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8B42C" w14:textId="1555AC92" w:rsidR="002855BF" w:rsidRPr="00F53A05" w:rsidRDefault="00D47EDF" w:rsidP="00B17E6D">
      <w:pPr>
        <w:jc w:val="center"/>
        <w:rPr>
          <w:rFonts w:ascii="Times New Roman" w:hAnsi="Times New Roman" w:cs="Times New Roman"/>
          <w:b/>
          <w:sz w:val="28"/>
          <w:szCs w:val="28"/>
        </w:rPr>
      </w:pPr>
      <w:r w:rsidRPr="00F53A05">
        <w:rPr>
          <w:rFonts w:ascii="Times New Roman" w:hAnsi="Times New Roman" w:cs="Times New Roman"/>
          <w:b/>
          <w:sz w:val="28"/>
          <w:szCs w:val="28"/>
        </w:rPr>
        <w:t>T</w:t>
      </w:r>
      <w:r w:rsidR="00DF74B7" w:rsidRPr="00F53A05">
        <w:rPr>
          <w:rFonts w:ascii="Times New Roman" w:hAnsi="Times New Roman" w:cs="Times New Roman"/>
          <w:b/>
          <w:sz w:val="28"/>
          <w:szCs w:val="28"/>
        </w:rPr>
        <w:t>rait-based analysi</w:t>
      </w:r>
      <w:r w:rsidR="002855BF" w:rsidRPr="00F53A05">
        <w:rPr>
          <w:rFonts w:ascii="Times New Roman" w:hAnsi="Times New Roman" w:cs="Times New Roman"/>
          <w:b/>
          <w:sz w:val="28"/>
          <w:szCs w:val="28"/>
        </w:rPr>
        <w:t xml:space="preserve">s of </w:t>
      </w:r>
      <w:r w:rsidR="000016BF" w:rsidRPr="00F53A05">
        <w:rPr>
          <w:rFonts w:ascii="Times New Roman" w:hAnsi="Times New Roman" w:cs="Times New Roman"/>
          <w:b/>
          <w:sz w:val="28"/>
          <w:szCs w:val="28"/>
        </w:rPr>
        <w:t xml:space="preserve">subpolar </w:t>
      </w:r>
      <w:r w:rsidR="002855BF" w:rsidRPr="00F53A05">
        <w:rPr>
          <w:rFonts w:ascii="Times New Roman" w:hAnsi="Times New Roman" w:cs="Times New Roman"/>
          <w:b/>
          <w:sz w:val="28"/>
          <w:szCs w:val="28"/>
        </w:rPr>
        <w:t>North Atlantic</w:t>
      </w:r>
      <w:r w:rsidR="00BB5A11" w:rsidRPr="00F53A05">
        <w:rPr>
          <w:rFonts w:ascii="Times New Roman" w:hAnsi="Times New Roman" w:cs="Times New Roman"/>
          <w:b/>
          <w:sz w:val="28"/>
          <w:szCs w:val="28"/>
        </w:rPr>
        <w:t xml:space="preserve"> phytoplankton and </w:t>
      </w:r>
      <w:proofErr w:type="spellStart"/>
      <w:r w:rsidR="00BB5A11" w:rsidRPr="00F53A05">
        <w:rPr>
          <w:rFonts w:ascii="Times New Roman" w:hAnsi="Times New Roman" w:cs="Times New Roman"/>
          <w:b/>
          <w:sz w:val="28"/>
          <w:szCs w:val="28"/>
        </w:rPr>
        <w:t>plastidic</w:t>
      </w:r>
      <w:proofErr w:type="spellEnd"/>
      <w:r w:rsidR="00BB5A11" w:rsidRPr="00F53A05">
        <w:rPr>
          <w:rFonts w:ascii="Times New Roman" w:hAnsi="Times New Roman" w:cs="Times New Roman"/>
          <w:b/>
          <w:sz w:val="28"/>
          <w:szCs w:val="28"/>
        </w:rPr>
        <w:t xml:space="preserve"> ciliate</w:t>
      </w:r>
      <w:r w:rsidR="008355D0" w:rsidRPr="00F53A05">
        <w:rPr>
          <w:rFonts w:ascii="Times New Roman" w:hAnsi="Times New Roman" w:cs="Times New Roman"/>
          <w:b/>
          <w:sz w:val="28"/>
          <w:szCs w:val="28"/>
        </w:rPr>
        <w:t xml:space="preserve"> communities using</w:t>
      </w:r>
      <w:r w:rsidR="002855BF" w:rsidRPr="00F53A05">
        <w:rPr>
          <w:rFonts w:ascii="Times New Roman" w:hAnsi="Times New Roman" w:cs="Times New Roman"/>
          <w:b/>
          <w:sz w:val="28"/>
          <w:szCs w:val="28"/>
        </w:rPr>
        <w:t xml:space="preserve"> automated flow cytomet</w:t>
      </w:r>
      <w:r w:rsidR="00A27BAA" w:rsidRPr="00F53A05">
        <w:rPr>
          <w:rFonts w:ascii="Times New Roman" w:hAnsi="Times New Roman" w:cs="Times New Roman"/>
          <w:b/>
          <w:sz w:val="28"/>
          <w:szCs w:val="28"/>
        </w:rPr>
        <w:t>e</w:t>
      </w:r>
      <w:r w:rsidR="002855BF" w:rsidRPr="00F53A05">
        <w:rPr>
          <w:rFonts w:ascii="Times New Roman" w:hAnsi="Times New Roman" w:cs="Times New Roman"/>
          <w:b/>
          <w:sz w:val="28"/>
          <w:szCs w:val="28"/>
        </w:rPr>
        <w:t>r</w:t>
      </w:r>
    </w:p>
    <w:p w14:paraId="1854C664" w14:textId="77777777" w:rsidR="006A06E6" w:rsidRPr="00F53A05" w:rsidRDefault="006A06E6">
      <w:pPr>
        <w:rPr>
          <w:rFonts w:ascii="Times New Roman" w:hAnsi="Times New Roman" w:cs="Times New Roman"/>
          <w:b/>
          <w:sz w:val="24"/>
          <w:szCs w:val="24"/>
        </w:rPr>
      </w:pPr>
    </w:p>
    <w:p w14:paraId="074BABF8" w14:textId="3BA5C0CB" w:rsidR="00CA37D1" w:rsidRPr="00F53A05" w:rsidRDefault="00C9100F" w:rsidP="00CA37D1">
      <w:pPr>
        <w:spacing w:line="480" w:lineRule="auto"/>
        <w:jc w:val="center"/>
        <w:rPr>
          <w:rStyle w:val="pagecontents1"/>
          <w:rFonts w:ascii="Times New Roman" w:hAnsi="Times New Roman" w:cs="Times New Roman"/>
          <w:sz w:val="24"/>
          <w:szCs w:val="24"/>
        </w:rPr>
      </w:pPr>
      <w:r w:rsidRPr="00F53A05">
        <w:rPr>
          <w:rStyle w:val="pagecontents1"/>
          <w:rFonts w:ascii="Times New Roman" w:hAnsi="Times New Roman" w:cs="Times New Roman"/>
          <w:sz w:val="24"/>
          <w:szCs w:val="24"/>
        </w:rPr>
        <w:t>Glaucia Moreira</w:t>
      </w:r>
      <w:r w:rsidR="00CA37D1" w:rsidRPr="00F53A05">
        <w:rPr>
          <w:rStyle w:val="pagecontents1"/>
          <w:rFonts w:ascii="Times New Roman" w:hAnsi="Times New Roman" w:cs="Times New Roman"/>
          <w:sz w:val="24"/>
          <w:szCs w:val="24"/>
        </w:rPr>
        <w:t xml:space="preserve"> Fragoso</w:t>
      </w:r>
      <w:r w:rsidR="00A760B6" w:rsidRPr="00F53A05">
        <w:rPr>
          <w:rStyle w:val="pagecontents1"/>
          <w:rFonts w:ascii="Times New Roman" w:hAnsi="Times New Roman" w:cs="Times New Roman"/>
          <w:sz w:val="24"/>
          <w:szCs w:val="24"/>
        </w:rPr>
        <w:t xml:space="preserve"> </w:t>
      </w:r>
      <w:r w:rsidR="00CA37D1" w:rsidRPr="00F53A05">
        <w:rPr>
          <w:rFonts w:ascii="Times New Roman" w:hAnsi="Times New Roman" w:cs="Times New Roman"/>
          <w:sz w:val="24"/>
          <w:szCs w:val="24"/>
        </w:rPr>
        <w:t>*</w:t>
      </w:r>
      <w:r w:rsidR="00CA37D1" w:rsidRPr="00F53A05">
        <w:rPr>
          <w:rFonts w:ascii="Times New Roman" w:hAnsi="Times New Roman" w:cs="Times New Roman"/>
          <w:sz w:val="24"/>
          <w:szCs w:val="24"/>
          <w:vertAlign w:val="superscript"/>
        </w:rPr>
        <w:t>1</w:t>
      </w:r>
      <w:proofErr w:type="gramStart"/>
      <w:r w:rsidR="00CA37D1" w:rsidRPr="00F53A05">
        <w:rPr>
          <w:rFonts w:ascii="Times New Roman" w:hAnsi="Times New Roman" w:cs="Times New Roman"/>
          <w:sz w:val="24"/>
          <w:szCs w:val="24"/>
          <w:vertAlign w:val="superscript"/>
        </w:rPr>
        <w:t>,2</w:t>
      </w:r>
      <w:proofErr w:type="gramEnd"/>
      <w:r w:rsidR="00A760B6" w:rsidRPr="00F53A05">
        <w:rPr>
          <w:rStyle w:val="pagecontents1"/>
          <w:rFonts w:ascii="Times New Roman" w:hAnsi="Times New Roman" w:cs="Times New Roman"/>
          <w:sz w:val="24"/>
          <w:szCs w:val="24"/>
        </w:rPr>
        <w:t xml:space="preserve">, </w:t>
      </w:r>
      <w:r w:rsidRPr="00F53A05">
        <w:rPr>
          <w:rStyle w:val="pagecontents1"/>
          <w:rFonts w:ascii="Times New Roman" w:hAnsi="Times New Roman" w:cs="Times New Roman"/>
          <w:sz w:val="24"/>
          <w:szCs w:val="24"/>
        </w:rPr>
        <w:t>Alex James</w:t>
      </w:r>
      <w:r w:rsidR="00CA37D1" w:rsidRPr="00F53A05">
        <w:rPr>
          <w:rStyle w:val="pagecontents1"/>
          <w:rFonts w:ascii="Times New Roman" w:hAnsi="Times New Roman" w:cs="Times New Roman"/>
          <w:sz w:val="24"/>
          <w:szCs w:val="24"/>
        </w:rPr>
        <w:t xml:space="preserve"> Poulton</w:t>
      </w:r>
      <w:r w:rsidR="008E2DEA" w:rsidRPr="00F53A05">
        <w:rPr>
          <w:rStyle w:val="pagecontents1"/>
          <w:rFonts w:ascii="Times New Roman" w:hAnsi="Times New Roman" w:cs="Times New Roman"/>
          <w:sz w:val="24"/>
          <w:szCs w:val="24"/>
        </w:rPr>
        <w:t xml:space="preserve"> </w:t>
      </w:r>
      <w:r w:rsidR="00CA37D1" w:rsidRPr="00F53A05">
        <w:rPr>
          <w:rFonts w:ascii="Times New Roman" w:hAnsi="Times New Roman" w:cs="Times New Roman"/>
          <w:sz w:val="24"/>
          <w:szCs w:val="24"/>
          <w:vertAlign w:val="superscript"/>
        </w:rPr>
        <w:t>3</w:t>
      </w:r>
      <w:r w:rsidR="00217208" w:rsidRPr="00F53A05">
        <w:rPr>
          <w:rFonts w:ascii="Times New Roman" w:hAnsi="Times New Roman" w:cs="Times New Roman"/>
          <w:sz w:val="24"/>
          <w:szCs w:val="24"/>
          <w:vertAlign w:val="superscript"/>
        </w:rPr>
        <w:t>,4</w:t>
      </w:r>
      <w:r w:rsidR="00A760B6" w:rsidRPr="00F53A05">
        <w:rPr>
          <w:rStyle w:val="pagecontents1"/>
          <w:rFonts w:ascii="Times New Roman" w:hAnsi="Times New Roman" w:cs="Times New Roman"/>
          <w:sz w:val="24"/>
          <w:szCs w:val="24"/>
        </w:rPr>
        <w:t xml:space="preserve">, </w:t>
      </w:r>
      <w:r w:rsidR="0037134C" w:rsidRPr="00F53A05">
        <w:rPr>
          <w:rStyle w:val="pagecontents1"/>
          <w:rFonts w:ascii="Times New Roman" w:hAnsi="Times New Roman" w:cs="Times New Roman"/>
          <w:sz w:val="24"/>
          <w:szCs w:val="24"/>
        </w:rPr>
        <w:t xml:space="preserve">Nicola </w:t>
      </w:r>
      <w:r w:rsidR="00CA37D1" w:rsidRPr="00F53A05">
        <w:rPr>
          <w:rStyle w:val="pagecontents1"/>
          <w:rFonts w:ascii="Times New Roman" w:hAnsi="Times New Roman" w:cs="Times New Roman"/>
          <w:sz w:val="24"/>
          <w:szCs w:val="24"/>
        </w:rPr>
        <w:t>Pratt</w:t>
      </w:r>
      <w:r w:rsidR="008E2DEA" w:rsidRPr="00F53A05">
        <w:rPr>
          <w:rStyle w:val="pagecontents1"/>
          <w:rFonts w:ascii="Times New Roman" w:hAnsi="Times New Roman" w:cs="Times New Roman"/>
          <w:sz w:val="24"/>
          <w:szCs w:val="24"/>
        </w:rPr>
        <w:t xml:space="preserve"> </w:t>
      </w:r>
      <w:r w:rsidR="00CA37D1" w:rsidRPr="00F53A05">
        <w:rPr>
          <w:rFonts w:ascii="Times New Roman" w:hAnsi="Times New Roman" w:cs="Times New Roman"/>
          <w:sz w:val="24"/>
          <w:szCs w:val="24"/>
          <w:vertAlign w:val="superscript"/>
        </w:rPr>
        <w:t>1</w:t>
      </w:r>
      <w:r w:rsidR="00A760B6" w:rsidRPr="00F53A05">
        <w:rPr>
          <w:rStyle w:val="pagecontents1"/>
          <w:rFonts w:ascii="Times New Roman" w:hAnsi="Times New Roman" w:cs="Times New Roman"/>
          <w:sz w:val="24"/>
          <w:szCs w:val="24"/>
        </w:rPr>
        <w:t xml:space="preserve">, </w:t>
      </w:r>
      <w:r w:rsidR="00626992" w:rsidRPr="00F53A05">
        <w:rPr>
          <w:rStyle w:val="pagecontents1"/>
          <w:rFonts w:ascii="Times New Roman" w:hAnsi="Times New Roman" w:cs="Times New Roman"/>
          <w:sz w:val="24"/>
          <w:szCs w:val="24"/>
        </w:rPr>
        <w:t>Geir Johnsen</w:t>
      </w:r>
      <w:r w:rsidR="008E2DEA" w:rsidRPr="00F53A05">
        <w:rPr>
          <w:rStyle w:val="pagecontents1"/>
          <w:rFonts w:ascii="Times New Roman" w:hAnsi="Times New Roman" w:cs="Times New Roman"/>
          <w:sz w:val="24"/>
          <w:szCs w:val="24"/>
        </w:rPr>
        <w:t xml:space="preserve"> </w:t>
      </w:r>
      <w:r w:rsidR="00626992" w:rsidRPr="00F53A05">
        <w:rPr>
          <w:rFonts w:ascii="Times New Roman" w:hAnsi="Times New Roman" w:cs="Times New Roman"/>
          <w:sz w:val="24"/>
          <w:szCs w:val="24"/>
          <w:vertAlign w:val="superscript"/>
        </w:rPr>
        <w:t>2</w:t>
      </w:r>
      <w:r w:rsidR="004A36C5" w:rsidRPr="00F53A05">
        <w:rPr>
          <w:rFonts w:ascii="Times New Roman" w:hAnsi="Times New Roman" w:cs="Times New Roman"/>
          <w:sz w:val="24"/>
          <w:szCs w:val="24"/>
          <w:vertAlign w:val="superscript"/>
        </w:rPr>
        <w:t>,5</w:t>
      </w:r>
      <w:r w:rsidR="00A760B6" w:rsidRPr="00F53A05">
        <w:rPr>
          <w:rStyle w:val="pagecontents1"/>
          <w:rFonts w:ascii="Times New Roman" w:hAnsi="Times New Roman" w:cs="Times New Roman"/>
          <w:sz w:val="24"/>
          <w:szCs w:val="24"/>
        </w:rPr>
        <w:t xml:space="preserve">, </w:t>
      </w:r>
      <w:r w:rsidRPr="00F53A05">
        <w:rPr>
          <w:rStyle w:val="pagecontents1"/>
          <w:rFonts w:ascii="Times New Roman" w:hAnsi="Times New Roman" w:cs="Times New Roman"/>
          <w:sz w:val="24"/>
          <w:szCs w:val="24"/>
        </w:rPr>
        <w:t>Duncan Alastair</w:t>
      </w:r>
      <w:r w:rsidR="00CA37D1" w:rsidRPr="00F53A05">
        <w:rPr>
          <w:rStyle w:val="pagecontents1"/>
          <w:rFonts w:ascii="Times New Roman" w:hAnsi="Times New Roman" w:cs="Times New Roman"/>
          <w:sz w:val="24"/>
          <w:szCs w:val="24"/>
        </w:rPr>
        <w:t xml:space="preserve"> Purdie</w:t>
      </w:r>
      <w:r w:rsidR="008E2DEA" w:rsidRPr="00F53A05">
        <w:rPr>
          <w:rStyle w:val="pagecontents1"/>
          <w:rFonts w:ascii="Times New Roman" w:hAnsi="Times New Roman" w:cs="Times New Roman"/>
          <w:sz w:val="24"/>
          <w:szCs w:val="24"/>
        </w:rPr>
        <w:t xml:space="preserve"> </w:t>
      </w:r>
      <w:r w:rsidR="00CA37D1" w:rsidRPr="00F53A05">
        <w:rPr>
          <w:rFonts w:ascii="Times New Roman" w:hAnsi="Times New Roman" w:cs="Times New Roman"/>
          <w:sz w:val="24"/>
          <w:szCs w:val="24"/>
          <w:vertAlign w:val="superscript"/>
        </w:rPr>
        <w:t>1</w:t>
      </w:r>
    </w:p>
    <w:p w14:paraId="07BBC477" w14:textId="52D41C16" w:rsidR="008E2DEA" w:rsidRPr="00F53A05" w:rsidRDefault="00CA37D1" w:rsidP="00CA37D1">
      <w:pPr>
        <w:shd w:val="clear" w:color="auto" w:fill="FFFFFF"/>
        <w:rPr>
          <w:rFonts w:ascii="Times New Roman" w:hAnsi="Times New Roman" w:cs="Times New Roman"/>
          <w:noProof/>
          <w:color w:val="000000"/>
          <w:sz w:val="24"/>
          <w:szCs w:val="24"/>
        </w:rPr>
      </w:pPr>
      <w:r w:rsidRPr="00F53A05">
        <w:rPr>
          <w:rFonts w:ascii="Times New Roman" w:hAnsi="Times New Roman" w:cs="Times New Roman"/>
          <w:noProof/>
          <w:color w:val="000000"/>
          <w:sz w:val="24"/>
          <w:szCs w:val="24"/>
          <w:vertAlign w:val="superscript"/>
        </w:rPr>
        <w:t>1</w:t>
      </w:r>
      <w:r w:rsidRPr="00F53A05">
        <w:rPr>
          <w:rFonts w:ascii="Times New Roman" w:hAnsi="Times New Roman" w:cs="Times New Roman"/>
          <w:noProof/>
          <w:color w:val="000000"/>
          <w:sz w:val="24"/>
          <w:szCs w:val="24"/>
        </w:rPr>
        <w:t>Ocean and Earth Science, University of Southampton, National Oceanography Centre Southampton,  Southampton</w:t>
      </w:r>
      <w:r w:rsidR="00953023" w:rsidRPr="00F53A05">
        <w:rPr>
          <w:rFonts w:ascii="Times New Roman" w:hAnsi="Times New Roman" w:cs="Times New Roman"/>
          <w:noProof/>
          <w:color w:val="000000"/>
          <w:sz w:val="24"/>
          <w:szCs w:val="24"/>
        </w:rPr>
        <w:t>,</w:t>
      </w:r>
      <w:r w:rsidRPr="00F53A05">
        <w:rPr>
          <w:rFonts w:ascii="Times New Roman" w:hAnsi="Times New Roman" w:cs="Times New Roman"/>
          <w:noProof/>
          <w:color w:val="000000"/>
          <w:sz w:val="24"/>
          <w:szCs w:val="24"/>
        </w:rPr>
        <w:t xml:space="preserve"> U</w:t>
      </w:r>
      <w:r w:rsidR="00953023" w:rsidRPr="00F53A05">
        <w:rPr>
          <w:rFonts w:ascii="Times New Roman" w:hAnsi="Times New Roman" w:cs="Times New Roman"/>
          <w:noProof/>
          <w:color w:val="000000"/>
          <w:sz w:val="24"/>
          <w:szCs w:val="24"/>
        </w:rPr>
        <w:t xml:space="preserve">nited </w:t>
      </w:r>
      <w:r w:rsidRPr="00F53A05">
        <w:rPr>
          <w:rFonts w:ascii="Times New Roman" w:hAnsi="Times New Roman" w:cs="Times New Roman"/>
          <w:noProof/>
          <w:color w:val="000000"/>
          <w:sz w:val="24"/>
          <w:szCs w:val="24"/>
        </w:rPr>
        <w:t>K</w:t>
      </w:r>
      <w:r w:rsidR="00953023" w:rsidRPr="00F53A05">
        <w:rPr>
          <w:rFonts w:ascii="Times New Roman" w:hAnsi="Times New Roman" w:cs="Times New Roman"/>
          <w:noProof/>
          <w:color w:val="000000"/>
          <w:sz w:val="24"/>
          <w:szCs w:val="24"/>
        </w:rPr>
        <w:t>ingdom.</w:t>
      </w:r>
    </w:p>
    <w:p w14:paraId="76A8C5F4" w14:textId="3B50A411" w:rsidR="008E2DEA" w:rsidRPr="00F53A05" w:rsidRDefault="00CA37D1" w:rsidP="00CA37D1">
      <w:pPr>
        <w:shd w:val="clear" w:color="auto" w:fill="FFFFFF"/>
        <w:rPr>
          <w:rFonts w:ascii="Times New Roman" w:hAnsi="Times New Roman" w:cs="Times New Roman"/>
          <w:sz w:val="24"/>
          <w:szCs w:val="24"/>
        </w:rPr>
      </w:pPr>
      <w:r w:rsidRPr="00F53A05">
        <w:rPr>
          <w:rFonts w:ascii="Times New Roman" w:hAnsi="Times New Roman" w:cs="Times New Roman"/>
          <w:noProof/>
          <w:color w:val="000000"/>
          <w:sz w:val="24"/>
          <w:szCs w:val="24"/>
          <w:vertAlign w:val="superscript"/>
        </w:rPr>
        <w:t>2</w:t>
      </w:r>
      <w:r w:rsidRPr="00F53A05">
        <w:rPr>
          <w:rFonts w:ascii="Times New Roman" w:hAnsi="Times New Roman" w:cs="Times New Roman"/>
          <w:noProof/>
          <w:color w:val="000000"/>
          <w:sz w:val="24"/>
          <w:szCs w:val="24"/>
        </w:rPr>
        <w:t xml:space="preserve">Current address: </w:t>
      </w:r>
      <w:r w:rsidR="007B4A47" w:rsidRPr="00F53A05">
        <w:rPr>
          <w:rFonts w:ascii="Times New Roman" w:hAnsi="Times New Roman" w:cs="Times New Roman"/>
          <w:sz w:val="24"/>
          <w:szCs w:val="24"/>
        </w:rPr>
        <w:t xml:space="preserve">Centre of Autonomous Marine Operations and Systems, Dept. </w:t>
      </w:r>
      <w:r w:rsidR="00953023" w:rsidRPr="00F53A05">
        <w:rPr>
          <w:rFonts w:ascii="Times New Roman" w:hAnsi="Times New Roman" w:cs="Times New Roman"/>
          <w:sz w:val="24"/>
          <w:szCs w:val="24"/>
        </w:rPr>
        <w:t>of B</w:t>
      </w:r>
      <w:r w:rsidR="007B4A47" w:rsidRPr="00F53A05">
        <w:rPr>
          <w:rFonts w:ascii="Times New Roman" w:hAnsi="Times New Roman" w:cs="Times New Roman"/>
          <w:sz w:val="24"/>
          <w:szCs w:val="24"/>
        </w:rPr>
        <w:t xml:space="preserve">iology, </w:t>
      </w:r>
      <w:r w:rsidRPr="00F53A05">
        <w:rPr>
          <w:rFonts w:ascii="Times New Roman" w:hAnsi="Times New Roman" w:cs="Times New Roman"/>
          <w:sz w:val="24"/>
          <w:szCs w:val="24"/>
        </w:rPr>
        <w:t>Norwegian University o</w:t>
      </w:r>
      <w:r w:rsidR="00953023" w:rsidRPr="00F53A05">
        <w:rPr>
          <w:rFonts w:ascii="Times New Roman" w:hAnsi="Times New Roman" w:cs="Times New Roman"/>
          <w:sz w:val="24"/>
          <w:szCs w:val="24"/>
        </w:rPr>
        <w:t>f Science and Technology,</w:t>
      </w:r>
      <w:r w:rsidRPr="00F53A05">
        <w:rPr>
          <w:rFonts w:ascii="Times New Roman" w:hAnsi="Times New Roman" w:cs="Times New Roman"/>
          <w:sz w:val="24"/>
          <w:szCs w:val="24"/>
        </w:rPr>
        <w:t xml:space="preserve"> Trondheim, Norway</w:t>
      </w:r>
    </w:p>
    <w:p w14:paraId="73E4619F" w14:textId="391F5A72" w:rsidR="008E2DEA" w:rsidRPr="00F53A05" w:rsidRDefault="00CA37D1" w:rsidP="00CA37D1">
      <w:pPr>
        <w:shd w:val="clear" w:color="auto" w:fill="FFFFFF"/>
        <w:rPr>
          <w:rFonts w:ascii="Times New Roman" w:hAnsi="Times New Roman" w:cs="Times New Roman"/>
          <w:noProof/>
          <w:color w:val="000000"/>
          <w:sz w:val="24"/>
          <w:szCs w:val="24"/>
        </w:rPr>
      </w:pPr>
      <w:r w:rsidRPr="00F53A05">
        <w:rPr>
          <w:rFonts w:ascii="Times New Roman" w:hAnsi="Times New Roman" w:cs="Times New Roman"/>
          <w:noProof/>
          <w:color w:val="000000"/>
          <w:sz w:val="24"/>
          <w:szCs w:val="24"/>
          <w:vertAlign w:val="superscript"/>
        </w:rPr>
        <w:t>3</w:t>
      </w:r>
      <w:r w:rsidRPr="00F53A05">
        <w:rPr>
          <w:rFonts w:ascii="Times New Roman" w:hAnsi="Times New Roman" w:cs="Times New Roman"/>
          <w:noProof/>
          <w:color w:val="000000"/>
          <w:sz w:val="24"/>
          <w:szCs w:val="24"/>
        </w:rPr>
        <w:t>The Lyell Centre</w:t>
      </w:r>
      <w:r w:rsidR="008E2DEA" w:rsidRPr="00F53A05">
        <w:rPr>
          <w:rFonts w:ascii="Times New Roman" w:hAnsi="Times New Roman" w:cs="Times New Roman"/>
          <w:noProof/>
          <w:color w:val="000000"/>
          <w:sz w:val="24"/>
          <w:szCs w:val="24"/>
        </w:rPr>
        <w:t xml:space="preserve"> for Earth and Marine Science and Technology</w:t>
      </w:r>
      <w:r w:rsidRPr="00F53A05">
        <w:rPr>
          <w:rFonts w:ascii="Times New Roman" w:hAnsi="Times New Roman" w:cs="Times New Roman"/>
          <w:noProof/>
          <w:color w:val="000000"/>
          <w:sz w:val="24"/>
          <w:szCs w:val="24"/>
        </w:rPr>
        <w:t xml:space="preserve">, Heriot-Watt University, Edinburgh, </w:t>
      </w:r>
      <w:r w:rsidR="00021D79" w:rsidRPr="00F53A05">
        <w:rPr>
          <w:rFonts w:ascii="Times New Roman" w:hAnsi="Times New Roman" w:cs="Times New Roman"/>
          <w:noProof/>
          <w:color w:val="000000"/>
          <w:sz w:val="24"/>
          <w:szCs w:val="24"/>
        </w:rPr>
        <w:t>United Kingdom.</w:t>
      </w:r>
    </w:p>
    <w:p w14:paraId="7D110110" w14:textId="7815C194" w:rsidR="00CA37D1" w:rsidRPr="00F53A05" w:rsidRDefault="00CA37D1" w:rsidP="00CA37D1">
      <w:pPr>
        <w:shd w:val="clear" w:color="auto" w:fill="FFFFFF"/>
        <w:rPr>
          <w:rFonts w:ascii="Times New Roman" w:hAnsi="Times New Roman" w:cs="Times New Roman"/>
          <w:noProof/>
          <w:color w:val="000000"/>
          <w:sz w:val="24"/>
          <w:szCs w:val="24"/>
        </w:rPr>
      </w:pPr>
      <w:r w:rsidRPr="00F53A05">
        <w:rPr>
          <w:rFonts w:ascii="Times New Roman" w:hAnsi="Times New Roman" w:cs="Times New Roman"/>
          <w:noProof/>
          <w:color w:val="000000"/>
          <w:sz w:val="24"/>
          <w:szCs w:val="24"/>
          <w:vertAlign w:val="superscript"/>
        </w:rPr>
        <w:t>4</w:t>
      </w:r>
      <w:r w:rsidRPr="00F53A05">
        <w:rPr>
          <w:rFonts w:ascii="Times New Roman" w:hAnsi="Times New Roman" w:cs="Times New Roman"/>
          <w:noProof/>
          <w:color w:val="000000"/>
          <w:sz w:val="24"/>
          <w:szCs w:val="24"/>
        </w:rPr>
        <w:t xml:space="preserve">National Oceanography Centre, Southampton, </w:t>
      </w:r>
      <w:r w:rsidR="00021D79" w:rsidRPr="00F53A05">
        <w:rPr>
          <w:rFonts w:ascii="Times New Roman" w:hAnsi="Times New Roman" w:cs="Times New Roman"/>
          <w:noProof/>
          <w:color w:val="000000"/>
          <w:sz w:val="24"/>
          <w:szCs w:val="24"/>
        </w:rPr>
        <w:t>United Kingdom.</w:t>
      </w:r>
    </w:p>
    <w:p w14:paraId="7B401765" w14:textId="3B395CCE" w:rsidR="004A36C5" w:rsidRPr="00F53A05" w:rsidRDefault="004A36C5" w:rsidP="00CA37D1">
      <w:pPr>
        <w:shd w:val="clear" w:color="auto" w:fill="FFFFFF"/>
        <w:rPr>
          <w:rFonts w:ascii="Times New Roman" w:hAnsi="Times New Roman" w:cs="Times New Roman"/>
          <w:noProof/>
          <w:color w:val="000000"/>
          <w:sz w:val="24"/>
          <w:szCs w:val="24"/>
        </w:rPr>
      </w:pPr>
      <w:r w:rsidRPr="00F53A05">
        <w:rPr>
          <w:rFonts w:ascii="Times New Roman" w:hAnsi="Times New Roman" w:cs="Times New Roman"/>
          <w:noProof/>
          <w:color w:val="000000"/>
          <w:sz w:val="24"/>
          <w:szCs w:val="24"/>
          <w:vertAlign w:val="superscript"/>
        </w:rPr>
        <w:t>5</w:t>
      </w:r>
      <w:r w:rsidRPr="00F53A05">
        <w:rPr>
          <w:rFonts w:ascii="Times New Roman" w:hAnsi="Times New Roman" w:cs="Times New Roman"/>
          <w:noProof/>
          <w:color w:val="000000"/>
          <w:sz w:val="24"/>
          <w:szCs w:val="24"/>
        </w:rPr>
        <w:t>University Centre in Svalbard, N</w:t>
      </w:r>
      <w:r w:rsidR="00D15E12" w:rsidRPr="00F53A05">
        <w:rPr>
          <w:rFonts w:ascii="Times New Roman" w:hAnsi="Times New Roman" w:cs="Times New Roman"/>
          <w:noProof/>
          <w:color w:val="000000"/>
          <w:sz w:val="24"/>
          <w:szCs w:val="24"/>
        </w:rPr>
        <w:t>-9171 Longyearbyen, Norway</w:t>
      </w:r>
    </w:p>
    <w:p w14:paraId="1062B6F4" w14:textId="77777777" w:rsidR="006A06E6" w:rsidRPr="00F53A05" w:rsidRDefault="006A06E6">
      <w:pPr>
        <w:rPr>
          <w:rFonts w:ascii="Times New Roman" w:hAnsi="Times New Roman" w:cs="Times New Roman"/>
          <w:sz w:val="24"/>
          <w:szCs w:val="24"/>
        </w:rPr>
      </w:pPr>
    </w:p>
    <w:p w14:paraId="25AB0A83" w14:textId="77777777" w:rsidR="00CA37D1" w:rsidRPr="00F53A05" w:rsidRDefault="00CA37D1" w:rsidP="00CA37D1">
      <w:pPr>
        <w:spacing w:line="480" w:lineRule="auto"/>
        <w:rPr>
          <w:rFonts w:ascii="Times New Roman" w:hAnsi="Times New Roman" w:cs="Times New Roman"/>
          <w:sz w:val="24"/>
          <w:szCs w:val="24"/>
        </w:rPr>
      </w:pPr>
      <w:r w:rsidRPr="00F53A05">
        <w:rPr>
          <w:rFonts w:ascii="Times New Roman" w:hAnsi="Times New Roman" w:cs="Times New Roman"/>
          <w:sz w:val="24"/>
          <w:szCs w:val="24"/>
        </w:rPr>
        <w:t xml:space="preserve">*Corresponding author e-mail:  (Glaucia Fragoso, </w:t>
      </w:r>
      <w:hyperlink r:id="rId7" w:history="1">
        <w:r w:rsidRPr="00F53A05">
          <w:rPr>
            <w:rStyle w:val="Hyperlink"/>
            <w:rFonts w:ascii="Times New Roman" w:hAnsi="Times New Roman" w:cs="Times New Roman"/>
            <w:sz w:val="24"/>
            <w:szCs w:val="24"/>
          </w:rPr>
          <w:t>glaucia.m.fragoso@ntnu.no</w:t>
        </w:r>
      </w:hyperlink>
      <w:r w:rsidRPr="00F53A05">
        <w:rPr>
          <w:rFonts w:ascii="Times New Roman" w:hAnsi="Times New Roman" w:cs="Times New Roman"/>
          <w:sz w:val="24"/>
          <w:szCs w:val="24"/>
        </w:rPr>
        <w:t xml:space="preserve">) </w:t>
      </w:r>
    </w:p>
    <w:p w14:paraId="1386286D" w14:textId="5D10D2B7" w:rsidR="00CA37D1" w:rsidRPr="00F53A05" w:rsidRDefault="00A77241" w:rsidP="00CA37D1">
      <w:pPr>
        <w:shd w:val="clear" w:color="auto" w:fill="FFFFFF"/>
        <w:rPr>
          <w:rFonts w:ascii="Times New Roman" w:hAnsi="Times New Roman" w:cs="Times New Roman"/>
          <w:noProof/>
          <w:color w:val="000000"/>
          <w:sz w:val="24"/>
          <w:szCs w:val="24"/>
        </w:rPr>
      </w:pPr>
      <w:r w:rsidRPr="00F53A05">
        <w:rPr>
          <w:rFonts w:ascii="Times New Roman" w:hAnsi="Times New Roman" w:cs="Times New Roman"/>
          <w:noProof/>
          <w:color w:val="000000"/>
          <w:sz w:val="24"/>
          <w:szCs w:val="24"/>
        </w:rPr>
        <w:t xml:space="preserve">Running head: </w:t>
      </w:r>
      <w:r w:rsidR="00911423" w:rsidRPr="00F53A05">
        <w:rPr>
          <w:rFonts w:ascii="Times New Roman" w:hAnsi="Times New Roman" w:cs="Times New Roman"/>
          <w:noProof/>
          <w:color w:val="000000"/>
          <w:sz w:val="24"/>
          <w:szCs w:val="24"/>
        </w:rPr>
        <w:t>Automated analyses of p</w:t>
      </w:r>
      <w:r w:rsidRPr="00F53A05">
        <w:rPr>
          <w:rFonts w:ascii="Times New Roman" w:hAnsi="Times New Roman" w:cs="Times New Roman"/>
          <w:noProof/>
          <w:color w:val="000000"/>
          <w:sz w:val="24"/>
          <w:szCs w:val="24"/>
        </w:rPr>
        <w:t>lankton trait</w:t>
      </w:r>
      <w:r w:rsidR="00911423" w:rsidRPr="00F53A05">
        <w:rPr>
          <w:rFonts w:ascii="Times New Roman" w:hAnsi="Times New Roman" w:cs="Times New Roman"/>
          <w:noProof/>
          <w:color w:val="000000"/>
          <w:sz w:val="24"/>
          <w:szCs w:val="24"/>
        </w:rPr>
        <w:t>s</w:t>
      </w:r>
    </w:p>
    <w:p w14:paraId="1CC99E57" w14:textId="3F2445D4" w:rsidR="00CA37D1" w:rsidRPr="00F53A05" w:rsidRDefault="00CA37D1" w:rsidP="00CA37D1">
      <w:pPr>
        <w:rPr>
          <w:rFonts w:ascii="Times New Roman" w:hAnsi="Times New Roman" w:cs="Times New Roman"/>
          <w:sz w:val="24"/>
          <w:szCs w:val="24"/>
        </w:rPr>
      </w:pPr>
      <w:r w:rsidRPr="00F53A05">
        <w:rPr>
          <w:rFonts w:ascii="Times New Roman" w:hAnsi="Times New Roman" w:cs="Times New Roman"/>
          <w:sz w:val="24"/>
          <w:szCs w:val="24"/>
        </w:rPr>
        <w:t xml:space="preserve">Keywords: </w:t>
      </w:r>
      <w:proofErr w:type="spellStart"/>
      <w:r w:rsidRPr="00F53A05">
        <w:rPr>
          <w:rFonts w:ascii="Times New Roman" w:hAnsi="Times New Roman" w:cs="Times New Roman"/>
          <w:sz w:val="24"/>
          <w:szCs w:val="24"/>
        </w:rPr>
        <w:t>CytoSense</w:t>
      </w:r>
      <w:proofErr w:type="spellEnd"/>
      <w:r w:rsidRPr="00F53A05">
        <w:rPr>
          <w:rFonts w:ascii="Times New Roman" w:hAnsi="Times New Roman" w:cs="Times New Roman"/>
          <w:sz w:val="24"/>
          <w:szCs w:val="24"/>
        </w:rPr>
        <w:t xml:space="preserve">, traits, biogeography, </w:t>
      </w:r>
      <w:r w:rsidR="006C2FE2" w:rsidRPr="00F53A05">
        <w:rPr>
          <w:rFonts w:ascii="Times New Roman" w:hAnsi="Times New Roman" w:cs="Times New Roman"/>
          <w:sz w:val="24"/>
          <w:szCs w:val="24"/>
        </w:rPr>
        <w:t>p</w:t>
      </w:r>
      <w:r w:rsidRPr="00F53A05">
        <w:rPr>
          <w:rFonts w:ascii="Times New Roman" w:hAnsi="Times New Roman" w:cs="Times New Roman"/>
          <w:sz w:val="24"/>
          <w:szCs w:val="24"/>
        </w:rPr>
        <w:t>lankton, hydrography</w:t>
      </w:r>
    </w:p>
    <w:p w14:paraId="7DCC20AE" w14:textId="77777777" w:rsidR="00CA37D1" w:rsidRPr="00F53A05" w:rsidRDefault="00CA37D1" w:rsidP="00CA37D1">
      <w:pPr>
        <w:shd w:val="clear" w:color="auto" w:fill="FFFFFF"/>
        <w:rPr>
          <w:noProof/>
          <w:color w:val="000000"/>
        </w:rPr>
      </w:pPr>
    </w:p>
    <w:p w14:paraId="1B0EB271" w14:textId="04260556" w:rsidR="00CA37D1" w:rsidRPr="00F53A05" w:rsidRDefault="00CA37D1">
      <w:pPr>
        <w:rPr>
          <w:rFonts w:ascii="Times New Roman" w:hAnsi="Times New Roman" w:cs="Times New Roman"/>
          <w:b/>
          <w:sz w:val="24"/>
          <w:szCs w:val="24"/>
        </w:rPr>
      </w:pPr>
      <w:r w:rsidRPr="00F53A05">
        <w:rPr>
          <w:rFonts w:ascii="Times New Roman" w:hAnsi="Times New Roman" w:cs="Times New Roman"/>
          <w:b/>
          <w:sz w:val="24"/>
          <w:szCs w:val="24"/>
        </w:rPr>
        <w:br w:type="page"/>
      </w:r>
    </w:p>
    <w:p w14:paraId="0215120F" w14:textId="1091960C" w:rsidR="00E67ABC" w:rsidRPr="00F53A05" w:rsidRDefault="00E67ABC">
      <w:pPr>
        <w:rPr>
          <w:rFonts w:ascii="Times New Roman" w:hAnsi="Times New Roman" w:cs="Times New Roman"/>
          <w:b/>
          <w:sz w:val="24"/>
          <w:szCs w:val="24"/>
        </w:rPr>
      </w:pPr>
      <w:r w:rsidRPr="00F53A05">
        <w:rPr>
          <w:rFonts w:ascii="Times New Roman" w:hAnsi="Times New Roman" w:cs="Times New Roman"/>
          <w:b/>
          <w:sz w:val="24"/>
          <w:szCs w:val="24"/>
        </w:rPr>
        <w:lastRenderedPageBreak/>
        <w:t>Abstract</w:t>
      </w:r>
      <w:r w:rsidR="00203D16" w:rsidRPr="00F53A05">
        <w:rPr>
          <w:rFonts w:ascii="Times New Roman" w:hAnsi="Times New Roman" w:cs="Times New Roman"/>
          <w:b/>
          <w:sz w:val="24"/>
          <w:szCs w:val="24"/>
        </w:rPr>
        <w:t xml:space="preserve"> </w:t>
      </w:r>
    </w:p>
    <w:p w14:paraId="67C52741" w14:textId="77777777" w:rsidR="00E67ABC" w:rsidRPr="00F53A05" w:rsidRDefault="00E67ABC" w:rsidP="00E67ABC">
      <w:pPr>
        <w:rPr>
          <w:rFonts w:ascii="Times New Roman" w:hAnsi="Times New Roman" w:cs="Times New Roman"/>
          <w:sz w:val="24"/>
          <w:szCs w:val="24"/>
        </w:rPr>
      </w:pPr>
    </w:p>
    <w:p w14:paraId="0CC69B01" w14:textId="3915B7ED" w:rsidR="003204CB" w:rsidRPr="00F53A05" w:rsidRDefault="005176EE" w:rsidP="003204CB">
      <w:pPr>
        <w:spacing w:line="480" w:lineRule="auto"/>
        <w:ind w:firstLine="720"/>
        <w:rPr>
          <w:rFonts w:ascii="Times New Roman" w:hAnsi="Times New Roman" w:cs="Times New Roman"/>
          <w:color w:val="000000"/>
          <w:sz w:val="24"/>
          <w:szCs w:val="24"/>
        </w:rPr>
      </w:pPr>
      <w:r w:rsidRPr="00F53A05">
        <w:rPr>
          <w:rFonts w:ascii="Times New Roman" w:hAnsi="Times New Roman" w:cs="Times New Roman"/>
          <w:sz w:val="24"/>
          <w:szCs w:val="24"/>
        </w:rPr>
        <w:t>P</w:t>
      </w:r>
      <w:r w:rsidR="00533ED7" w:rsidRPr="00F53A05">
        <w:rPr>
          <w:rFonts w:ascii="Times New Roman" w:hAnsi="Times New Roman" w:cs="Times New Roman"/>
          <w:sz w:val="24"/>
          <w:szCs w:val="24"/>
        </w:rPr>
        <w:t>lankton</w:t>
      </w:r>
      <w:r w:rsidR="00E67ABC" w:rsidRPr="00F53A05">
        <w:rPr>
          <w:rFonts w:ascii="Times New Roman" w:hAnsi="Times New Roman" w:cs="Times New Roman"/>
          <w:sz w:val="24"/>
          <w:szCs w:val="24"/>
        </w:rPr>
        <w:t xml:space="preserve"> </w:t>
      </w:r>
      <w:r w:rsidR="00533ED7" w:rsidRPr="00F53A05">
        <w:rPr>
          <w:rFonts w:ascii="Times New Roman" w:hAnsi="Times New Roman" w:cs="Times New Roman"/>
          <w:sz w:val="24"/>
          <w:szCs w:val="24"/>
        </w:rPr>
        <w:t xml:space="preserve">are </w:t>
      </w:r>
      <w:r w:rsidR="00E67ABC" w:rsidRPr="00F53A05">
        <w:rPr>
          <w:rFonts w:ascii="Times New Roman" w:hAnsi="Times New Roman" w:cs="Times New Roman"/>
          <w:sz w:val="24"/>
          <w:szCs w:val="24"/>
        </w:rPr>
        <w:t xml:space="preserve">an extremely diverse and polyphyletic group, exhibiting a large range in morphological and physiological traits. Here, we apply automated </w:t>
      </w:r>
      <w:r w:rsidR="00723D8F" w:rsidRPr="00F53A05">
        <w:rPr>
          <w:rFonts w:ascii="Times New Roman" w:hAnsi="Times New Roman" w:cs="Times New Roman"/>
          <w:sz w:val="24"/>
          <w:szCs w:val="24"/>
        </w:rPr>
        <w:t xml:space="preserve">optical </w:t>
      </w:r>
      <w:r w:rsidR="00E67ABC" w:rsidRPr="00F53A05">
        <w:rPr>
          <w:rFonts w:ascii="Times New Roman" w:hAnsi="Times New Roman" w:cs="Times New Roman"/>
          <w:sz w:val="24"/>
          <w:szCs w:val="24"/>
        </w:rPr>
        <w:t xml:space="preserve">techniques, </w:t>
      </w:r>
      <w:r w:rsidR="008355D0" w:rsidRPr="00F53A05">
        <w:rPr>
          <w:rFonts w:ascii="Times New Roman" w:hAnsi="Times New Roman" w:cs="Times New Roman"/>
          <w:sz w:val="24"/>
          <w:szCs w:val="24"/>
        </w:rPr>
        <w:t>provided by</w:t>
      </w:r>
      <w:r w:rsidR="00E67ABC" w:rsidRPr="00F53A05">
        <w:rPr>
          <w:rFonts w:ascii="Times New Roman" w:hAnsi="Times New Roman" w:cs="Times New Roman"/>
          <w:sz w:val="24"/>
          <w:szCs w:val="24"/>
        </w:rPr>
        <w:t xml:space="preserve"> the pulse-shape recording automated flow cytometer </w:t>
      </w:r>
      <w:r w:rsidR="005030BC" w:rsidRPr="00F53A05">
        <w:rPr>
          <w:rFonts w:ascii="Times New Roman" w:hAnsi="Times New Roman" w:cs="Times New Roman"/>
          <w:sz w:val="24"/>
          <w:szCs w:val="24"/>
        </w:rPr>
        <w:t xml:space="preserve">- </w:t>
      </w:r>
      <w:proofErr w:type="spellStart"/>
      <w:r w:rsidR="00E67ABC" w:rsidRPr="00F53A05">
        <w:rPr>
          <w:rFonts w:ascii="Times New Roman" w:hAnsi="Times New Roman" w:cs="Times New Roman"/>
          <w:sz w:val="24"/>
          <w:szCs w:val="24"/>
        </w:rPr>
        <w:t>CytoSense</w:t>
      </w:r>
      <w:proofErr w:type="spellEnd"/>
      <w:r w:rsidR="005030BC" w:rsidRPr="00F53A05">
        <w:rPr>
          <w:rFonts w:ascii="Times New Roman" w:hAnsi="Times New Roman" w:cs="Times New Roman"/>
          <w:sz w:val="24"/>
          <w:szCs w:val="24"/>
        </w:rPr>
        <w:t xml:space="preserve"> - </w:t>
      </w:r>
      <w:r w:rsidR="00E67ABC" w:rsidRPr="00F53A05">
        <w:rPr>
          <w:rFonts w:ascii="Times New Roman" w:hAnsi="Times New Roman" w:cs="Times New Roman"/>
          <w:sz w:val="24"/>
          <w:szCs w:val="24"/>
        </w:rPr>
        <w:t xml:space="preserve">to investigate trait variability </w:t>
      </w:r>
      <w:r w:rsidR="00533ED7" w:rsidRPr="00F53A05">
        <w:rPr>
          <w:rFonts w:ascii="Times New Roman" w:hAnsi="Times New Roman" w:cs="Times New Roman"/>
          <w:sz w:val="24"/>
          <w:szCs w:val="24"/>
        </w:rPr>
        <w:t xml:space="preserve">of phytoplankton and </w:t>
      </w:r>
      <w:proofErr w:type="spellStart"/>
      <w:r w:rsidR="00533ED7" w:rsidRPr="00F53A05">
        <w:rPr>
          <w:rFonts w:ascii="Times New Roman" w:hAnsi="Times New Roman" w:cs="Times New Roman"/>
          <w:sz w:val="24"/>
          <w:szCs w:val="24"/>
        </w:rPr>
        <w:t>plastidic</w:t>
      </w:r>
      <w:proofErr w:type="spellEnd"/>
      <w:r w:rsidR="00533ED7" w:rsidRPr="00F53A05">
        <w:rPr>
          <w:rFonts w:ascii="Times New Roman" w:hAnsi="Times New Roman" w:cs="Times New Roman"/>
          <w:sz w:val="24"/>
          <w:szCs w:val="24"/>
        </w:rPr>
        <w:t xml:space="preserve"> ciliates </w:t>
      </w:r>
      <w:r w:rsidR="00E67ABC" w:rsidRPr="00F53A05">
        <w:rPr>
          <w:rFonts w:ascii="Times New Roman" w:hAnsi="Times New Roman" w:cs="Times New Roman"/>
          <w:sz w:val="24"/>
          <w:szCs w:val="24"/>
        </w:rPr>
        <w:t xml:space="preserve">in Arctic and Atlantic waters of the subpolar North Atlantic. We used the bio-optical descriptors derived from the </w:t>
      </w:r>
      <w:proofErr w:type="spellStart"/>
      <w:r w:rsidR="00E67ABC" w:rsidRPr="00F53A05">
        <w:rPr>
          <w:rFonts w:ascii="Times New Roman" w:hAnsi="Times New Roman" w:cs="Times New Roman"/>
          <w:sz w:val="24"/>
          <w:szCs w:val="24"/>
        </w:rPr>
        <w:t>CytoSense</w:t>
      </w:r>
      <w:proofErr w:type="spellEnd"/>
      <w:r w:rsidR="00E67ABC" w:rsidRPr="00F53A05">
        <w:rPr>
          <w:rFonts w:ascii="Times New Roman" w:hAnsi="Times New Roman" w:cs="Times New Roman"/>
          <w:sz w:val="24"/>
          <w:szCs w:val="24"/>
        </w:rPr>
        <w:t xml:space="preserve"> (light scattering (forward and sideward) and fluorescence (red, yellow and orange </w:t>
      </w:r>
      <w:r w:rsidR="00D318DC" w:rsidRPr="00F53A05">
        <w:rPr>
          <w:rFonts w:ascii="Times New Roman" w:hAnsi="Times New Roman" w:cs="Times New Roman"/>
          <w:sz w:val="24"/>
          <w:szCs w:val="24"/>
        </w:rPr>
        <w:t xml:space="preserve">from </w:t>
      </w:r>
      <w:r w:rsidR="00E67ABC" w:rsidRPr="00F53A05">
        <w:rPr>
          <w:rFonts w:ascii="Times New Roman" w:hAnsi="Times New Roman" w:cs="Times New Roman"/>
          <w:sz w:val="24"/>
          <w:szCs w:val="24"/>
        </w:rPr>
        <w:t>chlorophyll</w:t>
      </w:r>
      <w:r w:rsidR="00D318DC" w:rsidRPr="00F53A05">
        <w:rPr>
          <w:rFonts w:ascii="Times New Roman" w:hAnsi="Times New Roman" w:cs="Times New Roman"/>
          <w:sz w:val="24"/>
          <w:szCs w:val="24"/>
        </w:rPr>
        <w:t xml:space="preserve"> </w:t>
      </w:r>
      <w:r w:rsidR="00D318DC" w:rsidRPr="00F53A05">
        <w:rPr>
          <w:rFonts w:ascii="Times New Roman" w:hAnsi="Times New Roman" w:cs="Times New Roman"/>
          <w:i/>
          <w:sz w:val="24"/>
          <w:szCs w:val="24"/>
        </w:rPr>
        <w:t>a</w:t>
      </w:r>
      <w:r w:rsidR="00E67ABC" w:rsidRPr="00F53A05">
        <w:rPr>
          <w:rFonts w:ascii="Times New Roman" w:hAnsi="Times New Roman" w:cs="Times New Roman"/>
          <w:sz w:val="24"/>
          <w:szCs w:val="24"/>
        </w:rPr>
        <w:t xml:space="preserve">, degraded </w:t>
      </w:r>
      <w:r w:rsidR="00A4281C" w:rsidRPr="00F53A05">
        <w:rPr>
          <w:rFonts w:ascii="Times New Roman" w:hAnsi="Times New Roman" w:cs="Times New Roman"/>
          <w:sz w:val="24"/>
          <w:szCs w:val="24"/>
        </w:rPr>
        <w:t>pigments</w:t>
      </w:r>
      <w:r w:rsidR="00E67ABC" w:rsidRPr="00F53A05">
        <w:rPr>
          <w:rFonts w:ascii="Times New Roman" w:hAnsi="Times New Roman" w:cs="Times New Roman"/>
          <w:sz w:val="24"/>
          <w:szCs w:val="24"/>
        </w:rPr>
        <w:t xml:space="preserve"> and </w:t>
      </w:r>
      <w:proofErr w:type="spellStart"/>
      <w:r w:rsidR="00E67ABC" w:rsidRPr="00F53A05">
        <w:rPr>
          <w:rFonts w:ascii="Times New Roman" w:hAnsi="Times New Roman" w:cs="Times New Roman"/>
          <w:sz w:val="24"/>
          <w:szCs w:val="24"/>
        </w:rPr>
        <w:t>phycobiliproteins</w:t>
      </w:r>
      <w:proofErr w:type="spellEnd"/>
      <w:r w:rsidR="00E67ABC" w:rsidRPr="00F53A05">
        <w:rPr>
          <w:rFonts w:ascii="Times New Roman" w:hAnsi="Times New Roman" w:cs="Times New Roman"/>
          <w:sz w:val="24"/>
          <w:szCs w:val="24"/>
        </w:rPr>
        <w:t>, respectively</w:t>
      </w:r>
      <w:r w:rsidR="00723D8F" w:rsidRPr="00F53A05">
        <w:rPr>
          <w:rFonts w:ascii="Times New Roman" w:hAnsi="Times New Roman" w:cs="Times New Roman"/>
          <w:sz w:val="24"/>
          <w:szCs w:val="24"/>
        </w:rPr>
        <w:t>)</w:t>
      </w:r>
      <w:r w:rsidR="00E67ABC" w:rsidRPr="00F53A05">
        <w:rPr>
          <w:rFonts w:ascii="Times New Roman" w:hAnsi="Times New Roman" w:cs="Times New Roman"/>
          <w:sz w:val="24"/>
          <w:szCs w:val="24"/>
        </w:rPr>
        <w:t xml:space="preserve">) and translated them </w:t>
      </w:r>
      <w:r w:rsidR="00723D8F" w:rsidRPr="00F53A05">
        <w:rPr>
          <w:rFonts w:ascii="Times New Roman" w:hAnsi="Times New Roman" w:cs="Times New Roman"/>
          <w:sz w:val="24"/>
          <w:szCs w:val="24"/>
        </w:rPr>
        <w:t>in</w:t>
      </w:r>
      <w:r w:rsidR="00E67ABC" w:rsidRPr="00F53A05">
        <w:rPr>
          <w:rFonts w:ascii="Times New Roman" w:hAnsi="Times New Roman" w:cs="Times New Roman"/>
          <w:sz w:val="24"/>
          <w:szCs w:val="24"/>
        </w:rPr>
        <w:t xml:space="preserve">to functional traits to demonstrate </w:t>
      </w:r>
      <w:r w:rsidR="009A083C" w:rsidRPr="00F53A05">
        <w:rPr>
          <w:rFonts w:ascii="Times New Roman" w:hAnsi="Times New Roman" w:cs="Times New Roman"/>
          <w:sz w:val="24"/>
          <w:szCs w:val="24"/>
        </w:rPr>
        <w:t xml:space="preserve">ecological </w:t>
      </w:r>
      <w:r w:rsidR="00723D8F" w:rsidRPr="00F53A05">
        <w:rPr>
          <w:rFonts w:ascii="Times New Roman" w:hAnsi="Times New Roman" w:cs="Times New Roman"/>
          <w:sz w:val="24"/>
          <w:szCs w:val="24"/>
        </w:rPr>
        <w:t xml:space="preserve">trait </w:t>
      </w:r>
      <w:r w:rsidR="00E67ABC" w:rsidRPr="00F53A05">
        <w:rPr>
          <w:rFonts w:ascii="Times New Roman" w:hAnsi="Times New Roman" w:cs="Times New Roman"/>
          <w:sz w:val="24"/>
          <w:szCs w:val="24"/>
        </w:rPr>
        <w:t>variability along an environmental gradient.</w:t>
      </w:r>
      <w:r w:rsidR="00203D16" w:rsidRPr="00F53A05">
        <w:rPr>
          <w:rFonts w:ascii="Times New Roman" w:hAnsi="Times New Roman" w:cs="Times New Roman"/>
          <w:sz w:val="24"/>
          <w:szCs w:val="24"/>
        </w:rPr>
        <w:t xml:space="preserve"> </w:t>
      </w:r>
      <w:r w:rsidR="00A4281C" w:rsidRPr="00F53A05">
        <w:rPr>
          <w:rFonts w:ascii="Times New Roman" w:hAnsi="Times New Roman" w:cs="Times New Roman"/>
          <w:sz w:val="24"/>
          <w:szCs w:val="24"/>
        </w:rPr>
        <w:t>Cell size</w:t>
      </w:r>
      <w:r w:rsidR="00086336" w:rsidRPr="00F53A05">
        <w:rPr>
          <w:rFonts w:ascii="Times New Roman" w:hAnsi="Times New Roman" w:cs="Times New Roman"/>
          <w:sz w:val="24"/>
          <w:szCs w:val="24"/>
        </w:rPr>
        <w:t xml:space="preserve"> was the master trait varying in this study, </w:t>
      </w:r>
      <w:r w:rsidR="00723D8F" w:rsidRPr="00F53A05">
        <w:rPr>
          <w:rFonts w:ascii="Times New Roman" w:hAnsi="Times New Roman" w:cs="Times New Roman"/>
          <w:sz w:val="24"/>
          <w:szCs w:val="24"/>
        </w:rPr>
        <w:t xml:space="preserve">with </w:t>
      </w:r>
      <w:r w:rsidR="00086336" w:rsidRPr="00F53A05">
        <w:rPr>
          <w:rFonts w:ascii="Times New Roman" w:hAnsi="Times New Roman" w:cs="Times New Roman"/>
          <w:sz w:val="24"/>
          <w:szCs w:val="24"/>
        </w:rPr>
        <w:t xml:space="preserve">large micro-plankton (&gt; 20 </w:t>
      </w:r>
      <w:r w:rsidR="00086336" w:rsidRPr="00F53A05">
        <w:rPr>
          <w:rFonts w:ascii="Times New Roman" w:hAnsi="Times New Roman" w:cs="Times New Roman"/>
          <w:i/>
          <w:sz w:val="24"/>
          <w:szCs w:val="24"/>
        </w:rPr>
        <w:t>µ</w:t>
      </w:r>
      <w:r w:rsidR="00086336" w:rsidRPr="00F53A05">
        <w:rPr>
          <w:rFonts w:ascii="Times New Roman" w:hAnsi="Times New Roman" w:cs="Times New Roman"/>
          <w:sz w:val="24"/>
          <w:szCs w:val="24"/>
        </w:rPr>
        <w:t>m</w:t>
      </w:r>
      <w:r w:rsidR="00723D8F" w:rsidRPr="00F53A05">
        <w:rPr>
          <w:rFonts w:ascii="Times New Roman" w:hAnsi="Times New Roman" w:cs="Times New Roman"/>
          <w:sz w:val="24"/>
          <w:szCs w:val="24"/>
        </w:rPr>
        <w:t xml:space="preserve"> in cell diameter</w:t>
      </w:r>
      <w:r w:rsidR="00086336" w:rsidRPr="00F53A05">
        <w:rPr>
          <w:rFonts w:ascii="Times New Roman" w:hAnsi="Times New Roman" w:cs="Times New Roman"/>
          <w:sz w:val="24"/>
          <w:szCs w:val="24"/>
        </w:rPr>
        <w:t xml:space="preserve">), including diatoms as single cells and chains, as well as </w:t>
      </w:r>
      <w:proofErr w:type="spellStart"/>
      <w:r w:rsidR="00086336" w:rsidRPr="00F53A05">
        <w:rPr>
          <w:rFonts w:ascii="Times New Roman" w:hAnsi="Times New Roman" w:cs="Times New Roman"/>
          <w:sz w:val="24"/>
          <w:szCs w:val="24"/>
        </w:rPr>
        <w:t>plastidic</w:t>
      </w:r>
      <w:proofErr w:type="spellEnd"/>
      <w:r w:rsidR="00086336" w:rsidRPr="00F53A05">
        <w:rPr>
          <w:rFonts w:ascii="Times New Roman" w:hAnsi="Times New Roman" w:cs="Times New Roman"/>
          <w:sz w:val="24"/>
          <w:szCs w:val="24"/>
        </w:rPr>
        <w:t xml:space="preserve"> ciliates found in Arctic </w:t>
      </w:r>
      <w:r w:rsidR="00A4281C" w:rsidRPr="00F53A05">
        <w:rPr>
          <w:rFonts w:ascii="Times New Roman" w:hAnsi="Times New Roman" w:cs="Times New Roman"/>
          <w:sz w:val="24"/>
          <w:szCs w:val="24"/>
        </w:rPr>
        <w:t>waters</w:t>
      </w:r>
      <w:r w:rsidR="00086336" w:rsidRPr="00F53A05">
        <w:rPr>
          <w:rFonts w:ascii="Times New Roman" w:hAnsi="Times New Roman" w:cs="Times New Roman"/>
          <w:sz w:val="24"/>
          <w:szCs w:val="24"/>
        </w:rPr>
        <w:t>, whilst small-sized plankton groups, such as the pico-eukaryotes</w:t>
      </w:r>
      <w:r w:rsidR="00584232" w:rsidRPr="00F53A05">
        <w:rPr>
          <w:rFonts w:ascii="Times New Roman" w:hAnsi="Times New Roman" w:cs="Times New Roman"/>
          <w:sz w:val="24"/>
          <w:szCs w:val="24"/>
        </w:rPr>
        <w:t xml:space="preserve"> (</w:t>
      </w:r>
      <w:r w:rsidR="00723D8F" w:rsidRPr="00F53A05">
        <w:rPr>
          <w:rFonts w:ascii="Times New Roman" w:hAnsi="Times New Roman" w:cs="Times New Roman"/>
          <w:sz w:val="24"/>
          <w:szCs w:val="24"/>
        </w:rPr>
        <w:t>&lt;</w:t>
      </w:r>
      <w:r w:rsidR="008C7EAB" w:rsidRPr="00F53A05">
        <w:rPr>
          <w:rFonts w:ascii="Times New Roman" w:hAnsi="Times New Roman" w:cs="Times New Roman"/>
          <w:sz w:val="24"/>
          <w:szCs w:val="24"/>
        </w:rPr>
        <w:t xml:space="preserve"> </w:t>
      </w:r>
      <w:r w:rsidR="00723D8F" w:rsidRPr="00F53A05">
        <w:rPr>
          <w:rFonts w:ascii="Times New Roman" w:hAnsi="Times New Roman" w:cs="Times New Roman"/>
          <w:sz w:val="24"/>
          <w:szCs w:val="24"/>
        </w:rPr>
        <w:t xml:space="preserve">2 </w:t>
      </w:r>
      <w:r w:rsidR="00723D8F" w:rsidRPr="00F53A05">
        <w:rPr>
          <w:rFonts w:ascii="Times New Roman" w:hAnsi="Times New Roman" w:cs="Times New Roman"/>
          <w:i/>
          <w:sz w:val="24"/>
          <w:szCs w:val="24"/>
        </w:rPr>
        <w:t>µ</w:t>
      </w:r>
      <w:r w:rsidR="00723D8F" w:rsidRPr="00F53A05">
        <w:rPr>
          <w:rFonts w:ascii="Times New Roman" w:hAnsi="Times New Roman" w:cs="Times New Roman"/>
          <w:sz w:val="24"/>
          <w:szCs w:val="24"/>
        </w:rPr>
        <w:t>m</w:t>
      </w:r>
      <w:r w:rsidR="00584232" w:rsidRPr="00F53A05">
        <w:rPr>
          <w:rFonts w:ascii="Times New Roman" w:hAnsi="Times New Roman" w:cs="Times New Roman"/>
          <w:sz w:val="24"/>
          <w:szCs w:val="24"/>
        </w:rPr>
        <w:t>)</w:t>
      </w:r>
      <w:r w:rsidR="00086336" w:rsidRPr="00F53A05">
        <w:rPr>
          <w:rFonts w:ascii="Times New Roman" w:hAnsi="Times New Roman" w:cs="Times New Roman"/>
          <w:sz w:val="24"/>
          <w:szCs w:val="24"/>
        </w:rPr>
        <w:t xml:space="preserve"> and the cyanobacteria </w:t>
      </w:r>
      <w:proofErr w:type="spellStart"/>
      <w:r w:rsidR="00086336" w:rsidRPr="00F53A05">
        <w:rPr>
          <w:rFonts w:ascii="Times New Roman" w:hAnsi="Times New Roman" w:cs="Times New Roman"/>
          <w:i/>
          <w:sz w:val="24"/>
          <w:szCs w:val="24"/>
        </w:rPr>
        <w:t>Synechococcus</w:t>
      </w:r>
      <w:proofErr w:type="spellEnd"/>
      <w:r w:rsidR="00086336" w:rsidRPr="00F53A05">
        <w:rPr>
          <w:rFonts w:ascii="Times New Roman" w:hAnsi="Times New Roman" w:cs="Times New Roman"/>
          <w:sz w:val="24"/>
          <w:szCs w:val="24"/>
        </w:rPr>
        <w:t xml:space="preserve"> were dominant in Atlantic waters.</w:t>
      </w:r>
      <w:r w:rsidR="00A4281C" w:rsidRPr="00F53A05">
        <w:rPr>
          <w:rFonts w:ascii="Times New Roman" w:hAnsi="Times New Roman" w:cs="Times New Roman"/>
          <w:sz w:val="24"/>
          <w:szCs w:val="24"/>
        </w:rPr>
        <w:t xml:space="preserve"> </w:t>
      </w:r>
      <w:r w:rsidR="003B3E1D" w:rsidRPr="00F53A05">
        <w:rPr>
          <w:rFonts w:ascii="Times New Roman" w:hAnsi="Times New Roman" w:cs="Times New Roman"/>
          <w:sz w:val="24"/>
          <w:szCs w:val="24"/>
        </w:rPr>
        <w:t>Morphological t</w:t>
      </w:r>
      <w:r w:rsidR="00086336" w:rsidRPr="00F53A05">
        <w:rPr>
          <w:rFonts w:ascii="Times New Roman" w:hAnsi="Times New Roman" w:cs="Times New Roman"/>
          <w:sz w:val="24"/>
          <w:szCs w:val="24"/>
        </w:rPr>
        <w:t xml:space="preserve">raits, such as </w:t>
      </w:r>
      <w:r w:rsidR="00203D16" w:rsidRPr="00F53A05">
        <w:rPr>
          <w:rFonts w:ascii="Times New Roman" w:hAnsi="Times New Roman" w:cs="Times New Roman"/>
          <w:sz w:val="24"/>
          <w:szCs w:val="24"/>
        </w:rPr>
        <w:t>chain/colony formation</w:t>
      </w:r>
      <w:r w:rsidR="003204CB" w:rsidRPr="00F53A05">
        <w:rPr>
          <w:rFonts w:ascii="Times New Roman" w:hAnsi="Times New Roman" w:cs="Times New Roman"/>
          <w:sz w:val="24"/>
          <w:szCs w:val="24"/>
        </w:rPr>
        <w:t xml:space="preserve"> and</w:t>
      </w:r>
      <w:r w:rsidR="00203D16" w:rsidRPr="00F53A05">
        <w:rPr>
          <w:rFonts w:ascii="Times New Roman" w:hAnsi="Times New Roman" w:cs="Times New Roman"/>
          <w:sz w:val="24"/>
          <w:szCs w:val="24"/>
        </w:rPr>
        <w:t xml:space="preserve"> structural complexity </w:t>
      </w:r>
      <w:r w:rsidR="005375AE" w:rsidRPr="00F53A05">
        <w:rPr>
          <w:rFonts w:ascii="Times New Roman" w:hAnsi="Times New Roman" w:cs="Times New Roman"/>
          <w:sz w:val="24"/>
          <w:szCs w:val="24"/>
        </w:rPr>
        <w:t xml:space="preserve">(i.e. cellular processes, setae and internal vacuoles) </w:t>
      </w:r>
      <w:r w:rsidR="00723D8F" w:rsidRPr="00F53A05">
        <w:rPr>
          <w:rFonts w:ascii="Times New Roman" w:hAnsi="Times New Roman" w:cs="Times New Roman"/>
          <w:sz w:val="24"/>
          <w:szCs w:val="24"/>
        </w:rPr>
        <w:t xml:space="preserve">appear to </w:t>
      </w:r>
      <w:r w:rsidR="00830E7A" w:rsidRPr="00F53A05">
        <w:rPr>
          <w:rFonts w:ascii="Times New Roman" w:hAnsi="Times New Roman" w:cs="Times New Roman"/>
          <w:sz w:val="24"/>
          <w:szCs w:val="24"/>
        </w:rPr>
        <w:t xml:space="preserve">favour buoyancy </w:t>
      </w:r>
      <w:r w:rsidR="003E5698" w:rsidRPr="00F53A05">
        <w:rPr>
          <w:rFonts w:ascii="Times New Roman" w:hAnsi="Times New Roman" w:cs="Times New Roman"/>
          <w:sz w:val="24"/>
          <w:szCs w:val="24"/>
        </w:rPr>
        <w:t xml:space="preserve">in </w:t>
      </w:r>
      <w:r w:rsidR="003204CB" w:rsidRPr="00F53A05">
        <w:rPr>
          <w:rFonts w:ascii="Times New Roman" w:hAnsi="Times New Roman" w:cs="Times New Roman"/>
          <w:sz w:val="24"/>
          <w:szCs w:val="24"/>
        </w:rPr>
        <w:t xml:space="preserve">highly </w:t>
      </w:r>
      <w:r w:rsidR="00830E7A" w:rsidRPr="00F53A05">
        <w:rPr>
          <w:rFonts w:ascii="Times New Roman" w:hAnsi="Times New Roman" w:cs="Times New Roman"/>
          <w:sz w:val="24"/>
          <w:szCs w:val="24"/>
        </w:rPr>
        <w:t xml:space="preserve">illuminated and </w:t>
      </w:r>
      <w:r w:rsidR="003204CB" w:rsidRPr="00F53A05">
        <w:rPr>
          <w:rFonts w:ascii="Times New Roman" w:hAnsi="Times New Roman" w:cs="Times New Roman"/>
          <w:sz w:val="24"/>
          <w:szCs w:val="24"/>
        </w:rPr>
        <w:t xml:space="preserve">stratified Arctic waters. </w:t>
      </w:r>
      <w:r w:rsidR="00693F9E" w:rsidRPr="00F53A05">
        <w:rPr>
          <w:rFonts w:ascii="Times New Roman" w:hAnsi="Times New Roman" w:cs="Times New Roman"/>
          <w:sz w:val="24"/>
          <w:szCs w:val="24"/>
        </w:rPr>
        <w:t>In Atlantic waters, small cell size</w:t>
      </w:r>
      <w:r w:rsidR="003B3E1D" w:rsidRPr="00F53A05">
        <w:rPr>
          <w:rFonts w:ascii="Times New Roman" w:hAnsi="Times New Roman" w:cs="Times New Roman"/>
          <w:sz w:val="24"/>
          <w:szCs w:val="24"/>
        </w:rPr>
        <w:t xml:space="preserve"> and</w:t>
      </w:r>
      <w:r w:rsidR="00693F9E" w:rsidRPr="00F53A05">
        <w:rPr>
          <w:rFonts w:ascii="Times New Roman" w:hAnsi="Times New Roman" w:cs="Times New Roman"/>
          <w:sz w:val="24"/>
          <w:szCs w:val="24"/>
        </w:rPr>
        <w:t xml:space="preserve"> spherical cell shape,</w:t>
      </w:r>
      <w:r w:rsidR="003B3E1D" w:rsidRPr="00F53A05">
        <w:rPr>
          <w:rFonts w:ascii="Times New Roman" w:hAnsi="Times New Roman" w:cs="Times New Roman"/>
          <w:sz w:val="24"/>
          <w:szCs w:val="24"/>
        </w:rPr>
        <w:t xml:space="preserve"> in addition to</w:t>
      </w:r>
      <w:r w:rsidR="00693F9E" w:rsidRPr="00F53A05">
        <w:rPr>
          <w:rFonts w:ascii="Times New Roman" w:hAnsi="Times New Roman" w:cs="Times New Roman"/>
          <w:sz w:val="24"/>
          <w:szCs w:val="24"/>
        </w:rPr>
        <w:t xml:space="preserve"> </w:t>
      </w:r>
      <w:r w:rsidR="003B3E1D" w:rsidRPr="00F53A05">
        <w:rPr>
          <w:rFonts w:ascii="Times New Roman" w:hAnsi="Times New Roman" w:cs="Times New Roman"/>
          <w:sz w:val="24"/>
          <w:szCs w:val="24"/>
        </w:rPr>
        <w:t>p</w:t>
      </w:r>
      <w:r w:rsidR="00693F9E" w:rsidRPr="00F53A05">
        <w:rPr>
          <w:rFonts w:ascii="Times New Roman" w:hAnsi="Times New Roman" w:cs="Times New Roman"/>
          <w:sz w:val="24"/>
          <w:szCs w:val="24"/>
        </w:rPr>
        <w:t>hoto</w:t>
      </w:r>
      <w:r w:rsidR="00723D8F" w:rsidRPr="00F53A05">
        <w:rPr>
          <w:rFonts w:ascii="Times New Roman" w:hAnsi="Times New Roman" w:cs="Times New Roman"/>
          <w:sz w:val="24"/>
          <w:szCs w:val="24"/>
        </w:rPr>
        <w:t>-</w:t>
      </w:r>
      <w:r w:rsidR="00693F9E" w:rsidRPr="00F53A05">
        <w:rPr>
          <w:rFonts w:ascii="Times New Roman" w:hAnsi="Times New Roman" w:cs="Times New Roman"/>
          <w:sz w:val="24"/>
          <w:szCs w:val="24"/>
        </w:rPr>
        <w:t>physiological traits</w:t>
      </w:r>
      <w:r w:rsidR="00CC7AA4" w:rsidRPr="00F53A05">
        <w:rPr>
          <w:rFonts w:ascii="Times New Roman" w:hAnsi="Times New Roman" w:cs="Times New Roman"/>
          <w:sz w:val="24"/>
          <w:szCs w:val="24"/>
        </w:rPr>
        <w:t>,</w:t>
      </w:r>
      <w:r w:rsidR="00693F9E" w:rsidRPr="00F53A05">
        <w:rPr>
          <w:rFonts w:ascii="Times New Roman" w:hAnsi="Times New Roman" w:cs="Times New Roman"/>
          <w:sz w:val="24"/>
          <w:szCs w:val="24"/>
        </w:rPr>
        <w:t xml:space="preserve"> such as high internal pigment</w:t>
      </w:r>
      <w:r w:rsidR="00723D8F" w:rsidRPr="00F53A05">
        <w:rPr>
          <w:rFonts w:ascii="Times New Roman" w:hAnsi="Times New Roman" w:cs="Times New Roman"/>
          <w:sz w:val="24"/>
          <w:szCs w:val="24"/>
        </w:rPr>
        <w:t>ation</w:t>
      </w:r>
      <w:r w:rsidR="009A083C" w:rsidRPr="00F53A05">
        <w:rPr>
          <w:rFonts w:ascii="Times New Roman" w:hAnsi="Times New Roman" w:cs="Times New Roman"/>
          <w:sz w:val="24"/>
          <w:szCs w:val="24"/>
        </w:rPr>
        <w:t>,</w:t>
      </w:r>
      <w:r w:rsidR="00693F9E" w:rsidRPr="00F53A05">
        <w:rPr>
          <w:rFonts w:ascii="Times New Roman" w:hAnsi="Times New Roman" w:cs="Times New Roman"/>
          <w:sz w:val="24"/>
          <w:szCs w:val="24"/>
        </w:rPr>
        <w:t xml:space="preserve"> offer chromatic adaptation</w:t>
      </w:r>
      <w:r w:rsidR="003B3E1D" w:rsidRPr="00F53A05">
        <w:rPr>
          <w:rFonts w:ascii="Times New Roman" w:hAnsi="Times New Roman" w:cs="Times New Roman"/>
          <w:sz w:val="24"/>
          <w:szCs w:val="24"/>
        </w:rPr>
        <w:t xml:space="preserve"> </w:t>
      </w:r>
      <w:r w:rsidR="00723D8F" w:rsidRPr="00F53A05">
        <w:rPr>
          <w:rFonts w:ascii="Times New Roman" w:hAnsi="Times New Roman" w:cs="Times New Roman"/>
          <w:sz w:val="24"/>
          <w:szCs w:val="24"/>
        </w:rPr>
        <w:t>for survival in</w:t>
      </w:r>
      <w:r w:rsidR="003B3E1D" w:rsidRPr="00F53A05">
        <w:rPr>
          <w:rFonts w:ascii="Times New Roman" w:hAnsi="Times New Roman" w:cs="Times New Roman"/>
          <w:sz w:val="24"/>
          <w:szCs w:val="24"/>
        </w:rPr>
        <w:t xml:space="preserve"> </w:t>
      </w:r>
      <w:r w:rsidR="009A083C" w:rsidRPr="00F53A05">
        <w:rPr>
          <w:rFonts w:ascii="Times New Roman" w:hAnsi="Times New Roman" w:cs="Times New Roman"/>
          <w:sz w:val="24"/>
          <w:szCs w:val="24"/>
        </w:rPr>
        <w:t xml:space="preserve">the </w:t>
      </w:r>
      <w:r w:rsidR="003B3E1D" w:rsidRPr="00F53A05">
        <w:rPr>
          <w:rFonts w:ascii="Times New Roman" w:hAnsi="Times New Roman" w:cs="Times New Roman"/>
          <w:sz w:val="24"/>
          <w:szCs w:val="24"/>
        </w:rPr>
        <w:t xml:space="preserve">low nutrient </w:t>
      </w:r>
      <w:r w:rsidR="00CC7AA4" w:rsidRPr="00F53A05">
        <w:rPr>
          <w:rFonts w:ascii="Times New Roman" w:hAnsi="Times New Roman" w:cs="Times New Roman"/>
          <w:sz w:val="24"/>
          <w:szCs w:val="24"/>
        </w:rPr>
        <w:t xml:space="preserve">and </w:t>
      </w:r>
      <w:r w:rsidR="009574AC" w:rsidRPr="00F53A05">
        <w:rPr>
          <w:rFonts w:ascii="Times New Roman" w:hAnsi="Times New Roman" w:cs="Times New Roman"/>
          <w:sz w:val="24"/>
          <w:szCs w:val="24"/>
        </w:rPr>
        <w:t xml:space="preserve">dynamic mixing </w:t>
      </w:r>
      <w:r w:rsidR="003B3E1D" w:rsidRPr="00F53A05">
        <w:rPr>
          <w:rFonts w:ascii="Times New Roman" w:hAnsi="Times New Roman" w:cs="Times New Roman"/>
          <w:sz w:val="24"/>
          <w:szCs w:val="24"/>
        </w:rPr>
        <w:t>waters</w:t>
      </w:r>
      <w:r w:rsidR="009574AC" w:rsidRPr="00F53A05">
        <w:rPr>
          <w:rFonts w:ascii="Times New Roman" w:hAnsi="Times New Roman" w:cs="Times New Roman"/>
          <w:sz w:val="24"/>
          <w:szCs w:val="24"/>
        </w:rPr>
        <w:t xml:space="preserve"> </w:t>
      </w:r>
      <w:r w:rsidR="003B3E1D" w:rsidRPr="00F53A05">
        <w:rPr>
          <w:rFonts w:ascii="Times New Roman" w:hAnsi="Times New Roman" w:cs="Times New Roman"/>
          <w:sz w:val="24"/>
          <w:szCs w:val="24"/>
        </w:rPr>
        <w:t>of the Atlantic Ocean.</w:t>
      </w:r>
      <w:r w:rsidR="00693F9E" w:rsidRPr="00F53A05">
        <w:rPr>
          <w:rFonts w:ascii="Times New Roman" w:hAnsi="Times New Roman" w:cs="Times New Roman"/>
          <w:sz w:val="24"/>
          <w:szCs w:val="24"/>
        </w:rPr>
        <w:t xml:space="preserve"> </w:t>
      </w:r>
      <w:r w:rsidR="003204CB" w:rsidRPr="00F53A05">
        <w:rPr>
          <w:rFonts w:ascii="Times New Roman" w:hAnsi="Times New Roman" w:cs="Times New Roman"/>
          <w:sz w:val="24"/>
          <w:szCs w:val="24"/>
        </w:rPr>
        <w:t>The use of automated techniques that quantif</w:t>
      </w:r>
      <w:r w:rsidR="00AE5BD9" w:rsidRPr="00F53A05">
        <w:rPr>
          <w:rFonts w:ascii="Times New Roman" w:hAnsi="Times New Roman" w:cs="Times New Roman"/>
          <w:sz w:val="24"/>
          <w:szCs w:val="24"/>
        </w:rPr>
        <w:t>y</w:t>
      </w:r>
      <w:r w:rsidR="003204CB" w:rsidRPr="00F53A05">
        <w:rPr>
          <w:rFonts w:ascii="Times New Roman" w:hAnsi="Times New Roman" w:cs="Times New Roman"/>
          <w:sz w:val="24"/>
          <w:szCs w:val="24"/>
        </w:rPr>
        <w:t xml:space="preserve"> </w:t>
      </w:r>
      <w:r w:rsidR="00AE5BD9" w:rsidRPr="00F53A05">
        <w:rPr>
          <w:rFonts w:ascii="Times New Roman" w:hAnsi="Times New Roman" w:cs="Times New Roman"/>
          <w:sz w:val="24"/>
          <w:szCs w:val="24"/>
        </w:rPr>
        <w:t xml:space="preserve">ecological </w:t>
      </w:r>
      <w:r w:rsidR="003204CB" w:rsidRPr="00F53A05">
        <w:rPr>
          <w:rFonts w:ascii="Times New Roman" w:hAnsi="Times New Roman" w:cs="Times New Roman"/>
          <w:sz w:val="24"/>
          <w:szCs w:val="24"/>
        </w:rPr>
        <w:t xml:space="preserve">traits holds </w:t>
      </w:r>
      <w:r w:rsidR="00AE5BD9" w:rsidRPr="00F53A05">
        <w:rPr>
          <w:rFonts w:ascii="Times New Roman" w:hAnsi="Times New Roman" w:cs="Times New Roman"/>
          <w:sz w:val="24"/>
          <w:szCs w:val="24"/>
        </w:rPr>
        <w:t xml:space="preserve">exciting new </w:t>
      </w:r>
      <w:r w:rsidR="003204CB" w:rsidRPr="00F53A05">
        <w:rPr>
          <w:rFonts w:ascii="Times New Roman" w:hAnsi="Times New Roman" w:cs="Times New Roman"/>
          <w:sz w:val="24"/>
          <w:szCs w:val="24"/>
        </w:rPr>
        <w:t xml:space="preserve">opportunities to </w:t>
      </w:r>
      <w:r w:rsidR="003204CB" w:rsidRPr="00F53A05">
        <w:rPr>
          <w:rFonts w:ascii="Times New Roman" w:hAnsi="Times New Roman" w:cs="Times New Roman"/>
          <w:color w:val="000000"/>
          <w:sz w:val="24"/>
          <w:szCs w:val="24"/>
        </w:rPr>
        <w:t xml:space="preserve">unravel linkages between </w:t>
      </w:r>
      <w:r w:rsidR="003E5698" w:rsidRPr="00F53A05">
        <w:rPr>
          <w:rFonts w:ascii="Times New Roman" w:hAnsi="Times New Roman" w:cs="Times New Roman"/>
          <w:color w:val="000000"/>
          <w:sz w:val="24"/>
          <w:szCs w:val="24"/>
        </w:rPr>
        <w:t xml:space="preserve">the </w:t>
      </w:r>
      <w:r w:rsidR="00AE5BD9" w:rsidRPr="00F53A05">
        <w:rPr>
          <w:rFonts w:ascii="Times New Roman" w:hAnsi="Times New Roman" w:cs="Times New Roman"/>
          <w:color w:val="000000"/>
          <w:sz w:val="24"/>
          <w:szCs w:val="24"/>
        </w:rPr>
        <w:t xml:space="preserve">structure and </w:t>
      </w:r>
      <w:r w:rsidR="003E5698" w:rsidRPr="00F53A05">
        <w:rPr>
          <w:rFonts w:ascii="Times New Roman" w:hAnsi="Times New Roman" w:cs="Times New Roman"/>
          <w:color w:val="000000"/>
          <w:sz w:val="24"/>
          <w:szCs w:val="24"/>
        </w:rPr>
        <w:t xml:space="preserve">function of plankton communities and </w:t>
      </w:r>
      <w:r w:rsidR="00AE5BD9" w:rsidRPr="00F53A05">
        <w:rPr>
          <w:rFonts w:ascii="Times New Roman" w:hAnsi="Times New Roman" w:cs="Times New Roman"/>
          <w:color w:val="000000"/>
          <w:sz w:val="24"/>
          <w:szCs w:val="24"/>
        </w:rPr>
        <w:t xml:space="preserve">marine </w:t>
      </w:r>
      <w:r w:rsidR="003204CB" w:rsidRPr="00F53A05">
        <w:rPr>
          <w:rFonts w:ascii="Times New Roman" w:hAnsi="Times New Roman" w:cs="Times New Roman"/>
          <w:color w:val="000000"/>
          <w:sz w:val="24"/>
          <w:szCs w:val="24"/>
        </w:rPr>
        <w:t>ecosystem</w:t>
      </w:r>
      <w:r w:rsidR="00AE5BD9" w:rsidRPr="00F53A05">
        <w:rPr>
          <w:rFonts w:ascii="Times New Roman" w:hAnsi="Times New Roman" w:cs="Times New Roman"/>
          <w:color w:val="000000"/>
          <w:sz w:val="24"/>
          <w:szCs w:val="24"/>
        </w:rPr>
        <w:t>s</w:t>
      </w:r>
      <w:r w:rsidR="003E5698" w:rsidRPr="00F53A05">
        <w:rPr>
          <w:rFonts w:ascii="Times New Roman" w:hAnsi="Times New Roman" w:cs="Times New Roman"/>
          <w:color w:val="000000"/>
          <w:sz w:val="24"/>
          <w:szCs w:val="24"/>
        </w:rPr>
        <w:t>.</w:t>
      </w:r>
    </w:p>
    <w:p w14:paraId="7EF49C57" w14:textId="6FD6EA6D" w:rsidR="00E67ABC" w:rsidRPr="00F53A05" w:rsidRDefault="00E67ABC" w:rsidP="003B3E1D">
      <w:pPr>
        <w:spacing w:line="480" w:lineRule="auto"/>
        <w:ind w:firstLine="720"/>
        <w:rPr>
          <w:rFonts w:ascii="Times New Roman" w:hAnsi="Times New Roman" w:cs="Times New Roman"/>
          <w:sz w:val="24"/>
          <w:szCs w:val="24"/>
        </w:rPr>
      </w:pPr>
    </w:p>
    <w:p w14:paraId="202C801E" w14:textId="77777777" w:rsidR="00BC1166" w:rsidRPr="00F53A05" w:rsidRDefault="00BC1166">
      <w:pPr>
        <w:rPr>
          <w:rFonts w:ascii="Times New Roman" w:hAnsi="Times New Roman" w:cs="Times New Roman"/>
          <w:b/>
          <w:sz w:val="24"/>
          <w:szCs w:val="24"/>
        </w:rPr>
      </w:pPr>
    </w:p>
    <w:p w14:paraId="171CB075" w14:textId="77777777" w:rsidR="00BC1166" w:rsidRPr="00F53A05" w:rsidRDefault="00BC1166">
      <w:pPr>
        <w:rPr>
          <w:rFonts w:ascii="Times New Roman" w:hAnsi="Times New Roman" w:cs="Times New Roman"/>
          <w:b/>
          <w:sz w:val="24"/>
          <w:szCs w:val="24"/>
        </w:rPr>
      </w:pPr>
    </w:p>
    <w:p w14:paraId="1DE05D03" w14:textId="24EC44EB" w:rsidR="002855BF" w:rsidRPr="00F53A05" w:rsidRDefault="002855BF">
      <w:pPr>
        <w:rPr>
          <w:rFonts w:ascii="Times New Roman" w:hAnsi="Times New Roman" w:cs="Times New Roman"/>
          <w:b/>
          <w:sz w:val="24"/>
          <w:szCs w:val="24"/>
        </w:rPr>
      </w:pPr>
      <w:r w:rsidRPr="00F53A05">
        <w:rPr>
          <w:rFonts w:ascii="Times New Roman" w:hAnsi="Times New Roman" w:cs="Times New Roman"/>
          <w:b/>
          <w:sz w:val="24"/>
          <w:szCs w:val="24"/>
        </w:rPr>
        <w:lastRenderedPageBreak/>
        <w:t>Introduction</w:t>
      </w:r>
    </w:p>
    <w:p w14:paraId="435D0C43" w14:textId="77777777" w:rsidR="00D033CE" w:rsidRPr="00F53A05" w:rsidRDefault="00D033CE">
      <w:pPr>
        <w:rPr>
          <w:rFonts w:ascii="Times New Roman" w:hAnsi="Times New Roman" w:cs="Times New Roman"/>
          <w:sz w:val="24"/>
          <w:szCs w:val="24"/>
        </w:rPr>
      </w:pPr>
    </w:p>
    <w:p w14:paraId="63AC4DD0" w14:textId="57E667D3" w:rsidR="002C6663" w:rsidRPr="00F53A05" w:rsidRDefault="008355D0" w:rsidP="00895FAF">
      <w:pPr>
        <w:spacing w:line="480" w:lineRule="auto"/>
        <w:ind w:firstLine="720"/>
        <w:rPr>
          <w:rFonts w:ascii="Times New Roman" w:hAnsi="Times New Roman" w:cs="Times New Roman"/>
          <w:sz w:val="24"/>
          <w:szCs w:val="24"/>
        </w:rPr>
      </w:pPr>
      <w:r w:rsidRPr="00F53A05">
        <w:rPr>
          <w:rFonts w:ascii="Times New Roman" w:hAnsi="Times New Roman" w:cs="Times New Roman"/>
          <w:sz w:val="24"/>
          <w:szCs w:val="24"/>
        </w:rPr>
        <w:t>Marine p</w:t>
      </w:r>
      <w:r w:rsidR="00533ED7" w:rsidRPr="00F53A05">
        <w:rPr>
          <w:rFonts w:ascii="Times New Roman" w:hAnsi="Times New Roman" w:cs="Times New Roman"/>
          <w:sz w:val="24"/>
          <w:szCs w:val="24"/>
        </w:rPr>
        <w:t>lankton</w:t>
      </w:r>
      <w:r w:rsidR="00F1040E" w:rsidRPr="00F53A05">
        <w:rPr>
          <w:rFonts w:ascii="Times New Roman" w:hAnsi="Times New Roman" w:cs="Times New Roman"/>
          <w:sz w:val="24"/>
          <w:szCs w:val="24"/>
        </w:rPr>
        <w:t xml:space="preserve"> </w:t>
      </w:r>
      <w:r w:rsidR="00567910" w:rsidRPr="00F53A05">
        <w:rPr>
          <w:rFonts w:ascii="Times New Roman" w:hAnsi="Times New Roman" w:cs="Times New Roman"/>
          <w:sz w:val="24"/>
          <w:szCs w:val="24"/>
        </w:rPr>
        <w:t xml:space="preserve">are </w:t>
      </w:r>
      <w:r w:rsidR="002C6663" w:rsidRPr="00F53A05">
        <w:rPr>
          <w:rFonts w:ascii="Times New Roman" w:hAnsi="Times New Roman" w:cs="Times New Roman"/>
          <w:sz w:val="24"/>
          <w:szCs w:val="24"/>
        </w:rPr>
        <w:t xml:space="preserve">an extremely diverse </w:t>
      </w:r>
      <w:r w:rsidR="001B17BF" w:rsidRPr="00F53A05">
        <w:rPr>
          <w:rFonts w:ascii="Times New Roman" w:hAnsi="Times New Roman" w:cs="Times New Roman"/>
          <w:sz w:val="24"/>
          <w:szCs w:val="24"/>
        </w:rPr>
        <w:t>and polyphyletic group</w:t>
      </w:r>
      <w:r w:rsidR="002C6663" w:rsidRPr="00F53A05">
        <w:rPr>
          <w:rFonts w:ascii="Times New Roman" w:hAnsi="Times New Roman" w:cs="Times New Roman"/>
          <w:sz w:val="24"/>
          <w:szCs w:val="24"/>
        </w:rPr>
        <w:t xml:space="preserve">, </w:t>
      </w:r>
      <w:r w:rsidR="00224C75" w:rsidRPr="00F53A05">
        <w:rPr>
          <w:rFonts w:ascii="Times New Roman" w:hAnsi="Times New Roman" w:cs="Times New Roman"/>
          <w:sz w:val="24"/>
          <w:szCs w:val="24"/>
        </w:rPr>
        <w:t>revealing</w:t>
      </w:r>
      <w:r w:rsidR="002C6663" w:rsidRPr="00F53A05">
        <w:rPr>
          <w:rFonts w:ascii="Times New Roman" w:hAnsi="Times New Roman" w:cs="Times New Roman"/>
          <w:sz w:val="24"/>
          <w:szCs w:val="24"/>
        </w:rPr>
        <w:t xml:space="preserve"> a large range in morphological and physiological </w:t>
      </w:r>
      <w:r w:rsidR="00567910" w:rsidRPr="00F53A05">
        <w:rPr>
          <w:rFonts w:ascii="Times New Roman" w:hAnsi="Times New Roman" w:cs="Times New Roman"/>
          <w:sz w:val="24"/>
          <w:szCs w:val="24"/>
        </w:rPr>
        <w:t>characteristics</w:t>
      </w:r>
      <w:r w:rsidR="002C6663" w:rsidRPr="00F53A05">
        <w:rPr>
          <w:rFonts w:ascii="Times New Roman" w:hAnsi="Times New Roman" w:cs="Times New Roman"/>
          <w:sz w:val="24"/>
          <w:szCs w:val="24"/>
        </w:rPr>
        <w:t>, nutri</w:t>
      </w:r>
      <w:r w:rsidR="001B363F" w:rsidRPr="00F53A05">
        <w:rPr>
          <w:rFonts w:ascii="Times New Roman" w:hAnsi="Times New Roman" w:cs="Times New Roman"/>
          <w:sz w:val="24"/>
          <w:szCs w:val="24"/>
        </w:rPr>
        <w:t>tional</w:t>
      </w:r>
      <w:r w:rsidR="002C6663" w:rsidRPr="00F53A05">
        <w:rPr>
          <w:rFonts w:ascii="Times New Roman" w:hAnsi="Times New Roman" w:cs="Times New Roman"/>
          <w:sz w:val="24"/>
          <w:szCs w:val="24"/>
        </w:rPr>
        <w:t xml:space="preserve"> and light requirements, </w:t>
      </w:r>
      <w:r w:rsidR="00295FF0" w:rsidRPr="00F53A05">
        <w:rPr>
          <w:rFonts w:ascii="Times New Roman" w:hAnsi="Times New Roman" w:cs="Times New Roman"/>
          <w:sz w:val="24"/>
          <w:szCs w:val="24"/>
        </w:rPr>
        <w:t xml:space="preserve">life-cycle </w:t>
      </w:r>
      <w:r w:rsidR="002C6663" w:rsidRPr="00F53A05">
        <w:rPr>
          <w:rFonts w:ascii="Times New Roman" w:hAnsi="Times New Roman" w:cs="Times New Roman"/>
          <w:sz w:val="24"/>
          <w:szCs w:val="24"/>
        </w:rPr>
        <w:t xml:space="preserve">and predation-avoidance strategies </w:t>
      </w:r>
      <w:r w:rsidR="002C6663"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{"citationItems":[{"id":"ITEM-1","itemData":{"DOI":"10.1126/science.1095964","ISSN":"0036-8075","PMID":"15256663","abstract":"The community structure and ecological function of contemporary marine ecosystems are critically dependent on eukaryotic phytoplankton. Although numerically inferior to cyanobacteria, these organisms are responsible for the majority of the flux of organic matter to higher trophic levels and the ocean interior. Photosynthetic eukaryotes evolved more than 1.5 billion years ago in the Proterozoic oceans. However, it was not until the Mesozoic Era (251 to 65 million years ago) that the three principal phytoplankton clades that would come to dominate the modern seas rose to ecological prominence. In contrast to their pioneering predecessors, the dinoflagellates, coccolithophores, and diatoms all contain plastids derived from an ancestral red alga by secondary symbiosis. Here we examine the geological, geochemical, and biological processes that contributed to the rise of these three, distantly related, phytoplankton groups.","author":[{"dropping-particle":"","family":"Falkowski","given":"Paul G","non-dropping-particle":"","parse-names":false,"suffix":""}],"container-title":"Science","id":"ITEM-1","issue":"5682","issued":{"date-parts":[["2004","7"]]},"page":"354-360","title":"The evolution of modern eukaryotic phytoplankton","type":"article-journal","volume":"305"},"uris":["http://www.mendeley.com/documents/?uuid=7644fe2f-891f-4699-b6c7-d23ba269626d","http://www.mendeley.com/documents/?uuid=9d4c434b-b032-4517-848d-1ee7da52af1e"]}],"mendeley":{"formattedCitation":"(Falkowski 2004)","plainTextFormattedCitation":"(Falkowski 2004)","previouslyFormattedCitation":"(Falkowski 2004)"},"properties":{"noteIndex":0},"schema":"https://github.com/citation-style-language/schema/raw/master/csl-citation.json"}</w:instrText>
      </w:r>
      <w:r w:rsidR="002C6663" w:rsidRPr="00F53A05">
        <w:rPr>
          <w:rFonts w:ascii="Times New Roman" w:hAnsi="Times New Roman" w:cs="Times New Roman"/>
          <w:sz w:val="24"/>
          <w:szCs w:val="24"/>
        </w:rPr>
        <w:fldChar w:fldCharType="separate"/>
      </w:r>
      <w:r w:rsidR="00674F79" w:rsidRPr="00F53A05">
        <w:rPr>
          <w:rFonts w:ascii="Times New Roman" w:hAnsi="Times New Roman" w:cs="Times New Roman"/>
          <w:noProof/>
          <w:sz w:val="24"/>
          <w:szCs w:val="24"/>
        </w:rPr>
        <w:t>(Falkowski 2004)</w:t>
      </w:r>
      <w:r w:rsidR="002C6663" w:rsidRPr="00F53A05">
        <w:rPr>
          <w:rFonts w:ascii="Times New Roman" w:hAnsi="Times New Roman" w:cs="Times New Roman"/>
          <w:sz w:val="24"/>
          <w:szCs w:val="24"/>
        </w:rPr>
        <w:fldChar w:fldCharType="end"/>
      </w:r>
      <w:r w:rsidR="002C6663" w:rsidRPr="00F53A05">
        <w:rPr>
          <w:rFonts w:ascii="Times New Roman" w:hAnsi="Times New Roman" w:cs="Times New Roman"/>
          <w:sz w:val="24"/>
          <w:szCs w:val="24"/>
        </w:rPr>
        <w:t xml:space="preserve">. The overall fitness of individuals within </w:t>
      </w:r>
      <w:r w:rsidR="009A083C" w:rsidRPr="00F53A05">
        <w:rPr>
          <w:rFonts w:ascii="Times New Roman" w:hAnsi="Times New Roman" w:cs="Times New Roman"/>
          <w:sz w:val="24"/>
          <w:szCs w:val="24"/>
        </w:rPr>
        <w:t xml:space="preserve">mixed </w:t>
      </w:r>
      <w:r w:rsidR="002C6663" w:rsidRPr="00F53A05">
        <w:rPr>
          <w:rFonts w:ascii="Times New Roman" w:hAnsi="Times New Roman" w:cs="Times New Roman"/>
          <w:sz w:val="24"/>
          <w:szCs w:val="24"/>
        </w:rPr>
        <w:t>species assemblages is a</w:t>
      </w:r>
      <w:r w:rsidR="0029117A" w:rsidRPr="00F53A05">
        <w:rPr>
          <w:rFonts w:ascii="Times New Roman" w:hAnsi="Times New Roman" w:cs="Times New Roman"/>
          <w:sz w:val="24"/>
          <w:szCs w:val="24"/>
        </w:rPr>
        <w:t>n evolutionary</w:t>
      </w:r>
      <w:r w:rsidR="002C6663" w:rsidRPr="00F53A05">
        <w:rPr>
          <w:rFonts w:ascii="Times New Roman" w:hAnsi="Times New Roman" w:cs="Times New Roman"/>
          <w:sz w:val="24"/>
          <w:szCs w:val="24"/>
        </w:rPr>
        <w:t xml:space="preserve"> response to the spatial and temporal </w:t>
      </w:r>
      <w:r w:rsidR="00287EB9" w:rsidRPr="00F53A05">
        <w:rPr>
          <w:rFonts w:ascii="Times New Roman" w:hAnsi="Times New Roman" w:cs="Times New Roman"/>
          <w:sz w:val="24"/>
          <w:szCs w:val="24"/>
        </w:rPr>
        <w:t>heterogeneity</w:t>
      </w:r>
      <w:r w:rsidR="002C6663" w:rsidRPr="00F53A05">
        <w:rPr>
          <w:rFonts w:ascii="Times New Roman" w:hAnsi="Times New Roman" w:cs="Times New Roman"/>
          <w:sz w:val="24"/>
          <w:szCs w:val="24"/>
        </w:rPr>
        <w:t xml:space="preserve"> of pelagic ecosystems, in addition to biotic </w:t>
      </w:r>
      <w:r w:rsidR="00295FF0" w:rsidRPr="00F53A05">
        <w:rPr>
          <w:rFonts w:ascii="Times New Roman" w:hAnsi="Times New Roman" w:cs="Times New Roman"/>
          <w:sz w:val="24"/>
          <w:szCs w:val="24"/>
        </w:rPr>
        <w:t xml:space="preserve">interactions </w:t>
      </w:r>
      <w:r w:rsidR="002C6663" w:rsidRPr="00F53A05">
        <w:rPr>
          <w:rFonts w:ascii="Times New Roman" w:hAnsi="Times New Roman" w:cs="Times New Roman"/>
          <w:sz w:val="24"/>
          <w:szCs w:val="24"/>
        </w:rPr>
        <w:t>(e</w:t>
      </w:r>
      <w:r w:rsidR="00567910" w:rsidRPr="00F53A05">
        <w:rPr>
          <w:rFonts w:ascii="Times New Roman" w:hAnsi="Times New Roman" w:cs="Times New Roman"/>
          <w:sz w:val="24"/>
          <w:szCs w:val="24"/>
        </w:rPr>
        <w:t>.</w:t>
      </w:r>
      <w:r w:rsidR="002C6663" w:rsidRPr="00F53A05">
        <w:rPr>
          <w:rFonts w:ascii="Times New Roman" w:hAnsi="Times New Roman" w:cs="Times New Roman"/>
          <w:sz w:val="24"/>
          <w:szCs w:val="24"/>
        </w:rPr>
        <w:t xml:space="preserve">g. competition, mutualism, predation) </w:t>
      </w:r>
      <w:r w:rsidR="002C6663"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{"citationItems":[{"id":"ITEM-1","itemData":{"DOI":"10.1007/s10750-010-0341-5","ISBN":"0018-8158","ISSN":"0018-8158","abstract":"In addition to answering Hutchinson's question \"Why are there so many\\nspecies?\", we need to understand why certain species are found only\\nunder certain environmental conditions and not others. Trait-based\\napproaches are being increasingly used in ecology to do just that:\\nexplain and predict species distributions along environmental gradients.\\nThese approaches can be successful in understanding the diversity\\nand community structure of phytoplankton. Among major traits shaping\\nphytoplankton distributions are resource utilization traits, morphological\\ntraits (with size being probably the most influential), grazer resistance\\ntraits, and temperature responses. We review these trait-based approaches\\nand give examples of how trait data can explain species distributions\\nin both freshwater and marine systems. We also outline new directions\\nin trait-based approaches applied to phytoplankton such as looking\\nsimultaneously at trait and phylogenetic structure of phytoplankton\\ncommunities and using adaptive dynamics models to predict trait evolution.","author":[{"dropping-particle":"","family":"Litchman","given":"Elena","non-dropping-particle":"","parse-names":false,"suffix":""},{"dropping-particle":"","family":"Tezanos Pinto","given":"Paula","non-dropping-particle":"de","parse-names":false,"suffix":""},{"dropping-particle":"","family":"Klausmeier","given":"Christopher A.","non-dropping-particle":"","parse-names":false,"suffix":""},{"dropping-particle":"","family":"Thomas","given":"Mridul K.","non-dropping-particle":"","parse-names":false,"suffix":""},{"dropping-particle":"","family":"Yoshiyama","given":"Kohei","non-dropping-particle":"","parse-names":false,"suffix":""}],"container-title":"Hydrobiologia","id":"ITEM-1","issue":"1","issued":{"date-parts":[["2010","10"]]},"page":"15-28","title":"Linking traits to species diversity and community structure in phytoplankton","type":"article-journal","volume":"653"},"uris":["http://www.mendeley.com/documents/?uuid=fdc24a44-a6d2-426b-86ca-95a482b26b64","http://www.mendeley.com/documents/?uuid=4b8a832b-6180-4bb8-ae84-f5c1a75b9598"]}],"mendeley":{"formattedCitation":"(Litchman et al. 2010)","plainTextFormattedCitation":"(Litchman et al. 2010)","previouslyFormattedCitation":"(Litchman et al. 2010)"},"properties":{"noteIndex":0},"schema":"https://github.com/citation-style-language/schema/raw/master/csl-citation.json"}</w:instrText>
      </w:r>
      <w:r w:rsidR="002C6663" w:rsidRPr="00F53A05">
        <w:rPr>
          <w:rFonts w:ascii="Times New Roman" w:hAnsi="Times New Roman" w:cs="Times New Roman"/>
          <w:sz w:val="24"/>
          <w:szCs w:val="24"/>
        </w:rPr>
        <w:fldChar w:fldCharType="separate"/>
      </w:r>
      <w:r w:rsidR="00674F79" w:rsidRPr="00F53A05">
        <w:rPr>
          <w:rFonts w:ascii="Times New Roman" w:hAnsi="Times New Roman" w:cs="Times New Roman"/>
          <w:noProof/>
          <w:sz w:val="24"/>
          <w:szCs w:val="24"/>
        </w:rPr>
        <w:t>(Litchman et al. 2010)</w:t>
      </w:r>
      <w:r w:rsidR="002C6663" w:rsidRPr="00F53A05">
        <w:rPr>
          <w:rFonts w:ascii="Times New Roman" w:hAnsi="Times New Roman" w:cs="Times New Roman"/>
          <w:sz w:val="24"/>
          <w:szCs w:val="24"/>
        </w:rPr>
        <w:fldChar w:fldCharType="end"/>
      </w:r>
      <w:r w:rsidR="002C6663" w:rsidRPr="00F53A05">
        <w:rPr>
          <w:rFonts w:ascii="Times New Roman" w:hAnsi="Times New Roman" w:cs="Times New Roman"/>
          <w:sz w:val="24"/>
          <w:szCs w:val="24"/>
        </w:rPr>
        <w:t xml:space="preserve">. Over </w:t>
      </w:r>
      <w:r w:rsidR="00063C3D" w:rsidRPr="00F53A05">
        <w:rPr>
          <w:rFonts w:ascii="Times New Roman" w:hAnsi="Times New Roman" w:cs="Times New Roman"/>
          <w:sz w:val="24"/>
          <w:szCs w:val="24"/>
        </w:rPr>
        <w:t>global</w:t>
      </w:r>
      <w:r w:rsidR="002C6663" w:rsidRPr="00F53A05">
        <w:rPr>
          <w:rFonts w:ascii="Times New Roman" w:hAnsi="Times New Roman" w:cs="Times New Roman"/>
          <w:sz w:val="24"/>
          <w:szCs w:val="24"/>
        </w:rPr>
        <w:t xml:space="preserve"> spatial scales, marine plankton communities are biogeographically </w:t>
      </w:r>
      <w:r w:rsidR="00B82407" w:rsidRPr="00F53A05">
        <w:rPr>
          <w:rFonts w:ascii="Times New Roman" w:hAnsi="Times New Roman" w:cs="Times New Roman"/>
          <w:sz w:val="24"/>
          <w:szCs w:val="24"/>
        </w:rPr>
        <w:t>structured</w:t>
      </w:r>
      <w:r w:rsidR="002C6663" w:rsidRPr="00F53A05">
        <w:rPr>
          <w:rFonts w:ascii="Times New Roman" w:hAnsi="Times New Roman" w:cs="Times New Roman"/>
          <w:sz w:val="24"/>
          <w:szCs w:val="24"/>
        </w:rPr>
        <w:t xml:space="preserve">, </w:t>
      </w:r>
      <w:r w:rsidR="008B188D" w:rsidRPr="00F53A05">
        <w:rPr>
          <w:rFonts w:ascii="Times New Roman" w:hAnsi="Times New Roman" w:cs="Times New Roman"/>
          <w:sz w:val="24"/>
          <w:szCs w:val="24"/>
        </w:rPr>
        <w:t>revealing</w:t>
      </w:r>
      <w:r w:rsidR="002C6663" w:rsidRPr="00F53A05">
        <w:rPr>
          <w:rFonts w:ascii="Times New Roman" w:hAnsi="Times New Roman" w:cs="Times New Roman"/>
          <w:sz w:val="24"/>
          <w:szCs w:val="24"/>
        </w:rPr>
        <w:t xml:space="preserve"> contrasting patterns of distribution </w:t>
      </w:r>
      <w:r w:rsidR="002C6663"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{"citationItems":[{"id":"ITEM-1","itemData":{"DOI":"10.1126/science.1138544","ISSN":"0036-8075","author":[{"dropping-particle":"","family":"Follows","given":"M. J.","non-dropping-particle":"","parse-names":false,"suffix":""},{"dropping-particle":"","family":"Dutkiewicz","given":"S.","non-dropping-particle":"","parse-names":false,"suffix":""},{"dropping-particle":"","family":"Grant","given":"S.","non-dropping-particle":"","parse-names":false,"suffix":""},{"dropping-particle":"","family":"Chisholm","given":"S. W.","non-dropping-particle":"","parse-names":false,"suffix":""}],"container-title":"Science","id":"ITEM-1","issue":"5820","issued":{"date-parts":[["2007","3"]]},"page":"1843-1846","title":"Emergent biogeography of microbial communities in a model ocean","type":"article-journal","volume":"315"},"uris":["http://www.mendeley.com/documents/?uuid=62e24ec3-f1a5-4910-b617-cdc954709a03","http://www.mendeley.com/documents/?uuid=2b0a4313-3e69-4ead-a6cd-b8a587346948"]},{"id":"ITEM-2","itemData":{"DOI":"10.1371/journal.pone.0010037","ISSN":"1932-6203","author":[{"dropping-particle":"","family":"Cermeño","given":"Pedro","non-dropping-particle":"","parse-names":false,"suffix":""},{"dropping-particle":"","family":"Vargas","given":"Colomban","non-dropping-particle":"de","parse-names":false,"suffix":""},{"dropping-particle":"","family":"Abrantes","given":"Fátima","non-dropping-particle":"","parse-names":false,"suffix":""},{"dropping-particle":"","family":"Falkowski","given":"Paul G","non-dropping-particle":"","parse-names":false,"suffix":""}],"container-title":"PLoS ONE","editor":[{"dropping-particle":"","family":"Bruun","given":"Hans Henrik","non-dropping-particle":"","parse-names":false,"suffix":""}],"id":"ITEM-2","issue":"4","issued":{"date-parts":[["2010","4"]]},"page":"e10037","title":"Phytoplankton biogeography and community stability in the ocean","type":"article-journal","volume":"5"},"uris":["http://www.mendeley.com/documents/?uuid=86ef8e80-f6e8-47c4-96cb-d5339252ea5d","http://www.mendeley.com/documents/?uuid=23a562c7-f23d-4c72-be8b-2c7a3f70d37f"]},{"id":"ITEM-3","itemData":{"DOI":"10.1371/journal.pone.0004601","ISBN":"1932-6203","ISSN":"19326203","PMID":"19240807","abstract":"BACKGROUND: Photosynthetic light-harvesting proteins are the mechanism by which energy enters the marine ecosystem. The dominant prokaryotic photoautotrophs are the cyanobacterial genera Prochlorococcus and Synechococcus that are defined by two distinct light-harvesting systems, chlorophyll-bound protein complexes or phycobilin-bound protein complexes, respectively. Here, we use the Global Ocean Sampling (GOS) Project as a unique and powerful tool to analyze the environmental diversity of photosynthetic light-harvesting genes in relation to available metadata including geographical location and physical and chemical environmental parameters. METHODS: All light-harvesting gene fragments and their metadata were obtained from the GOS database, aligned using ClustalX and classified phylogenetically. Each sequence has a name indicative of its geographic location; subsequent biogeographical analysis was performed by correlating light-harvesting gene budgets for each GOS station with surface chlorophyll concentration. CONCLUSION/SIGNIFICANCE: Using the GOS data, we have mapped the biogeography of light-harvesting genes in marine cyanobacteria on ocean-basin scales and show that an environmental gradient exists in which chlorophyll concentration is correlated to diversity of light-harvesting systems. Three functionally distinct types of light-harvesting genes are defined: (1) the phycobilisome (PBS) genes of Synechococcus; (2) the pcb genes of Prochlorococcus; and (3) the iron-stress-induced (isiA) genes present in some marine Synechococcus. At low chlorophyll concentrations, where nutrients are limited, the Pcb-type light-harvesting system shows greater genetic diversity; whereas at high chlorophyll concentrations, where nutrients are abundant, the PBS-type light-harvesting system shows higher genetic diversity. We interpret this as an environmental selection of specific photosynthetic strategy. Importantly, the unique light-harvesting system isiA is found in the iron-limited, high-nutrient low-chlorophyll region of the equatorial Pacific. This observation demonstrates the ecological importance of isiA genes in enabling marine Synechococcus to acclimate to iron limitation and suggests that the presence of this gene can be a natural biomarker for iron limitation in oceanic environments.","author":[{"dropping-particle":"","family":"Bibby","given":"Thomas S.","non-dropping-particle":"","parse-names":false,"suffix":""},{"dropping-particle":"","family":"Zhang","given":"Yinan","non-dropping-particle":"","parse-names":false,"suffix":""},{"dropping-particle":"","family":"Chen","given":"Min","non-dropping-particle":"","parse-names":false,"suffix":""}],"container-title":"PLoS ONE","id":"ITEM-3","issue":"2","issued":{"date-parts":[["2009"]]},"page":"19-21","title":"Biogeography of photosynthetic light-harvesting genes in marine phytoplankton","type":"article-journal","volume":"4"},"uris":["http://www.mendeley.com/documents/?uuid=8132e7a5-e478-40e0-a80e-b40e6f19c8ab","http://www.mendeley.com/documents/?uuid=accd0ed1-e2e0-4b42-9e24-be0e6797f308"]}],"mendeley":{"formattedCitation":"(Follows et al. 2007; Bibby et al. 2009; Cermeño et al. 2010)","plainTextFormattedCitation":"(Follows et al. 2007; Bibby et al. 2009; Cermeño et al. 2010)","previouslyFormattedCitation":"(Follows et al. 2007; Bibby et al. 2009; Cermeño et al. 2010)"},"properties":{"noteIndex":0},"schema":"https://github.com/citation-style-language/schema/raw/master/csl-citation.json"}</w:instrText>
      </w:r>
      <w:r w:rsidR="002C6663" w:rsidRPr="00F53A05">
        <w:rPr>
          <w:rFonts w:ascii="Times New Roman" w:hAnsi="Times New Roman" w:cs="Times New Roman"/>
          <w:sz w:val="24"/>
          <w:szCs w:val="24"/>
        </w:rPr>
        <w:fldChar w:fldCharType="separate"/>
      </w:r>
      <w:r w:rsidR="00674F79" w:rsidRPr="00F53A05">
        <w:rPr>
          <w:rFonts w:ascii="Times New Roman" w:hAnsi="Times New Roman" w:cs="Times New Roman"/>
          <w:noProof/>
          <w:sz w:val="24"/>
          <w:szCs w:val="24"/>
        </w:rPr>
        <w:t>(Follows et al. 2007; Bibby et al. 2009; Cermeño et al. 2010)</w:t>
      </w:r>
      <w:r w:rsidR="002C6663" w:rsidRPr="00F53A05">
        <w:rPr>
          <w:rFonts w:ascii="Times New Roman" w:hAnsi="Times New Roman" w:cs="Times New Roman"/>
          <w:sz w:val="24"/>
          <w:szCs w:val="24"/>
        </w:rPr>
        <w:fldChar w:fldCharType="end"/>
      </w:r>
      <w:r w:rsidR="002C6663" w:rsidRPr="00F53A05">
        <w:rPr>
          <w:rFonts w:ascii="Times New Roman" w:hAnsi="Times New Roman" w:cs="Times New Roman"/>
          <w:sz w:val="24"/>
          <w:szCs w:val="24"/>
        </w:rPr>
        <w:t>.</w:t>
      </w:r>
    </w:p>
    <w:p w14:paraId="54DBCA89" w14:textId="2513B40E" w:rsidR="00187681" w:rsidRPr="00F53A05" w:rsidRDefault="00383E31" w:rsidP="00287EB9">
      <w:pPr>
        <w:spacing w:line="480" w:lineRule="auto"/>
        <w:ind w:firstLine="720"/>
        <w:rPr>
          <w:rFonts w:ascii="Times New Roman" w:hAnsi="Times New Roman" w:cs="Times New Roman"/>
          <w:sz w:val="24"/>
          <w:szCs w:val="24"/>
        </w:rPr>
      </w:pPr>
      <w:r w:rsidRPr="00F53A05">
        <w:rPr>
          <w:rFonts w:ascii="Times New Roman" w:hAnsi="Times New Roman" w:cs="Times New Roman"/>
          <w:sz w:val="24"/>
          <w:szCs w:val="24"/>
        </w:rPr>
        <w:t>Functional traits</w:t>
      </w:r>
      <w:r w:rsidR="001B17BF" w:rsidRPr="00F53A05">
        <w:rPr>
          <w:rFonts w:ascii="Times New Roman" w:hAnsi="Times New Roman" w:cs="Times New Roman"/>
          <w:sz w:val="24"/>
          <w:szCs w:val="24"/>
        </w:rPr>
        <w:t>, which define speci</w:t>
      </w:r>
      <w:r w:rsidR="001E7AE9" w:rsidRPr="00F53A05">
        <w:rPr>
          <w:rFonts w:ascii="Times New Roman" w:hAnsi="Times New Roman" w:cs="Times New Roman"/>
          <w:sz w:val="24"/>
          <w:szCs w:val="24"/>
        </w:rPr>
        <w:t xml:space="preserve">es in terms of their ecological, physiological and </w:t>
      </w:r>
      <w:r w:rsidR="005E0CD1" w:rsidRPr="00F53A05">
        <w:rPr>
          <w:rFonts w:ascii="Times New Roman" w:hAnsi="Times New Roman" w:cs="Times New Roman"/>
          <w:sz w:val="24"/>
          <w:szCs w:val="24"/>
        </w:rPr>
        <w:t xml:space="preserve">biogeochemical </w:t>
      </w:r>
      <w:r w:rsidR="00295FF0" w:rsidRPr="00F53A05">
        <w:rPr>
          <w:rFonts w:ascii="Times New Roman" w:hAnsi="Times New Roman" w:cs="Times New Roman"/>
          <w:sz w:val="24"/>
          <w:szCs w:val="24"/>
        </w:rPr>
        <w:t>characteristics</w:t>
      </w:r>
      <w:r w:rsidR="001B17BF" w:rsidRPr="00F53A05">
        <w:rPr>
          <w:rFonts w:ascii="Times New Roman" w:hAnsi="Times New Roman" w:cs="Times New Roman"/>
          <w:sz w:val="24"/>
          <w:szCs w:val="24"/>
        </w:rPr>
        <w:t xml:space="preserve">, </w:t>
      </w:r>
      <w:r w:rsidR="00660217" w:rsidRPr="00F53A05">
        <w:rPr>
          <w:rFonts w:ascii="Times New Roman" w:hAnsi="Times New Roman" w:cs="Times New Roman"/>
          <w:sz w:val="24"/>
          <w:szCs w:val="24"/>
        </w:rPr>
        <w:t>have</w:t>
      </w:r>
      <w:r w:rsidR="00287EB9" w:rsidRPr="00F53A05">
        <w:rPr>
          <w:rFonts w:ascii="Times New Roman" w:hAnsi="Times New Roman" w:cs="Times New Roman"/>
          <w:sz w:val="24"/>
          <w:szCs w:val="24"/>
        </w:rPr>
        <w:t xml:space="preserve"> </w:t>
      </w:r>
      <w:r w:rsidR="005E0CD1" w:rsidRPr="00F53A05">
        <w:rPr>
          <w:rFonts w:ascii="Times New Roman" w:hAnsi="Times New Roman" w:cs="Times New Roman"/>
          <w:sz w:val="24"/>
          <w:szCs w:val="24"/>
        </w:rPr>
        <w:t xml:space="preserve">been </w:t>
      </w:r>
      <w:r w:rsidR="00287EB9" w:rsidRPr="00F53A05">
        <w:rPr>
          <w:rFonts w:ascii="Times New Roman" w:hAnsi="Times New Roman" w:cs="Times New Roman"/>
          <w:sz w:val="24"/>
          <w:szCs w:val="24"/>
        </w:rPr>
        <w:t xml:space="preserve">shown to be a promising </w:t>
      </w:r>
      <w:r w:rsidR="005E0CD1" w:rsidRPr="00F53A05">
        <w:rPr>
          <w:rFonts w:ascii="Times New Roman" w:hAnsi="Times New Roman" w:cs="Times New Roman"/>
          <w:sz w:val="24"/>
          <w:szCs w:val="24"/>
        </w:rPr>
        <w:t xml:space="preserve">approach </w:t>
      </w:r>
      <w:r w:rsidR="00D033CE" w:rsidRPr="00F53A05">
        <w:rPr>
          <w:rFonts w:ascii="Times New Roman" w:hAnsi="Times New Roman" w:cs="Times New Roman"/>
          <w:sz w:val="24"/>
          <w:szCs w:val="24"/>
        </w:rPr>
        <w:t>to understand</w:t>
      </w:r>
      <w:r w:rsidR="008355D0" w:rsidRPr="00F53A05">
        <w:rPr>
          <w:rFonts w:ascii="Times New Roman" w:hAnsi="Times New Roman" w:cs="Times New Roman"/>
          <w:sz w:val="24"/>
          <w:szCs w:val="24"/>
        </w:rPr>
        <w:t>ing</w:t>
      </w:r>
      <w:r w:rsidR="00D033CE" w:rsidRPr="00F53A05">
        <w:rPr>
          <w:rFonts w:ascii="Times New Roman" w:hAnsi="Times New Roman" w:cs="Times New Roman"/>
          <w:sz w:val="24"/>
          <w:szCs w:val="24"/>
        </w:rPr>
        <w:t xml:space="preserve"> the mechanisms involved in structuring the community as a whole along environmental gradient</w:t>
      </w:r>
      <w:r w:rsidR="005E0CD1" w:rsidRPr="00F53A05">
        <w:rPr>
          <w:rFonts w:ascii="Times New Roman" w:hAnsi="Times New Roman" w:cs="Times New Roman"/>
          <w:sz w:val="24"/>
          <w:szCs w:val="24"/>
        </w:rPr>
        <w:t>s</w:t>
      </w:r>
      <w:r w:rsidR="00D033CE" w:rsidRPr="00F53A05">
        <w:rPr>
          <w:rFonts w:ascii="Times New Roman" w:hAnsi="Times New Roman" w:cs="Times New Roman"/>
          <w:sz w:val="24"/>
          <w:szCs w:val="24"/>
        </w:rPr>
        <w:t xml:space="preserve"> </w:t>
      </w:r>
      <w:r w:rsidR="00D033CE"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10.1016/j.tree.2006.02.002","ISSN":"01695347","author":[{"dropping-particle":"","family":"McGill","given":"B","non-dropping-particle":"","parse-names":false,"suffix":""},{"dropping-particle":"","family":"Enquist","given":"B","non-dropping-particle":"","parse-names":false,"suffix":""},{"dropping-particle":"","family":"Weiher","given":"E","non-dropping-particle":"","parse-names":false,"suffix":""},{"dropping-particle":"","family":"Westoby","given":"M","non-dropping-particle":"","parse-names":false,"suffix":""}],"container-title":"Trends in Ecology &amp; Evolution","id":"ITEM-1","issue":"4","issued":{"date-parts":[["2006","4"]]},"page":"178-185","title":"Rebuilding community ecology from functional traits","type":"article-journal","volume":"21"},"uris":["http://www.mendeley.com/documents/?uuid=d222109b-78c8-4b92-b362-c001fb0fde9c","http://www.mendeley.com/documents/?uuid=b84074b6-096f-4a4a-8417-821109a28985"]}],"mendeley":{"formattedCitation":"(McGill et al. 2006)","plainTextFormattedCitation":"(McGill et al. 2006)","previouslyFormattedCitation":"(McGill et al. 2006)"},"properties":{"noteIndex":0},"schema":"https://github.com/citation-style-language/schema/raw/master/csl-citation.json"}</w:instrText>
      </w:r>
      <w:r w:rsidR="00D033CE" w:rsidRPr="00F53A05">
        <w:rPr>
          <w:rFonts w:ascii="Times New Roman" w:hAnsi="Times New Roman" w:cs="Times New Roman"/>
          <w:sz w:val="24"/>
          <w:szCs w:val="24"/>
        </w:rPr>
        <w:fldChar w:fldCharType="separate"/>
      </w:r>
      <w:r w:rsidR="00674F79" w:rsidRPr="00F53A05">
        <w:rPr>
          <w:rFonts w:ascii="Times New Roman" w:hAnsi="Times New Roman" w:cs="Times New Roman"/>
          <w:noProof/>
          <w:sz w:val="24"/>
          <w:szCs w:val="24"/>
        </w:rPr>
        <w:t>(McGill et al. 2006)</w:t>
      </w:r>
      <w:r w:rsidR="00D033CE" w:rsidRPr="00F53A05">
        <w:rPr>
          <w:rFonts w:ascii="Times New Roman" w:hAnsi="Times New Roman" w:cs="Times New Roman"/>
          <w:sz w:val="24"/>
          <w:szCs w:val="24"/>
        </w:rPr>
        <w:fldChar w:fldCharType="end"/>
      </w:r>
      <w:r w:rsidR="00287EB9" w:rsidRPr="00F53A05">
        <w:rPr>
          <w:rFonts w:ascii="Times New Roman" w:hAnsi="Times New Roman" w:cs="Times New Roman"/>
          <w:sz w:val="24"/>
          <w:szCs w:val="24"/>
        </w:rPr>
        <w:t xml:space="preserve">. However, this field </w:t>
      </w:r>
      <w:r w:rsidR="00F1040E" w:rsidRPr="00F53A05">
        <w:rPr>
          <w:rFonts w:ascii="Times New Roman" w:hAnsi="Times New Roman" w:cs="Times New Roman"/>
          <w:sz w:val="24"/>
          <w:szCs w:val="24"/>
        </w:rPr>
        <w:t>faces</w:t>
      </w:r>
      <w:r w:rsidR="00287EB9" w:rsidRPr="00F53A05">
        <w:rPr>
          <w:rFonts w:ascii="Times New Roman" w:hAnsi="Times New Roman" w:cs="Times New Roman"/>
          <w:sz w:val="24"/>
          <w:szCs w:val="24"/>
        </w:rPr>
        <w:t xml:space="preserve"> </w:t>
      </w:r>
      <w:r w:rsidR="00F1040E" w:rsidRPr="00F53A05">
        <w:rPr>
          <w:rFonts w:ascii="Times New Roman" w:hAnsi="Times New Roman" w:cs="Times New Roman"/>
          <w:sz w:val="24"/>
          <w:szCs w:val="24"/>
        </w:rPr>
        <w:t>numerous</w:t>
      </w:r>
      <w:r w:rsidR="00287EB9" w:rsidRPr="00F53A05">
        <w:rPr>
          <w:rFonts w:ascii="Times New Roman" w:hAnsi="Times New Roman" w:cs="Times New Roman"/>
          <w:sz w:val="24"/>
          <w:szCs w:val="24"/>
        </w:rPr>
        <w:t xml:space="preserve"> challenges</w:t>
      </w:r>
      <w:r w:rsidR="00F1040E" w:rsidRPr="00F53A05">
        <w:rPr>
          <w:rFonts w:ascii="Times New Roman" w:hAnsi="Times New Roman" w:cs="Times New Roman"/>
          <w:sz w:val="24"/>
          <w:szCs w:val="24"/>
        </w:rPr>
        <w:t xml:space="preserve"> when applied to microscopic organisms, </w:t>
      </w:r>
      <w:r w:rsidR="005E0CD1" w:rsidRPr="00F53A05">
        <w:rPr>
          <w:rFonts w:ascii="Times New Roman" w:hAnsi="Times New Roman" w:cs="Times New Roman"/>
          <w:sz w:val="24"/>
          <w:szCs w:val="24"/>
        </w:rPr>
        <w:t xml:space="preserve">due </w:t>
      </w:r>
      <w:r w:rsidR="00CA0ABF" w:rsidRPr="00F53A05">
        <w:rPr>
          <w:rFonts w:ascii="Times New Roman" w:hAnsi="Times New Roman" w:cs="Times New Roman"/>
          <w:sz w:val="24"/>
          <w:szCs w:val="24"/>
        </w:rPr>
        <w:t xml:space="preserve">to </w:t>
      </w:r>
      <w:r w:rsidR="00660217" w:rsidRPr="00F53A05">
        <w:rPr>
          <w:rFonts w:ascii="Times New Roman" w:hAnsi="Times New Roman" w:cs="Times New Roman"/>
          <w:sz w:val="24"/>
          <w:szCs w:val="24"/>
        </w:rPr>
        <w:t xml:space="preserve">the </w:t>
      </w:r>
      <w:r w:rsidR="0029117A" w:rsidRPr="00F53A05">
        <w:rPr>
          <w:rFonts w:ascii="Times New Roman" w:hAnsi="Times New Roman" w:cs="Times New Roman"/>
          <w:sz w:val="24"/>
          <w:szCs w:val="24"/>
        </w:rPr>
        <w:t xml:space="preserve">difficulty </w:t>
      </w:r>
      <w:r w:rsidR="00660217" w:rsidRPr="00F53A05">
        <w:rPr>
          <w:rFonts w:ascii="Times New Roman" w:hAnsi="Times New Roman" w:cs="Times New Roman"/>
          <w:sz w:val="24"/>
          <w:szCs w:val="24"/>
        </w:rPr>
        <w:t xml:space="preserve">of </w:t>
      </w:r>
      <w:r w:rsidR="0029117A" w:rsidRPr="00F53A05">
        <w:rPr>
          <w:rFonts w:ascii="Times New Roman" w:hAnsi="Times New Roman" w:cs="Times New Roman"/>
          <w:sz w:val="24"/>
          <w:szCs w:val="24"/>
        </w:rPr>
        <w:t xml:space="preserve">quantifying </w:t>
      </w:r>
      <w:r w:rsidR="00660217" w:rsidRPr="00F53A05">
        <w:rPr>
          <w:rFonts w:ascii="Times New Roman" w:hAnsi="Times New Roman" w:cs="Times New Roman"/>
          <w:sz w:val="24"/>
          <w:szCs w:val="24"/>
        </w:rPr>
        <w:t xml:space="preserve">multiple </w:t>
      </w:r>
      <w:r w:rsidR="0029117A" w:rsidRPr="00F53A05">
        <w:rPr>
          <w:rFonts w:ascii="Times New Roman" w:hAnsi="Times New Roman" w:cs="Times New Roman"/>
          <w:sz w:val="24"/>
          <w:szCs w:val="24"/>
        </w:rPr>
        <w:t xml:space="preserve">traits </w:t>
      </w:r>
      <w:r w:rsidR="0039550C" w:rsidRPr="00F53A05">
        <w:rPr>
          <w:rFonts w:ascii="Times New Roman" w:hAnsi="Times New Roman" w:cs="Times New Roman"/>
          <w:sz w:val="24"/>
          <w:szCs w:val="24"/>
        </w:rPr>
        <w:t>at the</w:t>
      </w:r>
      <w:r w:rsidR="00295FF0" w:rsidRPr="00F53A05">
        <w:rPr>
          <w:rFonts w:ascii="Times New Roman" w:hAnsi="Times New Roman" w:cs="Times New Roman"/>
          <w:sz w:val="24"/>
          <w:szCs w:val="24"/>
        </w:rPr>
        <w:t xml:space="preserve"> level of the</w:t>
      </w:r>
      <w:r w:rsidR="0039550C" w:rsidRPr="00F53A05">
        <w:rPr>
          <w:rFonts w:ascii="Times New Roman" w:hAnsi="Times New Roman" w:cs="Times New Roman"/>
          <w:sz w:val="24"/>
          <w:szCs w:val="24"/>
        </w:rPr>
        <w:t xml:space="preserve"> individual </w:t>
      </w:r>
      <w:r w:rsidR="00602F15" w:rsidRPr="00F53A05">
        <w:rPr>
          <w:rFonts w:ascii="Times New Roman" w:hAnsi="Times New Roman" w:cs="Times New Roman"/>
          <w:sz w:val="24"/>
          <w:szCs w:val="24"/>
        </w:rPr>
        <w:t xml:space="preserve">within a </w:t>
      </w:r>
      <w:r w:rsidR="00295FF0" w:rsidRPr="00F53A05">
        <w:rPr>
          <w:rFonts w:ascii="Times New Roman" w:hAnsi="Times New Roman" w:cs="Times New Roman"/>
          <w:sz w:val="24"/>
          <w:szCs w:val="24"/>
        </w:rPr>
        <w:t xml:space="preserve">diverse </w:t>
      </w:r>
      <w:r w:rsidR="00602F15" w:rsidRPr="00F53A05">
        <w:rPr>
          <w:rFonts w:ascii="Times New Roman" w:hAnsi="Times New Roman" w:cs="Times New Roman"/>
          <w:sz w:val="24"/>
          <w:szCs w:val="24"/>
        </w:rPr>
        <w:t>community</w:t>
      </w:r>
      <w:r w:rsidR="0039550C" w:rsidRPr="00F53A05">
        <w:rPr>
          <w:rFonts w:ascii="Times New Roman" w:hAnsi="Times New Roman" w:cs="Times New Roman"/>
          <w:sz w:val="24"/>
          <w:szCs w:val="24"/>
        </w:rPr>
        <w:t xml:space="preserve">. </w:t>
      </w:r>
      <w:r w:rsidR="00660217" w:rsidRPr="00F53A05">
        <w:rPr>
          <w:rFonts w:ascii="Times New Roman" w:hAnsi="Times New Roman" w:cs="Times New Roman"/>
          <w:sz w:val="24"/>
          <w:szCs w:val="24"/>
        </w:rPr>
        <w:t>I</w:t>
      </w:r>
      <w:r w:rsidR="0029117A" w:rsidRPr="00F53A05">
        <w:rPr>
          <w:rFonts w:ascii="Times New Roman" w:hAnsi="Times New Roman" w:cs="Times New Roman"/>
          <w:sz w:val="24"/>
          <w:szCs w:val="24"/>
        </w:rPr>
        <w:t xml:space="preserve">ntraspecific </w:t>
      </w:r>
      <w:r w:rsidR="00660217" w:rsidRPr="00F53A05">
        <w:rPr>
          <w:rFonts w:ascii="Times New Roman" w:hAnsi="Times New Roman" w:cs="Times New Roman"/>
          <w:sz w:val="24"/>
          <w:szCs w:val="24"/>
        </w:rPr>
        <w:t xml:space="preserve">trait </w:t>
      </w:r>
      <w:r w:rsidR="0029117A" w:rsidRPr="00F53A05">
        <w:rPr>
          <w:rFonts w:ascii="Times New Roman" w:hAnsi="Times New Roman" w:cs="Times New Roman"/>
          <w:sz w:val="24"/>
          <w:szCs w:val="24"/>
        </w:rPr>
        <w:t>variability</w:t>
      </w:r>
      <w:r w:rsidR="00CA0ABF" w:rsidRPr="00F53A05">
        <w:rPr>
          <w:rFonts w:ascii="Times New Roman" w:hAnsi="Times New Roman" w:cs="Times New Roman"/>
          <w:sz w:val="24"/>
          <w:szCs w:val="24"/>
        </w:rPr>
        <w:t xml:space="preserve"> </w:t>
      </w:r>
      <w:r w:rsidR="00DD121E" w:rsidRPr="00F53A05">
        <w:rPr>
          <w:rFonts w:ascii="Times New Roman" w:hAnsi="Times New Roman" w:cs="Times New Roman"/>
          <w:sz w:val="24"/>
          <w:szCs w:val="24"/>
        </w:rPr>
        <w:t>(</w:t>
      </w:r>
      <w:r w:rsidR="00915CF3" w:rsidRPr="00F53A05">
        <w:rPr>
          <w:rFonts w:ascii="Times New Roman" w:hAnsi="Times New Roman" w:cs="Times New Roman"/>
          <w:sz w:val="24"/>
          <w:szCs w:val="24"/>
        </w:rPr>
        <w:t xml:space="preserve">e.g. </w:t>
      </w:r>
      <w:r w:rsidR="00660217" w:rsidRPr="00F53A05">
        <w:rPr>
          <w:rFonts w:ascii="Times New Roman" w:hAnsi="Times New Roman" w:cs="Times New Roman"/>
          <w:sz w:val="24"/>
          <w:szCs w:val="24"/>
        </w:rPr>
        <w:t xml:space="preserve">changes in </w:t>
      </w:r>
      <w:r w:rsidR="00AE5BD9" w:rsidRPr="00F53A05">
        <w:rPr>
          <w:rFonts w:ascii="Times New Roman" w:hAnsi="Times New Roman" w:cs="Times New Roman"/>
          <w:sz w:val="24"/>
          <w:szCs w:val="24"/>
        </w:rPr>
        <w:t xml:space="preserve">cell </w:t>
      </w:r>
      <w:r w:rsidR="001E7AE9" w:rsidRPr="00F53A05">
        <w:rPr>
          <w:rFonts w:ascii="Times New Roman" w:hAnsi="Times New Roman" w:cs="Times New Roman"/>
          <w:sz w:val="24"/>
          <w:szCs w:val="24"/>
        </w:rPr>
        <w:t>organelles</w:t>
      </w:r>
      <w:r w:rsidR="00EB5D2A" w:rsidRPr="00F53A05">
        <w:rPr>
          <w:rFonts w:ascii="Times New Roman" w:hAnsi="Times New Roman" w:cs="Times New Roman"/>
          <w:sz w:val="24"/>
          <w:szCs w:val="24"/>
        </w:rPr>
        <w:t xml:space="preserve">, </w:t>
      </w:r>
      <w:r w:rsidR="00660217" w:rsidRPr="00F53A05">
        <w:rPr>
          <w:rFonts w:ascii="Times New Roman" w:hAnsi="Times New Roman" w:cs="Times New Roman"/>
          <w:sz w:val="24"/>
          <w:szCs w:val="24"/>
        </w:rPr>
        <w:t>cell</w:t>
      </w:r>
      <w:r w:rsidR="00AE5BD9" w:rsidRPr="00F53A05">
        <w:rPr>
          <w:rFonts w:ascii="Times New Roman" w:hAnsi="Times New Roman" w:cs="Times New Roman"/>
          <w:sz w:val="24"/>
          <w:szCs w:val="24"/>
        </w:rPr>
        <w:t xml:space="preserve"> size</w:t>
      </w:r>
      <w:r w:rsidR="00660217" w:rsidRPr="00F53A05">
        <w:rPr>
          <w:rFonts w:ascii="Times New Roman" w:hAnsi="Times New Roman" w:cs="Times New Roman"/>
          <w:sz w:val="24"/>
          <w:szCs w:val="24"/>
        </w:rPr>
        <w:t xml:space="preserve"> or colony </w:t>
      </w:r>
      <w:r w:rsidR="00AE5BD9" w:rsidRPr="00F53A05">
        <w:rPr>
          <w:rFonts w:ascii="Times New Roman" w:hAnsi="Times New Roman" w:cs="Times New Roman"/>
          <w:sz w:val="24"/>
          <w:szCs w:val="24"/>
        </w:rPr>
        <w:t>formation</w:t>
      </w:r>
      <w:r w:rsidR="00DD121E" w:rsidRPr="00F53A05">
        <w:rPr>
          <w:rFonts w:ascii="Times New Roman" w:hAnsi="Times New Roman" w:cs="Times New Roman"/>
          <w:sz w:val="24"/>
          <w:szCs w:val="24"/>
        </w:rPr>
        <w:t>)</w:t>
      </w:r>
      <w:r w:rsidR="00660217" w:rsidRPr="00F53A05">
        <w:rPr>
          <w:rFonts w:ascii="Times New Roman" w:hAnsi="Times New Roman" w:cs="Times New Roman"/>
          <w:sz w:val="24"/>
          <w:szCs w:val="24"/>
        </w:rPr>
        <w:t xml:space="preserve"> are </w:t>
      </w:r>
      <w:r w:rsidR="00295FF0" w:rsidRPr="00F53A05">
        <w:rPr>
          <w:rFonts w:ascii="Times New Roman" w:hAnsi="Times New Roman" w:cs="Times New Roman"/>
          <w:sz w:val="24"/>
          <w:szCs w:val="24"/>
        </w:rPr>
        <w:t xml:space="preserve">also </w:t>
      </w:r>
      <w:r w:rsidR="00660217" w:rsidRPr="00F53A05">
        <w:rPr>
          <w:rFonts w:ascii="Times New Roman" w:hAnsi="Times New Roman" w:cs="Times New Roman"/>
          <w:sz w:val="24"/>
          <w:szCs w:val="24"/>
        </w:rPr>
        <w:t>common in marine plankton communities</w:t>
      </w:r>
      <w:r w:rsidR="0039550C" w:rsidRPr="00F53A05">
        <w:rPr>
          <w:rFonts w:ascii="Times New Roman" w:hAnsi="Times New Roman" w:cs="Times New Roman"/>
          <w:sz w:val="24"/>
          <w:szCs w:val="24"/>
        </w:rPr>
        <w:t>, since their eco-physiological functions</w:t>
      </w:r>
      <w:r w:rsidR="0029117A" w:rsidRPr="00F53A05">
        <w:rPr>
          <w:rFonts w:ascii="Times New Roman" w:hAnsi="Times New Roman" w:cs="Times New Roman"/>
          <w:sz w:val="24"/>
          <w:szCs w:val="24"/>
        </w:rPr>
        <w:t xml:space="preserve"> may differ depending on environmental variables, such as light levels, nutrient concentrations and grazing pressures </w:t>
      </w:r>
      <w:r w:rsidR="00103197"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{"citationItems":[{"id":"ITEM-1","itemData":{"DOI":"10.1111/j.1461-0248.2007.01117.x","ISBN":"1461-0248 (Electronic)\\n1461-023X (Linking)","ISSN":"1461023X","PMID":"17927770","abstract":"Trait-based approaches to community structure are increasingly used in terrestrial ecology. We show that such an approach, augmented by a mechanistic analysis of trade-offs among functional traits, can be successfully used to explain community composition of marine phytoplankton along environmental gradients. Our analysis of literature on major functional traits in phytoplankton, such as parameters of nutrient-dependent growth and uptake, reveals physiological trade-offs in species abilities to acquire and utilize resources. These trade-offs, arising from fundamental relations such as cellular scaling laws and enzyme kinetics, define contrasting ecological strategies of nutrient acquisition. Major groups of marine eukaryotic phytoplankton have adopted distinct strategies with associated traits. These diverse strategies of nutrient utilization can explain the distribution patterns of major functional groups and size classes along nutrient availability gradients.","author":[{"dropping-particle":"","family":"Litchman","given":"Elena","non-dropping-particle":"","parse-names":false,"suffix":""},{"dropping-particle":"","family":"Klausmeier","given":"Christopher A.","non-dropping-particle":"","parse-names":false,"suffix":""},{"dropping-particle":"","family":"Schofield","given":"Oscar M.","non-dropping-particle":"","parse-names":false,"suffix":""},{"dropping-particle":"","family":"Falkowski","given":"Paul G.","non-dropping-particle":"","parse-names":false,"suffix":""}],"container-title":"Ecology Letters","id":"ITEM-1","issue":"12","issued":{"date-parts":[["2007"]]},"page":"1170-1181","title":"The role of functional traits and trade-offs in structuring phytoplankton communities: Scaling from cellular to ecosystem level","type":"article-journal","volume":"10"},"uris":["http://www.mendeley.com/documents/?uuid=e55e85a3-7210-4abb-b32e-1b54a272ab9f","http://www.mendeley.com/documents/?uuid=1199d262-59e2-4f61-9758-3f2d99e52759"]},{"id":"ITEM-2","itemData":{"DOI":"10.1007/s10750-010-0341-5","ISBN":"0018-8158","ISSN":"0018-8158","abstract":"In addition to answering Hutchinson's question \"Why are there so many\\nspecies?\", we need to understand why certain species are found only\\nunder certain environmental conditions and not others. Trait-based\\napproaches are being increasingly used in ecology to do just that:\\nexplain and predict species distributions along environmental gradients.\\nThese approaches can be successful in understanding the diversity\\nand community structure of phytoplankton. Among major traits shaping\\nphytoplankton distributions are resource utilization traits, morphological\\ntraits (with size being probably the most influential), grazer resistance\\ntraits, and temperature responses. We review these trait-based approaches\\nand give examples of how trait data can explain species distributions\\nin both freshwater and marine systems. We also outline new directions\\nin trait-based approaches applied to phytoplankton such as looking\\nsimultaneously at trait and phylogenetic structure of phytoplankton\\ncommunities and using adaptive dynamics models to predict trait evolution.","author":[{"dropping-particle":"","family":"Litchman","given":"Elena","non-dropping-particle":"","parse-names":false,"suffix":""},{"dropping-particle":"","family":"Tezanos Pinto","given":"Paula","non-dropping-particle":"de","parse-names":false,"suffix":""},{"dropping-particle":"","family":"Klausmeier","given":"Christopher A.","non-dropping-particle":"","parse-names":false,"suffix":""},{"dropping-particle":"","family":"Thomas","given":"Mridul K.","non-dropping-particle":"","parse-names":false,"suffix":""},{"dropping-particle":"","family":"Yoshiyama","given":"Kohei","non-dropping-particle":"","parse-names":false,"suffix":""}],"container-title":"Hydrobiologia","id":"ITEM-2","issue":"1","issued":{"date-parts":[["2010","10"]]},"page":"15-28","title":"Linking traits to species diversity and community structure in phytoplankton","type":"article-journal","volume":"653"},"uris":["http://www.mendeley.com/documents/?uuid=4b8a832b-6180-4bb8-ae84-f5c1a75b9598","http://www.mendeley.com/documents/?uuid=fdc24a44-a6d2-426b-86ca-95a482b26b64"]}],"mendeley":{"formattedCitation":"(Litchman et al. 2007, 2010)","plainTextFormattedCitation":"(Litchman et al. 2007, 2010)","previouslyFormattedCitation":"(Litchman et al. 2007, 2010)"},"properties":{"noteIndex":0},"schema":"https://github.com/citation-style-language/schema/raw/master/csl-citation.json"}</w:instrText>
      </w:r>
      <w:r w:rsidR="00103197" w:rsidRPr="00F53A05">
        <w:rPr>
          <w:rFonts w:ascii="Times New Roman" w:hAnsi="Times New Roman" w:cs="Times New Roman"/>
          <w:sz w:val="24"/>
          <w:szCs w:val="24"/>
        </w:rPr>
        <w:fldChar w:fldCharType="separate"/>
      </w:r>
      <w:r w:rsidR="00103197" w:rsidRPr="00F53A05">
        <w:rPr>
          <w:rFonts w:ascii="Times New Roman" w:hAnsi="Times New Roman" w:cs="Times New Roman"/>
          <w:noProof/>
          <w:sz w:val="24"/>
          <w:szCs w:val="24"/>
        </w:rPr>
        <w:t>(Litchman et al. 2007, 2010)</w:t>
      </w:r>
      <w:r w:rsidR="00103197" w:rsidRPr="00F53A05">
        <w:rPr>
          <w:rFonts w:ascii="Times New Roman" w:hAnsi="Times New Roman" w:cs="Times New Roman"/>
          <w:sz w:val="24"/>
          <w:szCs w:val="24"/>
        </w:rPr>
        <w:fldChar w:fldCharType="end"/>
      </w:r>
      <w:r w:rsidR="0029117A" w:rsidRPr="00F53A05">
        <w:rPr>
          <w:rFonts w:ascii="Times New Roman" w:hAnsi="Times New Roman" w:cs="Times New Roman"/>
          <w:sz w:val="24"/>
          <w:szCs w:val="24"/>
        </w:rPr>
        <w:t>.</w:t>
      </w:r>
      <w:r w:rsidR="00287EB9" w:rsidRPr="00F53A05">
        <w:rPr>
          <w:rFonts w:ascii="Times New Roman" w:hAnsi="Times New Roman" w:cs="Times New Roman"/>
          <w:sz w:val="24"/>
          <w:szCs w:val="24"/>
        </w:rPr>
        <w:t xml:space="preserve"> </w:t>
      </w:r>
      <w:r w:rsidR="006A06E6" w:rsidRPr="00F53A05">
        <w:rPr>
          <w:rFonts w:ascii="Times New Roman" w:hAnsi="Times New Roman" w:cs="Times New Roman"/>
          <w:sz w:val="24"/>
          <w:szCs w:val="24"/>
        </w:rPr>
        <w:t>Automated techniques</w:t>
      </w:r>
      <w:r w:rsidR="007B3B14" w:rsidRPr="00F53A05">
        <w:rPr>
          <w:rFonts w:ascii="Times New Roman" w:hAnsi="Times New Roman" w:cs="Times New Roman"/>
          <w:sz w:val="24"/>
          <w:szCs w:val="24"/>
        </w:rPr>
        <w:t xml:space="preserve"> may fill </w:t>
      </w:r>
      <w:r w:rsidR="007B4A47" w:rsidRPr="00F53A05">
        <w:rPr>
          <w:rFonts w:ascii="Times New Roman" w:hAnsi="Times New Roman" w:cs="Times New Roman"/>
          <w:sz w:val="24"/>
          <w:szCs w:val="24"/>
        </w:rPr>
        <w:t xml:space="preserve">some of </w:t>
      </w:r>
      <w:r w:rsidR="007B3B14" w:rsidRPr="00F53A05">
        <w:rPr>
          <w:rFonts w:ascii="Times New Roman" w:hAnsi="Times New Roman" w:cs="Times New Roman"/>
          <w:sz w:val="24"/>
          <w:szCs w:val="24"/>
        </w:rPr>
        <w:t>these</w:t>
      </w:r>
      <w:r w:rsidR="007B4A47" w:rsidRPr="00F53A05">
        <w:rPr>
          <w:rFonts w:ascii="Times New Roman" w:hAnsi="Times New Roman" w:cs="Times New Roman"/>
          <w:sz w:val="24"/>
          <w:szCs w:val="24"/>
        </w:rPr>
        <w:t xml:space="preserve"> knowledge</w:t>
      </w:r>
      <w:r w:rsidR="007B3B14" w:rsidRPr="00F53A05">
        <w:rPr>
          <w:rFonts w:ascii="Times New Roman" w:hAnsi="Times New Roman" w:cs="Times New Roman"/>
          <w:sz w:val="24"/>
          <w:szCs w:val="24"/>
        </w:rPr>
        <w:t xml:space="preserve"> gaps by</w:t>
      </w:r>
      <w:r w:rsidR="006A06E6" w:rsidRPr="00F53A05">
        <w:rPr>
          <w:rFonts w:ascii="Times New Roman" w:hAnsi="Times New Roman" w:cs="Times New Roman"/>
          <w:sz w:val="24"/>
          <w:szCs w:val="24"/>
        </w:rPr>
        <w:t xml:space="preserve"> </w:t>
      </w:r>
      <w:r w:rsidR="007B3B14" w:rsidRPr="00F53A05">
        <w:rPr>
          <w:rFonts w:ascii="Times New Roman" w:hAnsi="Times New Roman" w:cs="Times New Roman"/>
          <w:sz w:val="24"/>
          <w:szCs w:val="24"/>
        </w:rPr>
        <w:t>assuring that</w:t>
      </w:r>
      <w:r w:rsidR="007B4A47" w:rsidRPr="00F53A05">
        <w:rPr>
          <w:rFonts w:ascii="Times New Roman" w:hAnsi="Times New Roman" w:cs="Times New Roman"/>
          <w:sz w:val="24"/>
          <w:szCs w:val="24"/>
        </w:rPr>
        <w:t xml:space="preserve"> measurements are observer</w:t>
      </w:r>
      <w:r w:rsidR="00DD121E" w:rsidRPr="00F53A05">
        <w:rPr>
          <w:rFonts w:ascii="Times New Roman" w:hAnsi="Times New Roman" w:cs="Times New Roman"/>
          <w:sz w:val="24"/>
          <w:szCs w:val="24"/>
        </w:rPr>
        <w:t>-independent</w:t>
      </w:r>
      <w:r w:rsidR="007B3B14" w:rsidRPr="00F53A05">
        <w:rPr>
          <w:rFonts w:ascii="Times New Roman" w:hAnsi="Times New Roman" w:cs="Times New Roman"/>
          <w:sz w:val="24"/>
          <w:szCs w:val="24"/>
        </w:rPr>
        <w:t>, in addition to</w:t>
      </w:r>
      <w:r w:rsidR="00DD121E" w:rsidRPr="00F53A05">
        <w:rPr>
          <w:rFonts w:ascii="Times New Roman" w:hAnsi="Times New Roman" w:cs="Times New Roman"/>
          <w:sz w:val="24"/>
          <w:szCs w:val="24"/>
        </w:rPr>
        <w:t xml:space="preserve"> </w:t>
      </w:r>
      <w:r w:rsidR="005E0CD1" w:rsidRPr="00F53A05">
        <w:rPr>
          <w:rFonts w:ascii="Times New Roman" w:hAnsi="Times New Roman" w:cs="Times New Roman"/>
          <w:sz w:val="24"/>
          <w:szCs w:val="24"/>
        </w:rPr>
        <w:t xml:space="preserve">providing </w:t>
      </w:r>
      <w:r w:rsidR="00DF635C" w:rsidRPr="00F53A05">
        <w:rPr>
          <w:rFonts w:ascii="Times New Roman" w:hAnsi="Times New Roman" w:cs="Times New Roman"/>
          <w:sz w:val="24"/>
          <w:szCs w:val="24"/>
        </w:rPr>
        <w:t>data</w:t>
      </w:r>
      <w:r w:rsidR="00EF6802" w:rsidRPr="00F53A05">
        <w:rPr>
          <w:rFonts w:ascii="Times New Roman" w:hAnsi="Times New Roman" w:cs="Times New Roman"/>
          <w:sz w:val="24"/>
          <w:szCs w:val="24"/>
        </w:rPr>
        <w:t xml:space="preserve"> </w:t>
      </w:r>
      <w:r w:rsidR="00602F15" w:rsidRPr="00F53A05">
        <w:rPr>
          <w:rFonts w:ascii="Times New Roman" w:hAnsi="Times New Roman" w:cs="Times New Roman"/>
          <w:sz w:val="24"/>
          <w:szCs w:val="24"/>
        </w:rPr>
        <w:t xml:space="preserve">at the individual </w:t>
      </w:r>
      <w:r w:rsidR="00AE5BD9" w:rsidRPr="00F53A05">
        <w:rPr>
          <w:rFonts w:ascii="Times New Roman" w:hAnsi="Times New Roman" w:cs="Times New Roman"/>
          <w:sz w:val="24"/>
          <w:szCs w:val="24"/>
        </w:rPr>
        <w:t>(</w:t>
      </w:r>
      <w:r w:rsidR="00CB7C88" w:rsidRPr="00F53A05">
        <w:rPr>
          <w:rFonts w:ascii="Times New Roman" w:hAnsi="Times New Roman" w:cs="Times New Roman"/>
          <w:sz w:val="24"/>
          <w:szCs w:val="24"/>
        </w:rPr>
        <w:t xml:space="preserve">or </w:t>
      </w:r>
      <w:r w:rsidR="00AE5BD9" w:rsidRPr="00F53A05">
        <w:rPr>
          <w:rFonts w:ascii="Times New Roman" w:hAnsi="Times New Roman" w:cs="Times New Roman"/>
          <w:sz w:val="24"/>
          <w:szCs w:val="24"/>
        </w:rPr>
        <w:t>cell</w:t>
      </w:r>
      <w:r w:rsidR="00CB7C88" w:rsidRPr="00F53A05">
        <w:rPr>
          <w:rFonts w:ascii="Times New Roman" w:hAnsi="Times New Roman" w:cs="Times New Roman"/>
          <w:sz w:val="24"/>
          <w:szCs w:val="24"/>
        </w:rPr>
        <w:t>ular</w:t>
      </w:r>
      <w:r w:rsidR="00AE5BD9" w:rsidRPr="00F53A05">
        <w:rPr>
          <w:rFonts w:ascii="Times New Roman" w:hAnsi="Times New Roman" w:cs="Times New Roman"/>
          <w:sz w:val="24"/>
          <w:szCs w:val="24"/>
        </w:rPr>
        <w:t xml:space="preserve">) </w:t>
      </w:r>
      <w:r w:rsidR="00602F15" w:rsidRPr="00F53A05">
        <w:rPr>
          <w:rFonts w:ascii="Times New Roman" w:hAnsi="Times New Roman" w:cs="Times New Roman"/>
          <w:sz w:val="24"/>
          <w:szCs w:val="24"/>
        </w:rPr>
        <w:t xml:space="preserve">level </w:t>
      </w:r>
      <w:r w:rsidR="00DF635C" w:rsidRPr="00F53A05">
        <w:rPr>
          <w:rFonts w:ascii="Times New Roman" w:hAnsi="Times New Roman" w:cs="Times New Roman"/>
          <w:sz w:val="24"/>
          <w:szCs w:val="24"/>
        </w:rPr>
        <w:t xml:space="preserve">that </w:t>
      </w:r>
      <w:r w:rsidR="00EF6802" w:rsidRPr="00F53A05">
        <w:rPr>
          <w:rFonts w:ascii="Times New Roman" w:hAnsi="Times New Roman" w:cs="Times New Roman"/>
          <w:sz w:val="24"/>
          <w:szCs w:val="24"/>
        </w:rPr>
        <w:t>demonstrate link</w:t>
      </w:r>
      <w:r w:rsidR="007B3B14" w:rsidRPr="00F53A05">
        <w:rPr>
          <w:rFonts w:ascii="Times New Roman" w:hAnsi="Times New Roman" w:cs="Times New Roman"/>
          <w:sz w:val="24"/>
          <w:szCs w:val="24"/>
        </w:rPr>
        <w:t>s</w:t>
      </w:r>
      <w:r w:rsidR="006A06E6" w:rsidRPr="00F53A05">
        <w:rPr>
          <w:rFonts w:ascii="Times New Roman" w:hAnsi="Times New Roman" w:cs="Times New Roman"/>
          <w:sz w:val="24"/>
          <w:szCs w:val="24"/>
        </w:rPr>
        <w:t xml:space="preserve"> </w:t>
      </w:r>
      <w:r w:rsidR="00EF6802" w:rsidRPr="00F53A05">
        <w:rPr>
          <w:rFonts w:ascii="Times New Roman" w:hAnsi="Times New Roman" w:cs="Times New Roman"/>
          <w:sz w:val="24"/>
          <w:szCs w:val="24"/>
        </w:rPr>
        <w:t>between</w:t>
      </w:r>
      <w:r w:rsidR="006A06E6" w:rsidRPr="00F53A05">
        <w:rPr>
          <w:rFonts w:ascii="Times New Roman" w:hAnsi="Times New Roman" w:cs="Times New Roman"/>
          <w:sz w:val="24"/>
          <w:szCs w:val="24"/>
        </w:rPr>
        <w:t xml:space="preserve"> </w:t>
      </w:r>
      <w:r w:rsidR="001E7AE9" w:rsidRPr="00F53A05">
        <w:rPr>
          <w:rFonts w:ascii="Times New Roman" w:hAnsi="Times New Roman" w:cs="Times New Roman"/>
          <w:sz w:val="24"/>
          <w:szCs w:val="24"/>
        </w:rPr>
        <w:t xml:space="preserve">community </w:t>
      </w:r>
      <w:r w:rsidR="00DD121E" w:rsidRPr="00F53A05">
        <w:rPr>
          <w:rFonts w:ascii="Times New Roman" w:hAnsi="Times New Roman" w:cs="Times New Roman"/>
          <w:sz w:val="24"/>
          <w:szCs w:val="24"/>
        </w:rPr>
        <w:t>trait</w:t>
      </w:r>
      <w:r w:rsidR="007B3B14" w:rsidRPr="00F53A05">
        <w:rPr>
          <w:rFonts w:ascii="Times New Roman" w:hAnsi="Times New Roman" w:cs="Times New Roman"/>
          <w:sz w:val="24"/>
          <w:szCs w:val="24"/>
        </w:rPr>
        <w:t xml:space="preserve">s </w:t>
      </w:r>
      <w:r w:rsidR="00CA0ABF" w:rsidRPr="00F53A05">
        <w:rPr>
          <w:rFonts w:ascii="Times New Roman" w:hAnsi="Times New Roman" w:cs="Times New Roman"/>
          <w:sz w:val="24"/>
          <w:szCs w:val="24"/>
        </w:rPr>
        <w:t xml:space="preserve">and </w:t>
      </w:r>
      <w:r w:rsidR="00EF6802" w:rsidRPr="00F53A05">
        <w:rPr>
          <w:rFonts w:ascii="Times New Roman" w:hAnsi="Times New Roman" w:cs="Times New Roman"/>
          <w:sz w:val="24"/>
          <w:szCs w:val="24"/>
        </w:rPr>
        <w:t>environmental gradient</w:t>
      </w:r>
      <w:r w:rsidR="00D033CE" w:rsidRPr="00F53A05">
        <w:rPr>
          <w:rFonts w:ascii="Times New Roman" w:hAnsi="Times New Roman" w:cs="Times New Roman"/>
          <w:sz w:val="24"/>
          <w:szCs w:val="24"/>
        </w:rPr>
        <w:t>s</w:t>
      </w:r>
      <w:r w:rsidR="00B21ABA" w:rsidRPr="00F53A05">
        <w:rPr>
          <w:rFonts w:ascii="Times New Roman" w:hAnsi="Times New Roman" w:cs="Times New Roman"/>
          <w:sz w:val="24"/>
          <w:szCs w:val="24"/>
        </w:rPr>
        <w:t xml:space="preserve"> </w:t>
      </w:r>
      <w:r w:rsidR="00FE7832"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{"citationItems":[{"id":"ITEM-1","itemData":{"DOI":"10.1371/journal.pone.0071677","ISBN":"1932-6203","ISSN":"1932-6203","PMID":"23951218","abstract":"In ecology and evolution, the primary challenge in understanding the processes that shape biodiversity is to assess the relationship between the phenotypic traits of organisms and the environment. Here we tested for selection on physio-morphological traits measured by scanning flow-cytometry at the individual level in phytoplankton communities under a temporally changing biotic and abiotic environment. Our aim was to study how high-frequency temporal changes in the environment influence biodiversity dynamics in a natural community. We focused on a spring bloom in Lake Zurich (Switzerland), characterized by rapid changes in phytoplankton, water conditions, nutrients and grazing (mainly mediated by herbivore ciliates). We described bloom dynamics in terms of taxonomic and trait-based diversity and found that diversity dynamics of trait-based groups were more pronounced than those of identified phytoplankton taxa. We characterized the linkage between measured phytoplankton traits, abiotic environmental factors and abundance of the main grazers and observed weak but significant correlations between changing abiotic and biotic conditions and measured size-related and fluorescence-related traits. We tested for deviations in observed community-wide distributions of focal traits from random patterns and found evidence for both clustering and even spacing of traits, occurring sporadically over the time series. Patterns were consistent with environmental filtering and phenotypic divergence under herbivore pressure, respectively. Size-related traits showed significant even spacing during the peak of herbivore abundance, suggesting that morphology-related traits were under selection from grazing. Pigment distribution within cells and colonies appeared instead to be associated with acclimation to temperature and water chemistry. We found support for trade-offs among grazing resistance and environmental tolerance traits, as well as for substantial periods of dynamics in which our measured traits were not under selection.","author":[{"dropping-particle":"","family":"Pomati","given":"Francesco","non-dropping-particle":"","parse-names":false,"suffix":""},{"dropping-particle":"","family":"Kraft","given":"Nathan J. B.","non-dropping-particle":"","parse-names":false,"suffix":""},{"dropping-particle":"","family":"Posch","given":"Thomas","non-dropping-particle":"","parse-names":false,"suffix":""},{"dropping-particle":"","family":"Eugster","given":"Bettina","non-dropping-particle":"","parse-names":false,"suffix":""},{"dropping-particle":"","family":"Jokela","given":"Jukka","non-dropping-particle":"","parse-names":false,"suffix":""},{"dropping-particle":"","family":"Ibelings","given":"Bas W.","non-dropping-particle":"","parse-names":false,"suffix":""}],"container-title":"PLoS ONE","editor":[{"dropping-particle":"","family":"Fontaneto","given":"Diego","non-dropping-particle":"","parse-names":false,"suffix":""}],"id":"ITEM-1","issue":"8","issued":{"date-parts":[["2013","8"]]},"page":"e71677","title":"Individual Cell Based Traits Obtained by Scanning Flow-Cytometry Show Selection by Biotic and Abiotic Environmental Factors during a Phytoplankton Spring Bloom","type":"article-journal","volume":"8"},"uris":["http://www.mendeley.com/documents/?uuid=fd25f9ee-60d1-4be9-b9db-66bbe4d5c123","http://www.mendeley.com/documents/?uuid=b550658f-ba31-4083-ae7b-7374de476f70"]}],"mendeley":{"formattedCitation":"(Pomati et al. 2013)","plainTextFormattedCitation":"(Pomati et al. 2013)","previouslyFormattedCitation":"(Pomati et al. 2013)"},"properties":{"noteIndex":0},"schema":"https://github.com/citation-style-language/schema/raw/master/csl-citation.json"}</w:instrText>
      </w:r>
      <w:r w:rsidR="00FE7832" w:rsidRPr="00F53A05">
        <w:rPr>
          <w:rFonts w:ascii="Times New Roman" w:hAnsi="Times New Roman" w:cs="Times New Roman"/>
          <w:sz w:val="24"/>
          <w:szCs w:val="24"/>
        </w:rPr>
        <w:fldChar w:fldCharType="separate"/>
      </w:r>
      <w:r w:rsidR="00FE7832" w:rsidRPr="00F53A05">
        <w:rPr>
          <w:rFonts w:ascii="Times New Roman" w:hAnsi="Times New Roman" w:cs="Times New Roman"/>
          <w:noProof/>
          <w:sz w:val="24"/>
          <w:szCs w:val="24"/>
        </w:rPr>
        <w:t>(Pomati et al. 2013)</w:t>
      </w:r>
      <w:r w:rsidR="00FE7832" w:rsidRPr="00F53A05">
        <w:rPr>
          <w:rFonts w:ascii="Times New Roman" w:hAnsi="Times New Roman" w:cs="Times New Roman"/>
          <w:sz w:val="24"/>
          <w:szCs w:val="24"/>
        </w:rPr>
        <w:fldChar w:fldCharType="end"/>
      </w:r>
      <w:r w:rsidR="00EF6802" w:rsidRPr="00F53A05">
        <w:rPr>
          <w:rFonts w:ascii="Times New Roman" w:hAnsi="Times New Roman" w:cs="Times New Roman"/>
          <w:sz w:val="24"/>
          <w:szCs w:val="24"/>
        </w:rPr>
        <w:t xml:space="preserve">. </w:t>
      </w:r>
    </w:p>
    <w:p w14:paraId="64321ED8" w14:textId="6ECEFF80" w:rsidR="00287EB9" w:rsidRPr="00F53A05" w:rsidRDefault="00443E9A" w:rsidP="00287EB9">
      <w:pPr>
        <w:spacing w:line="480" w:lineRule="auto"/>
        <w:ind w:firstLine="720"/>
        <w:rPr>
          <w:rFonts w:ascii="Times New Roman" w:hAnsi="Times New Roman" w:cs="Times New Roman"/>
          <w:sz w:val="24"/>
          <w:szCs w:val="24"/>
        </w:rPr>
      </w:pPr>
      <w:r w:rsidRPr="00F53A05">
        <w:rPr>
          <w:rFonts w:ascii="Times New Roman" w:hAnsi="Times New Roman" w:cs="Times New Roman"/>
          <w:sz w:val="24"/>
          <w:szCs w:val="24"/>
        </w:rPr>
        <w:t xml:space="preserve">The automated quantification of </w:t>
      </w:r>
      <w:r w:rsidR="003039B2" w:rsidRPr="00F53A05">
        <w:rPr>
          <w:rFonts w:ascii="Times New Roman" w:hAnsi="Times New Roman" w:cs="Times New Roman"/>
          <w:sz w:val="24"/>
          <w:szCs w:val="24"/>
        </w:rPr>
        <w:t xml:space="preserve">multiple </w:t>
      </w:r>
      <w:r w:rsidRPr="00F53A05">
        <w:rPr>
          <w:rFonts w:ascii="Times New Roman" w:hAnsi="Times New Roman" w:cs="Times New Roman"/>
          <w:sz w:val="24"/>
          <w:szCs w:val="24"/>
        </w:rPr>
        <w:t xml:space="preserve">traits in a plankton community </w:t>
      </w:r>
      <w:r w:rsidR="003E3552" w:rsidRPr="00F53A05">
        <w:rPr>
          <w:rFonts w:ascii="Times New Roman" w:hAnsi="Times New Roman" w:cs="Times New Roman"/>
          <w:sz w:val="24"/>
          <w:szCs w:val="24"/>
        </w:rPr>
        <w:t xml:space="preserve">(e.g. </w:t>
      </w:r>
      <w:r w:rsidRPr="00F53A05">
        <w:rPr>
          <w:rFonts w:ascii="Times New Roman" w:hAnsi="Times New Roman" w:cs="Times New Roman"/>
          <w:sz w:val="24"/>
          <w:szCs w:val="24"/>
        </w:rPr>
        <w:t xml:space="preserve">cell size, shape, organelles, cell wall structure, </w:t>
      </w:r>
      <w:r w:rsidR="00306CAD" w:rsidRPr="00F53A05">
        <w:rPr>
          <w:rFonts w:ascii="Times New Roman" w:hAnsi="Times New Roman" w:cs="Times New Roman"/>
          <w:sz w:val="24"/>
          <w:szCs w:val="24"/>
        </w:rPr>
        <w:t xml:space="preserve">texture, </w:t>
      </w:r>
      <w:r w:rsidRPr="00F53A05">
        <w:rPr>
          <w:rFonts w:ascii="Times New Roman" w:hAnsi="Times New Roman" w:cs="Times New Roman"/>
          <w:sz w:val="24"/>
          <w:szCs w:val="24"/>
        </w:rPr>
        <w:t>etc</w:t>
      </w:r>
      <w:r w:rsidR="003039B2" w:rsidRPr="00F53A05">
        <w:rPr>
          <w:rFonts w:ascii="Times New Roman" w:hAnsi="Times New Roman" w:cs="Times New Roman"/>
          <w:sz w:val="24"/>
          <w:szCs w:val="24"/>
        </w:rPr>
        <w:t>.</w:t>
      </w:r>
      <w:r w:rsidR="003E3552" w:rsidRPr="00F53A05">
        <w:rPr>
          <w:rFonts w:ascii="Times New Roman" w:hAnsi="Times New Roman" w:cs="Times New Roman"/>
          <w:sz w:val="24"/>
          <w:szCs w:val="24"/>
        </w:rPr>
        <w:t>)</w:t>
      </w:r>
      <w:r w:rsidR="008A571A" w:rsidRPr="00F53A05">
        <w:rPr>
          <w:rFonts w:ascii="Times New Roman" w:hAnsi="Times New Roman" w:cs="Times New Roman"/>
          <w:sz w:val="24"/>
          <w:szCs w:val="24"/>
        </w:rPr>
        <w:t xml:space="preserve"> </w:t>
      </w:r>
      <w:r w:rsidRPr="00F53A05">
        <w:rPr>
          <w:rFonts w:ascii="Times New Roman" w:hAnsi="Times New Roman" w:cs="Times New Roman"/>
          <w:sz w:val="24"/>
          <w:szCs w:val="24"/>
        </w:rPr>
        <w:t xml:space="preserve">has been </w:t>
      </w:r>
      <w:r w:rsidR="003039B2" w:rsidRPr="00F53A05">
        <w:rPr>
          <w:rFonts w:ascii="Times New Roman" w:hAnsi="Times New Roman" w:cs="Times New Roman"/>
          <w:sz w:val="24"/>
          <w:szCs w:val="24"/>
        </w:rPr>
        <w:t xml:space="preserve">previously </w:t>
      </w:r>
      <w:r w:rsidR="0024402B" w:rsidRPr="00F53A05">
        <w:rPr>
          <w:rFonts w:ascii="Times New Roman" w:hAnsi="Times New Roman" w:cs="Times New Roman"/>
          <w:sz w:val="24"/>
          <w:szCs w:val="24"/>
        </w:rPr>
        <w:t xml:space="preserve">performed </w:t>
      </w:r>
      <w:r w:rsidRPr="00F53A05">
        <w:rPr>
          <w:rFonts w:ascii="Times New Roman" w:hAnsi="Times New Roman" w:cs="Times New Roman"/>
          <w:sz w:val="24"/>
          <w:szCs w:val="24"/>
        </w:rPr>
        <w:t xml:space="preserve">using </w:t>
      </w:r>
      <w:r w:rsidRPr="00F53A05">
        <w:rPr>
          <w:rFonts w:ascii="Times New Roman" w:hAnsi="Times New Roman" w:cs="Times New Roman"/>
          <w:sz w:val="24"/>
          <w:szCs w:val="24"/>
        </w:rPr>
        <w:lastRenderedPageBreak/>
        <w:t xml:space="preserve">several approaches. Examples </w:t>
      </w:r>
      <w:r w:rsidR="00295FF0" w:rsidRPr="00F53A05">
        <w:rPr>
          <w:rFonts w:ascii="Times New Roman" w:hAnsi="Times New Roman" w:cs="Times New Roman"/>
          <w:sz w:val="24"/>
          <w:szCs w:val="24"/>
        </w:rPr>
        <w:t xml:space="preserve">include </w:t>
      </w:r>
      <w:r w:rsidR="00210E34" w:rsidRPr="00F53A05">
        <w:rPr>
          <w:rFonts w:ascii="Times New Roman" w:hAnsi="Times New Roman" w:cs="Times New Roman"/>
          <w:sz w:val="24"/>
          <w:szCs w:val="24"/>
        </w:rPr>
        <w:t xml:space="preserve">imaging </w:t>
      </w:r>
      <w:r w:rsidR="00827ED2" w:rsidRPr="00F53A05">
        <w:rPr>
          <w:rFonts w:ascii="Times New Roman" w:hAnsi="Times New Roman" w:cs="Times New Roman"/>
          <w:sz w:val="24"/>
          <w:szCs w:val="24"/>
        </w:rPr>
        <w:t>flow cytometers</w:t>
      </w:r>
      <w:r w:rsidR="003E3552" w:rsidRPr="00F53A05">
        <w:rPr>
          <w:rFonts w:ascii="Times New Roman" w:hAnsi="Times New Roman" w:cs="Times New Roman"/>
          <w:sz w:val="24"/>
          <w:szCs w:val="24"/>
        </w:rPr>
        <w:t>,</w:t>
      </w:r>
      <w:r w:rsidR="003039B2" w:rsidRPr="00F53A05">
        <w:rPr>
          <w:rFonts w:ascii="Times New Roman" w:hAnsi="Times New Roman" w:cs="Times New Roman"/>
          <w:sz w:val="24"/>
          <w:szCs w:val="24"/>
        </w:rPr>
        <w:t xml:space="preserve"> </w:t>
      </w:r>
      <w:r w:rsidR="003B2640" w:rsidRPr="00F53A05">
        <w:rPr>
          <w:rFonts w:ascii="Times New Roman" w:hAnsi="Times New Roman" w:cs="Times New Roman"/>
          <w:sz w:val="24"/>
          <w:szCs w:val="24"/>
        </w:rPr>
        <w:t xml:space="preserve">such as the </w:t>
      </w:r>
      <w:proofErr w:type="spellStart"/>
      <w:r w:rsidR="003B2640" w:rsidRPr="00F53A05">
        <w:rPr>
          <w:rFonts w:ascii="Times New Roman" w:hAnsi="Times New Roman" w:cs="Times New Roman"/>
          <w:sz w:val="24"/>
          <w:szCs w:val="24"/>
        </w:rPr>
        <w:t>FlowCam</w:t>
      </w:r>
      <w:proofErr w:type="spellEnd"/>
      <w:r w:rsidR="003B2640" w:rsidRPr="00F53A05">
        <w:rPr>
          <w:rFonts w:ascii="Times New Roman" w:hAnsi="Times New Roman" w:cs="Times New Roman"/>
          <w:sz w:val="24"/>
          <w:szCs w:val="24"/>
        </w:rPr>
        <w:t xml:space="preserve"> imaging cytometer </w:t>
      </w:r>
      <w:r w:rsidR="003B2640"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{"citationItems":[{"id":"ITEM-1","itemData":{"DOI":"10.3354/meps168285","ISBN":"0171-8630","ISSN":"01718630","abstract":"Present automated systems for counting and measuring marine plankton include flow cytometers and in situ plankton video recorders. Neither of these approaches are optimal for the microplankton cells which range in size from 20 to 200 μm and can be fewer than 104 l–1. We describe here an instrument designed for rapid counting, imaging and measuring of individual cells and particles in the microplankton size range from cultures and natural populations. It uses a unique optical element to extend the depth of focus of the imaging lens, allowing a sample stream flow rate of 1 ml min–1. The instrument stores a digital image of each particle along with real time fluorescence and size measurements. An interactive cytogram links a dot-plot of the size and fluorescence data to the stored cell images, allowing rapid characterization of populations. We have tested the system on live phytoplankton cultures and bead standards, proving the system counting and sizing accuracy and precision. The system provides images and size distributions for cultures or natural marine samples. It has been used successfully at sea to continuously monitor particles while underway. It may prove useful in studies of plankton community structure, ocean optics and monitoring for harmful algal species.","author":[{"dropping-particle":"","family":"Sieracki","given":"C K","non-dropping-particle":"","parse-names":false,"suffix":""},{"dropping-particle":"","family":"Sieracki","given":"Michael E.","non-dropping-particle":"","parse-names":false,"suffix":""},{"dropping-particle":"","family":"Yentsch","given":"Charles S.","non-dropping-particle":"","parse-names":false,"suffix":""}],"container-title":"Mar Ecol Prog Ser","id":"ITEM-1","issued":{"date-parts":[["1998"]]},"page":"285-296","title":"An imaging analysis system for automated analysis for marine microplankton","type":"article-journal","volume":"168"},"uris":["http://www.mendeley.com/documents/?uuid=168ce73f-7fdb-41de-820f-f741ec0b0081"]}],"mendeley":{"formattedCitation":"(Sieracki et al. 1998)","plainTextFormattedCitation":"(Sieracki et al. 1998)","previouslyFormattedCitation":"(Sieracki et al. 1998)"},"properties":{"noteIndex":0},"schema":"https://github.com/citation-style-language/schema/raw/master/csl-citation.json"}</w:instrText>
      </w:r>
      <w:r w:rsidR="003B2640" w:rsidRPr="00F53A05">
        <w:rPr>
          <w:rFonts w:ascii="Times New Roman" w:hAnsi="Times New Roman" w:cs="Times New Roman"/>
          <w:sz w:val="24"/>
          <w:szCs w:val="24"/>
        </w:rPr>
        <w:fldChar w:fldCharType="separate"/>
      </w:r>
      <w:r w:rsidR="003B2640" w:rsidRPr="00F53A05">
        <w:rPr>
          <w:rFonts w:ascii="Times New Roman" w:hAnsi="Times New Roman" w:cs="Times New Roman"/>
          <w:noProof/>
          <w:sz w:val="24"/>
          <w:szCs w:val="24"/>
        </w:rPr>
        <w:t>(Sieracki et al. 1998)</w:t>
      </w:r>
      <w:r w:rsidR="003B2640" w:rsidRPr="00F53A05">
        <w:rPr>
          <w:rFonts w:ascii="Times New Roman" w:hAnsi="Times New Roman" w:cs="Times New Roman"/>
          <w:sz w:val="24"/>
          <w:szCs w:val="24"/>
        </w:rPr>
        <w:fldChar w:fldCharType="end"/>
      </w:r>
      <w:r w:rsidR="003B2640" w:rsidRPr="00F53A05">
        <w:rPr>
          <w:rFonts w:ascii="Times New Roman" w:hAnsi="Times New Roman" w:cs="Times New Roman"/>
          <w:sz w:val="24"/>
          <w:szCs w:val="24"/>
        </w:rPr>
        <w:t xml:space="preserve"> and the Imaging </w:t>
      </w:r>
      <w:proofErr w:type="spellStart"/>
      <w:r w:rsidR="003B2640" w:rsidRPr="00F53A05">
        <w:rPr>
          <w:rFonts w:ascii="Times New Roman" w:hAnsi="Times New Roman" w:cs="Times New Roman"/>
          <w:sz w:val="24"/>
          <w:szCs w:val="24"/>
        </w:rPr>
        <w:t>FlowCytobot</w:t>
      </w:r>
      <w:proofErr w:type="spellEnd"/>
      <w:r w:rsidR="003B2640" w:rsidRPr="00F53A05">
        <w:rPr>
          <w:rFonts w:ascii="Times New Roman" w:hAnsi="Times New Roman" w:cs="Times New Roman"/>
          <w:sz w:val="24"/>
          <w:szCs w:val="24"/>
        </w:rPr>
        <w:t xml:space="preserve"> </w:t>
      </w:r>
      <w:r w:rsidR="003B2640"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{"citationItems":[{"id":"ITEM-1","itemData":{"author":[{"dropping-particle":"","family":"Sosik","given":"H M","non-dropping-particle":"","parse-names":false,"suffix":""},{"dropping-particle":"","family":"Olson","given":"R J","non-dropping-particle":"","parse-names":false,"suffix":""}],"container-title":"Limnology And Oceanography: Methods","id":"ITEM-1","issued":{"date-parts":[["2007"]]},"page":"204-216","title":"Automated taxonomic classification of phyoplankton sampled with imaging-in-flow-cytometry","type":"article-journal","volume":"5"},"uris":["http://www.mendeley.com/documents/?uuid=ebbda7f6-208a-4e22-b868-a78dabc2d6c9","http://www.mendeley.com/documents/?uuid=3001ca54-89df-44af-a1d6-28d2750c71ed"]}],"mendeley":{"formattedCitation":"(Sosik and Olson 2007)","plainTextFormattedCitation":"(Sosik and Olson 2007)","previouslyFormattedCitation":"(Sosik and Olson 2007)"},"properties":{"noteIndex":0},"schema":"https://github.com/citation-style-language/schema/raw/master/csl-citation.json"}</w:instrText>
      </w:r>
      <w:r w:rsidR="003B2640" w:rsidRPr="00F53A05">
        <w:rPr>
          <w:rFonts w:ascii="Times New Roman" w:hAnsi="Times New Roman" w:cs="Times New Roman"/>
          <w:sz w:val="24"/>
          <w:szCs w:val="24"/>
        </w:rPr>
        <w:fldChar w:fldCharType="separate"/>
      </w:r>
      <w:r w:rsidR="003B2640" w:rsidRPr="00F53A05">
        <w:rPr>
          <w:rFonts w:ascii="Times New Roman" w:hAnsi="Times New Roman" w:cs="Times New Roman"/>
          <w:noProof/>
          <w:sz w:val="24"/>
          <w:szCs w:val="24"/>
        </w:rPr>
        <w:t>(Sosik and Olson 2007)</w:t>
      </w:r>
      <w:r w:rsidR="003B2640" w:rsidRPr="00F53A05">
        <w:rPr>
          <w:rFonts w:ascii="Times New Roman" w:hAnsi="Times New Roman" w:cs="Times New Roman"/>
          <w:sz w:val="24"/>
          <w:szCs w:val="24"/>
        </w:rPr>
        <w:fldChar w:fldCharType="end"/>
      </w:r>
      <w:r w:rsidR="001B3C3A" w:rsidRPr="00F53A05">
        <w:rPr>
          <w:rFonts w:ascii="Times New Roman" w:hAnsi="Times New Roman" w:cs="Times New Roman"/>
          <w:sz w:val="24"/>
          <w:szCs w:val="24"/>
        </w:rPr>
        <w:t>. Both instruments</w:t>
      </w:r>
      <w:r w:rsidR="003B2640" w:rsidRPr="00F53A05">
        <w:rPr>
          <w:rFonts w:ascii="Times New Roman" w:hAnsi="Times New Roman" w:cs="Times New Roman"/>
          <w:sz w:val="24"/>
          <w:szCs w:val="24"/>
        </w:rPr>
        <w:t xml:space="preserve"> </w:t>
      </w:r>
      <w:r w:rsidR="001B3C3A" w:rsidRPr="00F53A05">
        <w:rPr>
          <w:rFonts w:ascii="Times New Roman" w:hAnsi="Times New Roman" w:cs="Times New Roman"/>
          <w:sz w:val="24"/>
          <w:szCs w:val="24"/>
        </w:rPr>
        <w:t>use analys</w:t>
      </w:r>
      <w:r w:rsidR="0024402B" w:rsidRPr="00F53A05">
        <w:rPr>
          <w:rFonts w:ascii="Times New Roman" w:hAnsi="Times New Roman" w:cs="Times New Roman"/>
          <w:sz w:val="24"/>
          <w:szCs w:val="24"/>
        </w:rPr>
        <w:t>i</w:t>
      </w:r>
      <w:r w:rsidR="001B3C3A" w:rsidRPr="00F53A05">
        <w:rPr>
          <w:rFonts w:ascii="Times New Roman" w:hAnsi="Times New Roman" w:cs="Times New Roman"/>
          <w:sz w:val="24"/>
          <w:szCs w:val="24"/>
        </w:rPr>
        <w:t>s of plankton images</w:t>
      </w:r>
      <w:r w:rsidR="003039B2" w:rsidRPr="00F53A05">
        <w:rPr>
          <w:rFonts w:ascii="Times New Roman" w:hAnsi="Times New Roman" w:cs="Times New Roman"/>
          <w:sz w:val="24"/>
          <w:szCs w:val="24"/>
        </w:rPr>
        <w:t>,</w:t>
      </w:r>
      <w:r w:rsidR="003E3552" w:rsidRPr="00F53A05">
        <w:rPr>
          <w:rFonts w:ascii="Times New Roman" w:hAnsi="Times New Roman" w:cs="Times New Roman"/>
          <w:sz w:val="24"/>
          <w:szCs w:val="24"/>
        </w:rPr>
        <w:t xml:space="preserve"> </w:t>
      </w:r>
      <w:r w:rsidR="003039B2" w:rsidRPr="00F53A05">
        <w:rPr>
          <w:rFonts w:ascii="Times New Roman" w:hAnsi="Times New Roman" w:cs="Times New Roman"/>
          <w:sz w:val="24"/>
          <w:szCs w:val="24"/>
        </w:rPr>
        <w:t xml:space="preserve">as well as </w:t>
      </w:r>
      <w:r w:rsidR="003B2640" w:rsidRPr="00F53A05">
        <w:rPr>
          <w:rFonts w:ascii="Times New Roman" w:hAnsi="Times New Roman" w:cs="Times New Roman"/>
          <w:sz w:val="24"/>
          <w:szCs w:val="24"/>
        </w:rPr>
        <w:t>fluorescence properties</w:t>
      </w:r>
      <w:r w:rsidR="0024402B" w:rsidRPr="00F53A05">
        <w:rPr>
          <w:rFonts w:ascii="Times New Roman" w:hAnsi="Times New Roman" w:cs="Times New Roman"/>
          <w:sz w:val="24"/>
          <w:szCs w:val="24"/>
        </w:rPr>
        <w:t>,</w:t>
      </w:r>
      <w:r w:rsidR="003039B2" w:rsidRPr="00F53A05">
        <w:rPr>
          <w:rFonts w:ascii="Times New Roman" w:hAnsi="Times New Roman" w:cs="Times New Roman"/>
          <w:sz w:val="24"/>
          <w:szCs w:val="24"/>
        </w:rPr>
        <w:t xml:space="preserve"> </w:t>
      </w:r>
      <w:r w:rsidR="001B3C3A" w:rsidRPr="00F53A05">
        <w:rPr>
          <w:rFonts w:ascii="Times New Roman" w:hAnsi="Times New Roman" w:cs="Times New Roman"/>
          <w:sz w:val="24"/>
          <w:szCs w:val="24"/>
        </w:rPr>
        <w:t>to capture plankton variability related to size, morphology, cell-to-cell interactions and other</w:t>
      </w:r>
      <w:r w:rsidR="0024402B" w:rsidRPr="00F53A05">
        <w:rPr>
          <w:rFonts w:ascii="Times New Roman" w:hAnsi="Times New Roman" w:cs="Times New Roman"/>
          <w:sz w:val="24"/>
          <w:szCs w:val="24"/>
        </w:rPr>
        <w:t xml:space="preserve"> characteristics</w:t>
      </w:r>
      <w:r w:rsidR="001B3C3A" w:rsidRPr="00F53A05">
        <w:rPr>
          <w:rFonts w:ascii="Times New Roman" w:hAnsi="Times New Roman" w:cs="Times New Roman"/>
          <w:sz w:val="24"/>
          <w:szCs w:val="24"/>
        </w:rPr>
        <w:t xml:space="preserve"> </w:t>
      </w:r>
      <w:r w:rsidR="001B3C3A"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{"citationItems":[{"id":"ITEM-1","itemData":{"DOI":"10.1016/j.ymeth.2016.05.007","ISBN":"1438-387X","ISSN":"10462023","PMID":"27223402","abstract":"This review highlights the concepts and instrumentation of imaging flow cytometry technology and in particular its use for phytoplankton analysis. Imaging flow cytometry, a hybrid technology combining speed and statistical capabilities of flow cytometry with imaging features of microscopy, is rapidly advancing as a cell imaging platform that overcomes many of the limitations of current techniques and contributed significantly to the advancement of phytoplankton analysis in recent years. This review presents the various instrumentation relevant to the field and currently used for assessment of complex phytoplankton communities’ composition and abundance, size structure determination, biovolume estimation, detection of harmful algal bloom species, evaluation of viability and metabolic activity and other applications. Also we present our data on viability and metabolic assessment of Aphanizomenon sp. cyanobacteria using Imagestream X Mark II imaging cytometer. Herein, we highlight the immense potential of imaging flow cytometry for microalgal research, but also discuss limitations and future developments.","author":[{"dropping-particle":"","family":"Dashkova","given":"Veronika","non-dropping-particle":"","parse-names":false,"suffix":""},{"dropping-particle":"","family":"Malashenkov","given":"Dmitry","non-dropping-particle":"","parse-names":false,"suffix":""},{"dropping-particle":"","family":"Poulton","given":"Nicole","non-dropping-particle":"","parse-names":false,"suffix":""},{"dropping-particle":"","family":"Vorobjev","given":"Ivan","non-dropping-particle":"","parse-names":false,"suffix":""},{"dropping-particle":"","family":"Barteneva","given":"Natasha S.","non-dropping-particle":"","parse-names":false,"suffix":""}],"container-title":"Methods","id":"ITEM-1","issued":{"date-parts":[["2017","1"]]},"page":"188-200","publisher":"Elsevier Inc.","title":"Imaging flow cytometry for phytoplankton analysis","type":"article-journal","volume":"112"},"uris":["http://www.mendeley.com/documents/?uuid=d9f4d668-21db-47ad-88c7-8fae65a5f46e"]}],"mendeley":{"formattedCitation":"(Dashkova et al. 2017)","plainTextFormattedCitation":"(Dashkova et al. 2017)","previouslyFormattedCitation":"(Dashkova et al. 2017)"},"properties":{"noteIndex":0},"schema":"https://github.com/citation-style-language/schema/raw/master/csl-citation.json"}</w:instrText>
      </w:r>
      <w:r w:rsidR="001B3C3A" w:rsidRPr="00F53A05">
        <w:rPr>
          <w:rFonts w:ascii="Times New Roman" w:hAnsi="Times New Roman" w:cs="Times New Roman"/>
          <w:sz w:val="24"/>
          <w:szCs w:val="24"/>
        </w:rPr>
        <w:fldChar w:fldCharType="separate"/>
      </w:r>
      <w:r w:rsidR="001B3C3A" w:rsidRPr="00F53A05">
        <w:rPr>
          <w:rFonts w:ascii="Times New Roman" w:hAnsi="Times New Roman" w:cs="Times New Roman"/>
          <w:noProof/>
          <w:sz w:val="24"/>
          <w:szCs w:val="24"/>
        </w:rPr>
        <w:t>(Dashkova et al. 2017)</w:t>
      </w:r>
      <w:r w:rsidR="001B3C3A" w:rsidRPr="00F53A05">
        <w:rPr>
          <w:rFonts w:ascii="Times New Roman" w:hAnsi="Times New Roman" w:cs="Times New Roman"/>
          <w:sz w:val="24"/>
          <w:szCs w:val="24"/>
        </w:rPr>
        <w:fldChar w:fldCharType="end"/>
      </w:r>
      <w:r w:rsidR="003039B2" w:rsidRPr="00F53A05">
        <w:rPr>
          <w:rFonts w:ascii="Times New Roman" w:hAnsi="Times New Roman" w:cs="Times New Roman"/>
          <w:sz w:val="24"/>
          <w:szCs w:val="24"/>
        </w:rPr>
        <w:t xml:space="preserve">. More recently, the combination of </w:t>
      </w:r>
      <w:r w:rsidR="00F94EDE" w:rsidRPr="00F53A05">
        <w:rPr>
          <w:rFonts w:ascii="Times New Roman" w:hAnsi="Times New Roman" w:cs="Times New Roman"/>
          <w:sz w:val="24"/>
          <w:szCs w:val="24"/>
        </w:rPr>
        <w:t xml:space="preserve">fluorescence probes with automated, 3D microscopic imaging </w:t>
      </w:r>
      <w:r w:rsidR="00C10D85" w:rsidRPr="00F53A05">
        <w:rPr>
          <w:rFonts w:ascii="Times New Roman" w:hAnsi="Times New Roman" w:cs="Times New Roman"/>
          <w:sz w:val="24"/>
          <w:szCs w:val="24"/>
        </w:rPr>
        <w:t xml:space="preserve">(known as environmental High Content Fluorescence Microscopy) allowed not only </w:t>
      </w:r>
      <w:r w:rsidR="007E039A" w:rsidRPr="00F53A05">
        <w:rPr>
          <w:rFonts w:ascii="Times New Roman" w:hAnsi="Times New Roman" w:cs="Times New Roman"/>
          <w:sz w:val="24"/>
          <w:szCs w:val="24"/>
        </w:rPr>
        <w:t xml:space="preserve">plankton identification </w:t>
      </w:r>
      <w:r w:rsidR="00C10D85" w:rsidRPr="00F53A05">
        <w:rPr>
          <w:rFonts w:ascii="Times New Roman" w:hAnsi="Times New Roman" w:cs="Times New Roman"/>
          <w:sz w:val="24"/>
          <w:szCs w:val="24"/>
        </w:rPr>
        <w:t>but also</w:t>
      </w:r>
      <w:r w:rsidR="00F94EDE" w:rsidRPr="00F53A05">
        <w:rPr>
          <w:rFonts w:ascii="Times New Roman" w:hAnsi="Times New Roman" w:cs="Times New Roman"/>
          <w:sz w:val="24"/>
          <w:szCs w:val="24"/>
        </w:rPr>
        <w:t xml:space="preserve"> </w:t>
      </w:r>
      <w:r w:rsidR="00C10D85" w:rsidRPr="00F53A05">
        <w:rPr>
          <w:rFonts w:ascii="Times New Roman" w:hAnsi="Times New Roman" w:cs="Times New Roman"/>
          <w:sz w:val="24"/>
          <w:szCs w:val="24"/>
        </w:rPr>
        <w:t xml:space="preserve">computerised </w:t>
      </w:r>
      <w:r w:rsidR="00F94EDE" w:rsidRPr="00F53A05">
        <w:rPr>
          <w:rFonts w:ascii="Times New Roman" w:hAnsi="Times New Roman" w:cs="Times New Roman"/>
          <w:sz w:val="24"/>
          <w:szCs w:val="24"/>
        </w:rPr>
        <w:t>quanti</w:t>
      </w:r>
      <w:r w:rsidR="00C10D85" w:rsidRPr="00F53A05">
        <w:rPr>
          <w:rFonts w:ascii="Times New Roman" w:hAnsi="Times New Roman" w:cs="Times New Roman"/>
          <w:sz w:val="24"/>
          <w:szCs w:val="24"/>
        </w:rPr>
        <w:t>fication of</w:t>
      </w:r>
      <w:r w:rsidR="00F94EDE" w:rsidRPr="00F53A05">
        <w:rPr>
          <w:rFonts w:ascii="Times New Roman" w:hAnsi="Times New Roman" w:cs="Times New Roman"/>
          <w:sz w:val="24"/>
          <w:szCs w:val="24"/>
        </w:rPr>
        <w:t xml:space="preserve"> </w:t>
      </w:r>
      <w:r w:rsidR="00C10D85" w:rsidRPr="00F53A05">
        <w:rPr>
          <w:rFonts w:ascii="Times New Roman" w:hAnsi="Times New Roman" w:cs="Times New Roman"/>
          <w:sz w:val="24"/>
          <w:szCs w:val="24"/>
        </w:rPr>
        <w:t>internal</w:t>
      </w:r>
      <w:r w:rsidR="00F94EDE" w:rsidRPr="00F53A05">
        <w:rPr>
          <w:rFonts w:ascii="Times New Roman" w:hAnsi="Times New Roman" w:cs="Times New Roman"/>
          <w:sz w:val="24"/>
          <w:szCs w:val="24"/>
        </w:rPr>
        <w:t xml:space="preserve"> </w:t>
      </w:r>
      <w:r w:rsidR="00376FE1" w:rsidRPr="00F53A05">
        <w:rPr>
          <w:rFonts w:ascii="Times New Roman" w:hAnsi="Times New Roman" w:cs="Times New Roman"/>
          <w:sz w:val="24"/>
          <w:szCs w:val="24"/>
        </w:rPr>
        <w:t xml:space="preserve">cell </w:t>
      </w:r>
      <w:r w:rsidR="00F94EDE" w:rsidRPr="00F53A05">
        <w:rPr>
          <w:rFonts w:ascii="Times New Roman" w:hAnsi="Times New Roman" w:cs="Times New Roman"/>
          <w:sz w:val="24"/>
          <w:szCs w:val="24"/>
        </w:rPr>
        <w:t>structure</w:t>
      </w:r>
      <w:r w:rsidR="00210E34" w:rsidRPr="00F53A05">
        <w:rPr>
          <w:rFonts w:ascii="Times New Roman" w:hAnsi="Times New Roman" w:cs="Times New Roman"/>
          <w:sz w:val="24"/>
          <w:szCs w:val="24"/>
        </w:rPr>
        <w:t xml:space="preserve">s </w:t>
      </w:r>
      <w:r w:rsidR="00142465"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{"citationItems":[{"id":"ITEM-1","itemData":{"DOI":"10.7554/eLife.26066","ISSN":"2050-084X","PMID":"29087936","abstract":"We present a 3D-fluorescence imaging and classification tool for high throughput analysis of microbial eukaryotes in environmental samples. It entails high-content feature extraction that permits accurate automated taxonomic classification and quantitative data about organism ultrastructures and interactions. Using plankton samples from the Tara Oceans expeditions, we validate its applicability to taxonomic profiling and ecosystem analyses, and discuss its potential for future integration of eukaryotic cell biology into evolutionary and ecological studies.","author":[{"dropping-particle":"","family":"Colin","given":"Sebastien","non-dropping-particle":"","parse-names":false,"suffix":""},{"dropping-particle":"","family":"Coelho","given":"Luis Pedro","non-dropping-particle":"","parse-names":false,"suffix":""},{"dropping-particle":"","family":"Sunagawa","given":"Shinichi","non-dropping-particle":"","parse-names":false,"suffix":""},{"dropping-particle":"","family":"Bowler","given":"Chris","non-dropping-particle":"","parse-names":false,"suffix":""},{"dropping-particle":"","family":"Karsenti","given":"Eric","non-dropping-particle":"","parse-names":false,"suffix":""},{"dropping-particle":"","family":"Bork","given":"Peer","non-dropping-particle":"","parse-names":false,"suffix":""},{"dropping-particle":"","family":"Pepperkok","given":"Rainer","non-dropping-particle":"","parse-names":false,"suffix":""},{"dropping-particle":"","family":"Vargas","given":"Colomban","non-dropping-particle":"de","parse-names":false,"suffix":""}],"container-title":"eLife","id":"ITEM-1","issued":{"date-parts":[["2017","10"]]},"page":"1-15","title":"Quantitative 3D-imaging for cell biology and ecology of environmental microbial eukaryotes","type":"article-journal","volume":"6"},"uris":["http://www.mendeley.com/documents/?uuid=d52b42ec-bf5f-41a2-ab47-2b5f849590f2","http://www.mendeley.com/documents/?uuid=bbfb6403-7cd9-434d-b84e-298a807b80b3"]}],"mendeley":{"formattedCitation":"(Colin et al. 2017)","plainTextFormattedCitation":"(Colin et al. 2017)","previouslyFormattedCitation":"(Colin et al. 2017)"},"properties":{"noteIndex":0},"schema":"https://github.com/citation-style-language/schema/raw/master/csl-citation.json"}</w:instrText>
      </w:r>
      <w:r w:rsidR="00142465" w:rsidRPr="00F53A05">
        <w:rPr>
          <w:rFonts w:ascii="Times New Roman" w:hAnsi="Times New Roman" w:cs="Times New Roman"/>
          <w:sz w:val="24"/>
          <w:szCs w:val="24"/>
        </w:rPr>
        <w:fldChar w:fldCharType="separate"/>
      </w:r>
      <w:r w:rsidR="00142465" w:rsidRPr="00F53A05">
        <w:rPr>
          <w:rFonts w:ascii="Times New Roman" w:hAnsi="Times New Roman" w:cs="Times New Roman"/>
          <w:noProof/>
          <w:sz w:val="24"/>
          <w:szCs w:val="24"/>
        </w:rPr>
        <w:t>(Colin et al. 2017)</w:t>
      </w:r>
      <w:r w:rsidR="00142465" w:rsidRPr="00F53A05">
        <w:rPr>
          <w:rFonts w:ascii="Times New Roman" w:hAnsi="Times New Roman" w:cs="Times New Roman"/>
          <w:sz w:val="24"/>
          <w:szCs w:val="24"/>
        </w:rPr>
        <w:fldChar w:fldCharType="end"/>
      </w:r>
      <w:r w:rsidR="00142465" w:rsidRPr="00F53A05">
        <w:rPr>
          <w:rFonts w:ascii="Times New Roman" w:hAnsi="Times New Roman" w:cs="Times New Roman"/>
          <w:sz w:val="24"/>
          <w:szCs w:val="24"/>
        </w:rPr>
        <w:t>.</w:t>
      </w:r>
      <w:r w:rsidR="00210E34" w:rsidRPr="00F53A05">
        <w:rPr>
          <w:rFonts w:ascii="Times New Roman" w:hAnsi="Times New Roman" w:cs="Times New Roman"/>
          <w:sz w:val="24"/>
          <w:szCs w:val="24"/>
        </w:rPr>
        <w:t xml:space="preserve"> These </w:t>
      </w:r>
      <w:r w:rsidR="00376FE1" w:rsidRPr="00F53A05">
        <w:rPr>
          <w:rFonts w:ascii="Times New Roman" w:hAnsi="Times New Roman" w:cs="Times New Roman"/>
          <w:sz w:val="24"/>
          <w:szCs w:val="24"/>
        </w:rPr>
        <w:t xml:space="preserve">characteristics include </w:t>
      </w:r>
      <w:r w:rsidR="00C10D85" w:rsidRPr="00F53A05">
        <w:rPr>
          <w:rFonts w:ascii="Times New Roman" w:hAnsi="Times New Roman" w:cs="Times New Roman"/>
          <w:sz w:val="24"/>
          <w:szCs w:val="24"/>
        </w:rPr>
        <w:t>DNA content, intracellular membranes,</w:t>
      </w:r>
      <w:r w:rsidR="00210E34" w:rsidRPr="00F53A05">
        <w:rPr>
          <w:rFonts w:ascii="Times New Roman" w:hAnsi="Times New Roman" w:cs="Times New Roman"/>
          <w:sz w:val="24"/>
          <w:szCs w:val="24"/>
        </w:rPr>
        <w:t xml:space="preserve"> organelles (e.g. chloroplasts</w:t>
      </w:r>
      <w:r w:rsidR="006C2FE2" w:rsidRPr="00F53A05">
        <w:rPr>
          <w:rFonts w:ascii="Times New Roman" w:hAnsi="Times New Roman" w:cs="Times New Roman"/>
          <w:sz w:val="24"/>
          <w:szCs w:val="24"/>
        </w:rPr>
        <w:t>, food vacuoles</w:t>
      </w:r>
      <w:r w:rsidR="00210E34" w:rsidRPr="00F53A05">
        <w:rPr>
          <w:rFonts w:ascii="Times New Roman" w:hAnsi="Times New Roman" w:cs="Times New Roman"/>
          <w:sz w:val="24"/>
          <w:szCs w:val="24"/>
        </w:rPr>
        <w:t>) and cell wall structures (polysaccharides, biogenic silica,</w:t>
      </w:r>
      <w:r w:rsidR="00C10D85" w:rsidRPr="00F53A05">
        <w:rPr>
          <w:rFonts w:ascii="Times New Roman" w:hAnsi="Times New Roman" w:cs="Times New Roman"/>
          <w:sz w:val="24"/>
          <w:szCs w:val="24"/>
        </w:rPr>
        <w:t xml:space="preserve"> </w:t>
      </w:r>
      <w:r w:rsidR="00210E34" w:rsidRPr="00F53A05">
        <w:rPr>
          <w:rFonts w:ascii="Times New Roman" w:hAnsi="Times New Roman" w:cs="Times New Roman"/>
          <w:sz w:val="24"/>
          <w:szCs w:val="24"/>
        </w:rPr>
        <w:t xml:space="preserve">calcium carbonate), </w:t>
      </w:r>
      <w:r w:rsidR="00C10D85" w:rsidRPr="00F53A05">
        <w:rPr>
          <w:rFonts w:ascii="Times New Roman" w:hAnsi="Times New Roman" w:cs="Times New Roman"/>
          <w:sz w:val="24"/>
          <w:szCs w:val="24"/>
        </w:rPr>
        <w:t>in addition to</w:t>
      </w:r>
      <w:r w:rsidR="00F94EDE" w:rsidRPr="00F53A05">
        <w:rPr>
          <w:rFonts w:ascii="Times New Roman" w:hAnsi="Times New Roman" w:cs="Times New Roman"/>
          <w:sz w:val="24"/>
          <w:szCs w:val="24"/>
        </w:rPr>
        <w:t xml:space="preserve"> </w:t>
      </w:r>
      <w:r w:rsidR="00C10D85" w:rsidRPr="00F53A05">
        <w:rPr>
          <w:rFonts w:ascii="Times New Roman" w:hAnsi="Times New Roman" w:cs="Times New Roman"/>
          <w:sz w:val="24"/>
          <w:szCs w:val="24"/>
        </w:rPr>
        <w:t xml:space="preserve">biological </w:t>
      </w:r>
      <w:r w:rsidR="00F94EDE" w:rsidRPr="00F53A05">
        <w:rPr>
          <w:rFonts w:ascii="Times New Roman" w:hAnsi="Times New Roman" w:cs="Times New Roman"/>
          <w:sz w:val="24"/>
          <w:szCs w:val="24"/>
        </w:rPr>
        <w:t xml:space="preserve">interactions (e.g. </w:t>
      </w:r>
      <w:proofErr w:type="spellStart"/>
      <w:r w:rsidR="000B31BB" w:rsidRPr="00F53A05">
        <w:rPr>
          <w:rFonts w:ascii="Times New Roman" w:hAnsi="Times New Roman" w:cs="Times New Roman"/>
          <w:sz w:val="24"/>
          <w:szCs w:val="24"/>
        </w:rPr>
        <w:t>mixotrophy</w:t>
      </w:r>
      <w:proofErr w:type="spellEnd"/>
      <w:r w:rsidR="000B31BB" w:rsidRPr="00F53A05">
        <w:rPr>
          <w:rFonts w:ascii="Times New Roman" w:hAnsi="Times New Roman" w:cs="Times New Roman"/>
          <w:sz w:val="24"/>
          <w:szCs w:val="24"/>
        </w:rPr>
        <w:t xml:space="preserve">, </w:t>
      </w:r>
      <w:r w:rsidR="00F94EDE" w:rsidRPr="00F53A05">
        <w:rPr>
          <w:rFonts w:ascii="Times New Roman" w:hAnsi="Times New Roman" w:cs="Times New Roman"/>
          <w:sz w:val="24"/>
          <w:szCs w:val="24"/>
        </w:rPr>
        <w:t xml:space="preserve">symbiosis and </w:t>
      </w:r>
      <w:r w:rsidR="00C10D85" w:rsidRPr="00F53A05">
        <w:rPr>
          <w:rFonts w:ascii="Times New Roman" w:hAnsi="Times New Roman" w:cs="Times New Roman"/>
          <w:sz w:val="24"/>
          <w:szCs w:val="24"/>
        </w:rPr>
        <w:t>parasitism</w:t>
      </w:r>
      <w:r w:rsidR="00F94EDE" w:rsidRPr="00F53A05">
        <w:rPr>
          <w:rFonts w:ascii="Times New Roman" w:hAnsi="Times New Roman" w:cs="Times New Roman"/>
          <w:sz w:val="24"/>
          <w:szCs w:val="24"/>
        </w:rPr>
        <w:t xml:space="preserve">) </w:t>
      </w:r>
      <w:r w:rsidR="00142465"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{"citationItems":[{"id":"ITEM-1","itemData":{"DOI":"10.7554/eLife.26066","ISSN":"2050-084X","PMID":"29087936","abstract":"We present a 3D-fluorescence imaging and classification tool for high throughput analysis of microbial eukaryotes in environmental samples. It entails high-content feature extraction that permits accurate automated taxonomic classification and quantitative data about organism ultrastructures and interactions. Using plankton samples from the Tara Oceans expeditions, we validate its applicability to taxonomic profiling and ecosystem analyses, and discuss its potential for future integration of eukaryotic cell biology into evolutionary and ecological studies.","author":[{"dropping-particle":"","family":"Colin","given":"Sebastien","non-dropping-particle":"","parse-names":false,"suffix":""},{"dropping-particle":"","family":"Coelho","given":"Luis Pedro","non-dropping-particle":"","parse-names":false,"suffix":""},{"dropping-particle":"","family":"Sunagawa","given":"Shinichi","non-dropping-particle":"","parse-names":false,"suffix":""},{"dropping-particle":"","family":"Bowler","given":"Chris","non-dropping-particle":"","parse-names":false,"suffix":""},{"dropping-particle":"","family":"Karsenti","given":"Eric","non-dropping-particle":"","parse-names":false,"suffix":""},{"dropping-particle":"","family":"Bork","given":"Peer","non-dropping-particle":"","parse-names":false,"suffix":""},{"dropping-particle":"","family":"Pepperkok","given":"Rainer","non-dropping-particle":"","parse-names":false,"suffix":""},{"dropping-particle":"","family":"Vargas","given":"Colomban","non-dropping-particle":"de","parse-names":false,"suffix":""}],"container-title":"eLife","id":"ITEM-1","issued":{"date-parts":[["2017","10"]]},"page":"1-15","title":"Quantitative 3D-imaging for cell biology and ecology of environmental microbial eukaryotes","type":"article-journal","volume":"6"},"uris":["http://www.mendeley.com/documents/?uuid=bbfb6403-7cd9-434d-b84e-298a807b80b3","http://www.mendeley.com/documents/?uuid=d52b42ec-bf5f-41a2-ab47-2b5f849590f2"]}],"mendeley":{"formattedCitation":"(Colin et al. 2017)","plainTextFormattedCitation":"(Colin et al. 2017)","previouslyFormattedCitation":"(Colin et al. 2017)"},"properties":{"noteIndex":0},"schema":"https://github.com/citation-style-language/schema/raw/master/csl-citation.json"}</w:instrText>
      </w:r>
      <w:r w:rsidR="00142465" w:rsidRPr="00F53A05">
        <w:rPr>
          <w:rFonts w:ascii="Times New Roman" w:hAnsi="Times New Roman" w:cs="Times New Roman"/>
          <w:sz w:val="24"/>
          <w:szCs w:val="24"/>
        </w:rPr>
        <w:fldChar w:fldCharType="separate"/>
      </w:r>
      <w:r w:rsidR="00142465" w:rsidRPr="00F53A05">
        <w:rPr>
          <w:rFonts w:ascii="Times New Roman" w:hAnsi="Times New Roman" w:cs="Times New Roman"/>
          <w:noProof/>
          <w:sz w:val="24"/>
          <w:szCs w:val="24"/>
        </w:rPr>
        <w:t>(Colin et al. 2017)</w:t>
      </w:r>
      <w:r w:rsidR="00142465" w:rsidRPr="00F53A05">
        <w:rPr>
          <w:rFonts w:ascii="Times New Roman" w:hAnsi="Times New Roman" w:cs="Times New Roman"/>
          <w:sz w:val="24"/>
          <w:szCs w:val="24"/>
        </w:rPr>
        <w:fldChar w:fldCharType="end"/>
      </w:r>
      <w:r w:rsidR="00C10D85" w:rsidRPr="00F53A05">
        <w:rPr>
          <w:rFonts w:ascii="Times New Roman" w:hAnsi="Times New Roman" w:cs="Times New Roman"/>
          <w:sz w:val="24"/>
          <w:szCs w:val="24"/>
        </w:rPr>
        <w:t>.</w:t>
      </w:r>
      <w:r w:rsidR="003E3552" w:rsidRPr="00F53A05">
        <w:rPr>
          <w:rFonts w:ascii="Times New Roman" w:hAnsi="Times New Roman" w:cs="Times New Roman"/>
          <w:sz w:val="24"/>
          <w:szCs w:val="24"/>
        </w:rPr>
        <w:t xml:space="preserve"> These </w:t>
      </w:r>
      <w:r w:rsidR="003039B2" w:rsidRPr="00F53A05">
        <w:rPr>
          <w:rFonts w:ascii="Times New Roman" w:hAnsi="Times New Roman" w:cs="Times New Roman"/>
          <w:sz w:val="24"/>
          <w:szCs w:val="24"/>
        </w:rPr>
        <w:t>techniques</w:t>
      </w:r>
      <w:r w:rsidR="003E3552" w:rsidRPr="00F53A05">
        <w:rPr>
          <w:rFonts w:ascii="Times New Roman" w:hAnsi="Times New Roman" w:cs="Times New Roman"/>
          <w:sz w:val="24"/>
          <w:szCs w:val="24"/>
        </w:rPr>
        <w:t xml:space="preserve"> generate </w:t>
      </w:r>
      <w:r w:rsidR="008A571A" w:rsidRPr="00F53A05">
        <w:rPr>
          <w:rFonts w:ascii="Times New Roman" w:hAnsi="Times New Roman" w:cs="Times New Roman"/>
          <w:sz w:val="24"/>
          <w:szCs w:val="24"/>
        </w:rPr>
        <w:t>a large amount of</w:t>
      </w:r>
      <w:r w:rsidR="003E3552" w:rsidRPr="00F53A05">
        <w:rPr>
          <w:rFonts w:ascii="Times New Roman" w:hAnsi="Times New Roman" w:cs="Times New Roman"/>
          <w:sz w:val="24"/>
          <w:szCs w:val="24"/>
        </w:rPr>
        <w:t xml:space="preserve"> data</w:t>
      </w:r>
      <w:r w:rsidR="008A571A" w:rsidRPr="00F53A05">
        <w:rPr>
          <w:rFonts w:ascii="Times New Roman" w:hAnsi="Times New Roman" w:cs="Times New Roman"/>
          <w:sz w:val="24"/>
          <w:szCs w:val="24"/>
        </w:rPr>
        <w:t xml:space="preserve"> that, if </w:t>
      </w:r>
      <w:r w:rsidR="003516B9" w:rsidRPr="00F53A05">
        <w:rPr>
          <w:rFonts w:ascii="Times New Roman" w:hAnsi="Times New Roman" w:cs="Times New Roman"/>
          <w:sz w:val="24"/>
          <w:szCs w:val="24"/>
        </w:rPr>
        <w:t>aligned with supervised</w:t>
      </w:r>
      <w:r w:rsidR="003E3552" w:rsidRPr="00F53A05">
        <w:rPr>
          <w:rFonts w:ascii="Times New Roman" w:hAnsi="Times New Roman" w:cs="Times New Roman"/>
          <w:sz w:val="24"/>
          <w:szCs w:val="24"/>
        </w:rPr>
        <w:t xml:space="preserve"> machine learning </w:t>
      </w:r>
      <w:r w:rsidR="003516B9" w:rsidRPr="00F53A05">
        <w:rPr>
          <w:rFonts w:ascii="Times New Roman" w:hAnsi="Times New Roman" w:cs="Times New Roman"/>
          <w:sz w:val="24"/>
          <w:szCs w:val="24"/>
        </w:rPr>
        <w:t>algorithms, could</w:t>
      </w:r>
      <w:r w:rsidR="008A571A" w:rsidRPr="00F53A05">
        <w:rPr>
          <w:rFonts w:ascii="Times New Roman" w:hAnsi="Times New Roman" w:cs="Times New Roman"/>
          <w:sz w:val="24"/>
          <w:szCs w:val="24"/>
        </w:rPr>
        <w:t xml:space="preserve"> </w:t>
      </w:r>
      <w:r w:rsidR="00081C08" w:rsidRPr="00F53A05">
        <w:rPr>
          <w:rFonts w:ascii="Times New Roman" w:hAnsi="Times New Roman" w:cs="Times New Roman"/>
          <w:sz w:val="24"/>
          <w:szCs w:val="24"/>
        </w:rPr>
        <w:t xml:space="preserve">tackle the diversity of traits </w:t>
      </w:r>
      <w:r w:rsidR="005717D2" w:rsidRPr="00F53A05">
        <w:rPr>
          <w:rFonts w:ascii="Times New Roman" w:hAnsi="Times New Roman" w:cs="Times New Roman"/>
          <w:sz w:val="24"/>
          <w:szCs w:val="24"/>
        </w:rPr>
        <w:t>in</w:t>
      </w:r>
      <w:r w:rsidR="001D3E40" w:rsidRPr="00F53A05">
        <w:rPr>
          <w:rFonts w:ascii="Times New Roman" w:hAnsi="Times New Roman" w:cs="Times New Roman"/>
          <w:sz w:val="24"/>
          <w:szCs w:val="24"/>
        </w:rPr>
        <w:t xml:space="preserve"> biological communit</w:t>
      </w:r>
      <w:r w:rsidR="00376FE1" w:rsidRPr="00F53A05">
        <w:rPr>
          <w:rFonts w:ascii="Times New Roman" w:hAnsi="Times New Roman" w:cs="Times New Roman"/>
          <w:sz w:val="24"/>
          <w:szCs w:val="24"/>
        </w:rPr>
        <w:t>ies</w:t>
      </w:r>
      <w:r w:rsidR="005E2A86" w:rsidRPr="00F53A05">
        <w:rPr>
          <w:rFonts w:ascii="Times New Roman" w:hAnsi="Times New Roman" w:cs="Times New Roman"/>
          <w:sz w:val="24"/>
          <w:szCs w:val="24"/>
        </w:rPr>
        <w:t xml:space="preserve"> </w:t>
      </w:r>
      <w:r w:rsidR="00376FE1" w:rsidRPr="00F53A05">
        <w:rPr>
          <w:rFonts w:ascii="Times New Roman" w:hAnsi="Times New Roman" w:cs="Times New Roman"/>
          <w:sz w:val="24"/>
          <w:szCs w:val="24"/>
        </w:rPr>
        <w:t xml:space="preserve">across a broad spectrum </w:t>
      </w:r>
      <w:r w:rsidR="005717D2" w:rsidRPr="00F53A05">
        <w:rPr>
          <w:rFonts w:ascii="Times New Roman" w:hAnsi="Times New Roman" w:cs="Times New Roman"/>
          <w:sz w:val="24"/>
          <w:szCs w:val="24"/>
        </w:rPr>
        <w:t xml:space="preserve">of spatiotemporal scales </w:t>
      </w:r>
      <w:r w:rsidR="00142465"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10.3354/meps11974","ISSN":"0171-8630","author":[{"dropping-particle":"","family":"Breton","given":"E","non-dropping-particle":"","parse-names":false,"suffix":""},{"dropping-particle":"","family":"Christaki","given":"U","non-dropping-particle":"","parse-names":false,"suffix":""},{"dropping-particle":"","family":"Bonato","given":"S","non-dropping-particle":"","parse-names":false,"suffix":""},{"dropping-particle":"","family":"Didry","given":"M","non-dropping-particle":"","parse-names":false,"suffix":""},{"dropping-particle":"","family":"Artigas","given":"LF","non-dropping-particle":"","parse-names":false,"suffix":""}],"container-title":"Marine Ecology Progress Series","id":"ITEM-1","issued":{"date-parts":[["2017"]]},"page":"35-49","title":"Functional trait variation and nitrogen use efficiency in temperate coastal phytoplankton","type":"article-journal","volume":"563"},"uris":["http://www.mendeley.com/documents/?uuid=0be9cfb3-45ef-46ea-92e9-af44e8586a5e","http://www.mendeley.com/documents/?uuid=ca306d16-ebf6-4c2c-bdd6-81b2db5e5a34"]},{"id":"ITEM-2","itemData":{"DOI":"10.1371/journal.pone.0071677","ISBN":"1932-6203","ISSN":"1932-6203","PMID":"23951218","abstract":"In ecology and evolution, the primary challenge in understanding the processes that shape biodiversity is to assess the relationship between the phenotypic traits of organisms and the environment. Here we tested for selection on physio-morphological traits measured by scanning flow-cytometry at the individual level in phytoplankton communities under a temporally changing biotic and abiotic environment. Our aim was to study how high-frequency temporal changes in the environment influence biodiversity dynamics in a natural community. We focused on a spring bloom in Lake Zurich (Switzerland), characterized by rapid changes in phytoplankton, water conditions, nutrients and grazing (mainly mediated by herbivore ciliates). We described bloom dynamics in terms of taxonomic and trait-based diversity and found that diversity dynamics of trait-based groups were more pronounced than those of identified phytoplankton taxa. We characterized the linkage between measured phytoplankton traits, abiotic environmental factors and abundance of the main grazers and observed weak but significant correlations between changing abiotic and biotic conditions and measured size-related and fluorescence-related traits. We tested for deviations in observed community-wide distributions of focal traits from random patterns and found evidence for both clustering and even spacing of traits, occurring sporadically over the time series. Patterns were consistent with environmental filtering and phenotypic divergence under herbivore pressure, respectively. Size-related traits showed significant even spacing during the peak of herbivore abundance, suggesting that morphology-related traits were under selection from grazing. Pigment distribution within cells and colonies appeared instead to be associated with acclimation to temperature and water chemistry. We found support for trade-offs among grazing resistance and environmental tolerance traits, as well as for substantial periods of dynamics in which our measured traits were not under selection.","author":[{"dropping-particle":"","family":"Pomati","given":"Francesco","non-dropping-particle":"","parse-names":false,"suffix":""},{"dropping-particle":"","family":"Kraft","given":"Nathan J. B.","non-dropping-particle":"","parse-names":false,"suffix":""},{"dropping-particle":"","family":"Posch","given":"Thomas","non-dropping-particle":"","parse-names":false,"suffix":""},{"dropping-particle":"","family":"Eugster","given":"Bettina","non-dropping-particle":"","parse-names":false,"suffix":""},{"dropping-particle":"","family":"Jokela","given":"Jukka","non-dropping-particle":"","parse-names":false,"suffix":""},{"dropping-particle":"","family":"Ibelings","given":"Bas W.","non-dropping-particle":"","parse-names":false,"suffix":""}],"container-title":"PLoS ONE","editor":[{"dropping-particle":"","family":"Fontaneto","given":"Diego","non-dropping-particle":"","parse-names":false,"suffix":""}],"id":"ITEM-2","issue":"8","issued":{"date-parts":[["2013","8"]]},"page":"e71677","title":"Individual Cell Based Traits Obtained by Scanning Flow-Cytometry Show Selection by Biotic and Abiotic Environmental Factors during a Phytoplankton Spring Bloom","type":"article-journal","volume":"8"},"uris":["http://www.mendeley.com/documents/?uuid=b550658f-ba31-4083-ae7b-7374de476f70","http://www.mendeley.com/documents/?uuid=fd25f9ee-60d1-4be9-b9db-66bbe4d5c123"]},{"id":"ITEM-3","itemData":{"DOI":"10.7554/eLife.26066","ISSN":"2050-084X","PMID":"29087936","abstract":"We present a 3D-fluorescence imaging and classification tool for high throughput analysis of microbial eukaryotes in environmental samples. It entails high-content feature extraction that permits accurate automated taxonomic classification and quantitative data about organism ultrastructures and interactions. Using plankton samples from the Tara Oceans expeditions, we validate its applicability to taxonomic profiling and ecosystem analyses, and discuss its potential for future integration of eukaryotic cell biology into evolutionary and ecological studies.","author":[{"dropping-particle":"","family":"Colin","given":"Sebastien","non-dropping-particle":"","parse-names":false,"suffix":""},{"dropping-particle":"","family":"Coelho","given":"Luis Pedro","non-dropping-particle":"","parse-names":false,"suffix":""},{"dropping-particle":"","family":"Sunagawa","given":"Shinichi","non-dropping-particle":"","parse-names":false,"suffix":""},{"dropping-particle":"","family":"Bowler","given":"Chris","non-dropping-particle":"","parse-names":false,"suffix":""},{"dropping-particle":"","family":"Karsenti","given":"Eric","non-dropping-particle":"","parse-names":false,"suffix":""},{"dropping-particle":"","family":"Bork","given":"Peer","non-dropping-particle":"","parse-names":false,"suffix":""},{"dropping-particle":"","family":"Pepperkok","given":"Rainer","non-dropping-particle":"","parse-names":false,"suffix":""},{"dropping-particle":"","family":"Vargas","given":"Colomban","non-dropping-particle":"de","parse-names":false,"suffix":""}],"container-title":"eLife","id":"ITEM-3","issued":{"date-parts":[["2017","10"]]},"page":"1-15","title":"Quantitative 3D-imaging for cell biology and ecology of environmental microbial eukaryotes","type":"article-journal","volume":"6"},"uris":["http://www.mendeley.com/documents/?uuid=bbfb6403-7cd9-434d-b84e-298a807b80b3","http://www.mendeley.com/documents/?uuid=d52b42ec-bf5f-41a2-ab47-2b5f849590f2","http://www.mendeley.com/documents/?uuid=a39ba844-4647-40b8-8d32-6cbcca9bb51a"]}],"mendeley":{"formattedCitation":"(Pomati et al. 2013; Breton et al. 2017; Colin et al. 2017)","plainTextFormattedCitation":"(Pomati et al. 2013; Breton et al. 2017; Colin et al. 2017)","previouslyFormattedCitation":"(Pomati et al. 2013; Breton et al. 2017; Colin et al. 2017)"},"properties":{"noteIndex":0},"schema":"https://github.com/citation-style-language/schema/raw/master/csl-citation.json"}</w:instrText>
      </w:r>
      <w:r w:rsidR="00142465" w:rsidRPr="00F53A05">
        <w:rPr>
          <w:rFonts w:ascii="Times New Roman" w:hAnsi="Times New Roman" w:cs="Times New Roman"/>
          <w:sz w:val="24"/>
          <w:szCs w:val="24"/>
        </w:rPr>
        <w:fldChar w:fldCharType="separate"/>
      </w:r>
      <w:r w:rsidR="00142465" w:rsidRPr="00F53A05">
        <w:rPr>
          <w:rFonts w:ascii="Times New Roman" w:hAnsi="Times New Roman" w:cs="Times New Roman"/>
          <w:noProof/>
          <w:sz w:val="24"/>
          <w:szCs w:val="24"/>
        </w:rPr>
        <w:t>(Pomati et al. 2013; Breton et al. 2017; Colin et al. 2017)</w:t>
      </w:r>
      <w:r w:rsidR="00142465" w:rsidRPr="00F53A05">
        <w:rPr>
          <w:rFonts w:ascii="Times New Roman" w:hAnsi="Times New Roman" w:cs="Times New Roman"/>
          <w:sz w:val="24"/>
          <w:szCs w:val="24"/>
        </w:rPr>
        <w:fldChar w:fldCharType="end"/>
      </w:r>
      <w:r w:rsidR="001D3E40" w:rsidRPr="00F53A05">
        <w:rPr>
          <w:rFonts w:ascii="Times New Roman" w:hAnsi="Times New Roman" w:cs="Times New Roman"/>
          <w:sz w:val="24"/>
          <w:szCs w:val="24"/>
        </w:rPr>
        <w:t>.</w:t>
      </w:r>
    </w:p>
    <w:p w14:paraId="71D62F17" w14:textId="22F4297C" w:rsidR="000A2B9E" w:rsidRPr="00F53A05" w:rsidRDefault="001D3E40" w:rsidP="00221060">
      <w:pPr>
        <w:spacing w:line="480" w:lineRule="auto"/>
        <w:ind w:firstLine="720"/>
        <w:rPr>
          <w:rFonts w:ascii="Times New Roman" w:hAnsi="Times New Roman" w:cs="Times New Roman"/>
          <w:sz w:val="24"/>
          <w:szCs w:val="24"/>
        </w:rPr>
      </w:pPr>
      <w:r w:rsidRPr="00F53A05">
        <w:rPr>
          <w:rFonts w:ascii="Times New Roman" w:hAnsi="Times New Roman" w:cs="Times New Roman"/>
          <w:sz w:val="24"/>
          <w:szCs w:val="24"/>
        </w:rPr>
        <w:t>T</w:t>
      </w:r>
      <w:r w:rsidR="000A2B9E" w:rsidRPr="00F53A05">
        <w:rPr>
          <w:rFonts w:ascii="Times New Roman" w:hAnsi="Times New Roman" w:cs="Times New Roman"/>
          <w:sz w:val="24"/>
          <w:szCs w:val="24"/>
        </w:rPr>
        <w:t xml:space="preserve">he </w:t>
      </w:r>
      <w:proofErr w:type="spellStart"/>
      <w:r w:rsidR="000A2B9E" w:rsidRPr="00F53A05">
        <w:rPr>
          <w:rFonts w:ascii="Times New Roman" w:hAnsi="Times New Roman" w:cs="Times New Roman"/>
          <w:sz w:val="24"/>
          <w:szCs w:val="24"/>
        </w:rPr>
        <w:t>CytoSense</w:t>
      </w:r>
      <w:proofErr w:type="spellEnd"/>
      <w:r w:rsidR="008258E1" w:rsidRPr="00F53A05">
        <w:rPr>
          <w:rFonts w:ascii="Times New Roman" w:hAnsi="Times New Roman" w:cs="Times New Roman"/>
          <w:sz w:val="24"/>
          <w:szCs w:val="24"/>
        </w:rPr>
        <w:t xml:space="preserve"> </w:t>
      </w:r>
      <w:r w:rsidR="000A2B9E" w:rsidRPr="00F53A05">
        <w:rPr>
          <w:rFonts w:ascii="Times New Roman" w:hAnsi="Times New Roman" w:cs="Times New Roman"/>
          <w:sz w:val="24"/>
          <w:szCs w:val="24"/>
        </w:rPr>
        <w:t>instrument</w:t>
      </w:r>
      <w:r w:rsidRPr="00F53A05">
        <w:rPr>
          <w:rFonts w:ascii="Times New Roman" w:hAnsi="Times New Roman" w:cs="Times New Roman"/>
          <w:sz w:val="24"/>
          <w:szCs w:val="24"/>
        </w:rPr>
        <w:t xml:space="preserve"> (</w:t>
      </w:r>
      <w:proofErr w:type="spellStart"/>
      <w:r w:rsidR="00A3607E" w:rsidRPr="00F53A05">
        <w:rPr>
          <w:rFonts w:ascii="Times New Roman" w:hAnsi="Times New Roman" w:cs="Times New Roman"/>
          <w:sz w:val="24"/>
          <w:szCs w:val="24"/>
        </w:rPr>
        <w:t>CytoBuoy</w:t>
      </w:r>
      <w:proofErr w:type="spellEnd"/>
      <w:r w:rsidR="00A3607E" w:rsidRPr="00F53A05">
        <w:rPr>
          <w:rFonts w:ascii="Times New Roman" w:hAnsi="Times New Roman" w:cs="Times New Roman"/>
          <w:sz w:val="24"/>
          <w:szCs w:val="24"/>
        </w:rPr>
        <w:t xml:space="preserve">, </w:t>
      </w:r>
      <w:proofErr w:type="spellStart"/>
      <w:r w:rsidR="00A3607E" w:rsidRPr="00F53A05">
        <w:rPr>
          <w:rFonts w:ascii="Times New Roman" w:hAnsi="Times New Roman" w:cs="Times New Roman"/>
          <w:sz w:val="24"/>
          <w:szCs w:val="24"/>
        </w:rPr>
        <w:t>b.v</w:t>
      </w:r>
      <w:proofErr w:type="spellEnd"/>
      <w:r w:rsidR="00A3607E" w:rsidRPr="00F53A05">
        <w:rPr>
          <w:rFonts w:ascii="Times New Roman" w:hAnsi="Times New Roman" w:cs="Times New Roman"/>
          <w:sz w:val="24"/>
          <w:szCs w:val="24"/>
        </w:rPr>
        <w:t>., NL</w:t>
      </w:r>
      <w:r w:rsidRPr="00F53A05">
        <w:rPr>
          <w:rFonts w:ascii="Times New Roman" w:hAnsi="Times New Roman" w:cs="Times New Roman"/>
          <w:sz w:val="24"/>
          <w:szCs w:val="24"/>
        </w:rPr>
        <w:t>), similar to other analytical flow cytometers,</w:t>
      </w:r>
      <w:r w:rsidR="000A2B9E" w:rsidRPr="00F53A05">
        <w:rPr>
          <w:rFonts w:ascii="Times New Roman" w:hAnsi="Times New Roman" w:cs="Times New Roman"/>
          <w:sz w:val="24"/>
          <w:szCs w:val="24"/>
        </w:rPr>
        <w:t xml:space="preserve"> </w:t>
      </w:r>
      <w:r w:rsidR="00C0033C" w:rsidRPr="00F53A05">
        <w:rPr>
          <w:rFonts w:ascii="Times New Roman" w:hAnsi="Times New Roman" w:cs="Times New Roman"/>
          <w:sz w:val="24"/>
          <w:szCs w:val="24"/>
        </w:rPr>
        <w:t>provides</w:t>
      </w:r>
      <w:r w:rsidR="000D7A4D" w:rsidRPr="00F53A05">
        <w:rPr>
          <w:rFonts w:ascii="Times New Roman" w:hAnsi="Times New Roman" w:cs="Times New Roman"/>
          <w:sz w:val="24"/>
          <w:szCs w:val="24"/>
        </w:rPr>
        <w:t xml:space="preserve"> a non-taxonomical analys</w:t>
      </w:r>
      <w:r w:rsidR="00A27634" w:rsidRPr="00F53A05">
        <w:rPr>
          <w:rFonts w:ascii="Times New Roman" w:hAnsi="Times New Roman" w:cs="Times New Roman"/>
          <w:sz w:val="24"/>
          <w:szCs w:val="24"/>
        </w:rPr>
        <w:t>i</w:t>
      </w:r>
      <w:r w:rsidR="000D7A4D" w:rsidRPr="00F53A05">
        <w:rPr>
          <w:rFonts w:ascii="Times New Roman" w:hAnsi="Times New Roman" w:cs="Times New Roman"/>
          <w:sz w:val="24"/>
          <w:szCs w:val="24"/>
        </w:rPr>
        <w:t xml:space="preserve">s that </w:t>
      </w:r>
      <w:r w:rsidR="000A2B9E" w:rsidRPr="00F53A05">
        <w:rPr>
          <w:rFonts w:ascii="Times New Roman" w:hAnsi="Times New Roman" w:cs="Times New Roman"/>
          <w:sz w:val="24"/>
          <w:szCs w:val="24"/>
        </w:rPr>
        <w:t>discriminat</w:t>
      </w:r>
      <w:r w:rsidR="00B21ABA" w:rsidRPr="00F53A05">
        <w:rPr>
          <w:rFonts w:ascii="Times New Roman" w:hAnsi="Times New Roman" w:cs="Times New Roman"/>
          <w:sz w:val="24"/>
          <w:szCs w:val="24"/>
        </w:rPr>
        <w:t>es</w:t>
      </w:r>
      <w:r w:rsidR="000A2B9E" w:rsidRPr="00F53A05">
        <w:rPr>
          <w:rFonts w:ascii="Times New Roman" w:hAnsi="Times New Roman" w:cs="Times New Roman"/>
          <w:sz w:val="24"/>
          <w:szCs w:val="24"/>
        </w:rPr>
        <w:t xml:space="preserve"> particles in aquatic samples</w:t>
      </w:r>
      <w:r w:rsidR="000D7A4D" w:rsidRPr="00F53A05">
        <w:rPr>
          <w:rFonts w:ascii="Times New Roman" w:hAnsi="Times New Roman" w:cs="Times New Roman"/>
          <w:sz w:val="24"/>
          <w:szCs w:val="24"/>
        </w:rPr>
        <w:t>, allowing classification of phytoplankton groups</w:t>
      </w:r>
      <w:r w:rsidR="000A2B9E" w:rsidRPr="00F53A05">
        <w:rPr>
          <w:rFonts w:ascii="Times New Roman" w:hAnsi="Times New Roman" w:cs="Times New Roman"/>
          <w:sz w:val="24"/>
          <w:szCs w:val="24"/>
        </w:rPr>
        <w:t xml:space="preserve"> based on the</w:t>
      </w:r>
      <w:r w:rsidR="005E0CD1" w:rsidRPr="00F53A05">
        <w:rPr>
          <w:rFonts w:ascii="Times New Roman" w:hAnsi="Times New Roman" w:cs="Times New Roman"/>
          <w:sz w:val="24"/>
          <w:szCs w:val="24"/>
        </w:rPr>
        <w:t>ir</w:t>
      </w:r>
      <w:r w:rsidR="000A2B9E" w:rsidRPr="00F53A05">
        <w:rPr>
          <w:rFonts w:ascii="Times New Roman" w:hAnsi="Times New Roman" w:cs="Times New Roman"/>
          <w:sz w:val="24"/>
          <w:szCs w:val="24"/>
        </w:rPr>
        <w:t xml:space="preserve"> </w:t>
      </w:r>
      <w:r w:rsidR="00CA0ABF" w:rsidRPr="00F53A05">
        <w:rPr>
          <w:rFonts w:ascii="Times New Roman" w:hAnsi="Times New Roman" w:cs="Times New Roman"/>
          <w:sz w:val="24"/>
          <w:szCs w:val="24"/>
        </w:rPr>
        <w:t xml:space="preserve">individual </w:t>
      </w:r>
      <w:r w:rsidR="000A2B9E" w:rsidRPr="00F53A05">
        <w:rPr>
          <w:rFonts w:ascii="Times New Roman" w:hAnsi="Times New Roman" w:cs="Times New Roman"/>
          <w:sz w:val="24"/>
          <w:szCs w:val="24"/>
        </w:rPr>
        <w:t xml:space="preserve">optical fingerprints (fluorescence </w:t>
      </w:r>
      <w:r w:rsidR="007F0A56" w:rsidRPr="00F53A05">
        <w:rPr>
          <w:rFonts w:ascii="Times New Roman" w:hAnsi="Times New Roman" w:cs="Times New Roman"/>
          <w:sz w:val="24"/>
          <w:szCs w:val="24"/>
        </w:rPr>
        <w:t xml:space="preserve">emission </w:t>
      </w:r>
      <w:r w:rsidR="000A2B9E" w:rsidRPr="00F53A05">
        <w:rPr>
          <w:rFonts w:ascii="Times New Roman" w:hAnsi="Times New Roman" w:cs="Times New Roman"/>
          <w:sz w:val="24"/>
          <w:szCs w:val="24"/>
        </w:rPr>
        <w:t>and</w:t>
      </w:r>
      <w:r w:rsidR="007F0A56" w:rsidRPr="00F53A05">
        <w:rPr>
          <w:rFonts w:ascii="Times New Roman" w:hAnsi="Times New Roman" w:cs="Times New Roman"/>
          <w:sz w:val="24"/>
          <w:szCs w:val="24"/>
        </w:rPr>
        <w:t xml:space="preserve"> light </w:t>
      </w:r>
      <w:r w:rsidR="000A2B9E" w:rsidRPr="00F53A05">
        <w:rPr>
          <w:rFonts w:ascii="Times New Roman" w:hAnsi="Times New Roman" w:cs="Times New Roman"/>
          <w:sz w:val="24"/>
          <w:szCs w:val="24"/>
        </w:rPr>
        <w:t xml:space="preserve">scattering properties) </w:t>
      </w:r>
      <w:r w:rsidR="009E4E10"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{"citationItems":[{"id":"ITEM-1","itemData":{"DOI":"10.1002/cyto.a.21035","ISBN":"1552-4930","ISSN":"15524922","PMID":"21387542","abstract":"Analytical flow cytometry (FCM) is well suited for the analysis of phytoplankton communities in fresh and sea waters. The measurement of light scatter and autofluorescence properties of particles by FCM provides optical fingerprints, which enables different phytoplankton groups to be separated. A submersible version of the CytoSense flow cytometer (the CytoSub) has been designed for in situ autonomous sampling and analysis, making it possible to monitor phytoplankton at a short temporal scale and obtain accurate information about its dynamics. For data analysis, a manual clustering is usually performed a posteriori: data are displayed on histograms and scatterplots, and group discrimination is made by drawing and combining regions (gating). The purpose of this study is to provide greater objectivity in the data analysis by applying a nonmanual and consistent method to automatically discriminate clusters of particles. In other words, we seek for partitioning methods based on the optical fingerprints of each particle. As the CytoSense is able to record the full pulse shape for each variable, it quickly generates a large and complex dataset to analyze. The shape, length, and area of each curve were chosen as descriptors for the analysis. To test the developed method, numerical experiments were performed on simulated curves. Then, the method was applied and validated on phytoplankton cultures data. Promising results have been obtained with a mixture of various species whose optical fingerprints overlapped considerably and could not be accurately separated using manual gating.","author":[{"dropping-particle":"","family":"Malkassian","given":"Anthony","non-dropping-particle":"","parse-names":false,"suffix":""},{"dropping-particle":"","family":"Nerini","given":"David","non-dropping-particle":"","parse-names":false,"suffix":""},{"dropping-particle":"","family":"Dijk","given":"Mark A.","non-dropping-particle":"van","parse-names":false,"suffix":""},{"dropping-particle":"","family":"Thyssen","given":"Melilotus","non-dropping-particle":"","parse-names":false,"suffix":""},{"dropping-particle":"","family":"Mante","given":"Claude","non-dropping-particle":"","parse-names":false,"suffix":""},{"dropping-particle":"","family":"Gregori","given":"Gerald","non-dropping-particle":"","parse-names":false,"suffix":""}],"container-title":"Cytometry Part A","id":"ITEM-1","issue":"4","issued":{"date-parts":[["2011","4"]]},"page":"263-275","title":"Functional analysis and classification of phytoplankton based on data from an automated flow cytometer","type":"article-journal","volume":"79A"},"uris":["http://www.mendeley.com/documents/?uuid=42902627-d988-46ba-aee9-9738453d7ce5","http://www.mendeley.com/documents/?uuid=bcf56122-77b4-46e8-be89-a2c2cfcb6904"]}],"mendeley":{"formattedCitation":"(Malkassian et al. 2011)","plainTextFormattedCitation":"(Malkassian et al. 2011)","previouslyFormattedCitation":"(Malkassian et al. 2011)"},"properties":{"noteIndex":0},"schema":"https://github.com/citation-style-language/schema/raw/master/csl-citation.json"}</w:instrText>
      </w:r>
      <w:r w:rsidR="009E4E10" w:rsidRPr="00F53A05">
        <w:rPr>
          <w:rFonts w:ascii="Times New Roman" w:hAnsi="Times New Roman" w:cs="Times New Roman"/>
          <w:sz w:val="24"/>
          <w:szCs w:val="24"/>
        </w:rPr>
        <w:fldChar w:fldCharType="separate"/>
      </w:r>
      <w:r w:rsidR="009E4E10" w:rsidRPr="00F53A05">
        <w:rPr>
          <w:rFonts w:ascii="Times New Roman" w:hAnsi="Times New Roman" w:cs="Times New Roman"/>
          <w:noProof/>
          <w:sz w:val="24"/>
          <w:szCs w:val="24"/>
        </w:rPr>
        <w:t>(Malkassian et al. 2011)</w:t>
      </w:r>
      <w:r w:rsidR="009E4E10" w:rsidRPr="00F53A05">
        <w:rPr>
          <w:rFonts w:ascii="Times New Roman" w:hAnsi="Times New Roman" w:cs="Times New Roman"/>
          <w:sz w:val="24"/>
          <w:szCs w:val="24"/>
        </w:rPr>
        <w:fldChar w:fldCharType="end"/>
      </w:r>
      <w:r w:rsidR="000A2B9E" w:rsidRPr="00F53A05">
        <w:rPr>
          <w:rFonts w:ascii="Times New Roman" w:hAnsi="Times New Roman" w:cs="Times New Roman"/>
          <w:sz w:val="24"/>
          <w:szCs w:val="24"/>
        </w:rPr>
        <w:t xml:space="preserve">. </w:t>
      </w:r>
      <w:r w:rsidR="00376FE1" w:rsidRPr="00F53A05">
        <w:rPr>
          <w:rFonts w:ascii="Times New Roman" w:hAnsi="Times New Roman" w:cs="Times New Roman"/>
          <w:sz w:val="24"/>
          <w:szCs w:val="24"/>
        </w:rPr>
        <w:t xml:space="preserve">A further </w:t>
      </w:r>
      <w:r w:rsidR="000A2B9E" w:rsidRPr="00F53A05">
        <w:rPr>
          <w:rFonts w:ascii="Times New Roman" w:hAnsi="Times New Roman" w:cs="Times New Roman"/>
          <w:sz w:val="24"/>
          <w:szCs w:val="24"/>
        </w:rPr>
        <w:t>advantage of this instrument is it</w:t>
      </w:r>
      <w:r w:rsidR="000830A5" w:rsidRPr="00F53A05">
        <w:rPr>
          <w:rFonts w:ascii="Times New Roman" w:hAnsi="Times New Roman" w:cs="Times New Roman"/>
          <w:sz w:val="24"/>
          <w:szCs w:val="24"/>
        </w:rPr>
        <w:t xml:space="preserve">s capacity </w:t>
      </w:r>
      <w:r w:rsidR="00B21ABA" w:rsidRPr="00F53A05">
        <w:rPr>
          <w:rFonts w:ascii="Times New Roman" w:hAnsi="Times New Roman" w:cs="Times New Roman"/>
          <w:sz w:val="24"/>
          <w:szCs w:val="24"/>
        </w:rPr>
        <w:t xml:space="preserve">to record the </w:t>
      </w:r>
      <w:r w:rsidR="00827ED2" w:rsidRPr="00F53A05">
        <w:rPr>
          <w:rFonts w:ascii="Times New Roman" w:hAnsi="Times New Roman" w:cs="Times New Roman"/>
          <w:sz w:val="24"/>
          <w:szCs w:val="24"/>
        </w:rPr>
        <w:t>‘</w:t>
      </w:r>
      <w:r w:rsidR="00B21ABA" w:rsidRPr="00F53A05">
        <w:rPr>
          <w:rFonts w:ascii="Times New Roman" w:hAnsi="Times New Roman" w:cs="Times New Roman"/>
          <w:sz w:val="24"/>
          <w:szCs w:val="24"/>
        </w:rPr>
        <w:t>pulse shape</w:t>
      </w:r>
      <w:r w:rsidR="00827ED2" w:rsidRPr="00F53A05">
        <w:rPr>
          <w:rFonts w:ascii="Times New Roman" w:hAnsi="Times New Roman" w:cs="Times New Roman"/>
          <w:sz w:val="24"/>
          <w:szCs w:val="24"/>
        </w:rPr>
        <w:t>’</w:t>
      </w:r>
      <w:r w:rsidR="004A5A60" w:rsidRPr="00F53A05">
        <w:rPr>
          <w:rFonts w:ascii="Times New Roman" w:hAnsi="Times New Roman" w:cs="Times New Roman"/>
          <w:sz w:val="24"/>
          <w:szCs w:val="24"/>
        </w:rPr>
        <w:t xml:space="preserve"> (e.g., Fig. 1)</w:t>
      </w:r>
      <w:r w:rsidR="004617E4" w:rsidRPr="00F53A05">
        <w:rPr>
          <w:rFonts w:ascii="Times New Roman" w:hAnsi="Times New Roman" w:cs="Times New Roman"/>
          <w:sz w:val="24"/>
          <w:szCs w:val="24"/>
        </w:rPr>
        <w:t xml:space="preserve">, which are optical fingerprint scans </w:t>
      </w:r>
      <w:r w:rsidR="00CB2F53" w:rsidRPr="00F53A05">
        <w:rPr>
          <w:rFonts w:ascii="Times New Roman" w:hAnsi="Times New Roman" w:cs="Times New Roman"/>
          <w:sz w:val="24"/>
          <w:szCs w:val="24"/>
        </w:rPr>
        <w:t xml:space="preserve">across </w:t>
      </w:r>
      <w:r w:rsidR="004617E4" w:rsidRPr="00F53A05">
        <w:rPr>
          <w:rFonts w:ascii="Times New Roman" w:hAnsi="Times New Roman" w:cs="Times New Roman"/>
          <w:sz w:val="24"/>
          <w:szCs w:val="24"/>
        </w:rPr>
        <w:t>each particle</w:t>
      </w:r>
      <w:r w:rsidR="00827ED2" w:rsidRPr="00F53A05">
        <w:rPr>
          <w:rFonts w:ascii="Times New Roman" w:hAnsi="Times New Roman" w:cs="Times New Roman"/>
          <w:sz w:val="24"/>
          <w:szCs w:val="24"/>
        </w:rPr>
        <w:t xml:space="preserve"> that provide</w:t>
      </w:r>
      <w:r w:rsidR="00B21ABA" w:rsidRPr="00F53A05">
        <w:rPr>
          <w:rFonts w:ascii="Times New Roman" w:hAnsi="Times New Roman" w:cs="Times New Roman"/>
          <w:sz w:val="24"/>
          <w:szCs w:val="24"/>
        </w:rPr>
        <w:t xml:space="preserve"> information about the particle structure</w:t>
      </w:r>
      <w:r w:rsidR="000B31BB" w:rsidRPr="00F53A05">
        <w:rPr>
          <w:rFonts w:ascii="Times New Roman" w:hAnsi="Times New Roman" w:cs="Times New Roman"/>
          <w:sz w:val="24"/>
          <w:szCs w:val="24"/>
        </w:rPr>
        <w:t xml:space="preserve"> (including cellular or sub-cellular </w:t>
      </w:r>
      <w:r w:rsidR="00AE5BD9" w:rsidRPr="00F53A05">
        <w:rPr>
          <w:rFonts w:ascii="Times New Roman" w:hAnsi="Times New Roman" w:cs="Times New Roman"/>
          <w:sz w:val="24"/>
          <w:szCs w:val="24"/>
        </w:rPr>
        <w:t>organisation</w:t>
      </w:r>
      <w:r w:rsidR="000B31BB" w:rsidRPr="00F53A05">
        <w:rPr>
          <w:rFonts w:ascii="Times New Roman" w:hAnsi="Times New Roman" w:cs="Times New Roman"/>
          <w:sz w:val="24"/>
          <w:szCs w:val="24"/>
        </w:rPr>
        <w:t>)</w:t>
      </w:r>
      <w:r w:rsidR="00B21ABA" w:rsidRPr="00F53A05">
        <w:rPr>
          <w:rFonts w:ascii="Times New Roman" w:hAnsi="Times New Roman" w:cs="Times New Roman"/>
          <w:sz w:val="24"/>
          <w:szCs w:val="24"/>
        </w:rPr>
        <w:t xml:space="preserve"> </w:t>
      </w:r>
      <w:r w:rsidR="005E0CD1" w:rsidRPr="00F53A05">
        <w:rPr>
          <w:rFonts w:ascii="Times New Roman" w:hAnsi="Times New Roman" w:cs="Times New Roman"/>
          <w:sz w:val="24"/>
          <w:szCs w:val="24"/>
        </w:rPr>
        <w:t xml:space="preserve">and </w:t>
      </w:r>
      <w:r w:rsidR="00827ED2" w:rsidRPr="00F53A05">
        <w:rPr>
          <w:rFonts w:ascii="Times New Roman" w:hAnsi="Times New Roman" w:cs="Times New Roman"/>
          <w:sz w:val="24"/>
          <w:szCs w:val="24"/>
        </w:rPr>
        <w:t>allow</w:t>
      </w:r>
      <w:r w:rsidR="00B21ABA" w:rsidRPr="00F53A05">
        <w:rPr>
          <w:rFonts w:ascii="Times New Roman" w:hAnsi="Times New Roman" w:cs="Times New Roman"/>
          <w:sz w:val="24"/>
          <w:szCs w:val="24"/>
        </w:rPr>
        <w:t xml:space="preserve"> </w:t>
      </w:r>
      <w:r w:rsidR="001C2AC5" w:rsidRPr="00F53A05">
        <w:rPr>
          <w:rFonts w:ascii="Times New Roman" w:hAnsi="Times New Roman" w:cs="Times New Roman"/>
          <w:sz w:val="24"/>
          <w:szCs w:val="24"/>
        </w:rPr>
        <w:t xml:space="preserve">microbial </w:t>
      </w:r>
      <w:r w:rsidR="00E23D64" w:rsidRPr="00F53A05">
        <w:rPr>
          <w:rFonts w:ascii="Times New Roman" w:hAnsi="Times New Roman" w:cs="Times New Roman"/>
          <w:sz w:val="24"/>
          <w:szCs w:val="24"/>
        </w:rPr>
        <w:t>classification</w:t>
      </w:r>
      <w:r w:rsidR="00AF27F1" w:rsidRPr="00F53A05">
        <w:rPr>
          <w:rFonts w:ascii="Times New Roman" w:hAnsi="Times New Roman" w:cs="Times New Roman"/>
          <w:sz w:val="24"/>
          <w:szCs w:val="24"/>
        </w:rPr>
        <w:t xml:space="preserve"> </w:t>
      </w:r>
      <w:r w:rsidR="00142465"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{"citationItems":[{"id":"ITEM-1","itemData":{"DOI":"10.1039/b409350j","ISBN":"1464-0325","ISSN":"1464-0325","PMID":"15568041","abstract":"Phytoplankton is an important water quality indicator because of its high species differentiation, growth rates and responsiveness to environmental actuators. The new European Water Framework Directive calls for assessment of the duration, intensity and succession of phytoplankton blooms to determine the ecological status of various types of waters. For common phytoplankton growth rates basic signal processing theory yields a minimum monitoring frequency of once per day, which is much more than applied in standard practice. To assess the nature of this discrepancy we followed the behaviour of about 40 groups of organisms/particles found in the Oude Rijn river by a two-week daily cytometric analysis. Particle counts of the 20 most abundant groups are shown. Their variation rate and magnitude confirm that daily sampling is needed to follow such ecosystems in detail. It is shown that limiting the monitoring to the “coarse line” does not allow a correspondingly decreased sampling frequency. Automated systems may fill the gaps between the microscopical examinations by gathering highly frequent information. The information depth of bulk measurements is poor however, and not used as such. The data shown here demonstrate that modern scanning flow cytometry (SFC) offers an information depth close to the taxonomic level. In the past decade, acquisition and operation costs of these systems have come down considerably, whereas operation is hands free, even in situ and submerged, and data analysis has become more efficient. SFC is used most efficiently complementary to microscopical analyses for mutual validation. In these cases it presents a realistic solution to generate the essential high frequency observations required to assess ecosystem variability.","author":[{"dropping-particle":"","family":"Dubelaar","given":"George B. J.","non-dropping-particle":"","parse-names":false,"suffix":""},{"dropping-particle":"","family":"Geerders","given":"Paul J. F.","non-dropping-particle":"","parse-names":false,"suffix":""},{"dropping-particle":"","family":"Jonker","given":"Richard R.","non-dropping-particle":"","parse-names":false,"suffix":""}],"container-title":"Journal of Environmental Monitoring","id":"ITEM-1","issue":"12","issued":{"date-parts":[["2004"]]},"page":"946","title":"High frequency monitoring reveals phytoplankton dynamics","type":"article-journal","volume":"6"},"uris":["http://www.mendeley.com/documents/?uuid=1a54b898-9e0d-4cd8-9704-9850b04f30bc","http://www.mendeley.com/documents/?uuid=b029cd19-ebfc-4ab5-969f-c09d9af653f5"]}],"mendeley":{"formattedCitation":"(Dubelaar et al. 2004)","plainTextFormattedCitation":"(Dubelaar et al. 2004)","previouslyFormattedCitation":"(Dubelaar et al. 2004)"},"properties":{"noteIndex":0},"schema":"https://github.com/citation-style-language/schema/raw/master/csl-citation.json"}</w:instrText>
      </w:r>
      <w:r w:rsidR="00142465" w:rsidRPr="00F53A05">
        <w:rPr>
          <w:rFonts w:ascii="Times New Roman" w:hAnsi="Times New Roman" w:cs="Times New Roman"/>
          <w:sz w:val="24"/>
          <w:szCs w:val="24"/>
        </w:rPr>
        <w:fldChar w:fldCharType="separate"/>
      </w:r>
      <w:r w:rsidR="00142465" w:rsidRPr="00F53A05">
        <w:rPr>
          <w:rFonts w:ascii="Times New Roman" w:hAnsi="Times New Roman" w:cs="Times New Roman"/>
          <w:noProof/>
          <w:sz w:val="24"/>
          <w:szCs w:val="24"/>
        </w:rPr>
        <w:t>(Dubelaar et al. 2004)</w:t>
      </w:r>
      <w:r w:rsidR="00142465" w:rsidRPr="00F53A05">
        <w:rPr>
          <w:rFonts w:ascii="Times New Roman" w:hAnsi="Times New Roman" w:cs="Times New Roman"/>
          <w:sz w:val="24"/>
          <w:szCs w:val="24"/>
        </w:rPr>
        <w:fldChar w:fldCharType="end"/>
      </w:r>
      <w:r w:rsidR="00E23D64" w:rsidRPr="00F53A05">
        <w:rPr>
          <w:rFonts w:ascii="Times New Roman" w:hAnsi="Times New Roman" w:cs="Times New Roman"/>
          <w:sz w:val="24"/>
          <w:szCs w:val="24"/>
        </w:rPr>
        <w:t xml:space="preserve">. Moreover, the </w:t>
      </w:r>
      <w:proofErr w:type="spellStart"/>
      <w:r w:rsidR="00E23D64" w:rsidRPr="00F53A05">
        <w:rPr>
          <w:rFonts w:ascii="Times New Roman" w:hAnsi="Times New Roman" w:cs="Times New Roman"/>
          <w:sz w:val="24"/>
          <w:szCs w:val="24"/>
        </w:rPr>
        <w:t>CytoS</w:t>
      </w:r>
      <w:r w:rsidR="00B21ABA" w:rsidRPr="00F53A05">
        <w:rPr>
          <w:rFonts w:ascii="Times New Roman" w:hAnsi="Times New Roman" w:cs="Times New Roman"/>
          <w:sz w:val="24"/>
          <w:szCs w:val="24"/>
        </w:rPr>
        <w:t>ense</w:t>
      </w:r>
      <w:proofErr w:type="spellEnd"/>
      <w:r w:rsidR="00B21ABA" w:rsidRPr="00F53A05">
        <w:rPr>
          <w:rFonts w:ascii="Times New Roman" w:hAnsi="Times New Roman" w:cs="Times New Roman"/>
          <w:sz w:val="24"/>
          <w:szCs w:val="24"/>
        </w:rPr>
        <w:t xml:space="preserve"> </w:t>
      </w:r>
      <w:r w:rsidR="007A04A8" w:rsidRPr="00F53A05">
        <w:rPr>
          <w:rFonts w:ascii="Times New Roman" w:hAnsi="Times New Roman" w:cs="Times New Roman"/>
          <w:sz w:val="24"/>
          <w:szCs w:val="24"/>
        </w:rPr>
        <w:t>can identify</w:t>
      </w:r>
      <w:r w:rsidR="000830A5" w:rsidRPr="00F53A05">
        <w:rPr>
          <w:rFonts w:ascii="Times New Roman" w:hAnsi="Times New Roman" w:cs="Times New Roman"/>
          <w:sz w:val="24"/>
          <w:szCs w:val="24"/>
        </w:rPr>
        <w:t xml:space="preserve"> a broader range of </w:t>
      </w:r>
      <w:r w:rsidR="005E0CD1" w:rsidRPr="00F53A05">
        <w:rPr>
          <w:rFonts w:ascii="Times New Roman" w:hAnsi="Times New Roman" w:cs="Times New Roman"/>
          <w:sz w:val="24"/>
          <w:szCs w:val="24"/>
        </w:rPr>
        <w:t>particle</w:t>
      </w:r>
      <w:r w:rsidR="00221060" w:rsidRPr="00F53A05">
        <w:rPr>
          <w:rFonts w:ascii="Times New Roman" w:hAnsi="Times New Roman" w:cs="Times New Roman"/>
          <w:sz w:val="24"/>
          <w:szCs w:val="24"/>
        </w:rPr>
        <w:t xml:space="preserve"> </w:t>
      </w:r>
      <w:r w:rsidR="000830A5" w:rsidRPr="00F53A05">
        <w:rPr>
          <w:rFonts w:ascii="Times New Roman" w:hAnsi="Times New Roman" w:cs="Times New Roman"/>
          <w:sz w:val="24"/>
          <w:szCs w:val="24"/>
        </w:rPr>
        <w:t>size</w:t>
      </w:r>
      <w:r w:rsidR="005E0CD1" w:rsidRPr="00F53A05">
        <w:rPr>
          <w:rFonts w:ascii="Times New Roman" w:hAnsi="Times New Roman" w:cs="Times New Roman"/>
          <w:sz w:val="24"/>
          <w:szCs w:val="24"/>
        </w:rPr>
        <w:t>s</w:t>
      </w:r>
      <w:r w:rsidR="000830A5" w:rsidRPr="00F53A05">
        <w:rPr>
          <w:rFonts w:ascii="Times New Roman" w:hAnsi="Times New Roman" w:cs="Times New Roman"/>
          <w:sz w:val="24"/>
          <w:szCs w:val="24"/>
        </w:rPr>
        <w:t xml:space="preserve"> (</w:t>
      </w:r>
      <w:r w:rsidR="00376FE1" w:rsidRPr="00F53A05">
        <w:rPr>
          <w:rFonts w:ascii="Times New Roman" w:hAnsi="Times New Roman" w:cs="Times New Roman"/>
          <w:sz w:val="24"/>
          <w:szCs w:val="24"/>
        </w:rPr>
        <w:t xml:space="preserve">from </w:t>
      </w:r>
      <w:r w:rsidR="008258E1" w:rsidRPr="00F53A05">
        <w:rPr>
          <w:rFonts w:ascii="Times New Roman" w:hAnsi="Times New Roman" w:cs="Times New Roman"/>
          <w:sz w:val="24"/>
          <w:szCs w:val="24"/>
        </w:rPr>
        <w:t>&lt;</w:t>
      </w:r>
      <w:r w:rsidR="008C7EAB" w:rsidRPr="00F53A05">
        <w:rPr>
          <w:rFonts w:ascii="Times New Roman" w:hAnsi="Times New Roman" w:cs="Times New Roman"/>
          <w:sz w:val="24"/>
          <w:szCs w:val="24"/>
        </w:rPr>
        <w:t xml:space="preserve"> </w:t>
      </w:r>
      <w:r w:rsidR="00376FE1" w:rsidRPr="00F53A05">
        <w:rPr>
          <w:rFonts w:ascii="Times New Roman" w:hAnsi="Times New Roman" w:cs="Times New Roman"/>
          <w:sz w:val="24"/>
          <w:szCs w:val="24"/>
        </w:rPr>
        <w:t xml:space="preserve">1 </w:t>
      </w:r>
      <w:r w:rsidR="00376FE1" w:rsidRPr="00F53A05">
        <w:rPr>
          <w:rFonts w:ascii="Times New Roman" w:hAnsi="Times New Roman" w:cs="Times New Roman"/>
          <w:i/>
          <w:sz w:val="24"/>
          <w:szCs w:val="24"/>
        </w:rPr>
        <w:t>µ</w:t>
      </w:r>
      <w:r w:rsidR="00376FE1" w:rsidRPr="00F53A05">
        <w:rPr>
          <w:rFonts w:ascii="Times New Roman" w:hAnsi="Times New Roman" w:cs="Times New Roman"/>
          <w:sz w:val="24"/>
          <w:szCs w:val="24"/>
        </w:rPr>
        <w:t>m</w:t>
      </w:r>
      <w:r w:rsidR="00151B09" w:rsidRPr="00F53A05">
        <w:rPr>
          <w:rFonts w:ascii="Times New Roman" w:hAnsi="Times New Roman" w:cs="Times New Roman"/>
          <w:sz w:val="24"/>
          <w:szCs w:val="24"/>
        </w:rPr>
        <w:t xml:space="preserve"> </w:t>
      </w:r>
      <w:r w:rsidR="00AE5BD9" w:rsidRPr="00F53A05">
        <w:rPr>
          <w:rFonts w:ascii="Times New Roman" w:hAnsi="Times New Roman" w:cs="Times New Roman"/>
          <w:sz w:val="24"/>
          <w:szCs w:val="24"/>
        </w:rPr>
        <w:t xml:space="preserve">up </w:t>
      </w:r>
      <w:r w:rsidR="00151B09" w:rsidRPr="00F53A05">
        <w:rPr>
          <w:rFonts w:ascii="Times New Roman" w:hAnsi="Times New Roman" w:cs="Times New Roman"/>
          <w:sz w:val="24"/>
          <w:szCs w:val="24"/>
        </w:rPr>
        <w:t>to 1.5 mm in diameter</w:t>
      </w:r>
      <w:r w:rsidR="0035728D" w:rsidRPr="00F53A05">
        <w:rPr>
          <w:rFonts w:ascii="Times New Roman" w:hAnsi="Times New Roman" w:cs="Times New Roman"/>
          <w:sz w:val="24"/>
          <w:szCs w:val="24"/>
        </w:rPr>
        <w:t xml:space="preserve"> and</w:t>
      </w:r>
      <w:r w:rsidR="00A3607E" w:rsidRPr="00F53A05">
        <w:rPr>
          <w:rFonts w:ascii="Times New Roman" w:hAnsi="Times New Roman" w:cs="Times New Roman"/>
          <w:sz w:val="24"/>
          <w:szCs w:val="24"/>
        </w:rPr>
        <w:t xml:space="preserve"> up to 4 mm in length</w:t>
      </w:r>
      <w:r w:rsidR="000830A5" w:rsidRPr="00F53A05">
        <w:rPr>
          <w:rFonts w:ascii="Times New Roman" w:hAnsi="Times New Roman" w:cs="Times New Roman"/>
          <w:sz w:val="24"/>
          <w:szCs w:val="24"/>
        </w:rPr>
        <w:t>)</w:t>
      </w:r>
      <w:r w:rsidR="005E0CD1" w:rsidRPr="00F53A05">
        <w:rPr>
          <w:rFonts w:ascii="Times New Roman" w:hAnsi="Times New Roman" w:cs="Times New Roman"/>
          <w:sz w:val="24"/>
          <w:szCs w:val="24"/>
        </w:rPr>
        <w:t xml:space="preserve"> tha</w:t>
      </w:r>
      <w:r w:rsidR="0041375A" w:rsidRPr="00F53A05">
        <w:rPr>
          <w:rFonts w:ascii="Times New Roman" w:hAnsi="Times New Roman" w:cs="Times New Roman"/>
          <w:sz w:val="24"/>
          <w:szCs w:val="24"/>
        </w:rPr>
        <w:t>t</w:t>
      </w:r>
      <w:r w:rsidR="000830A5" w:rsidRPr="00F53A05">
        <w:rPr>
          <w:rFonts w:ascii="Times New Roman" w:hAnsi="Times New Roman" w:cs="Times New Roman"/>
          <w:sz w:val="24"/>
          <w:szCs w:val="24"/>
        </w:rPr>
        <w:t xml:space="preserve"> would</w:t>
      </w:r>
      <w:r w:rsidR="0041375A" w:rsidRPr="00F53A05">
        <w:rPr>
          <w:rFonts w:ascii="Times New Roman" w:hAnsi="Times New Roman" w:cs="Times New Roman"/>
          <w:sz w:val="24"/>
          <w:szCs w:val="24"/>
        </w:rPr>
        <w:t xml:space="preserve"> not</w:t>
      </w:r>
      <w:r w:rsidR="000830A5" w:rsidRPr="00F53A05">
        <w:rPr>
          <w:rFonts w:ascii="Times New Roman" w:hAnsi="Times New Roman" w:cs="Times New Roman"/>
          <w:sz w:val="24"/>
          <w:szCs w:val="24"/>
        </w:rPr>
        <w:t xml:space="preserve"> be</w:t>
      </w:r>
      <w:r w:rsidR="00221060" w:rsidRPr="00F53A05">
        <w:rPr>
          <w:rFonts w:ascii="Times New Roman" w:hAnsi="Times New Roman" w:cs="Times New Roman"/>
          <w:sz w:val="24"/>
          <w:szCs w:val="24"/>
        </w:rPr>
        <w:t xml:space="preserve"> </w:t>
      </w:r>
      <w:r w:rsidR="000830A5" w:rsidRPr="00F53A05">
        <w:rPr>
          <w:rFonts w:ascii="Times New Roman" w:hAnsi="Times New Roman" w:cs="Times New Roman"/>
          <w:sz w:val="24"/>
          <w:szCs w:val="24"/>
        </w:rPr>
        <w:t>possible</w:t>
      </w:r>
      <w:r w:rsidR="00BB06E0" w:rsidRPr="00F53A05">
        <w:rPr>
          <w:rFonts w:ascii="Times New Roman" w:hAnsi="Times New Roman" w:cs="Times New Roman"/>
          <w:sz w:val="24"/>
          <w:szCs w:val="24"/>
        </w:rPr>
        <w:t xml:space="preserve"> </w:t>
      </w:r>
      <w:r w:rsidR="000830A5" w:rsidRPr="00F53A05">
        <w:rPr>
          <w:rFonts w:ascii="Times New Roman" w:hAnsi="Times New Roman" w:cs="Times New Roman"/>
          <w:sz w:val="24"/>
          <w:szCs w:val="24"/>
        </w:rPr>
        <w:t>with a conventional flow cytomet</w:t>
      </w:r>
      <w:r w:rsidR="00C16BF7" w:rsidRPr="00F53A05">
        <w:rPr>
          <w:rFonts w:ascii="Times New Roman" w:hAnsi="Times New Roman" w:cs="Times New Roman"/>
          <w:sz w:val="24"/>
          <w:szCs w:val="24"/>
        </w:rPr>
        <w:t>er</w:t>
      </w:r>
      <w:r w:rsidR="000830A5" w:rsidRPr="00F53A05">
        <w:rPr>
          <w:rFonts w:ascii="Times New Roman" w:hAnsi="Times New Roman" w:cs="Times New Roman"/>
          <w:sz w:val="24"/>
          <w:szCs w:val="24"/>
        </w:rPr>
        <w:t xml:space="preserve">. </w:t>
      </w:r>
      <w:r w:rsidR="001C2AC5" w:rsidRPr="00F53A05">
        <w:rPr>
          <w:rFonts w:ascii="Times New Roman" w:hAnsi="Times New Roman" w:cs="Times New Roman"/>
          <w:sz w:val="24"/>
          <w:szCs w:val="24"/>
        </w:rPr>
        <w:t>Th</w:t>
      </w:r>
      <w:r w:rsidR="005E0CD1" w:rsidRPr="00F53A05">
        <w:rPr>
          <w:rFonts w:ascii="Times New Roman" w:hAnsi="Times New Roman" w:cs="Times New Roman"/>
          <w:sz w:val="24"/>
          <w:szCs w:val="24"/>
        </w:rPr>
        <w:t xml:space="preserve">e </w:t>
      </w:r>
      <w:proofErr w:type="spellStart"/>
      <w:r w:rsidR="005E0CD1" w:rsidRPr="00F53A05">
        <w:rPr>
          <w:rFonts w:ascii="Times New Roman" w:hAnsi="Times New Roman" w:cs="Times New Roman"/>
          <w:sz w:val="24"/>
          <w:szCs w:val="24"/>
        </w:rPr>
        <w:t>CytoSense</w:t>
      </w:r>
      <w:proofErr w:type="spellEnd"/>
      <w:r w:rsidR="001C2AC5" w:rsidRPr="00F53A05">
        <w:rPr>
          <w:rFonts w:ascii="Times New Roman" w:hAnsi="Times New Roman" w:cs="Times New Roman"/>
          <w:sz w:val="24"/>
          <w:szCs w:val="24"/>
        </w:rPr>
        <w:t xml:space="preserve"> also</w:t>
      </w:r>
      <w:r w:rsidR="000830A5" w:rsidRPr="00F53A05">
        <w:rPr>
          <w:rFonts w:ascii="Times New Roman" w:hAnsi="Times New Roman" w:cs="Times New Roman"/>
          <w:sz w:val="24"/>
          <w:szCs w:val="24"/>
        </w:rPr>
        <w:t xml:space="preserve"> provide</w:t>
      </w:r>
      <w:r w:rsidR="001C2AC5" w:rsidRPr="00F53A05">
        <w:rPr>
          <w:rFonts w:ascii="Times New Roman" w:hAnsi="Times New Roman" w:cs="Times New Roman"/>
          <w:sz w:val="24"/>
          <w:szCs w:val="24"/>
        </w:rPr>
        <w:t>s</w:t>
      </w:r>
      <w:r w:rsidR="000830A5" w:rsidRPr="00F53A05">
        <w:rPr>
          <w:rFonts w:ascii="Times New Roman" w:hAnsi="Times New Roman" w:cs="Times New Roman"/>
          <w:sz w:val="24"/>
          <w:szCs w:val="24"/>
        </w:rPr>
        <w:t xml:space="preserve"> images of</w:t>
      </w:r>
      <w:r w:rsidR="005176EE" w:rsidRPr="00F53A05">
        <w:rPr>
          <w:rFonts w:ascii="Times New Roman" w:hAnsi="Times New Roman" w:cs="Times New Roman"/>
          <w:sz w:val="24"/>
          <w:szCs w:val="24"/>
        </w:rPr>
        <w:t xml:space="preserve"> a selection of</w:t>
      </w:r>
      <w:r w:rsidR="000830A5" w:rsidRPr="00F53A05">
        <w:rPr>
          <w:rFonts w:ascii="Times New Roman" w:hAnsi="Times New Roman" w:cs="Times New Roman"/>
          <w:sz w:val="24"/>
          <w:szCs w:val="24"/>
        </w:rPr>
        <w:t xml:space="preserve"> </w:t>
      </w:r>
      <w:r w:rsidR="000A1899" w:rsidRPr="00F53A05">
        <w:rPr>
          <w:rFonts w:ascii="Times New Roman" w:hAnsi="Times New Roman" w:cs="Times New Roman"/>
          <w:sz w:val="24"/>
          <w:szCs w:val="24"/>
        </w:rPr>
        <w:t>those</w:t>
      </w:r>
      <w:r w:rsidR="000830A5" w:rsidRPr="00F53A05">
        <w:rPr>
          <w:rFonts w:ascii="Times New Roman" w:hAnsi="Times New Roman" w:cs="Times New Roman"/>
          <w:sz w:val="24"/>
          <w:szCs w:val="24"/>
        </w:rPr>
        <w:t xml:space="preserve"> particles (</w:t>
      </w:r>
      <w:r w:rsidR="007B3B14" w:rsidRPr="00F53A05">
        <w:rPr>
          <w:rFonts w:ascii="Times New Roman" w:hAnsi="Times New Roman" w:cs="Times New Roman"/>
          <w:sz w:val="24"/>
          <w:szCs w:val="24"/>
        </w:rPr>
        <w:t>&gt;</w:t>
      </w:r>
      <w:r w:rsidR="008C7EAB" w:rsidRPr="00F53A05">
        <w:rPr>
          <w:rFonts w:ascii="Times New Roman" w:hAnsi="Times New Roman" w:cs="Times New Roman"/>
          <w:sz w:val="24"/>
          <w:szCs w:val="24"/>
        </w:rPr>
        <w:t xml:space="preserve"> </w:t>
      </w:r>
      <w:r w:rsidR="007B3B14" w:rsidRPr="00F53A05">
        <w:rPr>
          <w:rFonts w:ascii="Times New Roman" w:hAnsi="Times New Roman" w:cs="Times New Roman"/>
          <w:sz w:val="24"/>
          <w:szCs w:val="24"/>
        </w:rPr>
        <w:t xml:space="preserve">10 </w:t>
      </w:r>
      <w:r w:rsidR="00376FE1" w:rsidRPr="00F53A05">
        <w:rPr>
          <w:rFonts w:ascii="Times New Roman" w:hAnsi="Times New Roman" w:cs="Times New Roman"/>
          <w:i/>
          <w:sz w:val="24"/>
          <w:szCs w:val="24"/>
        </w:rPr>
        <w:t>µ</w:t>
      </w:r>
      <w:r w:rsidR="007B3B14" w:rsidRPr="00F53A05">
        <w:rPr>
          <w:rFonts w:ascii="Times New Roman" w:hAnsi="Times New Roman" w:cs="Times New Roman"/>
          <w:sz w:val="24"/>
          <w:szCs w:val="24"/>
        </w:rPr>
        <w:t xml:space="preserve">m, </w:t>
      </w:r>
      <w:r w:rsidR="00142465"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{"citationItems":[{"id":"ITEM-1","itemData":{"DOI":"10.3389/fmicb.2014.00324","ISBN":"1664-302X","ISSN":"1664-302X","PMID":"25071737","abstract":"In the context of understanding and predicting the effects of human-induced environmental change (EC) on biodiversity (BD), and the consequences of BD change for ecosystem functioning (EF), microbial ecologists face the challenge of linking individual level variability in functional traits to larger-scale ecosystem processes. Since lower level BD at genetic, individual, and population levels largely determines the functionality and resilience of natural populations and communities, individual level measures promise to link EC-induced physiological, ecological, and evolutionary responses to EF. Intraspecific trait differences, while representing among the least-understood aspects of natural microbial communities, have recently become easier to measure due to new technology. For example, recent advance in scanning flow-cytometry (SCF), automation of phytoplankton sampling and integration with environmental sensors allow to measure morphological and physiological traits of individual algae with high spatial and temporal resolution. Here we present emerging features of automated SFC data from natural phytoplankton communities and the opportunities that they provide for understanding the functioning of complex aquatic microbial communities. We highlight some current limitations and future needs, particularly focusing on the large amount of individual level data that, for the purpose of understanding the EC-BD-EF link, need to be translated into meaningful BD indices. We review the available functional diversity (FD) indices that, despite having been designed for mean trait values at the species level, can be adapted to individual-based trait data and provide links to ecological theory. We conclude that, considering some computational, mathematical and ecological issues, a set of multi-dimensional indices that address richness, evenness and divergence in overall community trait space represent the most promising BD metrics to study EC-BD-EF using individual level data.","author":[{"dropping-particle":"","family":"Fontana","given":"Simone","non-dropping-particle":"","parse-names":false,"suffix":""},{"dropping-particle":"","family":"Jokela","given":"Jukka","non-dropping-particle":"","parse-names":false,"suffix":""},{"dropping-particle":"","family":"Pomati","given":"Francesco","non-dropping-particle":"","parse-names":false,"suffix":""}],"container-title":"Frontiers in Microbiology","id":"ITEM-1","issue":"JULY","issued":{"date-parts":[["2014","7"]]},"page":"1-12","title":"Opportunities and challenges in deriving phytoplankton diversity measures from individual trait-based data obtained by scanning flow-cytometry","type":"article-journal","volume":"5"},"uris":["http://www.mendeley.com/documents/?uuid=d5701833-777b-43f9-ad11-2c07805934b1","http://www.mendeley.com/documents/?uuid=b6503b6e-4c25-4aae-adfe-2f2bf18dc7c3"]}],"mendeley":{"formattedCitation":"(Fontana et al. 2014)","manualFormatting":"Fontana et al. 2014)","plainTextFormattedCitation":"(Fontana et al. 2014)","previouslyFormattedCitation":"(Fontana et al. 2014)"},"properties":{"noteIndex":0},"schema":"https://github.com/citation-style-language/schema/raw/master/csl-citation.json"}</w:instrText>
      </w:r>
      <w:r w:rsidR="00142465" w:rsidRPr="00F53A05">
        <w:rPr>
          <w:rFonts w:ascii="Times New Roman" w:hAnsi="Times New Roman" w:cs="Times New Roman"/>
          <w:sz w:val="24"/>
          <w:szCs w:val="24"/>
        </w:rPr>
        <w:fldChar w:fldCharType="separate"/>
      </w:r>
      <w:r w:rsidR="00142465" w:rsidRPr="00F53A05">
        <w:rPr>
          <w:rFonts w:ascii="Times New Roman" w:hAnsi="Times New Roman" w:cs="Times New Roman"/>
          <w:noProof/>
          <w:sz w:val="24"/>
          <w:szCs w:val="24"/>
        </w:rPr>
        <w:t>Fontana et al. 2014)</w:t>
      </w:r>
      <w:r w:rsidR="00142465" w:rsidRPr="00F53A05">
        <w:rPr>
          <w:rFonts w:ascii="Times New Roman" w:hAnsi="Times New Roman" w:cs="Times New Roman"/>
          <w:sz w:val="24"/>
          <w:szCs w:val="24"/>
        </w:rPr>
        <w:fldChar w:fldCharType="end"/>
      </w:r>
      <w:r w:rsidR="001C2AC5" w:rsidRPr="00F53A05">
        <w:rPr>
          <w:rFonts w:ascii="Times New Roman" w:hAnsi="Times New Roman" w:cs="Times New Roman"/>
          <w:sz w:val="24"/>
          <w:szCs w:val="24"/>
        </w:rPr>
        <w:t>, which is useful for</w:t>
      </w:r>
      <w:r w:rsidR="00376FE1" w:rsidRPr="00F53A05">
        <w:rPr>
          <w:rFonts w:ascii="Times New Roman" w:hAnsi="Times New Roman" w:cs="Times New Roman"/>
          <w:sz w:val="24"/>
          <w:szCs w:val="24"/>
        </w:rPr>
        <w:t xml:space="preserve"> species</w:t>
      </w:r>
      <w:r w:rsidR="001C2AC5" w:rsidRPr="00F53A05">
        <w:rPr>
          <w:rFonts w:ascii="Times New Roman" w:hAnsi="Times New Roman" w:cs="Times New Roman"/>
          <w:sz w:val="24"/>
          <w:szCs w:val="24"/>
        </w:rPr>
        <w:t xml:space="preserve"> </w:t>
      </w:r>
      <w:r w:rsidR="001C2AC5" w:rsidRPr="00F53A05">
        <w:rPr>
          <w:rFonts w:ascii="Times New Roman" w:hAnsi="Times New Roman" w:cs="Times New Roman"/>
          <w:sz w:val="24"/>
          <w:szCs w:val="24"/>
        </w:rPr>
        <w:lastRenderedPageBreak/>
        <w:t xml:space="preserve">identification of </w:t>
      </w:r>
      <w:r w:rsidR="0024402B" w:rsidRPr="00F53A05">
        <w:rPr>
          <w:rFonts w:ascii="Times New Roman" w:hAnsi="Times New Roman" w:cs="Times New Roman"/>
          <w:sz w:val="24"/>
          <w:szCs w:val="24"/>
        </w:rPr>
        <w:t xml:space="preserve">specific </w:t>
      </w:r>
      <w:r w:rsidR="00674F79" w:rsidRPr="00F53A05">
        <w:rPr>
          <w:rFonts w:ascii="Times New Roman" w:hAnsi="Times New Roman" w:cs="Times New Roman"/>
          <w:sz w:val="24"/>
          <w:szCs w:val="24"/>
        </w:rPr>
        <w:t>plankton</w:t>
      </w:r>
      <w:r w:rsidR="001C2AC5" w:rsidRPr="00F53A05">
        <w:rPr>
          <w:rFonts w:ascii="Times New Roman" w:hAnsi="Times New Roman" w:cs="Times New Roman"/>
          <w:sz w:val="24"/>
          <w:szCs w:val="24"/>
        </w:rPr>
        <w:t xml:space="preserve"> groups</w:t>
      </w:r>
      <w:r w:rsidR="000830A5" w:rsidRPr="00F53A05">
        <w:rPr>
          <w:rFonts w:ascii="Times New Roman" w:hAnsi="Times New Roman" w:cs="Times New Roman"/>
          <w:sz w:val="24"/>
          <w:szCs w:val="24"/>
        </w:rPr>
        <w:t xml:space="preserve">. </w:t>
      </w:r>
      <w:r w:rsidR="00BB06E0" w:rsidRPr="00F53A05">
        <w:rPr>
          <w:rFonts w:ascii="Times New Roman" w:hAnsi="Times New Roman" w:cs="Times New Roman"/>
          <w:sz w:val="24"/>
          <w:szCs w:val="24"/>
        </w:rPr>
        <w:t>Th</w:t>
      </w:r>
      <w:r w:rsidR="00E81BE7" w:rsidRPr="00F53A05">
        <w:rPr>
          <w:rFonts w:ascii="Times New Roman" w:hAnsi="Times New Roman" w:cs="Times New Roman"/>
          <w:sz w:val="24"/>
          <w:szCs w:val="24"/>
        </w:rPr>
        <w:t>e</w:t>
      </w:r>
      <w:r w:rsidR="00BB06E0" w:rsidRPr="00F53A05">
        <w:rPr>
          <w:rFonts w:ascii="Times New Roman" w:hAnsi="Times New Roman" w:cs="Times New Roman"/>
          <w:sz w:val="24"/>
          <w:szCs w:val="24"/>
        </w:rPr>
        <w:t xml:space="preserve"> instrument generates a large and complex dataset, where many</w:t>
      </w:r>
      <w:r w:rsidR="000830A5" w:rsidRPr="00F53A05">
        <w:rPr>
          <w:rFonts w:ascii="Times New Roman" w:hAnsi="Times New Roman" w:cs="Times New Roman"/>
          <w:sz w:val="24"/>
          <w:szCs w:val="24"/>
        </w:rPr>
        <w:t xml:space="preserve"> descriptors</w:t>
      </w:r>
      <w:r w:rsidR="00EF6802" w:rsidRPr="00F53A05">
        <w:rPr>
          <w:rFonts w:ascii="Times New Roman" w:hAnsi="Times New Roman" w:cs="Times New Roman"/>
          <w:sz w:val="24"/>
          <w:szCs w:val="24"/>
        </w:rPr>
        <w:t xml:space="preserve"> can provide meaningful </w:t>
      </w:r>
      <w:r w:rsidR="00522D1E" w:rsidRPr="00F53A05">
        <w:rPr>
          <w:rFonts w:ascii="Times New Roman" w:hAnsi="Times New Roman" w:cs="Times New Roman"/>
          <w:sz w:val="24"/>
          <w:szCs w:val="24"/>
        </w:rPr>
        <w:t>eco-physio</w:t>
      </w:r>
      <w:r w:rsidR="00371C9E" w:rsidRPr="00F53A05">
        <w:rPr>
          <w:rFonts w:ascii="Times New Roman" w:hAnsi="Times New Roman" w:cs="Times New Roman"/>
          <w:sz w:val="24"/>
          <w:szCs w:val="24"/>
        </w:rPr>
        <w:t xml:space="preserve">logical </w:t>
      </w:r>
      <w:r w:rsidR="00EF6802" w:rsidRPr="00F53A05">
        <w:rPr>
          <w:rFonts w:ascii="Times New Roman" w:hAnsi="Times New Roman" w:cs="Times New Roman"/>
          <w:sz w:val="24"/>
          <w:szCs w:val="24"/>
        </w:rPr>
        <w:t xml:space="preserve">information </w:t>
      </w:r>
      <w:r w:rsidR="00E81BE7" w:rsidRPr="00F53A05">
        <w:rPr>
          <w:rFonts w:ascii="Times New Roman" w:hAnsi="Times New Roman" w:cs="Times New Roman"/>
          <w:sz w:val="24"/>
          <w:szCs w:val="24"/>
        </w:rPr>
        <w:t xml:space="preserve">to be </w:t>
      </w:r>
      <w:r w:rsidR="00EF6802" w:rsidRPr="00F53A05">
        <w:rPr>
          <w:rFonts w:ascii="Times New Roman" w:hAnsi="Times New Roman" w:cs="Times New Roman"/>
          <w:sz w:val="24"/>
          <w:szCs w:val="24"/>
        </w:rPr>
        <w:t>used in trait-based analyses, such</w:t>
      </w:r>
      <w:r w:rsidR="00E81BE7" w:rsidRPr="00F53A05">
        <w:rPr>
          <w:rFonts w:ascii="Times New Roman" w:hAnsi="Times New Roman" w:cs="Times New Roman"/>
          <w:sz w:val="24"/>
          <w:szCs w:val="24"/>
        </w:rPr>
        <w:t xml:space="preserve"> </w:t>
      </w:r>
      <w:r w:rsidR="00376FE1" w:rsidRPr="00F53A05">
        <w:rPr>
          <w:rFonts w:ascii="Times New Roman" w:hAnsi="Times New Roman" w:cs="Times New Roman"/>
          <w:sz w:val="24"/>
          <w:szCs w:val="24"/>
        </w:rPr>
        <w:t xml:space="preserve">as </w:t>
      </w:r>
      <w:r w:rsidR="00F1040E" w:rsidRPr="00F53A05">
        <w:rPr>
          <w:rFonts w:ascii="Times New Roman" w:hAnsi="Times New Roman" w:cs="Times New Roman"/>
          <w:sz w:val="24"/>
          <w:szCs w:val="24"/>
        </w:rPr>
        <w:t>cell size, sh</w:t>
      </w:r>
      <w:r w:rsidR="000016BF" w:rsidRPr="00F53A05">
        <w:rPr>
          <w:rFonts w:ascii="Times New Roman" w:hAnsi="Times New Roman" w:cs="Times New Roman"/>
          <w:sz w:val="24"/>
          <w:szCs w:val="24"/>
        </w:rPr>
        <w:t>ape, multicellular</w:t>
      </w:r>
      <w:r w:rsidR="00E81BE7" w:rsidRPr="00F53A05">
        <w:rPr>
          <w:rFonts w:ascii="Times New Roman" w:hAnsi="Times New Roman" w:cs="Times New Roman"/>
          <w:sz w:val="24"/>
          <w:szCs w:val="24"/>
        </w:rPr>
        <w:t xml:space="preserve"> </w:t>
      </w:r>
      <w:r w:rsidR="00B0172A" w:rsidRPr="00F53A05">
        <w:rPr>
          <w:rFonts w:ascii="Times New Roman" w:hAnsi="Times New Roman" w:cs="Times New Roman"/>
          <w:sz w:val="24"/>
          <w:szCs w:val="24"/>
        </w:rPr>
        <w:t>organis</w:t>
      </w:r>
      <w:r w:rsidR="000016BF" w:rsidRPr="00F53A05">
        <w:rPr>
          <w:rFonts w:ascii="Times New Roman" w:hAnsi="Times New Roman" w:cs="Times New Roman"/>
          <w:sz w:val="24"/>
          <w:szCs w:val="24"/>
        </w:rPr>
        <w:t>ation</w:t>
      </w:r>
      <w:r w:rsidR="00151B09" w:rsidRPr="00F53A05">
        <w:rPr>
          <w:rFonts w:ascii="Times New Roman" w:hAnsi="Times New Roman" w:cs="Times New Roman"/>
          <w:sz w:val="24"/>
          <w:szCs w:val="24"/>
        </w:rPr>
        <w:t xml:space="preserve"> (chain, colony</w:t>
      </w:r>
      <w:r w:rsidR="00827ED2" w:rsidRPr="00F53A05">
        <w:rPr>
          <w:rFonts w:ascii="Times New Roman" w:hAnsi="Times New Roman" w:cs="Times New Roman"/>
          <w:sz w:val="24"/>
          <w:szCs w:val="24"/>
        </w:rPr>
        <w:t xml:space="preserve"> of single cells</w:t>
      </w:r>
      <w:r w:rsidR="00151B09" w:rsidRPr="00F53A05">
        <w:rPr>
          <w:rFonts w:ascii="Times New Roman" w:hAnsi="Times New Roman" w:cs="Times New Roman"/>
          <w:sz w:val="24"/>
          <w:szCs w:val="24"/>
        </w:rPr>
        <w:t>)</w:t>
      </w:r>
      <w:r w:rsidR="008258E1" w:rsidRPr="00F53A05">
        <w:rPr>
          <w:rFonts w:ascii="Times New Roman" w:hAnsi="Times New Roman" w:cs="Times New Roman"/>
          <w:sz w:val="24"/>
          <w:szCs w:val="24"/>
        </w:rPr>
        <w:t xml:space="preserve"> </w:t>
      </w:r>
      <w:r w:rsidR="000016BF" w:rsidRPr="00F53A05">
        <w:rPr>
          <w:rFonts w:ascii="Times New Roman" w:hAnsi="Times New Roman" w:cs="Times New Roman"/>
          <w:sz w:val="24"/>
          <w:szCs w:val="24"/>
        </w:rPr>
        <w:t>and pigment variability</w:t>
      </w:r>
      <w:r w:rsidR="00522D1E" w:rsidRPr="00F53A05">
        <w:rPr>
          <w:rFonts w:ascii="Times New Roman" w:hAnsi="Times New Roman" w:cs="Times New Roman"/>
          <w:sz w:val="24"/>
          <w:szCs w:val="24"/>
        </w:rPr>
        <w:t xml:space="preserve"> (</w:t>
      </w:r>
      <w:r w:rsidR="001E7AE9" w:rsidRPr="00F53A05">
        <w:rPr>
          <w:rFonts w:ascii="Times New Roman" w:hAnsi="Times New Roman" w:cs="Times New Roman"/>
          <w:sz w:val="24"/>
          <w:szCs w:val="24"/>
        </w:rPr>
        <w:t>chlorophyll</w:t>
      </w:r>
      <w:r w:rsidR="00376FE1" w:rsidRPr="00F53A05">
        <w:rPr>
          <w:rFonts w:ascii="Times New Roman" w:hAnsi="Times New Roman" w:cs="Times New Roman"/>
          <w:sz w:val="24"/>
          <w:szCs w:val="24"/>
        </w:rPr>
        <w:t>-</w:t>
      </w:r>
      <w:r w:rsidR="001E7AE9" w:rsidRPr="00F53A05">
        <w:rPr>
          <w:rFonts w:ascii="Times New Roman" w:hAnsi="Times New Roman" w:cs="Times New Roman"/>
          <w:i/>
          <w:sz w:val="24"/>
          <w:szCs w:val="24"/>
        </w:rPr>
        <w:t>a</w:t>
      </w:r>
      <w:r w:rsidR="00522D1E" w:rsidRPr="00F53A05">
        <w:rPr>
          <w:rFonts w:ascii="Times New Roman" w:hAnsi="Times New Roman" w:cs="Times New Roman"/>
          <w:sz w:val="24"/>
          <w:szCs w:val="24"/>
        </w:rPr>
        <w:t xml:space="preserve">, </w:t>
      </w:r>
      <w:proofErr w:type="spellStart"/>
      <w:r w:rsidR="00522D1E" w:rsidRPr="00F53A05">
        <w:rPr>
          <w:rFonts w:ascii="Times New Roman" w:hAnsi="Times New Roman" w:cs="Times New Roman"/>
          <w:sz w:val="24"/>
          <w:szCs w:val="24"/>
        </w:rPr>
        <w:t>phycobiliproteins</w:t>
      </w:r>
      <w:proofErr w:type="spellEnd"/>
      <w:r w:rsidR="00522D1E" w:rsidRPr="00F53A05">
        <w:rPr>
          <w:rFonts w:ascii="Times New Roman" w:hAnsi="Times New Roman" w:cs="Times New Roman"/>
          <w:sz w:val="24"/>
          <w:szCs w:val="24"/>
        </w:rPr>
        <w:t xml:space="preserve"> and degraded </w:t>
      </w:r>
      <w:r w:rsidR="001E7AE9" w:rsidRPr="00F53A05">
        <w:rPr>
          <w:rFonts w:ascii="Times New Roman" w:hAnsi="Times New Roman" w:cs="Times New Roman"/>
          <w:sz w:val="24"/>
          <w:szCs w:val="24"/>
        </w:rPr>
        <w:t>chlorophyll</w:t>
      </w:r>
      <w:r w:rsidR="00376FE1" w:rsidRPr="00F53A05">
        <w:rPr>
          <w:rFonts w:ascii="Times New Roman" w:hAnsi="Times New Roman" w:cs="Times New Roman"/>
          <w:sz w:val="24"/>
          <w:szCs w:val="24"/>
        </w:rPr>
        <w:t xml:space="preserve"> compound</w:t>
      </w:r>
      <w:r w:rsidR="001E7AE9" w:rsidRPr="00F53A05">
        <w:rPr>
          <w:rFonts w:ascii="Times New Roman" w:hAnsi="Times New Roman" w:cs="Times New Roman"/>
          <w:sz w:val="24"/>
          <w:szCs w:val="24"/>
        </w:rPr>
        <w:t>s</w:t>
      </w:r>
      <w:r w:rsidR="00522D1E" w:rsidRPr="00F53A05">
        <w:rPr>
          <w:rFonts w:ascii="Times New Roman" w:hAnsi="Times New Roman" w:cs="Times New Roman"/>
          <w:sz w:val="24"/>
          <w:szCs w:val="24"/>
        </w:rPr>
        <w:t>)</w:t>
      </w:r>
      <w:r w:rsidR="005D5652" w:rsidRPr="00F53A05">
        <w:rPr>
          <w:rFonts w:ascii="Times New Roman" w:hAnsi="Times New Roman" w:cs="Times New Roman"/>
          <w:sz w:val="24"/>
          <w:szCs w:val="24"/>
        </w:rPr>
        <w:t xml:space="preserve"> </w:t>
      </w:r>
      <w:r w:rsidR="00D53EB0"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{"citationItems":[{"id":"ITEM-1","itemData":{"DOI":"10.3354/meps11325","ISSN":"0171-8630","abstract":"ABSTRACT: Layers and patches of phytoplankton at sub-meter scales in the vertical dimension and kilometer scales in horizontal dimensions are common features in the coastal ocean. These heterogeneous distributions of cells are fundamental to their population dynamics and the function of pelagic ecosystems. To better understand biological processes at these small scales, methods were developed to assess phytoplankton community composition and physiological characteristics based on high-resolution, in situ optical measurements. Scanning flow cytometry of discrete samples was used to determine the effects of phytoplankton and non-algal particle abundance, size, and pigment content on the spectral shape and relative magnitude of particulate attenuation, absorption, scatter, and backscatter coefficients. The slope of particulate attenuation varied with phytoplankton size and morphology, the slope of particulate absorption and the ratio of scatter to absorption varied primarily with cellular pigment content, and the backscatter ratio varied primarily with the relative abundance of non-algal particles. Determination of particle and phytoplankton characteristics from optical measurements over small spatial and temporal scales was tested with 2 independent high-resolution data sets collected from an in situ autonomous profiling system. Comparison of these high-resolution optical data with flow cytometric sample analyses generally agreed with the previously determined relationships but suggest that complex morphology of large colonial diatoms may result in higher than expected particulate attenuation slopes. High-resolution data revealed variations in community size structure and physiology that would be difficult to visualize with discrete samples or measures of total chlorophyll concentration.","author":[{"dropping-particle":"","family":"McFarland","given":"MN","non-dropping-particle":"","parse-names":false,"suffix":""},{"dropping-particle":"","family":"Rines","given":"Jan","non-dropping-particle":"","parse-names":false,"suffix":""},{"dropping-particle":"","family":"Sullivan","given":"James","non-dropping-particle":"","parse-names":false,"suffix":""},{"dropping-particle":"","family":"Donaghay","given":"Percy","non-dropping-particle":"","parse-names":false,"suffix":""}],"container-title":"Marine Ecology Progress Series","id":"ITEM-1","issued":{"date-parts":[["2015","7"]]},"page":"43-61","title":"Impact of phytoplankton size and physiology on particulate optical properties determined with scanning flow cytometry","type":"article-journal","volume":"531"},"uris":["http://www.mendeley.com/documents/?uuid=bbde57ca-ef4d-4abc-84df-eae2c5ba2c9e","http://www.mendeley.com/documents/?uuid=6cc99b96-8787-487d-9146-477f1a10b74e"]}],"mendeley":{"formattedCitation":"(McFarland et al. 2015)","plainTextFormattedCitation":"(McFarland et al. 2015)","previouslyFormattedCitation":"(McFarland et al. 2015)"},"properties":{"noteIndex":0},"schema":"https://github.com/citation-style-language/schema/raw/master/csl-citation.json"}</w:instrText>
      </w:r>
      <w:r w:rsidR="00D53EB0" w:rsidRPr="00F53A05">
        <w:rPr>
          <w:rFonts w:ascii="Times New Roman" w:hAnsi="Times New Roman" w:cs="Times New Roman"/>
          <w:sz w:val="24"/>
          <w:szCs w:val="24"/>
        </w:rPr>
        <w:fldChar w:fldCharType="separate"/>
      </w:r>
      <w:r w:rsidR="00D53EB0" w:rsidRPr="00F53A05">
        <w:rPr>
          <w:rFonts w:ascii="Times New Roman" w:hAnsi="Times New Roman" w:cs="Times New Roman"/>
          <w:noProof/>
          <w:sz w:val="24"/>
          <w:szCs w:val="24"/>
        </w:rPr>
        <w:t>(McFarland et al. 2015)</w:t>
      </w:r>
      <w:r w:rsidR="00D53EB0" w:rsidRPr="00F53A05">
        <w:rPr>
          <w:rFonts w:ascii="Times New Roman" w:hAnsi="Times New Roman" w:cs="Times New Roman"/>
          <w:sz w:val="24"/>
          <w:szCs w:val="24"/>
        </w:rPr>
        <w:fldChar w:fldCharType="end"/>
      </w:r>
      <w:r w:rsidR="00F1040E" w:rsidRPr="00F53A05">
        <w:rPr>
          <w:rFonts w:ascii="Times New Roman" w:hAnsi="Times New Roman" w:cs="Times New Roman"/>
          <w:sz w:val="24"/>
          <w:szCs w:val="24"/>
        </w:rPr>
        <w:t>.</w:t>
      </w:r>
      <w:r w:rsidR="00EF6802" w:rsidRPr="00F53A05">
        <w:rPr>
          <w:rFonts w:ascii="Times New Roman" w:hAnsi="Times New Roman" w:cs="Times New Roman"/>
          <w:sz w:val="24"/>
          <w:szCs w:val="24"/>
        </w:rPr>
        <w:t xml:space="preserve"> </w:t>
      </w:r>
      <w:r w:rsidR="000830A5" w:rsidRPr="00F53A05">
        <w:rPr>
          <w:rFonts w:ascii="Times New Roman" w:hAnsi="Times New Roman" w:cs="Times New Roman"/>
          <w:sz w:val="24"/>
          <w:szCs w:val="24"/>
        </w:rPr>
        <w:t xml:space="preserve"> </w:t>
      </w:r>
      <w:r w:rsidR="000A2B9E" w:rsidRPr="00F53A05">
        <w:rPr>
          <w:rFonts w:ascii="Times New Roman" w:hAnsi="Times New Roman" w:cs="Times New Roman"/>
          <w:sz w:val="24"/>
          <w:szCs w:val="24"/>
        </w:rPr>
        <w:t xml:space="preserve"> </w:t>
      </w:r>
    </w:p>
    <w:p w14:paraId="40D97167" w14:textId="4878764E" w:rsidR="002855BF" w:rsidRPr="00F53A05" w:rsidRDefault="00F1040E" w:rsidP="00F1040E">
      <w:pPr>
        <w:spacing w:line="480" w:lineRule="auto"/>
        <w:ind w:firstLine="720"/>
        <w:rPr>
          <w:rFonts w:ascii="Times New Roman" w:hAnsi="Times New Roman" w:cs="Times New Roman"/>
          <w:noProof/>
          <w:sz w:val="24"/>
          <w:szCs w:val="24"/>
        </w:rPr>
      </w:pPr>
      <w:r w:rsidRPr="00F53A05">
        <w:rPr>
          <w:rFonts w:ascii="Times New Roman" w:hAnsi="Times New Roman" w:cs="Times New Roman"/>
          <w:sz w:val="24"/>
          <w:szCs w:val="24"/>
        </w:rPr>
        <w:t>Here</w:t>
      </w:r>
      <w:r w:rsidR="00376FE1" w:rsidRPr="00F53A05">
        <w:rPr>
          <w:rFonts w:ascii="Times New Roman" w:hAnsi="Times New Roman" w:cs="Times New Roman"/>
          <w:sz w:val="24"/>
          <w:szCs w:val="24"/>
        </w:rPr>
        <w:t>,</w:t>
      </w:r>
      <w:r w:rsidRPr="00F53A05">
        <w:rPr>
          <w:rFonts w:ascii="Times New Roman" w:hAnsi="Times New Roman" w:cs="Times New Roman"/>
          <w:sz w:val="24"/>
          <w:szCs w:val="24"/>
        </w:rPr>
        <w:t xml:space="preserve"> we apply</w:t>
      </w:r>
      <w:r w:rsidR="0089188E" w:rsidRPr="00F53A05">
        <w:rPr>
          <w:rFonts w:ascii="Times New Roman" w:hAnsi="Times New Roman" w:cs="Times New Roman"/>
          <w:sz w:val="24"/>
          <w:szCs w:val="24"/>
        </w:rPr>
        <w:t xml:space="preserve"> an</w:t>
      </w:r>
      <w:r w:rsidRPr="00F53A05">
        <w:rPr>
          <w:rFonts w:ascii="Times New Roman" w:hAnsi="Times New Roman" w:cs="Times New Roman"/>
          <w:sz w:val="24"/>
          <w:szCs w:val="24"/>
        </w:rPr>
        <w:t xml:space="preserve"> automated technique using the </w:t>
      </w:r>
      <w:proofErr w:type="spellStart"/>
      <w:r w:rsidR="00E81BE7" w:rsidRPr="00F53A05">
        <w:rPr>
          <w:rFonts w:ascii="Times New Roman" w:hAnsi="Times New Roman" w:cs="Times New Roman"/>
          <w:sz w:val="24"/>
          <w:szCs w:val="24"/>
        </w:rPr>
        <w:t>CytoSense</w:t>
      </w:r>
      <w:proofErr w:type="spellEnd"/>
      <w:r w:rsidR="00E81BE7" w:rsidRPr="00F53A05">
        <w:rPr>
          <w:rFonts w:ascii="Times New Roman" w:hAnsi="Times New Roman" w:cs="Times New Roman"/>
          <w:sz w:val="24"/>
          <w:szCs w:val="24"/>
        </w:rPr>
        <w:t xml:space="preserve"> </w:t>
      </w:r>
      <w:r w:rsidRPr="00F53A05">
        <w:rPr>
          <w:rFonts w:ascii="Times New Roman" w:hAnsi="Times New Roman" w:cs="Times New Roman"/>
          <w:sz w:val="24"/>
          <w:szCs w:val="24"/>
        </w:rPr>
        <w:t xml:space="preserve">to </w:t>
      </w:r>
      <w:r w:rsidR="00DA4FDD" w:rsidRPr="00F53A05">
        <w:rPr>
          <w:rFonts w:ascii="Times New Roman" w:hAnsi="Times New Roman" w:cs="Times New Roman"/>
          <w:sz w:val="24"/>
          <w:szCs w:val="24"/>
        </w:rPr>
        <w:t>analys</w:t>
      </w:r>
      <w:r w:rsidR="00E81BE7" w:rsidRPr="00F53A05">
        <w:rPr>
          <w:rFonts w:ascii="Times New Roman" w:hAnsi="Times New Roman" w:cs="Times New Roman"/>
          <w:sz w:val="24"/>
          <w:szCs w:val="24"/>
        </w:rPr>
        <w:t xml:space="preserve">e </w:t>
      </w:r>
      <w:r w:rsidRPr="00F53A05">
        <w:rPr>
          <w:rFonts w:ascii="Times New Roman" w:hAnsi="Times New Roman" w:cs="Times New Roman"/>
          <w:sz w:val="24"/>
          <w:szCs w:val="24"/>
        </w:rPr>
        <w:t xml:space="preserve">trait </w:t>
      </w:r>
      <w:r w:rsidR="00E81BE7" w:rsidRPr="00F53A05">
        <w:rPr>
          <w:rFonts w:ascii="Times New Roman" w:hAnsi="Times New Roman" w:cs="Times New Roman"/>
          <w:sz w:val="24"/>
          <w:szCs w:val="24"/>
        </w:rPr>
        <w:t xml:space="preserve">variability </w:t>
      </w:r>
      <w:r w:rsidRPr="00F53A05">
        <w:rPr>
          <w:rFonts w:ascii="Times New Roman" w:hAnsi="Times New Roman" w:cs="Times New Roman"/>
          <w:sz w:val="24"/>
          <w:szCs w:val="24"/>
        </w:rPr>
        <w:t xml:space="preserve">along </w:t>
      </w:r>
      <w:r w:rsidR="00376FE1" w:rsidRPr="00F53A05">
        <w:rPr>
          <w:rFonts w:ascii="Times New Roman" w:hAnsi="Times New Roman" w:cs="Times New Roman"/>
          <w:sz w:val="24"/>
          <w:szCs w:val="24"/>
        </w:rPr>
        <w:t xml:space="preserve">a </w:t>
      </w:r>
      <w:r w:rsidRPr="00F53A05">
        <w:rPr>
          <w:rFonts w:ascii="Times New Roman" w:hAnsi="Times New Roman" w:cs="Times New Roman"/>
          <w:sz w:val="24"/>
          <w:szCs w:val="24"/>
        </w:rPr>
        <w:t>longitudinal transect</w:t>
      </w:r>
      <w:r w:rsidR="00376FE1" w:rsidRPr="00F53A05">
        <w:rPr>
          <w:rFonts w:ascii="Times New Roman" w:hAnsi="Times New Roman" w:cs="Times New Roman"/>
          <w:sz w:val="24"/>
          <w:szCs w:val="24"/>
        </w:rPr>
        <w:t xml:space="preserve"> (</w:t>
      </w:r>
      <w:r w:rsidR="00D02795" w:rsidRPr="00F53A05">
        <w:rPr>
          <w:rFonts w:ascii="Times New Roman" w:hAnsi="Times New Roman" w:cs="Times New Roman"/>
          <w:sz w:val="24"/>
          <w:szCs w:val="24"/>
        </w:rPr>
        <w:t>55-10</w:t>
      </w:r>
      <w:r w:rsidR="00D02795" w:rsidRPr="00F53A05">
        <w:rPr>
          <w:rFonts w:ascii="Times New Roman" w:hAnsi="Times New Roman" w:cs="Times New Roman"/>
          <w:sz w:val="24"/>
          <w:szCs w:val="24"/>
          <w:vertAlign w:val="superscript"/>
        </w:rPr>
        <w:t>o</w:t>
      </w:r>
      <w:r w:rsidR="00D02795" w:rsidRPr="00F53A05">
        <w:rPr>
          <w:rFonts w:ascii="Times New Roman" w:hAnsi="Times New Roman" w:cs="Times New Roman"/>
          <w:sz w:val="24"/>
          <w:szCs w:val="24"/>
        </w:rPr>
        <w:t>W</w:t>
      </w:r>
      <w:r w:rsidR="00376FE1" w:rsidRPr="00F53A05">
        <w:rPr>
          <w:rFonts w:ascii="Times New Roman" w:hAnsi="Times New Roman" w:cs="Times New Roman"/>
          <w:sz w:val="24"/>
          <w:szCs w:val="24"/>
        </w:rPr>
        <w:t>)</w:t>
      </w:r>
      <w:r w:rsidRPr="00F53A05">
        <w:rPr>
          <w:rFonts w:ascii="Times New Roman" w:hAnsi="Times New Roman" w:cs="Times New Roman"/>
          <w:sz w:val="24"/>
          <w:szCs w:val="24"/>
        </w:rPr>
        <w:t xml:space="preserve"> </w:t>
      </w:r>
      <w:r w:rsidR="00376FE1" w:rsidRPr="00F53A05">
        <w:rPr>
          <w:rFonts w:ascii="Times New Roman" w:hAnsi="Times New Roman" w:cs="Times New Roman"/>
          <w:sz w:val="24"/>
          <w:szCs w:val="24"/>
        </w:rPr>
        <w:t xml:space="preserve">in </w:t>
      </w:r>
      <w:r w:rsidR="000016BF" w:rsidRPr="00F53A05">
        <w:rPr>
          <w:rFonts w:ascii="Times New Roman" w:hAnsi="Times New Roman" w:cs="Times New Roman"/>
          <w:sz w:val="24"/>
          <w:szCs w:val="24"/>
        </w:rPr>
        <w:t>the subpolar</w:t>
      </w:r>
      <w:r w:rsidRPr="00F53A05">
        <w:rPr>
          <w:rFonts w:ascii="Times New Roman" w:hAnsi="Times New Roman" w:cs="Times New Roman"/>
          <w:sz w:val="24"/>
          <w:szCs w:val="24"/>
        </w:rPr>
        <w:t xml:space="preserve"> North Atlantic</w:t>
      </w:r>
      <w:r w:rsidR="004A5A60" w:rsidRPr="00F53A05">
        <w:rPr>
          <w:rFonts w:ascii="Times New Roman" w:hAnsi="Times New Roman" w:cs="Times New Roman"/>
          <w:sz w:val="24"/>
          <w:szCs w:val="24"/>
        </w:rPr>
        <w:t xml:space="preserve"> (Fig. 2)</w:t>
      </w:r>
      <w:r w:rsidRPr="00F53A05">
        <w:rPr>
          <w:rFonts w:ascii="Times New Roman" w:hAnsi="Times New Roman" w:cs="Times New Roman"/>
          <w:sz w:val="24"/>
          <w:szCs w:val="24"/>
        </w:rPr>
        <w:t xml:space="preserve">. </w:t>
      </w:r>
      <w:r w:rsidR="00094A8B" w:rsidRPr="00F53A05">
        <w:rPr>
          <w:rFonts w:ascii="Times New Roman" w:hAnsi="Times New Roman" w:cs="Times New Roman"/>
          <w:sz w:val="24"/>
          <w:szCs w:val="24"/>
        </w:rPr>
        <w:t>The goals of this paper are</w:t>
      </w:r>
      <w:r w:rsidR="008355D0" w:rsidRPr="00F53A05">
        <w:rPr>
          <w:rFonts w:ascii="Times New Roman" w:hAnsi="Times New Roman" w:cs="Times New Roman"/>
          <w:sz w:val="24"/>
          <w:szCs w:val="24"/>
        </w:rPr>
        <w:t xml:space="preserve"> to</w:t>
      </w:r>
      <w:r w:rsidR="000A370C" w:rsidRPr="00F53A05">
        <w:rPr>
          <w:rFonts w:ascii="Times New Roman" w:hAnsi="Times New Roman" w:cs="Times New Roman"/>
          <w:sz w:val="24"/>
          <w:szCs w:val="24"/>
        </w:rPr>
        <w:t>:</w:t>
      </w:r>
      <w:r w:rsidR="00094A8B" w:rsidRPr="00F53A05">
        <w:rPr>
          <w:rFonts w:ascii="Times New Roman" w:hAnsi="Times New Roman" w:cs="Times New Roman"/>
          <w:sz w:val="24"/>
          <w:szCs w:val="24"/>
        </w:rPr>
        <w:t xml:space="preserve"> </w:t>
      </w:r>
      <w:r w:rsidR="008355D0" w:rsidRPr="00F53A05">
        <w:rPr>
          <w:rFonts w:ascii="Times New Roman" w:hAnsi="Times New Roman" w:cs="Times New Roman"/>
          <w:sz w:val="24"/>
          <w:szCs w:val="24"/>
        </w:rPr>
        <w:t>1)</w:t>
      </w:r>
      <w:r w:rsidR="00D02795" w:rsidRPr="00F53A05">
        <w:rPr>
          <w:rFonts w:ascii="Times New Roman" w:hAnsi="Times New Roman" w:cs="Times New Roman"/>
          <w:sz w:val="24"/>
          <w:szCs w:val="24"/>
        </w:rPr>
        <w:t xml:space="preserve"> </w:t>
      </w:r>
      <w:r w:rsidR="005176EE" w:rsidRPr="00F53A05">
        <w:rPr>
          <w:rFonts w:ascii="Times New Roman" w:hAnsi="Times New Roman" w:cs="Times New Roman"/>
          <w:sz w:val="24"/>
          <w:szCs w:val="24"/>
        </w:rPr>
        <w:t xml:space="preserve">characterise </w:t>
      </w:r>
      <w:r w:rsidR="00602F15" w:rsidRPr="00F53A05">
        <w:rPr>
          <w:rFonts w:ascii="Times New Roman" w:hAnsi="Times New Roman" w:cs="Times New Roman"/>
          <w:sz w:val="24"/>
          <w:szCs w:val="24"/>
        </w:rPr>
        <w:t xml:space="preserve">plankton communities </w:t>
      </w:r>
      <w:r w:rsidR="00BB5A11" w:rsidRPr="00F53A05">
        <w:rPr>
          <w:rFonts w:ascii="Times New Roman" w:hAnsi="Times New Roman" w:cs="Times New Roman"/>
          <w:sz w:val="24"/>
          <w:szCs w:val="24"/>
        </w:rPr>
        <w:t xml:space="preserve">(phytoplankton and </w:t>
      </w:r>
      <w:proofErr w:type="spellStart"/>
      <w:r w:rsidR="00BB5A11" w:rsidRPr="00F53A05">
        <w:rPr>
          <w:rFonts w:ascii="Times New Roman" w:hAnsi="Times New Roman" w:cs="Times New Roman"/>
          <w:sz w:val="24"/>
          <w:szCs w:val="24"/>
        </w:rPr>
        <w:t>plastidic</w:t>
      </w:r>
      <w:proofErr w:type="spellEnd"/>
      <w:r w:rsidR="009574AC" w:rsidRPr="00F53A05">
        <w:rPr>
          <w:rFonts w:ascii="Times New Roman" w:hAnsi="Times New Roman" w:cs="Times New Roman"/>
          <w:sz w:val="24"/>
          <w:szCs w:val="24"/>
        </w:rPr>
        <w:t xml:space="preserve"> </w:t>
      </w:r>
      <w:r w:rsidR="00BB5A11" w:rsidRPr="00F53A05">
        <w:rPr>
          <w:rFonts w:ascii="Times New Roman" w:hAnsi="Times New Roman" w:cs="Times New Roman"/>
          <w:sz w:val="24"/>
          <w:szCs w:val="24"/>
        </w:rPr>
        <w:t>ciliates</w:t>
      </w:r>
      <w:r w:rsidR="00895FAF" w:rsidRPr="00F53A05">
        <w:rPr>
          <w:rFonts w:ascii="Times New Roman" w:hAnsi="Times New Roman" w:cs="Times New Roman"/>
          <w:sz w:val="24"/>
          <w:szCs w:val="24"/>
        </w:rPr>
        <w:t xml:space="preserve">, </w:t>
      </w:r>
      <w:r w:rsidR="009574AC" w:rsidRPr="00F53A05">
        <w:rPr>
          <w:rFonts w:ascii="Times New Roman" w:hAnsi="Times New Roman" w:cs="Times New Roman"/>
          <w:sz w:val="24"/>
          <w:szCs w:val="24"/>
        </w:rPr>
        <w:t xml:space="preserve">herein referred to </w:t>
      </w:r>
      <w:r w:rsidR="0024402B" w:rsidRPr="00F53A05">
        <w:rPr>
          <w:rFonts w:ascii="Times New Roman" w:hAnsi="Times New Roman" w:cs="Times New Roman"/>
          <w:sz w:val="24"/>
          <w:szCs w:val="24"/>
        </w:rPr>
        <w:t>as those</w:t>
      </w:r>
      <w:r w:rsidR="009574AC" w:rsidRPr="00F53A05">
        <w:rPr>
          <w:rFonts w:ascii="Times New Roman" w:hAnsi="Times New Roman" w:cs="Times New Roman"/>
          <w:sz w:val="24"/>
          <w:szCs w:val="24"/>
        </w:rPr>
        <w:t xml:space="preserve"> able to emit </w:t>
      </w:r>
      <w:proofErr w:type="spellStart"/>
      <w:r w:rsidR="009574AC" w:rsidRPr="00F53A05">
        <w:rPr>
          <w:rFonts w:ascii="Times New Roman" w:hAnsi="Times New Roman" w:cs="Times New Roman"/>
          <w:sz w:val="24"/>
          <w:szCs w:val="24"/>
        </w:rPr>
        <w:t>autofluorescence</w:t>
      </w:r>
      <w:proofErr w:type="spellEnd"/>
      <w:r w:rsidR="009574AC" w:rsidRPr="00F53A05">
        <w:rPr>
          <w:rFonts w:ascii="Times New Roman" w:hAnsi="Times New Roman" w:cs="Times New Roman"/>
          <w:sz w:val="24"/>
          <w:szCs w:val="24"/>
        </w:rPr>
        <w:t>)</w:t>
      </w:r>
      <w:r w:rsidR="00BB5A11" w:rsidRPr="00F53A05">
        <w:rPr>
          <w:rFonts w:ascii="Times New Roman" w:hAnsi="Times New Roman" w:cs="Times New Roman"/>
          <w:sz w:val="24"/>
          <w:szCs w:val="24"/>
        </w:rPr>
        <w:t xml:space="preserve"> </w:t>
      </w:r>
      <w:r w:rsidR="00602F15" w:rsidRPr="00F53A05">
        <w:rPr>
          <w:rFonts w:ascii="Times New Roman" w:hAnsi="Times New Roman" w:cs="Times New Roman"/>
          <w:sz w:val="24"/>
          <w:szCs w:val="24"/>
        </w:rPr>
        <w:t xml:space="preserve">along gradients of contrasting hydrography </w:t>
      </w:r>
      <w:r w:rsidR="00522D1E" w:rsidRPr="00F53A05">
        <w:rPr>
          <w:rFonts w:ascii="Times New Roman" w:hAnsi="Times New Roman" w:cs="Times New Roman"/>
          <w:sz w:val="24"/>
          <w:szCs w:val="24"/>
        </w:rPr>
        <w:t xml:space="preserve">comprising </w:t>
      </w:r>
      <w:r w:rsidR="00602F15" w:rsidRPr="00F53A05">
        <w:rPr>
          <w:rFonts w:ascii="Times New Roman" w:hAnsi="Times New Roman" w:cs="Times New Roman"/>
          <w:sz w:val="24"/>
          <w:szCs w:val="24"/>
        </w:rPr>
        <w:t>Arctic and Atlantic water masses</w:t>
      </w:r>
      <w:r w:rsidR="00B110C2" w:rsidRPr="00F53A05">
        <w:rPr>
          <w:rFonts w:ascii="Times New Roman" w:hAnsi="Times New Roman" w:cs="Times New Roman"/>
          <w:sz w:val="24"/>
          <w:szCs w:val="24"/>
        </w:rPr>
        <w:t xml:space="preserve"> in t</w:t>
      </w:r>
      <w:r w:rsidR="00057C11" w:rsidRPr="00F53A05">
        <w:rPr>
          <w:rFonts w:ascii="Times New Roman" w:hAnsi="Times New Roman" w:cs="Times New Roman"/>
          <w:sz w:val="24"/>
          <w:szCs w:val="24"/>
        </w:rPr>
        <w:t>he sub-Arctic North Atlantic</w:t>
      </w:r>
      <w:r w:rsidR="00D02795" w:rsidRPr="00F53A05">
        <w:rPr>
          <w:rFonts w:ascii="Times New Roman" w:hAnsi="Times New Roman" w:cs="Times New Roman"/>
          <w:sz w:val="24"/>
          <w:szCs w:val="24"/>
        </w:rPr>
        <w:t>;</w:t>
      </w:r>
      <w:r w:rsidR="00602F15" w:rsidRPr="00F53A05">
        <w:rPr>
          <w:rFonts w:ascii="Times New Roman" w:hAnsi="Times New Roman" w:cs="Times New Roman"/>
          <w:sz w:val="24"/>
          <w:szCs w:val="24"/>
        </w:rPr>
        <w:t xml:space="preserve"> 2) </w:t>
      </w:r>
      <w:r w:rsidR="00094A8B" w:rsidRPr="00F53A05">
        <w:rPr>
          <w:rFonts w:ascii="Times New Roman" w:hAnsi="Times New Roman" w:cs="Times New Roman"/>
          <w:sz w:val="24"/>
          <w:szCs w:val="24"/>
        </w:rPr>
        <w:t>use the</w:t>
      </w:r>
      <w:r w:rsidRPr="00F53A05">
        <w:rPr>
          <w:rFonts w:ascii="Times New Roman" w:hAnsi="Times New Roman" w:cs="Times New Roman"/>
          <w:sz w:val="24"/>
          <w:szCs w:val="24"/>
        </w:rPr>
        <w:t xml:space="preserve"> </w:t>
      </w:r>
      <w:proofErr w:type="spellStart"/>
      <w:r w:rsidR="00EF6802" w:rsidRPr="00F53A05">
        <w:rPr>
          <w:rFonts w:ascii="Times New Roman" w:hAnsi="Times New Roman" w:cs="Times New Roman"/>
          <w:sz w:val="24"/>
          <w:szCs w:val="24"/>
        </w:rPr>
        <w:t>CytoS</w:t>
      </w:r>
      <w:r w:rsidR="002855BF" w:rsidRPr="00F53A05">
        <w:rPr>
          <w:rFonts w:ascii="Times New Roman" w:hAnsi="Times New Roman" w:cs="Times New Roman"/>
          <w:sz w:val="24"/>
          <w:szCs w:val="24"/>
        </w:rPr>
        <w:t>ense</w:t>
      </w:r>
      <w:proofErr w:type="spellEnd"/>
      <w:r w:rsidR="00094A8B" w:rsidRPr="00F53A05">
        <w:rPr>
          <w:rFonts w:ascii="Times New Roman" w:hAnsi="Times New Roman" w:cs="Times New Roman"/>
          <w:sz w:val="24"/>
          <w:szCs w:val="24"/>
        </w:rPr>
        <w:t xml:space="preserve"> descriptors as example</w:t>
      </w:r>
      <w:r w:rsidR="00E81BE7" w:rsidRPr="00F53A05">
        <w:rPr>
          <w:rFonts w:ascii="Times New Roman" w:hAnsi="Times New Roman" w:cs="Times New Roman"/>
          <w:sz w:val="24"/>
          <w:szCs w:val="24"/>
        </w:rPr>
        <w:t>s</w:t>
      </w:r>
      <w:r w:rsidR="002855BF" w:rsidRPr="00F53A05">
        <w:rPr>
          <w:rFonts w:ascii="Times New Roman" w:hAnsi="Times New Roman" w:cs="Times New Roman"/>
          <w:sz w:val="24"/>
          <w:szCs w:val="24"/>
        </w:rPr>
        <w:t xml:space="preserve"> of </w:t>
      </w:r>
      <w:r w:rsidR="000B31BB" w:rsidRPr="00F53A05">
        <w:rPr>
          <w:rFonts w:ascii="Times New Roman" w:hAnsi="Times New Roman" w:cs="Times New Roman"/>
          <w:sz w:val="24"/>
          <w:szCs w:val="24"/>
        </w:rPr>
        <w:t xml:space="preserve">plankton </w:t>
      </w:r>
      <w:r w:rsidR="000A370C" w:rsidRPr="00F53A05">
        <w:rPr>
          <w:rFonts w:ascii="Times New Roman" w:hAnsi="Times New Roman" w:cs="Times New Roman"/>
          <w:sz w:val="24"/>
          <w:szCs w:val="24"/>
        </w:rPr>
        <w:t xml:space="preserve">functional </w:t>
      </w:r>
      <w:r w:rsidR="002855BF" w:rsidRPr="00F53A05">
        <w:rPr>
          <w:rFonts w:ascii="Times New Roman" w:hAnsi="Times New Roman" w:cs="Times New Roman"/>
          <w:sz w:val="24"/>
          <w:szCs w:val="24"/>
        </w:rPr>
        <w:t>traits</w:t>
      </w:r>
      <w:r w:rsidR="00D02795" w:rsidRPr="00F53A05">
        <w:rPr>
          <w:rFonts w:ascii="Times New Roman" w:hAnsi="Times New Roman" w:cs="Times New Roman"/>
          <w:sz w:val="24"/>
          <w:szCs w:val="24"/>
        </w:rPr>
        <w:t>; and</w:t>
      </w:r>
      <w:r w:rsidR="00B110C2" w:rsidRPr="00F53A05">
        <w:rPr>
          <w:rFonts w:ascii="Times New Roman" w:hAnsi="Times New Roman" w:cs="Times New Roman"/>
          <w:sz w:val="24"/>
          <w:szCs w:val="24"/>
        </w:rPr>
        <w:t xml:space="preserve"> </w:t>
      </w:r>
      <w:r w:rsidR="00602F15" w:rsidRPr="00F53A05">
        <w:rPr>
          <w:rFonts w:ascii="Times New Roman" w:hAnsi="Times New Roman" w:cs="Times New Roman"/>
          <w:sz w:val="24"/>
          <w:szCs w:val="24"/>
        </w:rPr>
        <w:t xml:space="preserve">3) investigate </w:t>
      </w:r>
      <w:r w:rsidR="003F0C70" w:rsidRPr="00F53A05">
        <w:rPr>
          <w:rFonts w:ascii="Times New Roman" w:hAnsi="Times New Roman" w:cs="Times New Roman"/>
          <w:sz w:val="24"/>
          <w:szCs w:val="24"/>
        </w:rPr>
        <w:t>the relationship between</w:t>
      </w:r>
      <w:r w:rsidR="00D02795" w:rsidRPr="00F53A05">
        <w:rPr>
          <w:rFonts w:ascii="Times New Roman" w:hAnsi="Times New Roman" w:cs="Times New Roman"/>
          <w:sz w:val="24"/>
          <w:szCs w:val="24"/>
        </w:rPr>
        <w:t xml:space="preserve"> functional</w:t>
      </w:r>
      <w:r w:rsidR="003F0C70" w:rsidRPr="00F53A05">
        <w:rPr>
          <w:rFonts w:ascii="Times New Roman" w:hAnsi="Times New Roman" w:cs="Times New Roman"/>
          <w:sz w:val="24"/>
          <w:szCs w:val="24"/>
        </w:rPr>
        <w:t xml:space="preserve"> </w:t>
      </w:r>
      <w:r w:rsidR="00602F15" w:rsidRPr="00F53A05">
        <w:rPr>
          <w:rFonts w:ascii="Times New Roman" w:hAnsi="Times New Roman" w:cs="Times New Roman"/>
          <w:sz w:val="24"/>
          <w:szCs w:val="24"/>
        </w:rPr>
        <w:t>trait</w:t>
      </w:r>
      <w:r w:rsidR="003F0C70" w:rsidRPr="00F53A05">
        <w:rPr>
          <w:rFonts w:ascii="Times New Roman" w:hAnsi="Times New Roman" w:cs="Times New Roman"/>
          <w:sz w:val="24"/>
          <w:szCs w:val="24"/>
        </w:rPr>
        <w:t xml:space="preserve">s and environmental </w:t>
      </w:r>
      <w:r w:rsidR="000B31BB" w:rsidRPr="00F53A05">
        <w:rPr>
          <w:rFonts w:ascii="Times New Roman" w:hAnsi="Times New Roman" w:cs="Times New Roman"/>
          <w:sz w:val="24"/>
          <w:szCs w:val="24"/>
        </w:rPr>
        <w:t>variables</w:t>
      </w:r>
      <w:r w:rsidR="00602F15" w:rsidRPr="00F53A05">
        <w:rPr>
          <w:rFonts w:ascii="Times New Roman" w:hAnsi="Times New Roman" w:cs="Times New Roman"/>
          <w:sz w:val="24"/>
          <w:szCs w:val="24"/>
        </w:rPr>
        <w:t xml:space="preserve"> </w:t>
      </w:r>
      <w:r w:rsidR="00B110C2" w:rsidRPr="00F53A05">
        <w:rPr>
          <w:rFonts w:ascii="Times New Roman" w:hAnsi="Times New Roman" w:cs="Times New Roman"/>
          <w:sz w:val="24"/>
          <w:szCs w:val="24"/>
        </w:rPr>
        <w:t>among</w:t>
      </w:r>
      <w:r w:rsidR="00602F15" w:rsidRPr="00F53A05">
        <w:rPr>
          <w:rFonts w:ascii="Times New Roman" w:hAnsi="Times New Roman" w:cs="Times New Roman"/>
          <w:sz w:val="24"/>
          <w:szCs w:val="24"/>
        </w:rPr>
        <w:t xml:space="preserve"> these </w:t>
      </w:r>
      <w:r w:rsidR="00674F79" w:rsidRPr="00F53A05">
        <w:rPr>
          <w:rFonts w:ascii="Times New Roman" w:hAnsi="Times New Roman" w:cs="Times New Roman"/>
          <w:sz w:val="24"/>
          <w:szCs w:val="24"/>
        </w:rPr>
        <w:t>communities</w:t>
      </w:r>
      <w:r w:rsidR="00DF635C" w:rsidRPr="00F53A05">
        <w:rPr>
          <w:rFonts w:ascii="Times New Roman" w:hAnsi="Times New Roman" w:cs="Times New Roman"/>
          <w:sz w:val="24"/>
          <w:szCs w:val="24"/>
        </w:rPr>
        <w:t xml:space="preserve">. </w:t>
      </w:r>
      <w:r w:rsidR="00094A8B" w:rsidRPr="00F53A05">
        <w:rPr>
          <w:rFonts w:ascii="Times New Roman" w:hAnsi="Times New Roman" w:cs="Times New Roman"/>
          <w:sz w:val="24"/>
          <w:szCs w:val="24"/>
        </w:rPr>
        <w:t xml:space="preserve"> </w:t>
      </w:r>
    </w:p>
    <w:p w14:paraId="70E0538F" w14:textId="77777777" w:rsidR="002855BF" w:rsidRPr="00F53A05" w:rsidRDefault="002855BF">
      <w:pPr>
        <w:rPr>
          <w:rFonts w:ascii="Times New Roman" w:hAnsi="Times New Roman" w:cs="Times New Roman"/>
          <w:sz w:val="24"/>
          <w:szCs w:val="24"/>
        </w:rPr>
      </w:pPr>
    </w:p>
    <w:p w14:paraId="68F2784D" w14:textId="77777777" w:rsidR="002855BF" w:rsidRPr="00F53A05" w:rsidRDefault="002855BF">
      <w:pPr>
        <w:rPr>
          <w:rFonts w:ascii="Times New Roman" w:hAnsi="Times New Roman" w:cs="Times New Roman"/>
          <w:b/>
          <w:sz w:val="24"/>
          <w:szCs w:val="24"/>
        </w:rPr>
      </w:pPr>
      <w:r w:rsidRPr="00F53A05">
        <w:rPr>
          <w:rFonts w:ascii="Times New Roman" w:hAnsi="Times New Roman" w:cs="Times New Roman"/>
          <w:b/>
          <w:sz w:val="24"/>
          <w:szCs w:val="24"/>
        </w:rPr>
        <w:t>Methods</w:t>
      </w:r>
    </w:p>
    <w:p w14:paraId="38FE1CC8" w14:textId="422EEBC7" w:rsidR="000E1C29" w:rsidRPr="00F53A05" w:rsidRDefault="008E2DEA" w:rsidP="00D47EDF">
      <w:pPr>
        <w:rPr>
          <w:rFonts w:ascii="Times New Roman" w:hAnsi="Times New Roman" w:cs="Times New Roman"/>
          <w:b/>
          <w:i/>
          <w:sz w:val="24"/>
          <w:szCs w:val="24"/>
        </w:rPr>
      </w:pPr>
      <w:r w:rsidRPr="00F53A05">
        <w:rPr>
          <w:rFonts w:ascii="Times New Roman" w:hAnsi="Times New Roman" w:cs="Times New Roman"/>
          <w:b/>
          <w:i/>
          <w:sz w:val="24"/>
          <w:szCs w:val="24"/>
        </w:rPr>
        <w:t>Sample location and collection</w:t>
      </w:r>
    </w:p>
    <w:p w14:paraId="07A2F356" w14:textId="4DCB8189" w:rsidR="00D47EDF" w:rsidRPr="00F53A05" w:rsidRDefault="00D47EDF" w:rsidP="00D47EDF">
      <w:pPr>
        <w:rPr>
          <w:rFonts w:ascii="Times New Roman" w:hAnsi="Times New Roman" w:cs="Times New Roman"/>
          <w:i/>
          <w:sz w:val="24"/>
          <w:szCs w:val="24"/>
        </w:rPr>
      </w:pPr>
      <w:r w:rsidRPr="00F53A05">
        <w:rPr>
          <w:rFonts w:ascii="Times New Roman" w:hAnsi="Times New Roman" w:cs="Times New Roman"/>
          <w:i/>
          <w:sz w:val="24"/>
          <w:szCs w:val="24"/>
        </w:rPr>
        <w:t xml:space="preserve"> </w:t>
      </w:r>
    </w:p>
    <w:p w14:paraId="115DD315" w14:textId="5415AF5C" w:rsidR="00D47EDF" w:rsidRPr="00F53A05" w:rsidRDefault="00D47EDF" w:rsidP="00D47EDF">
      <w:pPr>
        <w:pStyle w:val="Default"/>
        <w:spacing w:before="2" w:after="2" w:line="480" w:lineRule="auto"/>
        <w:ind w:firstLine="720"/>
        <w:jc w:val="both"/>
        <w:rPr>
          <w:rFonts w:eastAsia="SimSun"/>
          <w:lang w:val="en-GB" w:eastAsia="zh-CN"/>
        </w:rPr>
      </w:pPr>
      <w:r w:rsidRPr="00F53A05">
        <w:rPr>
          <w:rFonts w:eastAsia="SimSun"/>
          <w:color w:val="auto"/>
          <w:lang w:val="en-GB" w:eastAsia="zh-CN"/>
        </w:rPr>
        <w:t>Data for this study were collected on</w:t>
      </w:r>
      <w:r w:rsidR="00BE683C" w:rsidRPr="00F53A05">
        <w:rPr>
          <w:rFonts w:eastAsia="SimSun"/>
          <w:color w:val="auto"/>
          <w:lang w:val="en-GB" w:eastAsia="zh-CN"/>
        </w:rPr>
        <w:t xml:space="preserve"> board the </w:t>
      </w:r>
      <w:r w:rsidR="00BE683C" w:rsidRPr="00F53A05">
        <w:rPr>
          <w:rFonts w:eastAsia="SimSun"/>
          <w:i/>
          <w:color w:val="auto"/>
          <w:lang w:val="en-GB" w:eastAsia="zh-CN"/>
        </w:rPr>
        <w:t>RRS James Clark Ross</w:t>
      </w:r>
      <w:r w:rsidR="00BE683C" w:rsidRPr="00F53A05">
        <w:rPr>
          <w:rFonts w:eastAsia="SimSun"/>
          <w:color w:val="auto"/>
          <w:lang w:val="en-GB" w:eastAsia="zh-CN"/>
        </w:rPr>
        <w:t xml:space="preserve"> during</w:t>
      </w:r>
      <w:r w:rsidRPr="00F53A05">
        <w:rPr>
          <w:rFonts w:eastAsia="SimSun"/>
          <w:color w:val="auto"/>
          <w:lang w:val="en-GB" w:eastAsia="zh-CN"/>
        </w:rPr>
        <w:t xml:space="preserve"> the JR302 </w:t>
      </w:r>
      <w:r w:rsidR="0014079B" w:rsidRPr="00F53A05">
        <w:rPr>
          <w:rFonts w:eastAsia="SimSun"/>
          <w:color w:val="auto"/>
          <w:lang w:val="en-GB" w:eastAsia="zh-CN"/>
        </w:rPr>
        <w:t xml:space="preserve">research cruise, starting on </w:t>
      </w:r>
      <w:r w:rsidR="004A5A60" w:rsidRPr="00F53A05">
        <w:rPr>
          <w:rFonts w:eastAsia="SimSun"/>
          <w:color w:val="auto"/>
          <w:lang w:val="en-GB" w:eastAsia="zh-CN"/>
        </w:rPr>
        <w:t>6</w:t>
      </w:r>
      <w:r w:rsidR="004A5A60" w:rsidRPr="00F53A05">
        <w:rPr>
          <w:rFonts w:eastAsia="SimSun"/>
          <w:color w:val="auto"/>
          <w:vertAlign w:val="superscript"/>
          <w:lang w:val="en-GB" w:eastAsia="zh-CN"/>
        </w:rPr>
        <w:t>th</w:t>
      </w:r>
      <w:r w:rsidR="004A5A60" w:rsidRPr="00F53A05">
        <w:rPr>
          <w:rFonts w:eastAsia="SimSun"/>
          <w:color w:val="auto"/>
          <w:lang w:val="en-GB" w:eastAsia="zh-CN"/>
        </w:rPr>
        <w:t xml:space="preserve"> </w:t>
      </w:r>
      <w:r w:rsidR="0014079B" w:rsidRPr="00F53A05">
        <w:rPr>
          <w:rFonts w:eastAsia="SimSun"/>
          <w:color w:val="auto"/>
          <w:lang w:val="en-GB" w:eastAsia="zh-CN"/>
        </w:rPr>
        <w:t>June</w:t>
      </w:r>
      <w:r w:rsidRPr="00F53A05">
        <w:rPr>
          <w:rFonts w:eastAsia="SimSun"/>
          <w:color w:val="auto"/>
          <w:lang w:val="en-GB" w:eastAsia="zh-CN"/>
        </w:rPr>
        <w:t xml:space="preserve"> </w:t>
      </w:r>
      <w:r w:rsidR="0014079B" w:rsidRPr="00F53A05">
        <w:rPr>
          <w:rFonts w:eastAsia="SimSun"/>
          <w:color w:val="auto"/>
          <w:lang w:val="en-GB" w:eastAsia="zh-CN"/>
        </w:rPr>
        <w:t xml:space="preserve">2014 </w:t>
      </w:r>
      <w:r w:rsidRPr="00F53A05">
        <w:rPr>
          <w:rFonts w:eastAsia="SimSun"/>
          <w:color w:val="auto"/>
          <w:lang w:val="en-GB" w:eastAsia="zh-CN"/>
        </w:rPr>
        <w:t>on the western side of the Labrador Sea</w:t>
      </w:r>
      <w:r w:rsidR="00817EC3" w:rsidRPr="00F53A05">
        <w:rPr>
          <w:rFonts w:eastAsia="SimSun"/>
          <w:color w:val="auto"/>
          <w:lang w:val="en-GB" w:eastAsia="zh-CN"/>
        </w:rPr>
        <w:t xml:space="preserve"> (Canada)</w:t>
      </w:r>
      <w:r w:rsidR="0014079B" w:rsidRPr="00F53A05">
        <w:rPr>
          <w:rFonts w:eastAsia="SimSun"/>
          <w:color w:val="auto"/>
          <w:lang w:val="en-GB" w:eastAsia="zh-CN"/>
        </w:rPr>
        <w:t xml:space="preserve"> and finishing on </w:t>
      </w:r>
      <w:r w:rsidR="004A5A60" w:rsidRPr="00F53A05">
        <w:rPr>
          <w:rFonts w:eastAsia="SimSun"/>
          <w:color w:val="auto"/>
          <w:lang w:val="en-GB" w:eastAsia="zh-CN"/>
        </w:rPr>
        <w:t>21</w:t>
      </w:r>
      <w:r w:rsidR="004A5A60" w:rsidRPr="00F53A05">
        <w:rPr>
          <w:rFonts w:eastAsia="SimSun"/>
          <w:color w:val="auto"/>
          <w:vertAlign w:val="superscript"/>
          <w:lang w:val="en-GB" w:eastAsia="zh-CN"/>
        </w:rPr>
        <w:t xml:space="preserve">st </w:t>
      </w:r>
      <w:r w:rsidR="0014079B" w:rsidRPr="00F53A05">
        <w:rPr>
          <w:rFonts w:eastAsia="SimSun"/>
          <w:color w:val="auto"/>
          <w:lang w:val="en-GB" w:eastAsia="zh-CN"/>
        </w:rPr>
        <w:t>July 2014</w:t>
      </w:r>
      <w:r w:rsidRPr="00F53A05">
        <w:rPr>
          <w:rFonts w:eastAsia="SimSun"/>
          <w:color w:val="auto"/>
          <w:lang w:val="en-GB" w:eastAsia="zh-CN"/>
        </w:rPr>
        <w:t xml:space="preserve">, </w:t>
      </w:r>
      <w:r w:rsidR="000841E3" w:rsidRPr="00F53A05">
        <w:rPr>
          <w:rFonts w:eastAsia="SimSun"/>
          <w:color w:val="auto"/>
          <w:lang w:val="en-GB" w:eastAsia="zh-CN"/>
        </w:rPr>
        <w:t>off the west coast of Scotland</w:t>
      </w:r>
      <w:r w:rsidRPr="00F53A05">
        <w:rPr>
          <w:rFonts w:eastAsia="SimSun"/>
          <w:color w:val="auto"/>
          <w:lang w:val="en-GB" w:eastAsia="zh-CN"/>
        </w:rPr>
        <w:t xml:space="preserve">. </w:t>
      </w:r>
      <w:r w:rsidRPr="00F53A05">
        <w:rPr>
          <w:rFonts w:eastAsia="SimSun"/>
          <w:lang w:val="en-GB" w:eastAsia="zh-CN"/>
        </w:rPr>
        <w:t>Stations were sampled on a west</w:t>
      </w:r>
      <w:r w:rsidR="00A562EE" w:rsidRPr="00F53A05">
        <w:rPr>
          <w:rFonts w:eastAsia="SimSun"/>
          <w:lang w:val="en-GB" w:eastAsia="zh-CN"/>
        </w:rPr>
        <w:t>-east</w:t>
      </w:r>
      <w:r w:rsidRPr="00F53A05">
        <w:rPr>
          <w:rFonts w:eastAsia="SimSun"/>
          <w:lang w:val="en-GB" w:eastAsia="zh-CN"/>
        </w:rPr>
        <w:t xml:space="preserve"> transect crossing the shelves and deep</w:t>
      </w:r>
      <w:r w:rsidR="00D02795" w:rsidRPr="00F53A05">
        <w:rPr>
          <w:rFonts w:eastAsia="SimSun"/>
          <w:lang w:val="en-GB" w:eastAsia="zh-CN"/>
        </w:rPr>
        <w:t xml:space="preserve"> ocean</w:t>
      </w:r>
      <w:r w:rsidRPr="00F53A05">
        <w:rPr>
          <w:rFonts w:eastAsia="SimSun"/>
          <w:lang w:val="en-GB" w:eastAsia="zh-CN"/>
        </w:rPr>
        <w:t xml:space="preserve"> basin of the </w:t>
      </w:r>
      <w:r w:rsidR="00817EC3" w:rsidRPr="00F53A05">
        <w:rPr>
          <w:rFonts w:eastAsia="SimSun"/>
          <w:lang w:val="en-GB" w:eastAsia="zh-CN"/>
        </w:rPr>
        <w:t xml:space="preserve">subpolar </w:t>
      </w:r>
      <w:r w:rsidR="00A562EE" w:rsidRPr="00F53A05">
        <w:rPr>
          <w:rFonts w:eastAsia="SimSun"/>
          <w:lang w:val="en-GB" w:eastAsia="zh-CN"/>
        </w:rPr>
        <w:t>North Atlantic</w:t>
      </w:r>
      <w:r w:rsidR="00817EC3" w:rsidRPr="00F53A05">
        <w:rPr>
          <w:rFonts w:eastAsia="SimSun"/>
          <w:lang w:val="en-GB" w:eastAsia="zh-CN"/>
        </w:rPr>
        <w:t xml:space="preserve"> Ocean</w:t>
      </w:r>
      <w:r w:rsidR="00A562EE" w:rsidRPr="00F53A05">
        <w:rPr>
          <w:rFonts w:eastAsia="SimSun"/>
          <w:lang w:val="en-GB" w:eastAsia="zh-CN"/>
        </w:rPr>
        <w:t xml:space="preserve">, including </w:t>
      </w:r>
      <w:r w:rsidR="0014079B" w:rsidRPr="00F53A05">
        <w:rPr>
          <w:rFonts w:eastAsia="SimSun"/>
          <w:lang w:val="en-GB" w:eastAsia="zh-CN"/>
        </w:rPr>
        <w:t xml:space="preserve">the </w:t>
      </w:r>
      <w:r w:rsidRPr="00F53A05">
        <w:rPr>
          <w:rFonts w:eastAsia="SimSun"/>
          <w:lang w:val="en-GB" w:eastAsia="zh-CN"/>
        </w:rPr>
        <w:t>Labrador</w:t>
      </w:r>
      <w:r w:rsidR="0014079B" w:rsidRPr="00F53A05">
        <w:rPr>
          <w:rFonts w:eastAsia="SimSun"/>
          <w:lang w:val="en-GB" w:eastAsia="zh-CN"/>
        </w:rPr>
        <w:t xml:space="preserve">, </w:t>
      </w:r>
      <w:r w:rsidRPr="00F53A05">
        <w:rPr>
          <w:rFonts w:eastAsia="SimSun"/>
          <w:lang w:val="en-GB" w:eastAsia="zh-CN"/>
        </w:rPr>
        <w:t>Greenland</w:t>
      </w:r>
      <w:r w:rsidR="000016BF" w:rsidRPr="00F53A05">
        <w:rPr>
          <w:rFonts w:eastAsia="SimSun"/>
          <w:lang w:val="en-GB" w:eastAsia="zh-CN"/>
        </w:rPr>
        <w:t xml:space="preserve"> and</w:t>
      </w:r>
      <w:r w:rsidR="0014079B" w:rsidRPr="00F53A05">
        <w:rPr>
          <w:rFonts w:eastAsia="SimSun"/>
          <w:lang w:val="en-GB" w:eastAsia="zh-CN"/>
        </w:rPr>
        <w:t xml:space="preserve"> </w:t>
      </w:r>
      <w:proofErr w:type="spellStart"/>
      <w:r w:rsidR="0014079B" w:rsidRPr="00F53A05">
        <w:rPr>
          <w:rFonts w:eastAsia="SimSun"/>
          <w:lang w:val="en-GB" w:eastAsia="zh-CN"/>
        </w:rPr>
        <w:t>Irminger</w:t>
      </w:r>
      <w:proofErr w:type="spellEnd"/>
      <w:r w:rsidR="0014079B" w:rsidRPr="00F53A05">
        <w:rPr>
          <w:rFonts w:eastAsia="SimSun"/>
          <w:lang w:val="en-GB" w:eastAsia="zh-CN"/>
        </w:rPr>
        <w:t xml:space="preserve"> </w:t>
      </w:r>
      <w:r w:rsidR="00D02795" w:rsidRPr="00F53A05">
        <w:rPr>
          <w:rFonts w:eastAsia="SimSun"/>
          <w:lang w:val="en-GB" w:eastAsia="zh-CN"/>
        </w:rPr>
        <w:t xml:space="preserve">seas </w:t>
      </w:r>
      <w:r w:rsidRPr="00F53A05">
        <w:rPr>
          <w:rFonts w:eastAsia="SimSun"/>
          <w:lang w:val="en-GB" w:eastAsia="zh-CN"/>
        </w:rPr>
        <w:t xml:space="preserve">(Fig. </w:t>
      </w:r>
      <w:r w:rsidR="000841E3" w:rsidRPr="00F53A05">
        <w:rPr>
          <w:rFonts w:eastAsia="SimSun"/>
          <w:lang w:val="en-GB" w:eastAsia="zh-CN"/>
        </w:rPr>
        <w:t>2</w:t>
      </w:r>
      <w:r w:rsidRPr="00F53A05">
        <w:rPr>
          <w:rFonts w:eastAsia="SimSun"/>
          <w:lang w:val="en-GB" w:eastAsia="zh-CN"/>
        </w:rPr>
        <w:t xml:space="preserve">). </w:t>
      </w:r>
    </w:p>
    <w:p w14:paraId="59F2DDA4" w14:textId="17957B8C" w:rsidR="00656BEB" w:rsidRPr="00F53A05" w:rsidRDefault="00D47EDF" w:rsidP="002C6663">
      <w:pPr>
        <w:pStyle w:val="Default"/>
        <w:spacing w:before="2" w:after="2" w:line="480" w:lineRule="auto"/>
        <w:ind w:firstLine="720"/>
        <w:jc w:val="both"/>
        <w:rPr>
          <w:color w:val="auto"/>
          <w:lang w:val="en-GB"/>
        </w:rPr>
      </w:pPr>
      <w:r w:rsidRPr="00F53A05">
        <w:rPr>
          <w:lang w:val="en-GB"/>
        </w:rPr>
        <w:t xml:space="preserve">Vertical </w:t>
      </w:r>
      <w:r w:rsidRPr="00F53A05">
        <w:rPr>
          <w:rFonts w:eastAsia="SimSun"/>
          <w:lang w:val="en-GB" w:eastAsia="zh-CN"/>
        </w:rPr>
        <w:t xml:space="preserve">continuous profiles of temperature and salinity </w:t>
      </w:r>
      <w:r w:rsidR="006A06E6" w:rsidRPr="00F53A05">
        <w:rPr>
          <w:lang w:val="en-GB"/>
        </w:rPr>
        <w:t xml:space="preserve">were </w:t>
      </w:r>
      <w:r w:rsidRPr="00F53A05">
        <w:rPr>
          <w:lang w:val="en-GB"/>
        </w:rPr>
        <w:t xml:space="preserve">measured </w:t>
      </w:r>
      <w:r w:rsidR="00817EC3" w:rsidRPr="00F53A05">
        <w:rPr>
          <w:lang w:val="en-GB"/>
        </w:rPr>
        <w:t>using</w:t>
      </w:r>
      <w:r w:rsidRPr="00F53A05">
        <w:rPr>
          <w:lang w:val="en-GB"/>
        </w:rPr>
        <w:t xml:space="preserve"> a </w:t>
      </w:r>
      <w:r w:rsidR="004A5A60" w:rsidRPr="00F53A05">
        <w:rPr>
          <w:lang w:val="en-GB"/>
        </w:rPr>
        <w:t>Seabird 911+ Conductivity-Temperature-Density (CTD) system equipped with a 24</w:t>
      </w:r>
      <w:r w:rsidR="00221060" w:rsidRPr="00F53A05">
        <w:rPr>
          <w:lang w:val="en-GB"/>
        </w:rPr>
        <w:t xml:space="preserve"> </w:t>
      </w:r>
      <w:r w:rsidR="00E53022" w:rsidRPr="00F53A05">
        <w:rPr>
          <w:lang w:val="en-GB"/>
        </w:rPr>
        <w:t>×</w:t>
      </w:r>
      <w:r w:rsidR="00221060" w:rsidRPr="00F53A05">
        <w:rPr>
          <w:lang w:val="en-GB"/>
        </w:rPr>
        <w:t xml:space="preserve"> </w:t>
      </w:r>
      <w:r w:rsidR="00C015FC" w:rsidRPr="00F53A05">
        <w:rPr>
          <w:lang w:val="en-GB"/>
        </w:rPr>
        <w:t xml:space="preserve">10 L </w:t>
      </w:r>
      <w:proofErr w:type="spellStart"/>
      <w:r w:rsidR="00D02795" w:rsidRPr="00F53A05">
        <w:rPr>
          <w:lang w:val="en-GB"/>
        </w:rPr>
        <w:t>Nisk</w:t>
      </w:r>
      <w:r w:rsidR="00CC7AA4" w:rsidRPr="00F53A05">
        <w:rPr>
          <w:lang w:val="en-GB"/>
        </w:rPr>
        <w:t>i</w:t>
      </w:r>
      <w:r w:rsidR="00D02795" w:rsidRPr="00F53A05">
        <w:rPr>
          <w:lang w:val="en-GB"/>
        </w:rPr>
        <w:t>n</w:t>
      </w:r>
      <w:proofErr w:type="spellEnd"/>
      <w:r w:rsidR="00D02795" w:rsidRPr="00F53A05">
        <w:rPr>
          <w:lang w:val="en-GB"/>
        </w:rPr>
        <w:t xml:space="preserve"> </w:t>
      </w:r>
      <w:r w:rsidR="004A5A60" w:rsidRPr="00F53A05">
        <w:rPr>
          <w:lang w:val="en-GB"/>
        </w:rPr>
        <w:t>bottle rosette sampler</w:t>
      </w:r>
      <w:r w:rsidRPr="00F53A05">
        <w:rPr>
          <w:lang w:val="en-GB"/>
        </w:rPr>
        <w:t xml:space="preserve">. </w:t>
      </w:r>
      <w:r w:rsidR="00817EC3" w:rsidRPr="00F53A05">
        <w:rPr>
          <w:lang w:val="en-GB"/>
        </w:rPr>
        <w:t>W</w:t>
      </w:r>
      <w:r w:rsidRPr="00F53A05">
        <w:rPr>
          <w:rFonts w:eastAsia="SimSun"/>
          <w:lang w:val="en-GB" w:eastAsia="zh-CN"/>
        </w:rPr>
        <w:t xml:space="preserve">ater samples were collected on the upward CTD casts. </w:t>
      </w:r>
      <w:r w:rsidR="004752C7" w:rsidRPr="00F53A05">
        <w:rPr>
          <w:lang w:val="en-GB"/>
        </w:rPr>
        <w:t xml:space="preserve">A </w:t>
      </w:r>
      <w:r w:rsidR="009D352D" w:rsidRPr="00F53A05">
        <w:rPr>
          <w:lang w:val="en-GB"/>
        </w:rPr>
        <w:t>s</w:t>
      </w:r>
      <w:r w:rsidR="00A562EE" w:rsidRPr="00F53A05">
        <w:rPr>
          <w:lang w:val="en-GB"/>
        </w:rPr>
        <w:t>tratificatio</w:t>
      </w:r>
      <w:r w:rsidR="006A06E6" w:rsidRPr="00F53A05">
        <w:rPr>
          <w:lang w:val="en-GB"/>
        </w:rPr>
        <w:t>n</w:t>
      </w:r>
      <w:r w:rsidR="009D352D" w:rsidRPr="00F53A05">
        <w:rPr>
          <w:lang w:val="en-GB"/>
        </w:rPr>
        <w:t xml:space="preserve"> </w:t>
      </w:r>
      <w:r w:rsidR="009D352D" w:rsidRPr="00F53A05">
        <w:rPr>
          <w:lang w:val="en-GB"/>
        </w:rPr>
        <w:lastRenderedPageBreak/>
        <w:t>i</w:t>
      </w:r>
      <w:r w:rsidR="00A562EE" w:rsidRPr="00F53A05">
        <w:rPr>
          <w:lang w:val="en-GB"/>
        </w:rPr>
        <w:t>ndex</w:t>
      </w:r>
      <w:r w:rsidR="002C6663" w:rsidRPr="00F53A05">
        <w:rPr>
          <w:lang w:val="en-GB"/>
        </w:rPr>
        <w:t xml:space="preserve"> (SI) </w:t>
      </w:r>
      <w:r w:rsidR="002C6663" w:rsidRPr="00F53A05">
        <w:rPr>
          <w:color w:val="auto"/>
          <w:lang w:val="en-GB"/>
        </w:rPr>
        <w:t xml:space="preserve">was calculated as the difference in </w:t>
      </w:r>
      <w:r w:rsidR="00D02795" w:rsidRPr="00F53A05">
        <w:rPr>
          <w:color w:val="auto"/>
          <w:lang w:val="en-GB"/>
        </w:rPr>
        <w:t>potential density (</w:t>
      </w:r>
      <w:proofErr w:type="spellStart"/>
      <w:r w:rsidR="002C6663" w:rsidRPr="00F53A05">
        <w:rPr>
          <w:i/>
          <w:color w:val="auto"/>
          <w:lang w:val="en-GB"/>
        </w:rPr>
        <w:t>σ</w:t>
      </w:r>
      <w:r w:rsidR="00E53022" w:rsidRPr="00F53A05">
        <w:rPr>
          <w:i/>
          <w:vertAlign w:val="subscript"/>
          <w:lang w:val="en-GB"/>
        </w:rPr>
        <w:t>θ</w:t>
      </w:r>
      <w:proofErr w:type="spellEnd"/>
      <w:r w:rsidR="00D02795" w:rsidRPr="00F53A05">
        <w:rPr>
          <w:color w:val="auto"/>
          <w:lang w:val="en-GB"/>
        </w:rPr>
        <w:t>)</w:t>
      </w:r>
      <w:r w:rsidR="002C6663" w:rsidRPr="00F53A05">
        <w:rPr>
          <w:color w:val="auto"/>
          <w:lang w:val="en-GB"/>
        </w:rPr>
        <w:t xml:space="preserve"> values between 60</w:t>
      </w:r>
      <w:r w:rsidR="004752C7" w:rsidRPr="00F53A05">
        <w:rPr>
          <w:color w:val="auto"/>
          <w:lang w:val="en-GB"/>
        </w:rPr>
        <w:t xml:space="preserve"> </w:t>
      </w:r>
      <w:r w:rsidR="002C6663" w:rsidRPr="00F53A05">
        <w:rPr>
          <w:color w:val="auto"/>
          <w:lang w:val="en-GB"/>
        </w:rPr>
        <w:t>m and 10 m</w:t>
      </w:r>
      <w:r w:rsidR="004752C7" w:rsidRPr="00F53A05">
        <w:rPr>
          <w:color w:val="auto"/>
          <w:lang w:val="en-GB"/>
        </w:rPr>
        <w:t>,</w:t>
      </w:r>
      <w:r w:rsidR="002C6663" w:rsidRPr="00F53A05">
        <w:rPr>
          <w:color w:val="auto"/>
          <w:lang w:val="en-GB"/>
        </w:rPr>
        <w:t xml:space="preserve"> divided by the respective difference in depth (50 m)</w:t>
      </w:r>
      <w:r w:rsidR="00D02795" w:rsidRPr="00F53A05">
        <w:rPr>
          <w:color w:val="auto"/>
          <w:lang w:val="en-GB"/>
        </w:rPr>
        <w:t>,</w:t>
      </w:r>
      <w:r w:rsidR="002C6663" w:rsidRPr="00F53A05">
        <w:rPr>
          <w:color w:val="auto"/>
          <w:lang w:val="en-GB"/>
        </w:rPr>
        <w:t xml:space="preserve"> as reported in </w:t>
      </w:r>
      <w:r w:rsidR="00621A13" w:rsidRPr="00F53A05">
        <w:rPr>
          <w:color w:val="auto"/>
          <w:lang w:val="en-GB"/>
        </w:rPr>
        <w:fldChar w:fldCharType="begin" w:fldLock="1"/>
      </w:r>
      <w:r w:rsidR="005D2E9E" w:rsidRPr="00F53A05">
        <w:rPr>
          <w:color w:val="auto"/>
          <w:lang w:val="en-GB"/>
        </w:rPr>
        <w:instrText>ADDIN CSL_CITATION {"citationItems":[{"id":"ITEM-1","itemData":{"DOI":"10.1016/j.pocean.2015.12.007","ISSN":"00796611","abstract":"The Labrador Sea is an important oceanic sink for atmospheric CO2 because of intensive convective mixing during winter and extensive phytoplankton blooms that occur during spring and summer. Therefore, a broad-scale investigation of the responses of phytoplankton community composition to environmental forcing is essential for understanding planktonic food-web organization and biogeochemical functioning in the Labrador Sea. Here, we investigated the phytoplankton community structure (&gt; 4μm) from near surface blooms (&lt; 50 m) from spring and early summer (2011 to 2014) in detail, including species composition and environmental controls. Spring blooms (&gt; 1.2 mg chla m-3) occurred on and near the shelves in May and in offshore waters of the central Labrador Sea in June due to haline- and thermal-stratification, respectively. Sea ice-related (Fragilariopsis cylindrus and F. oceanica) and Arctic diatoms (Fossula arctica, Bacterosira bathyomphala and Thalassiosira hyalina) dominated the relatively cold (&lt; 0°C) and fresh (salinity &lt; 33) waters over the Labrador shelf (e.g., on the southwestern side of the Labrador Sea), where sea-ice melt and Arctic outflow predominates. On the northeastern side of the Labrador Sea, intense blooms of the colonial prymnesiophyte Phaeocystis pouchetii and diatoms, such as Thalassiosira nordenskioeldii, Pseudo-nitzschia granii and Chaetoceros socialis, occurred in the lower nutrient waters (nitrate &lt; 3.6 μM) of the West Greenland Current. The central Labrador Sea bloom occurred later in the season (June) and was dominated by Atlantic diatoms, such as Ephemera planamembranacea and Fragilariopsis atlantica. The data presented here demonstrate that the Labrador Sea spring and early summer blooms are composed of contrasting phytoplankton communities, for which taxonomic segregation appears to be controlled by the physical and biogeochemical characteristics of the dominant water masses present.","author":[{"dropping-particle":"","family":"Fragoso","given":"Glaucia M.","non-dropping-particle":"","parse-names":false,"suffix":""},{"dropping-particle":"","family":"Poulton","given":"Alex J.","non-dropping-particle":"","parse-names":false,"suffix":""},{"dropping-particle":"","family":"Yashayaev","given":"Igor M.","non-dropping-particle":"","parse-names":false,"suffix":""},{"dropping-particle":"","family":"Head","given":"Erica J.H.","non-dropping-particle":"","parse-names":false,"suffix":""},{"dropping-particle":"","family":"Stinchcombe","given":"Mark C.","non-dropping-particle":"","parse-names":false,"suffix":""},{"dropping-particle":"","family":"Purdie","given":"Duncan A.","non-dropping-particle":"","parse-names":false,"suffix":""}],"container-title":"Progress in Oceanography","id":"ITEM-1","issue":"January","issued":{"date-parts":[["2016","2"]]},"page":"212-226","publisher":"Elsevier Ltd","title":"Biogeographical patterns and environmental controls of phytoplankton communities from contrasting hydrographical zones of the Labrador Sea","type":"article-journal","volume":"141"},"uris":["http://www.mendeley.com/documents/?uuid=13b08af8-4147-4bf6-9619-bd1e4c78967b"]}],"mendeley":{"formattedCitation":"(Fragoso et al. 2016)","manualFormatting":"Fragoso et al. (2016)","plainTextFormattedCitation":"(Fragoso et al. 2016)","previouslyFormattedCitation":"(Fragoso et al. 2016)"},"properties":{"noteIndex":0},"schema":"https://github.com/citation-style-language/schema/raw/master/csl-citation.json"}</w:instrText>
      </w:r>
      <w:r w:rsidR="00621A13" w:rsidRPr="00F53A05">
        <w:rPr>
          <w:color w:val="auto"/>
          <w:lang w:val="en-GB"/>
        </w:rPr>
        <w:fldChar w:fldCharType="separate"/>
      </w:r>
      <w:r w:rsidR="00621A13" w:rsidRPr="00F53A05">
        <w:rPr>
          <w:noProof/>
          <w:color w:val="auto"/>
          <w:lang w:val="en-GB"/>
        </w:rPr>
        <w:t>Fragoso et al. (2016)</w:t>
      </w:r>
      <w:r w:rsidR="00621A13" w:rsidRPr="00F53A05">
        <w:rPr>
          <w:color w:val="auto"/>
          <w:lang w:val="en-GB"/>
        </w:rPr>
        <w:fldChar w:fldCharType="end"/>
      </w:r>
      <w:r w:rsidR="002C6663" w:rsidRPr="00F53A05">
        <w:rPr>
          <w:color w:val="auto"/>
          <w:lang w:val="en-GB"/>
        </w:rPr>
        <w:t>.</w:t>
      </w:r>
    </w:p>
    <w:p w14:paraId="38D40931" w14:textId="77777777" w:rsidR="00656BEB" w:rsidRPr="00F53A05" w:rsidRDefault="00656BEB" w:rsidP="00FE7832">
      <w:pPr>
        <w:pStyle w:val="Default"/>
        <w:spacing w:before="2" w:after="2" w:line="480" w:lineRule="auto"/>
        <w:jc w:val="both"/>
        <w:rPr>
          <w:color w:val="auto"/>
          <w:lang w:val="en-GB"/>
        </w:rPr>
      </w:pPr>
    </w:p>
    <w:p w14:paraId="57777FE1" w14:textId="4EC73035" w:rsidR="002C6663" w:rsidRPr="00F53A05" w:rsidRDefault="00656BEB" w:rsidP="00FE7832">
      <w:pPr>
        <w:pStyle w:val="Default"/>
        <w:spacing w:before="2" w:after="2" w:line="480" w:lineRule="auto"/>
        <w:jc w:val="both"/>
        <w:rPr>
          <w:b/>
          <w:i/>
          <w:color w:val="auto"/>
          <w:lang w:val="en-GB"/>
        </w:rPr>
      </w:pPr>
      <w:r w:rsidRPr="00F53A05">
        <w:rPr>
          <w:b/>
          <w:i/>
          <w:color w:val="auto"/>
          <w:lang w:val="en-GB"/>
        </w:rPr>
        <w:t>Nutrient concentrations and chlorophyll-a</w:t>
      </w:r>
      <w:r w:rsidR="002C6663" w:rsidRPr="00F53A05">
        <w:rPr>
          <w:b/>
          <w:i/>
          <w:color w:val="auto"/>
          <w:lang w:val="en-GB"/>
        </w:rPr>
        <w:t xml:space="preserve"> </w:t>
      </w:r>
    </w:p>
    <w:p w14:paraId="69E73444" w14:textId="77777777" w:rsidR="00656BEB" w:rsidRPr="00F53A05" w:rsidRDefault="00656BEB" w:rsidP="007D54A2">
      <w:pPr>
        <w:pStyle w:val="Default"/>
        <w:spacing w:before="2" w:after="2" w:line="480" w:lineRule="auto"/>
        <w:ind w:firstLine="720"/>
        <w:jc w:val="both"/>
        <w:rPr>
          <w:lang w:val="en-GB"/>
        </w:rPr>
      </w:pPr>
    </w:p>
    <w:p w14:paraId="17F7BEED" w14:textId="79E8774A" w:rsidR="007D54A2" w:rsidRPr="00F53A05" w:rsidRDefault="00D47EDF" w:rsidP="007D54A2">
      <w:pPr>
        <w:pStyle w:val="Default"/>
        <w:spacing w:before="2" w:after="2" w:line="480" w:lineRule="auto"/>
        <w:ind w:firstLine="720"/>
        <w:jc w:val="both"/>
        <w:rPr>
          <w:color w:val="auto"/>
          <w:lang w:val="en-GB"/>
        </w:rPr>
      </w:pPr>
      <w:r w:rsidRPr="00F53A05">
        <w:rPr>
          <w:lang w:val="en-GB"/>
        </w:rPr>
        <w:t xml:space="preserve"> </w:t>
      </w:r>
      <w:r w:rsidRPr="00F53A05">
        <w:rPr>
          <w:bCs/>
          <w:color w:val="auto"/>
          <w:lang w:val="en-GB"/>
        </w:rPr>
        <w:t>Discrete water samples were collected for chlorophyll</w:t>
      </w:r>
      <w:r w:rsidR="00827ED2" w:rsidRPr="00F53A05">
        <w:rPr>
          <w:bCs/>
          <w:color w:val="auto"/>
          <w:lang w:val="en-GB"/>
        </w:rPr>
        <w:t xml:space="preserve"> </w:t>
      </w:r>
      <w:r w:rsidRPr="00F53A05">
        <w:rPr>
          <w:bCs/>
          <w:i/>
          <w:color w:val="auto"/>
          <w:lang w:val="en-GB"/>
        </w:rPr>
        <w:t>a</w:t>
      </w:r>
      <w:r w:rsidRPr="00F53A05">
        <w:rPr>
          <w:bCs/>
          <w:color w:val="auto"/>
          <w:lang w:val="en-GB"/>
        </w:rPr>
        <w:t xml:space="preserve"> </w:t>
      </w:r>
      <w:r w:rsidR="00FA69DD" w:rsidRPr="00F53A05">
        <w:rPr>
          <w:bCs/>
          <w:color w:val="auto"/>
          <w:lang w:val="en-GB"/>
        </w:rPr>
        <w:t>(</w:t>
      </w:r>
      <w:proofErr w:type="spellStart"/>
      <w:r w:rsidR="00F66A7C" w:rsidRPr="00F53A05">
        <w:rPr>
          <w:bCs/>
          <w:color w:val="auto"/>
          <w:lang w:val="en-GB"/>
        </w:rPr>
        <w:t>Chl</w:t>
      </w:r>
      <w:r w:rsidR="001E458B" w:rsidRPr="00F53A05">
        <w:rPr>
          <w:bCs/>
          <w:i/>
          <w:color w:val="auto"/>
          <w:lang w:val="en-GB"/>
        </w:rPr>
        <w:t>a</w:t>
      </w:r>
      <w:proofErr w:type="spellEnd"/>
      <w:r w:rsidR="00FA69DD" w:rsidRPr="00F53A05">
        <w:rPr>
          <w:bCs/>
          <w:color w:val="auto"/>
          <w:lang w:val="en-GB"/>
        </w:rPr>
        <w:t>)</w:t>
      </w:r>
      <w:r w:rsidR="00F66A7C" w:rsidRPr="00F53A05">
        <w:rPr>
          <w:bCs/>
          <w:color w:val="auto"/>
          <w:lang w:val="en-GB"/>
        </w:rPr>
        <w:t xml:space="preserve"> </w:t>
      </w:r>
      <w:r w:rsidR="004A5C82" w:rsidRPr="00F53A05">
        <w:rPr>
          <w:bCs/>
          <w:color w:val="auto"/>
          <w:lang w:val="en-GB"/>
        </w:rPr>
        <w:t xml:space="preserve">analysis </w:t>
      </w:r>
      <w:r w:rsidR="00280A96" w:rsidRPr="00F53A05">
        <w:rPr>
          <w:bCs/>
          <w:color w:val="auto"/>
          <w:lang w:val="en-GB"/>
        </w:rPr>
        <w:t>from the surface (&lt;</w:t>
      </w:r>
      <w:r w:rsidR="008C7EAB" w:rsidRPr="00F53A05">
        <w:rPr>
          <w:bCs/>
          <w:color w:val="auto"/>
          <w:lang w:val="en-GB"/>
        </w:rPr>
        <w:t xml:space="preserve"> </w:t>
      </w:r>
      <w:r w:rsidR="00280A96" w:rsidRPr="00F53A05">
        <w:rPr>
          <w:bCs/>
          <w:color w:val="auto"/>
          <w:lang w:val="en-GB"/>
        </w:rPr>
        <w:t>10 m).</w:t>
      </w:r>
      <w:r w:rsidRPr="00F53A05">
        <w:rPr>
          <w:bCs/>
          <w:color w:val="auto"/>
          <w:lang w:val="en-GB"/>
        </w:rPr>
        <w:t xml:space="preserve"> </w:t>
      </w:r>
      <w:r w:rsidR="00280A96" w:rsidRPr="00F53A05">
        <w:rPr>
          <w:bCs/>
          <w:color w:val="auto"/>
          <w:lang w:val="en-GB"/>
        </w:rPr>
        <w:t>Samples for n</w:t>
      </w:r>
      <w:r w:rsidRPr="00F53A05">
        <w:rPr>
          <w:bCs/>
          <w:color w:val="auto"/>
          <w:lang w:val="en-GB"/>
        </w:rPr>
        <w:t xml:space="preserve">utrient </w:t>
      </w:r>
      <w:r w:rsidR="004A5C82" w:rsidRPr="00F53A05">
        <w:rPr>
          <w:bCs/>
          <w:color w:val="auto"/>
          <w:lang w:val="en-GB"/>
        </w:rPr>
        <w:t xml:space="preserve">analysis </w:t>
      </w:r>
      <w:r w:rsidR="00817EC3" w:rsidRPr="00F53A05">
        <w:rPr>
          <w:bCs/>
          <w:color w:val="auto"/>
          <w:lang w:val="en-GB"/>
        </w:rPr>
        <w:t>(</w:t>
      </w:r>
      <w:r w:rsidR="006B1022" w:rsidRPr="00F53A05">
        <w:rPr>
          <w:bCs/>
          <w:color w:val="auto"/>
          <w:lang w:val="en-GB"/>
        </w:rPr>
        <w:t>silicate</w:t>
      </w:r>
      <w:r w:rsidR="00817EC3" w:rsidRPr="00F53A05">
        <w:rPr>
          <w:bCs/>
          <w:color w:val="auto"/>
          <w:lang w:val="en-GB"/>
        </w:rPr>
        <w:t>,</w:t>
      </w:r>
      <w:r w:rsidR="00571ADC" w:rsidRPr="00F53A05">
        <w:rPr>
          <w:bCs/>
          <w:color w:val="auto"/>
          <w:lang w:val="en-GB"/>
        </w:rPr>
        <w:t xml:space="preserve"> phosphate and nitrate</w:t>
      </w:r>
      <w:r w:rsidR="00817EC3" w:rsidRPr="00F53A05">
        <w:rPr>
          <w:bCs/>
          <w:color w:val="auto"/>
          <w:lang w:val="en-GB"/>
        </w:rPr>
        <w:t>)</w:t>
      </w:r>
      <w:r w:rsidR="00280A96" w:rsidRPr="00F53A05">
        <w:rPr>
          <w:bCs/>
          <w:color w:val="auto"/>
          <w:lang w:val="en-GB"/>
        </w:rPr>
        <w:t xml:space="preserve"> were also collected from the surface </w:t>
      </w:r>
      <w:r w:rsidR="00BD3618" w:rsidRPr="00F53A05">
        <w:rPr>
          <w:bCs/>
          <w:color w:val="auto"/>
          <w:lang w:val="en-GB"/>
        </w:rPr>
        <w:t>(&lt;</w:t>
      </w:r>
      <w:r w:rsidR="008C7EAB" w:rsidRPr="00F53A05">
        <w:rPr>
          <w:bCs/>
          <w:color w:val="auto"/>
          <w:lang w:val="en-GB"/>
        </w:rPr>
        <w:t xml:space="preserve"> </w:t>
      </w:r>
      <w:r w:rsidR="00BD3618" w:rsidRPr="00F53A05">
        <w:rPr>
          <w:bCs/>
          <w:color w:val="auto"/>
          <w:lang w:val="en-GB"/>
        </w:rPr>
        <w:t>10</w:t>
      </w:r>
      <w:r w:rsidR="0024402B" w:rsidRPr="00F53A05">
        <w:rPr>
          <w:bCs/>
          <w:color w:val="auto"/>
          <w:lang w:val="en-GB"/>
        </w:rPr>
        <w:t xml:space="preserve"> </w:t>
      </w:r>
      <w:r w:rsidR="00280A96" w:rsidRPr="00F53A05">
        <w:rPr>
          <w:bCs/>
          <w:color w:val="auto"/>
          <w:lang w:val="en-GB"/>
        </w:rPr>
        <w:t xml:space="preserve">m), </w:t>
      </w:r>
      <w:r w:rsidR="0024402B" w:rsidRPr="00F53A05">
        <w:rPr>
          <w:bCs/>
          <w:color w:val="auto"/>
          <w:lang w:val="en-GB"/>
        </w:rPr>
        <w:t xml:space="preserve">and </w:t>
      </w:r>
      <w:r w:rsidR="00280A96" w:rsidRPr="00F53A05">
        <w:rPr>
          <w:bCs/>
          <w:color w:val="auto"/>
          <w:lang w:val="en-GB"/>
        </w:rPr>
        <w:t>at every 30</w:t>
      </w:r>
      <w:r w:rsidR="00C0033C" w:rsidRPr="00F53A05">
        <w:rPr>
          <w:bCs/>
          <w:color w:val="auto"/>
          <w:lang w:val="en-GB"/>
        </w:rPr>
        <w:t xml:space="preserve"> to </w:t>
      </w:r>
      <w:r w:rsidR="00280A96" w:rsidRPr="00F53A05">
        <w:rPr>
          <w:bCs/>
          <w:color w:val="auto"/>
          <w:lang w:val="en-GB"/>
        </w:rPr>
        <w:t>40</w:t>
      </w:r>
      <w:r w:rsidR="00C0033C" w:rsidRPr="00F53A05">
        <w:rPr>
          <w:bCs/>
          <w:color w:val="auto"/>
          <w:lang w:val="en-GB"/>
        </w:rPr>
        <w:t xml:space="preserve"> </w:t>
      </w:r>
      <w:r w:rsidR="00BD3618" w:rsidRPr="00F53A05">
        <w:rPr>
          <w:bCs/>
          <w:color w:val="auto"/>
          <w:lang w:val="en-GB"/>
        </w:rPr>
        <w:t>m from 10 to 200</w:t>
      </w:r>
      <w:r w:rsidR="00C0033C" w:rsidRPr="00F53A05">
        <w:rPr>
          <w:bCs/>
          <w:color w:val="auto"/>
          <w:lang w:val="en-GB"/>
        </w:rPr>
        <w:t xml:space="preserve"> </w:t>
      </w:r>
      <w:r w:rsidR="00BD3618" w:rsidRPr="00F53A05">
        <w:rPr>
          <w:bCs/>
          <w:color w:val="auto"/>
          <w:lang w:val="en-GB"/>
        </w:rPr>
        <w:t>m</w:t>
      </w:r>
      <w:r w:rsidR="0024402B" w:rsidRPr="00F53A05">
        <w:rPr>
          <w:bCs/>
          <w:color w:val="auto"/>
          <w:lang w:val="en-GB"/>
        </w:rPr>
        <w:t>,</w:t>
      </w:r>
      <w:r w:rsidR="00BD3618" w:rsidRPr="00F53A05">
        <w:rPr>
          <w:bCs/>
          <w:color w:val="auto"/>
          <w:lang w:val="en-GB"/>
        </w:rPr>
        <w:t xml:space="preserve"> and every 100</w:t>
      </w:r>
      <w:r w:rsidR="00C0033C" w:rsidRPr="00F53A05">
        <w:rPr>
          <w:bCs/>
          <w:color w:val="auto"/>
          <w:lang w:val="en-GB"/>
        </w:rPr>
        <w:t xml:space="preserve"> </w:t>
      </w:r>
      <w:r w:rsidR="00280A96" w:rsidRPr="00F53A05">
        <w:rPr>
          <w:bCs/>
          <w:color w:val="auto"/>
          <w:lang w:val="en-GB"/>
        </w:rPr>
        <w:t>m at depths</w:t>
      </w:r>
      <w:r w:rsidR="00C0033C" w:rsidRPr="00F53A05">
        <w:rPr>
          <w:bCs/>
          <w:color w:val="auto"/>
          <w:lang w:val="en-GB"/>
        </w:rPr>
        <w:t xml:space="preserve"> </w:t>
      </w:r>
      <w:r w:rsidR="00221060" w:rsidRPr="00F53A05">
        <w:rPr>
          <w:bCs/>
          <w:color w:val="auto"/>
          <w:lang w:val="en-GB"/>
        </w:rPr>
        <w:t>&gt;</w:t>
      </w:r>
      <w:r w:rsidR="008C7EAB" w:rsidRPr="00F53A05">
        <w:rPr>
          <w:bCs/>
          <w:color w:val="auto"/>
          <w:lang w:val="en-GB"/>
        </w:rPr>
        <w:t xml:space="preserve"> </w:t>
      </w:r>
      <w:r w:rsidR="00280A96" w:rsidRPr="00F53A05">
        <w:rPr>
          <w:bCs/>
          <w:color w:val="auto"/>
          <w:lang w:val="en-GB"/>
        </w:rPr>
        <w:t>200</w:t>
      </w:r>
      <w:r w:rsidR="00C0033C" w:rsidRPr="00F53A05">
        <w:rPr>
          <w:bCs/>
          <w:color w:val="auto"/>
          <w:lang w:val="en-GB"/>
        </w:rPr>
        <w:t xml:space="preserve"> </w:t>
      </w:r>
      <w:r w:rsidR="00280A96" w:rsidRPr="00F53A05">
        <w:rPr>
          <w:bCs/>
          <w:color w:val="auto"/>
          <w:lang w:val="en-GB"/>
        </w:rPr>
        <w:t>m</w:t>
      </w:r>
      <w:r w:rsidRPr="00F53A05">
        <w:rPr>
          <w:bCs/>
          <w:color w:val="auto"/>
          <w:lang w:val="en-GB"/>
        </w:rPr>
        <w:t xml:space="preserve">. Samples were </w:t>
      </w:r>
      <w:r w:rsidRPr="00F53A05">
        <w:rPr>
          <w:color w:val="auto"/>
          <w:lang w:val="en-GB"/>
        </w:rPr>
        <w:t xml:space="preserve">measured </w:t>
      </w:r>
      <w:proofErr w:type="spellStart"/>
      <w:r w:rsidR="00D02795" w:rsidRPr="00F53A05">
        <w:rPr>
          <w:color w:val="auto"/>
          <w:lang w:val="en-GB"/>
        </w:rPr>
        <w:t>onboard</w:t>
      </w:r>
      <w:proofErr w:type="spellEnd"/>
      <w:r w:rsidR="00D02795" w:rsidRPr="00F53A05">
        <w:rPr>
          <w:color w:val="auto"/>
          <w:lang w:val="en-GB"/>
        </w:rPr>
        <w:t xml:space="preserve"> </w:t>
      </w:r>
      <w:r w:rsidRPr="00F53A05">
        <w:rPr>
          <w:color w:val="auto"/>
          <w:lang w:val="en-GB"/>
        </w:rPr>
        <w:t xml:space="preserve">using a </w:t>
      </w:r>
      <w:r w:rsidR="00D459FB" w:rsidRPr="00F53A05">
        <w:rPr>
          <w:color w:val="auto"/>
          <w:lang w:val="en-GB"/>
        </w:rPr>
        <w:t xml:space="preserve">7-channel SEAL AA3 </w:t>
      </w:r>
      <w:proofErr w:type="spellStart"/>
      <w:r w:rsidR="00D459FB" w:rsidRPr="00F53A05">
        <w:rPr>
          <w:color w:val="auto"/>
          <w:lang w:val="en-GB"/>
        </w:rPr>
        <w:t>AutoAnalyser</w:t>
      </w:r>
      <w:proofErr w:type="spellEnd"/>
      <w:r w:rsidRPr="00F53A05">
        <w:rPr>
          <w:color w:val="auto"/>
          <w:lang w:val="en-GB"/>
        </w:rPr>
        <w:t xml:space="preserve"> (</w:t>
      </w:r>
      <w:r w:rsidR="00E83154" w:rsidRPr="00F53A05">
        <w:rPr>
          <w:color w:val="auto"/>
          <w:lang w:val="en-GB"/>
        </w:rPr>
        <w:t>SEAL Analytical, Ltd</w:t>
      </w:r>
      <w:r w:rsidR="00D459FB" w:rsidRPr="00F53A05">
        <w:rPr>
          <w:color w:val="auto"/>
          <w:lang w:val="en-GB"/>
        </w:rPr>
        <w:t>.</w:t>
      </w:r>
      <w:r w:rsidR="00E83154" w:rsidRPr="00F53A05">
        <w:rPr>
          <w:color w:val="auto"/>
          <w:lang w:val="en-GB"/>
        </w:rPr>
        <w:t>, UK</w:t>
      </w:r>
      <w:r w:rsidRPr="00F53A05">
        <w:rPr>
          <w:color w:val="auto"/>
          <w:lang w:val="en-GB"/>
        </w:rPr>
        <w:t xml:space="preserve">) </w:t>
      </w:r>
      <w:r w:rsidR="000E1C29" w:rsidRPr="00F53A05">
        <w:rPr>
          <w:color w:val="auto"/>
          <w:lang w:val="en-GB"/>
        </w:rPr>
        <w:t>for dissolved inorganic nutrients</w:t>
      </w:r>
      <w:r w:rsidR="00571ADC" w:rsidRPr="00F53A05">
        <w:rPr>
          <w:color w:val="auto"/>
          <w:lang w:val="en-GB"/>
        </w:rPr>
        <w:t>.</w:t>
      </w:r>
      <w:r w:rsidRPr="00F53A05">
        <w:rPr>
          <w:color w:val="auto"/>
          <w:lang w:val="en-GB"/>
        </w:rPr>
        <w:t xml:space="preserve"> </w:t>
      </w:r>
      <w:proofErr w:type="spellStart"/>
      <w:r w:rsidRPr="00F53A05">
        <w:rPr>
          <w:color w:val="auto"/>
          <w:lang w:val="en-GB"/>
        </w:rPr>
        <w:t>Chl</w:t>
      </w:r>
      <w:r w:rsidR="001E458B" w:rsidRPr="00F53A05">
        <w:rPr>
          <w:i/>
          <w:color w:val="auto"/>
          <w:lang w:val="en-GB"/>
        </w:rPr>
        <w:t>a</w:t>
      </w:r>
      <w:proofErr w:type="spellEnd"/>
      <w:r w:rsidRPr="00F53A05">
        <w:rPr>
          <w:color w:val="auto"/>
          <w:lang w:val="en-GB"/>
        </w:rPr>
        <w:t xml:space="preserve"> was extracted in 90% acetone for approximately 24 hours at -20°C and </w:t>
      </w:r>
      <w:proofErr w:type="spellStart"/>
      <w:r w:rsidRPr="00F53A05">
        <w:rPr>
          <w:color w:val="auto"/>
          <w:lang w:val="en-GB"/>
        </w:rPr>
        <w:t>fluorometrically</w:t>
      </w:r>
      <w:proofErr w:type="spellEnd"/>
      <w:r w:rsidRPr="00F53A05">
        <w:rPr>
          <w:color w:val="auto"/>
          <w:lang w:val="en-GB"/>
        </w:rPr>
        <w:t xml:space="preserve"> determined using a </w:t>
      </w:r>
      <w:r w:rsidR="00D459FB" w:rsidRPr="00F53A05">
        <w:rPr>
          <w:color w:val="auto"/>
          <w:lang w:val="en-GB"/>
        </w:rPr>
        <w:t xml:space="preserve">Trilogy® Laboratory </w:t>
      </w:r>
      <w:proofErr w:type="spellStart"/>
      <w:r w:rsidR="00D459FB" w:rsidRPr="00F53A05">
        <w:rPr>
          <w:color w:val="auto"/>
          <w:lang w:val="en-GB"/>
        </w:rPr>
        <w:t>Fluorometer</w:t>
      </w:r>
      <w:proofErr w:type="spellEnd"/>
      <w:r w:rsidR="00D459FB" w:rsidRPr="00F53A05">
        <w:rPr>
          <w:color w:val="auto"/>
          <w:lang w:val="en-GB"/>
        </w:rPr>
        <w:t xml:space="preserve"> (Turner Designs Inc., CA, USA) </w:t>
      </w:r>
      <w:r w:rsidR="0024402B" w:rsidRPr="00F53A05">
        <w:rPr>
          <w:color w:val="auto"/>
          <w:lang w:val="en-GB"/>
        </w:rPr>
        <w:t xml:space="preserve">equipped </w:t>
      </w:r>
      <w:r w:rsidR="004752C7" w:rsidRPr="00F53A05">
        <w:rPr>
          <w:color w:val="auto"/>
          <w:lang w:val="en-GB"/>
        </w:rPr>
        <w:t xml:space="preserve">with </w:t>
      </w:r>
      <w:r w:rsidR="000F23F4" w:rsidRPr="00F53A05">
        <w:rPr>
          <w:color w:val="auto"/>
          <w:lang w:val="en-GB"/>
        </w:rPr>
        <w:fldChar w:fldCharType="begin" w:fldLock="1"/>
      </w:r>
      <w:r w:rsidR="005D2E9E" w:rsidRPr="00F53A05">
        <w:rPr>
          <w:color w:val="auto"/>
          <w:lang w:val="en-GB"/>
        </w:rPr>
        <w:instrText>ADDIN CSL_CITATION {"citationItems":[{"id":"ITEM-1","itemData":{"DOI":"10.4319/lo.1994.39.8.1985","ISSN":"00243590","author":[{"dropping-particle":"","family":"Welschmeyer","given":"Nicholas A.","non-dropping-particle":"","parse-names":false,"suffix":""}],"container-title":"Limnology and Oceanography","id":"ITEM-1","issue":"8","issued":{"date-parts":[["1994","12"]]},"page":"1985-1992","title":"Fluorometric analysis of chlorophyll a in the presence of chlorophyll b and pheopigments","type":"article-journal","volume":"39"},"uris":["http://www.mendeley.com/documents/?uuid=01cd01e5-8252-4c0e-b101-2b34cd34fbf8","http://www.mendeley.com/documents/?uuid=1321377f-4314-428c-9543-cfc255bcb3d3"]}],"mendeley":{"formattedCitation":"(Welschmeyer 1994)","manualFormatting":"Welschmeyer (1994)","plainTextFormattedCitation":"(Welschmeyer 1994)","previouslyFormattedCitation":"(Welschmeyer 1994)"},"properties":{"noteIndex":0},"schema":"https://github.com/citation-style-language/schema/raw/master/csl-citation.json"}</w:instrText>
      </w:r>
      <w:r w:rsidR="000F23F4" w:rsidRPr="00F53A05">
        <w:rPr>
          <w:color w:val="auto"/>
          <w:lang w:val="en-GB"/>
        </w:rPr>
        <w:fldChar w:fldCharType="separate"/>
      </w:r>
      <w:r w:rsidR="000F23F4" w:rsidRPr="00F53A05">
        <w:rPr>
          <w:noProof/>
          <w:color w:val="auto"/>
          <w:lang w:val="en-GB"/>
        </w:rPr>
        <w:t>Welschmeyer (1994)</w:t>
      </w:r>
      <w:r w:rsidR="000F23F4" w:rsidRPr="00F53A05">
        <w:rPr>
          <w:color w:val="auto"/>
          <w:lang w:val="en-GB"/>
        </w:rPr>
        <w:fldChar w:fldCharType="end"/>
      </w:r>
      <w:r w:rsidR="004752C7" w:rsidRPr="00F53A05">
        <w:rPr>
          <w:color w:val="auto"/>
          <w:lang w:val="en-GB"/>
        </w:rPr>
        <w:t xml:space="preserve"> filters</w:t>
      </w:r>
      <w:r w:rsidR="0024402B" w:rsidRPr="00F53A05">
        <w:rPr>
          <w:color w:val="auto"/>
          <w:lang w:val="en-GB"/>
        </w:rPr>
        <w:t xml:space="preserve"> and</w:t>
      </w:r>
      <w:r w:rsidR="003102CE" w:rsidRPr="00F53A05">
        <w:rPr>
          <w:color w:val="auto"/>
          <w:lang w:val="en-GB"/>
        </w:rPr>
        <w:t xml:space="preserve"> calibrated against </w:t>
      </w:r>
      <w:r w:rsidR="0024402B" w:rsidRPr="00F53A05">
        <w:rPr>
          <w:color w:val="auto"/>
          <w:lang w:val="en-GB"/>
        </w:rPr>
        <w:t xml:space="preserve">a </w:t>
      </w:r>
      <w:proofErr w:type="spellStart"/>
      <w:r w:rsidR="00F66A7C" w:rsidRPr="00F53A05">
        <w:rPr>
          <w:color w:val="auto"/>
          <w:lang w:val="en-GB"/>
        </w:rPr>
        <w:t>Chl</w:t>
      </w:r>
      <w:r w:rsidR="001E458B" w:rsidRPr="00F53A05">
        <w:rPr>
          <w:i/>
          <w:color w:val="auto"/>
          <w:lang w:val="en-GB"/>
        </w:rPr>
        <w:t>a</w:t>
      </w:r>
      <w:proofErr w:type="spellEnd"/>
      <w:r w:rsidR="003102CE" w:rsidRPr="00F53A05">
        <w:rPr>
          <w:color w:val="auto"/>
          <w:lang w:val="en-GB"/>
        </w:rPr>
        <w:t xml:space="preserve"> </w:t>
      </w:r>
      <w:r w:rsidR="000B31BB" w:rsidRPr="00F53A05">
        <w:rPr>
          <w:color w:val="auto"/>
          <w:lang w:val="en-GB"/>
        </w:rPr>
        <w:t>standard</w:t>
      </w:r>
      <w:r w:rsidR="003102CE" w:rsidRPr="00F53A05">
        <w:rPr>
          <w:color w:val="auto"/>
          <w:lang w:val="en-GB"/>
        </w:rPr>
        <w:t xml:space="preserve"> (Sigma, UK)</w:t>
      </w:r>
      <w:r w:rsidR="004752C7" w:rsidRPr="00F53A05">
        <w:rPr>
          <w:color w:val="auto"/>
          <w:lang w:val="en-GB"/>
        </w:rPr>
        <w:t xml:space="preserve"> as in </w:t>
      </w:r>
      <w:r w:rsidR="000F23F4" w:rsidRPr="00F53A05">
        <w:rPr>
          <w:color w:val="auto"/>
          <w:lang w:val="en-GB"/>
        </w:rPr>
        <w:fldChar w:fldCharType="begin" w:fldLock="1"/>
      </w:r>
      <w:r w:rsidR="005D2E9E" w:rsidRPr="00F53A05">
        <w:rPr>
          <w:color w:val="auto"/>
          <w:lang w:val="en-GB"/>
        </w:rPr>
        <w:instrText>ADDIN CSL_CITATION {"citationItems":[{"id":"ITEM-1","itemData":{"DOI":"10.1016/j.dsr2.2016.01.002","ISBN":"09670645","ISSN":"09670645","abstract":"The extracellular release of dissolved organic carbon (DOC) by phytoplankton is a potentially important source of labile organic carbon for bacterioplankton in pelagic ecosystems. In the context of increasing seawater partial pressure of CO2(pCO2), via the oceanic absorption of elevated atmospheric CO2(ocean acidification), several previous studies have reported increases to the relative amount of carbon fixed into particulates, via primary production (PP), and dissolved phases (DOC). During the summer of 2012 we measured DOC production by phytoplankton communities in the Nordic seas of the Arctic Ocean (Greenland, Norwegian and Barents Sea) from both in situ sampling and during three bioassay experiments where pCO2levels (targets ~550 μatm, ~750 μatm, ~1000 μatm) were elevated relative to ambient conditions. Measurements of DOC production and PP came from 24 h incubations and therefore represent net DOC production rates, where an unknown portion of the DOC released has potentially been utilised by heterotrophic organisms. Production of DOC (net pDOC) by in situ communities varied from 0.09 to 0.64 mmol C m-3d-1(average 0.25 mmol C m-3d-1), with comparative rates in two of the experimental bioassays (0.04-1.23 mmol C m-3d-1) and increasing dramatically in the third (up to 5.88 mmol C m-3d-1). When expressed as a fraction of total carbon fixation (i.e., PP plus pDOC), percentage extracellular release (PER) was 14% on average (range 2-46%) for in situ measurements, with PER in the three bioassays having a very similar range (2-50%). A marked increase in pDOC (and PER) was only observed in one of the bioassays where nutrient levels (nitrate, silicic acid) dropped dramatically relative to starting (ambient) concentrations; no pCO2treatment effect on pDOC (or PER) was evident across the three experiments. Examination of in situ net pDOC (and PER) found significant correlations with decreasing silicic acid and increasing euphotic zone depth, indicating that nutrient and light availability were strong drivers of the partitioning of primary production between particulate and dissolved phases. Furthermore, the third bioassay experiment had relatively high levels of diatom biomass as well as a strong response to nitrate and silicic acid depletion, and we suggest that nutrient starved or light limited diatom communities may be strong producers of DOC in Arctic ecosystems.","author":[{"dropping-particle":"","family":"Poulton","given":"Alex J.","non-dropping-particle":"","parse-names":false,"suffix":""},{"dropping-particle":"","family":"Daniels","given":"Chris J.","non-dropping-particle":"","parse-names":false,"suffix":""},{"dropping-particle":"","family":"Esposito","given":"Mario","non-dropping-particle":"","parse-names":false,"suffix":""},{"dropping-particle":"","family":"Humphreys","given":"Matthew P.","non-dropping-particle":"","parse-names":false,"suffix":""},{"dropping-particle":"","family":"Mitchell","given":"Elaine","non-dropping-particle":"","parse-names":false,"suffix":""},{"dropping-particle":"","family":"Ribas-Ribas","given":"Mariana","non-dropping-particle":"","parse-names":false,"suffix":""},{"dropping-particle":"","family":"Russell","given":"Benjamin C.","non-dropping-particle":"","parse-names":false,"suffix":""},{"dropping-particle":"","family":"Stinchcombe","given":"Mark C.","non-dropping-particle":"","parse-names":false,"suffix":""},{"dropping-particle":"","family":"Tynan","given":"Eithne","non-dropping-particle":"","parse-names":false,"suffix":""},{"dropping-particle":"","family":"Richier","given":"Sophie","non-dropping-particle":"","parse-names":false,"suffix":""}],"container-title":"Deep-Sea Research Part II: Topical Studies in Oceanography","id":"ITEM-1","issued":{"date-parts":[["2016"]]},"page":"60-74","publisher":"Elsevier","title":"Production of dissolved organic carbon by Arctic plankton communities: Responses to elevated carbon dioxide and the availability of light and nutrients","type":"article-journal","volume":"127"},"uris":["http://www.mendeley.com/documents/?uuid=9b849cdb-30a6-48ba-903a-f7eac0aa906a","http://www.mendeley.com/documents/?uuid=01979ff1-9d21-4672-893e-cc53c52243da"]}],"mendeley":{"formattedCitation":"(Poulton et al. 2016)","manualFormatting":"Poulton et al. (2016)","plainTextFormattedCitation":"(Poulton et al. 2016)","previouslyFormattedCitation":"(Poulton et al. 2016)"},"properties":{"noteIndex":0},"schema":"https://github.com/citation-style-language/schema/raw/master/csl-citation.json"}</w:instrText>
      </w:r>
      <w:r w:rsidR="000F23F4" w:rsidRPr="00F53A05">
        <w:rPr>
          <w:color w:val="auto"/>
          <w:lang w:val="en-GB"/>
        </w:rPr>
        <w:fldChar w:fldCharType="separate"/>
      </w:r>
      <w:r w:rsidR="000F23F4" w:rsidRPr="00F53A05">
        <w:rPr>
          <w:noProof/>
          <w:color w:val="auto"/>
          <w:lang w:val="en-GB"/>
        </w:rPr>
        <w:t>Poulton et al. (2016)</w:t>
      </w:r>
      <w:r w:rsidR="000F23F4" w:rsidRPr="00F53A05">
        <w:rPr>
          <w:color w:val="auto"/>
          <w:lang w:val="en-GB"/>
        </w:rPr>
        <w:fldChar w:fldCharType="end"/>
      </w:r>
      <w:r w:rsidRPr="00F53A05">
        <w:rPr>
          <w:color w:val="auto"/>
          <w:lang w:val="en-GB"/>
        </w:rPr>
        <w:t xml:space="preserve">. </w:t>
      </w:r>
    </w:p>
    <w:p w14:paraId="44C59E5D" w14:textId="5183C7F4" w:rsidR="007D54A2" w:rsidRPr="00F53A05" w:rsidRDefault="007D54A2" w:rsidP="007D54A2">
      <w:pPr>
        <w:pStyle w:val="Default"/>
        <w:spacing w:before="2" w:after="2" w:line="480" w:lineRule="auto"/>
        <w:ind w:firstLine="720"/>
        <w:jc w:val="both"/>
        <w:rPr>
          <w:color w:val="auto"/>
          <w:lang w:val="en-GB"/>
        </w:rPr>
      </w:pPr>
      <w:r w:rsidRPr="00F53A05">
        <w:rPr>
          <w:color w:val="auto"/>
          <w:lang w:val="en-GB"/>
        </w:rPr>
        <w:t>Nitrate to phosphate</w:t>
      </w:r>
      <w:r w:rsidR="007404BE" w:rsidRPr="00F53A05">
        <w:rPr>
          <w:color w:val="auto"/>
          <w:lang w:val="en-GB"/>
        </w:rPr>
        <w:t xml:space="preserve"> </w:t>
      </w:r>
      <w:r w:rsidR="007404BE" w:rsidRPr="00F53A05">
        <w:rPr>
          <w:lang w:val="en-GB"/>
        </w:rPr>
        <w:t>(ΔN</w:t>
      </w:r>
      <w:r w:rsidR="006B1022" w:rsidRPr="00F53A05">
        <w:rPr>
          <w:lang w:val="en-GB"/>
        </w:rPr>
        <w:t>O</w:t>
      </w:r>
      <w:r w:rsidR="006B1022" w:rsidRPr="00F53A05">
        <w:rPr>
          <w:vertAlign w:val="subscript"/>
          <w:lang w:val="en-GB"/>
        </w:rPr>
        <w:t>3</w:t>
      </w:r>
      <w:r w:rsidR="007404BE" w:rsidRPr="00F53A05">
        <w:rPr>
          <w:lang w:val="en-GB"/>
        </w:rPr>
        <w:t>/ΔP</w:t>
      </w:r>
      <w:r w:rsidR="006B1022" w:rsidRPr="00F53A05">
        <w:rPr>
          <w:lang w:val="en-GB"/>
        </w:rPr>
        <w:t>O</w:t>
      </w:r>
      <w:r w:rsidR="006B1022" w:rsidRPr="00F53A05">
        <w:rPr>
          <w:vertAlign w:val="subscript"/>
          <w:lang w:val="en-GB"/>
        </w:rPr>
        <w:t>4</w:t>
      </w:r>
      <w:r w:rsidR="007404BE" w:rsidRPr="00F53A05">
        <w:rPr>
          <w:lang w:val="en-GB"/>
        </w:rPr>
        <w:t>)</w:t>
      </w:r>
      <w:r w:rsidRPr="00F53A05">
        <w:rPr>
          <w:color w:val="auto"/>
          <w:lang w:val="en-GB"/>
        </w:rPr>
        <w:t xml:space="preserve"> and </w:t>
      </w:r>
      <w:r w:rsidR="006B1022" w:rsidRPr="00F53A05">
        <w:rPr>
          <w:color w:val="auto"/>
          <w:lang w:val="en-GB"/>
        </w:rPr>
        <w:t>silicate</w:t>
      </w:r>
      <w:r w:rsidR="0037134C" w:rsidRPr="00F53A05">
        <w:rPr>
          <w:color w:val="auto"/>
          <w:lang w:val="en-GB"/>
        </w:rPr>
        <w:t xml:space="preserve"> </w:t>
      </w:r>
      <w:r w:rsidRPr="00F53A05">
        <w:rPr>
          <w:color w:val="auto"/>
          <w:lang w:val="en-GB"/>
        </w:rPr>
        <w:t xml:space="preserve">to nitrate </w:t>
      </w:r>
      <w:r w:rsidR="007404BE" w:rsidRPr="00F53A05">
        <w:rPr>
          <w:lang w:val="en-GB"/>
        </w:rPr>
        <w:t>(</w:t>
      </w:r>
      <w:proofErr w:type="spellStart"/>
      <w:proofErr w:type="gramStart"/>
      <w:r w:rsidR="007404BE" w:rsidRPr="00F53A05">
        <w:rPr>
          <w:lang w:val="en-GB"/>
        </w:rPr>
        <w:t>ΔSi</w:t>
      </w:r>
      <w:proofErr w:type="spellEnd"/>
      <w:r w:rsidR="006B1022" w:rsidRPr="00F53A05">
        <w:rPr>
          <w:lang w:val="en-GB"/>
        </w:rPr>
        <w:t>(</w:t>
      </w:r>
      <w:proofErr w:type="gramEnd"/>
      <w:r w:rsidR="006B1022" w:rsidRPr="00F53A05">
        <w:rPr>
          <w:lang w:val="en-GB"/>
        </w:rPr>
        <w:t>OH</w:t>
      </w:r>
      <w:r w:rsidR="006B1022" w:rsidRPr="00F53A05">
        <w:rPr>
          <w:vertAlign w:val="subscript"/>
          <w:lang w:val="en-GB"/>
        </w:rPr>
        <w:t>4</w:t>
      </w:r>
      <w:r w:rsidR="006B1022" w:rsidRPr="00F53A05">
        <w:rPr>
          <w:lang w:val="en-GB"/>
        </w:rPr>
        <w:t>)</w:t>
      </w:r>
      <w:r w:rsidR="007404BE" w:rsidRPr="00F53A05">
        <w:rPr>
          <w:lang w:val="en-GB"/>
        </w:rPr>
        <w:t>/ΔN</w:t>
      </w:r>
      <w:r w:rsidR="006B1022" w:rsidRPr="00F53A05">
        <w:rPr>
          <w:lang w:val="en-GB"/>
        </w:rPr>
        <w:t>O</w:t>
      </w:r>
      <w:r w:rsidR="006B1022" w:rsidRPr="00F53A05">
        <w:rPr>
          <w:vertAlign w:val="subscript"/>
          <w:lang w:val="en-GB"/>
        </w:rPr>
        <w:t>3</w:t>
      </w:r>
      <w:r w:rsidR="007404BE" w:rsidRPr="00F53A05">
        <w:rPr>
          <w:lang w:val="en-GB"/>
        </w:rPr>
        <w:t xml:space="preserve">) </w:t>
      </w:r>
      <w:r w:rsidR="00D02795" w:rsidRPr="00F53A05">
        <w:rPr>
          <w:lang w:val="en-GB"/>
        </w:rPr>
        <w:t>utilization</w:t>
      </w:r>
      <w:r w:rsidR="00FE7832" w:rsidRPr="00F53A05">
        <w:rPr>
          <w:lang w:val="en-GB"/>
        </w:rPr>
        <w:t xml:space="preserve"> </w:t>
      </w:r>
      <w:r w:rsidRPr="00F53A05">
        <w:rPr>
          <w:color w:val="auto"/>
          <w:lang w:val="en-GB"/>
        </w:rPr>
        <w:t xml:space="preserve">ratios represent the nutrient reduction </w:t>
      </w:r>
      <w:r w:rsidR="000841E3" w:rsidRPr="00F53A05">
        <w:rPr>
          <w:color w:val="auto"/>
          <w:lang w:val="en-GB"/>
        </w:rPr>
        <w:t>in</w:t>
      </w:r>
      <w:r w:rsidR="007404BE" w:rsidRPr="00F53A05">
        <w:rPr>
          <w:color w:val="auto"/>
          <w:lang w:val="en-GB"/>
        </w:rPr>
        <w:t xml:space="preserve"> the upper water column (upper 200</w:t>
      </w:r>
      <w:r w:rsidR="0024402B" w:rsidRPr="00F53A05">
        <w:rPr>
          <w:color w:val="auto"/>
          <w:lang w:val="en-GB"/>
        </w:rPr>
        <w:t xml:space="preserve"> </w:t>
      </w:r>
      <w:r w:rsidR="007404BE" w:rsidRPr="00F53A05">
        <w:rPr>
          <w:color w:val="auto"/>
          <w:lang w:val="en-GB"/>
        </w:rPr>
        <w:t>m) due to phytoplan</w:t>
      </w:r>
      <w:r w:rsidRPr="00F53A05">
        <w:rPr>
          <w:color w:val="auto"/>
          <w:lang w:val="en-GB"/>
        </w:rPr>
        <w:t xml:space="preserve">kton </w:t>
      </w:r>
      <w:r w:rsidR="007404BE" w:rsidRPr="00F53A05">
        <w:rPr>
          <w:color w:val="auto"/>
          <w:lang w:val="en-GB"/>
        </w:rPr>
        <w:t>consumption from spring to mid-summer</w:t>
      </w:r>
      <w:r w:rsidRPr="00F53A05">
        <w:rPr>
          <w:color w:val="auto"/>
          <w:lang w:val="en-GB"/>
        </w:rPr>
        <w:t xml:space="preserve">. These reductions were calculated </w:t>
      </w:r>
      <w:r w:rsidR="007404BE" w:rsidRPr="00F53A05">
        <w:rPr>
          <w:color w:val="auto"/>
          <w:lang w:val="en-GB"/>
        </w:rPr>
        <w:t xml:space="preserve">as the difference of the integrated </w:t>
      </w:r>
      <w:r w:rsidR="00F216AD" w:rsidRPr="00F53A05">
        <w:rPr>
          <w:color w:val="auto"/>
          <w:lang w:val="en-GB"/>
        </w:rPr>
        <w:t>surface (&lt;</w:t>
      </w:r>
      <w:r w:rsidR="008C7EAB" w:rsidRPr="00F53A05">
        <w:rPr>
          <w:color w:val="auto"/>
          <w:lang w:val="en-GB"/>
        </w:rPr>
        <w:t xml:space="preserve"> </w:t>
      </w:r>
      <w:r w:rsidR="00F216AD" w:rsidRPr="00F53A05">
        <w:rPr>
          <w:color w:val="auto"/>
          <w:lang w:val="en-GB"/>
        </w:rPr>
        <w:t>10</w:t>
      </w:r>
      <w:r w:rsidR="0024402B" w:rsidRPr="00F53A05">
        <w:rPr>
          <w:color w:val="auto"/>
          <w:lang w:val="en-GB"/>
        </w:rPr>
        <w:t xml:space="preserve"> </w:t>
      </w:r>
      <w:r w:rsidR="00F216AD" w:rsidRPr="00F53A05">
        <w:rPr>
          <w:color w:val="auto"/>
          <w:lang w:val="en-GB"/>
        </w:rPr>
        <w:t>m)</w:t>
      </w:r>
      <w:r w:rsidR="00656BEB" w:rsidRPr="00F53A05">
        <w:rPr>
          <w:color w:val="auto"/>
          <w:lang w:val="en-GB"/>
        </w:rPr>
        <w:t xml:space="preserve"> to 200</w:t>
      </w:r>
      <w:r w:rsidR="0024402B" w:rsidRPr="00F53A05">
        <w:rPr>
          <w:color w:val="auto"/>
          <w:lang w:val="en-GB"/>
        </w:rPr>
        <w:t xml:space="preserve"> </w:t>
      </w:r>
      <w:r w:rsidR="00656BEB" w:rsidRPr="00F53A05">
        <w:rPr>
          <w:color w:val="auto"/>
          <w:lang w:val="en-GB"/>
        </w:rPr>
        <w:t xml:space="preserve">m </w:t>
      </w:r>
      <w:r w:rsidR="007404BE" w:rsidRPr="00F53A05">
        <w:rPr>
          <w:color w:val="auto"/>
          <w:lang w:val="en-GB"/>
        </w:rPr>
        <w:t xml:space="preserve">nutrient </w:t>
      </w:r>
      <w:r w:rsidR="00571ADC" w:rsidRPr="00F53A05">
        <w:rPr>
          <w:color w:val="auto"/>
          <w:lang w:val="en-GB"/>
        </w:rPr>
        <w:t xml:space="preserve">concentration </w:t>
      </w:r>
      <w:r w:rsidR="007404BE" w:rsidRPr="00F53A05">
        <w:rPr>
          <w:color w:val="auto"/>
          <w:lang w:val="en-GB"/>
        </w:rPr>
        <w:t xml:space="preserve">(nitrate, phosphate and </w:t>
      </w:r>
      <w:r w:rsidR="006B1022" w:rsidRPr="00F53A05">
        <w:rPr>
          <w:color w:val="auto"/>
          <w:lang w:val="en-GB"/>
        </w:rPr>
        <w:t>silicate</w:t>
      </w:r>
      <w:r w:rsidR="007404BE" w:rsidRPr="00F53A05">
        <w:rPr>
          <w:color w:val="auto"/>
          <w:lang w:val="en-GB"/>
        </w:rPr>
        <w:t>) from the time of samp</w:t>
      </w:r>
      <w:r w:rsidR="00E70995" w:rsidRPr="00F53A05">
        <w:rPr>
          <w:color w:val="auto"/>
          <w:lang w:val="en-GB"/>
        </w:rPr>
        <w:t>ling (spring to mid-summer) and</w:t>
      </w:r>
      <w:r w:rsidR="00656BEB" w:rsidRPr="00F53A05">
        <w:rPr>
          <w:color w:val="auto"/>
          <w:lang w:val="en-GB"/>
        </w:rPr>
        <w:t xml:space="preserve"> ‘</w:t>
      </w:r>
      <w:r w:rsidR="007404BE" w:rsidRPr="00F53A05">
        <w:rPr>
          <w:color w:val="auto"/>
          <w:lang w:val="en-GB"/>
        </w:rPr>
        <w:t>winter values</w:t>
      </w:r>
      <w:r w:rsidR="00656BEB" w:rsidRPr="00F53A05">
        <w:rPr>
          <w:color w:val="auto"/>
          <w:lang w:val="en-GB"/>
        </w:rPr>
        <w:t xml:space="preserve">’ prior to the </w:t>
      </w:r>
      <w:r w:rsidR="007404BE" w:rsidRPr="00F53A05">
        <w:rPr>
          <w:color w:val="auto"/>
          <w:lang w:val="en-GB"/>
        </w:rPr>
        <w:t xml:space="preserve">growth </w:t>
      </w:r>
      <w:r w:rsidR="00656BEB" w:rsidRPr="00F53A05">
        <w:rPr>
          <w:color w:val="auto"/>
          <w:lang w:val="en-GB"/>
        </w:rPr>
        <w:t xml:space="preserve">(bloom) </w:t>
      </w:r>
      <w:r w:rsidR="007404BE" w:rsidRPr="00F53A05">
        <w:rPr>
          <w:color w:val="auto"/>
          <w:lang w:val="en-GB"/>
        </w:rPr>
        <w:t xml:space="preserve">season </w:t>
      </w:r>
      <w:r w:rsidR="000F23F4" w:rsidRPr="00F53A05">
        <w:rPr>
          <w:color w:val="auto"/>
          <w:lang w:val="en-GB"/>
        </w:rPr>
        <w:fldChar w:fldCharType="begin" w:fldLock="1"/>
      </w:r>
      <w:r w:rsidR="005D2E9E" w:rsidRPr="00F53A05">
        <w:rPr>
          <w:color w:val="auto"/>
          <w:lang w:val="en-GB"/>
        </w:rPr>
        <w:instrText>ADDIN CSL_CITATION {"citationItems":[{"id":"ITEM-1","itemData":{"DOI":"10.1016/j.jmarsys.2011.07.008","ISSN":"09247963","author":[{"dropping-particle":"","family":"Fragoso","given":"Glaucia M.","non-dropping-particle":"","parse-names":false,"suffix":""},{"dropping-particle":"","family":"Smith","given":"Walker O.","non-dropping-particle":"","parse-names":false,"suffix":""}],"container-title":"Journal of Marine Systems","id":"ITEM-1","issue":"1","issued":{"date-parts":[["2012","1"]]},"page":"19-29","publisher":"Elsevier B.V.","title":"Influence of hydrography on phytoplankton distribution in the Amundsen and Ross Seas, Antarctica","type":"article-journal","volume":"89"},"uris":["http://www.mendeley.com/documents/?uuid=7c3dcb2a-4b32-41b2-ab77-41b2d7e667c5","http://www.mendeley.com/documents/?uuid=0d5733a8-0a6d-4d06-9ae0-4bc3648bc06a"]}],"mendeley":{"formattedCitation":"(Fragoso and Smith 2012)","manualFormatting":"(e.g. Fragoso and Smith 2012)","plainTextFormattedCitation":"(Fragoso and Smith 2012)","previouslyFormattedCitation":"(Fragoso and Smith 2012)"},"properties":{"noteIndex":0},"schema":"https://github.com/citation-style-language/schema/raw/master/csl-citation.json"}</w:instrText>
      </w:r>
      <w:r w:rsidR="000F23F4" w:rsidRPr="00F53A05">
        <w:rPr>
          <w:color w:val="auto"/>
          <w:lang w:val="en-GB"/>
        </w:rPr>
        <w:fldChar w:fldCharType="separate"/>
      </w:r>
      <w:r w:rsidR="000F23F4" w:rsidRPr="00F53A05">
        <w:rPr>
          <w:noProof/>
          <w:color w:val="auto"/>
          <w:lang w:val="en-GB"/>
        </w:rPr>
        <w:t>(</w:t>
      </w:r>
      <w:r w:rsidR="00C015FC" w:rsidRPr="00F53A05">
        <w:rPr>
          <w:noProof/>
          <w:color w:val="auto"/>
          <w:lang w:val="en-GB"/>
        </w:rPr>
        <w:t xml:space="preserve">e.g. </w:t>
      </w:r>
      <w:r w:rsidR="000F23F4" w:rsidRPr="00F53A05">
        <w:rPr>
          <w:noProof/>
          <w:color w:val="auto"/>
          <w:lang w:val="en-GB"/>
        </w:rPr>
        <w:t>Fragoso and Smith 2012)</w:t>
      </w:r>
      <w:r w:rsidR="000F23F4" w:rsidRPr="00F53A05">
        <w:rPr>
          <w:color w:val="auto"/>
          <w:lang w:val="en-GB"/>
        </w:rPr>
        <w:fldChar w:fldCharType="end"/>
      </w:r>
      <w:r w:rsidR="00656BEB" w:rsidRPr="00F53A05">
        <w:rPr>
          <w:color w:val="auto"/>
          <w:lang w:val="en-GB"/>
        </w:rPr>
        <w:t xml:space="preserve">, which we </w:t>
      </w:r>
      <w:r w:rsidR="007404BE" w:rsidRPr="00F53A05">
        <w:rPr>
          <w:color w:val="auto"/>
          <w:lang w:val="en-GB"/>
        </w:rPr>
        <w:t xml:space="preserve">consider </w:t>
      </w:r>
      <w:r w:rsidR="00D02795" w:rsidRPr="00F53A05">
        <w:rPr>
          <w:color w:val="auto"/>
          <w:lang w:val="en-GB"/>
        </w:rPr>
        <w:t xml:space="preserve">as </w:t>
      </w:r>
      <w:r w:rsidR="007404BE" w:rsidRPr="00F53A05">
        <w:rPr>
          <w:color w:val="auto"/>
          <w:lang w:val="en-GB"/>
        </w:rPr>
        <w:t>the high</w:t>
      </w:r>
      <w:r w:rsidR="00001CB6" w:rsidRPr="00F53A05">
        <w:rPr>
          <w:color w:val="auto"/>
          <w:lang w:val="en-GB"/>
        </w:rPr>
        <w:t>est</w:t>
      </w:r>
      <w:r w:rsidR="007404BE" w:rsidRPr="00F53A05">
        <w:rPr>
          <w:color w:val="auto"/>
          <w:lang w:val="en-GB"/>
        </w:rPr>
        <w:t xml:space="preserve"> concentration </w:t>
      </w:r>
      <w:r w:rsidR="00E70995" w:rsidRPr="00F53A05">
        <w:rPr>
          <w:color w:val="auto"/>
          <w:lang w:val="en-GB"/>
        </w:rPr>
        <w:t>between</w:t>
      </w:r>
      <w:r w:rsidR="007404BE" w:rsidRPr="00F53A05">
        <w:rPr>
          <w:color w:val="auto"/>
          <w:lang w:val="en-GB"/>
        </w:rPr>
        <w:t xml:space="preserve"> 200</w:t>
      </w:r>
      <w:r w:rsidR="00656BEB" w:rsidRPr="00F53A05">
        <w:rPr>
          <w:color w:val="auto"/>
          <w:lang w:val="en-GB"/>
        </w:rPr>
        <w:t xml:space="preserve"> to </w:t>
      </w:r>
      <w:r w:rsidR="007404BE" w:rsidRPr="00F53A05">
        <w:rPr>
          <w:color w:val="auto"/>
          <w:lang w:val="en-GB"/>
        </w:rPr>
        <w:t>500</w:t>
      </w:r>
      <w:r w:rsidR="0024402B" w:rsidRPr="00F53A05">
        <w:rPr>
          <w:color w:val="auto"/>
          <w:lang w:val="en-GB"/>
        </w:rPr>
        <w:t xml:space="preserve"> </w:t>
      </w:r>
      <w:r w:rsidR="007404BE" w:rsidRPr="00F53A05">
        <w:rPr>
          <w:color w:val="auto"/>
          <w:lang w:val="en-GB"/>
        </w:rPr>
        <w:t>m</w:t>
      </w:r>
      <w:r w:rsidR="0005412F" w:rsidRPr="00F53A05">
        <w:rPr>
          <w:color w:val="auto"/>
          <w:lang w:val="en-GB"/>
        </w:rPr>
        <w:t xml:space="preserve"> </w:t>
      </w:r>
      <w:r w:rsidR="007404BE" w:rsidRPr="00F53A05">
        <w:rPr>
          <w:color w:val="auto"/>
          <w:lang w:val="en-GB"/>
        </w:rPr>
        <w:t xml:space="preserve">at each station. </w:t>
      </w:r>
    </w:p>
    <w:p w14:paraId="0C8DD368" w14:textId="77777777" w:rsidR="000E1C29" w:rsidRPr="00F53A05" w:rsidRDefault="000E1C29" w:rsidP="000E1C29">
      <w:pPr>
        <w:pStyle w:val="Default"/>
        <w:spacing w:before="2" w:after="2" w:line="480" w:lineRule="auto"/>
        <w:jc w:val="both"/>
        <w:rPr>
          <w:color w:val="auto"/>
          <w:lang w:val="en-GB"/>
        </w:rPr>
      </w:pPr>
    </w:p>
    <w:p w14:paraId="37F3E385" w14:textId="71155355" w:rsidR="000E1C29" w:rsidRPr="00F53A05" w:rsidRDefault="002056BF" w:rsidP="000E1C29">
      <w:pPr>
        <w:rPr>
          <w:rFonts w:ascii="Times New Roman" w:hAnsi="Times New Roman" w:cs="Times New Roman"/>
          <w:b/>
          <w:i/>
          <w:sz w:val="24"/>
          <w:szCs w:val="24"/>
        </w:rPr>
      </w:pPr>
      <w:proofErr w:type="spellStart"/>
      <w:r w:rsidRPr="00F53A05">
        <w:rPr>
          <w:rFonts w:ascii="Times New Roman" w:hAnsi="Times New Roman" w:cs="Times New Roman"/>
          <w:b/>
          <w:i/>
          <w:sz w:val="24"/>
          <w:szCs w:val="24"/>
        </w:rPr>
        <w:t>CytoS</w:t>
      </w:r>
      <w:r w:rsidR="000E1C29" w:rsidRPr="00F53A05">
        <w:rPr>
          <w:rFonts w:ascii="Times New Roman" w:hAnsi="Times New Roman" w:cs="Times New Roman"/>
          <w:b/>
          <w:i/>
          <w:sz w:val="24"/>
          <w:szCs w:val="24"/>
        </w:rPr>
        <w:t>ense</w:t>
      </w:r>
      <w:proofErr w:type="spellEnd"/>
      <w:r w:rsidR="000E1C29" w:rsidRPr="00F53A05">
        <w:rPr>
          <w:rFonts w:ascii="Times New Roman" w:hAnsi="Times New Roman" w:cs="Times New Roman"/>
          <w:b/>
          <w:i/>
          <w:sz w:val="24"/>
          <w:szCs w:val="24"/>
        </w:rPr>
        <w:t xml:space="preserve"> </w:t>
      </w:r>
      <w:r w:rsidR="00656BEB" w:rsidRPr="00F53A05">
        <w:rPr>
          <w:rFonts w:ascii="Times New Roman" w:hAnsi="Times New Roman" w:cs="Times New Roman"/>
          <w:b/>
          <w:i/>
          <w:sz w:val="24"/>
          <w:szCs w:val="24"/>
        </w:rPr>
        <w:t>analysis</w:t>
      </w:r>
    </w:p>
    <w:p w14:paraId="226C3BA3" w14:textId="77777777" w:rsidR="009E1D57" w:rsidRPr="00F53A05" w:rsidRDefault="009E1D57" w:rsidP="000E1C29">
      <w:pPr>
        <w:rPr>
          <w:rFonts w:ascii="Times New Roman" w:hAnsi="Times New Roman" w:cs="Times New Roman"/>
          <w:sz w:val="24"/>
          <w:szCs w:val="24"/>
        </w:rPr>
      </w:pPr>
    </w:p>
    <w:p w14:paraId="68E77194" w14:textId="6AD6E062" w:rsidR="008E4A0F" w:rsidRPr="00F53A05" w:rsidRDefault="00383E31" w:rsidP="00881B46">
      <w:pPr>
        <w:pStyle w:val="Default"/>
        <w:spacing w:before="2" w:after="2" w:line="480" w:lineRule="auto"/>
        <w:ind w:firstLine="720"/>
        <w:jc w:val="both"/>
        <w:rPr>
          <w:lang w:val="en-GB"/>
        </w:rPr>
      </w:pPr>
      <w:r w:rsidRPr="00F53A05">
        <w:rPr>
          <w:lang w:val="en-GB"/>
        </w:rPr>
        <w:t>W</w:t>
      </w:r>
      <w:r w:rsidR="00656BEB" w:rsidRPr="00F53A05">
        <w:rPr>
          <w:bCs/>
          <w:color w:val="auto"/>
          <w:lang w:val="en-GB"/>
        </w:rPr>
        <w:t>ater samples</w:t>
      </w:r>
      <w:r w:rsidR="00C015FC" w:rsidRPr="00F53A05">
        <w:rPr>
          <w:bCs/>
          <w:color w:val="auto"/>
          <w:lang w:val="en-GB"/>
        </w:rPr>
        <w:t xml:space="preserve"> (0.2 L)</w:t>
      </w:r>
      <w:r w:rsidR="00656BEB" w:rsidRPr="00F53A05">
        <w:rPr>
          <w:bCs/>
          <w:color w:val="auto"/>
          <w:lang w:val="en-GB"/>
        </w:rPr>
        <w:t xml:space="preserve"> from the surface (&lt;</w:t>
      </w:r>
      <w:r w:rsidR="008C7EAB" w:rsidRPr="00F53A05">
        <w:rPr>
          <w:bCs/>
          <w:color w:val="auto"/>
          <w:lang w:val="en-GB"/>
        </w:rPr>
        <w:t xml:space="preserve"> </w:t>
      </w:r>
      <w:r w:rsidR="00656BEB" w:rsidRPr="00F53A05">
        <w:rPr>
          <w:bCs/>
          <w:color w:val="auto"/>
          <w:lang w:val="en-GB"/>
        </w:rPr>
        <w:t xml:space="preserve">10 m) were collected and fixed with pre-filtered </w:t>
      </w:r>
      <w:r w:rsidR="00E83154" w:rsidRPr="00F53A05">
        <w:rPr>
          <w:bCs/>
          <w:color w:val="auto"/>
          <w:lang w:val="en-GB"/>
        </w:rPr>
        <w:t>50</w:t>
      </w:r>
      <w:r w:rsidR="00827ED2" w:rsidRPr="00F53A05">
        <w:rPr>
          <w:bCs/>
          <w:color w:val="auto"/>
          <w:lang w:val="en-GB"/>
        </w:rPr>
        <w:t xml:space="preserve"> </w:t>
      </w:r>
      <w:r w:rsidR="00E83154" w:rsidRPr="00F53A05">
        <w:rPr>
          <w:bCs/>
          <w:color w:val="auto"/>
          <w:lang w:val="en-GB"/>
        </w:rPr>
        <w:t xml:space="preserve">% </w:t>
      </w:r>
      <w:r w:rsidR="00656BEB" w:rsidRPr="00F53A05">
        <w:rPr>
          <w:bCs/>
          <w:color w:val="auto"/>
          <w:lang w:val="en-GB"/>
        </w:rPr>
        <w:t>glutaraldehyde (</w:t>
      </w:r>
      <w:r w:rsidR="00B169B7" w:rsidRPr="00F53A05">
        <w:rPr>
          <w:bCs/>
          <w:color w:val="auto"/>
          <w:lang w:val="en-GB"/>
        </w:rPr>
        <w:t>Fisher Scientific</w:t>
      </w:r>
      <w:r w:rsidR="00E83154" w:rsidRPr="00F53A05">
        <w:rPr>
          <w:bCs/>
          <w:color w:val="auto"/>
          <w:lang w:val="en-GB"/>
        </w:rPr>
        <w:t xml:space="preserve"> U.K., Ltd., UK</w:t>
      </w:r>
      <w:r w:rsidR="00656BEB" w:rsidRPr="00F53A05">
        <w:rPr>
          <w:bCs/>
          <w:color w:val="auto"/>
          <w:lang w:val="en-GB"/>
        </w:rPr>
        <w:t>) at a final concentration of 0.25</w:t>
      </w:r>
      <w:r w:rsidR="00827ED2" w:rsidRPr="00F53A05">
        <w:rPr>
          <w:bCs/>
          <w:color w:val="auto"/>
          <w:lang w:val="en-GB"/>
        </w:rPr>
        <w:t xml:space="preserve"> </w:t>
      </w:r>
      <w:r w:rsidR="00656BEB" w:rsidRPr="00F53A05">
        <w:rPr>
          <w:bCs/>
          <w:color w:val="auto"/>
          <w:lang w:val="en-GB"/>
        </w:rPr>
        <w:lastRenderedPageBreak/>
        <w:t>%. After 15</w:t>
      </w:r>
      <w:r w:rsidR="00CB7C88" w:rsidRPr="00F53A05">
        <w:rPr>
          <w:bCs/>
          <w:color w:val="auto"/>
          <w:lang w:val="en-GB"/>
        </w:rPr>
        <w:t>-30</w:t>
      </w:r>
      <w:r w:rsidR="00656BEB" w:rsidRPr="00F53A05">
        <w:rPr>
          <w:bCs/>
          <w:color w:val="auto"/>
          <w:lang w:val="en-GB"/>
        </w:rPr>
        <w:t xml:space="preserve"> minutes of fixation, samples were stored at -80</w:t>
      </w:r>
      <w:r w:rsidR="00827ED2" w:rsidRPr="00F53A05">
        <w:rPr>
          <w:bCs/>
          <w:color w:val="auto"/>
          <w:lang w:val="en-GB"/>
        </w:rPr>
        <w:t xml:space="preserve"> </w:t>
      </w:r>
      <w:r w:rsidR="00DE4BDA" w:rsidRPr="00F53A05">
        <w:rPr>
          <w:bCs/>
          <w:color w:val="auto"/>
          <w:lang w:val="en-GB"/>
        </w:rPr>
        <w:t>°</w:t>
      </w:r>
      <w:r w:rsidR="00656BEB" w:rsidRPr="00F53A05">
        <w:rPr>
          <w:bCs/>
          <w:color w:val="auto"/>
          <w:lang w:val="en-GB"/>
        </w:rPr>
        <w:t xml:space="preserve">C </w:t>
      </w:r>
      <w:r w:rsidR="008355D0" w:rsidRPr="00F53A05">
        <w:rPr>
          <w:bCs/>
          <w:color w:val="auto"/>
          <w:lang w:val="en-GB"/>
        </w:rPr>
        <w:t>prior to</w:t>
      </w:r>
      <w:r w:rsidR="00656BEB" w:rsidRPr="00F53A05">
        <w:rPr>
          <w:bCs/>
          <w:color w:val="auto"/>
          <w:lang w:val="en-GB"/>
        </w:rPr>
        <w:t xml:space="preserve"> analysis. </w:t>
      </w:r>
      <w:r w:rsidR="00FC0FA2" w:rsidRPr="00F53A05">
        <w:rPr>
          <w:bCs/>
          <w:color w:val="auto"/>
          <w:lang w:val="en-GB"/>
        </w:rPr>
        <w:t>Although this method has been reported to cause cell loss</w:t>
      </w:r>
      <w:r w:rsidR="005D3E80" w:rsidRPr="00F53A05">
        <w:rPr>
          <w:bCs/>
          <w:color w:val="auto"/>
          <w:lang w:val="en-GB"/>
        </w:rPr>
        <w:t>es</w:t>
      </w:r>
      <w:r w:rsidR="00FC0FA2" w:rsidRPr="00F53A05">
        <w:rPr>
          <w:bCs/>
          <w:color w:val="auto"/>
          <w:lang w:val="en-GB"/>
        </w:rPr>
        <w:t xml:space="preserve"> (20</w:t>
      </w:r>
      <w:r w:rsidR="0024402B" w:rsidRPr="00F53A05">
        <w:rPr>
          <w:bCs/>
          <w:color w:val="auto"/>
          <w:lang w:val="en-GB"/>
        </w:rPr>
        <w:t>-</w:t>
      </w:r>
      <w:r w:rsidR="00FC0FA2" w:rsidRPr="00F53A05">
        <w:rPr>
          <w:bCs/>
          <w:color w:val="auto"/>
          <w:lang w:val="en-GB"/>
        </w:rPr>
        <w:t>40</w:t>
      </w:r>
      <w:r w:rsidR="00827ED2" w:rsidRPr="00F53A05">
        <w:rPr>
          <w:bCs/>
          <w:color w:val="auto"/>
          <w:lang w:val="en-GB"/>
        </w:rPr>
        <w:t xml:space="preserve"> </w:t>
      </w:r>
      <w:r w:rsidR="00FC0FA2" w:rsidRPr="00F53A05">
        <w:rPr>
          <w:bCs/>
          <w:color w:val="auto"/>
          <w:lang w:val="en-GB"/>
        </w:rPr>
        <w:t xml:space="preserve">%) </w:t>
      </w:r>
      <w:r w:rsidR="0024402B" w:rsidRPr="00F53A05">
        <w:rPr>
          <w:bCs/>
          <w:color w:val="auto"/>
          <w:lang w:val="en-GB"/>
        </w:rPr>
        <w:t xml:space="preserve">for </w:t>
      </w:r>
      <w:r w:rsidR="00FC0FA2" w:rsidRPr="00F53A05">
        <w:rPr>
          <w:bCs/>
          <w:color w:val="auto"/>
          <w:lang w:val="en-GB"/>
        </w:rPr>
        <w:t xml:space="preserve">some diatom and dinoflagellate species </w:t>
      </w:r>
      <w:r w:rsidR="00FC0FA2" w:rsidRPr="00F53A05">
        <w:rPr>
          <w:bCs/>
          <w:lang w:val="en-GB"/>
        </w:rPr>
        <w:fldChar w:fldCharType="begin" w:fldLock="1"/>
      </w:r>
      <w:r w:rsidR="005D2E9E" w:rsidRPr="00F53A05">
        <w:rPr>
          <w:bCs/>
          <w:color w:val="auto"/>
          <w:lang w:val="en-GB"/>
        </w:rPr>
        <w:instrText>ADDIN CSL_CITATION {"citationItems":[{"id":"ITEM-1","itemData":{"DOI":"10.1002/cyto.990100519","ISBN":"1552-4930","ISSN":"0196-4763","PMID":"2505987","abstract":"A simple method was developed to pre- serve marine phytoplankton populations so that delayed flow cytometric analyses could be performed. The method con- sisted of immediate fixation with 1% glu- taraldehyde (final concentration) fol- lowed by storage in liquid nitrogen. The method was tested on individual algal species and on natural samples from both coastal and pelagic waters. In most cases, it caused little cell loss and pre- served well both forward angle light scat- ter and chlorophyll fluorescence, but phycoerythrin fluorescence sometimes was significantly increased. The tech- nique performed best for the small-sized picoplankton (below 2 pm) such as Syne- chococcus cyanobacteria or the newly discovered oceanic prochlorophytes. For larger-sized cells it had to be applied on a case by case basis as some fragile spe- cies, particularly dinoflagellates and cryptophytes, were poorly preserved.","author":[{"dropping-particle":"","family":"Vaulot","given":"D","non-dropping-particle":"","parse-names":false,"suffix":""},{"dropping-particle":"","family":"Courties","given":"C","non-dropping-particle":"","parse-names":false,"suffix":""},{"dropping-particle":"","family":"Partensky","given":"F","non-dropping-particle":"","parse-names":false,"suffix":""}],"container-title":"Cytometry","id":"ITEM-1","issue":"5","issued":{"date-parts":[["1989","9"]]},"page":"629-635","title":"A simple method to preserve oceanic phytoplankton for flow cytometric analyses","type":"article-journal","volume":"10"},"uris":["http://www.mendeley.com/documents/?uuid=b1d46379-d471-42b5-a355-e78dde36673e"]},{"id":"ITEM-2","itemData":{"DOI":"10.3354/meps093055","ISBN":"0171-8630","ISSN":"01718630","abstract":"Ten methods to preserve phytoplankton populations for flow cytometric analyses were tested. These methods were differentiated by the rate of freezing and thawing, and the use or non-use of cryoprotectants (DMSO and/or glycerol) and chemical fixation. After freezing, the samples were stored in liquid nitrogen. These methods were tested on 3 freshwater and marine algal species. Different intensity parameters and 2 properties were considered. Firstly the number of cells lost, which was more significant with rapid freezing and chemical fixation, and less significant with the addition of cryoprotectants. Secondly, the preservation of both light scattering and fluorescence, which was better with slow freezing than with cryoprotectants. Slow freezing followed by chemical fixation appeared to be the best protocol studied and even if glycerol addition without chemical fixation seemed to be overall the best method, implying the use of cryoprotectant, all these techniques had to be tested on a case by case basis, particularly when phycocyanin and chlorophyll fluorescence were studied.","author":[{"dropping-particle":"","family":"Lepesteur","given":"M.","non-dropping-particle":"","parse-names":false,"suffix":""},{"dropping-particle":"","family":"Martin","given":"J. M.","non-dropping-particle":"","parse-names":false,"suffix":""},{"dropping-particle":"","family":"Fleury","given":"A.","non-dropping-particle":"","parse-names":false,"suffix":""}],"container-title":"Marine Ecology Progress Series","id":"ITEM-2","issue":"1-2","issued":{"date-parts":[["1993"]]},"page":"55-63","title":"A comparative study of different preservation methods for phytoplankton cell analysis by flow cytometry","type":"article-journal","volume":"93"},"uris":["http://www.mendeley.com/documents/?uuid=b38fbd6f-294e-409d-92c7-29da7cad872c"]}],"mendeley":{"formattedCitation":"(Vaulot et al. 1989; Lepesteur et al. 1993)","plainTextFormattedCitation":"(Vaulot et al. 1989; Lepesteur et al. 1993)","previouslyFormattedCitation":"(Vaulot et al. 1989; Lepesteur et al. 1993)"},"properties":{"noteIndex":0},"schema":"https://github.com/citation-style-language/schema/raw/master/csl-citation.json"}</w:instrText>
      </w:r>
      <w:r w:rsidR="00FC0FA2" w:rsidRPr="00F53A05">
        <w:rPr>
          <w:bCs/>
          <w:lang w:val="en-GB"/>
        </w:rPr>
        <w:fldChar w:fldCharType="separate"/>
      </w:r>
      <w:r w:rsidR="00FC0FA2" w:rsidRPr="00F53A05">
        <w:rPr>
          <w:bCs/>
          <w:noProof/>
          <w:color w:val="auto"/>
          <w:lang w:val="en-GB"/>
        </w:rPr>
        <w:t>(Vaulot et al. 1989; Lepesteur et al. 1993)</w:t>
      </w:r>
      <w:r w:rsidR="00FC0FA2" w:rsidRPr="00F53A05">
        <w:rPr>
          <w:bCs/>
          <w:lang w:val="en-GB"/>
        </w:rPr>
        <w:fldChar w:fldCharType="end"/>
      </w:r>
      <w:r w:rsidR="00FC0FA2" w:rsidRPr="00F53A05">
        <w:rPr>
          <w:bCs/>
          <w:color w:val="auto"/>
          <w:lang w:val="en-GB"/>
        </w:rPr>
        <w:t xml:space="preserve">, </w:t>
      </w:r>
      <w:r w:rsidR="00AD0F5E" w:rsidRPr="00F53A05">
        <w:rPr>
          <w:color w:val="auto"/>
          <w:lang w:val="en-GB"/>
        </w:rPr>
        <w:t xml:space="preserve">the impact of preservatives </w:t>
      </w:r>
      <w:r w:rsidR="0024402B" w:rsidRPr="00F53A05">
        <w:rPr>
          <w:color w:val="auto"/>
          <w:lang w:val="en-GB"/>
        </w:rPr>
        <w:t>is</w:t>
      </w:r>
      <w:r w:rsidR="00AD0F5E" w:rsidRPr="00F53A05">
        <w:rPr>
          <w:color w:val="auto"/>
          <w:lang w:val="en-GB"/>
        </w:rPr>
        <w:t xml:space="preserve"> species-specific, given that some species are more robust than others </w:t>
      </w:r>
      <w:r w:rsidR="00AD0F5E" w:rsidRPr="00F53A05">
        <w:rPr>
          <w:lang w:val="en-GB"/>
        </w:rPr>
        <w:fldChar w:fldCharType="begin" w:fldLock="1"/>
      </w:r>
      <w:r w:rsidR="005D2E9E" w:rsidRPr="00F53A05">
        <w:rPr>
          <w:color w:val="auto"/>
          <w:lang w:val="en-GB"/>
        </w:rPr>
        <w:instrText>ADDIN CSL_CITATION {"citationItems":[{"id":"ITEM-1","itemData":{"DOI":"10.3354/meps222041","ISBN":"0171-8630","ISSN":"0171-8630","PMID":"18575158","abstract":"Plankton biomass estimates are often made using cell size measurements from samples preserved with fixatives such as Lugol’s or glutaraldehyde. However, preservation of plankton sam- ples can introduce artifacts to species abundance and cell volume estimates. The goal of this study was to quantify the extent of fixation-induced cell volume change in 18 species of dinoflagellates and 8 species of diatoms in order to provide correction factors to improve biomass estimates. Highly vari- able and species-specific cell volume changes were found with respect to cell covering, fixative type and strength, time of storage and analysis method (light vs epifluorescence microscopy). Both swelling and shrinking were observed with both fixatives in dinoflagellates and diatoms. Dinoflagel- late cell volume changes ranged from over 60% shrinkage to 30% swelling. Cell volume of some diatom species shrank over 30% and swelled almost 30%. These results contradict the common assumption that diatoms are not affected by preservation due to their silica frustule. The observed cell volume changes for both dinoflagellates and diatoms differed from those reported for ciliates and other flagellates. Therefore, application of previously reported correction factors would lead to in- accurate estimates of biovolume and thus carbon biomass. Fixation caused significant changes in biomass predictions of individual dinoflagellate and diatom species. However, biomass estimates for samples containing several species were not significantly different whether based on live or fixed cell volumes","author":[{"dropping-particle":"","family":"Menden-Deuer","given":"S","non-dropping-particle":"","parse-names":false,"suffix":""},{"dropping-particle":"","family":"Lessard","given":"EJ","non-dropping-particle":"","parse-names":false,"suffix":""},{"dropping-particle":"","family":"Satterberg","given":"J","non-dropping-particle":"","parse-names":false,"suffix":""}],"container-title":"Marine Ecology Progress Series","id":"ITEM-1","issue":"2","issued":{"date-parts":[["2001"]]},"page":"41-50","title":"Effect of preservation on dinoflagellate and diatom cell volume, and consequences for carbon biomass predictions","type":"article-journal","volume":"222"},"uris":["http://www.mendeley.com/documents/?uuid=d3b42ba4-0a24-4100-8a4d-6f3e5f381739"]}],"mendeley":{"formattedCitation":"(Menden-Deuer et al. 2001)","plainTextFormattedCitation":"(Menden-Deuer et al. 2001)","previouslyFormattedCitation":"(Menden-Deuer et al. 2001)"},"properties":{"noteIndex":0},"schema":"https://github.com/citation-style-language/schema/raw/master/csl-citation.json"}</w:instrText>
      </w:r>
      <w:r w:rsidR="00AD0F5E" w:rsidRPr="00F53A05">
        <w:rPr>
          <w:lang w:val="en-GB"/>
        </w:rPr>
        <w:fldChar w:fldCharType="separate"/>
      </w:r>
      <w:r w:rsidR="00AD0F5E" w:rsidRPr="00F53A05">
        <w:rPr>
          <w:noProof/>
          <w:color w:val="auto"/>
          <w:lang w:val="en-GB"/>
        </w:rPr>
        <w:t>(Menden-Deuer et al. 2001)</w:t>
      </w:r>
      <w:r w:rsidR="00AD0F5E" w:rsidRPr="00F53A05">
        <w:rPr>
          <w:lang w:val="en-GB"/>
        </w:rPr>
        <w:fldChar w:fldCharType="end"/>
      </w:r>
      <w:r w:rsidR="00C91FDD" w:rsidRPr="00F53A05">
        <w:rPr>
          <w:color w:val="auto"/>
          <w:lang w:val="en-GB"/>
        </w:rPr>
        <w:t>.</w:t>
      </w:r>
      <w:r w:rsidR="00AD0F5E" w:rsidRPr="00F53A05">
        <w:rPr>
          <w:color w:val="auto"/>
          <w:lang w:val="en-GB"/>
        </w:rPr>
        <w:t xml:space="preserve"> Th</w:t>
      </w:r>
      <w:r w:rsidR="00C91FDD" w:rsidRPr="00F53A05">
        <w:rPr>
          <w:color w:val="auto"/>
          <w:lang w:val="en-GB"/>
        </w:rPr>
        <w:t>us</w:t>
      </w:r>
      <w:r w:rsidR="00AD0F5E" w:rsidRPr="00F53A05">
        <w:rPr>
          <w:color w:val="auto"/>
          <w:lang w:val="en-GB"/>
        </w:rPr>
        <w:t xml:space="preserve">, it is difficult to make a general prediction of </w:t>
      </w:r>
      <w:r w:rsidR="0024402B" w:rsidRPr="00F53A05">
        <w:rPr>
          <w:color w:val="auto"/>
          <w:lang w:val="en-GB"/>
        </w:rPr>
        <w:t xml:space="preserve">potential </w:t>
      </w:r>
      <w:r w:rsidR="00AD0F5E" w:rsidRPr="00F53A05">
        <w:rPr>
          <w:color w:val="auto"/>
          <w:lang w:val="en-GB"/>
        </w:rPr>
        <w:t xml:space="preserve">cell losses for a mixed population. </w:t>
      </w:r>
      <w:r w:rsidR="0024402B" w:rsidRPr="00F53A05">
        <w:rPr>
          <w:color w:val="auto"/>
          <w:lang w:val="en-GB"/>
        </w:rPr>
        <w:t xml:space="preserve">However, </w:t>
      </w:r>
      <w:r w:rsidR="000A0E29" w:rsidRPr="00F53A05">
        <w:rPr>
          <w:color w:val="auto"/>
          <w:lang w:val="en-GB"/>
        </w:rPr>
        <w:t xml:space="preserve">such </w:t>
      </w:r>
      <w:r w:rsidR="0024402B" w:rsidRPr="00F53A05">
        <w:rPr>
          <w:color w:val="auto"/>
          <w:lang w:val="en-GB"/>
        </w:rPr>
        <w:t xml:space="preserve">preservation </w:t>
      </w:r>
      <w:r w:rsidR="00FC0FA2" w:rsidRPr="00F53A05">
        <w:rPr>
          <w:bCs/>
          <w:color w:val="auto"/>
          <w:lang w:val="en-GB"/>
        </w:rPr>
        <w:t xml:space="preserve">is still recommended for </w:t>
      </w:r>
      <w:r w:rsidR="00C91FDD" w:rsidRPr="00F53A05">
        <w:rPr>
          <w:bCs/>
          <w:color w:val="auto"/>
          <w:lang w:val="en-GB"/>
        </w:rPr>
        <w:t xml:space="preserve">natural samples preserved for a </w:t>
      </w:r>
      <w:r w:rsidR="00FC0FA2" w:rsidRPr="00F53A05">
        <w:rPr>
          <w:bCs/>
          <w:color w:val="auto"/>
          <w:lang w:val="en-GB"/>
        </w:rPr>
        <w:t>long</w:t>
      </w:r>
      <w:r w:rsidR="00C91FDD" w:rsidRPr="00F53A05">
        <w:rPr>
          <w:bCs/>
          <w:color w:val="auto"/>
          <w:lang w:val="en-GB"/>
        </w:rPr>
        <w:t xml:space="preserve"> period (months to few years)</w:t>
      </w:r>
      <w:r w:rsidR="00FC0FA2" w:rsidRPr="00F53A05">
        <w:rPr>
          <w:bCs/>
          <w:color w:val="auto"/>
          <w:lang w:val="en-GB"/>
        </w:rPr>
        <w:t xml:space="preserve"> </w:t>
      </w:r>
      <w:r w:rsidR="00FC0FA2" w:rsidRPr="00F53A05">
        <w:rPr>
          <w:bCs/>
          <w:lang w:val="en-GB"/>
        </w:rPr>
        <w:fldChar w:fldCharType="begin" w:fldLock="1"/>
      </w:r>
      <w:r w:rsidR="005D2E9E" w:rsidRPr="00F53A05">
        <w:rPr>
          <w:bCs/>
          <w:color w:val="auto"/>
          <w:lang w:val="en-GB"/>
        </w:rPr>
        <w:instrText>ADDIN CSL_CITATION {"citationItems":[{"id":"ITEM-1","itemData":{"author":[{"dropping-particle":"","family":"Marie","given":"D.","non-dropping-particle":"","parse-names":false,"suffix":""},{"dropping-particle":"","family":"Simon","given":"N.","non-dropping-particle":"","parse-names":false,"suffix":""},{"dropping-particle":"","family":"Vaulot","given":"D.","non-dropping-particle":"","parse-names":false,"suffix":""}],"container-title":"Algal Culturing Techniques.","editor":[{"dropping-particle":"","family":"R. A. Anderson","given":"","non-dropping-particle":"","parse-names":false,"suffix":""}],"id":"ITEM-1","issued":{"date-parts":[["2005"]]},"page":"253–268","publisher":"Elsevier Academic Press","title":"Phytoplankton cell counting by flow cytometry.","type":"chapter"},"uris":["http://www.mendeley.com/documents/?uuid=5cf36a66-493d-4572-9d8b-a2a878680e33"]},{"id":"ITEM-2","itemData":{"DOI":"10.3989/scimar.2000.64n2255","ISBN":"0214-8358","ISSN":"1886-8134","PMID":"4514","abstract":"While the performance of biological sensors in real time monitoring networks is limited to bulk values like chlorophyll fluorescence, in practice the implementation of automated phytoplankton taxonomy remains a remote option. Aiming to reduce this gap we developed a flow cytometer called CytoBuoy for autonomous in situ operation, for instance in a moored buoy with wireless data transfer. Although not comparable to microscopy, flow cytometers detect and count particles allowing a limited level of particle characterization based on the light scatter and fluorescence properties of the individual particles. CytoBuoy analyses a large size range of particles, typical for marine coastal zones and fresh waters. The ‘field’ design implies a tradeoff between the accuracy and versatility of laboratory flow cytometers and the qualities needed for trouble free autonomous operation in situ. The optics and electronics however were designed for maximal reflec- tion of the particle morphology in the measured signals. Whereas standard cytometers reduce these to single peak or area ‘listmode’ numbers, the signal courses are preserved fully by CytoBuoy and transferred to the computer as raw data, which allows more extended morphological analysis. Extended field tests will have to show how the system holds in various envi- ronments and weather conditions. Key","author":[{"dropping-particle":"","family":"Dubelaar","given":"G. B.J.","non-dropping-particle":"","parse-names":false,"suffix":""},{"dropping-particle":"","family":"Gerritzen","given":"P L","non-dropping-particle":"","parse-names":false,"suffix":""}],"container-title":"Scientia Marina","id":"ITEM-2","issue":"2","issued":{"date-parts":[["2000","6"]]},"page":"255-265","title":"CytoBuoy: a step forward towards using flow cytometry in operational oceanography","type":"article-journal","volume":"64"},"uris":["http://www.mendeley.com/documents/?uuid=41cd543a-54af-46b0-a206-03328e1949af"]}],"mendeley":{"formattedCitation":"(Dubelaar and Gerritzen 2000; Marie et al. 2005)","plainTextFormattedCitation":"(Dubelaar and Gerritzen 2000; Marie et al. 2005)","previouslyFormattedCitation":"(Dubelaar and Gerritzen 2000; Marie et al. 2005)"},"properties":{"noteIndex":0},"schema":"https://github.com/citation-style-language/schema/raw/master/csl-citation.json"}</w:instrText>
      </w:r>
      <w:r w:rsidR="00FC0FA2" w:rsidRPr="00F53A05">
        <w:rPr>
          <w:bCs/>
          <w:lang w:val="en-GB"/>
        </w:rPr>
        <w:fldChar w:fldCharType="separate"/>
      </w:r>
      <w:r w:rsidR="00AD0F5E" w:rsidRPr="00F53A05">
        <w:rPr>
          <w:bCs/>
          <w:noProof/>
          <w:color w:val="auto"/>
          <w:lang w:val="en-GB"/>
        </w:rPr>
        <w:t>(Dubelaar and Gerritzen 2000; Marie et al. 2005)</w:t>
      </w:r>
      <w:r w:rsidR="00FC0FA2" w:rsidRPr="00F53A05">
        <w:rPr>
          <w:bCs/>
          <w:lang w:val="en-GB"/>
        </w:rPr>
        <w:fldChar w:fldCharType="end"/>
      </w:r>
      <w:r w:rsidR="00FC0FA2" w:rsidRPr="00F53A05">
        <w:rPr>
          <w:bCs/>
          <w:color w:val="auto"/>
          <w:lang w:val="en-GB"/>
        </w:rPr>
        <w:t xml:space="preserve">. </w:t>
      </w:r>
      <w:r w:rsidR="0054184D" w:rsidRPr="00F53A05">
        <w:rPr>
          <w:color w:val="auto"/>
          <w:lang w:val="en-GB"/>
        </w:rPr>
        <w:t xml:space="preserve">Samples </w:t>
      </w:r>
      <w:r w:rsidR="00FB0AE2" w:rsidRPr="00F53A05">
        <w:rPr>
          <w:color w:val="auto"/>
          <w:lang w:val="en-GB"/>
        </w:rPr>
        <w:t xml:space="preserve">were </w:t>
      </w:r>
      <w:r w:rsidR="00DA4FDD" w:rsidRPr="00F53A05">
        <w:rPr>
          <w:color w:val="auto"/>
          <w:lang w:val="en-GB"/>
        </w:rPr>
        <w:t>analys</w:t>
      </w:r>
      <w:r w:rsidR="00D02795" w:rsidRPr="00F53A05">
        <w:rPr>
          <w:color w:val="auto"/>
          <w:lang w:val="en-GB"/>
        </w:rPr>
        <w:t>ed</w:t>
      </w:r>
      <w:r w:rsidR="00656BEB" w:rsidRPr="00F53A05">
        <w:rPr>
          <w:color w:val="auto"/>
          <w:lang w:val="en-GB"/>
        </w:rPr>
        <w:t xml:space="preserve"> within </w:t>
      </w:r>
      <w:r w:rsidR="00D33116" w:rsidRPr="00F53A05">
        <w:rPr>
          <w:color w:val="auto"/>
          <w:lang w:val="en-GB"/>
        </w:rPr>
        <w:t>24</w:t>
      </w:r>
      <w:r w:rsidR="00C015FC" w:rsidRPr="00F53A05">
        <w:rPr>
          <w:color w:val="auto"/>
          <w:lang w:val="en-GB"/>
        </w:rPr>
        <w:t xml:space="preserve"> months</w:t>
      </w:r>
      <w:r w:rsidR="00656BEB" w:rsidRPr="00F53A05">
        <w:rPr>
          <w:color w:val="auto"/>
          <w:lang w:val="en-GB"/>
        </w:rPr>
        <w:t xml:space="preserve"> of collection</w:t>
      </w:r>
      <w:r w:rsidR="00FB0AE2" w:rsidRPr="00F53A05">
        <w:rPr>
          <w:color w:val="auto"/>
          <w:lang w:val="en-GB"/>
        </w:rPr>
        <w:t xml:space="preserve"> using </w:t>
      </w:r>
      <w:r w:rsidR="00656BEB" w:rsidRPr="00F53A05">
        <w:rPr>
          <w:color w:val="auto"/>
          <w:lang w:val="en-GB"/>
        </w:rPr>
        <w:t xml:space="preserve">a </w:t>
      </w:r>
      <w:proofErr w:type="spellStart"/>
      <w:r w:rsidR="00FB0AE2" w:rsidRPr="00F53A05">
        <w:rPr>
          <w:color w:val="auto"/>
          <w:lang w:val="en-GB"/>
        </w:rPr>
        <w:t>Cy</w:t>
      </w:r>
      <w:r w:rsidR="002056BF" w:rsidRPr="00F53A05">
        <w:rPr>
          <w:color w:val="auto"/>
          <w:lang w:val="en-GB"/>
        </w:rPr>
        <w:t>toS</w:t>
      </w:r>
      <w:r w:rsidR="00FB0AE2" w:rsidRPr="00F53A05">
        <w:rPr>
          <w:color w:val="auto"/>
          <w:lang w:val="en-GB"/>
        </w:rPr>
        <w:t>ense</w:t>
      </w:r>
      <w:proofErr w:type="spellEnd"/>
      <w:r w:rsidR="00FB0AE2" w:rsidRPr="00F53A05">
        <w:rPr>
          <w:color w:val="auto"/>
          <w:lang w:val="en-GB"/>
        </w:rPr>
        <w:t xml:space="preserve"> benchtop flow cytometer</w:t>
      </w:r>
      <w:r w:rsidR="002056BF" w:rsidRPr="00F53A05">
        <w:rPr>
          <w:color w:val="auto"/>
          <w:lang w:val="en-GB"/>
        </w:rPr>
        <w:t xml:space="preserve"> </w:t>
      </w:r>
      <w:r w:rsidR="00E83154" w:rsidRPr="00F53A05">
        <w:rPr>
          <w:lang w:val="en-GB"/>
        </w:rPr>
        <w:t>(</w:t>
      </w:r>
      <w:proofErr w:type="spellStart"/>
      <w:r w:rsidR="00E83154" w:rsidRPr="00F53A05">
        <w:rPr>
          <w:lang w:val="en-GB"/>
        </w:rPr>
        <w:t>CytoBuoy</w:t>
      </w:r>
      <w:proofErr w:type="spellEnd"/>
      <w:r w:rsidR="00E83154" w:rsidRPr="00F53A05">
        <w:rPr>
          <w:lang w:val="en-GB"/>
        </w:rPr>
        <w:t xml:space="preserve">, </w:t>
      </w:r>
      <w:proofErr w:type="spellStart"/>
      <w:r w:rsidR="00E83154" w:rsidRPr="00F53A05">
        <w:rPr>
          <w:lang w:val="en-GB"/>
        </w:rPr>
        <w:t>b.v</w:t>
      </w:r>
      <w:proofErr w:type="spellEnd"/>
      <w:r w:rsidR="00E83154" w:rsidRPr="00F53A05">
        <w:rPr>
          <w:lang w:val="en-GB"/>
        </w:rPr>
        <w:t xml:space="preserve">., NL), </w:t>
      </w:r>
      <w:r w:rsidR="00FB0AE2" w:rsidRPr="00F53A05">
        <w:rPr>
          <w:lang w:val="en-GB"/>
        </w:rPr>
        <w:t xml:space="preserve">which </w:t>
      </w:r>
      <w:r w:rsidR="000A0E29" w:rsidRPr="00F53A05">
        <w:rPr>
          <w:lang w:val="en-GB"/>
        </w:rPr>
        <w:t xml:space="preserve">allowed </w:t>
      </w:r>
      <w:r w:rsidR="00FB0AE2" w:rsidRPr="00F53A05">
        <w:rPr>
          <w:lang w:val="en-GB"/>
        </w:rPr>
        <w:t xml:space="preserve">particle examination </w:t>
      </w:r>
      <w:r w:rsidR="00DE4BDA" w:rsidRPr="00F53A05">
        <w:rPr>
          <w:lang w:val="en-GB"/>
        </w:rPr>
        <w:t xml:space="preserve">within a size </w:t>
      </w:r>
      <w:r w:rsidR="00E83154" w:rsidRPr="00F53A05">
        <w:rPr>
          <w:lang w:val="en-GB"/>
        </w:rPr>
        <w:t xml:space="preserve">diameter </w:t>
      </w:r>
      <w:r w:rsidR="00DE4BDA" w:rsidRPr="00F53A05">
        <w:rPr>
          <w:lang w:val="en-GB"/>
        </w:rPr>
        <w:t>range of</w:t>
      </w:r>
      <w:r w:rsidR="00FB0AE2" w:rsidRPr="00F53A05">
        <w:rPr>
          <w:lang w:val="en-GB"/>
        </w:rPr>
        <w:t xml:space="preserve"> </w:t>
      </w:r>
      <w:r w:rsidR="00066912" w:rsidRPr="00F53A05">
        <w:rPr>
          <w:lang w:val="en-GB"/>
        </w:rPr>
        <w:t>&lt;</w:t>
      </w:r>
      <w:r w:rsidR="008C7EAB" w:rsidRPr="00F53A05">
        <w:rPr>
          <w:lang w:val="en-GB"/>
        </w:rPr>
        <w:t xml:space="preserve"> </w:t>
      </w:r>
      <w:r w:rsidR="00FB0AE2" w:rsidRPr="00F53A05">
        <w:rPr>
          <w:lang w:val="en-GB"/>
        </w:rPr>
        <w:t>1</w:t>
      </w:r>
      <w:r w:rsidR="00C015FC" w:rsidRPr="00F53A05">
        <w:rPr>
          <w:lang w:val="en-GB"/>
        </w:rPr>
        <w:t xml:space="preserve"> to</w:t>
      </w:r>
      <w:r w:rsidR="00E83154" w:rsidRPr="00F53A05">
        <w:rPr>
          <w:lang w:val="en-GB"/>
        </w:rPr>
        <w:t xml:space="preserve"> </w:t>
      </w:r>
      <w:r w:rsidR="00FB0AE2" w:rsidRPr="00F53A05">
        <w:rPr>
          <w:lang w:val="en-GB"/>
        </w:rPr>
        <w:t>15</w:t>
      </w:r>
      <w:r w:rsidR="00656BEB" w:rsidRPr="00F53A05">
        <w:rPr>
          <w:lang w:val="en-GB"/>
        </w:rPr>
        <w:t>00</w:t>
      </w:r>
      <w:r w:rsidR="00FB0AE2" w:rsidRPr="00F53A05">
        <w:rPr>
          <w:lang w:val="en-GB"/>
        </w:rPr>
        <w:t xml:space="preserve"> </w:t>
      </w:r>
      <w:r w:rsidR="00656BEB" w:rsidRPr="00F53A05">
        <w:rPr>
          <w:i/>
          <w:lang w:val="en-GB"/>
        </w:rPr>
        <w:t>µ</w:t>
      </w:r>
      <w:r w:rsidR="00FB0AE2" w:rsidRPr="00F53A05">
        <w:rPr>
          <w:lang w:val="en-GB"/>
        </w:rPr>
        <w:t>m.</w:t>
      </w:r>
      <w:r w:rsidR="0054184D" w:rsidRPr="00F53A05">
        <w:rPr>
          <w:lang w:val="en-GB"/>
        </w:rPr>
        <w:t xml:space="preserve"> </w:t>
      </w:r>
    </w:p>
    <w:p w14:paraId="09B602CC" w14:textId="2378E8F3" w:rsidR="005D2E9E" w:rsidRPr="00F53A05" w:rsidRDefault="005D2E9E" w:rsidP="00881B46">
      <w:pPr>
        <w:pStyle w:val="Default"/>
        <w:spacing w:before="2" w:after="2" w:line="480" w:lineRule="auto"/>
        <w:ind w:firstLine="720"/>
        <w:jc w:val="both"/>
        <w:rPr>
          <w:lang w:val="en-GB"/>
        </w:rPr>
      </w:pPr>
      <w:r w:rsidRPr="00F53A05">
        <w:rPr>
          <w:color w:val="auto"/>
          <w:lang w:val="en-GB"/>
        </w:rPr>
        <w:t xml:space="preserve">Similar to other flow cytometers, the </w:t>
      </w:r>
      <w:r w:rsidR="004C7F0B" w:rsidRPr="00F53A05">
        <w:rPr>
          <w:color w:val="auto"/>
          <w:lang w:val="en-GB"/>
        </w:rPr>
        <w:t>suspended particles</w:t>
      </w:r>
      <w:r w:rsidRPr="00F53A05">
        <w:rPr>
          <w:color w:val="auto"/>
          <w:lang w:val="en-GB"/>
        </w:rPr>
        <w:t xml:space="preserve"> (sample) </w:t>
      </w:r>
      <w:r w:rsidR="004C7F0B" w:rsidRPr="00F53A05">
        <w:rPr>
          <w:color w:val="auto"/>
          <w:lang w:val="en-GB"/>
        </w:rPr>
        <w:t>are</w:t>
      </w:r>
      <w:r w:rsidRPr="00F53A05">
        <w:rPr>
          <w:color w:val="auto"/>
          <w:lang w:val="en-GB"/>
        </w:rPr>
        <w:t xml:space="preserve"> injected into a particle</w:t>
      </w:r>
      <w:r w:rsidR="004C7F0B" w:rsidRPr="00F53A05">
        <w:rPr>
          <w:color w:val="auto"/>
          <w:lang w:val="en-GB"/>
        </w:rPr>
        <w:t>-</w:t>
      </w:r>
      <w:r w:rsidRPr="00F53A05">
        <w:rPr>
          <w:color w:val="auto"/>
          <w:lang w:val="en-GB"/>
        </w:rPr>
        <w:t>free carrying fluid (sheath)</w:t>
      </w:r>
      <w:r w:rsidR="004C7F0B" w:rsidRPr="00F53A05">
        <w:rPr>
          <w:color w:val="auto"/>
          <w:lang w:val="en-GB"/>
        </w:rPr>
        <w:t xml:space="preserve">. The laminar flow </w:t>
      </w:r>
      <w:r w:rsidR="00600D6E" w:rsidRPr="00F53A05">
        <w:rPr>
          <w:color w:val="auto"/>
          <w:lang w:val="en-GB"/>
        </w:rPr>
        <w:t xml:space="preserve">of the moving sheath fluid </w:t>
      </w:r>
      <w:r w:rsidRPr="00F53A05">
        <w:rPr>
          <w:color w:val="auto"/>
          <w:lang w:val="en-GB"/>
        </w:rPr>
        <w:t xml:space="preserve">aligns the cells </w:t>
      </w:r>
      <w:r w:rsidR="004C7F0B" w:rsidRPr="00F53A05">
        <w:rPr>
          <w:color w:val="auto"/>
          <w:lang w:val="en-GB"/>
        </w:rPr>
        <w:t xml:space="preserve">in single file </w:t>
      </w:r>
      <w:r w:rsidR="00600D6E" w:rsidRPr="00F53A05">
        <w:rPr>
          <w:color w:val="auto"/>
          <w:lang w:val="en-GB"/>
        </w:rPr>
        <w:t>sample stream</w:t>
      </w:r>
      <w:r w:rsidR="004C7F0B" w:rsidRPr="00F53A05">
        <w:rPr>
          <w:color w:val="auto"/>
          <w:lang w:val="en-GB"/>
        </w:rPr>
        <w:t xml:space="preserve"> that intersects a laser</w:t>
      </w:r>
      <w:r w:rsidRPr="00F53A05">
        <w:rPr>
          <w:color w:val="auto"/>
          <w:lang w:val="en-GB"/>
        </w:rPr>
        <w:t xml:space="preserve"> (488</w:t>
      </w:r>
      <w:r w:rsidR="00827ED2" w:rsidRPr="00F53A05">
        <w:rPr>
          <w:color w:val="auto"/>
          <w:lang w:val="en-GB"/>
        </w:rPr>
        <w:t xml:space="preserve"> n</w:t>
      </w:r>
      <w:r w:rsidRPr="00F53A05">
        <w:rPr>
          <w:color w:val="auto"/>
          <w:lang w:val="en-GB"/>
        </w:rPr>
        <w:t xml:space="preserve">m) </w:t>
      </w:r>
      <w:r w:rsidRPr="00F53A05">
        <w:rPr>
          <w:color w:val="auto"/>
          <w:lang w:val="en-GB"/>
        </w:rPr>
        <w:fldChar w:fldCharType="begin" w:fldLock="1"/>
      </w:r>
      <w:r w:rsidRPr="00F53A05">
        <w:rPr>
          <w:color w:val="auto"/>
          <w:lang w:val="en-GB"/>
        </w:rPr>
        <w:instrText>ADDIN CSL_CITATION {"citationItems":[{"id":"ITEM-1","itemData":{"DOI":"10.3354/ame01842","ISSN":"0948-3055","author":[{"dropping-particle":"","family":"Haraguchi","given":"L","non-dropping-particle":"","parse-names":false,"suffix":""},{"dropping-particle":"","family":"Jakobsen","given":"HH","non-dropping-particle":"","parse-names":false,"suffix":""},{"dropping-particle":"","family":"Lundholm","given":"N","non-dropping-particle":"","parse-names":false,"suffix":""},{"dropping-particle":"","family":"Carstensen","given":"J","non-dropping-particle":"","parse-names":false,"suffix":""}],"container-title":"Aquatic Microbial Ecology","id":"ITEM-1","issue":"1","issued":{"date-parts":[["2017","8"]]},"page":"77-92","title":"Monitoring natural phytoplankton communities: a comparison between traditional methods and pulse-shape recording flow cytometry","type":"article-journal","volume":"80"},"uris":["http://www.mendeley.com/documents/?uuid=3e4d6296-2628-4bc6-b1c7-5df4d9725ceb"]}],"mendeley":{"formattedCitation":"(Haraguchi et al. 2017)","plainTextFormattedCitation":"(Haraguchi et al. 2017)"},"properties":{"noteIndex":0},"schema":"https://github.com/citation-style-language/schema/raw/master/csl-citation.json"}</w:instrText>
      </w:r>
      <w:r w:rsidRPr="00F53A05">
        <w:rPr>
          <w:color w:val="auto"/>
          <w:lang w:val="en-GB"/>
        </w:rPr>
        <w:fldChar w:fldCharType="separate"/>
      </w:r>
      <w:r w:rsidRPr="00F53A05">
        <w:rPr>
          <w:noProof/>
          <w:color w:val="auto"/>
          <w:lang w:val="en-GB"/>
        </w:rPr>
        <w:t>(Haraguchi et al. 2017)</w:t>
      </w:r>
      <w:r w:rsidRPr="00F53A05">
        <w:rPr>
          <w:color w:val="auto"/>
          <w:lang w:val="en-GB"/>
        </w:rPr>
        <w:fldChar w:fldCharType="end"/>
      </w:r>
      <w:r w:rsidRPr="00F53A05">
        <w:rPr>
          <w:color w:val="auto"/>
          <w:lang w:val="en-GB"/>
        </w:rPr>
        <w:t xml:space="preserve">. </w:t>
      </w:r>
      <w:r w:rsidR="00600D6E" w:rsidRPr="00F53A05">
        <w:rPr>
          <w:color w:val="auto"/>
          <w:lang w:val="en-GB"/>
        </w:rPr>
        <w:t xml:space="preserve">To match the density </w:t>
      </w:r>
      <w:r w:rsidR="008D2138" w:rsidRPr="00F53A05">
        <w:rPr>
          <w:color w:val="auto"/>
          <w:lang w:val="en-GB"/>
        </w:rPr>
        <w:t xml:space="preserve">and refractive index </w:t>
      </w:r>
      <w:r w:rsidR="00600D6E" w:rsidRPr="00F53A05">
        <w:rPr>
          <w:color w:val="auto"/>
          <w:lang w:val="en-GB"/>
        </w:rPr>
        <w:t>of the sheath fluid as closely as possible to the samples, p</w:t>
      </w:r>
      <w:r w:rsidRPr="00F53A05">
        <w:rPr>
          <w:color w:val="auto"/>
          <w:lang w:val="en-GB"/>
        </w:rPr>
        <w:t>rior to analys</w:t>
      </w:r>
      <w:r w:rsidR="00600D6E" w:rsidRPr="00F53A05">
        <w:rPr>
          <w:color w:val="auto"/>
          <w:lang w:val="en-GB"/>
        </w:rPr>
        <w:t>i</w:t>
      </w:r>
      <w:r w:rsidRPr="00F53A05">
        <w:rPr>
          <w:color w:val="auto"/>
          <w:lang w:val="en-GB"/>
        </w:rPr>
        <w:t xml:space="preserve">s, </w:t>
      </w:r>
      <w:r w:rsidRPr="00F53A05">
        <w:rPr>
          <w:lang w:val="en-GB"/>
        </w:rPr>
        <w:t xml:space="preserve">the sheath fluid was replaced with a 3% </w:t>
      </w:r>
      <w:proofErr w:type="spellStart"/>
      <w:r w:rsidRPr="00F53A05">
        <w:rPr>
          <w:lang w:val="en-GB"/>
        </w:rPr>
        <w:t>NaCl</w:t>
      </w:r>
      <w:proofErr w:type="spellEnd"/>
      <w:r w:rsidRPr="00F53A05">
        <w:rPr>
          <w:lang w:val="en-GB"/>
        </w:rPr>
        <w:t xml:space="preserve"> solution (w/v) made with </w:t>
      </w:r>
      <w:proofErr w:type="spellStart"/>
      <w:r w:rsidRPr="00F53A05">
        <w:rPr>
          <w:lang w:val="en-GB"/>
        </w:rPr>
        <w:t>Milli</w:t>
      </w:r>
      <w:proofErr w:type="spellEnd"/>
      <w:r w:rsidRPr="00F53A05">
        <w:rPr>
          <w:lang w:val="en-GB"/>
        </w:rPr>
        <w:t>-Q water</w:t>
      </w:r>
      <w:r w:rsidR="00233777" w:rsidRPr="00F53A05">
        <w:rPr>
          <w:lang w:val="en-GB"/>
        </w:rPr>
        <w:t xml:space="preserve"> and</w:t>
      </w:r>
      <w:r w:rsidRPr="00F53A05">
        <w:rPr>
          <w:lang w:val="en-GB"/>
        </w:rPr>
        <w:t xml:space="preserve"> f</w:t>
      </w:r>
      <w:r w:rsidR="00233777" w:rsidRPr="00F53A05">
        <w:rPr>
          <w:lang w:val="en-GB"/>
        </w:rPr>
        <w:t xml:space="preserve">iltered through a 0.2 </w:t>
      </w:r>
      <w:r w:rsidR="00233777" w:rsidRPr="00F53A05">
        <w:rPr>
          <w:i/>
          <w:lang w:val="en-GB"/>
        </w:rPr>
        <w:t>µ</w:t>
      </w:r>
      <w:r w:rsidRPr="00F53A05">
        <w:rPr>
          <w:lang w:val="en-GB"/>
        </w:rPr>
        <w:t>m filter</w:t>
      </w:r>
      <w:r w:rsidR="00233777" w:rsidRPr="00F53A05">
        <w:rPr>
          <w:lang w:val="en-GB"/>
        </w:rPr>
        <w:t>.</w:t>
      </w:r>
      <w:r w:rsidR="00B4389E" w:rsidRPr="00F53A05">
        <w:rPr>
          <w:lang w:val="en-GB"/>
        </w:rPr>
        <w:t xml:space="preserve"> To avoid bacterial growth, which could interfere with our analysis,</w:t>
      </w:r>
      <w:r w:rsidR="00233777" w:rsidRPr="00F53A05">
        <w:rPr>
          <w:lang w:val="en-GB"/>
        </w:rPr>
        <w:t xml:space="preserve"> </w:t>
      </w:r>
      <w:r w:rsidR="00B4389E" w:rsidRPr="00F53A05">
        <w:rPr>
          <w:lang w:val="en-GB"/>
        </w:rPr>
        <w:t>t</w:t>
      </w:r>
      <w:r w:rsidR="00233777" w:rsidRPr="00F53A05">
        <w:rPr>
          <w:lang w:val="en-GB"/>
        </w:rPr>
        <w:t>he biocide</w:t>
      </w:r>
      <w:r w:rsidRPr="00F53A05">
        <w:rPr>
          <w:lang w:val="en-GB"/>
        </w:rPr>
        <w:t xml:space="preserve"> </w:t>
      </w:r>
      <w:proofErr w:type="spellStart"/>
      <w:r w:rsidRPr="00F53A05">
        <w:rPr>
          <w:lang w:val="en-GB"/>
        </w:rPr>
        <w:t>ProClin</w:t>
      </w:r>
      <w:proofErr w:type="spellEnd"/>
      <w:r w:rsidRPr="00F53A05">
        <w:rPr>
          <w:lang w:val="en-GB"/>
        </w:rPr>
        <w:t xml:space="preserve"> 950 </w:t>
      </w:r>
      <w:r w:rsidR="00233777" w:rsidRPr="00F53A05">
        <w:rPr>
          <w:lang w:val="en-GB"/>
        </w:rPr>
        <w:t xml:space="preserve">(Sigma-Aldrich) </w:t>
      </w:r>
      <w:r w:rsidRPr="00F53A05">
        <w:rPr>
          <w:lang w:val="en-GB"/>
        </w:rPr>
        <w:t xml:space="preserve">was added to </w:t>
      </w:r>
      <w:r w:rsidR="00233777" w:rsidRPr="00F53A05">
        <w:rPr>
          <w:lang w:val="en-GB"/>
        </w:rPr>
        <w:t xml:space="preserve">the </w:t>
      </w:r>
      <w:r w:rsidR="00B4389E" w:rsidRPr="00F53A05">
        <w:rPr>
          <w:lang w:val="en-GB"/>
        </w:rPr>
        <w:t xml:space="preserve">new </w:t>
      </w:r>
      <w:r w:rsidR="00233777" w:rsidRPr="00F53A05">
        <w:rPr>
          <w:lang w:val="en-GB"/>
        </w:rPr>
        <w:t xml:space="preserve">sheath </w:t>
      </w:r>
      <w:r w:rsidR="00600D6E" w:rsidRPr="00F53A05">
        <w:rPr>
          <w:lang w:val="en-GB"/>
        </w:rPr>
        <w:t>fluid</w:t>
      </w:r>
      <w:r w:rsidR="00233777" w:rsidRPr="00F53A05">
        <w:rPr>
          <w:lang w:val="en-GB"/>
        </w:rPr>
        <w:t xml:space="preserve"> </w:t>
      </w:r>
      <w:r w:rsidRPr="00F53A05">
        <w:rPr>
          <w:lang w:val="en-GB"/>
        </w:rPr>
        <w:t>a</w:t>
      </w:r>
      <w:r w:rsidR="00233777" w:rsidRPr="00F53A05">
        <w:rPr>
          <w:lang w:val="en-GB"/>
        </w:rPr>
        <w:t>t a</w:t>
      </w:r>
      <w:r w:rsidRPr="00F53A05">
        <w:rPr>
          <w:lang w:val="en-GB"/>
        </w:rPr>
        <w:t xml:space="preserve"> final concentration of 0.1% (v/v) </w:t>
      </w:r>
      <w:r w:rsidR="00233777" w:rsidRPr="00F53A05">
        <w:rPr>
          <w:lang w:val="en-GB"/>
        </w:rPr>
        <w:t>before being</w:t>
      </w:r>
      <w:r w:rsidRPr="00F53A05">
        <w:rPr>
          <w:lang w:val="en-GB"/>
        </w:rPr>
        <w:t xml:space="preserve"> pumped into the </w:t>
      </w:r>
      <w:proofErr w:type="spellStart"/>
      <w:r w:rsidRPr="00F53A05">
        <w:rPr>
          <w:lang w:val="en-GB"/>
        </w:rPr>
        <w:t>CytoSense</w:t>
      </w:r>
      <w:proofErr w:type="spellEnd"/>
      <w:r w:rsidRPr="00F53A05">
        <w:rPr>
          <w:lang w:val="en-GB"/>
        </w:rPr>
        <w:t xml:space="preserve">. </w:t>
      </w:r>
    </w:p>
    <w:p w14:paraId="172F48B7" w14:textId="6DA8618B" w:rsidR="001531C3" w:rsidRPr="00F53A05" w:rsidRDefault="00383E31" w:rsidP="00A700C5">
      <w:pPr>
        <w:pStyle w:val="Default"/>
        <w:spacing w:before="2" w:after="2" w:line="480" w:lineRule="auto"/>
        <w:ind w:firstLine="720"/>
        <w:jc w:val="both"/>
        <w:rPr>
          <w:lang w:val="en-GB"/>
        </w:rPr>
      </w:pPr>
      <w:r w:rsidRPr="00F53A05">
        <w:rPr>
          <w:lang w:val="en-GB"/>
        </w:rPr>
        <w:t>Triplicate s</w:t>
      </w:r>
      <w:r w:rsidR="00DE4BDA" w:rsidRPr="00F53A05">
        <w:rPr>
          <w:lang w:val="en-GB"/>
        </w:rPr>
        <w:t>amples</w:t>
      </w:r>
      <w:r w:rsidRPr="00F53A05">
        <w:rPr>
          <w:lang w:val="en-GB"/>
        </w:rPr>
        <w:t xml:space="preserve"> (pseudo-replicates)</w:t>
      </w:r>
      <w:r w:rsidR="00DE4BDA" w:rsidRPr="00F53A05">
        <w:rPr>
          <w:lang w:val="en-GB"/>
        </w:rPr>
        <w:t xml:space="preserve"> were</w:t>
      </w:r>
      <w:r w:rsidR="0054184D" w:rsidRPr="00F53A05">
        <w:rPr>
          <w:lang w:val="en-GB"/>
        </w:rPr>
        <w:t xml:space="preserve"> injected into the </w:t>
      </w:r>
      <w:proofErr w:type="spellStart"/>
      <w:r w:rsidR="00C264C8" w:rsidRPr="00F53A05">
        <w:rPr>
          <w:lang w:val="en-GB"/>
        </w:rPr>
        <w:t>CytoS</w:t>
      </w:r>
      <w:r w:rsidR="00DE4BDA" w:rsidRPr="00F53A05">
        <w:rPr>
          <w:lang w:val="en-GB"/>
        </w:rPr>
        <w:t>ense</w:t>
      </w:r>
      <w:proofErr w:type="spellEnd"/>
      <w:r w:rsidR="00DE4BDA" w:rsidRPr="00F53A05">
        <w:rPr>
          <w:lang w:val="en-GB"/>
        </w:rPr>
        <w:t xml:space="preserve"> </w:t>
      </w:r>
      <w:r w:rsidR="0054184D" w:rsidRPr="00F53A05">
        <w:rPr>
          <w:lang w:val="en-GB"/>
        </w:rPr>
        <w:t>via a</w:t>
      </w:r>
      <w:r w:rsidR="00DE4BDA" w:rsidRPr="00F53A05">
        <w:rPr>
          <w:lang w:val="en-GB"/>
        </w:rPr>
        <w:t xml:space="preserve"> volume</w:t>
      </w:r>
      <w:r w:rsidR="0054184D" w:rsidRPr="00F53A05">
        <w:rPr>
          <w:lang w:val="en-GB"/>
        </w:rPr>
        <w:t xml:space="preserve"> calibrated sample pump</w:t>
      </w:r>
      <w:r w:rsidR="00C264C8" w:rsidRPr="00F53A05">
        <w:rPr>
          <w:lang w:val="en-GB"/>
        </w:rPr>
        <w:t>,</w:t>
      </w:r>
      <w:r w:rsidR="00FF5C54" w:rsidRPr="00F53A05">
        <w:rPr>
          <w:lang w:val="en-GB"/>
        </w:rPr>
        <w:t xml:space="preserve"> which enables the user to collect</w:t>
      </w:r>
      <w:r w:rsidR="0054184D" w:rsidRPr="00F53A05">
        <w:rPr>
          <w:lang w:val="en-GB"/>
        </w:rPr>
        <w:t xml:space="preserve"> direct particle concentration data without the need for calibration beads. </w:t>
      </w:r>
      <w:r w:rsidR="0077420D" w:rsidRPr="00F53A05">
        <w:rPr>
          <w:lang w:val="en-GB"/>
        </w:rPr>
        <w:t>Samples were transferred to a glass</w:t>
      </w:r>
      <w:r w:rsidR="00B2364F" w:rsidRPr="00F53A05">
        <w:rPr>
          <w:lang w:val="en-GB"/>
        </w:rPr>
        <w:t xml:space="preserve"> </w:t>
      </w:r>
      <w:r w:rsidR="0089188E" w:rsidRPr="00F53A05">
        <w:rPr>
          <w:lang w:val="en-GB"/>
        </w:rPr>
        <w:t>beaker</w:t>
      </w:r>
      <w:r w:rsidR="0077420D" w:rsidRPr="00F53A05">
        <w:rPr>
          <w:lang w:val="en-GB"/>
        </w:rPr>
        <w:t xml:space="preserve"> and kep</w:t>
      </w:r>
      <w:r w:rsidR="00BD3618" w:rsidRPr="00F53A05">
        <w:rPr>
          <w:lang w:val="en-GB"/>
        </w:rPr>
        <w:t>t</w:t>
      </w:r>
      <w:r w:rsidR="0077420D" w:rsidRPr="00F53A05">
        <w:rPr>
          <w:lang w:val="en-GB"/>
        </w:rPr>
        <w:t xml:space="preserve"> in suspension using a </w:t>
      </w:r>
      <w:r w:rsidR="0089188E" w:rsidRPr="00F53A05">
        <w:rPr>
          <w:lang w:val="en-GB"/>
        </w:rPr>
        <w:t>m</w:t>
      </w:r>
      <w:r w:rsidR="0077420D" w:rsidRPr="00F53A05">
        <w:rPr>
          <w:lang w:val="en-GB"/>
        </w:rPr>
        <w:t xml:space="preserve">agnetic </w:t>
      </w:r>
      <w:r w:rsidR="0089188E" w:rsidRPr="00F53A05">
        <w:rPr>
          <w:color w:val="auto"/>
          <w:lang w:val="en-GB"/>
        </w:rPr>
        <w:t>s</w:t>
      </w:r>
      <w:r w:rsidR="0077420D" w:rsidRPr="00F53A05">
        <w:rPr>
          <w:color w:val="auto"/>
          <w:lang w:val="en-GB"/>
        </w:rPr>
        <w:t xml:space="preserve">tirrer. </w:t>
      </w:r>
      <w:r w:rsidR="00DE4BDA" w:rsidRPr="00F53A05">
        <w:rPr>
          <w:color w:val="auto"/>
          <w:lang w:val="en-GB"/>
        </w:rPr>
        <w:t>Each sample was</w:t>
      </w:r>
      <w:r w:rsidR="00F46FF5" w:rsidRPr="00F53A05">
        <w:rPr>
          <w:color w:val="auto"/>
          <w:lang w:val="en-GB"/>
        </w:rPr>
        <w:t xml:space="preserve"> run until </w:t>
      </w:r>
      <w:r w:rsidR="00073D09" w:rsidRPr="00F53A05">
        <w:rPr>
          <w:color w:val="auto"/>
          <w:lang w:val="en-GB"/>
        </w:rPr>
        <w:t>~</w:t>
      </w:r>
      <w:r w:rsidR="00F46FF5" w:rsidRPr="00F53A05">
        <w:rPr>
          <w:color w:val="auto"/>
          <w:lang w:val="en-GB"/>
        </w:rPr>
        <w:t>10,000 particle events were recorded.</w:t>
      </w:r>
      <w:r w:rsidR="0077420D" w:rsidRPr="00F53A05">
        <w:rPr>
          <w:color w:val="auto"/>
          <w:lang w:val="en-GB"/>
        </w:rPr>
        <w:t xml:space="preserve"> To read 10,000 particles, </w:t>
      </w:r>
      <w:r w:rsidR="00904282" w:rsidRPr="00F53A05">
        <w:rPr>
          <w:bCs/>
          <w:lang w:val="en-GB"/>
        </w:rPr>
        <w:t>the vo</w:t>
      </w:r>
      <w:r w:rsidR="003A0E0D" w:rsidRPr="00F53A05">
        <w:rPr>
          <w:bCs/>
          <w:lang w:val="en-GB"/>
        </w:rPr>
        <w:t>lumes analys</w:t>
      </w:r>
      <w:r w:rsidR="00904282" w:rsidRPr="00F53A05">
        <w:rPr>
          <w:bCs/>
          <w:lang w:val="en-GB"/>
        </w:rPr>
        <w:t xml:space="preserve">ed ranged from 200 </w:t>
      </w:r>
      <w:r w:rsidR="00904282" w:rsidRPr="00F53A05">
        <w:rPr>
          <w:bCs/>
          <w:i/>
          <w:lang w:val="en-GB"/>
        </w:rPr>
        <w:t>µ</w:t>
      </w:r>
      <w:r w:rsidR="00904282" w:rsidRPr="00F53A05">
        <w:rPr>
          <w:bCs/>
          <w:lang w:val="en-GB"/>
        </w:rPr>
        <w:t xml:space="preserve">L, where </w:t>
      </w:r>
      <w:proofErr w:type="spellStart"/>
      <w:r w:rsidR="00904282" w:rsidRPr="00F53A05">
        <w:rPr>
          <w:bCs/>
          <w:lang w:val="en-GB"/>
        </w:rPr>
        <w:t>picophytoplankton</w:t>
      </w:r>
      <w:proofErr w:type="spellEnd"/>
      <w:r w:rsidR="00904282" w:rsidRPr="00F53A05">
        <w:rPr>
          <w:bCs/>
          <w:lang w:val="en-GB"/>
        </w:rPr>
        <w:t xml:space="preserve"> were abundant, to 5 mL, for samples with low phytoplankton abundances.</w:t>
      </w:r>
      <w:r w:rsidR="003A0E0D" w:rsidRPr="00F53A05">
        <w:rPr>
          <w:color w:val="auto"/>
          <w:lang w:val="en-GB"/>
        </w:rPr>
        <w:t xml:space="preserve"> </w:t>
      </w:r>
      <w:r w:rsidR="00A700C5" w:rsidRPr="00F53A05">
        <w:rPr>
          <w:lang w:val="en-GB"/>
        </w:rPr>
        <w:t xml:space="preserve"> </w:t>
      </w:r>
      <w:r w:rsidR="00FA69DD" w:rsidRPr="00F53A05">
        <w:rPr>
          <w:color w:val="auto"/>
          <w:lang w:val="en-GB"/>
        </w:rPr>
        <w:t xml:space="preserve">Particles </w:t>
      </w:r>
      <w:r w:rsidR="00DD548F" w:rsidRPr="00F53A05">
        <w:rPr>
          <w:color w:val="auto"/>
          <w:lang w:val="en-GB"/>
        </w:rPr>
        <w:t>are trigger</w:t>
      </w:r>
      <w:r w:rsidR="00653502" w:rsidRPr="00F53A05">
        <w:rPr>
          <w:color w:val="auto"/>
          <w:lang w:val="en-GB"/>
        </w:rPr>
        <w:t xml:space="preserve">ed when </w:t>
      </w:r>
      <w:r w:rsidR="00057C11" w:rsidRPr="00F53A05">
        <w:rPr>
          <w:color w:val="auto"/>
          <w:lang w:val="en-GB"/>
        </w:rPr>
        <w:t>they</w:t>
      </w:r>
      <w:r w:rsidR="00653502" w:rsidRPr="00F53A05">
        <w:rPr>
          <w:color w:val="auto"/>
          <w:lang w:val="en-GB"/>
        </w:rPr>
        <w:t xml:space="preserve"> intersect </w:t>
      </w:r>
      <w:r w:rsidR="00032862" w:rsidRPr="00F53A05">
        <w:rPr>
          <w:color w:val="auto"/>
          <w:lang w:val="en-GB"/>
        </w:rPr>
        <w:t>a flat</w:t>
      </w:r>
      <w:r w:rsidR="000B31BB" w:rsidRPr="00F53A05">
        <w:rPr>
          <w:color w:val="auto"/>
          <w:lang w:val="en-GB"/>
        </w:rPr>
        <w:t xml:space="preserve"> </w:t>
      </w:r>
      <w:r w:rsidR="00B55FA4" w:rsidRPr="00F53A05">
        <w:rPr>
          <w:color w:val="auto"/>
          <w:lang w:val="en-GB"/>
        </w:rPr>
        <w:t xml:space="preserve">488 </w:t>
      </w:r>
      <w:r w:rsidR="00B55FA4" w:rsidRPr="00F53A05">
        <w:rPr>
          <w:lang w:val="en-GB"/>
        </w:rPr>
        <w:t xml:space="preserve">nm </w:t>
      </w:r>
      <w:r w:rsidR="009574AC" w:rsidRPr="00F53A05">
        <w:rPr>
          <w:lang w:val="en-GB"/>
        </w:rPr>
        <w:t>laser</w:t>
      </w:r>
      <w:r w:rsidR="00B55FA4" w:rsidRPr="00F53A05">
        <w:rPr>
          <w:lang w:val="en-GB"/>
        </w:rPr>
        <w:t xml:space="preserve"> excitation </w:t>
      </w:r>
      <w:r w:rsidR="00032862" w:rsidRPr="00F53A05">
        <w:rPr>
          <w:lang w:val="en-GB"/>
        </w:rPr>
        <w:t xml:space="preserve">beam of 5 </w:t>
      </w:r>
      <w:r w:rsidR="00C015FC" w:rsidRPr="00F53A05">
        <w:rPr>
          <w:i/>
          <w:lang w:val="en-GB"/>
        </w:rPr>
        <w:t>µ</w:t>
      </w:r>
      <w:r w:rsidR="00C015FC" w:rsidRPr="00F53A05">
        <w:rPr>
          <w:lang w:val="en-GB"/>
        </w:rPr>
        <w:t xml:space="preserve">m </w:t>
      </w:r>
      <w:r w:rsidR="00032862" w:rsidRPr="00F53A05">
        <w:rPr>
          <w:lang w:val="en-GB"/>
        </w:rPr>
        <w:t xml:space="preserve">high </w:t>
      </w:r>
      <w:r w:rsidR="00032862" w:rsidRPr="00F53A05">
        <w:rPr>
          <w:lang w:val="en-GB"/>
        </w:rPr>
        <w:lastRenderedPageBreak/>
        <w:t xml:space="preserve">and 300 </w:t>
      </w:r>
      <w:r w:rsidR="00C015FC" w:rsidRPr="00F53A05">
        <w:rPr>
          <w:i/>
          <w:lang w:val="en-GB"/>
        </w:rPr>
        <w:t>µ</w:t>
      </w:r>
      <w:r w:rsidR="00C015FC" w:rsidRPr="00F53A05">
        <w:rPr>
          <w:lang w:val="en-GB"/>
        </w:rPr>
        <w:t xml:space="preserve">m </w:t>
      </w:r>
      <w:r w:rsidR="00032862" w:rsidRPr="00F53A05">
        <w:rPr>
          <w:lang w:val="en-GB"/>
        </w:rPr>
        <w:t>wide</w:t>
      </w:r>
      <w:r w:rsidR="00653502" w:rsidRPr="00F53A05">
        <w:rPr>
          <w:lang w:val="en-GB"/>
        </w:rPr>
        <w:t xml:space="preserve"> </w:t>
      </w:r>
      <w:r w:rsidR="00DD548F" w:rsidRPr="00F53A05">
        <w:rPr>
          <w:lang w:val="en-GB"/>
        </w:rPr>
        <w:t>as they pass through the flow cell</w:t>
      </w:r>
      <w:r w:rsidR="00F66A7C" w:rsidRPr="00F53A05">
        <w:rPr>
          <w:lang w:val="en-GB"/>
        </w:rPr>
        <w:t xml:space="preserve"> (flow rate of 10.26 </w:t>
      </w:r>
      <w:r w:rsidR="00F66A7C" w:rsidRPr="00F53A05">
        <w:rPr>
          <w:rFonts w:ascii="Symbol" w:hAnsi="Symbol"/>
          <w:i/>
          <w:lang w:val="en-GB"/>
        </w:rPr>
        <w:t></w:t>
      </w:r>
      <w:r w:rsidR="00F66A7C" w:rsidRPr="00F53A05">
        <w:rPr>
          <w:lang w:val="en-GB"/>
        </w:rPr>
        <w:t>L s</w:t>
      </w:r>
      <w:r w:rsidR="00F66A7C" w:rsidRPr="00F53A05">
        <w:rPr>
          <w:vertAlign w:val="superscript"/>
          <w:lang w:val="en-GB"/>
        </w:rPr>
        <w:t>-1</w:t>
      </w:r>
      <w:r w:rsidR="00F66A7C" w:rsidRPr="00F53A05">
        <w:rPr>
          <w:lang w:val="en-GB"/>
        </w:rPr>
        <w:t>)</w:t>
      </w:r>
      <w:r w:rsidR="00DD548F" w:rsidRPr="00F53A05">
        <w:rPr>
          <w:lang w:val="en-GB"/>
        </w:rPr>
        <w:t>.</w:t>
      </w:r>
      <w:r w:rsidR="00F46FF5" w:rsidRPr="00F53A05">
        <w:rPr>
          <w:lang w:val="en-GB"/>
        </w:rPr>
        <w:t xml:space="preserve"> </w:t>
      </w:r>
      <w:r w:rsidR="00653502" w:rsidRPr="00F53A05">
        <w:rPr>
          <w:lang w:val="en-GB"/>
        </w:rPr>
        <w:t xml:space="preserve">For each </w:t>
      </w:r>
      <w:r w:rsidR="000A0E29" w:rsidRPr="00F53A05">
        <w:rPr>
          <w:lang w:val="en-GB"/>
        </w:rPr>
        <w:t xml:space="preserve">particle </w:t>
      </w:r>
      <w:r w:rsidR="00653502" w:rsidRPr="00F53A05">
        <w:rPr>
          <w:lang w:val="en-GB"/>
        </w:rPr>
        <w:t>detected, t</w:t>
      </w:r>
      <w:r w:rsidR="008736D6" w:rsidRPr="00F53A05">
        <w:rPr>
          <w:lang w:val="en-GB"/>
        </w:rPr>
        <w:t xml:space="preserve">he </w:t>
      </w:r>
      <w:proofErr w:type="spellStart"/>
      <w:r w:rsidR="008736D6" w:rsidRPr="00F53A05">
        <w:rPr>
          <w:lang w:val="en-GB"/>
        </w:rPr>
        <w:t>CytoSense</w:t>
      </w:r>
      <w:proofErr w:type="spellEnd"/>
      <w:r w:rsidR="008736D6" w:rsidRPr="00F53A05">
        <w:rPr>
          <w:lang w:val="en-GB"/>
        </w:rPr>
        <w:t xml:space="preserve"> acquires data for the following parameters: forward </w:t>
      </w:r>
      <w:r w:rsidR="00F66A7C" w:rsidRPr="00F53A05">
        <w:rPr>
          <w:lang w:val="en-GB"/>
        </w:rPr>
        <w:t xml:space="preserve">light </w:t>
      </w:r>
      <w:r w:rsidR="008736D6" w:rsidRPr="00F53A05">
        <w:rPr>
          <w:lang w:val="en-GB"/>
        </w:rPr>
        <w:t>scatter (FWS</w:t>
      </w:r>
      <w:r w:rsidR="00F66A7C" w:rsidRPr="00F53A05">
        <w:rPr>
          <w:lang w:val="en-GB"/>
        </w:rPr>
        <w:t xml:space="preserve">, </w:t>
      </w:r>
      <w:r w:rsidR="000B31BB" w:rsidRPr="00F53A05">
        <w:rPr>
          <w:lang w:val="en-GB"/>
        </w:rPr>
        <w:t xml:space="preserve">indicating </w:t>
      </w:r>
      <w:r w:rsidR="00F5028A" w:rsidRPr="00F53A05">
        <w:rPr>
          <w:lang w:val="en-GB"/>
        </w:rPr>
        <w:t>cell size)</w:t>
      </w:r>
      <w:r w:rsidR="008736D6" w:rsidRPr="00F53A05">
        <w:rPr>
          <w:lang w:val="en-GB"/>
        </w:rPr>
        <w:t xml:space="preserve"> </w:t>
      </w:r>
      <w:r w:rsidR="00F5028A" w:rsidRPr="00F53A05">
        <w:rPr>
          <w:lang w:val="en-GB"/>
        </w:rPr>
        <w:t xml:space="preserve">and </w:t>
      </w:r>
      <w:r w:rsidR="00653502" w:rsidRPr="00F53A05">
        <w:rPr>
          <w:lang w:val="en-GB"/>
        </w:rPr>
        <w:t xml:space="preserve">sideward </w:t>
      </w:r>
      <w:r w:rsidR="00F66A7C" w:rsidRPr="00F53A05">
        <w:rPr>
          <w:lang w:val="en-GB"/>
        </w:rPr>
        <w:t xml:space="preserve">light </w:t>
      </w:r>
      <w:r w:rsidR="00DD359B" w:rsidRPr="00F53A05">
        <w:rPr>
          <w:lang w:val="en-GB"/>
        </w:rPr>
        <w:t>scatter</w:t>
      </w:r>
      <w:r w:rsidR="00057C11" w:rsidRPr="00F53A05">
        <w:rPr>
          <w:lang w:val="en-GB"/>
        </w:rPr>
        <w:t xml:space="preserve"> (</w:t>
      </w:r>
      <w:r w:rsidR="00653502" w:rsidRPr="00F53A05">
        <w:rPr>
          <w:lang w:val="en-GB"/>
        </w:rPr>
        <w:t>SWS</w:t>
      </w:r>
      <w:r w:rsidR="00057C11" w:rsidRPr="00F53A05">
        <w:rPr>
          <w:lang w:val="en-GB"/>
        </w:rPr>
        <w:t>),</w:t>
      </w:r>
      <w:r w:rsidR="00F66A7C" w:rsidRPr="00F53A05">
        <w:rPr>
          <w:lang w:val="en-GB"/>
        </w:rPr>
        <w:t xml:space="preserve"> </w:t>
      </w:r>
      <w:r w:rsidR="00C015FC" w:rsidRPr="00F53A05">
        <w:rPr>
          <w:lang w:val="en-GB"/>
        </w:rPr>
        <w:t xml:space="preserve">with </w:t>
      </w:r>
      <w:r w:rsidR="00057C11" w:rsidRPr="00F53A05">
        <w:rPr>
          <w:lang w:val="en-GB"/>
        </w:rPr>
        <w:t xml:space="preserve">the latter </w:t>
      </w:r>
      <w:r w:rsidR="00C015FC" w:rsidRPr="00F53A05">
        <w:rPr>
          <w:lang w:val="en-GB"/>
        </w:rPr>
        <w:t xml:space="preserve">providing </w:t>
      </w:r>
      <w:r w:rsidR="00F66A7C" w:rsidRPr="00F53A05">
        <w:rPr>
          <w:lang w:val="en-GB"/>
        </w:rPr>
        <w:t>info</w:t>
      </w:r>
      <w:r w:rsidR="00057C11" w:rsidRPr="00F53A05">
        <w:rPr>
          <w:lang w:val="en-GB"/>
        </w:rPr>
        <w:t>rmation</w:t>
      </w:r>
      <w:r w:rsidR="00F66A7C" w:rsidRPr="00F53A05">
        <w:rPr>
          <w:lang w:val="en-GB"/>
        </w:rPr>
        <w:t xml:space="preserve"> </w:t>
      </w:r>
      <w:r w:rsidR="00057C11" w:rsidRPr="00F53A05">
        <w:rPr>
          <w:lang w:val="en-GB"/>
        </w:rPr>
        <w:t>about</w:t>
      </w:r>
      <w:r w:rsidR="000B31BB" w:rsidRPr="00F53A05">
        <w:rPr>
          <w:lang w:val="en-GB"/>
        </w:rPr>
        <w:t xml:space="preserve"> cellular</w:t>
      </w:r>
      <w:r w:rsidR="00057C11" w:rsidRPr="00F53A05">
        <w:rPr>
          <w:lang w:val="en-GB"/>
        </w:rPr>
        <w:t xml:space="preserve"> </w:t>
      </w:r>
      <w:r w:rsidR="00F5028A" w:rsidRPr="00F53A05">
        <w:rPr>
          <w:lang w:val="en-GB"/>
        </w:rPr>
        <w:t>granularity and surface complexity</w:t>
      </w:r>
      <w:r w:rsidR="006101DB" w:rsidRPr="00F53A05">
        <w:rPr>
          <w:lang w:val="en-GB"/>
        </w:rPr>
        <w:t>. In addition to light scattering properties, the fluorescence signature</w:t>
      </w:r>
      <w:r w:rsidR="00DA3451" w:rsidRPr="00F53A05">
        <w:rPr>
          <w:lang w:val="en-GB"/>
        </w:rPr>
        <w:t>s</w:t>
      </w:r>
      <w:r w:rsidR="00F66A7C" w:rsidRPr="00F53A05">
        <w:rPr>
          <w:lang w:val="en-GB"/>
        </w:rPr>
        <w:t xml:space="preserve"> </w:t>
      </w:r>
      <w:r w:rsidR="00DA3451" w:rsidRPr="00F53A05">
        <w:rPr>
          <w:lang w:val="en-GB"/>
        </w:rPr>
        <w:t xml:space="preserve">resulting </w:t>
      </w:r>
      <w:r w:rsidR="004C41BC" w:rsidRPr="00F53A05">
        <w:rPr>
          <w:lang w:val="en-GB"/>
        </w:rPr>
        <w:t>from</w:t>
      </w:r>
      <w:r w:rsidR="00727FE6" w:rsidRPr="00F53A05">
        <w:rPr>
          <w:lang w:val="en-GB"/>
        </w:rPr>
        <w:t xml:space="preserve"> </w:t>
      </w:r>
      <w:r w:rsidR="00DA3451" w:rsidRPr="00F53A05">
        <w:rPr>
          <w:lang w:val="en-GB"/>
        </w:rPr>
        <w:t xml:space="preserve">excitation by the </w:t>
      </w:r>
      <w:r w:rsidR="00727FE6" w:rsidRPr="00F53A05">
        <w:rPr>
          <w:lang w:val="en-GB"/>
        </w:rPr>
        <w:t>blue</w:t>
      </w:r>
      <w:r w:rsidR="00FA69DD" w:rsidRPr="00F53A05">
        <w:rPr>
          <w:lang w:val="en-GB"/>
        </w:rPr>
        <w:t xml:space="preserve"> light</w:t>
      </w:r>
      <w:r w:rsidR="00727FE6" w:rsidRPr="00F53A05">
        <w:rPr>
          <w:lang w:val="en-GB"/>
        </w:rPr>
        <w:t xml:space="preserve"> </w:t>
      </w:r>
      <w:r w:rsidR="00DA3451" w:rsidRPr="00F53A05">
        <w:rPr>
          <w:lang w:val="en-GB"/>
        </w:rPr>
        <w:t xml:space="preserve">(488 nm) </w:t>
      </w:r>
      <w:r w:rsidR="00AA0A3D" w:rsidRPr="00F53A05">
        <w:rPr>
          <w:lang w:val="en-GB"/>
        </w:rPr>
        <w:t>was</w:t>
      </w:r>
      <w:r w:rsidR="00727FE6" w:rsidRPr="00F53A05">
        <w:rPr>
          <w:lang w:val="en-GB"/>
        </w:rPr>
        <w:t xml:space="preserve"> </w:t>
      </w:r>
      <w:r w:rsidR="00E07F38" w:rsidRPr="00F53A05">
        <w:rPr>
          <w:lang w:val="en-GB"/>
        </w:rPr>
        <w:t>detected as emitted</w:t>
      </w:r>
      <w:r w:rsidR="00501C56" w:rsidRPr="00F53A05">
        <w:rPr>
          <w:lang w:val="en-GB"/>
        </w:rPr>
        <w:t xml:space="preserve"> light</w:t>
      </w:r>
      <w:r w:rsidR="008355D0" w:rsidRPr="00F53A05">
        <w:rPr>
          <w:lang w:val="en-GB"/>
        </w:rPr>
        <w:t xml:space="preserve"> at</w:t>
      </w:r>
      <w:r w:rsidR="00C015FC" w:rsidRPr="00F53A05">
        <w:rPr>
          <w:lang w:val="en-GB"/>
        </w:rPr>
        <w:t xml:space="preserve"> several wavelengths; </w:t>
      </w:r>
      <w:r w:rsidR="008736D6" w:rsidRPr="00F53A05">
        <w:rPr>
          <w:lang w:val="en-GB"/>
        </w:rPr>
        <w:t>red</w:t>
      </w:r>
      <w:r w:rsidR="00501C56" w:rsidRPr="00F53A05">
        <w:rPr>
          <w:lang w:val="en-GB"/>
        </w:rPr>
        <w:t xml:space="preserve"> </w:t>
      </w:r>
      <w:proofErr w:type="spellStart"/>
      <w:r w:rsidR="00501C56" w:rsidRPr="00F53A05">
        <w:rPr>
          <w:lang w:val="en-GB"/>
        </w:rPr>
        <w:t>Chl</w:t>
      </w:r>
      <w:r w:rsidR="001E458B" w:rsidRPr="00F53A05">
        <w:rPr>
          <w:i/>
          <w:lang w:val="en-GB"/>
        </w:rPr>
        <w:t>a</w:t>
      </w:r>
      <w:proofErr w:type="spellEnd"/>
      <w:r w:rsidR="00501C56" w:rsidRPr="00F53A05">
        <w:rPr>
          <w:lang w:val="en-GB"/>
        </w:rPr>
        <w:t xml:space="preserve"> </w:t>
      </w:r>
      <w:r w:rsidR="00AE758D" w:rsidRPr="00F53A05">
        <w:rPr>
          <w:lang w:val="en-GB"/>
        </w:rPr>
        <w:t xml:space="preserve">fluorescence </w:t>
      </w:r>
      <w:r w:rsidR="008736D6" w:rsidRPr="00F53A05">
        <w:rPr>
          <w:lang w:val="en-GB"/>
        </w:rPr>
        <w:t>(FR</w:t>
      </w:r>
      <w:r w:rsidR="00FD477D" w:rsidRPr="00F53A05">
        <w:rPr>
          <w:lang w:val="en-GB"/>
        </w:rPr>
        <w:t xml:space="preserve">; </w:t>
      </w:r>
      <w:r w:rsidR="008736D6" w:rsidRPr="00F53A05">
        <w:rPr>
          <w:lang w:val="en-GB"/>
        </w:rPr>
        <w:t>650-830 nm</w:t>
      </w:r>
      <w:r w:rsidR="00F832EB" w:rsidRPr="00F53A05">
        <w:rPr>
          <w:lang w:val="en-GB"/>
        </w:rPr>
        <w:t>, about 95</w:t>
      </w:r>
      <w:r w:rsidR="00827ED2" w:rsidRPr="00F53A05">
        <w:rPr>
          <w:lang w:val="en-GB"/>
        </w:rPr>
        <w:t xml:space="preserve"> </w:t>
      </w:r>
      <w:r w:rsidR="00F832EB" w:rsidRPr="00F53A05">
        <w:rPr>
          <w:lang w:val="en-GB"/>
        </w:rPr>
        <w:t xml:space="preserve">% of </w:t>
      </w:r>
      <w:proofErr w:type="spellStart"/>
      <w:r w:rsidR="000A0E29" w:rsidRPr="00F53A05">
        <w:rPr>
          <w:lang w:val="en-GB"/>
        </w:rPr>
        <w:t>C</w:t>
      </w:r>
      <w:r w:rsidR="00F832EB" w:rsidRPr="00F53A05">
        <w:rPr>
          <w:lang w:val="en-GB"/>
        </w:rPr>
        <w:t>hl</w:t>
      </w:r>
      <w:r w:rsidR="00F832EB" w:rsidRPr="00F53A05">
        <w:rPr>
          <w:i/>
          <w:lang w:val="en-GB"/>
        </w:rPr>
        <w:t>a</w:t>
      </w:r>
      <w:proofErr w:type="spellEnd"/>
      <w:r w:rsidR="00F832EB" w:rsidRPr="00F53A05">
        <w:rPr>
          <w:lang w:val="en-GB"/>
        </w:rPr>
        <w:t xml:space="preserve"> fluorescence arises from </w:t>
      </w:r>
      <w:r w:rsidR="000A0E29" w:rsidRPr="00F53A05">
        <w:rPr>
          <w:lang w:val="en-GB"/>
        </w:rPr>
        <w:t>Photosystem I</w:t>
      </w:r>
      <w:r w:rsidR="00F832EB" w:rsidRPr="00F53A05">
        <w:rPr>
          <w:lang w:val="en-GB"/>
        </w:rPr>
        <w:t xml:space="preserve">I, Johnsen &amp; </w:t>
      </w:r>
      <w:proofErr w:type="spellStart"/>
      <w:r w:rsidR="00F832EB" w:rsidRPr="00F53A05">
        <w:rPr>
          <w:lang w:val="en-GB"/>
        </w:rPr>
        <w:t>Sakshaug</w:t>
      </w:r>
      <w:proofErr w:type="spellEnd"/>
      <w:r w:rsidR="00F832EB" w:rsidRPr="00F53A05">
        <w:rPr>
          <w:lang w:val="en-GB"/>
        </w:rPr>
        <w:t xml:space="preserve"> 2007</w:t>
      </w:r>
      <w:r w:rsidR="008736D6" w:rsidRPr="00F53A05">
        <w:rPr>
          <w:lang w:val="en-GB"/>
        </w:rPr>
        <w:t>), orange</w:t>
      </w:r>
      <w:r w:rsidR="004C41BC" w:rsidRPr="00F53A05">
        <w:rPr>
          <w:lang w:val="en-GB"/>
        </w:rPr>
        <w:t xml:space="preserve"> </w:t>
      </w:r>
      <w:r w:rsidR="00AE758D" w:rsidRPr="00F53A05">
        <w:rPr>
          <w:lang w:val="en-GB"/>
        </w:rPr>
        <w:t xml:space="preserve">fluorescence </w:t>
      </w:r>
      <w:r w:rsidR="004C41BC" w:rsidRPr="00F53A05">
        <w:rPr>
          <w:lang w:val="en-GB"/>
        </w:rPr>
        <w:t xml:space="preserve">(FO, emission from </w:t>
      </w:r>
      <w:proofErr w:type="spellStart"/>
      <w:r w:rsidR="004C41BC" w:rsidRPr="00F53A05">
        <w:rPr>
          <w:lang w:val="en-GB"/>
        </w:rPr>
        <w:t>phycobilipro</w:t>
      </w:r>
      <w:r w:rsidR="0045149E" w:rsidRPr="00F53A05">
        <w:rPr>
          <w:lang w:val="en-GB"/>
        </w:rPr>
        <w:t>teins</w:t>
      </w:r>
      <w:proofErr w:type="spellEnd"/>
      <w:r w:rsidR="00FD477D" w:rsidRPr="00F53A05">
        <w:rPr>
          <w:lang w:val="en-GB"/>
        </w:rPr>
        <w:t>;</w:t>
      </w:r>
      <w:r w:rsidR="0045149E" w:rsidRPr="00F53A05">
        <w:rPr>
          <w:lang w:val="en-GB"/>
        </w:rPr>
        <w:t xml:space="preserve"> </w:t>
      </w:r>
      <w:r w:rsidR="008736D6" w:rsidRPr="00F53A05">
        <w:rPr>
          <w:lang w:val="en-GB"/>
        </w:rPr>
        <w:t xml:space="preserve">562-650 </w:t>
      </w:r>
      <w:r w:rsidR="008736D6" w:rsidRPr="00F53A05">
        <w:rPr>
          <w:color w:val="auto"/>
          <w:lang w:val="en-GB"/>
        </w:rPr>
        <w:t>nm) and yellow</w:t>
      </w:r>
      <w:r w:rsidR="00895C5A" w:rsidRPr="00F53A05">
        <w:rPr>
          <w:color w:val="auto"/>
          <w:lang w:val="en-GB"/>
        </w:rPr>
        <w:t>/green</w:t>
      </w:r>
      <w:r w:rsidR="008736D6" w:rsidRPr="00F53A05">
        <w:rPr>
          <w:color w:val="auto"/>
          <w:lang w:val="en-GB"/>
        </w:rPr>
        <w:t xml:space="preserve"> </w:t>
      </w:r>
      <w:r w:rsidR="000B31BB" w:rsidRPr="00F53A05">
        <w:rPr>
          <w:color w:val="auto"/>
          <w:lang w:val="en-GB"/>
        </w:rPr>
        <w:t xml:space="preserve">fluorescence </w:t>
      </w:r>
      <w:r w:rsidR="004C41BC" w:rsidRPr="00F53A05">
        <w:rPr>
          <w:color w:val="auto"/>
          <w:lang w:val="en-GB"/>
        </w:rPr>
        <w:t>(FY</w:t>
      </w:r>
      <w:r w:rsidR="00FA69DD" w:rsidRPr="00F53A05">
        <w:rPr>
          <w:color w:val="auto"/>
          <w:lang w:val="en-GB"/>
        </w:rPr>
        <w:t>/G</w:t>
      </w:r>
      <w:r w:rsidR="004C41BC" w:rsidRPr="00F53A05">
        <w:rPr>
          <w:color w:val="auto"/>
          <w:lang w:val="en-GB"/>
        </w:rPr>
        <w:t xml:space="preserve">, </w:t>
      </w:r>
      <w:r w:rsidR="00D510E6" w:rsidRPr="00F53A05">
        <w:rPr>
          <w:color w:val="auto"/>
          <w:lang w:val="en-GB"/>
        </w:rPr>
        <w:t>decaying pigments</w:t>
      </w:r>
      <w:r w:rsidR="00FD477D" w:rsidRPr="00F53A05">
        <w:rPr>
          <w:color w:val="auto"/>
          <w:lang w:val="en-GB"/>
        </w:rPr>
        <w:t xml:space="preserve">; </w:t>
      </w:r>
      <w:r w:rsidR="008736D6" w:rsidRPr="00F53A05">
        <w:rPr>
          <w:color w:val="auto"/>
          <w:lang w:val="en-GB"/>
        </w:rPr>
        <w:t>515-562 nm</w:t>
      </w:r>
      <w:r w:rsidR="00F5028A" w:rsidRPr="00F53A05">
        <w:rPr>
          <w:color w:val="auto"/>
          <w:lang w:val="en-GB"/>
        </w:rPr>
        <w:t>, Fontana et al. 2014)</w:t>
      </w:r>
      <w:r w:rsidR="004C41BC" w:rsidRPr="00F53A05">
        <w:rPr>
          <w:color w:val="auto"/>
          <w:lang w:val="en-GB"/>
        </w:rPr>
        <w:t>.</w:t>
      </w:r>
      <w:r w:rsidR="006F2127" w:rsidRPr="00F53A05">
        <w:rPr>
          <w:color w:val="auto"/>
          <w:lang w:val="en-GB"/>
        </w:rPr>
        <w:t xml:space="preserve"> </w:t>
      </w:r>
      <w:r w:rsidR="00CC7E23" w:rsidRPr="00F53A05">
        <w:rPr>
          <w:color w:val="auto"/>
          <w:lang w:val="en-GB"/>
        </w:rPr>
        <w:t xml:space="preserve">A ‘curvature’ </w:t>
      </w:r>
      <w:r w:rsidR="006E1EAE" w:rsidRPr="00F53A05">
        <w:rPr>
          <w:lang w:val="en-GB"/>
        </w:rPr>
        <w:t>channel</w:t>
      </w:r>
      <w:r w:rsidR="0063770A" w:rsidRPr="00F53A05">
        <w:rPr>
          <w:lang w:val="en-GB"/>
        </w:rPr>
        <w:t xml:space="preserve"> adds a</w:t>
      </w:r>
      <w:r w:rsidR="006E1EAE" w:rsidRPr="00F53A05">
        <w:rPr>
          <w:lang w:val="en-GB"/>
        </w:rPr>
        <w:t>n extra</w:t>
      </w:r>
      <w:r w:rsidR="0063770A" w:rsidRPr="00F53A05">
        <w:rPr>
          <w:lang w:val="en-GB"/>
        </w:rPr>
        <w:t xml:space="preserve"> two-dimension</w:t>
      </w:r>
      <w:r w:rsidR="00DA3451" w:rsidRPr="00F53A05">
        <w:rPr>
          <w:lang w:val="en-GB"/>
        </w:rPr>
        <w:t>al</w:t>
      </w:r>
      <w:r w:rsidR="0063770A" w:rsidRPr="00F53A05">
        <w:rPr>
          <w:lang w:val="en-GB"/>
        </w:rPr>
        <w:t xml:space="preserve"> component by capturing</w:t>
      </w:r>
      <w:r w:rsidR="0020696D" w:rsidRPr="00F53A05">
        <w:rPr>
          <w:lang w:val="en-GB"/>
        </w:rPr>
        <w:t xml:space="preserve"> the</w:t>
      </w:r>
      <w:r w:rsidR="006F2127" w:rsidRPr="00F53A05">
        <w:rPr>
          <w:lang w:val="en-GB"/>
        </w:rPr>
        <w:t xml:space="preserve"> ‘split’ forward </w:t>
      </w:r>
      <w:r w:rsidR="006E1EAE" w:rsidRPr="00F53A05">
        <w:rPr>
          <w:lang w:val="en-GB"/>
        </w:rPr>
        <w:t xml:space="preserve">scatter </w:t>
      </w:r>
      <w:r w:rsidR="006F2127" w:rsidRPr="00F53A05">
        <w:rPr>
          <w:lang w:val="en-GB"/>
        </w:rPr>
        <w:t xml:space="preserve">signal </w:t>
      </w:r>
      <w:r w:rsidR="006E1EAE" w:rsidRPr="00F53A05">
        <w:rPr>
          <w:lang w:val="en-GB"/>
        </w:rPr>
        <w:t xml:space="preserve">from a double laser beam </w:t>
      </w:r>
      <w:r w:rsidR="006F2127" w:rsidRPr="00F53A05">
        <w:rPr>
          <w:lang w:val="en-GB"/>
        </w:rPr>
        <w:t xml:space="preserve">with </w:t>
      </w:r>
      <w:r w:rsidR="006E1EAE" w:rsidRPr="00F53A05">
        <w:rPr>
          <w:lang w:val="en-GB"/>
        </w:rPr>
        <w:t>+</w:t>
      </w:r>
      <w:r w:rsidR="006F2127" w:rsidRPr="00F53A05">
        <w:rPr>
          <w:lang w:val="en-GB"/>
        </w:rPr>
        <w:t>45°</w:t>
      </w:r>
      <w:r w:rsidR="006E1EAE" w:rsidRPr="00F53A05">
        <w:rPr>
          <w:lang w:val="en-GB"/>
        </w:rPr>
        <w:t xml:space="preserve"> (left) and -45° (right)</w:t>
      </w:r>
      <w:r w:rsidR="006F2127" w:rsidRPr="00F53A05">
        <w:rPr>
          <w:lang w:val="en-GB"/>
        </w:rPr>
        <w:t xml:space="preserve"> </w:t>
      </w:r>
      <w:r w:rsidR="001C7555" w:rsidRPr="00F53A05">
        <w:rPr>
          <w:lang w:val="en-GB"/>
        </w:rPr>
        <w:t>polarization</w:t>
      </w:r>
      <w:r w:rsidR="006F2127" w:rsidRPr="00F53A05">
        <w:rPr>
          <w:lang w:val="en-GB"/>
        </w:rPr>
        <w:t xml:space="preserve"> angles</w:t>
      </w:r>
      <w:r w:rsidR="00B71842" w:rsidRPr="00F53A05">
        <w:rPr>
          <w:lang w:val="en-GB"/>
        </w:rPr>
        <w:t xml:space="preserve"> </w:t>
      </w:r>
      <w:r w:rsidR="00B71842" w:rsidRPr="00F53A05">
        <w:rPr>
          <w:lang w:val="en-GB"/>
        </w:rPr>
        <w:fldChar w:fldCharType="begin" w:fldLock="1"/>
      </w:r>
      <w:r w:rsidR="005D2E9E" w:rsidRPr="00F53A05">
        <w:rPr>
          <w:lang w:val="en-GB"/>
        </w:rPr>
        <w:instrText>ADDIN CSL_CITATION {"citationItems":[{"id":"ITEM-1","itemData":{"DOI":"10.1371/journal.pone.0196225","ISBN":"1111111111","ISSN":"1932-6203","author":[{"dropping-particle":"","family":"Thomas","given":"Mridul K.","non-dropping-particle":"","parse-names":false,"suffix":""},{"dropping-particle":"","family":"Fontana","given":"Simone","non-dropping-particle":"","parse-names":false,"suffix":""},{"dropping-particle":"","family":"Reyes","given":"Marta","non-dropping-particle":"","parse-names":false,"suffix":""},{"dropping-particle":"","family":"Pomati","given":"Francesco","non-dropping-particle":"","parse-names":false,"suffix":""}],"container-title":"PLOS ONE","editor":[{"dropping-particle":"","family":"Lovejoy","given":"Connie","non-dropping-particle":"","parse-names":false,"suffix":""}],"id":"ITEM-1","issue":"5","issued":{"date-parts":[["2018","5","10"]]},"page":"e0196225","title":"Quantifying cell densities and biovolumes of phytoplankton communities and functional groups using scanning flow cytometry, machine learning and unsupervised clustering","type":"article-journal","volume":"13"},"uris":["http://www.mendeley.com/documents/?uuid=9511aed2-b391-4825-910a-b082f181f785"]}],"mendeley":{"formattedCitation":"(Thomas et al. 2018)","plainTextFormattedCitation":"(Thomas et al. 2018)","previouslyFormattedCitation":"(Thomas et al. 2018)"},"properties":{"noteIndex":0},"schema":"https://github.com/citation-style-language/schema/raw/master/csl-citation.json"}</w:instrText>
      </w:r>
      <w:r w:rsidR="00B71842" w:rsidRPr="00F53A05">
        <w:rPr>
          <w:lang w:val="en-GB"/>
        </w:rPr>
        <w:fldChar w:fldCharType="separate"/>
      </w:r>
      <w:r w:rsidR="00B71842" w:rsidRPr="00F53A05">
        <w:rPr>
          <w:noProof/>
          <w:lang w:val="en-GB"/>
        </w:rPr>
        <w:t>(Thomas et al. 2018)</w:t>
      </w:r>
      <w:r w:rsidR="00B71842" w:rsidRPr="00F53A05">
        <w:rPr>
          <w:lang w:val="en-GB"/>
        </w:rPr>
        <w:fldChar w:fldCharType="end"/>
      </w:r>
      <w:r w:rsidR="00B574FA" w:rsidRPr="00F53A05">
        <w:rPr>
          <w:lang w:val="en-GB"/>
        </w:rPr>
        <w:t xml:space="preserve">. </w:t>
      </w:r>
      <w:r w:rsidR="0020696D" w:rsidRPr="00F53A05">
        <w:rPr>
          <w:lang w:val="en-GB"/>
        </w:rPr>
        <w:t>If a particle has</w:t>
      </w:r>
      <w:r w:rsidR="00B574FA" w:rsidRPr="00F53A05">
        <w:rPr>
          <w:lang w:val="en-GB"/>
        </w:rPr>
        <w:t xml:space="preserve"> a</w:t>
      </w:r>
      <w:r w:rsidR="0020696D" w:rsidRPr="00F53A05">
        <w:rPr>
          <w:lang w:val="en-GB"/>
        </w:rPr>
        <w:t xml:space="preserve"> curved or spiral shape (</w:t>
      </w:r>
      <w:r w:rsidR="001C7555" w:rsidRPr="00F53A05">
        <w:rPr>
          <w:lang w:val="en-GB"/>
        </w:rPr>
        <w:t xml:space="preserve">often </w:t>
      </w:r>
      <w:r w:rsidR="0020696D" w:rsidRPr="00F53A05">
        <w:rPr>
          <w:lang w:val="en-GB"/>
        </w:rPr>
        <w:t xml:space="preserve">observed in </w:t>
      </w:r>
      <w:r w:rsidR="001C7555" w:rsidRPr="00F53A05">
        <w:rPr>
          <w:lang w:val="en-GB"/>
        </w:rPr>
        <w:t>d</w:t>
      </w:r>
      <w:r w:rsidR="0020696D" w:rsidRPr="00F53A05">
        <w:rPr>
          <w:lang w:val="en-GB"/>
        </w:rPr>
        <w:t>iatoms</w:t>
      </w:r>
      <w:r w:rsidR="00C015FC" w:rsidRPr="00F53A05">
        <w:rPr>
          <w:lang w:val="en-GB"/>
        </w:rPr>
        <w:t>; e.g.</w:t>
      </w:r>
      <w:r w:rsidR="0020696D" w:rsidRPr="00F53A05">
        <w:rPr>
          <w:lang w:val="en-GB"/>
        </w:rPr>
        <w:t xml:space="preserve"> </w:t>
      </w:r>
      <w:proofErr w:type="spellStart"/>
      <w:r w:rsidR="0020696D" w:rsidRPr="00F53A05">
        <w:rPr>
          <w:i/>
          <w:lang w:val="en-GB"/>
        </w:rPr>
        <w:t>Chaetoceros</w:t>
      </w:r>
      <w:proofErr w:type="spellEnd"/>
      <w:r w:rsidR="0020696D" w:rsidRPr="00F53A05">
        <w:rPr>
          <w:i/>
          <w:lang w:val="en-GB"/>
        </w:rPr>
        <w:t xml:space="preserve"> </w:t>
      </w:r>
      <w:proofErr w:type="spellStart"/>
      <w:r w:rsidR="0020696D" w:rsidRPr="00F53A05">
        <w:rPr>
          <w:i/>
          <w:lang w:val="en-GB"/>
        </w:rPr>
        <w:t>curvisetus</w:t>
      </w:r>
      <w:proofErr w:type="spellEnd"/>
      <w:r w:rsidR="0020696D" w:rsidRPr="00F53A05">
        <w:rPr>
          <w:lang w:val="en-GB"/>
        </w:rPr>
        <w:t>)</w:t>
      </w:r>
      <w:r w:rsidR="00B574FA" w:rsidRPr="00F53A05">
        <w:rPr>
          <w:lang w:val="en-GB"/>
        </w:rPr>
        <w:t>,</w:t>
      </w:r>
      <w:r w:rsidR="0020696D" w:rsidRPr="00F53A05">
        <w:rPr>
          <w:lang w:val="en-GB"/>
        </w:rPr>
        <w:t xml:space="preserve"> </w:t>
      </w:r>
      <w:r w:rsidR="004F4673" w:rsidRPr="00F53A05">
        <w:rPr>
          <w:lang w:val="en-GB"/>
        </w:rPr>
        <w:t xml:space="preserve">the forward scatter </w:t>
      </w:r>
      <w:r w:rsidR="001C7555" w:rsidRPr="00F53A05">
        <w:rPr>
          <w:lang w:val="en-GB"/>
        </w:rPr>
        <w:t>polarization</w:t>
      </w:r>
      <w:r w:rsidR="006F2127" w:rsidRPr="00F53A05">
        <w:rPr>
          <w:lang w:val="en-GB"/>
        </w:rPr>
        <w:t xml:space="preserve"> ratio </w:t>
      </w:r>
      <w:r w:rsidR="0020696D" w:rsidRPr="00F53A05">
        <w:rPr>
          <w:lang w:val="en-GB"/>
        </w:rPr>
        <w:t>is high</w:t>
      </w:r>
      <w:r w:rsidR="00B71842" w:rsidRPr="00F53A05">
        <w:rPr>
          <w:lang w:val="en-GB"/>
        </w:rPr>
        <w:t>.</w:t>
      </w:r>
      <w:r w:rsidR="00057C11" w:rsidRPr="00F53A05">
        <w:rPr>
          <w:lang w:val="en-GB"/>
        </w:rPr>
        <w:t xml:space="preserve"> </w:t>
      </w:r>
    </w:p>
    <w:p w14:paraId="41CA5BCB" w14:textId="708393DF" w:rsidR="00711C7D" w:rsidRPr="00F53A05" w:rsidRDefault="00F46FF5" w:rsidP="00711C7D">
      <w:pPr>
        <w:pStyle w:val="Default"/>
        <w:spacing w:before="2" w:after="2" w:line="480" w:lineRule="auto"/>
        <w:ind w:firstLine="720"/>
        <w:jc w:val="both"/>
        <w:rPr>
          <w:lang w:val="en-GB"/>
        </w:rPr>
      </w:pPr>
      <w:r w:rsidRPr="00F53A05">
        <w:rPr>
          <w:lang w:val="en-GB"/>
        </w:rPr>
        <w:t>The t</w:t>
      </w:r>
      <w:r w:rsidR="0073793C" w:rsidRPr="00F53A05">
        <w:rPr>
          <w:lang w:val="en-GB"/>
        </w:rPr>
        <w:t xml:space="preserve">rigger channel was set to </w:t>
      </w:r>
      <w:r w:rsidR="00123A66" w:rsidRPr="00F53A05">
        <w:rPr>
          <w:lang w:val="en-GB"/>
        </w:rPr>
        <w:t xml:space="preserve">only measure particles </w:t>
      </w:r>
      <w:r w:rsidR="00C015FC" w:rsidRPr="00F53A05">
        <w:rPr>
          <w:lang w:val="en-GB"/>
        </w:rPr>
        <w:t xml:space="preserve">for </w:t>
      </w:r>
      <w:r w:rsidR="00123A66" w:rsidRPr="00F53A05">
        <w:rPr>
          <w:lang w:val="en-GB"/>
        </w:rPr>
        <w:t>which the emitted total red fluorescence (</w:t>
      </w:r>
      <w:r w:rsidR="0073793C" w:rsidRPr="00F53A05">
        <w:rPr>
          <w:lang w:val="en-GB"/>
        </w:rPr>
        <w:t>F</w:t>
      </w:r>
      <w:r w:rsidRPr="00F53A05">
        <w:rPr>
          <w:lang w:val="en-GB"/>
        </w:rPr>
        <w:t>R</w:t>
      </w:r>
      <w:r w:rsidR="00123A66" w:rsidRPr="00F53A05">
        <w:rPr>
          <w:lang w:val="en-GB"/>
        </w:rPr>
        <w:t>)</w:t>
      </w:r>
      <w:r w:rsidR="004F4673" w:rsidRPr="00F53A05">
        <w:rPr>
          <w:lang w:val="en-GB"/>
        </w:rPr>
        <w:t xml:space="preserve"> </w:t>
      </w:r>
      <w:r w:rsidR="00057C11" w:rsidRPr="00F53A05">
        <w:rPr>
          <w:lang w:val="en-GB"/>
        </w:rPr>
        <w:t xml:space="preserve">was </w:t>
      </w:r>
      <w:r w:rsidR="004F4673" w:rsidRPr="00F53A05">
        <w:rPr>
          <w:lang w:val="en-GB"/>
        </w:rPr>
        <w:t>greater than 20 mV</w:t>
      </w:r>
      <w:r w:rsidRPr="00F53A05">
        <w:rPr>
          <w:lang w:val="en-GB"/>
        </w:rPr>
        <w:t xml:space="preserve"> </w:t>
      </w:r>
      <w:r w:rsidR="004F4673" w:rsidRPr="00F53A05">
        <w:rPr>
          <w:lang w:val="en-GB"/>
        </w:rPr>
        <w:t>from each particle</w:t>
      </w:r>
      <w:r w:rsidR="00123A66" w:rsidRPr="00F53A05">
        <w:rPr>
          <w:lang w:val="en-GB"/>
        </w:rPr>
        <w:t xml:space="preserve">. The reason </w:t>
      </w:r>
      <w:r w:rsidR="00C015FC" w:rsidRPr="00F53A05">
        <w:rPr>
          <w:lang w:val="en-GB"/>
        </w:rPr>
        <w:t>for</w:t>
      </w:r>
      <w:r w:rsidR="00123A66" w:rsidRPr="00F53A05">
        <w:rPr>
          <w:lang w:val="en-GB"/>
        </w:rPr>
        <w:t xml:space="preserve"> this protocol is </w:t>
      </w:r>
      <w:r w:rsidRPr="00F53A05">
        <w:rPr>
          <w:lang w:val="en-GB"/>
        </w:rPr>
        <w:t xml:space="preserve">to target </w:t>
      </w:r>
      <w:r w:rsidR="00F5028A" w:rsidRPr="00F53A05">
        <w:rPr>
          <w:lang w:val="en-GB"/>
        </w:rPr>
        <w:t>photosynthetic</w:t>
      </w:r>
      <w:r w:rsidR="00ED6D4D" w:rsidRPr="00F53A05">
        <w:rPr>
          <w:lang w:val="en-GB"/>
        </w:rPr>
        <w:t xml:space="preserve"> phytoplankton</w:t>
      </w:r>
      <w:r w:rsidR="00123A66" w:rsidRPr="00F53A05">
        <w:rPr>
          <w:lang w:val="en-GB"/>
        </w:rPr>
        <w:t xml:space="preserve"> with </w:t>
      </w:r>
      <w:r w:rsidR="00C015FC" w:rsidRPr="00F53A05">
        <w:rPr>
          <w:lang w:val="en-GB"/>
        </w:rPr>
        <w:t xml:space="preserve">a </w:t>
      </w:r>
      <w:r w:rsidR="00123A66" w:rsidRPr="00F53A05">
        <w:rPr>
          <w:lang w:val="en-GB"/>
        </w:rPr>
        <w:t>strong red fluorescence signal derived</w:t>
      </w:r>
      <w:r w:rsidRPr="00F53A05">
        <w:rPr>
          <w:lang w:val="en-GB"/>
        </w:rPr>
        <w:t xml:space="preserve"> </w:t>
      </w:r>
      <w:r w:rsidR="00C015FC" w:rsidRPr="00F53A05">
        <w:rPr>
          <w:lang w:val="en-GB"/>
        </w:rPr>
        <w:t xml:space="preserve">from </w:t>
      </w:r>
      <w:proofErr w:type="spellStart"/>
      <w:r w:rsidR="00727FE6" w:rsidRPr="00F53A05">
        <w:rPr>
          <w:lang w:val="en-GB"/>
        </w:rPr>
        <w:t>Chl</w:t>
      </w:r>
      <w:r w:rsidR="001E458B" w:rsidRPr="00F53A05">
        <w:rPr>
          <w:i/>
          <w:lang w:val="en-GB"/>
        </w:rPr>
        <w:t>a</w:t>
      </w:r>
      <w:proofErr w:type="spellEnd"/>
      <w:r w:rsidR="006729F9" w:rsidRPr="00F53A05">
        <w:rPr>
          <w:lang w:val="en-GB"/>
        </w:rPr>
        <w:t xml:space="preserve"> </w:t>
      </w:r>
      <w:r w:rsidR="009574AC" w:rsidRPr="00F53A05">
        <w:rPr>
          <w:lang w:val="en-GB"/>
        </w:rPr>
        <w:fldChar w:fldCharType="begin" w:fldLock="1"/>
      </w:r>
      <w:r w:rsidR="005D2E9E" w:rsidRPr="00F53A05">
        <w:rPr>
          <w:lang w:val="en-GB"/>
        </w:rPr>
        <w:instrText>ADDIN CSL_CITATION {"citationItems":[{"id":"ITEM-1","itemData":{"DOI":"10.5194/bg-2017-343","ISSN":"1810-6285","abstract":"Fine-scale physical structures and ocean dynamics strongly influence and regulate biogeochemical and ecological processes. These processes are particularly challenging to describe and understand because of their ephemeral nature. The OSCAHR (Observing Submesoscale Coupling At High Resolution) campaign has been conducted in fall 2015 in which, a fine-scale structure in the North Western Mediterranean Ligurian subbasin was pre-identified using both satellite and numerical modeling data. Along the ship track, various variables were measured at the surface (temperature, salinity, chlorophyll-a and nutrients concentrations) with ADCP current velocity. We also deployed a new model of CytoSense automated flow cytometer (AFCM) optimized for small and dim cells, for near real-time characterization of surface phytoplankton community structure of surface waters with a spatial resolution of few km and a hourly temporal resolution. For the first time with this type of AFCM we were able to resolve Prochlorococcus and Synechococcus picocyanobacteria. The vertical physical dynamics and biogeochemical properties of the studied area were investigated by continuous high resolution CTD profiles thanks to a moving vessel profiler (MVP) during the vessel underway associated to a 1-m vertical resolution pumping system deployed during fixed stations. The observed fine-scale feature presented a cyclonic structure with a relatively cold core surrounded by warmer waters. Surface waters were totally depleted in nitrate and phosphate. In addition to the doming of the isopycnals by the cyclonic circulation, an intense wind event induced Ekman pumping. The upwelled subsurface cold nutrient-rich water fertilized surface waters, characterized by an increase in Chl-a concentration. Prochlorococcus, pico- and nano-eukaryotes were more abundant in cold core waters while Synechococcus dominated in warm boundary waters. Nanoeukaryote were the main contributors (&gt;&amp;thinsp;50&amp;thinsp;%) in terms of pigment content (FLR) and biomass. Biological observations based on the mean cell's red fluorescence recorded by AFCM combined with physical properties of surface waters suggest a distinct origin for two warm boundary waters. Finally, the application of a matrix growth population model based on high-frequency AFCM measurements in warm boundary surface waters provides estimates of in-situ growth rate and apparent net primary production for Prochlorococcus (μ&amp;thinsp;=&amp;thinsp;0.21&amp;thinsp;d&amp;minus;1, NPP&amp;…","author":[{"dropping-particle":"","family":"Marrec","given":"Pierre","non-dropping-particle":"","parse-names":false,"suffix":""},{"dropping-particle":"","family":"Doglioli","given":"Andrea M.","non-dropping-particle":"","parse-names":false,"suffix":""},{"dropping-particle":"","family":"Grégori","given":"Gérald","non-dropping-particle":"","parse-names":false,"suffix":""},{"dropping-particle":"","family":"Dugenne","given":"Mathilde","non-dropping-particle":"","parse-names":false,"suffix":""},{"dropping-particle":"","family":"Penna","given":"Alice","non-dropping-particle":"Della","parse-names":false,"suffix":""},{"dropping-particle":"","family":"Bhairy","given":"Nagib","non-dropping-particle":"","parse-names":false,"suffix":""},{"dropping-particle":"","family":"Cariou","given":"Thierry","non-dropping-particle":"","parse-names":false,"suffix":""},{"dropping-particle":"","family":"Hélias Nunige","given":"Sandra","non-dropping-particle":"","parse-names":false,"suffix":""},{"dropping-particle":"","family":"Lahbib","given":"Soumaya","non-dropping-particle":"","parse-names":false,"suffix":""},{"dropping-particle":"","family":"Rougier","given":"Gilles","non-dropping-particle":"","parse-names":false,"suffix":""},{"dropping-particle":"","family":"Wagener","given":"Thibaut","non-dropping-particle":"","parse-names":false,"suffix":""},{"dropping-particle":"","family":"Thyssen","given":"Melilotus","non-dropping-particle":"","parse-names":false,"suffix":""}],"container-title":"Biogeosciences Discussions","id":"ITEM-1","issue":"August","issued":{"date-parts":[["2017","8"]]},"page":"1-54","title":"Coupling physics and biogeochemistry thanks to high resolution observations of the phytoplankton community structure in the North-Western Mediterranean Sea","type":"article-journal"},"uris":["http://www.mendeley.com/documents/?uuid=2a2b10f5-21ad-4156-a8a9-577b219c7521","http://www.mendeley.com/documents/?uuid=732a535c-c7f2-42a8-838b-635b3fd6ec08"]}],"mendeley":{"formattedCitation":"(Marrec et al. 2017)","plainTextFormattedCitation":"(Marrec et al. 2017)","previouslyFormattedCitation":"(Marrec et al. 2017)"},"properties":{"noteIndex":0},"schema":"https://github.com/citation-style-language/schema/raw/master/csl-citation.json"}</w:instrText>
      </w:r>
      <w:r w:rsidR="009574AC" w:rsidRPr="00F53A05">
        <w:rPr>
          <w:lang w:val="en-GB"/>
        </w:rPr>
        <w:fldChar w:fldCharType="separate"/>
      </w:r>
      <w:r w:rsidR="009574AC" w:rsidRPr="00F53A05">
        <w:rPr>
          <w:noProof/>
          <w:lang w:val="en-GB"/>
        </w:rPr>
        <w:t>(Marrec et al. 2017)</w:t>
      </w:r>
      <w:r w:rsidR="009574AC" w:rsidRPr="00F53A05">
        <w:rPr>
          <w:lang w:val="en-GB"/>
        </w:rPr>
        <w:fldChar w:fldCharType="end"/>
      </w:r>
      <w:r w:rsidR="009574AC" w:rsidRPr="00F53A05">
        <w:rPr>
          <w:lang w:val="en-GB"/>
        </w:rPr>
        <w:t>.</w:t>
      </w:r>
      <w:r w:rsidR="004E46C4" w:rsidRPr="00F53A05">
        <w:rPr>
          <w:lang w:val="en-GB"/>
        </w:rPr>
        <w:t xml:space="preserve"> </w:t>
      </w:r>
      <w:r w:rsidR="00123A66" w:rsidRPr="00F53A05">
        <w:rPr>
          <w:lang w:val="en-GB"/>
        </w:rPr>
        <w:t>Th</w:t>
      </w:r>
      <w:r w:rsidR="001531C3" w:rsidRPr="00F53A05">
        <w:rPr>
          <w:lang w:val="en-GB"/>
        </w:rPr>
        <w:t xml:space="preserve">is allows </w:t>
      </w:r>
      <w:r w:rsidR="001B232F" w:rsidRPr="00F53A05">
        <w:rPr>
          <w:lang w:val="en-GB"/>
        </w:rPr>
        <w:t>the</w:t>
      </w:r>
      <w:r w:rsidR="00C015FC" w:rsidRPr="00F53A05">
        <w:rPr>
          <w:lang w:val="en-GB"/>
        </w:rPr>
        <w:t xml:space="preserve"> acquisition</w:t>
      </w:r>
      <w:r w:rsidR="001B232F" w:rsidRPr="00F53A05">
        <w:rPr>
          <w:lang w:val="en-GB"/>
        </w:rPr>
        <w:t xml:space="preserve"> of </w:t>
      </w:r>
      <w:r w:rsidR="000E1DB8" w:rsidRPr="00F53A05">
        <w:rPr>
          <w:lang w:val="en-GB"/>
        </w:rPr>
        <w:t xml:space="preserve">some </w:t>
      </w:r>
      <w:r w:rsidR="00AF78EF" w:rsidRPr="00F53A05">
        <w:rPr>
          <w:lang w:val="en-GB"/>
        </w:rPr>
        <w:t>pico-phytoplankton</w:t>
      </w:r>
      <w:r w:rsidR="001B232F" w:rsidRPr="00F53A05">
        <w:rPr>
          <w:lang w:val="en-GB"/>
        </w:rPr>
        <w:t xml:space="preserve"> FR emission</w:t>
      </w:r>
      <w:r w:rsidR="001531C3" w:rsidRPr="00F53A05">
        <w:rPr>
          <w:lang w:val="en-GB"/>
        </w:rPr>
        <w:t xml:space="preserve">, </w:t>
      </w:r>
      <w:r w:rsidR="000E1DB8" w:rsidRPr="00F53A05">
        <w:rPr>
          <w:lang w:val="en-GB"/>
        </w:rPr>
        <w:t xml:space="preserve">such as cyanobacteria </w:t>
      </w:r>
      <w:proofErr w:type="spellStart"/>
      <w:r w:rsidR="000E1DB8" w:rsidRPr="00F53A05">
        <w:rPr>
          <w:i/>
          <w:lang w:val="en-GB"/>
        </w:rPr>
        <w:t>Synechococcus</w:t>
      </w:r>
      <w:proofErr w:type="spellEnd"/>
      <w:r w:rsidR="000E1DB8" w:rsidRPr="00F53A05">
        <w:rPr>
          <w:lang w:val="en-GB"/>
        </w:rPr>
        <w:t xml:space="preserve"> cells, but excludes </w:t>
      </w:r>
      <w:r w:rsidR="00AF78EF" w:rsidRPr="00F53A05">
        <w:rPr>
          <w:lang w:val="en-GB"/>
        </w:rPr>
        <w:t xml:space="preserve">the cyanobacteria </w:t>
      </w:r>
      <w:proofErr w:type="spellStart"/>
      <w:r w:rsidR="001531C3" w:rsidRPr="00F53A05">
        <w:rPr>
          <w:i/>
          <w:lang w:val="en-GB"/>
        </w:rPr>
        <w:t>Prochlorococcus</w:t>
      </w:r>
      <w:proofErr w:type="spellEnd"/>
      <w:r w:rsidR="001531C3" w:rsidRPr="00F53A05">
        <w:rPr>
          <w:lang w:val="en-GB"/>
        </w:rPr>
        <w:t xml:space="preserve"> </w:t>
      </w:r>
      <w:r w:rsidR="00757BD5" w:rsidRPr="00F53A05">
        <w:rPr>
          <w:lang w:val="en-GB"/>
        </w:rPr>
        <w:t xml:space="preserve">as </w:t>
      </w:r>
      <w:r w:rsidR="001C7555" w:rsidRPr="00F53A05">
        <w:rPr>
          <w:lang w:val="en-GB"/>
        </w:rPr>
        <w:t>~</w:t>
      </w:r>
      <w:r w:rsidR="008F16A1" w:rsidRPr="00F53A05">
        <w:rPr>
          <w:lang w:val="en-GB"/>
        </w:rPr>
        <w:t>80% of</w:t>
      </w:r>
      <w:r w:rsidR="00684E30" w:rsidRPr="00F53A05">
        <w:rPr>
          <w:lang w:val="en-GB"/>
        </w:rPr>
        <w:t xml:space="preserve"> their</w:t>
      </w:r>
      <w:r w:rsidR="008F16A1" w:rsidRPr="00F53A05">
        <w:rPr>
          <w:lang w:val="en-GB"/>
        </w:rPr>
        <w:t xml:space="preserve"> cellular </w:t>
      </w:r>
      <w:proofErr w:type="spellStart"/>
      <w:r w:rsidR="008F16A1" w:rsidRPr="00F53A05">
        <w:rPr>
          <w:lang w:val="en-GB"/>
        </w:rPr>
        <w:t>Chl</w:t>
      </w:r>
      <w:r w:rsidR="008F16A1" w:rsidRPr="00F53A05">
        <w:rPr>
          <w:i/>
          <w:lang w:val="en-GB"/>
        </w:rPr>
        <w:t>a</w:t>
      </w:r>
      <w:proofErr w:type="spellEnd"/>
      <w:r w:rsidR="008F16A1" w:rsidRPr="00F53A05">
        <w:rPr>
          <w:lang w:val="en-GB"/>
        </w:rPr>
        <w:t xml:space="preserve"> is bonded to the non-fluorescent </w:t>
      </w:r>
      <w:r w:rsidR="00822237" w:rsidRPr="00F53A05">
        <w:rPr>
          <w:lang w:val="en-GB"/>
        </w:rPr>
        <w:t>Photosystem I</w:t>
      </w:r>
      <w:r w:rsidR="00684E30" w:rsidRPr="00F53A05">
        <w:rPr>
          <w:lang w:val="en-GB"/>
        </w:rPr>
        <w:t>,</w:t>
      </w:r>
      <w:r w:rsidR="008F16A1" w:rsidRPr="00F53A05">
        <w:rPr>
          <w:lang w:val="en-GB"/>
        </w:rPr>
        <w:t xml:space="preserve"> giving</w:t>
      </w:r>
      <w:r w:rsidR="00993819" w:rsidRPr="00F53A05">
        <w:rPr>
          <w:lang w:val="en-GB"/>
        </w:rPr>
        <w:t xml:space="preserve"> a</w:t>
      </w:r>
      <w:r w:rsidR="008F16A1" w:rsidRPr="00F53A05">
        <w:rPr>
          <w:lang w:val="en-GB"/>
        </w:rPr>
        <w:t xml:space="preserve"> low </w:t>
      </w:r>
      <w:proofErr w:type="spellStart"/>
      <w:r w:rsidR="008F16A1" w:rsidRPr="00F53A05">
        <w:rPr>
          <w:lang w:val="en-GB"/>
        </w:rPr>
        <w:t>Chl</w:t>
      </w:r>
      <w:r w:rsidR="008F16A1" w:rsidRPr="00F53A05">
        <w:rPr>
          <w:i/>
          <w:lang w:val="en-GB"/>
        </w:rPr>
        <w:t>a</w:t>
      </w:r>
      <w:proofErr w:type="spellEnd"/>
      <w:r w:rsidR="008F16A1" w:rsidRPr="00F53A05">
        <w:rPr>
          <w:lang w:val="en-GB"/>
        </w:rPr>
        <w:t xml:space="preserve"> emission</w:t>
      </w:r>
      <w:r w:rsidR="00684E30" w:rsidRPr="00F53A05">
        <w:rPr>
          <w:lang w:val="en-GB"/>
        </w:rPr>
        <w:t xml:space="preserve"> </w:t>
      </w:r>
      <w:r w:rsidR="00B142A6" w:rsidRPr="00F53A05">
        <w:rPr>
          <w:lang w:val="en-GB"/>
        </w:rPr>
        <w:fldChar w:fldCharType="begin" w:fldLock="1"/>
      </w:r>
      <w:r w:rsidR="005D2E9E" w:rsidRPr="00F53A05">
        <w:rPr>
          <w:lang w:val="en-GB"/>
        </w:rPr>
        <w:instrText>ADDIN CSL_CITATION {"citationItems":[{"id":"ITEM-1","itemData":{"DOI":"10.1111/j.1529-8817.2007.00422.x","ISBN":"0022-3646","ISSN":"00223646","PMID":"19888450","abstract":"I, and photoprotective carotenoids. The in vivo red peak absorption maxima ranged from 673 to 679 nm, reflecting bonding of chl a to different pig- ment proteins. A simple approach is presented for quantifying intracellular self-shading and evaluating the impact of photoacclimation on biooptical char- acteristics of the different PGs examined. In view of these results, parameters used in the calculation of oxygenic photosynthesis based on pulse-ampli- tude-modulated (PAM) and fast-repetition-rate (FRR) fluorometers are discussed, showing that the ratio between light available to PSII and total absorption, essential for the calculation of the oxy- gen release rate (using the PSII-scaled fluorescence spectrum as a proxy) was dependent on species and photoacclimation state. Three subgroups of chromo- phytes exhibited 70%–80%, 60%–80%, and 50%– 60% chl a in PSII-LHCII; the two subgroups of chlo- rophytes, 70% or 80%; and cyanobacteria, only 12%. In contrast, the mean fraction for chromo- and chlo- rophytes of quanta absorbed by PSII was 73% in LL- and 55% in HL-acclimated cells; thus, the corre- sponding ratios 0.55 and 0.73 might be used as cor- rection factors adjusting for quanta absorbed by PSII for PAM and FRR measurements.","author":[{"dropping-particle":"","family":"Johnsen","given":"Geir","non-dropping-particle":"","parse-names":false,"suffix":""},{"dropping-particle":"","family":"Sakshaug","given":"Egil","non-dropping-particle":"","parse-names":false,"suffix":""}],"container-title":"Journal of Phycology","id":"ITEM-1","issue":"6","issued":{"date-parts":[["2007","12"]]},"page":"1236-1251","title":"Biooptical characteristics of PSII and PSI in 33 species (13 pigment groups) of marine phytoplankton, and the relevance for pulse-amplitude-modulated and fast-repetition-rate fluorometry 1","type":"article-journal","volume":"43"},"uris":["http://www.mendeley.com/documents/?uuid=94617ccb-65ee-413f-a413-9a1acbe506f5"]}],"mendeley":{"formattedCitation":"(Johnsen and Sakshaug 2007)","manualFormatting":"(around 5%, Johnsen and Sakshaug 2007)","plainTextFormattedCitation":"(Johnsen and Sakshaug 2007)","previouslyFormattedCitation":"(Johnsen and Sakshaug 2007)"},"properties":{"noteIndex":0},"schema":"https://github.com/citation-style-language/schema/raw/master/csl-citation.json"}</w:instrText>
      </w:r>
      <w:r w:rsidR="00B142A6" w:rsidRPr="00F53A05">
        <w:rPr>
          <w:lang w:val="en-GB"/>
        </w:rPr>
        <w:fldChar w:fldCharType="separate"/>
      </w:r>
      <w:r w:rsidR="00B142A6" w:rsidRPr="00F53A05">
        <w:rPr>
          <w:noProof/>
          <w:lang w:val="en-GB"/>
        </w:rPr>
        <w:t>(</w:t>
      </w:r>
      <w:r w:rsidR="00AE758D" w:rsidRPr="00F53A05">
        <w:rPr>
          <w:noProof/>
          <w:lang w:val="en-GB"/>
        </w:rPr>
        <w:t xml:space="preserve">around 5%, </w:t>
      </w:r>
      <w:r w:rsidR="00B142A6" w:rsidRPr="00F53A05">
        <w:rPr>
          <w:noProof/>
          <w:lang w:val="en-GB"/>
        </w:rPr>
        <w:t>Johnsen and Sakshaug 2007)</w:t>
      </w:r>
      <w:r w:rsidR="00B142A6" w:rsidRPr="00F53A05">
        <w:rPr>
          <w:lang w:val="en-GB"/>
        </w:rPr>
        <w:fldChar w:fldCharType="end"/>
      </w:r>
      <w:r w:rsidR="008F16A1" w:rsidRPr="00F53A05">
        <w:rPr>
          <w:lang w:val="en-GB"/>
        </w:rPr>
        <w:t xml:space="preserve"> </w:t>
      </w:r>
      <w:r w:rsidR="00684E30" w:rsidRPr="00F53A05">
        <w:rPr>
          <w:lang w:val="en-GB"/>
        </w:rPr>
        <w:t>and is</w:t>
      </w:r>
      <w:r w:rsidR="00AF78EF" w:rsidRPr="00F53A05">
        <w:rPr>
          <w:lang w:val="en-GB"/>
        </w:rPr>
        <w:t xml:space="preserve"> not detected at a trigger level of total FR </w:t>
      </w:r>
      <w:r w:rsidR="00757BD5" w:rsidRPr="00F53A05">
        <w:rPr>
          <w:lang w:val="en-GB"/>
        </w:rPr>
        <w:t>of</w:t>
      </w:r>
      <w:r w:rsidR="00AF78EF" w:rsidRPr="00F53A05">
        <w:rPr>
          <w:lang w:val="en-GB"/>
        </w:rPr>
        <w:t xml:space="preserve"> 20 mV </w:t>
      </w:r>
      <w:r w:rsidR="000F23F4" w:rsidRPr="00F53A05">
        <w:rPr>
          <w:lang w:val="en-GB"/>
        </w:rPr>
        <w:fldChar w:fldCharType="begin" w:fldLock="1"/>
      </w:r>
      <w:r w:rsidR="005D2E9E" w:rsidRPr="00F53A05">
        <w:rPr>
          <w:lang w:val="en-GB"/>
        </w:rPr>
        <w:instrText>ADDIN CSL_CITATION {"citationItems":[{"id":"ITEM-1","itemData":{"DOI":"10.5194/bg-2017-343","ISSN":"1810-6285","abstract":"Fine-scale physical structures and ocean dynamics strongly influence and regulate biogeochemical and ecological processes. These processes are particularly challenging to describe and understand because of their ephemeral nature. The OSCAHR (Observing Submesoscale Coupling At High Resolution) campaign has been conducted in fall 2015 in which, a fine-scale structure in the North Western Mediterranean Ligurian subbasin was pre-identified using both satellite and numerical modeling data. Along the ship track, various variables were measured at the surface (temperature, salinity, chlorophyll-a and nutrients concentrations) with ADCP current velocity. We also deployed a new model of CytoSense automated flow cytometer (AFCM) optimized for small and dim cells, for near real-time characterization of surface phytoplankton community structure of surface waters with a spatial resolution of few km and a hourly temporal resolution. For the first time with this type of AFCM we were able to resolve Prochlorococcus and Synechococcus picocyanobacteria. The vertical physical dynamics and biogeochemical properties of the studied area were investigated by continuous high resolution CTD profiles thanks to a moving vessel profiler (MVP) during the vessel underway associated to a 1-m vertical resolution pumping system deployed during fixed stations. The observed fine-scale feature presented a cyclonic structure with a relatively cold core surrounded by warmer waters. Surface waters were totally depleted in nitrate and phosphate. In addition to the doming of the isopycnals by the cyclonic circulation, an intense wind event induced Ekman pumping. The upwelled subsurface cold nutrient-rich water fertilized surface waters, characterized by an increase in Chl-a concentration. Prochlorococcus, pico- and nano-eukaryotes were more abundant in cold core waters while Synechococcus dominated in warm boundary waters. Nanoeukaryote were the main contributors (&gt;&amp;thinsp;50&amp;thinsp;%) in terms of pigment content (FLR) and biomass. Biological observations based on the mean cell's red fluorescence recorded by AFCM combined with physical properties of surface waters suggest a distinct origin for two warm boundary waters. Finally, the application of a matrix growth population model based on high-frequency AFCM measurements in warm boundary surface waters provides estimates of in-situ growth rate and apparent net primary production for Prochlorococcus (μ&amp;thinsp;=&amp;thinsp;0.21&amp;thinsp;d&amp;minus;1, NPP&amp;…","author":[{"dropping-particle":"","family":"Marrec","given":"Pierre","non-dropping-particle":"","parse-names":false,"suffix":""},{"dropping-particle":"","family":"Doglioli","given":"Andrea M.","non-dropping-particle":"","parse-names":false,"suffix":""},{"dropping-particle":"","family":"Grégori","given":"Gérald","non-dropping-particle":"","parse-names":false,"suffix":""},{"dropping-particle":"","family":"Dugenne","given":"Mathilde","non-dropping-particle":"","parse-names":false,"suffix":""},{"dropping-particle":"","family":"Penna","given":"Alice","non-dropping-particle":"Della","parse-names":false,"suffix":""},{"dropping-particle":"","family":"Bhairy","given":"Nagib","non-dropping-particle":"","parse-names":false,"suffix":""},{"dropping-particle":"","family":"Cariou","given":"Thierry","non-dropping-particle":"","parse-names":false,"suffix":""},{"dropping-particle":"","family":"Hélias Nunige","given":"Sandra","non-dropping-particle":"","parse-names":false,"suffix":""},{"dropping-particle":"","family":"Lahbib","given":"Soumaya","non-dropping-particle":"","parse-names":false,"suffix":""},{"dropping-particle":"","family":"Rougier","given":"Gilles","non-dropping-particle":"","parse-names":false,"suffix":""},{"dropping-particle":"","family":"Wagener","given":"Thibaut","non-dropping-particle":"","parse-names":false,"suffix":""},{"dropping-particle":"","family":"Thyssen","given":"Melilotus","non-dropping-particle":"","parse-names":false,"suffix":""}],"container-title":"Biogeosciences Discussions","id":"ITEM-1","issue":"August","issued":{"date-parts":[["2017","8"]]},"page":"1-54","title":"Coupling physics and biogeochemistry thanks to high resolution observations of the phytoplankton community structure in the North-Western Mediterranean Sea","type":"article-journal"},"uris":["http://www.mendeley.com/documents/?uuid=2a2b10f5-21ad-4156-a8a9-577b219c7521","http://www.mendeley.com/documents/?uuid=732a535c-c7f2-42a8-838b-635b3fd6ec08"]}],"mendeley":{"formattedCitation":"(Marrec et al. 2017)","plainTextFormattedCitation":"(Marrec et al. 2017)","previouslyFormattedCitation":"(Marrec et al. 2017)"},"properties":{"noteIndex":0},"schema":"https://github.com/citation-style-language/schema/raw/master/csl-citation.json"}</w:instrText>
      </w:r>
      <w:r w:rsidR="000F23F4" w:rsidRPr="00F53A05">
        <w:rPr>
          <w:lang w:val="en-GB"/>
        </w:rPr>
        <w:fldChar w:fldCharType="separate"/>
      </w:r>
      <w:r w:rsidR="000F23F4" w:rsidRPr="00F53A05">
        <w:rPr>
          <w:noProof/>
          <w:lang w:val="en-GB"/>
        </w:rPr>
        <w:t>(Marrec et al. 2017)</w:t>
      </w:r>
      <w:r w:rsidR="000F23F4" w:rsidRPr="00F53A05">
        <w:rPr>
          <w:lang w:val="en-GB"/>
        </w:rPr>
        <w:fldChar w:fldCharType="end"/>
      </w:r>
      <w:r w:rsidR="00FC3C43" w:rsidRPr="00F53A05">
        <w:rPr>
          <w:lang w:val="en-GB"/>
        </w:rPr>
        <w:t xml:space="preserve">. </w:t>
      </w:r>
      <w:r w:rsidR="00123A66" w:rsidRPr="00F53A05">
        <w:rPr>
          <w:lang w:val="en-GB"/>
        </w:rPr>
        <w:t>Fluorescence t</w:t>
      </w:r>
      <w:r w:rsidR="00727FE6" w:rsidRPr="00F53A05">
        <w:rPr>
          <w:lang w:val="en-GB"/>
        </w:rPr>
        <w:t xml:space="preserve">rigger </w:t>
      </w:r>
      <w:r w:rsidR="00123A66" w:rsidRPr="00F53A05">
        <w:rPr>
          <w:lang w:val="en-GB"/>
        </w:rPr>
        <w:t>level</w:t>
      </w:r>
      <w:r w:rsidRPr="00F53A05">
        <w:rPr>
          <w:lang w:val="en-GB"/>
        </w:rPr>
        <w:t xml:space="preserve"> and </w:t>
      </w:r>
      <w:r w:rsidR="002A5507" w:rsidRPr="00F53A05">
        <w:rPr>
          <w:lang w:val="en-GB"/>
        </w:rPr>
        <w:t xml:space="preserve">photomultiplier detector </w:t>
      </w:r>
      <w:r w:rsidR="00993819" w:rsidRPr="00F53A05">
        <w:rPr>
          <w:lang w:val="en-GB"/>
        </w:rPr>
        <w:t>sensitivities were optimis</w:t>
      </w:r>
      <w:r w:rsidRPr="00F53A05">
        <w:rPr>
          <w:lang w:val="en-GB"/>
        </w:rPr>
        <w:t xml:space="preserve">ed prior to running the samples </w:t>
      </w:r>
      <w:r w:rsidR="00A8109C" w:rsidRPr="00F53A05">
        <w:rPr>
          <w:lang w:val="en-GB"/>
        </w:rPr>
        <w:t xml:space="preserve">in order </w:t>
      </w:r>
      <w:r w:rsidRPr="00F53A05">
        <w:rPr>
          <w:lang w:val="en-GB"/>
        </w:rPr>
        <w:t xml:space="preserve">to capture the full size range of the samples </w:t>
      </w:r>
      <w:r w:rsidR="00073D09" w:rsidRPr="00F53A05">
        <w:rPr>
          <w:lang w:val="en-GB"/>
        </w:rPr>
        <w:t xml:space="preserve">in a single acquisition, </w:t>
      </w:r>
      <w:r w:rsidRPr="00F53A05">
        <w:rPr>
          <w:lang w:val="en-GB"/>
        </w:rPr>
        <w:t xml:space="preserve">whilst minimizing </w:t>
      </w:r>
      <w:r w:rsidR="00DE4BDA" w:rsidRPr="00F53A05">
        <w:rPr>
          <w:lang w:val="en-GB"/>
        </w:rPr>
        <w:t>background scatter detection</w:t>
      </w:r>
      <w:r w:rsidR="00F946F0" w:rsidRPr="00F53A05">
        <w:rPr>
          <w:lang w:val="en-GB"/>
        </w:rPr>
        <w:t xml:space="preserve"> (see </w:t>
      </w:r>
      <w:r w:rsidR="000A0E29" w:rsidRPr="00F53A05">
        <w:rPr>
          <w:lang w:val="en-GB"/>
        </w:rPr>
        <w:t xml:space="preserve">the </w:t>
      </w:r>
      <w:proofErr w:type="spellStart"/>
      <w:r w:rsidR="00F946F0" w:rsidRPr="00F53A05">
        <w:rPr>
          <w:lang w:val="en-GB"/>
        </w:rPr>
        <w:t>CytoSense</w:t>
      </w:r>
      <w:proofErr w:type="spellEnd"/>
      <w:r w:rsidR="00F946F0" w:rsidRPr="00F53A05">
        <w:rPr>
          <w:lang w:val="en-GB"/>
        </w:rPr>
        <w:t xml:space="preserve"> Manual </w:t>
      </w:r>
      <w:r w:rsidR="00757BD5" w:rsidRPr="00F53A05">
        <w:rPr>
          <w:lang w:val="en-GB"/>
        </w:rPr>
        <w:t xml:space="preserve">at </w:t>
      </w:r>
      <w:r w:rsidR="00F946F0" w:rsidRPr="00F53A05">
        <w:rPr>
          <w:lang w:val="en-GB"/>
        </w:rPr>
        <w:t>www.cytobuoy.com)</w:t>
      </w:r>
      <w:r w:rsidR="00DE4BDA" w:rsidRPr="00F53A05">
        <w:rPr>
          <w:lang w:val="en-GB"/>
        </w:rPr>
        <w:t xml:space="preserve">. </w:t>
      </w:r>
    </w:p>
    <w:p w14:paraId="5BEE2B1F" w14:textId="2E9E6C1F" w:rsidR="00A22EFD" w:rsidRPr="00F53A05" w:rsidRDefault="00DD548F" w:rsidP="00711C7D">
      <w:pPr>
        <w:pStyle w:val="Default"/>
        <w:spacing w:before="2" w:after="2" w:line="480" w:lineRule="auto"/>
        <w:ind w:firstLine="720"/>
        <w:jc w:val="both"/>
        <w:rPr>
          <w:lang w:val="en-GB"/>
        </w:rPr>
      </w:pPr>
      <w:r w:rsidRPr="00F53A05">
        <w:rPr>
          <w:lang w:val="en-GB"/>
        </w:rPr>
        <w:lastRenderedPageBreak/>
        <w:t>During data acquisition</w:t>
      </w:r>
      <w:r w:rsidR="00757BD5" w:rsidRPr="00F53A05">
        <w:rPr>
          <w:lang w:val="en-GB"/>
        </w:rPr>
        <w:t>,</w:t>
      </w:r>
      <w:r w:rsidRPr="00F53A05">
        <w:rPr>
          <w:lang w:val="en-GB"/>
        </w:rPr>
        <w:t xml:space="preserve"> the </w:t>
      </w:r>
      <w:proofErr w:type="spellStart"/>
      <w:r w:rsidRPr="00F53A05">
        <w:rPr>
          <w:lang w:val="en-GB"/>
        </w:rPr>
        <w:t>CytoS</w:t>
      </w:r>
      <w:r w:rsidR="00073D09" w:rsidRPr="00F53A05">
        <w:rPr>
          <w:lang w:val="en-GB"/>
        </w:rPr>
        <w:t>ense</w:t>
      </w:r>
      <w:proofErr w:type="spellEnd"/>
      <w:r w:rsidR="00073D09" w:rsidRPr="00F53A05">
        <w:rPr>
          <w:lang w:val="en-GB"/>
        </w:rPr>
        <w:t xml:space="preserve"> constructs</w:t>
      </w:r>
      <w:r w:rsidR="00993819" w:rsidRPr="00F53A05">
        <w:rPr>
          <w:lang w:val="en-GB"/>
        </w:rPr>
        <w:t xml:space="preserve"> a ‘pulse shape’</w:t>
      </w:r>
      <w:r w:rsidR="00DE4BDA" w:rsidRPr="00F53A05">
        <w:rPr>
          <w:lang w:val="en-GB"/>
        </w:rPr>
        <w:t xml:space="preserve"> for each individual</w:t>
      </w:r>
      <w:r w:rsidR="00757BD5" w:rsidRPr="00F53A05">
        <w:rPr>
          <w:lang w:val="en-GB"/>
        </w:rPr>
        <w:t xml:space="preserve"> particl</w:t>
      </w:r>
      <w:r w:rsidR="00B74057" w:rsidRPr="00F53A05">
        <w:rPr>
          <w:lang w:val="en-GB"/>
        </w:rPr>
        <w:t xml:space="preserve">e, based on the distribution of the fluorescence and light scatter </w:t>
      </w:r>
      <w:r w:rsidR="00A22EFD" w:rsidRPr="00F53A05">
        <w:rPr>
          <w:lang w:val="en-GB"/>
        </w:rPr>
        <w:t xml:space="preserve">signal </w:t>
      </w:r>
      <w:r w:rsidR="00B74057" w:rsidRPr="00F53A05">
        <w:rPr>
          <w:lang w:val="en-GB"/>
        </w:rPr>
        <w:t xml:space="preserve">along its length. </w:t>
      </w:r>
      <w:r w:rsidR="000B247F" w:rsidRPr="00F53A05">
        <w:rPr>
          <w:lang w:val="en-GB"/>
        </w:rPr>
        <w:t>This provides a visual representation of the cross section of a planktonic organism,</w:t>
      </w:r>
      <w:r w:rsidR="00B74057" w:rsidRPr="00F53A05">
        <w:rPr>
          <w:lang w:val="en-GB"/>
        </w:rPr>
        <w:t xml:space="preserve"> and an </w:t>
      </w:r>
      <w:r w:rsidR="000B247F" w:rsidRPr="00F53A05">
        <w:rPr>
          <w:lang w:val="en-GB"/>
        </w:rPr>
        <w:t>estimate of cell length (</w:t>
      </w:r>
      <w:r w:rsidR="000B247F" w:rsidRPr="00F53A05">
        <w:rPr>
          <w:i/>
          <w:lang w:val="en-GB"/>
        </w:rPr>
        <w:t>µ</w:t>
      </w:r>
      <w:r w:rsidR="000B247F" w:rsidRPr="00F53A05">
        <w:rPr>
          <w:lang w:val="en-GB"/>
        </w:rPr>
        <w:t xml:space="preserve">m) on </w:t>
      </w:r>
      <w:r w:rsidR="00B74057" w:rsidRPr="00F53A05">
        <w:rPr>
          <w:lang w:val="en-GB"/>
        </w:rPr>
        <w:t>the</w:t>
      </w:r>
      <w:r w:rsidR="000B247F" w:rsidRPr="00F53A05">
        <w:rPr>
          <w:lang w:val="en-GB"/>
        </w:rPr>
        <w:t xml:space="preserve"> longitudinal axis (</w:t>
      </w:r>
      <w:r w:rsidR="001C7555" w:rsidRPr="00F53A05">
        <w:rPr>
          <w:lang w:val="en-GB"/>
        </w:rPr>
        <w:t xml:space="preserve">according </w:t>
      </w:r>
      <w:r w:rsidR="000B247F" w:rsidRPr="00F53A05">
        <w:rPr>
          <w:lang w:val="en-GB"/>
        </w:rPr>
        <w:t xml:space="preserve">to </w:t>
      </w:r>
      <w:r w:rsidR="001C7555" w:rsidRPr="00F53A05">
        <w:rPr>
          <w:lang w:val="en-GB"/>
        </w:rPr>
        <w:t xml:space="preserve">the </w:t>
      </w:r>
      <w:r w:rsidR="006B0CA2" w:rsidRPr="00F53A05">
        <w:rPr>
          <w:lang w:val="en-GB"/>
        </w:rPr>
        <w:t xml:space="preserve">known </w:t>
      </w:r>
      <w:r w:rsidR="000B247F" w:rsidRPr="00F53A05">
        <w:rPr>
          <w:lang w:val="en-GB"/>
        </w:rPr>
        <w:t>laminar flow</w:t>
      </w:r>
      <w:r w:rsidR="006B0CA2" w:rsidRPr="00F53A05">
        <w:rPr>
          <w:lang w:val="en-GB"/>
        </w:rPr>
        <w:t xml:space="preserve"> rate</w:t>
      </w:r>
      <w:r w:rsidR="000B247F" w:rsidRPr="00F53A05">
        <w:rPr>
          <w:lang w:val="en-GB"/>
        </w:rPr>
        <w:t>)</w:t>
      </w:r>
      <w:r w:rsidR="00B74057" w:rsidRPr="00F53A05">
        <w:rPr>
          <w:lang w:val="en-GB"/>
        </w:rPr>
        <w:t xml:space="preserve">. </w:t>
      </w:r>
      <w:r w:rsidR="00A22EFD" w:rsidRPr="00F53A05">
        <w:rPr>
          <w:lang w:val="en-GB"/>
        </w:rPr>
        <w:t xml:space="preserve">It also </w:t>
      </w:r>
      <w:r w:rsidR="000B247F" w:rsidRPr="00F53A05">
        <w:rPr>
          <w:lang w:val="en-GB"/>
        </w:rPr>
        <w:t xml:space="preserve">facilitates the identification </w:t>
      </w:r>
      <w:r w:rsidR="00B74057" w:rsidRPr="00F53A05">
        <w:rPr>
          <w:lang w:val="en-GB"/>
        </w:rPr>
        <w:t xml:space="preserve">of phytoplankton cells with additional signatures from intracellular organelles (e.g. chloroplasts) and </w:t>
      </w:r>
      <w:proofErr w:type="spellStart"/>
      <w:r w:rsidR="004F0935" w:rsidRPr="00F53A05">
        <w:rPr>
          <w:lang w:val="en-GB"/>
        </w:rPr>
        <w:t>plastidic</w:t>
      </w:r>
      <w:proofErr w:type="spellEnd"/>
      <w:r w:rsidR="00DE4BDA" w:rsidRPr="00F53A05">
        <w:rPr>
          <w:lang w:val="en-GB"/>
        </w:rPr>
        <w:t xml:space="preserve"> </w:t>
      </w:r>
      <w:r w:rsidR="002A5507" w:rsidRPr="00F53A05">
        <w:rPr>
          <w:lang w:val="en-GB"/>
        </w:rPr>
        <w:t>ciliates</w:t>
      </w:r>
      <w:r w:rsidR="006C2FE2" w:rsidRPr="00F53A05">
        <w:rPr>
          <w:lang w:val="en-GB"/>
        </w:rPr>
        <w:t xml:space="preserve"> (</w:t>
      </w:r>
      <w:proofErr w:type="spellStart"/>
      <w:r w:rsidR="006C2FE2" w:rsidRPr="00F53A05">
        <w:rPr>
          <w:lang w:val="en-GB"/>
        </w:rPr>
        <w:t>aloricate</w:t>
      </w:r>
      <w:proofErr w:type="spellEnd"/>
      <w:r w:rsidR="006C2FE2" w:rsidRPr="00F53A05">
        <w:rPr>
          <w:lang w:val="en-GB"/>
        </w:rPr>
        <w:t xml:space="preserve"> and loricate-bearing)</w:t>
      </w:r>
      <w:r w:rsidR="002A5507" w:rsidRPr="00F53A05">
        <w:rPr>
          <w:lang w:val="en-GB"/>
        </w:rPr>
        <w:t xml:space="preserve"> with photosynthetic</w:t>
      </w:r>
      <w:r w:rsidR="008F16A1" w:rsidRPr="00F53A05">
        <w:rPr>
          <w:lang w:val="en-GB"/>
        </w:rPr>
        <w:t xml:space="preserve"> endosymbionts</w:t>
      </w:r>
      <w:r w:rsidR="002A5507" w:rsidRPr="00F53A05">
        <w:rPr>
          <w:lang w:val="en-GB"/>
        </w:rPr>
        <w:t xml:space="preserve"> </w:t>
      </w:r>
      <w:r w:rsidR="004E46C4" w:rsidRPr="00F53A05">
        <w:rPr>
          <w:lang w:val="en-GB"/>
        </w:rPr>
        <w:t>(Fig. 1</w:t>
      </w:r>
      <w:r w:rsidR="00DE4BDA" w:rsidRPr="00F53A05">
        <w:rPr>
          <w:lang w:val="en-GB"/>
        </w:rPr>
        <w:t>)</w:t>
      </w:r>
      <w:r w:rsidR="008736D6" w:rsidRPr="00F53A05">
        <w:rPr>
          <w:lang w:val="en-GB"/>
        </w:rPr>
        <w:t xml:space="preserve">. </w:t>
      </w:r>
    </w:p>
    <w:p w14:paraId="2D389948" w14:textId="009D2650" w:rsidR="005D31B6" w:rsidRPr="00F53A05" w:rsidRDefault="0048428E" w:rsidP="00711C7D">
      <w:pPr>
        <w:pStyle w:val="Default"/>
        <w:spacing w:before="2" w:after="2" w:line="480" w:lineRule="auto"/>
        <w:ind w:firstLine="720"/>
        <w:jc w:val="both"/>
        <w:rPr>
          <w:sz w:val="20"/>
          <w:szCs w:val="20"/>
          <w:lang w:val="en-GB"/>
        </w:rPr>
      </w:pPr>
      <w:r w:rsidRPr="00F53A05">
        <w:rPr>
          <w:lang w:val="en-GB"/>
        </w:rPr>
        <w:t xml:space="preserve">The </w:t>
      </w:r>
      <w:r w:rsidR="0095421C" w:rsidRPr="00F53A05">
        <w:rPr>
          <w:lang w:val="en-GB"/>
        </w:rPr>
        <w:t xml:space="preserve">pulse </w:t>
      </w:r>
      <w:r w:rsidR="0095421C" w:rsidRPr="00F53A05">
        <w:rPr>
          <w:color w:val="auto"/>
          <w:lang w:val="en-GB"/>
        </w:rPr>
        <w:t xml:space="preserve">shapes of </w:t>
      </w:r>
      <w:r w:rsidRPr="00F53A05">
        <w:rPr>
          <w:color w:val="auto"/>
          <w:lang w:val="en-GB"/>
        </w:rPr>
        <w:t xml:space="preserve">light scatter and fluorescence properties were </w:t>
      </w:r>
      <w:r w:rsidR="00C264C8" w:rsidRPr="00F53A05">
        <w:rPr>
          <w:color w:val="auto"/>
          <w:lang w:val="en-GB"/>
        </w:rPr>
        <w:t>coupled with</w:t>
      </w:r>
      <w:r w:rsidR="00057C11" w:rsidRPr="00F53A05">
        <w:rPr>
          <w:color w:val="auto"/>
          <w:lang w:val="en-GB"/>
        </w:rPr>
        <w:t xml:space="preserve"> a built-in</w:t>
      </w:r>
      <w:r w:rsidR="008626B1" w:rsidRPr="00F53A05">
        <w:rPr>
          <w:color w:val="auto"/>
          <w:lang w:val="en-GB"/>
        </w:rPr>
        <w:t xml:space="preserve"> </w:t>
      </w:r>
      <w:r w:rsidR="00711C7D" w:rsidRPr="00F53A05">
        <w:rPr>
          <w:color w:val="auto"/>
          <w:lang w:val="en-GB"/>
        </w:rPr>
        <w:t xml:space="preserve">miniature </w:t>
      </w:r>
      <w:r w:rsidR="008626B1" w:rsidRPr="00F53A05">
        <w:rPr>
          <w:color w:val="auto"/>
          <w:lang w:val="en-GB"/>
        </w:rPr>
        <w:t>image-in-flow camera</w:t>
      </w:r>
      <w:r w:rsidR="00711C7D" w:rsidRPr="00F53A05">
        <w:rPr>
          <w:color w:val="auto"/>
          <w:lang w:val="en-GB"/>
        </w:rPr>
        <w:t xml:space="preserve"> (</w:t>
      </w:r>
      <w:proofErr w:type="spellStart"/>
      <w:r w:rsidR="00711C7D" w:rsidRPr="00F53A05">
        <w:rPr>
          <w:color w:val="auto"/>
          <w:sz w:val="23"/>
          <w:szCs w:val="23"/>
          <w:lang w:val="en-GB"/>
        </w:rPr>
        <w:t>PixeLINK</w:t>
      </w:r>
      <w:proofErr w:type="spellEnd"/>
      <w:r w:rsidR="00711C7D" w:rsidRPr="00F53A05">
        <w:rPr>
          <w:color w:val="auto"/>
          <w:sz w:val="23"/>
          <w:szCs w:val="23"/>
          <w:lang w:val="en-GB"/>
        </w:rPr>
        <w:t xml:space="preserve"> PL-B741 1.3MP, </w:t>
      </w:r>
      <w:r w:rsidR="00711C7D" w:rsidRPr="00F53A05">
        <w:rPr>
          <w:color w:val="auto"/>
          <w:lang w:val="en-GB"/>
        </w:rPr>
        <w:t xml:space="preserve">magnification = 16x, pixel size = 4.8 </w:t>
      </w:r>
      <w:r w:rsidR="00711C7D" w:rsidRPr="00F53A05">
        <w:rPr>
          <w:i/>
          <w:color w:val="auto"/>
          <w:lang w:val="en-GB"/>
        </w:rPr>
        <w:t>µ</w:t>
      </w:r>
      <w:r w:rsidR="00711C7D" w:rsidRPr="00F53A05">
        <w:rPr>
          <w:color w:val="auto"/>
          <w:lang w:val="en-GB"/>
        </w:rPr>
        <w:t>m)</w:t>
      </w:r>
      <w:r w:rsidR="00DE0553" w:rsidRPr="00F53A05">
        <w:rPr>
          <w:color w:val="auto"/>
          <w:lang w:val="en-GB"/>
        </w:rPr>
        <w:t xml:space="preserve"> (</w:t>
      </w:r>
      <w:proofErr w:type="spellStart"/>
      <w:r w:rsidR="00DE0553" w:rsidRPr="00F53A05">
        <w:rPr>
          <w:color w:val="auto"/>
          <w:lang w:val="en-GB"/>
        </w:rPr>
        <w:t>PixeLINK</w:t>
      </w:r>
      <w:proofErr w:type="spellEnd"/>
      <w:r w:rsidR="00DE0553" w:rsidRPr="00F53A05">
        <w:rPr>
          <w:color w:val="auto"/>
          <w:lang w:val="en-GB"/>
        </w:rPr>
        <w:t xml:space="preserve">, Ottawa, Canada) </w:t>
      </w:r>
      <w:r w:rsidR="008626B1" w:rsidRPr="00F53A05">
        <w:rPr>
          <w:color w:val="auto"/>
          <w:lang w:val="en-GB"/>
        </w:rPr>
        <w:t>mounted upward</w:t>
      </w:r>
      <w:r w:rsidR="00DF0D0D" w:rsidRPr="00F53A05">
        <w:rPr>
          <w:color w:val="auto"/>
          <w:lang w:val="en-GB"/>
        </w:rPr>
        <w:t xml:space="preserve"> in</w:t>
      </w:r>
      <w:r w:rsidR="008626B1" w:rsidRPr="00F53A05">
        <w:rPr>
          <w:color w:val="auto"/>
          <w:lang w:val="en-GB"/>
        </w:rPr>
        <w:t xml:space="preserve"> the </w:t>
      </w:r>
      <w:r w:rsidR="00711C7D" w:rsidRPr="00F53A05">
        <w:rPr>
          <w:color w:val="auto"/>
          <w:lang w:val="en-GB"/>
        </w:rPr>
        <w:t>capillary tube</w:t>
      </w:r>
      <w:r w:rsidR="00C264C8" w:rsidRPr="00F53A05">
        <w:rPr>
          <w:color w:val="auto"/>
          <w:lang w:val="en-GB"/>
        </w:rPr>
        <w:t xml:space="preserve"> </w:t>
      </w:r>
      <w:r w:rsidR="008626B1" w:rsidRPr="00F53A05">
        <w:rPr>
          <w:color w:val="auto"/>
          <w:lang w:val="en-GB"/>
        </w:rPr>
        <w:t xml:space="preserve">of the </w:t>
      </w:r>
      <w:proofErr w:type="spellStart"/>
      <w:r w:rsidR="008626B1" w:rsidRPr="00F53A05">
        <w:rPr>
          <w:color w:val="auto"/>
          <w:lang w:val="en-GB"/>
        </w:rPr>
        <w:t>CytoSense</w:t>
      </w:r>
      <w:proofErr w:type="spellEnd"/>
      <w:r w:rsidR="008626B1" w:rsidRPr="00F53A05">
        <w:rPr>
          <w:color w:val="auto"/>
          <w:lang w:val="en-GB"/>
        </w:rPr>
        <w:t xml:space="preserve"> instrument</w:t>
      </w:r>
      <w:r w:rsidR="00C264C8" w:rsidRPr="00F53A05">
        <w:rPr>
          <w:color w:val="auto"/>
          <w:lang w:val="en-GB"/>
        </w:rPr>
        <w:t xml:space="preserve"> </w:t>
      </w:r>
      <w:r w:rsidR="00C264C8" w:rsidRPr="00F53A05">
        <w:rPr>
          <w:lang w:val="en-GB"/>
        </w:rPr>
        <w:t>(</w:t>
      </w:r>
      <w:r w:rsidR="00DF0D0D" w:rsidRPr="00F53A05">
        <w:rPr>
          <w:lang w:val="en-GB"/>
        </w:rPr>
        <w:t xml:space="preserve">resolution in the </w:t>
      </w:r>
      <w:r w:rsidR="00C264C8" w:rsidRPr="00F53A05">
        <w:rPr>
          <w:lang w:val="en-GB"/>
        </w:rPr>
        <w:t>size range &gt;</w:t>
      </w:r>
      <w:r w:rsidR="008C7EAB" w:rsidRPr="00F53A05">
        <w:rPr>
          <w:lang w:val="en-GB"/>
        </w:rPr>
        <w:t xml:space="preserve"> </w:t>
      </w:r>
      <w:r w:rsidR="00C264C8" w:rsidRPr="00F53A05">
        <w:rPr>
          <w:lang w:val="en-GB"/>
        </w:rPr>
        <w:t>5</w:t>
      </w:r>
      <w:r w:rsidR="00DF0D0D" w:rsidRPr="00F53A05">
        <w:rPr>
          <w:lang w:val="en-GB"/>
        </w:rPr>
        <w:t xml:space="preserve"> </w:t>
      </w:r>
      <w:r w:rsidR="00C264C8" w:rsidRPr="00F53A05">
        <w:rPr>
          <w:i/>
          <w:lang w:val="en-GB"/>
        </w:rPr>
        <w:t>µ</w:t>
      </w:r>
      <w:r w:rsidR="00C264C8" w:rsidRPr="00F53A05">
        <w:rPr>
          <w:lang w:val="en-GB"/>
        </w:rPr>
        <w:t xml:space="preserve">m) </w:t>
      </w:r>
      <w:r w:rsidR="00DF0D0D" w:rsidRPr="00F53A05">
        <w:rPr>
          <w:lang w:val="en-GB"/>
        </w:rPr>
        <w:t xml:space="preserve">which </w:t>
      </w:r>
      <w:r w:rsidR="00C264C8" w:rsidRPr="00F53A05">
        <w:rPr>
          <w:lang w:val="en-GB"/>
        </w:rPr>
        <w:t>facilitate</w:t>
      </w:r>
      <w:r w:rsidR="004E46C4" w:rsidRPr="00F53A05">
        <w:rPr>
          <w:lang w:val="en-GB"/>
        </w:rPr>
        <w:t>d</w:t>
      </w:r>
      <w:r w:rsidR="00C264C8" w:rsidRPr="00F53A05">
        <w:rPr>
          <w:lang w:val="en-GB"/>
        </w:rPr>
        <w:t xml:space="preserve"> </w:t>
      </w:r>
      <w:r w:rsidR="006B0CA2" w:rsidRPr="00F53A05">
        <w:rPr>
          <w:lang w:val="en-GB"/>
        </w:rPr>
        <w:t xml:space="preserve">identification and </w:t>
      </w:r>
      <w:r w:rsidR="00AB3E41" w:rsidRPr="00F53A05">
        <w:rPr>
          <w:lang w:val="en-GB"/>
        </w:rPr>
        <w:t xml:space="preserve">enumeration </w:t>
      </w:r>
      <w:r w:rsidR="00DE4BDA" w:rsidRPr="00F53A05">
        <w:rPr>
          <w:lang w:val="en-GB"/>
        </w:rPr>
        <w:t xml:space="preserve">of </w:t>
      </w:r>
      <w:r w:rsidR="006C2FE2" w:rsidRPr="00F53A05">
        <w:rPr>
          <w:lang w:val="en-GB"/>
        </w:rPr>
        <w:t>p</w:t>
      </w:r>
      <w:r w:rsidR="00AB3E41" w:rsidRPr="00F53A05">
        <w:rPr>
          <w:lang w:val="en-GB"/>
        </w:rPr>
        <w:t>lankton cells based on functional traits.</w:t>
      </w:r>
      <w:r w:rsidR="004E46C4" w:rsidRPr="00F53A05">
        <w:rPr>
          <w:lang w:val="en-GB"/>
        </w:rPr>
        <w:t xml:space="preserve"> </w:t>
      </w:r>
      <w:r w:rsidR="00C264C8" w:rsidRPr="00F53A05">
        <w:rPr>
          <w:lang w:val="en-GB"/>
        </w:rPr>
        <w:t xml:space="preserve">Further information about the functionality of the </w:t>
      </w:r>
      <w:proofErr w:type="spellStart"/>
      <w:r w:rsidR="00C264C8" w:rsidRPr="00F53A05">
        <w:rPr>
          <w:lang w:val="en-GB"/>
        </w:rPr>
        <w:t>CytoSense</w:t>
      </w:r>
      <w:proofErr w:type="spellEnd"/>
      <w:r w:rsidR="00C264C8" w:rsidRPr="00F53A05">
        <w:rPr>
          <w:lang w:val="en-GB"/>
        </w:rPr>
        <w:t xml:space="preserve"> can be found in </w:t>
      </w:r>
      <w:r w:rsidR="00C264C8" w:rsidRPr="00F53A05">
        <w:rPr>
          <w:lang w:val="en-GB"/>
        </w:rPr>
        <w:fldChar w:fldCharType="begin" w:fldLock="1"/>
      </w:r>
      <w:r w:rsidR="005D2E9E" w:rsidRPr="00F53A05">
        <w:rPr>
          <w:lang w:val="en-GB"/>
        </w:rPr>
        <w:instrText>ADDIN CSL_CITATION {"citationItems":[{"id":"ITEM-1","itemData":{"DOI":"10.1002/cyto.a.21035","ISBN":"1552-4930","ISSN":"15524922","PMID":"21387542","abstract":"Analytical flow cytometry (FCM) is well suited for the analysis of phytoplankton communities in fresh and sea waters. The measurement of light scatter and autofluorescence properties of particles by FCM provides optical fingerprints, which enables different phytoplankton groups to be separated. A submersible version of the CytoSense flow cytometer (the CytoSub) has been designed for in situ autonomous sampling and analysis, making it possible to monitor phytoplankton at a short temporal scale and obtain accurate information about its dynamics. For data analysis, a manual clustering is usually performed a posteriori: data are displayed on histograms and scatterplots, and group discrimination is made by drawing and combining regions (gating). The purpose of this study is to provide greater objectivity in the data analysis by applying a nonmanual and consistent method to automatically discriminate clusters of particles. In other words, we seek for partitioning methods based on the optical fingerprints of each particle. As the CytoSense is able to record the full pulse shape for each variable, it quickly generates a large and complex dataset to analyze. The shape, length, and area of each curve were chosen as descriptors for the analysis. To test the developed method, numerical experiments were performed on simulated curves. Then, the method was applied and validated on phytoplankton cultures data. Promising results have been obtained with a mixture of various species whose optical fingerprints overlapped considerably and could not be accurately separated using manual gating.","author":[{"dropping-particle":"","family":"Malkassian","given":"Anthony","non-dropping-particle":"","parse-names":false,"suffix":""},{"dropping-particle":"","family":"Nerini","given":"David","non-dropping-particle":"","parse-names":false,"suffix":""},{"dropping-particle":"","family":"Dijk","given":"Mark A.","non-dropping-particle":"van","parse-names":false,"suffix":""},{"dropping-particle":"","family":"Thyssen","given":"Melilotus","non-dropping-particle":"","parse-names":false,"suffix":""},{"dropping-particle":"","family":"Mante","given":"Claude","non-dropping-particle":"","parse-names":false,"suffix":""},{"dropping-particle":"","family":"Gregori","given":"Gerald","non-dropping-particle":"","parse-names":false,"suffix":""}],"container-title":"Cytometry Part A","id":"ITEM-1","issue":"4","issued":{"date-parts":[["2011","4"]]},"page":"263-275","title":"Functional analysis and classification of phytoplankton based on data from an automated flow cytometer","type":"article-journal","volume":"79A"},"uris":["http://www.mendeley.com/documents/?uuid=bcf56122-77b4-46e8-be89-a2c2cfcb6904","http://www.mendeley.com/documents/?uuid=42902627-d988-46ba-aee9-9738453d7ce5"]}],"mendeley":{"formattedCitation":"(Malkassian et al. 2011)","manualFormatting":"Malkassian et al. (2011)","plainTextFormattedCitation":"(Malkassian et al. 2011)","previouslyFormattedCitation":"(Malkassian et al. 2011)"},"properties":{"noteIndex":0},"schema":"https://github.com/citation-style-language/schema/raw/master/csl-citation.json"}</w:instrText>
      </w:r>
      <w:r w:rsidR="00C264C8" w:rsidRPr="00F53A05">
        <w:rPr>
          <w:lang w:val="en-GB"/>
        </w:rPr>
        <w:fldChar w:fldCharType="separate"/>
      </w:r>
      <w:r w:rsidR="00C264C8" w:rsidRPr="00F53A05">
        <w:rPr>
          <w:noProof/>
          <w:lang w:val="en-GB"/>
        </w:rPr>
        <w:t>Malkassian et al. (2011)</w:t>
      </w:r>
      <w:r w:rsidR="00C264C8" w:rsidRPr="00F53A05">
        <w:rPr>
          <w:lang w:val="en-GB"/>
        </w:rPr>
        <w:fldChar w:fldCharType="end"/>
      </w:r>
      <w:r w:rsidR="00C264C8" w:rsidRPr="00F53A05">
        <w:rPr>
          <w:lang w:val="en-GB"/>
        </w:rPr>
        <w:t>.</w:t>
      </w:r>
    </w:p>
    <w:p w14:paraId="6F5D3A6B" w14:textId="77777777" w:rsidR="00567D8B" w:rsidRPr="00F53A05" w:rsidRDefault="00567D8B" w:rsidP="00567D8B">
      <w:pPr>
        <w:spacing w:line="480" w:lineRule="auto"/>
        <w:rPr>
          <w:rFonts w:ascii="Times New Roman" w:hAnsi="Times New Roman" w:cs="Times New Roman"/>
          <w:i/>
          <w:sz w:val="24"/>
          <w:szCs w:val="24"/>
        </w:rPr>
      </w:pPr>
    </w:p>
    <w:p w14:paraId="6696FDD9" w14:textId="6130B9C0" w:rsidR="005D31B6" w:rsidRPr="00F53A05" w:rsidRDefault="004F0935" w:rsidP="005D31B6">
      <w:pPr>
        <w:spacing w:line="480" w:lineRule="auto"/>
        <w:rPr>
          <w:rFonts w:ascii="Times New Roman" w:hAnsi="Times New Roman" w:cs="Times New Roman"/>
          <w:b/>
          <w:i/>
          <w:sz w:val="24"/>
          <w:szCs w:val="24"/>
        </w:rPr>
      </w:pPr>
      <w:proofErr w:type="spellStart"/>
      <w:r w:rsidRPr="00F53A05">
        <w:rPr>
          <w:rFonts w:ascii="Times New Roman" w:hAnsi="Times New Roman" w:cs="Times New Roman"/>
          <w:b/>
          <w:i/>
          <w:sz w:val="24"/>
          <w:szCs w:val="24"/>
        </w:rPr>
        <w:t>CytoS</w:t>
      </w:r>
      <w:r w:rsidR="00BA3B08" w:rsidRPr="00F53A05">
        <w:rPr>
          <w:rFonts w:ascii="Times New Roman" w:hAnsi="Times New Roman" w:cs="Times New Roman"/>
          <w:b/>
          <w:i/>
          <w:sz w:val="24"/>
          <w:szCs w:val="24"/>
        </w:rPr>
        <w:t>ense</w:t>
      </w:r>
      <w:proofErr w:type="spellEnd"/>
      <w:r w:rsidR="008258E1" w:rsidRPr="00F53A05">
        <w:rPr>
          <w:rFonts w:ascii="Times New Roman" w:hAnsi="Times New Roman" w:cs="Times New Roman"/>
          <w:b/>
          <w:i/>
          <w:sz w:val="24"/>
          <w:szCs w:val="24"/>
        </w:rPr>
        <w:t xml:space="preserve"> </w:t>
      </w:r>
      <w:r w:rsidR="00BA3B08" w:rsidRPr="00F53A05">
        <w:rPr>
          <w:rFonts w:ascii="Times New Roman" w:hAnsi="Times New Roman" w:cs="Times New Roman"/>
          <w:b/>
          <w:i/>
          <w:sz w:val="24"/>
          <w:szCs w:val="24"/>
        </w:rPr>
        <w:t>descriptors and functional traits</w:t>
      </w:r>
    </w:p>
    <w:p w14:paraId="131D3E9E" w14:textId="389F9177" w:rsidR="009F1101" w:rsidRPr="00F53A05" w:rsidRDefault="003B17C9" w:rsidP="00957617">
      <w:pPr>
        <w:spacing w:line="480" w:lineRule="auto"/>
        <w:ind w:firstLine="720"/>
        <w:rPr>
          <w:rFonts w:ascii="Times New Roman" w:hAnsi="Times New Roman" w:cs="Times New Roman"/>
          <w:sz w:val="24"/>
          <w:szCs w:val="24"/>
        </w:rPr>
      </w:pPr>
      <w:r w:rsidRPr="00F53A05">
        <w:rPr>
          <w:rFonts w:ascii="Times New Roman" w:hAnsi="Times New Roman" w:cs="Times New Roman"/>
          <w:sz w:val="24"/>
          <w:szCs w:val="24"/>
        </w:rPr>
        <w:t>For each of the six</w:t>
      </w:r>
      <w:r w:rsidR="00567D8B" w:rsidRPr="00F53A05">
        <w:rPr>
          <w:rFonts w:ascii="Times New Roman" w:hAnsi="Times New Roman" w:cs="Times New Roman"/>
          <w:sz w:val="24"/>
          <w:szCs w:val="24"/>
        </w:rPr>
        <w:t xml:space="preserve"> </w:t>
      </w:r>
      <w:r w:rsidR="00472CA9" w:rsidRPr="00F53A05">
        <w:rPr>
          <w:rFonts w:ascii="Times New Roman" w:hAnsi="Times New Roman" w:cs="Times New Roman"/>
          <w:sz w:val="24"/>
          <w:szCs w:val="24"/>
        </w:rPr>
        <w:t>channels</w:t>
      </w:r>
      <w:r w:rsidR="00567D8B" w:rsidRPr="00F53A05">
        <w:rPr>
          <w:rFonts w:ascii="Times New Roman" w:hAnsi="Times New Roman" w:cs="Times New Roman"/>
          <w:sz w:val="24"/>
          <w:szCs w:val="24"/>
        </w:rPr>
        <w:t xml:space="preserve"> (FWS, SW</w:t>
      </w:r>
      <w:r w:rsidR="00034706" w:rsidRPr="00F53A05">
        <w:rPr>
          <w:rFonts w:ascii="Times New Roman" w:hAnsi="Times New Roman" w:cs="Times New Roman"/>
          <w:sz w:val="24"/>
          <w:szCs w:val="24"/>
        </w:rPr>
        <w:t>S, FR,</w:t>
      </w:r>
      <w:r w:rsidR="00027793" w:rsidRPr="00F53A05">
        <w:rPr>
          <w:rFonts w:ascii="Times New Roman" w:hAnsi="Times New Roman" w:cs="Times New Roman"/>
          <w:sz w:val="24"/>
          <w:szCs w:val="24"/>
        </w:rPr>
        <w:t xml:space="preserve"> </w:t>
      </w:r>
      <w:r w:rsidR="00034706" w:rsidRPr="00F53A05">
        <w:rPr>
          <w:rFonts w:ascii="Times New Roman" w:hAnsi="Times New Roman" w:cs="Times New Roman"/>
          <w:sz w:val="24"/>
          <w:szCs w:val="24"/>
        </w:rPr>
        <w:t>FY</w:t>
      </w:r>
      <w:r w:rsidR="000E6D5D" w:rsidRPr="00F53A05">
        <w:rPr>
          <w:rFonts w:ascii="Times New Roman" w:hAnsi="Times New Roman" w:cs="Times New Roman"/>
          <w:sz w:val="24"/>
          <w:szCs w:val="24"/>
        </w:rPr>
        <w:t>/G</w:t>
      </w:r>
      <w:r w:rsidR="00034706" w:rsidRPr="00F53A05">
        <w:rPr>
          <w:rFonts w:ascii="Times New Roman" w:hAnsi="Times New Roman" w:cs="Times New Roman"/>
          <w:sz w:val="24"/>
          <w:szCs w:val="24"/>
        </w:rPr>
        <w:t>, FO</w:t>
      </w:r>
      <w:r w:rsidR="00472CA9" w:rsidRPr="00F53A05">
        <w:rPr>
          <w:rFonts w:ascii="Times New Roman" w:hAnsi="Times New Roman" w:cs="Times New Roman"/>
          <w:sz w:val="24"/>
          <w:szCs w:val="24"/>
        </w:rPr>
        <w:t xml:space="preserve"> and</w:t>
      </w:r>
      <w:r w:rsidR="00034706" w:rsidRPr="00F53A05">
        <w:rPr>
          <w:rFonts w:ascii="Times New Roman" w:hAnsi="Times New Roman" w:cs="Times New Roman"/>
          <w:sz w:val="24"/>
          <w:szCs w:val="24"/>
        </w:rPr>
        <w:t xml:space="preserve"> Curvature</w:t>
      </w:r>
      <w:r w:rsidR="000F5AC9" w:rsidRPr="00F53A05">
        <w:rPr>
          <w:rFonts w:ascii="Times New Roman" w:hAnsi="Times New Roman" w:cs="Times New Roman"/>
          <w:sz w:val="24"/>
          <w:szCs w:val="24"/>
        </w:rPr>
        <w:t>)</w:t>
      </w:r>
      <w:r w:rsidR="00034706" w:rsidRPr="00F53A05">
        <w:rPr>
          <w:rFonts w:ascii="Times New Roman" w:hAnsi="Times New Roman" w:cs="Times New Roman"/>
          <w:sz w:val="24"/>
          <w:szCs w:val="24"/>
        </w:rPr>
        <w:t xml:space="preserve">, the </w:t>
      </w:r>
      <w:proofErr w:type="spellStart"/>
      <w:r w:rsidR="00034706" w:rsidRPr="00F53A05">
        <w:rPr>
          <w:rFonts w:ascii="Times New Roman" w:hAnsi="Times New Roman" w:cs="Times New Roman"/>
          <w:sz w:val="24"/>
          <w:szCs w:val="24"/>
        </w:rPr>
        <w:t>Cyto</w:t>
      </w:r>
      <w:r w:rsidR="0071035E" w:rsidRPr="00F53A05">
        <w:rPr>
          <w:rFonts w:ascii="Times New Roman" w:hAnsi="Times New Roman" w:cs="Times New Roman"/>
          <w:sz w:val="24"/>
          <w:szCs w:val="24"/>
        </w:rPr>
        <w:t>Clus</w:t>
      </w:r>
      <w:proofErr w:type="spellEnd"/>
      <w:r w:rsidR="0071035E" w:rsidRPr="00F53A05">
        <w:rPr>
          <w:rFonts w:ascii="Times New Roman" w:hAnsi="Times New Roman" w:cs="Times New Roman"/>
          <w:sz w:val="24"/>
          <w:szCs w:val="24"/>
        </w:rPr>
        <w:t xml:space="preserve"> </w:t>
      </w:r>
      <w:r w:rsidR="000E68F2" w:rsidRPr="00F53A05">
        <w:rPr>
          <w:rFonts w:ascii="Times New Roman" w:hAnsi="Times New Roman" w:cs="Times New Roman"/>
          <w:sz w:val="24"/>
          <w:szCs w:val="24"/>
        </w:rPr>
        <w:t xml:space="preserve">4 </w:t>
      </w:r>
      <w:r w:rsidR="0071035E" w:rsidRPr="00F53A05">
        <w:rPr>
          <w:rFonts w:ascii="Times New Roman" w:hAnsi="Times New Roman" w:cs="Times New Roman"/>
          <w:sz w:val="24"/>
          <w:szCs w:val="24"/>
        </w:rPr>
        <w:t xml:space="preserve">software </w:t>
      </w:r>
      <w:r w:rsidR="0071035E" w:rsidRPr="00F53A05">
        <w:rPr>
          <w:rFonts w:ascii="Times New Roman" w:hAnsi="Times New Roman" w:cs="Times New Roman"/>
          <w:bCs/>
          <w:sz w:val="24"/>
          <w:szCs w:val="24"/>
        </w:rPr>
        <w:t>(</w:t>
      </w:r>
      <w:proofErr w:type="spellStart"/>
      <w:r w:rsidR="0071035E" w:rsidRPr="00F53A05">
        <w:rPr>
          <w:rFonts w:ascii="Times New Roman" w:hAnsi="Times New Roman" w:cs="Times New Roman"/>
          <w:bCs/>
          <w:sz w:val="24"/>
          <w:szCs w:val="24"/>
        </w:rPr>
        <w:t>CytoBuoy</w:t>
      </w:r>
      <w:proofErr w:type="spellEnd"/>
      <w:r w:rsidR="0071035E" w:rsidRPr="00F53A05">
        <w:rPr>
          <w:rFonts w:ascii="Times New Roman" w:hAnsi="Times New Roman" w:cs="Times New Roman"/>
          <w:bCs/>
          <w:sz w:val="24"/>
          <w:szCs w:val="24"/>
        </w:rPr>
        <w:t xml:space="preserve">, </w:t>
      </w:r>
      <w:proofErr w:type="spellStart"/>
      <w:r w:rsidR="0071035E" w:rsidRPr="00F53A05">
        <w:rPr>
          <w:rFonts w:ascii="Times New Roman" w:hAnsi="Times New Roman" w:cs="Times New Roman"/>
          <w:bCs/>
          <w:sz w:val="24"/>
          <w:szCs w:val="24"/>
        </w:rPr>
        <w:t>Nieuwerbrug</w:t>
      </w:r>
      <w:proofErr w:type="spellEnd"/>
      <w:r w:rsidR="0071035E" w:rsidRPr="00F53A05">
        <w:rPr>
          <w:rFonts w:ascii="Times New Roman" w:hAnsi="Times New Roman" w:cs="Times New Roman"/>
          <w:bCs/>
          <w:sz w:val="24"/>
          <w:szCs w:val="24"/>
        </w:rPr>
        <w:t>, Netherlands</w:t>
      </w:r>
      <w:r w:rsidR="000A0E29" w:rsidRPr="00F53A05">
        <w:rPr>
          <w:rFonts w:ascii="Times New Roman" w:hAnsi="Times New Roman" w:cs="Times New Roman"/>
          <w:bCs/>
          <w:sz w:val="24"/>
          <w:szCs w:val="24"/>
        </w:rPr>
        <w:t>;</w:t>
      </w:r>
      <w:r w:rsidR="0071035E" w:rsidRPr="00F53A05">
        <w:rPr>
          <w:rFonts w:ascii="Times New Roman" w:hAnsi="Times New Roman" w:cs="Times New Roman"/>
          <w:bCs/>
          <w:sz w:val="24"/>
          <w:szCs w:val="24"/>
        </w:rPr>
        <w:t xml:space="preserve"> </w:t>
      </w:r>
      <w:r w:rsidR="000F23F4" w:rsidRPr="00F53A05">
        <w:rPr>
          <w:rFonts w:ascii="Times New Roman" w:hAnsi="Times New Roman" w:cs="Times New Roman"/>
          <w:bCs/>
          <w:sz w:val="24"/>
          <w:szCs w:val="24"/>
        </w:rPr>
        <w:fldChar w:fldCharType="begin" w:fldLock="1"/>
      </w:r>
      <w:r w:rsidR="005D2E9E" w:rsidRPr="00F53A05">
        <w:rPr>
          <w:rFonts w:ascii="Times New Roman" w:hAnsi="Times New Roman" w:cs="Times New Roman"/>
          <w:bCs/>
          <w:sz w:val="24"/>
          <w:szCs w:val="24"/>
        </w:rPr>
        <w:instrText>ADDIN CSL_CITATION {"citationItems":[{"id":"ITEM-1","itemData":{"DOI":"10.3989/scimar.2000.64n2255","ISBN":"0214-8358","ISSN":"1886-8134","PMID":"4514","abstract":"While the performance of biological sensors in real time monitoring networks is limited to bulk values like chlorophyll fluorescence, in practice the implementation of automated phytoplankton taxonomy remains a remote option. Aiming to reduce this gap we developed a flow cytometer called CytoBuoy for autonomous in situ operation, for instance in a moored buoy with wireless data transfer. Although not comparable to microscopy, flow cytometers detect and count particles allowing a limited level of particle characterization based on the light scatter and fluorescence properties of the individual particles. CytoBuoy analyses a large size range of particles, typical for marine coastal zones and fresh waters. The ‘field’ design implies a tradeoff between the accuracy and versatility of laboratory flow cytometers and the qualities needed for trouble free autonomous operation in situ. The optics and electronics however were designed for maximal reflec- tion of the particle morphology in the measured signals. Whereas standard cytometers reduce these to single peak or area ‘listmode’ numbers, the signal courses are preserved fully by CytoBuoy and transferred to the computer as raw data, which allows more extended morphological analysis. Extended field tests will have to show how the system holds in various envi- ronments and weather conditions. Key","author":[{"dropping-particle":"","family":"Dubelaar","given":"G. B.J.","non-dropping-particle":"","parse-names":false,"suffix":""},{"dropping-particle":"","family":"Gerritzen","given":"P L","non-dropping-particle":"","parse-names":false,"suffix":""}],"container-title":"Scientia Marina","id":"ITEM-1","issue":"2","issued":{"date-parts":[["2000","6"]]},"page":"255-265","title":"CytoBuoy: a step forward towards using flow cytometry in operational oceanography","type":"article-journal","volume":"64"},"uris":["http://www.mendeley.com/documents/?uuid=35ed70e1-4b91-4f93-81f5-17de65e26cf1","http://www.mendeley.com/documents/?uuid=41cd543a-54af-46b0-a206-03328e1949af"]}],"mendeley":{"formattedCitation":"(Dubelaar and Gerritzen 2000)","manualFormatting":"Dubelaar and Gerritzen 2000)","plainTextFormattedCitation":"(Dubelaar and Gerritzen 2000)","previouslyFormattedCitation":"(Dubelaar and Gerritzen 2000)"},"properties":{"noteIndex":0},"schema":"https://github.com/citation-style-language/schema/raw/master/csl-citation.json"}</w:instrText>
      </w:r>
      <w:r w:rsidR="000F23F4" w:rsidRPr="00F53A05">
        <w:rPr>
          <w:rFonts w:ascii="Times New Roman" w:hAnsi="Times New Roman" w:cs="Times New Roman"/>
          <w:bCs/>
          <w:sz w:val="24"/>
          <w:szCs w:val="24"/>
        </w:rPr>
        <w:fldChar w:fldCharType="separate"/>
      </w:r>
      <w:r w:rsidR="000F23F4" w:rsidRPr="00F53A05">
        <w:rPr>
          <w:rFonts w:ascii="Times New Roman" w:hAnsi="Times New Roman" w:cs="Times New Roman"/>
          <w:bCs/>
          <w:noProof/>
          <w:sz w:val="24"/>
          <w:szCs w:val="24"/>
        </w:rPr>
        <w:t>Dubelaar and Gerritzen 2000)</w:t>
      </w:r>
      <w:r w:rsidR="000F23F4" w:rsidRPr="00F53A05">
        <w:rPr>
          <w:rFonts w:ascii="Times New Roman" w:hAnsi="Times New Roman" w:cs="Times New Roman"/>
          <w:bCs/>
          <w:sz w:val="24"/>
          <w:szCs w:val="24"/>
        </w:rPr>
        <w:fldChar w:fldCharType="end"/>
      </w:r>
      <w:r w:rsidR="00BA3B08" w:rsidRPr="00F53A05">
        <w:rPr>
          <w:rFonts w:ascii="Times New Roman" w:hAnsi="Times New Roman" w:cs="Times New Roman"/>
          <w:sz w:val="24"/>
          <w:szCs w:val="24"/>
        </w:rPr>
        <w:t xml:space="preserve"> </w:t>
      </w:r>
      <w:r w:rsidR="0071035E" w:rsidRPr="00F53A05">
        <w:rPr>
          <w:rFonts w:ascii="Times New Roman" w:hAnsi="Times New Roman" w:cs="Times New Roman"/>
          <w:sz w:val="24"/>
          <w:szCs w:val="24"/>
        </w:rPr>
        <w:t>calculates</w:t>
      </w:r>
      <w:r w:rsidR="00567D8B" w:rsidRPr="00F53A05">
        <w:rPr>
          <w:rFonts w:ascii="Times New Roman" w:hAnsi="Times New Roman" w:cs="Times New Roman"/>
          <w:sz w:val="24"/>
          <w:szCs w:val="24"/>
        </w:rPr>
        <w:t xml:space="preserve"> </w:t>
      </w:r>
      <w:r w:rsidR="009F1101" w:rsidRPr="00F53A05">
        <w:rPr>
          <w:rFonts w:ascii="Times New Roman" w:hAnsi="Times New Roman" w:cs="Times New Roman"/>
          <w:sz w:val="24"/>
          <w:szCs w:val="24"/>
        </w:rPr>
        <w:t xml:space="preserve">several </w:t>
      </w:r>
      <w:r w:rsidR="00D60803" w:rsidRPr="00F53A05">
        <w:rPr>
          <w:rFonts w:ascii="Times New Roman" w:hAnsi="Times New Roman" w:cs="Times New Roman"/>
          <w:sz w:val="24"/>
          <w:szCs w:val="24"/>
        </w:rPr>
        <w:t>parameters for</w:t>
      </w:r>
      <w:r w:rsidR="0030573A" w:rsidRPr="00F53A05">
        <w:rPr>
          <w:rFonts w:ascii="Times New Roman" w:hAnsi="Times New Roman" w:cs="Times New Roman"/>
          <w:sz w:val="24"/>
          <w:szCs w:val="24"/>
        </w:rPr>
        <w:t xml:space="preserve"> each particle</w:t>
      </w:r>
      <w:r w:rsidR="00567D8B" w:rsidRPr="00F53A05">
        <w:rPr>
          <w:rFonts w:ascii="Times New Roman" w:hAnsi="Times New Roman" w:cs="Times New Roman"/>
          <w:sz w:val="24"/>
          <w:szCs w:val="24"/>
        </w:rPr>
        <w:t>,</w:t>
      </w:r>
      <w:r w:rsidR="009F1101" w:rsidRPr="00F53A05">
        <w:rPr>
          <w:rFonts w:ascii="Times New Roman" w:hAnsi="Times New Roman" w:cs="Times New Roman"/>
          <w:sz w:val="24"/>
          <w:szCs w:val="24"/>
        </w:rPr>
        <w:t xml:space="preserve"> including</w:t>
      </w:r>
      <w:r w:rsidR="00472CA9" w:rsidRPr="00F53A05">
        <w:rPr>
          <w:rFonts w:ascii="Times New Roman" w:hAnsi="Times New Roman" w:cs="Times New Roman"/>
          <w:sz w:val="24"/>
          <w:szCs w:val="24"/>
        </w:rPr>
        <w:t xml:space="preserve"> </w:t>
      </w:r>
      <w:r w:rsidR="00567D8B" w:rsidRPr="00F53A05">
        <w:rPr>
          <w:rFonts w:ascii="Times New Roman" w:hAnsi="Times New Roman" w:cs="Times New Roman"/>
          <w:sz w:val="24"/>
          <w:szCs w:val="24"/>
        </w:rPr>
        <w:t>length</w:t>
      </w:r>
      <w:r w:rsidR="0030573A" w:rsidRPr="00F53A05">
        <w:rPr>
          <w:rFonts w:ascii="Times New Roman" w:hAnsi="Times New Roman" w:cs="Times New Roman"/>
          <w:sz w:val="24"/>
          <w:szCs w:val="24"/>
        </w:rPr>
        <w:t xml:space="preserve"> (</w:t>
      </w:r>
      <w:r w:rsidR="00472CA9" w:rsidRPr="00F53A05">
        <w:rPr>
          <w:rFonts w:ascii="Times New Roman" w:hAnsi="Times New Roman" w:cs="Times New Roman"/>
          <w:i/>
          <w:sz w:val="24"/>
          <w:szCs w:val="24"/>
        </w:rPr>
        <w:t>µ</w:t>
      </w:r>
      <w:r w:rsidR="0030573A" w:rsidRPr="00F53A05">
        <w:rPr>
          <w:rFonts w:ascii="Times New Roman" w:hAnsi="Times New Roman" w:cs="Times New Roman"/>
          <w:sz w:val="24"/>
          <w:szCs w:val="24"/>
        </w:rPr>
        <w:t>m),</w:t>
      </w:r>
      <w:r w:rsidR="00567D8B" w:rsidRPr="00F53A05">
        <w:rPr>
          <w:rFonts w:ascii="Times New Roman" w:hAnsi="Times New Roman" w:cs="Times New Roman"/>
          <w:sz w:val="24"/>
          <w:szCs w:val="24"/>
        </w:rPr>
        <w:t xml:space="preserve"> integrated total </w:t>
      </w:r>
      <w:r w:rsidR="0030573A" w:rsidRPr="00F53A05">
        <w:rPr>
          <w:rFonts w:ascii="Times New Roman" w:hAnsi="Times New Roman" w:cs="Times New Roman"/>
          <w:sz w:val="24"/>
          <w:szCs w:val="24"/>
        </w:rPr>
        <w:t>signal</w:t>
      </w:r>
      <w:r w:rsidR="00957617" w:rsidRPr="00F53A05">
        <w:rPr>
          <w:rFonts w:ascii="Times New Roman" w:hAnsi="Times New Roman" w:cs="Times New Roman"/>
          <w:sz w:val="24"/>
          <w:szCs w:val="24"/>
        </w:rPr>
        <w:t xml:space="preserve"> (area under the curve</w:t>
      </w:r>
      <w:r w:rsidR="00D60803" w:rsidRPr="00F53A05">
        <w:rPr>
          <w:rFonts w:ascii="Times New Roman" w:hAnsi="Times New Roman" w:cs="Times New Roman"/>
          <w:sz w:val="24"/>
          <w:szCs w:val="24"/>
        </w:rPr>
        <w:t>)</w:t>
      </w:r>
      <w:r w:rsidR="0030573A" w:rsidRPr="00F53A05">
        <w:rPr>
          <w:rFonts w:ascii="Times New Roman" w:hAnsi="Times New Roman" w:cs="Times New Roman"/>
          <w:sz w:val="24"/>
          <w:szCs w:val="24"/>
        </w:rPr>
        <w:t xml:space="preserve">, </w:t>
      </w:r>
      <w:r w:rsidR="00567D8B" w:rsidRPr="00F53A05">
        <w:rPr>
          <w:rFonts w:ascii="Times New Roman" w:hAnsi="Times New Roman" w:cs="Times New Roman"/>
          <w:sz w:val="24"/>
          <w:szCs w:val="24"/>
        </w:rPr>
        <w:t>maximum</w:t>
      </w:r>
      <w:r w:rsidR="006B0CA2" w:rsidRPr="00F53A05">
        <w:rPr>
          <w:rFonts w:ascii="Times New Roman" w:hAnsi="Times New Roman" w:cs="Times New Roman"/>
          <w:sz w:val="24"/>
          <w:szCs w:val="24"/>
        </w:rPr>
        <w:t xml:space="preserve"> signal</w:t>
      </w:r>
      <w:r w:rsidR="00567D8B" w:rsidRPr="00F53A05">
        <w:rPr>
          <w:rFonts w:ascii="Times New Roman" w:hAnsi="Times New Roman" w:cs="Times New Roman"/>
          <w:sz w:val="24"/>
          <w:szCs w:val="24"/>
        </w:rPr>
        <w:t xml:space="preserve"> amplitude, </w:t>
      </w:r>
      <w:r w:rsidR="00F101B8" w:rsidRPr="00F53A05">
        <w:rPr>
          <w:rFonts w:ascii="Times New Roman" w:hAnsi="Times New Roman" w:cs="Times New Roman"/>
          <w:sz w:val="24"/>
          <w:szCs w:val="24"/>
        </w:rPr>
        <w:t>average signal strength, fill factor</w:t>
      </w:r>
      <w:r w:rsidR="00D60803" w:rsidRPr="00F53A05">
        <w:rPr>
          <w:rFonts w:ascii="Times New Roman" w:hAnsi="Times New Roman" w:cs="Times New Roman"/>
          <w:sz w:val="24"/>
          <w:szCs w:val="24"/>
        </w:rPr>
        <w:t xml:space="preserve"> (</w:t>
      </w:r>
      <w:r w:rsidR="0030573A" w:rsidRPr="00F53A05">
        <w:rPr>
          <w:rFonts w:ascii="Times New Roman" w:hAnsi="Times New Roman" w:cs="Times New Roman"/>
          <w:sz w:val="24"/>
          <w:szCs w:val="24"/>
        </w:rPr>
        <w:t>area of each signal compared to background</w:t>
      </w:r>
      <w:r w:rsidR="00D60803" w:rsidRPr="00F53A05">
        <w:rPr>
          <w:rFonts w:ascii="Times New Roman" w:hAnsi="Times New Roman" w:cs="Times New Roman"/>
          <w:sz w:val="24"/>
          <w:szCs w:val="24"/>
        </w:rPr>
        <w:t>)</w:t>
      </w:r>
      <w:r w:rsidR="0030573A" w:rsidRPr="00F53A05">
        <w:rPr>
          <w:rFonts w:ascii="Times New Roman" w:hAnsi="Times New Roman" w:cs="Times New Roman"/>
          <w:sz w:val="24"/>
          <w:szCs w:val="24"/>
        </w:rPr>
        <w:t xml:space="preserve">, </w:t>
      </w:r>
      <w:r w:rsidR="00D60803" w:rsidRPr="00F53A05">
        <w:rPr>
          <w:rFonts w:ascii="Times New Roman" w:hAnsi="Times New Roman" w:cs="Times New Roman"/>
          <w:sz w:val="24"/>
          <w:szCs w:val="24"/>
        </w:rPr>
        <w:t>signal asymmetry</w:t>
      </w:r>
      <w:r w:rsidR="009F1101" w:rsidRPr="00F53A05">
        <w:rPr>
          <w:rFonts w:ascii="Times New Roman" w:hAnsi="Times New Roman" w:cs="Times New Roman"/>
          <w:sz w:val="24"/>
          <w:szCs w:val="24"/>
        </w:rPr>
        <w:t xml:space="preserve"> and</w:t>
      </w:r>
      <w:r w:rsidR="00D60803" w:rsidRPr="00F53A05">
        <w:rPr>
          <w:rFonts w:ascii="Times New Roman" w:hAnsi="Times New Roman" w:cs="Times New Roman"/>
          <w:sz w:val="24"/>
          <w:szCs w:val="24"/>
        </w:rPr>
        <w:t xml:space="preserve"> number of</w:t>
      </w:r>
      <w:r w:rsidR="00472CA9" w:rsidRPr="00F53A05">
        <w:rPr>
          <w:rFonts w:ascii="Times New Roman" w:hAnsi="Times New Roman" w:cs="Times New Roman"/>
          <w:sz w:val="24"/>
          <w:szCs w:val="24"/>
        </w:rPr>
        <w:t xml:space="preserve"> cells (number of peaks in pulse shape).</w:t>
      </w:r>
      <w:r w:rsidR="0030573A" w:rsidRPr="00F53A05">
        <w:rPr>
          <w:rFonts w:ascii="Times New Roman" w:hAnsi="Times New Roman" w:cs="Times New Roman"/>
          <w:sz w:val="24"/>
          <w:szCs w:val="24"/>
        </w:rPr>
        <w:t xml:space="preserve"> </w:t>
      </w:r>
      <w:r w:rsidR="00057C11" w:rsidRPr="00F53A05">
        <w:rPr>
          <w:rFonts w:ascii="Times New Roman" w:hAnsi="Times New Roman" w:cs="Times New Roman"/>
          <w:sz w:val="24"/>
          <w:szCs w:val="24"/>
        </w:rPr>
        <w:t>The representation of each parameter</w:t>
      </w:r>
      <w:r w:rsidRPr="00F53A05">
        <w:rPr>
          <w:rFonts w:ascii="Times New Roman" w:hAnsi="Times New Roman" w:cs="Times New Roman"/>
          <w:sz w:val="24"/>
          <w:szCs w:val="24"/>
        </w:rPr>
        <w:t xml:space="preserve"> </w:t>
      </w:r>
      <w:r w:rsidR="00057C11" w:rsidRPr="00F53A05">
        <w:rPr>
          <w:rFonts w:ascii="Times New Roman" w:hAnsi="Times New Roman" w:cs="Times New Roman"/>
          <w:sz w:val="24"/>
          <w:szCs w:val="24"/>
        </w:rPr>
        <w:t xml:space="preserve">and </w:t>
      </w:r>
      <w:r w:rsidR="00C90653" w:rsidRPr="00F53A05">
        <w:rPr>
          <w:rFonts w:ascii="Times New Roman" w:hAnsi="Times New Roman" w:cs="Times New Roman"/>
          <w:sz w:val="24"/>
          <w:szCs w:val="24"/>
        </w:rPr>
        <w:t>more</w:t>
      </w:r>
      <w:r w:rsidR="00057C11" w:rsidRPr="00F53A05">
        <w:rPr>
          <w:rFonts w:ascii="Times New Roman" w:hAnsi="Times New Roman" w:cs="Times New Roman"/>
          <w:sz w:val="24"/>
          <w:szCs w:val="24"/>
        </w:rPr>
        <w:t xml:space="preserve"> d</w:t>
      </w:r>
      <w:r w:rsidR="00472CA9" w:rsidRPr="00F53A05">
        <w:rPr>
          <w:rFonts w:ascii="Times New Roman" w:hAnsi="Times New Roman" w:cs="Times New Roman"/>
          <w:sz w:val="24"/>
          <w:szCs w:val="24"/>
        </w:rPr>
        <w:t>etailed</w:t>
      </w:r>
      <w:r w:rsidR="0030573A" w:rsidRPr="00F53A05">
        <w:rPr>
          <w:rFonts w:ascii="Times New Roman" w:hAnsi="Times New Roman" w:cs="Times New Roman"/>
          <w:sz w:val="24"/>
          <w:szCs w:val="24"/>
        </w:rPr>
        <w:t xml:space="preserve"> </w:t>
      </w:r>
      <w:r w:rsidR="003E2BF0" w:rsidRPr="00F53A05">
        <w:rPr>
          <w:rFonts w:ascii="Times New Roman" w:hAnsi="Times New Roman" w:cs="Times New Roman"/>
          <w:sz w:val="24"/>
          <w:szCs w:val="24"/>
        </w:rPr>
        <w:t xml:space="preserve">information </w:t>
      </w:r>
      <w:r w:rsidR="009F1101" w:rsidRPr="00F53A05">
        <w:rPr>
          <w:rFonts w:ascii="Times New Roman" w:hAnsi="Times New Roman" w:cs="Times New Roman"/>
          <w:sz w:val="24"/>
          <w:szCs w:val="24"/>
        </w:rPr>
        <w:t>can be found in</w:t>
      </w:r>
      <w:r w:rsidR="00E139BD" w:rsidRPr="00F53A05">
        <w:rPr>
          <w:rFonts w:ascii="Times New Roman" w:hAnsi="Times New Roman" w:cs="Times New Roman"/>
          <w:sz w:val="24"/>
          <w:szCs w:val="24"/>
        </w:rPr>
        <w:t xml:space="preserve"> the supplementa</w:t>
      </w:r>
      <w:r w:rsidR="00783FD9" w:rsidRPr="00F53A05">
        <w:rPr>
          <w:rFonts w:ascii="Times New Roman" w:hAnsi="Times New Roman" w:cs="Times New Roman"/>
          <w:sz w:val="24"/>
          <w:szCs w:val="24"/>
        </w:rPr>
        <w:t>ry</w:t>
      </w:r>
      <w:r w:rsidR="00E139BD" w:rsidRPr="00F53A05">
        <w:rPr>
          <w:rFonts w:ascii="Times New Roman" w:hAnsi="Times New Roman" w:cs="Times New Roman"/>
          <w:sz w:val="24"/>
          <w:szCs w:val="24"/>
        </w:rPr>
        <w:t xml:space="preserve"> material</w:t>
      </w:r>
      <w:r w:rsidR="00C90653" w:rsidRPr="00F53A05">
        <w:rPr>
          <w:rFonts w:ascii="Times New Roman" w:hAnsi="Times New Roman" w:cs="Times New Roman"/>
          <w:sz w:val="24"/>
          <w:szCs w:val="24"/>
        </w:rPr>
        <w:t xml:space="preserve"> (Fig</w:t>
      </w:r>
      <w:r w:rsidR="00763164" w:rsidRPr="00F53A05">
        <w:rPr>
          <w:rFonts w:ascii="Times New Roman" w:hAnsi="Times New Roman" w:cs="Times New Roman"/>
          <w:sz w:val="24"/>
          <w:szCs w:val="24"/>
        </w:rPr>
        <w:t>.</w:t>
      </w:r>
      <w:r w:rsidR="00C90653" w:rsidRPr="00F53A05">
        <w:rPr>
          <w:rFonts w:ascii="Times New Roman" w:hAnsi="Times New Roman" w:cs="Times New Roman"/>
          <w:sz w:val="24"/>
          <w:szCs w:val="24"/>
        </w:rPr>
        <w:t xml:space="preserve"> S1)</w:t>
      </w:r>
      <w:r w:rsidR="00E139BD" w:rsidRPr="00F53A05">
        <w:rPr>
          <w:rFonts w:ascii="Times New Roman" w:hAnsi="Times New Roman" w:cs="Times New Roman"/>
          <w:sz w:val="24"/>
          <w:szCs w:val="24"/>
        </w:rPr>
        <w:t xml:space="preserve"> and</w:t>
      </w:r>
      <w:r w:rsidR="006B0CA2" w:rsidRPr="00F53A05">
        <w:rPr>
          <w:rFonts w:ascii="Times New Roman" w:hAnsi="Times New Roman" w:cs="Times New Roman"/>
          <w:sz w:val="24"/>
          <w:szCs w:val="24"/>
        </w:rPr>
        <w:t xml:space="preserve"> in</w:t>
      </w:r>
      <w:r w:rsidR="009F1101" w:rsidRPr="00F53A05">
        <w:rPr>
          <w:rFonts w:ascii="Times New Roman" w:hAnsi="Times New Roman" w:cs="Times New Roman"/>
          <w:sz w:val="24"/>
          <w:szCs w:val="24"/>
        </w:rPr>
        <w:t xml:space="preserve"> </w:t>
      </w:r>
      <w:r w:rsidR="00034706"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{"citationItems":[{"id":"ITEM-1","itemData":{"DOI":"10.3389/fmicb.2014.00324","ISBN":"1664-302X","ISSN":"1664-302X","PMID":"25071737","abstract":"In the context of understanding and predicting the effects of human-induced environmental change (EC) on biodiversity (BD), and the consequences of BD change for ecosystem functioning (EF), microbial ecologists face the challenge of linking individual level variability in functional traits to larger-scale ecosystem processes. Since lower level BD at genetic, individual, and population levels largely determines the functionality and resilience of natural populations and communities, individual level measures promise to link EC-induced physiological, ecological, and evolutionary responses to EF. Intraspecific trait differences, while representing among the least-understood aspects of natural microbial communities, have recently become easier to measure due to new technology. For example, recent advance in scanning flow-cytometry (SCF), automation of phytoplankton sampling and integration with environmental sensors allow to measure morphological and physiological traits of individual algae with high spatial and temporal resolution. Here we present emerging features of automated SFC data from natural phytoplankton communities and the opportunities that they provide for understanding the functioning of complex aquatic microbial communities. We highlight some current limitations and future needs, particularly focusing on the large amount of individual level data that, for the purpose of understanding the EC-BD-EF link, need to be translated into meaningful BD indices. We review the available functional diversity (FD) indices that, despite having been designed for mean trait values at the species level, can be adapted to individual-based trait data and provide links to ecological theory. We conclude that, considering some computational, mathematical and ecological issues, a set of multi-dimensional indices that address richness, evenness and divergence in overall community trait space represent the most promising BD metrics to study EC-BD-EF using individual level data.","author":[{"dropping-particle":"","family":"Fontana","given":"Simone","non-dropping-particle":"","parse-names":false,"suffix":""},{"dropping-particle":"","family":"Jokela","given":"Jukka","non-dropping-particle":"","parse-names":false,"suffix":""},{"dropping-particle":"","family":"Pomati","given":"Francesco","non-dropping-particle":"","parse-names":false,"suffix":""}],"container-title":"Frontiers in Microbiology","id":"ITEM-1","issue":"JULY","issued":{"date-parts":[["2014","7"]]},"page":"1-12","title":"Opportunities and challenges in deriving phytoplankton diversity measures from individual trait-based data obtained by scanning flow-cytometry","type":"article-journal","volume":"5"},"uris":["http://www.mendeley.com/documents/?uuid=d5701833-777b-43f9-ad11-2c07805934b1","http://www.mendeley.com/documents/?uuid=b6503b6e-4c25-4aae-adfe-2f2bf18dc7c3"]}],"mendeley":{"formattedCitation":"(Fontana et al. 2014)","manualFormatting":"Fontana et al. (2014)","plainTextFormattedCitation":"(Fontana et al. 2014)","previouslyFormattedCitation":"(Fontana et al. 2014)"},"properties":{"noteIndex":0},"schema":"https://github.com/citation-style-language/schema/raw/master/csl-citation.json"}</w:instrText>
      </w:r>
      <w:r w:rsidR="00034706" w:rsidRPr="00F53A05">
        <w:rPr>
          <w:rFonts w:ascii="Times New Roman" w:hAnsi="Times New Roman" w:cs="Times New Roman"/>
          <w:sz w:val="24"/>
          <w:szCs w:val="24"/>
        </w:rPr>
        <w:fldChar w:fldCharType="separate"/>
      </w:r>
      <w:r w:rsidR="00034706" w:rsidRPr="00F53A05">
        <w:rPr>
          <w:rFonts w:ascii="Times New Roman" w:hAnsi="Times New Roman" w:cs="Times New Roman"/>
          <w:noProof/>
          <w:sz w:val="24"/>
          <w:szCs w:val="24"/>
        </w:rPr>
        <w:t>Fontana et al. (2014)</w:t>
      </w:r>
      <w:r w:rsidR="00034706" w:rsidRPr="00F53A05">
        <w:rPr>
          <w:rFonts w:ascii="Times New Roman" w:hAnsi="Times New Roman" w:cs="Times New Roman"/>
          <w:sz w:val="24"/>
          <w:szCs w:val="24"/>
        </w:rPr>
        <w:fldChar w:fldCharType="end"/>
      </w:r>
      <w:r w:rsidR="0030573A" w:rsidRPr="00F53A05">
        <w:rPr>
          <w:rFonts w:ascii="Times New Roman" w:hAnsi="Times New Roman" w:cs="Times New Roman"/>
          <w:sz w:val="24"/>
          <w:szCs w:val="24"/>
        </w:rPr>
        <w:t>.</w:t>
      </w:r>
      <w:r w:rsidR="00567D8B" w:rsidRPr="00F53A05">
        <w:rPr>
          <w:rFonts w:ascii="Times New Roman" w:hAnsi="Times New Roman" w:cs="Times New Roman"/>
          <w:sz w:val="24"/>
          <w:szCs w:val="24"/>
        </w:rPr>
        <w:t xml:space="preserve"> </w:t>
      </w:r>
    </w:p>
    <w:p w14:paraId="0CC9A509" w14:textId="57C65FAB" w:rsidR="00571ED6" w:rsidRPr="00F53A05" w:rsidRDefault="004F2798" w:rsidP="00957617">
      <w:pPr>
        <w:spacing w:line="480" w:lineRule="auto"/>
        <w:ind w:firstLine="720"/>
        <w:rPr>
          <w:rFonts w:ascii="Times New Roman" w:hAnsi="Times New Roman" w:cs="Times New Roman"/>
          <w:sz w:val="24"/>
          <w:szCs w:val="24"/>
        </w:rPr>
      </w:pPr>
      <w:r w:rsidRPr="00F53A05">
        <w:rPr>
          <w:rFonts w:ascii="Times New Roman" w:hAnsi="Times New Roman" w:cs="Times New Roman"/>
          <w:sz w:val="24"/>
          <w:szCs w:val="24"/>
        </w:rPr>
        <w:t xml:space="preserve">The parameters used in this paper to derive functional traits are listed in Table 1. </w:t>
      </w:r>
      <w:r w:rsidR="00BA3B08" w:rsidRPr="00F53A05">
        <w:rPr>
          <w:rFonts w:ascii="Times New Roman" w:hAnsi="Times New Roman" w:cs="Times New Roman"/>
          <w:sz w:val="24"/>
          <w:szCs w:val="24"/>
        </w:rPr>
        <w:t>Cell size</w:t>
      </w:r>
      <w:r w:rsidR="0046260F" w:rsidRPr="00F53A05">
        <w:rPr>
          <w:rFonts w:ascii="Times New Roman" w:hAnsi="Times New Roman" w:cs="Times New Roman"/>
          <w:sz w:val="24"/>
          <w:szCs w:val="24"/>
        </w:rPr>
        <w:t xml:space="preserve"> is considered a </w:t>
      </w:r>
      <w:r w:rsidR="00BA3B08" w:rsidRPr="00F53A05">
        <w:rPr>
          <w:rFonts w:ascii="Times New Roman" w:hAnsi="Times New Roman" w:cs="Times New Roman"/>
          <w:sz w:val="24"/>
          <w:szCs w:val="24"/>
        </w:rPr>
        <w:t xml:space="preserve">major </w:t>
      </w:r>
      <w:r w:rsidR="0046260F" w:rsidRPr="00F53A05">
        <w:rPr>
          <w:rFonts w:ascii="Times New Roman" w:hAnsi="Times New Roman" w:cs="Times New Roman"/>
          <w:sz w:val="24"/>
          <w:szCs w:val="24"/>
        </w:rPr>
        <w:t xml:space="preserve">functional </w:t>
      </w:r>
      <w:r w:rsidR="00BA3B08" w:rsidRPr="00F53A05">
        <w:rPr>
          <w:rFonts w:ascii="Times New Roman" w:hAnsi="Times New Roman" w:cs="Times New Roman"/>
          <w:sz w:val="24"/>
          <w:szCs w:val="24"/>
        </w:rPr>
        <w:t>trait</w:t>
      </w:r>
      <w:r w:rsidR="009F1101" w:rsidRPr="00F53A05">
        <w:rPr>
          <w:rFonts w:ascii="Times New Roman" w:hAnsi="Times New Roman" w:cs="Times New Roman"/>
          <w:sz w:val="24"/>
          <w:szCs w:val="24"/>
        </w:rPr>
        <w:t xml:space="preserve"> in plankton</w:t>
      </w:r>
      <w:r w:rsidR="0046260F" w:rsidRPr="00F53A05">
        <w:rPr>
          <w:rFonts w:ascii="Times New Roman" w:hAnsi="Times New Roman" w:cs="Times New Roman"/>
          <w:sz w:val="24"/>
          <w:szCs w:val="24"/>
        </w:rPr>
        <w:t xml:space="preserve">, given that it is correlated with many </w:t>
      </w:r>
      <w:r w:rsidR="0046260F" w:rsidRPr="00F53A05">
        <w:rPr>
          <w:rFonts w:ascii="Times New Roman" w:hAnsi="Times New Roman" w:cs="Times New Roman"/>
          <w:sz w:val="24"/>
          <w:szCs w:val="24"/>
        </w:rPr>
        <w:lastRenderedPageBreak/>
        <w:t xml:space="preserve">physiological, ecological and life history traits </w:t>
      </w:r>
      <w:r w:rsidR="00034706"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{"citationItems":[{"id":"ITEM-1","itemData":{"DOI":"10.1146/annurev-marine-010814-015955","ISSN":"1941-1405","PMID":"25062405","abstract":"Phytoplankton size structure controls the trophic organization of planktonic communities and their ability to export biogenic materials toward the ocean's interior. Our understanding of the mechanisms that drive the variability in phytoplankton size structure has been shaped by the assumption that the pace of metabolism decreases allometrically with increasing cell size. However, recent field and laboratory evidence indicates that biomass-specific production and growth rates are similar in both small and large cells but peak at intermediate cell sizes. The maximum nutrient uptake rate scales isometrically with cell volume and superisometrically with the minimum nutrient quota. The unimodal size scaling of phytoplankton growth arises from ataxonomic, size-dependent trade-off processes related to nutrient requirement, acquisition, and use. The superior ability of intermediate-size cells to exploit high nutrient concentrations explains their biomass dominance during blooms. Biogeographic patterns in phytoplankton size structure and growth rate are independent of temperature and driven mainly by changes in resource supply. Expected final online publication date for the Annual Review of Marine Science Volume 7 is January 03, 2015. Please see http://www.annualreviews.org/catalog/pubdates.aspx for revised estimates.","author":[{"dropping-particle":"","family":"Marañón","given":"Emilio","non-dropping-particle":"","parse-names":false,"suffix":""}],"container-title":"Annual Review of Marine Science","id":"ITEM-1","issue":"1","issued":{"date-parts":[["2015","1"]]},"page":"241-264","title":"Cell size as a key determinant of phytoplankton metabolism and community structure","type":"article-journal","volume":"7"},"uris":["http://www.mendeley.com/documents/?uuid=4da9c6c8-b7b3-4ce0-a670-19dbc115ab14","http://www.mendeley.com/documents/?uuid=da8e6117-e79a-4207-99fe-8490f0f83fd6"]}],"mendeley":{"formattedCitation":"(Marañón 2015)","plainTextFormattedCitation":"(Marañón 2015)","previouslyFormattedCitation":"(Marañón 2015)"},"properties":{"noteIndex":0},"schema":"https://github.com/citation-style-language/schema/raw/master/csl-citation.json"}</w:instrText>
      </w:r>
      <w:r w:rsidR="00034706" w:rsidRPr="00F53A05">
        <w:rPr>
          <w:rFonts w:ascii="Times New Roman" w:hAnsi="Times New Roman" w:cs="Times New Roman"/>
          <w:sz w:val="24"/>
          <w:szCs w:val="24"/>
        </w:rPr>
        <w:fldChar w:fldCharType="separate"/>
      </w:r>
      <w:r w:rsidR="00034706" w:rsidRPr="00F53A05">
        <w:rPr>
          <w:rFonts w:ascii="Times New Roman" w:hAnsi="Times New Roman" w:cs="Times New Roman"/>
          <w:noProof/>
          <w:sz w:val="24"/>
          <w:szCs w:val="24"/>
        </w:rPr>
        <w:t>(Marañón 2015)</w:t>
      </w:r>
      <w:r w:rsidR="00034706" w:rsidRPr="00F53A05">
        <w:rPr>
          <w:rFonts w:ascii="Times New Roman" w:hAnsi="Times New Roman" w:cs="Times New Roman"/>
          <w:sz w:val="24"/>
          <w:szCs w:val="24"/>
        </w:rPr>
        <w:fldChar w:fldCharType="end"/>
      </w:r>
      <w:r w:rsidR="0046260F" w:rsidRPr="00F53A05">
        <w:rPr>
          <w:rFonts w:ascii="Times New Roman" w:hAnsi="Times New Roman" w:cs="Times New Roman"/>
          <w:sz w:val="24"/>
          <w:szCs w:val="24"/>
        </w:rPr>
        <w:t>.</w:t>
      </w:r>
      <w:r w:rsidR="00BA3B08" w:rsidRPr="00F53A05">
        <w:rPr>
          <w:rFonts w:ascii="Times New Roman" w:hAnsi="Times New Roman" w:cs="Times New Roman"/>
          <w:sz w:val="24"/>
          <w:szCs w:val="24"/>
        </w:rPr>
        <w:t xml:space="preserve"> </w:t>
      </w:r>
      <w:r w:rsidR="0046260F" w:rsidRPr="00F53A05">
        <w:rPr>
          <w:rFonts w:ascii="Times New Roman" w:hAnsi="Times New Roman" w:cs="Times New Roman"/>
          <w:sz w:val="24"/>
          <w:szCs w:val="24"/>
        </w:rPr>
        <w:t>In this study, F</w:t>
      </w:r>
      <w:r w:rsidR="00743BF2" w:rsidRPr="00F53A05">
        <w:rPr>
          <w:rFonts w:ascii="Times New Roman" w:hAnsi="Times New Roman" w:cs="Times New Roman"/>
          <w:sz w:val="24"/>
          <w:szCs w:val="24"/>
        </w:rPr>
        <w:t xml:space="preserve">WS length </w:t>
      </w:r>
      <w:r w:rsidR="002F3D06" w:rsidRPr="00F53A05">
        <w:rPr>
          <w:rFonts w:ascii="Times New Roman" w:hAnsi="Times New Roman" w:cs="Times New Roman"/>
          <w:sz w:val="24"/>
          <w:szCs w:val="24"/>
        </w:rPr>
        <w:t xml:space="preserve">is used to </w:t>
      </w:r>
      <w:r w:rsidR="00743BF2" w:rsidRPr="00F53A05">
        <w:rPr>
          <w:rFonts w:ascii="Times New Roman" w:hAnsi="Times New Roman" w:cs="Times New Roman"/>
          <w:sz w:val="24"/>
          <w:szCs w:val="24"/>
        </w:rPr>
        <w:t xml:space="preserve">represent cell size. Curvature length and number of </w:t>
      </w:r>
      <w:r w:rsidR="0073793C" w:rsidRPr="00F53A05">
        <w:rPr>
          <w:rFonts w:ascii="Times New Roman" w:hAnsi="Times New Roman" w:cs="Times New Roman"/>
          <w:sz w:val="24"/>
          <w:szCs w:val="24"/>
        </w:rPr>
        <w:t>signal peaks</w:t>
      </w:r>
      <w:r w:rsidR="00743BF2" w:rsidRPr="00F53A05">
        <w:rPr>
          <w:rFonts w:ascii="Times New Roman" w:hAnsi="Times New Roman" w:cs="Times New Roman"/>
          <w:sz w:val="24"/>
          <w:szCs w:val="24"/>
        </w:rPr>
        <w:t xml:space="preserve"> per </w:t>
      </w:r>
      <w:r w:rsidR="003E2BF0" w:rsidRPr="00F53A05">
        <w:rPr>
          <w:rFonts w:ascii="Times New Roman" w:hAnsi="Times New Roman" w:cs="Times New Roman"/>
          <w:sz w:val="24"/>
          <w:szCs w:val="24"/>
        </w:rPr>
        <w:t xml:space="preserve">particle </w:t>
      </w:r>
      <w:r w:rsidR="00743BF2" w:rsidRPr="00F53A05">
        <w:rPr>
          <w:rFonts w:ascii="Times New Roman" w:hAnsi="Times New Roman" w:cs="Times New Roman"/>
          <w:sz w:val="24"/>
          <w:szCs w:val="24"/>
        </w:rPr>
        <w:t xml:space="preserve">represent </w:t>
      </w:r>
      <w:r w:rsidR="00DA69D4" w:rsidRPr="00F53A05">
        <w:rPr>
          <w:rFonts w:ascii="Times New Roman" w:hAnsi="Times New Roman" w:cs="Times New Roman"/>
          <w:sz w:val="24"/>
          <w:szCs w:val="24"/>
        </w:rPr>
        <w:t>multi</w:t>
      </w:r>
      <w:r w:rsidR="00EB6799" w:rsidRPr="00F53A05">
        <w:rPr>
          <w:rFonts w:ascii="Times New Roman" w:hAnsi="Times New Roman" w:cs="Times New Roman"/>
          <w:sz w:val="24"/>
          <w:szCs w:val="24"/>
        </w:rPr>
        <w:t>cellular</w:t>
      </w:r>
      <w:r w:rsidR="00743BF2" w:rsidRPr="00F53A05">
        <w:rPr>
          <w:rFonts w:ascii="Times New Roman" w:hAnsi="Times New Roman" w:cs="Times New Roman"/>
          <w:sz w:val="24"/>
          <w:szCs w:val="24"/>
        </w:rPr>
        <w:t xml:space="preserve"> organizati</w:t>
      </w:r>
      <w:r w:rsidR="00A80C11" w:rsidRPr="00F53A05">
        <w:rPr>
          <w:rFonts w:ascii="Times New Roman" w:hAnsi="Times New Roman" w:cs="Times New Roman"/>
          <w:sz w:val="24"/>
          <w:szCs w:val="24"/>
        </w:rPr>
        <w:t>on</w:t>
      </w:r>
      <w:r w:rsidR="009F1101" w:rsidRPr="00F53A05">
        <w:rPr>
          <w:rFonts w:ascii="Times New Roman" w:hAnsi="Times New Roman" w:cs="Times New Roman"/>
          <w:sz w:val="24"/>
          <w:szCs w:val="24"/>
        </w:rPr>
        <w:t xml:space="preserve"> (</w:t>
      </w:r>
      <w:r w:rsidR="00A80C11" w:rsidRPr="00F53A05">
        <w:rPr>
          <w:rFonts w:ascii="Times New Roman" w:hAnsi="Times New Roman" w:cs="Times New Roman"/>
          <w:sz w:val="24"/>
          <w:szCs w:val="24"/>
        </w:rPr>
        <w:t>chains</w:t>
      </w:r>
      <w:r w:rsidR="002D3A77" w:rsidRPr="00F53A05">
        <w:rPr>
          <w:rFonts w:ascii="Times New Roman" w:hAnsi="Times New Roman" w:cs="Times New Roman"/>
          <w:sz w:val="24"/>
          <w:szCs w:val="24"/>
        </w:rPr>
        <w:t xml:space="preserve"> and/or</w:t>
      </w:r>
      <w:r w:rsidR="009F1101" w:rsidRPr="00F53A05">
        <w:rPr>
          <w:rFonts w:ascii="Times New Roman" w:hAnsi="Times New Roman" w:cs="Times New Roman"/>
          <w:sz w:val="24"/>
          <w:szCs w:val="24"/>
        </w:rPr>
        <w:t xml:space="preserve"> </w:t>
      </w:r>
      <w:r w:rsidR="00A80C11" w:rsidRPr="00F53A05">
        <w:rPr>
          <w:rFonts w:ascii="Times New Roman" w:hAnsi="Times New Roman" w:cs="Times New Roman"/>
          <w:sz w:val="24"/>
          <w:szCs w:val="24"/>
        </w:rPr>
        <w:t>colonies</w:t>
      </w:r>
      <w:r w:rsidR="00DA69D4" w:rsidRPr="00F53A05">
        <w:rPr>
          <w:rFonts w:ascii="Times New Roman" w:hAnsi="Times New Roman" w:cs="Times New Roman"/>
          <w:sz w:val="24"/>
          <w:szCs w:val="24"/>
        </w:rPr>
        <w:t xml:space="preserve"> of single cells</w:t>
      </w:r>
      <w:r w:rsidR="009F1101" w:rsidRPr="00F53A05">
        <w:rPr>
          <w:rFonts w:ascii="Times New Roman" w:hAnsi="Times New Roman" w:cs="Times New Roman"/>
          <w:sz w:val="24"/>
          <w:szCs w:val="24"/>
        </w:rPr>
        <w:t>)</w:t>
      </w:r>
      <w:r w:rsidR="00A80C11" w:rsidRPr="00F53A05">
        <w:rPr>
          <w:rFonts w:ascii="Times New Roman" w:hAnsi="Times New Roman" w:cs="Times New Roman"/>
          <w:sz w:val="24"/>
          <w:szCs w:val="24"/>
        </w:rPr>
        <w:t>. The</w:t>
      </w:r>
      <w:r w:rsidR="00F04B6E" w:rsidRPr="00F53A05">
        <w:rPr>
          <w:rFonts w:ascii="Times New Roman" w:hAnsi="Times New Roman" w:cs="Times New Roman"/>
          <w:sz w:val="24"/>
          <w:szCs w:val="24"/>
        </w:rPr>
        <w:t xml:space="preserve"> bio-optical </w:t>
      </w:r>
      <w:r w:rsidR="0073793C" w:rsidRPr="00F53A05">
        <w:rPr>
          <w:rFonts w:ascii="Times New Roman" w:hAnsi="Times New Roman" w:cs="Times New Roman"/>
          <w:sz w:val="24"/>
          <w:szCs w:val="24"/>
        </w:rPr>
        <w:t>signal peaks</w:t>
      </w:r>
      <w:r w:rsidR="00A80C11" w:rsidRPr="00F53A05">
        <w:rPr>
          <w:rFonts w:ascii="Times New Roman" w:hAnsi="Times New Roman" w:cs="Times New Roman"/>
          <w:sz w:val="24"/>
          <w:szCs w:val="24"/>
        </w:rPr>
        <w:t xml:space="preserve"> </w:t>
      </w:r>
      <w:r w:rsidR="00034706" w:rsidRPr="00F53A05">
        <w:rPr>
          <w:rFonts w:ascii="Times New Roman" w:hAnsi="Times New Roman" w:cs="Times New Roman"/>
          <w:sz w:val="24"/>
          <w:szCs w:val="24"/>
        </w:rPr>
        <w:t>represent</w:t>
      </w:r>
      <w:r w:rsidR="0073793C" w:rsidRPr="00F53A05">
        <w:rPr>
          <w:rFonts w:ascii="Times New Roman" w:hAnsi="Times New Roman" w:cs="Times New Roman"/>
          <w:sz w:val="24"/>
          <w:szCs w:val="24"/>
        </w:rPr>
        <w:t>, approximately,</w:t>
      </w:r>
      <w:r w:rsidR="00A80C11" w:rsidRPr="00F53A05">
        <w:rPr>
          <w:rFonts w:ascii="Times New Roman" w:hAnsi="Times New Roman" w:cs="Times New Roman"/>
          <w:sz w:val="24"/>
          <w:szCs w:val="24"/>
        </w:rPr>
        <w:t xml:space="preserve"> </w:t>
      </w:r>
      <w:r w:rsidR="006D17C7" w:rsidRPr="00F53A05">
        <w:rPr>
          <w:rFonts w:ascii="Times New Roman" w:hAnsi="Times New Roman" w:cs="Times New Roman"/>
          <w:sz w:val="24"/>
          <w:szCs w:val="24"/>
        </w:rPr>
        <w:t>the number of</w:t>
      </w:r>
      <w:r w:rsidR="00A80C11" w:rsidRPr="00F53A05">
        <w:rPr>
          <w:rFonts w:ascii="Times New Roman" w:hAnsi="Times New Roman" w:cs="Times New Roman"/>
          <w:sz w:val="24"/>
          <w:szCs w:val="24"/>
        </w:rPr>
        <w:t xml:space="preserve"> cell</w:t>
      </w:r>
      <w:r w:rsidR="006D17C7" w:rsidRPr="00F53A05">
        <w:rPr>
          <w:rFonts w:ascii="Times New Roman" w:hAnsi="Times New Roman" w:cs="Times New Roman"/>
          <w:sz w:val="24"/>
          <w:szCs w:val="24"/>
        </w:rPr>
        <w:t>s</w:t>
      </w:r>
      <w:r w:rsidR="00A80C11" w:rsidRPr="00F53A05">
        <w:rPr>
          <w:rFonts w:ascii="Times New Roman" w:hAnsi="Times New Roman" w:cs="Times New Roman"/>
          <w:sz w:val="24"/>
          <w:szCs w:val="24"/>
        </w:rPr>
        <w:t xml:space="preserve"> in a particle</w:t>
      </w:r>
      <w:r w:rsidR="009F1101" w:rsidRPr="00F53A05">
        <w:rPr>
          <w:rFonts w:ascii="Times New Roman" w:hAnsi="Times New Roman" w:cs="Times New Roman"/>
          <w:sz w:val="24"/>
          <w:szCs w:val="24"/>
        </w:rPr>
        <w:t xml:space="preserve"> (chain)</w:t>
      </w:r>
      <w:r w:rsidR="006D17C7" w:rsidRPr="00F53A05">
        <w:rPr>
          <w:rFonts w:ascii="Times New Roman" w:hAnsi="Times New Roman" w:cs="Times New Roman"/>
          <w:sz w:val="24"/>
          <w:szCs w:val="24"/>
        </w:rPr>
        <w:t>,</w:t>
      </w:r>
      <w:r w:rsidR="008971D3" w:rsidRPr="00F53A05">
        <w:rPr>
          <w:rFonts w:ascii="Times New Roman" w:hAnsi="Times New Roman" w:cs="Times New Roman"/>
          <w:sz w:val="24"/>
          <w:szCs w:val="24"/>
        </w:rPr>
        <w:t xml:space="preserve"> </w:t>
      </w:r>
      <w:r w:rsidR="006D17C7" w:rsidRPr="00F53A05">
        <w:rPr>
          <w:rFonts w:ascii="Times New Roman" w:hAnsi="Times New Roman" w:cs="Times New Roman"/>
          <w:sz w:val="24"/>
          <w:szCs w:val="24"/>
        </w:rPr>
        <w:t>whilst</w:t>
      </w:r>
      <w:r w:rsidR="00A80C11" w:rsidRPr="00F53A05">
        <w:rPr>
          <w:rFonts w:ascii="Times New Roman" w:hAnsi="Times New Roman" w:cs="Times New Roman"/>
          <w:sz w:val="24"/>
          <w:szCs w:val="24"/>
        </w:rPr>
        <w:t xml:space="preserve"> the curvature represents how the particles deviate</w:t>
      </w:r>
      <w:r w:rsidR="00951E5E" w:rsidRPr="00F53A05">
        <w:rPr>
          <w:rFonts w:ascii="Times New Roman" w:hAnsi="Times New Roman" w:cs="Times New Roman"/>
          <w:sz w:val="24"/>
          <w:szCs w:val="24"/>
        </w:rPr>
        <w:t xml:space="preserve"> from the </w:t>
      </w:r>
      <w:r w:rsidR="00FF5C54" w:rsidRPr="00F53A05">
        <w:rPr>
          <w:rFonts w:ascii="Times New Roman" w:hAnsi="Times New Roman" w:cs="Times New Roman"/>
          <w:sz w:val="24"/>
          <w:szCs w:val="24"/>
        </w:rPr>
        <w:t>centre</w:t>
      </w:r>
      <w:r w:rsidR="00951E5E" w:rsidRPr="00F53A05">
        <w:rPr>
          <w:rFonts w:ascii="Times New Roman" w:hAnsi="Times New Roman" w:cs="Times New Roman"/>
          <w:sz w:val="24"/>
          <w:szCs w:val="24"/>
        </w:rPr>
        <w:t xml:space="preserve"> of the flow</w:t>
      </w:r>
      <w:r w:rsidR="00B15F5D" w:rsidRPr="00F53A05">
        <w:rPr>
          <w:rFonts w:ascii="Times New Roman" w:hAnsi="Times New Roman" w:cs="Times New Roman"/>
          <w:sz w:val="24"/>
          <w:szCs w:val="24"/>
        </w:rPr>
        <w:t>. Chains of cells with a high curvature value (i.e. with a spiral shape) will by their nature be longer than their FWS length suggests. Therefore</w:t>
      </w:r>
      <w:r w:rsidR="00D91E9B" w:rsidRPr="00F53A05">
        <w:rPr>
          <w:rFonts w:ascii="Times New Roman" w:hAnsi="Times New Roman" w:cs="Times New Roman"/>
          <w:sz w:val="24"/>
          <w:szCs w:val="24"/>
        </w:rPr>
        <w:t xml:space="preserve"> a combination of</w:t>
      </w:r>
      <w:r w:rsidR="00B15F5D" w:rsidRPr="00F53A05">
        <w:rPr>
          <w:rFonts w:ascii="Times New Roman" w:hAnsi="Times New Roman" w:cs="Times New Roman"/>
          <w:sz w:val="24"/>
          <w:szCs w:val="24"/>
        </w:rPr>
        <w:t xml:space="preserve"> </w:t>
      </w:r>
      <w:r w:rsidR="00D91E9B" w:rsidRPr="00F53A05">
        <w:rPr>
          <w:rFonts w:ascii="Times New Roman" w:hAnsi="Times New Roman" w:cs="Times New Roman"/>
          <w:sz w:val="24"/>
          <w:szCs w:val="24"/>
        </w:rPr>
        <w:t>increased</w:t>
      </w:r>
      <w:r w:rsidR="00B15F5D" w:rsidRPr="00F53A05">
        <w:rPr>
          <w:rFonts w:ascii="Times New Roman" w:hAnsi="Times New Roman" w:cs="Times New Roman"/>
          <w:sz w:val="24"/>
          <w:szCs w:val="24"/>
        </w:rPr>
        <w:t xml:space="preserve"> curvature </w:t>
      </w:r>
      <w:r w:rsidR="00D91E9B" w:rsidRPr="00F53A05">
        <w:rPr>
          <w:rFonts w:ascii="Times New Roman" w:hAnsi="Times New Roman" w:cs="Times New Roman"/>
          <w:sz w:val="24"/>
          <w:szCs w:val="24"/>
        </w:rPr>
        <w:t>and</w:t>
      </w:r>
      <w:r w:rsidR="00B15F5D" w:rsidRPr="00F53A05">
        <w:rPr>
          <w:rFonts w:ascii="Times New Roman" w:hAnsi="Times New Roman" w:cs="Times New Roman"/>
          <w:sz w:val="24"/>
          <w:szCs w:val="24"/>
        </w:rPr>
        <w:t xml:space="preserve"> cell number will i</w:t>
      </w:r>
      <w:r w:rsidR="00D91E9B" w:rsidRPr="00F53A05">
        <w:rPr>
          <w:rFonts w:ascii="Times New Roman" w:hAnsi="Times New Roman" w:cs="Times New Roman"/>
          <w:sz w:val="24"/>
          <w:szCs w:val="24"/>
        </w:rPr>
        <w:t xml:space="preserve">ndicate the presence of </w:t>
      </w:r>
      <w:r w:rsidR="00427451" w:rsidRPr="00F53A05">
        <w:rPr>
          <w:rFonts w:ascii="Times New Roman" w:hAnsi="Times New Roman" w:cs="Times New Roman"/>
          <w:sz w:val="24"/>
          <w:szCs w:val="24"/>
        </w:rPr>
        <w:t xml:space="preserve">long </w:t>
      </w:r>
      <w:r w:rsidR="00486918" w:rsidRPr="00F53A05">
        <w:rPr>
          <w:rFonts w:ascii="Times New Roman" w:hAnsi="Times New Roman" w:cs="Times New Roman"/>
          <w:sz w:val="24"/>
          <w:szCs w:val="24"/>
        </w:rPr>
        <w:t>chains</w:t>
      </w:r>
      <w:r w:rsidR="001C7555" w:rsidRPr="00F53A05">
        <w:rPr>
          <w:rFonts w:ascii="Times New Roman" w:hAnsi="Times New Roman" w:cs="Times New Roman"/>
          <w:sz w:val="24"/>
          <w:szCs w:val="24"/>
        </w:rPr>
        <w:t xml:space="preserve"> (e.g. </w:t>
      </w:r>
      <w:r w:rsidR="002D3A77" w:rsidRPr="00F53A05">
        <w:rPr>
          <w:rFonts w:ascii="Times New Roman" w:hAnsi="Times New Roman" w:cs="Times New Roman"/>
          <w:sz w:val="24"/>
          <w:szCs w:val="24"/>
        </w:rPr>
        <w:t>diatoms</w:t>
      </w:r>
      <w:r w:rsidR="001C7555" w:rsidRPr="00F53A05">
        <w:rPr>
          <w:rFonts w:ascii="Times New Roman" w:hAnsi="Times New Roman" w:cs="Times New Roman"/>
          <w:sz w:val="24"/>
          <w:szCs w:val="24"/>
        </w:rPr>
        <w:t>)</w:t>
      </w:r>
      <w:r w:rsidR="00486918" w:rsidRPr="00F53A05">
        <w:rPr>
          <w:rFonts w:ascii="Times New Roman" w:hAnsi="Times New Roman" w:cs="Times New Roman"/>
          <w:sz w:val="24"/>
          <w:szCs w:val="24"/>
        </w:rPr>
        <w:t>.</w:t>
      </w:r>
      <w:r w:rsidR="00D91E9B" w:rsidRPr="00F53A05">
        <w:rPr>
          <w:rFonts w:ascii="Times New Roman" w:hAnsi="Times New Roman" w:cs="Times New Roman"/>
          <w:sz w:val="24"/>
          <w:szCs w:val="24"/>
        </w:rPr>
        <w:t xml:space="preserve"> </w:t>
      </w:r>
      <w:r w:rsidR="00891E14" w:rsidRPr="00F53A05">
        <w:rPr>
          <w:rFonts w:ascii="Times New Roman" w:hAnsi="Times New Roman" w:cs="Times New Roman"/>
          <w:sz w:val="24"/>
          <w:szCs w:val="24"/>
        </w:rPr>
        <w:t>F</w:t>
      </w:r>
      <w:r w:rsidR="002F5D33" w:rsidRPr="00F53A05">
        <w:rPr>
          <w:rFonts w:ascii="Times New Roman" w:hAnsi="Times New Roman" w:cs="Times New Roman"/>
          <w:sz w:val="24"/>
          <w:szCs w:val="24"/>
        </w:rPr>
        <w:t xml:space="preserve">WS asymmetry </w:t>
      </w:r>
      <w:r w:rsidR="0008164B" w:rsidRPr="00F53A05">
        <w:rPr>
          <w:rFonts w:ascii="Times New Roman" w:hAnsi="Times New Roman" w:cs="Times New Roman"/>
          <w:sz w:val="24"/>
          <w:szCs w:val="24"/>
        </w:rPr>
        <w:t xml:space="preserve">provides information about </w:t>
      </w:r>
      <w:r w:rsidR="00951E5E" w:rsidRPr="00F53A05">
        <w:rPr>
          <w:rFonts w:ascii="Times New Roman" w:hAnsi="Times New Roman" w:cs="Times New Roman"/>
          <w:sz w:val="24"/>
          <w:szCs w:val="24"/>
        </w:rPr>
        <w:t>the shape of the particles, whereas</w:t>
      </w:r>
      <w:r w:rsidR="002F5D33" w:rsidRPr="00F53A05">
        <w:rPr>
          <w:rFonts w:ascii="Times New Roman" w:hAnsi="Times New Roman" w:cs="Times New Roman"/>
          <w:sz w:val="24"/>
          <w:szCs w:val="24"/>
        </w:rPr>
        <w:t xml:space="preserve"> </w:t>
      </w:r>
      <w:r w:rsidR="00763164" w:rsidRPr="00F53A05">
        <w:rPr>
          <w:rFonts w:ascii="Times New Roman" w:hAnsi="Times New Roman" w:cs="Times New Roman"/>
          <w:sz w:val="24"/>
          <w:szCs w:val="24"/>
        </w:rPr>
        <w:t xml:space="preserve">the </w:t>
      </w:r>
      <w:r w:rsidR="00A12C6F" w:rsidRPr="00F53A05">
        <w:rPr>
          <w:rFonts w:ascii="Times New Roman" w:hAnsi="Times New Roman" w:cs="Times New Roman"/>
          <w:sz w:val="24"/>
          <w:szCs w:val="24"/>
        </w:rPr>
        <w:t xml:space="preserve">FWS </w:t>
      </w:r>
      <w:r w:rsidR="001C7555" w:rsidRPr="00F53A05">
        <w:rPr>
          <w:rFonts w:ascii="Times New Roman" w:hAnsi="Times New Roman" w:cs="Times New Roman"/>
          <w:sz w:val="24"/>
          <w:szCs w:val="24"/>
        </w:rPr>
        <w:t xml:space="preserve">fill </w:t>
      </w:r>
      <w:r w:rsidR="0008164B" w:rsidRPr="00F53A05">
        <w:rPr>
          <w:rFonts w:ascii="Times New Roman" w:hAnsi="Times New Roman" w:cs="Times New Roman"/>
          <w:sz w:val="24"/>
          <w:szCs w:val="24"/>
        </w:rPr>
        <w:t xml:space="preserve">factor </w:t>
      </w:r>
      <w:r w:rsidR="00951E5E" w:rsidRPr="00F53A05">
        <w:rPr>
          <w:rFonts w:ascii="Times New Roman" w:hAnsi="Times New Roman" w:cs="Times New Roman"/>
          <w:sz w:val="24"/>
          <w:szCs w:val="24"/>
        </w:rPr>
        <w:t xml:space="preserve">represents </w:t>
      </w:r>
      <w:r w:rsidR="002F5D33" w:rsidRPr="00F53A05">
        <w:rPr>
          <w:rFonts w:ascii="Times New Roman" w:hAnsi="Times New Roman" w:cs="Times New Roman"/>
          <w:sz w:val="24"/>
          <w:szCs w:val="24"/>
        </w:rPr>
        <w:t xml:space="preserve">particle shape diversity, where </w:t>
      </w:r>
      <w:r w:rsidR="00BC2DEA" w:rsidRPr="00F53A05">
        <w:rPr>
          <w:rFonts w:ascii="Times New Roman" w:hAnsi="Times New Roman" w:cs="Times New Roman"/>
          <w:sz w:val="24"/>
          <w:szCs w:val="24"/>
        </w:rPr>
        <w:t xml:space="preserve">a </w:t>
      </w:r>
      <w:r w:rsidR="0073793C" w:rsidRPr="00F53A05">
        <w:rPr>
          <w:rFonts w:ascii="Times New Roman" w:hAnsi="Times New Roman" w:cs="Times New Roman"/>
          <w:sz w:val="24"/>
          <w:szCs w:val="24"/>
        </w:rPr>
        <w:t xml:space="preserve">high value (near </w:t>
      </w:r>
      <w:r w:rsidR="00763164" w:rsidRPr="00F53A05">
        <w:rPr>
          <w:rFonts w:ascii="Times New Roman" w:hAnsi="Times New Roman" w:cs="Times New Roman"/>
          <w:sz w:val="24"/>
          <w:szCs w:val="24"/>
        </w:rPr>
        <w:t>1</w:t>
      </w:r>
      <w:r w:rsidR="0073793C" w:rsidRPr="00F53A05">
        <w:rPr>
          <w:rFonts w:ascii="Times New Roman" w:hAnsi="Times New Roman" w:cs="Times New Roman"/>
          <w:sz w:val="24"/>
          <w:szCs w:val="24"/>
        </w:rPr>
        <w:t xml:space="preserve">) represents a particle </w:t>
      </w:r>
      <w:r w:rsidR="00BC2DEA" w:rsidRPr="00F53A05">
        <w:rPr>
          <w:rFonts w:ascii="Times New Roman" w:hAnsi="Times New Roman" w:cs="Times New Roman"/>
          <w:sz w:val="24"/>
          <w:szCs w:val="24"/>
        </w:rPr>
        <w:t>with a square shape</w:t>
      </w:r>
      <w:r w:rsidR="0073793C" w:rsidRPr="00F53A05">
        <w:rPr>
          <w:rFonts w:ascii="Times New Roman" w:hAnsi="Times New Roman" w:cs="Times New Roman"/>
          <w:sz w:val="24"/>
          <w:szCs w:val="24"/>
        </w:rPr>
        <w:t>. We</w:t>
      </w:r>
      <w:r w:rsidR="00D57C57" w:rsidRPr="00F53A05">
        <w:rPr>
          <w:rFonts w:ascii="Times New Roman" w:hAnsi="Times New Roman" w:cs="Times New Roman"/>
          <w:sz w:val="24"/>
          <w:szCs w:val="24"/>
        </w:rPr>
        <w:t>, therefore, assumed the opposite (</w:t>
      </w:r>
      <w:r w:rsidR="00763164" w:rsidRPr="00F53A05">
        <w:rPr>
          <w:rFonts w:ascii="Times New Roman" w:hAnsi="Times New Roman" w:cs="Times New Roman"/>
          <w:sz w:val="24"/>
          <w:szCs w:val="24"/>
        </w:rPr>
        <w:t xml:space="preserve">i.e. </w:t>
      </w:r>
      <w:r w:rsidR="0073793C" w:rsidRPr="00F53A05">
        <w:rPr>
          <w:rFonts w:ascii="Times New Roman" w:hAnsi="Times New Roman" w:cs="Times New Roman"/>
          <w:sz w:val="24"/>
          <w:szCs w:val="24"/>
        </w:rPr>
        <w:t>1-Fill Factor</w:t>
      </w:r>
      <w:r w:rsidR="00D57C57" w:rsidRPr="00F53A05">
        <w:rPr>
          <w:rFonts w:ascii="Times New Roman" w:hAnsi="Times New Roman" w:cs="Times New Roman"/>
          <w:sz w:val="24"/>
          <w:szCs w:val="24"/>
        </w:rPr>
        <w:t>)</w:t>
      </w:r>
      <w:r w:rsidR="0073793C" w:rsidRPr="00F53A05">
        <w:rPr>
          <w:rFonts w:ascii="Times New Roman" w:hAnsi="Times New Roman" w:cs="Times New Roman"/>
          <w:sz w:val="24"/>
          <w:szCs w:val="24"/>
        </w:rPr>
        <w:t xml:space="preserve"> </w:t>
      </w:r>
      <w:r w:rsidR="00D57C57" w:rsidRPr="00F53A05">
        <w:rPr>
          <w:rFonts w:ascii="Times New Roman" w:hAnsi="Times New Roman" w:cs="Times New Roman"/>
          <w:sz w:val="24"/>
          <w:szCs w:val="24"/>
        </w:rPr>
        <w:t>to represent</w:t>
      </w:r>
      <w:r w:rsidR="002F5D33" w:rsidRPr="00F53A05">
        <w:rPr>
          <w:rFonts w:ascii="Times New Roman" w:hAnsi="Times New Roman" w:cs="Times New Roman"/>
          <w:sz w:val="24"/>
          <w:szCs w:val="24"/>
        </w:rPr>
        <w:t xml:space="preserve"> </w:t>
      </w:r>
      <w:r w:rsidR="006D17C7" w:rsidRPr="00F53A05">
        <w:rPr>
          <w:rFonts w:ascii="Times New Roman" w:hAnsi="Times New Roman" w:cs="Times New Roman"/>
          <w:sz w:val="24"/>
          <w:szCs w:val="24"/>
        </w:rPr>
        <w:t xml:space="preserve">a </w:t>
      </w:r>
      <w:r w:rsidR="00BC2DEA" w:rsidRPr="00F53A05">
        <w:rPr>
          <w:rFonts w:ascii="Times New Roman" w:hAnsi="Times New Roman" w:cs="Times New Roman"/>
          <w:sz w:val="24"/>
          <w:szCs w:val="24"/>
        </w:rPr>
        <w:t xml:space="preserve">particle </w:t>
      </w:r>
      <w:r w:rsidR="006D17C7" w:rsidRPr="00F53A05">
        <w:rPr>
          <w:rFonts w:ascii="Times New Roman" w:hAnsi="Times New Roman" w:cs="Times New Roman"/>
          <w:sz w:val="24"/>
          <w:szCs w:val="24"/>
        </w:rPr>
        <w:t xml:space="preserve">with </w:t>
      </w:r>
      <w:r w:rsidR="009F1101" w:rsidRPr="00F53A05">
        <w:rPr>
          <w:rFonts w:ascii="Times New Roman" w:hAnsi="Times New Roman" w:cs="Times New Roman"/>
          <w:sz w:val="24"/>
          <w:szCs w:val="24"/>
        </w:rPr>
        <w:t xml:space="preserve">a </w:t>
      </w:r>
      <w:r w:rsidR="00951E5E" w:rsidRPr="00F53A05">
        <w:rPr>
          <w:rFonts w:ascii="Times New Roman" w:hAnsi="Times New Roman" w:cs="Times New Roman"/>
          <w:sz w:val="24"/>
          <w:szCs w:val="24"/>
        </w:rPr>
        <w:t xml:space="preserve">shape </w:t>
      </w:r>
      <w:r w:rsidR="006D17C7" w:rsidRPr="00F53A05">
        <w:rPr>
          <w:rFonts w:ascii="Times New Roman" w:hAnsi="Times New Roman" w:cs="Times New Roman"/>
          <w:sz w:val="24"/>
          <w:szCs w:val="24"/>
        </w:rPr>
        <w:t>resembling</w:t>
      </w:r>
      <w:r w:rsidR="00951E5E" w:rsidRPr="00F53A05">
        <w:rPr>
          <w:rFonts w:ascii="Times New Roman" w:hAnsi="Times New Roman" w:cs="Times New Roman"/>
          <w:sz w:val="24"/>
          <w:szCs w:val="24"/>
        </w:rPr>
        <w:t xml:space="preserve"> a </w:t>
      </w:r>
      <w:r w:rsidR="00FD3A0C" w:rsidRPr="00F53A05">
        <w:rPr>
          <w:rFonts w:ascii="Times New Roman" w:hAnsi="Times New Roman" w:cs="Times New Roman"/>
          <w:sz w:val="24"/>
          <w:szCs w:val="24"/>
        </w:rPr>
        <w:t>sphere</w:t>
      </w:r>
      <w:r w:rsidR="00D57C57" w:rsidRPr="00F53A05">
        <w:rPr>
          <w:rFonts w:ascii="Times New Roman" w:hAnsi="Times New Roman" w:cs="Times New Roman"/>
          <w:sz w:val="24"/>
          <w:szCs w:val="24"/>
        </w:rPr>
        <w:t xml:space="preserve">. </w:t>
      </w:r>
    </w:p>
    <w:p w14:paraId="49956C16" w14:textId="461D19C9" w:rsidR="00BA3B08" w:rsidRPr="00F53A05" w:rsidRDefault="00951E5E" w:rsidP="00957617">
      <w:pPr>
        <w:spacing w:line="480" w:lineRule="auto"/>
        <w:ind w:firstLine="720"/>
        <w:rPr>
          <w:rFonts w:ascii="Times New Roman" w:hAnsi="Times New Roman" w:cs="Times New Roman"/>
          <w:i/>
          <w:sz w:val="24"/>
          <w:szCs w:val="24"/>
        </w:rPr>
      </w:pPr>
      <w:r w:rsidRPr="00F53A05">
        <w:rPr>
          <w:rFonts w:ascii="Times New Roman" w:hAnsi="Times New Roman" w:cs="Times New Roman"/>
          <w:sz w:val="24"/>
          <w:szCs w:val="24"/>
        </w:rPr>
        <w:t xml:space="preserve">Maximum SWS </w:t>
      </w:r>
      <w:r w:rsidR="00EE54E1" w:rsidRPr="00F53A05">
        <w:rPr>
          <w:rFonts w:ascii="Times New Roman" w:hAnsi="Times New Roman" w:cs="Times New Roman"/>
          <w:sz w:val="24"/>
          <w:szCs w:val="24"/>
        </w:rPr>
        <w:t xml:space="preserve">signal </w:t>
      </w:r>
      <w:r w:rsidR="00957617" w:rsidRPr="00F53A05">
        <w:rPr>
          <w:rFonts w:ascii="Times New Roman" w:hAnsi="Times New Roman" w:cs="Times New Roman"/>
          <w:sz w:val="24"/>
          <w:szCs w:val="24"/>
        </w:rPr>
        <w:t>is correlated with the</w:t>
      </w:r>
      <w:r w:rsidRPr="00F53A05">
        <w:rPr>
          <w:rFonts w:ascii="Times New Roman" w:hAnsi="Times New Roman" w:cs="Times New Roman"/>
          <w:sz w:val="24"/>
          <w:szCs w:val="24"/>
        </w:rPr>
        <w:t xml:space="preserve"> refraction index </w:t>
      </w:r>
      <w:r w:rsidR="006D17C7" w:rsidRPr="00F53A05">
        <w:rPr>
          <w:rFonts w:ascii="Times New Roman" w:hAnsi="Times New Roman" w:cs="Times New Roman"/>
          <w:sz w:val="24"/>
          <w:szCs w:val="24"/>
        </w:rPr>
        <w:t xml:space="preserve">of the particle </w:t>
      </w:r>
      <w:r w:rsidRPr="00F53A05">
        <w:rPr>
          <w:rFonts w:ascii="Times New Roman" w:hAnsi="Times New Roman" w:cs="Times New Roman"/>
          <w:sz w:val="24"/>
          <w:szCs w:val="24"/>
        </w:rPr>
        <w:t>and represents</w:t>
      </w:r>
      <w:r w:rsidR="005D31B6" w:rsidRPr="00F53A05">
        <w:rPr>
          <w:rFonts w:ascii="Times New Roman" w:hAnsi="Times New Roman" w:cs="Times New Roman"/>
          <w:sz w:val="24"/>
          <w:szCs w:val="24"/>
        </w:rPr>
        <w:t xml:space="preserve"> </w:t>
      </w:r>
      <w:r w:rsidRPr="00F53A05">
        <w:rPr>
          <w:rFonts w:ascii="Times New Roman" w:hAnsi="Times New Roman" w:cs="Times New Roman"/>
          <w:sz w:val="24"/>
          <w:szCs w:val="24"/>
        </w:rPr>
        <w:t xml:space="preserve">high </w:t>
      </w:r>
      <w:r w:rsidR="005D31B6" w:rsidRPr="00F53A05">
        <w:rPr>
          <w:rFonts w:ascii="Times New Roman" w:eastAsia="Times New Roman" w:hAnsi="Times New Roman" w:cs="Times New Roman"/>
          <w:sz w:val="24"/>
          <w:szCs w:val="24"/>
          <w:lang w:eastAsia="en-GB"/>
        </w:rPr>
        <w:t>internal/external structure</w:t>
      </w:r>
      <w:r w:rsidR="003E2BF0" w:rsidRPr="00F53A05">
        <w:rPr>
          <w:rFonts w:ascii="Times New Roman" w:eastAsia="Times New Roman" w:hAnsi="Times New Roman" w:cs="Times New Roman"/>
          <w:sz w:val="24"/>
          <w:szCs w:val="24"/>
          <w:lang w:eastAsia="en-GB"/>
        </w:rPr>
        <w:t xml:space="preserve"> complexity</w:t>
      </w:r>
      <w:r w:rsidR="005D31B6" w:rsidRPr="00F53A05">
        <w:rPr>
          <w:rFonts w:ascii="Times New Roman" w:eastAsia="Times New Roman" w:hAnsi="Times New Roman" w:cs="Times New Roman"/>
          <w:sz w:val="24"/>
          <w:szCs w:val="24"/>
          <w:lang w:eastAsia="en-GB"/>
        </w:rPr>
        <w:t xml:space="preserve">, such as </w:t>
      </w:r>
      <w:r w:rsidR="009E6E2D" w:rsidRPr="00F53A05">
        <w:rPr>
          <w:rFonts w:ascii="Times New Roman" w:eastAsia="Times New Roman" w:hAnsi="Times New Roman" w:cs="Times New Roman"/>
          <w:sz w:val="24"/>
          <w:szCs w:val="24"/>
          <w:lang w:eastAsia="en-GB"/>
        </w:rPr>
        <w:t xml:space="preserve">cell wall </w:t>
      </w:r>
      <w:r w:rsidRPr="00F53A05">
        <w:rPr>
          <w:rFonts w:ascii="Times New Roman" w:eastAsia="Times New Roman" w:hAnsi="Times New Roman" w:cs="Times New Roman"/>
          <w:sz w:val="24"/>
          <w:szCs w:val="24"/>
          <w:lang w:eastAsia="en-GB"/>
        </w:rPr>
        <w:t xml:space="preserve">granularity (e.g. </w:t>
      </w:r>
      <w:proofErr w:type="spellStart"/>
      <w:r w:rsidR="005D31B6" w:rsidRPr="00F53A05">
        <w:rPr>
          <w:rFonts w:ascii="Times New Roman" w:eastAsia="Times New Roman" w:hAnsi="Times New Roman" w:cs="Times New Roman"/>
          <w:sz w:val="24"/>
          <w:szCs w:val="24"/>
          <w:lang w:eastAsia="en-GB"/>
        </w:rPr>
        <w:t>coccolith</w:t>
      </w:r>
      <w:r w:rsidR="00763164" w:rsidRPr="00F53A05">
        <w:rPr>
          <w:rFonts w:ascii="Times New Roman" w:eastAsia="Times New Roman" w:hAnsi="Times New Roman" w:cs="Times New Roman"/>
          <w:sz w:val="24"/>
          <w:szCs w:val="24"/>
          <w:lang w:eastAsia="en-GB"/>
        </w:rPr>
        <w:t>s</w:t>
      </w:r>
      <w:proofErr w:type="spellEnd"/>
      <w:r w:rsidR="009F1101" w:rsidRPr="00F53A05">
        <w:rPr>
          <w:rFonts w:ascii="Times New Roman" w:eastAsia="Times New Roman" w:hAnsi="Times New Roman" w:cs="Times New Roman"/>
          <w:sz w:val="24"/>
          <w:szCs w:val="24"/>
          <w:lang w:eastAsia="en-GB"/>
        </w:rPr>
        <w:t xml:space="preserve"> </w:t>
      </w:r>
      <w:r w:rsidRPr="00F53A05">
        <w:rPr>
          <w:rFonts w:ascii="Times New Roman" w:eastAsia="Times New Roman" w:hAnsi="Times New Roman" w:cs="Times New Roman"/>
          <w:sz w:val="24"/>
          <w:szCs w:val="24"/>
          <w:lang w:eastAsia="en-GB"/>
        </w:rPr>
        <w:t xml:space="preserve">in </w:t>
      </w:r>
      <w:proofErr w:type="spellStart"/>
      <w:r w:rsidRPr="00F53A05">
        <w:rPr>
          <w:rFonts w:ascii="Times New Roman" w:eastAsia="Times New Roman" w:hAnsi="Times New Roman" w:cs="Times New Roman"/>
          <w:sz w:val="24"/>
          <w:szCs w:val="24"/>
          <w:lang w:eastAsia="en-GB"/>
        </w:rPr>
        <w:t>coccolithophores</w:t>
      </w:r>
      <w:proofErr w:type="spellEnd"/>
      <w:r w:rsidRPr="00F53A05">
        <w:rPr>
          <w:rFonts w:ascii="Times New Roman" w:eastAsia="Times New Roman" w:hAnsi="Times New Roman" w:cs="Times New Roman"/>
          <w:sz w:val="24"/>
          <w:szCs w:val="24"/>
          <w:lang w:eastAsia="en-GB"/>
        </w:rPr>
        <w:t>)</w:t>
      </w:r>
      <w:r w:rsidR="009E6E2D" w:rsidRPr="00F53A05">
        <w:rPr>
          <w:rFonts w:ascii="Times New Roman" w:eastAsia="Times New Roman" w:hAnsi="Times New Roman" w:cs="Times New Roman"/>
          <w:sz w:val="24"/>
          <w:szCs w:val="24"/>
          <w:lang w:eastAsia="en-GB"/>
        </w:rPr>
        <w:t>,</w:t>
      </w:r>
      <w:r w:rsidR="00984FA7" w:rsidRPr="00F53A05">
        <w:rPr>
          <w:rFonts w:ascii="Times New Roman" w:eastAsia="Times New Roman" w:hAnsi="Times New Roman" w:cs="Times New Roman"/>
          <w:sz w:val="24"/>
          <w:szCs w:val="24"/>
          <w:lang w:eastAsia="en-GB"/>
        </w:rPr>
        <w:t xml:space="preserve"> ornaments (processes,</w:t>
      </w:r>
      <w:r w:rsidR="00904186" w:rsidRPr="00F53A05">
        <w:rPr>
          <w:rFonts w:ascii="Times New Roman" w:eastAsia="Times New Roman" w:hAnsi="Times New Roman" w:cs="Times New Roman"/>
          <w:sz w:val="24"/>
          <w:szCs w:val="24"/>
          <w:lang w:eastAsia="en-GB"/>
        </w:rPr>
        <w:t xml:space="preserve"> setae</w:t>
      </w:r>
      <w:r w:rsidR="00984FA7" w:rsidRPr="00F53A05">
        <w:rPr>
          <w:rFonts w:ascii="Times New Roman" w:eastAsia="Times New Roman" w:hAnsi="Times New Roman" w:cs="Times New Roman"/>
          <w:sz w:val="24"/>
          <w:szCs w:val="24"/>
          <w:lang w:eastAsia="en-GB"/>
        </w:rPr>
        <w:t xml:space="preserve"> and heavily silicified cell wall</w:t>
      </w:r>
      <w:r w:rsidR="000A0E29" w:rsidRPr="00F53A05">
        <w:rPr>
          <w:rFonts w:ascii="Times New Roman" w:eastAsia="Times New Roman" w:hAnsi="Times New Roman" w:cs="Times New Roman"/>
          <w:sz w:val="24"/>
          <w:szCs w:val="24"/>
          <w:lang w:eastAsia="en-GB"/>
        </w:rPr>
        <w:t>s</w:t>
      </w:r>
      <w:r w:rsidR="009E6E2D" w:rsidRPr="00F53A05">
        <w:rPr>
          <w:rFonts w:ascii="Times New Roman" w:eastAsia="Times New Roman" w:hAnsi="Times New Roman" w:cs="Times New Roman"/>
          <w:sz w:val="24"/>
          <w:szCs w:val="24"/>
          <w:lang w:eastAsia="en-GB"/>
        </w:rPr>
        <w:t xml:space="preserve"> in diatoms)</w:t>
      </w:r>
      <w:r w:rsidRPr="00F53A05">
        <w:rPr>
          <w:rFonts w:ascii="Times New Roman" w:eastAsia="Times New Roman" w:hAnsi="Times New Roman" w:cs="Times New Roman"/>
          <w:sz w:val="24"/>
          <w:szCs w:val="24"/>
          <w:lang w:eastAsia="en-GB"/>
        </w:rPr>
        <w:t xml:space="preserve"> and</w:t>
      </w:r>
      <w:r w:rsidR="005D31B6" w:rsidRPr="00F53A05">
        <w:rPr>
          <w:rFonts w:ascii="Times New Roman" w:eastAsia="Times New Roman" w:hAnsi="Times New Roman" w:cs="Times New Roman"/>
          <w:sz w:val="24"/>
          <w:szCs w:val="24"/>
          <w:lang w:eastAsia="en-GB"/>
        </w:rPr>
        <w:t xml:space="preserve"> </w:t>
      </w:r>
      <w:r w:rsidRPr="00F53A05">
        <w:rPr>
          <w:rFonts w:ascii="Times New Roman" w:eastAsia="Times New Roman" w:hAnsi="Times New Roman" w:cs="Times New Roman"/>
          <w:sz w:val="24"/>
          <w:szCs w:val="24"/>
          <w:lang w:eastAsia="en-GB"/>
        </w:rPr>
        <w:t>internal vacuoles</w:t>
      </w:r>
      <w:r w:rsidR="00763164" w:rsidRPr="00F53A05">
        <w:rPr>
          <w:rFonts w:ascii="Times New Roman" w:eastAsia="Times New Roman" w:hAnsi="Times New Roman" w:cs="Times New Roman"/>
          <w:sz w:val="24"/>
          <w:szCs w:val="24"/>
          <w:lang w:eastAsia="en-GB"/>
        </w:rPr>
        <w:t xml:space="preserve"> (</w:t>
      </w:r>
      <w:r w:rsidR="009E6E2D" w:rsidRPr="00F53A05">
        <w:rPr>
          <w:rFonts w:ascii="Times New Roman" w:eastAsia="Times New Roman" w:hAnsi="Times New Roman" w:cs="Times New Roman"/>
          <w:sz w:val="24"/>
          <w:szCs w:val="24"/>
          <w:lang w:eastAsia="en-GB"/>
        </w:rPr>
        <w:t>also</w:t>
      </w:r>
      <w:r w:rsidR="006D17C7" w:rsidRPr="00F53A05">
        <w:rPr>
          <w:rFonts w:ascii="Times New Roman" w:eastAsia="Times New Roman" w:hAnsi="Times New Roman" w:cs="Times New Roman"/>
          <w:sz w:val="24"/>
          <w:szCs w:val="24"/>
          <w:lang w:eastAsia="en-GB"/>
        </w:rPr>
        <w:t xml:space="preserve"> commonly found</w:t>
      </w:r>
      <w:r w:rsidR="005D31B6" w:rsidRPr="00F53A05">
        <w:rPr>
          <w:rFonts w:ascii="Times New Roman" w:eastAsia="Times New Roman" w:hAnsi="Times New Roman" w:cs="Times New Roman"/>
          <w:sz w:val="24"/>
          <w:szCs w:val="24"/>
          <w:lang w:eastAsia="en-GB"/>
        </w:rPr>
        <w:t xml:space="preserve"> in </w:t>
      </w:r>
      <w:r w:rsidR="006D17C7" w:rsidRPr="00F53A05">
        <w:rPr>
          <w:rFonts w:ascii="Times New Roman" w:eastAsia="Times New Roman" w:hAnsi="Times New Roman" w:cs="Times New Roman"/>
          <w:sz w:val="24"/>
          <w:szCs w:val="24"/>
          <w:lang w:eastAsia="en-GB"/>
        </w:rPr>
        <w:t xml:space="preserve">large </w:t>
      </w:r>
      <w:r w:rsidR="005D31B6" w:rsidRPr="00F53A05">
        <w:rPr>
          <w:rFonts w:ascii="Times New Roman" w:eastAsia="Times New Roman" w:hAnsi="Times New Roman" w:cs="Times New Roman"/>
          <w:sz w:val="24"/>
          <w:szCs w:val="24"/>
          <w:lang w:eastAsia="en-GB"/>
        </w:rPr>
        <w:t>diatoms</w:t>
      </w:r>
      <w:r w:rsidR="00763164" w:rsidRPr="00F53A05">
        <w:rPr>
          <w:rFonts w:ascii="Times New Roman" w:eastAsia="Times New Roman" w:hAnsi="Times New Roman" w:cs="Times New Roman"/>
          <w:sz w:val="24"/>
          <w:szCs w:val="24"/>
          <w:lang w:eastAsia="en-GB"/>
        </w:rPr>
        <w:t xml:space="preserve">; </w:t>
      </w:r>
      <w:r w:rsidR="00915D5B" w:rsidRPr="00F53A05">
        <w:rPr>
          <w:rFonts w:ascii="Times New Roman" w:eastAsia="Times New Roman" w:hAnsi="Times New Roman" w:cs="Times New Roman"/>
          <w:sz w:val="24"/>
          <w:szCs w:val="24"/>
          <w:lang w:eastAsia="en-GB"/>
        </w:rPr>
        <w:fldChar w:fldCharType="begin" w:fldLock="1"/>
      </w:r>
      <w:r w:rsidR="005D2E9E" w:rsidRPr="00F53A05">
        <w:rPr>
          <w:rFonts w:ascii="Times New Roman" w:eastAsia="Times New Roman" w:hAnsi="Times New Roman" w:cs="Times New Roman"/>
          <w:sz w:val="24"/>
          <w:szCs w:val="24"/>
          <w:lang w:eastAsia="en-GB"/>
        </w:rPr>
        <w:instrText>ADDIN CSL_CITATION {"citationItems":[{"id":"ITEM-1","itemData":{"ISBN":"0029-5035","ISSN":"1438-9134","abstract":"Seven marine phytoplankton species capable of positive buoyancy were examined to determine the effect of internal ion concentration on cell sap and total cellular density. The non-motile dinoflagellates Pyrocystis noctiluca and P. fusiformis, the large open ocean diatoms Ethmodiscus rex, Rhizosolenia castracanei, R.formosa and R. acuminata, and the coastal diatom R. setigera were examined for the major ions Na+, K+, Mg+2, Ca+2, Cl-, Br-, SO42+ and the minor ions NH4+, NO22-, NO3-, PO42 using ion chromatography. Experimental results showed consistently lower concentrations of all ions except K+ and Cl- in the phytoplankton cell sap compared to seawater. R. setigera had ion concentrations significantly higher than all other species examined. Ion concentrations were more important than ion ratios in determining density. Cell sap density calculated from these data indicated that the buoyant open ocean phytoplankton have lower internal densities than their surrounding medium (average density 1.007 g ml(-1)), while the cell sap density of the coastal diatom R. setigera (average density 1.022 g ml(-1)) was much closer to seawater (density 1.024 g ml-1). The calculated total density (cell sap + cell wall ballast + cytoplasm) of the open ocean diatoms fell within the range of density values determined indirectly from ascent rates and the Stokes' equation. The coastal diatom R. setigera had a total cell density greater than seawater. Total cellular density calculations for the open ocean diatoms indicate the vacuolar density is an order of magnitude more important in overall density considerations than either the silica frustule or the cytoplasm. Our results indicate that ionic regulation can provide sufficient lift to generate positive buoyancy. However, organic osmolytes are required at 10(2) mM concentrations to maintain cellular water balance. Previous studies suggest they could decrease density even further.","author":[{"dropping-particle":"","family":"Woods","given":"Samantha","non-dropping-particle":"","parse-names":false,"suffix":""},{"dropping-particle":"","family":"Villareal","given":"Tracy A","non-dropping-particle":"","parse-names":false,"suffix":""}],"container-title":"Nova Hedwigia Beihefte","id":"ITEM-1","issue":"November","issued":{"date-parts":[["2008"]]},"page":"131-145","title":"Intracellular ion concentrations and cell sap density in positively buoyant oceanic phytoplankton","type":"article-journal","volume":"133"},"uris":["http://www.mendeley.com/documents/?uuid=0d25daaa-5a28-48bf-a718-9ae0a7972c39","http://www.mendeley.com/documents/?uuid=63b2b927-bcb9-4961-8e76-0bbe73ebb7b5"]}],"mendeley":{"formattedCitation":"(Woods and Villareal 2008)","manualFormatting":"Woods and Villareal 2008)","plainTextFormattedCitation":"(Woods and Villareal 2008)","previouslyFormattedCitation":"(Woods and Villareal 2008)"},"properties":{"noteIndex":0},"schema":"https://github.com/citation-style-language/schema/raw/master/csl-citation.json"}</w:instrText>
      </w:r>
      <w:r w:rsidR="00915D5B" w:rsidRPr="00F53A05">
        <w:rPr>
          <w:rFonts w:ascii="Times New Roman" w:eastAsia="Times New Roman" w:hAnsi="Times New Roman" w:cs="Times New Roman"/>
          <w:sz w:val="24"/>
          <w:szCs w:val="24"/>
          <w:lang w:eastAsia="en-GB"/>
        </w:rPr>
        <w:fldChar w:fldCharType="separate"/>
      </w:r>
      <w:r w:rsidR="00915D5B" w:rsidRPr="00F53A05">
        <w:rPr>
          <w:rFonts w:ascii="Times New Roman" w:eastAsia="Times New Roman" w:hAnsi="Times New Roman" w:cs="Times New Roman"/>
          <w:noProof/>
          <w:sz w:val="24"/>
          <w:szCs w:val="24"/>
          <w:lang w:eastAsia="en-GB"/>
        </w:rPr>
        <w:t>Woods and Villareal 2008)</w:t>
      </w:r>
      <w:r w:rsidR="00915D5B" w:rsidRPr="00F53A05">
        <w:rPr>
          <w:rFonts w:ascii="Times New Roman" w:eastAsia="Times New Roman" w:hAnsi="Times New Roman" w:cs="Times New Roman"/>
          <w:sz w:val="24"/>
          <w:szCs w:val="24"/>
          <w:lang w:eastAsia="en-GB"/>
        </w:rPr>
        <w:fldChar w:fldCharType="end"/>
      </w:r>
      <w:r w:rsidR="005D31B6" w:rsidRPr="00F53A05">
        <w:rPr>
          <w:rFonts w:ascii="Times New Roman" w:eastAsia="Times New Roman" w:hAnsi="Times New Roman" w:cs="Times New Roman"/>
          <w:sz w:val="24"/>
          <w:szCs w:val="24"/>
          <w:lang w:eastAsia="en-GB"/>
        </w:rPr>
        <w:t>.</w:t>
      </w:r>
      <w:r w:rsidR="00F02916" w:rsidRPr="00F53A05">
        <w:rPr>
          <w:rFonts w:ascii="Times New Roman" w:eastAsia="Times New Roman" w:hAnsi="Times New Roman" w:cs="Times New Roman"/>
          <w:sz w:val="24"/>
          <w:szCs w:val="24"/>
          <w:lang w:eastAsia="en-GB"/>
        </w:rPr>
        <w:t xml:space="preserve"> </w:t>
      </w:r>
      <w:r w:rsidR="002D3A77" w:rsidRPr="00F53A05">
        <w:rPr>
          <w:rFonts w:ascii="Times New Roman" w:hAnsi="Times New Roman" w:cs="Times New Roman"/>
          <w:sz w:val="24"/>
          <w:szCs w:val="24"/>
        </w:rPr>
        <w:t>The FWS</w:t>
      </w:r>
      <w:r w:rsidR="00FA3B81" w:rsidRPr="00F53A05">
        <w:rPr>
          <w:rFonts w:ascii="Times New Roman" w:hAnsi="Times New Roman" w:cs="Times New Roman"/>
          <w:sz w:val="24"/>
          <w:szCs w:val="24"/>
        </w:rPr>
        <w:t xml:space="preserve"> total</w:t>
      </w:r>
      <w:r w:rsidR="002D3A77" w:rsidRPr="00F53A05">
        <w:rPr>
          <w:rFonts w:ascii="Times New Roman" w:hAnsi="Times New Roman" w:cs="Times New Roman"/>
          <w:sz w:val="24"/>
          <w:szCs w:val="24"/>
        </w:rPr>
        <w:t xml:space="preserve"> signal has been suggested</w:t>
      </w:r>
      <w:r w:rsidR="008355D0" w:rsidRPr="00F53A05">
        <w:rPr>
          <w:rFonts w:ascii="Times New Roman" w:hAnsi="Times New Roman" w:cs="Times New Roman"/>
          <w:sz w:val="24"/>
          <w:szCs w:val="24"/>
        </w:rPr>
        <w:t xml:space="preserve"> as</w:t>
      </w:r>
      <w:r w:rsidR="002D3A77" w:rsidRPr="00F53A05">
        <w:rPr>
          <w:rFonts w:ascii="Times New Roman" w:hAnsi="Times New Roman" w:cs="Times New Roman"/>
          <w:sz w:val="24"/>
          <w:szCs w:val="24"/>
        </w:rPr>
        <w:t xml:space="preserve"> a suitable descriptor for particle volume </w:t>
      </w:r>
      <w:r w:rsidR="002D3A77"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10.3354/ame01842","ISSN":"0948-3055","author":[{"dropping-particle":"","family":"Haraguchi","given":"L","non-dropping-particle":"","parse-names":false,"suffix":""},{"dropping-particle":"","family":"Jakobsen","given":"HH","non-dropping-particle":"","parse-names":false,"suffix":""},{"dropping-particle":"","family":"Lundholm","given":"N","non-dropping-particle":"","parse-names":false,"suffix":""},{"dropping-particle":"","family":"Carstensen","given":"J","non-dropping-particle":"","parse-names":false,"suffix":""}],"container-title":"Aquatic Microbial Ecology","id":"ITEM-1","issue":"1","issued":{"date-parts":[["2017","8"]]},"page":"77-92","title":"Monitoring natural phytoplankton communities: a comparison between traditional methods and pulse-shape recording flow cytometry","type":"article-journal","volume":"80"},"uris":["http://www.mendeley.com/documents/?uuid=3e4d6296-2628-4bc6-b1c7-5df4d9725ceb"]}],"mendeley":{"formattedCitation":"(Haraguchi et al. 2017)","plainTextFormattedCitation":"(Haraguchi et al. 2017)","previouslyFormattedCitation":"(Haraguchi et al. 2017)"},"properties":{"noteIndex":0},"schema":"https://github.com/citation-style-language/schema/raw/master/csl-citation.json"}</w:instrText>
      </w:r>
      <w:r w:rsidR="002D3A77" w:rsidRPr="00F53A05">
        <w:rPr>
          <w:rFonts w:ascii="Times New Roman" w:hAnsi="Times New Roman" w:cs="Times New Roman"/>
          <w:sz w:val="24"/>
          <w:szCs w:val="24"/>
        </w:rPr>
        <w:fldChar w:fldCharType="separate"/>
      </w:r>
      <w:r w:rsidR="002D3A77" w:rsidRPr="00F53A05">
        <w:rPr>
          <w:rFonts w:ascii="Times New Roman" w:hAnsi="Times New Roman" w:cs="Times New Roman"/>
          <w:noProof/>
          <w:sz w:val="24"/>
          <w:szCs w:val="24"/>
        </w:rPr>
        <w:t>(Haraguchi et al. 2017)</w:t>
      </w:r>
      <w:r w:rsidR="002D3A77" w:rsidRPr="00F53A05">
        <w:rPr>
          <w:rFonts w:ascii="Times New Roman" w:hAnsi="Times New Roman" w:cs="Times New Roman"/>
          <w:sz w:val="24"/>
          <w:szCs w:val="24"/>
        </w:rPr>
        <w:fldChar w:fldCharType="end"/>
      </w:r>
      <w:r w:rsidR="002D3A77" w:rsidRPr="00F53A05">
        <w:rPr>
          <w:rFonts w:ascii="Times New Roman" w:hAnsi="Times New Roman" w:cs="Times New Roman"/>
          <w:sz w:val="24"/>
          <w:szCs w:val="24"/>
        </w:rPr>
        <w:t>, thus, p</w:t>
      </w:r>
      <w:r w:rsidR="00F02916" w:rsidRPr="00F53A05">
        <w:rPr>
          <w:rFonts w:ascii="Times New Roman" w:hAnsi="Times New Roman" w:cs="Times New Roman"/>
          <w:sz w:val="24"/>
          <w:szCs w:val="24"/>
        </w:rPr>
        <w:t>hoto</w:t>
      </w:r>
      <w:r w:rsidR="00313006" w:rsidRPr="00F53A05">
        <w:rPr>
          <w:rFonts w:ascii="Times New Roman" w:hAnsi="Times New Roman" w:cs="Times New Roman"/>
          <w:sz w:val="24"/>
          <w:szCs w:val="24"/>
        </w:rPr>
        <w:t>-</w:t>
      </w:r>
      <w:r w:rsidR="00F02916" w:rsidRPr="00F53A05">
        <w:rPr>
          <w:rFonts w:ascii="Times New Roman" w:hAnsi="Times New Roman" w:cs="Times New Roman"/>
          <w:sz w:val="24"/>
          <w:szCs w:val="24"/>
        </w:rPr>
        <w:t xml:space="preserve">physiological information </w:t>
      </w:r>
      <w:r w:rsidR="00313006" w:rsidRPr="00F53A05">
        <w:rPr>
          <w:rFonts w:ascii="Times New Roman" w:hAnsi="Times New Roman" w:cs="Times New Roman"/>
          <w:sz w:val="24"/>
          <w:szCs w:val="24"/>
        </w:rPr>
        <w:t xml:space="preserve">for </w:t>
      </w:r>
      <w:r w:rsidR="00F02916" w:rsidRPr="00F53A05">
        <w:rPr>
          <w:rFonts w:ascii="Times New Roman" w:hAnsi="Times New Roman" w:cs="Times New Roman"/>
          <w:sz w:val="24"/>
          <w:szCs w:val="24"/>
        </w:rPr>
        <w:t>the community, such as t</w:t>
      </w:r>
      <w:r w:rsidR="00957617" w:rsidRPr="00F53A05">
        <w:rPr>
          <w:rFonts w:ascii="Times New Roman" w:hAnsi="Times New Roman" w:cs="Times New Roman"/>
          <w:sz w:val="24"/>
          <w:szCs w:val="24"/>
        </w:rPr>
        <w:t>he amount of chlorophyll</w:t>
      </w:r>
      <w:r w:rsidR="00313006" w:rsidRPr="00F53A05">
        <w:rPr>
          <w:rFonts w:ascii="Times New Roman" w:hAnsi="Times New Roman" w:cs="Times New Roman"/>
          <w:sz w:val="24"/>
          <w:szCs w:val="24"/>
        </w:rPr>
        <w:t>-</w:t>
      </w:r>
      <w:r w:rsidR="001E458B" w:rsidRPr="00F53A05">
        <w:rPr>
          <w:rFonts w:ascii="Times New Roman" w:hAnsi="Times New Roman" w:cs="Times New Roman"/>
          <w:i/>
          <w:sz w:val="24"/>
          <w:szCs w:val="24"/>
        </w:rPr>
        <w:t>a</w:t>
      </w:r>
      <w:r w:rsidR="00957617" w:rsidRPr="00F53A05">
        <w:rPr>
          <w:rFonts w:ascii="Times New Roman" w:hAnsi="Times New Roman" w:cs="Times New Roman"/>
          <w:sz w:val="24"/>
          <w:szCs w:val="24"/>
        </w:rPr>
        <w:t xml:space="preserve"> per </w:t>
      </w:r>
      <w:r w:rsidR="00571ED6" w:rsidRPr="00F53A05">
        <w:rPr>
          <w:rFonts w:ascii="Times New Roman" w:hAnsi="Times New Roman" w:cs="Times New Roman"/>
          <w:sz w:val="24"/>
          <w:szCs w:val="24"/>
        </w:rPr>
        <w:t xml:space="preserve">cell </w:t>
      </w:r>
      <w:r w:rsidR="002D3A77" w:rsidRPr="00F53A05">
        <w:rPr>
          <w:rFonts w:ascii="Times New Roman" w:hAnsi="Times New Roman" w:cs="Times New Roman"/>
          <w:sz w:val="24"/>
          <w:szCs w:val="24"/>
        </w:rPr>
        <w:t>volume</w:t>
      </w:r>
      <w:r w:rsidR="00EE7A18" w:rsidRPr="00F53A05">
        <w:rPr>
          <w:rFonts w:ascii="Times New Roman" w:hAnsi="Times New Roman" w:cs="Times New Roman"/>
          <w:sz w:val="24"/>
          <w:szCs w:val="24"/>
        </w:rPr>
        <w:t xml:space="preserve"> (</w:t>
      </w:r>
      <w:proofErr w:type="spellStart"/>
      <w:r w:rsidR="00EE7A18" w:rsidRPr="00F53A05">
        <w:rPr>
          <w:rFonts w:ascii="Times New Roman" w:hAnsi="Times New Roman" w:cs="Times New Roman"/>
          <w:sz w:val="24"/>
          <w:szCs w:val="24"/>
        </w:rPr>
        <w:t>Chl</w:t>
      </w:r>
      <w:r w:rsidR="00EE7A18" w:rsidRPr="00F53A05">
        <w:rPr>
          <w:rFonts w:ascii="Times New Roman" w:hAnsi="Times New Roman" w:cs="Times New Roman"/>
          <w:i/>
          <w:sz w:val="24"/>
          <w:szCs w:val="24"/>
        </w:rPr>
        <w:t>a</w:t>
      </w:r>
      <w:proofErr w:type="spellEnd"/>
      <w:r w:rsidR="00B459CB" w:rsidRPr="00F53A05">
        <w:rPr>
          <w:rFonts w:ascii="Times New Roman" w:hAnsi="Times New Roman" w:cs="Times New Roman"/>
          <w:sz w:val="24"/>
          <w:szCs w:val="24"/>
        </w:rPr>
        <w:t>/Vol</w:t>
      </w:r>
      <w:r w:rsidR="00EE7A18" w:rsidRPr="00F53A05">
        <w:rPr>
          <w:rFonts w:ascii="Times New Roman" w:hAnsi="Times New Roman" w:cs="Times New Roman"/>
          <w:sz w:val="24"/>
          <w:szCs w:val="24"/>
        </w:rPr>
        <w:t xml:space="preserve">), </w:t>
      </w:r>
      <w:r w:rsidR="001E458B" w:rsidRPr="00F53A05">
        <w:rPr>
          <w:rFonts w:ascii="Times New Roman" w:hAnsi="Times New Roman" w:cs="Times New Roman"/>
          <w:sz w:val="24"/>
          <w:szCs w:val="24"/>
        </w:rPr>
        <w:t xml:space="preserve">either as a </w:t>
      </w:r>
      <w:r w:rsidR="00EE7A18" w:rsidRPr="00F53A05">
        <w:rPr>
          <w:rFonts w:ascii="Times New Roman" w:hAnsi="Times New Roman" w:cs="Times New Roman"/>
          <w:sz w:val="24"/>
          <w:szCs w:val="24"/>
        </w:rPr>
        <w:t>single cell or chain</w:t>
      </w:r>
      <w:r w:rsidR="00F02916" w:rsidRPr="00F53A05">
        <w:rPr>
          <w:rFonts w:ascii="Times New Roman" w:hAnsi="Times New Roman" w:cs="Times New Roman"/>
          <w:sz w:val="24"/>
          <w:szCs w:val="24"/>
        </w:rPr>
        <w:t>,</w:t>
      </w:r>
      <w:r w:rsidR="00957617" w:rsidRPr="00F53A05">
        <w:rPr>
          <w:rFonts w:ascii="Times New Roman" w:hAnsi="Times New Roman" w:cs="Times New Roman"/>
          <w:sz w:val="24"/>
          <w:szCs w:val="24"/>
        </w:rPr>
        <w:t xml:space="preserve"> </w:t>
      </w:r>
      <w:r w:rsidR="00DA4FDD" w:rsidRPr="00F53A05">
        <w:rPr>
          <w:rFonts w:ascii="Times New Roman" w:hAnsi="Times New Roman" w:cs="Times New Roman"/>
          <w:sz w:val="24"/>
          <w:szCs w:val="24"/>
        </w:rPr>
        <w:t>was analys</w:t>
      </w:r>
      <w:r w:rsidR="00957617" w:rsidRPr="00F53A05">
        <w:rPr>
          <w:rFonts w:ascii="Times New Roman" w:hAnsi="Times New Roman" w:cs="Times New Roman"/>
          <w:sz w:val="24"/>
          <w:szCs w:val="24"/>
        </w:rPr>
        <w:t xml:space="preserve">ed by </w:t>
      </w:r>
      <w:r w:rsidR="003C79AE" w:rsidRPr="00F53A05">
        <w:rPr>
          <w:rFonts w:ascii="Times New Roman" w:hAnsi="Times New Roman" w:cs="Times New Roman"/>
          <w:sz w:val="24"/>
          <w:szCs w:val="24"/>
        </w:rPr>
        <w:t>FR</w:t>
      </w:r>
      <w:r w:rsidR="00FA3B81" w:rsidRPr="00F53A05">
        <w:rPr>
          <w:rFonts w:ascii="Times New Roman" w:hAnsi="Times New Roman" w:cs="Times New Roman"/>
          <w:sz w:val="24"/>
          <w:szCs w:val="24"/>
        </w:rPr>
        <w:t xml:space="preserve"> total</w:t>
      </w:r>
      <w:r w:rsidR="003C79AE" w:rsidRPr="00F53A05">
        <w:rPr>
          <w:rFonts w:ascii="Times New Roman" w:hAnsi="Times New Roman" w:cs="Times New Roman"/>
          <w:sz w:val="24"/>
          <w:szCs w:val="24"/>
        </w:rPr>
        <w:t>/FWS</w:t>
      </w:r>
      <w:r w:rsidR="00FA3B81" w:rsidRPr="00F53A05">
        <w:rPr>
          <w:rFonts w:ascii="Times New Roman" w:hAnsi="Times New Roman" w:cs="Times New Roman"/>
          <w:sz w:val="24"/>
          <w:szCs w:val="24"/>
        </w:rPr>
        <w:t xml:space="preserve"> total</w:t>
      </w:r>
      <w:r w:rsidR="00C92B69" w:rsidRPr="00F53A05">
        <w:rPr>
          <w:rFonts w:ascii="Times New Roman" w:hAnsi="Times New Roman" w:cs="Times New Roman"/>
          <w:sz w:val="24"/>
          <w:szCs w:val="24"/>
        </w:rPr>
        <w:t>.</w:t>
      </w:r>
      <w:r w:rsidR="00F02916" w:rsidRPr="00F53A05">
        <w:rPr>
          <w:rFonts w:ascii="Times New Roman" w:hAnsi="Times New Roman" w:cs="Times New Roman"/>
          <w:sz w:val="24"/>
          <w:szCs w:val="24"/>
        </w:rPr>
        <w:t xml:space="preserve"> </w:t>
      </w:r>
      <w:r w:rsidR="00383E31" w:rsidRPr="00F53A05">
        <w:rPr>
          <w:rFonts w:ascii="Times New Roman" w:hAnsi="Times New Roman" w:cs="Times New Roman"/>
          <w:sz w:val="24"/>
          <w:szCs w:val="24"/>
        </w:rPr>
        <w:t>O</w:t>
      </w:r>
      <w:r w:rsidR="00F02916" w:rsidRPr="00F53A05">
        <w:rPr>
          <w:rFonts w:ascii="Times New Roman" w:hAnsi="Times New Roman" w:cs="Times New Roman"/>
          <w:sz w:val="24"/>
          <w:szCs w:val="24"/>
        </w:rPr>
        <w:t>ther fluorescence signature</w:t>
      </w:r>
      <w:r w:rsidR="00396490" w:rsidRPr="00F53A05">
        <w:rPr>
          <w:rFonts w:ascii="Times New Roman" w:hAnsi="Times New Roman" w:cs="Times New Roman"/>
          <w:sz w:val="24"/>
          <w:szCs w:val="24"/>
        </w:rPr>
        <w:t>s</w:t>
      </w:r>
      <w:r w:rsidR="00F02916" w:rsidRPr="00F53A05">
        <w:rPr>
          <w:rFonts w:ascii="Times New Roman" w:hAnsi="Times New Roman" w:cs="Times New Roman"/>
          <w:sz w:val="24"/>
          <w:szCs w:val="24"/>
        </w:rPr>
        <w:t>, such as</w:t>
      </w:r>
      <w:r w:rsidR="00C92B69" w:rsidRPr="00F53A05">
        <w:rPr>
          <w:rFonts w:ascii="Times New Roman" w:hAnsi="Times New Roman" w:cs="Times New Roman"/>
          <w:sz w:val="24"/>
          <w:szCs w:val="24"/>
        </w:rPr>
        <w:t xml:space="preserve"> </w:t>
      </w:r>
      <w:r w:rsidR="00957617" w:rsidRPr="00F53A05">
        <w:rPr>
          <w:rFonts w:ascii="Times New Roman" w:hAnsi="Times New Roman" w:cs="Times New Roman"/>
          <w:sz w:val="24"/>
          <w:szCs w:val="24"/>
        </w:rPr>
        <w:t>FO</w:t>
      </w:r>
      <w:r w:rsidR="00FA3B81" w:rsidRPr="00F53A05">
        <w:rPr>
          <w:rFonts w:ascii="Times New Roman" w:hAnsi="Times New Roman" w:cs="Times New Roman"/>
          <w:sz w:val="24"/>
          <w:szCs w:val="24"/>
        </w:rPr>
        <w:t xml:space="preserve"> total</w:t>
      </w:r>
      <w:r w:rsidR="00957617" w:rsidRPr="00F53A05">
        <w:rPr>
          <w:rFonts w:ascii="Times New Roman" w:hAnsi="Times New Roman" w:cs="Times New Roman"/>
          <w:sz w:val="24"/>
          <w:szCs w:val="24"/>
        </w:rPr>
        <w:t>/FR</w:t>
      </w:r>
      <w:r w:rsidR="00FA3B81" w:rsidRPr="00F53A05">
        <w:rPr>
          <w:rFonts w:ascii="Times New Roman" w:hAnsi="Times New Roman" w:cs="Times New Roman"/>
          <w:sz w:val="24"/>
          <w:szCs w:val="24"/>
        </w:rPr>
        <w:t xml:space="preserve"> total</w:t>
      </w:r>
      <w:r w:rsidR="00FD54C2" w:rsidRPr="00F53A05">
        <w:rPr>
          <w:rFonts w:ascii="Times New Roman" w:hAnsi="Times New Roman" w:cs="Times New Roman"/>
          <w:sz w:val="24"/>
          <w:szCs w:val="24"/>
        </w:rPr>
        <w:t xml:space="preserve"> related to their size (</w:t>
      </w:r>
      <w:r w:rsidR="005E7BF7" w:rsidRPr="00F53A05">
        <w:rPr>
          <w:rFonts w:ascii="Times New Roman" w:hAnsi="Times New Roman" w:cs="Times New Roman"/>
          <w:sz w:val="24"/>
          <w:szCs w:val="24"/>
        </w:rPr>
        <w:t>FWS</w:t>
      </w:r>
      <w:r w:rsidR="00FA3B81" w:rsidRPr="00F53A05">
        <w:rPr>
          <w:rFonts w:ascii="Times New Roman" w:hAnsi="Times New Roman" w:cs="Times New Roman"/>
          <w:sz w:val="24"/>
          <w:szCs w:val="24"/>
        </w:rPr>
        <w:t xml:space="preserve"> total</w:t>
      </w:r>
      <w:r w:rsidR="00FD54C2" w:rsidRPr="00F53A05">
        <w:rPr>
          <w:rFonts w:ascii="Times New Roman" w:hAnsi="Times New Roman" w:cs="Times New Roman"/>
          <w:sz w:val="24"/>
          <w:szCs w:val="24"/>
        </w:rPr>
        <w:t>)</w:t>
      </w:r>
      <w:r w:rsidR="00F02916" w:rsidRPr="00F53A05">
        <w:rPr>
          <w:rFonts w:ascii="Times New Roman" w:hAnsi="Times New Roman" w:cs="Times New Roman"/>
          <w:sz w:val="24"/>
          <w:szCs w:val="24"/>
        </w:rPr>
        <w:t>, provide</w:t>
      </w:r>
      <w:r w:rsidR="00957617" w:rsidRPr="00F53A05">
        <w:rPr>
          <w:rFonts w:ascii="Times New Roman" w:hAnsi="Times New Roman" w:cs="Times New Roman"/>
          <w:sz w:val="24"/>
          <w:szCs w:val="24"/>
        </w:rPr>
        <w:t xml:space="preserve"> information about the pigment </w:t>
      </w:r>
      <w:r w:rsidR="00383E31" w:rsidRPr="00F53A05">
        <w:rPr>
          <w:rFonts w:ascii="Times New Roman" w:hAnsi="Times New Roman" w:cs="Times New Roman"/>
          <w:sz w:val="24"/>
          <w:szCs w:val="24"/>
        </w:rPr>
        <w:t>composition</w:t>
      </w:r>
      <w:r w:rsidR="00957617" w:rsidRPr="00F53A05">
        <w:rPr>
          <w:rFonts w:ascii="Times New Roman" w:hAnsi="Times New Roman" w:cs="Times New Roman"/>
          <w:sz w:val="24"/>
          <w:szCs w:val="24"/>
        </w:rPr>
        <w:t xml:space="preserve"> </w:t>
      </w:r>
      <w:r w:rsidR="00F02916" w:rsidRPr="00F53A05">
        <w:rPr>
          <w:rFonts w:ascii="Times New Roman" w:hAnsi="Times New Roman" w:cs="Times New Roman"/>
          <w:sz w:val="24"/>
          <w:szCs w:val="24"/>
        </w:rPr>
        <w:t>in the phytoplankton community</w:t>
      </w:r>
      <w:r w:rsidR="00185F24" w:rsidRPr="00F53A05">
        <w:rPr>
          <w:rFonts w:ascii="Times New Roman" w:hAnsi="Times New Roman" w:cs="Times New Roman"/>
          <w:sz w:val="24"/>
          <w:szCs w:val="24"/>
        </w:rPr>
        <w:t xml:space="preserve">, allowing </w:t>
      </w:r>
      <w:r w:rsidR="00313006" w:rsidRPr="00F53A05">
        <w:rPr>
          <w:rFonts w:ascii="Times New Roman" w:hAnsi="Times New Roman" w:cs="Times New Roman"/>
          <w:sz w:val="24"/>
          <w:szCs w:val="24"/>
        </w:rPr>
        <w:t>the differentiation</w:t>
      </w:r>
      <w:r w:rsidR="00185F24" w:rsidRPr="00F53A05">
        <w:rPr>
          <w:rFonts w:ascii="Times New Roman" w:hAnsi="Times New Roman" w:cs="Times New Roman"/>
          <w:sz w:val="24"/>
          <w:szCs w:val="24"/>
        </w:rPr>
        <w:t xml:space="preserve"> </w:t>
      </w:r>
      <w:r w:rsidR="00313006" w:rsidRPr="00F53A05">
        <w:rPr>
          <w:rFonts w:ascii="Times New Roman" w:hAnsi="Times New Roman" w:cs="Times New Roman"/>
          <w:sz w:val="24"/>
          <w:szCs w:val="24"/>
        </w:rPr>
        <w:t xml:space="preserve">of </w:t>
      </w:r>
      <w:r w:rsidR="00185F24" w:rsidRPr="00F53A05">
        <w:rPr>
          <w:rFonts w:ascii="Times New Roman" w:hAnsi="Times New Roman" w:cs="Times New Roman"/>
          <w:sz w:val="24"/>
          <w:szCs w:val="24"/>
        </w:rPr>
        <w:t>cyanobacteria from other picoplankton</w:t>
      </w:r>
      <w:r w:rsidR="00313006" w:rsidRPr="00F53A05">
        <w:rPr>
          <w:rFonts w:ascii="Times New Roman" w:hAnsi="Times New Roman" w:cs="Times New Roman"/>
          <w:sz w:val="24"/>
          <w:szCs w:val="24"/>
        </w:rPr>
        <w:t xml:space="preserve"> groups</w:t>
      </w:r>
      <w:r w:rsidR="00185F24" w:rsidRPr="00F53A05">
        <w:rPr>
          <w:rFonts w:ascii="Times New Roman" w:hAnsi="Times New Roman" w:cs="Times New Roman"/>
          <w:sz w:val="24"/>
          <w:szCs w:val="24"/>
        </w:rPr>
        <w:t>, given that</w:t>
      </w:r>
      <w:r w:rsidR="00383E31" w:rsidRPr="00F53A05">
        <w:rPr>
          <w:rFonts w:ascii="Times New Roman" w:hAnsi="Times New Roman" w:cs="Times New Roman"/>
          <w:sz w:val="24"/>
          <w:szCs w:val="24"/>
        </w:rPr>
        <w:t xml:space="preserve"> they contain high concentrations of</w:t>
      </w:r>
      <w:r w:rsidR="00437682" w:rsidRPr="00F53A05">
        <w:rPr>
          <w:rFonts w:ascii="Times New Roman" w:hAnsi="Times New Roman" w:cs="Times New Roman"/>
          <w:sz w:val="24"/>
          <w:szCs w:val="24"/>
        </w:rPr>
        <w:t xml:space="preserve"> </w:t>
      </w:r>
      <w:proofErr w:type="spellStart"/>
      <w:r w:rsidR="00437682" w:rsidRPr="00F53A05">
        <w:rPr>
          <w:rFonts w:ascii="Times New Roman" w:hAnsi="Times New Roman" w:cs="Times New Roman"/>
          <w:sz w:val="24"/>
          <w:szCs w:val="24"/>
        </w:rPr>
        <w:t>phycobiliproteins</w:t>
      </w:r>
      <w:proofErr w:type="spellEnd"/>
      <w:r w:rsidR="00313006" w:rsidRPr="00F53A05">
        <w:rPr>
          <w:rFonts w:ascii="Times New Roman" w:hAnsi="Times New Roman" w:cs="Times New Roman"/>
          <w:sz w:val="24"/>
          <w:szCs w:val="24"/>
        </w:rPr>
        <w:t xml:space="preserve"> (e.g. </w:t>
      </w:r>
      <w:proofErr w:type="spellStart"/>
      <w:r w:rsidR="00383E31" w:rsidRPr="00F53A05">
        <w:rPr>
          <w:rFonts w:ascii="Times New Roman" w:hAnsi="Times New Roman" w:cs="Times New Roman"/>
          <w:sz w:val="24"/>
          <w:szCs w:val="24"/>
        </w:rPr>
        <w:t>phycoerythrin</w:t>
      </w:r>
      <w:proofErr w:type="spellEnd"/>
      <w:r w:rsidR="00D11854" w:rsidRPr="00F53A05">
        <w:rPr>
          <w:rFonts w:ascii="Times New Roman" w:hAnsi="Times New Roman" w:cs="Times New Roman"/>
          <w:sz w:val="24"/>
          <w:szCs w:val="24"/>
        </w:rPr>
        <w:t>, PE</w:t>
      </w:r>
      <w:r w:rsidR="00313006" w:rsidRPr="00F53A05">
        <w:rPr>
          <w:rFonts w:ascii="Times New Roman" w:hAnsi="Times New Roman" w:cs="Times New Roman"/>
          <w:sz w:val="24"/>
          <w:szCs w:val="24"/>
        </w:rPr>
        <w:t>)</w:t>
      </w:r>
      <w:r w:rsidR="00C70221" w:rsidRPr="00F53A05">
        <w:rPr>
          <w:rFonts w:ascii="Times New Roman" w:hAnsi="Times New Roman" w:cs="Times New Roman"/>
          <w:sz w:val="24"/>
          <w:szCs w:val="24"/>
        </w:rPr>
        <w:t>, which fluoresce in the orange part of the spectrum</w:t>
      </w:r>
      <w:r w:rsidR="00FD54C2" w:rsidRPr="00F53A05">
        <w:rPr>
          <w:rFonts w:ascii="Times New Roman" w:hAnsi="Times New Roman" w:cs="Times New Roman"/>
          <w:sz w:val="24"/>
          <w:szCs w:val="24"/>
        </w:rPr>
        <w:t xml:space="preserve">, </w:t>
      </w:r>
      <w:r w:rsidR="00C70221" w:rsidRPr="00F53A05">
        <w:rPr>
          <w:rFonts w:ascii="Times New Roman" w:hAnsi="Times New Roman" w:cs="Times New Roman"/>
          <w:sz w:val="24"/>
          <w:szCs w:val="24"/>
        </w:rPr>
        <w:t>per cell size (FWS</w:t>
      </w:r>
      <w:r w:rsidR="00FA3B81" w:rsidRPr="00F53A05">
        <w:rPr>
          <w:rFonts w:ascii="Times New Roman" w:hAnsi="Times New Roman" w:cs="Times New Roman"/>
          <w:sz w:val="24"/>
          <w:szCs w:val="24"/>
        </w:rPr>
        <w:t xml:space="preserve"> total</w:t>
      </w:r>
      <w:r w:rsidR="00C70221" w:rsidRPr="00F53A05">
        <w:rPr>
          <w:rFonts w:ascii="Times New Roman" w:hAnsi="Times New Roman" w:cs="Times New Roman"/>
          <w:sz w:val="24"/>
          <w:szCs w:val="24"/>
        </w:rPr>
        <w:t>)</w:t>
      </w:r>
      <w:r w:rsidR="009B55F2" w:rsidRPr="00F53A05">
        <w:rPr>
          <w:rFonts w:ascii="Times New Roman" w:hAnsi="Times New Roman" w:cs="Times New Roman"/>
          <w:sz w:val="24"/>
          <w:szCs w:val="24"/>
        </w:rPr>
        <w:t xml:space="preserve"> (Table 1).</w:t>
      </w:r>
    </w:p>
    <w:p w14:paraId="0460644F" w14:textId="77777777" w:rsidR="00D60803" w:rsidRPr="00F53A05" w:rsidRDefault="00D60803" w:rsidP="00D60803">
      <w:pPr>
        <w:rPr>
          <w:rFonts w:ascii="Times New Roman" w:hAnsi="Times New Roman" w:cs="Times New Roman"/>
          <w:i/>
          <w:sz w:val="24"/>
          <w:szCs w:val="24"/>
        </w:rPr>
      </w:pPr>
    </w:p>
    <w:p w14:paraId="00F4D5CA" w14:textId="02681CDD" w:rsidR="00D60803" w:rsidRPr="00F53A05" w:rsidRDefault="00D60803" w:rsidP="00D60803">
      <w:pPr>
        <w:rPr>
          <w:rFonts w:ascii="Times New Roman" w:hAnsi="Times New Roman" w:cs="Times New Roman"/>
          <w:b/>
          <w:i/>
          <w:sz w:val="24"/>
          <w:szCs w:val="24"/>
        </w:rPr>
      </w:pPr>
      <w:r w:rsidRPr="00F53A05">
        <w:rPr>
          <w:rFonts w:ascii="Times New Roman" w:hAnsi="Times New Roman" w:cs="Times New Roman"/>
          <w:b/>
          <w:i/>
          <w:sz w:val="24"/>
          <w:szCs w:val="24"/>
        </w:rPr>
        <w:lastRenderedPageBreak/>
        <w:t xml:space="preserve">Plankton </w:t>
      </w:r>
      <w:r w:rsidR="006F3F08" w:rsidRPr="00F53A05">
        <w:rPr>
          <w:rFonts w:ascii="Times New Roman" w:hAnsi="Times New Roman" w:cs="Times New Roman"/>
          <w:b/>
          <w:i/>
          <w:sz w:val="24"/>
          <w:szCs w:val="24"/>
        </w:rPr>
        <w:t>group</w:t>
      </w:r>
      <w:r w:rsidRPr="00F53A05">
        <w:rPr>
          <w:rFonts w:ascii="Times New Roman" w:hAnsi="Times New Roman" w:cs="Times New Roman"/>
          <w:b/>
          <w:i/>
          <w:sz w:val="24"/>
          <w:szCs w:val="24"/>
        </w:rPr>
        <w:t xml:space="preserve"> discrimination</w:t>
      </w:r>
    </w:p>
    <w:p w14:paraId="4BBA4481" w14:textId="77777777" w:rsidR="00D60803" w:rsidRPr="00F53A05" w:rsidRDefault="00D60803" w:rsidP="00D60803">
      <w:pPr>
        <w:rPr>
          <w:rFonts w:ascii="Times New Roman" w:hAnsi="Times New Roman" w:cs="Times New Roman"/>
          <w:sz w:val="24"/>
          <w:szCs w:val="24"/>
        </w:rPr>
      </w:pPr>
    </w:p>
    <w:p w14:paraId="5C688D6E" w14:textId="25296CD6" w:rsidR="00F16088" w:rsidRPr="00F53A05" w:rsidRDefault="00F16088" w:rsidP="009F2CC9">
      <w:pPr>
        <w:autoSpaceDE w:val="0"/>
        <w:autoSpaceDN w:val="0"/>
        <w:adjustRightInd w:val="0"/>
        <w:spacing w:after="0" w:line="480" w:lineRule="auto"/>
        <w:ind w:firstLine="720"/>
        <w:rPr>
          <w:rFonts w:ascii="Times New Roman" w:hAnsi="Times New Roman" w:cs="Times New Roman"/>
          <w:sz w:val="24"/>
          <w:szCs w:val="24"/>
        </w:rPr>
      </w:pPr>
      <w:r w:rsidRPr="00F53A05">
        <w:rPr>
          <w:rFonts w:ascii="Times New Roman" w:hAnsi="Times New Roman" w:cs="Times New Roman"/>
          <w:sz w:val="24"/>
          <w:szCs w:val="24"/>
        </w:rPr>
        <w:t xml:space="preserve">To allow a proper interpretation of trait </w:t>
      </w:r>
      <w:r w:rsidR="00437682" w:rsidRPr="00F53A05">
        <w:rPr>
          <w:rFonts w:ascii="Times New Roman" w:hAnsi="Times New Roman" w:cs="Times New Roman"/>
          <w:sz w:val="24"/>
          <w:szCs w:val="24"/>
        </w:rPr>
        <w:t>variability</w:t>
      </w:r>
      <w:r w:rsidR="006575A7" w:rsidRPr="00F53A05">
        <w:rPr>
          <w:rFonts w:ascii="Times New Roman" w:hAnsi="Times New Roman" w:cs="Times New Roman"/>
          <w:sz w:val="24"/>
          <w:szCs w:val="24"/>
        </w:rPr>
        <w:t xml:space="preserve"> among </w:t>
      </w:r>
      <w:r w:rsidR="000E1DB8" w:rsidRPr="00F53A05">
        <w:rPr>
          <w:rFonts w:ascii="Times New Roman" w:hAnsi="Times New Roman" w:cs="Times New Roman"/>
          <w:sz w:val="24"/>
          <w:szCs w:val="24"/>
        </w:rPr>
        <w:t xml:space="preserve">functional </w:t>
      </w:r>
      <w:r w:rsidR="00313006" w:rsidRPr="00F53A05">
        <w:rPr>
          <w:rFonts w:ascii="Times New Roman" w:hAnsi="Times New Roman" w:cs="Times New Roman"/>
          <w:sz w:val="24"/>
          <w:szCs w:val="24"/>
        </w:rPr>
        <w:t>groups</w:t>
      </w:r>
      <w:r w:rsidRPr="00F53A05">
        <w:rPr>
          <w:rFonts w:ascii="Times New Roman" w:hAnsi="Times New Roman" w:cs="Times New Roman"/>
          <w:sz w:val="24"/>
          <w:szCs w:val="24"/>
        </w:rPr>
        <w:t xml:space="preserve">, </w:t>
      </w:r>
      <w:r w:rsidR="00711219" w:rsidRPr="00F53A05">
        <w:rPr>
          <w:rFonts w:ascii="Times New Roman" w:hAnsi="Times New Roman" w:cs="Times New Roman"/>
          <w:sz w:val="24"/>
          <w:szCs w:val="24"/>
        </w:rPr>
        <w:t xml:space="preserve">photosynthetic </w:t>
      </w:r>
      <w:r w:rsidR="00D60803" w:rsidRPr="00F53A05">
        <w:rPr>
          <w:rFonts w:ascii="Times New Roman" w:hAnsi="Times New Roman" w:cs="Times New Roman"/>
          <w:sz w:val="24"/>
          <w:szCs w:val="24"/>
        </w:rPr>
        <w:t xml:space="preserve">plankton were </w:t>
      </w:r>
      <w:r w:rsidRPr="00F53A05">
        <w:rPr>
          <w:rFonts w:ascii="Times New Roman" w:hAnsi="Times New Roman" w:cs="Times New Roman"/>
          <w:sz w:val="24"/>
          <w:szCs w:val="24"/>
        </w:rPr>
        <w:t>classified and counted</w:t>
      </w:r>
      <w:r w:rsidR="00D60803" w:rsidRPr="00F53A05">
        <w:rPr>
          <w:rFonts w:ascii="Times New Roman" w:hAnsi="Times New Roman" w:cs="Times New Roman"/>
          <w:sz w:val="24"/>
          <w:szCs w:val="24"/>
        </w:rPr>
        <w:t xml:space="preserve"> using </w:t>
      </w:r>
      <w:r w:rsidR="00571ED6" w:rsidRPr="00F53A05">
        <w:rPr>
          <w:rFonts w:ascii="Times New Roman" w:hAnsi="Times New Roman" w:cs="Times New Roman"/>
          <w:sz w:val="24"/>
          <w:szCs w:val="24"/>
        </w:rPr>
        <w:t xml:space="preserve">the </w:t>
      </w:r>
      <w:proofErr w:type="spellStart"/>
      <w:r w:rsidR="002428B3" w:rsidRPr="00F53A05">
        <w:rPr>
          <w:rFonts w:ascii="Times New Roman" w:hAnsi="Times New Roman" w:cs="Times New Roman"/>
          <w:sz w:val="24"/>
          <w:szCs w:val="24"/>
        </w:rPr>
        <w:t>CytoClus</w:t>
      </w:r>
      <w:proofErr w:type="spellEnd"/>
      <w:r w:rsidR="002428B3" w:rsidRPr="00F53A05">
        <w:rPr>
          <w:rFonts w:ascii="Times New Roman" w:hAnsi="Times New Roman" w:cs="Times New Roman"/>
          <w:sz w:val="24"/>
          <w:szCs w:val="24"/>
        </w:rPr>
        <w:t xml:space="preserve"> </w:t>
      </w:r>
      <w:r w:rsidR="00D60803" w:rsidRPr="00F53A05">
        <w:rPr>
          <w:rFonts w:ascii="Times New Roman" w:hAnsi="Times New Roman" w:cs="Times New Roman"/>
          <w:sz w:val="24"/>
          <w:szCs w:val="24"/>
        </w:rPr>
        <w:t xml:space="preserve">4 software. </w:t>
      </w:r>
      <w:r w:rsidR="00D040B2" w:rsidRPr="00F53A05">
        <w:rPr>
          <w:rFonts w:ascii="Times New Roman" w:hAnsi="Times New Roman" w:cs="Times New Roman"/>
          <w:sz w:val="24"/>
          <w:szCs w:val="24"/>
        </w:rPr>
        <w:t xml:space="preserve">The groups were classified </w:t>
      </w:r>
      <w:r w:rsidR="00D040B2" w:rsidRPr="00F53A05">
        <w:rPr>
          <w:rFonts w:ascii="Times New Roman" w:hAnsi="Times New Roman" w:cs="Times New Roman"/>
          <w:i/>
          <w:color w:val="000000"/>
          <w:sz w:val="24"/>
          <w:szCs w:val="24"/>
          <w:shd w:val="clear" w:color="auto" w:fill="FFFFFF"/>
        </w:rPr>
        <w:t>a posteriori</w:t>
      </w:r>
      <w:r w:rsidR="00264483" w:rsidRPr="00F53A05">
        <w:rPr>
          <w:rFonts w:ascii="Times New Roman" w:hAnsi="Times New Roman" w:cs="Times New Roman"/>
          <w:sz w:val="24"/>
          <w:szCs w:val="24"/>
        </w:rPr>
        <w:t>.</w:t>
      </w:r>
      <w:r w:rsidR="00D040B2" w:rsidRPr="00F53A05">
        <w:rPr>
          <w:rFonts w:ascii="Times New Roman" w:hAnsi="Times New Roman" w:cs="Times New Roman"/>
          <w:sz w:val="24"/>
          <w:szCs w:val="24"/>
        </w:rPr>
        <w:t xml:space="preserve"> </w:t>
      </w:r>
      <w:r w:rsidR="00264483" w:rsidRPr="00F53A05">
        <w:rPr>
          <w:rFonts w:ascii="Times New Roman" w:hAnsi="Times New Roman" w:cs="Times New Roman"/>
          <w:sz w:val="24"/>
          <w:szCs w:val="24"/>
        </w:rPr>
        <w:t>A</w:t>
      </w:r>
      <w:r w:rsidRPr="00F53A05">
        <w:rPr>
          <w:rFonts w:ascii="Times New Roman" w:hAnsi="Times New Roman" w:cs="Times New Roman"/>
          <w:color w:val="000000"/>
          <w:sz w:val="24"/>
          <w:szCs w:val="24"/>
          <w:shd w:val="clear" w:color="auto" w:fill="FFFFFF"/>
        </w:rPr>
        <w:t xml:space="preserve"> manual clustering</w:t>
      </w:r>
      <w:r w:rsidR="00D040B2" w:rsidRPr="00F53A05">
        <w:rPr>
          <w:rFonts w:ascii="Times New Roman" w:hAnsi="Times New Roman" w:cs="Times New Roman"/>
          <w:color w:val="000000"/>
          <w:sz w:val="24"/>
          <w:szCs w:val="24"/>
          <w:shd w:val="clear" w:color="auto" w:fill="FFFFFF"/>
        </w:rPr>
        <w:t xml:space="preserve"> of the data </w:t>
      </w:r>
      <w:r w:rsidR="00264483" w:rsidRPr="00F53A05">
        <w:rPr>
          <w:rFonts w:ascii="Times New Roman" w:hAnsi="Times New Roman" w:cs="Times New Roman"/>
          <w:color w:val="000000"/>
          <w:sz w:val="24"/>
          <w:szCs w:val="24"/>
          <w:shd w:val="clear" w:color="auto" w:fill="FFFFFF"/>
        </w:rPr>
        <w:t xml:space="preserve">was primarily selected based on </w:t>
      </w:r>
      <w:r w:rsidR="00264483" w:rsidRPr="00F53A05">
        <w:rPr>
          <w:rFonts w:ascii="Times New Roman" w:hAnsi="Times New Roman" w:cs="Times New Roman"/>
          <w:sz w:val="24"/>
          <w:szCs w:val="24"/>
        </w:rPr>
        <w:t>FWS length (</w:t>
      </w:r>
      <w:r w:rsidR="00264483" w:rsidRPr="00F53A05">
        <w:rPr>
          <w:rFonts w:ascii="Times New Roman" w:hAnsi="Times New Roman" w:cs="Times New Roman"/>
          <w:i/>
          <w:sz w:val="24"/>
          <w:szCs w:val="24"/>
        </w:rPr>
        <w:t>µ</w:t>
      </w:r>
      <w:r w:rsidR="00264483" w:rsidRPr="00F53A05">
        <w:rPr>
          <w:rFonts w:ascii="Times New Roman" w:hAnsi="Times New Roman" w:cs="Times New Roman"/>
          <w:sz w:val="24"/>
          <w:szCs w:val="24"/>
        </w:rPr>
        <w:t>m) vs FO</w:t>
      </w:r>
      <w:r w:rsidR="00FA3B81" w:rsidRPr="00F53A05">
        <w:rPr>
          <w:rFonts w:ascii="Times New Roman" w:hAnsi="Times New Roman" w:cs="Times New Roman"/>
          <w:sz w:val="24"/>
          <w:szCs w:val="24"/>
        </w:rPr>
        <w:t xml:space="preserve"> t</w:t>
      </w:r>
      <w:r w:rsidR="00264483" w:rsidRPr="00F53A05">
        <w:rPr>
          <w:rFonts w:ascii="Times New Roman" w:hAnsi="Times New Roman" w:cs="Times New Roman"/>
          <w:sz w:val="24"/>
          <w:szCs w:val="24"/>
        </w:rPr>
        <w:t>otal, since size and pigments (</w:t>
      </w:r>
      <w:proofErr w:type="spellStart"/>
      <w:r w:rsidR="002428B3" w:rsidRPr="00F53A05">
        <w:rPr>
          <w:rFonts w:ascii="Times New Roman" w:hAnsi="Times New Roman" w:cs="Times New Roman"/>
          <w:sz w:val="24"/>
          <w:szCs w:val="24"/>
        </w:rPr>
        <w:t>Chl</w:t>
      </w:r>
      <w:r w:rsidR="002428B3" w:rsidRPr="00F53A05">
        <w:rPr>
          <w:rFonts w:ascii="Times New Roman" w:hAnsi="Times New Roman" w:cs="Times New Roman"/>
          <w:i/>
          <w:sz w:val="24"/>
          <w:szCs w:val="24"/>
        </w:rPr>
        <w:t>a</w:t>
      </w:r>
      <w:proofErr w:type="spellEnd"/>
      <w:r w:rsidR="00264483" w:rsidRPr="00F53A05">
        <w:rPr>
          <w:rFonts w:ascii="Times New Roman" w:hAnsi="Times New Roman" w:cs="Times New Roman"/>
          <w:sz w:val="24"/>
          <w:szCs w:val="24"/>
        </w:rPr>
        <w:t xml:space="preserve"> and </w:t>
      </w:r>
      <w:r w:rsidR="002428B3" w:rsidRPr="00F53A05">
        <w:rPr>
          <w:rFonts w:ascii="Times New Roman" w:hAnsi="Times New Roman" w:cs="Times New Roman"/>
          <w:sz w:val="24"/>
          <w:szCs w:val="24"/>
        </w:rPr>
        <w:t>PE)</w:t>
      </w:r>
      <w:r w:rsidR="00264483" w:rsidRPr="00F53A05">
        <w:rPr>
          <w:rFonts w:ascii="Times New Roman" w:hAnsi="Times New Roman" w:cs="Times New Roman"/>
          <w:sz w:val="24"/>
          <w:szCs w:val="24"/>
        </w:rPr>
        <w:t xml:space="preserve"> were the main notable traits observed within groups (</w:t>
      </w:r>
      <w:r w:rsidR="002428B3" w:rsidRPr="00F53A05">
        <w:rPr>
          <w:rFonts w:ascii="Times New Roman" w:hAnsi="Times New Roman" w:cs="Times New Roman"/>
          <w:sz w:val="24"/>
          <w:szCs w:val="24"/>
        </w:rPr>
        <w:t>s</w:t>
      </w:r>
      <w:r w:rsidR="00264483" w:rsidRPr="00F53A05">
        <w:rPr>
          <w:rFonts w:ascii="Times New Roman" w:hAnsi="Times New Roman" w:cs="Times New Roman"/>
          <w:sz w:val="24"/>
          <w:szCs w:val="24"/>
        </w:rPr>
        <w:t>ee manual gating</w:t>
      </w:r>
      <w:r w:rsidR="002428B3" w:rsidRPr="00F53A05">
        <w:rPr>
          <w:rFonts w:ascii="Times New Roman" w:hAnsi="Times New Roman" w:cs="Times New Roman"/>
          <w:sz w:val="24"/>
          <w:szCs w:val="24"/>
        </w:rPr>
        <w:t xml:space="preserve"> information</w:t>
      </w:r>
      <w:r w:rsidR="00264483" w:rsidRPr="00F53A05">
        <w:rPr>
          <w:rFonts w:ascii="Times New Roman" w:hAnsi="Times New Roman" w:cs="Times New Roman"/>
          <w:sz w:val="24"/>
          <w:szCs w:val="24"/>
        </w:rPr>
        <w:t xml:space="preserve"> in the supplementary material, Fig. S2). However, </w:t>
      </w:r>
      <w:proofErr w:type="spellStart"/>
      <w:r w:rsidR="009F2CC9" w:rsidRPr="00F53A05">
        <w:rPr>
          <w:rFonts w:ascii="Times New Roman" w:hAnsi="Times New Roman" w:cs="Times New Roman"/>
          <w:sz w:val="24"/>
          <w:szCs w:val="24"/>
          <w:shd w:val="clear" w:color="auto" w:fill="FFFFFF"/>
        </w:rPr>
        <w:t>cytograms</w:t>
      </w:r>
      <w:proofErr w:type="spellEnd"/>
      <w:r w:rsidR="009F2CC9" w:rsidRPr="00F53A05">
        <w:rPr>
          <w:rFonts w:ascii="Times New Roman" w:hAnsi="Times New Roman" w:cs="Times New Roman"/>
          <w:sz w:val="24"/>
          <w:szCs w:val="24"/>
          <w:shd w:val="clear" w:color="auto" w:fill="FFFFFF"/>
        </w:rPr>
        <w:t xml:space="preserve"> of a variety of </w:t>
      </w:r>
      <w:r w:rsidR="00264483" w:rsidRPr="00F53A05">
        <w:rPr>
          <w:rFonts w:ascii="Times New Roman" w:hAnsi="Times New Roman" w:cs="Times New Roman"/>
          <w:sz w:val="24"/>
          <w:szCs w:val="24"/>
          <w:shd w:val="clear" w:color="auto" w:fill="FFFFFF"/>
        </w:rPr>
        <w:t xml:space="preserve">other </w:t>
      </w:r>
      <w:r w:rsidR="00302882" w:rsidRPr="00F53A05">
        <w:rPr>
          <w:rFonts w:ascii="Times New Roman" w:hAnsi="Times New Roman" w:cs="Times New Roman"/>
          <w:sz w:val="24"/>
          <w:szCs w:val="24"/>
          <w:shd w:val="clear" w:color="auto" w:fill="FFFFFF"/>
        </w:rPr>
        <w:t>parameters</w:t>
      </w:r>
      <w:r w:rsidR="009F2CC9" w:rsidRPr="00F53A05">
        <w:rPr>
          <w:rFonts w:ascii="Times New Roman" w:hAnsi="Times New Roman" w:cs="Times New Roman"/>
          <w:sz w:val="24"/>
          <w:szCs w:val="24"/>
        </w:rPr>
        <w:t xml:space="preserve"> (e.g. FWS length (</w:t>
      </w:r>
      <w:r w:rsidR="009F2CC9" w:rsidRPr="00F53A05">
        <w:rPr>
          <w:rFonts w:ascii="Times New Roman" w:hAnsi="Times New Roman" w:cs="Times New Roman"/>
          <w:i/>
          <w:sz w:val="24"/>
          <w:szCs w:val="24"/>
        </w:rPr>
        <w:t>µ</w:t>
      </w:r>
      <w:r w:rsidR="00FA3B81" w:rsidRPr="00F53A05">
        <w:rPr>
          <w:rFonts w:ascii="Times New Roman" w:hAnsi="Times New Roman" w:cs="Times New Roman"/>
          <w:sz w:val="24"/>
          <w:szCs w:val="24"/>
        </w:rPr>
        <w:t>m) vs FR t</w:t>
      </w:r>
      <w:r w:rsidR="009F2CC9" w:rsidRPr="00F53A05">
        <w:rPr>
          <w:rFonts w:ascii="Times New Roman" w:hAnsi="Times New Roman" w:cs="Times New Roman"/>
          <w:sz w:val="24"/>
          <w:szCs w:val="24"/>
        </w:rPr>
        <w:t>otal</w:t>
      </w:r>
      <w:r w:rsidR="002428B3" w:rsidRPr="00F53A05">
        <w:rPr>
          <w:rFonts w:ascii="Times New Roman" w:hAnsi="Times New Roman" w:cs="Times New Roman"/>
          <w:sz w:val="24"/>
          <w:szCs w:val="24"/>
        </w:rPr>
        <w:t>;</w:t>
      </w:r>
      <w:r w:rsidR="00302882" w:rsidRPr="00F53A05">
        <w:rPr>
          <w:rFonts w:ascii="Times New Roman" w:hAnsi="Times New Roman" w:cs="Times New Roman"/>
          <w:sz w:val="24"/>
          <w:szCs w:val="24"/>
        </w:rPr>
        <w:t xml:space="preserve"> </w:t>
      </w:r>
      <w:r w:rsidR="006575A7" w:rsidRPr="00F53A05">
        <w:rPr>
          <w:rFonts w:ascii="Times New Roman" w:hAnsi="Times New Roman" w:cs="Times New Roman"/>
          <w:sz w:val="24"/>
          <w:szCs w:val="24"/>
        </w:rPr>
        <w:t xml:space="preserve">see </w:t>
      </w:r>
      <w:r w:rsidR="00B74CEB" w:rsidRPr="00F53A05">
        <w:rPr>
          <w:rFonts w:ascii="Times New Roman" w:hAnsi="Times New Roman" w:cs="Times New Roman"/>
          <w:sz w:val="24"/>
          <w:szCs w:val="24"/>
        </w:rPr>
        <w:t xml:space="preserve">previous </w:t>
      </w:r>
      <w:r w:rsidR="006575A7" w:rsidRPr="00F53A05">
        <w:rPr>
          <w:rFonts w:ascii="Times New Roman" w:hAnsi="Times New Roman" w:cs="Times New Roman"/>
          <w:sz w:val="24"/>
          <w:szCs w:val="24"/>
        </w:rPr>
        <w:t>section</w:t>
      </w:r>
      <w:r w:rsidR="009F2CC9" w:rsidRPr="00F53A05">
        <w:rPr>
          <w:rFonts w:ascii="Times New Roman" w:hAnsi="Times New Roman" w:cs="Times New Roman"/>
          <w:sz w:val="24"/>
          <w:szCs w:val="24"/>
        </w:rPr>
        <w:t xml:space="preserve">) </w:t>
      </w:r>
      <w:r w:rsidR="00571ED6" w:rsidRPr="00F53A05">
        <w:rPr>
          <w:rFonts w:ascii="Times New Roman" w:hAnsi="Times New Roman" w:cs="Times New Roman"/>
          <w:sz w:val="24"/>
          <w:szCs w:val="24"/>
        </w:rPr>
        <w:t>w</w:t>
      </w:r>
      <w:r w:rsidR="00264483" w:rsidRPr="00F53A05">
        <w:rPr>
          <w:rFonts w:ascii="Times New Roman" w:hAnsi="Times New Roman" w:cs="Times New Roman"/>
          <w:sz w:val="24"/>
          <w:szCs w:val="24"/>
        </w:rPr>
        <w:t>ere</w:t>
      </w:r>
      <w:r w:rsidR="00571ED6" w:rsidRPr="00F53A05">
        <w:rPr>
          <w:rFonts w:ascii="Times New Roman" w:hAnsi="Times New Roman" w:cs="Times New Roman"/>
          <w:sz w:val="24"/>
          <w:szCs w:val="24"/>
        </w:rPr>
        <w:t xml:space="preserve"> </w:t>
      </w:r>
      <w:r w:rsidR="009F2CC9" w:rsidRPr="00F53A05">
        <w:rPr>
          <w:rFonts w:ascii="Times New Roman" w:hAnsi="Times New Roman" w:cs="Times New Roman"/>
          <w:sz w:val="24"/>
          <w:szCs w:val="24"/>
        </w:rPr>
        <w:t>performed</w:t>
      </w:r>
      <w:r w:rsidR="00264483" w:rsidRPr="00F53A05">
        <w:rPr>
          <w:rFonts w:ascii="Times New Roman" w:hAnsi="Times New Roman" w:cs="Times New Roman"/>
          <w:sz w:val="24"/>
          <w:szCs w:val="24"/>
        </w:rPr>
        <w:t xml:space="preserve"> to confirm the </w:t>
      </w:r>
      <w:r w:rsidR="002428B3" w:rsidRPr="00F53A05">
        <w:rPr>
          <w:rFonts w:ascii="Times New Roman" w:hAnsi="Times New Roman" w:cs="Times New Roman"/>
          <w:sz w:val="24"/>
          <w:szCs w:val="24"/>
        </w:rPr>
        <w:t xml:space="preserve">identity of the </w:t>
      </w:r>
      <w:r w:rsidR="00264483" w:rsidRPr="00F53A05">
        <w:rPr>
          <w:rFonts w:ascii="Times New Roman" w:hAnsi="Times New Roman" w:cs="Times New Roman"/>
          <w:sz w:val="24"/>
          <w:szCs w:val="24"/>
        </w:rPr>
        <w:t xml:space="preserve">phytoplankton groups (Fig. S3, </w:t>
      </w:r>
      <w:r w:rsidR="00372B9B" w:rsidRPr="00F53A05">
        <w:rPr>
          <w:rFonts w:ascii="Times New Roman" w:hAnsi="Times New Roman" w:cs="Times New Roman"/>
          <w:sz w:val="24"/>
          <w:szCs w:val="24"/>
        </w:rPr>
        <w:t>s</w:t>
      </w:r>
      <w:r w:rsidR="00264483" w:rsidRPr="00F53A05">
        <w:rPr>
          <w:rFonts w:ascii="Times New Roman" w:hAnsi="Times New Roman" w:cs="Times New Roman"/>
          <w:sz w:val="24"/>
          <w:szCs w:val="24"/>
        </w:rPr>
        <w:t>upplementary material)</w:t>
      </w:r>
      <w:r w:rsidR="009F2CC9" w:rsidRPr="00F53A05">
        <w:rPr>
          <w:rFonts w:ascii="Times New Roman" w:hAnsi="Times New Roman" w:cs="Times New Roman"/>
          <w:sz w:val="24"/>
          <w:szCs w:val="24"/>
        </w:rPr>
        <w:t xml:space="preserve">. </w:t>
      </w:r>
      <w:r w:rsidR="00D040B2" w:rsidRPr="00F53A05">
        <w:rPr>
          <w:rFonts w:ascii="Times New Roman" w:hAnsi="Times New Roman" w:cs="Times New Roman"/>
          <w:sz w:val="24"/>
          <w:szCs w:val="24"/>
          <w:shd w:val="clear" w:color="auto" w:fill="FFFFFF"/>
        </w:rPr>
        <w:t xml:space="preserve">The manual clustering </w:t>
      </w:r>
      <w:r w:rsidR="00422851" w:rsidRPr="00F53A05">
        <w:rPr>
          <w:rFonts w:ascii="Times New Roman" w:hAnsi="Times New Roman" w:cs="Times New Roman"/>
          <w:sz w:val="24"/>
          <w:szCs w:val="24"/>
          <w:shd w:val="clear" w:color="auto" w:fill="FFFFFF"/>
        </w:rPr>
        <w:t xml:space="preserve">consists of </w:t>
      </w:r>
      <w:r w:rsidR="006F3F08" w:rsidRPr="00F53A05">
        <w:rPr>
          <w:rFonts w:ascii="Times New Roman" w:hAnsi="Times New Roman" w:cs="Times New Roman"/>
          <w:sz w:val="24"/>
          <w:szCs w:val="24"/>
          <w:shd w:val="clear" w:color="auto" w:fill="FFFFFF"/>
        </w:rPr>
        <w:t>selecting</w:t>
      </w:r>
      <w:r w:rsidR="00422851" w:rsidRPr="00F53A05">
        <w:rPr>
          <w:rFonts w:ascii="Times New Roman" w:hAnsi="Times New Roman" w:cs="Times New Roman"/>
          <w:sz w:val="24"/>
          <w:szCs w:val="24"/>
          <w:shd w:val="clear" w:color="auto" w:fill="FFFFFF"/>
        </w:rPr>
        <w:t xml:space="preserve"> points in the scatterplot, which </w:t>
      </w:r>
      <w:r w:rsidR="006F3F08" w:rsidRPr="00F53A05">
        <w:rPr>
          <w:rFonts w:ascii="Times New Roman" w:hAnsi="Times New Roman" w:cs="Times New Roman"/>
          <w:sz w:val="24"/>
          <w:szCs w:val="24"/>
          <w:shd w:val="clear" w:color="auto" w:fill="FFFFFF"/>
        </w:rPr>
        <w:t>represents</w:t>
      </w:r>
      <w:r w:rsidR="00422851" w:rsidRPr="00F53A05">
        <w:rPr>
          <w:rFonts w:ascii="Times New Roman" w:hAnsi="Times New Roman" w:cs="Times New Roman"/>
          <w:sz w:val="24"/>
          <w:szCs w:val="24"/>
          <w:shd w:val="clear" w:color="auto" w:fill="FFFFFF"/>
        </w:rPr>
        <w:t xml:space="preserve"> the </w:t>
      </w:r>
      <w:r w:rsidR="00422851" w:rsidRPr="00F53A05">
        <w:rPr>
          <w:rFonts w:ascii="Times New Roman" w:hAnsi="Times New Roman" w:cs="Times New Roman"/>
          <w:spacing w:val="5"/>
          <w:sz w:val="24"/>
          <w:szCs w:val="24"/>
          <w:shd w:val="clear" w:color="auto" w:fill="FFFFFF"/>
        </w:rPr>
        <w:t>populations of cells with common characteristics</w:t>
      </w:r>
      <w:r w:rsidR="00422851" w:rsidRPr="00F53A05">
        <w:rPr>
          <w:rFonts w:ascii="Times New Roman" w:hAnsi="Times New Roman" w:cs="Times New Roman"/>
          <w:sz w:val="24"/>
          <w:szCs w:val="24"/>
          <w:shd w:val="clear" w:color="auto" w:fill="FFFFFF"/>
        </w:rPr>
        <w:t xml:space="preserve"> (</w:t>
      </w:r>
      <w:r w:rsidR="00313006" w:rsidRPr="00F53A05">
        <w:rPr>
          <w:rFonts w:ascii="Times New Roman" w:hAnsi="Times New Roman" w:cs="Times New Roman"/>
          <w:sz w:val="24"/>
          <w:szCs w:val="24"/>
          <w:shd w:val="clear" w:color="auto" w:fill="FFFFFF"/>
        </w:rPr>
        <w:t>termed</w:t>
      </w:r>
      <w:r w:rsidR="00422851" w:rsidRPr="00F53A05">
        <w:rPr>
          <w:rFonts w:ascii="Times New Roman" w:hAnsi="Times New Roman" w:cs="Times New Roman"/>
          <w:sz w:val="24"/>
          <w:szCs w:val="24"/>
          <w:shd w:val="clear" w:color="auto" w:fill="FFFFFF"/>
        </w:rPr>
        <w:t xml:space="preserve"> </w:t>
      </w:r>
      <w:r w:rsidR="006B0CA2" w:rsidRPr="00F53A05">
        <w:rPr>
          <w:rFonts w:ascii="Times New Roman" w:hAnsi="Times New Roman" w:cs="Times New Roman"/>
          <w:sz w:val="24"/>
          <w:szCs w:val="24"/>
          <w:shd w:val="clear" w:color="auto" w:fill="FFFFFF"/>
        </w:rPr>
        <w:t>“</w:t>
      </w:r>
      <w:r w:rsidR="00422851" w:rsidRPr="00F53A05">
        <w:rPr>
          <w:rFonts w:ascii="Times New Roman" w:hAnsi="Times New Roman" w:cs="Times New Roman"/>
          <w:sz w:val="24"/>
          <w:szCs w:val="24"/>
          <w:shd w:val="clear" w:color="auto" w:fill="FFFFFF"/>
        </w:rPr>
        <w:t>gating</w:t>
      </w:r>
      <w:r w:rsidR="006B0CA2" w:rsidRPr="00F53A05">
        <w:rPr>
          <w:rFonts w:ascii="Times New Roman" w:hAnsi="Times New Roman" w:cs="Times New Roman"/>
          <w:sz w:val="24"/>
          <w:szCs w:val="24"/>
          <w:shd w:val="clear" w:color="auto" w:fill="FFFFFF"/>
        </w:rPr>
        <w:t>”</w:t>
      </w:r>
      <w:r w:rsidR="00422851" w:rsidRPr="00F53A05">
        <w:rPr>
          <w:rFonts w:ascii="Times New Roman" w:hAnsi="Times New Roman" w:cs="Times New Roman"/>
          <w:sz w:val="24"/>
          <w:szCs w:val="24"/>
          <w:shd w:val="clear" w:color="auto" w:fill="FFFFFF"/>
        </w:rPr>
        <w:t xml:space="preserve"> in flow cytometry) that were assigned to specific plankton group</w:t>
      </w:r>
      <w:r w:rsidR="00573595" w:rsidRPr="00F53A05">
        <w:rPr>
          <w:rFonts w:ascii="Times New Roman" w:hAnsi="Times New Roman" w:cs="Times New Roman"/>
          <w:sz w:val="24"/>
          <w:szCs w:val="24"/>
          <w:shd w:val="clear" w:color="auto" w:fill="FFFFFF"/>
        </w:rPr>
        <w:t>s</w:t>
      </w:r>
      <w:r w:rsidR="00422851" w:rsidRPr="00F53A05">
        <w:rPr>
          <w:rFonts w:ascii="Times New Roman" w:hAnsi="Times New Roman" w:cs="Times New Roman"/>
          <w:sz w:val="24"/>
          <w:szCs w:val="24"/>
          <w:shd w:val="clear" w:color="auto" w:fill="FFFFFF"/>
        </w:rPr>
        <w:t xml:space="preserve"> based on their respective properties of light scatter and auto</w:t>
      </w:r>
      <w:r w:rsidR="00313006" w:rsidRPr="00F53A05">
        <w:rPr>
          <w:rFonts w:ascii="Times New Roman" w:hAnsi="Times New Roman" w:cs="Times New Roman"/>
          <w:sz w:val="24"/>
          <w:szCs w:val="24"/>
          <w:shd w:val="clear" w:color="auto" w:fill="FFFFFF"/>
        </w:rPr>
        <w:t>-</w:t>
      </w:r>
      <w:r w:rsidR="00422851" w:rsidRPr="00F53A05">
        <w:rPr>
          <w:rFonts w:ascii="Times New Roman" w:hAnsi="Times New Roman" w:cs="Times New Roman"/>
          <w:sz w:val="24"/>
          <w:szCs w:val="24"/>
          <w:shd w:val="clear" w:color="auto" w:fill="FFFFFF"/>
        </w:rPr>
        <w:t xml:space="preserve">fluorescence. </w:t>
      </w:r>
      <w:r w:rsidR="00534EB6" w:rsidRPr="00F53A05">
        <w:rPr>
          <w:rFonts w:ascii="Times New Roman" w:hAnsi="Times New Roman" w:cs="Times New Roman"/>
          <w:sz w:val="24"/>
          <w:szCs w:val="24"/>
        </w:rPr>
        <w:t xml:space="preserve">Example of </w:t>
      </w:r>
      <w:proofErr w:type="spellStart"/>
      <w:r w:rsidR="00534EB6" w:rsidRPr="00F53A05">
        <w:rPr>
          <w:rFonts w:ascii="Times New Roman" w:hAnsi="Times New Roman" w:cs="Times New Roman"/>
          <w:sz w:val="24"/>
          <w:szCs w:val="24"/>
        </w:rPr>
        <w:t>cytograms</w:t>
      </w:r>
      <w:proofErr w:type="spellEnd"/>
      <w:r w:rsidR="00534EB6" w:rsidRPr="00F53A05">
        <w:rPr>
          <w:rFonts w:ascii="Times New Roman" w:hAnsi="Times New Roman" w:cs="Times New Roman"/>
          <w:sz w:val="24"/>
          <w:szCs w:val="24"/>
        </w:rPr>
        <w:t xml:space="preserve"> showing the assignment of </w:t>
      </w:r>
      <w:r w:rsidR="00313006" w:rsidRPr="00F53A05">
        <w:rPr>
          <w:rFonts w:ascii="Times New Roman" w:hAnsi="Times New Roman" w:cs="Times New Roman"/>
          <w:sz w:val="24"/>
          <w:szCs w:val="24"/>
        </w:rPr>
        <w:t xml:space="preserve">different </w:t>
      </w:r>
      <w:r w:rsidR="00534EB6" w:rsidRPr="00F53A05">
        <w:rPr>
          <w:rFonts w:ascii="Times New Roman" w:hAnsi="Times New Roman" w:cs="Times New Roman"/>
          <w:sz w:val="24"/>
          <w:szCs w:val="24"/>
        </w:rPr>
        <w:t>plankton groups</w:t>
      </w:r>
      <w:r w:rsidR="006B0CA2" w:rsidRPr="00F53A05">
        <w:rPr>
          <w:rFonts w:ascii="Times New Roman" w:hAnsi="Times New Roman" w:cs="Times New Roman"/>
          <w:sz w:val="24"/>
          <w:szCs w:val="24"/>
        </w:rPr>
        <w:t xml:space="preserve"> as a function of their bio-optical properties</w:t>
      </w:r>
      <w:r w:rsidR="00534EB6" w:rsidRPr="00F53A05">
        <w:rPr>
          <w:rFonts w:ascii="Times New Roman" w:hAnsi="Times New Roman" w:cs="Times New Roman"/>
          <w:sz w:val="24"/>
          <w:szCs w:val="24"/>
        </w:rPr>
        <w:t xml:space="preserve"> are shown in Figure 3. </w:t>
      </w:r>
    </w:p>
    <w:p w14:paraId="274BBD66" w14:textId="466ADD4A" w:rsidR="008D5D18" w:rsidRPr="00F53A05" w:rsidRDefault="00F16088" w:rsidP="006F124C">
      <w:pPr>
        <w:autoSpaceDE w:val="0"/>
        <w:autoSpaceDN w:val="0"/>
        <w:adjustRightInd w:val="0"/>
        <w:spacing w:after="0" w:line="480" w:lineRule="auto"/>
        <w:ind w:firstLine="720"/>
        <w:rPr>
          <w:rFonts w:ascii="Times New Roman" w:hAnsi="Times New Roman" w:cs="Times New Roman"/>
          <w:sz w:val="24"/>
          <w:szCs w:val="24"/>
        </w:rPr>
      </w:pPr>
      <w:r w:rsidRPr="00F53A05">
        <w:rPr>
          <w:rFonts w:ascii="Times New Roman" w:hAnsi="Times New Roman" w:cs="Times New Roman"/>
          <w:sz w:val="24"/>
          <w:szCs w:val="24"/>
        </w:rPr>
        <w:t>A total of nine</w:t>
      </w:r>
      <w:r w:rsidR="00711219" w:rsidRPr="00F53A05">
        <w:rPr>
          <w:rFonts w:ascii="Times New Roman" w:hAnsi="Times New Roman" w:cs="Times New Roman"/>
          <w:sz w:val="24"/>
          <w:szCs w:val="24"/>
        </w:rPr>
        <w:t xml:space="preserve"> </w:t>
      </w:r>
      <w:r w:rsidR="006F3F08" w:rsidRPr="00F53A05">
        <w:rPr>
          <w:rFonts w:ascii="Times New Roman" w:hAnsi="Times New Roman" w:cs="Times New Roman"/>
          <w:sz w:val="24"/>
          <w:szCs w:val="24"/>
        </w:rPr>
        <w:t>groups</w:t>
      </w:r>
      <w:r w:rsidRPr="00F53A05">
        <w:rPr>
          <w:rFonts w:ascii="Times New Roman" w:hAnsi="Times New Roman" w:cs="Times New Roman"/>
          <w:sz w:val="24"/>
          <w:szCs w:val="24"/>
        </w:rPr>
        <w:t xml:space="preserve"> were </w:t>
      </w:r>
      <w:r w:rsidR="00422851" w:rsidRPr="00F53A05">
        <w:rPr>
          <w:rFonts w:ascii="Times New Roman" w:hAnsi="Times New Roman" w:cs="Times New Roman"/>
          <w:sz w:val="24"/>
          <w:szCs w:val="24"/>
        </w:rPr>
        <w:t xml:space="preserve">manually </w:t>
      </w:r>
      <w:r w:rsidR="00014286" w:rsidRPr="00F53A05">
        <w:rPr>
          <w:rFonts w:ascii="Times New Roman" w:hAnsi="Times New Roman" w:cs="Times New Roman"/>
          <w:sz w:val="24"/>
          <w:szCs w:val="24"/>
        </w:rPr>
        <w:t>classified</w:t>
      </w:r>
      <w:r w:rsidR="00711219" w:rsidRPr="00F53A05">
        <w:rPr>
          <w:rFonts w:ascii="Times New Roman" w:hAnsi="Times New Roman" w:cs="Times New Roman"/>
          <w:sz w:val="24"/>
          <w:szCs w:val="24"/>
        </w:rPr>
        <w:t xml:space="preserve"> based on </w:t>
      </w:r>
      <w:r w:rsidR="0060607D" w:rsidRPr="00F53A05">
        <w:rPr>
          <w:rFonts w:ascii="Times New Roman" w:hAnsi="Times New Roman" w:cs="Times New Roman"/>
          <w:sz w:val="24"/>
          <w:szCs w:val="24"/>
        </w:rPr>
        <w:t>size</w:t>
      </w:r>
      <w:r w:rsidR="00711219" w:rsidRPr="00F53A05">
        <w:rPr>
          <w:rFonts w:ascii="Times New Roman" w:hAnsi="Times New Roman" w:cs="Times New Roman"/>
          <w:sz w:val="24"/>
          <w:szCs w:val="24"/>
        </w:rPr>
        <w:t xml:space="preserve"> </w:t>
      </w:r>
      <w:r w:rsidR="0038434B" w:rsidRPr="00F53A05">
        <w:rPr>
          <w:rFonts w:ascii="Times New Roman" w:hAnsi="Times New Roman" w:cs="Times New Roman"/>
          <w:sz w:val="24"/>
          <w:szCs w:val="24"/>
        </w:rPr>
        <w:t xml:space="preserve">(micro-, </w:t>
      </w:r>
      <w:proofErr w:type="spellStart"/>
      <w:r w:rsidR="0038434B" w:rsidRPr="00F53A05">
        <w:rPr>
          <w:rFonts w:ascii="Times New Roman" w:hAnsi="Times New Roman" w:cs="Times New Roman"/>
          <w:sz w:val="24"/>
          <w:szCs w:val="24"/>
        </w:rPr>
        <w:t>nano</w:t>
      </w:r>
      <w:proofErr w:type="spellEnd"/>
      <w:r w:rsidR="0038434B" w:rsidRPr="00F53A05">
        <w:rPr>
          <w:rFonts w:ascii="Times New Roman" w:hAnsi="Times New Roman" w:cs="Times New Roman"/>
          <w:sz w:val="24"/>
          <w:szCs w:val="24"/>
        </w:rPr>
        <w:t xml:space="preserve">- and picoplankton </w:t>
      </w:r>
      <w:r w:rsidR="00711219" w:rsidRPr="00F53A05">
        <w:rPr>
          <w:rFonts w:ascii="Times New Roman" w:hAnsi="Times New Roman" w:cs="Times New Roman"/>
          <w:sz w:val="24"/>
          <w:szCs w:val="24"/>
        </w:rPr>
        <w:t xml:space="preserve">and </w:t>
      </w:r>
      <w:r w:rsidR="0038434B" w:rsidRPr="00F53A05">
        <w:rPr>
          <w:rFonts w:ascii="Times New Roman" w:hAnsi="Times New Roman" w:cs="Times New Roman"/>
          <w:sz w:val="24"/>
          <w:szCs w:val="24"/>
        </w:rPr>
        <w:t>FO signal</w:t>
      </w:r>
      <w:r w:rsidR="00720924" w:rsidRPr="00F53A05">
        <w:rPr>
          <w:rFonts w:ascii="Times New Roman" w:hAnsi="Times New Roman" w:cs="Times New Roman"/>
          <w:sz w:val="24"/>
          <w:szCs w:val="24"/>
        </w:rPr>
        <w:t xml:space="preserve"> (Fig. 3, see </w:t>
      </w:r>
      <w:r w:rsidR="002428B3" w:rsidRPr="00F53A05">
        <w:rPr>
          <w:rFonts w:ascii="Times New Roman" w:hAnsi="Times New Roman" w:cs="Times New Roman"/>
          <w:sz w:val="24"/>
          <w:szCs w:val="24"/>
        </w:rPr>
        <w:t xml:space="preserve">also </w:t>
      </w:r>
      <w:r w:rsidR="00720924" w:rsidRPr="00F53A05">
        <w:rPr>
          <w:rFonts w:ascii="Times New Roman" w:hAnsi="Times New Roman" w:cs="Times New Roman"/>
          <w:sz w:val="24"/>
          <w:szCs w:val="24"/>
        </w:rPr>
        <w:t>manual gating on Fig. S2)</w:t>
      </w:r>
      <w:r w:rsidR="0038434B" w:rsidRPr="00F53A05">
        <w:rPr>
          <w:rFonts w:ascii="Times New Roman" w:hAnsi="Times New Roman" w:cs="Times New Roman"/>
          <w:sz w:val="24"/>
          <w:szCs w:val="24"/>
        </w:rPr>
        <w:t xml:space="preserve">. </w:t>
      </w:r>
      <w:r w:rsidR="004D4CD0" w:rsidRPr="00F53A05">
        <w:rPr>
          <w:rFonts w:ascii="Times New Roman" w:hAnsi="Times New Roman" w:cs="Times New Roman"/>
          <w:bCs/>
          <w:sz w:val="24"/>
          <w:szCs w:val="24"/>
        </w:rPr>
        <w:t>The gatin</w:t>
      </w:r>
      <w:r w:rsidR="00881B46" w:rsidRPr="00F53A05">
        <w:rPr>
          <w:rFonts w:ascii="Times New Roman" w:hAnsi="Times New Roman" w:cs="Times New Roman"/>
          <w:bCs/>
          <w:sz w:val="24"/>
          <w:szCs w:val="24"/>
        </w:rPr>
        <w:t>g structure was kept the same for</w:t>
      </w:r>
      <w:r w:rsidR="004D4CD0" w:rsidRPr="00F53A05">
        <w:rPr>
          <w:rFonts w:ascii="Times New Roman" w:hAnsi="Times New Roman" w:cs="Times New Roman"/>
          <w:bCs/>
          <w:sz w:val="24"/>
          <w:szCs w:val="24"/>
        </w:rPr>
        <w:t xml:space="preserve"> all samples analysed to consistently categorise the distinct groups. </w:t>
      </w:r>
      <w:proofErr w:type="spellStart"/>
      <w:r w:rsidR="0038434B" w:rsidRPr="00F53A05">
        <w:rPr>
          <w:rFonts w:ascii="Times New Roman" w:hAnsi="Times New Roman" w:cs="Times New Roman"/>
          <w:sz w:val="24"/>
          <w:szCs w:val="24"/>
        </w:rPr>
        <w:t>Microplankton</w:t>
      </w:r>
      <w:proofErr w:type="spellEnd"/>
      <w:r w:rsidR="0038434B" w:rsidRPr="00F53A05">
        <w:rPr>
          <w:rFonts w:ascii="Times New Roman" w:hAnsi="Times New Roman" w:cs="Times New Roman"/>
          <w:sz w:val="24"/>
          <w:szCs w:val="24"/>
        </w:rPr>
        <w:t xml:space="preserve"> were classified as</w:t>
      </w:r>
      <w:r w:rsidR="002428B3" w:rsidRPr="00F53A05">
        <w:rPr>
          <w:rFonts w:ascii="Times New Roman" w:hAnsi="Times New Roman" w:cs="Times New Roman"/>
          <w:sz w:val="24"/>
          <w:szCs w:val="24"/>
        </w:rPr>
        <w:t>:</w:t>
      </w:r>
      <w:r w:rsidRPr="00F53A05">
        <w:rPr>
          <w:rFonts w:ascii="Times New Roman" w:hAnsi="Times New Roman" w:cs="Times New Roman"/>
          <w:sz w:val="24"/>
          <w:szCs w:val="24"/>
        </w:rPr>
        <w:t xml:space="preserve"> </w:t>
      </w:r>
      <w:r w:rsidR="00313006" w:rsidRPr="00F53A05">
        <w:rPr>
          <w:rFonts w:ascii="Times New Roman" w:hAnsi="Times New Roman" w:cs="Times New Roman"/>
          <w:sz w:val="24"/>
          <w:szCs w:val="24"/>
        </w:rPr>
        <w:t>(</w:t>
      </w:r>
      <w:r w:rsidRPr="00F53A05">
        <w:rPr>
          <w:rFonts w:ascii="Times New Roman" w:hAnsi="Times New Roman" w:cs="Times New Roman"/>
          <w:sz w:val="24"/>
          <w:szCs w:val="24"/>
        </w:rPr>
        <w:t xml:space="preserve">1) </w:t>
      </w:r>
      <w:r w:rsidR="0038434B" w:rsidRPr="00F53A05">
        <w:rPr>
          <w:rFonts w:ascii="Times New Roman" w:hAnsi="Times New Roman" w:cs="Times New Roman"/>
          <w:sz w:val="24"/>
          <w:szCs w:val="24"/>
        </w:rPr>
        <w:t>Micro</w:t>
      </w:r>
      <w:r w:rsidR="002428B3" w:rsidRPr="00F53A05">
        <w:rPr>
          <w:rFonts w:ascii="Times New Roman" w:hAnsi="Times New Roman" w:cs="Times New Roman"/>
          <w:sz w:val="24"/>
          <w:szCs w:val="24"/>
        </w:rPr>
        <w:t>-</w:t>
      </w:r>
      <w:proofErr w:type="spellStart"/>
      <w:r w:rsidR="0038434B" w:rsidRPr="00F53A05">
        <w:rPr>
          <w:rFonts w:ascii="Times New Roman" w:hAnsi="Times New Roman" w:cs="Times New Roman"/>
          <w:sz w:val="24"/>
          <w:szCs w:val="24"/>
        </w:rPr>
        <w:t>HighFO</w:t>
      </w:r>
      <w:proofErr w:type="spellEnd"/>
      <w:r w:rsidR="002428B3" w:rsidRPr="00F53A05">
        <w:rPr>
          <w:rFonts w:ascii="Times New Roman" w:hAnsi="Times New Roman" w:cs="Times New Roman"/>
          <w:sz w:val="24"/>
          <w:szCs w:val="24"/>
        </w:rPr>
        <w:t>,</w:t>
      </w:r>
      <w:r w:rsidR="0038434B" w:rsidRPr="00F53A05">
        <w:rPr>
          <w:rFonts w:ascii="Times New Roman" w:hAnsi="Times New Roman" w:cs="Times New Roman"/>
          <w:sz w:val="24"/>
          <w:szCs w:val="24"/>
        </w:rPr>
        <w:t xml:space="preserve"> including some </w:t>
      </w:r>
      <w:proofErr w:type="spellStart"/>
      <w:r w:rsidR="0038434B" w:rsidRPr="00F53A05">
        <w:rPr>
          <w:rFonts w:ascii="Times New Roman" w:hAnsi="Times New Roman" w:cs="Times New Roman"/>
          <w:sz w:val="24"/>
          <w:szCs w:val="24"/>
        </w:rPr>
        <w:t>plastidic</w:t>
      </w:r>
      <w:proofErr w:type="spellEnd"/>
      <w:r w:rsidR="0038434B" w:rsidRPr="00F53A05">
        <w:rPr>
          <w:rFonts w:ascii="Times New Roman" w:hAnsi="Times New Roman" w:cs="Times New Roman"/>
          <w:sz w:val="24"/>
          <w:szCs w:val="24"/>
        </w:rPr>
        <w:t xml:space="preserve"> (</w:t>
      </w:r>
      <w:proofErr w:type="spellStart"/>
      <w:r w:rsidR="0038434B" w:rsidRPr="00F53A05">
        <w:rPr>
          <w:rFonts w:ascii="Times New Roman" w:hAnsi="Times New Roman" w:cs="Times New Roman"/>
          <w:sz w:val="24"/>
          <w:szCs w:val="24"/>
        </w:rPr>
        <w:t>autofluorescent</w:t>
      </w:r>
      <w:proofErr w:type="spellEnd"/>
      <w:r w:rsidR="0038434B" w:rsidRPr="00F53A05">
        <w:rPr>
          <w:rFonts w:ascii="Times New Roman" w:hAnsi="Times New Roman" w:cs="Times New Roman"/>
          <w:sz w:val="24"/>
          <w:szCs w:val="24"/>
        </w:rPr>
        <w:t>) ciliates</w:t>
      </w:r>
      <w:r w:rsidR="00CD4917" w:rsidRPr="00F53A05">
        <w:rPr>
          <w:rFonts w:ascii="Times New Roman" w:hAnsi="Times New Roman" w:cs="Times New Roman"/>
          <w:sz w:val="24"/>
          <w:szCs w:val="24"/>
        </w:rPr>
        <w:t xml:space="preserve"> as confirmed by images and pulse-shape</w:t>
      </w:r>
      <w:r w:rsidR="002428B3" w:rsidRPr="00F53A05">
        <w:rPr>
          <w:rFonts w:ascii="Times New Roman" w:hAnsi="Times New Roman" w:cs="Times New Roman"/>
          <w:sz w:val="24"/>
          <w:szCs w:val="24"/>
        </w:rPr>
        <w:t>;</w:t>
      </w:r>
      <w:r w:rsidR="006F6056" w:rsidRPr="00F53A05">
        <w:rPr>
          <w:rFonts w:ascii="Times New Roman" w:hAnsi="Times New Roman" w:cs="Times New Roman"/>
          <w:sz w:val="24"/>
          <w:szCs w:val="24"/>
        </w:rPr>
        <w:t xml:space="preserve"> </w:t>
      </w:r>
      <w:r w:rsidR="00313006" w:rsidRPr="00F53A05">
        <w:rPr>
          <w:rFonts w:ascii="Times New Roman" w:hAnsi="Times New Roman" w:cs="Times New Roman"/>
          <w:sz w:val="24"/>
          <w:szCs w:val="24"/>
        </w:rPr>
        <w:t>(</w:t>
      </w:r>
      <w:r w:rsidR="006F6056" w:rsidRPr="00F53A05">
        <w:rPr>
          <w:rFonts w:ascii="Times New Roman" w:hAnsi="Times New Roman" w:cs="Times New Roman"/>
          <w:sz w:val="24"/>
          <w:szCs w:val="24"/>
        </w:rPr>
        <w:t xml:space="preserve">2) </w:t>
      </w:r>
      <w:r w:rsidR="006F124C" w:rsidRPr="00F53A05">
        <w:rPr>
          <w:rFonts w:ascii="Times New Roman" w:hAnsi="Times New Roman" w:cs="Times New Roman"/>
          <w:sz w:val="24"/>
          <w:szCs w:val="24"/>
        </w:rPr>
        <w:t xml:space="preserve"> Micro</w:t>
      </w:r>
      <w:r w:rsidR="002428B3" w:rsidRPr="00F53A05">
        <w:rPr>
          <w:rFonts w:ascii="Times New Roman" w:hAnsi="Times New Roman" w:cs="Times New Roman"/>
          <w:sz w:val="24"/>
          <w:szCs w:val="24"/>
        </w:rPr>
        <w:t>-</w:t>
      </w:r>
      <w:proofErr w:type="spellStart"/>
      <w:r w:rsidR="006F124C" w:rsidRPr="00F53A05">
        <w:rPr>
          <w:rFonts w:ascii="Times New Roman" w:hAnsi="Times New Roman" w:cs="Times New Roman"/>
          <w:sz w:val="24"/>
          <w:szCs w:val="24"/>
        </w:rPr>
        <w:t>HighFWS</w:t>
      </w:r>
      <w:proofErr w:type="spellEnd"/>
      <w:r w:rsidR="002428B3" w:rsidRPr="00F53A05">
        <w:rPr>
          <w:rFonts w:ascii="Times New Roman" w:hAnsi="Times New Roman" w:cs="Times New Roman"/>
          <w:sz w:val="24"/>
          <w:szCs w:val="24"/>
        </w:rPr>
        <w:t xml:space="preserve">, </w:t>
      </w:r>
      <w:r w:rsidR="00CD4917" w:rsidRPr="00F53A05">
        <w:rPr>
          <w:rFonts w:ascii="Times New Roman" w:hAnsi="Times New Roman" w:cs="Times New Roman"/>
          <w:sz w:val="24"/>
          <w:szCs w:val="24"/>
        </w:rPr>
        <w:t>including</w:t>
      </w:r>
      <w:r w:rsidR="006F124C" w:rsidRPr="00F53A05">
        <w:rPr>
          <w:rFonts w:ascii="Times New Roman" w:hAnsi="Times New Roman" w:cs="Times New Roman"/>
          <w:sz w:val="24"/>
          <w:szCs w:val="24"/>
        </w:rPr>
        <w:t xml:space="preserve"> large, chain-forming diatoms, </w:t>
      </w:r>
      <w:r w:rsidR="00CD4917" w:rsidRPr="00F53A05">
        <w:rPr>
          <w:rFonts w:ascii="Times New Roman" w:hAnsi="Times New Roman" w:cs="Times New Roman"/>
          <w:sz w:val="24"/>
          <w:szCs w:val="24"/>
        </w:rPr>
        <w:t>also confirmed by images and pulse-shapes</w:t>
      </w:r>
      <w:r w:rsidR="002428B3" w:rsidRPr="00F53A05">
        <w:rPr>
          <w:rFonts w:ascii="Times New Roman" w:hAnsi="Times New Roman" w:cs="Times New Roman"/>
          <w:sz w:val="24"/>
          <w:szCs w:val="24"/>
        </w:rPr>
        <w:t>;</w:t>
      </w:r>
      <w:r w:rsidR="00CD4917" w:rsidRPr="00F53A05">
        <w:rPr>
          <w:rFonts w:ascii="Times New Roman" w:hAnsi="Times New Roman" w:cs="Times New Roman"/>
          <w:sz w:val="24"/>
          <w:szCs w:val="24"/>
        </w:rPr>
        <w:t xml:space="preserve"> </w:t>
      </w:r>
      <w:r w:rsidR="006F124C" w:rsidRPr="00F53A05">
        <w:rPr>
          <w:rFonts w:ascii="Times New Roman" w:hAnsi="Times New Roman" w:cs="Times New Roman"/>
          <w:sz w:val="24"/>
          <w:szCs w:val="24"/>
        </w:rPr>
        <w:t xml:space="preserve">(3) </w:t>
      </w:r>
      <w:r w:rsidR="0038434B" w:rsidRPr="00F53A05">
        <w:rPr>
          <w:rFonts w:ascii="Times New Roman" w:hAnsi="Times New Roman" w:cs="Times New Roman"/>
          <w:sz w:val="24"/>
          <w:szCs w:val="24"/>
        </w:rPr>
        <w:t>Micro</w:t>
      </w:r>
      <w:r w:rsidR="002428B3" w:rsidRPr="00F53A05">
        <w:rPr>
          <w:rFonts w:ascii="Times New Roman" w:hAnsi="Times New Roman" w:cs="Times New Roman"/>
          <w:sz w:val="24"/>
          <w:szCs w:val="24"/>
        </w:rPr>
        <w:t>-</w:t>
      </w:r>
      <w:proofErr w:type="spellStart"/>
      <w:r w:rsidR="0038434B" w:rsidRPr="00F53A05">
        <w:rPr>
          <w:rFonts w:ascii="Times New Roman" w:hAnsi="Times New Roman" w:cs="Times New Roman"/>
          <w:sz w:val="24"/>
          <w:szCs w:val="24"/>
        </w:rPr>
        <w:t>MediumF</w:t>
      </w:r>
      <w:r w:rsidR="00AF5146" w:rsidRPr="00F53A05">
        <w:rPr>
          <w:rFonts w:ascii="Times New Roman" w:hAnsi="Times New Roman" w:cs="Times New Roman"/>
          <w:sz w:val="24"/>
          <w:szCs w:val="24"/>
        </w:rPr>
        <w:t>WS</w:t>
      </w:r>
      <w:proofErr w:type="spellEnd"/>
      <w:r w:rsidR="002428B3" w:rsidRPr="00F53A05">
        <w:rPr>
          <w:rFonts w:ascii="Times New Roman" w:hAnsi="Times New Roman" w:cs="Times New Roman"/>
          <w:sz w:val="24"/>
          <w:szCs w:val="24"/>
        </w:rPr>
        <w:t xml:space="preserve">, </w:t>
      </w:r>
      <w:r w:rsidR="0038434B" w:rsidRPr="00F53A05">
        <w:rPr>
          <w:rFonts w:ascii="Times New Roman" w:hAnsi="Times New Roman" w:cs="Times New Roman"/>
          <w:sz w:val="24"/>
          <w:szCs w:val="24"/>
        </w:rPr>
        <w:t xml:space="preserve"> consisting of diatoms</w:t>
      </w:r>
      <w:r w:rsidR="00CD4917" w:rsidRPr="00F53A05">
        <w:rPr>
          <w:rFonts w:ascii="Times New Roman" w:hAnsi="Times New Roman" w:cs="Times New Roman"/>
          <w:sz w:val="24"/>
          <w:szCs w:val="24"/>
        </w:rPr>
        <w:t xml:space="preserve"> (confirmed by images)</w:t>
      </w:r>
      <w:r w:rsidR="0038434B" w:rsidRPr="00F53A05">
        <w:rPr>
          <w:rFonts w:ascii="Times New Roman" w:hAnsi="Times New Roman" w:cs="Times New Roman"/>
          <w:sz w:val="24"/>
          <w:szCs w:val="24"/>
        </w:rPr>
        <w:t xml:space="preserve"> with </w:t>
      </w:r>
      <w:r w:rsidR="00AF5146" w:rsidRPr="00F53A05">
        <w:rPr>
          <w:rFonts w:ascii="Times New Roman" w:hAnsi="Times New Roman" w:cs="Times New Roman"/>
          <w:sz w:val="24"/>
          <w:szCs w:val="24"/>
        </w:rPr>
        <w:t>medium FWS</w:t>
      </w:r>
      <w:r w:rsidR="0038434B" w:rsidRPr="00F53A05">
        <w:rPr>
          <w:rFonts w:ascii="Times New Roman" w:hAnsi="Times New Roman" w:cs="Times New Roman"/>
          <w:sz w:val="24"/>
          <w:szCs w:val="24"/>
        </w:rPr>
        <w:t xml:space="preserve"> emission</w:t>
      </w:r>
      <w:r w:rsidR="002428B3" w:rsidRPr="00F53A05">
        <w:rPr>
          <w:rFonts w:ascii="Times New Roman" w:hAnsi="Times New Roman" w:cs="Times New Roman"/>
          <w:sz w:val="24"/>
          <w:szCs w:val="24"/>
        </w:rPr>
        <w:t xml:space="preserve"> (see below); and </w:t>
      </w:r>
      <w:r w:rsidR="00313006" w:rsidRPr="00F53A05">
        <w:rPr>
          <w:rFonts w:ascii="Times New Roman" w:hAnsi="Times New Roman" w:cs="Times New Roman"/>
          <w:sz w:val="24"/>
          <w:szCs w:val="24"/>
        </w:rPr>
        <w:t>(</w:t>
      </w:r>
      <w:r w:rsidR="006F124C" w:rsidRPr="00F53A05">
        <w:rPr>
          <w:rFonts w:ascii="Times New Roman" w:hAnsi="Times New Roman" w:cs="Times New Roman"/>
          <w:sz w:val="24"/>
          <w:szCs w:val="24"/>
        </w:rPr>
        <w:t>4</w:t>
      </w:r>
      <w:r w:rsidR="006F6056" w:rsidRPr="00F53A05">
        <w:rPr>
          <w:rFonts w:ascii="Times New Roman" w:hAnsi="Times New Roman" w:cs="Times New Roman"/>
          <w:sz w:val="24"/>
          <w:szCs w:val="24"/>
        </w:rPr>
        <w:t xml:space="preserve">) </w:t>
      </w:r>
      <w:r w:rsidR="0038434B" w:rsidRPr="00F53A05">
        <w:rPr>
          <w:rFonts w:ascii="Times New Roman" w:hAnsi="Times New Roman" w:cs="Times New Roman"/>
          <w:sz w:val="24"/>
          <w:szCs w:val="24"/>
        </w:rPr>
        <w:t>Micro</w:t>
      </w:r>
      <w:r w:rsidR="002428B3" w:rsidRPr="00F53A05">
        <w:rPr>
          <w:rFonts w:ascii="Times New Roman" w:hAnsi="Times New Roman" w:cs="Times New Roman"/>
          <w:sz w:val="24"/>
          <w:szCs w:val="24"/>
        </w:rPr>
        <w:t>-</w:t>
      </w:r>
      <w:proofErr w:type="spellStart"/>
      <w:r w:rsidR="0038434B" w:rsidRPr="00F53A05">
        <w:rPr>
          <w:rFonts w:ascii="Times New Roman" w:hAnsi="Times New Roman" w:cs="Times New Roman"/>
          <w:sz w:val="24"/>
          <w:szCs w:val="24"/>
        </w:rPr>
        <w:t>LowFO</w:t>
      </w:r>
      <w:proofErr w:type="spellEnd"/>
      <w:r w:rsidR="002428B3" w:rsidRPr="00F53A05">
        <w:rPr>
          <w:rFonts w:ascii="Times New Roman" w:hAnsi="Times New Roman" w:cs="Times New Roman"/>
          <w:sz w:val="24"/>
          <w:szCs w:val="24"/>
        </w:rPr>
        <w:t xml:space="preserve">, </w:t>
      </w:r>
      <w:r w:rsidR="0038434B" w:rsidRPr="00F53A05">
        <w:rPr>
          <w:rFonts w:ascii="Times New Roman" w:hAnsi="Times New Roman" w:cs="Times New Roman"/>
          <w:sz w:val="24"/>
          <w:szCs w:val="24"/>
        </w:rPr>
        <w:t xml:space="preserve"> </w:t>
      </w:r>
      <w:r w:rsidR="00CD4917" w:rsidRPr="00F53A05">
        <w:rPr>
          <w:rFonts w:ascii="Times New Roman" w:hAnsi="Times New Roman" w:cs="Times New Roman"/>
          <w:sz w:val="24"/>
          <w:szCs w:val="24"/>
        </w:rPr>
        <w:t>including some</w:t>
      </w:r>
      <w:r w:rsidR="0038434B" w:rsidRPr="00F53A05">
        <w:rPr>
          <w:rFonts w:ascii="Times New Roman" w:hAnsi="Times New Roman" w:cs="Times New Roman"/>
          <w:sz w:val="24"/>
          <w:szCs w:val="24"/>
        </w:rPr>
        <w:t xml:space="preserve"> diatoms</w:t>
      </w:r>
      <w:r w:rsidR="00CD4917" w:rsidRPr="00F53A05">
        <w:rPr>
          <w:rFonts w:ascii="Times New Roman" w:hAnsi="Times New Roman" w:cs="Times New Roman"/>
          <w:sz w:val="24"/>
          <w:szCs w:val="24"/>
        </w:rPr>
        <w:t xml:space="preserve"> (as confirmed images as well)</w:t>
      </w:r>
      <w:r w:rsidR="0038434B" w:rsidRPr="00F53A05">
        <w:rPr>
          <w:rFonts w:ascii="Times New Roman" w:hAnsi="Times New Roman" w:cs="Times New Roman"/>
          <w:sz w:val="24"/>
          <w:szCs w:val="24"/>
        </w:rPr>
        <w:t xml:space="preserve"> with </w:t>
      </w:r>
      <w:r w:rsidR="00BD3618" w:rsidRPr="00F53A05">
        <w:rPr>
          <w:rFonts w:ascii="Times New Roman" w:hAnsi="Times New Roman" w:cs="Times New Roman"/>
          <w:sz w:val="24"/>
          <w:szCs w:val="24"/>
        </w:rPr>
        <w:t>low</w:t>
      </w:r>
      <w:r w:rsidR="0038434B" w:rsidRPr="00F53A05">
        <w:rPr>
          <w:rFonts w:ascii="Times New Roman" w:hAnsi="Times New Roman" w:cs="Times New Roman"/>
          <w:sz w:val="24"/>
          <w:szCs w:val="24"/>
        </w:rPr>
        <w:t xml:space="preserve"> FO emission</w:t>
      </w:r>
      <w:r w:rsidR="00AF5146" w:rsidRPr="00F53A05">
        <w:rPr>
          <w:rFonts w:ascii="Times New Roman" w:hAnsi="Times New Roman" w:cs="Times New Roman"/>
          <w:sz w:val="24"/>
          <w:szCs w:val="24"/>
        </w:rPr>
        <w:t xml:space="preserve"> </w:t>
      </w:r>
      <w:r w:rsidR="002428B3" w:rsidRPr="00F53A05">
        <w:rPr>
          <w:rFonts w:ascii="Times New Roman" w:hAnsi="Times New Roman" w:cs="Times New Roman"/>
          <w:sz w:val="24"/>
          <w:szCs w:val="24"/>
        </w:rPr>
        <w:t>(see below)</w:t>
      </w:r>
      <w:r w:rsidR="00CD4917" w:rsidRPr="00F53A05">
        <w:rPr>
          <w:rFonts w:ascii="Times New Roman" w:hAnsi="Times New Roman" w:cs="Times New Roman"/>
          <w:sz w:val="24"/>
          <w:szCs w:val="24"/>
        </w:rPr>
        <w:t>.</w:t>
      </w:r>
      <w:r w:rsidR="002428B3" w:rsidRPr="00F53A05">
        <w:rPr>
          <w:rFonts w:ascii="Times New Roman" w:hAnsi="Times New Roman" w:cs="Times New Roman"/>
          <w:sz w:val="24"/>
          <w:szCs w:val="24"/>
        </w:rPr>
        <w:t xml:space="preserve"> </w:t>
      </w:r>
      <w:r w:rsidR="00720924" w:rsidRPr="00F53A05">
        <w:rPr>
          <w:rFonts w:ascii="Times New Roman" w:hAnsi="Times New Roman" w:cs="Times New Roman"/>
          <w:sz w:val="24"/>
          <w:szCs w:val="24"/>
        </w:rPr>
        <w:t xml:space="preserve">Similar to </w:t>
      </w:r>
      <w:proofErr w:type="spellStart"/>
      <w:r w:rsidR="00720924" w:rsidRPr="00F53A05">
        <w:rPr>
          <w:rFonts w:ascii="Times New Roman" w:hAnsi="Times New Roman" w:cs="Times New Roman"/>
          <w:sz w:val="24"/>
          <w:szCs w:val="24"/>
        </w:rPr>
        <w:t>microplankton</w:t>
      </w:r>
      <w:proofErr w:type="spellEnd"/>
      <w:r w:rsidR="00720924" w:rsidRPr="00F53A05">
        <w:rPr>
          <w:rFonts w:ascii="Times New Roman" w:hAnsi="Times New Roman" w:cs="Times New Roman"/>
          <w:sz w:val="24"/>
          <w:szCs w:val="24"/>
        </w:rPr>
        <w:t xml:space="preserve">, </w:t>
      </w:r>
      <w:proofErr w:type="spellStart"/>
      <w:r w:rsidR="00720924" w:rsidRPr="00F53A05">
        <w:rPr>
          <w:rFonts w:ascii="Times New Roman" w:hAnsi="Times New Roman" w:cs="Times New Roman"/>
          <w:sz w:val="24"/>
          <w:szCs w:val="24"/>
        </w:rPr>
        <w:t>nanophytoplankton</w:t>
      </w:r>
      <w:proofErr w:type="spellEnd"/>
      <w:r w:rsidR="00720924" w:rsidRPr="00F53A05">
        <w:rPr>
          <w:rFonts w:ascii="Times New Roman" w:hAnsi="Times New Roman" w:cs="Times New Roman"/>
          <w:sz w:val="24"/>
          <w:szCs w:val="24"/>
        </w:rPr>
        <w:t xml:space="preserve"> were classified regarding size </w:t>
      </w:r>
      <w:r w:rsidR="006F124C" w:rsidRPr="00F53A05">
        <w:rPr>
          <w:rFonts w:ascii="Times New Roman" w:hAnsi="Times New Roman" w:cs="Times New Roman"/>
          <w:sz w:val="24"/>
          <w:szCs w:val="24"/>
        </w:rPr>
        <w:t>(4</w:t>
      </w:r>
      <w:r w:rsidR="00720924" w:rsidRPr="00F53A05">
        <w:rPr>
          <w:rFonts w:ascii="Times New Roman" w:hAnsi="Times New Roman" w:cs="Times New Roman"/>
          <w:sz w:val="24"/>
          <w:szCs w:val="24"/>
        </w:rPr>
        <w:t xml:space="preserve"> – 20 </w:t>
      </w:r>
      <w:r w:rsidR="00720924" w:rsidRPr="00F53A05">
        <w:rPr>
          <w:rFonts w:ascii="Times New Roman" w:hAnsi="Times New Roman" w:cs="Times New Roman"/>
          <w:i/>
          <w:sz w:val="24"/>
          <w:szCs w:val="24"/>
        </w:rPr>
        <w:t>µ</w:t>
      </w:r>
      <w:r w:rsidR="00720924" w:rsidRPr="00F53A05">
        <w:rPr>
          <w:rFonts w:ascii="Times New Roman" w:hAnsi="Times New Roman" w:cs="Times New Roman"/>
          <w:sz w:val="24"/>
          <w:szCs w:val="24"/>
        </w:rPr>
        <w:t>m) and FO signal as</w:t>
      </w:r>
      <w:r w:rsidR="002428B3" w:rsidRPr="00F53A05">
        <w:rPr>
          <w:rFonts w:ascii="Times New Roman" w:hAnsi="Times New Roman" w:cs="Times New Roman"/>
          <w:sz w:val="24"/>
          <w:szCs w:val="24"/>
        </w:rPr>
        <w:t>:</w:t>
      </w:r>
      <w:r w:rsidR="00720924" w:rsidRPr="00F53A05">
        <w:rPr>
          <w:rFonts w:ascii="Times New Roman" w:hAnsi="Times New Roman" w:cs="Times New Roman"/>
          <w:sz w:val="24"/>
          <w:szCs w:val="24"/>
        </w:rPr>
        <w:t xml:space="preserve"> (5) Nano</w:t>
      </w:r>
      <w:r w:rsidR="002428B3" w:rsidRPr="00F53A05">
        <w:rPr>
          <w:rFonts w:ascii="Times New Roman" w:hAnsi="Times New Roman" w:cs="Times New Roman"/>
          <w:sz w:val="24"/>
          <w:szCs w:val="24"/>
        </w:rPr>
        <w:t>-</w:t>
      </w:r>
      <w:proofErr w:type="spellStart"/>
      <w:r w:rsidR="00720924" w:rsidRPr="00F53A05">
        <w:rPr>
          <w:rFonts w:ascii="Times New Roman" w:hAnsi="Times New Roman" w:cs="Times New Roman"/>
          <w:sz w:val="24"/>
          <w:szCs w:val="24"/>
        </w:rPr>
        <w:t>HighFO</w:t>
      </w:r>
      <w:proofErr w:type="spellEnd"/>
      <w:r w:rsidR="00720924" w:rsidRPr="00F53A05">
        <w:rPr>
          <w:rFonts w:ascii="Times New Roman" w:hAnsi="Times New Roman" w:cs="Times New Roman"/>
          <w:sz w:val="24"/>
          <w:szCs w:val="24"/>
        </w:rPr>
        <w:t xml:space="preserve">, which consisted possibly of PE-containing cells, including </w:t>
      </w:r>
      <w:proofErr w:type="spellStart"/>
      <w:r w:rsidR="00720924" w:rsidRPr="00F53A05">
        <w:rPr>
          <w:rFonts w:ascii="Times New Roman" w:hAnsi="Times New Roman" w:cs="Times New Roman"/>
          <w:sz w:val="24"/>
          <w:szCs w:val="24"/>
        </w:rPr>
        <w:t>cryptophytes</w:t>
      </w:r>
      <w:proofErr w:type="spellEnd"/>
      <w:r w:rsidR="00720924" w:rsidRPr="00F53A05">
        <w:rPr>
          <w:rFonts w:ascii="Times New Roman" w:hAnsi="Times New Roman" w:cs="Times New Roman"/>
          <w:sz w:val="24"/>
          <w:szCs w:val="24"/>
        </w:rPr>
        <w:t xml:space="preserve"> and some dinoflagellates</w:t>
      </w:r>
      <w:r w:rsidR="002428B3" w:rsidRPr="00F53A05">
        <w:rPr>
          <w:rFonts w:ascii="Times New Roman" w:hAnsi="Times New Roman" w:cs="Times New Roman"/>
          <w:sz w:val="24"/>
          <w:szCs w:val="24"/>
        </w:rPr>
        <w:t>;</w:t>
      </w:r>
      <w:r w:rsidR="00720924" w:rsidRPr="00F53A05">
        <w:rPr>
          <w:rFonts w:ascii="Times New Roman" w:hAnsi="Times New Roman" w:cs="Times New Roman"/>
          <w:sz w:val="24"/>
          <w:szCs w:val="24"/>
        </w:rPr>
        <w:t xml:space="preserve"> </w:t>
      </w:r>
      <w:r w:rsidR="00720924" w:rsidRPr="00F53A05">
        <w:rPr>
          <w:rFonts w:ascii="Times New Roman" w:hAnsi="Times New Roman" w:cs="Times New Roman"/>
          <w:sz w:val="24"/>
          <w:szCs w:val="24"/>
        </w:rPr>
        <w:lastRenderedPageBreak/>
        <w:t>(6) Nano</w:t>
      </w:r>
      <w:r w:rsidR="002428B3" w:rsidRPr="00F53A05">
        <w:rPr>
          <w:rFonts w:ascii="Times New Roman" w:hAnsi="Times New Roman" w:cs="Times New Roman"/>
          <w:sz w:val="24"/>
          <w:szCs w:val="24"/>
        </w:rPr>
        <w:t>-</w:t>
      </w:r>
      <w:proofErr w:type="spellStart"/>
      <w:r w:rsidR="00720924" w:rsidRPr="00F53A05">
        <w:rPr>
          <w:rFonts w:ascii="Times New Roman" w:hAnsi="Times New Roman" w:cs="Times New Roman"/>
          <w:sz w:val="24"/>
          <w:szCs w:val="24"/>
        </w:rPr>
        <w:t>MediumFO</w:t>
      </w:r>
      <w:proofErr w:type="spellEnd"/>
      <w:r w:rsidR="002428B3" w:rsidRPr="00F53A05">
        <w:rPr>
          <w:rFonts w:ascii="Times New Roman" w:hAnsi="Times New Roman" w:cs="Times New Roman"/>
          <w:sz w:val="24"/>
          <w:szCs w:val="24"/>
        </w:rPr>
        <w:t xml:space="preserve">; </w:t>
      </w:r>
      <w:r w:rsidR="00720924" w:rsidRPr="00F53A05">
        <w:rPr>
          <w:rFonts w:ascii="Times New Roman" w:hAnsi="Times New Roman" w:cs="Times New Roman"/>
          <w:sz w:val="24"/>
          <w:szCs w:val="24"/>
        </w:rPr>
        <w:t>and (7) Nano</w:t>
      </w:r>
      <w:r w:rsidR="002428B3" w:rsidRPr="00F53A05">
        <w:rPr>
          <w:rFonts w:ascii="Times New Roman" w:hAnsi="Times New Roman" w:cs="Times New Roman"/>
          <w:sz w:val="24"/>
          <w:szCs w:val="24"/>
        </w:rPr>
        <w:t>-</w:t>
      </w:r>
      <w:proofErr w:type="spellStart"/>
      <w:r w:rsidR="00720924" w:rsidRPr="00F53A05">
        <w:rPr>
          <w:rFonts w:ascii="Times New Roman" w:hAnsi="Times New Roman" w:cs="Times New Roman"/>
          <w:sz w:val="24"/>
          <w:szCs w:val="24"/>
        </w:rPr>
        <w:t>LowFO</w:t>
      </w:r>
      <w:proofErr w:type="spellEnd"/>
      <w:r w:rsidR="00720924" w:rsidRPr="00F53A05">
        <w:rPr>
          <w:rFonts w:ascii="Times New Roman" w:hAnsi="Times New Roman" w:cs="Times New Roman"/>
          <w:sz w:val="24"/>
          <w:szCs w:val="24"/>
        </w:rPr>
        <w:t xml:space="preserve">, likely non-PE containing cells. </w:t>
      </w:r>
      <w:proofErr w:type="spellStart"/>
      <w:r w:rsidR="00720924" w:rsidRPr="00F53A05">
        <w:rPr>
          <w:rFonts w:ascii="Times New Roman" w:hAnsi="Times New Roman" w:cs="Times New Roman"/>
          <w:sz w:val="24"/>
          <w:szCs w:val="24"/>
        </w:rPr>
        <w:t>Picophytoplankton</w:t>
      </w:r>
      <w:proofErr w:type="spellEnd"/>
      <w:r w:rsidR="00720924" w:rsidRPr="00F53A05">
        <w:rPr>
          <w:rFonts w:ascii="Times New Roman" w:hAnsi="Times New Roman" w:cs="Times New Roman"/>
          <w:sz w:val="24"/>
          <w:szCs w:val="24"/>
        </w:rPr>
        <w:t xml:space="preserve"> were classified as</w:t>
      </w:r>
      <w:r w:rsidR="002428B3" w:rsidRPr="00F53A05">
        <w:rPr>
          <w:rFonts w:ascii="Times New Roman" w:hAnsi="Times New Roman" w:cs="Times New Roman"/>
          <w:sz w:val="24"/>
          <w:szCs w:val="24"/>
        </w:rPr>
        <w:t>:</w:t>
      </w:r>
      <w:r w:rsidR="00720924" w:rsidRPr="00F53A05">
        <w:rPr>
          <w:rFonts w:ascii="Times New Roman" w:hAnsi="Times New Roman" w:cs="Times New Roman"/>
          <w:sz w:val="24"/>
          <w:szCs w:val="24"/>
        </w:rPr>
        <w:t xml:space="preserve"> </w:t>
      </w:r>
      <w:r w:rsidR="006F124C" w:rsidRPr="00F53A05">
        <w:rPr>
          <w:rFonts w:ascii="Times New Roman" w:hAnsi="Times New Roman" w:cs="Times New Roman"/>
          <w:sz w:val="24"/>
          <w:szCs w:val="24"/>
        </w:rPr>
        <w:t>(8) Pico</w:t>
      </w:r>
      <w:r w:rsidR="002428B3" w:rsidRPr="00F53A05">
        <w:rPr>
          <w:rFonts w:ascii="Times New Roman" w:hAnsi="Times New Roman" w:cs="Times New Roman"/>
          <w:sz w:val="24"/>
          <w:szCs w:val="24"/>
        </w:rPr>
        <w:t>-</w:t>
      </w:r>
      <w:proofErr w:type="spellStart"/>
      <w:r w:rsidR="006F124C" w:rsidRPr="00F53A05">
        <w:rPr>
          <w:rFonts w:ascii="Times New Roman" w:hAnsi="Times New Roman" w:cs="Times New Roman"/>
          <w:sz w:val="24"/>
          <w:szCs w:val="24"/>
        </w:rPr>
        <w:t>HighFO</w:t>
      </w:r>
      <w:proofErr w:type="spellEnd"/>
      <w:r w:rsidR="006F124C" w:rsidRPr="00F53A05">
        <w:rPr>
          <w:rFonts w:ascii="Times New Roman" w:hAnsi="Times New Roman" w:cs="Times New Roman"/>
          <w:sz w:val="24"/>
          <w:szCs w:val="24"/>
        </w:rPr>
        <w:t xml:space="preserve">, possibly consisting of </w:t>
      </w:r>
      <w:proofErr w:type="spellStart"/>
      <w:r w:rsidR="006F124C" w:rsidRPr="00F53A05">
        <w:rPr>
          <w:rFonts w:ascii="Times New Roman" w:hAnsi="Times New Roman" w:cs="Times New Roman"/>
          <w:sz w:val="24"/>
          <w:szCs w:val="24"/>
        </w:rPr>
        <w:t>phycoerythrin</w:t>
      </w:r>
      <w:proofErr w:type="spellEnd"/>
      <w:r w:rsidR="006F124C" w:rsidRPr="00F53A05">
        <w:rPr>
          <w:rFonts w:ascii="Times New Roman" w:hAnsi="Times New Roman" w:cs="Times New Roman"/>
          <w:sz w:val="24"/>
          <w:szCs w:val="24"/>
        </w:rPr>
        <w:t xml:space="preserve"> (PE)-containing prokaryotes, such as </w:t>
      </w:r>
      <w:proofErr w:type="spellStart"/>
      <w:r w:rsidR="006F124C" w:rsidRPr="00F53A05">
        <w:rPr>
          <w:rFonts w:ascii="Times New Roman" w:hAnsi="Times New Roman" w:cs="Times New Roman"/>
          <w:i/>
          <w:sz w:val="24"/>
          <w:szCs w:val="24"/>
        </w:rPr>
        <w:t>Synechococcus</w:t>
      </w:r>
      <w:proofErr w:type="spellEnd"/>
      <w:r w:rsidR="006F124C" w:rsidRPr="00F53A05">
        <w:rPr>
          <w:rFonts w:ascii="Times New Roman" w:hAnsi="Times New Roman" w:cs="Times New Roman"/>
          <w:sz w:val="24"/>
          <w:szCs w:val="24"/>
        </w:rPr>
        <w:t>-like cells</w:t>
      </w:r>
      <w:r w:rsidR="002428B3" w:rsidRPr="00F53A05">
        <w:rPr>
          <w:rFonts w:ascii="Times New Roman" w:hAnsi="Times New Roman" w:cs="Times New Roman"/>
          <w:sz w:val="24"/>
          <w:szCs w:val="24"/>
        </w:rPr>
        <w:t>;</w:t>
      </w:r>
      <w:r w:rsidR="006F124C" w:rsidRPr="00F53A05">
        <w:rPr>
          <w:rFonts w:ascii="Times New Roman" w:hAnsi="Times New Roman" w:cs="Times New Roman"/>
          <w:sz w:val="24"/>
          <w:szCs w:val="24"/>
        </w:rPr>
        <w:t xml:space="preserve"> and (9) Pico</w:t>
      </w:r>
      <w:r w:rsidR="002428B3" w:rsidRPr="00F53A05">
        <w:rPr>
          <w:rFonts w:ascii="Times New Roman" w:hAnsi="Times New Roman" w:cs="Times New Roman"/>
          <w:sz w:val="24"/>
          <w:szCs w:val="24"/>
        </w:rPr>
        <w:t>-</w:t>
      </w:r>
      <w:proofErr w:type="spellStart"/>
      <w:r w:rsidR="00993819" w:rsidRPr="00F53A05">
        <w:rPr>
          <w:rFonts w:ascii="Times New Roman" w:hAnsi="Times New Roman" w:cs="Times New Roman"/>
          <w:sz w:val="24"/>
          <w:szCs w:val="24"/>
        </w:rPr>
        <w:t>Low</w:t>
      </w:r>
      <w:r w:rsidR="006F124C" w:rsidRPr="00F53A05">
        <w:rPr>
          <w:rFonts w:ascii="Times New Roman" w:hAnsi="Times New Roman" w:cs="Times New Roman"/>
          <w:sz w:val="24"/>
          <w:szCs w:val="24"/>
        </w:rPr>
        <w:t>FO</w:t>
      </w:r>
      <w:proofErr w:type="spellEnd"/>
      <w:r w:rsidR="006F124C" w:rsidRPr="00F53A05">
        <w:rPr>
          <w:rFonts w:ascii="Times New Roman" w:hAnsi="Times New Roman" w:cs="Times New Roman"/>
          <w:sz w:val="24"/>
          <w:szCs w:val="24"/>
        </w:rPr>
        <w:t xml:space="preserve">, such as non PE-containing </w:t>
      </w:r>
      <w:r w:rsidR="00AD0C6B" w:rsidRPr="00F53A05">
        <w:rPr>
          <w:rFonts w:ascii="Times New Roman" w:hAnsi="Times New Roman" w:cs="Times New Roman"/>
          <w:sz w:val="24"/>
          <w:szCs w:val="24"/>
        </w:rPr>
        <w:t>pico-</w:t>
      </w:r>
      <w:r w:rsidR="006F124C" w:rsidRPr="00F53A05">
        <w:rPr>
          <w:rFonts w:ascii="Times New Roman" w:hAnsi="Times New Roman" w:cs="Times New Roman"/>
          <w:sz w:val="24"/>
          <w:szCs w:val="24"/>
        </w:rPr>
        <w:t xml:space="preserve">eukaryotes. </w:t>
      </w:r>
      <w:r w:rsidRPr="00F53A05">
        <w:rPr>
          <w:rFonts w:ascii="Times New Roman" w:hAnsi="Times New Roman" w:cs="Times New Roman"/>
          <w:sz w:val="24"/>
          <w:szCs w:val="24"/>
        </w:rPr>
        <w:t xml:space="preserve"> </w:t>
      </w:r>
    </w:p>
    <w:p w14:paraId="07821641" w14:textId="5F1BE498" w:rsidR="00571ED6" w:rsidRPr="00F53A05" w:rsidRDefault="006F124C" w:rsidP="006F6056">
      <w:pPr>
        <w:autoSpaceDE w:val="0"/>
        <w:autoSpaceDN w:val="0"/>
        <w:adjustRightInd w:val="0"/>
        <w:spacing w:after="0" w:line="480" w:lineRule="auto"/>
        <w:ind w:firstLine="720"/>
        <w:rPr>
          <w:rFonts w:ascii="Times New Roman" w:hAnsi="Times New Roman" w:cs="Times New Roman"/>
          <w:sz w:val="24"/>
          <w:szCs w:val="24"/>
        </w:rPr>
      </w:pPr>
      <w:r w:rsidRPr="00F53A05">
        <w:rPr>
          <w:rFonts w:ascii="Times New Roman" w:hAnsi="Times New Roman" w:cs="Times New Roman"/>
          <w:sz w:val="24"/>
          <w:szCs w:val="24"/>
        </w:rPr>
        <w:t>Micro</w:t>
      </w:r>
      <w:r w:rsidR="002428B3" w:rsidRPr="00F53A05">
        <w:rPr>
          <w:rFonts w:ascii="Times New Roman" w:hAnsi="Times New Roman" w:cs="Times New Roman"/>
          <w:sz w:val="24"/>
          <w:szCs w:val="24"/>
        </w:rPr>
        <w:t>-</w:t>
      </w:r>
      <w:proofErr w:type="spellStart"/>
      <w:r w:rsidRPr="00F53A05">
        <w:rPr>
          <w:rFonts w:ascii="Times New Roman" w:hAnsi="Times New Roman" w:cs="Times New Roman"/>
          <w:sz w:val="24"/>
          <w:szCs w:val="24"/>
        </w:rPr>
        <w:t>HighFO</w:t>
      </w:r>
      <w:proofErr w:type="spellEnd"/>
      <w:r w:rsidRPr="00F53A05">
        <w:rPr>
          <w:rFonts w:ascii="Times New Roman" w:hAnsi="Times New Roman" w:cs="Times New Roman"/>
          <w:sz w:val="24"/>
          <w:szCs w:val="24"/>
        </w:rPr>
        <w:t xml:space="preserve">, which included </w:t>
      </w:r>
      <w:proofErr w:type="spellStart"/>
      <w:r w:rsidRPr="00F53A05">
        <w:rPr>
          <w:rFonts w:ascii="Times New Roman" w:hAnsi="Times New Roman" w:cs="Times New Roman"/>
          <w:sz w:val="24"/>
          <w:szCs w:val="24"/>
        </w:rPr>
        <w:t>p</w:t>
      </w:r>
      <w:r w:rsidR="003C79AE" w:rsidRPr="00F53A05">
        <w:rPr>
          <w:rFonts w:ascii="Times New Roman" w:hAnsi="Times New Roman" w:cs="Times New Roman"/>
          <w:sz w:val="24"/>
          <w:szCs w:val="24"/>
        </w:rPr>
        <w:t>lastidic</w:t>
      </w:r>
      <w:proofErr w:type="spellEnd"/>
      <w:r w:rsidR="00313006" w:rsidRPr="00F53A05">
        <w:rPr>
          <w:rFonts w:ascii="Times New Roman" w:hAnsi="Times New Roman" w:cs="Times New Roman"/>
          <w:sz w:val="24"/>
          <w:szCs w:val="24"/>
        </w:rPr>
        <w:t xml:space="preserve"> c</w:t>
      </w:r>
      <w:r w:rsidR="00F16088" w:rsidRPr="00F53A05">
        <w:rPr>
          <w:rFonts w:ascii="Times New Roman" w:hAnsi="Times New Roman" w:cs="Times New Roman"/>
          <w:sz w:val="24"/>
          <w:szCs w:val="24"/>
        </w:rPr>
        <w:t>iliates</w:t>
      </w:r>
      <w:r w:rsidRPr="00F53A05">
        <w:rPr>
          <w:rFonts w:ascii="Times New Roman" w:hAnsi="Times New Roman" w:cs="Times New Roman"/>
          <w:sz w:val="24"/>
          <w:szCs w:val="24"/>
        </w:rPr>
        <w:t>,</w:t>
      </w:r>
      <w:r w:rsidR="00F16088" w:rsidRPr="00F53A05">
        <w:rPr>
          <w:rFonts w:ascii="Times New Roman" w:hAnsi="Times New Roman" w:cs="Times New Roman"/>
          <w:sz w:val="24"/>
          <w:szCs w:val="24"/>
        </w:rPr>
        <w:t xml:space="preserve"> were identified </w:t>
      </w:r>
      <w:r w:rsidR="008D5D18" w:rsidRPr="00F53A05">
        <w:rPr>
          <w:rFonts w:ascii="Times New Roman" w:hAnsi="Times New Roman" w:cs="Times New Roman"/>
          <w:sz w:val="24"/>
          <w:szCs w:val="24"/>
        </w:rPr>
        <w:t xml:space="preserve">based on their large size </w:t>
      </w:r>
      <w:r w:rsidR="001310C8" w:rsidRPr="00F53A05">
        <w:rPr>
          <w:rFonts w:ascii="Times New Roman" w:hAnsi="Times New Roman" w:cs="Times New Roman"/>
          <w:sz w:val="24"/>
          <w:szCs w:val="24"/>
        </w:rPr>
        <w:t>(</w:t>
      </w:r>
      <w:r w:rsidR="00347310" w:rsidRPr="00F53A05">
        <w:rPr>
          <w:rFonts w:ascii="Times New Roman" w:hAnsi="Times New Roman" w:cs="Times New Roman"/>
          <w:sz w:val="24"/>
          <w:szCs w:val="24"/>
        </w:rPr>
        <w:t xml:space="preserve">&gt; 20 </w:t>
      </w:r>
      <w:r w:rsidR="00347310" w:rsidRPr="00F53A05">
        <w:rPr>
          <w:rFonts w:ascii="Times New Roman" w:hAnsi="Times New Roman" w:cs="Times New Roman"/>
          <w:i/>
          <w:sz w:val="24"/>
          <w:szCs w:val="24"/>
        </w:rPr>
        <w:t>µ</w:t>
      </w:r>
      <w:r w:rsidR="00347310" w:rsidRPr="00F53A05">
        <w:rPr>
          <w:rFonts w:ascii="Times New Roman" w:hAnsi="Times New Roman" w:cs="Times New Roman"/>
          <w:sz w:val="24"/>
          <w:szCs w:val="24"/>
        </w:rPr>
        <w:t>m</w:t>
      </w:r>
      <w:r w:rsidR="001310C8" w:rsidRPr="00F53A05">
        <w:rPr>
          <w:rFonts w:ascii="Times New Roman" w:hAnsi="Times New Roman" w:cs="Times New Roman"/>
          <w:sz w:val="24"/>
          <w:szCs w:val="24"/>
        </w:rPr>
        <w:t>)</w:t>
      </w:r>
      <w:r w:rsidR="003C79AE" w:rsidRPr="00F53A05">
        <w:rPr>
          <w:rFonts w:ascii="Times New Roman" w:hAnsi="Times New Roman" w:cs="Times New Roman"/>
          <w:sz w:val="24"/>
          <w:szCs w:val="24"/>
        </w:rPr>
        <w:t>, presence of FR emission</w:t>
      </w:r>
      <w:r w:rsidRPr="00F53A05">
        <w:rPr>
          <w:rFonts w:ascii="Times New Roman" w:hAnsi="Times New Roman" w:cs="Times New Roman"/>
          <w:sz w:val="24"/>
          <w:szCs w:val="24"/>
        </w:rPr>
        <w:t xml:space="preserve"> (</w:t>
      </w:r>
      <w:r w:rsidR="002428B3" w:rsidRPr="00F53A05">
        <w:rPr>
          <w:rFonts w:ascii="Times New Roman" w:hAnsi="Times New Roman" w:cs="Times New Roman"/>
          <w:sz w:val="24"/>
          <w:szCs w:val="24"/>
        </w:rPr>
        <w:t xml:space="preserve">see </w:t>
      </w:r>
      <w:r w:rsidRPr="00F53A05">
        <w:rPr>
          <w:rFonts w:ascii="Times New Roman" w:hAnsi="Times New Roman" w:cs="Times New Roman"/>
          <w:sz w:val="24"/>
          <w:szCs w:val="24"/>
        </w:rPr>
        <w:t>Fig. S3a)</w:t>
      </w:r>
      <w:r w:rsidR="003C79AE" w:rsidRPr="00F53A05">
        <w:rPr>
          <w:rFonts w:ascii="Times New Roman" w:hAnsi="Times New Roman" w:cs="Times New Roman"/>
          <w:sz w:val="24"/>
          <w:szCs w:val="24"/>
        </w:rPr>
        <w:t xml:space="preserve">, </w:t>
      </w:r>
      <w:r w:rsidR="001310C8" w:rsidRPr="00F53A05">
        <w:rPr>
          <w:rFonts w:ascii="Times New Roman" w:hAnsi="Times New Roman" w:cs="Times New Roman"/>
          <w:sz w:val="24"/>
          <w:szCs w:val="24"/>
        </w:rPr>
        <w:t xml:space="preserve">and </w:t>
      </w:r>
      <w:r w:rsidR="00347310" w:rsidRPr="00F53A05">
        <w:rPr>
          <w:rFonts w:ascii="Times New Roman" w:hAnsi="Times New Roman" w:cs="Times New Roman"/>
          <w:sz w:val="24"/>
          <w:szCs w:val="24"/>
        </w:rPr>
        <w:t xml:space="preserve">high </w:t>
      </w:r>
      <w:r w:rsidR="001310C8" w:rsidRPr="00F53A05">
        <w:rPr>
          <w:rFonts w:ascii="Times New Roman" w:hAnsi="Times New Roman" w:cs="Times New Roman"/>
          <w:sz w:val="24"/>
          <w:szCs w:val="24"/>
        </w:rPr>
        <w:t>F</w:t>
      </w:r>
      <w:r w:rsidR="00347310" w:rsidRPr="00F53A05">
        <w:rPr>
          <w:rFonts w:ascii="Times New Roman" w:hAnsi="Times New Roman" w:cs="Times New Roman"/>
          <w:sz w:val="24"/>
          <w:szCs w:val="24"/>
        </w:rPr>
        <w:t>O</w:t>
      </w:r>
      <w:r w:rsidR="001310C8" w:rsidRPr="00F53A05">
        <w:rPr>
          <w:rFonts w:ascii="Times New Roman" w:hAnsi="Times New Roman" w:cs="Times New Roman"/>
          <w:sz w:val="24"/>
          <w:szCs w:val="24"/>
        </w:rPr>
        <w:t xml:space="preserve"> </w:t>
      </w:r>
      <w:r w:rsidR="00435442" w:rsidRPr="00F53A05">
        <w:rPr>
          <w:rFonts w:ascii="Times New Roman" w:hAnsi="Times New Roman" w:cs="Times New Roman"/>
          <w:sz w:val="24"/>
          <w:szCs w:val="24"/>
        </w:rPr>
        <w:t xml:space="preserve">emission characteristics </w:t>
      </w:r>
      <w:r w:rsidR="00347310" w:rsidRPr="00F53A05">
        <w:rPr>
          <w:rFonts w:ascii="Times New Roman" w:hAnsi="Times New Roman" w:cs="Times New Roman"/>
          <w:sz w:val="24"/>
          <w:szCs w:val="24"/>
        </w:rPr>
        <w:t>(Fig. 3</w:t>
      </w:r>
      <w:r w:rsidR="003C79AE" w:rsidRPr="00F53A05">
        <w:rPr>
          <w:rFonts w:ascii="Times New Roman" w:hAnsi="Times New Roman" w:cs="Times New Roman"/>
          <w:sz w:val="24"/>
          <w:szCs w:val="24"/>
        </w:rPr>
        <w:t>a</w:t>
      </w:r>
      <w:r w:rsidR="00347310" w:rsidRPr="00F53A05">
        <w:rPr>
          <w:rFonts w:ascii="Times New Roman" w:hAnsi="Times New Roman" w:cs="Times New Roman"/>
          <w:sz w:val="24"/>
          <w:szCs w:val="24"/>
        </w:rPr>
        <w:t>)</w:t>
      </w:r>
      <w:r w:rsidR="0011619B" w:rsidRPr="00F53A05">
        <w:rPr>
          <w:rFonts w:ascii="Times New Roman" w:hAnsi="Times New Roman" w:cs="Times New Roman"/>
          <w:sz w:val="24"/>
          <w:szCs w:val="24"/>
        </w:rPr>
        <w:t xml:space="preserve">. </w:t>
      </w:r>
      <w:r w:rsidR="00993819" w:rsidRPr="00F53A05">
        <w:rPr>
          <w:rFonts w:ascii="Times New Roman" w:hAnsi="Times New Roman" w:cs="Times New Roman"/>
          <w:sz w:val="24"/>
          <w:szCs w:val="24"/>
        </w:rPr>
        <w:t>The term ‘</w:t>
      </w:r>
      <w:proofErr w:type="spellStart"/>
      <w:r w:rsidR="00993819" w:rsidRPr="00F53A05">
        <w:rPr>
          <w:rFonts w:ascii="Times New Roman" w:hAnsi="Times New Roman" w:cs="Times New Roman"/>
          <w:sz w:val="24"/>
          <w:szCs w:val="24"/>
        </w:rPr>
        <w:t>plastidic</w:t>
      </w:r>
      <w:proofErr w:type="spellEnd"/>
      <w:r w:rsidR="00993819" w:rsidRPr="00F53A05">
        <w:rPr>
          <w:rFonts w:ascii="Times New Roman" w:hAnsi="Times New Roman" w:cs="Times New Roman"/>
          <w:sz w:val="24"/>
          <w:szCs w:val="24"/>
        </w:rPr>
        <w:t>’</w:t>
      </w:r>
      <w:r w:rsidR="00BD3618" w:rsidRPr="00F53A05">
        <w:rPr>
          <w:rFonts w:ascii="Times New Roman" w:hAnsi="Times New Roman" w:cs="Times New Roman"/>
          <w:sz w:val="24"/>
          <w:szCs w:val="24"/>
        </w:rPr>
        <w:t xml:space="preserve"> for ciliates</w:t>
      </w:r>
      <w:r w:rsidR="009B3ACB" w:rsidRPr="00F53A05">
        <w:rPr>
          <w:rFonts w:ascii="Times New Roman" w:hAnsi="Times New Roman" w:cs="Times New Roman"/>
          <w:sz w:val="24"/>
          <w:szCs w:val="24"/>
        </w:rPr>
        <w:t xml:space="preserve"> in this study is for simplification since </w:t>
      </w:r>
      <w:proofErr w:type="spellStart"/>
      <w:r w:rsidR="009B3ACB" w:rsidRPr="00F53A05">
        <w:rPr>
          <w:rFonts w:ascii="Times New Roman" w:hAnsi="Times New Roman" w:cs="Times New Roman"/>
          <w:sz w:val="24"/>
          <w:szCs w:val="24"/>
        </w:rPr>
        <w:t>autofluorescence</w:t>
      </w:r>
      <w:proofErr w:type="spellEnd"/>
      <w:r w:rsidR="009B3ACB" w:rsidRPr="00F53A05">
        <w:rPr>
          <w:rFonts w:ascii="Times New Roman" w:hAnsi="Times New Roman" w:cs="Times New Roman"/>
          <w:sz w:val="24"/>
          <w:szCs w:val="24"/>
        </w:rPr>
        <w:t xml:space="preserve"> </w:t>
      </w:r>
      <w:r w:rsidR="0011619B" w:rsidRPr="00F53A05">
        <w:rPr>
          <w:rFonts w:ascii="Times New Roman" w:hAnsi="Times New Roman" w:cs="Times New Roman"/>
          <w:sz w:val="24"/>
          <w:szCs w:val="24"/>
        </w:rPr>
        <w:t>is</w:t>
      </w:r>
      <w:r w:rsidR="00347310" w:rsidRPr="00F53A05">
        <w:rPr>
          <w:rFonts w:ascii="Times New Roman" w:hAnsi="Times New Roman" w:cs="Times New Roman"/>
          <w:sz w:val="24"/>
          <w:szCs w:val="24"/>
        </w:rPr>
        <w:t xml:space="preserve"> </w:t>
      </w:r>
      <w:r w:rsidR="009057D4" w:rsidRPr="00F53A05">
        <w:rPr>
          <w:rFonts w:ascii="Times New Roman" w:hAnsi="Times New Roman" w:cs="Times New Roman"/>
          <w:sz w:val="24"/>
          <w:szCs w:val="24"/>
        </w:rPr>
        <w:t xml:space="preserve">possibly </w:t>
      </w:r>
      <w:r w:rsidR="00347310" w:rsidRPr="00F53A05">
        <w:rPr>
          <w:rFonts w:ascii="Times New Roman" w:hAnsi="Times New Roman" w:cs="Times New Roman"/>
          <w:sz w:val="24"/>
          <w:szCs w:val="24"/>
        </w:rPr>
        <w:t xml:space="preserve">due </w:t>
      </w:r>
      <w:r w:rsidR="00FE51A5" w:rsidRPr="00F53A05">
        <w:rPr>
          <w:rFonts w:ascii="Times New Roman" w:hAnsi="Times New Roman" w:cs="Times New Roman"/>
          <w:sz w:val="24"/>
          <w:szCs w:val="24"/>
        </w:rPr>
        <w:t xml:space="preserve">to </w:t>
      </w:r>
      <w:r w:rsidR="009B3ACB" w:rsidRPr="00F53A05">
        <w:rPr>
          <w:rFonts w:ascii="Times New Roman" w:hAnsi="Times New Roman" w:cs="Times New Roman"/>
          <w:sz w:val="24"/>
          <w:szCs w:val="24"/>
        </w:rPr>
        <w:t xml:space="preserve">endosymbiosis of a whole photosynthetic cell </w:t>
      </w:r>
      <w:r w:rsidR="000C1F62"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{"citationItems":[{"id":"ITEM-1","itemData":{"DOI":"10.1073/pnas.1612483113","ISSN":"0027-8424","PMID":"27791006","abstract":"Protist-alga symbiosis is widespread in the ocean, but its characteristics and function in situ remain largely unexplored. Here we report the symbiosis of the ciliate Mesodinium rubrum with cryptophyte cells during a red-tide bloom in Long Island Sound. In contrast to the current notion that Mesodinium retains cryptophyte chloroplasts or organelles, our multiapproach analyses reveal that in this bloom the endosymbiotic Teleaulax amphioxeia cells were intact and expressing genes of membrane transporters, nucleus-to-cytoplasm RNA transporters, and all major metabolic pathways. Among the most highly expressed were ammonium transporters in both organisms, indicating cooperative acquisition of ammonium as a major N nutrient, and genes for photosynthesis and cell division in the cryptophyte, showing active population proliferation of the endosymbiont. We posit this as a \"Mesodinium-farming-Teleaulax\" relationship, a model of protist-alga symbiosis worth further investigation by metatranscriptomic technology.","author":[{"dropping-particle":"","family":"Qiu","given":"Dajun","non-dropping-particle":"","parse-names":false,"suffix":""},{"dropping-particle":"","family":"Huang","given":"Liangmin","non-dropping-particle":"","parse-names":false,"suffix":""},{"dropping-particle":"","family":"Lin","given":"Senjie","non-dropping-particle":"","parse-names":false,"suffix":""}],"container-title":"Proceedings of the National Academy of Sciences","id":"ITEM-1","issue":"43","issued":{"date-parts":[["2016","10","25"]]},"page":"12208-12213","title":"Cryptophyte farming by symbiotic ciliate host detected in situ","type":"article-journal","volume":"113"},"uris":["http://www.mendeley.com/documents/?uuid=b6c8a8b8-fe33-4b57-9a3c-f2e6d36254a5"]}],"mendeley":{"formattedCitation":"(Qiu et al. 2016)","plainTextFormattedCitation":"(Qiu et al. 2016)","previouslyFormattedCitation":"(Qiu et al. 2016)"},"properties":{"noteIndex":0},"schema":"https://github.com/citation-style-language/schema/raw/master/csl-citation.json"}</w:instrText>
      </w:r>
      <w:r w:rsidR="000C1F62" w:rsidRPr="00F53A05">
        <w:rPr>
          <w:rFonts w:ascii="Times New Roman" w:hAnsi="Times New Roman" w:cs="Times New Roman"/>
          <w:sz w:val="24"/>
          <w:szCs w:val="24"/>
        </w:rPr>
        <w:fldChar w:fldCharType="separate"/>
      </w:r>
      <w:r w:rsidR="000C1F62" w:rsidRPr="00F53A05">
        <w:rPr>
          <w:rFonts w:ascii="Times New Roman" w:hAnsi="Times New Roman" w:cs="Times New Roman"/>
          <w:noProof/>
          <w:sz w:val="24"/>
          <w:szCs w:val="24"/>
        </w:rPr>
        <w:t>(Qiu et al. 2016)</w:t>
      </w:r>
      <w:r w:rsidR="000C1F62" w:rsidRPr="00F53A05">
        <w:rPr>
          <w:rFonts w:ascii="Times New Roman" w:hAnsi="Times New Roman" w:cs="Times New Roman"/>
          <w:sz w:val="24"/>
          <w:szCs w:val="24"/>
        </w:rPr>
        <w:fldChar w:fldCharType="end"/>
      </w:r>
      <w:r w:rsidR="009B3ACB" w:rsidRPr="00F53A05">
        <w:rPr>
          <w:rFonts w:ascii="Times New Roman" w:hAnsi="Times New Roman" w:cs="Times New Roman"/>
          <w:sz w:val="24"/>
          <w:szCs w:val="24"/>
        </w:rPr>
        <w:t xml:space="preserve"> or </w:t>
      </w:r>
      <w:r w:rsidR="00FE51A5" w:rsidRPr="00F53A05">
        <w:rPr>
          <w:rFonts w:ascii="Times New Roman" w:hAnsi="Times New Roman" w:cs="Times New Roman"/>
          <w:sz w:val="24"/>
          <w:szCs w:val="24"/>
        </w:rPr>
        <w:t xml:space="preserve">acquisition </w:t>
      </w:r>
      <w:r w:rsidR="002428B3" w:rsidRPr="00F53A05">
        <w:rPr>
          <w:rFonts w:ascii="Times New Roman" w:hAnsi="Times New Roman" w:cs="Times New Roman"/>
          <w:sz w:val="24"/>
          <w:szCs w:val="24"/>
        </w:rPr>
        <w:t xml:space="preserve">of </w:t>
      </w:r>
      <w:r w:rsidR="00956FF6" w:rsidRPr="00F53A05">
        <w:rPr>
          <w:rFonts w:ascii="Times New Roman" w:hAnsi="Times New Roman" w:cs="Times New Roman"/>
          <w:sz w:val="24"/>
          <w:szCs w:val="24"/>
        </w:rPr>
        <w:t>chloroplast</w:t>
      </w:r>
      <w:r w:rsidR="00571ED6" w:rsidRPr="00F53A05">
        <w:rPr>
          <w:rFonts w:ascii="Times New Roman" w:hAnsi="Times New Roman" w:cs="Times New Roman"/>
          <w:sz w:val="24"/>
          <w:szCs w:val="24"/>
        </w:rPr>
        <w:t>s</w:t>
      </w:r>
      <w:r w:rsidR="00956FF6" w:rsidRPr="00F53A05">
        <w:rPr>
          <w:rFonts w:ascii="Times New Roman" w:hAnsi="Times New Roman" w:cs="Times New Roman"/>
          <w:sz w:val="24"/>
          <w:szCs w:val="24"/>
        </w:rPr>
        <w:t xml:space="preserve"> containing </w:t>
      </w:r>
      <w:proofErr w:type="spellStart"/>
      <w:r w:rsidR="00BB7E1E" w:rsidRPr="00F53A05">
        <w:rPr>
          <w:rFonts w:ascii="Times New Roman" w:hAnsi="Times New Roman" w:cs="Times New Roman"/>
          <w:sz w:val="24"/>
          <w:szCs w:val="24"/>
        </w:rPr>
        <w:t>Chl</w:t>
      </w:r>
      <w:r w:rsidR="00BB7E1E" w:rsidRPr="00F53A05">
        <w:rPr>
          <w:rFonts w:ascii="Times New Roman" w:hAnsi="Times New Roman" w:cs="Times New Roman"/>
          <w:i/>
          <w:sz w:val="24"/>
          <w:szCs w:val="24"/>
        </w:rPr>
        <w:t>a</w:t>
      </w:r>
      <w:proofErr w:type="spellEnd"/>
      <w:r w:rsidR="00BB7E1E" w:rsidRPr="00F53A05">
        <w:rPr>
          <w:rFonts w:ascii="Times New Roman" w:hAnsi="Times New Roman" w:cs="Times New Roman"/>
          <w:sz w:val="24"/>
          <w:szCs w:val="24"/>
        </w:rPr>
        <w:t xml:space="preserve"> </w:t>
      </w:r>
      <w:r w:rsidR="00956FF6" w:rsidRPr="00F53A05">
        <w:rPr>
          <w:rFonts w:ascii="Times New Roman" w:hAnsi="Times New Roman" w:cs="Times New Roman"/>
          <w:sz w:val="24"/>
          <w:szCs w:val="24"/>
        </w:rPr>
        <w:t xml:space="preserve">and </w:t>
      </w:r>
      <w:r w:rsidR="008808D5" w:rsidRPr="00F53A05">
        <w:rPr>
          <w:rFonts w:ascii="Times New Roman" w:hAnsi="Times New Roman" w:cs="Times New Roman"/>
          <w:sz w:val="24"/>
          <w:szCs w:val="24"/>
        </w:rPr>
        <w:t xml:space="preserve">orange fluorescent </w:t>
      </w:r>
      <w:r w:rsidR="00D11854" w:rsidRPr="00F53A05">
        <w:rPr>
          <w:rFonts w:ascii="Times New Roman" w:hAnsi="Times New Roman" w:cs="Times New Roman"/>
          <w:sz w:val="24"/>
          <w:szCs w:val="24"/>
        </w:rPr>
        <w:t>PE</w:t>
      </w:r>
      <w:r w:rsidR="00FE51A5" w:rsidRPr="00F53A05">
        <w:rPr>
          <w:rFonts w:ascii="Times New Roman" w:hAnsi="Times New Roman" w:cs="Times New Roman"/>
          <w:sz w:val="24"/>
          <w:szCs w:val="24"/>
        </w:rPr>
        <w:t xml:space="preserve"> </w:t>
      </w:r>
      <w:r w:rsidR="00956FF6" w:rsidRPr="00F53A05">
        <w:rPr>
          <w:rFonts w:ascii="Times New Roman" w:hAnsi="Times New Roman" w:cs="Times New Roman"/>
          <w:sz w:val="24"/>
          <w:szCs w:val="24"/>
        </w:rPr>
        <w:t xml:space="preserve">from </w:t>
      </w:r>
      <w:proofErr w:type="spellStart"/>
      <w:r w:rsidR="00FE51A5" w:rsidRPr="00F53A05">
        <w:rPr>
          <w:rFonts w:ascii="Times New Roman" w:hAnsi="Times New Roman" w:cs="Times New Roman"/>
          <w:sz w:val="24"/>
          <w:szCs w:val="24"/>
        </w:rPr>
        <w:t>cryptophyte</w:t>
      </w:r>
      <w:r w:rsidR="00956FF6" w:rsidRPr="00F53A05">
        <w:rPr>
          <w:rFonts w:ascii="Times New Roman" w:hAnsi="Times New Roman" w:cs="Times New Roman"/>
          <w:sz w:val="24"/>
          <w:szCs w:val="24"/>
        </w:rPr>
        <w:t>s</w:t>
      </w:r>
      <w:proofErr w:type="spellEnd"/>
      <w:r w:rsidR="006575A7" w:rsidRPr="00F53A05">
        <w:rPr>
          <w:rFonts w:ascii="Times New Roman" w:hAnsi="Times New Roman" w:cs="Times New Roman"/>
          <w:sz w:val="24"/>
          <w:szCs w:val="24"/>
        </w:rPr>
        <w:t>,</w:t>
      </w:r>
      <w:r w:rsidR="00313D43" w:rsidRPr="00F53A05">
        <w:rPr>
          <w:rFonts w:ascii="Times New Roman" w:hAnsi="Times New Roman" w:cs="Times New Roman"/>
          <w:sz w:val="24"/>
          <w:szCs w:val="24"/>
        </w:rPr>
        <w:t xml:space="preserve"> such as observed in the ciliate </w:t>
      </w:r>
      <w:proofErr w:type="spellStart"/>
      <w:r w:rsidR="005D2AA2" w:rsidRPr="00F53A05">
        <w:rPr>
          <w:rFonts w:ascii="Times New Roman" w:hAnsi="Times New Roman" w:cs="Times New Roman"/>
          <w:i/>
          <w:sz w:val="24"/>
          <w:szCs w:val="24"/>
        </w:rPr>
        <w:t>Mesodinium</w:t>
      </w:r>
      <w:proofErr w:type="spellEnd"/>
      <w:r w:rsidR="005D2AA2" w:rsidRPr="00F53A05">
        <w:rPr>
          <w:rFonts w:ascii="Times New Roman" w:hAnsi="Times New Roman" w:cs="Times New Roman"/>
          <w:i/>
          <w:sz w:val="24"/>
          <w:szCs w:val="24"/>
        </w:rPr>
        <w:t xml:space="preserve"> </w:t>
      </w:r>
      <w:proofErr w:type="spellStart"/>
      <w:r w:rsidR="005D2AA2" w:rsidRPr="00F53A05">
        <w:rPr>
          <w:rFonts w:ascii="Times New Roman" w:hAnsi="Times New Roman" w:cs="Times New Roman"/>
          <w:i/>
          <w:sz w:val="24"/>
          <w:szCs w:val="24"/>
        </w:rPr>
        <w:t>rubrum</w:t>
      </w:r>
      <w:proofErr w:type="spellEnd"/>
      <w:r w:rsidR="005D2AA2" w:rsidRPr="00F53A05">
        <w:rPr>
          <w:rFonts w:ascii="Times New Roman" w:hAnsi="Times New Roman" w:cs="Times New Roman"/>
          <w:sz w:val="24"/>
          <w:szCs w:val="24"/>
        </w:rPr>
        <w:t xml:space="preserve"> </w:t>
      </w:r>
      <w:r w:rsidR="00A0480F"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{"citationItems":[{"id":"ITEM-1","itemData":{"DOI":"10.1038/35016570","ISBN":"0028-0836 (Print)\\r0028-0836 (Linking)","ISSN":"0028-0836","PMID":"10890444","abstract":"Mesodinium rubrum (Lohmann 1908) Jankowski 1976 (= Myrionecta rubra) is a common photosynthetic marine planktonic ciliate which can form coastal red-tides. It may represent a 'species complex' and since Darwin's voyage on the Beagle, it has been of great cytological, physiological and evolutionary interest. It is considered to be functionally a phytoplankter because it was thought to have lost the capacity to feed and possesses a highly modified algal endosymbiont. Whether M. rubrum is the result of a permanent endosymbiosis or a transient association between a ciliate and an alga is controversial. We conducted 'feeding' experiments to determine how exposure to a cryptophyte alga affects M. rubrum. Here we show that although M. rubrum lacks a cytostome (oral cavity), it ingests cryptophytes and steals their organelles, and may not maintain a permanent endosymbiont. M. rubrum does not fall into recognized cellular or functional categories, but may be a chimaera partially supported by organelle robbery.","author":[{"dropping-particle":"","family":"Gustafson","given":"Daniel E.","non-dropping-particle":"","parse-names":false,"suffix":""},{"dropping-particle":"","family":"Stoecker","given":"Diane K.","non-dropping-particle":"","parse-names":false,"suffix":""},{"dropping-particle":"","family":"Johnson","given":"Matthew D.","non-dropping-particle":"","parse-names":false,"suffix":""},{"dropping-particle":"","family":"Heukelem","given":"William F.","non-dropping-particle":"Van","parse-names":false,"suffix":""},{"dropping-particle":"","family":"Sneider","given":"Kerri","non-dropping-particle":"","parse-names":false,"suffix":""}],"container-title":"Nature","id":"ITEM-1","issue":"6790","issued":{"date-parts":[["2000","6"]]},"page":"1049-1052","title":"Cryptophyte algae are robbed of their organelles by the marine ciliate Mesodinium rubrum","type":"article-journal","volume":"405"},"uris":["http://www.mendeley.com/documents/?uuid=1cd705e8-7b85-4a35-a23f-8071856f8960","http://www.mendeley.com/documents/?uuid=1c544e8f-4052-4bc9-993b-fefda63fe82e"]}],"mendeley":{"formattedCitation":"(Gustafson et al. 2000)","plainTextFormattedCitation":"(Gustafson et al. 2000)","previouslyFormattedCitation":"(Gustafson et al. 2000)"},"properties":{"noteIndex":0},"schema":"https://github.com/citation-style-language/schema/raw/master/csl-citation.json"}</w:instrText>
      </w:r>
      <w:r w:rsidR="00A0480F" w:rsidRPr="00F53A05">
        <w:rPr>
          <w:rFonts w:ascii="Times New Roman" w:hAnsi="Times New Roman" w:cs="Times New Roman"/>
          <w:sz w:val="24"/>
          <w:szCs w:val="24"/>
        </w:rPr>
        <w:fldChar w:fldCharType="separate"/>
      </w:r>
      <w:r w:rsidR="00A0480F" w:rsidRPr="00F53A05">
        <w:rPr>
          <w:rFonts w:ascii="Times New Roman" w:hAnsi="Times New Roman" w:cs="Times New Roman"/>
          <w:noProof/>
          <w:sz w:val="24"/>
          <w:szCs w:val="24"/>
        </w:rPr>
        <w:t>(Gustafson et al. 2000)</w:t>
      </w:r>
      <w:r w:rsidR="00A0480F" w:rsidRPr="00F53A05">
        <w:rPr>
          <w:rFonts w:ascii="Times New Roman" w:hAnsi="Times New Roman" w:cs="Times New Roman"/>
          <w:sz w:val="24"/>
          <w:szCs w:val="24"/>
        </w:rPr>
        <w:fldChar w:fldCharType="end"/>
      </w:r>
      <w:r w:rsidR="003610F1" w:rsidRPr="00F53A05">
        <w:rPr>
          <w:rFonts w:ascii="Times New Roman" w:hAnsi="Times New Roman" w:cs="Times New Roman"/>
          <w:sz w:val="24"/>
          <w:szCs w:val="24"/>
        </w:rPr>
        <w:t xml:space="preserve"> and in the marine </w:t>
      </w:r>
      <w:proofErr w:type="spellStart"/>
      <w:r w:rsidR="003610F1" w:rsidRPr="00F53A05">
        <w:rPr>
          <w:rFonts w:ascii="Times New Roman" w:hAnsi="Times New Roman" w:cs="Times New Roman"/>
          <w:sz w:val="24"/>
          <w:szCs w:val="24"/>
        </w:rPr>
        <w:t>oligotrich</w:t>
      </w:r>
      <w:proofErr w:type="spellEnd"/>
      <w:r w:rsidR="003610F1" w:rsidRPr="00F53A05">
        <w:rPr>
          <w:rFonts w:ascii="Times New Roman" w:hAnsi="Times New Roman" w:cs="Times New Roman"/>
          <w:sz w:val="24"/>
          <w:szCs w:val="24"/>
        </w:rPr>
        <w:t xml:space="preserve"> </w:t>
      </w:r>
      <w:proofErr w:type="spellStart"/>
      <w:r w:rsidR="003610F1" w:rsidRPr="00F53A05">
        <w:rPr>
          <w:rFonts w:ascii="Times New Roman" w:hAnsi="Times New Roman" w:cs="Times New Roman"/>
          <w:i/>
          <w:sz w:val="24"/>
          <w:szCs w:val="24"/>
        </w:rPr>
        <w:t>Strom</w:t>
      </w:r>
      <w:r w:rsidR="0011619B" w:rsidRPr="00F53A05">
        <w:rPr>
          <w:rFonts w:ascii="Times New Roman" w:hAnsi="Times New Roman" w:cs="Times New Roman"/>
          <w:i/>
          <w:sz w:val="24"/>
          <w:szCs w:val="24"/>
        </w:rPr>
        <w:t>bidium</w:t>
      </w:r>
      <w:proofErr w:type="spellEnd"/>
      <w:r w:rsidR="0011619B" w:rsidRPr="00F53A05">
        <w:rPr>
          <w:rFonts w:ascii="Times New Roman" w:hAnsi="Times New Roman" w:cs="Times New Roman"/>
          <w:i/>
          <w:sz w:val="24"/>
          <w:szCs w:val="24"/>
        </w:rPr>
        <w:t xml:space="preserve"> </w:t>
      </w:r>
      <w:proofErr w:type="spellStart"/>
      <w:r w:rsidR="0011619B" w:rsidRPr="00F53A05">
        <w:rPr>
          <w:rFonts w:ascii="Times New Roman" w:hAnsi="Times New Roman" w:cs="Times New Roman"/>
          <w:i/>
          <w:sz w:val="24"/>
          <w:szCs w:val="24"/>
        </w:rPr>
        <w:t>rassoulzadegani</w:t>
      </w:r>
      <w:proofErr w:type="spellEnd"/>
      <w:r w:rsidR="0011619B" w:rsidRPr="00F53A05">
        <w:rPr>
          <w:rFonts w:ascii="Times New Roman" w:hAnsi="Times New Roman" w:cs="Times New Roman"/>
          <w:i/>
          <w:sz w:val="24"/>
          <w:szCs w:val="24"/>
        </w:rPr>
        <w:t xml:space="preserve"> </w:t>
      </w:r>
      <w:r w:rsidR="0011619B" w:rsidRPr="00F53A05">
        <w:rPr>
          <w:rFonts w:ascii="Times New Roman" w:hAnsi="Times New Roman" w:cs="Times New Roman"/>
          <w:i/>
          <w:sz w:val="24"/>
          <w:szCs w:val="24"/>
        </w:rPr>
        <w:fldChar w:fldCharType="begin" w:fldLock="1"/>
      </w:r>
      <w:r w:rsidR="005D2E9E" w:rsidRPr="00F53A05">
        <w:rPr>
          <w:rFonts w:ascii="Times New Roman" w:hAnsi="Times New Roman" w:cs="Times New Roman"/>
          <w:i/>
          <w:sz w:val="24"/>
          <w:szCs w:val="24"/>
        </w:rPr>
        <w:instrText>ADDIN CSL_CITATION {"citationItems":[{"id":"ITEM-1","itemData":{"DOI":"10.3354/ame01601","ISSN":"0948-3055","author":[{"dropping-particle":"","family":"Schoener","given":"DM","non-dropping-particle":"","parse-names":false,"suffix":""},{"dropping-particle":"","family":"McManus","given":"GB","non-dropping-particle":"","parse-names":false,"suffix":""}],"container-title":"Aquatic Microbial Ecology","id":"ITEM-1","issue":"3","issued":{"date-parts":[["2012","11","2"]]},"page":"177-187","title":"Plastid retention, use, and replacement in a kleptoplastidic ciliate","type":"article-journal","volume":"67"},"uris":["http://www.mendeley.com/documents/?uuid=e799c456-8043-4495-b176-fa81b8369fdd"]}],"mendeley":{"formattedCitation":"(Schoener and McManus 2012)","plainTextFormattedCitation":"(Schoener and McManus 2012)","previouslyFormattedCitation":"(Schoener and McManus 2012)"},"properties":{"noteIndex":0},"schema":"https://github.com/citation-style-language/schema/raw/master/csl-citation.json"}</w:instrText>
      </w:r>
      <w:r w:rsidR="0011619B" w:rsidRPr="00F53A05">
        <w:rPr>
          <w:rFonts w:ascii="Times New Roman" w:hAnsi="Times New Roman" w:cs="Times New Roman"/>
          <w:i/>
          <w:sz w:val="24"/>
          <w:szCs w:val="24"/>
        </w:rPr>
        <w:fldChar w:fldCharType="separate"/>
      </w:r>
      <w:r w:rsidR="0011619B" w:rsidRPr="00F53A05">
        <w:rPr>
          <w:rFonts w:ascii="Times New Roman" w:hAnsi="Times New Roman" w:cs="Times New Roman"/>
          <w:noProof/>
          <w:sz w:val="24"/>
          <w:szCs w:val="24"/>
        </w:rPr>
        <w:t>(Schoener and McManus 2012)</w:t>
      </w:r>
      <w:r w:rsidR="0011619B" w:rsidRPr="00F53A05">
        <w:rPr>
          <w:rFonts w:ascii="Times New Roman" w:hAnsi="Times New Roman" w:cs="Times New Roman"/>
          <w:i/>
          <w:sz w:val="24"/>
          <w:szCs w:val="24"/>
        </w:rPr>
        <w:fldChar w:fldCharType="end"/>
      </w:r>
      <w:r w:rsidR="00F41E4B" w:rsidRPr="00F53A05">
        <w:rPr>
          <w:rFonts w:ascii="Times New Roman" w:hAnsi="Times New Roman" w:cs="Times New Roman"/>
          <w:sz w:val="24"/>
          <w:szCs w:val="24"/>
        </w:rPr>
        <w:t xml:space="preserve">. </w:t>
      </w:r>
      <w:r w:rsidR="00FC2E34" w:rsidRPr="00F53A05">
        <w:rPr>
          <w:rFonts w:ascii="Times New Roman" w:hAnsi="Times New Roman" w:cs="Times New Roman"/>
          <w:sz w:val="24"/>
          <w:szCs w:val="24"/>
        </w:rPr>
        <w:t xml:space="preserve">High FY/G signal in </w:t>
      </w:r>
      <w:proofErr w:type="spellStart"/>
      <w:r w:rsidR="00FC2E34" w:rsidRPr="00F53A05">
        <w:rPr>
          <w:rFonts w:ascii="Times New Roman" w:hAnsi="Times New Roman" w:cs="Times New Roman"/>
          <w:sz w:val="24"/>
          <w:szCs w:val="24"/>
        </w:rPr>
        <w:t>p</w:t>
      </w:r>
      <w:r w:rsidR="006C2FE2" w:rsidRPr="00F53A05">
        <w:rPr>
          <w:rFonts w:ascii="Times New Roman" w:hAnsi="Times New Roman" w:cs="Times New Roman"/>
          <w:sz w:val="24"/>
          <w:szCs w:val="24"/>
        </w:rPr>
        <w:t>la</w:t>
      </w:r>
      <w:r w:rsidR="00711219" w:rsidRPr="00F53A05">
        <w:rPr>
          <w:rFonts w:ascii="Times New Roman" w:hAnsi="Times New Roman" w:cs="Times New Roman"/>
          <w:sz w:val="24"/>
          <w:szCs w:val="24"/>
        </w:rPr>
        <w:t>stidic</w:t>
      </w:r>
      <w:proofErr w:type="spellEnd"/>
      <w:r w:rsidR="00642E0D" w:rsidRPr="00F53A05">
        <w:rPr>
          <w:rFonts w:ascii="Times New Roman" w:hAnsi="Times New Roman" w:cs="Times New Roman"/>
          <w:sz w:val="24"/>
          <w:szCs w:val="24"/>
        </w:rPr>
        <w:t xml:space="preserve"> c</w:t>
      </w:r>
      <w:r w:rsidR="00F41E4B" w:rsidRPr="00F53A05">
        <w:rPr>
          <w:rFonts w:ascii="Times New Roman" w:hAnsi="Times New Roman" w:cs="Times New Roman"/>
          <w:sz w:val="24"/>
          <w:szCs w:val="24"/>
        </w:rPr>
        <w:t xml:space="preserve">iliates </w:t>
      </w:r>
      <w:r w:rsidR="00FC2E34" w:rsidRPr="00F53A05">
        <w:rPr>
          <w:rFonts w:ascii="Times New Roman" w:hAnsi="Times New Roman" w:cs="Times New Roman"/>
          <w:sz w:val="24"/>
          <w:szCs w:val="24"/>
        </w:rPr>
        <w:t xml:space="preserve">has also been observed in this </w:t>
      </w:r>
      <w:r w:rsidR="00014286" w:rsidRPr="00F53A05">
        <w:rPr>
          <w:rFonts w:ascii="Times New Roman" w:hAnsi="Times New Roman" w:cs="Times New Roman"/>
          <w:sz w:val="24"/>
          <w:szCs w:val="24"/>
        </w:rPr>
        <w:t>(</w:t>
      </w:r>
      <w:r w:rsidR="00F41E4B" w:rsidRPr="00F53A05">
        <w:rPr>
          <w:rFonts w:ascii="Times New Roman" w:hAnsi="Times New Roman" w:cs="Times New Roman"/>
          <w:sz w:val="24"/>
          <w:szCs w:val="24"/>
        </w:rPr>
        <w:t>Fig. 1</w:t>
      </w:r>
      <w:r w:rsidR="002428B3" w:rsidRPr="00F53A05">
        <w:rPr>
          <w:rFonts w:ascii="Times New Roman" w:hAnsi="Times New Roman" w:cs="Times New Roman"/>
          <w:sz w:val="24"/>
          <w:szCs w:val="24"/>
        </w:rPr>
        <w:t>;</w:t>
      </w:r>
      <w:r w:rsidR="00432901" w:rsidRPr="00F53A05">
        <w:rPr>
          <w:rFonts w:ascii="Times New Roman" w:hAnsi="Times New Roman" w:cs="Times New Roman"/>
          <w:sz w:val="24"/>
          <w:szCs w:val="24"/>
        </w:rPr>
        <w:t xml:space="preserve"> </w:t>
      </w:r>
      <w:r w:rsidR="002428B3" w:rsidRPr="00F53A05">
        <w:rPr>
          <w:rFonts w:ascii="Times New Roman" w:hAnsi="Times New Roman" w:cs="Times New Roman"/>
          <w:sz w:val="24"/>
          <w:szCs w:val="24"/>
        </w:rPr>
        <w:t xml:space="preserve">see </w:t>
      </w:r>
      <w:r w:rsidR="00432901" w:rsidRPr="00F53A05">
        <w:rPr>
          <w:rFonts w:ascii="Times New Roman" w:hAnsi="Times New Roman" w:cs="Times New Roman"/>
          <w:sz w:val="24"/>
          <w:szCs w:val="24"/>
        </w:rPr>
        <w:t>Fig. S3m,o</w:t>
      </w:r>
      <w:r w:rsidR="00014286" w:rsidRPr="00F53A05">
        <w:rPr>
          <w:rFonts w:ascii="Times New Roman" w:hAnsi="Times New Roman" w:cs="Times New Roman"/>
          <w:sz w:val="24"/>
          <w:szCs w:val="24"/>
        </w:rPr>
        <w:t>)</w:t>
      </w:r>
      <w:r w:rsidR="00FC2E34" w:rsidRPr="00F53A05">
        <w:rPr>
          <w:rFonts w:ascii="Times New Roman" w:hAnsi="Times New Roman" w:cs="Times New Roman"/>
          <w:sz w:val="24"/>
          <w:szCs w:val="24"/>
        </w:rPr>
        <w:t xml:space="preserve"> and other studies</w:t>
      </w:r>
      <w:r w:rsidR="005A3CFE" w:rsidRPr="00F53A05">
        <w:rPr>
          <w:rFonts w:ascii="Times New Roman" w:hAnsi="Times New Roman" w:cs="Times New Roman"/>
          <w:sz w:val="24"/>
          <w:szCs w:val="24"/>
        </w:rPr>
        <w:t xml:space="preserve"> </w:t>
      </w:r>
      <w:r w:rsidR="00A0480F"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{"citationItems":[{"id":"ITEM-1","itemData":{"DOI":"10.1039/b409350j","ISBN":"1464-0325","ISSN":"1464-0325","PMID":"15568041","abstract":"Phytoplankton is an important water quality indicator because of its high species differentiation, growth rates and responsiveness to environmental actuators. The new European Water Framework Directive calls for assessment of the duration, intensity and succession of phytoplankton blooms to determine the ecological status of various types of waters. For common phytoplankton growth rates basic signal processing theory yields a minimum monitoring frequency of once per day, which is much more than applied in standard practice. To assess the nature of this discrepancy we followed the behaviour of about 40 groups of organisms/particles found in the Oude Rijn river by a two-week daily cytometric analysis. Particle counts of the 20 most abundant groups are shown. Their variation rate and magnitude confirm that daily sampling is needed to follow such ecosystems in detail. It is shown that limiting the monitoring to the “coarse line” does not allow a correspondingly decreased sampling frequency. Automated systems may fill the gaps between the microscopical examinations by gathering highly frequent information. The information depth of bulk measurements is poor however, and not used as such. The data shown here demonstrate that modern scanning flow cytometry (SFC) offers an information depth close to the taxonomic level. In the past decade, acquisition and operation costs of these systems have come down considerably, whereas operation is hands free, even in situ and submerged, and data analysis has become more efficient. SFC is used most efficiently complementary to microscopical analyses for mutual validation. In these cases it presents a realistic solution to generate the essential high frequency observations required to assess ecosystem variability.","author":[{"dropping-particle":"","family":"Dubelaar","given":"George B. J.","non-dropping-particle":"","parse-names":false,"suffix":""},{"dropping-particle":"","family":"Geerders","given":"Paul J. F.","non-dropping-particle":"","parse-names":false,"suffix":""},{"dropping-particle":"","family":"Jonker","given":"Richard R.","non-dropping-particle":"","parse-names":false,"suffix":""}],"container-title":"Journal of Environmental Monitoring","id":"ITEM-1","issue":"12","issued":{"date-parts":[["2004"]]},"page":"946","title":"High frequency monitoring reveals phytoplankton dynamics","type":"article-journal","volume":"6"},"uris":["http://www.mendeley.com/documents/?uuid=b029cd19-ebfc-4ab5-969f-c09d9af653f5","http://www.mendeley.com/documents/?uuid=1a54b898-9e0d-4cd8-9704-9850b04f30bc"]}],"mendeley":{"formattedCitation":"(Dubelaar et al. 2004)","plainTextFormattedCitation":"(Dubelaar et al. 2004)","previouslyFormattedCitation":"(Dubelaar et al. 2004)"},"properties":{"noteIndex":0},"schema":"https://github.com/citation-style-language/schema/raw/master/csl-citation.json"}</w:instrText>
      </w:r>
      <w:r w:rsidR="00A0480F" w:rsidRPr="00F53A05">
        <w:rPr>
          <w:rFonts w:ascii="Times New Roman" w:hAnsi="Times New Roman" w:cs="Times New Roman"/>
          <w:sz w:val="24"/>
          <w:szCs w:val="24"/>
        </w:rPr>
        <w:fldChar w:fldCharType="separate"/>
      </w:r>
      <w:r w:rsidR="00A0480F" w:rsidRPr="00F53A05">
        <w:rPr>
          <w:rFonts w:ascii="Times New Roman" w:hAnsi="Times New Roman" w:cs="Times New Roman"/>
          <w:noProof/>
          <w:sz w:val="24"/>
          <w:szCs w:val="24"/>
        </w:rPr>
        <w:t>(Dubelaar et al. 2004)</w:t>
      </w:r>
      <w:r w:rsidR="00A0480F" w:rsidRPr="00F53A05">
        <w:rPr>
          <w:rFonts w:ascii="Times New Roman" w:hAnsi="Times New Roman" w:cs="Times New Roman"/>
          <w:sz w:val="24"/>
          <w:szCs w:val="24"/>
        </w:rPr>
        <w:fldChar w:fldCharType="end"/>
      </w:r>
      <w:r w:rsidR="005A3CFE" w:rsidRPr="00F53A05">
        <w:rPr>
          <w:rFonts w:ascii="Times New Roman" w:hAnsi="Times New Roman" w:cs="Times New Roman"/>
          <w:sz w:val="24"/>
          <w:szCs w:val="24"/>
        </w:rPr>
        <w:t>.</w:t>
      </w:r>
      <w:r w:rsidR="00014286" w:rsidRPr="00F53A05">
        <w:rPr>
          <w:rFonts w:ascii="Times New Roman" w:hAnsi="Times New Roman" w:cs="Times New Roman"/>
          <w:sz w:val="24"/>
          <w:szCs w:val="24"/>
        </w:rPr>
        <w:t xml:space="preserve"> </w:t>
      </w:r>
    </w:p>
    <w:p w14:paraId="15770B87" w14:textId="49A7C7C5" w:rsidR="006F6056" w:rsidRPr="00F53A05" w:rsidRDefault="006F124C" w:rsidP="006F6056">
      <w:pPr>
        <w:autoSpaceDE w:val="0"/>
        <w:autoSpaceDN w:val="0"/>
        <w:adjustRightInd w:val="0"/>
        <w:spacing w:after="0" w:line="480" w:lineRule="auto"/>
        <w:ind w:firstLine="720"/>
        <w:rPr>
          <w:rFonts w:ascii="Times New Roman" w:hAnsi="Times New Roman" w:cs="Times New Roman"/>
          <w:sz w:val="24"/>
          <w:szCs w:val="24"/>
        </w:rPr>
      </w:pPr>
      <w:r w:rsidRPr="00F53A05">
        <w:rPr>
          <w:rFonts w:ascii="Times New Roman" w:hAnsi="Times New Roman" w:cs="Times New Roman"/>
          <w:sz w:val="24"/>
          <w:szCs w:val="24"/>
        </w:rPr>
        <w:t>Micro</w:t>
      </w:r>
      <w:r w:rsidR="002428B3" w:rsidRPr="00F53A05">
        <w:rPr>
          <w:rFonts w:ascii="Times New Roman" w:hAnsi="Times New Roman" w:cs="Times New Roman"/>
          <w:sz w:val="24"/>
          <w:szCs w:val="24"/>
        </w:rPr>
        <w:t>-</w:t>
      </w:r>
      <w:proofErr w:type="spellStart"/>
      <w:r w:rsidRPr="00F53A05">
        <w:rPr>
          <w:rFonts w:ascii="Times New Roman" w:hAnsi="Times New Roman" w:cs="Times New Roman"/>
          <w:sz w:val="24"/>
          <w:szCs w:val="24"/>
        </w:rPr>
        <w:t>HighFWS</w:t>
      </w:r>
      <w:proofErr w:type="spellEnd"/>
      <w:r w:rsidRPr="00F53A05">
        <w:rPr>
          <w:rFonts w:ascii="Times New Roman" w:hAnsi="Times New Roman" w:cs="Times New Roman"/>
          <w:sz w:val="24"/>
          <w:szCs w:val="24"/>
        </w:rPr>
        <w:t>, which included d</w:t>
      </w:r>
      <w:r w:rsidR="00014286" w:rsidRPr="00F53A05">
        <w:rPr>
          <w:rFonts w:ascii="Times New Roman" w:hAnsi="Times New Roman" w:cs="Times New Roman"/>
          <w:sz w:val="24"/>
          <w:szCs w:val="24"/>
        </w:rPr>
        <w:t>iatoms</w:t>
      </w:r>
      <w:r w:rsidRPr="00F53A05">
        <w:rPr>
          <w:rFonts w:ascii="Times New Roman" w:hAnsi="Times New Roman" w:cs="Times New Roman"/>
          <w:sz w:val="24"/>
          <w:szCs w:val="24"/>
        </w:rPr>
        <w:t xml:space="preserve"> chains,</w:t>
      </w:r>
      <w:r w:rsidR="00014286" w:rsidRPr="00F53A05">
        <w:rPr>
          <w:rFonts w:ascii="Times New Roman" w:hAnsi="Times New Roman" w:cs="Times New Roman"/>
          <w:sz w:val="24"/>
          <w:szCs w:val="24"/>
        </w:rPr>
        <w:t xml:space="preserve"> were classified based on high </w:t>
      </w:r>
      <w:r w:rsidR="00DB2AE5" w:rsidRPr="00F53A05">
        <w:rPr>
          <w:rFonts w:ascii="Times New Roman" w:hAnsi="Times New Roman" w:cs="Times New Roman"/>
          <w:sz w:val="24"/>
          <w:szCs w:val="24"/>
        </w:rPr>
        <w:t>FWS signal and FO signal (Fig. 3a-c) as well as FR signal</w:t>
      </w:r>
      <w:r w:rsidR="002428B3" w:rsidRPr="00F53A05">
        <w:rPr>
          <w:rFonts w:ascii="Times New Roman" w:hAnsi="Times New Roman" w:cs="Times New Roman"/>
          <w:sz w:val="24"/>
          <w:szCs w:val="24"/>
        </w:rPr>
        <w:t xml:space="preserve"> </w:t>
      </w:r>
      <w:r w:rsidR="00A0480F"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{"citationItems":[{"id":"ITEM-1","itemData":{"DOI":"10.1016/j.ecss.2014.12.037","ISBN":"0272-7714","ISSN":"02727714","abstract":"The distribution of phytoplankton (from pico-to microphytoplankton) was investigated, at single-cell level and at high spatial resolution, during an oceanographic cruise across the eastern English Channel (EEC) between April 27 and 29, 2012. Seawater was continuously collected from surface waters and analysed on board at high frequency (one sample every 10 min), by using a new generation of pulse-shape recording scanning flow cytometer (CytoSense, Cytobuoy). A Bray-Curtis matrix analysis based on phytoplankton composition allowed the discrimination of 4 communities. Within these communities, abundance, cell size as well as single cell and total red fluorescence of 8 phytoplankton groups were measured. Picoeukaryotes and Synechococcus spp cells dominated the mid Channel and most of the English waters monitored, whereas waters off Eastbourne as well as French coastal waters (under remote and direct estuarine influence) were characterized by the dominance of Phaeocystis globosa haploid and diploid cells. Most of the total red fluorescence signal, which correlated with chlorophyll a concentrations, was attributable to P. globosa and, to a lesser extent, to diatoms. In addition to sub-mesoscale variation within phytoplankton communities, the single-cell features within each phytoplankton group gave information about the physiological status of individual phytoplankton cells.","author":[{"dropping-particle":"","family":"Bonato","given":"Simon","non-dropping-particle":"","parse-names":false,"suffix":""},{"dropping-particle":"","family":"Christaki","given":"Urania","non-dropping-particle":"","parse-names":false,"suffix":""},{"dropping-particle":"","family":"Lefebvre","given":"Alain","non-dropping-particle":"","parse-names":false,"suffix":""},{"dropping-particle":"","family":"Lizon","given":"Fabrice","non-dropping-particle":"","parse-names":false,"suffix":""},{"dropping-particle":"","family":"Thyssen","given":"Melilotus","non-dropping-particle":"","parse-names":false,"suffix":""},{"dropping-particle":"","family":"Artigas","given":"Luis Felipe","non-dropping-particle":"","parse-names":false,"suffix":""}],"container-title":"Estuarine, Coastal and Shelf Science","id":"ITEM-1","issued":{"date-parts":[["2015"]]},"page":"214-223","publisher":"Elsevier Ltd","title":"High spatial variability of phytoplankton assessed by flow cytometry, in a dynamic productive coastal area, in spring: The eastern English Channel","type":"article-journal","volume":"154"},"uris":["http://www.mendeley.com/documents/?uuid=6eb3a709-bee6-4ccb-8791-c18e5c376e5f","http://www.mendeley.com/documents/?uuid=dacd69a1-2382-487f-b201-2341a6d1d770"]}],"mendeley":{"formattedCitation":"(Bonato et al. 2015)","manualFormatting":"(Bonato et al. 2015; Fig. S3a)","plainTextFormattedCitation":"(Bonato et al. 2015)","previouslyFormattedCitation":"(Bonato et al. 2015)"},"properties":{"noteIndex":0},"schema":"https://github.com/citation-style-language/schema/raw/master/csl-citation.json"}</w:instrText>
      </w:r>
      <w:r w:rsidR="00A0480F" w:rsidRPr="00F53A05">
        <w:rPr>
          <w:rFonts w:ascii="Times New Roman" w:hAnsi="Times New Roman" w:cs="Times New Roman"/>
          <w:sz w:val="24"/>
          <w:szCs w:val="24"/>
        </w:rPr>
        <w:fldChar w:fldCharType="separate"/>
      </w:r>
      <w:r w:rsidR="00A0480F" w:rsidRPr="00F53A05">
        <w:rPr>
          <w:rFonts w:ascii="Times New Roman" w:hAnsi="Times New Roman" w:cs="Times New Roman"/>
          <w:noProof/>
          <w:sz w:val="24"/>
          <w:szCs w:val="24"/>
        </w:rPr>
        <w:t>(Bonato et al. 2015</w:t>
      </w:r>
      <w:r w:rsidR="002428B3" w:rsidRPr="00F53A05">
        <w:rPr>
          <w:rFonts w:ascii="Times New Roman" w:hAnsi="Times New Roman" w:cs="Times New Roman"/>
          <w:noProof/>
          <w:sz w:val="24"/>
          <w:szCs w:val="24"/>
        </w:rPr>
        <w:t>;</w:t>
      </w:r>
      <w:r w:rsidRPr="00F53A05">
        <w:rPr>
          <w:rFonts w:ascii="Times New Roman" w:hAnsi="Times New Roman" w:cs="Times New Roman"/>
          <w:noProof/>
          <w:sz w:val="24"/>
          <w:szCs w:val="24"/>
        </w:rPr>
        <w:t xml:space="preserve"> Fig. S3a</w:t>
      </w:r>
      <w:r w:rsidR="00A0480F" w:rsidRPr="00F53A05">
        <w:rPr>
          <w:rFonts w:ascii="Times New Roman" w:hAnsi="Times New Roman" w:cs="Times New Roman"/>
          <w:noProof/>
          <w:sz w:val="24"/>
          <w:szCs w:val="24"/>
        </w:rPr>
        <w:t>)</w:t>
      </w:r>
      <w:r w:rsidR="00A0480F" w:rsidRPr="00F53A05">
        <w:rPr>
          <w:rFonts w:ascii="Times New Roman" w:hAnsi="Times New Roman" w:cs="Times New Roman"/>
          <w:sz w:val="24"/>
          <w:szCs w:val="24"/>
        </w:rPr>
        <w:fldChar w:fldCharType="end"/>
      </w:r>
      <w:r w:rsidR="00014286" w:rsidRPr="00F53A05">
        <w:rPr>
          <w:rFonts w:ascii="Times New Roman" w:hAnsi="Times New Roman" w:cs="Times New Roman"/>
          <w:sz w:val="24"/>
          <w:szCs w:val="24"/>
        </w:rPr>
        <w:t xml:space="preserve">. </w:t>
      </w:r>
      <w:r w:rsidR="00DB2AE5" w:rsidRPr="00F53A05">
        <w:rPr>
          <w:rFonts w:ascii="Times New Roman" w:hAnsi="Times New Roman" w:cs="Times New Roman"/>
          <w:sz w:val="24"/>
          <w:szCs w:val="24"/>
        </w:rPr>
        <w:t xml:space="preserve">In general, </w:t>
      </w:r>
      <w:r w:rsidR="001A3C20" w:rsidRPr="00F53A05">
        <w:rPr>
          <w:rFonts w:ascii="Times New Roman" w:hAnsi="Times New Roman" w:cs="Times New Roman"/>
          <w:sz w:val="24"/>
          <w:szCs w:val="24"/>
        </w:rPr>
        <w:t xml:space="preserve">FWS </w:t>
      </w:r>
      <w:r w:rsidR="00FA3B81" w:rsidRPr="00F53A05">
        <w:rPr>
          <w:rFonts w:ascii="Times New Roman" w:hAnsi="Times New Roman" w:cs="Times New Roman"/>
          <w:sz w:val="24"/>
          <w:szCs w:val="24"/>
        </w:rPr>
        <w:t xml:space="preserve">total </w:t>
      </w:r>
      <w:r w:rsidR="001A3C20" w:rsidRPr="00F53A05">
        <w:rPr>
          <w:rFonts w:ascii="Times New Roman" w:hAnsi="Times New Roman" w:cs="Times New Roman"/>
          <w:sz w:val="24"/>
          <w:szCs w:val="24"/>
        </w:rPr>
        <w:t xml:space="preserve">and FR </w:t>
      </w:r>
      <w:r w:rsidR="00FA3B81" w:rsidRPr="00F53A05">
        <w:rPr>
          <w:rFonts w:ascii="Times New Roman" w:hAnsi="Times New Roman" w:cs="Times New Roman"/>
          <w:sz w:val="24"/>
          <w:szCs w:val="24"/>
        </w:rPr>
        <w:t xml:space="preserve">total </w:t>
      </w:r>
      <w:r w:rsidR="001A3C20" w:rsidRPr="00F53A05">
        <w:rPr>
          <w:rFonts w:ascii="Times New Roman" w:hAnsi="Times New Roman" w:cs="Times New Roman"/>
          <w:sz w:val="24"/>
          <w:szCs w:val="24"/>
        </w:rPr>
        <w:t xml:space="preserve">correlated positively </w:t>
      </w:r>
      <w:r w:rsidR="001E7FF5" w:rsidRPr="00F53A05">
        <w:rPr>
          <w:rFonts w:ascii="Times New Roman" w:hAnsi="Times New Roman" w:cs="Times New Roman"/>
          <w:sz w:val="24"/>
          <w:szCs w:val="24"/>
        </w:rPr>
        <w:t>(average signal of all sites: FR</w:t>
      </w:r>
      <w:r w:rsidR="00FA3B81" w:rsidRPr="00F53A05">
        <w:rPr>
          <w:rFonts w:ascii="Times New Roman" w:hAnsi="Times New Roman" w:cs="Times New Roman"/>
          <w:sz w:val="24"/>
          <w:szCs w:val="24"/>
        </w:rPr>
        <w:t xml:space="preserve"> total</w:t>
      </w:r>
      <w:r w:rsidR="001E7FF5" w:rsidRPr="00F53A05">
        <w:rPr>
          <w:rFonts w:ascii="Times New Roman" w:hAnsi="Times New Roman" w:cs="Times New Roman"/>
          <w:sz w:val="24"/>
          <w:szCs w:val="24"/>
        </w:rPr>
        <w:t>=1.15 FWS</w:t>
      </w:r>
      <w:r w:rsidR="00FA3B81" w:rsidRPr="00F53A05">
        <w:rPr>
          <w:rFonts w:ascii="Times New Roman" w:hAnsi="Times New Roman" w:cs="Times New Roman"/>
          <w:sz w:val="24"/>
          <w:szCs w:val="24"/>
        </w:rPr>
        <w:t xml:space="preserve"> total</w:t>
      </w:r>
      <w:r w:rsidR="001E7FF5" w:rsidRPr="00F53A05">
        <w:rPr>
          <w:rFonts w:ascii="Times New Roman" w:hAnsi="Times New Roman" w:cs="Times New Roman"/>
          <w:sz w:val="24"/>
          <w:szCs w:val="24"/>
          <w:vertAlign w:val="superscript"/>
        </w:rPr>
        <w:t>0.91</w:t>
      </w:r>
      <w:r w:rsidR="001E7FF5" w:rsidRPr="00F53A05">
        <w:rPr>
          <w:rFonts w:ascii="Times New Roman" w:hAnsi="Times New Roman" w:cs="Times New Roman"/>
          <w:sz w:val="24"/>
          <w:szCs w:val="24"/>
        </w:rPr>
        <w:t xml:space="preserve">, </w:t>
      </w:r>
      <w:r w:rsidR="001E7FF5" w:rsidRPr="00F53A05">
        <w:rPr>
          <w:rFonts w:ascii="Times New Roman" w:hAnsi="Times New Roman" w:cs="Times New Roman"/>
          <w:i/>
          <w:sz w:val="24"/>
          <w:szCs w:val="24"/>
        </w:rPr>
        <w:t>r</w:t>
      </w:r>
      <w:r w:rsidR="001E7FF5" w:rsidRPr="00F53A05">
        <w:rPr>
          <w:rFonts w:ascii="Times New Roman" w:hAnsi="Times New Roman" w:cs="Times New Roman"/>
          <w:i/>
          <w:sz w:val="24"/>
          <w:szCs w:val="24"/>
          <w:vertAlign w:val="superscript"/>
        </w:rPr>
        <w:t>2</w:t>
      </w:r>
      <w:r w:rsidR="001E7FF5" w:rsidRPr="00F53A05">
        <w:rPr>
          <w:rFonts w:ascii="Times New Roman" w:hAnsi="Times New Roman" w:cs="Times New Roman"/>
          <w:sz w:val="24"/>
          <w:szCs w:val="24"/>
        </w:rPr>
        <w:t>= 0.83)</w:t>
      </w:r>
      <w:r w:rsidR="001A3C20" w:rsidRPr="00F53A05">
        <w:rPr>
          <w:rFonts w:ascii="Times New Roman" w:hAnsi="Times New Roman" w:cs="Times New Roman"/>
          <w:sz w:val="24"/>
          <w:szCs w:val="24"/>
        </w:rPr>
        <w:t>, meaning that the</w:t>
      </w:r>
      <w:r w:rsidR="00F06AA8" w:rsidRPr="00F53A05">
        <w:rPr>
          <w:rFonts w:ascii="Times New Roman" w:hAnsi="Times New Roman" w:cs="Times New Roman"/>
          <w:sz w:val="24"/>
          <w:szCs w:val="24"/>
        </w:rPr>
        <w:t xml:space="preserve"> </w:t>
      </w:r>
      <w:r w:rsidR="001A3C20" w:rsidRPr="00F53A05">
        <w:rPr>
          <w:rFonts w:ascii="Times New Roman" w:hAnsi="Times New Roman" w:cs="Times New Roman"/>
          <w:sz w:val="24"/>
          <w:szCs w:val="24"/>
        </w:rPr>
        <w:t xml:space="preserve">larger the particle, the </w:t>
      </w:r>
      <w:r w:rsidR="004951A4" w:rsidRPr="00F53A05">
        <w:rPr>
          <w:rFonts w:ascii="Times New Roman" w:hAnsi="Times New Roman" w:cs="Times New Roman"/>
          <w:sz w:val="24"/>
          <w:szCs w:val="24"/>
        </w:rPr>
        <w:t>stronger</w:t>
      </w:r>
      <w:r w:rsidR="001A3C20" w:rsidRPr="00F53A05">
        <w:rPr>
          <w:rFonts w:ascii="Times New Roman" w:hAnsi="Times New Roman" w:cs="Times New Roman"/>
          <w:sz w:val="24"/>
          <w:szCs w:val="24"/>
        </w:rPr>
        <w:t xml:space="preserve"> </w:t>
      </w:r>
      <w:r w:rsidR="004951A4" w:rsidRPr="00F53A05">
        <w:rPr>
          <w:rFonts w:ascii="Times New Roman" w:hAnsi="Times New Roman" w:cs="Times New Roman"/>
          <w:sz w:val="24"/>
          <w:szCs w:val="24"/>
        </w:rPr>
        <w:t xml:space="preserve">the </w:t>
      </w:r>
      <w:r w:rsidR="00F37DF1" w:rsidRPr="00F53A05">
        <w:rPr>
          <w:rFonts w:ascii="Times New Roman" w:hAnsi="Times New Roman" w:cs="Times New Roman"/>
          <w:sz w:val="24"/>
          <w:szCs w:val="24"/>
        </w:rPr>
        <w:t xml:space="preserve">FR </w:t>
      </w:r>
      <w:proofErr w:type="spellStart"/>
      <w:r w:rsidR="00F37DF1" w:rsidRPr="00F53A05">
        <w:rPr>
          <w:rFonts w:ascii="Times New Roman" w:hAnsi="Times New Roman" w:cs="Times New Roman"/>
          <w:sz w:val="24"/>
          <w:szCs w:val="24"/>
        </w:rPr>
        <w:t>autofluorescence</w:t>
      </w:r>
      <w:proofErr w:type="spellEnd"/>
      <w:r w:rsidR="00F37DF1" w:rsidRPr="00F53A05">
        <w:rPr>
          <w:rFonts w:ascii="Times New Roman" w:hAnsi="Times New Roman" w:cs="Times New Roman"/>
          <w:sz w:val="24"/>
          <w:szCs w:val="24"/>
        </w:rPr>
        <w:t xml:space="preserve"> (from </w:t>
      </w:r>
      <w:proofErr w:type="spellStart"/>
      <w:r w:rsidR="00F37DF1" w:rsidRPr="00F53A05">
        <w:rPr>
          <w:rFonts w:ascii="Times New Roman" w:hAnsi="Times New Roman" w:cs="Times New Roman"/>
          <w:sz w:val="24"/>
          <w:szCs w:val="24"/>
        </w:rPr>
        <w:t>Chl</w:t>
      </w:r>
      <w:r w:rsidR="00F37DF1" w:rsidRPr="00F53A05">
        <w:rPr>
          <w:rFonts w:ascii="Times New Roman" w:hAnsi="Times New Roman" w:cs="Times New Roman"/>
          <w:i/>
          <w:sz w:val="24"/>
          <w:szCs w:val="24"/>
        </w:rPr>
        <w:t>a</w:t>
      </w:r>
      <w:proofErr w:type="spellEnd"/>
      <w:r w:rsidR="00F37DF1" w:rsidRPr="00F53A05">
        <w:rPr>
          <w:rFonts w:ascii="Times New Roman" w:hAnsi="Times New Roman" w:cs="Times New Roman"/>
          <w:sz w:val="24"/>
          <w:szCs w:val="24"/>
        </w:rPr>
        <w:t>)</w:t>
      </w:r>
      <w:r w:rsidR="00F06AA8" w:rsidRPr="00F53A05">
        <w:rPr>
          <w:rFonts w:ascii="Times New Roman" w:hAnsi="Times New Roman" w:cs="Times New Roman"/>
          <w:sz w:val="24"/>
          <w:szCs w:val="24"/>
        </w:rPr>
        <w:t xml:space="preserve"> observed. High</w:t>
      </w:r>
      <w:r w:rsidR="00654330" w:rsidRPr="00F53A05">
        <w:rPr>
          <w:rFonts w:ascii="Times New Roman" w:hAnsi="Times New Roman" w:cs="Times New Roman"/>
          <w:sz w:val="24"/>
          <w:szCs w:val="24"/>
        </w:rPr>
        <w:t xml:space="preserve"> </w:t>
      </w:r>
      <w:r w:rsidR="001A3C20" w:rsidRPr="00F53A05">
        <w:rPr>
          <w:rFonts w:ascii="Times New Roman" w:hAnsi="Times New Roman" w:cs="Times New Roman"/>
          <w:sz w:val="24"/>
          <w:szCs w:val="24"/>
        </w:rPr>
        <w:t xml:space="preserve">FR </w:t>
      </w:r>
      <w:r w:rsidR="00FA3B81" w:rsidRPr="00F53A05">
        <w:rPr>
          <w:rFonts w:ascii="Times New Roman" w:hAnsi="Times New Roman" w:cs="Times New Roman"/>
          <w:sz w:val="24"/>
          <w:szCs w:val="24"/>
        </w:rPr>
        <w:t xml:space="preserve">total </w:t>
      </w:r>
      <w:r w:rsidR="001A3C20" w:rsidRPr="00F53A05">
        <w:rPr>
          <w:rFonts w:ascii="Times New Roman" w:hAnsi="Times New Roman" w:cs="Times New Roman"/>
          <w:sz w:val="24"/>
          <w:szCs w:val="24"/>
        </w:rPr>
        <w:t>signal</w:t>
      </w:r>
      <w:r w:rsidR="00F06AA8" w:rsidRPr="00F53A05">
        <w:rPr>
          <w:rFonts w:ascii="Times New Roman" w:hAnsi="Times New Roman" w:cs="Times New Roman"/>
          <w:sz w:val="24"/>
          <w:szCs w:val="24"/>
        </w:rPr>
        <w:t xml:space="preserve"> also correlated positively with FO </w:t>
      </w:r>
      <w:r w:rsidR="00FA3B81" w:rsidRPr="00F53A05">
        <w:rPr>
          <w:rFonts w:ascii="Times New Roman" w:hAnsi="Times New Roman" w:cs="Times New Roman"/>
          <w:sz w:val="24"/>
          <w:szCs w:val="24"/>
        </w:rPr>
        <w:t xml:space="preserve">total </w:t>
      </w:r>
      <w:r w:rsidR="00F06AA8" w:rsidRPr="00F53A05">
        <w:rPr>
          <w:rFonts w:ascii="Times New Roman" w:hAnsi="Times New Roman" w:cs="Times New Roman"/>
          <w:sz w:val="24"/>
          <w:szCs w:val="24"/>
        </w:rPr>
        <w:t>signal</w:t>
      </w:r>
      <w:r w:rsidR="001E7FF5" w:rsidRPr="00F53A05">
        <w:rPr>
          <w:rFonts w:ascii="Times New Roman" w:hAnsi="Times New Roman" w:cs="Times New Roman"/>
          <w:sz w:val="24"/>
          <w:szCs w:val="24"/>
        </w:rPr>
        <w:t xml:space="preserve"> (FR</w:t>
      </w:r>
      <w:r w:rsidR="00FA3B81" w:rsidRPr="00F53A05">
        <w:rPr>
          <w:rFonts w:ascii="Times New Roman" w:hAnsi="Times New Roman" w:cs="Times New Roman"/>
          <w:sz w:val="24"/>
          <w:szCs w:val="24"/>
        </w:rPr>
        <w:t xml:space="preserve"> total</w:t>
      </w:r>
      <w:r w:rsidR="001E7FF5" w:rsidRPr="00F53A05">
        <w:rPr>
          <w:rFonts w:ascii="Times New Roman" w:hAnsi="Times New Roman" w:cs="Times New Roman"/>
          <w:sz w:val="24"/>
          <w:szCs w:val="24"/>
        </w:rPr>
        <w:t xml:space="preserve"> = 27.16 FO</w:t>
      </w:r>
      <w:r w:rsidR="00FA3B81" w:rsidRPr="00F53A05">
        <w:rPr>
          <w:rFonts w:ascii="Times New Roman" w:hAnsi="Times New Roman" w:cs="Times New Roman"/>
          <w:sz w:val="24"/>
          <w:szCs w:val="24"/>
        </w:rPr>
        <w:t xml:space="preserve"> total</w:t>
      </w:r>
      <w:r w:rsidR="001E7FF5" w:rsidRPr="00F53A05">
        <w:rPr>
          <w:rFonts w:ascii="Times New Roman" w:hAnsi="Times New Roman" w:cs="Times New Roman"/>
          <w:sz w:val="24"/>
          <w:szCs w:val="24"/>
          <w:vertAlign w:val="superscript"/>
        </w:rPr>
        <w:t>0.91</w:t>
      </w:r>
      <w:r w:rsidR="001E7FF5" w:rsidRPr="00F53A05">
        <w:rPr>
          <w:rFonts w:ascii="Times New Roman" w:hAnsi="Times New Roman" w:cs="Times New Roman"/>
          <w:sz w:val="24"/>
          <w:szCs w:val="24"/>
        </w:rPr>
        <w:t xml:space="preserve">, </w:t>
      </w:r>
      <w:r w:rsidR="001E7FF5" w:rsidRPr="00F53A05">
        <w:rPr>
          <w:rFonts w:ascii="Times New Roman" w:hAnsi="Times New Roman" w:cs="Times New Roman"/>
          <w:i/>
          <w:sz w:val="24"/>
          <w:szCs w:val="24"/>
        </w:rPr>
        <w:t>r</w:t>
      </w:r>
      <w:r w:rsidR="001E7FF5" w:rsidRPr="00F53A05">
        <w:rPr>
          <w:rFonts w:ascii="Times New Roman" w:hAnsi="Times New Roman" w:cs="Times New Roman"/>
          <w:i/>
          <w:sz w:val="24"/>
          <w:szCs w:val="24"/>
          <w:vertAlign w:val="superscript"/>
        </w:rPr>
        <w:t>2</w:t>
      </w:r>
      <w:r w:rsidR="001E7FF5" w:rsidRPr="00F53A05">
        <w:rPr>
          <w:rFonts w:ascii="Times New Roman" w:hAnsi="Times New Roman" w:cs="Times New Roman"/>
          <w:sz w:val="24"/>
          <w:szCs w:val="24"/>
        </w:rPr>
        <w:t>= 0.85)</w:t>
      </w:r>
      <w:r w:rsidR="00F06AA8" w:rsidRPr="00F53A05">
        <w:rPr>
          <w:rFonts w:ascii="Times New Roman" w:hAnsi="Times New Roman" w:cs="Times New Roman"/>
          <w:sz w:val="24"/>
          <w:szCs w:val="24"/>
        </w:rPr>
        <w:t xml:space="preserve">, </w:t>
      </w:r>
      <w:r w:rsidR="00DB2AE5" w:rsidRPr="00F53A05">
        <w:rPr>
          <w:rFonts w:ascii="Times New Roman" w:hAnsi="Times New Roman" w:cs="Times New Roman"/>
          <w:sz w:val="24"/>
          <w:szCs w:val="24"/>
        </w:rPr>
        <w:t xml:space="preserve">since the higher the FR signal from chloroplasts, the higher the </w:t>
      </w:r>
      <w:proofErr w:type="spellStart"/>
      <w:r w:rsidR="00DB2AE5" w:rsidRPr="00F53A05">
        <w:rPr>
          <w:rFonts w:ascii="Times New Roman" w:hAnsi="Times New Roman" w:cs="Times New Roman"/>
          <w:sz w:val="24"/>
          <w:szCs w:val="24"/>
        </w:rPr>
        <w:t>spillover</w:t>
      </w:r>
      <w:proofErr w:type="spellEnd"/>
      <w:r w:rsidR="00DB2AE5" w:rsidRPr="00F53A05">
        <w:rPr>
          <w:rFonts w:ascii="Times New Roman" w:hAnsi="Times New Roman" w:cs="Times New Roman"/>
          <w:sz w:val="24"/>
          <w:szCs w:val="24"/>
        </w:rPr>
        <w:t xml:space="preserve"> of FO signal, </w:t>
      </w:r>
      <w:r w:rsidR="00F06AA8" w:rsidRPr="00F53A05">
        <w:rPr>
          <w:rFonts w:ascii="Times New Roman" w:hAnsi="Times New Roman" w:cs="Times New Roman"/>
          <w:sz w:val="24"/>
          <w:szCs w:val="24"/>
        </w:rPr>
        <w:t>due to the</w:t>
      </w:r>
      <w:r w:rsidR="002E251F" w:rsidRPr="00F53A05">
        <w:rPr>
          <w:rFonts w:ascii="Times New Roman" w:hAnsi="Times New Roman" w:cs="Times New Roman"/>
          <w:sz w:val="24"/>
          <w:szCs w:val="24"/>
        </w:rPr>
        <w:t xml:space="preserve"> overlapping</w:t>
      </w:r>
      <w:r w:rsidR="00571ED6" w:rsidRPr="00F53A05">
        <w:rPr>
          <w:rFonts w:ascii="Times New Roman" w:hAnsi="Times New Roman" w:cs="Times New Roman"/>
          <w:sz w:val="24"/>
          <w:szCs w:val="24"/>
        </w:rPr>
        <w:t xml:space="preserve"> across these two channels</w:t>
      </w:r>
      <w:r w:rsidR="001A3C20" w:rsidRPr="00F53A05">
        <w:rPr>
          <w:rFonts w:ascii="Times New Roman" w:hAnsi="Times New Roman" w:cs="Times New Roman"/>
          <w:sz w:val="24"/>
          <w:szCs w:val="24"/>
        </w:rPr>
        <w:t xml:space="preserve">. </w:t>
      </w:r>
      <w:r w:rsidR="00F37DF1" w:rsidRPr="00F53A05">
        <w:rPr>
          <w:rFonts w:ascii="Times New Roman" w:hAnsi="Times New Roman" w:cs="Times New Roman"/>
          <w:sz w:val="24"/>
          <w:szCs w:val="24"/>
        </w:rPr>
        <w:t xml:space="preserve">Thus, to determine whether FO originated from PE or </w:t>
      </w:r>
      <w:r w:rsidR="00571ED6" w:rsidRPr="00F53A05">
        <w:rPr>
          <w:rFonts w:ascii="Times New Roman" w:hAnsi="Times New Roman" w:cs="Times New Roman"/>
          <w:sz w:val="24"/>
          <w:szCs w:val="24"/>
        </w:rPr>
        <w:t xml:space="preserve">was an </w:t>
      </w:r>
      <w:proofErr w:type="spellStart"/>
      <w:r w:rsidR="00F37DF1" w:rsidRPr="00F53A05">
        <w:rPr>
          <w:rFonts w:ascii="Times New Roman" w:hAnsi="Times New Roman" w:cs="Times New Roman"/>
          <w:sz w:val="24"/>
          <w:szCs w:val="24"/>
        </w:rPr>
        <w:t>artifact</w:t>
      </w:r>
      <w:proofErr w:type="spellEnd"/>
      <w:r w:rsidR="00F37DF1" w:rsidRPr="00F53A05">
        <w:rPr>
          <w:rFonts w:ascii="Times New Roman" w:hAnsi="Times New Roman" w:cs="Times New Roman"/>
          <w:sz w:val="24"/>
          <w:szCs w:val="24"/>
        </w:rPr>
        <w:t xml:space="preserve"> of strong FR signal, the relationship of FO and FWS was observed, where </w:t>
      </w:r>
      <w:r w:rsidR="004951A4" w:rsidRPr="00F53A05">
        <w:rPr>
          <w:rFonts w:ascii="Times New Roman" w:hAnsi="Times New Roman" w:cs="Times New Roman"/>
          <w:sz w:val="24"/>
          <w:szCs w:val="24"/>
        </w:rPr>
        <w:t xml:space="preserve">PE-containing cells </w:t>
      </w:r>
      <w:r w:rsidR="00571ED6" w:rsidRPr="00F53A05">
        <w:rPr>
          <w:rFonts w:ascii="Times New Roman" w:hAnsi="Times New Roman" w:cs="Times New Roman"/>
          <w:sz w:val="24"/>
          <w:szCs w:val="24"/>
        </w:rPr>
        <w:t xml:space="preserve">have </w:t>
      </w:r>
      <w:r w:rsidR="004951A4" w:rsidRPr="00F53A05">
        <w:rPr>
          <w:rFonts w:ascii="Times New Roman" w:hAnsi="Times New Roman" w:cs="Times New Roman"/>
          <w:sz w:val="24"/>
          <w:szCs w:val="24"/>
        </w:rPr>
        <w:t>a higher FO/FWS than non-PE containing ones (Fig. 3a-c).</w:t>
      </w:r>
      <w:r w:rsidR="00F37DF1" w:rsidRPr="00F53A05">
        <w:rPr>
          <w:rFonts w:ascii="Times New Roman" w:hAnsi="Times New Roman" w:cs="Times New Roman"/>
          <w:sz w:val="24"/>
          <w:szCs w:val="24"/>
        </w:rPr>
        <w:t xml:space="preserve"> </w:t>
      </w:r>
      <w:r w:rsidR="002C5A6F" w:rsidRPr="00F53A05">
        <w:rPr>
          <w:rFonts w:ascii="Times New Roman" w:hAnsi="Times New Roman" w:cs="Times New Roman"/>
          <w:sz w:val="24"/>
          <w:szCs w:val="24"/>
        </w:rPr>
        <w:t>Diatoms</w:t>
      </w:r>
      <w:r w:rsidR="00014286" w:rsidRPr="00F53A05">
        <w:rPr>
          <w:rFonts w:ascii="Times New Roman" w:hAnsi="Times New Roman" w:cs="Times New Roman"/>
          <w:sz w:val="24"/>
          <w:szCs w:val="24"/>
        </w:rPr>
        <w:t xml:space="preserve"> were separated into different size</w:t>
      </w:r>
      <w:r w:rsidR="00571ED6" w:rsidRPr="00F53A05">
        <w:rPr>
          <w:rFonts w:ascii="Times New Roman" w:hAnsi="Times New Roman" w:cs="Times New Roman"/>
          <w:sz w:val="24"/>
          <w:szCs w:val="24"/>
        </w:rPr>
        <w:t>s</w:t>
      </w:r>
      <w:r w:rsidR="006002D9" w:rsidRPr="00F53A05">
        <w:rPr>
          <w:rFonts w:ascii="Times New Roman" w:hAnsi="Times New Roman" w:cs="Times New Roman"/>
          <w:sz w:val="24"/>
          <w:szCs w:val="24"/>
        </w:rPr>
        <w:t xml:space="preserve"> </w:t>
      </w:r>
      <w:r w:rsidR="008355D0" w:rsidRPr="00F53A05">
        <w:rPr>
          <w:rFonts w:ascii="Times New Roman" w:hAnsi="Times New Roman" w:cs="Times New Roman"/>
          <w:sz w:val="24"/>
          <w:szCs w:val="24"/>
        </w:rPr>
        <w:t xml:space="preserve">ranges </w:t>
      </w:r>
      <w:r w:rsidR="006002D9" w:rsidRPr="00F53A05">
        <w:rPr>
          <w:rFonts w:ascii="Times New Roman" w:hAnsi="Times New Roman" w:cs="Times New Roman"/>
          <w:sz w:val="24"/>
          <w:szCs w:val="24"/>
        </w:rPr>
        <w:t xml:space="preserve">(FWS length) and </w:t>
      </w:r>
      <w:r w:rsidR="002C5A6F" w:rsidRPr="00F53A05">
        <w:rPr>
          <w:rFonts w:ascii="Times New Roman" w:hAnsi="Times New Roman" w:cs="Times New Roman"/>
          <w:sz w:val="24"/>
          <w:szCs w:val="24"/>
        </w:rPr>
        <w:t xml:space="preserve">consequently </w:t>
      </w:r>
      <w:r w:rsidR="00687B5F" w:rsidRPr="00F53A05">
        <w:rPr>
          <w:rFonts w:ascii="Times New Roman" w:hAnsi="Times New Roman" w:cs="Times New Roman"/>
          <w:sz w:val="24"/>
          <w:szCs w:val="24"/>
        </w:rPr>
        <w:t>F</w:t>
      </w:r>
      <w:r w:rsidR="00DB2AE5" w:rsidRPr="00F53A05">
        <w:rPr>
          <w:rFonts w:ascii="Times New Roman" w:hAnsi="Times New Roman" w:cs="Times New Roman"/>
          <w:sz w:val="24"/>
          <w:szCs w:val="24"/>
        </w:rPr>
        <w:t>O (Fig 3a-c) as well as FR</w:t>
      </w:r>
      <w:r w:rsidR="00687B5F" w:rsidRPr="00F53A05">
        <w:rPr>
          <w:rFonts w:ascii="Times New Roman" w:hAnsi="Times New Roman" w:cs="Times New Roman"/>
          <w:sz w:val="24"/>
          <w:szCs w:val="24"/>
        </w:rPr>
        <w:t xml:space="preserve"> </w:t>
      </w:r>
      <w:r w:rsidR="006002D9" w:rsidRPr="00F53A05">
        <w:rPr>
          <w:rFonts w:ascii="Times New Roman" w:hAnsi="Times New Roman" w:cs="Times New Roman"/>
          <w:sz w:val="24"/>
          <w:szCs w:val="24"/>
        </w:rPr>
        <w:t xml:space="preserve">signal </w:t>
      </w:r>
      <w:r w:rsidR="00014286" w:rsidRPr="00F53A05">
        <w:rPr>
          <w:rFonts w:ascii="Times New Roman" w:hAnsi="Times New Roman" w:cs="Times New Roman"/>
          <w:sz w:val="24"/>
          <w:szCs w:val="24"/>
        </w:rPr>
        <w:t>ranges</w:t>
      </w:r>
      <w:r w:rsidR="00DB2AE5" w:rsidRPr="00F53A05">
        <w:rPr>
          <w:rFonts w:ascii="Times New Roman" w:hAnsi="Times New Roman" w:cs="Times New Roman"/>
          <w:sz w:val="24"/>
          <w:szCs w:val="24"/>
        </w:rPr>
        <w:t xml:space="preserve"> (Fig S3a-c)</w:t>
      </w:r>
      <w:r w:rsidR="00014286" w:rsidRPr="00F53A05">
        <w:rPr>
          <w:rFonts w:ascii="Times New Roman" w:hAnsi="Times New Roman" w:cs="Times New Roman"/>
          <w:sz w:val="24"/>
          <w:szCs w:val="24"/>
        </w:rPr>
        <w:t xml:space="preserve">: </w:t>
      </w:r>
      <w:r w:rsidR="00DB2AE5" w:rsidRPr="00F53A05">
        <w:rPr>
          <w:rFonts w:ascii="Times New Roman" w:hAnsi="Times New Roman" w:cs="Times New Roman"/>
          <w:sz w:val="24"/>
          <w:szCs w:val="24"/>
        </w:rPr>
        <w:t>Micro</w:t>
      </w:r>
      <w:r w:rsidR="002428B3" w:rsidRPr="00F53A05">
        <w:rPr>
          <w:rFonts w:ascii="Times New Roman" w:hAnsi="Times New Roman" w:cs="Times New Roman"/>
          <w:sz w:val="24"/>
          <w:szCs w:val="24"/>
        </w:rPr>
        <w:t>-</w:t>
      </w:r>
      <w:proofErr w:type="spellStart"/>
      <w:r w:rsidR="00DB2AE5" w:rsidRPr="00F53A05">
        <w:rPr>
          <w:rFonts w:ascii="Times New Roman" w:hAnsi="Times New Roman" w:cs="Times New Roman"/>
          <w:sz w:val="24"/>
          <w:szCs w:val="24"/>
        </w:rPr>
        <w:t>HighFWS</w:t>
      </w:r>
      <w:proofErr w:type="spellEnd"/>
      <w:r w:rsidR="00F9026D" w:rsidRPr="00F53A05">
        <w:rPr>
          <w:rFonts w:ascii="Times New Roman" w:hAnsi="Times New Roman" w:cs="Times New Roman"/>
          <w:sz w:val="24"/>
          <w:szCs w:val="24"/>
        </w:rPr>
        <w:t>,</w:t>
      </w:r>
      <w:r w:rsidR="00375DF3" w:rsidRPr="00F53A05">
        <w:rPr>
          <w:rFonts w:ascii="Times New Roman" w:hAnsi="Times New Roman" w:cs="Times New Roman"/>
          <w:sz w:val="24"/>
          <w:szCs w:val="24"/>
        </w:rPr>
        <w:t xml:space="preserve"> </w:t>
      </w:r>
      <w:r w:rsidR="004C1671" w:rsidRPr="00F53A05">
        <w:rPr>
          <w:rFonts w:ascii="Times New Roman" w:hAnsi="Times New Roman" w:cs="Times New Roman"/>
          <w:sz w:val="24"/>
          <w:szCs w:val="24"/>
        </w:rPr>
        <w:t xml:space="preserve">often found as </w:t>
      </w:r>
      <w:r w:rsidR="00376B4B" w:rsidRPr="00F53A05">
        <w:rPr>
          <w:rFonts w:ascii="Times New Roman" w:hAnsi="Times New Roman" w:cs="Times New Roman"/>
          <w:sz w:val="24"/>
          <w:szCs w:val="24"/>
        </w:rPr>
        <w:t>large</w:t>
      </w:r>
      <w:r w:rsidR="00DB2AE5" w:rsidRPr="00F53A05">
        <w:rPr>
          <w:rFonts w:ascii="Times New Roman" w:hAnsi="Times New Roman" w:cs="Times New Roman"/>
          <w:sz w:val="24"/>
          <w:szCs w:val="24"/>
        </w:rPr>
        <w:t xml:space="preserve"> diatom</w:t>
      </w:r>
      <w:r w:rsidR="00376B4B" w:rsidRPr="00F53A05">
        <w:rPr>
          <w:rFonts w:ascii="Times New Roman" w:hAnsi="Times New Roman" w:cs="Times New Roman"/>
          <w:sz w:val="24"/>
          <w:szCs w:val="24"/>
        </w:rPr>
        <w:t xml:space="preserve"> </w:t>
      </w:r>
      <w:r w:rsidR="00687B5F" w:rsidRPr="00F53A05">
        <w:rPr>
          <w:rFonts w:ascii="Times New Roman" w:hAnsi="Times New Roman" w:cs="Times New Roman"/>
          <w:sz w:val="24"/>
          <w:szCs w:val="24"/>
        </w:rPr>
        <w:t>chains</w:t>
      </w:r>
      <w:r w:rsidR="00F9026D" w:rsidRPr="00F53A05">
        <w:rPr>
          <w:rFonts w:ascii="Times New Roman" w:hAnsi="Times New Roman" w:cs="Times New Roman"/>
          <w:sz w:val="24"/>
          <w:szCs w:val="24"/>
        </w:rPr>
        <w:t xml:space="preserve"> (</w:t>
      </w:r>
      <w:r w:rsidR="00815169" w:rsidRPr="00F53A05">
        <w:rPr>
          <w:rFonts w:ascii="Times New Roman" w:hAnsi="Times New Roman" w:cs="Times New Roman"/>
          <w:sz w:val="24"/>
          <w:szCs w:val="24"/>
        </w:rPr>
        <w:t>FWS</w:t>
      </w:r>
      <w:r w:rsidR="002B73C2" w:rsidRPr="00F53A05">
        <w:rPr>
          <w:rFonts w:ascii="Times New Roman" w:hAnsi="Times New Roman" w:cs="Times New Roman"/>
          <w:sz w:val="24"/>
          <w:szCs w:val="24"/>
        </w:rPr>
        <w:t xml:space="preserve"> length</w:t>
      </w:r>
      <w:r w:rsidR="00812BB6" w:rsidRPr="00F53A05">
        <w:rPr>
          <w:rFonts w:ascii="Times New Roman" w:hAnsi="Times New Roman" w:cs="Times New Roman"/>
          <w:sz w:val="24"/>
          <w:szCs w:val="24"/>
        </w:rPr>
        <w:t xml:space="preserve">; </w:t>
      </w:r>
      <w:r w:rsidR="002E251F" w:rsidRPr="00F53A05">
        <w:rPr>
          <w:rFonts w:ascii="Times New Roman" w:hAnsi="Times New Roman" w:cs="Times New Roman"/>
          <w:sz w:val="24"/>
          <w:szCs w:val="24"/>
        </w:rPr>
        <w:t xml:space="preserve">mean </w:t>
      </w:r>
      <w:r w:rsidR="002E251F" w:rsidRPr="00F53A05">
        <w:rPr>
          <w:rFonts w:ascii="Times New Roman" w:hAnsi="Times New Roman" w:cs="Times New Roman"/>
          <w:sz w:val="24"/>
          <w:szCs w:val="24"/>
        </w:rPr>
        <w:lastRenderedPageBreak/>
        <w:t>(</w:t>
      </w:r>
      <w:r w:rsidR="00812BB6" w:rsidRPr="00F53A05">
        <w:rPr>
          <w:rFonts w:ascii="Times New Roman" w:hAnsi="Times New Roman" w:cs="Times New Roman"/>
          <w:i/>
          <w:sz w:val="24"/>
          <w:szCs w:val="24"/>
        </w:rPr>
        <w:t>µ</w:t>
      </w:r>
      <w:r w:rsidR="002E251F" w:rsidRPr="00F53A05">
        <w:rPr>
          <w:rFonts w:ascii="Times New Roman" w:hAnsi="Times New Roman" w:cs="Times New Roman"/>
          <w:sz w:val="24"/>
          <w:szCs w:val="24"/>
        </w:rPr>
        <w:t>)</w:t>
      </w:r>
      <w:r w:rsidR="00812BB6" w:rsidRPr="00F53A05">
        <w:rPr>
          <w:rFonts w:ascii="Times New Roman" w:hAnsi="Times New Roman" w:cs="Times New Roman"/>
          <w:sz w:val="24"/>
          <w:szCs w:val="24"/>
        </w:rPr>
        <w:t xml:space="preserve"> = 145</w:t>
      </w:r>
      <w:r w:rsidR="00F9026D" w:rsidRPr="00F53A05">
        <w:rPr>
          <w:rFonts w:ascii="Times New Roman" w:hAnsi="Times New Roman" w:cs="Times New Roman"/>
          <w:sz w:val="24"/>
          <w:szCs w:val="24"/>
        </w:rPr>
        <w:t xml:space="preserve"> </w:t>
      </w:r>
      <w:r w:rsidR="00F9026D" w:rsidRPr="00F53A05">
        <w:rPr>
          <w:rFonts w:ascii="Times New Roman" w:hAnsi="Times New Roman" w:cs="Times New Roman"/>
          <w:i/>
          <w:sz w:val="24"/>
          <w:szCs w:val="24"/>
        </w:rPr>
        <w:t>µ</w:t>
      </w:r>
      <w:r w:rsidR="00F9026D" w:rsidRPr="00F53A05">
        <w:rPr>
          <w:rFonts w:ascii="Times New Roman" w:hAnsi="Times New Roman" w:cs="Times New Roman"/>
          <w:sz w:val="24"/>
          <w:szCs w:val="24"/>
        </w:rPr>
        <w:t>m</w:t>
      </w:r>
      <w:r w:rsidR="00812BB6" w:rsidRPr="00F53A05">
        <w:rPr>
          <w:rFonts w:ascii="Times New Roman" w:hAnsi="Times New Roman" w:cs="Times New Roman"/>
          <w:sz w:val="24"/>
          <w:szCs w:val="24"/>
        </w:rPr>
        <w:t xml:space="preserve">; </w:t>
      </w:r>
      <w:r w:rsidR="002E251F" w:rsidRPr="00F53A05">
        <w:rPr>
          <w:rFonts w:ascii="Times New Roman" w:hAnsi="Times New Roman" w:cs="Times New Roman"/>
          <w:sz w:val="24"/>
          <w:szCs w:val="24"/>
        </w:rPr>
        <w:t>standard deviation (</w:t>
      </w:r>
      <w:r w:rsidR="00812BB6" w:rsidRPr="00F53A05">
        <w:rPr>
          <w:rFonts w:ascii="Times New Roman" w:hAnsi="Times New Roman" w:cs="Times New Roman"/>
          <w:i/>
          <w:sz w:val="24"/>
          <w:szCs w:val="24"/>
        </w:rPr>
        <w:t>σ</w:t>
      </w:r>
      <w:r w:rsidR="002E251F" w:rsidRPr="00F53A05">
        <w:rPr>
          <w:rFonts w:ascii="Times New Roman" w:hAnsi="Times New Roman" w:cs="Times New Roman"/>
          <w:sz w:val="24"/>
          <w:szCs w:val="24"/>
        </w:rPr>
        <w:t>)</w:t>
      </w:r>
      <w:r w:rsidR="00812BB6" w:rsidRPr="00F53A05">
        <w:rPr>
          <w:rFonts w:ascii="Times New Roman" w:hAnsi="Times New Roman" w:cs="Times New Roman"/>
          <w:sz w:val="24"/>
          <w:szCs w:val="24"/>
        </w:rPr>
        <w:t xml:space="preserve"> = 61</w:t>
      </w:r>
      <w:r w:rsidR="00F9026D" w:rsidRPr="00F53A05">
        <w:rPr>
          <w:rFonts w:ascii="Times New Roman" w:hAnsi="Times New Roman" w:cs="Times New Roman"/>
          <w:sz w:val="24"/>
          <w:szCs w:val="24"/>
        </w:rPr>
        <w:t xml:space="preserve"> </w:t>
      </w:r>
      <w:r w:rsidR="00F9026D" w:rsidRPr="00F53A05">
        <w:rPr>
          <w:rFonts w:ascii="Times New Roman" w:hAnsi="Times New Roman" w:cs="Times New Roman"/>
          <w:i/>
          <w:sz w:val="24"/>
          <w:szCs w:val="24"/>
        </w:rPr>
        <w:t>µ</w:t>
      </w:r>
      <w:r w:rsidR="00F9026D" w:rsidRPr="00F53A05">
        <w:rPr>
          <w:rFonts w:ascii="Times New Roman" w:hAnsi="Times New Roman" w:cs="Times New Roman"/>
          <w:sz w:val="24"/>
          <w:szCs w:val="24"/>
        </w:rPr>
        <w:t>m</w:t>
      </w:r>
      <w:r w:rsidR="00812BB6" w:rsidRPr="00F53A05">
        <w:rPr>
          <w:rFonts w:ascii="Times New Roman" w:hAnsi="Times New Roman" w:cs="Times New Roman"/>
          <w:sz w:val="24"/>
          <w:szCs w:val="24"/>
        </w:rPr>
        <w:t>)</w:t>
      </w:r>
      <w:r w:rsidR="00571ED6" w:rsidRPr="00F53A05">
        <w:rPr>
          <w:rFonts w:ascii="Times New Roman" w:hAnsi="Times New Roman" w:cs="Times New Roman"/>
          <w:sz w:val="24"/>
          <w:szCs w:val="24"/>
        </w:rPr>
        <w:t xml:space="preserve"> (see </w:t>
      </w:r>
      <w:r w:rsidR="00687B5F" w:rsidRPr="00F53A05">
        <w:rPr>
          <w:rFonts w:ascii="Times New Roman" w:hAnsi="Times New Roman" w:cs="Times New Roman"/>
          <w:sz w:val="24"/>
          <w:szCs w:val="24"/>
        </w:rPr>
        <w:t>example</w:t>
      </w:r>
      <w:r w:rsidR="00571ED6" w:rsidRPr="00F53A05">
        <w:rPr>
          <w:rFonts w:ascii="Times New Roman" w:hAnsi="Times New Roman" w:cs="Times New Roman"/>
          <w:sz w:val="24"/>
          <w:szCs w:val="24"/>
        </w:rPr>
        <w:t xml:space="preserve"> in</w:t>
      </w:r>
      <w:r w:rsidR="00687B5F" w:rsidRPr="00F53A05">
        <w:rPr>
          <w:rFonts w:ascii="Times New Roman" w:hAnsi="Times New Roman" w:cs="Times New Roman"/>
          <w:sz w:val="24"/>
          <w:szCs w:val="24"/>
        </w:rPr>
        <w:t xml:space="preserve"> Fig</w:t>
      </w:r>
      <w:r w:rsidR="00571ED6" w:rsidRPr="00F53A05">
        <w:rPr>
          <w:rFonts w:ascii="Times New Roman" w:hAnsi="Times New Roman" w:cs="Times New Roman"/>
          <w:sz w:val="24"/>
          <w:szCs w:val="24"/>
        </w:rPr>
        <w:t>.</w:t>
      </w:r>
      <w:r w:rsidR="00687B5F" w:rsidRPr="00F53A05">
        <w:rPr>
          <w:rFonts w:ascii="Times New Roman" w:hAnsi="Times New Roman" w:cs="Times New Roman"/>
          <w:sz w:val="24"/>
          <w:szCs w:val="24"/>
        </w:rPr>
        <w:t xml:space="preserve"> 1b</w:t>
      </w:r>
      <w:r w:rsidR="00465EBF" w:rsidRPr="00F53A05">
        <w:rPr>
          <w:rFonts w:ascii="Times New Roman" w:hAnsi="Times New Roman" w:cs="Times New Roman"/>
          <w:sz w:val="24"/>
          <w:szCs w:val="24"/>
        </w:rPr>
        <w:t xml:space="preserve">), </w:t>
      </w:r>
      <w:r w:rsidR="00AF5146" w:rsidRPr="00F53A05">
        <w:rPr>
          <w:rFonts w:ascii="Times New Roman" w:hAnsi="Times New Roman" w:cs="Times New Roman"/>
          <w:sz w:val="24"/>
          <w:szCs w:val="24"/>
        </w:rPr>
        <w:t>Micro-</w:t>
      </w:r>
      <w:proofErr w:type="spellStart"/>
      <w:r w:rsidR="00AF5146" w:rsidRPr="00F53A05">
        <w:rPr>
          <w:rFonts w:ascii="Times New Roman" w:hAnsi="Times New Roman" w:cs="Times New Roman"/>
          <w:sz w:val="24"/>
          <w:szCs w:val="24"/>
        </w:rPr>
        <w:t>MediumFWS</w:t>
      </w:r>
      <w:proofErr w:type="spellEnd"/>
      <w:r w:rsidR="00AF5146" w:rsidRPr="00F53A05">
        <w:rPr>
          <w:rFonts w:ascii="Times New Roman" w:hAnsi="Times New Roman" w:cs="Times New Roman"/>
          <w:sz w:val="24"/>
          <w:szCs w:val="24"/>
        </w:rPr>
        <w:t xml:space="preserve">, </w:t>
      </w:r>
      <w:r w:rsidR="00465EBF" w:rsidRPr="00F53A05">
        <w:rPr>
          <w:rFonts w:ascii="Times New Roman" w:hAnsi="Times New Roman" w:cs="Times New Roman"/>
          <w:sz w:val="24"/>
          <w:szCs w:val="24"/>
        </w:rPr>
        <w:t xml:space="preserve">diatom </w:t>
      </w:r>
      <w:r w:rsidR="004C1671" w:rsidRPr="00F53A05">
        <w:rPr>
          <w:rFonts w:ascii="Times New Roman" w:hAnsi="Times New Roman" w:cs="Times New Roman"/>
          <w:sz w:val="24"/>
          <w:szCs w:val="24"/>
        </w:rPr>
        <w:t xml:space="preserve">found as single cell or </w:t>
      </w:r>
      <w:r w:rsidR="00376B4B" w:rsidRPr="00F53A05">
        <w:rPr>
          <w:rFonts w:ascii="Times New Roman" w:hAnsi="Times New Roman" w:cs="Times New Roman"/>
          <w:sz w:val="24"/>
          <w:szCs w:val="24"/>
        </w:rPr>
        <w:t>medium-sized</w:t>
      </w:r>
      <w:r w:rsidR="00812BB6" w:rsidRPr="00F53A05">
        <w:rPr>
          <w:rFonts w:ascii="Times New Roman" w:hAnsi="Times New Roman" w:cs="Times New Roman"/>
          <w:sz w:val="24"/>
          <w:szCs w:val="24"/>
        </w:rPr>
        <w:t xml:space="preserve"> chains</w:t>
      </w:r>
      <w:r w:rsidR="00F9026D" w:rsidRPr="00F53A05">
        <w:rPr>
          <w:rFonts w:ascii="Times New Roman" w:hAnsi="Times New Roman" w:cs="Times New Roman"/>
          <w:sz w:val="24"/>
          <w:szCs w:val="24"/>
        </w:rPr>
        <w:t xml:space="preserve"> (</w:t>
      </w:r>
      <w:r w:rsidR="00812BB6" w:rsidRPr="00F53A05">
        <w:rPr>
          <w:rFonts w:ascii="Times New Roman" w:hAnsi="Times New Roman" w:cs="Times New Roman"/>
          <w:i/>
          <w:sz w:val="24"/>
          <w:szCs w:val="24"/>
        </w:rPr>
        <w:t>µ</w:t>
      </w:r>
      <w:r w:rsidR="00812BB6" w:rsidRPr="00F53A05">
        <w:rPr>
          <w:rFonts w:ascii="Times New Roman" w:hAnsi="Times New Roman" w:cs="Times New Roman"/>
          <w:sz w:val="24"/>
          <w:szCs w:val="24"/>
        </w:rPr>
        <w:t xml:space="preserve"> = 37</w:t>
      </w:r>
      <w:r w:rsidR="00F9026D" w:rsidRPr="00F53A05">
        <w:rPr>
          <w:rFonts w:ascii="Times New Roman" w:hAnsi="Times New Roman" w:cs="Times New Roman"/>
          <w:sz w:val="24"/>
          <w:szCs w:val="24"/>
        </w:rPr>
        <w:t xml:space="preserve"> </w:t>
      </w:r>
      <w:r w:rsidR="00F9026D" w:rsidRPr="00F53A05">
        <w:rPr>
          <w:rFonts w:ascii="Times New Roman" w:hAnsi="Times New Roman" w:cs="Times New Roman"/>
          <w:i/>
          <w:sz w:val="24"/>
          <w:szCs w:val="24"/>
        </w:rPr>
        <w:t>µ</w:t>
      </w:r>
      <w:r w:rsidR="00F9026D" w:rsidRPr="00F53A05">
        <w:rPr>
          <w:rFonts w:ascii="Times New Roman" w:hAnsi="Times New Roman" w:cs="Times New Roman"/>
          <w:sz w:val="24"/>
          <w:szCs w:val="24"/>
        </w:rPr>
        <w:t xml:space="preserve">m, </w:t>
      </w:r>
      <w:r w:rsidR="00812BB6" w:rsidRPr="00F53A05">
        <w:rPr>
          <w:rFonts w:ascii="Times New Roman" w:hAnsi="Times New Roman" w:cs="Times New Roman"/>
          <w:i/>
          <w:sz w:val="24"/>
          <w:szCs w:val="24"/>
        </w:rPr>
        <w:t>σ</w:t>
      </w:r>
      <w:r w:rsidR="00812BB6" w:rsidRPr="00F53A05">
        <w:rPr>
          <w:rFonts w:ascii="Times New Roman" w:hAnsi="Times New Roman" w:cs="Times New Roman"/>
          <w:sz w:val="24"/>
          <w:szCs w:val="24"/>
        </w:rPr>
        <w:t xml:space="preserve"> = 9</w:t>
      </w:r>
      <w:r w:rsidR="00F9026D" w:rsidRPr="00F53A05">
        <w:rPr>
          <w:rFonts w:ascii="Times New Roman" w:hAnsi="Times New Roman" w:cs="Times New Roman"/>
          <w:sz w:val="24"/>
          <w:szCs w:val="24"/>
        </w:rPr>
        <w:t xml:space="preserve"> </w:t>
      </w:r>
      <w:r w:rsidR="00F9026D" w:rsidRPr="00F53A05">
        <w:rPr>
          <w:rFonts w:ascii="Times New Roman" w:hAnsi="Times New Roman" w:cs="Times New Roman"/>
          <w:i/>
          <w:sz w:val="24"/>
          <w:szCs w:val="24"/>
        </w:rPr>
        <w:t>µ</w:t>
      </w:r>
      <w:r w:rsidR="00F9026D" w:rsidRPr="00F53A05">
        <w:rPr>
          <w:rFonts w:ascii="Times New Roman" w:hAnsi="Times New Roman" w:cs="Times New Roman"/>
          <w:sz w:val="24"/>
          <w:szCs w:val="24"/>
        </w:rPr>
        <w:t>m)</w:t>
      </w:r>
      <w:r w:rsidR="004827FD" w:rsidRPr="00F53A05">
        <w:rPr>
          <w:rFonts w:ascii="Times New Roman" w:hAnsi="Times New Roman" w:cs="Times New Roman"/>
          <w:sz w:val="24"/>
          <w:szCs w:val="24"/>
        </w:rPr>
        <w:t xml:space="preserve"> </w:t>
      </w:r>
      <w:r w:rsidR="00F9026D" w:rsidRPr="00F53A05">
        <w:rPr>
          <w:rFonts w:ascii="Times New Roman" w:hAnsi="Times New Roman" w:cs="Times New Roman"/>
          <w:sz w:val="24"/>
          <w:szCs w:val="24"/>
        </w:rPr>
        <w:t>with</w:t>
      </w:r>
      <w:r w:rsidR="004827FD" w:rsidRPr="00F53A05">
        <w:rPr>
          <w:rFonts w:ascii="Times New Roman" w:hAnsi="Times New Roman" w:cs="Times New Roman"/>
          <w:sz w:val="24"/>
          <w:szCs w:val="24"/>
        </w:rPr>
        <w:t xml:space="preserve"> </w:t>
      </w:r>
      <w:r w:rsidR="00AF5146" w:rsidRPr="00F53A05">
        <w:rPr>
          <w:rFonts w:ascii="Times New Roman" w:hAnsi="Times New Roman" w:cs="Times New Roman"/>
          <w:sz w:val="24"/>
          <w:szCs w:val="24"/>
        </w:rPr>
        <w:t>moderate</w:t>
      </w:r>
      <w:r w:rsidR="004827FD" w:rsidRPr="00F53A05">
        <w:rPr>
          <w:rFonts w:ascii="Times New Roman" w:hAnsi="Times New Roman" w:cs="Times New Roman"/>
          <w:sz w:val="24"/>
          <w:szCs w:val="24"/>
        </w:rPr>
        <w:t xml:space="preserve"> FR signal</w:t>
      </w:r>
      <w:r w:rsidR="00F9026D" w:rsidRPr="00F53A05">
        <w:rPr>
          <w:rFonts w:ascii="Times New Roman" w:hAnsi="Times New Roman" w:cs="Times New Roman"/>
          <w:sz w:val="24"/>
          <w:szCs w:val="24"/>
        </w:rPr>
        <w:t>s</w:t>
      </w:r>
      <w:r w:rsidR="004827FD" w:rsidRPr="00F53A05">
        <w:rPr>
          <w:rFonts w:ascii="Times New Roman" w:hAnsi="Times New Roman" w:cs="Times New Roman"/>
          <w:sz w:val="24"/>
          <w:szCs w:val="24"/>
        </w:rPr>
        <w:t xml:space="preserve"> (</w:t>
      </w:r>
      <w:r w:rsidR="00F9026D" w:rsidRPr="00F53A05">
        <w:rPr>
          <w:rFonts w:ascii="Times New Roman" w:hAnsi="Times New Roman" w:cs="Times New Roman"/>
          <w:sz w:val="24"/>
          <w:szCs w:val="24"/>
        </w:rPr>
        <w:t xml:space="preserve">see </w:t>
      </w:r>
      <w:r w:rsidR="004827FD" w:rsidRPr="00F53A05">
        <w:rPr>
          <w:rFonts w:ascii="Times New Roman" w:hAnsi="Times New Roman" w:cs="Times New Roman"/>
          <w:sz w:val="24"/>
          <w:szCs w:val="24"/>
        </w:rPr>
        <w:t>Fig</w:t>
      </w:r>
      <w:r w:rsidR="00F9026D" w:rsidRPr="00F53A05">
        <w:rPr>
          <w:rFonts w:ascii="Times New Roman" w:hAnsi="Times New Roman" w:cs="Times New Roman"/>
          <w:sz w:val="24"/>
          <w:szCs w:val="24"/>
        </w:rPr>
        <w:t xml:space="preserve">. </w:t>
      </w:r>
      <w:r w:rsidR="004827FD" w:rsidRPr="00F53A05">
        <w:rPr>
          <w:rFonts w:ascii="Times New Roman" w:hAnsi="Times New Roman" w:cs="Times New Roman"/>
          <w:sz w:val="24"/>
          <w:szCs w:val="24"/>
        </w:rPr>
        <w:t xml:space="preserve">S3a-c)), which also reflects a </w:t>
      </w:r>
      <w:r w:rsidR="00AF5146" w:rsidRPr="00F53A05">
        <w:rPr>
          <w:rFonts w:ascii="Times New Roman" w:hAnsi="Times New Roman" w:cs="Times New Roman"/>
          <w:sz w:val="24"/>
          <w:szCs w:val="24"/>
        </w:rPr>
        <w:t>moderate</w:t>
      </w:r>
      <w:r w:rsidR="004827FD" w:rsidRPr="00F53A05">
        <w:rPr>
          <w:rFonts w:ascii="Times New Roman" w:hAnsi="Times New Roman" w:cs="Times New Roman"/>
          <w:sz w:val="24"/>
          <w:szCs w:val="24"/>
        </w:rPr>
        <w:t xml:space="preserve"> FO (Fig</w:t>
      </w:r>
      <w:r w:rsidR="00F9026D" w:rsidRPr="00F53A05">
        <w:rPr>
          <w:rFonts w:ascii="Times New Roman" w:hAnsi="Times New Roman" w:cs="Times New Roman"/>
          <w:sz w:val="24"/>
          <w:szCs w:val="24"/>
        </w:rPr>
        <w:t xml:space="preserve">. </w:t>
      </w:r>
      <w:r w:rsidR="004827FD" w:rsidRPr="00F53A05">
        <w:rPr>
          <w:rFonts w:ascii="Times New Roman" w:hAnsi="Times New Roman" w:cs="Times New Roman"/>
          <w:sz w:val="24"/>
          <w:szCs w:val="24"/>
        </w:rPr>
        <w:t>3a-c),</w:t>
      </w:r>
      <w:r w:rsidR="00AF5146" w:rsidRPr="00F53A05">
        <w:rPr>
          <w:rFonts w:ascii="Times New Roman" w:hAnsi="Times New Roman" w:cs="Times New Roman"/>
          <w:sz w:val="24"/>
          <w:szCs w:val="24"/>
        </w:rPr>
        <w:t xml:space="preserve"> possibly due to</w:t>
      </w:r>
      <w:r w:rsidR="004827FD" w:rsidRPr="00F53A05">
        <w:rPr>
          <w:rFonts w:ascii="Times New Roman" w:hAnsi="Times New Roman" w:cs="Times New Roman"/>
          <w:sz w:val="24"/>
          <w:szCs w:val="24"/>
        </w:rPr>
        <w:t xml:space="preserve"> </w:t>
      </w:r>
      <w:proofErr w:type="spellStart"/>
      <w:r w:rsidR="00F9026D" w:rsidRPr="00F53A05">
        <w:rPr>
          <w:rFonts w:ascii="Times New Roman" w:hAnsi="Times New Roman" w:cs="Times New Roman"/>
          <w:sz w:val="24"/>
          <w:szCs w:val="24"/>
        </w:rPr>
        <w:t>Chl</w:t>
      </w:r>
      <w:r w:rsidR="00F9026D" w:rsidRPr="00F53A05">
        <w:rPr>
          <w:rFonts w:ascii="Times New Roman" w:hAnsi="Times New Roman" w:cs="Times New Roman"/>
          <w:i/>
          <w:sz w:val="24"/>
          <w:szCs w:val="24"/>
        </w:rPr>
        <w:t>a</w:t>
      </w:r>
      <w:proofErr w:type="spellEnd"/>
      <w:r w:rsidR="00812BB6" w:rsidRPr="00F53A05">
        <w:rPr>
          <w:rFonts w:ascii="Times New Roman" w:hAnsi="Times New Roman" w:cs="Times New Roman"/>
          <w:sz w:val="24"/>
          <w:szCs w:val="24"/>
        </w:rPr>
        <w:t>)</w:t>
      </w:r>
      <w:r w:rsidR="00F9026D" w:rsidRPr="00F53A05">
        <w:rPr>
          <w:rFonts w:ascii="Times New Roman" w:hAnsi="Times New Roman" w:cs="Times New Roman"/>
          <w:sz w:val="24"/>
          <w:szCs w:val="24"/>
        </w:rPr>
        <w:t xml:space="preserve">, </w:t>
      </w:r>
      <w:r w:rsidR="004C1671" w:rsidRPr="00F53A05">
        <w:rPr>
          <w:rFonts w:ascii="Times New Roman" w:hAnsi="Times New Roman" w:cs="Times New Roman"/>
          <w:sz w:val="24"/>
          <w:szCs w:val="24"/>
        </w:rPr>
        <w:t>or</w:t>
      </w:r>
      <w:r w:rsidR="00465EBF" w:rsidRPr="00F53A05">
        <w:rPr>
          <w:rFonts w:ascii="Times New Roman" w:hAnsi="Times New Roman" w:cs="Times New Roman"/>
          <w:sz w:val="24"/>
          <w:szCs w:val="24"/>
        </w:rPr>
        <w:t xml:space="preserve"> </w:t>
      </w:r>
      <w:r w:rsidR="00AF5146" w:rsidRPr="00F53A05">
        <w:rPr>
          <w:rFonts w:ascii="Times New Roman" w:hAnsi="Times New Roman" w:cs="Times New Roman"/>
          <w:sz w:val="24"/>
          <w:szCs w:val="24"/>
        </w:rPr>
        <w:t>Micro-</w:t>
      </w:r>
      <w:proofErr w:type="spellStart"/>
      <w:r w:rsidR="00AF5146" w:rsidRPr="00F53A05">
        <w:rPr>
          <w:rFonts w:ascii="Times New Roman" w:hAnsi="Times New Roman" w:cs="Times New Roman"/>
          <w:sz w:val="24"/>
          <w:szCs w:val="24"/>
        </w:rPr>
        <w:t>LowFO</w:t>
      </w:r>
      <w:proofErr w:type="spellEnd"/>
      <w:r w:rsidR="00AF5146" w:rsidRPr="00F53A05">
        <w:rPr>
          <w:rFonts w:ascii="Times New Roman" w:hAnsi="Times New Roman" w:cs="Times New Roman"/>
          <w:sz w:val="24"/>
          <w:szCs w:val="24"/>
        </w:rPr>
        <w:t xml:space="preserve">, </w:t>
      </w:r>
      <w:r w:rsidR="004C1671" w:rsidRPr="00F53A05">
        <w:rPr>
          <w:rFonts w:ascii="Times New Roman" w:hAnsi="Times New Roman" w:cs="Times New Roman"/>
          <w:sz w:val="24"/>
          <w:szCs w:val="24"/>
        </w:rPr>
        <w:t>small</w:t>
      </w:r>
      <w:r w:rsidR="00465EBF" w:rsidRPr="00F53A05">
        <w:rPr>
          <w:rFonts w:ascii="Times New Roman" w:hAnsi="Times New Roman" w:cs="Times New Roman"/>
          <w:sz w:val="24"/>
          <w:szCs w:val="24"/>
        </w:rPr>
        <w:t xml:space="preserve"> diatoms</w:t>
      </w:r>
      <w:r w:rsidR="004C1671" w:rsidRPr="00F53A05">
        <w:rPr>
          <w:rFonts w:ascii="Times New Roman" w:hAnsi="Times New Roman" w:cs="Times New Roman"/>
          <w:sz w:val="24"/>
          <w:szCs w:val="24"/>
        </w:rPr>
        <w:t xml:space="preserve"> (also single cells </w:t>
      </w:r>
      <w:r w:rsidR="00812BB6" w:rsidRPr="00F53A05">
        <w:rPr>
          <w:rFonts w:ascii="Times New Roman" w:hAnsi="Times New Roman" w:cs="Times New Roman"/>
          <w:sz w:val="24"/>
          <w:szCs w:val="24"/>
        </w:rPr>
        <w:t>or small chains</w:t>
      </w:r>
      <w:r w:rsidR="00F9026D" w:rsidRPr="00F53A05">
        <w:rPr>
          <w:rFonts w:ascii="Times New Roman" w:hAnsi="Times New Roman" w:cs="Times New Roman"/>
          <w:sz w:val="24"/>
          <w:szCs w:val="24"/>
        </w:rPr>
        <w:t xml:space="preserve"> (</w:t>
      </w:r>
      <w:r w:rsidR="00812BB6" w:rsidRPr="00F53A05">
        <w:rPr>
          <w:rFonts w:ascii="Times New Roman" w:hAnsi="Times New Roman" w:cs="Times New Roman"/>
          <w:i/>
          <w:sz w:val="24"/>
          <w:szCs w:val="24"/>
        </w:rPr>
        <w:t>µ</w:t>
      </w:r>
      <w:r w:rsidR="00812BB6" w:rsidRPr="00F53A05">
        <w:rPr>
          <w:rFonts w:ascii="Times New Roman" w:hAnsi="Times New Roman" w:cs="Times New Roman"/>
          <w:sz w:val="24"/>
          <w:szCs w:val="24"/>
        </w:rPr>
        <w:t xml:space="preserve"> = 25</w:t>
      </w:r>
      <w:r w:rsidR="00F9026D" w:rsidRPr="00F53A05">
        <w:rPr>
          <w:rFonts w:ascii="Times New Roman" w:hAnsi="Times New Roman" w:cs="Times New Roman"/>
          <w:sz w:val="24"/>
          <w:szCs w:val="24"/>
        </w:rPr>
        <w:t xml:space="preserve"> </w:t>
      </w:r>
      <w:r w:rsidR="00F9026D" w:rsidRPr="00F53A05">
        <w:rPr>
          <w:rFonts w:ascii="Times New Roman" w:hAnsi="Times New Roman" w:cs="Times New Roman"/>
          <w:i/>
          <w:sz w:val="24"/>
          <w:szCs w:val="24"/>
        </w:rPr>
        <w:t>µ</w:t>
      </w:r>
      <w:r w:rsidR="00F9026D" w:rsidRPr="00F53A05">
        <w:rPr>
          <w:rFonts w:ascii="Times New Roman" w:hAnsi="Times New Roman" w:cs="Times New Roman"/>
          <w:sz w:val="24"/>
          <w:szCs w:val="24"/>
        </w:rPr>
        <w:t xml:space="preserve">m, </w:t>
      </w:r>
      <w:r w:rsidR="00812BB6" w:rsidRPr="00F53A05">
        <w:rPr>
          <w:rFonts w:ascii="Times New Roman" w:hAnsi="Times New Roman" w:cs="Times New Roman"/>
          <w:i/>
          <w:sz w:val="24"/>
          <w:szCs w:val="24"/>
        </w:rPr>
        <w:t>σ</w:t>
      </w:r>
      <w:r w:rsidR="00812BB6" w:rsidRPr="00F53A05">
        <w:rPr>
          <w:rFonts w:ascii="Times New Roman" w:hAnsi="Times New Roman" w:cs="Times New Roman"/>
          <w:sz w:val="24"/>
          <w:szCs w:val="24"/>
        </w:rPr>
        <w:t xml:space="preserve"> = 3</w:t>
      </w:r>
      <w:r w:rsidR="00F9026D" w:rsidRPr="00F53A05">
        <w:rPr>
          <w:rFonts w:ascii="Times New Roman" w:hAnsi="Times New Roman" w:cs="Times New Roman"/>
          <w:sz w:val="24"/>
          <w:szCs w:val="24"/>
        </w:rPr>
        <w:t xml:space="preserve"> </w:t>
      </w:r>
      <w:r w:rsidR="00F9026D" w:rsidRPr="00F53A05">
        <w:rPr>
          <w:rFonts w:ascii="Times New Roman" w:hAnsi="Times New Roman" w:cs="Times New Roman"/>
          <w:i/>
          <w:sz w:val="24"/>
          <w:szCs w:val="24"/>
        </w:rPr>
        <w:t>µ</w:t>
      </w:r>
      <w:r w:rsidR="00F9026D" w:rsidRPr="00F53A05">
        <w:rPr>
          <w:rFonts w:ascii="Times New Roman" w:hAnsi="Times New Roman" w:cs="Times New Roman"/>
          <w:sz w:val="24"/>
          <w:szCs w:val="24"/>
        </w:rPr>
        <w:t>m)</w:t>
      </w:r>
      <w:r w:rsidR="004827FD" w:rsidRPr="00F53A05">
        <w:rPr>
          <w:rFonts w:ascii="Times New Roman" w:hAnsi="Times New Roman" w:cs="Times New Roman"/>
          <w:sz w:val="24"/>
          <w:szCs w:val="24"/>
        </w:rPr>
        <w:t xml:space="preserve"> and lower </w:t>
      </w:r>
      <w:proofErr w:type="spellStart"/>
      <w:r w:rsidR="00F9026D" w:rsidRPr="00F53A05">
        <w:rPr>
          <w:rFonts w:ascii="Times New Roman" w:hAnsi="Times New Roman" w:cs="Times New Roman"/>
          <w:sz w:val="24"/>
          <w:szCs w:val="24"/>
        </w:rPr>
        <w:t>Chl</w:t>
      </w:r>
      <w:r w:rsidR="00F9026D" w:rsidRPr="00F53A05">
        <w:rPr>
          <w:rFonts w:ascii="Times New Roman" w:hAnsi="Times New Roman" w:cs="Times New Roman"/>
          <w:i/>
          <w:sz w:val="24"/>
          <w:szCs w:val="24"/>
        </w:rPr>
        <w:t>a</w:t>
      </w:r>
      <w:proofErr w:type="spellEnd"/>
      <w:r w:rsidR="00014286" w:rsidRPr="00F53A05">
        <w:rPr>
          <w:rFonts w:ascii="Times New Roman" w:hAnsi="Times New Roman" w:cs="Times New Roman"/>
          <w:sz w:val="24"/>
          <w:szCs w:val="24"/>
        </w:rPr>
        <w:t>)</w:t>
      </w:r>
      <w:r w:rsidR="004C1671" w:rsidRPr="00F53A05">
        <w:rPr>
          <w:rFonts w:ascii="Times New Roman" w:hAnsi="Times New Roman" w:cs="Times New Roman"/>
          <w:sz w:val="24"/>
          <w:szCs w:val="24"/>
        </w:rPr>
        <w:t xml:space="preserve"> (Fig. 3</w:t>
      </w:r>
      <w:r w:rsidR="004827FD" w:rsidRPr="00F53A05">
        <w:rPr>
          <w:rFonts w:ascii="Times New Roman" w:hAnsi="Times New Roman" w:cs="Times New Roman"/>
          <w:sz w:val="24"/>
          <w:szCs w:val="24"/>
        </w:rPr>
        <w:t>a-c</w:t>
      </w:r>
      <w:r w:rsidR="004C1671" w:rsidRPr="00F53A05">
        <w:rPr>
          <w:rFonts w:ascii="Times New Roman" w:hAnsi="Times New Roman" w:cs="Times New Roman"/>
          <w:sz w:val="24"/>
          <w:szCs w:val="24"/>
        </w:rPr>
        <w:t>)</w:t>
      </w:r>
      <w:r w:rsidR="00687B5F" w:rsidRPr="00F53A05">
        <w:rPr>
          <w:rFonts w:ascii="Times New Roman" w:hAnsi="Times New Roman" w:cs="Times New Roman"/>
          <w:sz w:val="24"/>
          <w:szCs w:val="24"/>
        </w:rPr>
        <w:t xml:space="preserve">. </w:t>
      </w:r>
      <w:r w:rsidR="00F9026D" w:rsidRPr="00F53A05">
        <w:rPr>
          <w:rFonts w:ascii="Times New Roman" w:hAnsi="Times New Roman" w:cs="Times New Roman"/>
          <w:sz w:val="24"/>
          <w:szCs w:val="24"/>
        </w:rPr>
        <w:t xml:space="preserve">As </w:t>
      </w:r>
      <w:r w:rsidR="00687B5F" w:rsidRPr="00F53A05">
        <w:rPr>
          <w:rFonts w:ascii="Times New Roman" w:hAnsi="Times New Roman" w:cs="Times New Roman"/>
          <w:sz w:val="24"/>
          <w:szCs w:val="24"/>
        </w:rPr>
        <w:t>a photograph</w:t>
      </w:r>
      <w:r w:rsidR="006F6056" w:rsidRPr="00F53A05">
        <w:rPr>
          <w:rFonts w:ascii="Times New Roman" w:hAnsi="Times New Roman" w:cs="Times New Roman"/>
          <w:sz w:val="24"/>
          <w:szCs w:val="24"/>
        </w:rPr>
        <w:t xml:space="preserve"> of </w:t>
      </w:r>
      <w:r w:rsidR="000B7895" w:rsidRPr="00F53A05">
        <w:rPr>
          <w:rFonts w:ascii="Times New Roman" w:hAnsi="Times New Roman" w:cs="Times New Roman"/>
          <w:sz w:val="24"/>
          <w:szCs w:val="24"/>
        </w:rPr>
        <w:t xml:space="preserve">some </w:t>
      </w:r>
      <w:r w:rsidR="006F6056" w:rsidRPr="00F53A05">
        <w:rPr>
          <w:rFonts w:ascii="Times New Roman" w:hAnsi="Times New Roman" w:cs="Times New Roman"/>
          <w:sz w:val="24"/>
          <w:szCs w:val="24"/>
        </w:rPr>
        <w:t>large particles</w:t>
      </w:r>
      <w:r w:rsidR="00687B5F" w:rsidRPr="00F53A05">
        <w:rPr>
          <w:rFonts w:ascii="Times New Roman" w:hAnsi="Times New Roman" w:cs="Times New Roman"/>
          <w:sz w:val="24"/>
          <w:szCs w:val="24"/>
        </w:rPr>
        <w:t xml:space="preserve"> </w:t>
      </w:r>
      <w:r w:rsidR="00024036" w:rsidRPr="00F53A05">
        <w:rPr>
          <w:rFonts w:ascii="Times New Roman" w:hAnsi="Times New Roman" w:cs="Times New Roman"/>
          <w:sz w:val="24"/>
          <w:szCs w:val="24"/>
        </w:rPr>
        <w:t xml:space="preserve">(&gt; 10 </w:t>
      </w:r>
      <w:r w:rsidR="00024036" w:rsidRPr="00F53A05">
        <w:rPr>
          <w:rFonts w:ascii="Times New Roman" w:hAnsi="Times New Roman" w:cs="Times New Roman"/>
          <w:i/>
          <w:sz w:val="24"/>
          <w:szCs w:val="24"/>
        </w:rPr>
        <w:t>µ</w:t>
      </w:r>
      <w:r w:rsidR="00687B5F" w:rsidRPr="00F53A05">
        <w:rPr>
          <w:rFonts w:ascii="Times New Roman" w:hAnsi="Times New Roman" w:cs="Times New Roman"/>
          <w:sz w:val="24"/>
          <w:szCs w:val="24"/>
        </w:rPr>
        <w:t xml:space="preserve">m; Fig. 1) is taken simultaneously with </w:t>
      </w:r>
      <w:r w:rsidR="002C5A6F" w:rsidRPr="00F53A05">
        <w:rPr>
          <w:rFonts w:ascii="Times New Roman" w:hAnsi="Times New Roman" w:cs="Times New Roman"/>
          <w:sz w:val="24"/>
          <w:szCs w:val="24"/>
        </w:rPr>
        <w:t>each</w:t>
      </w:r>
      <w:r w:rsidR="00687B5F" w:rsidRPr="00F53A05">
        <w:rPr>
          <w:rFonts w:ascii="Times New Roman" w:hAnsi="Times New Roman" w:cs="Times New Roman"/>
          <w:sz w:val="24"/>
          <w:szCs w:val="24"/>
        </w:rPr>
        <w:t xml:space="preserve"> pulse shape</w:t>
      </w:r>
      <w:r w:rsidR="006F6056" w:rsidRPr="00F53A05">
        <w:rPr>
          <w:rFonts w:ascii="Times New Roman" w:hAnsi="Times New Roman" w:cs="Times New Roman"/>
          <w:sz w:val="24"/>
          <w:szCs w:val="24"/>
        </w:rPr>
        <w:t xml:space="preserve">, </w:t>
      </w:r>
      <w:r w:rsidR="004B06BA" w:rsidRPr="00F53A05">
        <w:rPr>
          <w:rFonts w:ascii="Times New Roman" w:hAnsi="Times New Roman" w:cs="Times New Roman"/>
          <w:sz w:val="24"/>
          <w:szCs w:val="24"/>
        </w:rPr>
        <w:t xml:space="preserve">photographs </w:t>
      </w:r>
      <w:r w:rsidR="002C5A6F" w:rsidRPr="00F53A05">
        <w:rPr>
          <w:rFonts w:ascii="Times New Roman" w:hAnsi="Times New Roman" w:cs="Times New Roman"/>
          <w:sz w:val="24"/>
          <w:szCs w:val="24"/>
        </w:rPr>
        <w:t xml:space="preserve">of </w:t>
      </w:r>
      <w:proofErr w:type="spellStart"/>
      <w:r w:rsidR="006C2FE2" w:rsidRPr="00F53A05">
        <w:rPr>
          <w:rFonts w:ascii="Times New Roman" w:hAnsi="Times New Roman" w:cs="Times New Roman"/>
          <w:sz w:val="24"/>
          <w:szCs w:val="24"/>
        </w:rPr>
        <w:t>pla</w:t>
      </w:r>
      <w:r w:rsidR="00EC4B70" w:rsidRPr="00F53A05">
        <w:rPr>
          <w:rFonts w:ascii="Times New Roman" w:hAnsi="Times New Roman" w:cs="Times New Roman"/>
          <w:sz w:val="24"/>
          <w:szCs w:val="24"/>
        </w:rPr>
        <w:t>stidic</w:t>
      </w:r>
      <w:proofErr w:type="spellEnd"/>
      <w:r w:rsidR="006C2FE2" w:rsidRPr="00F53A05">
        <w:rPr>
          <w:rFonts w:ascii="Times New Roman" w:hAnsi="Times New Roman" w:cs="Times New Roman"/>
          <w:sz w:val="24"/>
          <w:szCs w:val="24"/>
        </w:rPr>
        <w:t xml:space="preserve"> </w:t>
      </w:r>
      <w:r w:rsidR="008A23C5" w:rsidRPr="00F53A05">
        <w:rPr>
          <w:rFonts w:ascii="Times New Roman" w:hAnsi="Times New Roman" w:cs="Times New Roman"/>
          <w:sz w:val="24"/>
          <w:szCs w:val="24"/>
        </w:rPr>
        <w:t>ciliates and</w:t>
      </w:r>
      <w:r w:rsidR="006F6056" w:rsidRPr="00F53A05">
        <w:rPr>
          <w:rFonts w:ascii="Times New Roman" w:hAnsi="Times New Roman" w:cs="Times New Roman"/>
          <w:sz w:val="24"/>
          <w:szCs w:val="24"/>
        </w:rPr>
        <w:t xml:space="preserve"> diatoms</w:t>
      </w:r>
      <w:r w:rsidR="002C5A6F" w:rsidRPr="00F53A05">
        <w:rPr>
          <w:rFonts w:ascii="Times New Roman" w:hAnsi="Times New Roman" w:cs="Times New Roman"/>
          <w:sz w:val="24"/>
          <w:szCs w:val="24"/>
        </w:rPr>
        <w:t xml:space="preserve"> were </w:t>
      </w:r>
      <w:r w:rsidR="006F6056" w:rsidRPr="00F53A05">
        <w:rPr>
          <w:rFonts w:ascii="Times New Roman" w:hAnsi="Times New Roman" w:cs="Times New Roman"/>
          <w:sz w:val="24"/>
          <w:szCs w:val="24"/>
        </w:rPr>
        <w:t xml:space="preserve">used to confirm the </w:t>
      </w:r>
      <w:r w:rsidR="004B06BA" w:rsidRPr="00F53A05">
        <w:rPr>
          <w:rFonts w:ascii="Times New Roman" w:hAnsi="Times New Roman" w:cs="Times New Roman"/>
          <w:sz w:val="24"/>
          <w:szCs w:val="24"/>
        </w:rPr>
        <w:t xml:space="preserve">manual </w:t>
      </w:r>
      <w:r w:rsidR="006F6056" w:rsidRPr="00F53A05">
        <w:rPr>
          <w:rFonts w:ascii="Times New Roman" w:hAnsi="Times New Roman" w:cs="Times New Roman"/>
          <w:sz w:val="24"/>
          <w:szCs w:val="24"/>
        </w:rPr>
        <w:t>gating of these assigned group</w:t>
      </w:r>
      <w:r w:rsidR="00F9026D" w:rsidRPr="00F53A05">
        <w:rPr>
          <w:rFonts w:ascii="Times New Roman" w:hAnsi="Times New Roman" w:cs="Times New Roman"/>
          <w:sz w:val="24"/>
          <w:szCs w:val="24"/>
        </w:rPr>
        <w:t>ing</w:t>
      </w:r>
      <w:r w:rsidR="006F6056" w:rsidRPr="00F53A05">
        <w:rPr>
          <w:rFonts w:ascii="Times New Roman" w:hAnsi="Times New Roman" w:cs="Times New Roman"/>
          <w:sz w:val="24"/>
          <w:szCs w:val="24"/>
        </w:rPr>
        <w:t xml:space="preserve">s. </w:t>
      </w:r>
    </w:p>
    <w:p w14:paraId="3EDE51F9" w14:textId="2495DA4C" w:rsidR="005375B4" w:rsidRPr="00F53A05" w:rsidRDefault="00711219" w:rsidP="00F16088">
      <w:pPr>
        <w:autoSpaceDE w:val="0"/>
        <w:autoSpaceDN w:val="0"/>
        <w:adjustRightInd w:val="0"/>
        <w:spacing w:after="0" w:line="480" w:lineRule="auto"/>
        <w:ind w:firstLine="720"/>
        <w:rPr>
          <w:rFonts w:ascii="Times New Roman" w:hAnsi="Times New Roman" w:cs="Times New Roman"/>
          <w:sz w:val="24"/>
          <w:szCs w:val="24"/>
        </w:rPr>
      </w:pPr>
      <w:r w:rsidRPr="00F53A05">
        <w:rPr>
          <w:rFonts w:ascii="Times New Roman" w:hAnsi="Times New Roman" w:cs="Times New Roman"/>
          <w:sz w:val="24"/>
          <w:szCs w:val="24"/>
        </w:rPr>
        <w:t>Other groups, which were too small to</w:t>
      </w:r>
      <w:r w:rsidR="005375B4" w:rsidRPr="00F53A05">
        <w:rPr>
          <w:rFonts w:ascii="Times New Roman" w:hAnsi="Times New Roman" w:cs="Times New Roman"/>
          <w:sz w:val="24"/>
          <w:szCs w:val="24"/>
        </w:rPr>
        <w:t xml:space="preserve"> have their identification </w:t>
      </w:r>
      <w:r w:rsidR="00F9026D" w:rsidRPr="00F53A05">
        <w:rPr>
          <w:rFonts w:ascii="Times New Roman" w:hAnsi="Times New Roman" w:cs="Times New Roman"/>
          <w:sz w:val="24"/>
          <w:szCs w:val="24"/>
        </w:rPr>
        <w:t xml:space="preserve">visually </w:t>
      </w:r>
      <w:r w:rsidR="005375B4" w:rsidRPr="00F53A05">
        <w:rPr>
          <w:rFonts w:ascii="Times New Roman" w:hAnsi="Times New Roman" w:cs="Times New Roman"/>
          <w:sz w:val="24"/>
          <w:szCs w:val="24"/>
        </w:rPr>
        <w:t>confirmed from the</w:t>
      </w:r>
      <w:r w:rsidRPr="00F53A05">
        <w:rPr>
          <w:rFonts w:ascii="Times New Roman" w:hAnsi="Times New Roman" w:cs="Times New Roman"/>
          <w:sz w:val="24"/>
          <w:szCs w:val="24"/>
        </w:rPr>
        <w:t xml:space="preserve"> photographs (with the exception of some dinoflagellates (</w:t>
      </w:r>
      <w:r w:rsidR="00F9026D" w:rsidRPr="00F53A05">
        <w:rPr>
          <w:rFonts w:ascii="Times New Roman" w:hAnsi="Times New Roman" w:cs="Times New Roman"/>
          <w:sz w:val="24"/>
          <w:szCs w:val="24"/>
        </w:rPr>
        <w:t xml:space="preserve">see </w:t>
      </w:r>
      <w:r w:rsidRPr="00F53A05">
        <w:rPr>
          <w:rFonts w:ascii="Times New Roman" w:hAnsi="Times New Roman" w:cs="Times New Roman"/>
          <w:sz w:val="24"/>
          <w:szCs w:val="24"/>
        </w:rPr>
        <w:t xml:space="preserve">Fig. 1d)), were classified based on their </w:t>
      </w:r>
      <w:r w:rsidR="00F03951" w:rsidRPr="00F53A05">
        <w:rPr>
          <w:rFonts w:ascii="Times New Roman" w:hAnsi="Times New Roman" w:cs="Times New Roman"/>
          <w:sz w:val="24"/>
          <w:szCs w:val="24"/>
        </w:rPr>
        <w:t>optical signature</w:t>
      </w:r>
      <w:r w:rsidRPr="00F53A05">
        <w:rPr>
          <w:rFonts w:ascii="Times New Roman" w:hAnsi="Times New Roman" w:cs="Times New Roman"/>
          <w:sz w:val="24"/>
          <w:szCs w:val="24"/>
        </w:rPr>
        <w:t>.</w:t>
      </w:r>
      <w:r w:rsidR="005F3823" w:rsidRPr="00F53A05">
        <w:rPr>
          <w:rFonts w:ascii="Times New Roman" w:hAnsi="Times New Roman" w:cs="Times New Roman"/>
          <w:sz w:val="24"/>
          <w:szCs w:val="24"/>
        </w:rPr>
        <w:t xml:space="preserve"> Pico</w:t>
      </w:r>
      <w:r w:rsidR="00F9026D" w:rsidRPr="00F53A05">
        <w:rPr>
          <w:rFonts w:ascii="Times New Roman" w:hAnsi="Times New Roman" w:cs="Times New Roman"/>
          <w:sz w:val="24"/>
          <w:szCs w:val="24"/>
        </w:rPr>
        <w:t>-</w:t>
      </w:r>
      <w:proofErr w:type="spellStart"/>
      <w:r w:rsidR="005F3823" w:rsidRPr="00F53A05">
        <w:rPr>
          <w:rFonts w:ascii="Times New Roman" w:hAnsi="Times New Roman" w:cs="Times New Roman"/>
          <w:sz w:val="24"/>
          <w:szCs w:val="24"/>
        </w:rPr>
        <w:t>HighFO</w:t>
      </w:r>
      <w:proofErr w:type="spellEnd"/>
      <w:r w:rsidR="005F3823" w:rsidRPr="00F53A05">
        <w:rPr>
          <w:rFonts w:ascii="Times New Roman" w:hAnsi="Times New Roman" w:cs="Times New Roman"/>
          <w:sz w:val="24"/>
          <w:szCs w:val="24"/>
        </w:rPr>
        <w:t xml:space="preserve">, considered in this study </w:t>
      </w:r>
      <w:r w:rsidR="00F9026D" w:rsidRPr="00F53A05">
        <w:rPr>
          <w:rFonts w:ascii="Times New Roman" w:hAnsi="Times New Roman" w:cs="Times New Roman"/>
          <w:sz w:val="24"/>
          <w:szCs w:val="24"/>
        </w:rPr>
        <w:t>as</w:t>
      </w:r>
      <w:r w:rsidRPr="00F53A05">
        <w:rPr>
          <w:rFonts w:ascii="Times New Roman" w:hAnsi="Times New Roman" w:cs="Times New Roman"/>
          <w:sz w:val="24"/>
          <w:szCs w:val="24"/>
        </w:rPr>
        <w:t xml:space="preserve"> </w:t>
      </w:r>
      <w:proofErr w:type="spellStart"/>
      <w:r w:rsidR="00437BCE" w:rsidRPr="00F53A05">
        <w:rPr>
          <w:rFonts w:ascii="Times New Roman" w:hAnsi="Times New Roman" w:cs="Times New Roman"/>
          <w:i/>
          <w:sz w:val="24"/>
          <w:szCs w:val="24"/>
        </w:rPr>
        <w:t>Synechococcus</w:t>
      </w:r>
      <w:proofErr w:type="spellEnd"/>
      <w:r w:rsidRPr="00F53A05">
        <w:rPr>
          <w:rFonts w:ascii="Times New Roman" w:hAnsi="Times New Roman" w:cs="Times New Roman"/>
          <w:sz w:val="24"/>
          <w:szCs w:val="24"/>
        </w:rPr>
        <w:t>-like cells</w:t>
      </w:r>
      <w:r w:rsidR="005F3823" w:rsidRPr="00F53A05">
        <w:rPr>
          <w:rFonts w:ascii="Times New Roman" w:hAnsi="Times New Roman" w:cs="Times New Roman"/>
          <w:sz w:val="24"/>
          <w:szCs w:val="24"/>
        </w:rPr>
        <w:t>,</w:t>
      </w:r>
      <w:r w:rsidR="00437BCE" w:rsidRPr="00F53A05">
        <w:rPr>
          <w:rFonts w:ascii="Times New Roman" w:hAnsi="Times New Roman" w:cs="Times New Roman"/>
          <w:sz w:val="24"/>
          <w:szCs w:val="24"/>
        </w:rPr>
        <w:t xml:space="preserve"> w</w:t>
      </w:r>
      <w:r w:rsidR="00642E0D" w:rsidRPr="00F53A05">
        <w:rPr>
          <w:rFonts w:ascii="Times New Roman" w:hAnsi="Times New Roman" w:cs="Times New Roman"/>
          <w:sz w:val="24"/>
          <w:szCs w:val="24"/>
        </w:rPr>
        <w:t>ere</w:t>
      </w:r>
      <w:r w:rsidR="00437BCE" w:rsidRPr="00F53A05">
        <w:rPr>
          <w:rFonts w:ascii="Times New Roman" w:hAnsi="Times New Roman" w:cs="Times New Roman"/>
          <w:sz w:val="24"/>
          <w:szCs w:val="24"/>
        </w:rPr>
        <w:t xml:space="preserve"> discriminated </w:t>
      </w:r>
      <w:r w:rsidR="00F9026D" w:rsidRPr="00F53A05">
        <w:rPr>
          <w:rFonts w:ascii="Times New Roman" w:hAnsi="Times New Roman" w:cs="Times New Roman"/>
          <w:sz w:val="24"/>
          <w:szCs w:val="24"/>
        </w:rPr>
        <w:t xml:space="preserve">through </w:t>
      </w:r>
      <w:r w:rsidR="00437BCE" w:rsidRPr="00F53A05">
        <w:rPr>
          <w:rFonts w:ascii="Times New Roman" w:hAnsi="Times New Roman" w:cs="Times New Roman"/>
          <w:sz w:val="24"/>
          <w:szCs w:val="24"/>
        </w:rPr>
        <w:t xml:space="preserve">their small size (FWS length </w:t>
      </w:r>
      <w:r w:rsidR="00977FFC" w:rsidRPr="00F53A05">
        <w:rPr>
          <w:rFonts w:ascii="Times New Roman" w:hAnsi="Times New Roman" w:cs="Times New Roman"/>
          <w:sz w:val="24"/>
          <w:szCs w:val="24"/>
        </w:rPr>
        <w:t>&lt; 4</w:t>
      </w:r>
      <w:r w:rsidR="00642E0D" w:rsidRPr="00F53A05">
        <w:rPr>
          <w:rFonts w:ascii="Times New Roman" w:hAnsi="Times New Roman" w:cs="Times New Roman"/>
          <w:sz w:val="24"/>
          <w:szCs w:val="24"/>
        </w:rPr>
        <w:t xml:space="preserve"> </w:t>
      </w:r>
      <w:r w:rsidR="00437BCE" w:rsidRPr="00F53A05">
        <w:rPr>
          <w:rFonts w:ascii="Times New Roman" w:hAnsi="Times New Roman" w:cs="Times New Roman"/>
          <w:i/>
          <w:sz w:val="24"/>
          <w:szCs w:val="24"/>
        </w:rPr>
        <w:t>µ</w:t>
      </w:r>
      <w:r w:rsidR="00437BCE" w:rsidRPr="00F53A05">
        <w:rPr>
          <w:rFonts w:ascii="Times New Roman" w:hAnsi="Times New Roman" w:cs="Times New Roman"/>
          <w:sz w:val="24"/>
          <w:szCs w:val="24"/>
        </w:rPr>
        <w:t>m) and a significant ratio of FO/FR (mostly &gt; 1</w:t>
      </w:r>
      <w:r w:rsidR="00F9026D" w:rsidRPr="00F53A05">
        <w:rPr>
          <w:rFonts w:ascii="Times New Roman" w:hAnsi="Times New Roman" w:cs="Times New Roman"/>
          <w:sz w:val="24"/>
          <w:szCs w:val="24"/>
        </w:rPr>
        <w:t>;</w:t>
      </w:r>
      <w:r w:rsidR="0060607D" w:rsidRPr="00F53A05">
        <w:rPr>
          <w:rFonts w:ascii="Times New Roman" w:hAnsi="Times New Roman" w:cs="Times New Roman"/>
          <w:sz w:val="24"/>
          <w:szCs w:val="24"/>
        </w:rPr>
        <w:t xml:space="preserve"> Fig. S3r, supplementary material</w:t>
      </w:r>
      <w:r w:rsidR="00437BCE" w:rsidRPr="00F53A05">
        <w:rPr>
          <w:rFonts w:ascii="Times New Roman" w:hAnsi="Times New Roman" w:cs="Times New Roman"/>
          <w:sz w:val="24"/>
          <w:szCs w:val="24"/>
        </w:rPr>
        <w:t>) due to the</w:t>
      </w:r>
      <w:r w:rsidR="00642E0D" w:rsidRPr="00F53A05">
        <w:rPr>
          <w:rFonts w:ascii="Times New Roman" w:hAnsi="Times New Roman" w:cs="Times New Roman"/>
          <w:sz w:val="24"/>
          <w:szCs w:val="24"/>
        </w:rPr>
        <w:t>ir</w:t>
      </w:r>
      <w:r w:rsidR="00437BCE" w:rsidRPr="00F53A05">
        <w:rPr>
          <w:rFonts w:ascii="Times New Roman" w:hAnsi="Times New Roman" w:cs="Times New Roman"/>
          <w:sz w:val="24"/>
          <w:szCs w:val="24"/>
        </w:rPr>
        <w:t xml:space="preserve"> high </w:t>
      </w:r>
      <w:r w:rsidR="00D11854" w:rsidRPr="00F53A05">
        <w:rPr>
          <w:rFonts w:ascii="Times New Roman" w:hAnsi="Times New Roman" w:cs="Times New Roman"/>
          <w:sz w:val="24"/>
          <w:szCs w:val="24"/>
        </w:rPr>
        <w:t>PE</w:t>
      </w:r>
      <w:r w:rsidR="00437BCE" w:rsidRPr="00F53A05">
        <w:rPr>
          <w:rFonts w:ascii="Times New Roman" w:hAnsi="Times New Roman" w:cs="Times New Roman"/>
          <w:sz w:val="24"/>
          <w:szCs w:val="24"/>
        </w:rPr>
        <w:t xml:space="preserve"> content</w:t>
      </w:r>
      <w:r w:rsidR="007F39B7" w:rsidRPr="00F53A05">
        <w:rPr>
          <w:rFonts w:ascii="Times New Roman" w:hAnsi="Times New Roman" w:cs="Times New Roman"/>
          <w:sz w:val="24"/>
          <w:szCs w:val="24"/>
        </w:rPr>
        <w:t xml:space="preserve"> </w:t>
      </w:r>
      <w:r w:rsidR="00437BCE" w:rsidRPr="00F53A05">
        <w:rPr>
          <w:rFonts w:ascii="Times New Roman" w:hAnsi="Times New Roman" w:cs="Times New Roman"/>
          <w:sz w:val="24"/>
          <w:szCs w:val="24"/>
        </w:rPr>
        <w:t xml:space="preserve">compared to </w:t>
      </w:r>
      <w:proofErr w:type="spellStart"/>
      <w:r w:rsidR="007F39B7" w:rsidRPr="00F53A05">
        <w:rPr>
          <w:rFonts w:ascii="Times New Roman" w:hAnsi="Times New Roman" w:cs="Times New Roman"/>
          <w:sz w:val="24"/>
          <w:szCs w:val="24"/>
        </w:rPr>
        <w:t>Chl</w:t>
      </w:r>
      <w:r w:rsidR="001E458B" w:rsidRPr="00F53A05">
        <w:rPr>
          <w:rFonts w:ascii="Times New Roman" w:hAnsi="Times New Roman" w:cs="Times New Roman"/>
          <w:i/>
          <w:sz w:val="24"/>
          <w:szCs w:val="24"/>
        </w:rPr>
        <w:t>a</w:t>
      </w:r>
      <w:proofErr w:type="spellEnd"/>
      <w:r w:rsidR="00437BCE" w:rsidRPr="00F53A05">
        <w:rPr>
          <w:rFonts w:ascii="Times New Roman" w:hAnsi="Times New Roman" w:cs="Times New Roman"/>
          <w:sz w:val="24"/>
          <w:szCs w:val="24"/>
        </w:rPr>
        <w:t xml:space="preserve"> </w:t>
      </w:r>
      <w:r w:rsidR="00A0480F"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{"citationItems":[{"id":"ITEM-1","itemData":{"DOI":"10.3389/fmicb.2014.00387","ISBN":"1664-302X","ISSN":"1664-302X","PMID":"25161647","abstract":"Most of phytoplankton influence is barely understood at the sub meso scale and daily scale because of the lack of means to simultaneously assess phytoplankton functionality, dynamics and community structure. For a few years now, it has been possible to address this objective with an automated in situ high frequency sampling strategy. In order to study the influence of environmental short-term events (nutrients, wind speed, precipitation, solar radiation, temperature, and salinity) on the onset of the phytoplankton bloom in the oligotrophic Bay of Villefranche-sur-Mer (NW Mediterranean Sea), a fully remotely controlled automated flow cytometer (CytoSense) was deployed on a solar-powered platform (EOL buoy, CNRS-Mobilis). The CytoSense carried out single-cell analyses on particles (1-800 μm in width, up to several mm in length), recording optical pulse shapes when analyzing several cm(3). Samples were taken every 2 h in the surface waters during 2 months. Up to 6 phytoplankton clusters were resolved based on their optical properties (PicoFLO, Picoeukaryotes, Nanophytoplankton, Microphytoplankton, HighSWS, HighFLO). Three main abundance pulses involving the 6 phytoplankton groups monitored indicated that the spring bloom not only depends on light and water column stability, but also on short-term events such as wind events and precipitation followed by nutrient pulses. Wind and precipitation were also determinant in the collapse of the clusters' abundances. These events occurred within a couple of days, and phytoplankton abundance reacted within days. The third abundance pulse could be considered as the spring bloom commonly observed in the area. The high frequency data-set made it possible to study the phytoplankton cell cycle based on daily cycles of forward scatter and abundance. The combination of daily cell cycle, abundance trends and environmental pulses will open the way to the study of phytoplankton short-term reactivity to environmental conditions.","author":[{"dropping-particle":"","family":"Thyssen","given":"Melilotus","non-dropping-particle":"","parse-names":false,"suffix":""},{"dropping-particle":"","family":"Gregori","given":"Gerald J.","non-dropping-particle":"","parse-names":false,"suffix":""},{"dropping-particle":"","family":"Grisoni","given":"Jean-Michel","non-dropping-particle":"","parse-names":false,"suffix":""},{"dropping-particle":"","family":"Pedrotti","given":"Maria Luiza","non-dropping-particle":"","parse-names":false,"suffix":""},{"dropping-particle":"","family":"Mousseau","given":"Laure","non-dropping-particle":"","parse-names":false,"suffix":""},{"dropping-particle":"","family":"Artigas","given":"Luis F.","non-dropping-particle":"","parse-names":false,"suffix":""},{"dropping-particle":"","family":"Marro","given":"Sophie","non-dropping-particle":"","parse-names":false,"suffix":""},{"dropping-particle":"","family":"Garcia","given":"Nicole","non-dropping-particle":"","parse-names":false,"suffix":""},{"dropping-particle":"","family":"Passafiume","given":"Ornella","non-dropping-particle":"","parse-names":false,"suffix":""},{"dropping-particle":"","family":"Denis","given":"Michel J.","non-dropping-particle":"","parse-names":false,"suffix":""}],"container-title":"Frontiers in Microbiology","id":"ITEM-1","issue":"AUG","issued":{"date-parts":[["2014","8","12"]]},"page":"1-16","title":"Onset of the spring bloom in the northwestern Mediterranean Sea: influence of environmental pulse events on the in situ hourly-scale dynamics of the phytoplankton community structure","type":"article-journal","volume":"5"},"uris":["http://www.mendeley.com/documents/?uuid=e24b83b8-0acd-486b-8083-8e3a56c1f3f2","http://www.mendeley.com/documents/?uuid=169f0f03-1675-447e-ba05-ec94fef270cb"]},{"id":"ITEM-2","itemData":{"DOI":"10.5194/bg-12-4051-2015","ISBN":"1240512015","ISSN":"1726-4189","abstract":"Phytoplankton observation in the ocean can be a challenge in oceanography. Accurate estimations of its biomass and dynamics will help to understand ocean ecosystems and refine global climate models. Relevant data sets of phytoplankton defined at a functional level and on a sub-meso- and daily scale are thus required. In order to achieve this, an automated, high-frequency, dedicated scanning flow cytometer (SFC, Cytobuoy b.v., the Netherlands) has been developed to cover the entire size range of phytoplankton cells whilst simultaneously taking pictures of the largest of them. This cytometer was directly connected to the water inlet of a PocketFerryBox during a cruise in the North Sea, 08–12 May 2011 (DYMAPHY project, INTERREG IV A \"2 Seas\"), in order to identify the phytoplankton community structure of near surface waters (6 m) with a high spatial resolution basis (2.2 ± 1.8 km). Ten groups of cells, distinguished on the basis of their optical pulse shapes, were described (abundance, size estimate, red fluorescence per unit volume). Abundances varied depending on the hydrological status of the traversed waters, reflecting different stages of the North Sea blooming period. Comparisons between several techniques analysing chlorophyll a and the scanning flow cytometer, using the integrated red fluorescence emitted by each counted cell, showed significant correlations. For the first time, the community structure observed from the automated flow cytometry data set was compared with PHYSAT reflectance anomalies over a daily scale. The number of matchups observed between the SFC automated high-frequency in situ sampling and remote sensing was found to be more than 2 times better than when using traditional water sampling strategies. Significant differences in the phytoplankton community structure within the 2 days for which matchups were available suggest that it is possible to label PHYSAT anomalies using automated flow cytometry to resolve not only dominant groups but also community structure.","author":[{"dropping-particle":"","family":"Thyssen","given":"M.","non-dropping-particle":"","parse-names":false,"suffix":""},{"dropping-particle":"","family":"Alvain","given":"S.","non-dropping-particle":"","parse-names":false,"suffix":""},{"dropping-particle":"","family":"Lefèbvre","given":"A.","non-dropping-particle":"","parse-names":false,"suffix":""},{"dropping-particle":"","family":"Dessailly","given":"D.","non-dropping-particle":"","parse-names":false,"suffix":""},{"dropping-particle":"","family":"Rijkeboer","given":"M.","non-dropping-particle":"","parse-names":false,"suffix":""},{"dropping-particle":"","family":"Guiselin","given":"N.","non-dropping-particle":"","parse-names":false,"suffix":""},{"dropping-particle":"","family":"Creach","given":"V.","non-dropping-particle":"","parse-names":false,"suffix":""},{"dropping-particle":"","family":"Artigas","given":"L.-F.","non-dropping-particle":"","parse-names":false,"suffix":""}],"container-title":"Biogeosciences","id":"ITEM-2","issue":"13","issued":{"date-parts":[["2015","7","7"]]},"page":"4051-4066","title":"High-resolution analysis of a North Sea phytoplankton community structure based on in situ flow cytometry observations and potential implication for remote sensing","type":"article-journal","volume":"12"},"uris":["http://www.mendeley.com/documents/?uuid=7db02ab8-5b92-4bcc-a2a3-48d03432bc51","http://www.mendeley.com/documents/?uuid=7a92e6d4-5ca0-4336-954c-445af4a978f6"]}],"mendeley":{"formattedCitation":"(Thyssen et al. 2014, 2015)","plainTextFormattedCitation":"(Thyssen et al. 2014, 2015)","previouslyFormattedCitation":"(Thyssen et al. 2014, 2015)"},"properties":{"noteIndex":0},"schema":"https://github.com/citation-style-language/schema/raw/master/csl-citation.json"}</w:instrText>
      </w:r>
      <w:r w:rsidR="00A0480F" w:rsidRPr="00F53A05">
        <w:rPr>
          <w:rFonts w:ascii="Times New Roman" w:hAnsi="Times New Roman" w:cs="Times New Roman"/>
          <w:sz w:val="24"/>
          <w:szCs w:val="24"/>
        </w:rPr>
        <w:fldChar w:fldCharType="separate"/>
      </w:r>
      <w:r w:rsidR="00A0480F" w:rsidRPr="00F53A05">
        <w:rPr>
          <w:rFonts w:ascii="Times New Roman" w:hAnsi="Times New Roman" w:cs="Times New Roman"/>
          <w:noProof/>
          <w:sz w:val="24"/>
          <w:szCs w:val="24"/>
        </w:rPr>
        <w:t>(Thyssen et al. 2014, 2015)</w:t>
      </w:r>
      <w:r w:rsidR="00A0480F" w:rsidRPr="00F53A05">
        <w:rPr>
          <w:rFonts w:ascii="Times New Roman" w:hAnsi="Times New Roman" w:cs="Times New Roman"/>
          <w:sz w:val="24"/>
          <w:szCs w:val="24"/>
        </w:rPr>
        <w:fldChar w:fldCharType="end"/>
      </w:r>
      <w:r w:rsidR="00437BCE" w:rsidRPr="00F53A05">
        <w:rPr>
          <w:rFonts w:ascii="Times New Roman" w:hAnsi="Times New Roman" w:cs="Times New Roman"/>
          <w:sz w:val="24"/>
          <w:szCs w:val="24"/>
        </w:rPr>
        <w:t xml:space="preserve">. </w:t>
      </w:r>
      <w:r w:rsidR="00283FF1" w:rsidRPr="00F53A05">
        <w:rPr>
          <w:rFonts w:ascii="Times New Roman" w:hAnsi="Times New Roman" w:cs="Times New Roman"/>
          <w:sz w:val="24"/>
          <w:szCs w:val="24"/>
        </w:rPr>
        <w:t xml:space="preserve">PE-containing </w:t>
      </w:r>
      <w:proofErr w:type="spellStart"/>
      <w:r w:rsidR="00153846" w:rsidRPr="00F53A05">
        <w:rPr>
          <w:rFonts w:ascii="Times New Roman" w:hAnsi="Times New Roman" w:cs="Times New Roman"/>
          <w:sz w:val="24"/>
          <w:szCs w:val="24"/>
        </w:rPr>
        <w:t>nanophytoplankton</w:t>
      </w:r>
      <w:proofErr w:type="spellEnd"/>
      <w:r w:rsidR="00153846" w:rsidRPr="00F53A05">
        <w:rPr>
          <w:rFonts w:ascii="Times New Roman" w:hAnsi="Times New Roman" w:cs="Times New Roman"/>
          <w:sz w:val="24"/>
          <w:szCs w:val="24"/>
        </w:rPr>
        <w:t xml:space="preserve"> </w:t>
      </w:r>
      <w:r w:rsidR="0060607D" w:rsidRPr="00F53A05">
        <w:rPr>
          <w:rFonts w:ascii="Times New Roman" w:hAnsi="Times New Roman" w:cs="Times New Roman"/>
          <w:sz w:val="24"/>
          <w:szCs w:val="24"/>
        </w:rPr>
        <w:t>(Nano</w:t>
      </w:r>
      <w:r w:rsidR="00F9026D" w:rsidRPr="00F53A05">
        <w:rPr>
          <w:rFonts w:ascii="Times New Roman" w:hAnsi="Times New Roman" w:cs="Times New Roman"/>
          <w:sz w:val="24"/>
          <w:szCs w:val="24"/>
        </w:rPr>
        <w:t>-</w:t>
      </w:r>
      <w:proofErr w:type="spellStart"/>
      <w:r w:rsidR="0060607D" w:rsidRPr="00F53A05">
        <w:rPr>
          <w:rFonts w:ascii="Times New Roman" w:hAnsi="Times New Roman" w:cs="Times New Roman"/>
          <w:sz w:val="24"/>
          <w:szCs w:val="24"/>
        </w:rPr>
        <w:t>HighFO</w:t>
      </w:r>
      <w:proofErr w:type="spellEnd"/>
      <w:r w:rsidR="0060607D" w:rsidRPr="00F53A05">
        <w:rPr>
          <w:rFonts w:ascii="Times New Roman" w:hAnsi="Times New Roman" w:cs="Times New Roman"/>
          <w:sz w:val="24"/>
          <w:szCs w:val="24"/>
        </w:rPr>
        <w:t>)</w:t>
      </w:r>
      <w:r w:rsidR="00283FF1" w:rsidRPr="00F53A05">
        <w:rPr>
          <w:rFonts w:ascii="Times New Roman" w:hAnsi="Times New Roman" w:cs="Times New Roman"/>
          <w:sz w:val="24"/>
          <w:szCs w:val="24"/>
        </w:rPr>
        <w:t xml:space="preserve">, </w:t>
      </w:r>
      <w:r w:rsidR="00D060B6" w:rsidRPr="00F53A05">
        <w:rPr>
          <w:rFonts w:ascii="Times New Roman" w:hAnsi="Times New Roman" w:cs="Times New Roman"/>
          <w:sz w:val="24"/>
          <w:szCs w:val="24"/>
        </w:rPr>
        <w:t xml:space="preserve">which </w:t>
      </w:r>
      <w:r w:rsidR="009D2DF7" w:rsidRPr="00F53A05">
        <w:rPr>
          <w:rFonts w:ascii="Times New Roman" w:hAnsi="Times New Roman" w:cs="Times New Roman"/>
          <w:sz w:val="24"/>
          <w:szCs w:val="24"/>
        </w:rPr>
        <w:t>includ</w:t>
      </w:r>
      <w:r w:rsidR="00283FF1" w:rsidRPr="00F53A05">
        <w:rPr>
          <w:rFonts w:ascii="Times New Roman" w:hAnsi="Times New Roman" w:cs="Times New Roman"/>
          <w:sz w:val="24"/>
          <w:szCs w:val="24"/>
        </w:rPr>
        <w:t xml:space="preserve">es </w:t>
      </w:r>
      <w:proofErr w:type="spellStart"/>
      <w:r w:rsidR="009C6481" w:rsidRPr="00F53A05">
        <w:rPr>
          <w:rFonts w:ascii="Times New Roman" w:hAnsi="Times New Roman" w:cs="Times New Roman"/>
          <w:sz w:val="24"/>
          <w:szCs w:val="24"/>
        </w:rPr>
        <w:t>c</w:t>
      </w:r>
      <w:r w:rsidR="0050130F" w:rsidRPr="00F53A05">
        <w:rPr>
          <w:rFonts w:ascii="Times New Roman" w:hAnsi="Times New Roman" w:cs="Times New Roman"/>
          <w:sz w:val="24"/>
          <w:szCs w:val="24"/>
        </w:rPr>
        <w:t>ryptophytes</w:t>
      </w:r>
      <w:proofErr w:type="spellEnd"/>
      <w:r w:rsidR="00283FF1" w:rsidRPr="00F53A05">
        <w:rPr>
          <w:rFonts w:ascii="Times New Roman" w:hAnsi="Times New Roman" w:cs="Times New Roman"/>
          <w:sz w:val="24"/>
          <w:szCs w:val="24"/>
        </w:rPr>
        <w:t xml:space="preserve"> and some dinoflagellates</w:t>
      </w:r>
      <w:r w:rsidR="00573595" w:rsidRPr="00F53A05">
        <w:rPr>
          <w:rFonts w:ascii="Times New Roman" w:hAnsi="Times New Roman" w:cs="Times New Roman"/>
          <w:sz w:val="24"/>
          <w:szCs w:val="24"/>
        </w:rPr>
        <w:t>,</w:t>
      </w:r>
      <w:r w:rsidR="0050130F" w:rsidRPr="00F53A05">
        <w:rPr>
          <w:rFonts w:ascii="Times New Roman" w:hAnsi="Times New Roman" w:cs="Times New Roman"/>
          <w:sz w:val="24"/>
          <w:szCs w:val="24"/>
        </w:rPr>
        <w:t xml:space="preserve"> </w:t>
      </w:r>
      <w:r w:rsidR="009C6481" w:rsidRPr="00F53A05">
        <w:rPr>
          <w:rFonts w:ascii="Times New Roman" w:hAnsi="Times New Roman" w:cs="Times New Roman"/>
          <w:sz w:val="24"/>
          <w:szCs w:val="24"/>
        </w:rPr>
        <w:t>were</w:t>
      </w:r>
      <w:r w:rsidR="00437BCE" w:rsidRPr="00F53A05">
        <w:rPr>
          <w:rFonts w:ascii="Times New Roman" w:hAnsi="Times New Roman" w:cs="Times New Roman"/>
          <w:sz w:val="24"/>
          <w:szCs w:val="24"/>
        </w:rPr>
        <w:t xml:space="preserve"> classified </w:t>
      </w:r>
      <w:r w:rsidR="009D2DF7" w:rsidRPr="00F53A05">
        <w:rPr>
          <w:rFonts w:ascii="Times New Roman" w:hAnsi="Times New Roman" w:cs="Times New Roman"/>
          <w:sz w:val="24"/>
          <w:szCs w:val="24"/>
        </w:rPr>
        <w:t xml:space="preserve">and grouped together </w:t>
      </w:r>
      <w:r w:rsidR="00437BCE" w:rsidRPr="00F53A05">
        <w:rPr>
          <w:rFonts w:ascii="Times New Roman" w:hAnsi="Times New Roman" w:cs="Times New Roman"/>
          <w:sz w:val="24"/>
          <w:szCs w:val="24"/>
        </w:rPr>
        <w:t>based on high FO signals</w:t>
      </w:r>
      <w:r w:rsidR="00D060B6" w:rsidRPr="00F53A05">
        <w:rPr>
          <w:rFonts w:ascii="Times New Roman" w:hAnsi="Times New Roman" w:cs="Times New Roman"/>
          <w:sz w:val="24"/>
          <w:szCs w:val="24"/>
        </w:rPr>
        <w:t>, but</w:t>
      </w:r>
      <w:r w:rsidR="009D2DF7" w:rsidRPr="00F53A05">
        <w:rPr>
          <w:rFonts w:ascii="Times New Roman" w:hAnsi="Times New Roman" w:cs="Times New Roman"/>
          <w:sz w:val="24"/>
          <w:szCs w:val="24"/>
        </w:rPr>
        <w:t xml:space="preserve"> distinguished from the former group </w:t>
      </w:r>
      <w:r w:rsidR="00D060B6" w:rsidRPr="00F53A05">
        <w:rPr>
          <w:rFonts w:ascii="Times New Roman" w:hAnsi="Times New Roman" w:cs="Times New Roman"/>
          <w:sz w:val="24"/>
          <w:szCs w:val="24"/>
        </w:rPr>
        <w:t>(</w:t>
      </w:r>
      <w:proofErr w:type="spellStart"/>
      <w:r w:rsidR="00D060B6" w:rsidRPr="00F53A05">
        <w:rPr>
          <w:rFonts w:ascii="Times New Roman" w:hAnsi="Times New Roman" w:cs="Times New Roman"/>
          <w:i/>
          <w:sz w:val="24"/>
          <w:szCs w:val="24"/>
        </w:rPr>
        <w:t>Synechococcus</w:t>
      </w:r>
      <w:proofErr w:type="spellEnd"/>
      <w:r w:rsidR="00D060B6" w:rsidRPr="00F53A05">
        <w:rPr>
          <w:rFonts w:ascii="Times New Roman" w:hAnsi="Times New Roman" w:cs="Times New Roman"/>
          <w:sz w:val="24"/>
          <w:szCs w:val="24"/>
        </w:rPr>
        <w:t xml:space="preserve">-like) </w:t>
      </w:r>
      <w:r w:rsidR="00573595" w:rsidRPr="00F53A05">
        <w:rPr>
          <w:rFonts w:ascii="Times New Roman" w:hAnsi="Times New Roman" w:cs="Times New Roman"/>
          <w:sz w:val="24"/>
          <w:szCs w:val="24"/>
        </w:rPr>
        <w:t>by</w:t>
      </w:r>
      <w:r w:rsidR="009D2DF7" w:rsidRPr="00F53A05">
        <w:rPr>
          <w:rFonts w:ascii="Times New Roman" w:hAnsi="Times New Roman" w:cs="Times New Roman"/>
          <w:sz w:val="24"/>
          <w:szCs w:val="24"/>
        </w:rPr>
        <w:t xml:space="preserve"> their larger</w:t>
      </w:r>
      <w:r w:rsidR="000C1F62" w:rsidRPr="00F53A05">
        <w:rPr>
          <w:rFonts w:ascii="Times New Roman" w:hAnsi="Times New Roman" w:cs="Times New Roman"/>
          <w:sz w:val="24"/>
          <w:szCs w:val="24"/>
        </w:rPr>
        <w:t xml:space="preserve"> cell size (FWS from 4</w:t>
      </w:r>
      <w:r w:rsidR="009D2DF7" w:rsidRPr="00F53A05">
        <w:rPr>
          <w:rFonts w:ascii="Times New Roman" w:hAnsi="Times New Roman" w:cs="Times New Roman"/>
          <w:sz w:val="24"/>
          <w:szCs w:val="24"/>
        </w:rPr>
        <w:t xml:space="preserve"> to 20 </w:t>
      </w:r>
      <w:r w:rsidR="009D2DF7" w:rsidRPr="00F53A05">
        <w:rPr>
          <w:rFonts w:ascii="Times New Roman" w:hAnsi="Times New Roman" w:cs="Times New Roman"/>
          <w:i/>
          <w:sz w:val="24"/>
          <w:szCs w:val="24"/>
        </w:rPr>
        <w:t>µ</w:t>
      </w:r>
      <w:r w:rsidR="009D2DF7" w:rsidRPr="00F53A05">
        <w:rPr>
          <w:rFonts w:ascii="Times New Roman" w:hAnsi="Times New Roman" w:cs="Times New Roman"/>
          <w:sz w:val="24"/>
          <w:szCs w:val="24"/>
        </w:rPr>
        <w:t>m)</w:t>
      </w:r>
      <w:r w:rsidR="003A555E" w:rsidRPr="00F53A05">
        <w:rPr>
          <w:rFonts w:ascii="Times New Roman" w:hAnsi="Times New Roman" w:cs="Times New Roman"/>
          <w:sz w:val="24"/>
          <w:szCs w:val="24"/>
        </w:rPr>
        <w:t xml:space="preserve"> (Fig. 3)</w:t>
      </w:r>
      <w:r w:rsidR="009D2DF7" w:rsidRPr="00F53A05">
        <w:rPr>
          <w:rFonts w:ascii="Times New Roman" w:hAnsi="Times New Roman" w:cs="Times New Roman"/>
          <w:sz w:val="24"/>
          <w:szCs w:val="24"/>
        </w:rPr>
        <w:t xml:space="preserve">. High FO </w:t>
      </w:r>
      <w:r w:rsidR="00D060B6" w:rsidRPr="00F53A05">
        <w:rPr>
          <w:rFonts w:ascii="Times New Roman" w:hAnsi="Times New Roman" w:cs="Times New Roman"/>
          <w:sz w:val="24"/>
          <w:szCs w:val="24"/>
        </w:rPr>
        <w:t xml:space="preserve">in PE-containing </w:t>
      </w:r>
      <w:proofErr w:type="spellStart"/>
      <w:r w:rsidR="00153846" w:rsidRPr="00F53A05">
        <w:rPr>
          <w:rFonts w:ascii="Times New Roman" w:hAnsi="Times New Roman" w:cs="Times New Roman"/>
          <w:sz w:val="24"/>
          <w:szCs w:val="24"/>
        </w:rPr>
        <w:t>nanophytoplankton</w:t>
      </w:r>
      <w:proofErr w:type="spellEnd"/>
      <w:r w:rsidR="00153846" w:rsidRPr="00F53A05">
        <w:rPr>
          <w:rFonts w:ascii="Times New Roman" w:hAnsi="Times New Roman" w:cs="Times New Roman"/>
          <w:sz w:val="24"/>
          <w:szCs w:val="24"/>
        </w:rPr>
        <w:t xml:space="preserve"> </w:t>
      </w:r>
      <w:r w:rsidR="009D2DF7" w:rsidRPr="00F53A05">
        <w:rPr>
          <w:rFonts w:ascii="Times New Roman" w:hAnsi="Times New Roman" w:cs="Times New Roman"/>
          <w:sz w:val="24"/>
          <w:szCs w:val="24"/>
        </w:rPr>
        <w:t>occurs either due to</w:t>
      </w:r>
      <w:r w:rsidR="00D060B6" w:rsidRPr="00F53A05">
        <w:rPr>
          <w:rFonts w:ascii="Times New Roman" w:hAnsi="Times New Roman" w:cs="Times New Roman"/>
          <w:sz w:val="24"/>
          <w:szCs w:val="24"/>
        </w:rPr>
        <w:t xml:space="preserve"> presence of PE (in the case of </w:t>
      </w:r>
      <w:proofErr w:type="spellStart"/>
      <w:r w:rsidR="00D060B6" w:rsidRPr="00F53A05">
        <w:rPr>
          <w:rFonts w:ascii="Times New Roman" w:hAnsi="Times New Roman" w:cs="Times New Roman"/>
          <w:sz w:val="24"/>
          <w:szCs w:val="24"/>
        </w:rPr>
        <w:t>cryptophytes</w:t>
      </w:r>
      <w:proofErr w:type="spellEnd"/>
      <w:r w:rsidR="00D060B6" w:rsidRPr="00F53A05">
        <w:rPr>
          <w:rFonts w:ascii="Times New Roman" w:hAnsi="Times New Roman" w:cs="Times New Roman"/>
          <w:sz w:val="24"/>
          <w:szCs w:val="24"/>
        </w:rPr>
        <w:t xml:space="preserve">) </w:t>
      </w:r>
      <w:r w:rsidR="00D060B6"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{"citationItems":[{"id":"ITEM-1","itemData":{"DOI":"10.1016/j.mex.2017.06.002","ISSN":"22150161","abstract":"The microalgal pigment phycoerythrin (PE) is of commercial interest as natural colorant in food and cosmetics, as well as fluoroprobes for laboratory analysis. Several methods for extraction and quantification of PE are available but they comprise typically various extraction buffers, repetitive freeze-thaw cycles and liquid nitrogen, making extraction procedures more complicated. A simple method for extraction of PE from cryptophytes is described using standard laboratory materials and equipment. The cryptophyte cells on the filters were disrupted at −80 °C and added phosphate buffer for extraction at 4 °C followed by absorbance measurement. The cryptophyte Rhodomonas salina was used as a model organism. • Simple method for extraction and quantification of phycoerythrin from cryptophytes.• Minimal usage of equipment and chemicals, and low labor costs.• Applicable for industrial and biological purposes.","author":[{"dropping-particle":"","family":"Thoisen","given":"Christina","non-dropping-particle":"","parse-names":false,"suffix":""},{"dropping-particle":"","family":"Hansen","given":"Benni Winding","non-dropping-particle":"","parse-names":false,"suffix":""},{"dropping-particle":"","family":"Nielsen","given":"Søren Laurentius","non-dropping-particle":"","parse-names":false,"suffix":""}],"container-title":"MethodsX","id":"ITEM-1","issued":{"date-parts":[["2017"]]},"page":"209-213","publisher":"Elsevier B.V.","title":"A simple and fast method for extraction and quantification of cryptophyte phycoerythrin","type":"article-journal","volume":"4"},"uris":["http://www.mendeley.com/documents/?uuid=2da2f9cf-25d2-4c7c-a829-44516a8d5697","http://www.mendeley.com/documents/?uuid=603904ff-eff5-4b33-9fa6-42a9f20b92fa"]}],"mendeley":{"formattedCitation":"(Thoisen et al. 2017)","plainTextFormattedCitation":"(Thoisen et al. 2017)","previouslyFormattedCitation":"(Thoisen et al. 2017)"},"properties":{"noteIndex":0},"schema":"https://github.com/citation-style-language/schema/raw/master/csl-citation.json"}</w:instrText>
      </w:r>
      <w:r w:rsidR="00D060B6" w:rsidRPr="00F53A05">
        <w:rPr>
          <w:rFonts w:ascii="Times New Roman" w:hAnsi="Times New Roman" w:cs="Times New Roman"/>
          <w:sz w:val="24"/>
          <w:szCs w:val="24"/>
        </w:rPr>
        <w:fldChar w:fldCharType="separate"/>
      </w:r>
      <w:r w:rsidR="00D060B6" w:rsidRPr="00F53A05">
        <w:rPr>
          <w:rFonts w:ascii="Times New Roman" w:hAnsi="Times New Roman" w:cs="Times New Roman"/>
          <w:noProof/>
          <w:sz w:val="24"/>
          <w:szCs w:val="24"/>
        </w:rPr>
        <w:t>(Thoisen et al. 2017)</w:t>
      </w:r>
      <w:r w:rsidR="00D060B6" w:rsidRPr="00F53A05">
        <w:rPr>
          <w:rFonts w:ascii="Times New Roman" w:hAnsi="Times New Roman" w:cs="Times New Roman"/>
          <w:sz w:val="24"/>
          <w:szCs w:val="24"/>
        </w:rPr>
        <w:fldChar w:fldCharType="end"/>
      </w:r>
      <w:r w:rsidR="00D060B6" w:rsidRPr="00F53A05">
        <w:rPr>
          <w:rFonts w:ascii="Times New Roman" w:hAnsi="Times New Roman" w:cs="Times New Roman"/>
          <w:sz w:val="24"/>
          <w:szCs w:val="24"/>
        </w:rPr>
        <w:t xml:space="preserve"> or due to the</w:t>
      </w:r>
      <w:r w:rsidR="009D2DF7" w:rsidRPr="00F53A05">
        <w:rPr>
          <w:rFonts w:ascii="Times New Roman" w:hAnsi="Times New Roman" w:cs="Times New Roman"/>
          <w:sz w:val="24"/>
          <w:szCs w:val="24"/>
        </w:rPr>
        <w:t xml:space="preserve"> </w:t>
      </w:r>
      <w:r w:rsidR="00573595" w:rsidRPr="00F53A05">
        <w:rPr>
          <w:rFonts w:ascii="Times New Roman" w:hAnsi="Times New Roman" w:cs="Times New Roman"/>
          <w:sz w:val="24"/>
          <w:szCs w:val="24"/>
        </w:rPr>
        <w:t xml:space="preserve">ingestion </w:t>
      </w:r>
      <w:r w:rsidR="009D2DF7" w:rsidRPr="00F53A05">
        <w:rPr>
          <w:rFonts w:ascii="Times New Roman" w:hAnsi="Times New Roman" w:cs="Times New Roman"/>
          <w:sz w:val="24"/>
          <w:szCs w:val="24"/>
        </w:rPr>
        <w:t xml:space="preserve">of small photosynthetic plankton (in </w:t>
      </w:r>
      <w:r w:rsidR="00573595" w:rsidRPr="00F53A05">
        <w:rPr>
          <w:rFonts w:ascii="Times New Roman" w:hAnsi="Times New Roman" w:cs="Times New Roman"/>
          <w:sz w:val="24"/>
          <w:szCs w:val="24"/>
        </w:rPr>
        <w:t xml:space="preserve">the </w:t>
      </w:r>
      <w:r w:rsidR="009D2DF7" w:rsidRPr="00F53A05">
        <w:rPr>
          <w:rFonts w:ascii="Times New Roman" w:hAnsi="Times New Roman" w:cs="Times New Roman"/>
          <w:sz w:val="24"/>
          <w:szCs w:val="24"/>
        </w:rPr>
        <w:t>case of dinoflagellates)</w:t>
      </w:r>
      <w:r w:rsidR="00D060B6" w:rsidRPr="00F53A05">
        <w:rPr>
          <w:rFonts w:ascii="Times New Roman" w:hAnsi="Times New Roman" w:cs="Times New Roman"/>
          <w:sz w:val="24"/>
          <w:szCs w:val="24"/>
        </w:rPr>
        <w:t>.</w:t>
      </w:r>
      <w:r w:rsidR="009D2DF7" w:rsidRPr="00F53A05">
        <w:rPr>
          <w:rFonts w:ascii="Times New Roman" w:hAnsi="Times New Roman" w:cs="Times New Roman"/>
          <w:sz w:val="24"/>
          <w:szCs w:val="24"/>
        </w:rPr>
        <w:t xml:space="preserve"> </w:t>
      </w:r>
    </w:p>
    <w:p w14:paraId="65D4696B" w14:textId="59E857F3" w:rsidR="00F16088" w:rsidRPr="00F53A05" w:rsidRDefault="005375B4" w:rsidP="00F16088">
      <w:pPr>
        <w:autoSpaceDE w:val="0"/>
        <w:autoSpaceDN w:val="0"/>
        <w:adjustRightInd w:val="0"/>
        <w:spacing w:after="0" w:line="480" w:lineRule="auto"/>
        <w:ind w:firstLine="720"/>
        <w:rPr>
          <w:rFonts w:ascii="Times New Roman" w:hAnsi="Times New Roman" w:cs="Times New Roman"/>
          <w:sz w:val="24"/>
          <w:szCs w:val="24"/>
        </w:rPr>
      </w:pPr>
      <w:r w:rsidRPr="00F53A05">
        <w:rPr>
          <w:rFonts w:ascii="Times New Roman" w:hAnsi="Times New Roman" w:cs="Times New Roman"/>
          <w:sz w:val="24"/>
          <w:szCs w:val="24"/>
        </w:rPr>
        <w:t>Ano</w:t>
      </w:r>
      <w:r w:rsidR="00D060B6" w:rsidRPr="00F53A05">
        <w:rPr>
          <w:rFonts w:ascii="Times New Roman" w:hAnsi="Times New Roman" w:cs="Times New Roman"/>
          <w:sz w:val="24"/>
          <w:szCs w:val="24"/>
        </w:rPr>
        <w:t>ther</w:t>
      </w:r>
      <w:r w:rsidR="0060607D" w:rsidRPr="00F53A05">
        <w:rPr>
          <w:rFonts w:ascii="Times New Roman" w:hAnsi="Times New Roman" w:cs="Times New Roman"/>
          <w:sz w:val="24"/>
          <w:szCs w:val="24"/>
        </w:rPr>
        <w:t xml:space="preserve"> two</w:t>
      </w:r>
      <w:r w:rsidR="00D060B6" w:rsidRPr="00F53A05">
        <w:rPr>
          <w:rFonts w:ascii="Times New Roman" w:hAnsi="Times New Roman" w:cs="Times New Roman"/>
          <w:sz w:val="24"/>
          <w:szCs w:val="24"/>
        </w:rPr>
        <w:t xml:space="preserve"> group</w:t>
      </w:r>
      <w:r w:rsidR="00F20BF8" w:rsidRPr="00F53A05">
        <w:rPr>
          <w:rFonts w:ascii="Times New Roman" w:hAnsi="Times New Roman" w:cs="Times New Roman"/>
          <w:sz w:val="24"/>
          <w:szCs w:val="24"/>
        </w:rPr>
        <w:t>s</w:t>
      </w:r>
      <w:r w:rsidR="00D060B6" w:rsidRPr="00F53A05">
        <w:rPr>
          <w:rFonts w:ascii="Times New Roman" w:hAnsi="Times New Roman" w:cs="Times New Roman"/>
          <w:sz w:val="24"/>
          <w:szCs w:val="24"/>
        </w:rPr>
        <w:t xml:space="preserve"> c</w:t>
      </w:r>
      <w:r w:rsidR="00EC4B70" w:rsidRPr="00F53A05">
        <w:rPr>
          <w:rFonts w:ascii="Times New Roman" w:hAnsi="Times New Roman" w:cs="Times New Roman"/>
          <w:sz w:val="24"/>
          <w:szCs w:val="24"/>
        </w:rPr>
        <w:t>onsisted</w:t>
      </w:r>
      <w:r w:rsidR="00D060B6" w:rsidRPr="00F53A05">
        <w:rPr>
          <w:rFonts w:ascii="Times New Roman" w:hAnsi="Times New Roman" w:cs="Times New Roman"/>
          <w:sz w:val="24"/>
          <w:szCs w:val="24"/>
        </w:rPr>
        <w:t xml:space="preserve"> </w:t>
      </w:r>
      <w:r w:rsidR="00153846" w:rsidRPr="00F53A05">
        <w:rPr>
          <w:rFonts w:ascii="Times New Roman" w:hAnsi="Times New Roman" w:cs="Times New Roman"/>
          <w:sz w:val="24"/>
          <w:szCs w:val="24"/>
        </w:rPr>
        <w:t xml:space="preserve">predominantly </w:t>
      </w:r>
      <w:r w:rsidR="00303A67" w:rsidRPr="00F53A05">
        <w:rPr>
          <w:rFonts w:ascii="Times New Roman" w:hAnsi="Times New Roman" w:cs="Times New Roman"/>
          <w:sz w:val="24"/>
          <w:szCs w:val="24"/>
        </w:rPr>
        <w:t xml:space="preserve">of non PE-containing </w:t>
      </w:r>
      <w:proofErr w:type="spellStart"/>
      <w:r w:rsidR="00153846" w:rsidRPr="00F53A05">
        <w:rPr>
          <w:rFonts w:ascii="Times New Roman" w:hAnsi="Times New Roman" w:cs="Times New Roman"/>
          <w:sz w:val="24"/>
          <w:szCs w:val="24"/>
        </w:rPr>
        <w:t>nanophytoplankton</w:t>
      </w:r>
      <w:proofErr w:type="spellEnd"/>
      <w:r w:rsidR="00153846" w:rsidRPr="00F53A05">
        <w:rPr>
          <w:rFonts w:ascii="Times New Roman" w:hAnsi="Times New Roman" w:cs="Times New Roman"/>
          <w:sz w:val="24"/>
          <w:szCs w:val="24"/>
        </w:rPr>
        <w:t xml:space="preserve"> </w:t>
      </w:r>
      <w:r w:rsidR="0060607D" w:rsidRPr="00F53A05">
        <w:rPr>
          <w:rFonts w:ascii="Times New Roman" w:hAnsi="Times New Roman" w:cs="Times New Roman"/>
          <w:sz w:val="24"/>
          <w:szCs w:val="24"/>
        </w:rPr>
        <w:t>(Nano</w:t>
      </w:r>
      <w:r w:rsidR="00F9026D" w:rsidRPr="00F53A05">
        <w:rPr>
          <w:rFonts w:ascii="Times New Roman" w:hAnsi="Times New Roman" w:cs="Times New Roman"/>
          <w:sz w:val="24"/>
          <w:szCs w:val="24"/>
        </w:rPr>
        <w:t>-</w:t>
      </w:r>
      <w:proofErr w:type="spellStart"/>
      <w:r w:rsidR="0060607D" w:rsidRPr="00F53A05">
        <w:rPr>
          <w:rFonts w:ascii="Times New Roman" w:hAnsi="Times New Roman" w:cs="Times New Roman"/>
          <w:sz w:val="24"/>
          <w:szCs w:val="24"/>
        </w:rPr>
        <w:t>MediumFO</w:t>
      </w:r>
      <w:proofErr w:type="spellEnd"/>
      <w:r w:rsidR="0060607D" w:rsidRPr="00F53A05">
        <w:rPr>
          <w:rFonts w:ascii="Times New Roman" w:hAnsi="Times New Roman" w:cs="Times New Roman"/>
          <w:sz w:val="24"/>
          <w:szCs w:val="24"/>
        </w:rPr>
        <w:t xml:space="preserve"> and Nano</w:t>
      </w:r>
      <w:r w:rsidR="00F9026D" w:rsidRPr="00F53A05">
        <w:rPr>
          <w:rFonts w:ascii="Times New Roman" w:hAnsi="Times New Roman" w:cs="Times New Roman"/>
          <w:sz w:val="24"/>
          <w:szCs w:val="24"/>
        </w:rPr>
        <w:t>-</w:t>
      </w:r>
      <w:proofErr w:type="spellStart"/>
      <w:r w:rsidR="0060607D" w:rsidRPr="00F53A05">
        <w:rPr>
          <w:rFonts w:ascii="Times New Roman" w:hAnsi="Times New Roman" w:cs="Times New Roman"/>
          <w:sz w:val="24"/>
          <w:szCs w:val="24"/>
        </w:rPr>
        <w:t>LowFO</w:t>
      </w:r>
      <w:proofErr w:type="spellEnd"/>
      <w:r w:rsidR="0060607D" w:rsidRPr="00F53A05">
        <w:rPr>
          <w:rFonts w:ascii="Times New Roman" w:hAnsi="Times New Roman" w:cs="Times New Roman"/>
          <w:sz w:val="24"/>
          <w:szCs w:val="24"/>
        </w:rPr>
        <w:t xml:space="preserve">), </w:t>
      </w:r>
      <w:r w:rsidR="00303A67" w:rsidRPr="00F53A05">
        <w:rPr>
          <w:rFonts w:ascii="Times New Roman" w:hAnsi="Times New Roman" w:cs="Times New Roman"/>
          <w:sz w:val="24"/>
          <w:szCs w:val="24"/>
        </w:rPr>
        <w:t>which</w:t>
      </w:r>
      <w:r w:rsidRPr="00F53A05">
        <w:rPr>
          <w:rFonts w:ascii="Times New Roman" w:hAnsi="Times New Roman" w:cs="Times New Roman"/>
          <w:sz w:val="24"/>
          <w:szCs w:val="24"/>
        </w:rPr>
        <w:t xml:space="preserve"> likely</w:t>
      </w:r>
      <w:r w:rsidR="00303A67" w:rsidRPr="00F53A05">
        <w:rPr>
          <w:rFonts w:ascii="Times New Roman" w:hAnsi="Times New Roman" w:cs="Times New Roman"/>
          <w:sz w:val="24"/>
          <w:szCs w:val="24"/>
        </w:rPr>
        <w:t xml:space="preserve"> includes</w:t>
      </w:r>
      <w:r w:rsidR="009C0498" w:rsidRPr="00F53A05">
        <w:rPr>
          <w:rFonts w:ascii="Times New Roman" w:hAnsi="Times New Roman" w:cs="Times New Roman"/>
          <w:sz w:val="24"/>
          <w:szCs w:val="24"/>
        </w:rPr>
        <w:t xml:space="preserve"> mixed and </w:t>
      </w:r>
      <w:r w:rsidRPr="00F53A05">
        <w:rPr>
          <w:rFonts w:ascii="Times New Roman" w:hAnsi="Times New Roman" w:cs="Times New Roman"/>
          <w:sz w:val="24"/>
          <w:szCs w:val="24"/>
        </w:rPr>
        <w:t>un</w:t>
      </w:r>
      <w:r w:rsidR="009C0498" w:rsidRPr="00F53A05">
        <w:rPr>
          <w:rFonts w:ascii="Times New Roman" w:hAnsi="Times New Roman" w:cs="Times New Roman"/>
          <w:sz w:val="24"/>
          <w:szCs w:val="24"/>
        </w:rPr>
        <w:t xml:space="preserve">-resolved </w:t>
      </w:r>
      <w:proofErr w:type="spellStart"/>
      <w:r w:rsidR="00303A67" w:rsidRPr="00F53A05">
        <w:rPr>
          <w:rFonts w:ascii="Times New Roman" w:hAnsi="Times New Roman" w:cs="Times New Roman"/>
          <w:sz w:val="24"/>
          <w:szCs w:val="24"/>
        </w:rPr>
        <w:t>nanoplankton</w:t>
      </w:r>
      <w:proofErr w:type="spellEnd"/>
      <w:r w:rsidRPr="00F53A05">
        <w:rPr>
          <w:rFonts w:ascii="Times New Roman" w:hAnsi="Times New Roman" w:cs="Times New Roman"/>
          <w:sz w:val="24"/>
          <w:szCs w:val="24"/>
        </w:rPr>
        <w:t xml:space="preserve"> groups </w:t>
      </w:r>
      <w:r w:rsidR="00303A67" w:rsidRPr="00F53A05">
        <w:rPr>
          <w:rFonts w:ascii="Times New Roman" w:hAnsi="Times New Roman" w:cs="Times New Roman"/>
          <w:sz w:val="24"/>
          <w:szCs w:val="24"/>
        </w:rPr>
        <w:t xml:space="preserve">such as </w:t>
      </w:r>
      <w:proofErr w:type="spellStart"/>
      <w:r w:rsidR="00303A67" w:rsidRPr="00F53A05">
        <w:rPr>
          <w:rFonts w:ascii="Times New Roman" w:hAnsi="Times New Roman" w:cs="Times New Roman"/>
          <w:sz w:val="24"/>
          <w:szCs w:val="24"/>
        </w:rPr>
        <w:t>coccolithophores</w:t>
      </w:r>
      <w:proofErr w:type="spellEnd"/>
      <w:r w:rsidR="00303A67" w:rsidRPr="00F53A05">
        <w:rPr>
          <w:rFonts w:ascii="Times New Roman" w:hAnsi="Times New Roman" w:cs="Times New Roman"/>
          <w:sz w:val="24"/>
          <w:szCs w:val="24"/>
        </w:rPr>
        <w:t xml:space="preserve">, </w:t>
      </w:r>
      <w:r w:rsidRPr="00F53A05">
        <w:rPr>
          <w:rFonts w:ascii="Times New Roman" w:hAnsi="Times New Roman" w:cs="Times New Roman"/>
          <w:sz w:val="24"/>
          <w:szCs w:val="24"/>
        </w:rPr>
        <w:t xml:space="preserve">non-calcifying </w:t>
      </w:r>
      <w:r w:rsidR="00303A67" w:rsidRPr="00F53A05">
        <w:rPr>
          <w:rFonts w:ascii="Times New Roman" w:hAnsi="Times New Roman" w:cs="Times New Roman"/>
          <w:sz w:val="24"/>
          <w:szCs w:val="24"/>
        </w:rPr>
        <w:t>haptophytes</w:t>
      </w:r>
      <w:r w:rsidR="00A27000" w:rsidRPr="00F53A05">
        <w:rPr>
          <w:rFonts w:ascii="Times New Roman" w:hAnsi="Times New Roman" w:cs="Times New Roman"/>
          <w:sz w:val="24"/>
          <w:szCs w:val="24"/>
        </w:rPr>
        <w:t xml:space="preserve">, </w:t>
      </w:r>
      <w:r w:rsidR="00303A67" w:rsidRPr="00F53A05">
        <w:rPr>
          <w:rFonts w:ascii="Times New Roman" w:hAnsi="Times New Roman" w:cs="Times New Roman"/>
          <w:sz w:val="24"/>
          <w:szCs w:val="24"/>
        </w:rPr>
        <w:t>dinoflagellates</w:t>
      </w:r>
      <w:r w:rsidR="00A27000" w:rsidRPr="00F53A05">
        <w:rPr>
          <w:rFonts w:ascii="Times New Roman" w:hAnsi="Times New Roman" w:cs="Times New Roman"/>
          <w:sz w:val="24"/>
          <w:szCs w:val="24"/>
        </w:rPr>
        <w:t xml:space="preserve"> and </w:t>
      </w:r>
      <w:proofErr w:type="spellStart"/>
      <w:r w:rsidRPr="00F53A05">
        <w:rPr>
          <w:rFonts w:ascii="Times New Roman" w:hAnsi="Times New Roman" w:cs="Times New Roman"/>
          <w:sz w:val="24"/>
          <w:szCs w:val="24"/>
        </w:rPr>
        <w:t>nano</w:t>
      </w:r>
      <w:proofErr w:type="spellEnd"/>
      <w:r w:rsidRPr="00F53A05">
        <w:rPr>
          <w:rFonts w:ascii="Times New Roman" w:hAnsi="Times New Roman" w:cs="Times New Roman"/>
          <w:sz w:val="24"/>
          <w:szCs w:val="24"/>
        </w:rPr>
        <w:t>-size</w:t>
      </w:r>
      <w:r w:rsidR="00F9026D" w:rsidRPr="00F53A05">
        <w:rPr>
          <w:rFonts w:ascii="Times New Roman" w:hAnsi="Times New Roman" w:cs="Times New Roman"/>
          <w:sz w:val="24"/>
          <w:szCs w:val="24"/>
        </w:rPr>
        <w:t>d</w:t>
      </w:r>
      <w:r w:rsidRPr="00F53A05">
        <w:rPr>
          <w:rFonts w:ascii="Times New Roman" w:hAnsi="Times New Roman" w:cs="Times New Roman"/>
          <w:sz w:val="24"/>
          <w:szCs w:val="24"/>
        </w:rPr>
        <w:t xml:space="preserve"> </w:t>
      </w:r>
      <w:r w:rsidR="00A27000" w:rsidRPr="00F53A05">
        <w:rPr>
          <w:rFonts w:ascii="Times New Roman" w:hAnsi="Times New Roman" w:cs="Times New Roman"/>
          <w:sz w:val="24"/>
          <w:szCs w:val="24"/>
        </w:rPr>
        <w:t xml:space="preserve">diatoms (&lt; 20 </w:t>
      </w:r>
      <w:r w:rsidR="00A27000" w:rsidRPr="00F53A05">
        <w:rPr>
          <w:rFonts w:ascii="Times New Roman" w:hAnsi="Times New Roman" w:cs="Times New Roman"/>
          <w:i/>
          <w:sz w:val="24"/>
          <w:szCs w:val="24"/>
        </w:rPr>
        <w:t>µ</w:t>
      </w:r>
      <w:r w:rsidR="00A27000" w:rsidRPr="00F53A05">
        <w:rPr>
          <w:rFonts w:ascii="Times New Roman" w:hAnsi="Times New Roman" w:cs="Times New Roman"/>
          <w:sz w:val="24"/>
          <w:szCs w:val="24"/>
        </w:rPr>
        <w:t>m)</w:t>
      </w:r>
      <w:r w:rsidR="00140174" w:rsidRPr="00F53A05">
        <w:rPr>
          <w:rFonts w:ascii="Times New Roman" w:hAnsi="Times New Roman" w:cs="Times New Roman"/>
          <w:sz w:val="24"/>
          <w:szCs w:val="24"/>
        </w:rPr>
        <w:t>. This group was discriminated</w:t>
      </w:r>
      <w:r w:rsidR="009C6481" w:rsidRPr="00F53A05">
        <w:rPr>
          <w:rFonts w:ascii="Times New Roman" w:hAnsi="Times New Roman" w:cs="Times New Roman"/>
          <w:sz w:val="24"/>
          <w:szCs w:val="24"/>
        </w:rPr>
        <w:t xml:space="preserve"> based on </w:t>
      </w:r>
      <w:r w:rsidR="009C0498" w:rsidRPr="00F53A05">
        <w:rPr>
          <w:rFonts w:ascii="Times New Roman" w:hAnsi="Times New Roman" w:cs="Times New Roman"/>
          <w:sz w:val="24"/>
          <w:szCs w:val="24"/>
        </w:rPr>
        <w:t xml:space="preserve">cell size (FWS length signal from </w:t>
      </w:r>
      <w:r w:rsidR="005F3823" w:rsidRPr="00F53A05">
        <w:rPr>
          <w:rFonts w:ascii="Times New Roman" w:hAnsi="Times New Roman" w:cs="Times New Roman"/>
          <w:sz w:val="24"/>
          <w:szCs w:val="24"/>
        </w:rPr>
        <w:t>4</w:t>
      </w:r>
      <w:r w:rsidR="009C0498" w:rsidRPr="00F53A05">
        <w:rPr>
          <w:rFonts w:ascii="Times New Roman" w:hAnsi="Times New Roman" w:cs="Times New Roman"/>
          <w:sz w:val="24"/>
          <w:szCs w:val="24"/>
        </w:rPr>
        <w:t xml:space="preserve"> to 20 </w:t>
      </w:r>
      <w:r w:rsidR="009C0498" w:rsidRPr="00F53A05">
        <w:rPr>
          <w:rFonts w:ascii="Times New Roman" w:hAnsi="Times New Roman" w:cs="Times New Roman"/>
          <w:i/>
          <w:sz w:val="24"/>
          <w:szCs w:val="24"/>
        </w:rPr>
        <w:t>µ</w:t>
      </w:r>
      <w:r w:rsidR="009C0498" w:rsidRPr="00F53A05">
        <w:rPr>
          <w:rFonts w:ascii="Times New Roman" w:hAnsi="Times New Roman" w:cs="Times New Roman"/>
          <w:sz w:val="24"/>
          <w:szCs w:val="24"/>
        </w:rPr>
        <w:t>m)</w:t>
      </w:r>
      <w:r w:rsidR="0060607D" w:rsidRPr="00F53A05">
        <w:rPr>
          <w:rFonts w:ascii="Times New Roman" w:hAnsi="Times New Roman" w:cs="Times New Roman"/>
          <w:sz w:val="24"/>
          <w:szCs w:val="24"/>
        </w:rPr>
        <w:t xml:space="preserve">, </w:t>
      </w:r>
      <w:r w:rsidR="00153846" w:rsidRPr="00F53A05">
        <w:rPr>
          <w:rFonts w:ascii="Times New Roman" w:hAnsi="Times New Roman" w:cs="Times New Roman"/>
          <w:sz w:val="24"/>
          <w:szCs w:val="24"/>
        </w:rPr>
        <w:t xml:space="preserve">moderate </w:t>
      </w:r>
      <w:r w:rsidR="0060607D" w:rsidRPr="00F53A05">
        <w:rPr>
          <w:rFonts w:ascii="Times New Roman" w:hAnsi="Times New Roman" w:cs="Times New Roman"/>
          <w:sz w:val="24"/>
          <w:szCs w:val="24"/>
        </w:rPr>
        <w:t>FO signal</w:t>
      </w:r>
      <w:r w:rsidR="009C0498" w:rsidRPr="00F53A05">
        <w:rPr>
          <w:rFonts w:ascii="Times New Roman" w:hAnsi="Times New Roman" w:cs="Times New Roman"/>
          <w:sz w:val="24"/>
          <w:szCs w:val="24"/>
        </w:rPr>
        <w:t xml:space="preserve"> and </w:t>
      </w:r>
      <w:r w:rsidR="009C6481" w:rsidRPr="00F53A05">
        <w:rPr>
          <w:rFonts w:ascii="Times New Roman" w:hAnsi="Times New Roman" w:cs="Times New Roman"/>
          <w:sz w:val="24"/>
          <w:szCs w:val="24"/>
        </w:rPr>
        <w:t xml:space="preserve">high SWS maximum caused by the sideward light scatter of </w:t>
      </w:r>
      <w:r w:rsidRPr="00F53A05">
        <w:rPr>
          <w:rFonts w:ascii="Times New Roman" w:hAnsi="Times New Roman" w:cs="Times New Roman"/>
          <w:sz w:val="24"/>
          <w:szCs w:val="24"/>
        </w:rPr>
        <w:t>inorganic cell components</w:t>
      </w:r>
      <w:r w:rsidR="001E68B5" w:rsidRPr="00F53A05">
        <w:rPr>
          <w:rFonts w:ascii="Times New Roman" w:hAnsi="Times New Roman" w:cs="Times New Roman"/>
          <w:sz w:val="24"/>
          <w:szCs w:val="24"/>
        </w:rPr>
        <w:t>,</w:t>
      </w:r>
      <w:r w:rsidRPr="00F53A05">
        <w:rPr>
          <w:rFonts w:ascii="Times New Roman" w:hAnsi="Times New Roman" w:cs="Times New Roman"/>
          <w:sz w:val="24"/>
          <w:szCs w:val="24"/>
        </w:rPr>
        <w:t xml:space="preserve"> such as </w:t>
      </w:r>
      <w:proofErr w:type="spellStart"/>
      <w:r w:rsidR="009C6481" w:rsidRPr="00F53A05">
        <w:rPr>
          <w:rFonts w:ascii="Times New Roman" w:hAnsi="Times New Roman" w:cs="Times New Roman"/>
          <w:sz w:val="24"/>
          <w:szCs w:val="24"/>
        </w:rPr>
        <w:t>coccoliths</w:t>
      </w:r>
      <w:proofErr w:type="spellEnd"/>
      <w:r w:rsidR="009C0498" w:rsidRPr="00F53A05">
        <w:rPr>
          <w:rFonts w:ascii="Times New Roman" w:hAnsi="Times New Roman" w:cs="Times New Roman"/>
          <w:sz w:val="24"/>
          <w:szCs w:val="24"/>
        </w:rPr>
        <w:t xml:space="preserve">, </w:t>
      </w:r>
      <w:r w:rsidR="009C0498" w:rsidRPr="00F53A05">
        <w:rPr>
          <w:rFonts w:ascii="Times New Roman" w:hAnsi="Times New Roman" w:cs="Times New Roman"/>
          <w:sz w:val="24"/>
          <w:szCs w:val="24"/>
        </w:rPr>
        <w:lastRenderedPageBreak/>
        <w:t xml:space="preserve">cellulose </w:t>
      </w:r>
      <w:r w:rsidRPr="00F53A05">
        <w:rPr>
          <w:rFonts w:ascii="Times New Roman" w:hAnsi="Times New Roman" w:cs="Times New Roman"/>
          <w:sz w:val="24"/>
          <w:szCs w:val="24"/>
        </w:rPr>
        <w:t xml:space="preserve">plates </w:t>
      </w:r>
      <w:r w:rsidR="00A27000" w:rsidRPr="00F53A05">
        <w:rPr>
          <w:rFonts w:ascii="Times New Roman" w:hAnsi="Times New Roman" w:cs="Times New Roman"/>
          <w:sz w:val="24"/>
          <w:szCs w:val="24"/>
        </w:rPr>
        <w:t>and</w:t>
      </w:r>
      <w:r w:rsidRPr="00F53A05">
        <w:rPr>
          <w:rFonts w:ascii="Times New Roman" w:hAnsi="Times New Roman" w:cs="Times New Roman"/>
          <w:sz w:val="24"/>
          <w:szCs w:val="24"/>
        </w:rPr>
        <w:t xml:space="preserve"> opal frustules</w:t>
      </w:r>
      <w:r w:rsidR="009C0498" w:rsidRPr="00F53A05">
        <w:rPr>
          <w:rFonts w:ascii="Times New Roman" w:hAnsi="Times New Roman" w:cs="Times New Roman"/>
          <w:sz w:val="24"/>
          <w:szCs w:val="24"/>
        </w:rPr>
        <w:t xml:space="preserve">. </w:t>
      </w:r>
      <w:proofErr w:type="spellStart"/>
      <w:r w:rsidR="009C0498" w:rsidRPr="00F53A05">
        <w:rPr>
          <w:rFonts w:ascii="Times New Roman" w:hAnsi="Times New Roman" w:cs="Times New Roman"/>
          <w:sz w:val="24"/>
          <w:szCs w:val="24"/>
        </w:rPr>
        <w:t>Coccolithophores</w:t>
      </w:r>
      <w:proofErr w:type="spellEnd"/>
      <w:r w:rsidR="009C0498" w:rsidRPr="00F53A05">
        <w:rPr>
          <w:rFonts w:ascii="Times New Roman" w:hAnsi="Times New Roman" w:cs="Times New Roman"/>
          <w:sz w:val="24"/>
          <w:szCs w:val="24"/>
        </w:rPr>
        <w:t xml:space="preserve"> have been resolved </w:t>
      </w:r>
      <w:r w:rsidR="00F20BF8" w:rsidRPr="00F53A05">
        <w:rPr>
          <w:rFonts w:ascii="Times New Roman" w:hAnsi="Times New Roman" w:cs="Times New Roman"/>
          <w:sz w:val="24"/>
          <w:szCs w:val="24"/>
        </w:rPr>
        <w:t xml:space="preserve">previously </w:t>
      </w:r>
      <w:r w:rsidR="009C0498" w:rsidRPr="00F53A05">
        <w:rPr>
          <w:rFonts w:ascii="Times New Roman" w:hAnsi="Times New Roman" w:cs="Times New Roman"/>
          <w:sz w:val="24"/>
          <w:szCs w:val="24"/>
        </w:rPr>
        <w:t xml:space="preserve">using the </w:t>
      </w:r>
      <w:proofErr w:type="spellStart"/>
      <w:r w:rsidR="009C0498" w:rsidRPr="00F53A05">
        <w:rPr>
          <w:rFonts w:ascii="Times New Roman" w:hAnsi="Times New Roman" w:cs="Times New Roman"/>
          <w:sz w:val="24"/>
          <w:szCs w:val="24"/>
        </w:rPr>
        <w:t>CytoSense</w:t>
      </w:r>
      <w:proofErr w:type="spellEnd"/>
      <w:r w:rsidRPr="00F53A05">
        <w:rPr>
          <w:rFonts w:ascii="Times New Roman" w:hAnsi="Times New Roman" w:cs="Times New Roman"/>
          <w:sz w:val="24"/>
          <w:szCs w:val="24"/>
        </w:rPr>
        <w:t xml:space="preserve">  (e.g. </w:t>
      </w:r>
      <w:r w:rsidR="00A0480F"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{"citationItems":[{"id":"ITEM-1","itemData":{"DOI":"10.1016/j.jmarsys.2015.11.009","ISBN":"0924-7963","ISSN":"09247963","abstract":"A pulse-shape recording flow cytometer (CytoSense©) was applied to the monitoring of changes in phytoplankton distribution along an inshore-offshore transect across the eastern English Channel (EEC), on 13 occasions during the main productive period of the year. Amongst the eight phytoplankton groups discriminated, picophytoplankton (picoeukaryotes and Synechococcus spp.) and Phaeocystis globosa nanoflagellates were the main contributors to total phytoplankton abundance, while Diatoms-like, Coccolithophores, and Cryptophytes represented each one less than 5%. High spatial resolution revealed important changes on relatively short distances. Moreover, a general decrease of Diatoms-like, P. globosa haploid cells, Coccolithophores, and picoeukaryote abundance was evidenced from inshore to offshore waters, associated with an increase of Synechococcus spp. abundance. Seasonal variability accounted for 71% of phytoplankton abundance changes. Compared to previous studies in the area the CytoSense allowed highlighting new players during the winter-spring-summer phytoplankton succession: (i) high abundance of Synechococcus spp. and picoeukaryotes I in winter and of Synechococcus spp. also in the summer, (ii) a transient abundance peak of picoeukaryotes II, and (iii) high abundance of Coccolithophores and Cryptophytes during the wax of P. globosa bloom and in the summer. The relationships between environmental variables and phytoplankton assemblages indicated that nutrients and the daily light intensity were the most important parameters in structuring the winter-spring-summer transitions.","author":[{"dropping-particle":"","family":"Bonato","given":"Simon","non-dropping-particle":"","parse-names":false,"suffix":""},{"dropping-particle":"","family":"Breton","given":"Elsa","non-dropping-particle":"","parse-names":false,"suffix":""},{"dropping-particle":"","family":"Didry","given":"Morgane","non-dropping-particle":"","parse-names":false,"suffix":""},{"dropping-particle":"","family":"Lizon","given":"Fabrice","non-dropping-particle":"","parse-names":false,"suffix":""},{"dropping-particle":"","family":"Cornille","given":"Vincent","non-dropping-particle":"","parse-names":false,"suffix":""},{"dropping-particle":"","family":"Lécuyer","given":"Eric","non-dropping-particle":"","parse-names":false,"suffix":""},{"dropping-particle":"","family":"Christaki","given":"Urania","non-dropping-particle":"","parse-names":false,"suffix":""},{"dropping-particle":"","family":"Artigas","given":"Luis Felipe","non-dropping-particle":"","parse-names":false,"suffix":""}],"container-title":"Journal of Marine Systems","id":"ITEM-1","issue":"January","issued":{"date-parts":[["2016"]]},"page":"76-85","publisher":"Elsevier B.V.","title":"Spatio-temporal patterns in phytoplankton assemblages in inshore-offshore gradients using flow cytometry: A case study in the eastern English Channel","type":"article-journal","volume":"156"},"uris":["http://www.mendeley.com/documents/?uuid=823f64ef-10b1-4d95-bc9b-71910311e407","http://www.mendeley.com/documents/?uuid=81b4dd5c-ef9f-4d41-85fe-0c31d9c8f614"]},{"id":"ITEM-2","itemData":{"DOI":"10.1016/j.ecss.2014.12.037","ISBN":"0272-7714","ISSN":"02727714","abstract":"The distribution of phytoplankton (from pico-to microphytoplankton) was investigated, at single-cell level and at high spatial resolution, during an oceanographic cruise across the eastern English Channel (EEC) between April 27 and 29, 2012. Seawater was continuously collected from surface waters and analysed on board at high frequency (one sample every 10 min), by using a new generation of pulse-shape recording scanning flow cytometer (CytoSense, Cytobuoy). A Bray-Curtis matrix analysis based on phytoplankton composition allowed the discrimination of 4 communities. Within these communities, abundance, cell size as well as single cell and total red fluorescence of 8 phytoplankton groups were measured. Picoeukaryotes and Synechococcus spp cells dominated the mid Channel and most of the English waters monitored, whereas waters off Eastbourne as well as French coastal waters (under remote and direct estuarine influence) were characterized by the dominance of Phaeocystis globosa haploid and diploid cells. Most of the total red fluorescence signal, which correlated with chlorophyll a concentrations, was attributable to P. globosa and, to a lesser extent, to diatoms. In addition to sub-mesoscale variation within phytoplankton communities, the single-cell features within each phytoplankton group gave information about the physiological status of individual phytoplankton cells.","author":[{"dropping-particle":"","family":"Bonato","given":"Simon","non-dropping-particle":"","parse-names":false,"suffix":""},{"dropping-particle":"","family":"Christaki","given":"Urania","non-dropping-particle":"","parse-names":false,"suffix":""},{"dropping-particle":"","family":"Lefebvre","given":"Alain","non-dropping-particle":"","parse-names":false,"suffix":""},{"dropping-particle":"","family":"Lizon","given":"Fabrice","non-dropping-particle":"","parse-names":false,"suffix":""},{"dropping-particle":"","family":"Thyssen","given":"Melilotus","non-dropping-particle":"","parse-names":false,"suffix":""},{"dropping-particle":"","family":"Artigas","given":"Luis Felipe","non-dropping-particle":"","parse-names":false,"suffix":""}],"container-title":"Estuarine, Coastal and Shelf Science","id":"ITEM-2","issued":{"date-parts":[["2015"]]},"page":"214-223","publisher":"Elsevier Ltd","title":"High spatial variability of phytoplankton assessed by flow cytometry, in a dynamic productive coastal area, in spring: The eastern English Channel","type":"article-journal","volume":"154"},"uris":["http://www.mendeley.com/documents/?uuid=dacd69a1-2382-487f-b201-2341a6d1d770","http://www.mendeley.com/documents/?uuid=6eb3a709-bee6-4ccb-8791-c18e5c376e5f"]}],"mendeley":{"formattedCitation":"(Bonato et al. 2015, 2016)","manualFormatting":"Bonato et al. 2015, 2016)","plainTextFormattedCitation":"(Bonato et al. 2015, 2016)","previouslyFormattedCitation":"(Bonato et al. 2015, 2016)"},"properties":{"noteIndex":0},"schema":"https://github.com/citation-style-language/schema/raw/master/csl-citation.json"}</w:instrText>
      </w:r>
      <w:r w:rsidR="00A0480F" w:rsidRPr="00F53A05">
        <w:rPr>
          <w:rFonts w:ascii="Times New Roman" w:hAnsi="Times New Roman" w:cs="Times New Roman"/>
          <w:sz w:val="24"/>
          <w:szCs w:val="24"/>
        </w:rPr>
        <w:fldChar w:fldCharType="separate"/>
      </w:r>
      <w:r w:rsidR="00A0480F" w:rsidRPr="00F53A05">
        <w:rPr>
          <w:rFonts w:ascii="Times New Roman" w:hAnsi="Times New Roman" w:cs="Times New Roman"/>
          <w:noProof/>
          <w:sz w:val="24"/>
          <w:szCs w:val="24"/>
        </w:rPr>
        <w:t>Bonato et al. 2015, 2016)</w:t>
      </w:r>
      <w:r w:rsidR="00A0480F" w:rsidRPr="00F53A05">
        <w:rPr>
          <w:rFonts w:ascii="Times New Roman" w:hAnsi="Times New Roman" w:cs="Times New Roman"/>
          <w:sz w:val="24"/>
          <w:szCs w:val="24"/>
        </w:rPr>
        <w:fldChar w:fldCharType="end"/>
      </w:r>
      <w:r w:rsidR="009C0498" w:rsidRPr="00F53A05">
        <w:rPr>
          <w:rFonts w:ascii="Times New Roman" w:hAnsi="Times New Roman" w:cs="Times New Roman"/>
          <w:sz w:val="24"/>
          <w:szCs w:val="24"/>
        </w:rPr>
        <w:t>, however</w:t>
      </w:r>
      <w:r w:rsidR="00F53A05" w:rsidRPr="00F53A05">
        <w:rPr>
          <w:rFonts w:ascii="Times New Roman" w:hAnsi="Times New Roman" w:cs="Times New Roman"/>
          <w:sz w:val="24"/>
          <w:szCs w:val="24"/>
        </w:rPr>
        <w:t>,</w:t>
      </w:r>
      <w:r w:rsidR="009C0498" w:rsidRPr="00F53A05">
        <w:rPr>
          <w:rFonts w:ascii="Times New Roman" w:hAnsi="Times New Roman" w:cs="Times New Roman"/>
          <w:sz w:val="24"/>
          <w:szCs w:val="24"/>
        </w:rPr>
        <w:t xml:space="preserve"> </w:t>
      </w:r>
      <w:r w:rsidR="00140174" w:rsidRPr="00F53A05">
        <w:rPr>
          <w:rFonts w:ascii="Times New Roman" w:hAnsi="Times New Roman" w:cs="Times New Roman"/>
          <w:sz w:val="24"/>
          <w:szCs w:val="24"/>
        </w:rPr>
        <w:t>in our stud</w:t>
      </w:r>
      <w:r w:rsidRPr="00F53A05">
        <w:rPr>
          <w:rFonts w:ascii="Times New Roman" w:hAnsi="Times New Roman" w:cs="Times New Roman"/>
          <w:sz w:val="24"/>
          <w:szCs w:val="24"/>
        </w:rPr>
        <w:t>y</w:t>
      </w:r>
      <w:r w:rsidR="00140174" w:rsidRPr="00F53A05">
        <w:rPr>
          <w:rFonts w:ascii="Times New Roman" w:hAnsi="Times New Roman" w:cs="Times New Roman"/>
          <w:sz w:val="24"/>
          <w:szCs w:val="24"/>
        </w:rPr>
        <w:t xml:space="preserve"> we could not</w:t>
      </w:r>
      <w:r w:rsidRPr="00F53A05">
        <w:rPr>
          <w:rFonts w:ascii="Times New Roman" w:hAnsi="Times New Roman" w:cs="Times New Roman"/>
          <w:sz w:val="24"/>
          <w:szCs w:val="24"/>
        </w:rPr>
        <w:t xml:space="preserve"> confidently</w:t>
      </w:r>
      <w:r w:rsidR="00140174" w:rsidRPr="00F53A05">
        <w:rPr>
          <w:rFonts w:ascii="Times New Roman" w:hAnsi="Times New Roman" w:cs="Times New Roman"/>
          <w:sz w:val="24"/>
          <w:szCs w:val="24"/>
        </w:rPr>
        <w:t xml:space="preserve"> separate </w:t>
      </w:r>
      <w:proofErr w:type="spellStart"/>
      <w:r w:rsidR="00140174" w:rsidRPr="00F53A05">
        <w:rPr>
          <w:rFonts w:ascii="Times New Roman" w:hAnsi="Times New Roman" w:cs="Times New Roman"/>
          <w:sz w:val="24"/>
          <w:szCs w:val="24"/>
        </w:rPr>
        <w:t>coccolithophores</w:t>
      </w:r>
      <w:proofErr w:type="spellEnd"/>
      <w:r w:rsidR="00140174" w:rsidRPr="00F53A05">
        <w:rPr>
          <w:rFonts w:ascii="Times New Roman" w:hAnsi="Times New Roman" w:cs="Times New Roman"/>
          <w:sz w:val="24"/>
          <w:szCs w:val="24"/>
        </w:rPr>
        <w:t xml:space="preserve"> from other </w:t>
      </w:r>
      <w:r w:rsidR="000308F9" w:rsidRPr="00F53A05">
        <w:rPr>
          <w:rFonts w:ascii="Times New Roman" w:hAnsi="Times New Roman" w:cs="Times New Roman"/>
          <w:sz w:val="24"/>
          <w:szCs w:val="24"/>
        </w:rPr>
        <w:t xml:space="preserve">small taxa due to similarity in the </w:t>
      </w:r>
      <w:proofErr w:type="spellStart"/>
      <w:r w:rsidR="000308F9" w:rsidRPr="00F53A05">
        <w:rPr>
          <w:rFonts w:ascii="Times New Roman" w:hAnsi="Times New Roman" w:cs="Times New Roman"/>
          <w:sz w:val="24"/>
          <w:szCs w:val="24"/>
        </w:rPr>
        <w:t>CytoSense</w:t>
      </w:r>
      <w:proofErr w:type="spellEnd"/>
      <w:r w:rsidR="000308F9" w:rsidRPr="00F53A05">
        <w:rPr>
          <w:rFonts w:ascii="Times New Roman" w:hAnsi="Times New Roman" w:cs="Times New Roman"/>
          <w:sz w:val="24"/>
          <w:szCs w:val="24"/>
        </w:rPr>
        <w:t xml:space="preserve"> signal from cells with calcium carbonate </w:t>
      </w:r>
      <w:proofErr w:type="spellStart"/>
      <w:r w:rsidR="000308F9" w:rsidRPr="00F53A05">
        <w:rPr>
          <w:rFonts w:ascii="Times New Roman" w:hAnsi="Times New Roman" w:cs="Times New Roman"/>
          <w:sz w:val="24"/>
          <w:szCs w:val="24"/>
        </w:rPr>
        <w:t>coccoliths</w:t>
      </w:r>
      <w:proofErr w:type="spellEnd"/>
      <w:r w:rsidR="000308F9" w:rsidRPr="00F53A05">
        <w:rPr>
          <w:rFonts w:ascii="Times New Roman" w:hAnsi="Times New Roman" w:cs="Times New Roman"/>
          <w:sz w:val="24"/>
          <w:szCs w:val="24"/>
        </w:rPr>
        <w:t xml:space="preserve"> </w:t>
      </w:r>
      <w:r w:rsidR="00F9026D" w:rsidRPr="00F53A05">
        <w:rPr>
          <w:rFonts w:ascii="Times New Roman" w:hAnsi="Times New Roman" w:cs="Times New Roman"/>
          <w:sz w:val="24"/>
          <w:szCs w:val="24"/>
        </w:rPr>
        <w:t xml:space="preserve">and </w:t>
      </w:r>
      <w:r w:rsidR="000308F9" w:rsidRPr="00F53A05">
        <w:rPr>
          <w:rFonts w:ascii="Times New Roman" w:hAnsi="Times New Roman" w:cs="Times New Roman"/>
          <w:sz w:val="24"/>
          <w:szCs w:val="24"/>
        </w:rPr>
        <w:t>cellulose plates.</w:t>
      </w:r>
      <w:r w:rsidR="00140174" w:rsidRPr="00F53A05">
        <w:rPr>
          <w:rFonts w:ascii="Times New Roman" w:hAnsi="Times New Roman" w:cs="Times New Roman"/>
          <w:sz w:val="24"/>
          <w:szCs w:val="24"/>
        </w:rPr>
        <w:t xml:space="preserve"> </w:t>
      </w:r>
      <w:r w:rsidR="00785F31" w:rsidRPr="00F53A05">
        <w:rPr>
          <w:rFonts w:ascii="Times New Roman" w:hAnsi="Times New Roman" w:cs="Times New Roman"/>
          <w:sz w:val="24"/>
          <w:szCs w:val="24"/>
        </w:rPr>
        <w:t xml:space="preserve">Other </w:t>
      </w:r>
      <w:r w:rsidR="00573255" w:rsidRPr="00F53A05">
        <w:rPr>
          <w:rFonts w:ascii="Times New Roman" w:hAnsi="Times New Roman" w:cs="Times New Roman"/>
          <w:sz w:val="24"/>
          <w:szCs w:val="24"/>
        </w:rPr>
        <w:t xml:space="preserve">non PE-containing </w:t>
      </w:r>
      <w:r w:rsidR="00785F31" w:rsidRPr="00F53A05">
        <w:rPr>
          <w:rFonts w:ascii="Times New Roman" w:hAnsi="Times New Roman" w:cs="Times New Roman"/>
          <w:sz w:val="24"/>
          <w:szCs w:val="24"/>
        </w:rPr>
        <w:t>flagellates</w:t>
      </w:r>
      <w:r w:rsidR="008C4695" w:rsidRPr="00F53A05">
        <w:rPr>
          <w:rFonts w:ascii="Times New Roman" w:hAnsi="Times New Roman" w:cs="Times New Roman"/>
          <w:sz w:val="24"/>
          <w:szCs w:val="24"/>
        </w:rPr>
        <w:t xml:space="preserve"> were classified based on the</w:t>
      </w:r>
      <w:r w:rsidR="00573595" w:rsidRPr="00F53A05">
        <w:rPr>
          <w:rFonts w:ascii="Times New Roman" w:hAnsi="Times New Roman" w:cs="Times New Roman"/>
          <w:sz w:val="24"/>
          <w:szCs w:val="24"/>
        </w:rPr>
        <w:t>ir</w:t>
      </w:r>
      <w:r w:rsidR="00804338" w:rsidRPr="00F53A05">
        <w:rPr>
          <w:rFonts w:ascii="Times New Roman" w:hAnsi="Times New Roman" w:cs="Times New Roman"/>
          <w:sz w:val="24"/>
          <w:szCs w:val="24"/>
        </w:rPr>
        <w:t xml:space="preserve"> </w:t>
      </w:r>
      <w:r w:rsidR="00785F31" w:rsidRPr="00F53A05">
        <w:rPr>
          <w:rFonts w:ascii="Times New Roman" w:hAnsi="Times New Roman" w:cs="Times New Roman"/>
          <w:sz w:val="24"/>
          <w:szCs w:val="24"/>
        </w:rPr>
        <w:t>cell size (</w:t>
      </w:r>
      <w:r w:rsidR="00573255" w:rsidRPr="00F53A05">
        <w:rPr>
          <w:rFonts w:ascii="Times New Roman" w:hAnsi="Times New Roman" w:cs="Times New Roman"/>
          <w:sz w:val="24"/>
          <w:szCs w:val="24"/>
        </w:rPr>
        <w:t>Nano</w:t>
      </w:r>
      <w:r w:rsidR="00F9026D" w:rsidRPr="00F53A05">
        <w:rPr>
          <w:rFonts w:ascii="Times New Roman" w:hAnsi="Times New Roman" w:cs="Times New Roman"/>
          <w:sz w:val="24"/>
          <w:szCs w:val="24"/>
        </w:rPr>
        <w:t>-</w:t>
      </w:r>
      <w:proofErr w:type="spellStart"/>
      <w:r w:rsidR="00573255" w:rsidRPr="00F53A05">
        <w:rPr>
          <w:rFonts w:ascii="Times New Roman" w:hAnsi="Times New Roman" w:cs="Times New Roman"/>
          <w:sz w:val="24"/>
          <w:szCs w:val="24"/>
        </w:rPr>
        <w:t>LowFO</w:t>
      </w:r>
      <w:proofErr w:type="spellEnd"/>
      <w:r w:rsidR="00573255" w:rsidRPr="00F53A05">
        <w:rPr>
          <w:rFonts w:ascii="Times New Roman" w:hAnsi="Times New Roman" w:cs="Times New Roman"/>
          <w:sz w:val="24"/>
          <w:szCs w:val="24"/>
        </w:rPr>
        <w:t xml:space="preserve">, </w:t>
      </w:r>
      <w:r w:rsidR="00F73953" w:rsidRPr="00F53A05">
        <w:rPr>
          <w:rFonts w:ascii="Times New Roman" w:hAnsi="Times New Roman" w:cs="Times New Roman"/>
          <w:sz w:val="24"/>
          <w:szCs w:val="24"/>
        </w:rPr>
        <w:t xml:space="preserve">FWS length signal from 4 </w:t>
      </w:r>
      <w:r w:rsidR="00F9026D" w:rsidRPr="00F53A05">
        <w:rPr>
          <w:rFonts w:ascii="Times New Roman" w:hAnsi="Times New Roman" w:cs="Times New Roman"/>
          <w:sz w:val="24"/>
          <w:szCs w:val="24"/>
        </w:rPr>
        <w:t xml:space="preserve">to </w:t>
      </w:r>
      <w:r w:rsidR="00F73953" w:rsidRPr="00F53A05">
        <w:rPr>
          <w:rFonts w:ascii="Times New Roman" w:hAnsi="Times New Roman" w:cs="Times New Roman"/>
          <w:sz w:val="24"/>
          <w:szCs w:val="24"/>
        </w:rPr>
        <w:t xml:space="preserve">12 </w:t>
      </w:r>
      <w:r w:rsidR="00F73953" w:rsidRPr="00F53A05">
        <w:rPr>
          <w:rFonts w:ascii="Times New Roman" w:hAnsi="Times New Roman" w:cs="Times New Roman"/>
          <w:i/>
          <w:sz w:val="24"/>
          <w:szCs w:val="24"/>
        </w:rPr>
        <w:t>µ</w:t>
      </w:r>
      <w:r w:rsidR="00F73953" w:rsidRPr="00F53A05">
        <w:rPr>
          <w:rFonts w:ascii="Times New Roman" w:hAnsi="Times New Roman" w:cs="Times New Roman"/>
          <w:sz w:val="24"/>
          <w:szCs w:val="24"/>
        </w:rPr>
        <w:t>m</w:t>
      </w:r>
      <w:r w:rsidR="00573255" w:rsidRPr="00F53A05">
        <w:rPr>
          <w:rFonts w:ascii="Times New Roman" w:hAnsi="Times New Roman" w:cs="Times New Roman"/>
          <w:sz w:val="24"/>
          <w:szCs w:val="24"/>
        </w:rPr>
        <w:t xml:space="preserve"> and Pico</w:t>
      </w:r>
      <w:r w:rsidR="00F9026D" w:rsidRPr="00F53A05">
        <w:rPr>
          <w:rFonts w:ascii="Times New Roman" w:hAnsi="Times New Roman" w:cs="Times New Roman"/>
          <w:sz w:val="24"/>
          <w:szCs w:val="24"/>
        </w:rPr>
        <w:t>-</w:t>
      </w:r>
      <w:proofErr w:type="spellStart"/>
      <w:r w:rsidR="00573255" w:rsidRPr="00F53A05">
        <w:rPr>
          <w:rFonts w:ascii="Times New Roman" w:hAnsi="Times New Roman" w:cs="Times New Roman"/>
          <w:sz w:val="24"/>
          <w:szCs w:val="24"/>
        </w:rPr>
        <w:t>LowFO</w:t>
      </w:r>
      <w:proofErr w:type="spellEnd"/>
      <w:r w:rsidR="00573255" w:rsidRPr="00F53A05">
        <w:rPr>
          <w:rFonts w:ascii="Times New Roman" w:hAnsi="Times New Roman" w:cs="Times New Roman"/>
          <w:sz w:val="24"/>
          <w:szCs w:val="24"/>
        </w:rPr>
        <w:t>, FWS &lt;</w:t>
      </w:r>
      <w:r w:rsidR="00E53022" w:rsidRPr="00F53A05">
        <w:rPr>
          <w:rFonts w:ascii="Times New Roman" w:hAnsi="Times New Roman" w:cs="Times New Roman"/>
          <w:sz w:val="24"/>
          <w:szCs w:val="24"/>
        </w:rPr>
        <w:t xml:space="preserve"> </w:t>
      </w:r>
      <w:r w:rsidR="00573255" w:rsidRPr="00F53A05">
        <w:rPr>
          <w:rFonts w:ascii="Times New Roman" w:hAnsi="Times New Roman" w:cs="Times New Roman"/>
          <w:sz w:val="24"/>
          <w:szCs w:val="24"/>
        </w:rPr>
        <w:t>4</w:t>
      </w:r>
      <w:r w:rsidR="00E53022" w:rsidRPr="00F53A05">
        <w:rPr>
          <w:rFonts w:ascii="Times New Roman" w:hAnsi="Times New Roman" w:cs="Times New Roman"/>
          <w:sz w:val="24"/>
          <w:szCs w:val="24"/>
        </w:rPr>
        <w:t xml:space="preserve"> </w:t>
      </w:r>
      <w:r w:rsidR="00573255" w:rsidRPr="00F53A05">
        <w:rPr>
          <w:rFonts w:ascii="Times New Roman" w:hAnsi="Times New Roman" w:cs="Times New Roman"/>
          <w:i/>
          <w:sz w:val="24"/>
          <w:szCs w:val="24"/>
        </w:rPr>
        <w:t>µ</w:t>
      </w:r>
      <w:r w:rsidR="00573255" w:rsidRPr="00F53A05">
        <w:rPr>
          <w:rFonts w:ascii="Times New Roman" w:hAnsi="Times New Roman" w:cs="Times New Roman"/>
          <w:sz w:val="24"/>
          <w:szCs w:val="24"/>
        </w:rPr>
        <w:t>m</w:t>
      </w:r>
      <w:r w:rsidR="00D060B6" w:rsidRPr="00F53A05">
        <w:rPr>
          <w:rFonts w:ascii="Times New Roman" w:hAnsi="Times New Roman" w:cs="Times New Roman"/>
          <w:sz w:val="24"/>
          <w:szCs w:val="24"/>
        </w:rPr>
        <w:t>) and</w:t>
      </w:r>
      <w:r w:rsidR="00F73953" w:rsidRPr="00F53A05">
        <w:rPr>
          <w:rFonts w:ascii="Times New Roman" w:hAnsi="Times New Roman" w:cs="Times New Roman"/>
          <w:sz w:val="24"/>
          <w:szCs w:val="24"/>
        </w:rPr>
        <w:t xml:space="preserve"> low FO and FR signal</w:t>
      </w:r>
      <w:r w:rsidR="00573595" w:rsidRPr="00F53A05">
        <w:rPr>
          <w:rFonts w:ascii="Times New Roman" w:hAnsi="Times New Roman" w:cs="Times New Roman"/>
          <w:sz w:val="24"/>
          <w:szCs w:val="24"/>
        </w:rPr>
        <w:t>s</w:t>
      </w:r>
      <w:r w:rsidR="009D2DF7" w:rsidRPr="00F53A05">
        <w:rPr>
          <w:rFonts w:ascii="Times New Roman" w:hAnsi="Times New Roman" w:cs="Times New Roman"/>
          <w:sz w:val="24"/>
          <w:szCs w:val="24"/>
        </w:rPr>
        <w:t xml:space="preserve"> (Fig. 3</w:t>
      </w:r>
      <w:r w:rsidR="00153846" w:rsidRPr="00F53A05">
        <w:rPr>
          <w:rFonts w:ascii="Times New Roman" w:hAnsi="Times New Roman" w:cs="Times New Roman"/>
          <w:sz w:val="24"/>
          <w:szCs w:val="24"/>
        </w:rPr>
        <w:t>a</w:t>
      </w:r>
      <w:r w:rsidR="00F9026D" w:rsidRPr="00F53A05">
        <w:rPr>
          <w:rFonts w:ascii="Times New Roman" w:hAnsi="Times New Roman" w:cs="Times New Roman"/>
          <w:sz w:val="24"/>
          <w:szCs w:val="24"/>
        </w:rPr>
        <w:t>;</w:t>
      </w:r>
      <w:r w:rsidR="00153846" w:rsidRPr="00F53A05">
        <w:rPr>
          <w:rFonts w:ascii="Times New Roman" w:hAnsi="Times New Roman" w:cs="Times New Roman"/>
          <w:sz w:val="24"/>
          <w:szCs w:val="24"/>
        </w:rPr>
        <w:t xml:space="preserve"> S3a-c, supplementary material</w:t>
      </w:r>
      <w:r w:rsidR="009D2DF7" w:rsidRPr="00F53A05">
        <w:rPr>
          <w:rFonts w:ascii="Times New Roman" w:hAnsi="Times New Roman" w:cs="Times New Roman"/>
          <w:sz w:val="24"/>
          <w:szCs w:val="24"/>
        </w:rPr>
        <w:t>)</w:t>
      </w:r>
      <w:r w:rsidR="00F73953" w:rsidRPr="00F53A05">
        <w:rPr>
          <w:rFonts w:ascii="Times New Roman" w:hAnsi="Times New Roman" w:cs="Times New Roman"/>
          <w:sz w:val="24"/>
          <w:szCs w:val="24"/>
        </w:rPr>
        <w:t xml:space="preserve">. </w:t>
      </w:r>
      <w:r w:rsidR="009D2DF7" w:rsidRPr="00F53A05">
        <w:rPr>
          <w:rFonts w:ascii="Times New Roman" w:hAnsi="Times New Roman" w:cs="Times New Roman"/>
          <w:sz w:val="24"/>
          <w:szCs w:val="24"/>
        </w:rPr>
        <w:t>D</w:t>
      </w:r>
      <w:r w:rsidR="00984A98" w:rsidRPr="00F53A05">
        <w:rPr>
          <w:rFonts w:ascii="Times New Roman" w:hAnsi="Times New Roman" w:cs="Times New Roman"/>
          <w:sz w:val="24"/>
          <w:szCs w:val="24"/>
        </w:rPr>
        <w:t>ata</w:t>
      </w:r>
      <w:r w:rsidR="008808D5" w:rsidRPr="00F53A05">
        <w:rPr>
          <w:rFonts w:ascii="Times New Roman" w:hAnsi="Times New Roman" w:cs="Times New Roman"/>
          <w:sz w:val="24"/>
          <w:szCs w:val="24"/>
        </w:rPr>
        <w:t xml:space="preserve"> that did not represent </w:t>
      </w:r>
      <w:r w:rsidR="00A6725D" w:rsidRPr="00F53A05">
        <w:rPr>
          <w:rFonts w:ascii="Times New Roman" w:hAnsi="Times New Roman" w:cs="Times New Roman"/>
          <w:sz w:val="24"/>
          <w:szCs w:val="24"/>
        </w:rPr>
        <w:t>plankton cell</w:t>
      </w:r>
      <w:r w:rsidR="008808D5" w:rsidRPr="00F53A05">
        <w:rPr>
          <w:rFonts w:ascii="Times New Roman" w:hAnsi="Times New Roman" w:cs="Times New Roman"/>
          <w:sz w:val="24"/>
          <w:szCs w:val="24"/>
        </w:rPr>
        <w:t>s</w:t>
      </w:r>
      <w:r w:rsidR="009D2DF7" w:rsidRPr="00F53A05">
        <w:rPr>
          <w:rFonts w:ascii="Times New Roman" w:hAnsi="Times New Roman" w:cs="Times New Roman"/>
          <w:sz w:val="24"/>
          <w:szCs w:val="24"/>
        </w:rPr>
        <w:t xml:space="preserve"> (referred</w:t>
      </w:r>
      <w:r w:rsidR="00573595" w:rsidRPr="00F53A05">
        <w:rPr>
          <w:rFonts w:ascii="Times New Roman" w:hAnsi="Times New Roman" w:cs="Times New Roman"/>
          <w:sz w:val="24"/>
          <w:szCs w:val="24"/>
        </w:rPr>
        <w:t xml:space="preserve"> to</w:t>
      </w:r>
      <w:r w:rsidR="009D2DF7" w:rsidRPr="00F53A05">
        <w:rPr>
          <w:rFonts w:ascii="Times New Roman" w:hAnsi="Times New Roman" w:cs="Times New Roman"/>
          <w:sz w:val="24"/>
          <w:szCs w:val="24"/>
        </w:rPr>
        <w:t xml:space="preserve"> as noise)</w:t>
      </w:r>
      <w:r w:rsidR="00A6725D" w:rsidRPr="00F53A05">
        <w:rPr>
          <w:rFonts w:ascii="Times New Roman" w:hAnsi="Times New Roman" w:cs="Times New Roman"/>
          <w:sz w:val="24"/>
          <w:szCs w:val="24"/>
        </w:rPr>
        <w:t xml:space="preserve"> </w:t>
      </w:r>
      <w:r w:rsidR="000308F9" w:rsidRPr="00F53A05">
        <w:rPr>
          <w:rFonts w:ascii="Times New Roman" w:hAnsi="Times New Roman" w:cs="Times New Roman"/>
          <w:sz w:val="24"/>
          <w:szCs w:val="24"/>
        </w:rPr>
        <w:t xml:space="preserve">was </w:t>
      </w:r>
      <w:r w:rsidR="00F974BC" w:rsidRPr="00F53A05">
        <w:rPr>
          <w:rFonts w:ascii="Times New Roman" w:hAnsi="Times New Roman" w:cs="Times New Roman"/>
          <w:sz w:val="24"/>
          <w:szCs w:val="24"/>
        </w:rPr>
        <w:t>identified observing the pulse shape feature of the particle (see Fig. S</w:t>
      </w:r>
      <w:r w:rsidR="00894F7E" w:rsidRPr="00F53A05">
        <w:rPr>
          <w:rFonts w:ascii="Times New Roman" w:hAnsi="Times New Roman" w:cs="Times New Roman"/>
          <w:sz w:val="24"/>
          <w:szCs w:val="24"/>
        </w:rPr>
        <w:t>4</w:t>
      </w:r>
      <w:r w:rsidR="00C2261A" w:rsidRPr="00F53A05">
        <w:rPr>
          <w:rFonts w:ascii="Times New Roman" w:hAnsi="Times New Roman" w:cs="Times New Roman"/>
          <w:sz w:val="24"/>
          <w:szCs w:val="24"/>
        </w:rPr>
        <w:t>, supplementary material</w:t>
      </w:r>
      <w:r w:rsidR="00F974BC" w:rsidRPr="00F53A05">
        <w:rPr>
          <w:rFonts w:ascii="Times New Roman" w:hAnsi="Times New Roman" w:cs="Times New Roman"/>
          <w:sz w:val="24"/>
          <w:szCs w:val="24"/>
        </w:rPr>
        <w:t xml:space="preserve">). </w:t>
      </w:r>
      <w:r w:rsidR="00894F7E" w:rsidRPr="00F53A05">
        <w:rPr>
          <w:rFonts w:ascii="Times New Roman" w:hAnsi="Times New Roman" w:cs="Times New Roman"/>
          <w:sz w:val="24"/>
          <w:szCs w:val="24"/>
        </w:rPr>
        <w:t>D</w:t>
      </w:r>
      <w:r w:rsidR="00F974BC" w:rsidRPr="00F53A05">
        <w:rPr>
          <w:rFonts w:ascii="Times New Roman" w:hAnsi="Times New Roman" w:cs="Times New Roman"/>
          <w:sz w:val="24"/>
          <w:szCs w:val="24"/>
        </w:rPr>
        <w:t xml:space="preserve">ata </w:t>
      </w:r>
      <w:r w:rsidR="00F9026D" w:rsidRPr="00F53A05">
        <w:rPr>
          <w:rFonts w:ascii="Times New Roman" w:hAnsi="Times New Roman" w:cs="Times New Roman"/>
          <w:sz w:val="24"/>
          <w:szCs w:val="24"/>
        </w:rPr>
        <w:t>classified</w:t>
      </w:r>
      <w:r w:rsidR="00894F7E" w:rsidRPr="00F53A05">
        <w:rPr>
          <w:rFonts w:ascii="Times New Roman" w:hAnsi="Times New Roman" w:cs="Times New Roman"/>
          <w:sz w:val="24"/>
          <w:szCs w:val="24"/>
        </w:rPr>
        <w:t xml:space="preserve"> as noise </w:t>
      </w:r>
      <w:r w:rsidR="00F9026D" w:rsidRPr="00F53A05">
        <w:rPr>
          <w:rFonts w:ascii="Times New Roman" w:hAnsi="Times New Roman" w:cs="Times New Roman"/>
          <w:sz w:val="24"/>
          <w:szCs w:val="24"/>
        </w:rPr>
        <w:t>was</w:t>
      </w:r>
      <w:r w:rsidR="00F974BC" w:rsidRPr="00F53A05">
        <w:rPr>
          <w:rFonts w:ascii="Times New Roman" w:hAnsi="Times New Roman" w:cs="Times New Roman"/>
          <w:sz w:val="24"/>
          <w:szCs w:val="24"/>
        </w:rPr>
        <w:t xml:space="preserve"> </w:t>
      </w:r>
      <w:r w:rsidR="00A6725D" w:rsidRPr="00F53A05">
        <w:rPr>
          <w:rFonts w:ascii="Times New Roman" w:hAnsi="Times New Roman" w:cs="Times New Roman"/>
          <w:sz w:val="24"/>
          <w:szCs w:val="24"/>
        </w:rPr>
        <w:t xml:space="preserve">manually grouped and </w:t>
      </w:r>
      <w:r w:rsidR="00984A98" w:rsidRPr="00F53A05">
        <w:rPr>
          <w:rFonts w:ascii="Times New Roman" w:hAnsi="Times New Roman" w:cs="Times New Roman"/>
          <w:sz w:val="24"/>
          <w:szCs w:val="24"/>
        </w:rPr>
        <w:t xml:space="preserve">removed from </w:t>
      </w:r>
      <w:r w:rsidR="000308F9" w:rsidRPr="00F53A05">
        <w:rPr>
          <w:rFonts w:ascii="Times New Roman" w:hAnsi="Times New Roman" w:cs="Times New Roman"/>
          <w:sz w:val="24"/>
          <w:szCs w:val="24"/>
        </w:rPr>
        <w:t>further</w:t>
      </w:r>
      <w:r w:rsidR="00984F50" w:rsidRPr="00F53A05">
        <w:rPr>
          <w:rFonts w:ascii="Times New Roman" w:hAnsi="Times New Roman" w:cs="Times New Roman"/>
          <w:sz w:val="24"/>
          <w:szCs w:val="24"/>
        </w:rPr>
        <w:t xml:space="preserve"> </w:t>
      </w:r>
      <w:r w:rsidR="00984A98" w:rsidRPr="00F53A05">
        <w:rPr>
          <w:rFonts w:ascii="Times New Roman" w:hAnsi="Times New Roman" w:cs="Times New Roman"/>
          <w:sz w:val="24"/>
          <w:szCs w:val="24"/>
        </w:rPr>
        <w:t>analyses</w:t>
      </w:r>
      <w:r w:rsidR="00A6725D" w:rsidRPr="00F53A05">
        <w:rPr>
          <w:rFonts w:ascii="Times New Roman" w:hAnsi="Times New Roman" w:cs="Times New Roman"/>
          <w:sz w:val="24"/>
          <w:szCs w:val="24"/>
        </w:rPr>
        <w:t>.</w:t>
      </w:r>
    </w:p>
    <w:p w14:paraId="1CE34E45" w14:textId="48798BA9" w:rsidR="00E81AC6" w:rsidRPr="00F53A05" w:rsidRDefault="00481E4B" w:rsidP="00B70C3D">
      <w:pPr>
        <w:autoSpaceDE w:val="0"/>
        <w:autoSpaceDN w:val="0"/>
        <w:adjustRightInd w:val="0"/>
        <w:spacing w:after="0" w:line="480" w:lineRule="auto"/>
        <w:ind w:firstLine="720"/>
        <w:rPr>
          <w:rFonts w:ascii="Times New Roman" w:hAnsi="Times New Roman" w:cs="Times New Roman"/>
          <w:sz w:val="24"/>
          <w:szCs w:val="24"/>
        </w:rPr>
      </w:pPr>
      <w:r w:rsidRPr="00F53A05">
        <w:rPr>
          <w:rFonts w:ascii="Times New Roman" w:hAnsi="Times New Roman" w:cs="Times New Roman"/>
          <w:sz w:val="24"/>
          <w:szCs w:val="24"/>
        </w:rPr>
        <w:t>T</w:t>
      </w:r>
      <w:r w:rsidR="00B70C3D" w:rsidRPr="00F53A05">
        <w:rPr>
          <w:rFonts w:ascii="Times New Roman" w:hAnsi="Times New Roman" w:cs="Times New Roman"/>
          <w:sz w:val="24"/>
          <w:szCs w:val="24"/>
        </w:rPr>
        <w:t xml:space="preserve">he FWS </w:t>
      </w:r>
      <w:r w:rsidR="00FA3B81" w:rsidRPr="00F53A05">
        <w:rPr>
          <w:rFonts w:ascii="Times New Roman" w:hAnsi="Times New Roman" w:cs="Times New Roman"/>
          <w:sz w:val="24"/>
          <w:szCs w:val="24"/>
        </w:rPr>
        <w:t xml:space="preserve">total </w:t>
      </w:r>
      <w:r w:rsidRPr="00F53A05">
        <w:rPr>
          <w:rFonts w:ascii="Times New Roman" w:hAnsi="Times New Roman" w:cs="Times New Roman"/>
          <w:sz w:val="24"/>
          <w:szCs w:val="24"/>
        </w:rPr>
        <w:t xml:space="preserve">signal has been suggested </w:t>
      </w:r>
      <w:r w:rsidR="008355D0" w:rsidRPr="00F53A05">
        <w:rPr>
          <w:rFonts w:ascii="Times New Roman" w:hAnsi="Times New Roman" w:cs="Times New Roman"/>
          <w:sz w:val="24"/>
          <w:szCs w:val="24"/>
        </w:rPr>
        <w:t xml:space="preserve">as </w:t>
      </w:r>
      <w:r w:rsidRPr="00F53A05">
        <w:rPr>
          <w:rFonts w:ascii="Times New Roman" w:hAnsi="Times New Roman" w:cs="Times New Roman"/>
          <w:sz w:val="24"/>
          <w:szCs w:val="24"/>
        </w:rPr>
        <w:t xml:space="preserve">a better descriptor for </w:t>
      </w:r>
      <w:r w:rsidR="002E251F" w:rsidRPr="00F53A05">
        <w:rPr>
          <w:rFonts w:ascii="Times New Roman" w:hAnsi="Times New Roman" w:cs="Times New Roman"/>
          <w:sz w:val="24"/>
          <w:szCs w:val="24"/>
        </w:rPr>
        <w:t>particle (cells and colonies/chains)</w:t>
      </w:r>
      <w:r w:rsidR="000308F9" w:rsidRPr="00F53A05">
        <w:rPr>
          <w:rFonts w:ascii="Times New Roman" w:hAnsi="Times New Roman" w:cs="Times New Roman"/>
          <w:sz w:val="24"/>
          <w:szCs w:val="24"/>
        </w:rPr>
        <w:t xml:space="preserve"> </w:t>
      </w:r>
      <w:r w:rsidRPr="00F53A05">
        <w:rPr>
          <w:rFonts w:ascii="Times New Roman" w:hAnsi="Times New Roman" w:cs="Times New Roman"/>
          <w:sz w:val="24"/>
          <w:szCs w:val="24"/>
        </w:rPr>
        <w:t xml:space="preserve">volume than SWS </w:t>
      </w:r>
      <w:r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10.3354/ame01842","ISSN":"0948-3055","author":[{"dropping-particle":"","family":"Haraguchi","given":"L","non-dropping-particle":"","parse-names":false,"suffix":""},{"dropping-particle":"","family":"Jakobsen","given":"HH","non-dropping-particle":"","parse-names":false,"suffix":""},{"dropping-particle":"","family":"Lundholm","given":"N","non-dropping-particle":"","parse-names":false,"suffix":""},{"dropping-particle":"","family":"Carstensen","given":"J","non-dropping-particle":"","parse-names":false,"suffix":""}],"container-title":"Aquatic Microbial Ecology","id":"ITEM-1","issue":"1","issued":{"date-parts":[["2017","8"]]},"page":"77-92","title":"Monitoring natural phytoplankton communities: a comparison between traditional methods and pulse-shape recording flow cytometry","type":"article-journal","volume":"80"},"uris":["http://www.mendeley.com/documents/?uuid=3e4d6296-2628-4bc6-b1c7-5df4d9725ceb"]}],"mendeley":{"formattedCitation":"(Haraguchi et al. 2017)","plainTextFormattedCitation":"(Haraguchi et al. 2017)","previouslyFormattedCitation":"(Haraguchi et al. 2017)"},"properties":{"noteIndex":0},"schema":"https://github.com/citation-style-language/schema/raw/master/csl-citation.json"}</w:instrText>
      </w:r>
      <w:r w:rsidRPr="00F53A05">
        <w:rPr>
          <w:rFonts w:ascii="Times New Roman" w:hAnsi="Times New Roman" w:cs="Times New Roman"/>
          <w:sz w:val="24"/>
          <w:szCs w:val="24"/>
        </w:rPr>
        <w:fldChar w:fldCharType="separate"/>
      </w:r>
      <w:r w:rsidRPr="00F53A05">
        <w:rPr>
          <w:rFonts w:ascii="Times New Roman" w:hAnsi="Times New Roman" w:cs="Times New Roman"/>
          <w:noProof/>
          <w:sz w:val="24"/>
          <w:szCs w:val="24"/>
        </w:rPr>
        <w:t>(Haraguchi et al. 2017)</w:t>
      </w:r>
      <w:r w:rsidRPr="00F53A05">
        <w:rPr>
          <w:rFonts w:ascii="Times New Roman" w:hAnsi="Times New Roman" w:cs="Times New Roman"/>
          <w:sz w:val="24"/>
          <w:szCs w:val="24"/>
        </w:rPr>
        <w:fldChar w:fldCharType="end"/>
      </w:r>
      <w:r w:rsidR="008964FA" w:rsidRPr="00F53A05">
        <w:rPr>
          <w:rFonts w:ascii="Times New Roman" w:hAnsi="Times New Roman" w:cs="Times New Roman"/>
          <w:sz w:val="24"/>
          <w:szCs w:val="24"/>
        </w:rPr>
        <w:t>, so in this study</w:t>
      </w:r>
      <w:r w:rsidR="000308F9" w:rsidRPr="00F53A05">
        <w:rPr>
          <w:rFonts w:ascii="Times New Roman" w:hAnsi="Times New Roman" w:cs="Times New Roman"/>
          <w:sz w:val="24"/>
          <w:szCs w:val="24"/>
        </w:rPr>
        <w:t xml:space="preserve"> </w:t>
      </w:r>
      <w:r w:rsidRPr="00F53A05">
        <w:rPr>
          <w:rFonts w:ascii="Times New Roman" w:hAnsi="Times New Roman" w:cs="Times New Roman"/>
          <w:sz w:val="24"/>
          <w:szCs w:val="24"/>
        </w:rPr>
        <w:t>volu</w:t>
      </w:r>
      <w:r w:rsidR="008964FA" w:rsidRPr="00F53A05">
        <w:rPr>
          <w:rFonts w:ascii="Times New Roman" w:hAnsi="Times New Roman" w:cs="Times New Roman"/>
          <w:sz w:val="24"/>
          <w:szCs w:val="24"/>
        </w:rPr>
        <w:t>me (V</w:t>
      </w:r>
      <w:r w:rsidRPr="00F53A05">
        <w:rPr>
          <w:rFonts w:ascii="Times New Roman" w:hAnsi="Times New Roman" w:cs="Times New Roman"/>
          <w:sz w:val="24"/>
          <w:szCs w:val="24"/>
        </w:rPr>
        <w:t>ol)</w:t>
      </w:r>
      <w:r w:rsidR="008964FA" w:rsidRPr="00F53A05">
        <w:rPr>
          <w:rFonts w:ascii="Times New Roman" w:hAnsi="Times New Roman" w:cs="Times New Roman"/>
          <w:sz w:val="24"/>
          <w:szCs w:val="24"/>
        </w:rPr>
        <w:t xml:space="preserve"> </w:t>
      </w:r>
      <w:r w:rsidR="00F9026D" w:rsidRPr="00F53A05">
        <w:rPr>
          <w:rFonts w:ascii="Times New Roman" w:hAnsi="Times New Roman" w:cs="Times New Roman"/>
          <w:sz w:val="24"/>
          <w:szCs w:val="24"/>
        </w:rPr>
        <w:t xml:space="preserve">is taken as </w:t>
      </w:r>
      <w:r w:rsidR="008964FA" w:rsidRPr="00F53A05">
        <w:rPr>
          <w:rFonts w:ascii="Times New Roman" w:hAnsi="Times New Roman" w:cs="Times New Roman"/>
          <w:sz w:val="24"/>
          <w:szCs w:val="24"/>
        </w:rPr>
        <w:t>FWS</w:t>
      </w:r>
      <w:r w:rsidR="00FA3B81" w:rsidRPr="00F53A05">
        <w:rPr>
          <w:rFonts w:ascii="Times New Roman" w:hAnsi="Times New Roman" w:cs="Times New Roman"/>
          <w:sz w:val="24"/>
          <w:szCs w:val="24"/>
        </w:rPr>
        <w:t xml:space="preserve"> total</w:t>
      </w:r>
      <w:r w:rsidRPr="00F53A05">
        <w:rPr>
          <w:rFonts w:ascii="Times New Roman" w:hAnsi="Times New Roman" w:cs="Times New Roman"/>
          <w:sz w:val="24"/>
          <w:szCs w:val="24"/>
        </w:rPr>
        <w:t xml:space="preserve">. </w:t>
      </w:r>
      <w:r w:rsidR="008964FA" w:rsidRPr="00F53A05">
        <w:rPr>
          <w:rFonts w:ascii="Times New Roman" w:hAnsi="Times New Roman" w:cs="Times New Roman"/>
          <w:sz w:val="24"/>
          <w:szCs w:val="24"/>
        </w:rPr>
        <w:t>T</w:t>
      </w:r>
      <w:r w:rsidRPr="00F53A05">
        <w:rPr>
          <w:rFonts w:ascii="Times New Roman" w:hAnsi="Times New Roman" w:cs="Times New Roman"/>
          <w:sz w:val="24"/>
          <w:szCs w:val="24"/>
        </w:rPr>
        <w:t xml:space="preserve">o estimate </w:t>
      </w:r>
      <w:r w:rsidR="000308F9" w:rsidRPr="00F53A05">
        <w:rPr>
          <w:rFonts w:ascii="Times New Roman" w:hAnsi="Times New Roman" w:cs="Times New Roman"/>
          <w:sz w:val="24"/>
          <w:szCs w:val="24"/>
        </w:rPr>
        <w:t xml:space="preserve">plankton </w:t>
      </w:r>
      <w:r w:rsidR="008964FA" w:rsidRPr="00F53A05">
        <w:rPr>
          <w:rFonts w:ascii="Times New Roman" w:hAnsi="Times New Roman" w:cs="Times New Roman"/>
          <w:sz w:val="24"/>
          <w:szCs w:val="24"/>
        </w:rPr>
        <w:t>g</w:t>
      </w:r>
      <w:r w:rsidR="00B70C3D" w:rsidRPr="00F53A05">
        <w:rPr>
          <w:rFonts w:ascii="Times New Roman" w:hAnsi="Times New Roman" w:cs="Times New Roman"/>
          <w:sz w:val="24"/>
          <w:szCs w:val="24"/>
        </w:rPr>
        <w:t xml:space="preserve">roup </w:t>
      </w:r>
      <w:proofErr w:type="spellStart"/>
      <w:r w:rsidR="00B70C3D" w:rsidRPr="00F53A05">
        <w:rPr>
          <w:rFonts w:ascii="Times New Roman" w:hAnsi="Times New Roman" w:cs="Times New Roman"/>
          <w:sz w:val="24"/>
          <w:szCs w:val="24"/>
        </w:rPr>
        <w:t>b</w:t>
      </w:r>
      <w:r w:rsidRPr="00F53A05">
        <w:rPr>
          <w:rFonts w:ascii="Times New Roman" w:hAnsi="Times New Roman" w:cs="Times New Roman"/>
          <w:sz w:val="24"/>
          <w:szCs w:val="24"/>
        </w:rPr>
        <w:t>iovolume</w:t>
      </w:r>
      <w:proofErr w:type="spellEnd"/>
      <w:r w:rsidR="008964FA" w:rsidRPr="00F53A05">
        <w:rPr>
          <w:rFonts w:ascii="Times New Roman" w:hAnsi="Times New Roman" w:cs="Times New Roman"/>
          <w:sz w:val="24"/>
          <w:szCs w:val="24"/>
        </w:rPr>
        <w:t>, Vol</w:t>
      </w:r>
      <w:r w:rsidRPr="00F53A05">
        <w:rPr>
          <w:rFonts w:ascii="Times New Roman" w:hAnsi="Times New Roman" w:cs="Times New Roman"/>
          <w:sz w:val="24"/>
          <w:szCs w:val="24"/>
        </w:rPr>
        <w:t xml:space="preserve"> was converted to </w:t>
      </w:r>
      <w:r w:rsidR="00B70C3D" w:rsidRPr="00F53A05">
        <w:rPr>
          <w:rFonts w:ascii="Calibri" w:hAnsi="Calibri" w:cs="Calibri"/>
          <w:i/>
          <w:sz w:val="24"/>
          <w:szCs w:val="24"/>
        </w:rPr>
        <w:t>µ</w:t>
      </w:r>
      <w:r w:rsidR="00B70C3D" w:rsidRPr="00F53A05">
        <w:rPr>
          <w:rFonts w:ascii="Times New Roman" w:hAnsi="Times New Roman" w:cs="Times New Roman"/>
          <w:sz w:val="24"/>
          <w:szCs w:val="24"/>
        </w:rPr>
        <w:t>m</w:t>
      </w:r>
      <w:r w:rsidR="00B70C3D" w:rsidRPr="00F53A05">
        <w:rPr>
          <w:rFonts w:ascii="Times New Roman" w:hAnsi="Times New Roman" w:cs="Times New Roman"/>
          <w:sz w:val="24"/>
          <w:szCs w:val="24"/>
          <w:vertAlign w:val="superscript"/>
        </w:rPr>
        <w:t>3</w:t>
      </w:r>
      <w:r w:rsidR="00B70C3D" w:rsidRPr="00F53A05">
        <w:rPr>
          <w:rFonts w:ascii="Times New Roman" w:hAnsi="Times New Roman" w:cs="Times New Roman"/>
          <w:sz w:val="24"/>
          <w:szCs w:val="24"/>
        </w:rPr>
        <w:t xml:space="preserve"> </w:t>
      </w:r>
      <w:r w:rsidRPr="00F53A05">
        <w:rPr>
          <w:rFonts w:ascii="Times New Roman" w:hAnsi="Times New Roman" w:cs="Times New Roman"/>
          <w:sz w:val="24"/>
          <w:szCs w:val="24"/>
        </w:rPr>
        <w:t>following</w:t>
      </w:r>
      <w:r w:rsidR="000308F9" w:rsidRPr="00F53A05">
        <w:rPr>
          <w:rFonts w:ascii="Times New Roman" w:hAnsi="Times New Roman" w:cs="Times New Roman"/>
          <w:sz w:val="24"/>
          <w:szCs w:val="24"/>
        </w:rPr>
        <w:t xml:space="preserve"> </w:t>
      </w:r>
      <w:r w:rsidR="00D6676B"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10.3354/ame01842","ISSN":"0948-3055","author":[{"dropping-particle":"","family":"Haraguchi","given":"L","non-dropping-particle":"","parse-names":false,"suffix":""},{"dropping-particle":"","family":"Jakobsen","given":"HH","non-dropping-particle":"","parse-names":false,"suffix":""},{"dropping-particle":"","family":"Lundholm","given":"N","non-dropping-particle":"","parse-names":false,"suffix":""},{"dropping-particle":"","family":"Carstensen","given":"J","non-dropping-particle":"","parse-names":false,"suffix":""}],"container-title":"Aquatic Microbial Ecology","id":"ITEM-1","issue":"1","issued":{"date-parts":[["2017","8"]]},"page":"77-92","title":"Monitoring natural phytoplankton communities: a comparison between traditional methods and pulse-shape recording flow cytometry","type":"article-journal","volume":"80"},"uris":["http://www.mendeley.com/documents/?uuid=3e4d6296-2628-4bc6-b1c7-5df4d9725ceb"]}],"mendeley":{"formattedCitation":"(Haraguchi et al. 2017)","manualFormatting":"Haraguchi et al. (2017)","plainTextFormattedCitation":"(Haraguchi et al. 2017)","previouslyFormattedCitation":"(Haraguchi et al. 2017)"},"properties":{"noteIndex":0},"schema":"https://github.com/citation-style-language/schema/raw/master/csl-citation.json"}</w:instrText>
      </w:r>
      <w:r w:rsidR="00D6676B" w:rsidRPr="00F53A05">
        <w:rPr>
          <w:rFonts w:ascii="Times New Roman" w:hAnsi="Times New Roman" w:cs="Times New Roman"/>
          <w:sz w:val="24"/>
          <w:szCs w:val="24"/>
        </w:rPr>
        <w:fldChar w:fldCharType="separate"/>
      </w:r>
      <w:r w:rsidR="00D6676B" w:rsidRPr="00F53A05">
        <w:rPr>
          <w:rFonts w:ascii="Times New Roman" w:hAnsi="Times New Roman" w:cs="Times New Roman"/>
          <w:noProof/>
          <w:sz w:val="24"/>
          <w:szCs w:val="24"/>
        </w:rPr>
        <w:t>Haraguchi et al. (2017)</w:t>
      </w:r>
      <w:r w:rsidR="00D6676B" w:rsidRPr="00F53A05">
        <w:rPr>
          <w:rFonts w:ascii="Times New Roman" w:hAnsi="Times New Roman" w:cs="Times New Roman"/>
          <w:sz w:val="24"/>
          <w:szCs w:val="24"/>
        </w:rPr>
        <w:fldChar w:fldCharType="end"/>
      </w:r>
      <w:r w:rsidR="000308F9" w:rsidRPr="00F53A05">
        <w:rPr>
          <w:rFonts w:ascii="Times New Roman" w:hAnsi="Times New Roman" w:cs="Times New Roman"/>
          <w:sz w:val="24"/>
          <w:szCs w:val="24"/>
        </w:rPr>
        <w:t xml:space="preserve">, where </w:t>
      </w:r>
      <w:proofErr w:type="spellStart"/>
      <w:r w:rsidR="008964FA" w:rsidRPr="00F53A05">
        <w:rPr>
          <w:rFonts w:ascii="Times New Roman" w:hAnsi="Times New Roman" w:cs="Times New Roman"/>
          <w:sz w:val="24"/>
          <w:szCs w:val="24"/>
        </w:rPr>
        <w:t>biovolume</w:t>
      </w:r>
      <w:proofErr w:type="spellEnd"/>
      <w:r w:rsidR="00086C97" w:rsidRPr="00F53A05">
        <w:rPr>
          <w:rFonts w:ascii="Times New Roman" w:hAnsi="Times New Roman" w:cs="Times New Roman"/>
          <w:sz w:val="24"/>
          <w:szCs w:val="24"/>
        </w:rPr>
        <w:t xml:space="preserve"> (</w:t>
      </w:r>
      <w:r w:rsidR="00086C97" w:rsidRPr="00F53A05">
        <w:rPr>
          <w:rFonts w:ascii="Calibri" w:hAnsi="Calibri" w:cs="Calibri"/>
          <w:i/>
          <w:sz w:val="24"/>
          <w:szCs w:val="24"/>
        </w:rPr>
        <w:t>µ</w:t>
      </w:r>
      <w:r w:rsidR="00086C97" w:rsidRPr="00F53A05">
        <w:rPr>
          <w:rFonts w:ascii="Times New Roman" w:hAnsi="Times New Roman" w:cs="Times New Roman"/>
          <w:sz w:val="24"/>
          <w:szCs w:val="24"/>
        </w:rPr>
        <w:t>m</w:t>
      </w:r>
      <w:r w:rsidR="00086C97" w:rsidRPr="00F53A05">
        <w:rPr>
          <w:rFonts w:ascii="Times New Roman" w:hAnsi="Times New Roman" w:cs="Times New Roman"/>
          <w:sz w:val="24"/>
          <w:szCs w:val="24"/>
          <w:vertAlign w:val="superscript"/>
        </w:rPr>
        <w:t>3</w:t>
      </w:r>
      <w:r w:rsidR="00086C97" w:rsidRPr="00F53A05">
        <w:rPr>
          <w:rFonts w:ascii="Times New Roman" w:hAnsi="Times New Roman" w:cs="Times New Roman"/>
          <w:sz w:val="24"/>
          <w:szCs w:val="24"/>
        </w:rPr>
        <w:t xml:space="preserve">) = </w:t>
      </w:r>
      <w:r w:rsidR="00737E76" w:rsidRPr="00F53A05">
        <w:rPr>
          <w:rFonts w:ascii="Times New Roman" w:hAnsi="Times New Roman" w:cs="Times New Roman"/>
          <w:sz w:val="24"/>
          <w:szCs w:val="24"/>
        </w:rPr>
        <w:t>4.24.10</w:t>
      </w:r>
      <w:r w:rsidR="00737E76" w:rsidRPr="00F53A05">
        <w:rPr>
          <w:rFonts w:ascii="Times New Roman" w:hAnsi="Times New Roman" w:cs="Times New Roman"/>
          <w:sz w:val="24"/>
          <w:szCs w:val="24"/>
          <w:vertAlign w:val="superscript"/>
        </w:rPr>
        <w:t>-6</w:t>
      </w:r>
      <w:r w:rsidR="00737E76" w:rsidRPr="00F53A05">
        <w:rPr>
          <w:rFonts w:ascii="Times New Roman" w:hAnsi="Times New Roman" w:cs="Times New Roman"/>
          <w:sz w:val="24"/>
          <w:szCs w:val="24"/>
        </w:rPr>
        <w:t xml:space="preserve"> </w:t>
      </w:r>
      <w:r w:rsidR="008964FA" w:rsidRPr="00F53A05">
        <w:rPr>
          <w:rFonts w:ascii="Times New Roman" w:hAnsi="Times New Roman" w:cs="Times New Roman"/>
          <w:sz w:val="24"/>
          <w:szCs w:val="24"/>
        </w:rPr>
        <w:t>Vol</w:t>
      </w:r>
      <w:r w:rsidR="00737E76" w:rsidRPr="00F53A05">
        <w:rPr>
          <w:rFonts w:ascii="Times New Roman" w:hAnsi="Times New Roman" w:cs="Times New Roman"/>
          <w:sz w:val="24"/>
          <w:szCs w:val="24"/>
          <w:vertAlign w:val="superscript"/>
        </w:rPr>
        <w:t>1.88</w:t>
      </w:r>
      <w:r w:rsidR="00086C97" w:rsidRPr="00F53A05">
        <w:rPr>
          <w:rFonts w:ascii="Times New Roman" w:hAnsi="Times New Roman" w:cs="Times New Roman"/>
          <w:sz w:val="24"/>
          <w:szCs w:val="24"/>
        </w:rPr>
        <w:t xml:space="preserve">. </w:t>
      </w:r>
      <w:r w:rsidR="00D6676B" w:rsidRPr="00F53A05">
        <w:rPr>
          <w:rFonts w:ascii="Times New Roman" w:hAnsi="Times New Roman" w:cs="Times New Roman"/>
          <w:noProof/>
          <w:sz w:val="24"/>
          <w:szCs w:val="24"/>
        </w:rPr>
        <w:t>Haraguchi et al. (2017)</w:t>
      </w:r>
      <w:r w:rsidR="00F9026D" w:rsidRPr="00F53A05">
        <w:rPr>
          <w:rFonts w:ascii="Times New Roman" w:hAnsi="Times New Roman" w:cs="Times New Roman"/>
          <w:noProof/>
          <w:sz w:val="24"/>
          <w:szCs w:val="24"/>
        </w:rPr>
        <w:t xml:space="preserve"> derived their </w:t>
      </w:r>
      <w:r w:rsidR="00D6676B" w:rsidRPr="00F53A05">
        <w:rPr>
          <w:rFonts w:ascii="Times New Roman" w:hAnsi="Times New Roman" w:cs="Times New Roman"/>
          <w:noProof/>
          <w:sz w:val="24"/>
          <w:szCs w:val="24"/>
        </w:rPr>
        <w:t xml:space="preserve"> algorithm from the log-log relationship between </w:t>
      </w:r>
      <w:r w:rsidR="00D6676B" w:rsidRPr="00F53A05">
        <w:rPr>
          <w:rFonts w:ascii="Times New Roman" w:hAnsi="Times New Roman" w:cs="Times New Roman"/>
          <w:sz w:val="24"/>
          <w:szCs w:val="24"/>
        </w:rPr>
        <w:t xml:space="preserve">the average integrated FWS </w:t>
      </w:r>
      <w:r w:rsidR="00FA3B81" w:rsidRPr="00F53A05">
        <w:rPr>
          <w:rFonts w:ascii="Times New Roman" w:hAnsi="Times New Roman" w:cs="Times New Roman"/>
          <w:sz w:val="24"/>
          <w:szCs w:val="24"/>
        </w:rPr>
        <w:t xml:space="preserve">total </w:t>
      </w:r>
      <w:r w:rsidR="00D6676B" w:rsidRPr="00F53A05">
        <w:rPr>
          <w:rFonts w:ascii="Times New Roman" w:hAnsi="Times New Roman" w:cs="Times New Roman"/>
          <w:sz w:val="24"/>
          <w:szCs w:val="24"/>
        </w:rPr>
        <w:t>signal of a taxon (18 species in total) and the cellular volumes (</w:t>
      </w:r>
      <w:r w:rsidR="00D6676B" w:rsidRPr="00F53A05">
        <w:rPr>
          <w:rFonts w:ascii="Times New Roman" w:hAnsi="Times New Roman" w:cs="Times New Roman"/>
          <w:i/>
          <w:sz w:val="24"/>
          <w:szCs w:val="24"/>
        </w:rPr>
        <w:t>µ</w:t>
      </w:r>
      <w:r w:rsidR="00D6676B" w:rsidRPr="00F53A05">
        <w:rPr>
          <w:rFonts w:ascii="Times New Roman" w:hAnsi="Times New Roman" w:cs="Times New Roman"/>
          <w:sz w:val="24"/>
          <w:szCs w:val="24"/>
        </w:rPr>
        <w:t>m</w:t>
      </w:r>
      <w:r w:rsidR="00D6676B" w:rsidRPr="00F53A05">
        <w:rPr>
          <w:rFonts w:ascii="Times New Roman" w:hAnsi="Times New Roman" w:cs="Times New Roman"/>
          <w:sz w:val="24"/>
          <w:szCs w:val="24"/>
          <w:vertAlign w:val="superscript"/>
        </w:rPr>
        <w:t>3</w:t>
      </w:r>
      <w:r w:rsidR="00D6676B" w:rsidRPr="00F53A05">
        <w:rPr>
          <w:rFonts w:ascii="Times New Roman" w:hAnsi="Times New Roman" w:cs="Times New Roman"/>
          <w:sz w:val="24"/>
          <w:szCs w:val="24"/>
        </w:rPr>
        <w:t xml:space="preserve">, 20 to 50 cells per taxon) calculated from </w:t>
      </w:r>
      <w:r w:rsidR="00D1219F" w:rsidRPr="00F53A05">
        <w:rPr>
          <w:rFonts w:ascii="Times New Roman" w:hAnsi="Times New Roman" w:cs="Times New Roman"/>
          <w:sz w:val="24"/>
          <w:szCs w:val="24"/>
        </w:rPr>
        <w:t>separate</w:t>
      </w:r>
      <w:r w:rsidR="00D6676B" w:rsidRPr="00F53A05">
        <w:rPr>
          <w:rFonts w:ascii="Times New Roman" w:hAnsi="Times New Roman" w:cs="Times New Roman"/>
          <w:sz w:val="24"/>
          <w:szCs w:val="24"/>
        </w:rPr>
        <w:t xml:space="preserve"> microscope measurements. </w:t>
      </w:r>
      <w:r w:rsidR="009E60DB" w:rsidRPr="00F53A05">
        <w:rPr>
          <w:rFonts w:ascii="Times New Roman" w:hAnsi="Times New Roman" w:cs="Times New Roman"/>
          <w:sz w:val="24"/>
          <w:szCs w:val="24"/>
        </w:rPr>
        <w:t xml:space="preserve">Phytoplankton and ciliate </w:t>
      </w:r>
      <w:proofErr w:type="spellStart"/>
      <w:r w:rsidR="009E60DB" w:rsidRPr="00F53A05">
        <w:rPr>
          <w:rFonts w:ascii="Times New Roman" w:hAnsi="Times New Roman" w:cs="Times New Roman"/>
          <w:sz w:val="24"/>
          <w:szCs w:val="24"/>
        </w:rPr>
        <w:t>b</w:t>
      </w:r>
      <w:r w:rsidR="00E81AC6" w:rsidRPr="00F53A05">
        <w:rPr>
          <w:rFonts w:ascii="Times New Roman" w:hAnsi="Times New Roman" w:cs="Times New Roman"/>
          <w:sz w:val="24"/>
          <w:szCs w:val="24"/>
        </w:rPr>
        <w:t>iovolum</w:t>
      </w:r>
      <w:r w:rsidR="00573595" w:rsidRPr="00F53A05">
        <w:rPr>
          <w:rFonts w:ascii="Times New Roman" w:hAnsi="Times New Roman" w:cs="Times New Roman"/>
          <w:sz w:val="24"/>
          <w:szCs w:val="24"/>
        </w:rPr>
        <w:t>e</w:t>
      </w:r>
      <w:r w:rsidR="009E60DB" w:rsidRPr="00F53A05">
        <w:rPr>
          <w:rFonts w:ascii="Times New Roman" w:hAnsi="Times New Roman" w:cs="Times New Roman"/>
          <w:sz w:val="24"/>
          <w:szCs w:val="24"/>
        </w:rPr>
        <w:t>s</w:t>
      </w:r>
      <w:proofErr w:type="spellEnd"/>
      <w:r w:rsidR="00B459CB" w:rsidRPr="00F53A05">
        <w:rPr>
          <w:rFonts w:ascii="Times New Roman" w:hAnsi="Times New Roman" w:cs="Times New Roman"/>
          <w:sz w:val="24"/>
          <w:szCs w:val="24"/>
        </w:rPr>
        <w:t xml:space="preserve"> were</w:t>
      </w:r>
      <w:r w:rsidR="009E60DB" w:rsidRPr="00F53A05">
        <w:rPr>
          <w:rFonts w:ascii="Times New Roman" w:hAnsi="Times New Roman" w:cs="Times New Roman"/>
          <w:sz w:val="24"/>
          <w:szCs w:val="24"/>
        </w:rPr>
        <w:t xml:space="preserve"> </w:t>
      </w:r>
      <w:r w:rsidR="000308F9" w:rsidRPr="00F53A05">
        <w:rPr>
          <w:rFonts w:ascii="Times New Roman" w:hAnsi="Times New Roman" w:cs="Times New Roman"/>
          <w:sz w:val="24"/>
          <w:szCs w:val="24"/>
        </w:rPr>
        <w:t>standardized</w:t>
      </w:r>
      <w:r w:rsidR="00E81AC6" w:rsidRPr="00F53A05">
        <w:rPr>
          <w:rFonts w:ascii="Times New Roman" w:hAnsi="Times New Roman" w:cs="Times New Roman"/>
          <w:sz w:val="24"/>
          <w:szCs w:val="24"/>
        </w:rPr>
        <w:t xml:space="preserve"> among </w:t>
      </w:r>
      <w:r w:rsidR="009E60DB" w:rsidRPr="00F53A05">
        <w:rPr>
          <w:rFonts w:ascii="Times New Roman" w:hAnsi="Times New Roman" w:cs="Times New Roman"/>
          <w:sz w:val="24"/>
          <w:szCs w:val="24"/>
        </w:rPr>
        <w:t xml:space="preserve">samples to demonstrate the relative </w:t>
      </w:r>
      <w:proofErr w:type="spellStart"/>
      <w:r w:rsidR="008964FA" w:rsidRPr="00F53A05">
        <w:rPr>
          <w:rFonts w:ascii="Times New Roman" w:hAnsi="Times New Roman" w:cs="Times New Roman"/>
          <w:sz w:val="24"/>
          <w:szCs w:val="24"/>
        </w:rPr>
        <w:t>biovolume</w:t>
      </w:r>
      <w:proofErr w:type="spellEnd"/>
      <w:r w:rsidR="009E60DB" w:rsidRPr="00F53A05">
        <w:rPr>
          <w:rFonts w:ascii="Times New Roman" w:hAnsi="Times New Roman" w:cs="Times New Roman"/>
          <w:sz w:val="24"/>
          <w:szCs w:val="24"/>
        </w:rPr>
        <w:t xml:space="preserve"> at each site.</w:t>
      </w:r>
    </w:p>
    <w:p w14:paraId="762B168E" w14:textId="1BD61E57" w:rsidR="00B964FD" w:rsidRPr="00F53A05" w:rsidRDefault="00E21892" w:rsidP="00F16088">
      <w:pPr>
        <w:autoSpaceDE w:val="0"/>
        <w:autoSpaceDN w:val="0"/>
        <w:adjustRightInd w:val="0"/>
        <w:spacing w:after="0" w:line="480" w:lineRule="auto"/>
        <w:ind w:firstLine="720"/>
        <w:rPr>
          <w:rFonts w:ascii="Times New Roman" w:hAnsi="Times New Roman" w:cs="Times New Roman"/>
          <w:sz w:val="24"/>
          <w:szCs w:val="24"/>
        </w:rPr>
      </w:pPr>
      <w:r w:rsidRPr="00F53A05">
        <w:rPr>
          <w:rFonts w:ascii="Times New Roman" w:hAnsi="Times New Roman" w:cs="Times New Roman"/>
          <w:sz w:val="24"/>
          <w:szCs w:val="24"/>
        </w:rPr>
        <w:t xml:space="preserve">Relative </w:t>
      </w:r>
      <w:proofErr w:type="spellStart"/>
      <w:r w:rsidR="008964FA" w:rsidRPr="00F53A05">
        <w:rPr>
          <w:rFonts w:ascii="Times New Roman" w:hAnsi="Times New Roman" w:cs="Times New Roman"/>
          <w:sz w:val="24"/>
          <w:szCs w:val="24"/>
        </w:rPr>
        <w:t>biovolume</w:t>
      </w:r>
      <w:proofErr w:type="spellEnd"/>
      <w:r w:rsidRPr="00F53A05">
        <w:rPr>
          <w:rFonts w:ascii="Times New Roman" w:hAnsi="Times New Roman" w:cs="Times New Roman"/>
          <w:sz w:val="24"/>
          <w:szCs w:val="24"/>
        </w:rPr>
        <w:t xml:space="preserve"> of s</w:t>
      </w:r>
      <w:r w:rsidR="00B964FD" w:rsidRPr="00F53A05">
        <w:rPr>
          <w:rFonts w:ascii="Times New Roman" w:hAnsi="Times New Roman" w:cs="Times New Roman"/>
          <w:sz w:val="24"/>
          <w:szCs w:val="24"/>
        </w:rPr>
        <w:t xml:space="preserve">ize-based functional groups (micro- (including </w:t>
      </w:r>
      <w:proofErr w:type="spellStart"/>
      <w:r w:rsidR="004F0935" w:rsidRPr="00F53A05">
        <w:rPr>
          <w:rFonts w:ascii="Times New Roman" w:hAnsi="Times New Roman" w:cs="Times New Roman"/>
          <w:sz w:val="24"/>
          <w:szCs w:val="24"/>
        </w:rPr>
        <w:t>plastidic</w:t>
      </w:r>
      <w:proofErr w:type="spellEnd"/>
      <w:r w:rsidR="004F0935" w:rsidRPr="00F53A05">
        <w:rPr>
          <w:rFonts w:ascii="Times New Roman" w:hAnsi="Times New Roman" w:cs="Times New Roman"/>
          <w:sz w:val="24"/>
          <w:szCs w:val="24"/>
        </w:rPr>
        <w:t xml:space="preserve"> </w:t>
      </w:r>
      <w:r w:rsidR="00B964FD" w:rsidRPr="00F53A05">
        <w:rPr>
          <w:rFonts w:ascii="Times New Roman" w:hAnsi="Times New Roman" w:cs="Times New Roman"/>
          <w:sz w:val="24"/>
          <w:szCs w:val="24"/>
        </w:rPr>
        <w:t xml:space="preserve">ciliates), </w:t>
      </w:r>
      <w:proofErr w:type="spellStart"/>
      <w:r w:rsidR="00B964FD" w:rsidRPr="00F53A05">
        <w:rPr>
          <w:rFonts w:ascii="Times New Roman" w:hAnsi="Times New Roman" w:cs="Times New Roman"/>
          <w:sz w:val="24"/>
          <w:szCs w:val="24"/>
        </w:rPr>
        <w:t>nano</w:t>
      </w:r>
      <w:proofErr w:type="spellEnd"/>
      <w:r w:rsidR="00B964FD" w:rsidRPr="00F53A05">
        <w:rPr>
          <w:rFonts w:ascii="Times New Roman" w:hAnsi="Times New Roman" w:cs="Times New Roman"/>
          <w:sz w:val="24"/>
          <w:szCs w:val="24"/>
        </w:rPr>
        <w:t>- and pico</w:t>
      </w:r>
      <w:r w:rsidR="00573595" w:rsidRPr="00F53A05">
        <w:rPr>
          <w:rFonts w:ascii="Times New Roman" w:hAnsi="Times New Roman" w:cs="Times New Roman"/>
          <w:sz w:val="24"/>
          <w:szCs w:val="24"/>
        </w:rPr>
        <w:t>-</w:t>
      </w:r>
      <w:r w:rsidR="00B964FD" w:rsidRPr="00F53A05">
        <w:rPr>
          <w:rFonts w:ascii="Times New Roman" w:hAnsi="Times New Roman" w:cs="Times New Roman"/>
          <w:sz w:val="24"/>
          <w:szCs w:val="24"/>
        </w:rPr>
        <w:t xml:space="preserve">plankton) were defined </w:t>
      </w:r>
      <w:r w:rsidR="00573595" w:rsidRPr="00F53A05">
        <w:rPr>
          <w:rFonts w:ascii="Times New Roman" w:hAnsi="Times New Roman" w:cs="Times New Roman"/>
          <w:sz w:val="24"/>
          <w:szCs w:val="24"/>
        </w:rPr>
        <w:t xml:space="preserve">as </w:t>
      </w:r>
      <w:r w:rsidR="00B964FD" w:rsidRPr="00F53A05">
        <w:rPr>
          <w:rFonts w:ascii="Times New Roman" w:hAnsi="Times New Roman" w:cs="Times New Roman"/>
          <w:sz w:val="24"/>
          <w:szCs w:val="24"/>
        </w:rPr>
        <w:t>the fraction</w:t>
      </w:r>
      <w:r w:rsidR="000308F9" w:rsidRPr="00F53A05">
        <w:rPr>
          <w:rFonts w:ascii="Times New Roman" w:hAnsi="Times New Roman" w:cs="Times New Roman"/>
          <w:sz w:val="24"/>
          <w:szCs w:val="24"/>
        </w:rPr>
        <w:t>s</w:t>
      </w:r>
      <w:r w:rsidR="00B964FD" w:rsidRPr="00F53A05">
        <w:rPr>
          <w:rFonts w:ascii="Times New Roman" w:hAnsi="Times New Roman" w:cs="Times New Roman"/>
          <w:sz w:val="24"/>
          <w:szCs w:val="24"/>
        </w:rPr>
        <w:t xml:space="preserve"> of the sum of the following groups divided by the total:</w:t>
      </w:r>
    </w:p>
    <w:p w14:paraId="066F1466" w14:textId="24AE0D7E" w:rsidR="00B964FD" w:rsidRPr="00F53A05" w:rsidRDefault="00B964FD" w:rsidP="00B964FD">
      <w:pPr>
        <w:autoSpaceDE w:val="0"/>
        <w:autoSpaceDN w:val="0"/>
        <w:adjustRightInd w:val="0"/>
        <w:spacing w:after="0" w:line="480" w:lineRule="auto"/>
        <w:ind w:firstLine="720"/>
        <w:rPr>
          <w:rFonts w:ascii="Times New Roman" w:hAnsi="Times New Roman" w:cs="Times New Roman"/>
          <w:sz w:val="24"/>
          <w:szCs w:val="24"/>
        </w:rPr>
      </w:pPr>
      <w:r w:rsidRPr="00F53A05">
        <w:rPr>
          <w:rFonts w:ascii="Times New Roman" w:hAnsi="Times New Roman" w:cs="Times New Roman"/>
          <w:sz w:val="24"/>
          <w:szCs w:val="24"/>
        </w:rPr>
        <w:t>Micro</w:t>
      </w:r>
      <w:r w:rsidR="00573595" w:rsidRPr="00F53A05">
        <w:rPr>
          <w:rFonts w:ascii="Times New Roman" w:hAnsi="Times New Roman" w:cs="Times New Roman"/>
          <w:sz w:val="24"/>
          <w:szCs w:val="24"/>
        </w:rPr>
        <w:t>-</w:t>
      </w:r>
      <w:r w:rsidRPr="00F53A05">
        <w:rPr>
          <w:rFonts w:ascii="Times New Roman" w:hAnsi="Times New Roman" w:cs="Times New Roman"/>
          <w:sz w:val="24"/>
          <w:szCs w:val="24"/>
        </w:rPr>
        <w:t>plankton (</w:t>
      </w:r>
      <w:r w:rsidR="00DA4FDD" w:rsidRPr="00F53A05">
        <w:rPr>
          <w:rFonts w:ascii="Times New Roman" w:hAnsi="Times New Roman" w:cs="Times New Roman"/>
          <w:sz w:val="24"/>
          <w:szCs w:val="24"/>
        </w:rPr>
        <w:t xml:space="preserve">approx. </w:t>
      </w:r>
      <w:r w:rsidR="00977FFC" w:rsidRPr="00F53A05">
        <w:rPr>
          <w:rFonts w:ascii="Times New Roman" w:hAnsi="Times New Roman" w:cs="Times New Roman"/>
          <w:sz w:val="24"/>
          <w:szCs w:val="24"/>
        </w:rPr>
        <w:t xml:space="preserve">&gt; 20 </w:t>
      </w:r>
      <w:r w:rsidR="00977FFC" w:rsidRPr="00F53A05">
        <w:rPr>
          <w:rFonts w:ascii="Calibri" w:hAnsi="Calibri" w:cs="Calibri"/>
          <w:i/>
          <w:sz w:val="24"/>
          <w:szCs w:val="24"/>
        </w:rPr>
        <w:t>µ</w:t>
      </w:r>
      <w:r w:rsidR="00977FFC" w:rsidRPr="00F53A05">
        <w:rPr>
          <w:rFonts w:ascii="Times New Roman" w:hAnsi="Times New Roman" w:cs="Times New Roman"/>
          <w:sz w:val="24"/>
          <w:szCs w:val="24"/>
        </w:rPr>
        <w:t xml:space="preserve">m, </w:t>
      </w:r>
      <w:r w:rsidRPr="00F53A05">
        <w:rPr>
          <w:rFonts w:ascii="Times New Roman" w:hAnsi="Times New Roman" w:cs="Times New Roman"/>
          <w:sz w:val="24"/>
          <w:szCs w:val="24"/>
        </w:rPr>
        <w:t>M</w:t>
      </w:r>
      <w:r w:rsidRPr="00F53A05">
        <w:rPr>
          <w:rFonts w:ascii="Times New Roman" w:hAnsi="Times New Roman" w:cs="Times New Roman"/>
          <w:sz w:val="24"/>
          <w:szCs w:val="24"/>
          <w:vertAlign w:val="subscript"/>
        </w:rPr>
        <w:t>f</w:t>
      </w:r>
      <w:r w:rsidRPr="00F53A05">
        <w:rPr>
          <w:rFonts w:ascii="Times New Roman" w:hAnsi="Times New Roman" w:cs="Times New Roman"/>
          <w:sz w:val="24"/>
          <w:szCs w:val="24"/>
        </w:rPr>
        <w:t xml:space="preserve">) = </w:t>
      </w:r>
      <w:r w:rsidR="005F3823" w:rsidRPr="00F53A05">
        <w:rPr>
          <w:rFonts w:ascii="Times New Roman" w:hAnsi="Times New Roman" w:cs="Times New Roman"/>
          <w:sz w:val="24"/>
          <w:szCs w:val="24"/>
        </w:rPr>
        <w:t>Micro</w:t>
      </w:r>
      <w:r w:rsidR="00D1219F" w:rsidRPr="00F53A05">
        <w:rPr>
          <w:rFonts w:ascii="Times New Roman" w:hAnsi="Times New Roman" w:cs="Times New Roman"/>
          <w:sz w:val="24"/>
          <w:szCs w:val="24"/>
        </w:rPr>
        <w:t>-</w:t>
      </w:r>
      <w:proofErr w:type="spellStart"/>
      <w:r w:rsidR="005F3823" w:rsidRPr="00F53A05">
        <w:rPr>
          <w:rFonts w:ascii="Times New Roman" w:hAnsi="Times New Roman" w:cs="Times New Roman"/>
          <w:sz w:val="24"/>
          <w:szCs w:val="24"/>
        </w:rPr>
        <w:t>HighFO</w:t>
      </w:r>
      <w:proofErr w:type="spellEnd"/>
      <w:r w:rsidR="005F3823" w:rsidRPr="00F53A05">
        <w:rPr>
          <w:rFonts w:ascii="Times New Roman" w:hAnsi="Times New Roman" w:cs="Times New Roman"/>
          <w:sz w:val="24"/>
          <w:szCs w:val="24"/>
        </w:rPr>
        <w:t xml:space="preserve"> + Micro</w:t>
      </w:r>
      <w:r w:rsidR="00D1219F" w:rsidRPr="00F53A05">
        <w:rPr>
          <w:rFonts w:ascii="Times New Roman" w:hAnsi="Times New Roman" w:cs="Times New Roman"/>
          <w:sz w:val="24"/>
          <w:szCs w:val="24"/>
        </w:rPr>
        <w:t>-</w:t>
      </w:r>
      <w:proofErr w:type="spellStart"/>
      <w:r w:rsidR="00AF5146" w:rsidRPr="00F53A05">
        <w:rPr>
          <w:rFonts w:ascii="Times New Roman" w:hAnsi="Times New Roman" w:cs="Times New Roman"/>
          <w:sz w:val="24"/>
          <w:szCs w:val="24"/>
        </w:rPr>
        <w:t>MediumFWS</w:t>
      </w:r>
      <w:proofErr w:type="spellEnd"/>
      <w:r w:rsidR="005F3823" w:rsidRPr="00F53A05">
        <w:rPr>
          <w:rFonts w:ascii="Times New Roman" w:hAnsi="Times New Roman" w:cs="Times New Roman"/>
          <w:sz w:val="24"/>
          <w:szCs w:val="24"/>
        </w:rPr>
        <w:t xml:space="preserve"> + Micro</w:t>
      </w:r>
      <w:r w:rsidR="00D1219F" w:rsidRPr="00F53A05">
        <w:rPr>
          <w:rFonts w:ascii="Times New Roman" w:hAnsi="Times New Roman" w:cs="Times New Roman"/>
          <w:sz w:val="24"/>
          <w:szCs w:val="24"/>
        </w:rPr>
        <w:t>-</w:t>
      </w:r>
      <w:proofErr w:type="spellStart"/>
      <w:r w:rsidR="005F3823" w:rsidRPr="00F53A05">
        <w:rPr>
          <w:rFonts w:ascii="Times New Roman" w:hAnsi="Times New Roman" w:cs="Times New Roman"/>
          <w:sz w:val="24"/>
          <w:szCs w:val="24"/>
        </w:rPr>
        <w:t>LowFO</w:t>
      </w:r>
      <w:proofErr w:type="spellEnd"/>
      <w:r w:rsidR="005F3823" w:rsidRPr="00F53A05">
        <w:rPr>
          <w:rFonts w:ascii="Times New Roman" w:hAnsi="Times New Roman" w:cs="Times New Roman"/>
          <w:sz w:val="24"/>
          <w:szCs w:val="24"/>
        </w:rPr>
        <w:t xml:space="preserve"> + Micro</w:t>
      </w:r>
      <w:r w:rsidR="00D1219F" w:rsidRPr="00F53A05">
        <w:rPr>
          <w:rFonts w:ascii="Times New Roman" w:hAnsi="Times New Roman" w:cs="Times New Roman"/>
          <w:sz w:val="24"/>
          <w:szCs w:val="24"/>
        </w:rPr>
        <w:t>-</w:t>
      </w:r>
      <w:proofErr w:type="spellStart"/>
      <w:r w:rsidR="005F3823" w:rsidRPr="00F53A05">
        <w:rPr>
          <w:rFonts w:ascii="Times New Roman" w:hAnsi="Times New Roman" w:cs="Times New Roman"/>
          <w:sz w:val="24"/>
          <w:szCs w:val="24"/>
        </w:rPr>
        <w:t>HighFWS</w:t>
      </w:r>
      <w:proofErr w:type="spellEnd"/>
      <w:r w:rsidR="00153846" w:rsidRPr="00F53A05">
        <w:rPr>
          <w:rFonts w:ascii="Times New Roman" w:hAnsi="Times New Roman" w:cs="Times New Roman"/>
          <w:sz w:val="24"/>
          <w:szCs w:val="24"/>
        </w:rPr>
        <w:t>;</w:t>
      </w:r>
    </w:p>
    <w:p w14:paraId="4A276F9B" w14:textId="5224958E" w:rsidR="00B964FD" w:rsidRPr="00F53A05" w:rsidRDefault="00B964FD" w:rsidP="00B964FD">
      <w:pPr>
        <w:autoSpaceDE w:val="0"/>
        <w:autoSpaceDN w:val="0"/>
        <w:adjustRightInd w:val="0"/>
        <w:spacing w:after="0" w:line="480" w:lineRule="auto"/>
        <w:ind w:firstLine="720"/>
        <w:rPr>
          <w:rFonts w:ascii="Times New Roman" w:hAnsi="Times New Roman" w:cs="Times New Roman"/>
          <w:sz w:val="24"/>
          <w:szCs w:val="24"/>
        </w:rPr>
      </w:pPr>
      <w:r w:rsidRPr="00F53A05">
        <w:rPr>
          <w:rFonts w:ascii="Times New Roman" w:hAnsi="Times New Roman" w:cs="Times New Roman"/>
          <w:sz w:val="24"/>
          <w:szCs w:val="24"/>
        </w:rPr>
        <w:t>Nano</w:t>
      </w:r>
      <w:r w:rsidR="00573595" w:rsidRPr="00F53A05">
        <w:rPr>
          <w:rFonts w:ascii="Times New Roman" w:hAnsi="Times New Roman" w:cs="Times New Roman"/>
          <w:sz w:val="24"/>
          <w:szCs w:val="24"/>
        </w:rPr>
        <w:t>-</w:t>
      </w:r>
      <w:r w:rsidRPr="00F53A05">
        <w:rPr>
          <w:rFonts w:ascii="Times New Roman" w:hAnsi="Times New Roman" w:cs="Times New Roman"/>
          <w:sz w:val="24"/>
          <w:szCs w:val="24"/>
        </w:rPr>
        <w:t>plankton (</w:t>
      </w:r>
      <w:r w:rsidR="00DA4FDD" w:rsidRPr="00F53A05">
        <w:rPr>
          <w:rFonts w:ascii="Times New Roman" w:hAnsi="Times New Roman" w:cs="Times New Roman"/>
          <w:sz w:val="24"/>
          <w:szCs w:val="24"/>
        </w:rPr>
        <w:t xml:space="preserve">approx. </w:t>
      </w:r>
      <w:r w:rsidR="00977FFC" w:rsidRPr="00F53A05">
        <w:rPr>
          <w:rFonts w:ascii="Times New Roman" w:hAnsi="Times New Roman" w:cs="Times New Roman"/>
          <w:sz w:val="24"/>
          <w:szCs w:val="24"/>
        </w:rPr>
        <w:t>4</w:t>
      </w:r>
      <w:r w:rsidR="00D1219F" w:rsidRPr="00F53A05">
        <w:rPr>
          <w:rFonts w:ascii="Times New Roman" w:hAnsi="Times New Roman" w:cs="Times New Roman"/>
          <w:sz w:val="24"/>
          <w:szCs w:val="24"/>
        </w:rPr>
        <w:t xml:space="preserve"> to </w:t>
      </w:r>
      <w:r w:rsidR="00977FFC" w:rsidRPr="00F53A05">
        <w:rPr>
          <w:rFonts w:ascii="Times New Roman" w:hAnsi="Times New Roman" w:cs="Times New Roman"/>
          <w:sz w:val="24"/>
          <w:szCs w:val="24"/>
        </w:rPr>
        <w:t xml:space="preserve">20 </w:t>
      </w:r>
      <w:r w:rsidR="00977FFC" w:rsidRPr="00F53A05">
        <w:rPr>
          <w:rFonts w:ascii="Calibri" w:hAnsi="Calibri" w:cs="Calibri"/>
          <w:i/>
          <w:sz w:val="24"/>
          <w:szCs w:val="24"/>
        </w:rPr>
        <w:t>µ</w:t>
      </w:r>
      <w:r w:rsidR="00977FFC" w:rsidRPr="00F53A05">
        <w:rPr>
          <w:rFonts w:ascii="Times New Roman" w:hAnsi="Times New Roman" w:cs="Times New Roman"/>
          <w:sz w:val="24"/>
          <w:szCs w:val="24"/>
        </w:rPr>
        <w:t xml:space="preserve">m, </w:t>
      </w:r>
      <w:proofErr w:type="spellStart"/>
      <w:proofErr w:type="gramStart"/>
      <w:r w:rsidRPr="00F53A05">
        <w:rPr>
          <w:rFonts w:ascii="Times New Roman" w:hAnsi="Times New Roman" w:cs="Times New Roman"/>
          <w:sz w:val="24"/>
          <w:szCs w:val="24"/>
        </w:rPr>
        <w:t>N</w:t>
      </w:r>
      <w:r w:rsidRPr="00F53A05">
        <w:rPr>
          <w:rFonts w:ascii="Times New Roman" w:hAnsi="Times New Roman" w:cs="Times New Roman"/>
          <w:sz w:val="24"/>
          <w:szCs w:val="24"/>
          <w:vertAlign w:val="subscript"/>
        </w:rPr>
        <w:t>f</w:t>
      </w:r>
      <w:proofErr w:type="spellEnd"/>
      <w:proofErr w:type="gramEnd"/>
      <w:r w:rsidRPr="00F53A05">
        <w:rPr>
          <w:rFonts w:ascii="Times New Roman" w:hAnsi="Times New Roman" w:cs="Times New Roman"/>
          <w:sz w:val="24"/>
          <w:szCs w:val="24"/>
        </w:rPr>
        <w:t xml:space="preserve">) = </w:t>
      </w:r>
      <w:r w:rsidR="00AB339B" w:rsidRPr="00F53A05">
        <w:rPr>
          <w:rFonts w:ascii="Times New Roman" w:hAnsi="Times New Roman" w:cs="Times New Roman"/>
          <w:sz w:val="24"/>
          <w:szCs w:val="24"/>
        </w:rPr>
        <w:t>Nano</w:t>
      </w:r>
      <w:r w:rsidR="00D1219F" w:rsidRPr="00F53A05">
        <w:rPr>
          <w:rFonts w:ascii="Times New Roman" w:hAnsi="Times New Roman" w:cs="Times New Roman"/>
          <w:sz w:val="24"/>
          <w:szCs w:val="24"/>
        </w:rPr>
        <w:t>-</w:t>
      </w:r>
      <w:proofErr w:type="spellStart"/>
      <w:r w:rsidR="00AB339B" w:rsidRPr="00F53A05">
        <w:rPr>
          <w:rFonts w:ascii="Times New Roman" w:hAnsi="Times New Roman" w:cs="Times New Roman"/>
          <w:sz w:val="24"/>
          <w:szCs w:val="24"/>
        </w:rPr>
        <w:t>High</w:t>
      </w:r>
      <w:r w:rsidR="005F3823" w:rsidRPr="00F53A05">
        <w:rPr>
          <w:rFonts w:ascii="Times New Roman" w:hAnsi="Times New Roman" w:cs="Times New Roman"/>
          <w:sz w:val="24"/>
          <w:szCs w:val="24"/>
        </w:rPr>
        <w:t>FO</w:t>
      </w:r>
      <w:proofErr w:type="spellEnd"/>
      <w:r w:rsidR="005F3823" w:rsidRPr="00F53A05">
        <w:rPr>
          <w:rFonts w:ascii="Times New Roman" w:hAnsi="Times New Roman" w:cs="Times New Roman"/>
          <w:sz w:val="24"/>
          <w:szCs w:val="24"/>
        </w:rPr>
        <w:t xml:space="preserve"> + Nano</w:t>
      </w:r>
      <w:r w:rsidR="00D1219F" w:rsidRPr="00F53A05">
        <w:rPr>
          <w:rFonts w:ascii="Times New Roman" w:hAnsi="Times New Roman" w:cs="Times New Roman"/>
          <w:sz w:val="24"/>
          <w:szCs w:val="24"/>
        </w:rPr>
        <w:t>-</w:t>
      </w:r>
      <w:proofErr w:type="spellStart"/>
      <w:r w:rsidR="005F3823" w:rsidRPr="00F53A05">
        <w:rPr>
          <w:rFonts w:ascii="Times New Roman" w:hAnsi="Times New Roman" w:cs="Times New Roman"/>
          <w:sz w:val="24"/>
          <w:szCs w:val="24"/>
        </w:rPr>
        <w:t>MediumFO</w:t>
      </w:r>
      <w:proofErr w:type="spellEnd"/>
      <w:r w:rsidR="005F3823" w:rsidRPr="00F53A05">
        <w:rPr>
          <w:rFonts w:ascii="Times New Roman" w:hAnsi="Times New Roman" w:cs="Times New Roman"/>
          <w:sz w:val="24"/>
          <w:szCs w:val="24"/>
        </w:rPr>
        <w:t xml:space="preserve"> + Nano</w:t>
      </w:r>
      <w:r w:rsidR="00D1219F" w:rsidRPr="00F53A05">
        <w:rPr>
          <w:rFonts w:ascii="Times New Roman" w:hAnsi="Times New Roman" w:cs="Times New Roman"/>
          <w:sz w:val="24"/>
          <w:szCs w:val="24"/>
        </w:rPr>
        <w:t>-</w:t>
      </w:r>
      <w:proofErr w:type="spellStart"/>
      <w:r w:rsidR="005F3823" w:rsidRPr="00F53A05">
        <w:rPr>
          <w:rFonts w:ascii="Times New Roman" w:hAnsi="Times New Roman" w:cs="Times New Roman"/>
          <w:sz w:val="24"/>
          <w:szCs w:val="24"/>
        </w:rPr>
        <w:t>LowFO</w:t>
      </w:r>
      <w:proofErr w:type="spellEnd"/>
      <w:r w:rsidR="00153846" w:rsidRPr="00F53A05">
        <w:rPr>
          <w:rFonts w:ascii="Times New Roman" w:hAnsi="Times New Roman" w:cs="Times New Roman"/>
          <w:sz w:val="24"/>
          <w:szCs w:val="24"/>
        </w:rPr>
        <w:t>;</w:t>
      </w:r>
    </w:p>
    <w:p w14:paraId="031A68B4" w14:textId="2CA81D8E" w:rsidR="00B964FD" w:rsidRPr="00F53A05" w:rsidRDefault="00B964FD" w:rsidP="00F16088">
      <w:pPr>
        <w:autoSpaceDE w:val="0"/>
        <w:autoSpaceDN w:val="0"/>
        <w:adjustRightInd w:val="0"/>
        <w:spacing w:after="0" w:line="480" w:lineRule="auto"/>
        <w:ind w:firstLine="720"/>
        <w:rPr>
          <w:rFonts w:ascii="Times New Roman" w:hAnsi="Times New Roman" w:cs="Times New Roman"/>
          <w:sz w:val="24"/>
          <w:szCs w:val="24"/>
        </w:rPr>
      </w:pPr>
      <w:r w:rsidRPr="00F53A05">
        <w:rPr>
          <w:rFonts w:ascii="Times New Roman" w:hAnsi="Times New Roman" w:cs="Times New Roman"/>
          <w:sz w:val="24"/>
          <w:szCs w:val="24"/>
        </w:rPr>
        <w:lastRenderedPageBreak/>
        <w:t>Pico</w:t>
      </w:r>
      <w:r w:rsidR="00D1219F" w:rsidRPr="00F53A05">
        <w:rPr>
          <w:rFonts w:ascii="Times New Roman" w:hAnsi="Times New Roman" w:cs="Times New Roman"/>
          <w:sz w:val="24"/>
          <w:szCs w:val="24"/>
        </w:rPr>
        <w:t>-</w:t>
      </w:r>
      <w:r w:rsidRPr="00F53A05">
        <w:rPr>
          <w:rFonts w:ascii="Times New Roman" w:hAnsi="Times New Roman" w:cs="Times New Roman"/>
          <w:sz w:val="24"/>
          <w:szCs w:val="24"/>
        </w:rPr>
        <w:t>plankton (</w:t>
      </w:r>
      <w:r w:rsidR="00DA4FDD" w:rsidRPr="00F53A05">
        <w:rPr>
          <w:rFonts w:ascii="Times New Roman" w:hAnsi="Times New Roman" w:cs="Times New Roman"/>
          <w:sz w:val="24"/>
          <w:szCs w:val="24"/>
        </w:rPr>
        <w:t xml:space="preserve">approx. </w:t>
      </w:r>
      <w:r w:rsidR="00977FFC" w:rsidRPr="00F53A05">
        <w:rPr>
          <w:rFonts w:ascii="Times New Roman" w:hAnsi="Times New Roman" w:cs="Times New Roman"/>
          <w:sz w:val="24"/>
          <w:szCs w:val="24"/>
        </w:rPr>
        <w:t xml:space="preserve">&lt; 4 </w:t>
      </w:r>
      <w:r w:rsidR="00977FFC" w:rsidRPr="00F53A05">
        <w:rPr>
          <w:rFonts w:ascii="Calibri" w:hAnsi="Calibri" w:cs="Calibri"/>
          <w:i/>
          <w:sz w:val="24"/>
          <w:szCs w:val="24"/>
        </w:rPr>
        <w:t>µ</w:t>
      </w:r>
      <w:r w:rsidR="00977FFC" w:rsidRPr="00F53A05">
        <w:rPr>
          <w:rFonts w:ascii="Times New Roman" w:hAnsi="Times New Roman" w:cs="Times New Roman"/>
          <w:sz w:val="24"/>
          <w:szCs w:val="24"/>
        </w:rPr>
        <w:t xml:space="preserve">m, </w:t>
      </w:r>
      <w:r w:rsidRPr="00F53A05">
        <w:rPr>
          <w:rFonts w:ascii="Times New Roman" w:hAnsi="Times New Roman" w:cs="Times New Roman"/>
          <w:sz w:val="24"/>
          <w:szCs w:val="24"/>
        </w:rPr>
        <w:t>P</w:t>
      </w:r>
      <w:r w:rsidRPr="00F53A05">
        <w:rPr>
          <w:rFonts w:ascii="Times New Roman" w:hAnsi="Times New Roman" w:cs="Times New Roman"/>
          <w:sz w:val="24"/>
          <w:szCs w:val="24"/>
          <w:vertAlign w:val="subscript"/>
        </w:rPr>
        <w:t>f</w:t>
      </w:r>
      <w:r w:rsidRPr="00F53A05">
        <w:rPr>
          <w:rFonts w:ascii="Times New Roman" w:hAnsi="Times New Roman" w:cs="Times New Roman"/>
          <w:sz w:val="24"/>
          <w:szCs w:val="24"/>
        </w:rPr>
        <w:t xml:space="preserve">) = </w:t>
      </w:r>
      <w:r w:rsidR="005F3823" w:rsidRPr="00F53A05">
        <w:rPr>
          <w:rFonts w:ascii="Times New Roman" w:hAnsi="Times New Roman" w:cs="Times New Roman"/>
          <w:sz w:val="24"/>
          <w:szCs w:val="24"/>
        </w:rPr>
        <w:t>Pico</w:t>
      </w:r>
      <w:r w:rsidR="00D1219F" w:rsidRPr="00F53A05">
        <w:rPr>
          <w:rFonts w:ascii="Times New Roman" w:hAnsi="Times New Roman" w:cs="Times New Roman"/>
          <w:sz w:val="24"/>
          <w:szCs w:val="24"/>
        </w:rPr>
        <w:t>-</w:t>
      </w:r>
      <w:proofErr w:type="spellStart"/>
      <w:r w:rsidR="005F3823" w:rsidRPr="00F53A05">
        <w:rPr>
          <w:rFonts w:ascii="Times New Roman" w:hAnsi="Times New Roman" w:cs="Times New Roman"/>
          <w:sz w:val="24"/>
          <w:szCs w:val="24"/>
        </w:rPr>
        <w:t>HighFO</w:t>
      </w:r>
      <w:proofErr w:type="spellEnd"/>
      <w:r w:rsidR="005F3823" w:rsidRPr="00F53A05">
        <w:rPr>
          <w:rFonts w:ascii="Times New Roman" w:hAnsi="Times New Roman" w:cs="Times New Roman"/>
          <w:sz w:val="24"/>
          <w:szCs w:val="24"/>
        </w:rPr>
        <w:t xml:space="preserve"> </w:t>
      </w:r>
      <w:r w:rsidRPr="00F53A05">
        <w:rPr>
          <w:rFonts w:ascii="Times New Roman" w:hAnsi="Times New Roman" w:cs="Times New Roman"/>
          <w:sz w:val="24"/>
          <w:szCs w:val="24"/>
        </w:rPr>
        <w:t xml:space="preserve">+ </w:t>
      </w:r>
      <w:r w:rsidR="005F3823" w:rsidRPr="00F53A05">
        <w:rPr>
          <w:rFonts w:ascii="Times New Roman" w:hAnsi="Times New Roman" w:cs="Times New Roman"/>
          <w:sz w:val="24"/>
          <w:szCs w:val="24"/>
        </w:rPr>
        <w:t>Pico</w:t>
      </w:r>
      <w:r w:rsidR="008C7EAB" w:rsidRPr="00F53A05">
        <w:rPr>
          <w:rFonts w:ascii="Times New Roman" w:hAnsi="Times New Roman" w:cs="Times New Roman"/>
          <w:sz w:val="24"/>
          <w:szCs w:val="24"/>
        </w:rPr>
        <w:t>-</w:t>
      </w:r>
      <w:proofErr w:type="spellStart"/>
      <w:r w:rsidR="005F3823" w:rsidRPr="00F53A05">
        <w:rPr>
          <w:rFonts w:ascii="Times New Roman" w:hAnsi="Times New Roman" w:cs="Times New Roman"/>
          <w:sz w:val="24"/>
          <w:szCs w:val="24"/>
        </w:rPr>
        <w:t>LowFO</w:t>
      </w:r>
      <w:proofErr w:type="spellEnd"/>
      <w:r w:rsidR="00153846" w:rsidRPr="00F53A05">
        <w:rPr>
          <w:rFonts w:ascii="Times New Roman" w:hAnsi="Times New Roman" w:cs="Times New Roman"/>
          <w:sz w:val="24"/>
          <w:szCs w:val="24"/>
        </w:rPr>
        <w:t>.</w:t>
      </w:r>
    </w:p>
    <w:p w14:paraId="723CAF3B" w14:textId="77777777" w:rsidR="00BA3B08" w:rsidRPr="00F53A05" w:rsidRDefault="00BA3B08" w:rsidP="00567D8B">
      <w:pPr>
        <w:spacing w:line="480" w:lineRule="auto"/>
        <w:rPr>
          <w:rFonts w:ascii="Times New Roman" w:hAnsi="Times New Roman" w:cs="Times New Roman"/>
          <w:sz w:val="24"/>
          <w:szCs w:val="24"/>
        </w:rPr>
      </w:pPr>
    </w:p>
    <w:p w14:paraId="42B8737C" w14:textId="3552F034" w:rsidR="005B7EBE" w:rsidRPr="00F53A05" w:rsidRDefault="007C0DC9" w:rsidP="005B7EBE">
      <w:pPr>
        <w:rPr>
          <w:rFonts w:ascii="Times New Roman" w:hAnsi="Times New Roman" w:cs="Times New Roman"/>
          <w:b/>
          <w:i/>
          <w:sz w:val="24"/>
          <w:szCs w:val="24"/>
        </w:rPr>
      </w:pPr>
      <w:r w:rsidRPr="00F53A05">
        <w:rPr>
          <w:rFonts w:ascii="Times New Roman" w:hAnsi="Times New Roman" w:cs="Times New Roman"/>
          <w:b/>
          <w:i/>
          <w:sz w:val="24"/>
          <w:szCs w:val="24"/>
        </w:rPr>
        <w:t xml:space="preserve">Statistical analyses </w:t>
      </w:r>
    </w:p>
    <w:p w14:paraId="1BBE3592" w14:textId="77777777" w:rsidR="005B7EBE" w:rsidRPr="00F53A05" w:rsidRDefault="005B7EBE" w:rsidP="005B7EBE">
      <w:pPr>
        <w:spacing w:line="480" w:lineRule="auto"/>
        <w:rPr>
          <w:rFonts w:ascii="Times New Roman" w:hAnsi="Times New Roman" w:cs="Times New Roman"/>
          <w:i/>
          <w:sz w:val="24"/>
          <w:szCs w:val="24"/>
        </w:rPr>
      </w:pPr>
    </w:p>
    <w:p w14:paraId="38D97A18" w14:textId="6B42E5CF" w:rsidR="009B7027" w:rsidRPr="00F53A05" w:rsidRDefault="00E35A18" w:rsidP="007F7728">
      <w:pPr>
        <w:spacing w:line="480" w:lineRule="auto"/>
        <w:ind w:firstLine="720"/>
        <w:rPr>
          <w:rFonts w:ascii="Times New Roman" w:hAnsi="Times New Roman" w:cs="Times New Roman"/>
          <w:bCs/>
          <w:sz w:val="24"/>
          <w:szCs w:val="24"/>
        </w:rPr>
      </w:pPr>
      <w:r w:rsidRPr="00F53A05">
        <w:rPr>
          <w:rFonts w:ascii="Times New Roman" w:hAnsi="Times New Roman" w:cs="Times New Roman"/>
          <w:bCs/>
          <w:sz w:val="24"/>
          <w:szCs w:val="24"/>
        </w:rPr>
        <w:t xml:space="preserve">Using the </w:t>
      </w:r>
      <w:proofErr w:type="spellStart"/>
      <w:r w:rsidRPr="00F53A05">
        <w:rPr>
          <w:rFonts w:ascii="Times New Roman" w:hAnsi="Times New Roman" w:cs="Times New Roman"/>
          <w:bCs/>
          <w:sz w:val="24"/>
          <w:szCs w:val="24"/>
        </w:rPr>
        <w:t>CytoClus</w:t>
      </w:r>
      <w:proofErr w:type="spellEnd"/>
      <w:r w:rsidRPr="00F53A05">
        <w:rPr>
          <w:rFonts w:ascii="Times New Roman" w:hAnsi="Times New Roman" w:cs="Times New Roman"/>
          <w:bCs/>
          <w:sz w:val="24"/>
          <w:szCs w:val="24"/>
        </w:rPr>
        <w:t xml:space="preserve"> 4 software</w:t>
      </w:r>
      <w:r w:rsidR="0071035E" w:rsidRPr="00F53A05">
        <w:rPr>
          <w:rFonts w:ascii="Times New Roman" w:hAnsi="Times New Roman" w:cs="Times New Roman"/>
          <w:bCs/>
          <w:sz w:val="24"/>
          <w:szCs w:val="24"/>
        </w:rPr>
        <w:t>,</w:t>
      </w:r>
      <w:r w:rsidR="00017D0D" w:rsidRPr="00F53A05">
        <w:rPr>
          <w:rFonts w:ascii="Times New Roman" w:hAnsi="Times New Roman" w:cs="Times New Roman"/>
          <w:bCs/>
          <w:sz w:val="24"/>
          <w:szCs w:val="24"/>
        </w:rPr>
        <w:t xml:space="preserve"> </w:t>
      </w:r>
      <w:r w:rsidRPr="00F53A05">
        <w:rPr>
          <w:rFonts w:ascii="Times New Roman" w:hAnsi="Times New Roman" w:cs="Times New Roman"/>
          <w:bCs/>
          <w:sz w:val="24"/>
          <w:szCs w:val="24"/>
        </w:rPr>
        <w:t>t</w:t>
      </w:r>
      <w:r w:rsidR="00452394" w:rsidRPr="00F53A05">
        <w:rPr>
          <w:rFonts w:ascii="Times New Roman" w:hAnsi="Times New Roman" w:cs="Times New Roman"/>
          <w:bCs/>
          <w:sz w:val="24"/>
          <w:szCs w:val="24"/>
        </w:rPr>
        <w:t xml:space="preserve">he mean value of each </w:t>
      </w:r>
      <w:r w:rsidR="002A35CF" w:rsidRPr="00F53A05">
        <w:rPr>
          <w:rFonts w:ascii="Times New Roman" w:hAnsi="Times New Roman" w:cs="Times New Roman"/>
          <w:bCs/>
          <w:sz w:val="24"/>
          <w:szCs w:val="24"/>
        </w:rPr>
        <w:t>parameter (</w:t>
      </w:r>
      <w:r w:rsidR="00D1219F" w:rsidRPr="00F53A05">
        <w:rPr>
          <w:rFonts w:ascii="Times New Roman" w:hAnsi="Times New Roman" w:cs="Times New Roman"/>
          <w:bCs/>
          <w:sz w:val="24"/>
          <w:szCs w:val="24"/>
        </w:rPr>
        <w:t xml:space="preserve">see </w:t>
      </w:r>
      <w:r w:rsidR="002A35CF" w:rsidRPr="00F53A05">
        <w:rPr>
          <w:rFonts w:ascii="Times New Roman" w:hAnsi="Times New Roman" w:cs="Times New Roman"/>
          <w:bCs/>
          <w:sz w:val="24"/>
          <w:szCs w:val="24"/>
        </w:rPr>
        <w:t xml:space="preserve">section </w:t>
      </w:r>
      <w:proofErr w:type="spellStart"/>
      <w:r w:rsidR="005F677A" w:rsidRPr="00F53A05">
        <w:rPr>
          <w:rFonts w:ascii="Times New Roman" w:hAnsi="Times New Roman" w:cs="Times New Roman"/>
          <w:bCs/>
          <w:i/>
          <w:sz w:val="24"/>
          <w:szCs w:val="24"/>
        </w:rPr>
        <w:t>CytoSense</w:t>
      </w:r>
      <w:proofErr w:type="spellEnd"/>
      <w:r w:rsidR="005F677A" w:rsidRPr="00F53A05">
        <w:rPr>
          <w:rFonts w:ascii="Times New Roman" w:hAnsi="Times New Roman" w:cs="Times New Roman"/>
          <w:bCs/>
          <w:i/>
          <w:sz w:val="24"/>
          <w:szCs w:val="24"/>
        </w:rPr>
        <w:t xml:space="preserve"> descriptors and functional traits</w:t>
      </w:r>
      <w:r w:rsidR="002A35CF" w:rsidRPr="00F53A05">
        <w:rPr>
          <w:rFonts w:ascii="Times New Roman" w:hAnsi="Times New Roman" w:cs="Times New Roman"/>
          <w:bCs/>
          <w:sz w:val="24"/>
          <w:szCs w:val="24"/>
        </w:rPr>
        <w:t>)</w:t>
      </w:r>
      <w:r w:rsidR="00452394" w:rsidRPr="00F53A05">
        <w:rPr>
          <w:rFonts w:ascii="Times New Roman" w:hAnsi="Times New Roman" w:cs="Times New Roman"/>
          <w:bCs/>
          <w:sz w:val="24"/>
          <w:szCs w:val="24"/>
        </w:rPr>
        <w:t xml:space="preserve"> was calculated from the pooled plankton groups</w:t>
      </w:r>
      <w:r w:rsidR="00894F7E" w:rsidRPr="00F53A05">
        <w:rPr>
          <w:rFonts w:ascii="Times New Roman" w:hAnsi="Times New Roman" w:cs="Times New Roman"/>
          <w:bCs/>
          <w:sz w:val="24"/>
          <w:szCs w:val="24"/>
        </w:rPr>
        <w:t xml:space="preserve"> (</w:t>
      </w:r>
      <w:r w:rsidR="00151BF0" w:rsidRPr="00F53A05">
        <w:rPr>
          <w:rFonts w:ascii="Times New Roman" w:hAnsi="Times New Roman" w:cs="Times New Roman"/>
          <w:bCs/>
          <w:sz w:val="24"/>
          <w:szCs w:val="24"/>
        </w:rPr>
        <w:t>“</w:t>
      </w:r>
      <w:r w:rsidR="00894F7E" w:rsidRPr="00F53A05">
        <w:rPr>
          <w:rFonts w:ascii="Times New Roman" w:hAnsi="Times New Roman" w:cs="Times New Roman"/>
          <w:bCs/>
          <w:sz w:val="24"/>
          <w:szCs w:val="24"/>
        </w:rPr>
        <w:t>all data but noise</w:t>
      </w:r>
      <w:r w:rsidR="00151BF0" w:rsidRPr="00F53A05">
        <w:rPr>
          <w:rFonts w:ascii="Times New Roman" w:hAnsi="Times New Roman" w:cs="Times New Roman"/>
          <w:bCs/>
          <w:sz w:val="24"/>
          <w:szCs w:val="24"/>
        </w:rPr>
        <w:t>”</w:t>
      </w:r>
      <w:r w:rsidR="00894F7E" w:rsidRPr="00F53A05">
        <w:rPr>
          <w:rFonts w:ascii="Times New Roman" w:hAnsi="Times New Roman" w:cs="Times New Roman"/>
          <w:bCs/>
          <w:sz w:val="24"/>
          <w:szCs w:val="24"/>
        </w:rPr>
        <w:t>, see manual clustering in Fig. S2, supplementary material)</w:t>
      </w:r>
      <w:r w:rsidRPr="00F53A05">
        <w:rPr>
          <w:rFonts w:ascii="Times New Roman" w:hAnsi="Times New Roman" w:cs="Times New Roman"/>
          <w:bCs/>
          <w:sz w:val="24"/>
          <w:szCs w:val="24"/>
        </w:rPr>
        <w:t xml:space="preserve"> </w:t>
      </w:r>
      <w:r w:rsidR="00452394" w:rsidRPr="00F53A05">
        <w:rPr>
          <w:rFonts w:ascii="Times New Roman" w:hAnsi="Times New Roman" w:cs="Times New Roman"/>
          <w:bCs/>
          <w:sz w:val="24"/>
          <w:szCs w:val="24"/>
        </w:rPr>
        <w:t>in each sample and exported as .csv files. E</w:t>
      </w:r>
      <w:r w:rsidR="004F0935" w:rsidRPr="00F53A05">
        <w:rPr>
          <w:rFonts w:ascii="Times New Roman" w:hAnsi="Times New Roman" w:cs="Times New Roman"/>
          <w:bCs/>
          <w:sz w:val="24"/>
          <w:szCs w:val="24"/>
        </w:rPr>
        <w:t xml:space="preserve">ach trait derived from the </w:t>
      </w:r>
      <w:proofErr w:type="spellStart"/>
      <w:r w:rsidR="004F0935" w:rsidRPr="00F53A05">
        <w:rPr>
          <w:rFonts w:ascii="Times New Roman" w:hAnsi="Times New Roman" w:cs="Times New Roman"/>
          <w:bCs/>
          <w:sz w:val="24"/>
          <w:szCs w:val="24"/>
        </w:rPr>
        <w:t>CytoClus</w:t>
      </w:r>
      <w:proofErr w:type="spellEnd"/>
      <w:r w:rsidR="004F0935" w:rsidRPr="00F53A05">
        <w:rPr>
          <w:rFonts w:ascii="Times New Roman" w:hAnsi="Times New Roman" w:cs="Times New Roman"/>
          <w:bCs/>
          <w:sz w:val="24"/>
          <w:szCs w:val="24"/>
        </w:rPr>
        <w:t xml:space="preserve"> 4</w:t>
      </w:r>
      <w:r w:rsidR="00452394" w:rsidRPr="00F53A05">
        <w:rPr>
          <w:rFonts w:ascii="Times New Roman" w:hAnsi="Times New Roman" w:cs="Times New Roman"/>
          <w:bCs/>
          <w:sz w:val="24"/>
          <w:szCs w:val="24"/>
        </w:rPr>
        <w:t xml:space="preserve"> (calculations are explained in Table 1)</w:t>
      </w:r>
      <w:r w:rsidR="00A6725D" w:rsidRPr="00F53A05">
        <w:rPr>
          <w:rFonts w:ascii="Times New Roman" w:hAnsi="Times New Roman" w:cs="Times New Roman"/>
          <w:bCs/>
          <w:sz w:val="24"/>
          <w:szCs w:val="24"/>
        </w:rPr>
        <w:t xml:space="preserve"> </w:t>
      </w:r>
      <w:r w:rsidR="00452394" w:rsidRPr="00F53A05">
        <w:rPr>
          <w:rFonts w:ascii="Times New Roman" w:hAnsi="Times New Roman" w:cs="Times New Roman"/>
          <w:bCs/>
          <w:sz w:val="24"/>
          <w:szCs w:val="24"/>
        </w:rPr>
        <w:t xml:space="preserve">were normalised among </w:t>
      </w:r>
      <w:r w:rsidR="0010211F" w:rsidRPr="00F53A05">
        <w:rPr>
          <w:rFonts w:ascii="Times New Roman" w:hAnsi="Times New Roman" w:cs="Times New Roman"/>
          <w:bCs/>
          <w:sz w:val="24"/>
          <w:szCs w:val="24"/>
        </w:rPr>
        <w:t>samples</w:t>
      </w:r>
      <w:r w:rsidR="00452394" w:rsidRPr="00F53A05">
        <w:rPr>
          <w:rFonts w:ascii="Times New Roman" w:hAnsi="Times New Roman" w:cs="Times New Roman"/>
          <w:bCs/>
          <w:sz w:val="24"/>
          <w:szCs w:val="24"/>
        </w:rPr>
        <w:t xml:space="preserve">, </w:t>
      </w:r>
      <w:r w:rsidR="002B497E" w:rsidRPr="00F53A05">
        <w:rPr>
          <w:rFonts w:ascii="Times New Roman" w:hAnsi="Times New Roman" w:cs="Times New Roman"/>
          <w:bCs/>
          <w:sz w:val="24"/>
          <w:szCs w:val="24"/>
        </w:rPr>
        <w:t xml:space="preserve">to determine the stations with lowest (value = </w:t>
      </w:r>
      <w:r w:rsidR="00452394" w:rsidRPr="00F53A05">
        <w:rPr>
          <w:rFonts w:ascii="Times New Roman" w:hAnsi="Times New Roman" w:cs="Times New Roman"/>
          <w:bCs/>
          <w:sz w:val="24"/>
          <w:szCs w:val="24"/>
        </w:rPr>
        <w:t>0</w:t>
      </w:r>
      <w:r w:rsidR="00732ECE">
        <w:rPr>
          <w:rFonts w:ascii="Times New Roman" w:hAnsi="Times New Roman" w:cs="Times New Roman"/>
          <w:bCs/>
          <w:sz w:val="24"/>
          <w:szCs w:val="24"/>
        </w:rPr>
        <w:t xml:space="preserve"> </w:t>
      </w:r>
      <w:r w:rsidR="002B497E" w:rsidRPr="00F53A05">
        <w:rPr>
          <w:rFonts w:ascii="Times New Roman" w:hAnsi="Times New Roman" w:cs="Times New Roman"/>
          <w:bCs/>
          <w:sz w:val="24"/>
          <w:szCs w:val="24"/>
        </w:rPr>
        <w:t>%</w:t>
      </w:r>
      <w:r w:rsidR="00452394" w:rsidRPr="00F53A05">
        <w:rPr>
          <w:rFonts w:ascii="Times New Roman" w:hAnsi="Times New Roman" w:cs="Times New Roman"/>
          <w:bCs/>
          <w:sz w:val="24"/>
          <w:szCs w:val="24"/>
        </w:rPr>
        <w:t xml:space="preserve">) </w:t>
      </w:r>
      <w:r w:rsidR="002B497E" w:rsidRPr="00F53A05">
        <w:rPr>
          <w:rFonts w:ascii="Times New Roman" w:hAnsi="Times New Roman" w:cs="Times New Roman"/>
          <w:bCs/>
          <w:sz w:val="24"/>
          <w:szCs w:val="24"/>
        </w:rPr>
        <w:t>or the highest (</w:t>
      </w:r>
      <w:r w:rsidR="00452394" w:rsidRPr="00F53A05">
        <w:rPr>
          <w:rFonts w:ascii="Times New Roman" w:hAnsi="Times New Roman" w:cs="Times New Roman"/>
          <w:bCs/>
          <w:sz w:val="24"/>
          <w:szCs w:val="24"/>
        </w:rPr>
        <w:t>100</w:t>
      </w:r>
      <w:r w:rsidR="00732ECE">
        <w:rPr>
          <w:rFonts w:ascii="Times New Roman" w:hAnsi="Times New Roman" w:cs="Times New Roman"/>
          <w:bCs/>
          <w:sz w:val="24"/>
          <w:szCs w:val="24"/>
        </w:rPr>
        <w:t xml:space="preserve"> </w:t>
      </w:r>
      <w:r w:rsidR="00452394" w:rsidRPr="00F53A05">
        <w:rPr>
          <w:rFonts w:ascii="Times New Roman" w:hAnsi="Times New Roman" w:cs="Times New Roman"/>
          <w:bCs/>
          <w:sz w:val="24"/>
          <w:szCs w:val="24"/>
        </w:rPr>
        <w:t>%</w:t>
      </w:r>
      <w:r w:rsidR="002B497E" w:rsidRPr="00F53A05">
        <w:rPr>
          <w:rFonts w:ascii="Times New Roman" w:hAnsi="Times New Roman" w:cs="Times New Roman"/>
          <w:bCs/>
          <w:sz w:val="24"/>
          <w:szCs w:val="24"/>
        </w:rPr>
        <w:t>) trait value</w:t>
      </w:r>
      <w:r w:rsidR="00452394" w:rsidRPr="00F53A05">
        <w:rPr>
          <w:rFonts w:ascii="Times New Roman" w:hAnsi="Times New Roman" w:cs="Times New Roman"/>
          <w:bCs/>
          <w:sz w:val="24"/>
          <w:szCs w:val="24"/>
        </w:rPr>
        <w:t>.</w:t>
      </w:r>
    </w:p>
    <w:p w14:paraId="41C12B08" w14:textId="6E26AF5A" w:rsidR="00577227" w:rsidRPr="00F53A05" w:rsidRDefault="00574EB8" w:rsidP="007F7728">
      <w:pPr>
        <w:spacing w:line="480" w:lineRule="auto"/>
        <w:ind w:firstLine="720"/>
        <w:rPr>
          <w:rFonts w:ascii="Times New Roman" w:hAnsi="Times New Roman" w:cs="Times New Roman"/>
          <w:sz w:val="24"/>
          <w:szCs w:val="24"/>
        </w:rPr>
      </w:pPr>
      <w:r w:rsidRPr="00F53A05">
        <w:rPr>
          <w:rFonts w:ascii="Times New Roman" w:hAnsi="Times New Roman" w:cs="Times New Roman"/>
          <w:bCs/>
          <w:sz w:val="24"/>
          <w:szCs w:val="24"/>
        </w:rPr>
        <w:t xml:space="preserve">Multivariate analyses </w:t>
      </w:r>
      <w:r w:rsidR="00AE3895" w:rsidRPr="00F53A05">
        <w:rPr>
          <w:rFonts w:ascii="Times New Roman" w:hAnsi="Times New Roman" w:cs="Times New Roman"/>
          <w:bCs/>
          <w:sz w:val="24"/>
          <w:szCs w:val="24"/>
        </w:rPr>
        <w:t>were performed on</w:t>
      </w:r>
      <w:r w:rsidRPr="00F53A05">
        <w:rPr>
          <w:rFonts w:ascii="Times New Roman" w:hAnsi="Times New Roman" w:cs="Times New Roman"/>
          <w:bCs/>
          <w:sz w:val="24"/>
          <w:szCs w:val="24"/>
        </w:rPr>
        <w:t xml:space="preserve"> the n</w:t>
      </w:r>
      <w:r w:rsidR="00E35A18" w:rsidRPr="00F53A05">
        <w:rPr>
          <w:rFonts w:ascii="Times New Roman" w:hAnsi="Times New Roman" w:cs="Times New Roman"/>
          <w:bCs/>
          <w:sz w:val="24"/>
          <w:szCs w:val="24"/>
        </w:rPr>
        <w:t xml:space="preserve">ormalised </w:t>
      </w:r>
      <w:r w:rsidRPr="00F53A05">
        <w:rPr>
          <w:rFonts w:ascii="Times New Roman" w:hAnsi="Times New Roman" w:cs="Times New Roman"/>
          <w:bCs/>
          <w:sz w:val="24"/>
          <w:szCs w:val="24"/>
        </w:rPr>
        <w:t xml:space="preserve">trait </w:t>
      </w:r>
      <w:r w:rsidR="00E35A18" w:rsidRPr="00F53A05">
        <w:rPr>
          <w:rFonts w:ascii="Times New Roman" w:hAnsi="Times New Roman" w:cs="Times New Roman"/>
          <w:bCs/>
          <w:sz w:val="24"/>
          <w:szCs w:val="24"/>
        </w:rPr>
        <w:t xml:space="preserve">data </w:t>
      </w:r>
      <w:r w:rsidR="00AB4305" w:rsidRPr="00F53A05">
        <w:rPr>
          <w:rFonts w:ascii="Times New Roman" w:hAnsi="Times New Roman" w:cs="Times New Roman"/>
          <w:bCs/>
          <w:sz w:val="24"/>
          <w:szCs w:val="24"/>
        </w:rPr>
        <w:t>using PRIMER-E (v</w:t>
      </w:r>
      <w:r w:rsidR="005F31FA" w:rsidRPr="00F53A05">
        <w:rPr>
          <w:rFonts w:ascii="Times New Roman" w:hAnsi="Times New Roman" w:cs="Times New Roman"/>
          <w:bCs/>
          <w:sz w:val="24"/>
          <w:szCs w:val="24"/>
        </w:rPr>
        <w:t xml:space="preserve">ersion </w:t>
      </w:r>
      <w:r w:rsidR="00AB4305" w:rsidRPr="00F53A05">
        <w:rPr>
          <w:rFonts w:ascii="Times New Roman" w:hAnsi="Times New Roman" w:cs="Times New Roman"/>
          <w:bCs/>
          <w:sz w:val="24"/>
          <w:szCs w:val="24"/>
        </w:rPr>
        <w:t xml:space="preserve">7) software </w:t>
      </w:r>
      <w:r w:rsidR="00AB4305" w:rsidRPr="00F53A05">
        <w:rPr>
          <w:rFonts w:ascii="Times New Roman" w:hAnsi="Times New Roman" w:cs="Times New Roman"/>
          <w:bCs/>
          <w:sz w:val="24"/>
          <w:szCs w:val="24"/>
        </w:rPr>
        <w:fldChar w:fldCharType="begin" w:fldLock="1"/>
      </w:r>
      <w:r w:rsidR="005D2E9E" w:rsidRPr="00F53A05">
        <w:rPr>
          <w:rFonts w:ascii="Times New Roman" w:hAnsi="Times New Roman" w:cs="Times New Roman"/>
          <w:bCs/>
          <w:sz w:val="24"/>
          <w:szCs w:val="24"/>
        </w:rPr>
        <w:instrText>ADDIN CSL_CITATION {"citationItems":[{"id":"ITEM-1","itemData":{"author":[{"dropping-particle":"","family":"Clarke","given":"K. R.","non-dropping-particle":"","parse-names":false,"suffix":""},{"dropping-particle":"","family":"Warwick","given":"R. M.","non-dropping-particle":"","parse-names":false,"suffix":""}],"edition":"2nd Editio","id":"ITEM-1","issued":{"date-parts":[["2001"]]},"publisher":"PRIMER-E","publisher-place":"Plymouth","title":"Change in marine communities: an approach to statistical analysis and interpretation","type":"book"},"uris":["http://www.mendeley.com/documents/?uuid=867c4d7b-5dcd-4a4d-9cc2-4bb5302330bd","http://www.mendeley.com/documents/?uuid=6b428580-c1b9-49f0-ae15-60b9089e6dd9","http://www.mendeley.com/documents/?uuid=a7c08212-6133-449c-91a5-9ec50ed448e5"]}],"mendeley":{"formattedCitation":"(Clarke and Warwick 2001)","plainTextFormattedCitation":"(Clarke and Warwick 2001)","previouslyFormattedCitation":"(Clarke and Warwick 2001)"},"properties":{"noteIndex":0},"schema":"https://github.com/citation-style-language/schema/raw/master/csl-citation.json"}</w:instrText>
      </w:r>
      <w:r w:rsidR="00AB4305" w:rsidRPr="00F53A05">
        <w:rPr>
          <w:rFonts w:ascii="Times New Roman" w:hAnsi="Times New Roman" w:cs="Times New Roman"/>
          <w:bCs/>
          <w:sz w:val="24"/>
          <w:szCs w:val="24"/>
        </w:rPr>
        <w:fldChar w:fldCharType="separate"/>
      </w:r>
      <w:r w:rsidR="00674F79" w:rsidRPr="00F53A05">
        <w:rPr>
          <w:rFonts w:ascii="Times New Roman" w:hAnsi="Times New Roman" w:cs="Times New Roman"/>
          <w:bCs/>
          <w:noProof/>
          <w:sz w:val="24"/>
          <w:szCs w:val="24"/>
        </w:rPr>
        <w:t>(Clarke and Warwick 2001)</w:t>
      </w:r>
      <w:r w:rsidR="00AB4305" w:rsidRPr="00F53A05">
        <w:rPr>
          <w:rFonts w:ascii="Times New Roman" w:hAnsi="Times New Roman" w:cs="Times New Roman"/>
          <w:bCs/>
          <w:sz w:val="24"/>
          <w:szCs w:val="24"/>
        </w:rPr>
        <w:fldChar w:fldCharType="end"/>
      </w:r>
      <w:r w:rsidR="00AB4305" w:rsidRPr="00F53A05">
        <w:rPr>
          <w:rFonts w:ascii="Times New Roman" w:hAnsi="Times New Roman" w:cs="Times New Roman"/>
          <w:bCs/>
          <w:sz w:val="24"/>
          <w:szCs w:val="24"/>
        </w:rPr>
        <w:t>.</w:t>
      </w:r>
      <w:r w:rsidR="00E23D64" w:rsidRPr="00F53A05">
        <w:rPr>
          <w:rFonts w:ascii="Times New Roman" w:hAnsi="Times New Roman" w:cs="Times New Roman"/>
          <w:bCs/>
          <w:sz w:val="24"/>
          <w:szCs w:val="24"/>
        </w:rPr>
        <w:t xml:space="preserve"> </w:t>
      </w:r>
      <w:r w:rsidR="00C7181C" w:rsidRPr="00F53A05">
        <w:rPr>
          <w:rFonts w:ascii="Times New Roman" w:hAnsi="Times New Roman" w:cs="Times New Roman"/>
          <w:bCs/>
          <w:sz w:val="24"/>
          <w:szCs w:val="24"/>
        </w:rPr>
        <w:t xml:space="preserve">Relative </w:t>
      </w:r>
      <w:proofErr w:type="spellStart"/>
      <w:r w:rsidR="008964FA" w:rsidRPr="00F53A05">
        <w:rPr>
          <w:rFonts w:ascii="Times New Roman" w:hAnsi="Times New Roman" w:cs="Times New Roman"/>
          <w:sz w:val="24"/>
          <w:szCs w:val="24"/>
        </w:rPr>
        <w:t>biovolume</w:t>
      </w:r>
      <w:proofErr w:type="spellEnd"/>
      <w:r w:rsidR="005B7EBE" w:rsidRPr="00F53A05">
        <w:rPr>
          <w:rFonts w:ascii="Times New Roman" w:hAnsi="Times New Roman" w:cs="Times New Roman"/>
          <w:bCs/>
          <w:sz w:val="24"/>
          <w:szCs w:val="24"/>
        </w:rPr>
        <w:t xml:space="preserve"> </w:t>
      </w:r>
      <w:r w:rsidR="00C7181C" w:rsidRPr="00F53A05">
        <w:rPr>
          <w:rFonts w:ascii="Times New Roman" w:hAnsi="Times New Roman" w:cs="Times New Roman"/>
          <w:bCs/>
          <w:sz w:val="24"/>
          <w:szCs w:val="24"/>
        </w:rPr>
        <w:t>(percentages)</w:t>
      </w:r>
      <w:r w:rsidR="004A0760" w:rsidRPr="00F53A05">
        <w:rPr>
          <w:rFonts w:ascii="Times New Roman" w:hAnsi="Times New Roman" w:cs="Times New Roman"/>
          <w:bCs/>
          <w:sz w:val="24"/>
          <w:szCs w:val="24"/>
        </w:rPr>
        <w:t xml:space="preserve"> </w:t>
      </w:r>
      <w:r w:rsidR="00297ED0" w:rsidRPr="00F53A05">
        <w:rPr>
          <w:rFonts w:ascii="Times New Roman" w:hAnsi="Times New Roman" w:cs="Times New Roman"/>
          <w:bCs/>
          <w:sz w:val="24"/>
          <w:szCs w:val="24"/>
        </w:rPr>
        <w:t>of each plankton group among</w:t>
      </w:r>
      <w:r w:rsidR="00C7181C" w:rsidRPr="00F53A05">
        <w:rPr>
          <w:rFonts w:ascii="Times New Roman" w:hAnsi="Times New Roman" w:cs="Times New Roman"/>
          <w:bCs/>
          <w:sz w:val="24"/>
          <w:szCs w:val="24"/>
        </w:rPr>
        <w:t xml:space="preserve"> </w:t>
      </w:r>
      <w:r w:rsidR="005F31FA" w:rsidRPr="00F53A05">
        <w:rPr>
          <w:rFonts w:ascii="Times New Roman" w:hAnsi="Times New Roman" w:cs="Times New Roman"/>
          <w:bCs/>
          <w:sz w:val="24"/>
          <w:szCs w:val="24"/>
        </w:rPr>
        <w:t xml:space="preserve">the different </w:t>
      </w:r>
      <w:r w:rsidR="00297ED0" w:rsidRPr="00F53A05">
        <w:rPr>
          <w:rFonts w:ascii="Times New Roman" w:hAnsi="Times New Roman" w:cs="Times New Roman"/>
          <w:bCs/>
          <w:sz w:val="24"/>
          <w:szCs w:val="24"/>
        </w:rPr>
        <w:t>stations</w:t>
      </w:r>
      <w:r w:rsidR="00C55DE4" w:rsidRPr="00F53A05">
        <w:rPr>
          <w:rFonts w:ascii="Times New Roman" w:hAnsi="Times New Roman" w:cs="Times New Roman"/>
          <w:bCs/>
          <w:sz w:val="24"/>
          <w:szCs w:val="24"/>
        </w:rPr>
        <w:t xml:space="preserve"> </w:t>
      </w:r>
      <w:r w:rsidR="00297ED0" w:rsidRPr="00F53A05">
        <w:rPr>
          <w:rFonts w:ascii="Times New Roman" w:hAnsi="Times New Roman" w:cs="Times New Roman"/>
          <w:bCs/>
          <w:sz w:val="24"/>
          <w:szCs w:val="24"/>
        </w:rPr>
        <w:t xml:space="preserve">and among the groups themselves </w:t>
      </w:r>
      <w:r w:rsidR="009B7027" w:rsidRPr="00F53A05">
        <w:rPr>
          <w:rFonts w:ascii="Times New Roman" w:hAnsi="Times New Roman" w:cs="Times New Roman"/>
          <w:bCs/>
          <w:sz w:val="24"/>
          <w:szCs w:val="24"/>
        </w:rPr>
        <w:t>were</w:t>
      </w:r>
      <w:r w:rsidR="005B7EBE" w:rsidRPr="00F53A05">
        <w:rPr>
          <w:rFonts w:ascii="Times New Roman" w:hAnsi="Times New Roman" w:cs="Times New Roman"/>
          <w:bCs/>
          <w:sz w:val="24"/>
          <w:szCs w:val="24"/>
        </w:rPr>
        <w:t xml:space="preserve"> display</w:t>
      </w:r>
      <w:r w:rsidR="009B7027" w:rsidRPr="00F53A05">
        <w:rPr>
          <w:rFonts w:ascii="Times New Roman" w:hAnsi="Times New Roman" w:cs="Times New Roman"/>
          <w:bCs/>
          <w:sz w:val="24"/>
          <w:szCs w:val="24"/>
        </w:rPr>
        <w:t>ed</w:t>
      </w:r>
      <w:r w:rsidR="005B7EBE" w:rsidRPr="00F53A05">
        <w:rPr>
          <w:rFonts w:ascii="Times New Roman" w:hAnsi="Times New Roman" w:cs="Times New Roman"/>
          <w:bCs/>
          <w:sz w:val="24"/>
          <w:szCs w:val="24"/>
        </w:rPr>
        <w:t xml:space="preserve"> along the contrasting hydrography using </w:t>
      </w:r>
      <w:r w:rsidR="00581DE0" w:rsidRPr="00F53A05">
        <w:rPr>
          <w:rFonts w:ascii="Times New Roman" w:hAnsi="Times New Roman" w:cs="Times New Roman"/>
          <w:bCs/>
          <w:sz w:val="24"/>
          <w:szCs w:val="24"/>
        </w:rPr>
        <w:t>‘</w:t>
      </w:r>
      <w:r w:rsidR="005B7EBE" w:rsidRPr="00F53A05">
        <w:rPr>
          <w:rFonts w:ascii="Times New Roman" w:hAnsi="Times New Roman" w:cs="Times New Roman"/>
          <w:bCs/>
          <w:sz w:val="24"/>
          <w:szCs w:val="24"/>
        </w:rPr>
        <w:t>Shade Plot task</w:t>
      </w:r>
      <w:r w:rsidR="00581DE0" w:rsidRPr="00F53A05">
        <w:rPr>
          <w:rFonts w:ascii="Times New Roman" w:hAnsi="Times New Roman" w:cs="Times New Roman"/>
          <w:bCs/>
          <w:sz w:val="24"/>
          <w:szCs w:val="24"/>
        </w:rPr>
        <w:t>’</w:t>
      </w:r>
      <w:r w:rsidR="005B7EBE" w:rsidRPr="00F53A05">
        <w:rPr>
          <w:rFonts w:ascii="Times New Roman" w:hAnsi="Times New Roman" w:cs="Times New Roman"/>
          <w:bCs/>
          <w:sz w:val="24"/>
          <w:szCs w:val="24"/>
        </w:rPr>
        <w:t xml:space="preserve"> in</w:t>
      </w:r>
      <w:r w:rsidR="00804338" w:rsidRPr="00F53A05">
        <w:rPr>
          <w:rFonts w:ascii="Times New Roman" w:hAnsi="Times New Roman" w:cs="Times New Roman"/>
          <w:bCs/>
          <w:sz w:val="24"/>
          <w:szCs w:val="24"/>
        </w:rPr>
        <w:t xml:space="preserve"> the</w:t>
      </w:r>
      <w:r w:rsidR="005B7EBE" w:rsidRPr="00F53A05">
        <w:rPr>
          <w:rFonts w:ascii="Times New Roman" w:hAnsi="Times New Roman" w:cs="Times New Roman"/>
          <w:bCs/>
          <w:sz w:val="24"/>
          <w:szCs w:val="24"/>
        </w:rPr>
        <w:t xml:space="preserve"> PRIMER-E</w:t>
      </w:r>
      <w:r w:rsidR="00804338" w:rsidRPr="00F53A05">
        <w:rPr>
          <w:rFonts w:ascii="Times New Roman" w:hAnsi="Times New Roman" w:cs="Times New Roman"/>
          <w:bCs/>
          <w:sz w:val="24"/>
          <w:szCs w:val="24"/>
        </w:rPr>
        <w:t xml:space="preserve"> </w:t>
      </w:r>
      <w:r w:rsidR="005B7EBE" w:rsidRPr="00F53A05">
        <w:rPr>
          <w:rFonts w:ascii="Times New Roman" w:hAnsi="Times New Roman" w:cs="Times New Roman"/>
          <w:bCs/>
          <w:sz w:val="24"/>
          <w:szCs w:val="24"/>
        </w:rPr>
        <w:t xml:space="preserve">software. </w:t>
      </w:r>
    </w:p>
    <w:p w14:paraId="5DA40BCE" w14:textId="1FB059E0" w:rsidR="00407239" w:rsidRPr="00F53A05" w:rsidRDefault="00DA4FDD" w:rsidP="007F7728">
      <w:pPr>
        <w:spacing w:line="480" w:lineRule="auto"/>
        <w:ind w:firstLine="720"/>
        <w:rPr>
          <w:rFonts w:ascii="Times New Roman" w:hAnsi="Times New Roman" w:cs="Times New Roman"/>
          <w:bCs/>
          <w:sz w:val="24"/>
          <w:szCs w:val="24"/>
        </w:rPr>
      </w:pPr>
      <w:r w:rsidRPr="00F53A05">
        <w:rPr>
          <w:rFonts w:ascii="Times New Roman" w:hAnsi="Times New Roman" w:cs="Times New Roman"/>
          <w:sz w:val="24"/>
          <w:szCs w:val="24"/>
        </w:rPr>
        <w:t>To analys</w:t>
      </w:r>
      <w:r w:rsidR="005B7EBE" w:rsidRPr="00F53A05">
        <w:rPr>
          <w:rFonts w:ascii="Times New Roman" w:hAnsi="Times New Roman" w:cs="Times New Roman"/>
          <w:sz w:val="24"/>
          <w:szCs w:val="24"/>
        </w:rPr>
        <w:t xml:space="preserve">e the </w:t>
      </w:r>
      <w:r w:rsidR="00722CDF" w:rsidRPr="00F53A05">
        <w:rPr>
          <w:rFonts w:ascii="Times New Roman" w:hAnsi="Times New Roman" w:cs="Times New Roman"/>
          <w:sz w:val="24"/>
          <w:szCs w:val="24"/>
        </w:rPr>
        <w:t xml:space="preserve">overall </w:t>
      </w:r>
      <w:r w:rsidR="00070CCE" w:rsidRPr="00F53A05">
        <w:rPr>
          <w:rFonts w:ascii="Times New Roman" w:hAnsi="Times New Roman" w:cs="Times New Roman"/>
          <w:sz w:val="24"/>
          <w:szCs w:val="24"/>
        </w:rPr>
        <w:t>variance of</w:t>
      </w:r>
      <w:r w:rsidR="005B7EBE" w:rsidRPr="00F53A05">
        <w:rPr>
          <w:rFonts w:ascii="Times New Roman" w:hAnsi="Times New Roman" w:cs="Times New Roman"/>
          <w:sz w:val="24"/>
          <w:szCs w:val="24"/>
        </w:rPr>
        <w:t xml:space="preserve"> plankton traits </w:t>
      </w:r>
      <w:r w:rsidR="00722CDF" w:rsidRPr="00F53A05">
        <w:rPr>
          <w:rFonts w:ascii="Times New Roman" w:hAnsi="Times New Roman" w:cs="Times New Roman"/>
          <w:sz w:val="24"/>
          <w:szCs w:val="24"/>
        </w:rPr>
        <w:t xml:space="preserve">from </w:t>
      </w:r>
      <w:r w:rsidR="00070CCE" w:rsidRPr="00F53A05">
        <w:rPr>
          <w:rFonts w:ascii="Times New Roman" w:hAnsi="Times New Roman" w:cs="Times New Roman"/>
          <w:sz w:val="24"/>
          <w:szCs w:val="24"/>
        </w:rPr>
        <w:t xml:space="preserve">stations </w:t>
      </w:r>
      <w:r w:rsidR="00722CDF" w:rsidRPr="00F53A05">
        <w:rPr>
          <w:rFonts w:ascii="Times New Roman" w:hAnsi="Times New Roman" w:cs="Times New Roman"/>
          <w:sz w:val="24"/>
          <w:szCs w:val="24"/>
        </w:rPr>
        <w:t xml:space="preserve">of </w:t>
      </w:r>
      <w:r w:rsidR="005B7EBE" w:rsidRPr="00F53A05">
        <w:rPr>
          <w:rFonts w:ascii="Times New Roman" w:hAnsi="Times New Roman" w:cs="Times New Roman"/>
          <w:sz w:val="24"/>
          <w:szCs w:val="24"/>
        </w:rPr>
        <w:t>distinct hydrographical regions,</w:t>
      </w:r>
      <w:r w:rsidR="00DF475C" w:rsidRPr="00F53A05">
        <w:rPr>
          <w:rFonts w:ascii="Times New Roman" w:hAnsi="Times New Roman" w:cs="Times New Roman"/>
          <w:sz w:val="24"/>
          <w:szCs w:val="24"/>
        </w:rPr>
        <w:t xml:space="preserve"> pri</w:t>
      </w:r>
      <w:r w:rsidRPr="00F53A05">
        <w:rPr>
          <w:rFonts w:ascii="Times New Roman" w:hAnsi="Times New Roman" w:cs="Times New Roman"/>
          <w:sz w:val="24"/>
          <w:szCs w:val="24"/>
        </w:rPr>
        <w:t>ncipal component analys</w:t>
      </w:r>
      <w:r w:rsidR="00DF475C" w:rsidRPr="00F53A05">
        <w:rPr>
          <w:rFonts w:ascii="Times New Roman" w:hAnsi="Times New Roman" w:cs="Times New Roman"/>
          <w:sz w:val="24"/>
          <w:szCs w:val="24"/>
        </w:rPr>
        <w:t xml:space="preserve">es </w:t>
      </w:r>
      <w:r w:rsidR="00A86DCA" w:rsidRPr="00F53A05">
        <w:rPr>
          <w:rFonts w:ascii="Times New Roman" w:hAnsi="Times New Roman" w:cs="Times New Roman"/>
          <w:sz w:val="24"/>
          <w:szCs w:val="24"/>
        </w:rPr>
        <w:t xml:space="preserve">(PCA) </w:t>
      </w:r>
      <w:r w:rsidR="009B7027" w:rsidRPr="00F53A05">
        <w:rPr>
          <w:rFonts w:ascii="Times New Roman" w:hAnsi="Times New Roman" w:cs="Times New Roman"/>
          <w:sz w:val="24"/>
          <w:szCs w:val="24"/>
        </w:rPr>
        <w:t>were</w:t>
      </w:r>
      <w:r w:rsidR="00DF475C" w:rsidRPr="00F53A05">
        <w:rPr>
          <w:rFonts w:ascii="Times New Roman" w:hAnsi="Times New Roman" w:cs="Times New Roman"/>
          <w:sz w:val="24"/>
          <w:szCs w:val="24"/>
        </w:rPr>
        <w:t xml:space="preserve"> applied </w:t>
      </w:r>
      <w:r w:rsidR="00577227" w:rsidRPr="00F53A05">
        <w:rPr>
          <w:rFonts w:ascii="Times New Roman" w:hAnsi="Times New Roman" w:cs="Times New Roman"/>
          <w:sz w:val="24"/>
          <w:szCs w:val="24"/>
        </w:rPr>
        <w:t xml:space="preserve">to </w:t>
      </w:r>
      <w:r w:rsidR="00DF475C" w:rsidRPr="00F53A05">
        <w:rPr>
          <w:rFonts w:ascii="Times New Roman" w:hAnsi="Times New Roman" w:cs="Times New Roman"/>
          <w:sz w:val="24"/>
          <w:szCs w:val="24"/>
        </w:rPr>
        <w:t xml:space="preserve">the </w:t>
      </w:r>
      <w:r w:rsidR="00722CDF" w:rsidRPr="00F53A05">
        <w:rPr>
          <w:rFonts w:ascii="Times New Roman" w:hAnsi="Times New Roman" w:cs="Times New Roman"/>
          <w:sz w:val="24"/>
          <w:szCs w:val="24"/>
        </w:rPr>
        <w:t xml:space="preserve">normalised </w:t>
      </w:r>
      <w:r w:rsidR="005B7EBE" w:rsidRPr="00F53A05">
        <w:rPr>
          <w:rFonts w:ascii="Times New Roman" w:hAnsi="Times New Roman" w:cs="Times New Roman"/>
          <w:sz w:val="24"/>
          <w:szCs w:val="24"/>
        </w:rPr>
        <w:t>trait values</w:t>
      </w:r>
      <w:r w:rsidR="003D37EC" w:rsidRPr="00F53A05">
        <w:rPr>
          <w:rFonts w:ascii="Times New Roman" w:hAnsi="Times New Roman" w:cs="Times New Roman"/>
          <w:sz w:val="24"/>
          <w:szCs w:val="24"/>
        </w:rPr>
        <w:t xml:space="preserve"> (after square-</w:t>
      </w:r>
      <w:proofErr w:type="spellStart"/>
      <w:r w:rsidR="003D37EC" w:rsidRPr="00F53A05">
        <w:rPr>
          <w:rFonts w:ascii="Times New Roman" w:hAnsi="Times New Roman" w:cs="Times New Roman"/>
          <w:sz w:val="24"/>
          <w:szCs w:val="24"/>
        </w:rPr>
        <w:t>root</w:t>
      </w:r>
      <w:proofErr w:type="spellEnd"/>
      <w:r w:rsidR="003D37EC" w:rsidRPr="00F53A05">
        <w:rPr>
          <w:rFonts w:ascii="Times New Roman" w:hAnsi="Times New Roman" w:cs="Times New Roman"/>
          <w:sz w:val="24"/>
          <w:szCs w:val="24"/>
        </w:rPr>
        <w:t xml:space="preserve"> transformation)</w:t>
      </w:r>
      <w:r w:rsidR="005B7EBE" w:rsidRPr="00F53A05">
        <w:rPr>
          <w:rFonts w:ascii="Times New Roman" w:hAnsi="Times New Roman" w:cs="Times New Roman"/>
          <w:sz w:val="24"/>
          <w:szCs w:val="24"/>
        </w:rPr>
        <w:t xml:space="preserve"> for each sample</w:t>
      </w:r>
      <w:r w:rsidR="00722CDF" w:rsidRPr="00F53A05">
        <w:rPr>
          <w:rFonts w:ascii="Times New Roman" w:hAnsi="Times New Roman" w:cs="Times New Roman"/>
          <w:sz w:val="24"/>
          <w:szCs w:val="24"/>
        </w:rPr>
        <w:t xml:space="preserve"> using the </w:t>
      </w:r>
      <w:r w:rsidR="005F31FA" w:rsidRPr="00F53A05">
        <w:rPr>
          <w:rFonts w:ascii="Times New Roman" w:hAnsi="Times New Roman" w:cs="Times New Roman"/>
          <w:sz w:val="24"/>
          <w:szCs w:val="24"/>
        </w:rPr>
        <w:t xml:space="preserve">PRIMER-E </w:t>
      </w:r>
      <w:r w:rsidR="00722CDF" w:rsidRPr="00F53A05">
        <w:rPr>
          <w:rFonts w:ascii="Times New Roman" w:hAnsi="Times New Roman" w:cs="Times New Roman"/>
          <w:bCs/>
          <w:sz w:val="24"/>
          <w:szCs w:val="24"/>
        </w:rPr>
        <w:t>software.</w:t>
      </w:r>
      <w:r w:rsidR="00DF475C" w:rsidRPr="00F53A05">
        <w:rPr>
          <w:rFonts w:ascii="Times New Roman" w:hAnsi="Times New Roman" w:cs="Times New Roman"/>
          <w:bCs/>
          <w:sz w:val="24"/>
          <w:szCs w:val="24"/>
        </w:rPr>
        <w:t xml:space="preserve"> </w:t>
      </w:r>
      <w:r w:rsidR="00185F24" w:rsidRPr="00F53A05">
        <w:rPr>
          <w:rFonts w:ascii="Times New Roman" w:hAnsi="Times New Roman" w:cs="Times New Roman"/>
          <w:bCs/>
          <w:sz w:val="24"/>
          <w:szCs w:val="24"/>
        </w:rPr>
        <w:t>Pie charts w</w:t>
      </w:r>
      <w:r w:rsidR="00DF475C" w:rsidRPr="00F53A05">
        <w:rPr>
          <w:rFonts w:ascii="Times New Roman" w:hAnsi="Times New Roman" w:cs="Times New Roman"/>
          <w:bCs/>
          <w:sz w:val="24"/>
          <w:szCs w:val="24"/>
        </w:rPr>
        <w:t xml:space="preserve">ere constructed in the PCA plots </w:t>
      </w:r>
      <w:r w:rsidR="002E251F" w:rsidRPr="00F53A05">
        <w:rPr>
          <w:rFonts w:ascii="Times New Roman" w:hAnsi="Times New Roman" w:cs="Times New Roman"/>
          <w:bCs/>
          <w:sz w:val="24"/>
          <w:szCs w:val="24"/>
        </w:rPr>
        <w:t xml:space="preserve">using </w:t>
      </w:r>
      <w:r w:rsidR="002E251F" w:rsidRPr="00F53A05">
        <w:rPr>
          <w:rFonts w:ascii="Times New Roman" w:hAnsi="Times New Roman" w:cs="Times New Roman"/>
          <w:sz w:val="24"/>
          <w:szCs w:val="24"/>
        </w:rPr>
        <w:t xml:space="preserve">the PRIMER-E </w:t>
      </w:r>
      <w:r w:rsidR="002E251F" w:rsidRPr="00F53A05">
        <w:rPr>
          <w:rFonts w:ascii="Times New Roman" w:hAnsi="Times New Roman" w:cs="Times New Roman"/>
          <w:bCs/>
          <w:sz w:val="24"/>
          <w:szCs w:val="24"/>
        </w:rPr>
        <w:t xml:space="preserve">software </w:t>
      </w:r>
      <w:r w:rsidR="00DF475C" w:rsidRPr="00F53A05">
        <w:rPr>
          <w:rFonts w:ascii="Times New Roman" w:hAnsi="Times New Roman" w:cs="Times New Roman"/>
          <w:bCs/>
          <w:sz w:val="24"/>
          <w:szCs w:val="24"/>
        </w:rPr>
        <w:t xml:space="preserve">to </w:t>
      </w:r>
      <w:r w:rsidR="00577227" w:rsidRPr="00F53A05">
        <w:rPr>
          <w:rFonts w:ascii="Times New Roman" w:hAnsi="Times New Roman" w:cs="Times New Roman"/>
          <w:bCs/>
          <w:sz w:val="24"/>
          <w:szCs w:val="24"/>
        </w:rPr>
        <w:t xml:space="preserve">examine </w:t>
      </w:r>
      <w:r w:rsidR="00DF475C" w:rsidRPr="00F53A05">
        <w:rPr>
          <w:rFonts w:ascii="Times New Roman" w:hAnsi="Times New Roman" w:cs="Times New Roman"/>
          <w:bCs/>
          <w:sz w:val="24"/>
          <w:szCs w:val="24"/>
        </w:rPr>
        <w:t xml:space="preserve">the associations between plankton size </w:t>
      </w:r>
      <w:r w:rsidR="006F3F08" w:rsidRPr="00F53A05">
        <w:rPr>
          <w:rFonts w:ascii="Times New Roman" w:hAnsi="Times New Roman" w:cs="Times New Roman"/>
          <w:bCs/>
          <w:sz w:val="24"/>
          <w:szCs w:val="24"/>
        </w:rPr>
        <w:t>groups</w:t>
      </w:r>
      <w:r w:rsidR="00DF475C" w:rsidRPr="00F53A05">
        <w:rPr>
          <w:rFonts w:ascii="Times New Roman" w:hAnsi="Times New Roman" w:cs="Times New Roman"/>
          <w:bCs/>
          <w:sz w:val="24"/>
          <w:szCs w:val="24"/>
        </w:rPr>
        <w:t xml:space="preserve"> (pico</w:t>
      </w:r>
      <w:r w:rsidR="001B7929" w:rsidRPr="00F53A05">
        <w:rPr>
          <w:rFonts w:ascii="Times New Roman" w:hAnsi="Times New Roman" w:cs="Times New Roman"/>
          <w:bCs/>
          <w:sz w:val="24"/>
          <w:szCs w:val="24"/>
        </w:rPr>
        <w:t>-</w:t>
      </w:r>
      <w:r w:rsidR="00DF475C" w:rsidRPr="00F53A05">
        <w:rPr>
          <w:rFonts w:ascii="Times New Roman" w:hAnsi="Times New Roman" w:cs="Times New Roman"/>
          <w:bCs/>
          <w:sz w:val="24"/>
          <w:szCs w:val="24"/>
        </w:rPr>
        <w:t xml:space="preserve">, </w:t>
      </w:r>
      <w:proofErr w:type="spellStart"/>
      <w:r w:rsidR="00DF475C" w:rsidRPr="00F53A05">
        <w:rPr>
          <w:rFonts w:ascii="Times New Roman" w:hAnsi="Times New Roman" w:cs="Times New Roman"/>
          <w:bCs/>
          <w:sz w:val="24"/>
          <w:szCs w:val="24"/>
        </w:rPr>
        <w:t>nano</w:t>
      </w:r>
      <w:proofErr w:type="spellEnd"/>
      <w:r w:rsidR="001B7929" w:rsidRPr="00F53A05">
        <w:rPr>
          <w:rFonts w:ascii="Times New Roman" w:hAnsi="Times New Roman" w:cs="Times New Roman"/>
          <w:bCs/>
          <w:sz w:val="24"/>
          <w:szCs w:val="24"/>
        </w:rPr>
        <w:t>-</w:t>
      </w:r>
      <w:r w:rsidR="00DF475C" w:rsidRPr="00F53A05">
        <w:rPr>
          <w:rFonts w:ascii="Times New Roman" w:hAnsi="Times New Roman" w:cs="Times New Roman"/>
          <w:bCs/>
          <w:sz w:val="24"/>
          <w:szCs w:val="24"/>
        </w:rPr>
        <w:t xml:space="preserve"> and micro</w:t>
      </w:r>
      <w:r w:rsidR="00577227" w:rsidRPr="00F53A05">
        <w:rPr>
          <w:rFonts w:ascii="Times New Roman" w:hAnsi="Times New Roman" w:cs="Times New Roman"/>
          <w:bCs/>
          <w:sz w:val="24"/>
          <w:szCs w:val="24"/>
        </w:rPr>
        <w:t>-</w:t>
      </w:r>
      <w:r w:rsidR="00DF475C" w:rsidRPr="00F53A05">
        <w:rPr>
          <w:rFonts w:ascii="Times New Roman" w:hAnsi="Times New Roman" w:cs="Times New Roman"/>
          <w:bCs/>
          <w:sz w:val="24"/>
          <w:szCs w:val="24"/>
        </w:rPr>
        <w:t>plankton</w:t>
      </w:r>
      <w:r w:rsidR="00684E30" w:rsidRPr="00F53A05">
        <w:rPr>
          <w:rFonts w:ascii="Times New Roman" w:hAnsi="Times New Roman" w:cs="Times New Roman"/>
          <w:bCs/>
          <w:sz w:val="24"/>
          <w:szCs w:val="24"/>
        </w:rPr>
        <w:t>)</w:t>
      </w:r>
      <w:r w:rsidR="00DF475C" w:rsidRPr="00F53A05">
        <w:rPr>
          <w:rFonts w:ascii="Times New Roman" w:hAnsi="Times New Roman" w:cs="Times New Roman"/>
          <w:bCs/>
          <w:sz w:val="24"/>
          <w:szCs w:val="24"/>
        </w:rPr>
        <w:t xml:space="preserve"> and </w:t>
      </w:r>
      <w:r w:rsidR="00577227" w:rsidRPr="00F53A05">
        <w:rPr>
          <w:rFonts w:ascii="Times New Roman" w:hAnsi="Times New Roman" w:cs="Times New Roman"/>
          <w:bCs/>
          <w:sz w:val="24"/>
          <w:szCs w:val="24"/>
        </w:rPr>
        <w:t xml:space="preserve">community </w:t>
      </w:r>
      <w:r w:rsidR="00DF475C" w:rsidRPr="00F53A05">
        <w:rPr>
          <w:rFonts w:ascii="Times New Roman" w:hAnsi="Times New Roman" w:cs="Times New Roman"/>
          <w:bCs/>
          <w:sz w:val="24"/>
          <w:szCs w:val="24"/>
        </w:rPr>
        <w:t>trait parameters.</w:t>
      </w:r>
    </w:p>
    <w:p w14:paraId="7F32100A" w14:textId="247A9363" w:rsidR="005B7EBE" w:rsidRPr="00F53A05" w:rsidRDefault="00DA4FDD" w:rsidP="007F7728">
      <w:pPr>
        <w:spacing w:line="480" w:lineRule="auto"/>
        <w:ind w:firstLine="720"/>
        <w:rPr>
          <w:rFonts w:ascii="Times New Roman" w:hAnsi="Times New Roman" w:cs="Times New Roman"/>
          <w:i/>
          <w:sz w:val="24"/>
          <w:szCs w:val="24"/>
        </w:rPr>
      </w:pPr>
      <w:r w:rsidRPr="00F53A05">
        <w:rPr>
          <w:rFonts w:ascii="Times New Roman" w:hAnsi="Times New Roman" w:cs="Times New Roman"/>
          <w:bCs/>
          <w:sz w:val="24"/>
          <w:szCs w:val="24"/>
        </w:rPr>
        <w:t>Analys</w:t>
      </w:r>
      <w:r w:rsidR="00407239" w:rsidRPr="00F53A05">
        <w:rPr>
          <w:rFonts w:ascii="Times New Roman" w:hAnsi="Times New Roman" w:cs="Times New Roman"/>
          <w:bCs/>
          <w:sz w:val="24"/>
          <w:szCs w:val="24"/>
        </w:rPr>
        <w:t>is of variance (</w:t>
      </w:r>
      <w:r w:rsidR="00407239" w:rsidRPr="00F53A05">
        <w:rPr>
          <w:rFonts w:ascii="Times New Roman" w:hAnsi="Times New Roman" w:cs="Times New Roman"/>
          <w:sz w:val="24"/>
          <w:szCs w:val="24"/>
        </w:rPr>
        <w:t>ANOVA) and post-hoc Tukey</w:t>
      </w:r>
      <w:r w:rsidR="009301F6" w:rsidRPr="00F53A05">
        <w:rPr>
          <w:rFonts w:ascii="Times New Roman" w:hAnsi="Times New Roman" w:cs="Times New Roman"/>
          <w:sz w:val="24"/>
          <w:szCs w:val="24"/>
        </w:rPr>
        <w:t>-Kramer</w:t>
      </w:r>
      <w:r w:rsidR="00775683" w:rsidRPr="00F53A05">
        <w:rPr>
          <w:rFonts w:ascii="Times New Roman" w:hAnsi="Times New Roman" w:cs="Times New Roman"/>
          <w:sz w:val="24"/>
          <w:szCs w:val="24"/>
        </w:rPr>
        <w:t xml:space="preserve"> test</w:t>
      </w:r>
      <w:r w:rsidR="000308F9" w:rsidRPr="00F53A05">
        <w:rPr>
          <w:rFonts w:ascii="Times New Roman" w:hAnsi="Times New Roman" w:cs="Times New Roman"/>
          <w:sz w:val="24"/>
          <w:szCs w:val="24"/>
        </w:rPr>
        <w:t>s</w:t>
      </w:r>
      <w:r w:rsidR="00775683" w:rsidRPr="00F53A05">
        <w:rPr>
          <w:rFonts w:ascii="Times New Roman" w:hAnsi="Times New Roman" w:cs="Times New Roman"/>
          <w:sz w:val="24"/>
          <w:szCs w:val="24"/>
        </w:rPr>
        <w:t xml:space="preserve"> </w:t>
      </w:r>
      <w:r w:rsidR="000308F9" w:rsidRPr="00F53A05">
        <w:rPr>
          <w:rFonts w:ascii="Times New Roman" w:hAnsi="Times New Roman" w:cs="Times New Roman"/>
          <w:sz w:val="24"/>
          <w:szCs w:val="24"/>
        </w:rPr>
        <w:t xml:space="preserve">were </w:t>
      </w:r>
      <w:r w:rsidR="00775683" w:rsidRPr="00F53A05">
        <w:rPr>
          <w:rFonts w:ascii="Times New Roman" w:hAnsi="Times New Roman" w:cs="Times New Roman"/>
          <w:sz w:val="24"/>
          <w:szCs w:val="24"/>
        </w:rPr>
        <w:t>used to determine the overall significance difference (set a</w:t>
      </w:r>
      <w:r w:rsidR="006A6693" w:rsidRPr="00F53A05">
        <w:rPr>
          <w:rFonts w:ascii="Times New Roman" w:hAnsi="Times New Roman" w:cs="Times New Roman"/>
          <w:sz w:val="24"/>
          <w:szCs w:val="24"/>
        </w:rPr>
        <w:t>t</w:t>
      </w:r>
      <w:r w:rsidR="00775683" w:rsidRPr="00F53A05">
        <w:rPr>
          <w:rFonts w:ascii="Times New Roman" w:hAnsi="Times New Roman" w:cs="Times New Roman"/>
          <w:sz w:val="24"/>
          <w:szCs w:val="24"/>
        </w:rPr>
        <w:t xml:space="preserve"> </w:t>
      </w:r>
      <w:r w:rsidR="00775683" w:rsidRPr="00F53A05">
        <w:rPr>
          <w:rFonts w:ascii="Times New Roman" w:hAnsi="Times New Roman" w:cs="Times New Roman"/>
          <w:i/>
          <w:sz w:val="24"/>
          <w:szCs w:val="24"/>
        </w:rPr>
        <w:t>p</w:t>
      </w:r>
      <w:r w:rsidR="006A6693" w:rsidRPr="00F53A05">
        <w:rPr>
          <w:rFonts w:ascii="Times New Roman" w:hAnsi="Times New Roman" w:cs="Times New Roman"/>
          <w:i/>
          <w:sz w:val="24"/>
          <w:szCs w:val="24"/>
        </w:rPr>
        <w:t xml:space="preserve"> </w:t>
      </w:r>
      <w:r w:rsidR="00775683" w:rsidRPr="00F53A05">
        <w:rPr>
          <w:rFonts w:ascii="Times New Roman" w:hAnsi="Times New Roman" w:cs="Times New Roman"/>
          <w:sz w:val="24"/>
          <w:szCs w:val="24"/>
        </w:rPr>
        <w:t>&lt;</w:t>
      </w:r>
      <w:r w:rsidR="006A6693" w:rsidRPr="00F53A05">
        <w:rPr>
          <w:rFonts w:ascii="Times New Roman" w:hAnsi="Times New Roman" w:cs="Times New Roman"/>
          <w:sz w:val="24"/>
          <w:szCs w:val="24"/>
        </w:rPr>
        <w:t xml:space="preserve"> </w:t>
      </w:r>
      <w:r w:rsidR="00775683" w:rsidRPr="00F53A05">
        <w:rPr>
          <w:rFonts w:ascii="Times New Roman" w:hAnsi="Times New Roman" w:cs="Times New Roman"/>
          <w:sz w:val="24"/>
          <w:szCs w:val="24"/>
        </w:rPr>
        <w:t>0.0</w:t>
      </w:r>
      <w:r w:rsidR="00E42B3C" w:rsidRPr="00F53A05">
        <w:rPr>
          <w:rFonts w:ascii="Times New Roman" w:hAnsi="Times New Roman" w:cs="Times New Roman"/>
          <w:sz w:val="24"/>
          <w:szCs w:val="24"/>
        </w:rPr>
        <w:t>5</w:t>
      </w:r>
      <w:r w:rsidR="00775683" w:rsidRPr="00F53A05">
        <w:rPr>
          <w:rFonts w:ascii="Times New Roman" w:hAnsi="Times New Roman" w:cs="Times New Roman"/>
          <w:sz w:val="24"/>
          <w:szCs w:val="24"/>
        </w:rPr>
        <w:t xml:space="preserve">) of environmental factors and traits among samples from distinct oceanographic regions using Minitab Software </w:t>
      </w:r>
      <w:r w:rsidR="004A0760" w:rsidRPr="00F53A05">
        <w:rPr>
          <w:rFonts w:ascii="Times New Roman" w:hAnsi="Times New Roman" w:cs="Times New Roman"/>
          <w:sz w:val="24"/>
          <w:szCs w:val="24"/>
        </w:rPr>
        <w:t>(</w:t>
      </w:r>
      <w:r w:rsidR="00E1007B" w:rsidRPr="00F53A05">
        <w:rPr>
          <w:rFonts w:ascii="Times New Roman" w:hAnsi="Times New Roman" w:cs="Times New Roman"/>
          <w:sz w:val="24"/>
          <w:szCs w:val="24"/>
        </w:rPr>
        <w:t xml:space="preserve">Version 18, </w:t>
      </w:r>
      <w:r w:rsidR="00163668" w:rsidRPr="00F53A05">
        <w:rPr>
          <w:rFonts w:ascii="Times New Roman" w:hAnsi="Times New Roman" w:cs="Times New Roman"/>
          <w:sz w:val="24"/>
          <w:szCs w:val="24"/>
        </w:rPr>
        <w:t>Minitab</w:t>
      </w:r>
      <w:r w:rsidR="004A0760" w:rsidRPr="00F53A05">
        <w:rPr>
          <w:rFonts w:ascii="Times New Roman" w:hAnsi="Times New Roman" w:cs="Times New Roman"/>
          <w:sz w:val="24"/>
          <w:szCs w:val="24"/>
        </w:rPr>
        <w:t xml:space="preserve">, </w:t>
      </w:r>
      <w:r w:rsidR="00163668" w:rsidRPr="00F53A05">
        <w:rPr>
          <w:rFonts w:ascii="Times New Roman" w:hAnsi="Times New Roman" w:cs="Times New Roman"/>
          <w:sz w:val="24"/>
          <w:szCs w:val="24"/>
        </w:rPr>
        <w:t>University Park</w:t>
      </w:r>
      <w:r w:rsidR="004A0760" w:rsidRPr="00F53A05">
        <w:rPr>
          <w:rFonts w:ascii="Times New Roman" w:hAnsi="Times New Roman" w:cs="Times New Roman"/>
          <w:sz w:val="24"/>
          <w:szCs w:val="24"/>
        </w:rPr>
        <w:t xml:space="preserve">, </w:t>
      </w:r>
      <w:r w:rsidR="00163668" w:rsidRPr="00F53A05">
        <w:rPr>
          <w:rFonts w:ascii="Times New Roman" w:hAnsi="Times New Roman" w:cs="Times New Roman"/>
          <w:sz w:val="24"/>
          <w:szCs w:val="24"/>
        </w:rPr>
        <w:t>PA, USA</w:t>
      </w:r>
      <w:r w:rsidR="004A0760" w:rsidRPr="00F53A05">
        <w:rPr>
          <w:rFonts w:ascii="Times New Roman" w:hAnsi="Times New Roman" w:cs="Times New Roman"/>
          <w:sz w:val="24"/>
          <w:szCs w:val="24"/>
        </w:rPr>
        <w:t>)</w:t>
      </w:r>
      <w:r w:rsidR="00407239" w:rsidRPr="00F53A05">
        <w:rPr>
          <w:rFonts w:ascii="Times New Roman" w:hAnsi="Times New Roman" w:cs="Times New Roman"/>
          <w:sz w:val="24"/>
          <w:szCs w:val="24"/>
        </w:rPr>
        <w:t>.</w:t>
      </w:r>
      <w:r w:rsidR="005F31FA" w:rsidRPr="00F53A05">
        <w:rPr>
          <w:rFonts w:ascii="Times New Roman" w:hAnsi="Times New Roman" w:cs="Times New Roman"/>
          <w:sz w:val="24"/>
          <w:szCs w:val="24"/>
        </w:rPr>
        <w:t xml:space="preserve"> </w:t>
      </w:r>
      <w:r w:rsidR="005B7EBE" w:rsidRPr="00F53A05">
        <w:rPr>
          <w:rFonts w:ascii="Times New Roman" w:hAnsi="Times New Roman" w:cs="Times New Roman"/>
          <w:sz w:val="24"/>
          <w:szCs w:val="24"/>
        </w:rPr>
        <w:t xml:space="preserve">Pair-wise Pearson </w:t>
      </w:r>
      <w:r w:rsidR="005F31FA" w:rsidRPr="00F53A05">
        <w:rPr>
          <w:rFonts w:ascii="Times New Roman" w:hAnsi="Times New Roman" w:cs="Times New Roman"/>
          <w:sz w:val="24"/>
          <w:szCs w:val="24"/>
        </w:rPr>
        <w:t xml:space="preserve">product-moment </w:t>
      </w:r>
      <w:r w:rsidR="005B7EBE" w:rsidRPr="00F53A05">
        <w:rPr>
          <w:rFonts w:ascii="Times New Roman" w:hAnsi="Times New Roman" w:cs="Times New Roman"/>
          <w:sz w:val="24"/>
          <w:szCs w:val="24"/>
        </w:rPr>
        <w:t>correlation</w:t>
      </w:r>
      <w:r w:rsidR="00577227" w:rsidRPr="00F53A05">
        <w:rPr>
          <w:rFonts w:ascii="Times New Roman" w:hAnsi="Times New Roman" w:cs="Times New Roman"/>
          <w:sz w:val="24"/>
          <w:szCs w:val="24"/>
        </w:rPr>
        <w:t>s</w:t>
      </w:r>
      <w:r w:rsidR="00407239" w:rsidRPr="00F53A05">
        <w:rPr>
          <w:rFonts w:ascii="Times New Roman" w:hAnsi="Times New Roman" w:cs="Times New Roman"/>
          <w:sz w:val="24"/>
          <w:szCs w:val="24"/>
        </w:rPr>
        <w:t xml:space="preserve"> and </w:t>
      </w:r>
      <w:r w:rsidR="00407239" w:rsidRPr="00F53A05">
        <w:rPr>
          <w:rFonts w:ascii="Times New Roman" w:hAnsi="Times New Roman" w:cs="Times New Roman"/>
          <w:sz w:val="24"/>
          <w:szCs w:val="24"/>
        </w:rPr>
        <w:lastRenderedPageBreak/>
        <w:t xml:space="preserve">statistical significance (at </w:t>
      </w:r>
      <w:r w:rsidR="00407239" w:rsidRPr="00F53A05">
        <w:rPr>
          <w:rFonts w:ascii="Times New Roman" w:hAnsi="Times New Roman" w:cs="Times New Roman"/>
          <w:i/>
          <w:sz w:val="24"/>
          <w:szCs w:val="24"/>
        </w:rPr>
        <w:t>p</w:t>
      </w:r>
      <w:r w:rsidR="006A6693" w:rsidRPr="00F53A05">
        <w:rPr>
          <w:rFonts w:ascii="Times New Roman" w:hAnsi="Times New Roman" w:cs="Times New Roman"/>
          <w:i/>
          <w:sz w:val="24"/>
          <w:szCs w:val="24"/>
        </w:rPr>
        <w:t xml:space="preserve"> </w:t>
      </w:r>
      <w:r w:rsidR="00407239" w:rsidRPr="00F53A05">
        <w:rPr>
          <w:rFonts w:ascii="Times New Roman" w:hAnsi="Times New Roman" w:cs="Times New Roman"/>
          <w:sz w:val="24"/>
          <w:szCs w:val="24"/>
        </w:rPr>
        <w:t>&lt; 0.0</w:t>
      </w:r>
      <w:r w:rsidR="00E42B3C" w:rsidRPr="00F53A05">
        <w:rPr>
          <w:rFonts w:ascii="Times New Roman" w:hAnsi="Times New Roman" w:cs="Times New Roman"/>
          <w:sz w:val="24"/>
          <w:szCs w:val="24"/>
        </w:rPr>
        <w:t>5</w:t>
      </w:r>
      <w:r w:rsidR="00407239" w:rsidRPr="00F53A05">
        <w:rPr>
          <w:rFonts w:ascii="Times New Roman" w:hAnsi="Times New Roman" w:cs="Times New Roman"/>
          <w:sz w:val="24"/>
          <w:szCs w:val="24"/>
        </w:rPr>
        <w:t>) w</w:t>
      </w:r>
      <w:r w:rsidR="005F31FA" w:rsidRPr="00F53A05">
        <w:rPr>
          <w:rFonts w:ascii="Times New Roman" w:hAnsi="Times New Roman" w:cs="Times New Roman"/>
          <w:sz w:val="24"/>
          <w:szCs w:val="24"/>
        </w:rPr>
        <w:t>ere</w:t>
      </w:r>
      <w:r w:rsidR="00407239" w:rsidRPr="00F53A05">
        <w:rPr>
          <w:rFonts w:ascii="Times New Roman" w:hAnsi="Times New Roman" w:cs="Times New Roman"/>
          <w:sz w:val="24"/>
          <w:szCs w:val="24"/>
        </w:rPr>
        <w:t xml:space="preserve"> calculated among traits </w:t>
      </w:r>
      <w:r w:rsidR="005F31FA" w:rsidRPr="00F53A05">
        <w:rPr>
          <w:rFonts w:ascii="Times New Roman" w:hAnsi="Times New Roman" w:cs="Times New Roman"/>
          <w:sz w:val="24"/>
          <w:szCs w:val="24"/>
        </w:rPr>
        <w:t>themselves</w:t>
      </w:r>
      <w:r w:rsidR="00407239" w:rsidRPr="00F53A05">
        <w:rPr>
          <w:rFonts w:ascii="Times New Roman" w:hAnsi="Times New Roman" w:cs="Times New Roman"/>
          <w:sz w:val="24"/>
          <w:szCs w:val="24"/>
        </w:rPr>
        <w:t xml:space="preserve"> and between traits and environmental values</w:t>
      </w:r>
      <w:r w:rsidR="005B7EBE" w:rsidRPr="00F53A05">
        <w:rPr>
          <w:rFonts w:ascii="Times New Roman" w:hAnsi="Times New Roman" w:cs="Times New Roman"/>
          <w:sz w:val="24"/>
          <w:szCs w:val="24"/>
        </w:rPr>
        <w:t xml:space="preserve"> using the statistical software R</w:t>
      </w:r>
      <w:r w:rsidR="00577227" w:rsidRPr="00F53A05">
        <w:rPr>
          <w:rFonts w:ascii="Times New Roman" w:hAnsi="Times New Roman" w:cs="Times New Roman"/>
          <w:sz w:val="24"/>
          <w:szCs w:val="24"/>
        </w:rPr>
        <w:t xml:space="preserve"> </w:t>
      </w:r>
      <w:r w:rsidR="00185F24" w:rsidRPr="00F53A05">
        <w:rPr>
          <w:rFonts w:ascii="Times New Roman" w:hAnsi="Times New Roman" w:cs="Times New Roman"/>
          <w:sz w:val="24"/>
          <w:szCs w:val="24"/>
        </w:rPr>
        <w:t>(Version 3.3.3</w:t>
      </w:r>
      <w:r w:rsidR="004A0760" w:rsidRPr="00F53A05">
        <w:rPr>
          <w:rFonts w:ascii="Times New Roman" w:hAnsi="Times New Roman" w:cs="Times New Roman"/>
          <w:sz w:val="24"/>
          <w:szCs w:val="24"/>
        </w:rPr>
        <w:t xml:space="preserve">, </w:t>
      </w:r>
      <w:r w:rsidR="00A25C01" w:rsidRPr="00F53A05">
        <w:rPr>
          <w:rFonts w:ascii="Times New Roman" w:hAnsi="Times New Roman" w:cs="Times New Roman"/>
          <w:sz w:val="24"/>
          <w:szCs w:val="24"/>
        </w:rPr>
        <w:t>R Development Core Team, 2017)</w:t>
      </w:r>
      <w:r w:rsidR="00775683" w:rsidRPr="00F53A05">
        <w:rPr>
          <w:rFonts w:ascii="Times New Roman" w:hAnsi="Times New Roman" w:cs="Times New Roman"/>
          <w:sz w:val="24"/>
          <w:szCs w:val="24"/>
        </w:rPr>
        <w:t xml:space="preserve"> and the </w:t>
      </w:r>
      <w:proofErr w:type="spellStart"/>
      <w:r w:rsidR="00775683" w:rsidRPr="00F53A05">
        <w:rPr>
          <w:rFonts w:ascii="Times New Roman" w:hAnsi="Times New Roman" w:cs="Times New Roman"/>
          <w:i/>
          <w:sz w:val="24"/>
          <w:szCs w:val="24"/>
        </w:rPr>
        <w:t>corrplot</w:t>
      </w:r>
      <w:proofErr w:type="spellEnd"/>
      <w:r w:rsidR="00775683" w:rsidRPr="00F53A05">
        <w:rPr>
          <w:rFonts w:ascii="Times New Roman" w:hAnsi="Times New Roman" w:cs="Times New Roman"/>
          <w:sz w:val="24"/>
          <w:szCs w:val="24"/>
        </w:rPr>
        <w:t xml:space="preserve"> package.</w:t>
      </w:r>
      <w:r w:rsidR="005B7EBE" w:rsidRPr="00F53A05">
        <w:rPr>
          <w:rFonts w:ascii="Times New Roman" w:hAnsi="Times New Roman" w:cs="Times New Roman"/>
          <w:sz w:val="24"/>
          <w:szCs w:val="24"/>
        </w:rPr>
        <w:t xml:space="preserve"> </w:t>
      </w:r>
    </w:p>
    <w:p w14:paraId="74021E21" w14:textId="77777777" w:rsidR="008971D3" w:rsidRPr="00F53A05" w:rsidRDefault="008971D3" w:rsidP="008971D3">
      <w:pPr>
        <w:pStyle w:val="Default"/>
        <w:spacing w:before="2" w:after="2" w:line="480" w:lineRule="auto"/>
        <w:jc w:val="both"/>
        <w:rPr>
          <w:bCs/>
          <w:color w:val="auto"/>
          <w:lang w:val="en-GB"/>
        </w:rPr>
      </w:pPr>
    </w:p>
    <w:p w14:paraId="35D4EC5D" w14:textId="3DBA2A52" w:rsidR="008971D3" w:rsidRPr="00F53A05" w:rsidRDefault="008971D3" w:rsidP="008971D3">
      <w:pPr>
        <w:pStyle w:val="Default"/>
        <w:spacing w:before="2" w:after="2" w:line="480" w:lineRule="auto"/>
        <w:jc w:val="both"/>
        <w:rPr>
          <w:b/>
          <w:bCs/>
          <w:color w:val="auto"/>
          <w:lang w:val="en-GB"/>
        </w:rPr>
      </w:pPr>
      <w:r w:rsidRPr="00F53A05">
        <w:rPr>
          <w:b/>
          <w:bCs/>
          <w:color w:val="auto"/>
          <w:lang w:val="en-GB"/>
        </w:rPr>
        <w:t>Results</w:t>
      </w:r>
    </w:p>
    <w:p w14:paraId="1D4EFCBC" w14:textId="68C7969A" w:rsidR="000C4EBD" w:rsidRPr="00F53A05" w:rsidRDefault="000C4EBD" w:rsidP="008971D3">
      <w:pPr>
        <w:pStyle w:val="Default"/>
        <w:spacing w:before="2" w:after="2" w:line="480" w:lineRule="auto"/>
        <w:jc w:val="both"/>
        <w:rPr>
          <w:b/>
          <w:bCs/>
          <w:i/>
          <w:color w:val="auto"/>
          <w:lang w:val="en-GB"/>
        </w:rPr>
      </w:pPr>
      <w:r w:rsidRPr="00F53A05">
        <w:rPr>
          <w:b/>
          <w:bCs/>
          <w:i/>
          <w:color w:val="auto"/>
          <w:lang w:val="en-GB"/>
        </w:rPr>
        <w:t xml:space="preserve">Hydrography </w:t>
      </w:r>
      <w:r w:rsidR="004C039B" w:rsidRPr="00F53A05">
        <w:rPr>
          <w:b/>
          <w:bCs/>
          <w:i/>
          <w:color w:val="auto"/>
          <w:lang w:val="en-GB"/>
        </w:rPr>
        <w:t>and nutrient distributions</w:t>
      </w:r>
    </w:p>
    <w:p w14:paraId="4BE98303" w14:textId="77777777" w:rsidR="00185F24" w:rsidRPr="00F53A05" w:rsidRDefault="00185F24" w:rsidP="008971D3">
      <w:pPr>
        <w:pStyle w:val="Default"/>
        <w:spacing w:before="2" w:after="2" w:line="480" w:lineRule="auto"/>
        <w:jc w:val="both"/>
        <w:rPr>
          <w:bCs/>
          <w:i/>
          <w:color w:val="auto"/>
          <w:lang w:val="en-GB"/>
        </w:rPr>
      </w:pPr>
    </w:p>
    <w:p w14:paraId="03354906" w14:textId="4EAFC3BB" w:rsidR="00D9491D" w:rsidRPr="00F53A05" w:rsidRDefault="004C039B" w:rsidP="003947EF">
      <w:pPr>
        <w:pStyle w:val="Default"/>
        <w:spacing w:before="2" w:after="2" w:line="480" w:lineRule="auto"/>
        <w:ind w:firstLine="720"/>
        <w:jc w:val="both"/>
        <w:rPr>
          <w:lang w:val="en-GB"/>
        </w:rPr>
      </w:pPr>
      <w:r w:rsidRPr="00F53A05">
        <w:rPr>
          <w:lang w:val="en-GB"/>
        </w:rPr>
        <w:t xml:space="preserve">The </w:t>
      </w:r>
      <w:r w:rsidR="00F25566" w:rsidRPr="00F53A05">
        <w:rPr>
          <w:lang w:val="en-GB"/>
        </w:rPr>
        <w:t>subpolar</w:t>
      </w:r>
      <w:r w:rsidRPr="00F53A05">
        <w:rPr>
          <w:lang w:val="en-GB"/>
        </w:rPr>
        <w:t xml:space="preserve"> North Atlantic was divided into three distinct zones based on hydrography</w:t>
      </w:r>
      <w:r w:rsidR="00D9491D" w:rsidRPr="00F53A05">
        <w:rPr>
          <w:lang w:val="en-GB"/>
        </w:rPr>
        <w:t xml:space="preserve"> (Arctic, Northwest Atlantic</w:t>
      </w:r>
      <w:r w:rsidR="0073272A" w:rsidRPr="00F53A05">
        <w:rPr>
          <w:lang w:val="en-GB"/>
        </w:rPr>
        <w:t xml:space="preserve"> and</w:t>
      </w:r>
      <w:r w:rsidR="00D9491D" w:rsidRPr="00F53A05">
        <w:rPr>
          <w:lang w:val="en-GB"/>
        </w:rPr>
        <w:t xml:space="preserve"> Northeast Atlantic)</w:t>
      </w:r>
      <w:r w:rsidRPr="00F53A05">
        <w:rPr>
          <w:lang w:val="en-GB"/>
        </w:rPr>
        <w:t xml:space="preserve">, </w:t>
      </w:r>
      <w:r w:rsidR="00D9491D" w:rsidRPr="00F53A05">
        <w:rPr>
          <w:lang w:val="en-GB"/>
        </w:rPr>
        <w:t xml:space="preserve">with </w:t>
      </w:r>
      <w:r w:rsidRPr="00F53A05">
        <w:rPr>
          <w:lang w:val="en-GB"/>
        </w:rPr>
        <w:t xml:space="preserve">temperature, salinity and nutrient </w:t>
      </w:r>
      <w:r w:rsidR="006A6693" w:rsidRPr="00F53A05">
        <w:rPr>
          <w:lang w:val="en-GB"/>
        </w:rPr>
        <w:t>utilization</w:t>
      </w:r>
      <w:r w:rsidR="00BB640D" w:rsidRPr="00F53A05">
        <w:rPr>
          <w:lang w:val="en-GB"/>
        </w:rPr>
        <w:t xml:space="preserve"> </w:t>
      </w:r>
      <w:r w:rsidRPr="00F53A05">
        <w:rPr>
          <w:lang w:val="en-GB"/>
        </w:rPr>
        <w:t>ratios var</w:t>
      </w:r>
      <w:r w:rsidR="00D9491D" w:rsidRPr="00F53A05">
        <w:rPr>
          <w:lang w:val="en-GB"/>
        </w:rPr>
        <w:t>ying</w:t>
      </w:r>
      <w:r w:rsidRPr="00F53A05">
        <w:rPr>
          <w:lang w:val="en-GB"/>
        </w:rPr>
        <w:t xml:space="preserve"> in </w:t>
      </w:r>
      <w:r w:rsidR="00D9491D" w:rsidRPr="00F53A05">
        <w:rPr>
          <w:lang w:val="en-GB"/>
        </w:rPr>
        <w:t xml:space="preserve">upper (0-200 m) </w:t>
      </w:r>
      <w:r w:rsidRPr="00F53A05">
        <w:rPr>
          <w:lang w:val="en-GB"/>
        </w:rPr>
        <w:t xml:space="preserve">waters </w:t>
      </w:r>
      <w:r w:rsidR="00D9491D" w:rsidRPr="00F53A05">
        <w:rPr>
          <w:lang w:val="en-GB"/>
        </w:rPr>
        <w:t>(Fig. 2)</w:t>
      </w:r>
      <w:r w:rsidR="00BB640D" w:rsidRPr="00F53A05">
        <w:rPr>
          <w:lang w:val="en-GB"/>
        </w:rPr>
        <w:t>. In general, cold</w:t>
      </w:r>
      <w:r w:rsidR="002F3976" w:rsidRPr="00F53A05">
        <w:rPr>
          <w:lang w:val="en-GB"/>
        </w:rPr>
        <w:t xml:space="preserve"> (</w:t>
      </w:r>
      <w:r w:rsidR="00116C8E" w:rsidRPr="00F53A05">
        <w:rPr>
          <w:lang w:val="en-GB"/>
        </w:rPr>
        <w:t>&lt; 3</w:t>
      </w:r>
      <w:r w:rsidR="00BB640D" w:rsidRPr="00F53A05">
        <w:rPr>
          <w:lang w:val="en-GB"/>
        </w:rPr>
        <w:t>°C), fresh (</w:t>
      </w:r>
      <w:r w:rsidR="001B7929" w:rsidRPr="00F53A05">
        <w:rPr>
          <w:lang w:val="en-GB"/>
        </w:rPr>
        <w:t xml:space="preserve">salinity </w:t>
      </w:r>
      <w:r w:rsidR="00BB640D" w:rsidRPr="00F53A05">
        <w:rPr>
          <w:lang w:val="en-GB"/>
        </w:rPr>
        <w:t>&lt; 34</w:t>
      </w:r>
      <w:r w:rsidR="00C34975" w:rsidRPr="00F53A05">
        <w:rPr>
          <w:lang w:val="en-GB"/>
        </w:rPr>
        <w:t>.5</w:t>
      </w:r>
      <w:r w:rsidR="00BB640D" w:rsidRPr="00F53A05">
        <w:rPr>
          <w:lang w:val="en-GB"/>
        </w:rPr>
        <w:t>) and low-density</w:t>
      </w:r>
      <w:r w:rsidRPr="00F53A05">
        <w:rPr>
          <w:lang w:val="en-GB"/>
        </w:rPr>
        <w:t xml:space="preserve"> waters (</w:t>
      </w:r>
      <w:proofErr w:type="spellStart"/>
      <w:r w:rsidRPr="00F53A05">
        <w:rPr>
          <w:i/>
          <w:lang w:val="en-GB"/>
        </w:rPr>
        <w:t>σ</w:t>
      </w:r>
      <w:r w:rsidRPr="00F53A05">
        <w:rPr>
          <w:i/>
          <w:vertAlign w:val="subscript"/>
          <w:lang w:val="en-GB"/>
        </w:rPr>
        <w:t>θ</w:t>
      </w:r>
      <w:proofErr w:type="spellEnd"/>
      <w:r w:rsidRPr="00F53A05">
        <w:rPr>
          <w:lang w:val="en-GB"/>
        </w:rPr>
        <w:t xml:space="preserve"> &lt; 27.5 kg</w:t>
      </w:r>
      <w:r w:rsidR="006A6693" w:rsidRPr="00F53A05">
        <w:rPr>
          <w:lang w:val="en-GB"/>
        </w:rPr>
        <w:t xml:space="preserve"> </w:t>
      </w:r>
      <w:r w:rsidRPr="00F53A05">
        <w:rPr>
          <w:lang w:val="en-GB"/>
        </w:rPr>
        <w:t>m</w:t>
      </w:r>
      <w:r w:rsidRPr="00F53A05">
        <w:rPr>
          <w:vertAlign w:val="superscript"/>
          <w:lang w:val="en-GB"/>
        </w:rPr>
        <w:t>-3</w:t>
      </w:r>
      <w:r w:rsidRPr="00F53A05">
        <w:rPr>
          <w:lang w:val="en-GB"/>
        </w:rPr>
        <w:t>) were usually found on the shelves, near Canada (the Labrador Shelf) or on the southern tip of Greenland (Greenland Shelf), indicating the influence of waters originat</w:t>
      </w:r>
      <w:r w:rsidR="009955AE" w:rsidRPr="00F53A05">
        <w:rPr>
          <w:lang w:val="en-GB"/>
        </w:rPr>
        <w:t>ing</w:t>
      </w:r>
      <w:r w:rsidRPr="00F53A05">
        <w:rPr>
          <w:lang w:val="en-GB"/>
        </w:rPr>
        <w:t xml:space="preserve"> from the Arctic outflow</w:t>
      </w:r>
      <w:r w:rsidR="00F25566" w:rsidRPr="00F53A05">
        <w:rPr>
          <w:lang w:val="en-GB"/>
        </w:rPr>
        <w:t>, herein defined as the ARC region</w:t>
      </w:r>
      <w:r w:rsidRPr="00F53A05">
        <w:rPr>
          <w:lang w:val="en-GB"/>
        </w:rPr>
        <w:t>.</w:t>
      </w:r>
      <w:r w:rsidR="00F25566" w:rsidRPr="00F53A05">
        <w:rPr>
          <w:lang w:val="en-GB"/>
        </w:rPr>
        <w:t xml:space="preserve"> Waters from ARC were the most </w:t>
      </w:r>
      <w:r w:rsidR="00D1219F" w:rsidRPr="00F53A05">
        <w:rPr>
          <w:lang w:val="en-GB"/>
        </w:rPr>
        <w:t xml:space="preserve">strongly </w:t>
      </w:r>
      <w:r w:rsidR="00F25566" w:rsidRPr="00F53A05">
        <w:rPr>
          <w:lang w:val="en-GB"/>
        </w:rPr>
        <w:t>stratified in this study (</w:t>
      </w:r>
      <w:r w:rsidR="006A6693" w:rsidRPr="00F53A05">
        <w:rPr>
          <w:lang w:val="en-GB"/>
        </w:rPr>
        <w:t xml:space="preserve">see also </w:t>
      </w:r>
      <w:r w:rsidR="00F25566" w:rsidRPr="00F53A05">
        <w:rPr>
          <w:lang w:val="en-GB"/>
        </w:rPr>
        <w:t>Fig.</w:t>
      </w:r>
      <w:r w:rsidR="00C90653" w:rsidRPr="00F53A05">
        <w:rPr>
          <w:lang w:val="en-GB"/>
        </w:rPr>
        <w:t xml:space="preserve"> S</w:t>
      </w:r>
      <w:r w:rsidR="006D32C5" w:rsidRPr="00F53A05">
        <w:rPr>
          <w:lang w:val="en-GB"/>
        </w:rPr>
        <w:t>5</w:t>
      </w:r>
      <w:r w:rsidR="00F25566" w:rsidRPr="00F53A05">
        <w:rPr>
          <w:lang w:val="en-GB"/>
        </w:rPr>
        <w:t>a</w:t>
      </w:r>
      <w:r w:rsidR="00911258" w:rsidRPr="00F53A05">
        <w:rPr>
          <w:lang w:val="en-GB"/>
        </w:rPr>
        <w:t>, supplementa</w:t>
      </w:r>
      <w:r w:rsidR="00783FD9" w:rsidRPr="00F53A05">
        <w:rPr>
          <w:lang w:val="en-GB"/>
        </w:rPr>
        <w:t>ry</w:t>
      </w:r>
      <w:r w:rsidR="00911258" w:rsidRPr="00F53A05">
        <w:rPr>
          <w:lang w:val="en-GB"/>
        </w:rPr>
        <w:t xml:space="preserve"> material</w:t>
      </w:r>
      <w:r w:rsidR="00F25566" w:rsidRPr="00F53A05">
        <w:rPr>
          <w:lang w:val="en-GB"/>
        </w:rPr>
        <w:t>).</w:t>
      </w:r>
      <w:r w:rsidRPr="00F53A05">
        <w:rPr>
          <w:lang w:val="en-GB"/>
        </w:rPr>
        <w:t xml:space="preserve"> </w:t>
      </w:r>
    </w:p>
    <w:p w14:paraId="141DD0B4" w14:textId="1060889E" w:rsidR="00BC1166" w:rsidRPr="00F53A05" w:rsidRDefault="009413AB" w:rsidP="003947EF">
      <w:pPr>
        <w:pStyle w:val="Default"/>
        <w:spacing w:before="2" w:after="2" w:line="480" w:lineRule="auto"/>
        <w:ind w:firstLine="720"/>
        <w:jc w:val="both"/>
        <w:rPr>
          <w:lang w:val="en-GB"/>
        </w:rPr>
      </w:pPr>
      <w:r w:rsidRPr="00F53A05">
        <w:rPr>
          <w:lang w:val="en-GB"/>
        </w:rPr>
        <w:t xml:space="preserve">The </w:t>
      </w:r>
      <w:r w:rsidR="00F25566" w:rsidRPr="00F53A05">
        <w:rPr>
          <w:lang w:val="en-GB"/>
        </w:rPr>
        <w:t>Northwest Atlantic (NWA) region</w:t>
      </w:r>
      <w:r w:rsidR="003947EF" w:rsidRPr="00F53A05">
        <w:rPr>
          <w:lang w:val="en-GB"/>
        </w:rPr>
        <w:t xml:space="preserve"> included the central portion of the Labrador Basin (between Canada and Greenland) and the </w:t>
      </w:r>
      <w:proofErr w:type="spellStart"/>
      <w:r w:rsidR="003947EF" w:rsidRPr="00F53A05">
        <w:rPr>
          <w:lang w:val="en-GB"/>
        </w:rPr>
        <w:t>Irminger</w:t>
      </w:r>
      <w:proofErr w:type="spellEnd"/>
      <w:r w:rsidR="003947EF" w:rsidRPr="00F53A05">
        <w:rPr>
          <w:lang w:val="en-GB"/>
        </w:rPr>
        <w:t xml:space="preserve"> Basin</w:t>
      </w:r>
      <w:r w:rsidR="00BB640D" w:rsidRPr="00F53A05">
        <w:rPr>
          <w:lang w:val="en-GB"/>
        </w:rPr>
        <w:t xml:space="preserve"> (Fig. 2a)</w:t>
      </w:r>
      <w:r w:rsidR="003947EF" w:rsidRPr="00F53A05">
        <w:rPr>
          <w:lang w:val="en-GB"/>
        </w:rPr>
        <w:t xml:space="preserve">. </w:t>
      </w:r>
      <w:r w:rsidR="008355D0" w:rsidRPr="00F53A05">
        <w:rPr>
          <w:lang w:val="en-GB"/>
        </w:rPr>
        <w:t>T</w:t>
      </w:r>
      <w:r w:rsidR="004F0935" w:rsidRPr="00F53A05">
        <w:rPr>
          <w:lang w:val="en-GB"/>
        </w:rPr>
        <w:t>he upper 200</w:t>
      </w:r>
      <w:r w:rsidR="006A6693" w:rsidRPr="00F53A05">
        <w:rPr>
          <w:lang w:val="en-GB"/>
        </w:rPr>
        <w:t xml:space="preserve"> </w:t>
      </w:r>
      <w:r w:rsidR="008355D0" w:rsidRPr="00F53A05">
        <w:rPr>
          <w:lang w:val="en-GB"/>
        </w:rPr>
        <w:t xml:space="preserve">m of </w:t>
      </w:r>
      <w:r w:rsidR="004F0935" w:rsidRPr="00F53A05">
        <w:rPr>
          <w:lang w:val="en-GB"/>
        </w:rPr>
        <w:t>t</w:t>
      </w:r>
      <w:r w:rsidR="003947EF" w:rsidRPr="00F53A05">
        <w:rPr>
          <w:lang w:val="en-GB"/>
        </w:rPr>
        <w:t xml:space="preserve">he NWA </w:t>
      </w:r>
      <w:r w:rsidR="00F25566" w:rsidRPr="00F53A05">
        <w:rPr>
          <w:lang w:val="en-GB"/>
        </w:rPr>
        <w:t xml:space="preserve">had the </w:t>
      </w:r>
      <w:r w:rsidRPr="00F53A05">
        <w:rPr>
          <w:lang w:val="en-GB"/>
        </w:rPr>
        <w:t>densest (27 - 28 kg</w:t>
      </w:r>
      <w:r w:rsidR="006A6693" w:rsidRPr="00F53A05">
        <w:rPr>
          <w:lang w:val="en-GB"/>
        </w:rPr>
        <w:t xml:space="preserve"> </w:t>
      </w:r>
      <w:r w:rsidRPr="00F53A05">
        <w:rPr>
          <w:lang w:val="en-GB"/>
        </w:rPr>
        <w:t>m</w:t>
      </w:r>
      <w:r w:rsidRPr="00F53A05">
        <w:rPr>
          <w:vertAlign w:val="superscript"/>
          <w:lang w:val="en-GB"/>
        </w:rPr>
        <w:t>-3</w:t>
      </w:r>
      <w:r w:rsidRPr="00F53A05">
        <w:rPr>
          <w:lang w:val="en-GB"/>
        </w:rPr>
        <w:t>) water mass</w:t>
      </w:r>
      <w:r w:rsidR="006A6693" w:rsidRPr="00F53A05">
        <w:rPr>
          <w:lang w:val="en-GB"/>
        </w:rPr>
        <w:t xml:space="preserve"> observed</w:t>
      </w:r>
      <w:r w:rsidR="00BB640D" w:rsidRPr="00F53A05">
        <w:rPr>
          <w:lang w:val="en-GB"/>
        </w:rPr>
        <w:t xml:space="preserve"> </w:t>
      </w:r>
      <w:r w:rsidR="001B7929" w:rsidRPr="00F53A05">
        <w:rPr>
          <w:lang w:val="en-GB"/>
        </w:rPr>
        <w:t xml:space="preserve">in </w:t>
      </w:r>
      <w:r w:rsidR="00BB640D" w:rsidRPr="00F53A05">
        <w:rPr>
          <w:lang w:val="en-GB"/>
        </w:rPr>
        <w:t>this study and</w:t>
      </w:r>
      <w:r w:rsidRPr="00F53A05">
        <w:rPr>
          <w:lang w:val="en-GB"/>
        </w:rPr>
        <w:t>, c</w:t>
      </w:r>
      <w:r w:rsidR="004C039B" w:rsidRPr="00F53A05">
        <w:rPr>
          <w:lang w:val="en-GB"/>
        </w:rPr>
        <w:t xml:space="preserve">ompared to </w:t>
      </w:r>
      <w:r w:rsidR="005F31FA" w:rsidRPr="00F53A05">
        <w:rPr>
          <w:lang w:val="en-GB"/>
        </w:rPr>
        <w:t>A</w:t>
      </w:r>
      <w:r w:rsidR="004C039B" w:rsidRPr="00F53A05">
        <w:rPr>
          <w:lang w:val="en-GB"/>
        </w:rPr>
        <w:t>rctic</w:t>
      </w:r>
      <w:r w:rsidR="00771653" w:rsidRPr="00F53A05">
        <w:rPr>
          <w:lang w:val="en-GB"/>
        </w:rPr>
        <w:t>-related</w:t>
      </w:r>
      <w:r w:rsidR="004C039B" w:rsidRPr="00F53A05">
        <w:rPr>
          <w:lang w:val="en-GB"/>
        </w:rPr>
        <w:t xml:space="preserve"> waters,</w:t>
      </w:r>
      <w:r w:rsidRPr="00F53A05">
        <w:rPr>
          <w:lang w:val="en-GB"/>
        </w:rPr>
        <w:t xml:space="preserve"> was</w:t>
      </w:r>
      <w:r w:rsidR="004C039B" w:rsidRPr="00F53A05">
        <w:rPr>
          <w:lang w:val="en-GB"/>
        </w:rPr>
        <w:t xml:space="preserve"> warmer (2°</w:t>
      </w:r>
      <w:r w:rsidR="00C34975" w:rsidRPr="00F53A05">
        <w:rPr>
          <w:lang w:val="en-GB"/>
        </w:rPr>
        <w:t xml:space="preserve"> - 9</w:t>
      </w:r>
      <w:r w:rsidR="008C7EAB" w:rsidRPr="00F53A05">
        <w:rPr>
          <w:lang w:val="en-GB"/>
        </w:rPr>
        <w:t xml:space="preserve"> </w:t>
      </w:r>
      <w:r w:rsidRPr="00F53A05">
        <w:rPr>
          <w:lang w:val="en-GB"/>
        </w:rPr>
        <w:t>°C),</w:t>
      </w:r>
      <w:r w:rsidR="004C039B" w:rsidRPr="00F53A05">
        <w:rPr>
          <w:lang w:val="en-GB"/>
        </w:rPr>
        <w:t xml:space="preserve"> </w:t>
      </w:r>
      <w:r w:rsidR="00BB640D" w:rsidRPr="00F53A05">
        <w:rPr>
          <w:lang w:val="en-GB"/>
        </w:rPr>
        <w:t>more saline</w:t>
      </w:r>
      <w:r w:rsidR="004C039B" w:rsidRPr="00F53A05">
        <w:rPr>
          <w:lang w:val="en-GB"/>
        </w:rPr>
        <w:t xml:space="preserve"> (34.3 </w:t>
      </w:r>
      <w:r w:rsidR="006A6693" w:rsidRPr="00F53A05">
        <w:rPr>
          <w:lang w:val="en-GB"/>
        </w:rPr>
        <w:t xml:space="preserve">- </w:t>
      </w:r>
      <w:r w:rsidR="004C039B" w:rsidRPr="00F53A05">
        <w:rPr>
          <w:lang w:val="en-GB"/>
        </w:rPr>
        <w:t>35</w:t>
      </w:r>
      <w:r w:rsidR="00C34975" w:rsidRPr="00F53A05">
        <w:rPr>
          <w:lang w:val="en-GB"/>
        </w:rPr>
        <w:t>.2</w:t>
      </w:r>
      <w:r w:rsidR="004C039B" w:rsidRPr="00F53A05">
        <w:rPr>
          <w:lang w:val="en-GB"/>
        </w:rPr>
        <w:t>)</w:t>
      </w:r>
      <w:r w:rsidRPr="00F53A05">
        <w:rPr>
          <w:lang w:val="en-GB"/>
        </w:rPr>
        <w:t xml:space="preserve"> and had</w:t>
      </w:r>
      <w:r w:rsidR="004C039B" w:rsidRPr="00F53A05">
        <w:rPr>
          <w:lang w:val="en-GB"/>
        </w:rPr>
        <w:t xml:space="preserve"> features of modified Atlantic waters</w:t>
      </w:r>
      <w:r w:rsidR="00771653" w:rsidRPr="00F53A05">
        <w:rPr>
          <w:lang w:val="en-GB"/>
        </w:rPr>
        <w:t xml:space="preserve"> </w:t>
      </w:r>
      <w:r w:rsidR="004C039B" w:rsidRPr="00F53A05">
        <w:rPr>
          <w:lang w:val="en-GB"/>
        </w:rPr>
        <w:t>(Fig. 2</w:t>
      </w:r>
      <w:r w:rsidR="00D9491D" w:rsidRPr="00F53A05">
        <w:rPr>
          <w:lang w:val="en-GB"/>
        </w:rPr>
        <w:t>b</w:t>
      </w:r>
      <w:r w:rsidR="004C039B" w:rsidRPr="00F53A05">
        <w:rPr>
          <w:lang w:val="en-GB"/>
        </w:rPr>
        <w:t xml:space="preserve">). </w:t>
      </w:r>
      <w:r w:rsidR="00911258" w:rsidRPr="00F53A05">
        <w:rPr>
          <w:lang w:val="en-GB"/>
        </w:rPr>
        <w:t>Waters from</w:t>
      </w:r>
      <w:r w:rsidR="008355D0" w:rsidRPr="00F53A05">
        <w:rPr>
          <w:lang w:val="en-GB"/>
        </w:rPr>
        <w:t xml:space="preserve"> the</w:t>
      </w:r>
      <w:r w:rsidR="00911258" w:rsidRPr="00F53A05">
        <w:rPr>
          <w:lang w:val="en-GB"/>
        </w:rPr>
        <w:t xml:space="preserve"> </w:t>
      </w:r>
      <w:r w:rsidR="00BB640D" w:rsidRPr="00F53A05">
        <w:rPr>
          <w:lang w:val="en-GB"/>
        </w:rPr>
        <w:t>NWA</w:t>
      </w:r>
      <w:r w:rsidR="00911258" w:rsidRPr="00F53A05">
        <w:rPr>
          <w:lang w:val="en-GB"/>
        </w:rPr>
        <w:t xml:space="preserve"> were the least stratified in this study (</w:t>
      </w:r>
      <w:r w:rsidR="00C90653" w:rsidRPr="00F53A05">
        <w:rPr>
          <w:lang w:val="en-GB"/>
        </w:rPr>
        <w:t>Fig. S</w:t>
      </w:r>
      <w:r w:rsidR="006D32C5" w:rsidRPr="00F53A05">
        <w:rPr>
          <w:lang w:val="en-GB"/>
        </w:rPr>
        <w:t>5</w:t>
      </w:r>
      <w:r w:rsidR="00532F09" w:rsidRPr="00F53A05">
        <w:rPr>
          <w:lang w:val="en-GB"/>
        </w:rPr>
        <w:t>a, supplementa</w:t>
      </w:r>
      <w:r w:rsidR="00783FD9" w:rsidRPr="00F53A05">
        <w:rPr>
          <w:lang w:val="en-GB"/>
        </w:rPr>
        <w:t>ry</w:t>
      </w:r>
      <w:r w:rsidR="00532F09" w:rsidRPr="00F53A05">
        <w:rPr>
          <w:lang w:val="en-GB"/>
        </w:rPr>
        <w:t xml:space="preserve"> material</w:t>
      </w:r>
      <w:r w:rsidR="00911258" w:rsidRPr="00F53A05">
        <w:rPr>
          <w:lang w:val="en-GB"/>
        </w:rPr>
        <w:t xml:space="preserve">). </w:t>
      </w:r>
    </w:p>
    <w:p w14:paraId="5319FA9D" w14:textId="3C624048" w:rsidR="009413AB" w:rsidRPr="00F53A05" w:rsidRDefault="00771653" w:rsidP="003947EF">
      <w:pPr>
        <w:pStyle w:val="Default"/>
        <w:spacing w:before="2" w:after="2" w:line="480" w:lineRule="auto"/>
        <w:ind w:firstLine="720"/>
        <w:jc w:val="both"/>
        <w:rPr>
          <w:lang w:val="en-GB"/>
        </w:rPr>
      </w:pPr>
      <w:r w:rsidRPr="00F53A05">
        <w:rPr>
          <w:lang w:val="en-GB"/>
        </w:rPr>
        <w:t>The third water ma</w:t>
      </w:r>
      <w:r w:rsidR="009413AB" w:rsidRPr="00F53A05">
        <w:rPr>
          <w:lang w:val="en-GB"/>
        </w:rPr>
        <w:t>ss</w:t>
      </w:r>
      <w:r w:rsidRPr="00F53A05">
        <w:rPr>
          <w:lang w:val="en-GB"/>
        </w:rPr>
        <w:t xml:space="preserve"> </w:t>
      </w:r>
      <w:r w:rsidR="003947EF" w:rsidRPr="00F53A05">
        <w:rPr>
          <w:lang w:val="en-GB"/>
        </w:rPr>
        <w:t xml:space="preserve">belonged to the Northeast Atlantic (NEA) region, which comprised the </w:t>
      </w:r>
      <w:r w:rsidR="00BB640D" w:rsidRPr="00F53A05">
        <w:rPr>
          <w:lang w:val="en-GB"/>
        </w:rPr>
        <w:t xml:space="preserve">waters from the </w:t>
      </w:r>
      <w:r w:rsidR="003947EF" w:rsidRPr="00F53A05">
        <w:rPr>
          <w:lang w:val="en-GB"/>
        </w:rPr>
        <w:t>Iceland Basin and Rock</w:t>
      </w:r>
      <w:r w:rsidR="00911258" w:rsidRPr="00F53A05">
        <w:rPr>
          <w:lang w:val="en-GB"/>
        </w:rPr>
        <w:t>all Trough near Scotland</w:t>
      </w:r>
      <w:r w:rsidR="003B6DF1" w:rsidRPr="00F53A05">
        <w:rPr>
          <w:lang w:val="en-GB"/>
        </w:rPr>
        <w:t xml:space="preserve"> (Fig. 2a)</w:t>
      </w:r>
      <w:r w:rsidR="00911258" w:rsidRPr="00F53A05">
        <w:rPr>
          <w:lang w:val="en-GB"/>
        </w:rPr>
        <w:t>.</w:t>
      </w:r>
      <w:r w:rsidR="003947EF" w:rsidRPr="00F53A05">
        <w:rPr>
          <w:lang w:val="en-GB"/>
        </w:rPr>
        <w:t xml:space="preserve"> The water mass from NEA </w:t>
      </w:r>
      <w:r w:rsidRPr="00F53A05">
        <w:rPr>
          <w:lang w:val="en-GB"/>
        </w:rPr>
        <w:t xml:space="preserve">was </w:t>
      </w:r>
      <w:r w:rsidR="00F53A05" w:rsidRPr="00F53A05">
        <w:rPr>
          <w:lang w:val="en-GB"/>
        </w:rPr>
        <w:t>characteris</w:t>
      </w:r>
      <w:r w:rsidR="006A6693" w:rsidRPr="00F53A05">
        <w:rPr>
          <w:lang w:val="en-GB"/>
        </w:rPr>
        <w:t>ed</w:t>
      </w:r>
      <w:r w:rsidRPr="00F53A05">
        <w:rPr>
          <w:lang w:val="en-GB"/>
        </w:rPr>
        <w:t xml:space="preserve"> as the most saline (&gt;</w:t>
      </w:r>
      <w:r w:rsidR="008C7EAB" w:rsidRPr="00F53A05">
        <w:rPr>
          <w:lang w:val="en-GB"/>
        </w:rPr>
        <w:t xml:space="preserve"> </w:t>
      </w:r>
      <w:r w:rsidRPr="00F53A05">
        <w:rPr>
          <w:lang w:val="en-GB"/>
        </w:rPr>
        <w:t>34.8)</w:t>
      </w:r>
      <w:r w:rsidR="009413AB" w:rsidRPr="00F53A05">
        <w:rPr>
          <w:lang w:val="en-GB"/>
        </w:rPr>
        <w:t xml:space="preserve"> and </w:t>
      </w:r>
      <w:r w:rsidRPr="00F53A05">
        <w:rPr>
          <w:lang w:val="en-GB"/>
        </w:rPr>
        <w:t>warmest (&gt;</w:t>
      </w:r>
      <w:r w:rsidR="008C7EAB" w:rsidRPr="00F53A05">
        <w:rPr>
          <w:lang w:val="en-GB"/>
        </w:rPr>
        <w:t xml:space="preserve"> </w:t>
      </w:r>
      <w:r w:rsidRPr="00F53A05">
        <w:rPr>
          <w:lang w:val="en-GB"/>
        </w:rPr>
        <w:t>8</w:t>
      </w:r>
      <w:r w:rsidR="008C7EAB" w:rsidRPr="00F53A05">
        <w:rPr>
          <w:lang w:val="en-GB"/>
        </w:rPr>
        <w:t xml:space="preserve"> </w:t>
      </w:r>
      <w:r w:rsidRPr="00F53A05">
        <w:rPr>
          <w:lang w:val="en-GB"/>
        </w:rPr>
        <w:t>°C)</w:t>
      </w:r>
      <w:r w:rsidR="009413AB" w:rsidRPr="00F53A05">
        <w:rPr>
          <w:lang w:val="en-GB"/>
        </w:rPr>
        <w:t>, with moderate</w:t>
      </w:r>
      <w:r w:rsidRPr="00F53A05">
        <w:rPr>
          <w:lang w:val="en-GB"/>
        </w:rPr>
        <w:t xml:space="preserve"> </w:t>
      </w:r>
      <w:r w:rsidR="00911258" w:rsidRPr="00F53A05">
        <w:rPr>
          <w:lang w:val="en-GB"/>
        </w:rPr>
        <w:t xml:space="preserve">stratification and </w:t>
      </w:r>
      <w:r w:rsidR="009413AB" w:rsidRPr="00F53A05">
        <w:rPr>
          <w:lang w:val="en-GB"/>
        </w:rPr>
        <w:t>density</w:t>
      </w:r>
      <w:r w:rsidR="00911258" w:rsidRPr="00F53A05">
        <w:rPr>
          <w:lang w:val="en-GB"/>
        </w:rPr>
        <w:t xml:space="preserve"> values</w:t>
      </w:r>
      <w:r w:rsidR="009413AB" w:rsidRPr="00F53A05">
        <w:rPr>
          <w:lang w:val="en-GB"/>
        </w:rPr>
        <w:t xml:space="preserve"> (27.5 </w:t>
      </w:r>
      <w:r w:rsidR="006A6693" w:rsidRPr="00F53A05">
        <w:rPr>
          <w:lang w:val="en-GB"/>
        </w:rPr>
        <w:t xml:space="preserve">- </w:t>
      </w:r>
      <w:r w:rsidR="009413AB" w:rsidRPr="00F53A05">
        <w:rPr>
          <w:lang w:val="en-GB"/>
        </w:rPr>
        <w:t>26.5 kg</w:t>
      </w:r>
      <w:r w:rsidR="006A6693" w:rsidRPr="00F53A05">
        <w:rPr>
          <w:lang w:val="en-GB"/>
        </w:rPr>
        <w:t xml:space="preserve"> </w:t>
      </w:r>
      <w:r w:rsidR="009413AB" w:rsidRPr="00F53A05">
        <w:rPr>
          <w:lang w:val="en-GB"/>
        </w:rPr>
        <w:t>m</w:t>
      </w:r>
      <w:r w:rsidR="009413AB" w:rsidRPr="00F53A05">
        <w:rPr>
          <w:vertAlign w:val="superscript"/>
          <w:lang w:val="en-GB"/>
        </w:rPr>
        <w:t>-3</w:t>
      </w:r>
      <w:r w:rsidR="009413AB" w:rsidRPr="00F53A05">
        <w:rPr>
          <w:lang w:val="en-GB"/>
        </w:rPr>
        <w:t>)</w:t>
      </w:r>
      <w:r w:rsidR="006A6693" w:rsidRPr="00F53A05">
        <w:rPr>
          <w:lang w:val="en-GB"/>
        </w:rPr>
        <w:t xml:space="preserve"> </w:t>
      </w:r>
      <w:r w:rsidR="009413AB" w:rsidRPr="00F53A05">
        <w:rPr>
          <w:lang w:val="en-GB"/>
        </w:rPr>
        <w:t xml:space="preserve">compared to the </w:t>
      </w:r>
      <w:r w:rsidR="006A6693" w:rsidRPr="00F53A05">
        <w:rPr>
          <w:lang w:val="en-GB"/>
        </w:rPr>
        <w:t xml:space="preserve">other </w:t>
      </w:r>
      <w:r w:rsidR="009413AB" w:rsidRPr="00F53A05">
        <w:rPr>
          <w:lang w:val="en-GB"/>
        </w:rPr>
        <w:t xml:space="preserve">water </w:t>
      </w:r>
      <w:r w:rsidR="009413AB" w:rsidRPr="00F53A05">
        <w:rPr>
          <w:lang w:val="en-GB"/>
        </w:rPr>
        <w:lastRenderedPageBreak/>
        <w:t>masses (Fig. 2</w:t>
      </w:r>
      <w:r w:rsidR="00D9491D" w:rsidRPr="00F53A05">
        <w:rPr>
          <w:lang w:val="en-GB"/>
        </w:rPr>
        <w:t>b</w:t>
      </w:r>
      <w:r w:rsidR="00D1219F" w:rsidRPr="00F53A05">
        <w:rPr>
          <w:lang w:val="en-GB"/>
        </w:rPr>
        <w:t xml:space="preserve">; Fig. </w:t>
      </w:r>
      <w:r w:rsidR="00C90653" w:rsidRPr="00F53A05">
        <w:rPr>
          <w:lang w:val="en-GB"/>
        </w:rPr>
        <w:t>S2</w:t>
      </w:r>
      <w:r w:rsidR="00911258" w:rsidRPr="00F53A05">
        <w:rPr>
          <w:lang w:val="en-GB"/>
        </w:rPr>
        <w:t>a, supplementa</w:t>
      </w:r>
      <w:r w:rsidR="00783FD9" w:rsidRPr="00F53A05">
        <w:rPr>
          <w:lang w:val="en-GB"/>
        </w:rPr>
        <w:t>ry</w:t>
      </w:r>
      <w:r w:rsidR="00911258" w:rsidRPr="00F53A05">
        <w:rPr>
          <w:lang w:val="en-GB"/>
        </w:rPr>
        <w:t xml:space="preserve"> material</w:t>
      </w:r>
      <w:r w:rsidR="009413AB" w:rsidRPr="00F53A05">
        <w:rPr>
          <w:lang w:val="en-GB"/>
        </w:rPr>
        <w:t>).</w:t>
      </w:r>
      <w:r w:rsidRPr="00F53A05">
        <w:rPr>
          <w:lang w:val="en-GB"/>
        </w:rPr>
        <w:t xml:space="preserve"> </w:t>
      </w:r>
      <w:r w:rsidR="004C039B" w:rsidRPr="00F53A05">
        <w:rPr>
          <w:lang w:val="en-GB"/>
        </w:rPr>
        <w:t xml:space="preserve">The temperature and salinity (T-S) properties from the </w:t>
      </w:r>
      <w:r w:rsidR="009413AB" w:rsidRPr="00F53A05">
        <w:rPr>
          <w:lang w:val="en-GB"/>
        </w:rPr>
        <w:t>upper 200</w:t>
      </w:r>
      <w:r w:rsidR="00D9491D" w:rsidRPr="00F53A05">
        <w:rPr>
          <w:lang w:val="en-GB"/>
        </w:rPr>
        <w:t xml:space="preserve"> </w:t>
      </w:r>
      <w:r w:rsidR="009413AB" w:rsidRPr="00F53A05">
        <w:rPr>
          <w:lang w:val="en-GB"/>
        </w:rPr>
        <w:t>m</w:t>
      </w:r>
      <w:r w:rsidR="004C039B" w:rsidRPr="00F53A05">
        <w:rPr>
          <w:lang w:val="en-GB"/>
        </w:rPr>
        <w:t xml:space="preserve"> </w:t>
      </w:r>
      <w:r w:rsidR="009413AB" w:rsidRPr="00F53A05">
        <w:rPr>
          <w:lang w:val="en-GB"/>
        </w:rPr>
        <w:t>were</w:t>
      </w:r>
      <w:r w:rsidRPr="00F53A05">
        <w:rPr>
          <w:lang w:val="en-GB"/>
        </w:rPr>
        <w:t xml:space="preserve"> not only related to </w:t>
      </w:r>
      <w:r w:rsidR="009413AB" w:rsidRPr="00F53A05">
        <w:rPr>
          <w:lang w:val="en-GB"/>
        </w:rPr>
        <w:t>the</w:t>
      </w:r>
      <w:r w:rsidRPr="00F53A05">
        <w:rPr>
          <w:lang w:val="en-GB"/>
        </w:rPr>
        <w:t xml:space="preserve"> spatial distribution </w:t>
      </w:r>
      <w:r w:rsidR="009413AB" w:rsidRPr="00F53A05">
        <w:rPr>
          <w:lang w:val="en-GB"/>
        </w:rPr>
        <w:t xml:space="preserve">of these stations (Fig. 2), but </w:t>
      </w:r>
      <w:r w:rsidRPr="00F53A05">
        <w:rPr>
          <w:lang w:val="en-GB"/>
        </w:rPr>
        <w:t>a</w:t>
      </w:r>
      <w:r w:rsidR="00D9491D" w:rsidRPr="00F53A05">
        <w:rPr>
          <w:lang w:val="en-GB"/>
        </w:rPr>
        <w:t>lso</w:t>
      </w:r>
      <w:r w:rsidRPr="00F53A05">
        <w:rPr>
          <w:lang w:val="en-GB"/>
        </w:rPr>
        <w:t xml:space="preserve"> </w:t>
      </w:r>
      <w:r w:rsidR="009413AB" w:rsidRPr="00F53A05">
        <w:rPr>
          <w:lang w:val="en-GB"/>
        </w:rPr>
        <w:t xml:space="preserve">to the </w:t>
      </w:r>
      <w:r w:rsidR="00D9491D" w:rsidRPr="00F53A05">
        <w:rPr>
          <w:lang w:val="en-GB"/>
        </w:rPr>
        <w:t xml:space="preserve">temporal </w:t>
      </w:r>
      <w:r w:rsidR="005F31FA" w:rsidRPr="00F53A05">
        <w:rPr>
          <w:lang w:val="en-GB"/>
        </w:rPr>
        <w:t xml:space="preserve">time-frame </w:t>
      </w:r>
      <w:r w:rsidR="006845AD" w:rsidRPr="00F53A05">
        <w:rPr>
          <w:lang w:val="en-GB"/>
        </w:rPr>
        <w:t>at</w:t>
      </w:r>
      <w:r w:rsidR="009413AB" w:rsidRPr="00F53A05">
        <w:rPr>
          <w:lang w:val="en-GB"/>
        </w:rPr>
        <w:t xml:space="preserve"> the </w:t>
      </w:r>
      <w:r w:rsidR="00612E3E" w:rsidRPr="00F53A05">
        <w:rPr>
          <w:lang w:val="en-GB"/>
        </w:rPr>
        <w:t>interval</w:t>
      </w:r>
      <w:r w:rsidR="009413AB" w:rsidRPr="00F53A05">
        <w:rPr>
          <w:lang w:val="en-GB"/>
        </w:rPr>
        <w:t xml:space="preserve"> of sampling,</w:t>
      </w:r>
      <w:r w:rsidRPr="00F53A05">
        <w:rPr>
          <w:lang w:val="en-GB"/>
        </w:rPr>
        <w:t xml:space="preserve"> as </w:t>
      </w:r>
      <w:r w:rsidR="006845AD" w:rsidRPr="00F53A05">
        <w:rPr>
          <w:lang w:val="en-GB"/>
        </w:rPr>
        <w:t>waters</w:t>
      </w:r>
      <w:r w:rsidRPr="00F53A05">
        <w:rPr>
          <w:lang w:val="en-GB"/>
        </w:rPr>
        <w:t xml:space="preserve"> from the Labra</w:t>
      </w:r>
      <w:r w:rsidR="009413AB" w:rsidRPr="00F53A05">
        <w:rPr>
          <w:lang w:val="en-GB"/>
        </w:rPr>
        <w:t>d</w:t>
      </w:r>
      <w:r w:rsidRPr="00F53A05">
        <w:rPr>
          <w:lang w:val="en-GB"/>
        </w:rPr>
        <w:t xml:space="preserve">or Shelf </w:t>
      </w:r>
      <w:r w:rsidR="009413AB" w:rsidRPr="00F53A05">
        <w:rPr>
          <w:lang w:val="en-GB"/>
        </w:rPr>
        <w:t xml:space="preserve">(near Canada) </w:t>
      </w:r>
      <w:r w:rsidRPr="00F53A05">
        <w:rPr>
          <w:lang w:val="en-GB"/>
        </w:rPr>
        <w:t>were samp</w:t>
      </w:r>
      <w:r w:rsidR="00F25566" w:rsidRPr="00F53A05">
        <w:rPr>
          <w:lang w:val="en-GB"/>
        </w:rPr>
        <w:t>led earlier in the season (mid-</w:t>
      </w:r>
      <w:r w:rsidRPr="00F53A05">
        <w:rPr>
          <w:lang w:val="en-GB"/>
        </w:rPr>
        <w:t>June)</w:t>
      </w:r>
      <w:r w:rsidR="00D9491D" w:rsidRPr="00F53A05">
        <w:rPr>
          <w:lang w:val="en-GB"/>
        </w:rPr>
        <w:t xml:space="preserve"> whilst</w:t>
      </w:r>
      <w:r w:rsidRPr="00F53A05">
        <w:rPr>
          <w:lang w:val="en-GB"/>
        </w:rPr>
        <w:t xml:space="preserve"> samples from the Northeast</w:t>
      </w:r>
      <w:r w:rsidR="008355D0" w:rsidRPr="00F53A05">
        <w:rPr>
          <w:lang w:val="en-GB"/>
        </w:rPr>
        <w:t xml:space="preserve"> Atlantic</w:t>
      </w:r>
      <w:r w:rsidRPr="00F53A05">
        <w:rPr>
          <w:lang w:val="en-GB"/>
        </w:rPr>
        <w:t xml:space="preserve"> were </w:t>
      </w:r>
      <w:r w:rsidR="006845AD" w:rsidRPr="00F53A05">
        <w:rPr>
          <w:lang w:val="en-GB"/>
        </w:rPr>
        <w:t>collected</w:t>
      </w:r>
      <w:r w:rsidRPr="00F53A05">
        <w:rPr>
          <w:lang w:val="en-GB"/>
        </w:rPr>
        <w:t xml:space="preserve"> in </w:t>
      </w:r>
      <w:r w:rsidR="00F25566" w:rsidRPr="00F53A05">
        <w:rPr>
          <w:lang w:val="en-GB"/>
        </w:rPr>
        <w:t>mid-</w:t>
      </w:r>
      <w:r w:rsidRPr="00F53A05">
        <w:rPr>
          <w:lang w:val="en-GB"/>
        </w:rPr>
        <w:t xml:space="preserve">July. </w:t>
      </w:r>
    </w:p>
    <w:p w14:paraId="015C3818" w14:textId="77777777" w:rsidR="005F31FA" w:rsidRPr="00F53A05" w:rsidRDefault="005F31FA" w:rsidP="004C039B">
      <w:pPr>
        <w:pStyle w:val="Default"/>
        <w:spacing w:before="2" w:after="2" w:line="480" w:lineRule="auto"/>
        <w:ind w:firstLine="720"/>
        <w:jc w:val="both"/>
        <w:rPr>
          <w:lang w:val="en-GB"/>
        </w:rPr>
      </w:pPr>
    </w:p>
    <w:p w14:paraId="727C6E09" w14:textId="10E92512" w:rsidR="000C4EBD" w:rsidRPr="00F53A05" w:rsidRDefault="000C4EBD" w:rsidP="00B343CD">
      <w:pPr>
        <w:pStyle w:val="Default"/>
        <w:spacing w:before="2" w:after="2" w:line="480" w:lineRule="auto"/>
        <w:jc w:val="both"/>
        <w:rPr>
          <w:b/>
          <w:bCs/>
          <w:i/>
          <w:color w:val="auto"/>
          <w:lang w:val="en-GB"/>
        </w:rPr>
      </w:pPr>
      <w:r w:rsidRPr="00F53A05">
        <w:rPr>
          <w:b/>
          <w:bCs/>
          <w:i/>
          <w:color w:val="auto"/>
          <w:lang w:val="en-GB"/>
        </w:rPr>
        <w:t xml:space="preserve">Plankton </w:t>
      </w:r>
      <w:r w:rsidR="00AE571E" w:rsidRPr="00F53A05">
        <w:rPr>
          <w:b/>
          <w:bCs/>
          <w:i/>
          <w:color w:val="auto"/>
          <w:lang w:val="en-GB"/>
        </w:rPr>
        <w:t xml:space="preserve">distribution </w:t>
      </w:r>
    </w:p>
    <w:p w14:paraId="5C0C5663" w14:textId="77777777" w:rsidR="00DC622C" w:rsidRPr="00F53A05" w:rsidRDefault="00DC622C" w:rsidP="00B17945">
      <w:pPr>
        <w:tabs>
          <w:tab w:val="left" w:pos="851"/>
        </w:tabs>
        <w:autoSpaceDE w:val="0"/>
        <w:autoSpaceDN w:val="0"/>
        <w:adjustRightInd w:val="0"/>
        <w:spacing w:after="0" w:line="480" w:lineRule="auto"/>
        <w:ind w:firstLine="720"/>
        <w:rPr>
          <w:rFonts w:ascii="Times New Roman" w:hAnsi="Times New Roman" w:cs="Times New Roman"/>
          <w:sz w:val="24"/>
          <w:szCs w:val="24"/>
        </w:rPr>
      </w:pPr>
    </w:p>
    <w:p w14:paraId="6CE7726E" w14:textId="18D1DDB6" w:rsidR="002D45C6" w:rsidRPr="00F53A05" w:rsidRDefault="00903F1D" w:rsidP="008160B4">
      <w:pPr>
        <w:tabs>
          <w:tab w:val="left" w:pos="851"/>
        </w:tabs>
        <w:autoSpaceDE w:val="0"/>
        <w:autoSpaceDN w:val="0"/>
        <w:adjustRightInd w:val="0"/>
        <w:spacing w:after="0" w:line="480" w:lineRule="auto"/>
        <w:ind w:firstLine="720"/>
        <w:rPr>
          <w:rFonts w:ascii="Times New Roman" w:hAnsi="Times New Roman" w:cs="Times New Roman"/>
          <w:sz w:val="24"/>
          <w:szCs w:val="24"/>
        </w:rPr>
      </w:pPr>
      <w:proofErr w:type="spellStart"/>
      <w:r w:rsidRPr="00F53A05">
        <w:rPr>
          <w:rFonts w:ascii="Times New Roman" w:hAnsi="Times New Roman" w:cs="Times New Roman"/>
          <w:sz w:val="24"/>
          <w:szCs w:val="24"/>
        </w:rPr>
        <w:t>Microplankton</w:t>
      </w:r>
      <w:proofErr w:type="spellEnd"/>
      <w:r w:rsidRPr="00F53A05">
        <w:rPr>
          <w:rFonts w:ascii="Times New Roman" w:hAnsi="Times New Roman" w:cs="Times New Roman"/>
          <w:sz w:val="24"/>
          <w:szCs w:val="24"/>
        </w:rPr>
        <w:t>, including the groups Micro</w:t>
      </w:r>
      <w:r w:rsidR="00D1219F" w:rsidRPr="00F53A05">
        <w:rPr>
          <w:rFonts w:ascii="Times New Roman" w:hAnsi="Times New Roman" w:cs="Times New Roman"/>
          <w:sz w:val="24"/>
          <w:szCs w:val="24"/>
        </w:rPr>
        <w:t>-</w:t>
      </w:r>
      <w:proofErr w:type="spellStart"/>
      <w:r w:rsidRPr="00F53A05">
        <w:rPr>
          <w:rFonts w:ascii="Times New Roman" w:hAnsi="Times New Roman" w:cs="Times New Roman"/>
          <w:sz w:val="24"/>
          <w:szCs w:val="24"/>
        </w:rPr>
        <w:t>LowFO</w:t>
      </w:r>
      <w:proofErr w:type="spellEnd"/>
      <w:r w:rsidRPr="00F53A05">
        <w:rPr>
          <w:rFonts w:ascii="Times New Roman" w:hAnsi="Times New Roman" w:cs="Times New Roman"/>
          <w:sz w:val="24"/>
          <w:szCs w:val="24"/>
        </w:rPr>
        <w:t xml:space="preserve"> (consisted of </w:t>
      </w:r>
      <w:r w:rsidR="00375CB7" w:rsidRPr="00F53A05">
        <w:rPr>
          <w:rFonts w:ascii="Times New Roman" w:hAnsi="Times New Roman" w:cs="Times New Roman"/>
          <w:sz w:val="24"/>
          <w:szCs w:val="24"/>
        </w:rPr>
        <w:t>small single</w:t>
      </w:r>
      <w:r w:rsidRPr="00F53A05">
        <w:rPr>
          <w:rFonts w:ascii="Times New Roman" w:hAnsi="Times New Roman" w:cs="Times New Roman"/>
          <w:sz w:val="24"/>
          <w:szCs w:val="24"/>
        </w:rPr>
        <w:t>-</w:t>
      </w:r>
      <w:r w:rsidR="00375CB7" w:rsidRPr="00F53A05">
        <w:rPr>
          <w:rFonts w:ascii="Times New Roman" w:hAnsi="Times New Roman" w:cs="Times New Roman"/>
          <w:sz w:val="24"/>
          <w:szCs w:val="24"/>
        </w:rPr>
        <w:t>cell</w:t>
      </w:r>
      <w:r w:rsidRPr="00F53A05">
        <w:rPr>
          <w:rFonts w:ascii="Times New Roman" w:hAnsi="Times New Roman" w:cs="Times New Roman"/>
          <w:sz w:val="24"/>
          <w:szCs w:val="24"/>
        </w:rPr>
        <w:t>ed diatoms</w:t>
      </w:r>
      <w:r w:rsidR="00C761CA" w:rsidRPr="00F53A05">
        <w:rPr>
          <w:rFonts w:ascii="Times New Roman" w:hAnsi="Times New Roman" w:cs="Times New Roman"/>
          <w:sz w:val="24"/>
          <w:szCs w:val="24"/>
        </w:rPr>
        <w:t>)</w:t>
      </w:r>
      <w:r w:rsidR="00375CB7" w:rsidRPr="00F53A05">
        <w:rPr>
          <w:rFonts w:ascii="Times New Roman" w:hAnsi="Times New Roman" w:cs="Times New Roman"/>
          <w:sz w:val="24"/>
          <w:szCs w:val="24"/>
        </w:rPr>
        <w:t xml:space="preserve">, </w:t>
      </w:r>
      <w:r w:rsidRPr="00F53A05">
        <w:rPr>
          <w:rFonts w:ascii="Times New Roman" w:hAnsi="Times New Roman" w:cs="Times New Roman"/>
          <w:sz w:val="24"/>
          <w:szCs w:val="24"/>
        </w:rPr>
        <w:t>Micro</w:t>
      </w:r>
      <w:r w:rsidR="00D1219F" w:rsidRPr="00F53A05">
        <w:rPr>
          <w:rFonts w:ascii="Times New Roman" w:hAnsi="Times New Roman" w:cs="Times New Roman"/>
          <w:sz w:val="24"/>
          <w:szCs w:val="24"/>
        </w:rPr>
        <w:t>-</w:t>
      </w:r>
      <w:proofErr w:type="spellStart"/>
      <w:r w:rsidR="00584E29" w:rsidRPr="00F53A05">
        <w:rPr>
          <w:rFonts w:ascii="Times New Roman" w:hAnsi="Times New Roman" w:cs="Times New Roman"/>
          <w:sz w:val="24"/>
          <w:szCs w:val="24"/>
        </w:rPr>
        <w:t>MediumFWS</w:t>
      </w:r>
      <w:proofErr w:type="spellEnd"/>
      <w:r w:rsidRPr="00F53A05">
        <w:rPr>
          <w:rFonts w:ascii="Times New Roman" w:hAnsi="Times New Roman" w:cs="Times New Roman"/>
          <w:sz w:val="24"/>
          <w:szCs w:val="24"/>
        </w:rPr>
        <w:t xml:space="preserve"> (</w:t>
      </w:r>
      <w:r w:rsidR="00375CB7" w:rsidRPr="00F53A05">
        <w:rPr>
          <w:rFonts w:ascii="Times New Roman" w:hAnsi="Times New Roman" w:cs="Times New Roman"/>
          <w:i/>
          <w:sz w:val="24"/>
          <w:szCs w:val="24"/>
        </w:rPr>
        <w:t xml:space="preserve">Ephemera </w:t>
      </w:r>
      <w:r w:rsidR="00375CB7" w:rsidRPr="00F53A05">
        <w:rPr>
          <w:rFonts w:ascii="Times New Roman" w:hAnsi="Times New Roman" w:cs="Times New Roman"/>
          <w:sz w:val="24"/>
          <w:szCs w:val="24"/>
        </w:rPr>
        <w:t>spp.</w:t>
      </w:r>
      <w:r w:rsidR="00C761CA" w:rsidRPr="00F53A05">
        <w:rPr>
          <w:rFonts w:ascii="Times New Roman" w:hAnsi="Times New Roman" w:cs="Times New Roman"/>
          <w:sz w:val="24"/>
          <w:szCs w:val="24"/>
        </w:rPr>
        <w:t xml:space="preserve"> (</w:t>
      </w:r>
      <w:r w:rsidR="00783FD9" w:rsidRPr="00F53A05">
        <w:rPr>
          <w:rFonts w:ascii="Times New Roman" w:hAnsi="Times New Roman" w:cs="Times New Roman"/>
          <w:sz w:val="24"/>
          <w:szCs w:val="24"/>
        </w:rPr>
        <w:t>see Fig. 1c</w:t>
      </w:r>
      <w:r w:rsidR="00C761CA" w:rsidRPr="00F53A05">
        <w:rPr>
          <w:rFonts w:ascii="Times New Roman" w:hAnsi="Times New Roman" w:cs="Times New Roman"/>
          <w:sz w:val="24"/>
          <w:szCs w:val="24"/>
        </w:rPr>
        <w:t>)</w:t>
      </w:r>
      <w:r w:rsidR="00375CB7" w:rsidRPr="00F53A05">
        <w:rPr>
          <w:rFonts w:ascii="Times New Roman" w:hAnsi="Times New Roman" w:cs="Times New Roman"/>
          <w:sz w:val="24"/>
          <w:szCs w:val="24"/>
        </w:rPr>
        <w:t xml:space="preserve"> and </w:t>
      </w:r>
      <w:r w:rsidR="006A6693" w:rsidRPr="00F53A05">
        <w:rPr>
          <w:rFonts w:ascii="Times New Roman" w:hAnsi="Times New Roman" w:cs="Times New Roman"/>
          <w:sz w:val="24"/>
          <w:szCs w:val="24"/>
        </w:rPr>
        <w:t>short</w:t>
      </w:r>
      <w:r w:rsidR="00375CB7" w:rsidRPr="00F53A05">
        <w:rPr>
          <w:rFonts w:ascii="Times New Roman" w:hAnsi="Times New Roman" w:cs="Times New Roman"/>
          <w:sz w:val="24"/>
          <w:szCs w:val="24"/>
        </w:rPr>
        <w:t xml:space="preserve"> </w:t>
      </w:r>
      <w:r w:rsidRPr="00F53A05">
        <w:rPr>
          <w:rFonts w:ascii="Times New Roman" w:hAnsi="Times New Roman" w:cs="Times New Roman"/>
          <w:sz w:val="24"/>
          <w:szCs w:val="24"/>
        </w:rPr>
        <w:t xml:space="preserve">diatom </w:t>
      </w:r>
      <w:r w:rsidR="00375CB7" w:rsidRPr="00F53A05">
        <w:rPr>
          <w:rFonts w:ascii="Times New Roman" w:hAnsi="Times New Roman" w:cs="Times New Roman"/>
          <w:sz w:val="24"/>
          <w:szCs w:val="24"/>
        </w:rPr>
        <w:t>chains</w:t>
      </w:r>
      <w:r w:rsidR="00C761CA" w:rsidRPr="00F53A05">
        <w:rPr>
          <w:rFonts w:ascii="Times New Roman" w:hAnsi="Times New Roman" w:cs="Times New Roman"/>
          <w:sz w:val="24"/>
          <w:szCs w:val="24"/>
        </w:rPr>
        <w:t>)</w:t>
      </w:r>
      <w:r w:rsidRPr="00F53A05">
        <w:rPr>
          <w:rFonts w:ascii="Times New Roman" w:hAnsi="Times New Roman" w:cs="Times New Roman"/>
          <w:sz w:val="24"/>
          <w:szCs w:val="24"/>
        </w:rPr>
        <w:t>, Micro</w:t>
      </w:r>
      <w:r w:rsidR="00C761CA" w:rsidRPr="00F53A05">
        <w:rPr>
          <w:rFonts w:ascii="Times New Roman" w:hAnsi="Times New Roman" w:cs="Times New Roman"/>
          <w:sz w:val="24"/>
          <w:szCs w:val="24"/>
        </w:rPr>
        <w:t>-</w:t>
      </w:r>
      <w:proofErr w:type="spellStart"/>
      <w:r w:rsidRPr="00F53A05">
        <w:rPr>
          <w:rFonts w:ascii="Times New Roman" w:hAnsi="Times New Roman" w:cs="Times New Roman"/>
          <w:sz w:val="24"/>
          <w:szCs w:val="24"/>
        </w:rPr>
        <w:t>HighFWS</w:t>
      </w:r>
      <w:proofErr w:type="spellEnd"/>
      <w:r w:rsidR="00375CB7" w:rsidRPr="00F53A05">
        <w:rPr>
          <w:rFonts w:ascii="Times New Roman" w:hAnsi="Times New Roman" w:cs="Times New Roman"/>
          <w:i/>
          <w:sz w:val="24"/>
          <w:szCs w:val="24"/>
        </w:rPr>
        <w:t xml:space="preserve"> </w:t>
      </w:r>
      <w:r w:rsidR="00375CB7" w:rsidRPr="00F53A05">
        <w:rPr>
          <w:rFonts w:ascii="Times New Roman" w:hAnsi="Times New Roman" w:cs="Times New Roman"/>
          <w:sz w:val="24"/>
          <w:szCs w:val="24"/>
        </w:rPr>
        <w:t>(</w:t>
      </w:r>
      <w:r w:rsidRPr="00F53A05">
        <w:rPr>
          <w:rFonts w:ascii="Times New Roman" w:hAnsi="Times New Roman" w:cs="Times New Roman"/>
          <w:sz w:val="24"/>
          <w:szCs w:val="24"/>
        </w:rPr>
        <w:t xml:space="preserve">large diatom </w:t>
      </w:r>
      <w:r w:rsidR="00375CB7" w:rsidRPr="00F53A05">
        <w:rPr>
          <w:rFonts w:ascii="Times New Roman" w:hAnsi="Times New Roman" w:cs="Times New Roman"/>
          <w:sz w:val="24"/>
          <w:szCs w:val="24"/>
        </w:rPr>
        <w:t>chains</w:t>
      </w:r>
      <w:r w:rsidR="00C761CA" w:rsidRPr="00F53A05">
        <w:rPr>
          <w:rFonts w:ascii="Times New Roman" w:hAnsi="Times New Roman" w:cs="Times New Roman"/>
          <w:sz w:val="24"/>
          <w:szCs w:val="24"/>
        </w:rPr>
        <w:t>;</w:t>
      </w:r>
      <w:r w:rsidR="00375CB7" w:rsidRPr="00F53A05">
        <w:rPr>
          <w:rFonts w:ascii="Times New Roman" w:hAnsi="Times New Roman" w:cs="Times New Roman"/>
          <w:sz w:val="24"/>
          <w:szCs w:val="24"/>
        </w:rPr>
        <w:t xml:space="preserve"> Fig</w:t>
      </w:r>
      <w:r w:rsidR="00116C8E" w:rsidRPr="00F53A05">
        <w:rPr>
          <w:rFonts w:ascii="Times New Roman" w:hAnsi="Times New Roman" w:cs="Times New Roman"/>
          <w:sz w:val="24"/>
          <w:szCs w:val="24"/>
        </w:rPr>
        <w:t>.</w:t>
      </w:r>
      <w:r w:rsidR="00375CB7" w:rsidRPr="00F53A05">
        <w:rPr>
          <w:rFonts w:ascii="Times New Roman" w:hAnsi="Times New Roman" w:cs="Times New Roman"/>
          <w:sz w:val="24"/>
          <w:szCs w:val="24"/>
        </w:rPr>
        <w:t xml:space="preserve"> 1b)</w:t>
      </w:r>
      <w:r w:rsidRPr="00F53A05">
        <w:rPr>
          <w:rFonts w:ascii="Times New Roman" w:hAnsi="Times New Roman" w:cs="Times New Roman"/>
          <w:sz w:val="24"/>
          <w:szCs w:val="24"/>
        </w:rPr>
        <w:t xml:space="preserve"> and Micro</w:t>
      </w:r>
      <w:r w:rsidR="00C761CA" w:rsidRPr="00F53A05">
        <w:rPr>
          <w:rFonts w:ascii="Times New Roman" w:hAnsi="Times New Roman" w:cs="Times New Roman"/>
          <w:sz w:val="24"/>
          <w:szCs w:val="24"/>
        </w:rPr>
        <w:t>-</w:t>
      </w:r>
      <w:proofErr w:type="spellStart"/>
      <w:r w:rsidRPr="00F53A05">
        <w:rPr>
          <w:rFonts w:ascii="Times New Roman" w:hAnsi="Times New Roman" w:cs="Times New Roman"/>
          <w:sz w:val="24"/>
          <w:szCs w:val="24"/>
        </w:rPr>
        <w:t>HighFO</w:t>
      </w:r>
      <w:proofErr w:type="spellEnd"/>
      <w:r w:rsidR="00375CB7" w:rsidRPr="00F53A05">
        <w:rPr>
          <w:rFonts w:ascii="Times New Roman" w:hAnsi="Times New Roman" w:cs="Times New Roman"/>
          <w:sz w:val="24"/>
          <w:szCs w:val="24"/>
        </w:rPr>
        <w:t xml:space="preserve"> </w:t>
      </w:r>
      <w:r w:rsidRPr="00F53A05">
        <w:rPr>
          <w:rFonts w:ascii="Times New Roman" w:hAnsi="Times New Roman" w:cs="Times New Roman"/>
          <w:sz w:val="24"/>
          <w:szCs w:val="24"/>
        </w:rPr>
        <w:t>(</w:t>
      </w:r>
      <w:proofErr w:type="spellStart"/>
      <w:r w:rsidR="00EC4B70" w:rsidRPr="00F53A05">
        <w:rPr>
          <w:rFonts w:ascii="Times New Roman" w:hAnsi="Times New Roman" w:cs="Times New Roman"/>
          <w:sz w:val="24"/>
          <w:szCs w:val="24"/>
        </w:rPr>
        <w:t>plastidic</w:t>
      </w:r>
      <w:proofErr w:type="spellEnd"/>
      <w:r w:rsidR="00A10A5D" w:rsidRPr="00F53A05">
        <w:rPr>
          <w:rFonts w:ascii="Times New Roman" w:hAnsi="Times New Roman" w:cs="Times New Roman"/>
          <w:sz w:val="24"/>
          <w:szCs w:val="24"/>
        </w:rPr>
        <w:t xml:space="preserve"> </w:t>
      </w:r>
      <w:r w:rsidR="00375CB7" w:rsidRPr="00F53A05">
        <w:rPr>
          <w:rFonts w:ascii="Times New Roman" w:hAnsi="Times New Roman" w:cs="Times New Roman"/>
          <w:sz w:val="24"/>
          <w:szCs w:val="24"/>
        </w:rPr>
        <w:t>ciliates</w:t>
      </w:r>
      <w:r w:rsidRPr="00F53A05">
        <w:rPr>
          <w:rFonts w:ascii="Times New Roman" w:hAnsi="Times New Roman" w:cs="Times New Roman"/>
          <w:sz w:val="24"/>
          <w:szCs w:val="24"/>
        </w:rPr>
        <w:t xml:space="preserve">, </w:t>
      </w:r>
      <w:proofErr w:type="spellStart"/>
      <w:r w:rsidR="006C2FE2" w:rsidRPr="00F53A05">
        <w:rPr>
          <w:rFonts w:ascii="Times New Roman" w:hAnsi="Times New Roman" w:cs="Times New Roman"/>
          <w:sz w:val="24"/>
          <w:szCs w:val="24"/>
        </w:rPr>
        <w:t>aloricate</w:t>
      </w:r>
      <w:proofErr w:type="spellEnd"/>
      <w:r w:rsidR="006C2FE2" w:rsidRPr="00F53A05">
        <w:rPr>
          <w:rFonts w:ascii="Times New Roman" w:hAnsi="Times New Roman" w:cs="Times New Roman"/>
          <w:sz w:val="24"/>
          <w:szCs w:val="24"/>
        </w:rPr>
        <w:t xml:space="preserve"> and loricate-bearing; </w:t>
      </w:r>
      <w:r w:rsidR="00375CB7" w:rsidRPr="00F53A05">
        <w:rPr>
          <w:rFonts w:ascii="Times New Roman" w:hAnsi="Times New Roman" w:cs="Times New Roman"/>
          <w:sz w:val="24"/>
          <w:szCs w:val="24"/>
        </w:rPr>
        <w:t>Fig</w:t>
      </w:r>
      <w:r w:rsidR="006C2FE2" w:rsidRPr="00F53A05">
        <w:rPr>
          <w:rFonts w:ascii="Times New Roman" w:hAnsi="Times New Roman" w:cs="Times New Roman"/>
          <w:sz w:val="24"/>
          <w:szCs w:val="24"/>
        </w:rPr>
        <w:t>.</w:t>
      </w:r>
      <w:r w:rsidR="00116C8E" w:rsidRPr="00F53A05">
        <w:rPr>
          <w:rFonts w:ascii="Times New Roman" w:hAnsi="Times New Roman" w:cs="Times New Roman"/>
          <w:sz w:val="24"/>
          <w:szCs w:val="24"/>
        </w:rPr>
        <w:t xml:space="preserve"> 1a)</w:t>
      </w:r>
      <w:r w:rsidR="00C761CA" w:rsidRPr="00F53A05">
        <w:rPr>
          <w:rFonts w:ascii="Times New Roman" w:hAnsi="Times New Roman" w:cs="Times New Roman"/>
          <w:sz w:val="24"/>
          <w:szCs w:val="24"/>
        </w:rPr>
        <w:t>,</w:t>
      </w:r>
      <w:r w:rsidR="00116C8E" w:rsidRPr="00F53A05">
        <w:rPr>
          <w:rFonts w:ascii="Times New Roman" w:hAnsi="Times New Roman" w:cs="Times New Roman"/>
          <w:sz w:val="24"/>
          <w:szCs w:val="24"/>
        </w:rPr>
        <w:t xml:space="preserve"> were</w:t>
      </w:r>
      <w:r w:rsidR="00375CB7" w:rsidRPr="00F53A05">
        <w:rPr>
          <w:rFonts w:ascii="Times New Roman" w:hAnsi="Times New Roman" w:cs="Times New Roman"/>
          <w:sz w:val="24"/>
          <w:szCs w:val="24"/>
        </w:rPr>
        <w:t xml:space="preserve"> </w:t>
      </w:r>
      <w:r w:rsidR="00A25C01" w:rsidRPr="00F53A05">
        <w:rPr>
          <w:rFonts w:ascii="Times New Roman" w:hAnsi="Times New Roman" w:cs="Times New Roman"/>
          <w:sz w:val="24"/>
          <w:szCs w:val="24"/>
        </w:rPr>
        <w:t xml:space="preserve">more </w:t>
      </w:r>
      <w:r w:rsidR="00375CB7" w:rsidRPr="00F53A05">
        <w:rPr>
          <w:rFonts w:ascii="Times New Roman" w:hAnsi="Times New Roman" w:cs="Times New Roman"/>
          <w:sz w:val="24"/>
          <w:szCs w:val="24"/>
        </w:rPr>
        <w:t xml:space="preserve">abundant in terms of </w:t>
      </w:r>
      <w:r w:rsidR="00432901" w:rsidRPr="00F53A05">
        <w:rPr>
          <w:rFonts w:ascii="Times New Roman" w:hAnsi="Times New Roman" w:cs="Times New Roman"/>
          <w:sz w:val="24"/>
          <w:szCs w:val="24"/>
        </w:rPr>
        <w:t>both concentration (counts</w:t>
      </w:r>
      <w:r w:rsidR="00CB3B71" w:rsidRPr="00F53A05">
        <w:rPr>
          <w:rFonts w:ascii="Times New Roman" w:hAnsi="Times New Roman" w:cs="Times New Roman"/>
          <w:sz w:val="24"/>
          <w:szCs w:val="24"/>
        </w:rPr>
        <w:t xml:space="preserve"> </w:t>
      </w:r>
      <w:r w:rsidR="00432901" w:rsidRPr="00F53A05">
        <w:rPr>
          <w:rFonts w:ascii="Times New Roman" w:hAnsi="Times New Roman" w:cs="Times New Roman"/>
          <w:sz w:val="24"/>
          <w:szCs w:val="24"/>
        </w:rPr>
        <w:t>L</w:t>
      </w:r>
      <w:r w:rsidR="00432901" w:rsidRPr="00F53A05">
        <w:rPr>
          <w:rFonts w:ascii="Times New Roman" w:hAnsi="Times New Roman" w:cs="Times New Roman"/>
          <w:sz w:val="24"/>
          <w:szCs w:val="24"/>
          <w:vertAlign w:val="superscript"/>
        </w:rPr>
        <w:t>-1</w:t>
      </w:r>
      <w:r w:rsidR="00432901" w:rsidRPr="00F53A05">
        <w:rPr>
          <w:rFonts w:ascii="Times New Roman" w:hAnsi="Times New Roman" w:cs="Times New Roman"/>
          <w:sz w:val="24"/>
          <w:szCs w:val="24"/>
        </w:rPr>
        <w:t xml:space="preserve">) and </w:t>
      </w:r>
      <w:r w:rsidR="00C761CA" w:rsidRPr="00F53A05">
        <w:rPr>
          <w:rFonts w:ascii="Times New Roman" w:hAnsi="Times New Roman" w:cs="Times New Roman"/>
          <w:sz w:val="24"/>
          <w:szCs w:val="24"/>
        </w:rPr>
        <w:t xml:space="preserve">relative </w:t>
      </w:r>
      <w:proofErr w:type="spellStart"/>
      <w:r w:rsidR="00375CB7" w:rsidRPr="00F53A05">
        <w:rPr>
          <w:rFonts w:ascii="Times New Roman" w:hAnsi="Times New Roman" w:cs="Times New Roman"/>
          <w:sz w:val="24"/>
          <w:szCs w:val="24"/>
        </w:rPr>
        <w:t>biovolume</w:t>
      </w:r>
      <w:proofErr w:type="spellEnd"/>
      <w:r w:rsidR="008964FA" w:rsidRPr="00F53A05">
        <w:rPr>
          <w:rFonts w:ascii="Times New Roman" w:hAnsi="Times New Roman" w:cs="Times New Roman"/>
          <w:sz w:val="24"/>
          <w:szCs w:val="24"/>
        </w:rPr>
        <w:t xml:space="preserve"> </w:t>
      </w:r>
      <w:r w:rsidR="00375CB7" w:rsidRPr="00F53A05">
        <w:rPr>
          <w:rFonts w:ascii="Times New Roman" w:hAnsi="Times New Roman" w:cs="Times New Roman"/>
          <w:sz w:val="24"/>
          <w:szCs w:val="24"/>
        </w:rPr>
        <w:t>in the ARC region</w:t>
      </w:r>
      <w:r w:rsidR="00E017F2" w:rsidRPr="00F53A05">
        <w:rPr>
          <w:rFonts w:ascii="Times New Roman" w:hAnsi="Times New Roman" w:cs="Times New Roman"/>
          <w:sz w:val="24"/>
          <w:szCs w:val="24"/>
        </w:rPr>
        <w:t xml:space="preserve">, being </w:t>
      </w:r>
      <w:r w:rsidR="006A6693" w:rsidRPr="00F53A05">
        <w:rPr>
          <w:rFonts w:ascii="Times New Roman" w:hAnsi="Times New Roman" w:cs="Times New Roman"/>
          <w:sz w:val="24"/>
          <w:szCs w:val="24"/>
        </w:rPr>
        <w:t>rarely</w:t>
      </w:r>
      <w:r w:rsidR="00E017F2" w:rsidRPr="00F53A05">
        <w:rPr>
          <w:rFonts w:ascii="Times New Roman" w:hAnsi="Times New Roman" w:cs="Times New Roman"/>
          <w:sz w:val="24"/>
          <w:szCs w:val="24"/>
        </w:rPr>
        <w:t xml:space="preserve"> observed in the NEA</w:t>
      </w:r>
      <w:r w:rsidR="00052891" w:rsidRPr="00F53A05">
        <w:rPr>
          <w:rFonts w:ascii="Times New Roman" w:hAnsi="Times New Roman" w:cs="Times New Roman"/>
          <w:sz w:val="24"/>
          <w:szCs w:val="24"/>
        </w:rPr>
        <w:t xml:space="preserve"> (Fig. 4</w:t>
      </w:r>
      <w:r w:rsidR="00375CB7" w:rsidRPr="00F53A05">
        <w:rPr>
          <w:rFonts w:ascii="Times New Roman" w:hAnsi="Times New Roman" w:cs="Times New Roman"/>
          <w:sz w:val="24"/>
          <w:szCs w:val="24"/>
        </w:rPr>
        <w:t xml:space="preserve">). </w:t>
      </w:r>
      <w:r w:rsidR="006A6693" w:rsidRPr="00F53A05">
        <w:rPr>
          <w:rFonts w:ascii="Times New Roman" w:hAnsi="Times New Roman" w:cs="Times New Roman"/>
          <w:sz w:val="24"/>
          <w:szCs w:val="24"/>
        </w:rPr>
        <w:t xml:space="preserve">In contrast, </w:t>
      </w:r>
      <w:r w:rsidRPr="00F53A05">
        <w:rPr>
          <w:rFonts w:ascii="Times New Roman" w:hAnsi="Times New Roman" w:cs="Times New Roman"/>
          <w:sz w:val="24"/>
          <w:szCs w:val="24"/>
        </w:rPr>
        <w:t>Pico</w:t>
      </w:r>
      <w:r w:rsidR="00C761CA" w:rsidRPr="00F53A05">
        <w:rPr>
          <w:rFonts w:ascii="Times New Roman" w:hAnsi="Times New Roman" w:cs="Times New Roman"/>
          <w:sz w:val="24"/>
          <w:szCs w:val="24"/>
        </w:rPr>
        <w:t>-</w:t>
      </w:r>
      <w:proofErr w:type="spellStart"/>
      <w:r w:rsidRPr="00F53A05">
        <w:rPr>
          <w:rFonts w:ascii="Times New Roman" w:hAnsi="Times New Roman" w:cs="Times New Roman"/>
          <w:sz w:val="24"/>
          <w:szCs w:val="24"/>
        </w:rPr>
        <w:t>LowFO</w:t>
      </w:r>
      <w:proofErr w:type="spellEnd"/>
      <w:r w:rsidRPr="00F53A05">
        <w:rPr>
          <w:rFonts w:ascii="Times New Roman" w:hAnsi="Times New Roman" w:cs="Times New Roman"/>
          <w:sz w:val="24"/>
          <w:szCs w:val="24"/>
        </w:rPr>
        <w:t xml:space="preserve"> (likely </w:t>
      </w:r>
      <w:r w:rsidR="006A6693" w:rsidRPr="00F53A05">
        <w:rPr>
          <w:rFonts w:ascii="Times New Roman" w:hAnsi="Times New Roman" w:cs="Times New Roman"/>
          <w:sz w:val="24"/>
          <w:szCs w:val="24"/>
        </w:rPr>
        <w:t>p</w:t>
      </w:r>
      <w:r w:rsidR="00722A22" w:rsidRPr="00F53A05">
        <w:rPr>
          <w:rFonts w:ascii="Times New Roman" w:hAnsi="Times New Roman" w:cs="Times New Roman"/>
          <w:sz w:val="24"/>
          <w:szCs w:val="24"/>
        </w:rPr>
        <w:t>ico</w:t>
      </w:r>
      <w:r w:rsidR="00AE571E" w:rsidRPr="00F53A05">
        <w:rPr>
          <w:rFonts w:ascii="Times New Roman" w:hAnsi="Times New Roman" w:cs="Times New Roman"/>
          <w:sz w:val="24"/>
          <w:szCs w:val="24"/>
        </w:rPr>
        <w:t>-</w:t>
      </w:r>
      <w:r w:rsidR="00116C8E" w:rsidRPr="00F53A05">
        <w:rPr>
          <w:rFonts w:ascii="Times New Roman" w:hAnsi="Times New Roman" w:cs="Times New Roman"/>
          <w:sz w:val="24"/>
          <w:szCs w:val="24"/>
        </w:rPr>
        <w:t>eukaryote cells</w:t>
      </w:r>
      <w:r w:rsidRPr="00F53A05">
        <w:rPr>
          <w:rFonts w:ascii="Times New Roman" w:hAnsi="Times New Roman" w:cs="Times New Roman"/>
          <w:sz w:val="24"/>
          <w:szCs w:val="24"/>
        </w:rPr>
        <w:t>)</w:t>
      </w:r>
      <w:r w:rsidR="00722A22" w:rsidRPr="00F53A05">
        <w:rPr>
          <w:rFonts w:ascii="Times New Roman" w:hAnsi="Times New Roman" w:cs="Times New Roman"/>
          <w:sz w:val="24"/>
          <w:szCs w:val="24"/>
        </w:rPr>
        <w:t xml:space="preserve"> </w:t>
      </w:r>
      <w:r w:rsidR="00375CB7" w:rsidRPr="00F53A05">
        <w:rPr>
          <w:rFonts w:ascii="Times New Roman" w:hAnsi="Times New Roman" w:cs="Times New Roman"/>
          <w:sz w:val="24"/>
          <w:szCs w:val="24"/>
        </w:rPr>
        <w:t>ha</w:t>
      </w:r>
      <w:r w:rsidR="00A25C01" w:rsidRPr="00F53A05">
        <w:rPr>
          <w:rFonts w:ascii="Times New Roman" w:hAnsi="Times New Roman" w:cs="Times New Roman"/>
          <w:sz w:val="24"/>
          <w:szCs w:val="24"/>
        </w:rPr>
        <w:t>d</w:t>
      </w:r>
      <w:r w:rsidR="00375CB7" w:rsidRPr="00F53A05">
        <w:rPr>
          <w:rFonts w:ascii="Times New Roman" w:hAnsi="Times New Roman" w:cs="Times New Roman"/>
          <w:sz w:val="24"/>
          <w:szCs w:val="24"/>
        </w:rPr>
        <w:t xml:space="preserve"> the highest </w:t>
      </w:r>
      <w:r w:rsidR="00536009" w:rsidRPr="00F53A05">
        <w:rPr>
          <w:rFonts w:ascii="Times New Roman" w:hAnsi="Times New Roman" w:cs="Times New Roman"/>
          <w:sz w:val="24"/>
          <w:szCs w:val="24"/>
        </w:rPr>
        <w:t>concentration (counts</w:t>
      </w:r>
      <w:r w:rsidR="00CB3B71" w:rsidRPr="00F53A05">
        <w:rPr>
          <w:rFonts w:ascii="Times New Roman" w:hAnsi="Times New Roman" w:cs="Times New Roman"/>
          <w:sz w:val="24"/>
          <w:szCs w:val="24"/>
        </w:rPr>
        <w:t xml:space="preserve"> </w:t>
      </w:r>
      <w:r w:rsidR="00536009" w:rsidRPr="00F53A05">
        <w:rPr>
          <w:rFonts w:ascii="Times New Roman" w:hAnsi="Times New Roman" w:cs="Times New Roman"/>
          <w:sz w:val="24"/>
          <w:szCs w:val="24"/>
        </w:rPr>
        <w:t>L</w:t>
      </w:r>
      <w:r w:rsidR="00536009" w:rsidRPr="00F53A05">
        <w:rPr>
          <w:rFonts w:ascii="Times New Roman" w:hAnsi="Times New Roman" w:cs="Times New Roman"/>
          <w:sz w:val="24"/>
          <w:szCs w:val="24"/>
          <w:vertAlign w:val="superscript"/>
        </w:rPr>
        <w:t>-1</w:t>
      </w:r>
      <w:r w:rsidR="00536009" w:rsidRPr="00F53A05">
        <w:rPr>
          <w:rFonts w:ascii="Times New Roman" w:hAnsi="Times New Roman" w:cs="Times New Roman"/>
          <w:sz w:val="24"/>
          <w:szCs w:val="24"/>
        </w:rPr>
        <w:t xml:space="preserve">) and </w:t>
      </w:r>
      <w:r w:rsidR="00375CB7" w:rsidRPr="00F53A05">
        <w:rPr>
          <w:rFonts w:ascii="Times New Roman" w:hAnsi="Times New Roman" w:cs="Times New Roman"/>
          <w:sz w:val="24"/>
          <w:szCs w:val="24"/>
        </w:rPr>
        <w:t xml:space="preserve">relative </w:t>
      </w:r>
      <w:proofErr w:type="spellStart"/>
      <w:r w:rsidR="00375CB7" w:rsidRPr="00F53A05">
        <w:rPr>
          <w:rFonts w:ascii="Times New Roman" w:hAnsi="Times New Roman" w:cs="Times New Roman"/>
          <w:sz w:val="24"/>
          <w:szCs w:val="24"/>
        </w:rPr>
        <w:t>biovolume</w:t>
      </w:r>
      <w:proofErr w:type="spellEnd"/>
      <w:r w:rsidR="00375CB7" w:rsidRPr="00F53A05">
        <w:rPr>
          <w:rFonts w:ascii="Times New Roman" w:hAnsi="Times New Roman" w:cs="Times New Roman"/>
          <w:sz w:val="24"/>
          <w:szCs w:val="24"/>
        </w:rPr>
        <w:t xml:space="preserve"> in Atlantic waters</w:t>
      </w:r>
      <w:r w:rsidR="00500D95" w:rsidRPr="00F53A05">
        <w:rPr>
          <w:rFonts w:ascii="Times New Roman" w:hAnsi="Times New Roman" w:cs="Times New Roman"/>
          <w:sz w:val="24"/>
          <w:szCs w:val="24"/>
        </w:rPr>
        <w:t xml:space="preserve"> (</w:t>
      </w:r>
      <w:r w:rsidR="00722A22" w:rsidRPr="00F53A05">
        <w:rPr>
          <w:rFonts w:ascii="Times New Roman" w:hAnsi="Times New Roman" w:cs="Times New Roman"/>
          <w:sz w:val="24"/>
          <w:szCs w:val="24"/>
        </w:rPr>
        <w:t>NWA and NEA</w:t>
      </w:r>
      <w:r w:rsidR="00500D95" w:rsidRPr="00F53A05">
        <w:rPr>
          <w:rFonts w:ascii="Times New Roman" w:hAnsi="Times New Roman" w:cs="Times New Roman"/>
          <w:sz w:val="24"/>
          <w:szCs w:val="24"/>
        </w:rPr>
        <w:t>)</w:t>
      </w:r>
      <w:r w:rsidR="00722A22" w:rsidRPr="00F53A05">
        <w:rPr>
          <w:rFonts w:ascii="Times New Roman" w:hAnsi="Times New Roman" w:cs="Times New Roman"/>
          <w:sz w:val="24"/>
          <w:szCs w:val="24"/>
        </w:rPr>
        <w:t>.</w:t>
      </w:r>
      <w:r w:rsidRPr="00F53A05">
        <w:rPr>
          <w:rFonts w:ascii="Times New Roman" w:hAnsi="Times New Roman" w:cs="Times New Roman"/>
          <w:sz w:val="24"/>
          <w:szCs w:val="24"/>
        </w:rPr>
        <w:t xml:space="preserve"> Nano</w:t>
      </w:r>
      <w:r w:rsidR="00C761CA" w:rsidRPr="00F53A05">
        <w:rPr>
          <w:rFonts w:ascii="Times New Roman" w:hAnsi="Times New Roman" w:cs="Times New Roman"/>
          <w:sz w:val="24"/>
          <w:szCs w:val="24"/>
        </w:rPr>
        <w:t>-</w:t>
      </w:r>
      <w:proofErr w:type="spellStart"/>
      <w:r w:rsidRPr="00F53A05">
        <w:rPr>
          <w:rFonts w:ascii="Times New Roman" w:hAnsi="Times New Roman" w:cs="Times New Roman"/>
          <w:sz w:val="24"/>
          <w:szCs w:val="24"/>
        </w:rPr>
        <w:t>MediumFO</w:t>
      </w:r>
      <w:proofErr w:type="spellEnd"/>
      <w:r w:rsidR="00116C8E" w:rsidRPr="00F53A05">
        <w:rPr>
          <w:rFonts w:ascii="Times New Roman" w:hAnsi="Times New Roman" w:cs="Times New Roman"/>
          <w:sz w:val="24"/>
          <w:szCs w:val="24"/>
        </w:rPr>
        <w:t xml:space="preserve"> </w:t>
      </w:r>
      <w:r w:rsidRPr="00F53A05">
        <w:rPr>
          <w:rFonts w:ascii="Times New Roman" w:hAnsi="Times New Roman" w:cs="Times New Roman"/>
          <w:sz w:val="24"/>
          <w:szCs w:val="24"/>
        </w:rPr>
        <w:t>(n</w:t>
      </w:r>
      <w:r w:rsidR="00E213DA" w:rsidRPr="00F53A05">
        <w:rPr>
          <w:rFonts w:ascii="Times New Roman" w:hAnsi="Times New Roman" w:cs="Times New Roman"/>
          <w:sz w:val="24"/>
          <w:szCs w:val="24"/>
        </w:rPr>
        <w:t xml:space="preserve">on PE-containing </w:t>
      </w:r>
      <w:proofErr w:type="spellStart"/>
      <w:r w:rsidR="00153846" w:rsidRPr="00F53A05">
        <w:rPr>
          <w:rFonts w:ascii="Times New Roman" w:hAnsi="Times New Roman" w:cs="Times New Roman"/>
          <w:sz w:val="24"/>
          <w:szCs w:val="24"/>
        </w:rPr>
        <w:t>nanophytoplankton</w:t>
      </w:r>
      <w:proofErr w:type="spellEnd"/>
      <w:r w:rsidR="00153846" w:rsidRPr="00F53A05">
        <w:rPr>
          <w:rFonts w:ascii="Times New Roman" w:hAnsi="Times New Roman" w:cs="Times New Roman"/>
          <w:sz w:val="24"/>
          <w:szCs w:val="24"/>
        </w:rPr>
        <w:t>)</w:t>
      </w:r>
      <w:r w:rsidR="00E213DA" w:rsidRPr="00F53A05">
        <w:rPr>
          <w:rFonts w:ascii="Times New Roman" w:hAnsi="Times New Roman" w:cs="Times New Roman"/>
          <w:sz w:val="24"/>
          <w:szCs w:val="24"/>
        </w:rPr>
        <w:t xml:space="preserve">, such as </w:t>
      </w:r>
      <w:proofErr w:type="spellStart"/>
      <w:r w:rsidR="00E213DA" w:rsidRPr="00F53A05">
        <w:rPr>
          <w:rFonts w:ascii="Times New Roman" w:hAnsi="Times New Roman" w:cs="Times New Roman"/>
          <w:sz w:val="24"/>
          <w:szCs w:val="24"/>
        </w:rPr>
        <w:t>c</w:t>
      </w:r>
      <w:r w:rsidR="00500D95" w:rsidRPr="00F53A05">
        <w:rPr>
          <w:rFonts w:ascii="Times New Roman" w:hAnsi="Times New Roman" w:cs="Times New Roman"/>
          <w:sz w:val="24"/>
          <w:szCs w:val="24"/>
        </w:rPr>
        <w:t>occolithophore</w:t>
      </w:r>
      <w:r w:rsidR="00B95F0E" w:rsidRPr="00F53A05">
        <w:rPr>
          <w:rFonts w:ascii="Times New Roman" w:hAnsi="Times New Roman" w:cs="Times New Roman"/>
          <w:sz w:val="24"/>
          <w:szCs w:val="24"/>
        </w:rPr>
        <w:t>s</w:t>
      </w:r>
      <w:proofErr w:type="spellEnd"/>
      <w:r w:rsidR="00E213DA" w:rsidRPr="00F53A05">
        <w:rPr>
          <w:rFonts w:ascii="Times New Roman" w:hAnsi="Times New Roman" w:cs="Times New Roman"/>
          <w:sz w:val="24"/>
          <w:szCs w:val="24"/>
        </w:rPr>
        <w:t xml:space="preserve">, </w:t>
      </w:r>
      <w:r w:rsidR="009C03B6" w:rsidRPr="00F53A05">
        <w:rPr>
          <w:rFonts w:ascii="Times New Roman" w:hAnsi="Times New Roman" w:cs="Times New Roman"/>
          <w:sz w:val="24"/>
          <w:szCs w:val="24"/>
        </w:rPr>
        <w:t>small dinoflagellates or diatoms (&lt; 20</w:t>
      </w:r>
      <w:r w:rsidR="006A6693" w:rsidRPr="00F53A05">
        <w:rPr>
          <w:rFonts w:ascii="Times New Roman" w:hAnsi="Times New Roman" w:cs="Times New Roman"/>
          <w:sz w:val="24"/>
          <w:szCs w:val="24"/>
        </w:rPr>
        <w:t xml:space="preserve"> </w:t>
      </w:r>
      <w:r w:rsidR="009C03B6" w:rsidRPr="00F53A05">
        <w:rPr>
          <w:rFonts w:ascii="Calibri" w:hAnsi="Calibri" w:cs="Times New Roman"/>
          <w:i/>
          <w:sz w:val="24"/>
          <w:szCs w:val="24"/>
        </w:rPr>
        <w:t>µ</w:t>
      </w:r>
      <w:r w:rsidR="009C03B6" w:rsidRPr="00F53A05">
        <w:rPr>
          <w:rFonts w:ascii="Times New Roman" w:hAnsi="Times New Roman" w:cs="Times New Roman"/>
          <w:sz w:val="24"/>
          <w:szCs w:val="24"/>
        </w:rPr>
        <w:t>m)</w:t>
      </w:r>
      <w:r w:rsidR="006C4A9C" w:rsidRPr="00F53A05">
        <w:rPr>
          <w:rFonts w:ascii="Times New Roman" w:hAnsi="Times New Roman" w:cs="Times New Roman"/>
          <w:sz w:val="24"/>
          <w:szCs w:val="24"/>
        </w:rPr>
        <w:t>,</w:t>
      </w:r>
      <w:r w:rsidR="00E017F2" w:rsidRPr="00F53A05">
        <w:rPr>
          <w:rFonts w:ascii="Times New Roman" w:hAnsi="Times New Roman" w:cs="Times New Roman"/>
          <w:sz w:val="24"/>
          <w:szCs w:val="24"/>
        </w:rPr>
        <w:t xml:space="preserve"> had higher </w:t>
      </w:r>
      <w:r w:rsidR="00536009" w:rsidRPr="00F53A05">
        <w:rPr>
          <w:rFonts w:ascii="Times New Roman" w:hAnsi="Times New Roman" w:cs="Times New Roman"/>
          <w:sz w:val="24"/>
          <w:szCs w:val="24"/>
        </w:rPr>
        <w:t>concentration</w:t>
      </w:r>
      <w:r w:rsidR="00C761CA" w:rsidRPr="00F53A05">
        <w:rPr>
          <w:rFonts w:ascii="Times New Roman" w:hAnsi="Times New Roman" w:cs="Times New Roman"/>
          <w:sz w:val="24"/>
          <w:szCs w:val="24"/>
        </w:rPr>
        <w:t>s</w:t>
      </w:r>
      <w:r w:rsidR="00536009" w:rsidRPr="00F53A05">
        <w:rPr>
          <w:rFonts w:ascii="Times New Roman" w:hAnsi="Times New Roman" w:cs="Times New Roman"/>
          <w:sz w:val="24"/>
          <w:szCs w:val="24"/>
        </w:rPr>
        <w:t xml:space="preserve"> (counts</w:t>
      </w:r>
      <w:r w:rsidR="00C761CA" w:rsidRPr="00F53A05">
        <w:rPr>
          <w:rFonts w:ascii="Times New Roman" w:hAnsi="Times New Roman" w:cs="Times New Roman"/>
          <w:sz w:val="24"/>
          <w:szCs w:val="24"/>
        </w:rPr>
        <w:t xml:space="preserve"> </w:t>
      </w:r>
      <w:r w:rsidR="00536009" w:rsidRPr="00F53A05">
        <w:rPr>
          <w:rFonts w:ascii="Times New Roman" w:hAnsi="Times New Roman" w:cs="Times New Roman"/>
          <w:sz w:val="24"/>
          <w:szCs w:val="24"/>
        </w:rPr>
        <w:t>L</w:t>
      </w:r>
      <w:r w:rsidR="00536009" w:rsidRPr="00F53A05">
        <w:rPr>
          <w:rFonts w:ascii="Times New Roman" w:hAnsi="Times New Roman" w:cs="Times New Roman"/>
          <w:sz w:val="24"/>
          <w:szCs w:val="24"/>
          <w:vertAlign w:val="superscript"/>
        </w:rPr>
        <w:t>-1</w:t>
      </w:r>
      <w:r w:rsidR="00536009" w:rsidRPr="00F53A05">
        <w:rPr>
          <w:rFonts w:ascii="Times New Roman" w:hAnsi="Times New Roman" w:cs="Times New Roman"/>
          <w:sz w:val="24"/>
          <w:szCs w:val="24"/>
        </w:rPr>
        <w:t xml:space="preserve">) and </w:t>
      </w:r>
      <w:r w:rsidR="00E017F2" w:rsidRPr="00F53A05">
        <w:rPr>
          <w:rFonts w:ascii="Times New Roman" w:hAnsi="Times New Roman" w:cs="Times New Roman"/>
          <w:sz w:val="24"/>
          <w:szCs w:val="24"/>
        </w:rPr>
        <w:t xml:space="preserve">relative </w:t>
      </w:r>
      <w:proofErr w:type="spellStart"/>
      <w:r w:rsidR="00E017F2" w:rsidRPr="00F53A05">
        <w:rPr>
          <w:rFonts w:ascii="Times New Roman" w:hAnsi="Times New Roman" w:cs="Times New Roman"/>
          <w:sz w:val="24"/>
          <w:szCs w:val="24"/>
        </w:rPr>
        <w:t>biovolume</w:t>
      </w:r>
      <w:proofErr w:type="spellEnd"/>
      <w:r w:rsidR="00E017F2" w:rsidRPr="00F53A05">
        <w:rPr>
          <w:rFonts w:ascii="Times New Roman" w:hAnsi="Times New Roman" w:cs="Times New Roman"/>
          <w:sz w:val="24"/>
          <w:szCs w:val="24"/>
        </w:rPr>
        <w:t xml:space="preserve"> in ARC and NEA</w:t>
      </w:r>
      <w:r w:rsidR="00500D95" w:rsidRPr="00F53A05">
        <w:rPr>
          <w:rFonts w:ascii="Times New Roman" w:hAnsi="Times New Roman" w:cs="Times New Roman"/>
          <w:sz w:val="24"/>
          <w:szCs w:val="24"/>
        </w:rPr>
        <w:t xml:space="preserve"> </w:t>
      </w:r>
      <w:r w:rsidR="00E017F2" w:rsidRPr="00F53A05">
        <w:rPr>
          <w:rFonts w:ascii="Times New Roman" w:hAnsi="Times New Roman" w:cs="Times New Roman"/>
          <w:sz w:val="24"/>
          <w:szCs w:val="24"/>
        </w:rPr>
        <w:t>waters</w:t>
      </w:r>
      <w:r w:rsidR="00500D95" w:rsidRPr="00F53A05">
        <w:rPr>
          <w:rFonts w:ascii="Times New Roman" w:hAnsi="Times New Roman" w:cs="Times New Roman"/>
          <w:sz w:val="24"/>
          <w:szCs w:val="24"/>
        </w:rPr>
        <w:t>.</w:t>
      </w:r>
      <w:r w:rsidR="00722A22" w:rsidRPr="00F53A05">
        <w:rPr>
          <w:rFonts w:ascii="Times New Roman" w:hAnsi="Times New Roman" w:cs="Times New Roman"/>
          <w:sz w:val="24"/>
          <w:szCs w:val="24"/>
        </w:rPr>
        <w:t xml:space="preserve"> </w:t>
      </w:r>
      <w:r w:rsidRPr="00F53A05">
        <w:rPr>
          <w:rFonts w:ascii="Times New Roman" w:hAnsi="Times New Roman" w:cs="Times New Roman"/>
          <w:sz w:val="24"/>
          <w:szCs w:val="24"/>
        </w:rPr>
        <w:t>Nano</w:t>
      </w:r>
      <w:r w:rsidR="00C761CA" w:rsidRPr="00F53A05">
        <w:rPr>
          <w:rFonts w:ascii="Times New Roman" w:hAnsi="Times New Roman" w:cs="Times New Roman"/>
          <w:sz w:val="24"/>
          <w:szCs w:val="24"/>
        </w:rPr>
        <w:t>-</w:t>
      </w:r>
      <w:proofErr w:type="spellStart"/>
      <w:r w:rsidRPr="00F53A05">
        <w:rPr>
          <w:rFonts w:ascii="Times New Roman" w:hAnsi="Times New Roman" w:cs="Times New Roman"/>
          <w:sz w:val="24"/>
          <w:szCs w:val="24"/>
        </w:rPr>
        <w:t>HighFO</w:t>
      </w:r>
      <w:proofErr w:type="spellEnd"/>
      <w:r w:rsidRPr="00F53A05">
        <w:rPr>
          <w:rFonts w:ascii="Times New Roman" w:hAnsi="Times New Roman" w:cs="Times New Roman"/>
          <w:sz w:val="24"/>
          <w:szCs w:val="24"/>
        </w:rPr>
        <w:t xml:space="preserve"> (</w:t>
      </w:r>
      <w:r w:rsidR="00116C8E" w:rsidRPr="00F53A05">
        <w:rPr>
          <w:rFonts w:ascii="Times New Roman" w:hAnsi="Times New Roman" w:cs="Times New Roman"/>
          <w:sz w:val="24"/>
          <w:szCs w:val="24"/>
        </w:rPr>
        <w:t>PE-</w:t>
      </w:r>
      <w:r w:rsidR="008160B4" w:rsidRPr="00F53A05">
        <w:rPr>
          <w:rFonts w:ascii="Times New Roman" w:hAnsi="Times New Roman" w:cs="Times New Roman"/>
          <w:sz w:val="24"/>
          <w:szCs w:val="24"/>
        </w:rPr>
        <w:t>conta</w:t>
      </w:r>
      <w:r w:rsidR="00612E3E" w:rsidRPr="00F53A05">
        <w:rPr>
          <w:rFonts w:ascii="Times New Roman" w:hAnsi="Times New Roman" w:cs="Times New Roman"/>
          <w:sz w:val="24"/>
          <w:szCs w:val="24"/>
        </w:rPr>
        <w:t>i</w:t>
      </w:r>
      <w:r w:rsidR="008160B4" w:rsidRPr="00F53A05">
        <w:rPr>
          <w:rFonts w:ascii="Times New Roman" w:hAnsi="Times New Roman" w:cs="Times New Roman"/>
          <w:sz w:val="24"/>
          <w:szCs w:val="24"/>
        </w:rPr>
        <w:t>n</w:t>
      </w:r>
      <w:r w:rsidR="00116C8E" w:rsidRPr="00F53A05">
        <w:rPr>
          <w:rFonts w:ascii="Times New Roman" w:hAnsi="Times New Roman" w:cs="Times New Roman"/>
          <w:sz w:val="24"/>
          <w:szCs w:val="24"/>
        </w:rPr>
        <w:t xml:space="preserve">ing </w:t>
      </w:r>
      <w:proofErr w:type="spellStart"/>
      <w:r w:rsidRPr="00F53A05">
        <w:rPr>
          <w:rFonts w:ascii="Times New Roman" w:hAnsi="Times New Roman" w:cs="Times New Roman"/>
          <w:sz w:val="24"/>
          <w:szCs w:val="24"/>
        </w:rPr>
        <w:t>nanophytoplankton</w:t>
      </w:r>
      <w:proofErr w:type="spellEnd"/>
      <w:r w:rsidR="00153846" w:rsidRPr="00F53A05">
        <w:rPr>
          <w:rFonts w:ascii="Times New Roman" w:hAnsi="Times New Roman" w:cs="Times New Roman"/>
          <w:sz w:val="24"/>
          <w:szCs w:val="24"/>
        </w:rPr>
        <w:t>)</w:t>
      </w:r>
      <w:r w:rsidR="00116C8E" w:rsidRPr="00F53A05">
        <w:rPr>
          <w:rFonts w:ascii="Times New Roman" w:hAnsi="Times New Roman" w:cs="Times New Roman"/>
          <w:sz w:val="24"/>
          <w:szCs w:val="24"/>
        </w:rPr>
        <w:t xml:space="preserve">, including </w:t>
      </w:r>
      <w:proofErr w:type="spellStart"/>
      <w:r w:rsidR="00DC622C" w:rsidRPr="00F53A05">
        <w:rPr>
          <w:rFonts w:ascii="Times New Roman" w:hAnsi="Times New Roman" w:cs="Times New Roman"/>
          <w:sz w:val="24"/>
          <w:szCs w:val="24"/>
        </w:rPr>
        <w:t>cryptophytes</w:t>
      </w:r>
      <w:proofErr w:type="spellEnd"/>
      <w:r w:rsidR="00116C8E" w:rsidRPr="00F53A05">
        <w:rPr>
          <w:rFonts w:ascii="Times New Roman" w:hAnsi="Times New Roman" w:cs="Times New Roman"/>
          <w:sz w:val="24"/>
          <w:szCs w:val="24"/>
        </w:rPr>
        <w:t xml:space="preserve"> and some dinoflagellates</w:t>
      </w:r>
      <w:r w:rsidR="00DC622C" w:rsidRPr="00F53A05">
        <w:rPr>
          <w:rFonts w:ascii="Times New Roman" w:hAnsi="Times New Roman" w:cs="Times New Roman"/>
          <w:sz w:val="24"/>
          <w:szCs w:val="24"/>
        </w:rPr>
        <w:t xml:space="preserve">, </w:t>
      </w:r>
      <w:r w:rsidR="00116C8E" w:rsidRPr="00F53A05">
        <w:rPr>
          <w:rFonts w:ascii="Times New Roman" w:hAnsi="Times New Roman" w:cs="Times New Roman"/>
          <w:sz w:val="24"/>
          <w:szCs w:val="24"/>
        </w:rPr>
        <w:t>in addition to</w:t>
      </w:r>
      <w:r w:rsidR="00500D95" w:rsidRPr="00F53A05">
        <w:rPr>
          <w:rFonts w:ascii="Times New Roman" w:hAnsi="Times New Roman" w:cs="Times New Roman"/>
          <w:sz w:val="24"/>
          <w:szCs w:val="24"/>
        </w:rPr>
        <w:t xml:space="preserve"> </w:t>
      </w:r>
      <w:r w:rsidRPr="00F53A05">
        <w:rPr>
          <w:rFonts w:ascii="Times New Roman" w:hAnsi="Times New Roman" w:cs="Times New Roman"/>
          <w:sz w:val="24"/>
          <w:szCs w:val="24"/>
        </w:rPr>
        <w:t>Nano</w:t>
      </w:r>
      <w:r w:rsidR="00C761CA" w:rsidRPr="00F53A05">
        <w:rPr>
          <w:rFonts w:ascii="Times New Roman" w:hAnsi="Times New Roman" w:cs="Times New Roman"/>
          <w:sz w:val="24"/>
          <w:szCs w:val="24"/>
        </w:rPr>
        <w:t>-</w:t>
      </w:r>
      <w:proofErr w:type="spellStart"/>
      <w:r w:rsidRPr="00F53A05">
        <w:rPr>
          <w:rFonts w:ascii="Times New Roman" w:hAnsi="Times New Roman" w:cs="Times New Roman"/>
          <w:sz w:val="24"/>
          <w:szCs w:val="24"/>
        </w:rPr>
        <w:t>LowFO</w:t>
      </w:r>
      <w:proofErr w:type="spellEnd"/>
      <w:r w:rsidRPr="00F53A05">
        <w:rPr>
          <w:rFonts w:ascii="Times New Roman" w:hAnsi="Times New Roman" w:cs="Times New Roman"/>
          <w:sz w:val="24"/>
          <w:szCs w:val="24"/>
        </w:rPr>
        <w:t xml:space="preserve"> (</w:t>
      </w:r>
      <w:r w:rsidR="00153846" w:rsidRPr="00F53A05">
        <w:rPr>
          <w:rFonts w:ascii="Times New Roman" w:hAnsi="Times New Roman" w:cs="Times New Roman"/>
          <w:sz w:val="24"/>
          <w:szCs w:val="24"/>
        </w:rPr>
        <w:t>non PE</w:t>
      </w:r>
      <w:r w:rsidRPr="00F53A05">
        <w:rPr>
          <w:rFonts w:ascii="Times New Roman" w:hAnsi="Times New Roman" w:cs="Times New Roman"/>
          <w:sz w:val="24"/>
          <w:szCs w:val="24"/>
        </w:rPr>
        <w:t xml:space="preserve">-containing </w:t>
      </w:r>
      <w:proofErr w:type="spellStart"/>
      <w:r w:rsidRPr="00F53A05">
        <w:rPr>
          <w:rFonts w:ascii="Times New Roman" w:hAnsi="Times New Roman" w:cs="Times New Roman"/>
          <w:sz w:val="24"/>
          <w:szCs w:val="24"/>
        </w:rPr>
        <w:t>nanophytoplankton</w:t>
      </w:r>
      <w:proofErr w:type="spellEnd"/>
      <w:r w:rsidR="00153846" w:rsidRPr="00F53A05">
        <w:rPr>
          <w:rFonts w:ascii="Times New Roman" w:hAnsi="Times New Roman" w:cs="Times New Roman"/>
          <w:sz w:val="24"/>
          <w:szCs w:val="24"/>
        </w:rPr>
        <w:t>)</w:t>
      </w:r>
      <w:r w:rsidR="006A6693" w:rsidRPr="00F53A05">
        <w:rPr>
          <w:rFonts w:ascii="Times New Roman" w:hAnsi="Times New Roman" w:cs="Times New Roman"/>
          <w:sz w:val="24"/>
          <w:szCs w:val="24"/>
        </w:rPr>
        <w:t>,</w:t>
      </w:r>
      <w:r w:rsidR="00500D95" w:rsidRPr="00F53A05">
        <w:rPr>
          <w:rFonts w:ascii="Times New Roman" w:hAnsi="Times New Roman" w:cs="Times New Roman"/>
          <w:sz w:val="24"/>
          <w:szCs w:val="24"/>
        </w:rPr>
        <w:t xml:space="preserve"> were </w:t>
      </w:r>
      <w:r w:rsidR="00A10A5D" w:rsidRPr="00F53A05">
        <w:rPr>
          <w:rFonts w:ascii="Times New Roman" w:hAnsi="Times New Roman" w:cs="Times New Roman"/>
          <w:sz w:val="24"/>
          <w:szCs w:val="24"/>
        </w:rPr>
        <w:t xml:space="preserve">all </w:t>
      </w:r>
      <w:r w:rsidR="00500D95" w:rsidRPr="00F53A05">
        <w:rPr>
          <w:rFonts w:ascii="Times New Roman" w:hAnsi="Times New Roman" w:cs="Times New Roman"/>
          <w:sz w:val="24"/>
          <w:szCs w:val="24"/>
        </w:rPr>
        <w:t>found in similar concentrations (</w:t>
      </w:r>
      <w:r w:rsidR="00536009" w:rsidRPr="00F53A05">
        <w:rPr>
          <w:rFonts w:ascii="Times New Roman" w:hAnsi="Times New Roman" w:cs="Times New Roman"/>
          <w:sz w:val="24"/>
          <w:szCs w:val="24"/>
        </w:rPr>
        <w:t>counts</w:t>
      </w:r>
      <w:r w:rsidR="00CB3B71" w:rsidRPr="00F53A05">
        <w:rPr>
          <w:rFonts w:ascii="Times New Roman" w:hAnsi="Times New Roman" w:cs="Times New Roman"/>
          <w:sz w:val="24"/>
          <w:szCs w:val="24"/>
        </w:rPr>
        <w:t xml:space="preserve"> </w:t>
      </w:r>
      <w:r w:rsidR="00536009" w:rsidRPr="00F53A05">
        <w:rPr>
          <w:rFonts w:ascii="Times New Roman" w:hAnsi="Times New Roman" w:cs="Times New Roman"/>
          <w:sz w:val="24"/>
          <w:szCs w:val="24"/>
        </w:rPr>
        <w:t>L</w:t>
      </w:r>
      <w:r w:rsidR="00536009" w:rsidRPr="00F53A05">
        <w:rPr>
          <w:rFonts w:ascii="Times New Roman" w:hAnsi="Times New Roman" w:cs="Times New Roman"/>
          <w:sz w:val="24"/>
          <w:szCs w:val="24"/>
          <w:vertAlign w:val="superscript"/>
        </w:rPr>
        <w:t xml:space="preserve">-1 </w:t>
      </w:r>
      <w:r w:rsidR="00536009" w:rsidRPr="00F53A05">
        <w:rPr>
          <w:rFonts w:ascii="Times New Roman" w:hAnsi="Times New Roman" w:cs="Times New Roman"/>
          <w:sz w:val="24"/>
          <w:szCs w:val="24"/>
        </w:rPr>
        <w:t>and r</w:t>
      </w:r>
      <w:r w:rsidR="00500D95" w:rsidRPr="00F53A05">
        <w:rPr>
          <w:rFonts w:ascii="Times New Roman" w:hAnsi="Times New Roman" w:cs="Times New Roman"/>
          <w:sz w:val="24"/>
          <w:szCs w:val="24"/>
        </w:rPr>
        <w:t xml:space="preserve">elative </w:t>
      </w:r>
      <w:proofErr w:type="spellStart"/>
      <w:r w:rsidR="00500D95" w:rsidRPr="00F53A05">
        <w:rPr>
          <w:rFonts w:ascii="Times New Roman" w:hAnsi="Times New Roman" w:cs="Times New Roman"/>
          <w:sz w:val="24"/>
          <w:szCs w:val="24"/>
        </w:rPr>
        <w:t>biovolume</w:t>
      </w:r>
      <w:proofErr w:type="spellEnd"/>
      <w:r w:rsidR="00500D95" w:rsidRPr="00F53A05">
        <w:rPr>
          <w:rFonts w:ascii="Times New Roman" w:hAnsi="Times New Roman" w:cs="Times New Roman"/>
          <w:sz w:val="24"/>
          <w:szCs w:val="24"/>
        </w:rPr>
        <w:t xml:space="preserve">) throughout </w:t>
      </w:r>
      <w:r w:rsidR="00A10A5D" w:rsidRPr="00F53A05">
        <w:rPr>
          <w:rFonts w:ascii="Times New Roman" w:hAnsi="Times New Roman" w:cs="Times New Roman"/>
          <w:sz w:val="24"/>
          <w:szCs w:val="24"/>
        </w:rPr>
        <w:t xml:space="preserve">the </w:t>
      </w:r>
      <w:r w:rsidR="00500D95" w:rsidRPr="00F53A05">
        <w:rPr>
          <w:rFonts w:ascii="Times New Roman" w:hAnsi="Times New Roman" w:cs="Times New Roman"/>
          <w:sz w:val="24"/>
          <w:szCs w:val="24"/>
        </w:rPr>
        <w:t xml:space="preserve">regions of the </w:t>
      </w:r>
      <w:r w:rsidR="00ED0834" w:rsidRPr="00F53A05">
        <w:rPr>
          <w:rFonts w:ascii="Times New Roman" w:hAnsi="Times New Roman" w:cs="Times New Roman"/>
          <w:sz w:val="24"/>
          <w:szCs w:val="24"/>
        </w:rPr>
        <w:t>subarctic North Atlantic (Fig 4</w:t>
      </w:r>
      <w:r w:rsidR="00500D95" w:rsidRPr="00F53A05">
        <w:rPr>
          <w:rFonts w:ascii="Times New Roman" w:hAnsi="Times New Roman" w:cs="Times New Roman"/>
          <w:sz w:val="24"/>
          <w:szCs w:val="24"/>
        </w:rPr>
        <w:t xml:space="preserve">). </w:t>
      </w:r>
      <w:r w:rsidRPr="00F53A05">
        <w:rPr>
          <w:rFonts w:ascii="Times New Roman" w:hAnsi="Times New Roman" w:cs="Times New Roman"/>
          <w:sz w:val="24"/>
          <w:szCs w:val="24"/>
        </w:rPr>
        <w:t>Pico</w:t>
      </w:r>
      <w:r w:rsidR="00B10118" w:rsidRPr="00F53A05">
        <w:rPr>
          <w:rFonts w:ascii="Times New Roman" w:hAnsi="Times New Roman" w:cs="Times New Roman"/>
          <w:sz w:val="24"/>
          <w:szCs w:val="24"/>
        </w:rPr>
        <w:t>-</w:t>
      </w:r>
      <w:proofErr w:type="spellStart"/>
      <w:r w:rsidRPr="00F53A05">
        <w:rPr>
          <w:rFonts w:ascii="Times New Roman" w:hAnsi="Times New Roman" w:cs="Times New Roman"/>
          <w:sz w:val="24"/>
          <w:szCs w:val="24"/>
        </w:rPr>
        <w:t>HighFO</w:t>
      </w:r>
      <w:proofErr w:type="spellEnd"/>
      <w:r w:rsidR="00B10118" w:rsidRPr="00F53A05">
        <w:rPr>
          <w:rFonts w:ascii="Times New Roman" w:hAnsi="Times New Roman" w:cs="Times New Roman"/>
          <w:sz w:val="24"/>
          <w:szCs w:val="24"/>
        </w:rPr>
        <w:t xml:space="preserve"> (</w:t>
      </w:r>
      <w:proofErr w:type="spellStart"/>
      <w:r w:rsidR="00104896" w:rsidRPr="00F53A05">
        <w:rPr>
          <w:rFonts w:ascii="Times New Roman" w:hAnsi="Times New Roman" w:cs="Times New Roman"/>
          <w:i/>
          <w:sz w:val="24"/>
          <w:szCs w:val="24"/>
        </w:rPr>
        <w:t>Synechococcus</w:t>
      </w:r>
      <w:proofErr w:type="spellEnd"/>
      <w:r w:rsidR="00B71842" w:rsidRPr="00F53A05">
        <w:rPr>
          <w:rFonts w:ascii="Times New Roman" w:hAnsi="Times New Roman" w:cs="Times New Roman"/>
          <w:sz w:val="24"/>
          <w:szCs w:val="24"/>
        </w:rPr>
        <w:t>-like cells</w:t>
      </w:r>
      <w:r w:rsidR="00B10118" w:rsidRPr="00F53A05">
        <w:rPr>
          <w:rFonts w:ascii="Times New Roman" w:hAnsi="Times New Roman" w:cs="Times New Roman"/>
          <w:sz w:val="24"/>
          <w:szCs w:val="24"/>
        </w:rPr>
        <w:t>)</w:t>
      </w:r>
      <w:r w:rsidR="006A6693" w:rsidRPr="00F53A05">
        <w:rPr>
          <w:rFonts w:ascii="Times New Roman" w:hAnsi="Times New Roman" w:cs="Times New Roman"/>
          <w:sz w:val="24"/>
          <w:szCs w:val="24"/>
        </w:rPr>
        <w:t xml:space="preserve"> were</w:t>
      </w:r>
      <w:r w:rsidR="00500D95" w:rsidRPr="00F53A05">
        <w:rPr>
          <w:rFonts w:ascii="Times New Roman" w:hAnsi="Times New Roman" w:cs="Times New Roman"/>
          <w:sz w:val="24"/>
          <w:szCs w:val="24"/>
        </w:rPr>
        <w:t xml:space="preserve"> observed in </w:t>
      </w:r>
      <w:r w:rsidR="00ED0834" w:rsidRPr="00F53A05">
        <w:rPr>
          <w:rFonts w:ascii="Times New Roman" w:hAnsi="Times New Roman" w:cs="Times New Roman"/>
          <w:sz w:val="24"/>
          <w:szCs w:val="24"/>
        </w:rPr>
        <w:t xml:space="preserve">higher concentrations in </w:t>
      </w:r>
      <w:r w:rsidR="00722A22" w:rsidRPr="00F53A05">
        <w:rPr>
          <w:rFonts w:ascii="Times New Roman" w:hAnsi="Times New Roman" w:cs="Times New Roman"/>
          <w:sz w:val="24"/>
          <w:szCs w:val="24"/>
        </w:rPr>
        <w:t xml:space="preserve">Atlantic waters, particularly </w:t>
      </w:r>
      <w:r w:rsidR="00B96EF9" w:rsidRPr="00F53A05">
        <w:rPr>
          <w:rFonts w:ascii="Times New Roman" w:hAnsi="Times New Roman" w:cs="Times New Roman"/>
          <w:sz w:val="24"/>
          <w:szCs w:val="24"/>
        </w:rPr>
        <w:t xml:space="preserve">in </w:t>
      </w:r>
      <w:r w:rsidR="00722A22" w:rsidRPr="00F53A05">
        <w:rPr>
          <w:rFonts w:ascii="Times New Roman" w:hAnsi="Times New Roman" w:cs="Times New Roman"/>
          <w:sz w:val="24"/>
          <w:szCs w:val="24"/>
        </w:rPr>
        <w:t>the NEA (</w:t>
      </w:r>
      <w:r w:rsidR="00684902" w:rsidRPr="00F53A05">
        <w:rPr>
          <w:rFonts w:ascii="Times New Roman" w:hAnsi="Times New Roman" w:cs="Times New Roman"/>
          <w:sz w:val="24"/>
          <w:szCs w:val="24"/>
        </w:rPr>
        <w:t>Fig. 4</w:t>
      </w:r>
      <w:r w:rsidR="00722A22" w:rsidRPr="00F53A05">
        <w:rPr>
          <w:rFonts w:ascii="Times New Roman" w:hAnsi="Times New Roman" w:cs="Times New Roman"/>
          <w:sz w:val="24"/>
          <w:szCs w:val="24"/>
        </w:rPr>
        <w:t xml:space="preserve">). </w:t>
      </w:r>
    </w:p>
    <w:p w14:paraId="33CD9514" w14:textId="77777777" w:rsidR="00BC1166" w:rsidRPr="00F53A05" w:rsidRDefault="00BC1166" w:rsidP="00205168">
      <w:pPr>
        <w:pStyle w:val="Default"/>
        <w:spacing w:before="2" w:after="2" w:line="480" w:lineRule="auto"/>
        <w:jc w:val="both"/>
        <w:rPr>
          <w:bCs/>
          <w:i/>
          <w:color w:val="auto"/>
          <w:lang w:val="en-GB"/>
        </w:rPr>
      </w:pPr>
    </w:p>
    <w:p w14:paraId="2CC9D1B5" w14:textId="2DE55EE2" w:rsidR="00205168" w:rsidRPr="00F53A05" w:rsidRDefault="000C4EBD" w:rsidP="00205168">
      <w:pPr>
        <w:pStyle w:val="Default"/>
        <w:spacing w:before="2" w:after="2" w:line="480" w:lineRule="auto"/>
        <w:jc w:val="both"/>
        <w:rPr>
          <w:b/>
          <w:bCs/>
          <w:i/>
          <w:color w:val="auto"/>
          <w:lang w:val="en-GB"/>
        </w:rPr>
      </w:pPr>
      <w:r w:rsidRPr="00F53A05">
        <w:rPr>
          <w:b/>
          <w:bCs/>
          <w:i/>
          <w:color w:val="auto"/>
          <w:lang w:val="en-GB"/>
        </w:rPr>
        <w:t>Trait</w:t>
      </w:r>
      <w:r w:rsidR="00D34EA1" w:rsidRPr="00F53A05">
        <w:rPr>
          <w:b/>
          <w:bCs/>
          <w:i/>
          <w:color w:val="auto"/>
          <w:lang w:val="en-GB"/>
        </w:rPr>
        <w:t xml:space="preserve">s, plankton </w:t>
      </w:r>
      <w:r w:rsidR="006F3F08" w:rsidRPr="00F53A05">
        <w:rPr>
          <w:b/>
          <w:bCs/>
          <w:i/>
          <w:color w:val="auto"/>
          <w:lang w:val="en-GB"/>
        </w:rPr>
        <w:t>groups</w:t>
      </w:r>
      <w:r w:rsidR="00D34EA1" w:rsidRPr="00F53A05">
        <w:rPr>
          <w:b/>
          <w:bCs/>
          <w:i/>
          <w:color w:val="auto"/>
          <w:lang w:val="en-GB"/>
        </w:rPr>
        <w:t xml:space="preserve"> and size variability</w:t>
      </w:r>
    </w:p>
    <w:p w14:paraId="5375C0D5" w14:textId="77777777" w:rsidR="00A25C01" w:rsidRPr="00F53A05" w:rsidRDefault="00A25C01" w:rsidP="00205168">
      <w:pPr>
        <w:pStyle w:val="Default"/>
        <w:spacing w:before="2" w:after="2" w:line="480" w:lineRule="auto"/>
        <w:jc w:val="both"/>
        <w:rPr>
          <w:b/>
          <w:bCs/>
          <w:color w:val="auto"/>
          <w:lang w:val="en-GB"/>
        </w:rPr>
      </w:pPr>
    </w:p>
    <w:p w14:paraId="6B93982C" w14:textId="025E17D6" w:rsidR="006A6693" w:rsidRPr="00F53A05" w:rsidRDefault="002D45C6" w:rsidP="00205168">
      <w:pPr>
        <w:pStyle w:val="Default"/>
        <w:spacing w:before="2" w:after="2" w:line="480" w:lineRule="auto"/>
        <w:ind w:firstLine="720"/>
        <w:jc w:val="both"/>
        <w:rPr>
          <w:lang w:val="en-GB"/>
        </w:rPr>
      </w:pPr>
      <w:r w:rsidRPr="00F53A05">
        <w:rPr>
          <w:lang w:val="en-GB"/>
        </w:rPr>
        <w:lastRenderedPageBreak/>
        <w:t xml:space="preserve">Plankton </w:t>
      </w:r>
      <w:r w:rsidR="006F3F08" w:rsidRPr="00F53A05">
        <w:rPr>
          <w:lang w:val="en-GB"/>
        </w:rPr>
        <w:t>groups</w:t>
      </w:r>
      <w:r w:rsidRPr="00F53A05">
        <w:rPr>
          <w:rStyle w:val="CommentReference"/>
          <w:rFonts w:asciiTheme="minorHAnsi" w:eastAsiaTheme="minorHAnsi" w:hAnsiTheme="minorHAnsi" w:cstheme="minorBidi"/>
          <w:lang w:val="en-GB" w:eastAsia="en-US"/>
        </w:rPr>
        <w:t xml:space="preserve"> </w:t>
      </w:r>
      <w:r w:rsidRPr="00F53A05">
        <w:rPr>
          <w:lang w:val="en-GB"/>
        </w:rPr>
        <w:t xml:space="preserve">from distinct </w:t>
      </w:r>
      <w:r w:rsidR="003B6DF1" w:rsidRPr="00F53A05">
        <w:rPr>
          <w:lang w:val="en-GB"/>
        </w:rPr>
        <w:t>hydro</w:t>
      </w:r>
      <w:r w:rsidRPr="00F53A05">
        <w:rPr>
          <w:lang w:val="en-GB"/>
        </w:rPr>
        <w:t xml:space="preserve">graphical regions of the subarctic North Atlantic showed distinct </w:t>
      </w:r>
      <w:r w:rsidR="006A6693" w:rsidRPr="00F53A05">
        <w:rPr>
          <w:lang w:val="en-GB"/>
        </w:rPr>
        <w:t xml:space="preserve">functional </w:t>
      </w:r>
      <w:r w:rsidRPr="00F53A05">
        <w:rPr>
          <w:lang w:val="en-GB"/>
        </w:rPr>
        <w:t>traits, wh</w:t>
      </w:r>
      <w:r w:rsidR="004419F7" w:rsidRPr="00F53A05">
        <w:rPr>
          <w:lang w:val="en-GB"/>
        </w:rPr>
        <w:t>ich</w:t>
      </w:r>
      <w:r w:rsidRPr="00F53A05">
        <w:rPr>
          <w:lang w:val="en-GB"/>
        </w:rPr>
        <w:t xml:space="preserve"> explained </w:t>
      </w:r>
      <w:r w:rsidR="005468F9" w:rsidRPr="00F53A05">
        <w:rPr>
          <w:lang w:val="en-GB"/>
        </w:rPr>
        <w:t>64.1</w:t>
      </w:r>
      <w:r w:rsidR="00732ECE">
        <w:rPr>
          <w:lang w:val="en-GB"/>
        </w:rPr>
        <w:t xml:space="preserve"> </w:t>
      </w:r>
      <w:r w:rsidR="004C58BA" w:rsidRPr="00F53A05">
        <w:rPr>
          <w:lang w:val="en-GB"/>
        </w:rPr>
        <w:t xml:space="preserve">% of the compositional variability among regions </w:t>
      </w:r>
      <w:r w:rsidR="006A6693" w:rsidRPr="00F53A05">
        <w:rPr>
          <w:lang w:val="en-GB"/>
        </w:rPr>
        <w:t xml:space="preserve">on </w:t>
      </w:r>
      <w:r w:rsidR="004C58BA" w:rsidRPr="00F53A05">
        <w:rPr>
          <w:lang w:val="en-GB"/>
        </w:rPr>
        <w:t>the first</w:t>
      </w:r>
      <w:r w:rsidR="006A6693" w:rsidRPr="00F53A05">
        <w:rPr>
          <w:lang w:val="en-GB"/>
        </w:rPr>
        <w:t xml:space="preserve"> PCA</w:t>
      </w:r>
      <w:r w:rsidR="004C58BA" w:rsidRPr="00F53A05">
        <w:rPr>
          <w:lang w:val="en-GB"/>
        </w:rPr>
        <w:t xml:space="preserve"> axis </w:t>
      </w:r>
      <w:r w:rsidR="008A23C5" w:rsidRPr="00F53A05">
        <w:rPr>
          <w:lang w:val="en-GB"/>
        </w:rPr>
        <w:t xml:space="preserve">(PC1) </w:t>
      </w:r>
      <w:r w:rsidR="004C58BA" w:rsidRPr="00F53A05">
        <w:rPr>
          <w:lang w:val="en-GB"/>
        </w:rPr>
        <w:t xml:space="preserve">and </w:t>
      </w:r>
      <w:r w:rsidR="006A6693" w:rsidRPr="00F53A05">
        <w:rPr>
          <w:lang w:val="en-GB"/>
        </w:rPr>
        <w:t xml:space="preserve">a </w:t>
      </w:r>
      <w:r w:rsidR="00244C27" w:rsidRPr="00F53A05">
        <w:rPr>
          <w:lang w:val="en-GB"/>
        </w:rPr>
        <w:t xml:space="preserve">cumulative proportion of </w:t>
      </w:r>
      <w:r w:rsidR="005468F9" w:rsidRPr="00F53A05">
        <w:rPr>
          <w:lang w:val="en-GB"/>
        </w:rPr>
        <w:t>97.7</w:t>
      </w:r>
      <w:r w:rsidR="00732ECE">
        <w:rPr>
          <w:lang w:val="en-GB"/>
        </w:rPr>
        <w:t xml:space="preserve"> </w:t>
      </w:r>
      <w:r w:rsidR="00244C27" w:rsidRPr="00F53A05">
        <w:rPr>
          <w:lang w:val="en-GB"/>
        </w:rPr>
        <w:t>%</w:t>
      </w:r>
      <w:r w:rsidR="006A6693" w:rsidRPr="00F53A05">
        <w:rPr>
          <w:lang w:val="en-GB"/>
        </w:rPr>
        <w:t xml:space="preserve"> of variability</w:t>
      </w:r>
      <w:r w:rsidR="00244C27" w:rsidRPr="00F53A05">
        <w:rPr>
          <w:lang w:val="en-GB"/>
        </w:rPr>
        <w:t xml:space="preserve"> </w:t>
      </w:r>
      <w:r w:rsidR="006A6693" w:rsidRPr="00F53A05">
        <w:rPr>
          <w:lang w:val="en-GB"/>
        </w:rPr>
        <w:t xml:space="preserve">across </w:t>
      </w:r>
      <w:r w:rsidR="00244C27" w:rsidRPr="00F53A05">
        <w:rPr>
          <w:lang w:val="en-GB"/>
        </w:rPr>
        <w:t xml:space="preserve">four </w:t>
      </w:r>
      <w:r w:rsidR="006A6693" w:rsidRPr="00F53A05">
        <w:rPr>
          <w:lang w:val="en-GB"/>
        </w:rPr>
        <w:t xml:space="preserve">PCA </w:t>
      </w:r>
      <w:r w:rsidR="00244C27" w:rsidRPr="00F53A05">
        <w:rPr>
          <w:lang w:val="en-GB"/>
        </w:rPr>
        <w:t>axis (Table 2,</w:t>
      </w:r>
      <w:r w:rsidR="004C58BA" w:rsidRPr="00F53A05">
        <w:rPr>
          <w:lang w:val="en-GB"/>
        </w:rPr>
        <w:t xml:space="preserve"> </w:t>
      </w:r>
      <w:r w:rsidRPr="00F53A05">
        <w:rPr>
          <w:lang w:val="en-GB"/>
        </w:rPr>
        <w:t>Fig. 5</w:t>
      </w:r>
      <w:r w:rsidR="00244C27" w:rsidRPr="00F53A05">
        <w:rPr>
          <w:lang w:val="en-GB"/>
        </w:rPr>
        <w:t xml:space="preserve">). </w:t>
      </w:r>
      <w:r w:rsidR="00CA5729" w:rsidRPr="00F53A05">
        <w:rPr>
          <w:lang w:val="en-GB"/>
        </w:rPr>
        <w:t xml:space="preserve">Compared to the other </w:t>
      </w:r>
      <w:r w:rsidR="008929E7" w:rsidRPr="00F53A05">
        <w:rPr>
          <w:lang w:val="en-GB"/>
        </w:rPr>
        <w:t xml:space="preserve">hydrographic </w:t>
      </w:r>
      <w:r w:rsidR="00CA5729" w:rsidRPr="00F53A05">
        <w:rPr>
          <w:lang w:val="en-GB"/>
        </w:rPr>
        <w:t>regions</w:t>
      </w:r>
      <w:r w:rsidRPr="00F53A05">
        <w:rPr>
          <w:lang w:val="en-GB"/>
        </w:rPr>
        <w:t xml:space="preserve">, plankton </w:t>
      </w:r>
      <w:r w:rsidR="006F3F08" w:rsidRPr="00F53A05">
        <w:rPr>
          <w:lang w:val="en-GB"/>
        </w:rPr>
        <w:t>groups</w:t>
      </w:r>
      <w:r w:rsidRPr="00F53A05">
        <w:rPr>
          <w:lang w:val="en-GB"/>
        </w:rPr>
        <w:t xml:space="preserve"> from Arctic waters (</w:t>
      </w:r>
      <w:r w:rsidR="00CA5729" w:rsidRPr="00F53A05">
        <w:rPr>
          <w:lang w:val="en-GB"/>
        </w:rPr>
        <w:t>ARC</w:t>
      </w:r>
      <w:r w:rsidRPr="00F53A05">
        <w:rPr>
          <w:lang w:val="en-GB"/>
        </w:rPr>
        <w:t>) were larger</w:t>
      </w:r>
      <w:r w:rsidR="00BC36F5" w:rsidRPr="00F53A05">
        <w:rPr>
          <w:lang w:val="en-GB"/>
        </w:rPr>
        <w:t xml:space="preserve">, more asymmetric and </w:t>
      </w:r>
      <w:r w:rsidR="008929E7" w:rsidRPr="00F53A05">
        <w:rPr>
          <w:lang w:val="en-GB"/>
        </w:rPr>
        <w:t xml:space="preserve">had </w:t>
      </w:r>
      <w:r w:rsidR="00BC36F5" w:rsidRPr="00F53A05">
        <w:rPr>
          <w:lang w:val="en-GB"/>
        </w:rPr>
        <w:t>higher external (setae</w:t>
      </w:r>
      <w:r w:rsidR="008929E7" w:rsidRPr="00F53A05">
        <w:rPr>
          <w:lang w:val="en-GB"/>
        </w:rPr>
        <w:t>, cell</w:t>
      </w:r>
      <w:r w:rsidR="006845AD" w:rsidRPr="00F53A05">
        <w:rPr>
          <w:lang w:val="en-GB"/>
        </w:rPr>
        <w:t xml:space="preserve"> </w:t>
      </w:r>
      <w:r w:rsidR="00BC36F5" w:rsidRPr="00F53A05">
        <w:rPr>
          <w:lang w:val="en-GB"/>
        </w:rPr>
        <w:t xml:space="preserve">processes) or internal </w:t>
      </w:r>
      <w:r w:rsidR="008929E7" w:rsidRPr="00F53A05">
        <w:rPr>
          <w:lang w:val="en-GB"/>
        </w:rPr>
        <w:t xml:space="preserve">structural </w:t>
      </w:r>
      <w:r w:rsidR="00BC36F5" w:rsidRPr="00F53A05">
        <w:rPr>
          <w:lang w:val="en-GB"/>
        </w:rPr>
        <w:t>complexity (vacuoles)</w:t>
      </w:r>
      <w:r w:rsidR="003B6DF1" w:rsidRPr="00F53A05">
        <w:rPr>
          <w:lang w:val="en-GB"/>
        </w:rPr>
        <w:t>,</w:t>
      </w:r>
      <w:r w:rsidR="00BC36F5" w:rsidRPr="00F53A05">
        <w:rPr>
          <w:lang w:val="en-GB"/>
        </w:rPr>
        <w:t xml:space="preserve"> as well </w:t>
      </w:r>
      <w:r w:rsidR="006A6693" w:rsidRPr="00F53A05">
        <w:rPr>
          <w:lang w:val="en-GB"/>
        </w:rPr>
        <w:t xml:space="preserve">being </w:t>
      </w:r>
      <w:r w:rsidR="008A23C5" w:rsidRPr="00F53A05">
        <w:rPr>
          <w:lang w:val="en-GB"/>
        </w:rPr>
        <w:t>colonial (or chain)</w:t>
      </w:r>
      <w:r w:rsidR="0040366D" w:rsidRPr="00F53A05">
        <w:rPr>
          <w:lang w:val="en-GB"/>
        </w:rPr>
        <w:t xml:space="preserve"> </w:t>
      </w:r>
      <w:r w:rsidR="00BC36F5" w:rsidRPr="00F53A05">
        <w:rPr>
          <w:lang w:val="en-GB"/>
        </w:rPr>
        <w:t xml:space="preserve">with </w:t>
      </w:r>
      <w:r w:rsidR="006A6693" w:rsidRPr="00F53A05">
        <w:rPr>
          <w:lang w:val="en-GB"/>
        </w:rPr>
        <w:t xml:space="preserve">a </w:t>
      </w:r>
      <w:r w:rsidR="00BC36F5" w:rsidRPr="00F53A05">
        <w:rPr>
          <w:lang w:val="en-GB"/>
        </w:rPr>
        <w:t>greater number of cells per chain (Fig</w:t>
      </w:r>
      <w:r w:rsidR="006A6693" w:rsidRPr="00F53A05">
        <w:rPr>
          <w:lang w:val="en-GB"/>
        </w:rPr>
        <w:t>.</w:t>
      </w:r>
      <w:r w:rsidR="00BC36F5" w:rsidRPr="00F53A05">
        <w:rPr>
          <w:lang w:val="en-GB"/>
        </w:rPr>
        <w:t xml:space="preserve"> 5a).</w:t>
      </w:r>
      <w:r w:rsidR="0042487E" w:rsidRPr="00F53A05">
        <w:rPr>
          <w:lang w:val="en-GB"/>
        </w:rPr>
        <w:t xml:space="preserve"> </w:t>
      </w:r>
      <w:r w:rsidR="00D439B9" w:rsidRPr="00F53A05">
        <w:rPr>
          <w:lang w:val="en-GB"/>
        </w:rPr>
        <w:t>Plankton groups in the ARC</w:t>
      </w:r>
      <w:r w:rsidR="00EA7A78" w:rsidRPr="00F53A05">
        <w:rPr>
          <w:lang w:val="en-GB"/>
        </w:rPr>
        <w:t xml:space="preserve"> also</w:t>
      </w:r>
      <w:r w:rsidR="00D439B9" w:rsidRPr="00F53A05">
        <w:rPr>
          <w:lang w:val="en-GB"/>
        </w:rPr>
        <w:t xml:space="preserve"> consisted of a greater proportion of micro-plankton (</w:t>
      </w:r>
      <w:proofErr w:type="spellStart"/>
      <w:r w:rsidR="00D439B9" w:rsidRPr="00F53A05">
        <w:rPr>
          <w:lang w:val="en-GB"/>
        </w:rPr>
        <w:t>plastidic</w:t>
      </w:r>
      <w:proofErr w:type="spellEnd"/>
      <w:r w:rsidR="00D439B9" w:rsidRPr="00F53A05">
        <w:rPr>
          <w:lang w:val="en-GB"/>
        </w:rPr>
        <w:t xml:space="preserve"> ciliates and diatoms) (Fig 5b). </w:t>
      </w:r>
    </w:p>
    <w:p w14:paraId="34572E8C" w14:textId="243CFF31" w:rsidR="0042487E" w:rsidRPr="00F53A05" w:rsidRDefault="00EA7A78" w:rsidP="00205168">
      <w:pPr>
        <w:pStyle w:val="Default"/>
        <w:spacing w:before="2" w:after="2" w:line="480" w:lineRule="auto"/>
        <w:ind w:firstLine="720"/>
        <w:jc w:val="both"/>
        <w:rPr>
          <w:bCs/>
          <w:i/>
          <w:color w:val="auto"/>
          <w:lang w:val="en-GB"/>
        </w:rPr>
      </w:pPr>
      <w:r w:rsidRPr="00F53A05">
        <w:rPr>
          <w:lang w:val="en-GB"/>
        </w:rPr>
        <w:t xml:space="preserve">Conversely, </w:t>
      </w:r>
      <w:r w:rsidR="006A6693" w:rsidRPr="00F53A05">
        <w:rPr>
          <w:lang w:val="en-GB"/>
        </w:rPr>
        <w:t xml:space="preserve">functional </w:t>
      </w:r>
      <w:r w:rsidRPr="00F53A05">
        <w:rPr>
          <w:lang w:val="en-GB"/>
        </w:rPr>
        <w:t>traits</w:t>
      </w:r>
      <w:r w:rsidR="006A6693" w:rsidRPr="00F53A05">
        <w:rPr>
          <w:lang w:val="en-GB"/>
        </w:rPr>
        <w:t xml:space="preserve"> of plankton </w:t>
      </w:r>
      <w:r w:rsidRPr="00F53A05">
        <w:rPr>
          <w:lang w:val="en-GB"/>
        </w:rPr>
        <w:t>in Atlantic waters were significant</w:t>
      </w:r>
      <w:r w:rsidR="0070233A" w:rsidRPr="00F53A05">
        <w:rPr>
          <w:lang w:val="en-GB"/>
        </w:rPr>
        <w:t>ly</w:t>
      </w:r>
      <w:r w:rsidRPr="00F53A05">
        <w:rPr>
          <w:lang w:val="en-GB"/>
        </w:rPr>
        <w:t xml:space="preserve"> different from the Arctic (ARC) (one-way ANOVA, </w:t>
      </w:r>
      <w:r w:rsidRPr="00F53A05">
        <w:rPr>
          <w:i/>
          <w:lang w:val="en-GB"/>
        </w:rPr>
        <w:t>p</w:t>
      </w:r>
      <w:r w:rsidR="006A6693" w:rsidRPr="00F53A05">
        <w:rPr>
          <w:i/>
          <w:lang w:val="en-GB"/>
        </w:rPr>
        <w:t xml:space="preserve"> </w:t>
      </w:r>
      <w:r w:rsidRPr="00F53A05">
        <w:rPr>
          <w:lang w:val="en-GB"/>
        </w:rPr>
        <w:t>&lt;</w:t>
      </w:r>
      <w:r w:rsidR="006A6693" w:rsidRPr="00F53A05">
        <w:rPr>
          <w:lang w:val="en-GB"/>
        </w:rPr>
        <w:t xml:space="preserve"> </w:t>
      </w:r>
      <w:r w:rsidRPr="00F53A05">
        <w:rPr>
          <w:lang w:val="en-GB"/>
        </w:rPr>
        <w:t xml:space="preserve">0.05; </w:t>
      </w:r>
      <w:r w:rsidR="006A6693" w:rsidRPr="00F53A05">
        <w:rPr>
          <w:lang w:val="en-GB"/>
        </w:rPr>
        <w:t xml:space="preserve">see also </w:t>
      </w:r>
      <w:r w:rsidRPr="00F53A05">
        <w:rPr>
          <w:lang w:val="en-GB"/>
        </w:rPr>
        <w:t>Fig. S</w:t>
      </w:r>
      <w:r w:rsidR="003F177D" w:rsidRPr="00F53A05">
        <w:rPr>
          <w:lang w:val="en-GB"/>
        </w:rPr>
        <w:t>6</w:t>
      </w:r>
      <w:r w:rsidRPr="00F53A05">
        <w:rPr>
          <w:lang w:val="en-GB"/>
        </w:rPr>
        <w:t xml:space="preserve">). </w:t>
      </w:r>
      <w:r w:rsidR="006A6693" w:rsidRPr="00F53A05">
        <w:rPr>
          <w:lang w:val="en-GB"/>
        </w:rPr>
        <w:t>T</w:t>
      </w:r>
      <w:r w:rsidRPr="00F53A05">
        <w:rPr>
          <w:lang w:val="en-GB"/>
        </w:rPr>
        <w:t>raits</w:t>
      </w:r>
      <w:r w:rsidR="006A6693" w:rsidRPr="00F53A05">
        <w:rPr>
          <w:lang w:val="en-GB"/>
        </w:rPr>
        <w:t xml:space="preserve"> </w:t>
      </w:r>
      <w:r w:rsidR="0070233A" w:rsidRPr="00F53A05">
        <w:rPr>
          <w:lang w:val="en-GB"/>
        </w:rPr>
        <w:t>of</w:t>
      </w:r>
      <w:r w:rsidR="006A6693" w:rsidRPr="00F53A05">
        <w:rPr>
          <w:lang w:val="en-GB"/>
        </w:rPr>
        <w:t xml:space="preserve"> plankton</w:t>
      </w:r>
      <w:r w:rsidRPr="00F53A05">
        <w:rPr>
          <w:lang w:val="en-GB"/>
        </w:rPr>
        <w:t xml:space="preserve"> from the Atlantic were: small cell</w:t>
      </w:r>
      <w:r w:rsidR="006A6693" w:rsidRPr="00F53A05">
        <w:rPr>
          <w:lang w:val="en-GB"/>
        </w:rPr>
        <w:t xml:space="preserve"> </w:t>
      </w:r>
      <w:r w:rsidR="00B96EF9" w:rsidRPr="00F53A05">
        <w:rPr>
          <w:lang w:val="en-GB"/>
        </w:rPr>
        <w:t>s</w:t>
      </w:r>
      <w:r w:rsidR="006A6693" w:rsidRPr="00F53A05">
        <w:rPr>
          <w:lang w:val="en-GB"/>
        </w:rPr>
        <w:t>ize</w:t>
      </w:r>
      <w:r w:rsidR="00B96EF9" w:rsidRPr="00F53A05">
        <w:rPr>
          <w:lang w:val="en-GB"/>
        </w:rPr>
        <w:t xml:space="preserve"> (</w:t>
      </w:r>
      <w:r w:rsidR="006E70CB" w:rsidRPr="00F53A05">
        <w:rPr>
          <w:lang w:val="en-GB"/>
        </w:rPr>
        <w:t>most cells were &lt; 4</w:t>
      </w:r>
      <w:r w:rsidR="006A6693" w:rsidRPr="00F53A05">
        <w:rPr>
          <w:lang w:val="en-GB"/>
        </w:rPr>
        <w:t xml:space="preserve"> </w:t>
      </w:r>
      <w:r w:rsidR="006A6693" w:rsidRPr="00F53A05">
        <w:rPr>
          <w:i/>
          <w:lang w:val="en-GB"/>
        </w:rPr>
        <w:t>µ</w:t>
      </w:r>
      <w:r w:rsidR="006A6693" w:rsidRPr="00F53A05">
        <w:rPr>
          <w:lang w:val="en-GB"/>
        </w:rPr>
        <w:t>m</w:t>
      </w:r>
      <w:r w:rsidR="00B96EF9" w:rsidRPr="00F53A05">
        <w:rPr>
          <w:lang w:val="en-GB"/>
        </w:rPr>
        <w:t>)</w:t>
      </w:r>
      <w:r w:rsidRPr="00F53A05">
        <w:rPr>
          <w:lang w:val="en-GB"/>
        </w:rPr>
        <w:t xml:space="preserve">, spherical shape, solitary form, </w:t>
      </w:r>
      <w:r w:rsidR="009301F6" w:rsidRPr="00F53A05">
        <w:rPr>
          <w:lang w:val="en-GB"/>
        </w:rPr>
        <w:t>with</w:t>
      </w:r>
      <w:r w:rsidRPr="00F53A05">
        <w:rPr>
          <w:lang w:val="en-GB"/>
        </w:rPr>
        <w:t xml:space="preserve"> high PE/</w:t>
      </w:r>
      <w:proofErr w:type="spellStart"/>
      <w:r w:rsidRPr="00F53A05">
        <w:rPr>
          <w:lang w:val="en-GB"/>
        </w:rPr>
        <w:t>Chl</w:t>
      </w:r>
      <w:r w:rsidRPr="00F53A05">
        <w:rPr>
          <w:i/>
          <w:lang w:val="en-GB"/>
        </w:rPr>
        <w:t>a</w:t>
      </w:r>
      <w:proofErr w:type="spellEnd"/>
      <w:r w:rsidRPr="00F53A05">
        <w:rPr>
          <w:lang w:val="en-GB"/>
        </w:rPr>
        <w:t xml:space="preserve"> and </w:t>
      </w:r>
      <w:proofErr w:type="spellStart"/>
      <w:r w:rsidRPr="00F53A05">
        <w:rPr>
          <w:lang w:val="en-GB"/>
        </w:rPr>
        <w:t>Chl</w:t>
      </w:r>
      <w:r w:rsidRPr="00F53A05">
        <w:rPr>
          <w:i/>
          <w:lang w:val="en-GB"/>
        </w:rPr>
        <w:t>a</w:t>
      </w:r>
      <w:proofErr w:type="spellEnd"/>
      <w:r w:rsidRPr="00F53A05">
        <w:rPr>
          <w:lang w:val="en-GB"/>
        </w:rPr>
        <w:t>/Vol (Fig</w:t>
      </w:r>
      <w:r w:rsidR="009301F6" w:rsidRPr="00F53A05">
        <w:rPr>
          <w:lang w:val="en-GB"/>
        </w:rPr>
        <w:t>.</w:t>
      </w:r>
      <w:r w:rsidRPr="00F53A05">
        <w:rPr>
          <w:lang w:val="en-GB"/>
        </w:rPr>
        <w:t xml:space="preserve"> 5a). Between regions of the Atlantic (NWA and NEA), </w:t>
      </w:r>
      <w:r w:rsidR="00D439B9" w:rsidRPr="00F53A05">
        <w:rPr>
          <w:lang w:val="en-GB"/>
        </w:rPr>
        <w:t>m</w:t>
      </w:r>
      <w:r w:rsidR="006D71E3" w:rsidRPr="00F53A05">
        <w:rPr>
          <w:lang w:val="en-GB"/>
        </w:rPr>
        <w:t xml:space="preserve">ost </w:t>
      </w:r>
      <w:r w:rsidR="009301F6" w:rsidRPr="00F53A05">
        <w:rPr>
          <w:lang w:val="en-GB"/>
        </w:rPr>
        <w:t xml:space="preserve">functional </w:t>
      </w:r>
      <w:r w:rsidR="003B6DF1" w:rsidRPr="00F53A05">
        <w:rPr>
          <w:lang w:val="en-GB"/>
        </w:rPr>
        <w:t>t</w:t>
      </w:r>
      <w:r w:rsidR="0042487E" w:rsidRPr="00F53A05">
        <w:rPr>
          <w:lang w:val="en-GB"/>
        </w:rPr>
        <w:t xml:space="preserve">raits </w:t>
      </w:r>
      <w:r w:rsidR="000B658E" w:rsidRPr="00F53A05">
        <w:rPr>
          <w:lang w:val="en-GB"/>
        </w:rPr>
        <w:t>were not significantly different</w:t>
      </w:r>
      <w:r w:rsidR="00D439B9" w:rsidRPr="00F53A05">
        <w:rPr>
          <w:lang w:val="en-GB"/>
        </w:rPr>
        <w:t xml:space="preserve"> </w:t>
      </w:r>
      <w:r w:rsidR="006D71E3" w:rsidRPr="00F53A05">
        <w:rPr>
          <w:lang w:val="en-GB"/>
        </w:rPr>
        <w:t>(</w:t>
      </w:r>
      <w:r w:rsidR="00A10A5D" w:rsidRPr="00F53A05">
        <w:rPr>
          <w:lang w:val="en-GB"/>
        </w:rPr>
        <w:t xml:space="preserve">one-way </w:t>
      </w:r>
      <w:r w:rsidR="006D71E3" w:rsidRPr="00F53A05">
        <w:rPr>
          <w:lang w:val="en-GB"/>
        </w:rPr>
        <w:t xml:space="preserve">ANOVA, </w:t>
      </w:r>
      <w:r w:rsidR="006D71E3" w:rsidRPr="00F53A05">
        <w:rPr>
          <w:i/>
          <w:lang w:val="en-GB"/>
        </w:rPr>
        <w:t>p</w:t>
      </w:r>
      <w:r w:rsidR="009301F6" w:rsidRPr="00F53A05">
        <w:rPr>
          <w:i/>
          <w:lang w:val="en-GB"/>
        </w:rPr>
        <w:t xml:space="preserve"> </w:t>
      </w:r>
      <w:r w:rsidR="006D71E3" w:rsidRPr="00F53A05">
        <w:rPr>
          <w:lang w:val="en-GB"/>
        </w:rPr>
        <w:t>&lt;</w:t>
      </w:r>
      <w:r w:rsidR="009301F6" w:rsidRPr="00F53A05">
        <w:rPr>
          <w:lang w:val="en-GB"/>
        </w:rPr>
        <w:t xml:space="preserve"> </w:t>
      </w:r>
      <w:r w:rsidR="006D71E3" w:rsidRPr="00F53A05">
        <w:rPr>
          <w:lang w:val="en-GB"/>
        </w:rPr>
        <w:t>0.0</w:t>
      </w:r>
      <w:r w:rsidR="00E42B3C" w:rsidRPr="00F53A05">
        <w:rPr>
          <w:lang w:val="en-GB"/>
        </w:rPr>
        <w:t>5</w:t>
      </w:r>
      <w:r w:rsidR="006D71E3" w:rsidRPr="00F53A05">
        <w:rPr>
          <w:lang w:val="en-GB"/>
        </w:rPr>
        <w:t>)</w:t>
      </w:r>
      <w:r w:rsidR="003B6DF1" w:rsidRPr="00F53A05">
        <w:rPr>
          <w:lang w:val="en-GB"/>
        </w:rPr>
        <w:t>,</w:t>
      </w:r>
      <w:r w:rsidR="000B658E" w:rsidRPr="00F53A05">
        <w:rPr>
          <w:lang w:val="en-GB"/>
        </w:rPr>
        <w:t xml:space="preserve"> </w:t>
      </w:r>
      <w:r w:rsidR="006D71E3" w:rsidRPr="00F53A05">
        <w:rPr>
          <w:lang w:val="en-GB"/>
        </w:rPr>
        <w:t xml:space="preserve">except </w:t>
      </w:r>
      <w:r w:rsidR="00A10A5D" w:rsidRPr="00F53A05">
        <w:rPr>
          <w:lang w:val="en-GB"/>
        </w:rPr>
        <w:t xml:space="preserve">for </w:t>
      </w:r>
      <w:r w:rsidR="006D71E3" w:rsidRPr="00F53A05">
        <w:rPr>
          <w:lang w:val="en-GB"/>
        </w:rPr>
        <w:t xml:space="preserve">shape, which was </w:t>
      </w:r>
      <w:r w:rsidR="002957F9" w:rsidRPr="00F53A05">
        <w:rPr>
          <w:lang w:val="en-GB"/>
        </w:rPr>
        <w:t xml:space="preserve">dominated by </w:t>
      </w:r>
      <w:r w:rsidR="009301F6" w:rsidRPr="00F53A05">
        <w:rPr>
          <w:lang w:val="en-GB"/>
        </w:rPr>
        <w:t xml:space="preserve">more </w:t>
      </w:r>
      <w:r w:rsidR="006D71E3" w:rsidRPr="00F53A05">
        <w:rPr>
          <w:lang w:val="en-GB"/>
        </w:rPr>
        <w:t>spheric</w:t>
      </w:r>
      <w:r w:rsidR="00A10A5D" w:rsidRPr="00F53A05">
        <w:rPr>
          <w:lang w:val="en-GB"/>
        </w:rPr>
        <w:t>al</w:t>
      </w:r>
      <w:r w:rsidRPr="00F53A05">
        <w:rPr>
          <w:lang w:val="en-GB"/>
        </w:rPr>
        <w:t xml:space="preserve"> </w:t>
      </w:r>
      <w:r w:rsidR="002957F9" w:rsidRPr="00F53A05">
        <w:rPr>
          <w:lang w:val="en-GB"/>
        </w:rPr>
        <w:t>forms</w:t>
      </w:r>
      <w:r w:rsidR="006D71E3" w:rsidRPr="00F53A05">
        <w:rPr>
          <w:lang w:val="en-GB"/>
        </w:rPr>
        <w:t xml:space="preserve"> </w:t>
      </w:r>
      <w:r w:rsidR="009301F6" w:rsidRPr="00F53A05">
        <w:rPr>
          <w:lang w:val="en-GB"/>
        </w:rPr>
        <w:t xml:space="preserve">in </w:t>
      </w:r>
      <w:r w:rsidR="006D71E3" w:rsidRPr="00F53A05">
        <w:rPr>
          <w:lang w:val="en-GB"/>
        </w:rPr>
        <w:t xml:space="preserve">the NEA </w:t>
      </w:r>
      <w:r w:rsidR="009301F6" w:rsidRPr="00F53A05">
        <w:rPr>
          <w:lang w:val="en-GB"/>
        </w:rPr>
        <w:t>compared with</w:t>
      </w:r>
      <w:r w:rsidR="006D71E3" w:rsidRPr="00F53A05">
        <w:rPr>
          <w:lang w:val="en-GB"/>
        </w:rPr>
        <w:t xml:space="preserve"> the NWA </w:t>
      </w:r>
      <w:r w:rsidR="002957F9" w:rsidRPr="00F53A05">
        <w:rPr>
          <w:lang w:val="en-GB"/>
        </w:rPr>
        <w:t xml:space="preserve">region </w:t>
      </w:r>
      <w:r w:rsidR="006D71E3" w:rsidRPr="00F53A05">
        <w:rPr>
          <w:lang w:val="en-GB"/>
        </w:rPr>
        <w:t>(</w:t>
      </w:r>
      <w:r w:rsidR="00A10A5D" w:rsidRPr="00F53A05">
        <w:rPr>
          <w:lang w:val="en-GB"/>
        </w:rPr>
        <w:t xml:space="preserve">one-way </w:t>
      </w:r>
      <w:r w:rsidR="006D71E3" w:rsidRPr="00F53A05">
        <w:rPr>
          <w:lang w:val="en-GB"/>
        </w:rPr>
        <w:t>ANOVA</w:t>
      </w:r>
      <w:r w:rsidR="00A10A5D" w:rsidRPr="00F53A05">
        <w:rPr>
          <w:lang w:val="en-GB"/>
        </w:rPr>
        <w:t xml:space="preserve"> and</w:t>
      </w:r>
      <w:r w:rsidR="006D71E3" w:rsidRPr="00F53A05">
        <w:rPr>
          <w:lang w:val="en-GB"/>
        </w:rPr>
        <w:t xml:space="preserve"> post-hoc Tukey</w:t>
      </w:r>
      <w:r w:rsidR="00A10A5D" w:rsidRPr="00F53A05">
        <w:rPr>
          <w:lang w:val="en-GB"/>
        </w:rPr>
        <w:t>-Kramer tests</w:t>
      </w:r>
      <w:r w:rsidR="006D71E3" w:rsidRPr="00F53A05">
        <w:rPr>
          <w:lang w:val="en-GB"/>
        </w:rPr>
        <w:t xml:space="preserve">, </w:t>
      </w:r>
      <w:r w:rsidR="006D71E3" w:rsidRPr="00F53A05">
        <w:rPr>
          <w:i/>
          <w:lang w:val="en-GB"/>
        </w:rPr>
        <w:t>p</w:t>
      </w:r>
      <w:r w:rsidR="009301F6" w:rsidRPr="00F53A05">
        <w:rPr>
          <w:i/>
          <w:lang w:val="en-GB"/>
        </w:rPr>
        <w:t xml:space="preserve"> </w:t>
      </w:r>
      <w:r w:rsidR="006D71E3" w:rsidRPr="00F53A05">
        <w:rPr>
          <w:lang w:val="en-GB"/>
        </w:rPr>
        <w:t>&lt;</w:t>
      </w:r>
      <w:r w:rsidR="009301F6" w:rsidRPr="00F53A05">
        <w:rPr>
          <w:lang w:val="en-GB"/>
        </w:rPr>
        <w:t xml:space="preserve"> </w:t>
      </w:r>
      <w:r w:rsidR="006D71E3" w:rsidRPr="00F53A05">
        <w:rPr>
          <w:lang w:val="en-GB"/>
        </w:rPr>
        <w:t>0.0</w:t>
      </w:r>
      <w:r w:rsidR="00E42B3C" w:rsidRPr="00F53A05">
        <w:rPr>
          <w:lang w:val="en-GB"/>
        </w:rPr>
        <w:t>5</w:t>
      </w:r>
      <w:r w:rsidR="00A10A5D" w:rsidRPr="00F53A05">
        <w:rPr>
          <w:lang w:val="en-GB"/>
        </w:rPr>
        <w:t xml:space="preserve">; </w:t>
      </w:r>
      <w:r w:rsidR="009301F6" w:rsidRPr="00F53A05">
        <w:rPr>
          <w:lang w:val="en-GB"/>
        </w:rPr>
        <w:t xml:space="preserve">see also </w:t>
      </w:r>
      <w:r w:rsidR="00A10A5D" w:rsidRPr="00F53A05">
        <w:rPr>
          <w:lang w:val="en-GB"/>
        </w:rPr>
        <w:t>Fig</w:t>
      </w:r>
      <w:r w:rsidR="009301F6" w:rsidRPr="00F53A05">
        <w:rPr>
          <w:lang w:val="en-GB"/>
        </w:rPr>
        <w:t>.</w:t>
      </w:r>
      <w:r w:rsidR="00A10A5D" w:rsidRPr="00F53A05">
        <w:rPr>
          <w:lang w:val="en-GB"/>
        </w:rPr>
        <w:t xml:space="preserve"> S</w:t>
      </w:r>
      <w:r w:rsidR="003F177D" w:rsidRPr="00F53A05">
        <w:rPr>
          <w:lang w:val="en-GB"/>
        </w:rPr>
        <w:t>6</w:t>
      </w:r>
      <w:r w:rsidR="00A10A5D" w:rsidRPr="00F53A05">
        <w:rPr>
          <w:lang w:val="en-GB"/>
        </w:rPr>
        <w:t>d</w:t>
      </w:r>
      <w:r w:rsidR="006D71E3" w:rsidRPr="00F53A05">
        <w:rPr>
          <w:lang w:val="en-GB"/>
        </w:rPr>
        <w:t xml:space="preserve">). </w:t>
      </w:r>
      <w:r w:rsidR="00672538" w:rsidRPr="00F53A05">
        <w:rPr>
          <w:lang w:val="en-GB"/>
        </w:rPr>
        <w:t xml:space="preserve">Atlantic waters </w:t>
      </w:r>
      <w:r w:rsidR="00BC36F5" w:rsidRPr="00F53A05">
        <w:rPr>
          <w:lang w:val="en-GB"/>
        </w:rPr>
        <w:t>had higher contribution</w:t>
      </w:r>
      <w:r w:rsidR="00746D09" w:rsidRPr="00F53A05">
        <w:rPr>
          <w:lang w:val="en-GB"/>
        </w:rPr>
        <w:t>s</w:t>
      </w:r>
      <w:r w:rsidR="00BC36F5" w:rsidRPr="00F53A05">
        <w:rPr>
          <w:lang w:val="en-GB"/>
        </w:rPr>
        <w:t xml:space="preserve"> of pico</w:t>
      </w:r>
      <w:r w:rsidR="00746D09" w:rsidRPr="00F53A05">
        <w:rPr>
          <w:lang w:val="en-GB"/>
        </w:rPr>
        <w:t>-</w:t>
      </w:r>
      <w:r w:rsidR="00D11854" w:rsidRPr="00F53A05">
        <w:rPr>
          <w:lang w:val="en-GB"/>
        </w:rPr>
        <w:t>phyto</w:t>
      </w:r>
      <w:r w:rsidR="00BC36F5" w:rsidRPr="00F53A05">
        <w:rPr>
          <w:lang w:val="en-GB"/>
        </w:rPr>
        <w:t>plankton</w:t>
      </w:r>
      <w:r w:rsidR="00CA5729" w:rsidRPr="00F53A05">
        <w:rPr>
          <w:lang w:val="en-GB"/>
        </w:rPr>
        <w:t xml:space="preserve"> (</w:t>
      </w:r>
      <w:proofErr w:type="spellStart"/>
      <w:r w:rsidR="00671B25" w:rsidRPr="00F53A05">
        <w:rPr>
          <w:i/>
          <w:lang w:val="en-GB"/>
        </w:rPr>
        <w:t>Synechococcus</w:t>
      </w:r>
      <w:proofErr w:type="spellEnd"/>
      <w:r w:rsidR="008A23C5" w:rsidRPr="00F53A05">
        <w:rPr>
          <w:lang w:val="en-GB"/>
        </w:rPr>
        <w:t>-like</w:t>
      </w:r>
      <w:r w:rsidR="00CA5729" w:rsidRPr="00F53A05">
        <w:rPr>
          <w:lang w:val="en-GB"/>
        </w:rPr>
        <w:t xml:space="preserve"> and pico</w:t>
      </w:r>
      <w:r w:rsidR="00746D09" w:rsidRPr="00F53A05">
        <w:rPr>
          <w:lang w:val="en-GB"/>
        </w:rPr>
        <w:t>-</w:t>
      </w:r>
      <w:r w:rsidR="00CA5729" w:rsidRPr="00F53A05">
        <w:rPr>
          <w:lang w:val="en-GB"/>
        </w:rPr>
        <w:t>eukaryote</w:t>
      </w:r>
      <w:r w:rsidR="00FB46A5" w:rsidRPr="00F53A05">
        <w:rPr>
          <w:lang w:val="en-GB"/>
        </w:rPr>
        <w:t>s</w:t>
      </w:r>
      <w:r w:rsidR="00CA5729" w:rsidRPr="00F53A05">
        <w:rPr>
          <w:lang w:val="en-GB"/>
        </w:rPr>
        <w:t>)</w:t>
      </w:r>
      <w:r w:rsidRPr="00F53A05">
        <w:rPr>
          <w:lang w:val="en-GB"/>
        </w:rPr>
        <w:t xml:space="preserve"> and lower contribution</w:t>
      </w:r>
      <w:r w:rsidR="009301F6" w:rsidRPr="00F53A05">
        <w:rPr>
          <w:lang w:val="en-GB"/>
        </w:rPr>
        <w:t>s</w:t>
      </w:r>
      <w:r w:rsidRPr="00F53A05">
        <w:rPr>
          <w:lang w:val="en-GB"/>
        </w:rPr>
        <w:t xml:space="preserve"> of micro-plankton (diatoms and </w:t>
      </w:r>
      <w:proofErr w:type="spellStart"/>
      <w:r w:rsidR="009301F6" w:rsidRPr="00F53A05">
        <w:rPr>
          <w:lang w:val="en-GB"/>
        </w:rPr>
        <w:t>plastidic</w:t>
      </w:r>
      <w:proofErr w:type="spellEnd"/>
      <w:r w:rsidR="009301F6" w:rsidRPr="00F53A05">
        <w:rPr>
          <w:lang w:val="en-GB"/>
        </w:rPr>
        <w:t xml:space="preserve"> </w:t>
      </w:r>
      <w:r w:rsidRPr="00F53A05">
        <w:rPr>
          <w:lang w:val="en-GB"/>
        </w:rPr>
        <w:t>ciliates)</w:t>
      </w:r>
      <w:r w:rsidR="0070233A" w:rsidRPr="00F53A05">
        <w:rPr>
          <w:lang w:val="en-GB"/>
        </w:rPr>
        <w:t xml:space="preserve"> than Arctic waters</w:t>
      </w:r>
      <w:r w:rsidR="00672538" w:rsidRPr="00F53A05">
        <w:rPr>
          <w:lang w:val="en-GB"/>
        </w:rPr>
        <w:t xml:space="preserve">, whereas </w:t>
      </w:r>
      <w:proofErr w:type="spellStart"/>
      <w:r w:rsidR="00672538" w:rsidRPr="00F53A05">
        <w:rPr>
          <w:lang w:val="en-GB"/>
        </w:rPr>
        <w:t>nano</w:t>
      </w:r>
      <w:proofErr w:type="spellEnd"/>
      <w:r w:rsidR="00672538" w:rsidRPr="00F53A05">
        <w:rPr>
          <w:lang w:val="en-GB"/>
        </w:rPr>
        <w:t xml:space="preserve">-phytoplankton </w:t>
      </w:r>
      <w:r w:rsidRPr="00F53A05">
        <w:rPr>
          <w:lang w:val="en-GB"/>
        </w:rPr>
        <w:t xml:space="preserve">contribution </w:t>
      </w:r>
      <w:r w:rsidR="00672538" w:rsidRPr="00F53A05">
        <w:rPr>
          <w:lang w:val="en-GB"/>
        </w:rPr>
        <w:t>(</w:t>
      </w:r>
      <w:r w:rsidR="008A23C5" w:rsidRPr="00F53A05">
        <w:rPr>
          <w:lang w:val="en-GB"/>
        </w:rPr>
        <w:t>PE</w:t>
      </w:r>
      <w:r w:rsidR="009C03B6" w:rsidRPr="00F53A05">
        <w:rPr>
          <w:lang w:val="en-GB"/>
        </w:rPr>
        <w:t xml:space="preserve"> and non PE</w:t>
      </w:r>
      <w:r w:rsidR="008A23C5" w:rsidRPr="00F53A05">
        <w:rPr>
          <w:lang w:val="en-GB"/>
        </w:rPr>
        <w:t xml:space="preserve">-containing </w:t>
      </w:r>
      <w:proofErr w:type="spellStart"/>
      <w:r w:rsidR="00153846" w:rsidRPr="00F53A05">
        <w:rPr>
          <w:lang w:val="en-GB"/>
        </w:rPr>
        <w:t>nanophytoplankton</w:t>
      </w:r>
      <w:proofErr w:type="spellEnd"/>
      <w:r w:rsidR="00672538" w:rsidRPr="00F53A05">
        <w:rPr>
          <w:lang w:val="en-GB"/>
        </w:rPr>
        <w:t xml:space="preserve">) </w:t>
      </w:r>
      <w:r w:rsidRPr="00F53A05">
        <w:rPr>
          <w:lang w:val="en-GB"/>
        </w:rPr>
        <w:t xml:space="preserve">varied in Atlantic waters </w:t>
      </w:r>
      <w:r w:rsidR="006275B2" w:rsidRPr="00F53A05">
        <w:rPr>
          <w:lang w:val="en-GB"/>
        </w:rPr>
        <w:t>(Fig</w:t>
      </w:r>
      <w:r w:rsidR="009301F6" w:rsidRPr="00F53A05">
        <w:rPr>
          <w:lang w:val="en-GB"/>
        </w:rPr>
        <w:t>.</w:t>
      </w:r>
      <w:r w:rsidR="006275B2" w:rsidRPr="00F53A05">
        <w:rPr>
          <w:lang w:val="en-GB"/>
        </w:rPr>
        <w:t xml:space="preserve"> 5b)</w:t>
      </w:r>
      <w:r w:rsidR="00BC36F5" w:rsidRPr="00F53A05">
        <w:rPr>
          <w:lang w:val="en-GB"/>
        </w:rPr>
        <w:t xml:space="preserve">. </w:t>
      </w:r>
      <w:r w:rsidR="002D45C6" w:rsidRPr="00F53A05">
        <w:rPr>
          <w:lang w:val="en-GB"/>
        </w:rPr>
        <w:t xml:space="preserve">  </w:t>
      </w:r>
    </w:p>
    <w:p w14:paraId="01D33782" w14:textId="77777777" w:rsidR="00BC1166" w:rsidRPr="00F53A05" w:rsidRDefault="00BC1166" w:rsidP="008971D3">
      <w:pPr>
        <w:pStyle w:val="Default"/>
        <w:spacing w:before="2" w:after="2" w:line="480" w:lineRule="auto"/>
        <w:jc w:val="both"/>
        <w:rPr>
          <w:bCs/>
          <w:i/>
          <w:color w:val="auto"/>
          <w:lang w:val="en-GB"/>
        </w:rPr>
      </w:pPr>
    </w:p>
    <w:p w14:paraId="74C5D877" w14:textId="01C07891" w:rsidR="00205168" w:rsidRPr="00F53A05" w:rsidRDefault="00D34EA1" w:rsidP="00205168">
      <w:pPr>
        <w:pStyle w:val="Default"/>
        <w:spacing w:before="2" w:after="2" w:line="480" w:lineRule="auto"/>
        <w:jc w:val="both"/>
        <w:rPr>
          <w:b/>
          <w:bCs/>
          <w:i/>
          <w:color w:val="auto"/>
          <w:lang w:val="en-GB"/>
        </w:rPr>
      </w:pPr>
      <w:r w:rsidRPr="00F53A05">
        <w:rPr>
          <w:b/>
          <w:bCs/>
          <w:i/>
          <w:color w:val="auto"/>
          <w:lang w:val="en-GB"/>
        </w:rPr>
        <w:t xml:space="preserve">Traits and environmental </w:t>
      </w:r>
      <w:r w:rsidR="00746D09" w:rsidRPr="00F53A05">
        <w:rPr>
          <w:b/>
          <w:bCs/>
          <w:i/>
          <w:color w:val="auto"/>
          <w:lang w:val="en-GB"/>
        </w:rPr>
        <w:t>relationships</w:t>
      </w:r>
    </w:p>
    <w:p w14:paraId="656D6808" w14:textId="77777777" w:rsidR="00205168" w:rsidRPr="00F53A05" w:rsidRDefault="00205168" w:rsidP="00205168">
      <w:pPr>
        <w:pStyle w:val="Default"/>
        <w:spacing w:before="2" w:after="2" w:line="480" w:lineRule="auto"/>
        <w:jc w:val="both"/>
        <w:rPr>
          <w:bCs/>
          <w:i/>
          <w:color w:val="auto"/>
          <w:lang w:val="en-GB"/>
        </w:rPr>
      </w:pPr>
    </w:p>
    <w:p w14:paraId="05778D17" w14:textId="06FDE9D3" w:rsidR="009634F4" w:rsidRPr="00F53A05" w:rsidRDefault="000B658E" w:rsidP="00DC622C">
      <w:pPr>
        <w:pStyle w:val="Default"/>
        <w:spacing w:before="2" w:after="2" w:line="480" w:lineRule="auto"/>
        <w:ind w:firstLine="720"/>
        <w:jc w:val="both"/>
        <w:rPr>
          <w:lang w:val="en-GB"/>
        </w:rPr>
      </w:pPr>
      <w:r w:rsidRPr="00F53A05">
        <w:rPr>
          <w:lang w:val="en-GB"/>
        </w:rPr>
        <w:t xml:space="preserve">Pairwise </w:t>
      </w:r>
      <w:r w:rsidR="00676D14" w:rsidRPr="00F53A05">
        <w:rPr>
          <w:lang w:val="en-GB"/>
        </w:rPr>
        <w:t>comparisons</w:t>
      </w:r>
      <w:r w:rsidRPr="00F53A05">
        <w:rPr>
          <w:lang w:val="en-GB"/>
        </w:rPr>
        <w:t xml:space="preserve"> showed that some traits presented positive or negative correlations among themselves</w:t>
      </w:r>
      <w:r w:rsidR="009301F6" w:rsidRPr="00F53A05">
        <w:rPr>
          <w:lang w:val="en-GB"/>
        </w:rPr>
        <w:t>,</w:t>
      </w:r>
      <w:r w:rsidRPr="00F53A05">
        <w:rPr>
          <w:lang w:val="en-GB"/>
        </w:rPr>
        <w:t xml:space="preserve"> or</w:t>
      </w:r>
      <w:r w:rsidR="00676D14" w:rsidRPr="00F53A05">
        <w:rPr>
          <w:lang w:val="en-GB"/>
        </w:rPr>
        <w:t xml:space="preserve"> when</w:t>
      </w:r>
      <w:r w:rsidRPr="00F53A05">
        <w:rPr>
          <w:lang w:val="en-GB"/>
        </w:rPr>
        <w:t xml:space="preserve"> related to environmental variables (</w:t>
      </w:r>
      <w:r w:rsidR="00676D14" w:rsidRPr="00F53A05">
        <w:rPr>
          <w:lang w:val="en-GB"/>
        </w:rPr>
        <w:t>Pearson product-moment</w:t>
      </w:r>
      <w:r w:rsidR="009301F6" w:rsidRPr="00F53A05">
        <w:rPr>
          <w:lang w:val="en-GB"/>
        </w:rPr>
        <w:t xml:space="preserve"> correlations; F</w:t>
      </w:r>
      <w:r w:rsidR="00081C61" w:rsidRPr="00F53A05">
        <w:rPr>
          <w:lang w:val="en-GB"/>
        </w:rPr>
        <w:t>ig</w:t>
      </w:r>
      <w:r w:rsidR="009301F6" w:rsidRPr="00F53A05">
        <w:rPr>
          <w:lang w:val="en-GB"/>
        </w:rPr>
        <w:t>.</w:t>
      </w:r>
      <w:r w:rsidR="00205168" w:rsidRPr="00F53A05">
        <w:rPr>
          <w:lang w:val="en-GB"/>
        </w:rPr>
        <w:t xml:space="preserve"> 6</w:t>
      </w:r>
      <w:r w:rsidR="00CA5729" w:rsidRPr="00F53A05">
        <w:rPr>
          <w:lang w:val="en-GB"/>
        </w:rPr>
        <w:t xml:space="preserve">). Large, </w:t>
      </w:r>
      <w:r w:rsidR="0040366D" w:rsidRPr="00F53A05">
        <w:rPr>
          <w:lang w:val="en-GB"/>
        </w:rPr>
        <w:t>colonial</w:t>
      </w:r>
      <w:r w:rsidR="00CA5729" w:rsidRPr="00F53A05">
        <w:rPr>
          <w:lang w:val="en-GB"/>
        </w:rPr>
        <w:t xml:space="preserve"> and</w:t>
      </w:r>
      <w:r w:rsidRPr="00F53A05">
        <w:rPr>
          <w:lang w:val="en-GB"/>
        </w:rPr>
        <w:t xml:space="preserve"> asymmetric </w:t>
      </w:r>
      <w:r w:rsidR="00081C61" w:rsidRPr="00F53A05">
        <w:rPr>
          <w:lang w:val="en-GB"/>
        </w:rPr>
        <w:t>phyto</w:t>
      </w:r>
      <w:r w:rsidR="006D6223" w:rsidRPr="00F53A05">
        <w:rPr>
          <w:lang w:val="en-GB"/>
        </w:rPr>
        <w:t>plankton</w:t>
      </w:r>
      <w:r w:rsidRPr="00F53A05">
        <w:rPr>
          <w:lang w:val="en-GB"/>
        </w:rPr>
        <w:t xml:space="preserve">, with greater </w:t>
      </w:r>
      <w:r w:rsidRPr="00F53A05">
        <w:rPr>
          <w:lang w:val="en-GB"/>
        </w:rPr>
        <w:lastRenderedPageBreak/>
        <w:t xml:space="preserve">extracellular (setae or processes) and/or internal cellular complexity (internal </w:t>
      </w:r>
      <w:r w:rsidR="0048563D" w:rsidRPr="00F53A05">
        <w:rPr>
          <w:lang w:val="en-GB"/>
        </w:rPr>
        <w:t xml:space="preserve">plastids and </w:t>
      </w:r>
      <w:r w:rsidRPr="00F53A05">
        <w:rPr>
          <w:lang w:val="en-GB"/>
        </w:rPr>
        <w:t xml:space="preserve">vacuoles) </w:t>
      </w:r>
      <w:r w:rsidR="00676D14" w:rsidRPr="00F53A05">
        <w:rPr>
          <w:lang w:val="en-GB"/>
        </w:rPr>
        <w:t xml:space="preserve">were </w:t>
      </w:r>
      <w:r w:rsidRPr="00F53A05">
        <w:rPr>
          <w:lang w:val="en-GB"/>
        </w:rPr>
        <w:t xml:space="preserve">positively correlated with colder, fresher and </w:t>
      </w:r>
      <w:r w:rsidR="009301F6" w:rsidRPr="00F53A05">
        <w:rPr>
          <w:lang w:val="en-GB"/>
        </w:rPr>
        <w:t xml:space="preserve">strongly </w:t>
      </w:r>
      <w:r w:rsidRPr="00F53A05">
        <w:rPr>
          <w:lang w:val="en-GB"/>
        </w:rPr>
        <w:t>stratified waters (</w:t>
      </w:r>
      <w:r w:rsidRPr="00F53A05">
        <w:rPr>
          <w:i/>
          <w:lang w:val="en-GB"/>
        </w:rPr>
        <w:t>p</w:t>
      </w:r>
      <w:r w:rsidR="009301F6" w:rsidRPr="00F53A05">
        <w:rPr>
          <w:i/>
          <w:lang w:val="en-GB"/>
        </w:rPr>
        <w:t xml:space="preserve"> </w:t>
      </w:r>
      <w:r w:rsidRPr="00F53A05">
        <w:rPr>
          <w:lang w:val="en-GB"/>
        </w:rPr>
        <w:t>&lt;</w:t>
      </w:r>
      <w:r w:rsidR="009301F6" w:rsidRPr="00F53A05">
        <w:rPr>
          <w:lang w:val="en-GB"/>
        </w:rPr>
        <w:t xml:space="preserve"> </w:t>
      </w:r>
      <w:r w:rsidRPr="00F53A05">
        <w:rPr>
          <w:lang w:val="en-GB"/>
        </w:rPr>
        <w:t>0.</w:t>
      </w:r>
      <w:r w:rsidR="00E42B3C" w:rsidRPr="00F53A05">
        <w:rPr>
          <w:lang w:val="en-GB"/>
        </w:rPr>
        <w:t>0</w:t>
      </w:r>
      <w:r w:rsidR="00205168" w:rsidRPr="00F53A05">
        <w:rPr>
          <w:lang w:val="en-GB"/>
        </w:rPr>
        <w:t>5</w:t>
      </w:r>
      <w:r w:rsidRPr="00F53A05">
        <w:rPr>
          <w:lang w:val="en-GB"/>
        </w:rPr>
        <w:t>)</w:t>
      </w:r>
      <w:r w:rsidR="00205168" w:rsidRPr="00F53A05">
        <w:rPr>
          <w:lang w:val="en-GB"/>
        </w:rPr>
        <w:t xml:space="preserve">, with higher </w:t>
      </w:r>
      <w:proofErr w:type="spellStart"/>
      <w:proofErr w:type="gramStart"/>
      <w:r w:rsidR="00205168" w:rsidRPr="00F53A05">
        <w:rPr>
          <w:lang w:val="en-GB"/>
        </w:rPr>
        <w:t>ΔSi</w:t>
      </w:r>
      <w:proofErr w:type="spellEnd"/>
      <w:r w:rsidR="002D062B" w:rsidRPr="00F53A05">
        <w:rPr>
          <w:lang w:val="en-GB"/>
        </w:rPr>
        <w:t>(</w:t>
      </w:r>
      <w:proofErr w:type="gramEnd"/>
      <w:r w:rsidR="002D062B" w:rsidRPr="00F53A05">
        <w:rPr>
          <w:lang w:val="en-GB"/>
        </w:rPr>
        <w:t>OH)</w:t>
      </w:r>
      <w:r w:rsidR="002D062B" w:rsidRPr="00F53A05">
        <w:rPr>
          <w:vertAlign w:val="subscript"/>
          <w:lang w:val="en-GB"/>
        </w:rPr>
        <w:t>4</w:t>
      </w:r>
      <w:r w:rsidR="00B46E14" w:rsidRPr="00F53A05">
        <w:rPr>
          <w:lang w:val="en-GB"/>
        </w:rPr>
        <w:t>/</w:t>
      </w:r>
      <w:r w:rsidR="00205168" w:rsidRPr="00F53A05">
        <w:rPr>
          <w:lang w:val="en-GB"/>
        </w:rPr>
        <w:t>ΔN</w:t>
      </w:r>
      <w:r w:rsidR="002D062B" w:rsidRPr="00F53A05">
        <w:rPr>
          <w:lang w:val="en-GB"/>
        </w:rPr>
        <w:t>O</w:t>
      </w:r>
      <w:r w:rsidR="002D062B" w:rsidRPr="00F53A05">
        <w:rPr>
          <w:vertAlign w:val="subscript"/>
          <w:lang w:val="en-GB"/>
        </w:rPr>
        <w:t>3</w:t>
      </w:r>
      <w:r w:rsidR="00205168" w:rsidRPr="00F53A05">
        <w:rPr>
          <w:lang w:val="en-GB"/>
        </w:rPr>
        <w:t xml:space="preserve"> </w:t>
      </w:r>
      <w:r w:rsidR="009301F6" w:rsidRPr="00F53A05">
        <w:rPr>
          <w:lang w:val="en-GB"/>
        </w:rPr>
        <w:t>utilization</w:t>
      </w:r>
      <w:r w:rsidR="00205168" w:rsidRPr="00F53A05">
        <w:rPr>
          <w:lang w:val="en-GB"/>
        </w:rPr>
        <w:t xml:space="preserve"> ratio</w:t>
      </w:r>
      <w:r w:rsidR="00676D14" w:rsidRPr="00F53A05">
        <w:rPr>
          <w:lang w:val="en-GB"/>
        </w:rPr>
        <w:t>s</w:t>
      </w:r>
      <w:r w:rsidRPr="00F53A05">
        <w:rPr>
          <w:lang w:val="en-GB"/>
        </w:rPr>
        <w:t xml:space="preserve">. </w:t>
      </w:r>
      <w:r w:rsidR="00205168" w:rsidRPr="00F53A05">
        <w:rPr>
          <w:lang w:val="en-GB"/>
        </w:rPr>
        <w:t xml:space="preserve">Conversely, small, spherical, single cells with high </w:t>
      </w:r>
      <w:r w:rsidR="00D11854" w:rsidRPr="00F53A05">
        <w:rPr>
          <w:lang w:val="en-GB"/>
        </w:rPr>
        <w:t>PE</w:t>
      </w:r>
      <w:r w:rsidR="003C70CA" w:rsidRPr="00F53A05">
        <w:rPr>
          <w:lang w:val="en-GB"/>
        </w:rPr>
        <w:t>/</w:t>
      </w:r>
      <w:proofErr w:type="spellStart"/>
      <w:r w:rsidR="00205168" w:rsidRPr="00F53A05">
        <w:rPr>
          <w:lang w:val="en-GB"/>
        </w:rPr>
        <w:t>Chl</w:t>
      </w:r>
      <w:r w:rsidR="00205168" w:rsidRPr="00F53A05">
        <w:rPr>
          <w:i/>
          <w:lang w:val="en-GB"/>
        </w:rPr>
        <w:t>a</w:t>
      </w:r>
      <w:proofErr w:type="spellEnd"/>
      <w:r w:rsidR="00205168" w:rsidRPr="00F53A05">
        <w:rPr>
          <w:lang w:val="en-GB"/>
        </w:rPr>
        <w:t xml:space="preserve"> </w:t>
      </w:r>
      <w:r w:rsidR="00C468FD" w:rsidRPr="00F53A05">
        <w:rPr>
          <w:lang w:val="en-GB"/>
        </w:rPr>
        <w:t xml:space="preserve">were </w:t>
      </w:r>
      <w:r w:rsidR="00205168" w:rsidRPr="00F53A05">
        <w:rPr>
          <w:lang w:val="en-GB"/>
        </w:rPr>
        <w:t>positively correlated with warm and more saline waters, with higher ΔN</w:t>
      </w:r>
      <w:r w:rsidR="002D062B" w:rsidRPr="00F53A05">
        <w:rPr>
          <w:lang w:val="en-GB"/>
        </w:rPr>
        <w:t>O</w:t>
      </w:r>
      <w:r w:rsidR="002D062B" w:rsidRPr="00F53A05">
        <w:rPr>
          <w:vertAlign w:val="subscript"/>
          <w:lang w:val="en-GB"/>
        </w:rPr>
        <w:t>3</w:t>
      </w:r>
      <w:r w:rsidR="00B46E14" w:rsidRPr="00F53A05">
        <w:rPr>
          <w:lang w:val="en-GB"/>
        </w:rPr>
        <w:t>/</w:t>
      </w:r>
      <w:r w:rsidR="00205168" w:rsidRPr="00F53A05">
        <w:rPr>
          <w:lang w:val="en-GB"/>
        </w:rPr>
        <w:t>ΔP</w:t>
      </w:r>
      <w:r w:rsidR="002D062B" w:rsidRPr="00F53A05">
        <w:rPr>
          <w:lang w:val="en-GB"/>
        </w:rPr>
        <w:t>O</w:t>
      </w:r>
      <w:r w:rsidR="002D062B" w:rsidRPr="00F53A05">
        <w:rPr>
          <w:vertAlign w:val="subscript"/>
          <w:lang w:val="en-GB"/>
        </w:rPr>
        <w:t>4</w:t>
      </w:r>
      <w:r w:rsidR="00205168" w:rsidRPr="00F53A05">
        <w:rPr>
          <w:lang w:val="en-GB"/>
        </w:rPr>
        <w:t xml:space="preserve"> </w:t>
      </w:r>
      <w:r w:rsidR="009301F6" w:rsidRPr="00F53A05">
        <w:rPr>
          <w:lang w:val="en-GB"/>
        </w:rPr>
        <w:t>utilization</w:t>
      </w:r>
      <w:r w:rsidR="00205168" w:rsidRPr="00F53A05">
        <w:rPr>
          <w:lang w:val="en-GB"/>
        </w:rPr>
        <w:t xml:space="preserve"> ratio</w:t>
      </w:r>
      <w:r w:rsidR="002D062B" w:rsidRPr="00F53A05">
        <w:rPr>
          <w:lang w:val="en-GB"/>
        </w:rPr>
        <w:t>s</w:t>
      </w:r>
      <w:r w:rsidR="00C468FD" w:rsidRPr="00F53A05">
        <w:rPr>
          <w:lang w:val="en-GB"/>
        </w:rPr>
        <w:t xml:space="preserve">, whereas </w:t>
      </w:r>
      <w:proofErr w:type="spellStart"/>
      <w:r w:rsidR="00C468FD" w:rsidRPr="00F53A05">
        <w:rPr>
          <w:lang w:val="en-GB"/>
        </w:rPr>
        <w:t>Chl</w:t>
      </w:r>
      <w:r w:rsidR="00C468FD" w:rsidRPr="00F53A05">
        <w:rPr>
          <w:i/>
          <w:lang w:val="en-GB"/>
        </w:rPr>
        <w:t>a</w:t>
      </w:r>
      <w:proofErr w:type="spellEnd"/>
      <w:r w:rsidR="00C468FD" w:rsidRPr="00F53A05">
        <w:rPr>
          <w:lang w:val="en-GB"/>
        </w:rPr>
        <w:t xml:space="preserve">/Vol </w:t>
      </w:r>
      <w:r w:rsidR="003F7C3D" w:rsidRPr="00F53A05">
        <w:rPr>
          <w:lang w:val="en-GB"/>
        </w:rPr>
        <w:t xml:space="preserve">correlated negatively with temperature </w:t>
      </w:r>
      <w:r w:rsidR="00205168" w:rsidRPr="00F53A05">
        <w:rPr>
          <w:lang w:val="en-GB"/>
        </w:rPr>
        <w:t>(</w:t>
      </w:r>
      <w:r w:rsidR="00205168" w:rsidRPr="00F53A05">
        <w:rPr>
          <w:i/>
          <w:lang w:val="en-GB"/>
        </w:rPr>
        <w:t>p</w:t>
      </w:r>
      <w:r w:rsidR="009301F6" w:rsidRPr="00F53A05">
        <w:rPr>
          <w:i/>
          <w:lang w:val="en-GB"/>
        </w:rPr>
        <w:t xml:space="preserve"> </w:t>
      </w:r>
      <w:r w:rsidR="00205168" w:rsidRPr="00F53A05">
        <w:rPr>
          <w:lang w:val="en-GB"/>
        </w:rPr>
        <w:t>&lt;</w:t>
      </w:r>
      <w:r w:rsidR="009301F6" w:rsidRPr="00F53A05">
        <w:rPr>
          <w:lang w:val="en-GB"/>
        </w:rPr>
        <w:t xml:space="preserve"> </w:t>
      </w:r>
      <w:r w:rsidR="00205168" w:rsidRPr="00F53A05">
        <w:rPr>
          <w:lang w:val="en-GB"/>
        </w:rPr>
        <w:t>0.</w:t>
      </w:r>
      <w:r w:rsidR="00E42B3C" w:rsidRPr="00F53A05">
        <w:rPr>
          <w:lang w:val="en-GB"/>
        </w:rPr>
        <w:t>0</w:t>
      </w:r>
      <w:r w:rsidR="00205168" w:rsidRPr="00F53A05">
        <w:rPr>
          <w:lang w:val="en-GB"/>
        </w:rPr>
        <w:t xml:space="preserve">5, Fig. 6). </w:t>
      </w:r>
    </w:p>
    <w:p w14:paraId="3415FDA2" w14:textId="77777777" w:rsidR="003F7C3D" w:rsidRPr="00F53A05" w:rsidRDefault="003F7C3D" w:rsidP="003766DC">
      <w:pPr>
        <w:spacing w:line="480" w:lineRule="auto"/>
        <w:rPr>
          <w:rFonts w:ascii="Times New Roman" w:hAnsi="Times New Roman" w:cs="Times New Roman"/>
          <w:b/>
          <w:i/>
          <w:sz w:val="24"/>
          <w:szCs w:val="24"/>
        </w:rPr>
      </w:pPr>
    </w:p>
    <w:p w14:paraId="5E930E07" w14:textId="7495DB96" w:rsidR="003766DC" w:rsidRPr="00F53A05" w:rsidRDefault="003766DC" w:rsidP="003766DC">
      <w:pPr>
        <w:spacing w:line="480" w:lineRule="auto"/>
        <w:rPr>
          <w:rFonts w:ascii="Times New Roman" w:hAnsi="Times New Roman" w:cs="Times New Roman"/>
          <w:b/>
          <w:sz w:val="24"/>
          <w:szCs w:val="24"/>
        </w:rPr>
      </w:pPr>
      <w:r w:rsidRPr="00F53A05">
        <w:rPr>
          <w:rFonts w:ascii="Times New Roman" w:hAnsi="Times New Roman" w:cs="Times New Roman"/>
          <w:b/>
          <w:sz w:val="24"/>
          <w:szCs w:val="24"/>
        </w:rPr>
        <w:t>Discussion</w:t>
      </w:r>
    </w:p>
    <w:p w14:paraId="46039729" w14:textId="2200CFB2" w:rsidR="003766DC" w:rsidRPr="00F53A05" w:rsidRDefault="007A770C" w:rsidP="003766DC">
      <w:pPr>
        <w:spacing w:line="480" w:lineRule="auto"/>
        <w:rPr>
          <w:rFonts w:ascii="Times New Roman" w:hAnsi="Times New Roman" w:cs="Times New Roman"/>
          <w:b/>
          <w:i/>
          <w:sz w:val="24"/>
          <w:szCs w:val="24"/>
        </w:rPr>
      </w:pPr>
      <w:r w:rsidRPr="00F53A05">
        <w:rPr>
          <w:rFonts w:ascii="Times New Roman" w:hAnsi="Times New Roman" w:cs="Times New Roman"/>
          <w:b/>
          <w:i/>
          <w:sz w:val="24"/>
          <w:szCs w:val="24"/>
        </w:rPr>
        <w:t>P</w:t>
      </w:r>
      <w:r w:rsidR="003766DC" w:rsidRPr="00F53A05">
        <w:rPr>
          <w:rFonts w:ascii="Times New Roman" w:hAnsi="Times New Roman" w:cs="Times New Roman"/>
          <w:b/>
          <w:i/>
          <w:sz w:val="24"/>
          <w:szCs w:val="24"/>
        </w:rPr>
        <w:t>atterns of plankton community structure</w:t>
      </w:r>
    </w:p>
    <w:p w14:paraId="12CACB20" w14:textId="77777777" w:rsidR="003766DC" w:rsidRPr="00F53A05" w:rsidRDefault="003766DC" w:rsidP="003766DC">
      <w:pPr>
        <w:spacing w:line="480" w:lineRule="auto"/>
        <w:rPr>
          <w:rFonts w:ascii="Times New Roman" w:hAnsi="Times New Roman" w:cs="Times New Roman"/>
          <w:sz w:val="24"/>
          <w:szCs w:val="24"/>
        </w:rPr>
      </w:pPr>
    </w:p>
    <w:p w14:paraId="6C6FD0CF" w14:textId="78059AFC" w:rsidR="00B10118" w:rsidRPr="00F53A05" w:rsidRDefault="00BB0317" w:rsidP="0085111F">
      <w:pPr>
        <w:tabs>
          <w:tab w:val="left" w:pos="3969"/>
        </w:tabs>
        <w:spacing w:line="480" w:lineRule="auto"/>
        <w:ind w:firstLine="720"/>
        <w:rPr>
          <w:rFonts w:ascii="Times New Roman" w:hAnsi="Times New Roman" w:cs="Times New Roman"/>
          <w:sz w:val="24"/>
          <w:szCs w:val="24"/>
        </w:rPr>
      </w:pPr>
      <w:r w:rsidRPr="00F53A05">
        <w:rPr>
          <w:rFonts w:ascii="Times New Roman" w:hAnsi="Times New Roman" w:cs="Times New Roman"/>
          <w:sz w:val="24"/>
          <w:szCs w:val="24"/>
        </w:rPr>
        <w:t>The subpolar North Atlantic presents a complex hydrograph</w:t>
      </w:r>
      <w:r w:rsidR="002D062B" w:rsidRPr="00F53A05">
        <w:rPr>
          <w:rFonts w:ascii="Times New Roman" w:hAnsi="Times New Roman" w:cs="Times New Roman"/>
          <w:sz w:val="24"/>
          <w:szCs w:val="24"/>
        </w:rPr>
        <w:t>ic environment</w:t>
      </w:r>
      <w:r w:rsidRPr="00F53A05">
        <w:rPr>
          <w:rFonts w:ascii="Times New Roman" w:hAnsi="Times New Roman" w:cs="Times New Roman"/>
          <w:sz w:val="24"/>
          <w:szCs w:val="24"/>
        </w:rPr>
        <w:t xml:space="preserve">, where waters of Arctic and Atlantic origin divide the region into </w:t>
      </w:r>
      <w:r w:rsidR="002D062B" w:rsidRPr="00F53A05">
        <w:rPr>
          <w:rFonts w:ascii="Times New Roman" w:hAnsi="Times New Roman" w:cs="Times New Roman"/>
          <w:sz w:val="24"/>
          <w:szCs w:val="24"/>
        </w:rPr>
        <w:t xml:space="preserve">different </w:t>
      </w:r>
      <w:r w:rsidRPr="00F53A05">
        <w:rPr>
          <w:rFonts w:ascii="Times New Roman" w:hAnsi="Times New Roman" w:cs="Times New Roman"/>
          <w:sz w:val="24"/>
          <w:szCs w:val="24"/>
        </w:rPr>
        <w:t xml:space="preserve">zones with defined biogeographical provinces </w:t>
      </w:r>
      <w:r w:rsidR="002D062B" w:rsidRPr="00F53A05">
        <w:rPr>
          <w:rFonts w:ascii="Times New Roman" w:hAnsi="Times New Roman" w:cs="Times New Roman"/>
          <w:sz w:val="24"/>
          <w:szCs w:val="24"/>
        </w:rPr>
        <w:t>(</w:t>
      </w:r>
      <w:proofErr w:type="spellStart"/>
      <w:r w:rsidR="002D062B" w:rsidRPr="00F53A05">
        <w:rPr>
          <w:rFonts w:ascii="Times New Roman" w:hAnsi="Times New Roman" w:cs="Times New Roman"/>
          <w:sz w:val="24"/>
          <w:szCs w:val="24"/>
        </w:rPr>
        <w:t>Longhurst</w:t>
      </w:r>
      <w:proofErr w:type="spellEnd"/>
      <w:r w:rsidR="002D062B" w:rsidRPr="00F53A05">
        <w:rPr>
          <w:rFonts w:ascii="Times New Roman" w:hAnsi="Times New Roman" w:cs="Times New Roman"/>
          <w:sz w:val="24"/>
          <w:szCs w:val="24"/>
        </w:rPr>
        <w:t xml:space="preserve"> et al. 1995; </w:t>
      </w:r>
      <w:r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author":[{"dropping-particle":"","family":"Sathyendranath","given":"S","non-dropping-particle":"","parse-names":false,"suffix":""},{"dropping-particle":"","family":"Longhurst","given":"A","non-dropping-particle":"","parse-names":false,"suffix":""},{"dropping-particle":"","family":"Caverhill","given":"C M","non-dropping-particle":"","parse-names":false,"suffix":""},{"dropping-particle":"","family":"Platt","given":"T","non-dropping-particle":"","parse-names":false,"suffix":""}],"container-title":"Deep-Sea Research","id":"ITEM-1","issue":"10","issued":{"date-parts":[["1995"]]},"page":"1773-1802","title":"Regionally and seasonally differentiated primary production in the North Atlantic","type":"article-journal","volume":"42"},"uris":["http://www.mendeley.com/documents/?uuid=26aaf9ad-b29d-4378-8a31-e60c8e5f2748","http://www.mendeley.com/documents/?uuid=e42892b1-891b-415e-86f6-0ce1c311f1e3"]},{"id":"ITEM-2","itemData":{"DOI":"10.3354/meps07998","ISBN":"0171-8630","ISSN":"01718630","abstract":"Observations from offshore regions (NW Atlantic and Arabian Sea) and from a semi-enclosed bay (Tokyo Bay) were used to study the relationships between chlorophyll and particulate carbon in the sea. A simple conceptual model was then developed to infer in situ phytoplankton carbon as a function of chlorophyll a. This allowed indirect estimates of the carbon-to-chlorophyll ratio of phytoplankton in the sea. Using data from high-performance liquid chromatography, field samples dominated by diatoms, dinoflagellates, green algae, prymnesiophytes and cyanobacteria were identified, and their carbon-to-chlorophyll ratios were established. The computations yielded conservative estimates for the ratio (15 to 176 weight:weight). The results were applied to satellite data to map the carbon-to-chlorophyll ratios in the NW Atlantic. Since methods were already in place to estimate photosynthesis?irradiance parameters for the region by remote sensing (Platt et al. 2008), we showed that it was possible, using remote sensing, to compute carbon-based phytoplankton growth rates by making use of the existing information on photosynthesis?irradiance parameters and carbon-to-chlorophyll ratios. The method makes it possible to compute primary production by using either carbon-based growth models or photosynthesis?irradiance models in ways that are fully comparable with each other.","author":[{"dropping-particle":"","family":"Sathyendranath","given":"Shubha","non-dropping-particle":"","parse-names":false,"suffix":""},{"dropping-particle":"","family":"Stuart","given":"Venetia","non-dropping-particle":"","parse-names":false,"suffix":""},{"dropping-particle":"","family":"Nair","given":"Anitha","non-dropping-particle":"","parse-names":false,"suffix":""},{"dropping-particle":"","family":"Oka","given":"Kenji","non-dropping-particle":"","parse-names":false,"suffix":""},{"dropping-particle":"","family":"Nakane","given":"Tom","non-dropping-particle":"","parse-names":false,"suffix":""},{"dropping-particle":"","family":"Bouman","given":"Heather","non-dropping-particle":"","parse-names":false,"suffix":""},{"dropping-particle":"","family":"Forget","given":"Marie Helene","non-dropping-particle":"","parse-names":false,"suffix":""},{"dropping-particle":"","family":"Maass","given":"Heidi","non-dropping-particle":"","parse-names":false,"suffix":""},{"dropping-particle":"","family":"Platt","given":"Trevor","non-dropping-particle":"","parse-names":false,"suffix":""}],"container-title":"Marine Ecology Progress Series","id":"ITEM-2","issue":"November","issued":{"date-parts":[["2009"]]},"page":"73-84","title":"Carbon-to-chlorophyll ratio and growth rate of phytoplankton in the sea","type":"article-journal","volume":"383"},"uris":["http://www.mendeley.com/documents/?uuid=8d634a4b-b299-4f9e-9ce0-005d39f793e5","http://www.mendeley.com/documents/?uuid=8ee1c12d-23bb-4df9-ba90-3124b572f545"]},{"id":"ITEM-3","itemData":{"DOI":"10.1016/S0967-0645(00)00180-6","ISSN":"09670645","abstract":"A comparative ecology of chlorophyll, bacteria and picophytoplankton is presented for seven ecological provinces in the North Atlantic. Depth-integrated standing stocks of these biota were measured from boreal polar to subtropical gyral regions. Averaging over all sampling times and locations within each province, it appeared that the integrated biomass of bacteria did not exceed that of phytoplankton in any province. Although this biomass ratio often exceeded unity in surface waters of the subtropical gyral provinces, the ratio for the upper water column as a whole was lowered by the subsurface chlorophyll layer. Bacteria and picophytoplankton, as the potential food resource of micrograzers, appeared to complement each other such that their total biomass did not vary much more than 2-fold amongst the seven provinces. Characteristic parameters of the biotic depth profiles, namely surface concentrations, integrated stocks and depth of maximum, were used to cluster the provinces. The original classification of provinces based on surface chlorophyll fields and characteristic regional physics was reinforced by the inclusion of bacteria and picophytoplankton. Crown Copyright ?? 2001 Published by Elsevier Science Ltd.","author":[{"dropping-particle":"","family":"Li","given":"W. K W","non-dropping-particle":"","parse-names":false,"suffix":""},{"dropping-particle":"","family":"Harrison","given":"W. G.","non-dropping-particle":"","parse-names":false,"suffix":""}],"container-title":"Deep-Sea Research Part II: Topical Studies in Oceanography","id":"ITEM-3","issue":"10","issued":{"date-parts":[["2001"]]},"page":"2271-2293","title":"Chlorophyll, bacteria and picophytoplankton in ecological provinces of the North Atlantic","type":"article-journal","volume":"48"},"uris":["http://www.mendeley.com/documents/?uuid=246ed55f-9e7f-4a88-929d-d53ad8f3f5db","http://www.mendeley.com/documents/?uuid=ab2af1a5-06c2-45e4-a00f-c58a5c68638c"]},{"id":"ITEM-4","itemData":{"DOI":"10.1016/S0079-6611(03)00111-3","ISSN":"00796611","abstract":"We collected mesozooplankton samples in the upper 100 m in spring or early summer each year between 1995 and 2000 along a section from Hamilton Bank (Labrador) to Cape Desolation (Greenland), and along additional sections in spring 1997 and early summer 1995. The North Atlantic waters of the central basin were characterised by the presence of the copepods Calanus finmarchicus, Euchaeta norvegica and Scolecithrocella minor and euphausiids. Calanus glacialis, Calanus hyperboreus and Pseudocalanus spp. were associated with the Arctic waters over the shelves. Amongst the other enumerated groups larvaceans were concentrated over the shelves and around the margins. Amphipods, pteropods and the copepods Oithona spp. and Oncaea spp. showed no definable relationships with water masses or bathymetry, while the diel migrant ostracods and chaetognaths were confined to deep water. Metrida longa, also a strong diel migrant, and Microcalanus spp., a mainly deep water species and possible diel migrant, were both sometimes quite abundant on the shelves as well as in the central basin, consistent with their likely Arctic origins. Analysis of community structure along the section across the Labrador Sea indicated that stations could be grouped into five different zones corresponding to: the Labrador Shelf; the Labrador Slope; the western and central Labrador Sea; the eastern Labrador Sea and Greenland Slope; and, the Greenland Shelf. The boundaries between zones varied spatially between years, but community composition was relatively consistent within a given zone and a given season (spring versus early summer). The relationship between community composition and water masses was not entirely straightforward. For example, Labrador Shelf water was generally confined to the shelf, but in spring 2000 when it also dominated the adjacent slope zone, the community in the Labrador Slope zone was similar to those found in other years. Conversely, in spring 1997, when Arctic organisms were unusually abundant in the Labrador Slope zone, there was no increased contribution of shelf water. In addition, North Atlantic organisms were often found on the shelves when no slope or central basin water was present. Although other organisms were sometimes very abundant, the mesozooplankton preserved dry weight biomass was dominated everywhere by the three species of Calanus, which together always accounted for ???70%. One species, C. finmarchicus, comprised &gt;60% of the total mesozooplankton bi…","author":[{"dropping-particle":"","family":"Head","given":"E. J H","non-dropping-particle":"","parse-names":false,"suffix":""},{"dropping-particle":"","family":"Harris","given":"L. R.","non-dropping-particle":"","parse-names":false,"suffix":""},{"dropping-particle":"","family":"Yashayaev","given":"I","non-dropping-particle":"","parse-names":false,"suffix":""}],"container-title":"Progress in Oceanography","id":"ITEM-4","issue":"1","issued":{"date-parts":[["2003","10"]]},"page":"1-30","title":"Distributions of &lt;i&gt; Calanus &lt;/i&gt; spp. and other mesozooplankton in the Labrador Sea in relation to hydrography in spring and summer (1995-2000)","type":"article","volume":"59"},"uris":["http://www.mendeley.com/documents/?uuid=66e44c28-da6d-4f42-9638-9d2e9d6b9c34","http://www.mendeley.com/documents/?uuid=debbd1ba-6ed0-431e-b5e8-1859411a9499"]},{"id":"ITEM-5","itemData":{"DOI":"10.3989/scimar.2005.69s155","ISBN":"0214-8358","ISSN":"0214-8358","abstract":"At the global and regional scales, the distribution and abundance of marine phytoplankton are under the control of physical forcing. Moreover, the community structure and the size structure of phytoplankton assemblages also appear to be under physical control. Areas of the ocean with common physical forcing (ecological provinces) may be expected to have phytoplankton communities that respond in a similar fashion to changes in local forcing, and with ecophysiological rate parameters that are predictable from local environmental conditions. In modelling the marine ecosystem, relevant parameters may be assigned according to a partition into ecological provinces. To the extent that physical forcing of the ocean is not constant within or between years, the boundaries of the provinces should be considered as dynamic. The dynamics and the associated changes in taxa can be revealed by remote sensing.","author":[{"dropping-particle":"","family":"Platt","given":"T","non-dropping-particle":"","parse-names":false,"suffix":""},{"dropping-particle":"","family":"Bouman","given":"H","non-dropping-particle":"","parse-names":false,"suffix":""},{"dropping-particle":"","family":"Devred","given":"E","non-dropping-particle":"","parse-names":false,"suffix":""},{"dropping-particle":"","family":"Fuentes-Yaco","given":"C","non-dropping-particle":"","parse-names":false,"suffix":""},{"dropping-particle":"","family":"Sathyendranath","given":"S","non-dropping-particle":"","parse-names":false,"suffix":""}],"container-title":"Scientia Marina","id":"ITEM-5","issued":{"date-parts":[["2005"]]},"page":"55-73","title":"Physical forcing and phytoplankton distributions","type":"article-journal","volume":"69"},"uris":["http://www.mendeley.com/documents/?uuid=a66e5860-2dad-4545-8017-84b542b1bb51","http://www.mendeley.com/documents/?uuid=cb8a46c7-b17e-47f4-8774-a03d7112c78d"]},{"id":"ITEM-6","itemData":{"DOI":"10.1093/plankt/17.6.1245","ISSN":"0142-7873","author":[{"dropping-particle":"","family":"Longhurst","given":"Alan","non-dropping-particle":"","parse-names":false,"suffix":""},{"dropping-particle":"","family":"Sathyendranath","given":"Shubha","non-dropping-particle":"","parse-names":false,"suffix":""},{"dropping-particle":"","family":"Platt","given":"Trevor","non-dropping-particle":"","parse-names":false,"suffix":""},{"dropping-particle":"","family":"Caverhill","given":"Carla","non-dropping-particle":"","parse-names":false,"suffix":""}],"container-title":"Journal of Plankton Research","id":"ITEM-6","issue":"6","issued":{"date-parts":[["1995"]]},"page":"1245-1271","title":"An estimate of global primary production in the ocean from satellite radiometer data","type":"article-journal","volume":"17"},"uris":["http://www.mendeley.com/documents/?uuid=0537635a-b221-40e2-9bfe-06fe6a33efd4","http://www.mendeley.com/documents/?uuid=9c93821b-a452-4be1-b68c-b06c866c35fc"]},{"id":"ITEM-7","itemData":{"DOI":"10.1016/j.pocean.2015.12.007","ISSN":"00796611","abstract":"The Labrador Sea is an important oceanic sink for atmospheric CO2 because of intensive convective mixing during winter and extensive phytoplankton blooms that occur during spring and summer. Therefore, a broad-scale investigation of the responses of phytoplankton community composition to environmental forcing is essential for understanding planktonic food-web organization and biogeochemical functioning in the Labrador Sea. Here, we investigated the phytoplankton community structure (&gt; 4μm) from near surface blooms (&lt; 50 m) from spring and early summer (2011 to 2014) in detail, including species composition and environmental controls. Spring blooms (&gt; 1.2 mg chla m-3) occurred on and near the shelves in May and in offshore waters of the central Labrador Sea in June due to haline- and thermal-stratification, respectively. Sea ice-related (Fragilariopsis cylindrus and F. oceanica) and Arctic diatoms (Fossula arctica, Bacterosira bathyomphala and Thalassiosira hyalina) dominated the relatively cold (&lt; 0°C) and fresh (salinity &lt; 33) waters over the Labrador shelf (e.g., on the southwestern side of the Labrador Sea), where sea-ice melt and Arctic outflow predominates. On the northeastern side of the Labrador Sea, intense blooms of the colonial prymnesiophyte Phaeocystis pouchetii and diatoms, such as Thalassiosira nordenskioeldii, Pseudo-nitzschia granii and Chaetoceros socialis, occurred in the lower nutrient waters (nitrate &lt; 3.6 μM) of the West Greenland Current. The central Labrador Sea bloom occurred later in the season (June) and was dominated by Atlantic diatoms, such as Ephemera planamembranacea and Fragilariopsis atlantica. The data presented here demonstrate that the Labrador Sea spring and early summer blooms are composed of contrasting phytoplankton communities, for which taxonomic segregation appears to be controlled by the physical and biogeochemical characteristics of the dominant water masses present.","author":[{"dropping-particle":"","family":"Fragoso","given":"Glaucia M.","non-dropping-particle":"","parse-names":false,"suffix":""},{"dropping-particle":"","family":"Poulton","given":"Alex J.","non-dropping-particle":"","parse-names":false,"suffix":""},{"dropping-particle":"","family":"Yashayaev","given":"Igor M.","non-dropping-particle":"","parse-names":false,"suffix":""},{"dropping-particle":"","family":"Head","given":"Erica J.H.","non-dropping-particle":"","parse-names":false,"suffix":""},{"dropping-particle":"","family":"Stinchcombe","given":"Mark C.","non-dropping-particle":"","parse-names":false,"suffix":""},{"dropping-particle":"","family":"Purdie","given":"Duncan A.","non-dropping-particle":"","parse-names":false,"suffix":""}],"container-title":"Progress in Oceanography","id":"ITEM-7","issue":"January","issued":{"date-parts":[["2016","2"]]},"page":"212-226","publisher":"Elsevier Ltd","title":"Biogeographical patterns and environmental controls of phytoplankton communities from contrasting hydrographical zones of the Labrador Sea","type":"article-journal","volume":"141"},"uris":["http://www.mendeley.com/documents/?uuid=13b08af8-4147-4bf6-9619-bd1e4c78967b","http://www.mendeley.com/documents/?uuid=e3afa731-2eaf-4ef9-98b7-8606e19c6917"]}],"mendeley":{"formattedCitation":"(Longhurst et al. 1995; Sathyendranath et al. 1995, 2009; Li and Harrison 2001; Head et al. 2003; Platt et al. 2005; Fragoso et al. 2016)","manualFormatting":"Head et al. 2003; Fragoso et al. 2016)","plainTextFormattedCitation":"(Longhurst et al. 1995; Sathyendranath et al. 1995, 2009; Li and Harrison 2001; Head et al. 2003; Platt et al. 2005; Fragoso et al. 2016)","previouslyFormattedCitation":"(Longhurst et al. 1995; Sathyendranath et al. 1995, 2009; Li and Harrison 2001; Head et al. 2003; Platt et al. 2005; Fragoso et al. 2016)"},"properties":{"noteIndex":0},"schema":"https://github.com/citation-style-language/schema/raw/master/csl-citation.json"}</w:instrText>
      </w:r>
      <w:r w:rsidRPr="00F53A05">
        <w:rPr>
          <w:rFonts w:ascii="Times New Roman" w:hAnsi="Times New Roman" w:cs="Times New Roman"/>
          <w:sz w:val="24"/>
          <w:szCs w:val="24"/>
        </w:rPr>
        <w:fldChar w:fldCharType="separate"/>
      </w:r>
      <w:r w:rsidR="00E71814" w:rsidRPr="00F53A05">
        <w:rPr>
          <w:rFonts w:ascii="Times New Roman" w:hAnsi="Times New Roman" w:cs="Times New Roman"/>
          <w:noProof/>
          <w:sz w:val="24"/>
          <w:szCs w:val="24"/>
        </w:rPr>
        <w:t>Head et al. 2003; Fragoso et al. 2016)</w:t>
      </w:r>
      <w:r w:rsidRPr="00F53A05">
        <w:rPr>
          <w:rFonts w:ascii="Times New Roman" w:hAnsi="Times New Roman" w:cs="Times New Roman"/>
          <w:sz w:val="24"/>
          <w:szCs w:val="24"/>
        </w:rPr>
        <w:fldChar w:fldCharType="end"/>
      </w:r>
      <w:r w:rsidRPr="00F53A05">
        <w:t>.</w:t>
      </w:r>
      <w:r w:rsidRPr="00F53A05">
        <w:rPr>
          <w:rFonts w:ascii="Times New Roman" w:hAnsi="Times New Roman" w:cs="Times New Roman"/>
          <w:sz w:val="24"/>
          <w:szCs w:val="24"/>
        </w:rPr>
        <w:t xml:space="preserve"> In this study, the distinct water masses of the sub-Arctic North Atlantic showed dissimilar </w:t>
      </w:r>
      <w:r w:rsidR="000E1DB8" w:rsidRPr="00F53A05">
        <w:rPr>
          <w:rFonts w:ascii="Times New Roman" w:hAnsi="Times New Roman" w:cs="Times New Roman"/>
          <w:sz w:val="24"/>
          <w:szCs w:val="24"/>
        </w:rPr>
        <w:t>phytoplankton functional groups</w:t>
      </w:r>
      <w:r w:rsidRPr="00F53A05">
        <w:rPr>
          <w:rFonts w:ascii="Times New Roman" w:hAnsi="Times New Roman" w:cs="Times New Roman"/>
          <w:sz w:val="24"/>
          <w:szCs w:val="24"/>
        </w:rPr>
        <w:t>. In waters of Arctic origin (ARC), a great proportion of large</w:t>
      </w:r>
      <w:r w:rsidR="009301F6" w:rsidRPr="00F53A05">
        <w:rPr>
          <w:rFonts w:ascii="Times New Roman" w:hAnsi="Times New Roman" w:cs="Times New Roman"/>
          <w:sz w:val="24"/>
          <w:szCs w:val="24"/>
        </w:rPr>
        <w:t xml:space="preserve"> (&gt; 20 </w:t>
      </w:r>
      <w:r w:rsidR="009301F6" w:rsidRPr="00F53A05">
        <w:rPr>
          <w:rFonts w:ascii="Times New Roman" w:hAnsi="Times New Roman" w:cs="Times New Roman"/>
          <w:i/>
          <w:sz w:val="24"/>
          <w:szCs w:val="24"/>
        </w:rPr>
        <w:t>µ</w:t>
      </w:r>
      <w:r w:rsidR="009301F6" w:rsidRPr="00F53A05">
        <w:rPr>
          <w:rFonts w:ascii="Times New Roman" w:hAnsi="Times New Roman" w:cs="Times New Roman"/>
          <w:sz w:val="24"/>
          <w:szCs w:val="24"/>
        </w:rPr>
        <w:t>m)</w:t>
      </w:r>
      <w:r w:rsidRPr="00F53A05">
        <w:rPr>
          <w:rFonts w:ascii="Times New Roman" w:hAnsi="Times New Roman" w:cs="Times New Roman"/>
          <w:sz w:val="24"/>
          <w:szCs w:val="24"/>
        </w:rPr>
        <w:t xml:space="preserve"> micro</w:t>
      </w:r>
      <w:r w:rsidR="002D062B" w:rsidRPr="00F53A05">
        <w:rPr>
          <w:rFonts w:ascii="Times New Roman" w:hAnsi="Times New Roman" w:cs="Times New Roman"/>
          <w:sz w:val="24"/>
          <w:szCs w:val="24"/>
        </w:rPr>
        <w:t>-</w:t>
      </w:r>
      <w:r w:rsidRPr="00F53A05">
        <w:rPr>
          <w:rFonts w:ascii="Times New Roman" w:hAnsi="Times New Roman" w:cs="Times New Roman"/>
          <w:sz w:val="24"/>
          <w:szCs w:val="24"/>
        </w:rPr>
        <w:t xml:space="preserve">plankton </w:t>
      </w:r>
      <w:r w:rsidR="002D062B" w:rsidRPr="00F53A05">
        <w:rPr>
          <w:rFonts w:ascii="Times New Roman" w:hAnsi="Times New Roman" w:cs="Times New Roman"/>
          <w:sz w:val="24"/>
          <w:szCs w:val="24"/>
        </w:rPr>
        <w:t xml:space="preserve">were </w:t>
      </w:r>
      <w:r w:rsidRPr="00F53A05">
        <w:rPr>
          <w:rFonts w:ascii="Times New Roman" w:hAnsi="Times New Roman" w:cs="Times New Roman"/>
          <w:sz w:val="24"/>
          <w:szCs w:val="24"/>
        </w:rPr>
        <w:t>observed, including diatom</w:t>
      </w:r>
      <w:r w:rsidR="002D062B" w:rsidRPr="00F53A05">
        <w:rPr>
          <w:rFonts w:ascii="Times New Roman" w:hAnsi="Times New Roman" w:cs="Times New Roman"/>
          <w:sz w:val="24"/>
          <w:szCs w:val="24"/>
        </w:rPr>
        <w:t>s as</w:t>
      </w:r>
      <w:r w:rsidR="009301F6" w:rsidRPr="00F53A05">
        <w:rPr>
          <w:rFonts w:ascii="Times New Roman" w:hAnsi="Times New Roman" w:cs="Times New Roman"/>
          <w:sz w:val="24"/>
          <w:szCs w:val="24"/>
        </w:rPr>
        <w:t xml:space="preserve"> both</w:t>
      </w:r>
      <w:r w:rsidRPr="00F53A05">
        <w:rPr>
          <w:rFonts w:ascii="Times New Roman" w:hAnsi="Times New Roman" w:cs="Times New Roman"/>
          <w:sz w:val="24"/>
          <w:szCs w:val="24"/>
        </w:rPr>
        <w:t xml:space="preserve"> </w:t>
      </w:r>
      <w:r w:rsidR="00C356AD" w:rsidRPr="00F53A05">
        <w:rPr>
          <w:rFonts w:ascii="Times New Roman" w:hAnsi="Times New Roman" w:cs="Times New Roman"/>
          <w:sz w:val="24"/>
          <w:szCs w:val="24"/>
        </w:rPr>
        <w:t xml:space="preserve">single cells and </w:t>
      </w:r>
      <w:r w:rsidRPr="00F53A05">
        <w:rPr>
          <w:rFonts w:ascii="Times New Roman" w:hAnsi="Times New Roman" w:cs="Times New Roman"/>
          <w:sz w:val="24"/>
          <w:szCs w:val="24"/>
        </w:rPr>
        <w:t>chains</w:t>
      </w:r>
      <w:r w:rsidR="002D062B" w:rsidRPr="00F53A05">
        <w:rPr>
          <w:rFonts w:ascii="Times New Roman" w:hAnsi="Times New Roman" w:cs="Times New Roman"/>
          <w:sz w:val="24"/>
          <w:szCs w:val="24"/>
        </w:rPr>
        <w:t xml:space="preserve">, as well as </w:t>
      </w:r>
      <w:proofErr w:type="spellStart"/>
      <w:r w:rsidR="004639A3" w:rsidRPr="00F53A05">
        <w:rPr>
          <w:rFonts w:ascii="Times New Roman" w:hAnsi="Times New Roman" w:cs="Times New Roman"/>
          <w:sz w:val="24"/>
          <w:szCs w:val="24"/>
        </w:rPr>
        <w:t>plastidic</w:t>
      </w:r>
      <w:proofErr w:type="spellEnd"/>
      <w:r w:rsidR="002D062B" w:rsidRPr="00F53A05">
        <w:rPr>
          <w:rFonts w:ascii="Times New Roman" w:hAnsi="Times New Roman" w:cs="Times New Roman"/>
          <w:sz w:val="24"/>
          <w:szCs w:val="24"/>
        </w:rPr>
        <w:t xml:space="preserve"> </w:t>
      </w:r>
      <w:r w:rsidRPr="00F53A05">
        <w:rPr>
          <w:rFonts w:ascii="Times New Roman" w:hAnsi="Times New Roman" w:cs="Times New Roman"/>
          <w:sz w:val="24"/>
          <w:szCs w:val="24"/>
        </w:rPr>
        <w:t>ciliates</w:t>
      </w:r>
      <w:r w:rsidR="009301F6" w:rsidRPr="00F53A05">
        <w:rPr>
          <w:rFonts w:ascii="Times New Roman" w:hAnsi="Times New Roman" w:cs="Times New Roman"/>
          <w:sz w:val="24"/>
          <w:szCs w:val="24"/>
        </w:rPr>
        <w:t>,</w:t>
      </w:r>
      <w:r w:rsidR="004D667A" w:rsidRPr="00F53A05">
        <w:rPr>
          <w:rFonts w:ascii="Times New Roman" w:hAnsi="Times New Roman" w:cs="Times New Roman"/>
          <w:sz w:val="24"/>
          <w:szCs w:val="24"/>
        </w:rPr>
        <w:t xml:space="preserve"> when compared to Atlantic waters (NWA and NEA)</w:t>
      </w:r>
      <w:r w:rsidRPr="00F53A05">
        <w:rPr>
          <w:rFonts w:ascii="Times New Roman" w:hAnsi="Times New Roman" w:cs="Times New Roman"/>
          <w:sz w:val="24"/>
          <w:szCs w:val="24"/>
        </w:rPr>
        <w:t>. Conversely, Atlantic waters, particularly the Northeast Atlantic (NEA)</w:t>
      </w:r>
      <w:r w:rsidR="002D062B" w:rsidRPr="00F53A05">
        <w:rPr>
          <w:rFonts w:ascii="Times New Roman" w:hAnsi="Times New Roman" w:cs="Times New Roman"/>
          <w:sz w:val="24"/>
          <w:szCs w:val="24"/>
        </w:rPr>
        <w:t>,</w:t>
      </w:r>
      <w:r w:rsidRPr="00F53A05">
        <w:rPr>
          <w:rFonts w:ascii="Times New Roman" w:hAnsi="Times New Roman" w:cs="Times New Roman"/>
          <w:sz w:val="24"/>
          <w:szCs w:val="24"/>
        </w:rPr>
        <w:t xml:space="preserve"> had </w:t>
      </w:r>
      <w:r w:rsidR="002D062B" w:rsidRPr="00F53A05">
        <w:rPr>
          <w:rFonts w:ascii="Times New Roman" w:hAnsi="Times New Roman" w:cs="Times New Roman"/>
          <w:sz w:val="24"/>
          <w:szCs w:val="24"/>
        </w:rPr>
        <w:t xml:space="preserve">a </w:t>
      </w:r>
      <w:r w:rsidRPr="00F53A05">
        <w:rPr>
          <w:rFonts w:ascii="Times New Roman" w:hAnsi="Times New Roman" w:cs="Times New Roman"/>
          <w:sz w:val="24"/>
          <w:szCs w:val="24"/>
        </w:rPr>
        <w:t>higher proportion of small-sized plankton</w:t>
      </w:r>
      <w:r w:rsidR="002D062B" w:rsidRPr="00F53A05">
        <w:rPr>
          <w:rFonts w:ascii="Times New Roman" w:hAnsi="Times New Roman" w:cs="Times New Roman"/>
          <w:sz w:val="24"/>
          <w:szCs w:val="24"/>
        </w:rPr>
        <w:t xml:space="preserve"> groups</w:t>
      </w:r>
      <w:r w:rsidRPr="00F53A05">
        <w:rPr>
          <w:rFonts w:ascii="Times New Roman" w:hAnsi="Times New Roman" w:cs="Times New Roman"/>
          <w:sz w:val="24"/>
          <w:szCs w:val="24"/>
        </w:rPr>
        <w:t xml:space="preserve">, such as </w:t>
      </w:r>
      <w:r w:rsidR="00C356AD" w:rsidRPr="00F53A05">
        <w:rPr>
          <w:rFonts w:ascii="Times New Roman" w:hAnsi="Times New Roman" w:cs="Times New Roman"/>
          <w:sz w:val="24"/>
          <w:szCs w:val="24"/>
        </w:rPr>
        <w:t xml:space="preserve">pico-eukaryotes and </w:t>
      </w:r>
      <w:proofErr w:type="spellStart"/>
      <w:r w:rsidRPr="00F53A05">
        <w:rPr>
          <w:rFonts w:ascii="Times New Roman" w:hAnsi="Times New Roman" w:cs="Times New Roman"/>
          <w:i/>
          <w:sz w:val="24"/>
          <w:szCs w:val="24"/>
        </w:rPr>
        <w:t>Synechococcus</w:t>
      </w:r>
      <w:proofErr w:type="spellEnd"/>
      <w:r w:rsidR="009301F6" w:rsidRPr="00F53A05">
        <w:rPr>
          <w:rFonts w:ascii="Times New Roman" w:hAnsi="Times New Roman" w:cs="Times New Roman"/>
          <w:sz w:val="24"/>
          <w:szCs w:val="24"/>
        </w:rPr>
        <w:t>-like cells</w:t>
      </w:r>
      <w:r w:rsidRPr="00F53A05">
        <w:rPr>
          <w:rFonts w:ascii="Times New Roman" w:hAnsi="Times New Roman" w:cs="Times New Roman"/>
          <w:sz w:val="24"/>
          <w:szCs w:val="24"/>
        </w:rPr>
        <w:t xml:space="preserve">. </w:t>
      </w:r>
      <w:r w:rsidR="002D062B" w:rsidRPr="00F53A05">
        <w:rPr>
          <w:rFonts w:ascii="Times New Roman" w:hAnsi="Times New Roman" w:cs="Times New Roman"/>
          <w:sz w:val="24"/>
          <w:szCs w:val="24"/>
        </w:rPr>
        <w:t xml:space="preserve">In </w:t>
      </w:r>
      <w:r w:rsidRPr="00F53A05">
        <w:rPr>
          <w:rFonts w:ascii="Times New Roman" w:hAnsi="Times New Roman" w:cs="Times New Roman"/>
          <w:sz w:val="24"/>
          <w:szCs w:val="24"/>
        </w:rPr>
        <w:t xml:space="preserve">the Northwest Atlantic (NWA), the </w:t>
      </w:r>
      <w:r w:rsidR="002D062B" w:rsidRPr="00F53A05">
        <w:rPr>
          <w:rFonts w:ascii="Times New Roman" w:hAnsi="Times New Roman" w:cs="Times New Roman"/>
          <w:sz w:val="24"/>
          <w:szCs w:val="24"/>
        </w:rPr>
        <w:t>p</w:t>
      </w:r>
      <w:r w:rsidRPr="00F53A05">
        <w:rPr>
          <w:rFonts w:ascii="Times New Roman" w:hAnsi="Times New Roman" w:cs="Times New Roman"/>
          <w:sz w:val="24"/>
          <w:szCs w:val="24"/>
        </w:rPr>
        <w:t>lankton composition gradually change</w:t>
      </w:r>
      <w:r w:rsidR="002D062B" w:rsidRPr="00F53A05">
        <w:rPr>
          <w:rFonts w:ascii="Times New Roman" w:hAnsi="Times New Roman" w:cs="Times New Roman"/>
          <w:sz w:val="24"/>
          <w:szCs w:val="24"/>
        </w:rPr>
        <w:t>d</w:t>
      </w:r>
      <w:r w:rsidRPr="00F53A05">
        <w:rPr>
          <w:rFonts w:ascii="Times New Roman" w:hAnsi="Times New Roman" w:cs="Times New Roman"/>
          <w:sz w:val="24"/>
          <w:szCs w:val="24"/>
        </w:rPr>
        <w:t xml:space="preserve"> between the ARC </w:t>
      </w:r>
      <w:r w:rsidR="00C0578D" w:rsidRPr="00F53A05">
        <w:rPr>
          <w:rFonts w:ascii="Times New Roman" w:hAnsi="Times New Roman" w:cs="Times New Roman"/>
          <w:sz w:val="24"/>
          <w:szCs w:val="24"/>
        </w:rPr>
        <w:t xml:space="preserve">(45 ºW </w:t>
      </w:r>
      <w:r w:rsidR="00B10118" w:rsidRPr="00F53A05">
        <w:rPr>
          <w:rFonts w:ascii="Times New Roman" w:hAnsi="Times New Roman" w:cs="Times New Roman"/>
          <w:sz w:val="24"/>
          <w:szCs w:val="24"/>
        </w:rPr>
        <w:t>to</w:t>
      </w:r>
      <w:r w:rsidR="00C0578D" w:rsidRPr="00F53A05">
        <w:rPr>
          <w:rFonts w:ascii="Times New Roman" w:hAnsi="Times New Roman" w:cs="Times New Roman"/>
          <w:sz w:val="24"/>
          <w:szCs w:val="24"/>
        </w:rPr>
        <w:t xml:space="preserve"> 53ºW) </w:t>
      </w:r>
      <w:r w:rsidRPr="00F53A05">
        <w:rPr>
          <w:rFonts w:ascii="Times New Roman" w:hAnsi="Times New Roman" w:cs="Times New Roman"/>
          <w:sz w:val="24"/>
          <w:szCs w:val="24"/>
        </w:rPr>
        <w:t>and NEA</w:t>
      </w:r>
      <w:r w:rsidR="00C0578D" w:rsidRPr="00F53A05">
        <w:rPr>
          <w:rFonts w:ascii="Times New Roman" w:hAnsi="Times New Roman" w:cs="Times New Roman"/>
          <w:sz w:val="24"/>
          <w:szCs w:val="24"/>
        </w:rPr>
        <w:t xml:space="preserve"> (10 ºW </w:t>
      </w:r>
      <w:r w:rsidR="00B10118" w:rsidRPr="00F53A05">
        <w:rPr>
          <w:rFonts w:ascii="Times New Roman" w:hAnsi="Times New Roman" w:cs="Times New Roman"/>
          <w:sz w:val="24"/>
          <w:szCs w:val="24"/>
        </w:rPr>
        <w:t>to</w:t>
      </w:r>
      <w:r w:rsidR="00536009" w:rsidRPr="00F53A05">
        <w:rPr>
          <w:rFonts w:ascii="Times New Roman" w:hAnsi="Times New Roman" w:cs="Times New Roman"/>
          <w:sz w:val="24"/>
          <w:szCs w:val="24"/>
        </w:rPr>
        <w:t xml:space="preserve"> </w:t>
      </w:r>
      <w:r w:rsidR="00C0578D" w:rsidRPr="00F53A05">
        <w:rPr>
          <w:rFonts w:ascii="Times New Roman" w:hAnsi="Times New Roman" w:cs="Times New Roman"/>
          <w:sz w:val="24"/>
          <w:szCs w:val="24"/>
        </w:rPr>
        <w:t>30 ºW)</w:t>
      </w:r>
      <w:r w:rsidR="000138DE" w:rsidRPr="00F53A05">
        <w:rPr>
          <w:rFonts w:ascii="Times New Roman" w:hAnsi="Times New Roman" w:cs="Times New Roman"/>
          <w:sz w:val="24"/>
          <w:szCs w:val="24"/>
        </w:rPr>
        <w:t xml:space="preserve"> (Fig. </w:t>
      </w:r>
      <w:r w:rsidR="00C0578D" w:rsidRPr="00F53A05">
        <w:rPr>
          <w:rFonts w:ascii="Times New Roman" w:hAnsi="Times New Roman" w:cs="Times New Roman"/>
          <w:sz w:val="24"/>
          <w:szCs w:val="24"/>
        </w:rPr>
        <w:t xml:space="preserve">2a and </w:t>
      </w:r>
      <w:r w:rsidR="000138DE" w:rsidRPr="00F53A05">
        <w:rPr>
          <w:rFonts w:ascii="Times New Roman" w:hAnsi="Times New Roman" w:cs="Times New Roman"/>
          <w:sz w:val="24"/>
          <w:szCs w:val="24"/>
        </w:rPr>
        <w:t>4</w:t>
      </w:r>
      <w:r w:rsidR="00C356AD" w:rsidRPr="00F53A05">
        <w:rPr>
          <w:rFonts w:ascii="Times New Roman" w:hAnsi="Times New Roman" w:cs="Times New Roman"/>
          <w:sz w:val="24"/>
          <w:szCs w:val="24"/>
        </w:rPr>
        <w:t>b</w:t>
      </w:r>
      <w:r w:rsidR="000138DE" w:rsidRPr="00F53A05">
        <w:rPr>
          <w:rFonts w:ascii="Times New Roman" w:hAnsi="Times New Roman" w:cs="Times New Roman"/>
          <w:sz w:val="24"/>
          <w:szCs w:val="24"/>
        </w:rPr>
        <w:t>)</w:t>
      </w:r>
      <w:r w:rsidRPr="00F53A05">
        <w:rPr>
          <w:rFonts w:ascii="Times New Roman" w:hAnsi="Times New Roman" w:cs="Times New Roman"/>
          <w:sz w:val="24"/>
          <w:szCs w:val="24"/>
        </w:rPr>
        <w:t xml:space="preserve">. </w:t>
      </w:r>
    </w:p>
    <w:p w14:paraId="0FD8B7DF" w14:textId="2713D843" w:rsidR="00BB0317" w:rsidRPr="00F53A05" w:rsidRDefault="00BB0317" w:rsidP="0085111F">
      <w:pPr>
        <w:tabs>
          <w:tab w:val="left" w:pos="3969"/>
        </w:tabs>
        <w:spacing w:line="480" w:lineRule="auto"/>
        <w:ind w:firstLine="720"/>
        <w:rPr>
          <w:rFonts w:ascii="Times New Roman" w:hAnsi="Times New Roman" w:cs="Times New Roman"/>
          <w:sz w:val="24"/>
          <w:szCs w:val="24"/>
        </w:rPr>
      </w:pPr>
      <w:r w:rsidRPr="00F53A05">
        <w:rPr>
          <w:rFonts w:ascii="Times New Roman" w:hAnsi="Times New Roman" w:cs="Times New Roman"/>
          <w:sz w:val="24"/>
          <w:szCs w:val="24"/>
        </w:rPr>
        <w:t>The</w:t>
      </w:r>
      <w:r w:rsidR="00AE5D0A" w:rsidRPr="00F53A05">
        <w:rPr>
          <w:rFonts w:ascii="Times New Roman" w:hAnsi="Times New Roman" w:cs="Times New Roman"/>
          <w:sz w:val="24"/>
          <w:szCs w:val="24"/>
        </w:rPr>
        <w:t xml:space="preserve"> surface waters of the</w:t>
      </w:r>
      <w:r w:rsidRPr="00F53A05">
        <w:rPr>
          <w:rFonts w:ascii="Times New Roman" w:hAnsi="Times New Roman" w:cs="Times New Roman"/>
          <w:sz w:val="24"/>
          <w:szCs w:val="24"/>
        </w:rPr>
        <w:t xml:space="preserve"> NWA,</w:t>
      </w:r>
      <w:r w:rsidR="00AE32DA" w:rsidRPr="00F53A05">
        <w:rPr>
          <w:rFonts w:ascii="Times New Roman" w:hAnsi="Times New Roman" w:cs="Times New Roman"/>
          <w:sz w:val="24"/>
          <w:szCs w:val="24"/>
        </w:rPr>
        <w:t xml:space="preserve"> </w:t>
      </w:r>
      <w:r w:rsidR="001B6D0D" w:rsidRPr="00F53A05">
        <w:rPr>
          <w:rFonts w:ascii="Times New Roman" w:hAnsi="Times New Roman" w:cs="Times New Roman"/>
          <w:sz w:val="24"/>
          <w:szCs w:val="24"/>
        </w:rPr>
        <w:t>which includes the central region of</w:t>
      </w:r>
      <w:r w:rsidR="00AE32DA" w:rsidRPr="00F53A05">
        <w:rPr>
          <w:rFonts w:ascii="Times New Roman" w:hAnsi="Times New Roman" w:cs="Times New Roman"/>
          <w:sz w:val="24"/>
          <w:szCs w:val="24"/>
        </w:rPr>
        <w:t xml:space="preserve"> the Labrador Sea</w:t>
      </w:r>
      <w:r w:rsidR="001B6D0D" w:rsidRPr="00F53A05">
        <w:rPr>
          <w:rFonts w:ascii="Times New Roman" w:hAnsi="Times New Roman" w:cs="Times New Roman"/>
          <w:sz w:val="24"/>
          <w:szCs w:val="24"/>
        </w:rPr>
        <w:t xml:space="preserve"> and the </w:t>
      </w:r>
      <w:proofErr w:type="spellStart"/>
      <w:r w:rsidR="001B6D0D" w:rsidRPr="00F53A05">
        <w:rPr>
          <w:rFonts w:ascii="Times New Roman" w:hAnsi="Times New Roman" w:cs="Times New Roman"/>
          <w:sz w:val="24"/>
          <w:szCs w:val="24"/>
        </w:rPr>
        <w:t>Irminger</w:t>
      </w:r>
      <w:proofErr w:type="spellEnd"/>
      <w:r w:rsidR="001B6D0D" w:rsidRPr="00F53A05">
        <w:rPr>
          <w:rFonts w:ascii="Times New Roman" w:hAnsi="Times New Roman" w:cs="Times New Roman"/>
          <w:sz w:val="24"/>
          <w:szCs w:val="24"/>
        </w:rPr>
        <w:t xml:space="preserve"> Basin</w:t>
      </w:r>
      <w:r w:rsidR="00AE32DA" w:rsidRPr="00F53A05">
        <w:rPr>
          <w:rFonts w:ascii="Times New Roman" w:hAnsi="Times New Roman" w:cs="Times New Roman"/>
          <w:sz w:val="24"/>
          <w:szCs w:val="24"/>
        </w:rPr>
        <w:t>,</w:t>
      </w:r>
      <w:r w:rsidRPr="00F53A05">
        <w:rPr>
          <w:rFonts w:ascii="Times New Roman" w:hAnsi="Times New Roman" w:cs="Times New Roman"/>
          <w:sz w:val="24"/>
          <w:szCs w:val="24"/>
        </w:rPr>
        <w:t xml:space="preserve"> </w:t>
      </w:r>
      <w:r w:rsidR="003625B1" w:rsidRPr="00F53A05">
        <w:rPr>
          <w:rFonts w:ascii="Times New Roman" w:hAnsi="Times New Roman" w:cs="Times New Roman"/>
          <w:sz w:val="24"/>
          <w:szCs w:val="24"/>
        </w:rPr>
        <w:t xml:space="preserve">had </w:t>
      </w:r>
      <w:r w:rsidR="001B6D0D" w:rsidRPr="00F53A05">
        <w:rPr>
          <w:rFonts w:ascii="Times New Roman" w:hAnsi="Times New Roman" w:cs="Times New Roman"/>
          <w:sz w:val="24"/>
          <w:szCs w:val="24"/>
        </w:rPr>
        <w:t>higher contribution</w:t>
      </w:r>
      <w:r w:rsidR="009301F6" w:rsidRPr="00F53A05">
        <w:rPr>
          <w:rFonts w:ascii="Times New Roman" w:hAnsi="Times New Roman" w:cs="Times New Roman"/>
          <w:sz w:val="24"/>
          <w:szCs w:val="24"/>
        </w:rPr>
        <w:t>s</w:t>
      </w:r>
      <w:r w:rsidR="001B6D0D" w:rsidRPr="00F53A05">
        <w:rPr>
          <w:rFonts w:ascii="Times New Roman" w:hAnsi="Times New Roman" w:cs="Times New Roman"/>
          <w:sz w:val="24"/>
          <w:szCs w:val="24"/>
        </w:rPr>
        <w:t xml:space="preserve"> of Arctic waters than the NEA</w:t>
      </w:r>
      <w:r w:rsidR="00AE32DA" w:rsidRPr="00F53A05">
        <w:rPr>
          <w:rFonts w:ascii="Times New Roman" w:hAnsi="Times New Roman" w:cs="Times New Roman"/>
          <w:sz w:val="24"/>
          <w:szCs w:val="24"/>
        </w:rPr>
        <w:t xml:space="preserve"> </w:t>
      </w:r>
      <w:r w:rsidR="009526DC"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{"citationItems":[{"id":"ITEM-1","itemData":{"DOI":"10.5670/oceanog.2008.65","ISBN":"1042-8275","ISSN":"10428275","abstract":"The Labrador Sea is the coldest and freshest basin of the North Atlantic. Winter cooling in this sea produces Labrador Sea Water. This intermediate water plays an important role in the exchange of heat, freshwater, and other substances between the atmosphere and the abyssal ocean, affecting the water masses, circulation, and, ultimately, climate of the subpolar North Atlantic basins. The subpolar gyre of the North Atlantic has exhibited large changes in temperature, salinity, and volume over the past six decades, largely in response to changing winter conditions over the Labrador Sea. The signature of these changes can be seen in the louver limb of the Meridional Overturning Circulation down into the North Atlantic tropics.","author":[{"dropping-particle":"","family":"Yashayaev","given":"Igor","non-dropping-particle":"","parse-names":false,"suffix":""},{"dropping-particle":"","family":"Clarke","given":"Allyn","non-dropping-particle":"","parse-names":false,"suffix":""}],"container-title":"Oceanography","id":"ITEM-1","issue":"1","issued":{"date-parts":[["2008","3","1"]]},"page":"30-45","title":"Evolution of North Atlantic Water Masses Inferred from Labrador Sea Salinity Series","type":"article-journal","volume":"21"},"uris":["http://www.mendeley.com/documents/?uuid=35067ab8-63ce-4689-b824-20d5ae228125"]}],"mendeley":{"formattedCitation":"(Yashayaev and Clarke 2008)","plainTextFormattedCitation":"(Yashayaev and Clarke 2008)","previouslyFormattedCitation":"(Yashayaev and Clarke 2008)"},"properties":{"noteIndex":0},"schema":"https://github.com/citation-style-language/schema/raw/master/csl-citation.json"}</w:instrText>
      </w:r>
      <w:r w:rsidR="009526DC" w:rsidRPr="00F53A05">
        <w:rPr>
          <w:rFonts w:ascii="Times New Roman" w:hAnsi="Times New Roman" w:cs="Times New Roman"/>
          <w:sz w:val="24"/>
          <w:szCs w:val="24"/>
        </w:rPr>
        <w:fldChar w:fldCharType="separate"/>
      </w:r>
      <w:r w:rsidR="009526DC" w:rsidRPr="00F53A05">
        <w:rPr>
          <w:rFonts w:ascii="Times New Roman" w:hAnsi="Times New Roman" w:cs="Times New Roman"/>
          <w:noProof/>
          <w:sz w:val="24"/>
          <w:szCs w:val="24"/>
        </w:rPr>
        <w:t>(Yashayaev and Clarke 2008)</w:t>
      </w:r>
      <w:r w:rsidR="009526DC" w:rsidRPr="00F53A05">
        <w:rPr>
          <w:rFonts w:ascii="Times New Roman" w:hAnsi="Times New Roman" w:cs="Times New Roman"/>
          <w:sz w:val="24"/>
          <w:szCs w:val="24"/>
        </w:rPr>
        <w:fldChar w:fldCharType="end"/>
      </w:r>
      <w:r w:rsidR="009526DC" w:rsidRPr="00F53A05">
        <w:rPr>
          <w:rFonts w:ascii="Times New Roman" w:hAnsi="Times New Roman" w:cs="Times New Roman"/>
          <w:sz w:val="24"/>
          <w:szCs w:val="24"/>
        </w:rPr>
        <w:t xml:space="preserve">. </w:t>
      </w:r>
      <w:r w:rsidR="001B6D0D" w:rsidRPr="00F53A05">
        <w:rPr>
          <w:rFonts w:ascii="Times New Roman" w:hAnsi="Times New Roman" w:cs="Times New Roman"/>
          <w:sz w:val="24"/>
          <w:szCs w:val="24"/>
        </w:rPr>
        <w:t>This</w:t>
      </w:r>
      <w:r w:rsidR="00B60EBC" w:rsidRPr="00F53A05">
        <w:rPr>
          <w:rFonts w:ascii="Times New Roman" w:hAnsi="Times New Roman" w:cs="Times New Roman"/>
          <w:sz w:val="24"/>
          <w:szCs w:val="24"/>
        </w:rPr>
        <w:t xml:space="preserve"> explain</w:t>
      </w:r>
      <w:r w:rsidR="001B6D0D" w:rsidRPr="00F53A05">
        <w:rPr>
          <w:rFonts w:ascii="Times New Roman" w:hAnsi="Times New Roman" w:cs="Times New Roman"/>
          <w:sz w:val="24"/>
          <w:szCs w:val="24"/>
        </w:rPr>
        <w:t>s</w:t>
      </w:r>
      <w:r w:rsidR="00B60EBC" w:rsidRPr="00F53A05">
        <w:rPr>
          <w:rFonts w:ascii="Times New Roman" w:hAnsi="Times New Roman" w:cs="Times New Roman"/>
          <w:sz w:val="24"/>
          <w:szCs w:val="24"/>
        </w:rPr>
        <w:t xml:space="preserve"> the gradual </w:t>
      </w:r>
      <w:r w:rsidR="006A308B" w:rsidRPr="00F53A05">
        <w:rPr>
          <w:rFonts w:ascii="Times New Roman" w:hAnsi="Times New Roman" w:cs="Times New Roman"/>
          <w:sz w:val="24"/>
          <w:szCs w:val="24"/>
        </w:rPr>
        <w:t xml:space="preserve">increase </w:t>
      </w:r>
      <w:r w:rsidR="001B6D0D" w:rsidRPr="00F53A05">
        <w:rPr>
          <w:rFonts w:ascii="Times New Roman" w:hAnsi="Times New Roman" w:cs="Times New Roman"/>
          <w:sz w:val="24"/>
          <w:szCs w:val="24"/>
        </w:rPr>
        <w:t xml:space="preserve">from west to east </w:t>
      </w:r>
      <w:r w:rsidR="006A308B" w:rsidRPr="00F53A05">
        <w:rPr>
          <w:rFonts w:ascii="Times New Roman" w:hAnsi="Times New Roman" w:cs="Times New Roman"/>
          <w:sz w:val="24"/>
          <w:szCs w:val="24"/>
        </w:rPr>
        <w:t xml:space="preserve">in </w:t>
      </w:r>
      <w:r w:rsidR="00AE32DA" w:rsidRPr="00F53A05">
        <w:rPr>
          <w:rFonts w:ascii="Times New Roman" w:hAnsi="Times New Roman" w:cs="Times New Roman"/>
          <w:sz w:val="24"/>
          <w:szCs w:val="24"/>
        </w:rPr>
        <w:lastRenderedPageBreak/>
        <w:t xml:space="preserve">temperature and </w:t>
      </w:r>
      <w:r w:rsidR="00F80329" w:rsidRPr="00F53A05">
        <w:rPr>
          <w:rFonts w:ascii="Times New Roman" w:hAnsi="Times New Roman" w:cs="Times New Roman"/>
          <w:sz w:val="24"/>
          <w:szCs w:val="24"/>
        </w:rPr>
        <w:t>winter</w:t>
      </w:r>
      <w:r w:rsidR="001B6D0D" w:rsidRPr="00F53A05">
        <w:rPr>
          <w:rFonts w:ascii="Times New Roman" w:hAnsi="Times New Roman" w:cs="Times New Roman"/>
          <w:sz w:val="24"/>
          <w:szCs w:val="24"/>
        </w:rPr>
        <w:t xml:space="preserve"> (&gt;</w:t>
      </w:r>
      <w:r w:rsidR="008C7EAB" w:rsidRPr="00F53A05">
        <w:rPr>
          <w:rFonts w:ascii="Times New Roman" w:hAnsi="Times New Roman" w:cs="Times New Roman"/>
          <w:sz w:val="24"/>
          <w:szCs w:val="24"/>
        </w:rPr>
        <w:t xml:space="preserve"> </w:t>
      </w:r>
      <w:r w:rsidR="001B6D0D" w:rsidRPr="00F53A05">
        <w:rPr>
          <w:rFonts w:ascii="Times New Roman" w:hAnsi="Times New Roman" w:cs="Times New Roman"/>
          <w:sz w:val="24"/>
          <w:szCs w:val="24"/>
        </w:rPr>
        <w:t>200 m depth)</w:t>
      </w:r>
      <w:r w:rsidR="00F80329" w:rsidRPr="00F53A05">
        <w:rPr>
          <w:rFonts w:ascii="Times New Roman" w:hAnsi="Times New Roman" w:cs="Times New Roman"/>
          <w:sz w:val="24"/>
          <w:szCs w:val="24"/>
        </w:rPr>
        <w:t xml:space="preserve"> </w:t>
      </w:r>
      <w:r w:rsidR="002D062B" w:rsidRPr="00F53A05">
        <w:rPr>
          <w:rFonts w:ascii="Times New Roman" w:hAnsi="Times New Roman" w:cs="Times New Roman"/>
          <w:sz w:val="24"/>
          <w:szCs w:val="24"/>
        </w:rPr>
        <w:t>NO</w:t>
      </w:r>
      <w:r w:rsidR="002D062B" w:rsidRPr="00F53A05">
        <w:rPr>
          <w:rFonts w:ascii="Times New Roman" w:hAnsi="Times New Roman" w:cs="Times New Roman"/>
          <w:sz w:val="24"/>
          <w:szCs w:val="24"/>
          <w:vertAlign w:val="subscript"/>
        </w:rPr>
        <w:t>3</w:t>
      </w:r>
      <w:r w:rsidR="002D062B" w:rsidRPr="00F53A05">
        <w:rPr>
          <w:rFonts w:ascii="Times New Roman" w:hAnsi="Times New Roman" w:cs="Times New Roman"/>
          <w:sz w:val="24"/>
          <w:szCs w:val="24"/>
        </w:rPr>
        <w:t xml:space="preserve"> </w:t>
      </w:r>
      <w:r w:rsidR="00F80329" w:rsidRPr="00F53A05">
        <w:rPr>
          <w:rFonts w:ascii="Times New Roman" w:hAnsi="Times New Roman" w:cs="Times New Roman"/>
          <w:sz w:val="24"/>
          <w:szCs w:val="24"/>
        </w:rPr>
        <w:t>concentrations</w:t>
      </w:r>
      <w:r w:rsidR="001B6D0D" w:rsidRPr="00F53A05">
        <w:rPr>
          <w:rFonts w:ascii="Times New Roman" w:hAnsi="Times New Roman" w:cs="Times New Roman"/>
          <w:sz w:val="24"/>
          <w:szCs w:val="24"/>
        </w:rPr>
        <w:t>, ty</w:t>
      </w:r>
      <w:r w:rsidR="009526DC" w:rsidRPr="00F53A05">
        <w:rPr>
          <w:rFonts w:ascii="Times New Roman" w:hAnsi="Times New Roman" w:cs="Times New Roman"/>
          <w:sz w:val="24"/>
          <w:szCs w:val="24"/>
        </w:rPr>
        <w:t>pically attributed to Atlantic-related</w:t>
      </w:r>
      <w:r w:rsidR="001B6D0D" w:rsidRPr="00F53A05">
        <w:rPr>
          <w:rFonts w:ascii="Times New Roman" w:hAnsi="Times New Roman" w:cs="Times New Roman"/>
          <w:sz w:val="24"/>
          <w:szCs w:val="24"/>
        </w:rPr>
        <w:t xml:space="preserve"> waters</w:t>
      </w:r>
      <w:r w:rsidR="00F80329" w:rsidRPr="00F53A05">
        <w:rPr>
          <w:rFonts w:ascii="Times New Roman" w:hAnsi="Times New Roman" w:cs="Times New Roman"/>
          <w:sz w:val="24"/>
          <w:szCs w:val="24"/>
        </w:rPr>
        <w:t xml:space="preserve"> </w:t>
      </w:r>
      <w:r w:rsidR="00E71814"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{"citationItems":[{"id":"ITEM-1","itemData":{"DOI":"10.1016/j.pocean.2013.05.003","ISBN":"0079-6611","ISSN":"00796611","abstract":"A study was made of phytoplankton (distribution, phenology, physiology, productivity and community composition) and environment properties that influence their growth (light and nutrients) comparing the western Subarctic Atlantic (Labrador Sea, Labrador/Newfoundland shelves) with the eastern Subarctic (Barents, Norwegian and Greenland Seas and shelves) and drawing on ship-based observations, satellite ocean colour data (SeaWiFS) and output from a 3D coupled ecosystem-ocean circulation model, covering the last 15-25. yrs. Similarities between regions were seen in geographic variability (e.g. latitudinal gradients), seasonal cycles and magnitude of phytoplankton biomass and productivity, and community composition. Regional differences were related to geographic location, presence/absence of ice, seasonal mixing, source waters (Arctic versus Atlantic) and nutrient supply, and response to atmospheric forcing. With regard to the latter, most of the observations considered in this study cover the recent period of rapid warming and the historical out-of-phase response (e.g. ice conditions, air and ocean temperatures, hydrography) of the western and eastern Subarctic Atlantic to atmospheric forcing is no longer apparent. Observations and modelling looking back over the last two decades suggest that the timing of the spring bloom and peak seasonal productivity are occurring progressively earlier in the year, particularly at high latitudes in both the western and eastern Subarctic. Climate change (ocean warming) is projected to increase overall phytoplankton productivity in the Subarctic Atlantic and will be manifest particularly in ice-influenced regions Labrador/Newfoundland Shelves, Barents/Greenland Seas and shelves and regions where Arctic outflow and Atlantic inflow influence phytoplankton dynamics. Northward movement of Atlantic waters as a result of climate change, manifest earliest in the eastern Subarctic (Norwegian/Barents Seas) will displace cold-water phytoplankton species with warm-water species and shift community transitions zones farther north in the coming decades. © 2013.","author":[{"dropping-particle":"","family":"Harrison","given":"G. W.","non-dropping-particle":"","parse-names":false,"suffix":""},{"dropping-particle":"","family":"Yngve Børsheim","given":"K.","non-dropping-particle":"","parse-names":false,"suffix":""},{"dropping-particle":"","family":"Li","given":"William K W","non-dropping-particle":"","parse-names":false,"suffix":""},{"dropping-particle":"","family":"Maillet","given":"Gary L.","non-dropping-particle":"","parse-names":false,"suffix":""},{"dropping-particle":"","family":"Pepin","given":"Pierre","non-dropping-particle":"","parse-names":false,"suffix":""},{"dropping-particle":"","family":"Sakshaug","given":"Egil","non-dropping-particle":"","parse-names":false,"suffix":""},{"dropping-particle":"","family":"Skogen","given":"Morten D.","non-dropping-particle":"","parse-names":false,"suffix":""},{"dropping-particle":"","family":"Yeats","given":"Philip A.","non-dropping-particle":"","parse-names":false,"suffix":""}],"container-title":"Progress in Oceanography","id":"ITEM-1","issued":{"date-parts":[["2013","7"]]},"page":"26-45","publisher":"Elsevier Ltd","title":"Phytoplankton production and growth regulation in the Subarctic North Atlantic: A comparative study of the Labrador Sea-Labrador/Newfoundland shelves and Barents/Norwegian/Greenland seas and shelves","type":"article-journal","volume":"114"},"uris":["http://www.mendeley.com/documents/?uuid=3e0154f5-02bb-4775-adee-88ed46475580","http://www.mendeley.com/documents/?uuid=314ffc9a-2fe6-416b-80c4-310d62d8d5c9"]}],"mendeley":{"formattedCitation":"(Harrison et al. 2013)","plainTextFormattedCitation":"(Harrison et al. 2013)","previouslyFormattedCitation":"(Harrison et al. 2013)"},"properties":{"noteIndex":0},"schema":"https://github.com/citation-style-language/schema/raw/master/csl-citation.json"}</w:instrText>
      </w:r>
      <w:r w:rsidR="00E71814" w:rsidRPr="00F53A05">
        <w:rPr>
          <w:rFonts w:ascii="Times New Roman" w:hAnsi="Times New Roman" w:cs="Times New Roman"/>
          <w:sz w:val="24"/>
          <w:szCs w:val="24"/>
        </w:rPr>
        <w:fldChar w:fldCharType="separate"/>
      </w:r>
      <w:r w:rsidR="00E71814" w:rsidRPr="00F53A05">
        <w:rPr>
          <w:rFonts w:ascii="Times New Roman" w:hAnsi="Times New Roman" w:cs="Times New Roman"/>
          <w:noProof/>
          <w:sz w:val="24"/>
          <w:szCs w:val="24"/>
        </w:rPr>
        <w:t>(Harrison et al. 2013)</w:t>
      </w:r>
      <w:r w:rsidR="00E71814" w:rsidRPr="00F53A05">
        <w:rPr>
          <w:rFonts w:ascii="Times New Roman" w:hAnsi="Times New Roman" w:cs="Times New Roman"/>
          <w:sz w:val="24"/>
          <w:szCs w:val="24"/>
        </w:rPr>
        <w:fldChar w:fldCharType="end"/>
      </w:r>
      <w:r w:rsidR="00B60EBC" w:rsidRPr="00F53A05">
        <w:rPr>
          <w:rFonts w:ascii="Times New Roman" w:hAnsi="Times New Roman" w:cs="Times New Roman"/>
          <w:sz w:val="24"/>
          <w:szCs w:val="24"/>
        </w:rPr>
        <w:t xml:space="preserve"> and </w:t>
      </w:r>
      <w:r w:rsidR="00AE5D0A" w:rsidRPr="00F53A05">
        <w:rPr>
          <w:rFonts w:ascii="Times New Roman" w:hAnsi="Times New Roman" w:cs="Times New Roman"/>
          <w:sz w:val="24"/>
          <w:szCs w:val="24"/>
        </w:rPr>
        <w:t xml:space="preserve">the </w:t>
      </w:r>
      <w:r w:rsidR="00B60EBC" w:rsidRPr="00F53A05">
        <w:rPr>
          <w:rFonts w:ascii="Times New Roman" w:hAnsi="Times New Roman" w:cs="Times New Roman"/>
          <w:sz w:val="24"/>
          <w:szCs w:val="24"/>
        </w:rPr>
        <w:t xml:space="preserve">transitional </w:t>
      </w:r>
      <w:r w:rsidR="00E22EE5" w:rsidRPr="00F53A05">
        <w:rPr>
          <w:rFonts w:ascii="Times New Roman" w:hAnsi="Times New Roman" w:cs="Times New Roman"/>
          <w:sz w:val="24"/>
          <w:szCs w:val="24"/>
        </w:rPr>
        <w:t xml:space="preserve">shift in </w:t>
      </w:r>
      <w:r w:rsidR="000E1DB8" w:rsidRPr="00F53A05">
        <w:rPr>
          <w:rFonts w:ascii="Times New Roman" w:hAnsi="Times New Roman" w:cs="Times New Roman"/>
          <w:sz w:val="24"/>
          <w:szCs w:val="24"/>
        </w:rPr>
        <w:t>phytoplankton functional groups</w:t>
      </w:r>
      <w:r w:rsidR="002D062B" w:rsidRPr="00F53A05">
        <w:rPr>
          <w:rFonts w:ascii="Times New Roman" w:hAnsi="Times New Roman" w:cs="Times New Roman"/>
          <w:sz w:val="24"/>
          <w:szCs w:val="24"/>
        </w:rPr>
        <w:t xml:space="preserve"> observed</w:t>
      </w:r>
      <w:r w:rsidR="00AE5D0A" w:rsidRPr="00F53A05">
        <w:rPr>
          <w:rFonts w:ascii="Times New Roman" w:hAnsi="Times New Roman" w:cs="Times New Roman"/>
          <w:sz w:val="24"/>
          <w:szCs w:val="24"/>
        </w:rPr>
        <w:t xml:space="preserve"> in this study.</w:t>
      </w:r>
      <w:r w:rsidR="00B60EBC" w:rsidRPr="00F53A05">
        <w:rPr>
          <w:rFonts w:ascii="Times New Roman" w:hAnsi="Times New Roman" w:cs="Times New Roman"/>
          <w:sz w:val="24"/>
          <w:szCs w:val="24"/>
        </w:rPr>
        <w:t xml:space="preserve"> Moreover,</w:t>
      </w:r>
      <w:r w:rsidR="001469D1" w:rsidRPr="00F53A05">
        <w:rPr>
          <w:rFonts w:ascii="Times New Roman" w:hAnsi="Times New Roman" w:cs="Times New Roman"/>
          <w:sz w:val="24"/>
          <w:szCs w:val="24"/>
        </w:rPr>
        <w:t xml:space="preserve"> the</w:t>
      </w:r>
      <w:r w:rsidRPr="00F53A05">
        <w:rPr>
          <w:rFonts w:ascii="Times New Roman" w:hAnsi="Times New Roman" w:cs="Times New Roman"/>
          <w:sz w:val="24"/>
          <w:szCs w:val="24"/>
        </w:rPr>
        <w:t xml:space="preserve"> central deep basin of the Labrador Sea is known to </w:t>
      </w:r>
      <w:r w:rsidR="002D062B" w:rsidRPr="00F53A05">
        <w:rPr>
          <w:rFonts w:ascii="Times New Roman" w:hAnsi="Times New Roman" w:cs="Times New Roman"/>
          <w:sz w:val="24"/>
          <w:szCs w:val="24"/>
        </w:rPr>
        <w:t xml:space="preserve">possess </w:t>
      </w:r>
      <w:r w:rsidRPr="00F53A05">
        <w:rPr>
          <w:rFonts w:ascii="Times New Roman" w:hAnsi="Times New Roman" w:cs="Times New Roman"/>
          <w:sz w:val="24"/>
          <w:szCs w:val="24"/>
        </w:rPr>
        <w:t xml:space="preserve">highly dynamic hydrography from spring to summer due </w:t>
      </w:r>
      <w:r w:rsidR="00B10118" w:rsidRPr="00F53A05">
        <w:rPr>
          <w:rFonts w:ascii="Times New Roman" w:hAnsi="Times New Roman" w:cs="Times New Roman"/>
          <w:sz w:val="24"/>
          <w:szCs w:val="24"/>
        </w:rPr>
        <w:t xml:space="preserve">to </w:t>
      </w:r>
      <w:r w:rsidRPr="00F53A05">
        <w:rPr>
          <w:rFonts w:ascii="Times New Roman" w:hAnsi="Times New Roman" w:cs="Times New Roman"/>
          <w:sz w:val="24"/>
          <w:szCs w:val="24"/>
        </w:rPr>
        <w:t>the transition from un</w:t>
      </w:r>
      <w:r w:rsidR="008F15E5" w:rsidRPr="00F53A05">
        <w:rPr>
          <w:rFonts w:ascii="Times New Roman" w:hAnsi="Times New Roman" w:cs="Times New Roman"/>
          <w:sz w:val="24"/>
          <w:szCs w:val="24"/>
        </w:rPr>
        <w:t>-</w:t>
      </w:r>
      <w:r w:rsidRPr="00F53A05">
        <w:rPr>
          <w:rFonts w:ascii="Times New Roman" w:hAnsi="Times New Roman" w:cs="Times New Roman"/>
          <w:sz w:val="24"/>
          <w:szCs w:val="24"/>
        </w:rPr>
        <w:t>stratified to thermally-stratified waters, which</w:t>
      </w:r>
      <w:r w:rsidR="002D062B" w:rsidRPr="00F53A05">
        <w:rPr>
          <w:rFonts w:ascii="Times New Roman" w:hAnsi="Times New Roman" w:cs="Times New Roman"/>
          <w:sz w:val="24"/>
          <w:szCs w:val="24"/>
        </w:rPr>
        <w:t xml:space="preserve"> drive </w:t>
      </w:r>
      <w:r w:rsidRPr="00F53A05">
        <w:rPr>
          <w:rFonts w:ascii="Times New Roman" w:hAnsi="Times New Roman" w:cs="Times New Roman"/>
          <w:sz w:val="24"/>
          <w:szCs w:val="24"/>
        </w:rPr>
        <w:t xml:space="preserve">variability in species composition </w:t>
      </w:r>
      <w:r w:rsidR="00E71814"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{"citationItems":[{"id":"ITEM-1","itemData":{"DOI":"10.5194/bg-14-1235-2017","ISSN":"1726-4189","abstract":"The Labrador Sea is an ideal region to study the biogeographical, physiological, and biogeochemical implications of phytoplankton community composition due to sharp transitions between distinct water masses across its shelves and central basin. We have investigated the multi-year (2005–2014) distributions of late spring and early summer (May to June) phytoplankton communities in the various hydrographic settings of the Labrador Sea. Our analysis is based on pigment markers (using CHEMTAX analysis), and photophysiological and biogeochemical characteristics associated with each phytoplankton community. Diatoms were the most abundant group, blooming first in shallow mixed layers of haline-stratified Arctic shelf waters. Along with diatoms, chlorophytes co-dominated at the western end of the section (particularly in the polar waters of the Labrador Current (LC)), whilst Phaeocystis co-dominated in the east (modified polar waters of the West Greenland Current (WGC)). Pre-bloom conditions occurred in deeper mixed layers of the central Labrador Sea in May, where a mixed assemblage of flagellates (dinoflagellates, prasinophytes, prymnesiophytes, particularly coccolithophores, and chrysophytes/pelagophytes) occurred in low-chlorophyll areas, succeeding to blooms of diatoms and dinoflagellates in thermally stratified Atlantic waters in June. Light-saturated photosynthetic rates and saturation irradiance levels were highest at stations where diatoms were the dominant phytoplankton group ( &amp;gt; 70 % of total chlorophyll a), as opposed to stations where flagellates were more abundant (from 40 up to 70 % of total chlorophyll a). Phytoplankton communities from the WGC (Phaeocystis and diatoms) had lower light-limited photosynthetic rates, with little evidence of photoinhibition, indicating greater tolerance to a high light environment. By contrast, communities from the central Labrador Sea (dinoflagellates and diatoms), which bloomed later in the season (June), appeared to be more sensitive to high light levels. Ratios of accessory pigments (AP) to total chlorophyll a (TChl a) varied according to phytoplankton community composition, with polar phytoplankton (cold-water related) having lower AP : TChl a. Polar waters (LC and WGC) also had higher and more variable particulate organic carbon (POC) to particulate organic nitrogen (PON) ratios, suggesting the influence of detritus from freshwater input, derived from riverine, glacial, and/or sea ice meltwater. Long-term ob…","author":[{"dropping-particle":"","family":"Fragoso","given":"Glaucia M.","non-dropping-particle":"","parse-names":false,"suffix":""},{"dropping-particle":"","family":"Poulton","given":"Alex J.","non-dropping-particle":"","parse-names":false,"suffix":""},{"dropping-particle":"","family":"Yashayaev","given":"Igor M.","non-dropping-particle":"","parse-names":false,"suffix":""},{"dropping-particle":"","family":"Head","given":"Erica J. H.","non-dropping-particle":"","parse-names":false,"suffix":""},{"dropping-particle":"","family":"Purdie","given":"Duncan A.","non-dropping-particle":"","parse-names":false,"suffix":""}],"container-title":"Biogeosciences","id":"ITEM-1","issue":"5","issued":{"date-parts":[["2017","3"]]},"page":"1235-1259","title":"Spring phytoplankton communities of the Labrador Sea (2005–2014): pigment signatures, photophysiology and elemental ratios","type":"article-journal","volume":"14"},"uris":["http://www.mendeley.com/documents/?uuid=0d782b6d-94c7-4138-b2e1-c7bfe4b98e34","http://www.mendeley.com/documents/?uuid=e90f0bfd-6d4c-418d-b391-9e92ae72668a"]},{"id":"ITEM-2","itemData":{"DOI":"10.1016/j.pocean.2015.12.007","ISSN":"00796611","abstract":"The Labrador Sea is an important oceanic sink for atmospheric CO2 because of intensive convective mixing during winter and extensive phytoplankton blooms that occur during spring and summer. Therefore, a broad-scale investigation of the responses of phytoplankton community composition to environmental forcing is essential for understanding planktonic food-web organization and biogeochemical functioning in the Labrador Sea. Here, we investigated the phytoplankton community structure (&gt; 4μm) from near surface blooms (&lt; 50 m) from spring and early summer (2011 to 2014) in detail, including species composition and environmental controls. Spring blooms (&gt; 1.2 mg chla m-3) occurred on and near the shelves in May and in offshore waters of the central Labrador Sea in June due to haline- and thermal-stratification, respectively. Sea ice-related (Fragilariopsis cylindrus and F. oceanica) and Arctic diatoms (Fossula arctica, Bacterosira bathyomphala and Thalassiosira hyalina) dominated the relatively cold (&lt; 0°C) and fresh (salinity &lt; 33) waters over the Labrador shelf (e.g., on the southwestern side of the Labrador Sea), where sea-ice melt and Arctic outflow predominates. On the northeastern side of the Labrador Sea, intense blooms of the colonial prymnesiophyte Phaeocystis pouchetii and diatoms, such as Thalassiosira nordenskioeldii, Pseudo-nitzschia granii and Chaetoceros socialis, occurred in the lower nutrient waters (nitrate &lt; 3.6 μM) of the West Greenland Current. The central Labrador Sea bloom occurred later in the season (June) and was dominated by Atlantic diatoms, such as Ephemera planamembranacea and Fragilariopsis atlantica. The data presented here demonstrate that the Labrador Sea spring and early summer blooms are composed of contrasting phytoplankton communities, for which taxonomic segregation appears to be controlled by the physical and biogeochemical characteristics of the dominant water masses present.","author":[{"dropping-particle":"","family":"Fragoso","given":"Glaucia M.","non-dropping-particle":"","parse-names":false,"suffix":""},{"dropping-particle":"","family":"Poulton","given":"Alex J.","non-dropping-particle":"","parse-names":false,"suffix":""},{"dropping-particle":"","family":"Yashayaev","given":"Igor M.","non-dropping-particle":"","parse-names":false,"suffix":""},{"dropping-particle":"","family":"Head","given":"Erica J.H.","non-dropping-particle":"","parse-names":false,"suffix":""},{"dropping-particle":"","family":"Stinchcombe","given":"Mark C.","non-dropping-particle":"","parse-names":false,"suffix":""},{"dropping-particle":"","family":"Purdie","given":"Duncan A.","non-dropping-particle":"","parse-names":false,"suffix":""}],"container-title":"Progress in Oceanography","id":"ITEM-2","issue":"January","issued":{"date-parts":[["2016","2"]]},"page":"212-226","publisher":"Elsevier Ltd","title":"Biogeographical patterns and environmental controls of phytoplankton communities from contrasting hydrographical zones of the Labrador Sea","type":"article-journal","volume":"141"},"uris":["http://www.mendeley.com/documents/?uuid=13b08af8-4147-4bf6-9619-bd1e4c78967b","http://www.mendeley.com/documents/?uuid=e3afa731-2eaf-4ef9-98b7-8606e19c6917","http://www.mendeley.com/documents/?uuid=484c20f9-43c0-400f-9d16-e758c158157b"]}],"mendeley":{"formattedCitation":"(Fragoso et al. 2016, 2017)","plainTextFormattedCitation":"(Fragoso et al. 2016, 2017)","previouslyFormattedCitation":"(Fragoso et al. 2016, 2017)"},"properties":{"noteIndex":0},"schema":"https://github.com/citation-style-language/schema/raw/master/csl-citation.json"}</w:instrText>
      </w:r>
      <w:r w:rsidR="00E71814" w:rsidRPr="00F53A05">
        <w:rPr>
          <w:rFonts w:ascii="Times New Roman" w:hAnsi="Times New Roman" w:cs="Times New Roman"/>
          <w:sz w:val="24"/>
          <w:szCs w:val="24"/>
        </w:rPr>
        <w:fldChar w:fldCharType="separate"/>
      </w:r>
      <w:r w:rsidR="00E71814" w:rsidRPr="00F53A05">
        <w:rPr>
          <w:rFonts w:ascii="Times New Roman" w:hAnsi="Times New Roman" w:cs="Times New Roman"/>
          <w:noProof/>
          <w:sz w:val="24"/>
          <w:szCs w:val="24"/>
        </w:rPr>
        <w:t>(Fragoso et al. 2016, 2017)</w:t>
      </w:r>
      <w:r w:rsidR="00E71814" w:rsidRPr="00F53A05">
        <w:rPr>
          <w:rFonts w:ascii="Times New Roman" w:hAnsi="Times New Roman" w:cs="Times New Roman"/>
          <w:sz w:val="24"/>
          <w:szCs w:val="24"/>
        </w:rPr>
        <w:fldChar w:fldCharType="end"/>
      </w:r>
      <w:r w:rsidRPr="00F53A05">
        <w:t>.</w:t>
      </w:r>
    </w:p>
    <w:p w14:paraId="404E8BCD" w14:textId="606EF1BF" w:rsidR="001F661D" w:rsidRPr="00F53A05" w:rsidRDefault="003766DC" w:rsidP="003766DC">
      <w:pPr>
        <w:spacing w:line="480" w:lineRule="auto"/>
        <w:ind w:firstLine="720"/>
        <w:rPr>
          <w:rFonts w:ascii="Times New Roman" w:hAnsi="Times New Roman" w:cs="Times New Roman"/>
          <w:sz w:val="24"/>
          <w:szCs w:val="24"/>
        </w:rPr>
      </w:pPr>
      <w:r w:rsidRPr="00F53A05">
        <w:rPr>
          <w:rFonts w:ascii="Times New Roman" w:hAnsi="Times New Roman" w:cs="Times New Roman"/>
          <w:sz w:val="24"/>
          <w:szCs w:val="24"/>
        </w:rPr>
        <w:t xml:space="preserve">The taxonomical composition and relative </w:t>
      </w:r>
      <w:proofErr w:type="spellStart"/>
      <w:r w:rsidR="00297ED0" w:rsidRPr="00F53A05">
        <w:rPr>
          <w:rFonts w:ascii="Times New Roman" w:hAnsi="Times New Roman" w:cs="Times New Roman"/>
          <w:sz w:val="24"/>
          <w:szCs w:val="24"/>
        </w:rPr>
        <w:t>biovolume</w:t>
      </w:r>
      <w:proofErr w:type="spellEnd"/>
      <w:r w:rsidR="00297ED0" w:rsidRPr="00F53A05">
        <w:rPr>
          <w:rFonts w:ascii="Times New Roman" w:hAnsi="Times New Roman" w:cs="Times New Roman"/>
          <w:sz w:val="24"/>
          <w:szCs w:val="24"/>
        </w:rPr>
        <w:t xml:space="preserve"> </w:t>
      </w:r>
      <w:r w:rsidR="001F661D" w:rsidRPr="00F53A05">
        <w:rPr>
          <w:rFonts w:ascii="Times New Roman" w:hAnsi="Times New Roman" w:cs="Times New Roman"/>
          <w:sz w:val="24"/>
          <w:szCs w:val="24"/>
        </w:rPr>
        <w:t>of some plankton groups</w:t>
      </w:r>
      <w:r w:rsidR="009301F6" w:rsidRPr="00F53A05">
        <w:rPr>
          <w:rFonts w:ascii="Times New Roman" w:hAnsi="Times New Roman" w:cs="Times New Roman"/>
          <w:sz w:val="24"/>
          <w:szCs w:val="24"/>
        </w:rPr>
        <w:t>,</w:t>
      </w:r>
      <w:r w:rsidRPr="00F53A05">
        <w:rPr>
          <w:rFonts w:ascii="Times New Roman" w:hAnsi="Times New Roman" w:cs="Times New Roman"/>
          <w:sz w:val="24"/>
          <w:szCs w:val="24"/>
        </w:rPr>
        <w:t xml:space="preserve"> </w:t>
      </w:r>
      <w:r w:rsidR="009301F6" w:rsidRPr="00F53A05">
        <w:rPr>
          <w:rFonts w:ascii="Times New Roman" w:hAnsi="Times New Roman" w:cs="Times New Roman"/>
          <w:sz w:val="24"/>
          <w:szCs w:val="24"/>
        </w:rPr>
        <w:t xml:space="preserve">as </w:t>
      </w:r>
      <w:r w:rsidRPr="00F53A05">
        <w:rPr>
          <w:rFonts w:ascii="Times New Roman" w:hAnsi="Times New Roman" w:cs="Times New Roman"/>
          <w:sz w:val="24"/>
          <w:szCs w:val="24"/>
        </w:rPr>
        <w:t xml:space="preserve">derived from the </w:t>
      </w:r>
      <w:proofErr w:type="spellStart"/>
      <w:r w:rsidRPr="00F53A05">
        <w:rPr>
          <w:rFonts w:ascii="Times New Roman" w:hAnsi="Times New Roman" w:cs="Times New Roman"/>
          <w:sz w:val="24"/>
          <w:szCs w:val="24"/>
        </w:rPr>
        <w:t>CytoSense</w:t>
      </w:r>
      <w:proofErr w:type="spellEnd"/>
      <w:r w:rsidR="00C535B4" w:rsidRPr="00F53A05">
        <w:rPr>
          <w:rFonts w:ascii="Times New Roman" w:hAnsi="Times New Roman" w:cs="Times New Roman"/>
          <w:sz w:val="24"/>
          <w:szCs w:val="24"/>
        </w:rPr>
        <w:t xml:space="preserve"> analyses</w:t>
      </w:r>
      <w:r w:rsidR="000E1DB8" w:rsidRPr="00F53A05">
        <w:rPr>
          <w:rFonts w:ascii="Times New Roman" w:hAnsi="Times New Roman" w:cs="Times New Roman"/>
          <w:sz w:val="24"/>
          <w:szCs w:val="24"/>
        </w:rPr>
        <w:t xml:space="preserve"> (r</w:t>
      </w:r>
      <w:r w:rsidR="00732ECE">
        <w:rPr>
          <w:rFonts w:ascii="Times New Roman" w:hAnsi="Times New Roman" w:cs="Times New Roman"/>
          <w:sz w:val="24"/>
          <w:szCs w:val="24"/>
        </w:rPr>
        <w:t>ecognis</w:t>
      </w:r>
      <w:r w:rsidR="000E1DB8" w:rsidRPr="00F53A05">
        <w:rPr>
          <w:rFonts w:ascii="Times New Roman" w:hAnsi="Times New Roman" w:cs="Times New Roman"/>
          <w:sz w:val="24"/>
          <w:szCs w:val="24"/>
        </w:rPr>
        <w:t>ed from the images provided)</w:t>
      </w:r>
      <w:r w:rsidR="00C535B4" w:rsidRPr="00F53A05">
        <w:rPr>
          <w:rFonts w:ascii="Times New Roman" w:hAnsi="Times New Roman" w:cs="Times New Roman"/>
          <w:sz w:val="24"/>
          <w:szCs w:val="24"/>
        </w:rPr>
        <w:t>,</w:t>
      </w:r>
      <w:r w:rsidRPr="00F53A05">
        <w:rPr>
          <w:rFonts w:ascii="Times New Roman" w:hAnsi="Times New Roman" w:cs="Times New Roman"/>
          <w:sz w:val="24"/>
          <w:szCs w:val="24"/>
        </w:rPr>
        <w:t xml:space="preserve"> </w:t>
      </w:r>
      <w:r w:rsidR="009301F6" w:rsidRPr="00F53A05">
        <w:rPr>
          <w:rFonts w:ascii="Times New Roman" w:hAnsi="Times New Roman" w:cs="Times New Roman"/>
          <w:sz w:val="24"/>
          <w:szCs w:val="24"/>
        </w:rPr>
        <w:t xml:space="preserve">were similar to </w:t>
      </w:r>
      <w:r w:rsidR="002F64DE" w:rsidRPr="00F53A05">
        <w:rPr>
          <w:rFonts w:ascii="Times New Roman" w:hAnsi="Times New Roman" w:cs="Times New Roman"/>
          <w:sz w:val="24"/>
          <w:szCs w:val="24"/>
        </w:rPr>
        <w:t xml:space="preserve">results from </w:t>
      </w:r>
      <w:r w:rsidR="009301F6" w:rsidRPr="00F53A05">
        <w:rPr>
          <w:rFonts w:ascii="Times New Roman" w:hAnsi="Times New Roman" w:cs="Times New Roman"/>
          <w:sz w:val="24"/>
          <w:szCs w:val="24"/>
        </w:rPr>
        <w:t xml:space="preserve">separate </w:t>
      </w:r>
      <w:r w:rsidRPr="00F53A05">
        <w:rPr>
          <w:rFonts w:ascii="Times New Roman" w:hAnsi="Times New Roman" w:cs="Times New Roman"/>
          <w:sz w:val="24"/>
          <w:szCs w:val="24"/>
        </w:rPr>
        <w:t>microscop</w:t>
      </w:r>
      <w:r w:rsidR="002F64DE" w:rsidRPr="00F53A05">
        <w:rPr>
          <w:rFonts w:ascii="Times New Roman" w:hAnsi="Times New Roman" w:cs="Times New Roman"/>
          <w:sz w:val="24"/>
          <w:szCs w:val="24"/>
        </w:rPr>
        <w:t>e</w:t>
      </w:r>
      <w:r w:rsidRPr="00F53A05">
        <w:rPr>
          <w:rFonts w:ascii="Times New Roman" w:hAnsi="Times New Roman" w:cs="Times New Roman"/>
          <w:sz w:val="24"/>
          <w:szCs w:val="24"/>
        </w:rPr>
        <w:t xml:space="preserve"> </w:t>
      </w:r>
      <w:r w:rsidR="00B82407"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{"citationItems":[{"id":"ITEM-1","itemData":{"DOI":"10.1016/j.pocean.2015.12.007","ISSN":"00796611","abstract":"The Labrador Sea is an important oceanic sink for atmospheric CO2 because of intensive convective mixing during winter and extensive phytoplankton blooms that occur during spring and summer. Therefore, a broad-scale investigation of the responses of phytoplankton community composition to environmental forcing is essential for understanding planktonic food-web organization and biogeochemical functioning in the Labrador Sea. Here, we investigated the phytoplankton community structure (&gt; 4μm) from near surface blooms (&lt; 50 m) from spring and early summer (2011 to 2014) in detail, including species composition and environmental controls. Spring blooms (&gt; 1.2 mg chla m-3) occurred on and near the shelves in May and in offshore waters of the central Labrador Sea in June due to haline- and thermal-stratification, respectively. Sea ice-related (Fragilariopsis cylindrus and F. oceanica) and Arctic diatoms (Fossula arctica, Bacterosira bathyomphala and Thalassiosira hyalina) dominated the relatively cold (&lt; 0°C) and fresh (salinity &lt; 33) waters over the Labrador shelf (e.g., on the southwestern side of the Labrador Sea), where sea-ice melt and Arctic outflow predominates. On the northeastern side of the Labrador Sea, intense blooms of the colonial prymnesiophyte Phaeocystis pouchetii and diatoms, such as Thalassiosira nordenskioeldii, Pseudo-nitzschia granii and Chaetoceros socialis, occurred in the lower nutrient waters (nitrate &lt; 3.6 μM) of the West Greenland Current. The central Labrador Sea bloom occurred later in the season (June) and was dominated by Atlantic diatoms, such as Ephemera planamembranacea and Fragilariopsis atlantica. The data presented here demonstrate that the Labrador Sea spring and early summer blooms are composed of contrasting phytoplankton communities, for which taxonomic segregation appears to be controlled by the physical and biogeochemical characteristics of the dominant water masses present.","author":[{"dropping-particle":"","family":"Fragoso","given":"Glaucia M.","non-dropping-particle":"","parse-names":false,"suffix":""},{"dropping-particle":"","family":"Poulton","given":"Alex J.","non-dropping-particle":"","parse-names":false,"suffix":""},{"dropping-particle":"","family":"Yashayaev","given":"Igor M.","non-dropping-particle":"","parse-names":false,"suffix":""},{"dropping-particle":"","family":"Head","given":"Erica J.H.","non-dropping-particle":"","parse-names":false,"suffix":""},{"dropping-particle":"","family":"Stinchcombe","given":"Mark C.","non-dropping-particle":"","parse-names":false,"suffix":""},{"dropping-particle":"","family":"Purdie","given":"Duncan A.","non-dropping-particle":"","parse-names":false,"suffix":""}],"container-title":"Progress in Oceanography","id":"ITEM-1","issue":"January","issued":{"date-parts":[["2016","2"]]},"page":"212-226","publisher":"Elsevier Ltd","title":"Biogeographical patterns and environmental controls of phytoplankton communities from contrasting hydrographical zones of the Labrador Sea","type":"article-journal","volume":"141"},"uris":["http://www.mendeley.com/documents/?uuid=13b08af8-4147-4bf6-9619-bd1e4c78967b"]},{"id":"ITEM-2","itemData":{"DOI":"10.3389/fmars.2018.00297","ISSN":"2296-7745","author":[{"dropping-particle":"","family":"Fragoso","given":"G.M.","non-dropping-particle":"","parse-names":false,"suffix":""},{"dropping-particle":"","family":"Poulton","given":"A.J.","non-dropping-particle":"","parse-names":false,"suffix":""},{"dropping-particle":"","family":"Yashayaev","given":"I.M.","non-dropping-particle":"","parse-names":false,"suffix":""},{"dropping-particle":"","family":"Head","given":"Erica J.H.","non-dropping-particle":"","parse-names":false,"suffix":""},{"dropping-particle":"","family":"Johnsen","given":"G.","non-dropping-particle":"","parse-names":false,"suffix":""},{"dropping-particle":"","family":"Purdie","given":"D.A.","non-dropping-particle":"","parse-names":false,"suffix":""}],"container-title":"Frontiers in Marine Science","id":"ITEM-2","issue":"September","issued":{"date-parts":[["2018","9","5"]]},"title":"Diatom Biogeography From the Labrador Sea Revealed Through a Trait-Based Approach","type":"article-journal","volume":"5"},"uris":["http://www.mendeley.com/documents/?uuid=67efea7d-37fa-4c75-b849-decb0f5bd13c"]}],"mendeley":{"formattedCitation":"(Fragoso et al. 2016, 2018)","plainTextFormattedCitation":"(Fragoso et al. 2016, 2018)","previouslyFormattedCitation":"(Fragoso et al. 2016, 2018)"},"properties":{"noteIndex":0},"schema":"https://github.com/citation-style-language/schema/raw/master/csl-citation.json"}</w:instrText>
      </w:r>
      <w:r w:rsidR="00B82407" w:rsidRPr="00F53A05">
        <w:rPr>
          <w:rFonts w:ascii="Times New Roman" w:hAnsi="Times New Roman" w:cs="Times New Roman"/>
          <w:sz w:val="24"/>
          <w:szCs w:val="24"/>
        </w:rPr>
        <w:fldChar w:fldCharType="separate"/>
      </w:r>
      <w:r w:rsidR="00621A13" w:rsidRPr="00F53A05">
        <w:rPr>
          <w:rFonts w:ascii="Times New Roman" w:hAnsi="Times New Roman" w:cs="Times New Roman"/>
          <w:noProof/>
          <w:sz w:val="24"/>
          <w:szCs w:val="24"/>
        </w:rPr>
        <w:t>(Fragoso et al. 2016, 2018)</w:t>
      </w:r>
      <w:r w:rsidR="00B82407" w:rsidRPr="00F53A05">
        <w:rPr>
          <w:rFonts w:ascii="Times New Roman" w:hAnsi="Times New Roman" w:cs="Times New Roman"/>
          <w:sz w:val="24"/>
          <w:szCs w:val="24"/>
        </w:rPr>
        <w:fldChar w:fldCharType="end"/>
      </w:r>
      <w:r w:rsidR="002F64DE" w:rsidRPr="00F53A05">
        <w:rPr>
          <w:rFonts w:ascii="Times New Roman" w:hAnsi="Times New Roman" w:cs="Times New Roman"/>
          <w:sz w:val="24"/>
          <w:szCs w:val="24"/>
        </w:rPr>
        <w:t xml:space="preserve">, </w:t>
      </w:r>
      <w:r w:rsidR="0092771F" w:rsidRPr="00F53A05">
        <w:rPr>
          <w:rFonts w:ascii="Times New Roman" w:hAnsi="Times New Roman" w:cs="Times New Roman"/>
          <w:sz w:val="24"/>
          <w:szCs w:val="24"/>
        </w:rPr>
        <w:t xml:space="preserve">flow-cytometry </w:t>
      </w:r>
      <w:r w:rsidR="0092771F"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{"citationItems":[{"id":"ITEM-1","itemData":{"DOI":"10.1016/S0967-0645(00)00180-6","ISSN":"09670645","abstract":"A comparative ecology of chlorophyll, bacteria and picophytoplankton is presented for seven ecological provinces in the North Atlantic. Depth-integrated standing stocks of these biota were measured from boreal polar to subtropical gyral regions. Averaging over all sampling times and locations within each province, it appeared that the integrated biomass of bacteria did not exceed that of phytoplankton in any province. Although this biomass ratio often exceeded unity in surface waters of the subtropical gyral provinces, the ratio for the upper water column as a whole was lowered by the subsurface chlorophyll layer. Bacteria and picophytoplankton, as the potential food resource of micrograzers, appeared to complement each other such that their total biomass did not vary much more than 2-fold amongst the seven provinces. Characteristic parameters of the biotic depth profiles, namely surface concentrations, integrated stocks and depth of maximum, were used to cluster the provinces. The original classification of provinces based on surface chlorophyll fields and characteristic regional physics was reinforced by the inclusion of bacteria and picophytoplankton. Crown Copyright ?? 2001 Published by Elsevier Science Ltd.","author":[{"dropping-particle":"","family":"Li","given":"W. K W","non-dropping-particle":"","parse-names":false,"suffix":""},{"dropping-particle":"","family":"Harrison","given":"W. G.","non-dropping-particle":"","parse-names":false,"suffix":""}],"container-title":"Deep-Sea Research Part II: Topical Studies in Oceanography","id":"ITEM-1","issue":"10","issued":{"date-parts":[["2001"]]},"page":"2271-2293","title":"Chlorophyll, bacteria and picophytoplankton in ecological provinces of the North Atlantic","type":"article-journal","volume":"48"},"uris":["http://www.mendeley.com/documents/?uuid=ab2af1a5-06c2-45e4-a00f-c58a5c68638c"]}],"mendeley":{"formattedCitation":"(Li and Harrison 2001)","plainTextFormattedCitation":"(Li and Harrison 2001)","previouslyFormattedCitation":"(Li and Harrison 2001)"},"properties":{"noteIndex":0},"schema":"https://github.com/citation-style-language/schema/raw/master/csl-citation.json"}</w:instrText>
      </w:r>
      <w:r w:rsidR="0092771F" w:rsidRPr="00F53A05">
        <w:rPr>
          <w:rFonts w:ascii="Times New Roman" w:hAnsi="Times New Roman" w:cs="Times New Roman"/>
          <w:sz w:val="24"/>
          <w:szCs w:val="24"/>
        </w:rPr>
        <w:fldChar w:fldCharType="separate"/>
      </w:r>
      <w:r w:rsidR="0092771F" w:rsidRPr="00F53A05">
        <w:rPr>
          <w:rFonts w:ascii="Times New Roman" w:hAnsi="Times New Roman" w:cs="Times New Roman"/>
          <w:noProof/>
          <w:sz w:val="24"/>
          <w:szCs w:val="24"/>
        </w:rPr>
        <w:t>(Li and Harrison 2001)</w:t>
      </w:r>
      <w:r w:rsidR="0092771F" w:rsidRPr="00F53A05">
        <w:rPr>
          <w:rFonts w:ascii="Times New Roman" w:hAnsi="Times New Roman" w:cs="Times New Roman"/>
          <w:sz w:val="24"/>
          <w:szCs w:val="24"/>
        </w:rPr>
        <w:fldChar w:fldCharType="end"/>
      </w:r>
      <w:r w:rsidRPr="00F53A05">
        <w:rPr>
          <w:rFonts w:ascii="Times New Roman" w:hAnsi="Times New Roman" w:cs="Times New Roman"/>
          <w:sz w:val="24"/>
          <w:szCs w:val="24"/>
        </w:rPr>
        <w:t xml:space="preserve"> and pigment-based </w:t>
      </w:r>
      <w:r w:rsidR="002F64DE" w:rsidRPr="00F53A05">
        <w:rPr>
          <w:rFonts w:ascii="Times New Roman" w:hAnsi="Times New Roman" w:cs="Times New Roman"/>
          <w:sz w:val="24"/>
          <w:szCs w:val="24"/>
        </w:rPr>
        <w:t xml:space="preserve">studies </w:t>
      </w:r>
      <w:r w:rsidR="00E71814"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{"citationItems":[{"id":"ITEM-1","itemData":{"DOI":"10.5194/bg-14-1235-2017","ISSN":"1726-4189","abstract":"The Labrador Sea is an ideal region to study the biogeographical, physiological, and biogeochemical implications of phytoplankton community composition due to sharp transitions between distinct water masses across its shelves and central basin. We have investigated the multi-year (2005–2014) distributions of late spring and early summer (May to June) phytoplankton communities in the various hydrographic settings of the Labrador Sea. Our analysis is based on pigment markers (using CHEMTAX analysis), and photophysiological and biogeochemical characteristics associated with each phytoplankton community. Diatoms were the most abundant group, blooming first in shallow mixed layers of haline-stratified Arctic shelf waters. Along with diatoms, chlorophytes co-dominated at the western end of the section (particularly in the polar waters of the Labrador Current (LC)), whilst Phaeocystis co-dominated in the east (modified polar waters of the West Greenland Current (WGC)). Pre-bloom conditions occurred in deeper mixed layers of the central Labrador Sea in May, where a mixed assemblage of flagellates (dinoflagellates, prasinophytes, prymnesiophytes, particularly coccolithophores, and chrysophytes/pelagophytes) occurred in low-chlorophyll areas, succeeding to blooms of diatoms and dinoflagellates in thermally stratified Atlantic waters in June. Light-saturated photosynthetic rates and saturation irradiance levels were highest at stations where diatoms were the dominant phytoplankton group ( &amp;gt; 70 % of total chlorophyll a), as opposed to stations where flagellates were more abundant (from 40 up to 70 % of total chlorophyll a). Phytoplankton communities from the WGC (Phaeocystis and diatoms) had lower light-limited photosynthetic rates, with little evidence of photoinhibition, indicating greater tolerance to a high light environment. By contrast, communities from the central Labrador Sea (dinoflagellates and diatoms), which bloomed later in the season (June), appeared to be more sensitive to high light levels. Ratios of accessory pigments (AP) to total chlorophyll a (TChl a) varied according to phytoplankton community composition, with polar phytoplankton (cold-water related) having lower AP : TChl a. Polar waters (LC and WGC) also had higher and more variable particulate organic carbon (POC) to particulate organic nitrogen (PON) ratios, suggesting the influence of detritus from freshwater input, derived from riverine, glacial, and/or sea ice meltwater. Long-term ob…","author":[{"dropping-particle":"","family":"Fragoso","given":"Glaucia M.","non-dropping-particle":"","parse-names":false,"suffix":""},{"dropping-particle":"","family":"Poulton","given":"Alex J.","non-dropping-particle":"","parse-names":false,"suffix":""},{"dropping-particle":"","family":"Yashayaev","given":"Igor M.","non-dropping-particle":"","parse-names":false,"suffix":""},{"dropping-particle":"","family":"Head","given":"Erica J. H.","non-dropping-particle":"","parse-names":false,"suffix":""},{"dropping-particle":"","family":"Purdie","given":"Duncan A.","non-dropping-particle":"","parse-names":false,"suffix":""}],"container-title":"Biogeosciences","id":"ITEM-1","issue":"5","issued":{"date-parts":[["2017","3"]]},"page":"1235-1259","title":"Spring phytoplankton communities of the Labrador Sea (2005–2014): pigment signatures, photophysiology and elemental ratios","type":"article-journal","volume":"14"},"uris":["http://www.mendeley.com/documents/?uuid=0d782b6d-94c7-4138-b2e1-c7bfe4b98e34","http://www.mendeley.com/documents/?uuid=e90f0bfd-6d4c-418d-b391-9e92ae72668a"]},{"id":"ITEM-2","itemData":{"DOI":"10.3354/meps201091","ISBN":"0171-8630","ISSN":"01718630","abstract":"During the spring of 1996, phytoplankton samples were collected along\\na transect from South Wolf Island (Labrador) to Cape Desolation (Greenland).\\nDense blooms of diatoms were found over the shelf near the coast\\nof Labrador, whereas high concentrations of the colony-forming prymnesiophyte\\nPhaeocystis pouchetii were found close to Greenland. Phytoplankton\\nsamples were separated into 2 major groups (diatoms or prymnesiophytes)\\non the basis of chlorophyll (chl) chi c(3)/chl a ratios (determined\\nby HPLC analysis), and the effects of species composition on the\\nabsorption and photosynthetic characteristics of these 2 high-latitude\\nphytoplankton populations were studied. At all pigment concentrations\\nand all wavelengths examined (apart from 623 nm), the diatom population\\nhad a much lower absorption coefficient than the prymnesiophyte population;\\nthis was attributed to an increased pigment-packaging effect in the\\nlarger diatom cells. Varying proportions of photoprotective pigments\\nalso influenced the absorption characteristics of these populations.\\nThe low specific-absorption coefficient of the diatom population\\nresulted in a higher maximum photosynthetic quantum yield relative\\nto that of the prymnesiophyte population. The initial slope of the\\nphotosynthesis-irradiance (P-E) curve (alpha(B)) also appeared to\\nbe taxon-specific, with higher alpha(B) values being recorded for\\nthe smaller prymnesiophytes than for the larger diatom cells. The\\nimplications of species-dependent variations in phytoplankton absorption\\ncoefficients for the retrieval of remotely-sensed chi a are discussed","author":[{"dropping-particle":"","family":"Stuart","given":"V","non-dropping-particle":"","parse-names":false,"suffix":""},{"dropping-particle":"","family":"Sathyendranath","given":"S","non-dropping-particle":"","parse-names":false,"suffix":""},{"dropping-particle":"","family":"Head","given":"E J H","non-dropping-particle":"","parse-names":false,"suffix":""},{"dropping-particle":"","family":"Platt","given":"T","non-dropping-particle":"","parse-names":false,"suffix":""},{"dropping-particle":"","family":"Irwin","given":"B","non-dropping-particle":"","parse-names":false,"suffix":""},{"dropping-particle":"","family":"Maass","given":"H","non-dropping-particle":"","parse-names":false,"suffix":""}],"container-title":"Marine Ecology Progress Series","id":"ITEM-2","issue":"1991","issued":{"date-parts":[["2000"]]},"page":"91-106","title":"Bio-optical characteristics of diatom and prymnesiophyte populations in the Labrador Sea","type":"article-journal","volume":"201"},"uris":["http://www.mendeley.com/documents/?uuid=85e867eb-64f5-4ffc-8e77-f6250c21befa"]}],"mendeley":{"formattedCitation":"(Stuart et al. 2000; Fragoso et al. 2017)","plainTextFormattedCitation":"(Stuart et al. 2000; Fragoso et al. 2017)","previouslyFormattedCitation":"(Stuart et al. 2000; Fragoso et al. 2017)"},"properties":{"noteIndex":0},"schema":"https://github.com/citation-style-language/schema/raw/master/csl-citation.json"}</w:instrText>
      </w:r>
      <w:r w:rsidR="00E71814" w:rsidRPr="00F53A05">
        <w:rPr>
          <w:rFonts w:ascii="Times New Roman" w:hAnsi="Times New Roman" w:cs="Times New Roman"/>
          <w:sz w:val="24"/>
          <w:szCs w:val="24"/>
        </w:rPr>
        <w:fldChar w:fldCharType="separate"/>
      </w:r>
      <w:r w:rsidR="00D31FA8" w:rsidRPr="00F53A05">
        <w:rPr>
          <w:rFonts w:ascii="Times New Roman" w:hAnsi="Times New Roman" w:cs="Times New Roman"/>
          <w:noProof/>
          <w:sz w:val="24"/>
          <w:szCs w:val="24"/>
        </w:rPr>
        <w:t>(Stuart et al. 2000; Fragoso et al. 2017)</w:t>
      </w:r>
      <w:r w:rsidR="00E71814" w:rsidRPr="00F53A05">
        <w:rPr>
          <w:rFonts w:ascii="Times New Roman" w:hAnsi="Times New Roman" w:cs="Times New Roman"/>
          <w:sz w:val="24"/>
          <w:szCs w:val="24"/>
        </w:rPr>
        <w:fldChar w:fldCharType="end"/>
      </w:r>
      <w:r w:rsidRPr="00F53A05">
        <w:rPr>
          <w:rFonts w:ascii="Times New Roman" w:hAnsi="Times New Roman" w:cs="Times New Roman"/>
          <w:sz w:val="24"/>
          <w:szCs w:val="24"/>
        </w:rPr>
        <w:t xml:space="preserve"> in the Labrador Sea</w:t>
      </w:r>
      <w:r w:rsidR="00BB0317" w:rsidRPr="00F53A05">
        <w:rPr>
          <w:rFonts w:ascii="Times New Roman" w:hAnsi="Times New Roman" w:cs="Times New Roman"/>
          <w:sz w:val="24"/>
          <w:szCs w:val="24"/>
        </w:rPr>
        <w:t>.</w:t>
      </w:r>
      <w:r w:rsidR="001F661D" w:rsidRPr="00F53A05">
        <w:rPr>
          <w:rFonts w:ascii="Times New Roman" w:hAnsi="Times New Roman" w:cs="Times New Roman"/>
          <w:sz w:val="24"/>
          <w:szCs w:val="24"/>
        </w:rPr>
        <w:t xml:space="preserve"> For instance,</w:t>
      </w:r>
      <w:r w:rsidRPr="00F53A05">
        <w:rPr>
          <w:rFonts w:ascii="Times New Roman" w:hAnsi="Times New Roman" w:cs="Times New Roman"/>
          <w:sz w:val="24"/>
          <w:szCs w:val="24"/>
        </w:rPr>
        <w:t xml:space="preserve"> </w:t>
      </w:r>
      <w:r w:rsidR="001F661D" w:rsidRPr="00F53A05">
        <w:rPr>
          <w:rFonts w:ascii="Times New Roman" w:hAnsi="Times New Roman" w:cs="Times New Roman"/>
          <w:sz w:val="24"/>
          <w:szCs w:val="24"/>
        </w:rPr>
        <w:t>p</w:t>
      </w:r>
      <w:r w:rsidRPr="00F53A05">
        <w:rPr>
          <w:rFonts w:ascii="Times New Roman" w:hAnsi="Times New Roman" w:cs="Times New Roman"/>
          <w:sz w:val="24"/>
          <w:szCs w:val="24"/>
        </w:rPr>
        <w:t xml:space="preserve">olar or ice-related diatoms </w:t>
      </w:r>
      <w:r w:rsidR="003625B1" w:rsidRPr="00F53A05">
        <w:rPr>
          <w:rFonts w:ascii="Times New Roman" w:hAnsi="Times New Roman" w:cs="Times New Roman"/>
          <w:sz w:val="24"/>
          <w:szCs w:val="24"/>
        </w:rPr>
        <w:t>have</w:t>
      </w:r>
      <w:r w:rsidR="00BB0317" w:rsidRPr="00F53A05">
        <w:rPr>
          <w:rFonts w:ascii="Times New Roman" w:hAnsi="Times New Roman" w:cs="Times New Roman"/>
          <w:sz w:val="24"/>
          <w:szCs w:val="24"/>
        </w:rPr>
        <w:t xml:space="preserve"> been found</w:t>
      </w:r>
      <w:r w:rsidRPr="00F53A05">
        <w:rPr>
          <w:rFonts w:ascii="Times New Roman" w:hAnsi="Times New Roman" w:cs="Times New Roman"/>
          <w:sz w:val="24"/>
          <w:szCs w:val="24"/>
        </w:rPr>
        <w:t xml:space="preserve"> </w:t>
      </w:r>
      <w:r w:rsidR="002F64DE" w:rsidRPr="00F53A05">
        <w:rPr>
          <w:rFonts w:ascii="Times New Roman" w:hAnsi="Times New Roman" w:cs="Times New Roman"/>
          <w:sz w:val="24"/>
          <w:szCs w:val="24"/>
        </w:rPr>
        <w:t xml:space="preserve">to </w:t>
      </w:r>
      <w:r w:rsidRPr="00F53A05">
        <w:rPr>
          <w:rFonts w:ascii="Times New Roman" w:hAnsi="Times New Roman" w:cs="Times New Roman"/>
          <w:sz w:val="24"/>
          <w:szCs w:val="24"/>
        </w:rPr>
        <w:t>domina</w:t>
      </w:r>
      <w:r w:rsidR="00BB0317" w:rsidRPr="00F53A05">
        <w:rPr>
          <w:rFonts w:ascii="Times New Roman" w:hAnsi="Times New Roman" w:cs="Times New Roman"/>
          <w:sz w:val="24"/>
          <w:szCs w:val="24"/>
        </w:rPr>
        <w:t>t</w:t>
      </w:r>
      <w:r w:rsidR="002F64DE" w:rsidRPr="00F53A05">
        <w:rPr>
          <w:rFonts w:ascii="Times New Roman" w:hAnsi="Times New Roman" w:cs="Times New Roman"/>
          <w:sz w:val="24"/>
          <w:szCs w:val="24"/>
        </w:rPr>
        <w:t>e</w:t>
      </w:r>
      <w:r w:rsidRPr="00F53A05">
        <w:rPr>
          <w:rFonts w:ascii="Times New Roman" w:hAnsi="Times New Roman" w:cs="Times New Roman"/>
          <w:sz w:val="24"/>
          <w:szCs w:val="24"/>
        </w:rPr>
        <w:t xml:space="preserve"> shelf waters of Arctic influence, whereas Atlantic diatoms, such </w:t>
      </w:r>
      <w:r w:rsidRPr="00F53A05">
        <w:rPr>
          <w:rFonts w:ascii="Times New Roman" w:hAnsi="Times New Roman" w:cs="Times New Roman"/>
          <w:i/>
          <w:sz w:val="24"/>
          <w:szCs w:val="24"/>
        </w:rPr>
        <w:t xml:space="preserve">Ephemera </w:t>
      </w:r>
      <w:proofErr w:type="spellStart"/>
      <w:r w:rsidRPr="00F53A05">
        <w:rPr>
          <w:rFonts w:ascii="Times New Roman" w:hAnsi="Times New Roman" w:cs="Times New Roman"/>
          <w:i/>
          <w:sz w:val="24"/>
          <w:szCs w:val="24"/>
        </w:rPr>
        <w:t>planamembranacea</w:t>
      </w:r>
      <w:proofErr w:type="spellEnd"/>
      <w:r w:rsidRPr="00F53A05">
        <w:rPr>
          <w:rFonts w:ascii="Times New Roman" w:hAnsi="Times New Roman" w:cs="Times New Roman"/>
          <w:i/>
          <w:sz w:val="24"/>
          <w:szCs w:val="24"/>
        </w:rPr>
        <w:t xml:space="preserve"> </w:t>
      </w:r>
      <w:r w:rsidRPr="00F53A05">
        <w:rPr>
          <w:rFonts w:ascii="Times New Roman" w:hAnsi="Times New Roman" w:cs="Times New Roman"/>
          <w:sz w:val="24"/>
          <w:szCs w:val="24"/>
        </w:rPr>
        <w:t>(Fig. 1c)</w:t>
      </w:r>
      <w:r w:rsidR="009301F6" w:rsidRPr="00F53A05">
        <w:rPr>
          <w:rFonts w:ascii="Times New Roman" w:hAnsi="Times New Roman" w:cs="Times New Roman"/>
          <w:sz w:val="24"/>
          <w:szCs w:val="24"/>
        </w:rPr>
        <w:t>,</w:t>
      </w:r>
      <w:r w:rsidRPr="00F53A05">
        <w:rPr>
          <w:rFonts w:ascii="Times New Roman" w:hAnsi="Times New Roman" w:cs="Times New Roman"/>
          <w:sz w:val="24"/>
          <w:szCs w:val="24"/>
        </w:rPr>
        <w:t xml:space="preserve"> dominate the central Labrador Sea </w:t>
      </w:r>
      <w:r w:rsidR="00E71814"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{"citationItems":[{"id":"ITEM-1","itemData":{"DOI":"10.5194/bg-14-1235-2017","ISSN":"1726-4189","abstract":"The Labrador Sea is an ideal region to study the biogeographical, physiological, and biogeochemical implications of phytoplankton community composition due to sharp transitions between distinct water masses across its shelves and central basin. We have investigated the multi-year (2005–2014) distributions of late spring and early summer (May to June) phytoplankton communities in the various hydrographic settings of the Labrador Sea. Our analysis is based on pigment markers (using CHEMTAX analysis), and photophysiological and biogeochemical characteristics associated with each phytoplankton community. Diatoms were the most abundant group, blooming first in shallow mixed layers of haline-stratified Arctic shelf waters. Along with diatoms, chlorophytes co-dominated at the western end of the section (particularly in the polar waters of the Labrador Current (LC)), whilst Phaeocystis co-dominated in the east (modified polar waters of the West Greenland Current (WGC)). Pre-bloom conditions occurred in deeper mixed layers of the central Labrador Sea in May, where a mixed assemblage of flagellates (dinoflagellates, prasinophytes, prymnesiophytes, particularly coccolithophores, and chrysophytes/pelagophytes) occurred in low-chlorophyll areas, succeeding to blooms of diatoms and dinoflagellates in thermally stratified Atlantic waters in June. Light-saturated photosynthetic rates and saturation irradiance levels were highest at stations where diatoms were the dominant phytoplankton group ( &amp;gt; 70 % of total chlorophyll a), as opposed to stations where flagellates were more abundant (from 40 up to 70 % of total chlorophyll a). Phytoplankton communities from the WGC (Phaeocystis and diatoms) had lower light-limited photosynthetic rates, with little evidence of photoinhibition, indicating greater tolerance to a high light environment. By contrast, communities from the central Labrador Sea (dinoflagellates and diatoms), which bloomed later in the season (June), appeared to be more sensitive to high light levels. Ratios of accessory pigments (AP) to total chlorophyll a (TChl a) varied according to phytoplankton community composition, with polar phytoplankton (cold-water related) having lower AP : TChl a. Polar waters (LC and WGC) also had higher and more variable particulate organic carbon (POC) to particulate organic nitrogen (PON) ratios, suggesting the influence of detritus from freshwater input, derived from riverine, glacial, and/or sea ice meltwater. Long-term ob…","author":[{"dropping-particle":"","family":"Fragoso","given":"Glaucia M.","non-dropping-particle":"","parse-names":false,"suffix":""},{"dropping-particle":"","family":"Poulton","given":"Alex J.","non-dropping-particle":"","parse-names":false,"suffix":""},{"dropping-particle":"","family":"Yashayaev","given":"Igor M.","non-dropping-particle":"","parse-names":false,"suffix":""},{"dropping-particle":"","family":"Head","given":"Erica J. H.","non-dropping-particle":"","parse-names":false,"suffix":""},{"dropping-particle":"","family":"Purdie","given":"Duncan A.","non-dropping-particle":"","parse-names":false,"suffix":""}],"container-title":"Biogeosciences","id":"ITEM-1","issue":"5","issued":{"date-parts":[["2017","3"]]},"page":"1235-1259","title":"Spring phytoplankton communities of the Labrador Sea (2005–2014): pigment signatures, photophysiology and elemental ratios","type":"article-journal","volume":"14"},"uris":["http://www.mendeley.com/documents/?uuid=0d782b6d-94c7-4138-b2e1-c7bfe4b98e34","http://www.mendeley.com/documents/?uuid=e90f0bfd-6d4c-418d-b391-9e92ae72668a"]},{"id":"ITEM-2","itemData":{"DOI":"10.1016/j.pocean.2015.12.007","ISSN":"00796611","abstract":"The Labrador Sea is an important oceanic sink for atmospheric CO2 because of intensive convective mixing during winter and extensive phytoplankton blooms that occur during spring and summer. Therefore, a broad-scale investigation of the responses of phytoplankton community composition to environmental forcing is essential for understanding planktonic food-web organization and biogeochemical functioning in the Labrador Sea. Here, we investigated the phytoplankton community structure (&gt; 4μm) from near surface blooms (&lt; 50 m) from spring and early summer (2011 to 2014) in detail, including species composition and environmental controls. Spring blooms (&gt; 1.2 mg chla m-3) occurred on and near the shelves in May and in offshore waters of the central Labrador Sea in June due to haline- and thermal-stratification, respectively. Sea ice-related (Fragilariopsis cylindrus and F. oceanica) and Arctic diatoms (Fossula arctica, Bacterosira bathyomphala and Thalassiosira hyalina) dominated the relatively cold (&lt; 0°C) and fresh (salinity &lt; 33) waters over the Labrador shelf (e.g., on the southwestern side of the Labrador Sea), where sea-ice melt and Arctic outflow predominates. On the northeastern side of the Labrador Sea, intense blooms of the colonial prymnesiophyte Phaeocystis pouchetii and diatoms, such as Thalassiosira nordenskioeldii, Pseudo-nitzschia granii and Chaetoceros socialis, occurred in the lower nutrient waters (nitrate &lt; 3.6 μM) of the West Greenland Current. The central Labrador Sea bloom occurred later in the season (June) and was dominated by Atlantic diatoms, such as Ephemera planamembranacea and Fragilariopsis atlantica. The data presented here demonstrate that the Labrador Sea spring and early summer blooms are composed of contrasting phytoplankton communities, for which taxonomic segregation appears to be controlled by the physical and biogeochemical characteristics of the dominant water masses present.","author":[{"dropping-particle":"","family":"Fragoso","given":"Glaucia M.","non-dropping-particle":"","parse-names":false,"suffix":""},{"dropping-particle":"","family":"Poulton","given":"Alex J.","non-dropping-particle":"","parse-names":false,"suffix":""},{"dropping-particle":"","family":"Yashayaev","given":"Igor M.","non-dropping-particle":"","parse-names":false,"suffix":""},{"dropping-particle":"","family":"Head","given":"Erica J.H.","non-dropping-particle":"","parse-names":false,"suffix":""},{"dropping-particle":"","family":"Stinchcombe","given":"Mark C.","non-dropping-particle":"","parse-names":false,"suffix":""},{"dropping-particle":"","family":"Purdie","given":"Duncan A.","non-dropping-particle":"","parse-names":false,"suffix":""}],"container-title":"Progress in Oceanography","id":"ITEM-2","issue":"January","issued":{"date-parts":[["2016","2"]]},"page":"212-226","publisher":"Elsevier Ltd","title":"Biogeographical patterns and environmental controls of phytoplankton communities from contrasting hydrographical zones of the Labrador Sea","type":"article-journal","volume":"141"},"uris":["http://www.mendeley.com/documents/?uuid=13b08af8-4147-4bf6-9619-bd1e4c78967b","http://www.mendeley.com/documents/?uuid=e3afa731-2eaf-4ef9-98b7-8606e19c6917","http://www.mendeley.com/documents/?uuid=2db77659-9e7a-4635-ac9b-1ad6519b72f2"]}],"mendeley":{"formattedCitation":"(Fragoso et al. 2016, 2017)","manualFormatting":"(Fragoso et al. 2016)","plainTextFormattedCitation":"(Fragoso et al. 2016, 2017)","previouslyFormattedCitation":"(Fragoso et al. 2016, 2017)"},"properties":{"noteIndex":0},"schema":"https://github.com/citation-style-language/schema/raw/master/csl-citation.json"}</w:instrText>
      </w:r>
      <w:r w:rsidR="00E71814" w:rsidRPr="00F53A05">
        <w:rPr>
          <w:rFonts w:ascii="Times New Roman" w:hAnsi="Times New Roman" w:cs="Times New Roman"/>
          <w:sz w:val="24"/>
          <w:szCs w:val="24"/>
        </w:rPr>
        <w:fldChar w:fldCharType="separate"/>
      </w:r>
      <w:r w:rsidR="00E71814" w:rsidRPr="00F53A05">
        <w:rPr>
          <w:rFonts w:ascii="Times New Roman" w:hAnsi="Times New Roman" w:cs="Times New Roman"/>
          <w:noProof/>
          <w:sz w:val="24"/>
          <w:szCs w:val="24"/>
        </w:rPr>
        <w:t>(Fragoso et al. 2016)</w:t>
      </w:r>
      <w:r w:rsidR="00E71814" w:rsidRPr="00F53A05">
        <w:rPr>
          <w:rFonts w:ascii="Times New Roman" w:hAnsi="Times New Roman" w:cs="Times New Roman"/>
          <w:sz w:val="24"/>
          <w:szCs w:val="24"/>
        </w:rPr>
        <w:fldChar w:fldCharType="end"/>
      </w:r>
      <w:r w:rsidRPr="00F53A05">
        <w:rPr>
          <w:rFonts w:ascii="Times New Roman" w:hAnsi="Times New Roman" w:cs="Times New Roman"/>
          <w:sz w:val="24"/>
          <w:szCs w:val="24"/>
        </w:rPr>
        <w:t xml:space="preserve">. </w:t>
      </w:r>
      <w:r w:rsidR="001F661D" w:rsidRPr="00F53A05">
        <w:rPr>
          <w:rFonts w:ascii="Times New Roman" w:hAnsi="Times New Roman" w:cs="Times New Roman"/>
          <w:sz w:val="24"/>
          <w:szCs w:val="24"/>
        </w:rPr>
        <w:t>The high relative</w:t>
      </w:r>
      <w:r w:rsidR="00297ED0" w:rsidRPr="00F53A05">
        <w:rPr>
          <w:rFonts w:ascii="Times New Roman" w:hAnsi="Times New Roman" w:cs="Times New Roman"/>
          <w:sz w:val="24"/>
          <w:szCs w:val="24"/>
        </w:rPr>
        <w:t xml:space="preserve"> </w:t>
      </w:r>
      <w:proofErr w:type="spellStart"/>
      <w:r w:rsidR="00297ED0" w:rsidRPr="00F53A05">
        <w:rPr>
          <w:rFonts w:ascii="Times New Roman" w:hAnsi="Times New Roman" w:cs="Times New Roman"/>
          <w:sz w:val="24"/>
          <w:szCs w:val="24"/>
        </w:rPr>
        <w:t>biovolume</w:t>
      </w:r>
      <w:proofErr w:type="spellEnd"/>
      <w:r w:rsidR="001F661D" w:rsidRPr="00F53A05">
        <w:rPr>
          <w:rFonts w:ascii="Times New Roman" w:hAnsi="Times New Roman" w:cs="Times New Roman"/>
          <w:sz w:val="24"/>
          <w:szCs w:val="24"/>
        </w:rPr>
        <w:t xml:space="preserve"> of diatoms in Arctic waters, decreasing eastwards in Atlantic waters, explains the</w:t>
      </w:r>
      <w:r w:rsidR="009301F6" w:rsidRPr="00F53A05">
        <w:rPr>
          <w:rFonts w:ascii="Times New Roman" w:hAnsi="Times New Roman" w:cs="Times New Roman"/>
          <w:sz w:val="24"/>
          <w:szCs w:val="24"/>
        </w:rPr>
        <w:t xml:space="preserve"> strong</w:t>
      </w:r>
      <w:r w:rsidR="001F661D" w:rsidRPr="00F53A05">
        <w:rPr>
          <w:rFonts w:ascii="Times New Roman" w:hAnsi="Times New Roman" w:cs="Times New Roman"/>
          <w:sz w:val="24"/>
          <w:szCs w:val="24"/>
        </w:rPr>
        <w:t xml:space="preserve"> drawdown of </w:t>
      </w:r>
      <w:proofErr w:type="gramStart"/>
      <w:r w:rsidR="002F64DE" w:rsidRPr="00F53A05">
        <w:rPr>
          <w:rFonts w:ascii="Times New Roman" w:hAnsi="Times New Roman" w:cs="Times New Roman"/>
          <w:sz w:val="24"/>
          <w:szCs w:val="24"/>
        </w:rPr>
        <w:t>Si(</w:t>
      </w:r>
      <w:proofErr w:type="gramEnd"/>
      <w:r w:rsidR="002F64DE" w:rsidRPr="00F53A05">
        <w:rPr>
          <w:rFonts w:ascii="Times New Roman" w:hAnsi="Times New Roman" w:cs="Times New Roman"/>
          <w:sz w:val="24"/>
          <w:szCs w:val="24"/>
        </w:rPr>
        <w:t>OH)</w:t>
      </w:r>
      <w:r w:rsidR="002F64DE" w:rsidRPr="00F53A05">
        <w:rPr>
          <w:rFonts w:ascii="Times New Roman" w:hAnsi="Times New Roman" w:cs="Times New Roman"/>
          <w:sz w:val="24"/>
          <w:szCs w:val="24"/>
          <w:vertAlign w:val="subscript"/>
        </w:rPr>
        <w:t>4</w:t>
      </w:r>
      <w:r w:rsidR="002F64DE" w:rsidRPr="00F53A05">
        <w:rPr>
          <w:rFonts w:ascii="Times New Roman" w:hAnsi="Times New Roman" w:cs="Times New Roman"/>
          <w:sz w:val="24"/>
          <w:szCs w:val="24"/>
        </w:rPr>
        <w:t xml:space="preserve"> </w:t>
      </w:r>
      <w:r w:rsidR="009301F6" w:rsidRPr="00F53A05">
        <w:rPr>
          <w:rFonts w:ascii="Times New Roman" w:hAnsi="Times New Roman" w:cs="Times New Roman"/>
          <w:sz w:val="24"/>
          <w:szCs w:val="24"/>
        </w:rPr>
        <w:t xml:space="preserve">observed </w:t>
      </w:r>
      <w:r w:rsidR="0092771F" w:rsidRPr="00F53A05">
        <w:rPr>
          <w:rFonts w:ascii="Times New Roman" w:hAnsi="Times New Roman" w:cs="Times New Roman"/>
          <w:sz w:val="24"/>
          <w:szCs w:val="24"/>
        </w:rPr>
        <w:t>(</w:t>
      </w:r>
      <w:r w:rsidR="005E5AD0" w:rsidRPr="00F53A05">
        <w:rPr>
          <w:rFonts w:ascii="Times New Roman" w:hAnsi="Times New Roman" w:cs="Times New Roman"/>
          <w:sz w:val="24"/>
          <w:szCs w:val="24"/>
        </w:rPr>
        <w:t xml:space="preserve">see </w:t>
      </w:r>
      <w:r w:rsidR="0092771F" w:rsidRPr="00F53A05">
        <w:rPr>
          <w:rFonts w:ascii="Times New Roman" w:hAnsi="Times New Roman" w:cs="Times New Roman"/>
          <w:sz w:val="24"/>
          <w:szCs w:val="24"/>
        </w:rPr>
        <w:t>Fig. S</w:t>
      </w:r>
      <w:r w:rsidR="003F177D" w:rsidRPr="00F53A05">
        <w:rPr>
          <w:rFonts w:ascii="Times New Roman" w:hAnsi="Times New Roman" w:cs="Times New Roman"/>
          <w:sz w:val="24"/>
          <w:szCs w:val="24"/>
        </w:rPr>
        <w:t>5</w:t>
      </w:r>
      <w:r w:rsidR="0092771F" w:rsidRPr="00F53A05">
        <w:rPr>
          <w:rFonts w:ascii="Times New Roman" w:hAnsi="Times New Roman" w:cs="Times New Roman"/>
          <w:sz w:val="24"/>
          <w:szCs w:val="24"/>
        </w:rPr>
        <w:t>b, supplementa</w:t>
      </w:r>
      <w:r w:rsidR="00783FD9" w:rsidRPr="00F53A05">
        <w:rPr>
          <w:rFonts w:ascii="Times New Roman" w:hAnsi="Times New Roman" w:cs="Times New Roman"/>
          <w:sz w:val="24"/>
          <w:szCs w:val="24"/>
        </w:rPr>
        <w:t>ry</w:t>
      </w:r>
      <w:r w:rsidR="0092771F" w:rsidRPr="00F53A05">
        <w:rPr>
          <w:rFonts w:ascii="Times New Roman" w:hAnsi="Times New Roman" w:cs="Times New Roman"/>
          <w:sz w:val="24"/>
          <w:szCs w:val="24"/>
        </w:rPr>
        <w:t xml:space="preserve"> material).</w:t>
      </w:r>
      <w:r w:rsidR="001B6D0D" w:rsidRPr="00F53A05">
        <w:rPr>
          <w:rFonts w:ascii="Times New Roman" w:hAnsi="Times New Roman" w:cs="Times New Roman"/>
          <w:sz w:val="24"/>
          <w:szCs w:val="24"/>
        </w:rPr>
        <w:t xml:space="preserve"> </w:t>
      </w:r>
      <w:r w:rsidR="009F536D" w:rsidRPr="00F53A05">
        <w:rPr>
          <w:rFonts w:ascii="Times New Roman" w:hAnsi="Times New Roman" w:cs="Times New Roman"/>
          <w:sz w:val="24"/>
          <w:szCs w:val="24"/>
        </w:rPr>
        <w:t xml:space="preserve">The higher concentration of </w:t>
      </w:r>
      <w:r w:rsidR="002F64DE" w:rsidRPr="00F53A05">
        <w:rPr>
          <w:rFonts w:ascii="Times New Roman" w:hAnsi="Times New Roman" w:cs="Times New Roman"/>
          <w:sz w:val="24"/>
          <w:szCs w:val="24"/>
        </w:rPr>
        <w:t>Si(OH)</w:t>
      </w:r>
      <w:r w:rsidR="002F64DE" w:rsidRPr="00F53A05">
        <w:rPr>
          <w:rFonts w:ascii="Times New Roman" w:hAnsi="Times New Roman" w:cs="Times New Roman"/>
          <w:sz w:val="24"/>
          <w:szCs w:val="24"/>
          <w:vertAlign w:val="subscript"/>
        </w:rPr>
        <w:t>4</w:t>
      </w:r>
      <w:r w:rsidR="002F64DE" w:rsidRPr="00F53A05">
        <w:rPr>
          <w:rFonts w:ascii="Times New Roman" w:hAnsi="Times New Roman" w:cs="Times New Roman"/>
          <w:sz w:val="24"/>
          <w:szCs w:val="24"/>
        </w:rPr>
        <w:t xml:space="preserve"> </w:t>
      </w:r>
      <w:r w:rsidR="005E5AD0" w:rsidRPr="00F53A05">
        <w:rPr>
          <w:rFonts w:ascii="Times New Roman" w:hAnsi="Times New Roman" w:cs="Times New Roman"/>
          <w:sz w:val="24"/>
          <w:szCs w:val="24"/>
        </w:rPr>
        <w:t xml:space="preserve">relative </w:t>
      </w:r>
      <w:r w:rsidR="002F64DE" w:rsidRPr="00F53A05">
        <w:rPr>
          <w:rFonts w:ascii="Times New Roman" w:hAnsi="Times New Roman" w:cs="Times New Roman"/>
          <w:sz w:val="24"/>
          <w:szCs w:val="24"/>
        </w:rPr>
        <w:t>to NO</w:t>
      </w:r>
      <w:r w:rsidR="002F64DE" w:rsidRPr="00F53A05">
        <w:rPr>
          <w:rFonts w:ascii="Times New Roman" w:hAnsi="Times New Roman" w:cs="Times New Roman"/>
          <w:sz w:val="24"/>
          <w:szCs w:val="24"/>
          <w:vertAlign w:val="subscript"/>
        </w:rPr>
        <w:t>3</w:t>
      </w:r>
      <w:r w:rsidR="009F536D" w:rsidRPr="00F53A05">
        <w:rPr>
          <w:rFonts w:ascii="Times New Roman" w:hAnsi="Times New Roman" w:cs="Times New Roman"/>
          <w:sz w:val="24"/>
          <w:szCs w:val="24"/>
        </w:rPr>
        <w:t xml:space="preserve"> found in Arctic</w:t>
      </w:r>
      <w:r w:rsidR="002F64DE" w:rsidRPr="00F53A05">
        <w:rPr>
          <w:rFonts w:ascii="Times New Roman" w:hAnsi="Times New Roman" w:cs="Times New Roman"/>
          <w:sz w:val="24"/>
          <w:szCs w:val="24"/>
        </w:rPr>
        <w:t xml:space="preserve"> waters</w:t>
      </w:r>
      <w:r w:rsidR="009F536D" w:rsidRPr="00F53A05">
        <w:rPr>
          <w:rFonts w:ascii="Times New Roman" w:hAnsi="Times New Roman" w:cs="Times New Roman"/>
          <w:sz w:val="24"/>
          <w:szCs w:val="24"/>
        </w:rPr>
        <w:t xml:space="preserve"> compared to Atlantic waters </w:t>
      </w:r>
      <w:r w:rsidR="009F536D"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{"citationItems":[{"id":"ITEM-1","itemData":{"DOI":"10.1016/j.pocean.2013.05.003","ISBN":"0079-6611","ISSN":"00796611","abstract":"A study was made of phytoplankton (distribution, phenology, physiology, productivity and community composition) and environment properties that influence their growth (light and nutrients) comparing the western Subarctic Atlantic (Labrador Sea, Labrador/Newfoundland shelves) with the eastern Subarctic (Barents, Norwegian and Greenland Seas and shelves) and drawing on ship-based observations, satellite ocean colour data (SeaWiFS) and output from a 3D coupled ecosystem-ocean circulation model, covering the last 15-25. yrs. Similarities between regions were seen in geographic variability (e.g. latitudinal gradients), seasonal cycles and magnitude of phytoplankton biomass and productivity, and community composition. Regional differences were related to geographic location, presence/absence of ice, seasonal mixing, source waters (Arctic versus Atlantic) and nutrient supply, and response to atmospheric forcing. With regard to the latter, most of the observations considered in this study cover the recent period of rapid warming and the historical out-of-phase response (e.g. ice conditions, air and ocean temperatures, hydrography) of the western and eastern Subarctic Atlantic to atmospheric forcing is no longer apparent. Observations and modelling looking back over the last two decades suggest that the timing of the spring bloom and peak seasonal productivity are occurring progressively earlier in the year, particularly at high latitudes in both the western and eastern Subarctic. Climate change (ocean warming) is projected to increase overall phytoplankton productivity in the Subarctic Atlantic and will be manifest particularly in ice-influenced regions Labrador/Newfoundland Shelves, Barents/Greenland Seas and shelves and regions where Arctic outflow and Atlantic inflow influence phytoplankton dynamics. Northward movement of Atlantic waters as a result of climate change, manifest earliest in the eastern Subarctic (Norwegian/Barents Seas) will displace cold-water phytoplankton species with warm-water species and shift community transitions zones farther north in the coming decades. © 2013.","author":[{"dropping-particle":"","family":"Harrison","given":"G. W.","non-dropping-particle":"","parse-names":false,"suffix":""},{"dropping-particle":"","family":"Yngve Børsheim","given":"K.","non-dropping-particle":"","parse-names":false,"suffix":""},{"dropping-particle":"","family":"Li","given":"William K W","non-dropping-particle":"","parse-names":false,"suffix":""},{"dropping-particle":"","family":"Maillet","given":"Gary L.","non-dropping-particle":"","parse-names":false,"suffix":""},{"dropping-particle":"","family":"Pepin","given":"Pierre","non-dropping-particle":"","parse-names":false,"suffix":""},{"dropping-particle":"","family":"Sakshaug","given":"Egil","non-dropping-particle":"","parse-names":false,"suffix":""},{"dropping-particle":"","family":"Skogen","given":"Morten D.","non-dropping-particle":"","parse-names":false,"suffix":""},{"dropping-particle":"","family":"Yeats","given":"Philip A.","non-dropping-particle":"","parse-names":false,"suffix":""}],"container-title":"Progress in Oceanography","id":"ITEM-1","issued":{"date-parts":[["2013","7"]]},"page":"26-45","publisher":"Elsevier Ltd","title":"Phytoplankton production and growth regulation in the Subarctic North Atlantic: A comparative study of the Labrador Sea-Labrador/Newfoundland shelves and Barents/Norwegian/Greenland seas and shelves","type":"article-journal","volume":"114"},"uris":["http://www.mendeley.com/documents/?uuid=314ffc9a-2fe6-416b-80c4-310d62d8d5c9","http://www.mendeley.com/documents/?uuid=3e0154f5-02bb-4775-adee-88ed46475580"]}],"mendeley":{"formattedCitation":"(Harrison et al. 2013)","plainTextFormattedCitation":"(Harrison et al. 2013)","previouslyFormattedCitation":"(Harrison et al. 2013)"},"properties":{"noteIndex":0},"schema":"https://github.com/citation-style-language/schema/raw/master/csl-citation.json"}</w:instrText>
      </w:r>
      <w:r w:rsidR="009F536D" w:rsidRPr="00F53A05">
        <w:rPr>
          <w:rFonts w:ascii="Times New Roman" w:hAnsi="Times New Roman" w:cs="Times New Roman"/>
          <w:sz w:val="24"/>
          <w:szCs w:val="24"/>
        </w:rPr>
        <w:fldChar w:fldCharType="separate"/>
      </w:r>
      <w:r w:rsidR="009F536D" w:rsidRPr="00F53A05">
        <w:rPr>
          <w:rFonts w:ascii="Times New Roman" w:hAnsi="Times New Roman" w:cs="Times New Roman"/>
          <w:noProof/>
          <w:sz w:val="24"/>
          <w:szCs w:val="24"/>
        </w:rPr>
        <w:t>(Harrison et al. 2013)</w:t>
      </w:r>
      <w:r w:rsidR="009F536D" w:rsidRPr="00F53A05">
        <w:rPr>
          <w:rFonts w:ascii="Times New Roman" w:hAnsi="Times New Roman" w:cs="Times New Roman"/>
          <w:sz w:val="24"/>
          <w:szCs w:val="24"/>
        </w:rPr>
        <w:fldChar w:fldCharType="end"/>
      </w:r>
      <w:r w:rsidR="009F536D" w:rsidRPr="00F53A05">
        <w:rPr>
          <w:rFonts w:ascii="Times New Roman" w:hAnsi="Times New Roman" w:cs="Times New Roman"/>
          <w:sz w:val="24"/>
          <w:szCs w:val="24"/>
        </w:rPr>
        <w:t xml:space="preserve"> has also </w:t>
      </w:r>
      <w:r w:rsidR="002F64DE" w:rsidRPr="00F53A05">
        <w:rPr>
          <w:rFonts w:ascii="Times New Roman" w:hAnsi="Times New Roman" w:cs="Times New Roman"/>
          <w:sz w:val="24"/>
          <w:szCs w:val="24"/>
        </w:rPr>
        <w:t xml:space="preserve">been </w:t>
      </w:r>
      <w:r w:rsidR="009F536D" w:rsidRPr="00F53A05">
        <w:rPr>
          <w:rFonts w:ascii="Times New Roman" w:hAnsi="Times New Roman" w:cs="Times New Roman"/>
          <w:sz w:val="24"/>
          <w:szCs w:val="24"/>
        </w:rPr>
        <w:t xml:space="preserve">suggested to shape diatom </w:t>
      </w:r>
      <w:r w:rsidR="00B10118" w:rsidRPr="00F53A05">
        <w:rPr>
          <w:rFonts w:ascii="Times New Roman" w:hAnsi="Times New Roman" w:cs="Times New Roman"/>
          <w:sz w:val="24"/>
          <w:szCs w:val="24"/>
        </w:rPr>
        <w:t xml:space="preserve">species </w:t>
      </w:r>
      <w:r w:rsidR="009F536D" w:rsidRPr="00F53A05">
        <w:rPr>
          <w:rFonts w:ascii="Times New Roman" w:hAnsi="Times New Roman" w:cs="Times New Roman"/>
          <w:sz w:val="24"/>
          <w:szCs w:val="24"/>
        </w:rPr>
        <w:t xml:space="preserve">composition and </w:t>
      </w:r>
      <w:r w:rsidR="002F64DE" w:rsidRPr="00F53A05">
        <w:rPr>
          <w:rFonts w:ascii="Times New Roman" w:hAnsi="Times New Roman" w:cs="Times New Roman"/>
          <w:sz w:val="24"/>
          <w:szCs w:val="24"/>
        </w:rPr>
        <w:t xml:space="preserve">the degree of </w:t>
      </w:r>
      <w:r w:rsidR="009F536D" w:rsidRPr="00F53A05">
        <w:rPr>
          <w:rFonts w:ascii="Times New Roman" w:hAnsi="Times New Roman" w:cs="Times New Roman"/>
          <w:sz w:val="24"/>
          <w:szCs w:val="24"/>
        </w:rPr>
        <w:t xml:space="preserve">cell wall </w:t>
      </w:r>
      <w:proofErr w:type="spellStart"/>
      <w:r w:rsidR="009F536D" w:rsidRPr="00F53A05">
        <w:rPr>
          <w:rFonts w:ascii="Times New Roman" w:hAnsi="Times New Roman" w:cs="Times New Roman"/>
          <w:sz w:val="24"/>
          <w:szCs w:val="24"/>
        </w:rPr>
        <w:t>silicification</w:t>
      </w:r>
      <w:proofErr w:type="spellEnd"/>
      <w:r w:rsidR="009F536D" w:rsidRPr="00F53A05">
        <w:rPr>
          <w:rFonts w:ascii="Times New Roman" w:hAnsi="Times New Roman" w:cs="Times New Roman"/>
          <w:sz w:val="24"/>
          <w:szCs w:val="24"/>
        </w:rPr>
        <w:t xml:space="preserve">, </w:t>
      </w:r>
      <w:r w:rsidR="005E5AD0" w:rsidRPr="00F53A05">
        <w:rPr>
          <w:rFonts w:ascii="Times New Roman" w:hAnsi="Times New Roman" w:cs="Times New Roman"/>
          <w:sz w:val="24"/>
          <w:szCs w:val="24"/>
        </w:rPr>
        <w:t xml:space="preserve">with </w:t>
      </w:r>
      <w:r w:rsidR="009F536D" w:rsidRPr="00F53A05">
        <w:rPr>
          <w:rFonts w:ascii="Times New Roman" w:hAnsi="Times New Roman" w:cs="Times New Roman"/>
          <w:sz w:val="24"/>
          <w:szCs w:val="24"/>
        </w:rPr>
        <w:t xml:space="preserve">Arctic </w:t>
      </w:r>
      <w:r w:rsidR="002F64DE" w:rsidRPr="00F53A05">
        <w:rPr>
          <w:rFonts w:ascii="Times New Roman" w:hAnsi="Times New Roman" w:cs="Times New Roman"/>
          <w:sz w:val="24"/>
          <w:szCs w:val="24"/>
        </w:rPr>
        <w:t xml:space="preserve">species </w:t>
      </w:r>
      <w:r w:rsidR="005E5AD0" w:rsidRPr="00F53A05">
        <w:rPr>
          <w:rFonts w:ascii="Times New Roman" w:hAnsi="Times New Roman" w:cs="Times New Roman"/>
          <w:sz w:val="24"/>
          <w:szCs w:val="24"/>
        </w:rPr>
        <w:t xml:space="preserve">having </w:t>
      </w:r>
      <w:r w:rsidR="002F64DE" w:rsidRPr="00F53A05">
        <w:rPr>
          <w:rFonts w:ascii="Times New Roman" w:hAnsi="Times New Roman" w:cs="Times New Roman"/>
          <w:sz w:val="24"/>
          <w:szCs w:val="24"/>
        </w:rPr>
        <w:t xml:space="preserve">more </w:t>
      </w:r>
      <w:r w:rsidR="005E5AD0" w:rsidRPr="00F53A05">
        <w:rPr>
          <w:rFonts w:ascii="Times New Roman" w:hAnsi="Times New Roman" w:cs="Times New Roman"/>
          <w:sz w:val="24"/>
          <w:szCs w:val="24"/>
        </w:rPr>
        <w:t xml:space="preserve">heavily </w:t>
      </w:r>
      <w:r w:rsidR="002F64DE" w:rsidRPr="00F53A05">
        <w:rPr>
          <w:rFonts w:ascii="Times New Roman" w:hAnsi="Times New Roman" w:cs="Times New Roman"/>
          <w:sz w:val="24"/>
          <w:szCs w:val="24"/>
        </w:rPr>
        <w:t>silicified cells than A</w:t>
      </w:r>
      <w:r w:rsidR="009F536D" w:rsidRPr="00F53A05">
        <w:rPr>
          <w:rFonts w:ascii="Times New Roman" w:hAnsi="Times New Roman" w:cs="Times New Roman"/>
          <w:sz w:val="24"/>
          <w:szCs w:val="24"/>
        </w:rPr>
        <w:t xml:space="preserve">tlantic </w:t>
      </w:r>
      <w:r w:rsidR="005E5AD0" w:rsidRPr="00F53A05">
        <w:rPr>
          <w:rFonts w:ascii="Times New Roman" w:hAnsi="Times New Roman" w:cs="Times New Roman"/>
          <w:sz w:val="24"/>
          <w:szCs w:val="24"/>
        </w:rPr>
        <w:t xml:space="preserve">species </w:t>
      </w:r>
      <w:r w:rsidR="00B82407"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10.3389/fmars.2018.00297","ISSN":"2296-7745","author":[{"dropping-particle":"","family":"Fragoso","given":"G.M.","non-dropping-particle":"","parse-names":false,"suffix":""},{"dropping-particle":"","family":"Poulton","given":"A.J.","non-dropping-particle":"","parse-names":false,"suffix":""},{"dropping-particle":"","family":"Yashayaev","given":"I.M.","non-dropping-particle":"","parse-names":false,"suffix":""},{"dropping-particle":"","family":"Head","given":"Erica J.H.","non-dropping-particle":"","parse-names":false,"suffix":""},{"dropping-particle":"","family":"Johnsen","given":"G.","non-dropping-particle":"","parse-names":false,"suffix":""},{"dropping-particle":"","family":"Purdie","given":"D.A.","non-dropping-particle":"","parse-names":false,"suffix":""}],"container-title":"Frontiers in Marine Science","id":"ITEM-1","issue":"September","issued":{"date-parts":[["2018","9","5"]]},"title":"Diatom Biogeography From the Labrador Sea Revealed Through a Trait-Based Approach","type":"article-journal","volume":"5"},"uris":["http://www.mendeley.com/documents/?uuid=67efea7d-37fa-4c75-b849-decb0f5bd13c"]}],"mendeley":{"formattedCitation":"(Fragoso et al. 2018)","plainTextFormattedCitation":"(Fragoso et al. 2018)","previouslyFormattedCitation":"(Fragoso et al. 2018)"},"properties":{"noteIndex":0},"schema":"https://github.com/citation-style-language/schema/raw/master/csl-citation.json"}</w:instrText>
      </w:r>
      <w:r w:rsidR="00B82407" w:rsidRPr="00F53A05">
        <w:rPr>
          <w:rFonts w:ascii="Times New Roman" w:hAnsi="Times New Roman" w:cs="Times New Roman"/>
          <w:sz w:val="24"/>
          <w:szCs w:val="24"/>
        </w:rPr>
        <w:fldChar w:fldCharType="separate"/>
      </w:r>
      <w:r w:rsidR="00621A13" w:rsidRPr="00F53A05">
        <w:rPr>
          <w:rFonts w:ascii="Times New Roman" w:hAnsi="Times New Roman" w:cs="Times New Roman"/>
          <w:noProof/>
          <w:sz w:val="24"/>
          <w:szCs w:val="24"/>
        </w:rPr>
        <w:t>(Fragoso et al. 2018)</w:t>
      </w:r>
      <w:r w:rsidR="00B82407" w:rsidRPr="00F53A05">
        <w:rPr>
          <w:rFonts w:ascii="Times New Roman" w:hAnsi="Times New Roman" w:cs="Times New Roman"/>
          <w:sz w:val="24"/>
          <w:szCs w:val="24"/>
        </w:rPr>
        <w:fldChar w:fldCharType="end"/>
      </w:r>
      <w:r w:rsidR="009F536D" w:rsidRPr="00F53A05">
        <w:rPr>
          <w:rFonts w:ascii="Times New Roman" w:hAnsi="Times New Roman" w:cs="Times New Roman"/>
          <w:sz w:val="24"/>
          <w:szCs w:val="24"/>
        </w:rPr>
        <w:t xml:space="preserve">.  </w:t>
      </w:r>
    </w:p>
    <w:p w14:paraId="797AA4CD" w14:textId="300941CE" w:rsidR="003766DC" w:rsidRPr="00F53A05" w:rsidRDefault="002F64DE" w:rsidP="008258E1">
      <w:pPr>
        <w:spacing w:line="480" w:lineRule="auto"/>
        <w:ind w:firstLine="720"/>
        <w:rPr>
          <w:rFonts w:ascii="Times New Roman" w:hAnsi="Times New Roman" w:cs="Times New Roman"/>
          <w:sz w:val="24"/>
          <w:szCs w:val="24"/>
        </w:rPr>
      </w:pPr>
      <w:r w:rsidRPr="00F53A05">
        <w:rPr>
          <w:rFonts w:ascii="Times New Roman" w:hAnsi="Times New Roman" w:cs="Times New Roman"/>
          <w:sz w:val="24"/>
          <w:szCs w:val="24"/>
        </w:rPr>
        <w:t>P</w:t>
      </w:r>
      <w:r w:rsidR="003766DC" w:rsidRPr="00F53A05">
        <w:rPr>
          <w:rFonts w:ascii="Times New Roman" w:hAnsi="Times New Roman" w:cs="Times New Roman"/>
          <w:sz w:val="24"/>
          <w:szCs w:val="24"/>
        </w:rPr>
        <w:t>ulse-shape recording flow cytometry</w:t>
      </w:r>
      <w:r w:rsidR="003731CD" w:rsidRPr="00F53A05">
        <w:rPr>
          <w:rFonts w:ascii="Times New Roman" w:hAnsi="Times New Roman" w:cs="Times New Roman"/>
          <w:sz w:val="24"/>
          <w:szCs w:val="24"/>
        </w:rPr>
        <w:t>,</w:t>
      </w:r>
      <w:r w:rsidRPr="00F53A05">
        <w:rPr>
          <w:rFonts w:ascii="Times New Roman" w:hAnsi="Times New Roman" w:cs="Times New Roman"/>
          <w:sz w:val="24"/>
          <w:szCs w:val="24"/>
        </w:rPr>
        <w:t xml:space="preserve"> when compared to other </w:t>
      </w:r>
      <w:r w:rsidR="003766DC" w:rsidRPr="00F53A05">
        <w:rPr>
          <w:rFonts w:ascii="Times New Roman" w:hAnsi="Times New Roman" w:cs="Times New Roman"/>
          <w:sz w:val="24"/>
          <w:szCs w:val="24"/>
        </w:rPr>
        <w:t>methods</w:t>
      </w:r>
      <w:r w:rsidR="003731CD" w:rsidRPr="00F53A05">
        <w:rPr>
          <w:rFonts w:ascii="Times New Roman" w:hAnsi="Times New Roman" w:cs="Times New Roman"/>
          <w:sz w:val="24"/>
          <w:szCs w:val="24"/>
        </w:rPr>
        <w:t>,</w:t>
      </w:r>
      <w:r w:rsidRPr="00F53A05">
        <w:rPr>
          <w:rFonts w:ascii="Times New Roman" w:hAnsi="Times New Roman" w:cs="Times New Roman"/>
          <w:sz w:val="24"/>
          <w:szCs w:val="24"/>
        </w:rPr>
        <w:t xml:space="preserve"> shows good biogeographical agreement for </w:t>
      </w:r>
      <w:r w:rsidR="00BB0317" w:rsidRPr="00F53A05">
        <w:rPr>
          <w:rFonts w:ascii="Times New Roman" w:hAnsi="Times New Roman" w:cs="Times New Roman"/>
          <w:sz w:val="24"/>
          <w:szCs w:val="24"/>
        </w:rPr>
        <w:t xml:space="preserve">large-sized </w:t>
      </w:r>
      <w:r w:rsidR="003766DC" w:rsidRPr="00F53A05">
        <w:rPr>
          <w:rFonts w:ascii="Times New Roman" w:hAnsi="Times New Roman" w:cs="Times New Roman"/>
          <w:sz w:val="24"/>
          <w:szCs w:val="24"/>
        </w:rPr>
        <w:t>plankton</w:t>
      </w:r>
      <w:r w:rsidR="00732ECE">
        <w:rPr>
          <w:rFonts w:ascii="Times New Roman" w:hAnsi="Times New Roman" w:cs="Times New Roman"/>
          <w:sz w:val="24"/>
          <w:szCs w:val="24"/>
        </w:rPr>
        <w:t>,</w:t>
      </w:r>
      <w:r w:rsidR="003766DC" w:rsidRPr="00F53A05">
        <w:rPr>
          <w:rFonts w:ascii="Times New Roman" w:hAnsi="Times New Roman" w:cs="Times New Roman"/>
          <w:sz w:val="24"/>
          <w:szCs w:val="24"/>
        </w:rPr>
        <w:t xml:space="preserve"> such as diatoms</w:t>
      </w:r>
      <w:r w:rsidR="006D130E" w:rsidRPr="00F53A05">
        <w:rPr>
          <w:rFonts w:ascii="Times New Roman" w:hAnsi="Times New Roman" w:cs="Times New Roman"/>
          <w:sz w:val="24"/>
          <w:szCs w:val="24"/>
        </w:rPr>
        <w:t xml:space="preserve"> </w:t>
      </w:r>
      <w:r w:rsidR="006D130E"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{"citationItems":[{"id":"ITEM-1","itemData":{"DOI":"10.1016/j.pocean.2015.12.007","ISSN":"00796611","abstract":"The Labrador Sea is an important oceanic sink for atmospheric CO2 because of intensive convective mixing during winter and extensive phytoplankton blooms that occur during spring and summer. Therefore, a broad-scale investigation of the responses of phytoplankton community composition to environmental forcing is essential for understanding planktonic food-web organization and biogeochemical functioning in the Labrador Sea. Here, we investigated the phytoplankton community structure (&gt; 4μm) from near surface blooms (&lt; 50 m) from spring and early summer (2011 to 2014) in detail, including species composition and environmental controls. Spring blooms (&gt; 1.2 mg chla m-3) occurred on and near the shelves in May and in offshore waters of the central Labrador Sea in June due to haline- and thermal-stratification, respectively. Sea ice-related (Fragilariopsis cylindrus and F. oceanica) and Arctic diatoms (Fossula arctica, Bacterosira bathyomphala and Thalassiosira hyalina) dominated the relatively cold (&lt; 0°C) and fresh (salinity &lt; 33) waters over the Labrador shelf (e.g., on the southwestern side of the Labrador Sea), where sea-ice melt and Arctic outflow predominates. On the northeastern side of the Labrador Sea, intense blooms of the colonial prymnesiophyte Phaeocystis pouchetii and diatoms, such as Thalassiosira nordenskioeldii, Pseudo-nitzschia granii and Chaetoceros socialis, occurred in the lower nutrient waters (nitrate &lt; 3.6 μM) of the West Greenland Current. The central Labrador Sea bloom occurred later in the season (June) and was dominated by Atlantic diatoms, such as Ephemera planamembranacea and Fragilariopsis atlantica. The data presented here demonstrate that the Labrador Sea spring and early summer blooms are composed of contrasting phytoplankton communities, for which taxonomic segregation appears to be controlled by the physical and biogeochemical characteristics of the dominant water masses present.","author":[{"dropping-particle":"","family":"Fragoso","given":"Glaucia M.","non-dropping-particle":"","parse-names":false,"suffix":""},{"dropping-particle":"","family":"Poulton","given":"Alex J.","non-dropping-particle":"","parse-names":false,"suffix":""},{"dropping-particle":"","family":"Yashayaev","given":"Igor M.","non-dropping-particle":"","parse-names":false,"suffix":""},{"dropping-particle":"","family":"Head","given":"Erica J.H.","non-dropping-particle":"","parse-names":false,"suffix":""},{"dropping-particle":"","family":"Stinchcombe","given":"Mark C.","non-dropping-particle":"","parse-names":false,"suffix":""},{"dropping-particle":"","family":"Purdie","given":"Duncan A.","non-dropping-particle":"","parse-names":false,"suffix":""}],"container-title":"Progress in Oceanography","id":"ITEM-1","issue":"January","issued":{"date-parts":[["2016","2"]]},"page":"212-226","publisher":"Elsevier Ltd","title":"Biogeographical patterns and environmental controls of phytoplankton communities from contrasting hydrographical zones of the Labrador Sea","type":"article-journal","volume":"141"},"uris":["http://www.mendeley.com/documents/?uuid=13b08af8-4147-4bf6-9619-bd1e4c78967b"]},{"id":"ITEM-2","itemData":{"DOI":"10.5194/bg-14-1235-2017","ISSN":"1726-4189","abstract":"The Labrador Sea is an ideal region to study the biogeographical, physiological, and biogeochemical implications of phytoplankton community composition due to sharp transitions between distinct water masses across its shelves and central basin. We have investigated the multi-year (2005–2014) distributions of late spring and early summer (May to June) phytoplankton communities in the various hydrographic settings of the Labrador Sea. Our analysis is based on pigment markers (using CHEMTAX analysis), and photophysiological and biogeochemical characteristics associated with each phytoplankton community. Diatoms were the most abundant group, blooming first in shallow mixed layers of haline-stratified Arctic shelf waters. Along with diatoms, chlorophytes co-dominated at the western end of the section (particularly in the polar waters of the Labrador Current (LC)), whilst Phaeocystis co-dominated in the east (modified polar waters of the West Greenland Current (WGC)). Pre-bloom conditions occurred in deeper mixed layers of the central Labrador Sea in May, where a mixed assemblage of flagellates (dinoflagellates, prasinophytes, prymnesiophytes, particularly coccolithophores, and chrysophytes/pelagophytes) occurred in low-chlorophyll areas, succeeding to blooms of diatoms and dinoflagellates in thermally stratified Atlantic waters in June. Light-saturated photosynthetic rates and saturation irradiance levels were highest at stations where diatoms were the dominant phytoplankton group ( &amp;gt; 70 % of total chlorophyll a), as opposed to stations where flagellates were more abundant (from 40 up to 70 % of total chlorophyll a). Phytoplankton communities from the WGC (Phaeocystis and diatoms) had lower light-limited photosynthetic rates, with little evidence of photoinhibition, indicating greater tolerance to a high light environment. By contrast, communities from the central Labrador Sea (dinoflagellates and diatoms), which bloomed later in the season (June), appeared to be more sensitive to high light levels. Ratios of accessory pigments (AP) to total chlorophyll a (TChl a) varied according to phytoplankton community composition, with polar phytoplankton (cold-water related) having lower AP : TChl a. Polar waters (LC and WGC) also had higher and more variable particulate organic carbon (POC) to particulate organic nitrogen (PON) ratios, suggesting the influence of detritus from freshwater input, derived from riverine, glacial, and/or sea ice meltwater. Long-term ob…","author":[{"dropping-particle":"","family":"Fragoso","given":"Glaucia M.","non-dropping-particle":"","parse-names":false,"suffix":""},{"dropping-particle":"","family":"Poulton","given":"Alex J.","non-dropping-particle":"","parse-names":false,"suffix":""},{"dropping-particle":"","family":"Yashayaev","given":"Igor M.","non-dropping-particle":"","parse-names":false,"suffix":""},{"dropping-particle":"","family":"Head","given":"Erica J. H.","non-dropping-particle":"","parse-names":false,"suffix":""},{"dropping-particle":"","family":"Purdie","given":"Duncan A.","non-dropping-particle":"","parse-names":false,"suffix":""}],"container-title":"Biogeosciences","id":"ITEM-2","issue":"5","issued":{"date-parts":[["2017","3"]]},"page":"1235-1259","title":"Spring phytoplankton communities of the Labrador Sea (2005–2014): pigment signatures, photophysiology and elemental ratios","type":"article-journal","volume":"14"},"uris":["http://www.mendeley.com/documents/?uuid=0d782b6d-94c7-4138-b2e1-c7bfe4b98e34"]}],"mendeley":{"formattedCitation":"(Fragoso et al. 2016, 2017)","plainTextFormattedCitation":"(Fragoso et al. 2016, 2017)","previouslyFormattedCitation":"(Fragoso et al. 2016, 2017)"},"properties":{"noteIndex":0},"schema":"https://github.com/citation-style-language/schema/raw/master/csl-citation.json"}</w:instrText>
      </w:r>
      <w:r w:rsidR="006D130E" w:rsidRPr="00F53A05">
        <w:rPr>
          <w:rFonts w:ascii="Times New Roman" w:hAnsi="Times New Roman" w:cs="Times New Roman"/>
          <w:sz w:val="24"/>
          <w:szCs w:val="24"/>
        </w:rPr>
        <w:fldChar w:fldCharType="separate"/>
      </w:r>
      <w:r w:rsidR="006D130E" w:rsidRPr="00F53A05">
        <w:rPr>
          <w:rFonts w:ascii="Times New Roman" w:hAnsi="Times New Roman" w:cs="Times New Roman"/>
          <w:noProof/>
          <w:sz w:val="24"/>
          <w:szCs w:val="24"/>
        </w:rPr>
        <w:t>(Fragoso et al. 2016, 2017)</w:t>
      </w:r>
      <w:r w:rsidR="006D130E" w:rsidRPr="00F53A05">
        <w:rPr>
          <w:rFonts w:ascii="Times New Roman" w:hAnsi="Times New Roman" w:cs="Times New Roman"/>
          <w:sz w:val="24"/>
          <w:szCs w:val="24"/>
        </w:rPr>
        <w:fldChar w:fldCharType="end"/>
      </w:r>
      <w:r w:rsidRPr="00F53A05">
        <w:rPr>
          <w:rFonts w:ascii="Times New Roman" w:hAnsi="Times New Roman" w:cs="Times New Roman"/>
          <w:sz w:val="24"/>
          <w:szCs w:val="24"/>
        </w:rPr>
        <w:t xml:space="preserve">. </w:t>
      </w:r>
      <w:r w:rsidR="00863792" w:rsidRPr="00F53A05">
        <w:rPr>
          <w:rFonts w:ascii="Times New Roman" w:hAnsi="Times New Roman" w:cs="Times New Roman"/>
          <w:sz w:val="24"/>
          <w:szCs w:val="24"/>
        </w:rPr>
        <w:t>As expected</w:t>
      </w:r>
      <w:r w:rsidR="00204432" w:rsidRPr="00F53A05">
        <w:rPr>
          <w:rFonts w:ascii="Times New Roman" w:hAnsi="Times New Roman" w:cs="Times New Roman"/>
          <w:sz w:val="24"/>
          <w:szCs w:val="24"/>
        </w:rPr>
        <w:t>,</w:t>
      </w:r>
      <w:r w:rsidR="001B6D0D" w:rsidRPr="00F53A05">
        <w:rPr>
          <w:rFonts w:ascii="Times New Roman" w:hAnsi="Times New Roman" w:cs="Times New Roman"/>
          <w:sz w:val="24"/>
          <w:szCs w:val="24"/>
        </w:rPr>
        <w:t xml:space="preserve"> </w:t>
      </w:r>
      <w:r w:rsidR="003766DC" w:rsidRPr="00F53A05">
        <w:rPr>
          <w:rFonts w:ascii="Times New Roman" w:hAnsi="Times New Roman" w:cs="Times New Roman"/>
          <w:sz w:val="24"/>
          <w:szCs w:val="24"/>
        </w:rPr>
        <w:t>taxonomical resolution</w:t>
      </w:r>
      <w:r w:rsidR="008A2673" w:rsidRPr="00F53A05">
        <w:rPr>
          <w:rFonts w:ascii="Times New Roman" w:hAnsi="Times New Roman" w:cs="Times New Roman"/>
          <w:sz w:val="24"/>
          <w:szCs w:val="24"/>
        </w:rPr>
        <w:t xml:space="preserve"> is limited in terms of </w:t>
      </w:r>
      <w:proofErr w:type="spellStart"/>
      <w:r w:rsidR="008A2673" w:rsidRPr="00F53A05">
        <w:rPr>
          <w:rFonts w:ascii="Times New Roman" w:hAnsi="Times New Roman" w:cs="Times New Roman"/>
          <w:sz w:val="24"/>
          <w:szCs w:val="24"/>
        </w:rPr>
        <w:t>nanoflagellates</w:t>
      </w:r>
      <w:proofErr w:type="spellEnd"/>
      <w:r w:rsidR="00863792" w:rsidRPr="00F53A05">
        <w:rPr>
          <w:rFonts w:ascii="Times New Roman" w:hAnsi="Times New Roman" w:cs="Times New Roman"/>
          <w:sz w:val="24"/>
          <w:szCs w:val="24"/>
        </w:rPr>
        <w:t xml:space="preserve"> as observed in other studies </w:t>
      </w:r>
      <w:r w:rsidR="00863792"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10.3354/ame01842","ISSN":"0948-3055","author":[{"dropping-particle":"","family":"Haraguchi","given":"L","non-dropping-particle":"","parse-names":false,"suffix":""},{"dropping-particle":"","family":"Jakobsen","given":"HH","non-dropping-particle":"","parse-names":false,"suffix":""},{"dropping-particle":"","family":"Lundholm","given":"N","non-dropping-particle":"","parse-names":false,"suffix":""},{"dropping-particle":"","family":"Carstensen","given":"J","non-dropping-particle":"","parse-names":false,"suffix":""}],"container-title":"Aquatic Microbial Ecology","id":"ITEM-1","issue":"1","issued":{"date-parts":[["2017","8"]]},"page":"77-92","title":"Monitoring natural phytoplankton communities: a comparison between traditional methods and pulse-shape recording flow cytometry","type":"article-journal","volume":"80"},"uris":["http://www.mendeley.com/documents/?uuid=065c8b84-e6b6-49e0-852f-b3b4077153ce","http://www.mendeley.com/documents/?uuid=3e4d6296-2628-4bc6-b1c7-5df4d9725ceb"]}],"mendeley":{"formattedCitation":"(Haraguchi et al. 2017)","manualFormatting":"(Haraguchi et al. 2017)","plainTextFormattedCitation":"(Haraguchi et al. 2017)","previouslyFormattedCitation":"(Haraguchi et al. 2017)"},"properties":{"noteIndex":0},"schema":"https://github.com/citation-style-language/schema/raw/master/csl-citation.json"}</w:instrText>
      </w:r>
      <w:r w:rsidR="00863792" w:rsidRPr="00F53A05">
        <w:rPr>
          <w:rFonts w:ascii="Times New Roman" w:hAnsi="Times New Roman" w:cs="Times New Roman"/>
          <w:sz w:val="24"/>
          <w:szCs w:val="24"/>
        </w:rPr>
        <w:fldChar w:fldCharType="separate"/>
      </w:r>
      <w:r w:rsidR="00863792" w:rsidRPr="00F53A05">
        <w:rPr>
          <w:rFonts w:ascii="Times New Roman" w:hAnsi="Times New Roman" w:cs="Times New Roman"/>
          <w:noProof/>
          <w:sz w:val="24"/>
          <w:szCs w:val="24"/>
        </w:rPr>
        <w:t>(Haraguchi et al. 2017)</w:t>
      </w:r>
      <w:r w:rsidR="00863792" w:rsidRPr="00F53A05">
        <w:rPr>
          <w:rFonts w:ascii="Times New Roman" w:hAnsi="Times New Roman" w:cs="Times New Roman"/>
          <w:sz w:val="24"/>
          <w:szCs w:val="24"/>
        </w:rPr>
        <w:fldChar w:fldCharType="end"/>
      </w:r>
      <w:r w:rsidR="003766DC" w:rsidRPr="00F53A05">
        <w:rPr>
          <w:rFonts w:ascii="Times New Roman" w:hAnsi="Times New Roman" w:cs="Times New Roman"/>
          <w:sz w:val="24"/>
          <w:szCs w:val="24"/>
        </w:rPr>
        <w:t xml:space="preserve">. </w:t>
      </w:r>
      <w:r w:rsidR="008A2031" w:rsidRPr="00F53A05">
        <w:rPr>
          <w:rFonts w:ascii="Times New Roman" w:hAnsi="Times New Roman" w:cs="Times New Roman"/>
          <w:sz w:val="24"/>
          <w:szCs w:val="24"/>
        </w:rPr>
        <w:t xml:space="preserve">For </w:t>
      </w:r>
      <w:r w:rsidRPr="00F53A05">
        <w:rPr>
          <w:rFonts w:ascii="Times New Roman" w:hAnsi="Times New Roman" w:cs="Times New Roman"/>
          <w:sz w:val="24"/>
          <w:szCs w:val="24"/>
        </w:rPr>
        <w:t>example</w:t>
      </w:r>
      <w:r w:rsidR="008A2031" w:rsidRPr="00F53A05">
        <w:rPr>
          <w:rFonts w:ascii="Times New Roman" w:hAnsi="Times New Roman" w:cs="Times New Roman"/>
          <w:sz w:val="24"/>
          <w:szCs w:val="24"/>
        </w:rPr>
        <w:t xml:space="preserve">, pigment-based </w:t>
      </w:r>
      <w:r w:rsidRPr="00F53A05">
        <w:rPr>
          <w:rFonts w:ascii="Times New Roman" w:hAnsi="Times New Roman" w:cs="Times New Roman"/>
          <w:sz w:val="24"/>
          <w:szCs w:val="24"/>
        </w:rPr>
        <w:t xml:space="preserve">community analysis </w:t>
      </w:r>
      <w:r w:rsidR="008A2673" w:rsidRPr="00F53A05">
        <w:rPr>
          <w:rFonts w:ascii="Times New Roman" w:hAnsi="Times New Roman" w:cs="Times New Roman"/>
          <w:sz w:val="24"/>
          <w:szCs w:val="24"/>
        </w:rPr>
        <w:t xml:space="preserve">is </w:t>
      </w:r>
      <w:r w:rsidR="00D33C8D" w:rsidRPr="00F53A05">
        <w:rPr>
          <w:rFonts w:ascii="Times New Roman" w:hAnsi="Times New Roman" w:cs="Times New Roman"/>
          <w:sz w:val="24"/>
          <w:szCs w:val="24"/>
        </w:rPr>
        <w:t>able to identify</w:t>
      </w:r>
      <w:r w:rsidR="008A2031" w:rsidRPr="00F53A05">
        <w:rPr>
          <w:rFonts w:ascii="Times New Roman" w:hAnsi="Times New Roman" w:cs="Times New Roman"/>
          <w:sz w:val="24"/>
          <w:szCs w:val="24"/>
        </w:rPr>
        <w:t xml:space="preserve"> </w:t>
      </w:r>
      <w:r w:rsidR="003766DC" w:rsidRPr="00F53A05">
        <w:rPr>
          <w:rFonts w:ascii="Times New Roman" w:hAnsi="Times New Roman" w:cs="Times New Roman"/>
          <w:sz w:val="24"/>
          <w:szCs w:val="24"/>
        </w:rPr>
        <w:t>chlorophytes</w:t>
      </w:r>
      <w:r w:rsidR="008A2673" w:rsidRPr="00F53A05">
        <w:rPr>
          <w:rFonts w:ascii="Times New Roman" w:hAnsi="Times New Roman" w:cs="Times New Roman"/>
          <w:sz w:val="24"/>
          <w:szCs w:val="24"/>
        </w:rPr>
        <w:t xml:space="preserve"> as</w:t>
      </w:r>
      <w:r w:rsidR="003766DC" w:rsidRPr="00F53A05">
        <w:rPr>
          <w:rFonts w:ascii="Times New Roman" w:hAnsi="Times New Roman" w:cs="Times New Roman"/>
          <w:sz w:val="24"/>
          <w:szCs w:val="24"/>
        </w:rPr>
        <w:t xml:space="preserve"> co-dominating Arctic waters</w:t>
      </w:r>
      <w:r w:rsidR="00F94DA4" w:rsidRPr="00F53A05">
        <w:rPr>
          <w:rFonts w:ascii="Times New Roman" w:hAnsi="Times New Roman" w:cs="Times New Roman"/>
          <w:sz w:val="24"/>
          <w:szCs w:val="24"/>
        </w:rPr>
        <w:t xml:space="preserve"> using chlorophyll </w:t>
      </w:r>
      <w:r w:rsidR="00F94DA4" w:rsidRPr="00F53A05">
        <w:rPr>
          <w:rFonts w:ascii="Times New Roman" w:hAnsi="Times New Roman" w:cs="Times New Roman"/>
          <w:i/>
          <w:sz w:val="24"/>
          <w:szCs w:val="24"/>
        </w:rPr>
        <w:t>b</w:t>
      </w:r>
      <w:r w:rsidR="00F94DA4" w:rsidRPr="00F53A05">
        <w:rPr>
          <w:rFonts w:ascii="Times New Roman" w:hAnsi="Times New Roman" w:cs="Times New Roman"/>
          <w:sz w:val="24"/>
          <w:szCs w:val="24"/>
        </w:rPr>
        <w:t xml:space="preserve"> as a biomarker</w:t>
      </w:r>
      <w:r w:rsidRPr="00F53A05">
        <w:rPr>
          <w:rFonts w:ascii="Times New Roman" w:hAnsi="Times New Roman" w:cs="Times New Roman"/>
          <w:sz w:val="24"/>
          <w:szCs w:val="24"/>
        </w:rPr>
        <w:t xml:space="preserve"> for this group</w:t>
      </w:r>
      <w:r w:rsidR="00B60EBC" w:rsidRPr="00F53A05">
        <w:rPr>
          <w:rFonts w:ascii="Times New Roman" w:hAnsi="Times New Roman" w:cs="Times New Roman"/>
          <w:sz w:val="24"/>
          <w:szCs w:val="24"/>
        </w:rPr>
        <w:t xml:space="preserve"> </w:t>
      </w:r>
      <w:r w:rsidR="00A42637"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{"citationItems":[{"id":"ITEM-1","itemData":{"DOI":"10.5194/bg-14-1235-2017","ISSN":"1726-4189","abstract":"The Labrador Sea is an ideal region to study the biogeographical, physiological, and biogeochemical implications of phytoplankton community composition due to sharp transitions between distinct water masses across its shelves and central basin. We have investigated the multi-year (2005–2014) distributions of late spring and early summer (May to June) phytoplankton communities in the various hydrographic settings of the Labrador Sea. Our analysis is based on pigment markers (using CHEMTAX analysis), and photophysiological and biogeochemical characteristics associated with each phytoplankton community. Diatoms were the most abundant group, blooming first in shallow mixed layers of haline-stratified Arctic shelf waters. Along with diatoms, chlorophytes co-dominated at the western end of the section (particularly in the polar waters of the Labrador Current (LC)), whilst Phaeocystis co-dominated in the east (modified polar waters of the West Greenland Current (WGC)). Pre-bloom conditions occurred in deeper mixed layers of the central Labrador Sea in May, where a mixed assemblage of flagellates (dinoflagellates, prasinophytes, prymnesiophytes, particularly coccolithophores, and chrysophytes/pelagophytes) occurred in low-chlorophyll areas, succeeding to blooms of diatoms and dinoflagellates in thermally stratified Atlantic waters in June. Light-saturated photosynthetic rates and saturation irradiance levels were highest at stations where diatoms were the dominant phytoplankton group ( &amp;gt; 70 % of total chlorophyll a), as opposed to stations where flagellates were more abundant (from 40 up to 70 % of total chlorophyll a). Phytoplankton communities from the WGC (Phaeocystis and diatoms) had lower light-limited photosynthetic rates, with little evidence of photoinhibition, indicating greater tolerance to a high light environment. By contrast, communities from the central Labrador Sea (dinoflagellates and diatoms), which bloomed later in the season (June), appeared to be more sensitive to high light levels. Ratios of accessory pigments (AP) to total chlorophyll a (TChl a) varied according to phytoplankton community composition, with polar phytoplankton (cold-water related) having lower AP : TChl a. Polar waters (LC and WGC) also had higher and more variable particulate organic carbon (POC) to particulate organic nitrogen (PON) ratios, suggesting the influence of detritus from freshwater input, derived from riverine, glacial, and/or sea ice meltwater. Long-term ob…","author":[{"dropping-particle":"","family":"Fragoso","given":"Glaucia M.","non-dropping-particle":"","parse-names":false,"suffix":""},{"dropping-particle":"","family":"Poulton","given":"Alex J.","non-dropping-particle":"","parse-names":false,"suffix":""},{"dropping-particle":"","family":"Yashayaev","given":"Igor M.","non-dropping-particle":"","parse-names":false,"suffix":""},{"dropping-particle":"","family":"Head","given":"Erica J. H.","non-dropping-particle":"","parse-names":false,"suffix":""},{"dropping-particle":"","family":"Purdie","given":"Duncan A.","non-dropping-particle":"","parse-names":false,"suffix":""}],"container-title":"Biogeosciences","id":"ITEM-1","issue":"5","issued":{"date-parts":[["2017","3"]]},"page":"1235-1259","title":"Spring phytoplankton communities of the Labrador Sea (2005–2014): pigment signatures, photophysiology and elemental ratios","type":"article-journal","volume":"14"},"uris":["http://www.mendeley.com/documents/?uuid=0d782b6d-94c7-4138-b2e1-c7bfe4b98e34","http://www.mendeley.com/documents/?uuid=e90f0bfd-6d4c-418d-b391-9e92ae72668a"]}],"mendeley":{"formattedCitation":"(Fragoso et al. 2017)","plainTextFormattedCitation":"(Fragoso et al. 2017)","previouslyFormattedCitation":"(Fragoso et al. 2017)"},"properties":{"noteIndex":0},"schema":"https://github.com/citation-style-language/schema/raw/master/csl-citation.json"}</w:instrText>
      </w:r>
      <w:r w:rsidR="00A42637" w:rsidRPr="00F53A05">
        <w:rPr>
          <w:rFonts w:ascii="Times New Roman" w:hAnsi="Times New Roman" w:cs="Times New Roman"/>
          <w:sz w:val="24"/>
          <w:szCs w:val="24"/>
        </w:rPr>
        <w:fldChar w:fldCharType="separate"/>
      </w:r>
      <w:r w:rsidR="00A42637" w:rsidRPr="00F53A05">
        <w:rPr>
          <w:rFonts w:ascii="Times New Roman" w:hAnsi="Times New Roman" w:cs="Times New Roman"/>
          <w:noProof/>
          <w:sz w:val="24"/>
          <w:szCs w:val="24"/>
        </w:rPr>
        <w:t>(Fragoso et al. 2017)</w:t>
      </w:r>
      <w:r w:rsidR="00A42637" w:rsidRPr="00F53A05">
        <w:rPr>
          <w:rFonts w:ascii="Times New Roman" w:hAnsi="Times New Roman" w:cs="Times New Roman"/>
          <w:sz w:val="24"/>
          <w:szCs w:val="24"/>
        </w:rPr>
        <w:fldChar w:fldCharType="end"/>
      </w:r>
      <w:r w:rsidR="003766DC" w:rsidRPr="00F53A05">
        <w:rPr>
          <w:rFonts w:ascii="Times New Roman" w:hAnsi="Times New Roman" w:cs="Times New Roman"/>
          <w:sz w:val="24"/>
          <w:szCs w:val="24"/>
        </w:rPr>
        <w:t xml:space="preserve">, </w:t>
      </w:r>
      <w:r w:rsidR="00F94DA4" w:rsidRPr="00F53A05">
        <w:rPr>
          <w:rFonts w:ascii="Times New Roman" w:hAnsi="Times New Roman" w:cs="Times New Roman"/>
          <w:sz w:val="24"/>
          <w:szCs w:val="24"/>
        </w:rPr>
        <w:t>whereas</w:t>
      </w:r>
      <w:r w:rsidR="008A2673" w:rsidRPr="00F53A05">
        <w:rPr>
          <w:rFonts w:ascii="Times New Roman" w:hAnsi="Times New Roman" w:cs="Times New Roman"/>
          <w:sz w:val="24"/>
          <w:szCs w:val="24"/>
        </w:rPr>
        <w:t xml:space="preserve"> this group is not distinguishable </w:t>
      </w:r>
      <w:r w:rsidR="00B60EBC" w:rsidRPr="00F53A05">
        <w:rPr>
          <w:rFonts w:ascii="Times New Roman" w:hAnsi="Times New Roman" w:cs="Times New Roman"/>
          <w:sz w:val="24"/>
          <w:szCs w:val="24"/>
        </w:rPr>
        <w:t xml:space="preserve">using </w:t>
      </w:r>
      <w:r w:rsidR="00B60EBC" w:rsidRPr="00F53A05">
        <w:rPr>
          <w:rFonts w:ascii="Times New Roman" w:hAnsi="Times New Roman" w:cs="Times New Roman"/>
          <w:sz w:val="24"/>
          <w:szCs w:val="24"/>
        </w:rPr>
        <w:lastRenderedPageBreak/>
        <w:t xml:space="preserve">the </w:t>
      </w:r>
      <w:proofErr w:type="spellStart"/>
      <w:r w:rsidR="00B60EBC" w:rsidRPr="00F53A05">
        <w:rPr>
          <w:rFonts w:ascii="Times New Roman" w:hAnsi="Times New Roman" w:cs="Times New Roman"/>
          <w:sz w:val="24"/>
          <w:szCs w:val="24"/>
        </w:rPr>
        <w:t>CytoSense</w:t>
      </w:r>
      <w:proofErr w:type="spellEnd"/>
      <w:r w:rsidR="008A2673" w:rsidRPr="00F53A05">
        <w:rPr>
          <w:rFonts w:ascii="Times New Roman" w:hAnsi="Times New Roman" w:cs="Times New Roman"/>
          <w:sz w:val="24"/>
          <w:szCs w:val="24"/>
        </w:rPr>
        <w:t xml:space="preserve"> parameters</w:t>
      </w:r>
      <w:r w:rsidR="00B60EBC" w:rsidRPr="00F53A05">
        <w:rPr>
          <w:rFonts w:ascii="Times New Roman" w:hAnsi="Times New Roman" w:cs="Times New Roman"/>
          <w:sz w:val="24"/>
          <w:szCs w:val="24"/>
        </w:rPr>
        <w:t xml:space="preserve">. </w:t>
      </w:r>
      <w:r w:rsidR="008A2673" w:rsidRPr="00F53A05">
        <w:rPr>
          <w:rFonts w:ascii="Times New Roman" w:hAnsi="Times New Roman" w:cs="Times New Roman"/>
          <w:sz w:val="24"/>
          <w:szCs w:val="24"/>
        </w:rPr>
        <w:t>T</w:t>
      </w:r>
      <w:r w:rsidR="00B60EBC" w:rsidRPr="00F53A05">
        <w:rPr>
          <w:rFonts w:ascii="Times New Roman" w:hAnsi="Times New Roman" w:cs="Times New Roman"/>
          <w:sz w:val="24"/>
          <w:szCs w:val="24"/>
        </w:rPr>
        <w:t xml:space="preserve">he colonial </w:t>
      </w:r>
      <w:proofErr w:type="spellStart"/>
      <w:r w:rsidR="00B60EBC" w:rsidRPr="00F53A05">
        <w:rPr>
          <w:rFonts w:ascii="Times New Roman" w:hAnsi="Times New Roman" w:cs="Times New Roman"/>
          <w:sz w:val="24"/>
          <w:szCs w:val="24"/>
        </w:rPr>
        <w:t>prym</w:t>
      </w:r>
      <w:r w:rsidR="00357C4D" w:rsidRPr="00F53A05">
        <w:rPr>
          <w:rFonts w:ascii="Times New Roman" w:hAnsi="Times New Roman" w:cs="Times New Roman"/>
          <w:sz w:val="24"/>
          <w:szCs w:val="24"/>
        </w:rPr>
        <w:t>n</w:t>
      </w:r>
      <w:r w:rsidR="00B60EBC" w:rsidRPr="00F53A05">
        <w:rPr>
          <w:rFonts w:ascii="Times New Roman" w:hAnsi="Times New Roman" w:cs="Times New Roman"/>
          <w:sz w:val="24"/>
          <w:szCs w:val="24"/>
        </w:rPr>
        <w:t>esiophyte</w:t>
      </w:r>
      <w:proofErr w:type="spellEnd"/>
      <w:r w:rsidR="00B60EBC" w:rsidRPr="00F53A05">
        <w:rPr>
          <w:rFonts w:ascii="Times New Roman" w:hAnsi="Times New Roman" w:cs="Times New Roman"/>
          <w:sz w:val="24"/>
          <w:szCs w:val="24"/>
        </w:rPr>
        <w:t xml:space="preserve"> </w:t>
      </w:r>
      <w:proofErr w:type="spellStart"/>
      <w:r w:rsidR="00B60EBC" w:rsidRPr="00F53A05">
        <w:rPr>
          <w:rFonts w:ascii="Times New Roman" w:hAnsi="Times New Roman" w:cs="Times New Roman"/>
          <w:i/>
          <w:sz w:val="24"/>
          <w:szCs w:val="24"/>
        </w:rPr>
        <w:t>Phaeocytis</w:t>
      </w:r>
      <w:proofErr w:type="spellEnd"/>
      <w:r w:rsidR="00834414" w:rsidRPr="00F53A05">
        <w:rPr>
          <w:rFonts w:ascii="Times New Roman" w:hAnsi="Times New Roman" w:cs="Times New Roman"/>
          <w:i/>
          <w:sz w:val="24"/>
          <w:szCs w:val="24"/>
        </w:rPr>
        <w:t xml:space="preserve"> </w:t>
      </w:r>
      <w:proofErr w:type="spellStart"/>
      <w:r w:rsidR="00834414" w:rsidRPr="00F53A05">
        <w:rPr>
          <w:rFonts w:ascii="Times New Roman" w:hAnsi="Times New Roman" w:cs="Times New Roman"/>
          <w:i/>
          <w:sz w:val="24"/>
          <w:szCs w:val="24"/>
        </w:rPr>
        <w:t>pouchetii</w:t>
      </w:r>
      <w:proofErr w:type="spellEnd"/>
      <w:r w:rsidR="00F94DA4" w:rsidRPr="00F53A05">
        <w:rPr>
          <w:rFonts w:ascii="Times New Roman" w:hAnsi="Times New Roman" w:cs="Times New Roman"/>
          <w:sz w:val="24"/>
          <w:szCs w:val="24"/>
        </w:rPr>
        <w:t>, which</w:t>
      </w:r>
      <w:r w:rsidR="000138DE" w:rsidRPr="00F53A05">
        <w:rPr>
          <w:rFonts w:ascii="Times New Roman" w:hAnsi="Times New Roman" w:cs="Times New Roman"/>
          <w:sz w:val="24"/>
          <w:szCs w:val="24"/>
        </w:rPr>
        <w:t xml:space="preserve"> constitutes an important </w:t>
      </w:r>
      <w:r w:rsidR="00F94DA4" w:rsidRPr="00F53A05">
        <w:rPr>
          <w:rFonts w:ascii="Times New Roman" w:hAnsi="Times New Roman" w:cs="Times New Roman"/>
          <w:sz w:val="24"/>
          <w:szCs w:val="24"/>
        </w:rPr>
        <w:t>component</w:t>
      </w:r>
      <w:r w:rsidR="000138DE" w:rsidRPr="00F53A05">
        <w:rPr>
          <w:rFonts w:ascii="Times New Roman" w:hAnsi="Times New Roman" w:cs="Times New Roman"/>
          <w:sz w:val="24"/>
          <w:szCs w:val="24"/>
        </w:rPr>
        <w:t xml:space="preserve"> of phytoplankton </w:t>
      </w:r>
      <w:r w:rsidR="00F94DA4" w:rsidRPr="00F53A05">
        <w:rPr>
          <w:rFonts w:ascii="Times New Roman" w:hAnsi="Times New Roman" w:cs="Times New Roman"/>
          <w:sz w:val="24"/>
          <w:szCs w:val="24"/>
        </w:rPr>
        <w:t>spring blooms</w:t>
      </w:r>
      <w:r w:rsidR="000138DE" w:rsidRPr="00F53A05">
        <w:rPr>
          <w:rFonts w:ascii="Times New Roman" w:hAnsi="Times New Roman" w:cs="Times New Roman"/>
          <w:sz w:val="24"/>
          <w:szCs w:val="24"/>
        </w:rPr>
        <w:t xml:space="preserve"> in the West Greenland Current (eastern Labrador Sea) </w:t>
      </w:r>
      <w:r w:rsidR="00A42637"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{"citationItems":[{"id":"ITEM-1","itemData":{"DOI":"10.1016/j.dsr.2010.01.003","ISBN":"0967-0637","ISSN":"09670637","abstract":"We investigated the variability of the spring phytoplankton bloom in the Labrador Sea, dividing into distinct biogeographical zones, then analyzing the relationship between the bloom and physical forcings. The spring phytoplankton bloom in the north Labrador Sea varied in intensity by a factor of 4 and in timing of onset by 3 weeks over the 11-year record from SeaWiFS satellite ocean chlorophyll, 1998-2008. This north bloom (north of 60 °N and west of the Labrador shelves) is earliest and most intense, owing in part to the offshore-directed freshwater stratification from the West Greenland Current. On interannual timescales, significant correlations were found between the north bloom intensity and ocean processes, namely offshore advection, eddy activity and runoff from Greenland. In contrast, the central Labrador Sea is later and weaker, and only a correlation between the bloom timing and irradiance was found. As the subpolar gyre shifts in strength and shape, freshwater outflow from the Arctic and Greenland changes, we may expect further changes in the biological response as indicated by these relationships. Crown Copyright © 2010.","author":[{"dropping-particle":"","family":"Frajka-Williams","given":"Eleanor","non-dropping-particle":"","parse-names":false,"suffix":""},{"dropping-particle":"","family":"Rhines","given":"Peter B.","non-dropping-particle":"","parse-names":false,"suffix":""}],"container-title":"Deep-Sea Research Part I: Oceanographic Research Papers","id":"ITEM-1","issue":"4","issued":{"date-parts":[["2010","4"]]},"page":"541-552","publisher":"Elsevier","title":"Physical controls and interannual variability of the Labrador Sea spring phytoplankton bloom in distinct regions","type":"article-journal","volume":"57"},"uris":["http://www.mendeley.com/documents/?uuid=100689a7-95f3-4eae-be42-3fbec281dc49","http://www.mendeley.com/documents/?uuid=6bfe8da1-572e-40cd-a13d-676439713a83"]},{"id":"ITEM-2","itemData":{"DOI":"10.5194/bg-14-1235-2017","ISSN":"1726-4189","abstract":"The Labrador Sea is an ideal region to study the biogeographical, physiological, and biogeochemical implications of phytoplankton community composition due to sharp transitions between distinct water masses across its shelves and central basin. We have investigated the multi-year (2005–2014) distributions of late spring and early summer (May to June) phytoplankton communities in the various hydrographic settings of the Labrador Sea. Our analysis is based on pigment markers (using CHEMTAX analysis), and photophysiological and biogeochemical characteristics associated with each phytoplankton community. Diatoms were the most abundant group, blooming first in shallow mixed layers of haline-stratified Arctic shelf waters. Along with diatoms, chlorophytes co-dominated at the western end of the section (particularly in the polar waters of the Labrador Current (LC)), whilst Phaeocystis co-dominated in the east (modified polar waters of the West Greenland Current (WGC)). Pre-bloom conditions occurred in deeper mixed layers of the central Labrador Sea in May, where a mixed assemblage of flagellates (dinoflagellates, prasinophytes, prymnesiophytes, particularly coccolithophores, and chrysophytes/pelagophytes) occurred in low-chlorophyll areas, succeeding to blooms of diatoms and dinoflagellates in thermally stratified Atlantic waters in June. Light-saturated photosynthetic rates and saturation irradiance levels were highest at stations where diatoms were the dominant phytoplankton group ( &amp;gt; 70 % of total chlorophyll a), as opposed to stations where flagellates were more abundant (from 40 up to 70 % of total chlorophyll a). Phytoplankton communities from the WGC (Phaeocystis and diatoms) had lower light-limited photosynthetic rates, with little evidence of photoinhibition, indicating greater tolerance to a high light environment. By contrast, communities from the central Labrador Sea (dinoflagellates and diatoms), which bloomed later in the season (June), appeared to be more sensitive to high light levels. Ratios of accessory pigments (AP) to total chlorophyll a (TChl a) varied according to phytoplankton community composition, with polar phytoplankton (cold-water related) having lower AP : TChl a. Polar waters (LC and WGC) also had higher and more variable particulate organic carbon (POC) to particulate organic nitrogen (PON) ratios, suggesting the influence of detritus from freshwater input, derived from riverine, glacial, and/or sea ice meltwater. Long-term ob…","author":[{"dropping-particle":"","family":"Fragoso","given":"Glaucia M.","non-dropping-particle":"","parse-names":false,"suffix":""},{"dropping-particle":"","family":"Poulton","given":"Alex J.","non-dropping-particle":"","parse-names":false,"suffix":""},{"dropping-particle":"","family":"Yashayaev","given":"Igor M.","non-dropping-particle":"","parse-names":false,"suffix":""},{"dropping-particle":"","family":"Head","given":"Erica J. H.","non-dropping-particle":"","parse-names":false,"suffix":""},{"dropping-particle":"","family":"Purdie","given":"Duncan A.","non-dropping-particle":"","parse-names":false,"suffix":""}],"container-title":"Biogeosciences","id":"ITEM-2","issue":"5","issued":{"date-parts":[["2017","3"]]},"page":"1235-1259","title":"Spring phytoplankton communities of the Labrador Sea (2005–2014): pigment signatures, photophysiology and elemental ratios","type":"article-journal","volume":"14"},"uris":["http://www.mendeley.com/documents/?uuid=0d782b6d-94c7-4138-b2e1-c7bfe4b98e34","http://www.mendeley.com/documents/?uuid=e90f0bfd-6d4c-418d-b391-9e92ae72668a"]},{"id":"ITEM-3","itemData":{"DOI":"10.1016/j.pocean.2015.12.007","ISSN":"00796611","abstract":"The Labrador Sea is an important oceanic sink for atmospheric CO2 because of intensive convective mixing during winter and extensive phytoplankton blooms that occur during spring and summer. Therefore, a broad-scale investigation of the responses of phytoplankton community composition to environmental forcing is essential for understanding planktonic food-web organization and biogeochemical functioning in the Labrador Sea. Here, we investigated the phytoplankton community structure (&gt; 4μm) from near surface blooms (&lt; 50 m) from spring and early summer (2011 to 2014) in detail, including species composition and environmental controls. Spring blooms (&gt; 1.2 mg chla m-3) occurred on and near the shelves in May and in offshore waters of the central Labrador Sea in June due to haline- and thermal-stratification, respectively. Sea ice-related (Fragilariopsis cylindrus and F. oceanica) and Arctic diatoms (Fossula arctica, Bacterosira bathyomphala and Thalassiosira hyalina) dominated the relatively cold (&lt; 0°C) and fresh (salinity &lt; 33) waters over the Labrador shelf (e.g., on the southwestern side of the Labrador Sea), where sea-ice melt and Arctic outflow predominates. On the northeastern side of the Labrador Sea, intense blooms of the colonial prymnesiophyte Phaeocystis pouchetii and diatoms, such as Thalassiosira nordenskioeldii, Pseudo-nitzschia granii and Chaetoceros socialis, occurred in the lower nutrient waters (nitrate &lt; 3.6 μM) of the West Greenland Current. The central Labrador Sea bloom occurred later in the season (June) and was dominated by Atlantic diatoms, such as Ephemera planamembranacea and Fragilariopsis atlantica. The data presented here demonstrate that the Labrador Sea spring and early summer blooms are composed of contrasting phytoplankton communities, for which taxonomic segregation appears to be controlled by the physical and biogeochemical characteristics of the dominant water masses present.","author":[{"dropping-particle":"","family":"Fragoso","given":"Glaucia M.","non-dropping-particle":"","parse-names":false,"suffix":""},{"dropping-particle":"","family":"Poulton","given":"Alex J.","non-dropping-particle":"","parse-names":false,"suffix":""},{"dropping-particle":"","family":"Yashayaev","given":"Igor M.","non-dropping-particle":"","parse-names":false,"suffix":""},{"dropping-particle":"","family":"Head","given":"Erica J.H.","non-dropping-particle":"","parse-names":false,"suffix":""},{"dropping-particle":"","family":"Stinchcombe","given":"Mark C.","non-dropping-particle":"","parse-names":false,"suffix":""},{"dropping-particle":"","family":"Purdie","given":"Duncan A.","non-dropping-particle":"","parse-names":false,"suffix":""}],"container-title":"Progress in Oceanography","id":"ITEM-3","issue":"January","issued":{"date-parts":[["2016","2"]]},"page":"212-226","publisher":"Elsevier Ltd","title":"Biogeographical patterns and environmental controls of phytoplankton communities from contrasting hydrographical zones of the Labrador Sea","type":"article-journal","volume":"141"},"uris":["http://www.mendeley.com/documents/?uuid=13b08af8-4147-4bf6-9619-bd1e4c78967b","http://www.mendeley.com/documents/?uuid=e3afa731-2eaf-4ef9-98b7-8606e19c6917","http://www.mendeley.com/documents/?uuid=99a9c148-67ce-46dd-8c2f-ddce9fe2321f"]}],"mendeley":{"formattedCitation":"(Frajka-Williams and Rhines 2010; Fragoso et al. 2016, 2017)","plainTextFormattedCitation":"(Frajka-Williams and Rhines 2010; Fragoso et al. 2016, 2017)","previouslyFormattedCitation":"(Frajka-Williams and Rhines 2010; Fragoso et al. 2016, 2017)"},"properties":{"noteIndex":0},"schema":"https://github.com/citation-style-language/schema/raw/master/csl-citation.json"}</w:instrText>
      </w:r>
      <w:r w:rsidR="00A42637" w:rsidRPr="00F53A05">
        <w:rPr>
          <w:rFonts w:ascii="Times New Roman" w:hAnsi="Times New Roman" w:cs="Times New Roman"/>
          <w:sz w:val="24"/>
          <w:szCs w:val="24"/>
        </w:rPr>
        <w:fldChar w:fldCharType="separate"/>
      </w:r>
      <w:r w:rsidR="00A42637" w:rsidRPr="00F53A05">
        <w:rPr>
          <w:rFonts w:ascii="Times New Roman" w:hAnsi="Times New Roman" w:cs="Times New Roman"/>
          <w:noProof/>
          <w:sz w:val="24"/>
          <w:szCs w:val="24"/>
        </w:rPr>
        <w:t>(Frajka-Williams and Rhines 2010; Fragoso et al. 2016, 2017)</w:t>
      </w:r>
      <w:r w:rsidR="00A42637" w:rsidRPr="00F53A05">
        <w:rPr>
          <w:rFonts w:ascii="Times New Roman" w:hAnsi="Times New Roman" w:cs="Times New Roman"/>
          <w:sz w:val="24"/>
          <w:szCs w:val="24"/>
        </w:rPr>
        <w:fldChar w:fldCharType="end"/>
      </w:r>
      <w:r w:rsidR="00F94DA4" w:rsidRPr="00F53A05">
        <w:rPr>
          <w:rFonts w:ascii="Times New Roman" w:hAnsi="Times New Roman" w:cs="Times New Roman"/>
          <w:sz w:val="24"/>
          <w:szCs w:val="24"/>
        </w:rPr>
        <w:t xml:space="preserve"> </w:t>
      </w:r>
      <w:r w:rsidR="00AE5562" w:rsidRPr="00F53A05">
        <w:rPr>
          <w:rFonts w:ascii="Times New Roman" w:hAnsi="Times New Roman" w:cs="Times New Roman"/>
          <w:sz w:val="24"/>
          <w:szCs w:val="24"/>
        </w:rPr>
        <w:t>has been</w:t>
      </w:r>
      <w:r w:rsidR="00F94DA4" w:rsidRPr="00F53A05">
        <w:rPr>
          <w:rFonts w:ascii="Times New Roman" w:hAnsi="Times New Roman" w:cs="Times New Roman"/>
          <w:sz w:val="24"/>
          <w:szCs w:val="24"/>
        </w:rPr>
        <w:t xml:space="preserve"> </w:t>
      </w:r>
      <w:r w:rsidRPr="00F53A05">
        <w:rPr>
          <w:rFonts w:ascii="Times New Roman" w:hAnsi="Times New Roman" w:cs="Times New Roman"/>
          <w:sz w:val="24"/>
          <w:szCs w:val="24"/>
        </w:rPr>
        <w:t xml:space="preserve">previously </w:t>
      </w:r>
      <w:r w:rsidR="00F94DA4" w:rsidRPr="00F53A05">
        <w:rPr>
          <w:rFonts w:ascii="Times New Roman" w:hAnsi="Times New Roman" w:cs="Times New Roman"/>
          <w:sz w:val="24"/>
          <w:szCs w:val="24"/>
        </w:rPr>
        <w:t xml:space="preserve">detected using the </w:t>
      </w:r>
      <w:proofErr w:type="spellStart"/>
      <w:r w:rsidR="00F94DA4" w:rsidRPr="00F53A05">
        <w:rPr>
          <w:rFonts w:ascii="Times New Roman" w:hAnsi="Times New Roman" w:cs="Times New Roman"/>
          <w:sz w:val="24"/>
          <w:szCs w:val="24"/>
        </w:rPr>
        <w:t>CytoSense</w:t>
      </w:r>
      <w:proofErr w:type="spellEnd"/>
      <w:r w:rsidR="00F94DA4" w:rsidRPr="00F53A05">
        <w:rPr>
          <w:rFonts w:ascii="Times New Roman" w:hAnsi="Times New Roman" w:cs="Times New Roman"/>
          <w:sz w:val="24"/>
          <w:szCs w:val="24"/>
        </w:rPr>
        <w:t xml:space="preserve"> </w:t>
      </w:r>
      <w:r w:rsidR="00AC3AFE"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{"citationItems":[{"id":"ITEM-1","itemData":{"DOI":"10.1016/j.ecss.2014.12.037","ISBN":"0272-7714","ISSN":"02727714","abstract":"The distribution of phytoplankton (from pico-to microphytoplankton) was investigated, at single-cell level and at high spatial resolution, during an oceanographic cruise across the eastern English Channel (EEC) between April 27 and 29, 2012. Seawater was continuously collected from surface waters and analysed on board at high frequency (one sample every 10 min), by using a new generation of pulse-shape recording scanning flow cytometer (CytoSense, Cytobuoy). A Bray-Curtis matrix analysis based on phytoplankton composition allowed the discrimination of 4 communities. Within these communities, abundance, cell size as well as single cell and total red fluorescence of 8 phytoplankton groups were measured. Picoeukaryotes and Synechococcus spp cells dominated the mid Channel and most of the English waters monitored, whereas waters off Eastbourne as well as French coastal waters (under remote and direct estuarine influence) were characterized by the dominance of Phaeocystis globosa haploid and diploid cells. Most of the total red fluorescence signal, which correlated with chlorophyll a concentrations, was attributable to P. globosa and, to a lesser extent, to diatoms. In addition to sub-mesoscale variation within phytoplankton communities, the single-cell features within each phytoplankton group gave information about the physiological status of individual phytoplankton cells.","author":[{"dropping-particle":"","family":"Bonato","given":"Simon","non-dropping-particle":"","parse-names":false,"suffix":""},{"dropping-particle":"","family":"Christaki","given":"Urania","non-dropping-particle":"","parse-names":false,"suffix":""},{"dropping-particle":"","family":"Lefebvre","given":"Alain","non-dropping-particle":"","parse-names":false,"suffix":""},{"dropping-particle":"","family":"Lizon","given":"Fabrice","non-dropping-particle":"","parse-names":false,"suffix":""},{"dropping-particle":"","family":"Thyssen","given":"Melilotus","non-dropping-particle":"","parse-names":false,"suffix":""},{"dropping-particle":"","family":"Artigas","given":"Luis Felipe","non-dropping-particle":"","parse-names":false,"suffix":""}],"container-title":"Estuarine, Coastal and Shelf Science","id":"ITEM-1","issued":{"date-parts":[["2015"]]},"page":"214-223","publisher":"Elsevier Ltd","title":"High spatial variability of phytoplankton assessed by flow cytometry, in a dynamic productive coastal area, in spring: The eastern English Channel","type":"article-journal","volume":"154"},"uris":["http://www.mendeley.com/documents/?uuid=dacd69a1-2382-487f-b201-2341a6d1d770","http://www.mendeley.com/documents/?uuid=6eb3a709-bee6-4ccb-8791-c18e5c376e5f"]},{"id":"ITEM-2","itemData":{"DOI":"10.1016/j.jmarsys.2015.11.009","ISBN":"0924-7963","ISSN":"09247963","abstract":"A pulse-shape recording flow cytometer (CytoSense©) was applied to the monitoring of changes in phytoplankton distribution along an inshore-offshore transect across the eastern English Channel (EEC), on 13 occasions during the main productive period of the year. Amongst the eight phytoplankton groups discriminated, picophytoplankton (picoeukaryotes and Synechococcus spp.) and Phaeocystis globosa nanoflagellates were the main contributors to total phytoplankton abundance, while Diatoms-like, Coccolithophores, and Cryptophytes represented each one less than 5%. High spatial resolution revealed important changes on relatively short distances. Moreover, a general decrease of Diatoms-like, P. globosa haploid cells, Coccolithophores, and picoeukaryote abundance was evidenced from inshore to offshore waters, associated with an increase of Synechococcus spp. abundance. Seasonal variability accounted for 71% of phytoplankton abundance changes. Compared to previous studies in the area the CytoSense allowed highlighting new players during the winter-spring-summer phytoplankton succession: (i) high abundance of Synechococcus spp. and picoeukaryotes I in winter and of Synechococcus spp. also in the summer, (ii) a transient abundance peak of picoeukaryotes II, and (iii) high abundance of Coccolithophores and Cryptophytes during the wax of P. globosa bloom and in the summer. The relationships between environmental variables and phytoplankton assemblages indicated that nutrients and the daily light intensity were the most important parameters in structuring the winter-spring-summer transitions.","author":[{"dropping-particle":"","family":"Bonato","given":"Simon","non-dropping-particle":"","parse-names":false,"suffix":""},{"dropping-particle":"","family":"Breton","given":"Elsa","non-dropping-particle":"","parse-names":false,"suffix":""},{"dropping-particle":"","family":"Didry","given":"Morgane","non-dropping-particle":"","parse-names":false,"suffix":""},{"dropping-particle":"","family":"Lizon","given":"Fabrice","non-dropping-particle":"","parse-names":false,"suffix":""},{"dropping-particle":"","family":"Cornille","given":"Vincent","non-dropping-particle":"","parse-names":false,"suffix":""},{"dropping-particle":"","family":"Lécuyer","given":"Eric","non-dropping-particle":"","parse-names":false,"suffix":""},{"dropping-particle":"","family":"Christaki","given":"Urania","non-dropping-particle":"","parse-names":false,"suffix":""},{"dropping-particle":"","family":"Artigas","given":"Luis Felipe","non-dropping-particle":"","parse-names":false,"suffix":""}],"container-title":"Journal of Marine Systems","id":"ITEM-2","issue":"January","issued":{"date-parts":[["2016"]]},"page":"76-85","publisher":"Elsevier B.V.","title":"Spatio-temporal patterns in phytoplankton assemblages in inshore-offshore gradients using flow cytometry: A case study in the eastern English Channel","type":"article-journal","volume":"156"},"uris":["http://www.mendeley.com/documents/?uuid=81b4dd5c-ef9f-4d41-85fe-0c31d9c8f614","http://www.mendeley.com/documents/?uuid=823f64ef-10b1-4d95-bc9b-71910311e407","http://www.mendeley.com/documents/?uuid=5ecbbc1d-5fc1-41d9-84ee-79eb81b7fe19"]}],"mendeley":{"formattedCitation":"(Bonato et al. 2015, 2016)","plainTextFormattedCitation":"(Bonato et al. 2015, 2016)","previouslyFormattedCitation":"(Bonato et al. 2015, 2016)"},"properties":{"noteIndex":0},"schema":"https://github.com/citation-style-language/schema/raw/master/csl-citation.json"}</w:instrText>
      </w:r>
      <w:r w:rsidR="00AC3AFE" w:rsidRPr="00F53A05">
        <w:rPr>
          <w:rFonts w:ascii="Times New Roman" w:hAnsi="Times New Roman" w:cs="Times New Roman"/>
          <w:sz w:val="24"/>
          <w:szCs w:val="24"/>
        </w:rPr>
        <w:fldChar w:fldCharType="separate"/>
      </w:r>
      <w:r w:rsidR="00AC3AFE" w:rsidRPr="00F53A05">
        <w:rPr>
          <w:rFonts w:ascii="Times New Roman" w:hAnsi="Times New Roman" w:cs="Times New Roman"/>
          <w:noProof/>
          <w:sz w:val="24"/>
          <w:szCs w:val="24"/>
        </w:rPr>
        <w:t>(Bonato et al. 2015, 2016)</w:t>
      </w:r>
      <w:r w:rsidR="00AC3AFE" w:rsidRPr="00F53A05">
        <w:rPr>
          <w:rFonts w:ascii="Times New Roman" w:hAnsi="Times New Roman" w:cs="Times New Roman"/>
          <w:sz w:val="24"/>
          <w:szCs w:val="24"/>
        </w:rPr>
        <w:fldChar w:fldCharType="end"/>
      </w:r>
      <w:r w:rsidR="00F94DA4" w:rsidRPr="00F53A05">
        <w:rPr>
          <w:rFonts w:ascii="Times New Roman" w:hAnsi="Times New Roman" w:cs="Times New Roman"/>
          <w:sz w:val="24"/>
          <w:szCs w:val="24"/>
        </w:rPr>
        <w:t>. In this study, however,</w:t>
      </w:r>
      <w:r w:rsidR="000138DE" w:rsidRPr="00F53A05">
        <w:rPr>
          <w:rFonts w:ascii="Times New Roman" w:hAnsi="Times New Roman" w:cs="Times New Roman"/>
          <w:sz w:val="24"/>
          <w:szCs w:val="24"/>
        </w:rPr>
        <w:t xml:space="preserve"> </w:t>
      </w:r>
      <w:proofErr w:type="spellStart"/>
      <w:r w:rsidR="00F94DA4" w:rsidRPr="00F53A05">
        <w:rPr>
          <w:rFonts w:ascii="Times New Roman" w:hAnsi="Times New Roman" w:cs="Times New Roman"/>
          <w:i/>
          <w:sz w:val="24"/>
          <w:szCs w:val="24"/>
        </w:rPr>
        <w:t>Phaeocystis</w:t>
      </w:r>
      <w:proofErr w:type="spellEnd"/>
      <w:r w:rsidR="00F94DA4" w:rsidRPr="00F53A05">
        <w:rPr>
          <w:rFonts w:ascii="Times New Roman" w:hAnsi="Times New Roman" w:cs="Times New Roman"/>
          <w:sz w:val="24"/>
          <w:szCs w:val="24"/>
        </w:rPr>
        <w:t xml:space="preserve"> </w:t>
      </w:r>
      <w:r w:rsidR="000E1DB8" w:rsidRPr="00F53A05">
        <w:rPr>
          <w:rFonts w:ascii="Times New Roman" w:hAnsi="Times New Roman" w:cs="Times New Roman"/>
          <w:sz w:val="24"/>
          <w:szCs w:val="24"/>
        </w:rPr>
        <w:t xml:space="preserve">colonies </w:t>
      </w:r>
      <w:r w:rsidR="00834414" w:rsidRPr="00F53A05">
        <w:rPr>
          <w:rFonts w:ascii="Times New Roman" w:hAnsi="Times New Roman" w:cs="Times New Roman"/>
          <w:sz w:val="24"/>
          <w:szCs w:val="24"/>
        </w:rPr>
        <w:t>were</w:t>
      </w:r>
      <w:r w:rsidR="000138DE" w:rsidRPr="00F53A05">
        <w:rPr>
          <w:rFonts w:ascii="Times New Roman" w:hAnsi="Times New Roman" w:cs="Times New Roman"/>
          <w:sz w:val="24"/>
          <w:szCs w:val="24"/>
        </w:rPr>
        <w:t xml:space="preserve"> not </w:t>
      </w:r>
      <w:r w:rsidR="000E1DB8" w:rsidRPr="00F53A05">
        <w:rPr>
          <w:rFonts w:ascii="Times New Roman" w:hAnsi="Times New Roman" w:cs="Times New Roman"/>
          <w:sz w:val="24"/>
          <w:szCs w:val="24"/>
        </w:rPr>
        <w:t>observed</w:t>
      </w:r>
      <w:r w:rsidRPr="00F53A05">
        <w:rPr>
          <w:rFonts w:ascii="Times New Roman" w:hAnsi="Times New Roman" w:cs="Times New Roman"/>
          <w:sz w:val="24"/>
          <w:szCs w:val="24"/>
        </w:rPr>
        <w:t>, potentially</w:t>
      </w:r>
      <w:r w:rsidR="000138DE" w:rsidRPr="00F53A05">
        <w:rPr>
          <w:rFonts w:ascii="Times New Roman" w:hAnsi="Times New Roman" w:cs="Times New Roman"/>
          <w:sz w:val="24"/>
          <w:szCs w:val="24"/>
        </w:rPr>
        <w:t xml:space="preserve"> </w:t>
      </w:r>
      <w:r w:rsidRPr="00F53A05">
        <w:rPr>
          <w:rFonts w:ascii="Times New Roman" w:hAnsi="Times New Roman" w:cs="Times New Roman"/>
          <w:sz w:val="24"/>
          <w:szCs w:val="24"/>
        </w:rPr>
        <w:t xml:space="preserve">due to </w:t>
      </w:r>
      <w:r w:rsidR="008A2673" w:rsidRPr="00F53A05">
        <w:rPr>
          <w:rFonts w:ascii="Times New Roman" w:hAnsi="Times New Roman" w:cs="Times New Roman"/>
          <w:sz w:val="24"/>
          <w:szCs w:val="24"/>
        </w:rPr>
        <w:t xml:space="preserve">their </w:t>
      </w:r>
      <w:r w:rsidR="00F94DA4" w:rsidRPr="00F53A05">
        <w:rPr>
          <w:rFonts w:ascii="Times New Roman" w:hAnsi="Times New Roman" w:cs="Times New Roman"/>
          <w:sz w:val="24"/>
          <w:szCs w:val="24"/>
        </w:rPr>
        <w:t>low abundance in</w:t>
      </w:r>
      <w:r w:rsidR="00AE5562" w:rsidRPr="00F53A05">
        <w:rPr>
          <w:rFonts w:ascii="Times New Roman" w:hAnsi="Times New Roman" w:cs="Times New Roman"/>
          <w:sz w:val="24"/>
          <w:szCs w:val="24"/>
        </w:rPr>
        <w:t xml:space="preserve"> the Labrador Sea during </w:t>
      </w:r>
      <w:r w:rsidRPr="00F53A05">
        <w:rPr>
          <w:rFonts w:ascii="Times New Roman" w:hAnsi="Times New Roman" w:cs="Times New Roman"/>
          <w:sz w:val="24"/>
          <w:szCs w:val="24"/>
        </w:rPr>
        <w:t xml:space="preserve">the </w:t>
      </w:r>
      <w:r w:rsidR="00AE5562" w:rsidRPr="00F53A05">
        <w:rPr>
          <w:rFonts w:ascii="Times New Roman" w:hAnsi="Times New Roman" w:cs="Times New Roman"/>
          <w:sz w:val="24"/>
          <w:szCs w:val="24"/>
        </w:rPr>
        <w:t>summer</w:t>
      </w:r>
      <w:r w:rsidR="00F94DA4" w:rsidRPr="00F53A05">
        <w:rPr>
          <w:rFonts w:ascii="Times New Roman" w:hAnsi="Times New Roman" w:cs="Times New Roman"/>
          <w:sz w:val="24"/>
          <w:szCs w:val="24"/>
        </w:rPr>
        <w:t xml:space="preserve"> </w:t>
      </w:r>
      <w:r w:rsidRPr="00F53A05">
        <w:rPr>
          <w:rFonts w:ascii="Times New Roman" w:hAnsi="Times New Roman" w:cs="Times New Roman"/>
          <w:sz w:val="24"/>
          <w:szCs w:val="24"/>
        </w:rPr>
        <w:t xml:space="preserve">of </w:t>
      </w:r>
      <w:r w:rsidR="00F94DA4" w:rsidRPr="00F53A05">
        <w:rPr>
          <w:rFonts w:ascii="Times New Roman" w:hAnsi="Times New Roman" w:cs="Times New Roman"/>
          <w:sz w:val="24"/>
          <w:szCs w:val="24"/>
        </w:rPr>
        <w:t>June</w:t>
      </w:r>
      <w:r w:rsidRPr="00F53A05">
        <w:rPr>
          <w:rFonts w:ascii="Times New Roman" w:hAnsi="Times New Roman" w:cs="Times New Roman"/>
          <w:sz w:val="24"/>
          <w:szCs w:val="24"/>
        </w:rPr>
        <w:t xml:space="preserve"> 2014 </w:t>
      </w:r>
      <w:r w:rsidR="00F94DA4"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{"citationItems":[{"id":"ITEM-1","itemData":{"DOI":"10.5194/bg-14-1235-2017","ISSN":"1726-4189","abstract":"The Labrador Sea is an ideal region to study the biogeographical, physiological, and biogeochemical implications of phytoplankton community composition due to sharp transitions between distinct water masses across its shelves and central basin. We have investigated the multi-year (2005–2014) distributions of late spring and early summer (May to June) phytoplankton communities in the various hydrographic settings of the Labrador Sea. Our analysis is based on pigment markers (using CHEMTAX analysis), and photophysiological and biogeochemical characteristics associated with each phytoplankton community. Diatoms were the most abundant group, blooming first in shallow mixed layers of haline-stratified Arctic shelf waters. Along with diatoms, chlorophytes co-dominated at the western end of the section (particularly in the polar waters of the Labrador Current (LC)), whilst Phaeocystis co-dominated in the east (modified polar waters of the West Greenland Current (WGC)). Pre-bloom conditions occurred in deeper mixed layers of the central Labrador Sea in May, where a mixed assemblage of flagellates (dinoflagellates, prasinophytes, prymnesiophytes, particularly coccolithophores, and chrysophytes/pelagophytes) occurred in low-chlorophyll areas, succeeding to blooms of diatoms and dinoflagellates in thermally stratified Atlantic waters in June. Light-saturated photosynthetic rates and saturation irradiance levels were highest at stations where diatoms were the dominant phytoplankton group ( &amp;gt; 70 % of total chlorophyll a), as opposed to stations where flagellates were more abundant (from 40 up to 70 % of total chlorophyll a). Phytoplankton communities from the WGC (Phaeocystis and diatoms) had lower light-limited photosynthetic rates, with little evidence of photoinhibition, indicating greater tolerance to a high light environment. By contrast, communities from the central Labrador Sea (dinoflagellates and diatoms), which bloomed later in the season (June), appeared to be more sensitive to high light levels. Ratios of accessory pigments (AP) to total chlorophyll a (TChl a) varied according to phytoplankton community composition, with polar phytoplankton (cold-water related) having lower AP : TChl a. Polar waters (LC and WGC) also had higher and more variable particulate organic carbon (POC) to particulate organic nitrogen (PON) ratios, suggesting the influence of detritus from freshwater input, derived from riverine, glacial, and/or sea ice meltwater. Long-term ob…","author":[{"dropping-particle":"","family":"Fragoso","given":"Glaucia M.","non-dropping-particle":"","parse-names":false,"suffix":""},{"dropping-particle":"","family":"Poulton","given":"Alex J.","non-dropping-particle":"","parse-names":false,"suffix":""},{"dropping-particle":"","family":"Yashayaev","given":"Igor M.","non-dropping-particle":"","parse-names":false,"suffix":""},{"dropping-particle":"","family":"Head","given":"Erica J. H.","non-dropping-particle":"","parse-names":false,"suffix":""},{"dropping-particle":"","family":"Purdie","given":"Duncan A.","non-dropping-particle":"","parse-names":false,"suffix":""}],"container-title":"Biogeosciences","id":"ITEM-1","issue":"5","issued":{"date-parts":[["2017","3"]]},"page":"1235-1259","title":"Spring phytoplankton communities of the Labrador Sea (2005–2014): pigment signatures, photophysiology and elemental ratios","type":"article-journal","volume":"14"},"uris":["http://www.mendeley.com/documents/?uuid=0d782b6d-94c7-4138-b2e1-c7bfe4b98e34","http://www.mendeley.com/documents/?uuid=e90f0bfd-6d4c-418d-b391-9e92ae72668a"]},{"id":"ITEM-2","itemData":{"DOI":"10.1016/j.pocean.2015.12.007","ISSN":"00796611","abstract":"The Labrador Sea is an important oceanic sink for atmospheric CO2 because of intensive convective mixing during winter and extensive phytoplankton blooms that occur during spring and summer. Therefore, a broad-scale investigation of the responses of phytoplankton community composition to environmental forcing is essential for understanding planktonic food-web organization and biogeochemical functioning in the Labrador Sea. Here, we investigated the phytoplankton community structure (&gt; 4μm) from near surface blooms (&lt; 50 m) from spring and early summer (2011 to 2014) in detail, including species composition and environmental controls. Spring blooms (&gt; 1.2 mg chla m-3) occurred on and near the shelves in May and in offshore waters of the central Labrador Sea in June due to haline- and thermal-stratification, respectively. Sea ice-related (Fragilariopsis cylindrus and F. oceanica) and Arctic diatoms (Fossula arctica, Bacterosira bathyomphala and Thalassiosira hyalina) dominated the relatively cold (&lt; 0°C) and fresh (salinity &lt; 33) waters over the Labrador shelf (e.g., on the southwestern side of the Labrador Sea), where sea-ice melt and Arctic outflow predominates. On the northeastern side of the Labrador Sea, intense blooms of the colonial prymnesiophyte Phaeocystis pouchetii and diatoms, such as Thalassiosira nordenskioeldii, Pseudo-nitzschia granii and Chaetoceros socialis, occurred in the lower nutrient waters (nitrate &lt; 3.6 μM) of the West Greenland Current. The central Labrador Sea bloom occurred later in the season (June) and was dominated by Atlantic diatoms, such as Ephemera planamembranacea and Fragilariopsis atlantica. The data presented here demonstrate that the Labrador Sea spring and early summer blooms are composed of contrasting phytoplankton communities, for which taxonomic segregation appears to be controlled by the physical and biogeochemical characteristics of the dominant water masses present.","author":[{"dropping-particle":"","family":"Fragoso","given":"Glaucia M.","non-dropping-particle":"","parse-names":false,"suffix":""},{"dropping-particle":"","family":"Poulton","given":"Alex J.","non-dropping-particle":"","parse-names":false,"suffix":""},{"dropping-particle":"","family":"Yashayaev","given":"Igor M.","non-dropping-particle":"","parse-names":false,"suffix":""},{"dropping-particle":"","family":"Head","given":"Erica J.H.","non-dropping-particle":"","parse-names":false,"suffix":""},{"dropping-particle":"","family":"Stinchcombe","given":"Mark C.","non-dropping-particle":"","parse-names":false,"suffix":""},{"dropping-particle":"","family":"Purdie","given":"Duncan A.","non-dropping-particle":"","parse-names":false,"suffix":""}],"container-title":"Progress in Oceanography","id":"ITEM-2","issue":"January","issued":{"date-parts":[["2016","2"]]},"page":"212-226","publisher":"Elsevier Ltd","title":"Biogeographical patterns and environmental controls of phytoplankton communities from contrasting hydrographical zones of the Labrador Sea","type":"article-journal","volume":"141"},"uris":["http://www.mendeley.com/documents/?uuid=13b08af8-4147-4bf6-9619-bd1e4c78967b","http://www.mendeley.com/documents/?uuid=e3afa731-2eaf-4ef9-98b7-8606e19c6917","http://www.mendeley.com/documents/?uuid=682a22fd-7ed1-470c-bf6d-e9887c3ee442"]}],"mendeley":{"formattedCitation":"(Fragoso et al. 2016, 2017)","plainTextFormattedCitation":"(Fragoso et al. 2016, 2017)","previouslyFormattedCitation":"(Fragoso et al. 2016, 2017)"},"properties":{"noteIndex":0},"schema":"https://github.com/citation-style-language/schema/raw/master/csl-citation.json"}</w:instrText>
      </w:r>
      <w:r w:rsidR="00F94DA4" w:rsidRPr="00F53A05">
        <w:rPr>
          <w:rFonts w:ascii="Times New Roman" w:hAnsi="Times New Roman" w:cs="Times New Roman"/>
          <w:sz w:val="24"/>
          <w:szCs w:val="24"/>
        </w:rPr>
        <w:fldChar w:fldCharType="separate"/>
      </w:r>
      <w:r w:rsidR="00F94DA4" w:rsidRPr="00F53A05">
        <w:rPr>
          <w:rFonts w:ascii="Times New Roman" w:hAnsi="Times New Roman" w:cs="Times New Roman"/>
          <w:noProof/>
          <w:sz w:val="24"/>
          <w:szCs w:val="24"/>
        </w:rPr>
        <w:t>(Fragoso et al. 2016, 2017)</w:t>
      </w:r>
      <w:r w:rsidR="00F94DA4" w:rsidRPr="00F53A05">
        <w:rPr>
          <w:rFonts w:ascii="Times New Roman" w:hAnsi="Times New Roman" w:cs="Times New Roman"/>
          <w:sz w:val="24"/>
          <w:szCs w:val="24"/>
        </w:rPr>
        <w:fldChar w:fldCharType="end"/>
      </w:r>
      <w:r w:rsidR="000138DE" w:rsidRPr="00F53A05">
        <w:rPr>
          <w:rFonts w:ascii="Times New Roman" w:hAnsi="Times New Roman" w:cs="Times New Roman"/>
          <w:sz w:val="24"/>
          <w:szCs w:val="24"/>
        </w:rPr>
        <w:t>.</w:t>
      </w:r>
      <w:r w:rsidR="00B60EBC" w:rsidRPr="00F53A05">
        <w:rPr>
          <w:rFonts w:ascii="Times New Roman" w:hAnsi="Times New Roman" w:cs="Times New Roman"/>
          <w:sz w:val="24"/>
          <w:szCs w:val="24"/>
        </w:rPr>
        <w:t xml:space="preserve"> </w:t>
      </w:r>
    </w:p>
    <w:p w14:paraId="49665776" w14:textId="27BCC848" w:rsidR="005A177E" w:rsidRPr="00F53A05" w:rsidRDefault="002F64DE" w:rsidP="00710D92">
      <w:pPr>
        <w:spacing w:line="480" w:lineRule="auto"/>
        <w:ind w:firstLine="720"/>
        <w:rPr>
          <w:rFonts w:ascii="Times New Roman" w:hAnsi="Times New Roman" w:cs="Times New Roman"/>
          <w:sz w:val="24"/>
          <w:szCs w:val="24"/>
        </w:rPr>
      </w:pPr>
      <w:proofErr w:type="spellStart"/>
      <w:r w:rsidRPr="00F53A05">
        <w:rPr>
          <w:rFonts w:ascii="Times New Roman" w:hAnsi="Times New Roman" w:cs="Times New Roman"/>
          <w:sz w:val="24"/>
          <w:szCs w:val="24"/>
        </w:rPr>
        <w:t>Pla</w:t>
      </w:r>
      <w:r w:rsidR="00EC4B70" w:rsidRPr="00F53A05">
        <w:rPr>
          <w:rFonts w:ascii="Times New Roman" w:hAnsi="Times New Roman" w:cs="Times New Roman"/>
          <w:sz w:val="24"/>
          <w:szCs w:val="24"/>
        </w:rPr>
        <w:t>stid</w:t>
      </w:r>
      <w:r w:rsidRPr="00F53A05">
        <w:rPr>
          <w:rFonts w:ascii="Times New Roman" w:hAnsi="Times New Roman" w:cs="Times New Roman"/>
          <w:sz w:val="24"/>
          <w:szCs w:val="24"/>
        </w:rPr>
        <w:t>ic</w:t>
      </w:r>
      <w:proofErr w:type="spellEnd"/>
      <w:r w:rsidRPr="00F53A05">
        <w:rPr>
          <w:rFonts w:ascii="Times New Roman" w:hAnsi="Times New Roman" w:cs="Times New Roman"/>
          <w:sz w:val="24"/>
          <w:szCs w:val="24"/>
        </w:rPr>
        <w:t xml:space="preserve"> </w:t>
      </w:r>
      <w:proofErr w:type="spellStart"/>
      <w:r w:rsidRPr="00F53A05">
        <w:rPr>
          <w:rFonts w:ascii="Times New Roman" w:hAnsi="Times New Roman" w:cs="Times New Roman"/>
          <w:sz w:val="24"/>
          <w:szCs w:val="24"/>
        </w:rPr>
        <w:t>aloricate</w:t>
      </w:r>
      <w:proofErr w:type="spellEnd"/>
      <w:r w:rsidR="006C2FE2" w:rsidRPr="00F53A05">
        <w:rPr>
          <w:rFonts w:ascii="Times New Roman" w:hAnsi="Times New Roman" w:cs="Times New Roman"/>
          <w:sz w:val="24"/>
          <w:szCs w:val="24"/>
        </w:rPr>
        <w:t xml:space="preserve"> and loricate-bearing (</w:t>
      </w:r>
      <w:proofErr w:type="spellStart"/>
      <w:r w:rsidR="00270CE6" w:rsidRPr="00F53A05">
        <w:rPr>
          <w:rFonts w:ascii="Times New Roman" w:hAnsi="Times New Roman" w:cs="Times New Roman"/>
          <w:sz w:val="24"/>
          <w:szCs w:val="24"/>
        </w:rPr>
        <w:t>t</w:t>
      </w:r>
      <w:r w:rsidR="006C2FE2" w:rsidRPr="00F53A05">
        <w:rPr>
          <w:rFonts w:ascii="Times New Roman" w:hAnsi="Times New Roman" w:cs="Times New Roman"/>
          <w:sz w:val="24"/>
          <w:szCs w:val="24"/>
        </w:rPr>
        <w:t>intinnids</w:t>
      </w:r>
      <w:proofErr w:type="spellEnd"/>
      <w:r w:rsidR="006C2FE2" w:rsidRPr="00F53A05">
        <w:rPr>
          <w:rFonts w:ascii="Times New Roman" w:hAnsi="Times New Roman" w:cs="Times New Roman"/>
          <w:sz w:val="24"/>
          <w:szCs w:val="24"/>
        </w:rPr>
        <w:t>)</w:t>
      </w:r>
      <w:r w:rsidRPr="00F53A05">
        <w:rPr>
          <w:rFonts w:ascii="Times New Roman" w:hAnsi="Times New Roman" w:cs="Times New Roman"/>
          <w:sz w:val="24"/>
          <w:szCs w:val="24"/>
        </w:rPr>
        <w:t xml:space="preserve"> c</w:t>
      </w:r>
      <w:r w:rsidR="003766DC" w:rsidRPr="00F53A05">
        <w:rPr>
          <w:rFonts w:ascii="Times New Roman" w:hAnsi="Times New Roman" w:cs="Times New Roman"/>
          <w:sz w:val="24"/>
          <w:szCs w:val="24"/>
        </w:rPr>
        <w:t xml:space="preserve">iliates </w:t>
      </w:r>
      <w:r w:rsidR="005C5241" w:rsidRPr="00F53A05">
        <w:rPr>
          <w:rFonts w:ascii="Times New Roman" w:hAnsi="Times New Roman" w:cs="Times New Roman"/>
          <w:sz w:val="24"/>
          <w:szCs w:val="24"/>
        </w:rPr>
        <w:t xml:space="preserve">are abundant </w:t>
      </w:r>
      <w:r w:rsidR="003766DC" w:rsidRPr="00F53A05">
        <w:rPr>
          <w:rFonts w:ascii="Times New Roman" w:hAnsi="Times New Roman" w:cs="Times New Roman"/>
          <w:sz w:val="24"/>
          <w:szCs w:val="24"/>
        </w:rPr>
        <w:t>in Arctic waters</w:t>
      </w:r>
      <w:r w:rsidR="00010A62" w:rsidRPr="00F53A05">
        <w:rPr>
          <w:rFonts w:ascii="Times New Roman" w:hAnsi="Times New Roman" w:cs="Times New Roman"/>
          <w:sz w:val="24"/>
          <w:szCs w:val="24"/>
        </w:rPr>
        <w:t xml:space="preserve"> </w:t>
      </w:r>
      <w:r w:rsidR="00010A62"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{"citationItems":[{"id":"ITEM-1","itemData":{"DOI":"10.3389/fmars.2017.00016","ISBN":"2296-7745","ISSN":"2296-7745","abstract":"Recent studies have focused on how climate change could drive changes in phytoplankton communities in the Arctic. In contrast, ciliates and dinoflagellates that can contribute substantially to the mortality of phytoplankton have received less attention. Some dinoflagellate and ciliate species can also contribute to net photosynthesis, which suggests that species composition could reflect food web complexity. To identify potential seasonal and annual species occurrence patterns and to link species with environmental conditions, we first examined the seasonal pattern of microzooplankton and then performed an in-depth analysis of interannual species variability. We used high-throughput amplicon sequencing to identify ciliates and dinoflagellates to the lowest taxonomic level using a curated Arctic 18S rRNA gene database. DNA- and RNA-derived reads were generated from samples collected from the Canadian Arctic from November 2007 to July 2008. The proportion of ciliate reads increased in the surface towards summer, when salinity was lower and smaller phytoplankton prey were abundant, while chloroplastidic dinoflagellate species increased at the subsurface chlorophyll maxima (SCM), where inorganic nutrient concentrations were higher. Comparing communities collected in summer and fall from 2003-2010, and found that microzooplankton community composition change was associated with the record ice minimum in the summer of 2007. Specifically, reads from smaller predatory species like Laboea, Monodinium and Strombidium and several unclassified ciliates increased in the summer after 2007, while the other usually summer-dominant dinoflagellate taxa decreased. The ability to exploit smaller prey, which are predicted to dominate the future Arctic, could be an advantage for these smaller ciliates in the wake of the changing climate.","author":[{"dropping-particle":"","family":"Onda","given":"Deo F. L.","non-dropping-particle":"","parse-names":false,"suffix":""},{"dropping-particle":"","family":"Medrinal","given":"Emmanuelle","non-dropping-particle":"","parse-names":false,"suffix":""},{"dropping-particle":"","family":"Comeau","given":"André M.","non-dropping-particle":"","parse-names":false,"suffix":""},{"dropping-particle":"","family":"Thaler","given":"Mary","non-dropping-particle":"","parse-names":false,"suffix":""},{"dropping-particle":"","family":"Babin","given":"Marcel","non-dropping-particle":"","parse-names":false,"suffix":""},{"dropping-particle":"","family":"Lovejoy","given":"Connie","non-dropping-particle":"","parse-names":false,"suffix":""}],"container-title":"Frontiers in Marine Science","id":"ITEM-1","issue":"February","issued":{"date-parts":[["2017","2"]]},"title":"Seasonal and Interannual Changes in Ciliate and Dinoflagellate Species Assemblages in the Arctic Ocean (Amundsen Gulf, Beaufort Sea, Canada)","type":"article-journal","volume":"4"},"uris":["http://www.mendeley.com/documents/?uuid=8fab1446-a759-4c35-be6d-ff543b091a37"]},{"id":"ITEM-2","itemData":{"DOI":"10.3389/fmars.2018.00199","ISSN":"2296-7745","author":[{"dropping-particle":"","family":"Kauko","given":"Hanna M","non-dropping-particle":"","parse-names":false,"suffix":""},{"dropping-particle":"","family":"Olsen","given":"Lasse M","non-dropping-particle":"","parse-names":false,"suffix":""},{"dropping-particle":"","family":"Duarte","given":"Pedro","non-dropping-particle":"","parse-names":false,"suffix":""},{"dropping-particle":"","family":"Peeken","given":"Ilka","non-dropping-particle":"","parse-names":false,"suffix":""},{"dropping-particle":"","family":"Granskog","given":"Mats A","non-dropping-particle":"","parse-names":false,"suffix":""},{"dropping-particle":"","family":"Johnsen","given":"Geir","non-dropping-particle":"","parse-names":false,"suffix":""},{"dropping-particle":"","family":"Fernández-Méndez","given":"Mar","non-dropping-particle":"","parse-names":false,"suffix":""},{"dropping-particle":"","family":"Pavlov","given":"Alexey K.","non-dropping-particle":"","parse-names":false,"suffix":""},{"dropping-particle":"","family":"Mundy","given":"Christopher J.","non-dropping-particle":"","parse-names":false,"suffix":""},{"dropping-particle":"","family":"Assmy","given":"Philipp","non-dropping-particle":"","parse-names":false,"suffix":""}],"container-title":"Frontiers in Marine Science","id":"ITEM-2","issue":"June","issued":{"date-parts":[["2018","6","6"]]},"title":"Algal Colonization of Young Arctic Sea Ice in Spring","type":"article-journal","volume":"5"},"uris":["http://www.mendeley.com/documents/?uuid=45b29f6d-618d-4429-80e7-9258b301aacb"]}],"mendeley":{"formattedCitation":"(Onda et al. 2017; Kauko et al. 2018)","manualFormatting":"(Onda et al. 2017; Kauko et al. 2018; this study)","plainTextFormattedCitation":"(Onda et al. 2017; Kauko et al. 2018)","previouslyFormattedCitation":"(Onda et al. 2017; Kauko et al. 2018)"},"properties":{"noteIndex":0},"schema":"https://github.com/citation-style-language/schema/raw/master/csl-citation.json"}</w:instrText>
      </w:r>
      <w:r w:rsidR="00010A62" w:rsidRPr="00F53A05">
        <w:rPr>
          <w:rFonts w:ascii="Times New Roman" w:hAnsi="Times New Roman" w:cs="Times New Roman"/>
          <w:sz w:val="24"/>
          <w:szCs w:val="24"/>
        </w:rPr>
        <w:fldChar w:fldCharType="separate"/>
      </w:r>
      <w:r w:rsidR="00010A62" w:rsidRPr="00F53A05">
        <w:rPr>
          <w:rFonts w:ascii="Times New Roman" w:hAnsi="Times New Roman" w:cs="Times New Roman"/>
          <w:noProof/>
          <w:sz w:val="24"/>
          <w:szCs w:val="24"/>
        </w:rPr>
        <w:t>(Onda et al. 2017; Kauko et al. 2018; this study)</w:t>
      </w:r>
      <w:r w:rsidR="00010A62" w:rsidRPr="00F53A05">
        <w:rPr>
          <w:rFonts w:ascii="Times New Roman" w:hAnsi="Times New Roman" w:cs="Times New Roman"/>
          <w:sz w:val="24"/>
          <w:szCs w:val="24"/>
        </w:rPr>
        <w:fldChar w:fldCharType="end"/>
      </w:r>
      <w:r w:rsidR="003766DC" w:rsidRPr="00F53A05">
        <w:rPr>
          <w:rFonts w:ascii="Times New Roman" w:hAnsi="Times New Roman" w:cs="Times New Roman"/>
          <w:sz w:val="24"/>
          <w:szCs w:val="24"/>
        </w:rPr>
        <w:t xml:space="preserve"> </w:t>
      </w:r>
      <w:r w:rsidR="005C5241" w:rsidRPr="00F53A05">
        <w:rPr>
          <w:rFonts w:ascii="Times New Roman" w:hAnsi="Times New Roman" w:cs="Times New Roman"/>
          <w:sz w:val="24"/>
          <w:szCs w:val="24"/>
        </w:rPr>
        <w:t>and act as</w:t>
      </w:r>
      <w:r w:rsidR="003766DC" w:rsidRPr="00F53A05">
        <w:rPr>
          <w:rFonts w:ascii="Times New Roman" w:hAnsi="Times New Roman" w:cs="Times New Roman"/>
          <w:sz w:val="24"/>
          <w:szCs w:val="24"/>
        </w:rPr>
        <w:t xml:space="preserve"> </w:t>
      </w:r>
      <w:r w:rsidR="008A2673" w:rsidRPr="00F53A05">
        <w:rPr>
          <w:rFonts w:ascii="Times New Roman" w:hAnsi="Times New Roman" w:cs="Times New Roman"/>
          <w:sz w:val="24"/>
          <w:szCs w:val="24"/>
        </w:rPr>
        <w:t>early</w:t>
      </w:r>
      <w:r w:rsidR="003766DC" w:rsidRPr="00F53A05">
        <w:rPr>
          <w:rFonts w:ascii="Times New Roman" w:hAnsi="Times New Roman" w:cs="Times New Roman"/>
          <w:sz w:val="24"/>
          <w:szCs w:val="24"/>
        </w:rPr>
        <w:t xml:space="preserve"> grazers of the </w:t>
      </w:r>
      <w:r w:rsidR="005C5241" w:rsidRPr="00F53A05">
        <w:rPr>
          <w:rFonts w:ascii="Times New Roman" w:hAnsi="Times New Roman" w:cs="Times New Roman"/>
          <w:sz w:val="24"/>
          <w:szCs w:val="24"/>
        </w:rPr>
        <w:t xml:space="preserve">spring </w:t>
      </w:r>
      <w:r w:rsidR="003766DC" w:rsidRPr="00F53A05">
        <w:rPr>
          <w:rFonts w:ascii="Times New Roman" w:hAnsi="Times New Roman" w:cs="Times New Roman"/>
          <w:sz w:val="24"/>
          <w:szCs w:val="24"/>
        </w:rPr>
        <w:t>plankton community</w:t>
      </w:r>
      <w:r w:rsidR="005C5241" w:rsidRPr="00F53A05">
        <w:rPr>
          <w:rFonts w:ascii="Times New Roman" w:hAnsi="Times New Roman" w:cs="Times New Roman"/>
          <w:sz w:val="24"/>
          <w:szCs w:val="24"/>
        </w:rPr>
        <w:t xml:space="preserve">, </w:t>
      </w:r>
      <w:r w:rsidR="003766DC" w:rsidRPr="00F53A05">
        <w:rPr>
          <w:rFonts w:ascii="Times New Roman" w:hAnsi="Times New Roman" w:cs="Times New Roman"/>
          <w:sz w:val="24"/>
          <w:szCs w:val="24"/>
        </w:rPr>
        <w:t>regulat</w:t>
      </w:r>
      <w:r w:rsidR="005C5241" w:rsidRPr="00F53A05">
        <w:rPr>
          <w:rFonts w:ascii="Times New Roman" w:hAnsi="Times New Roman" w:cs="Times New Roman"/>
          <w:sz w:val="24"/>
          <w:szCs w:val="24"/>
        </w:rPr>
        <w:t>ing the</w:t>
      </w:r>
      <w:r w:rsidR="003766DC" w:rsidRPr="00F53A05">
        <w:rPr>
          <w:rFonts w:ascii="Times New Roman" w:hAnsi="Times New Roman" w:cs="Times New Roman"/>
          <w:sz w:val="24"/>
          <w:szCs w:val="24"/>
        </w:rPr>
        <w:t xml:space="preserve"> size structure by ingesting small flagellates </w:t>
      </w:r>
      <w:r w:rsidR="00717FE3"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{"citationItems":[{"id":"ITEM-1","itemData":{"DOI":"10.1371/journal.pone.0071677","ISBN":"1932-6203","ISSN":"1932-6203","PMID":"23951218","abstract":"In ecology and evolution, the primary challenge in understanding the processes that shape biodiversity is to assess the relationship between the phenotypic traits of organisms and the environment. Here we tested for selection on physio-morphological traits measured by scanning flow-cytometry at the individual level in phytoplankton communities under a temporally changing biotic and abiotic environment. Our aim was to study how high-frequency temporal changes in the environment influence biodiversity dynamics in a natural community. We focused on a spring bloom in Lake Zurich (Switzerland), characterized by rapid changes in phytoplankton, water conditions, nutrients and grazing (mainly mediated by herbivore ciliates). We described bloom dynamics in terms of taxonomic and trait-based diversity and found that diversity dynamics of trait-based groups were more pronounced than those of identified phytoplankton taxa. We characterized the linkage between measured phytoplankton traits, abiotic environmental factors and abundance of the main grazers and observed weak but significant correlations between changing abiotic and biotic conditions and measured size-related and fluorescence-related traits. We tested for deviations in observed community-wide distributions of focal traits from random patterns and found evidence for both clustering and even spacing of traits, occurring sporadically over the time series. Patterns were consistent with environmental filtering and phenotypic divergence under herbivore pressure, respectively. Size-related traits showed significant even spacing during the peak of herbivore abundance, suggesting that morphology-related traits were under selection from grazing. Pigment distribution within cells and colonies appeared instead to be associated with acclimation to temperature and water chemistry. We found support for trade-offs among grazing resistance and environmental tolerance traits, as well as for substantial periods of dynamics in which our measured traits were not under selection.","author":[{"dropping-particle":"","family":"Pomati","given":"Francesco","non-dropping-particle":"","parse-names":false,"suffix":""},{"dropping-particle":"","family":"Kraft","given":"Nathan J. B.","non-dropping-particle":"","parse-names":false,"suffix":""},{"dropping-particle":"","family":"Posch","given":"Thomas","non-dropping-particle":"","parse-names":false,"suffix":""},{"dropping-particle":"","family":"Eugster","given":"Bettina","non-dropping-particle":"","parse-names":false,"suffix":""},{"dropping-particle":"","family":"Jokela","given":"Jukka","non-dropping-particle":"","parse-names":false,"suffix":""},{"dropping-particle":"","family":"Ibelings","given":"Bas W.","non-dropping-particle":"","parse-names":false,"suffix":""}],"container-title":"PLoS ONE","editor":[{"dropping-particle":"","family":"Fontaneto","given":"Diego","non-dropping-particle":"","parse-names":false,"suffix":""}],"id":"ITEM-1","issue":"8","issued":{"date-parts":[["2013","8"]]},"page":"e71677","title":"Individual Cell Based Traits Obtained by Scanning Flow-Cytometry Show Selection by Biotic and Abiotic Environmental Factors during a Phytoplankton Spring Bloom","type":"article-journal","volume":"8"},"uris":["http://www.mendeley.com/documents/?uuid=b550658f-ba31-4083-ae7b-7374de476f70","http://www.mendeley.com/documents/?uuid=fd25f9ee-60d1-4be9-b9db-66bbe4d5c123"]}],"mendeley":{"formattedCitation":"(Pomati et al. 2013)","plainTextFormattedCitation":"(Pomati et al. 2013)","previouslyFormattedCitation":"(Pomati et al. 2013)"},"properties":{"noteIndex":0},"schema":"https://github.com/citation-style-language/schema/raw/master/csl-citation.json"}</w:instrText>
      </w:r>
      <w:r w:rsidR="00717FE3" w:rsidRPr="00F53A05">
        <w:rPr>
          <w:rFonts w:ascii="Times New Roman" w:hAnsi="Times New Roman" w:cs="Times New Roman"/>
          <w:sz w:val="24"/>
          <w:szCs w:val="24"/>
        </w:rPr>
        <w:fldChar w:fldCharType="separate"/>
      </w:r>
      <w:r w:rsidR="00717FE3" w:rsidRPr="00F53A05">
        <w:rPr>
          <w:rFonts w:ascii="Times New Roman" w:hAnsi="Times New Roman" w:cs="Times New Roman"/>
          <w:noProof/>
          <w:sz w:val="24"/>
          <w:szCs w:val="24"/>
        </w:rPr>
        <w:t>(Pomati et al. 2013)</w:t>
      </w:r>
      <w:r w:rsidR="00717FE3" w:rsidRPr="00F53A05">
        <w:rPr>
          <w:rFonts w:ascii="Times New Roman" w:hAnsi="Times New Roman" w:cs="Times New Roman"/>
          <w:sz w:val="24"/>
          <w:szCs w:val="24"/>
        </w:rPr>
        <w:fldChar w:fldCharType="end"/>
      </w:r>
      <w:r w:rsidR="005C5241" w:rsidRPr="00F53A05">
        <w:rPr>
          <w:rFonts w:ascii="Times New Roman" w:hAnsi="Times New Roman" w:cs="Times New Roman"/>
          <w:sz w:val="24"/>
          <w:szCs w:val="24"/>
        </w:rPr>
        <w:t xml:space="preserve"> </w:t>
      </w:r>
      <w:r w:rsidR="00486B5B" w:rsidRPr="00F53A05">
        <w:rPr>
          <w:rFonts w:ascii="Times New Roman" w:hAnsi="Times New Roman" w:cs="Times New Roman"/>
          <w:sz w:val="24"/>
          <w:szCs w:val="24"/>
        </w:rPr>
        <w:t xml:space="preserve">in highly stratified waters </w:t>
      </w:r>
      <w:r w:rsidR="00147E65"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{"citationItems":[{"id":"ITEM-1","itemData":{"DOI":"10.1093/plankt/8.2.317","ISSN":"0142-7873","author":[{"dropping-particle":"","family":"McManus","given":"George B.","non-dropping-particle":"","parse-names":false,"suffix":""},{"dropping-particle":"","family":"Fuhrman","given":"Jed A.","non-dropping-particle":"","parse-names":false,"suffix":""}],"container-title":"Journal of Plankton Research","id":"ITEM-1","issue":"2","issued":{"date-parts":[["1986"]]},"page":"317-327","title":"Photosynthetic pigments in the ciliate Laboea strobila from Long Island Sound, USA","type":"article-journal","volume":"8"},"uris":["http://www.mendeley.com/documents/?uuid=b840dd2d-aebe-495c-bfab-0de5bdea2b3f","http://www.mendeley.com/documents/?uuid=fcbce5d7-7057-4693-b287-001e14448613"]}],"mendeley":{"formattedCitation":"(McManus and Fuhrman 1986)","plainTextFormattedCitation":"(McManus and Fuhrman 1986)","previouslyFormattedCitation":"(McManus and Fuhrman 1986)"},"properties":{"noteIndex":0},"schema":"https://github.com/citation-style-language/schema/raw/master/csl-citation.json"}</w:instrText>
      </w:r>
      <w:r w:rsidR="00147E65" w:rsidRPr="00F53A05">
        <w:rPr>
          <w:rFonts w:ascii="Times New Roman" w:hAnsi="Times New Roman" w:cs="Times New Roman"/>
          <w:sz w:val="24"/>
          <w:szCs w:val="24"/>
        </w:rPr>
        <w:fldChar w:fldCharType="separate"/>
      </w:r>
      <w:r w:rsidR="00147E65" w:rsidRPr="00F53A05">
        <w:rPr>
          <w:rFonts w:ascii="Times New Roman" w:hAnsi="Times New Roman" w:cs="Times New Roman"/>
          <w:noProof/>
          <w:sz w:val="24"/>
          <w:szCs w:val="24"/>
        </w:rPr>
        <w:t>(McManus and Fuhrman 1986)</w:t>
      </w:r>
      <w:r w:rsidR="00147E65" w:rsidRPr="00F53A05">
        <w:rPr>
          <w:rFonts w:ascii="Times New Roman" w:hAnsi="Times New Roman" w:cs="Times New Roman"/>
          <w:sz w:val="24"/>
          <w:szCs w:val="24"/>
        </w:rPr>
        <w:fldChar w:fldCharType="end"/>
      </w:r>
      <w:r w:rsidR="003766DC" w:rsidRPr="00F53A05">
        <w:rPr>
          <w:rFonts w:ascii="Times New Roman" w:hAnsi="Times New Roman" w:cs="Times New Roman"/>
          <w:sz w:val="24"/>
          <w:szCs w:val="24"/>
        </w:rPr>
        <w:t xml:space="preserve">. In this study, </w:t>
      </w:r>
      <w:proofErr w:type="spellStart"/>
      <w:r w:rsidR="00EC4B70" w:rsidRPr="00F53A05">
        <w:rPr>
          <w:rFonts w:ascii="Times New Roman" w:hAnsi="Times New Roman" w:cs="Times New Roman"/>
          <w:sz w:val="24"/>
          <w:szCs w:val="24"/>
        </w:rPr>
        <w:t>plastidic</w:t>
      </w:r>
      <w:proofErr w:type="spellEnd"/>
      <w:r w:rsidR="00EC4B70" w:rsidRPr="00F53A05">
        <w:rPr>
          <w:rFonts w:ascii="Times New Roman" w:hAnsi="Times New Roman" w:cs="Times New Roman"/>
          <w:sz w:val="24"/>
          <w:szCs w:val="24"/>
        </w:rPr>
        <w:t xml:space="preserve"> </w:t>
      </w:r>
      <w:r w:rsidR="003766DC" w:rsidRPr="00F53A05">
        <w:rPr>
          <w:rFonts w:ascii="Times New Roman" w:hAnsi="Times New Roman" w:cs="Times New Roman"/>
          <w:sz w:val="24"/>
          <w:szCs w:val="24"/>
        </w:rPr>
        <w:t>ciliates graz</w:t>
      </w:r>
      <w:r w:rsidR="008A2673" w:rsidRPr="00F53A05">
        <w:rPr>
          <w:rFonts w:ascii="Times New Roman" w:hAnsi="Times New Roman" w:cs="Times New Roman"/>
          <w:sz w:val="24"/>
          <w:szCs w:val="24"/>
        </w:rPr>
        <w:t>e</w:t>
      </w:r>
      <w:r w:rsidR="003766DC" w:rsidRPr="00F53A05">
        <w:rPr>
          <w:rFonts w:ascii="Times New Roman" w:hAnsi="Times New Roman" w:cs="Times New Roman"/>
          <w:sz w:val="24"/>
          <w:szCs w:val="24"/>
        </w:rPr>
        <w:t xml:space="preserve"> on small</w:t>
      </w:r>
      <w:r w:rsidR="005C5241" w:rsidRPr="00F53A05">
        <w:rPr>
          <w:rFonts w:ascii="Times New Roman" w:hAnsi="Times New Roman" w:cs="Times New Roman"/>
          <w:sz w:val="24"/>
          <w:szCs w:val="24"/>
        </w:rPr>
        <w:t xml:space="preserve"> </w:t>
      </w:r>
      <w:r w:rsidR="003766DC" w:rsidRPr="00F53A05">
        <w:rPr>
          <w:rFonts w:ascii="Times New Roman" w:hAnsi="Times New Roman" w:cs="Times New Roman"/>
          <w:sz w:val="24"/>
          <w:szCs w:val="24"/>
        </w:rPr>
        <w:t>plankton</w:t>
      </w:r>
      <w:r w:rsidR="005C5241" w:rsidRPr="00F53A05">
        <w:rPr>
          <w:rFonts w:ascii="Times New Roman" w:hAnsi="Times New Roman" w:cs="Times New Roman"/>
          <w:sz w:val="24"/>
          <w:szCs w:val="24"/>
        </w:rPr>
        <w:t xml:space="preserve">, which could </w:t>
      </w:r>
      <w:r w:rsidR="003766DC" w:rsidRPr="00F53A05">
        <w:rPr>
          <w:rFonts w:ascii="Times New Roman" w:hAnsi="Times New Roman" w:cs="Times New Roman"/>
          <w:sz w:val="24"/>
          <w:szCs w:val="24"/>
        </w:rPr>
        <w:t>favour the growth of large diatoms</w:t>
      </w:r>
      <w:r w:rsidR="005C5241" w:rsidRPr="00F53A05">
        <w:rPr>
          <w:rFonts w:ascii="Times New Roman" w:hAnsi="Times New Roman" w:cs="Times New Roman"/>
          <w:sz w:val="24"/>
          <w:szCs w:val="24"/>
        </w:rPr>
        <w:t xml:space="preserve"> and </w:t>
      </w:r>
      <w:r w:rsidR="003766DC" w:rsidRPr="00F53A05">
        <w:rPr>
          <w:rFonts w:ascii="Times New Roman" w:hAnsi="Times New Roman" w:cs="Times New Roman"/>
          <w:sz w:val="24"/>
          <w:szCs w:val="24"/>
        </w:rPr>
        <w:t>explain the</w:t>
      </w:r>
      <w:r w:rsidR="005C5241" w:rsidRPr="00F53A05">
        <w:rPr>
          <w:rFonts w:ascii="Times New Roman" w:hAnsi="Times New Roman" w:cs="Times New Roman"/>
          <w:sz w:val="24"/>
          <w:szCs w:val="24"/>
        </w:rPr>
        <w:t xml:space="preserve"> high</w:t>
      </w:r>
      <w:r w:rsidR="003766DC" w:rsidRPr="00F53A05">
        <w:rPr>
          <w:rFonts w:ascii="Times New Roman" w:hAnsi="Times New Roman" w:cs="Times New Roman"/>
          <w:sz w:val="24"/>
          <w:szCs w:val="24"/>
        </w:rPr>
        <w:t xml:space="preserve"> percentage of micro</w:t>
      </w:r>
      <w:r w:rsidR="005C5241" w:rsidRPr="00F53A05">
        <w:rPr>
          <w:rFonts w:ascii="Times New Roman" w:hAnsi="Times New Roman" w:cs="Times New Roman"/>
          <w:sz w:val="24"/>
          <w:szCs w:val="24"/>
        </w:rPr>
        <w:t>-</w:t>
      </w:r>
      <w:r w:rsidR="003766DC" w:rsidRPr="00F53A05">
        <w:rPr>
          <w:rFonts w:ascii="Times New Roman" w:hAnsi="Times New Roman" w:cs="Times New Roman"/>
          <w:sz w:val="24"/>
          <w:szCs w:val="24"/>
        </w:rPr>
        <w:t xml:space="preserve">plankton in Arctic compared to Atlantic waters. Moreover, </w:t>
      </w:r>
      <w:r w:rsidR="00834414" w:rsidRPr="00F53A05">
        <w:rPr>
          <w:rFonts w:ascii="Times New Roman" w:hAnsi="Times New Roman" w:cs="Times New Roman"/>
          <w:sz w:val="24"/>
          <w:szCs w:val="24"/>
        </w:rPr>
        <w:t xml:space="preserve">the </w:t>
      </w:r>
      <w:proofErr w:type="spellStart"/>
      <w:r w:rsidR="00EC4B70" w:rsidRPr="00F53A05">
        <w:rPr>
          <w:rFonts w:ascii="Times New Roman" w:hAnsi="Times New Roman" w:cs="Times New Roman"/>
          <w:sz w:val="24"/>
          <w:szCs w:val="24"/>
        </w:rPr>
        <w:t>plastidic</w:t>
      </w:r>
      <w:proofErr w:type="spellEnd"/>
      <w:r w:rsidR="005C5241" w:rsidRPr="00F53A05">
        <w:rPr>
          <w:rFonts w:ascii="Times New Roman" w:hAnsi="Times New Roman" w:cs="Times New Roman"/>
          <w:sz w:val="24"/>
          <w:szCs w:val="24"/>
        </w:rPr>
        <w:t xml:space="preserve"> </w:t>
      </w:r>
      <w:r w:rsidR="003766DC" w:rsidRPr="00F53A05">
        <w:rPr>
          <w:rFonts w:ascii="Times New Roman" w:hAnsi="Times New Roman" w:cs="Times New Roman"/>
          <w:sz w:val="24"/>
          <w:szCs w:val="24"/>
        </w:rPr>
        <w:t>ciliates</w:t>
      </w:r>
      <w:r w:rsidR="00834414" w:rsidRPr="00F53A05">
        <w:rPr>
          <w:rFonts w:ascii="Times New Roman" w:hAnsi="Times New Roman" w:cs="Times New Roman"/>
          <w:sz w:val="24"/>
          <w:szCs w:val="24"/>
        </w:rPr>
        <w:t xml:space="preserve"> detected</w:t>
      </w:r>
      <w:r w:rsidR="003766DC" w:rsidRPr="00F53A05">
        <w:rPr>
          <w:rFonts w:ascii="Times New Roman" w:hAnsi="Times New Roman" w:cs="Times New Roman"/>
          <w:sz w:val="24"/>
          <w:szCs w:val="24"/>
        </w:rPr>
        <w:t xml:space="preserve"> </w:t>
      </w:r>
      <w:r w:rsidR="005C5241" w:rsidRPr="00F53A05">
        <w:rPr>
          <w:rFonts w:ascii="Times New Roman" w:hAnsi="Times New Roman" w:cs="Times New Roman"/>
          <w:sz w:val="24"/>
          <w:szCs w:val="24"/>
        </w:rPr>
        <w:t xml:space="preserve">in this study </w:t>
      </w:r>
      <w:r w:rsidR="00B974AE" w:rsidRPr="00F53A05">
        <w:rPr>
          <w:rFonts w:ascii="Times New Roman" w:hAnsi="Times New Roman" w:cs="Times New Roman"/>
          <w:sz w:val="24"/>
          <w:szCs w:val="24"/>
        </w:rPr>
        <w:t xml:space="preserve">presented </w:t>
      </w:r>
      <w:r w:rsidR="00204432" w:rsidRPr="00F53A05">
        <w:rPr>
          <w:rFonts w:ascii="Times New Roman" w:hAnsi="Times New Roman" w:cs="Times New Roman"/>
          <w:sz w:val="24"/>
          <w:szCs w:val="24"/>
        </w:rPr>
        <w:t>i</w:t>
      </w:r>
      <w:r w:rsidR="003766DC" w:rsidRPr="00F53A05">
        <w:rPr>
          <w:rFonts w:ascii="Times New Roman" w:hAnsi="Times New Roman" w:cs="Times New Roman"/>
          <w:sz w:val="24"/>
          <w:szCs w:val="24"/>
        </w:rPr>
        <w:t>nternal orange and yellow</w:t>
      </w:r>
      <w:r w:rsidR="00C5435B" w:rsidRPr="00F53A05">
        <w:rPr>
          <w:rFonts w:ascii="Times New Roman" w:hAnsi="Times New Roman" w:cs="Times New Roman"/>
          <w:sz w:val="24"/>
          <w:szCs w:val="24"/>
        </w:rPr>
        <w:t>/green</w:t>
      </w:r>
      <w:r w:rsidR="003766DC" w:rsidRPr="00F53A05">
        <w:rPr>
          <w:rFonts w:ascii="Times New Roman" w:hAnsi="Times New Roman" w:cs="Times New Roman"/>
          <w:sz w:val="24"/>
          <w:szCs w:val="24"/>
        </w:rPr>
        <w:t xml:space="preserve"> fluorescence</w:t>
      </w:r>
      <w:r w:rsidR="00B974AE" w:rsidRPr="00F53A05">
        <w:rPr>
          <w:rFonts w:ascii="Times New Roman" w:hAnsi="Times New Roman" w:cs="Times New Roman"/>
          <w:sz w:val="24"/>
          <w:szCs w:val="24"/>
        </w:rPr>
        <w:t>,</w:t>
      </w:r>
      <w:r w:rsidR="003766DC" w:rsidRPr="00F53A05">
        <w:rPr>
          <w:rFonts w:ascii="Times New Roman" w:hAnsi="Times New Roman" w:cs="Times New Roman"/>
          <w:sz w:val="24"/>
          <w:szCs w:val="24"/>
        </w:rPr>
        <w:t xml:space="preserve"> which </w:t>
      </w:r>
      <w:r w:rsidR="005C5241" w:rsidRPr="00F53A05">
        <w:rPr>
          <w:rFonts w:ascii="Times New Roman" w:hAnsi="Times New Roman" w:cs="Times New Roman"/>
          <w:sz w:val="24"/>
          <w:szCs w:val="24"/>
        </w:rPr>
        <w:t>may</w:t>
      </w:r>
      <w:r w:rsidR="003766DC" w:rsidRPr="00F53A05">
        <w:rPr>
          <w:rFonts w:ascii="Times New Roman" w:hAnsi="Times New Roman" w:cs="Times New Roman"/>
          <w:sz w:val="24"/>
          <w:szCs w:val="24"/>
        </w:rPr>
        <w:t xml:space="preserve"> relate to</w:t>
      </w:r>
      <w:r w:rsidR="005C5241" w:rsidRPr="00F53A05">
        <w:rPr>
          <w:rFonts w:ascii="Times New Roman" w:hAnsi="Times New Roman" w:cs="Times New Roman"/>
          <w:sz w:val="24"/>
          <w:szCs w:val="24"/>
        </w:rPr>
        <w:t xml:space="preserve"> their</w:t>
      </w:r>
      <w:r w:rsidR="003766DC" w:rsidRPr="00F53A05">
        <w:rPr>
          <w:rFonts w:ascii="Times New Roman" w:hAnsi="Times New Roman" w:cs="Times New Roman"/>
          <w:sz w:val="24"/>
          <w:szCs w:val="24"/>
        </w:rPr>
        <w:t xml:space="preserve"> </w:t>
      </w:r>
      <w:r w:rsidR="00B974AE" w:rsidRPr="00F53A05">
        <w:rPr>
          <w:rFonts w:ascii="Times New Roman" w:hAnsi="Times New Roman" w:cs="Times New Roman"/>
          <w:sz w:val="24"/>
          <w:szCs w:val="24"/>
        </w:rPr>
        <w:t>grazing</w:t>
      </w:r>
      <w:r w:rsidR="00EA438E" w:rsidRPr="00F53A05">
        <w:rPr>
          <w:rFonts w:ascii="Times New Roman" w:hAnsi="Times New Roman" w:cs="Times New Roman"/>
          <w:sz w:val="24"/>
          <w:szCs w:val="24"/>
        </w:rPr>
        <w:t xml:space="preserve"> </w:t>
      </w:r>
      <w:r w:rsidR="003766DC" w:rsidRPr="00F53A05">
        <w:rPr>
          <w:rFonts w:ascii="Times New Roman" w:hAnsi="Times New Roman" w:cs="Times New Roman"/>
          <w:sz w:val="24"/>
          <w:szCs w:val="24"/>
        </w:rPr>
        <w:t xml:space="preserve">on </w:t>
      </w:r>
      <w:proofErr w:type="spellStart"/>
      <w:r w:rsidR="003766DC" w:rsidRPr="00F53A05">
        <w:rPr>
          <w:rFonts w:ascii="Times New Roman" w:hAnsi="Times New Roman" w:cs="Times New Roman"/>
          <w:sz w:val="24"/>
          <w:szCs w:val="24"/>
        </w:rPr>
        <w:t>cryptophytes</w:t>
      </w:r>
      <w:proofErr w:type="spellEnd"/>
      <w:r w:rsidR="003766DC" w:rsidRPr="00F53A05">
        <w:rPr>
          <w:rFonts w:ascii="Times New Roman" w:hAnsi="Times New Roman" w:cs="Times New Roman"/>
          <w:sz w:val="24"/>
          <w:szCs w:val="24"/>
        </w:rPr>
        <w:t xml:space="preserve"> </w:t>
      </w:r>
      <w:r w:rsidR="00492E87" w:rsidRPr="00F53A05">
        <w:rPr>
          <w:rFonts w:ascii="Times New Roman" w:hAnsi="Times New Roman" w:cs="Times New Roman"/>
          <w:sz w:val="24"/>
          <w:szCs w:val="24"/>
        </w:rPr>
        <w:t>and/</w:t>
      </w:r>
      <w:r w:rsidR="003766DC" w:rsidRPr="00F53A05">
        <w:rPr>
          <w:rFonts w:ascii="Times New Roman" w:hAnsi="Times New Roman" w:cs="Times New Roman"/>
          <w:sz w:val="24"/>
          <w:szCs w:val="24"/>
        </w:rPr>
        <w:t>or cyanobacteria</w:t>
      </w:r>
      <w:r w:rsidR="007A0D24" w:rsidRPr="00F53A05">
        <w:rPr>
          <w:rFonts w:ascii="Times New Roman" w:hAnsi="Times New Roman" w:cs="Times New Roman"/>
          <w:sz w:val="24"/>
          <w:szCs w:val="24"/>
        </w:rPr>
        <w:t xml:space="preserve"> </w:t>
      </w:r>
      <w:r w:rsidR="007A0D24"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10.3354/ame01601","ISSN":"0948-3055","author":[{"dropping-particle":"","family":"Schoener","given":"DM","non-dropping-particle":"","parse-names":false,"suffix":""},{"dropping-particle":"","family":"McManus","given":"GB","non-dropping-particle":"","parse-names":false,"suffix":""}],"container-title":"Aquatic Microbial Ecology","id":"ITEM-1","issue":"3","issued":{"date-parts":[["2012","11","2"]]},"page":"177-187","title":"Plastid retention, use, and replacement in a kleptoplastidic ciliate","type":"article-journal","volume":"67"},"uris":["http://www.mendeley.com/documents/?uuid=e799c456-8043-4495-b176-fa81b8369fdd"]}],"mendeley":{"formattedCitation":"(Schoener and McManus 2012)","plainTextFormattedCitation":"(Schoener and McManus 2012)","previouslyFormattedCitation":"(Schoener and McManus 2012)"},"properties":{"noteIndex":0},"schema":"https://github.com/citation-style-language/schema/raw/master/csl-citation.json"}</w:instrText>
      </w:r>
      <w:r w:rsidR="007A0D24" w:rsidRPr="00F53A05">
        <w:rPr>
          <w:rFonts w:ascii="Times New Roman" w:hAnsi="Times New Roman" w:cs="Times New Roman"/>
          <w:sz w:val="24"/>
          <w:szCs w:val="24"/>
        </w:rPr>
        <w:fldChar w:fldCharType="separate"/>
      </w:r>
      <w:r w:rsidR="007A0D24" w:rsidRPr="00F53A05">
        <w:rPr>
          <w:rFonts w:ascii="Times New Roman" w:hAnsi="Times New Roman" w:cs="Times New Roman"/>
          <w:noProof/>
          <w:sz w:val="24"/>
          <w:szCs w:val="24"/>
        </w:rPr>
        <w:t>(Schoener and McManus 2012)</w:t>
      </w:r>
      <w:r w:rsidR="007A0D24" w:rsidRPr="00F53A05">
        <w:rPr>
          <w:rFonts w:ascii="Times New Roman" w:hAnsi="Times New Roman" w:cs="Times New Roman"/>
          <w:sz w:val="24"/>
          <w:szCs w:val="24"/>
        </w:rPr>
        <w:fldChar w:fldCharType="end"/>
      </w:r>
      <w:r w:rsidR="00B974AE" w:rsidRPr="00F53A05">
        <w:rPr>
          <w:rFonts w:ascii="Times New Roman" w:hAnsi="Times New Roman" w:cs="Times New Roman"/>
          <w:sz w:val="24"/>
          <w:szCs w:val="24"/>
        </w:rPr>
        <w:t>, although internal red fluorescence was also observed</w:t>
      </w:r>
      <w:r w:rsidR="003766DC" w:rsidRPr="00F53A05">
        <w:rPr>
          <w:rFonts w:ascii="Times New Roman" w:hAnsi="Times New Roman" w:cs="Times New Roman"/>
          <w:sz w:val="24"/>
          <w:szCs w:val="24"/>
        </w:rPr>
        <w:t xml:space="preserve">. The ciliate </w:t>
      </w:r>
      <w:proofErr w:type="spellStart"/>
      <w:r w:rsidR="00542E49" w:rsidRPr="00F53A05">
        <w:rPr>
          <w:rFonts w:ascii="Times New Roman" w:hAnsi="Times New Roman" w:cs="Times New Roman"/>
          <w:i/>
          <w:sz w:val="24"/>
          <w:szCs w:val="24"/>
        </w:rPr>
        <w:t>Mesodinium</w:t>
      </w:r>
      <w:proofErr w:type="spellEnd"/>
      <w:r w:rsidR="00542E49" w:rsidRPr="00F53A05">
        <w:rPr>
          <w:rFonts w:ascii="Times New Roman" w:hAnsi="Times New Roman" w:cs="Times New Roman"/>
          <w:i/>
          <w:sz w:val="24"/>
          <w:szCs w:val="24"/>
        </w:rPr>
        <w:t xml:space="preserve"> </w:t>
      </w:r>
      <w:proofErr w:type="spellStart"/>
      <w:r w:rsidR="00542E49" w:rsidRPr="00F53A05">
        <w:rPr>
          <w:rFonts w:ascii="Times New Roman" w:hAnsi="Times New Roman" w:cs="Times New Roman"/>
          <w:i/>
          <w:sz w:val="24"/>
          <w:szCs w:val="24"/>
        </w:rPr>
        <w:t>rubrum</w:t>
      </w:r>
      <w:proofErr w:type="spellEnd"/>
      <w:r w:rsidR="00AC44B3" w:rsidRPr="00F53A05">
        <w:rPr>
          <w:rFonts w:ascii="Times New Roman" w:hAnsi="Times New Roman" w:cs="Times New Roman"/>
          <w:sz w:val="24"/>
          <w:szCs w:val="24"/>
        </w:rPr>
        <w:t xml:space="preserve"> </w:t>
      </w:r>
      <w:r w:rsidR="003766DC" w:rsidRPr="00F53A05">
        <w:rPr>
          <w:rFonts w:ascii="Times New Roman" w:hAnsi="Times New Roman" w:cs="Times New Roman"/>
          <w:sz w:val="24"/>
          <w:szCs w:val="24"/>
        </w:rPr>
        <w:t xml:space="preserve">is known </w:t>
      </w:r>
      <w:r w:rsidR="005C5241" w:rsidRPr="00F53A05">
        <w:rPr>
          <w:rFonts w:ascii="Times New Roman" w:hAnsi="Times New Roman" w:cs="Times New Roman"/>
          <w:sz w:val="24"/>
          <w:szCs w:val="24"/>
        </w:rPr>
        <w:t xml:space="preserve">to preferentially </w:t>
      </w:r>
      <w:r w:rsidR="003766DC" w:rsidRPr="00F53A05">
        <w:rPr>
          <w:rFonts w:ascii="Times New Roman" w:hAnsi="Times New Roman" w:cs="Times New Roman"/>
          <w:sz w:val="24"/>
          <w:szCs w:val="24"/>
        </w:rPr>
        <w:t>prey</w:t>
      </w:r>
      <w:r w:rsidR="005C5241" w:rsidRPr="00F53A05">
        <w:rPr>
          <w:rFonts w:ascii="Times New Roman" w:hAnsi="Times New Roman" w:cs="Times New Roman"/>
          <w:sz w:val="24"/>
          <w:szCs w:val="24"/>
        </w:rPr>
        <w:t xml:space="preserve"> on </w:t>
      </w:r>
      <w:proofErr w:type="spellStart"/>
      <w:r w:rsidR="003766DC" w:rsidRPr="00F53A05">
        <w:rPr>
          <w:rFonts w:ascii="Times New Roman" w:hAnsi="Times New Roman" w:cs="Times New Roman"/>
          <w:sz w:val="24"/>
          <w:szCs w:val="24"/>
        </w:rPr>
        <w:t>cryptophytes</w:t>
      </w:r>
      <w:proofErr w:type="spellEnd"/>
      <w:r w:rsidR="005C5241" w:rsidRPr="00F53A05">
        <w:rPr>
          <w:rFonts w:ascii="Times New Roman" w:hAnsi="Times New Roman" w:cs="Times New Roman"/>
          <w:sz w:val="24"/>
          <w:szCs w:val="24"/>
        </w:rPr>
        <w:t xml:space="preserve">, ingesting </w:t>
      </w:r>
      <w:r w:rsidR="003766DC" w:rsidRPr="00F53A05">
        <w:rPr>
          <w:rFonts w:ascii="Times New Roman" w:hAnsi="Times New Roman" w:cs="Times New Roman"/>
          <w:sz w:val="24"/>
          <w:szCs w:val="24"/>
        </w:rPr>
        <w:t xml:space="preserve">and retaining their chloroplasts for their own </w:t>
      </w:r>
      <w:r w:rsidR="005C5241" w:rsidRPr="00F53A05">
        <w:rPr>
          <w:rFonts w:ascii="Times New Roman" w:hAnsi="Times New Roman" w:cs="Times New Roman"/>
          <w:sz w:val="24"/>
          <w:szCs w:val="24"/>
        </w:rPr>
        <w:t>use</w:t>
      </w:r>
      <w:r w:rsidR="00296B5D" w:rsidRPr="00F53A05">
        <w:rPr>
          <w:rFonts w:ascii="Times New Roman" w:hAnsi="Times New Roman" w:cs="Times New Roman"/>
          <w:sz w:val="24"/>
          <w:szCs w:val="24"/>
        </w:rPr>
        <w:t xml:space="preserve"> </w:t>
      </w:r>
      <w:r w:rsidR="00147E65"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{"citationItems":[{"id":"ITEM-1","itemData":{"DOI":"10.1016/j.hal.2013.05.001","ISBN":"15689883","ISSN":"15689883","abstract":"The red tide ciliate Mesodinium rubrum is an obligate mixotroph which requires feeding on cryptomonad prey mainly to retain its photosynthetic apparatus. Functionality of the sequestered plastids has been known to be lowered within a few weeks. The upper limit of the functionally active duration for the newly retained plastid, however, has been rarely estimated or determined. In parallel with genetic analysis, we investigated dynamics of population density, orange fluorescence of the plastids, and DCMU ((3-(3,4-dichlorophenyl)-1,1-dimethylurea) photosynthetic capacity of phototrophically growing M. rubrum (strain MR-MAL01) for 100 days. M. rubrum populations continued their phototrophic growth for the first 6 weeks, with gradually decreasing growth rates. Rapid decline of population density began from the 8th week. The photosynthetic capacity remained quite stable, ranging from 0.7 during the 1st week down to 0.5 during the 11th week. On day 87, the photosynthetic capacity steeply decreased to 0.05. The orange fluorescence of the retained plastids became very weak during the 4th week, to be almost undetectable on day 98. Only plastid 16S rRNA gene kept strong band intensity of PCR products throughout the whole period of 100 day experiment. Interestingly, the band intensities from psaA and psbA genes all become dramatically weakened after day 77. After new prey cryptomonads (strain CR-MAL03) were offered to M. rubrum starved for 80 days, 'CR-MAL03 type' 1192-bp PCR product of plastid 16S rRNA gene was detected in most experimental single M. rubrum cells. Here, we demonstrate that M. rubrum can grow for ~6 weeks in the absence of cryptomonad prey, and photosynthetic capacity of M. rubrum can be maintained active for ~11 weeks without prey. Additionally, M. rubrum starved for 80 days was shown to be physiologically healthy enough to ingest cryptomonad preys and retain new plastids. © 2013 Elsevier B.V.","author":[{"dropping-particle":"","family":"Myung","given":"Geumog","non-dropping-particle":"","parse-names":false,"suffix":""},{"dropping-particle":"","family":"Kim","given":"Hyung S.","non-dropping-particle":"","parse-names":false,"suffix":""},{"dropping-particle":"","family":"Park","given":"Jong Woo","non-dropping-particle":"","parse-names":false,"suffix":""},{"dropping-particle":"","family":"Park","given":"Jong Soo","non-dropping-particle":"","parse-names":false,"suffix":""},{"dropping-particle":"","family":"Yih","given":"Wonho","non-dropping-particle":"","parse-names":false,"suffix":""}],"container-title":"Harmful Algae","id":"ITEM-1","issued":{"date-parts":[["2013","7"]]},"page":"82-87","publisher":"Elsevier B.V.","title":"Sequestered plastids in Mesodinium rubrum are functionally active up to 80 days of phototrophic growth without cryptomonad prey","type":"article-journal","volume":"27"},"uris":["http://www.mendeley.com/documents/?uuid=1c2ee639-fac5-4fbe-8d61-a5d21fa9394d","http://www.mendeley.com/documents/?uuid=69aa19ea-ba7a-4193-9722-718390de53c1"]},{"id":"ITEM-2","itemData":{"DOI":"10.1038/35016570","ISBN":"0028-0836 (Print)\\r0028-0836 (Linking)","ISSN":"0028-0836","PMID":"10890444","abstract":"Mesodinium rubrum (Lohmann 1908) Jankowski 1976 (= Myrionecta rubra) is a common photosynthetic marine planktonic ciliate which can form coastal red-tides. It may represent a 'species complex' and since Darwin's voyage on the Beagle, it has been of great cytological, physiological and evolutionary interest. It is considered to be functionally a phytoplankter because it was thought to have lost the capacity to feed and possesses a highly modified algal endosymbiont. Whether M. rubrum is the result of a permanent endosymbiosis or a transient association between a ciliate and an alga is controversial. We conducted 'feeding' experiments to determine how exposure to a cryptophyte alga affects M. rubrum. Here we show that although M. rubrum lacks a cytostome (oral cavity), it ingests cryptophytes and steals their organelles, and may not maintain a permanent endosymbiont. M. rubrum does not fall into recognized cellular or functional categories, but may be a chimaera partially supported by organelle robbery.","author":[{"dropping-particle":"","family":"Gustafson","given":"Daniel E.","non-dropping-particle":"","parse-names":false,"suffix":""},{"dropping-particle":"","family":"Stoecker","given":"Diane K.","non-dropping-particle":"","parse-names":false,"suffix":""},{"dropping-particle":"","family":"Johnson","given":"Matthew D.","non-dropping-particle":"","parse-names":false,"suffix":""},{"dropping-particle":"","family":"Heukelem","given":"William F.","non-dropping-particle":"Van","parse-names":false,"suffix":""},{"dropping-particle":"","family":"Sneider","given":"Kerri","non-dropping-particle":"","parse-names":false,"suffix":""}],"container-title":"Nature","id":"ITEM-2","issue":"6790","issued":{"date-parts":[["2000","6"]]},"page":"1049-1052","title":"Cryptophyte algae are robbed of their organelles by the marine ciliate Mesodinium rubrum","type":"article-journal","volume":"405"},"uris":["http://www.mendeley.com/documents/?uuid=1c544e8f-4052-4bc9-993b-fefda63fe82e","http://www.mendeley.com/documents/?uuid=1cd705e8-7b85-4a35-a23f-8071856f8960"]}],"mendeley":{"formattedCitation":"(Gustafson et al. 2000; Myung et al. 2013)","plainTextFormattedCitation":"(Gustafson et al. 2000; Myung et al. 2013)","previouslyFormattedCitation":"(Gustafson et al. 2000; Myung et al. 2013)"},"properties":{"noteIndex":0},"schema":"https://github.com/citation-style-language/schema/raw/master/csl-citation.json"}</w:instrText>
      </w:r>
      <w:r w:rsidR="00147E65" w:rsidRPr="00F53A05">
        <w:rPr>
          <w:rFonts w:ascii="Times New Roman" w:hAnsi="Times New Roman" w:cs="Times New Roman"/>
          <w:sz w:val="24"/>
          <w:szCs w:val="24"/>
        </w:rPr>
        <w:fldChar w:fldCharType="separate"/>
      </w:r>
      <w:r w:rsidR="00147E65" w:rsidRPr="00F53A05">
        <w:rPr>
          <w:rFonts w:ascii="Times New Roman" w:hAnsi="Times New Roman" w:cs="Times New Roman"/>
          <w:noProof/>
          <w:sz w:val="24"/>
          <w:szCs w:val="24"/>
        </w:rPr>
        <w:t>(Gustafson et al. 2000; Myung et al. 2013)</w:t>
      </w:r>
      <w:r w:rsidR="00147E65" w:rsidRPr="00F53A05">
        <w:rPr>
          <w:rFonts w:ascii="Times New Roman" w:hAnsi="Times New Roman" w:cs="Times New Roman"/>
          <w:sz w:val="24"/>
          <w:szCs w:val="24"/>
        </w:rPr>
        <w:fldChar w:fldCharType="end"/>
      </w:r>
      <w:r w:rsidR="00486B5B" w:rsidRPr="00F53A05">
        <w:rPr>
          <w:rFonts w:ascii="Times New Roman" w:hAnsi="Times New Roman" w:cs="Times New Roman"/>
          <w:sz w:val="24"/>
          <w:szCs w:val="24"/>
        </w:rPr>
        <w:t>.</w:t>
      </w:r>
      <w:r w:rsidR="003766DC" w:rsidRPr="00F53A05">
        <w:rPr>
          <w:rFonts w:ascii="Times New Roman" w:hAnsi="Times New Roman" w:cs="Times New Roman"/>
          <w:sz w:val="24"/>
          <w:szCs w:val="24"/>
        </w:rPr>
        <w:t xml:space="preserve"> </w:t>
      </w:r>
      <w:r w:rsidR="00732ECE">
        <w:rPr>
          <w:rFonts w:ascii="Times New Roman" w:hAnsi="Times New Roman" w:cs="Times New Roman"/>
          <w:sz w:val="24"/>
          <w:szCs w:val="24"/>
        </w:rPr>
        <w:t>Alt</w:t>
      </w:r>
      <w:r w:rsidR="005C5241" w:rsidRPr="00F53A05">
        <w:rPr>
          <w:rFonts w:ascii="Times New Roman" w:hAnsi="Times New Roman" w:cs="Times New Roman"/>
          <w:sz w:val="24"/>
          <w:szCs w:val="24"/>
        </w:rPr>
        <w:t>hough t</w:t>
      </w:r>
      <w:r w:rsidR="003766DC" w:rsidRPr="00F53A05">
        <w:rPr>
          <w:rFonts w:ascii="Times New Roman" w:hAnsi="Times New Roman" w:cs="Times New Roman"/>
          <w:sz w:val="24"/>
          <w:szCs w:val="24"/>
        </w:rPr>
        <w:t>he</w:t>
      </w:r>
      <w:r w:rsidR="004F0935" w:rsidRPr="00F53A05">
        <w:rPr>
          <w:rFonts w:ascii="Times New Roman" w:hAnsi="Times New Roman" w:cs="Times New Roman"/>
          <w:sz w:val="24"/>
          <w:szCs w:val="24"/>
        </w:rPr>
        <w:t xml:space="preserve"> </w:t>
      </w:r>
      <w:proofErr w:type="spellStart"/>
      <w:r w:rsidR="004F0935" w:rsidRPr="00F53A05">
        <w:rPr>
          <w:rFonts w:ascii="Times New Roman" w:hAnsi="Times New Roman" w:cs="Times New Roman"/>
          <w:sz w:val="24"/>
          <w:szCs w:val="24"/>
        </w:rPr>
        <w:t>plastidic</w:t>
      </w:r>
      <w:proofErr w:type="spellEnd"/>
      <w:r w:rsidR="003766DC" w:rsidRPr="00F53A05">
        <w:rPr>
          <w:rFonts w:ascii="Times New Roman" w:hAnsi="Times New Roman" w:cs="Times New Roman"/>
          <w:sz w:val="24"/>
          <w:szCs w:val="24"/>
        </w:rPr>
        <w:t xml:space="preserve"> ciliates observed in this study were not </w:t>
      </w:r>
      <w:r w:rsidR="003766DC" w:rsidRPr="00F53A05">
        <w:rPr>
          <w:rFonts w:ascii="Times New Roman" w:hAnsi="Times New Roman" w:cs="Times New Roman"/>
          <w:i/>
          <w:sz w:val="24"/>
          <w:szCs w:val="24"/>
        </w:rPr>
        <w:t>M</w:t>
      </w:r>
      <w:r w:rsidR="005C5241" w:rsidRPr="00F53A05">
        <w:rPr>
          <w:rFonts w:ascii="Times New Roman" w:hAnsi="Times New Roman" w:cs="Times New Roman"/>
          <w:i/>
          <w:sz w:val="24"/>
          <w:szCs w:val="24"/>
        </w:rPr>
        <w:t xml:space="preserve">. </w:t>
      </w:r>
      <w:proofErr w:type="spellStart"/>
      <w:r w:rsidR="005C5241" w:rsidRPr="00F53A05">
        <w:rPr>
          <w:rFonts w:ascii="Times New Roman" w:hAnsi="Times New Roman" w:cs="Times New Roman"/>
          <w:i/>
          <w:sz w:val="24"/>
          <w:szCs w:val="24"/>
        </w:rPr>
        <w:t>rubr</w:t>
      </w:r>
      <w:r w:rsidR="008A3C13" w:rsidRPr="00F53A05">
        <w:rPr>
          <w:rFonts w:ascii="Times New Roman" w:hAnsi="Times New Roman" w:cs="Times New Roman"/>
          <w:i/>
          <w:sz w:val="24"/>
          <w:szCs w:val="24"/>
        </w:rPr>
        <w:t>um</w:t>
      </w:r>
      <w:proofErr w:type="spellEnd"/>
      <w:r w:rsidR="005C5241" w:rsidRPr="00F53A05">
        <w:rPr>
          <w:rFonts w:ascii="Times New Roman" w:hAnsi="Times New Roman" w:cs="Times New Roman"/>
          <w:i/>
          <w:sz w:val="24"/>
          <w:szCs w:val="24"/>
        </w:rPr>
        <w:t xml:space="preserve"> </w:t>
      </w:r>
      <w:r w:rsidR="003766DC" w:rsidRPr="00F53A05">
        <w:rPr>
          <w:rFonts w:ascii="Times New Roman" w:hAnsi="Times New Roman" w:cs="Times New Roman"/>
          <w:sz w:val="24"/>
          <w:szCs w:val="24"/>
        </w:rPr>
        <w:t xml:space="preserve">but </w:t>
      </w:r>
      <w:r w:rsidR="00834414" w:rsidRPr="00F53A05">
        <w:rPr>
          <w:rFonts w:ascii="Times New Roman" w:hAnsi="Times New Roman" w:cs="Times New Roman"/>
          <w:sz w:val="24"/>
          <w:szCs w:val="24"/>
        </w:rPr>
        <w:t xml:space="preserve">loricate-bearing </w:t>
      </w:r>
      <w:proofErr w:type="spellStart"/>
      <w:r w:rsidR="00834414" w:rsidRPr="00F53A05">
        <w:rPr>
          <w:rFonts w:ascii="Times New Roman" w:hAnsi="Times New Roman" w:cs="Times New Roman"/>
          <w:sz w:val="24"/>
          <w:szCs w:val="24"/>
        </w:rPr>
        <w:t>t</w:t>
      </w:r>
      <w:r w:rsidR="003766DC" w:rsidRPr="00F53A05">
        <w:rPr>
          <w:rFonts w:ascii="Times New Roman" w:hAnsi="Times New Roman" w:cs="Times New Roman"/>
          <w:sz w:val="24"/>
          <w:szCs w:val="24"/>
        </w:rPr>
        <w:t>inti</w:t>
      </w:r>
      <w:r w:rsidR="00834414" w:rsidRPr="00F53A05">
        <w:rPr>
          <w:rFonts w:ascii="Times New Roman" w:hAnsi="Times New Roman" w:cs="Times New Roman"/>
          <w:sz w:val="24"/>
          <w:szCs w:val="24"/>
        </w:rPr>
        <w:t>n</w:t>
      </w:r>
      <w:r w:rsidR="003766DC" w:rsidRPr="00F53A05">
        <w:rPr>
          <w:rFonts w:ascii="Times New Roman" w:hAnsi="Times New Roman" w:cs="Times New Roman"/>
          <w:sz w:val="24"/>
          <w:szCs w:val="24"/>
        </w:rPr>
        <w:t>nids</w:t>
      </w:r>
      <w:proofErr w:type="spellEnd"/>
      <w:r w:rsidR="003766DC" w:rsidRPr="00F53A05">
        <w:rPr>
          <w:rFonts w:ascii="Times New Roman" w:hAnsi="Times New Roman" w:cs="Times New Roman"/>
          <w:sz w:val="24"/>
          <w:szCs w:val="24"/>
        </w:rPr>
        <w:t xml:space="preserve"> (Fi</w:t>
      </w:r>
      <w:r w:rsidR="00296B5D" w:rsidRPr="00F53A05">
        <w:rPr>
          <w:rFonts w:ascii="Times New Roman" w:hAnsi="Times New Roman" w:cs="Times New Roman"/>
          <w:sz w:val="24"/>
          <w:szCs w:val="24"/>
        </w:rPr>
        <w:t>g.</w:t>
      </w:r>
      <w:r w:rsidR="003766DC" w:rsidRPr="00F53A05">
        <w:rPr>
          <w:rFonts w:ascii="Times New Roman" w:hAnsi="Times New Roman" w:cs="Times New Roman"/>
          <w:sz w:val="24"/>
          <w:szCs w:val="24"/>
        </w:rPr>
        <w:t xml:space="preserve"> 1a) and other</w:t>
      </w:r>
      <w:r w:rsidR="00296B5D" w:rsidRPr="00F53A05">
        <w:rPr>
          <w:rFonts w:ascii="Times New Roman" w:hAnsi="Times New Roman" w:cs="Times New Roman"/>
          <w:sz w:val="24"/>
          <w:szCs w:val="24"/>
        </w:rPr>
        <w:t xml:space="preserve"> </w:t>
      </w:r>
      <w:proofErr w:type="spellStart"/>
      <w:r w:rsidR="005C5241" w:rsidRPr="00F53A05">
        <w:rPr>
          <w:rFonts w:ascii="Times New Roman" w:hAnsi="Times New Roman" w:cs="Times New Roman"/>
          <w:sz w:val="24"/>
          <w:szCs w:val="24"/>
        </w:rPr>
        <w:t>aloricate</w:t>
      </w:r>
      <w:proofErr w:type="spellEnd"/>
      <w:r w:rsidR="005C5241" w:rsidRPr="00F53A05">
        <w:rPr>
          <w:rFonts w:ascii="Times New Roman" w:hAnsi="Times New Roman" w:cs="Times New Roman"/>
          <w:sz w:val="24"/>
          <w:szCs w:val="24"/>
        </w:rPr>
        <w:t xml:space="preserve"> </w:t>
      </w:r>
      <w:r w:rsidR="00296B5D" w:rsidRPr="00F53A05">
        <w:rPr>
          <w:rFonts w:ascii="Times New Roman" w:hAnsi="Times New Roman" w:cs="Times New Roman"/>
          <w:sz w:val="24"/>
          <w:szCs w:val="24"/>
        </w:rPr>
        <w:t>ciliates</w:t>
      </w:r>
      <w:r w:rsidR="005C5241" w:rsidRPr="00F53A05">
        <w:rPr>
          <w:rFonts w:ascii="Times New Roman" w:hAnsi="Times New Roman" w:cs="Times New Roman"/>
          <w:sz w:val="24"/>
          <w:szCs w:val="24"/>
        </w:rPr>
        <w:t xml:space="preserve"> (e.g. </w:t>
      </w:r>
      <w:proofErr w:type="spellStart"/>
      <w:r w:rsidR="00514399" w:rsidRPr="00F53A05">
        <w:rPr>
          <w:rFonts w:ascii="Times New Roman" w:hAnsi="Times New Roman" w:cs="Times New Roman"/>
          <w:i/>
          <w:sz w:val="24"/>
          <w:szCs w:val="24"/>
        </w:rPr>
        <w:t>Strombidi</w:t>
      </w:r>
      <w:r w:rsidR="00296B5D" w:rsidRPr="00F53A05">
        <w:rPr>
          <w:rFonts w:ascii="Times New Roman" w:hAnsi="Times New Roman" w:cs="Times New Roman"/>
          <w:i/>
          <w:sz w:val="24"/>
          <w:szCs w:val="24"/>
        </w:rPr>
        <w:t>um</w:t>
      </w:r>
      <w:proofErr w:type="spellEnd"/>
      <w:r w:rsidR="00492E87" w:rsidRPr="00F53A05">
        <w:rPr>
          <w:rFonts w:ascii="Times New Roman" w:hAnsi="Times New Roman" w:cs="Times New Roman"/>
          <w:i/>
          <w:sz w:val="24"/>
          <w:szCs w:val="24"/>
        </w:rPr>
        <w:t xml:space="preserve"> </w:t>
      </w:r>
      <w:r w:rsidR="00492E87" w:rsidRPr="00F53A05">
        <w:rPr>
          <w:rFonts w:ascii="Times New Roman" w:hAnsi="Times New Roman" w:cs="Times New Roman"/>
          <w:sz w:val="24"/>
          <w:szCs w:val="24"/>
        </w:rPr>
        <w:t>spp.</w:t>
      </w:r>
      <w:r w:rsidR="003766DC" w:rsidRPr="00F53A05">
        <w:rPr>
          <w:rFonts w:ascii="Times New Roman" w:hAnsi="Times New Roman" w:cs="Times New Roman"/>
          <w:sz w:val="24"/>
          <w:szCs w:val="24"/>
        </w:rPr>
        <w:t>)</w:t>
      </w:r>
      <w:r w:rsidR="005C5241" w:rsidRPr="00F53A05">
        <w:rPr>
          <w:rFonts w:ascii="Times New Roman" w:hAnsi="Times New Roman" w:cs="Times New Roman"/>
          <w:sz w:val="24"/>
          <w:szCs w:val="24"/>
        </w:rPr>
        <w:t xml:space="preserve">, other studies have suggested that ingestion and retention of </w:t>
      </w:r>
      <w:proofErr w:type="spellStart"/>
      <w:r w:rsidR="005C5241" w:rsidRPr="00F53A05">
        <w:rPr>
          <w:rFonts w:ascii="Times New Roman" w:hAnsi="Times New Roman" w:cs="Times New Roman"/>
          <w:sz w:val="24"/>
          <w:szCs w:val="24"/>
        </w:rPr>
        <w:t>cryptophyte</w:t>
      </w:r>
      <w:proofErr w:type="spellEnd"/>
      <w:r w:rsidR="005C5241" w:rsidRPr="00F53A05">
        <w:rPr>
          <w:rFonts w:ascii="Times New Roman" w:hAnsi="Times New Roman" w:cs="Times New Roman"/>
          <w:sz w:val="24"/>
          <w:szCs w:val="24"/>
        </w:rPr>
        <w:t xml:space="preserve"> c</w:t>
      </w:r>
      <w:r w:rsidR="00857292" w:rsidRPr="00F53A05">
        <w:rPr>
          <w:rFonts w:ascii="Times New Roman" w:hAnsi="Times New Roman" w:cs="Times New Roman"/>
          <w:sz w:val="24"/>
          <w:szCs w:val="24"/>
        </w:rPr>
        <w:t>hloroplasts is a common feature</w:t>
      </w:r>
      <w:r w:rsidR="005C5241" w:rsidRPr="00F53A05">
        <w:rPr>
          <w:rFonts w:ascii="Times New Roman" w:hAnsi="Times New Roman" w:cs="Times New Roman"/>
          <w:sz w:val="24"/>
          <w:szCs w:val="24"/>
        </w:rPr>
        <w:t xml:space="preserve"> in many ciliates and </w:t>
      </w:r>
      <w:r w:rsidR="00492E87" w:rsidRPr="00F53A05">
        <w:rPr>
          <w:rFonts w:ascii="Times New Roman" w:hAnsi="Times New Roman" w:cs="Times New Roman"/>
          <w:sz w:val="24"/>
          <w:szCs w:val="24"/>
        </w:rPr>
        <w:t xml:space="preserve">certain </w:t>
      </w:r>
      <w:r w:rsidR="005C5241" w:rsidRPr="00F53A05">
        <w:rPr>
          <w:rFonts w:ascii="Times New Roman" w:hAnsi="Times New Roman" w:cs="Times New Roman"/>
          <w:sz w:val="24"/>
          <w:szCs w:val="24"/>
        </w:rPr>
        <w:t>dinoflagellate taxa</w:t>
      </w:r>
      <w:r w:rsidR="00B974AE" w:rsidRPr="00F53A05">
        <w:rPr>
          <w:rFonts w:ascii="Times New Roman" w:hAnsi="Times New Roman" w:cs="Times New Roman"/>
          <w:sz w:val="24"/>
          <w:szCs w:val="24"/>
        </w:rPr>
        <w:t xml:space="preserve"> </w:t>
      </w:r>
      <w:r w:rsidR="00B974AE"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10.3354/ame01601","ISSN":"0948-3055","author":[{"dropping-particle":"","family":"Schoener","given":"DM","non-dropping-particle":"","parse-names":false,"suffix":""},{"dropping-particle":"","family":"McManus","given":"GB","non-dropping-particle":"","parse-names":false,"suffix":""}],"container-title":"Aquatic Microbial Ecology","id":"ITEM-1","issue":"3","issued":{"date-parts":[["2012","11","2"]]},"page":"177-187","title":"Plastid retention, use, and replacement in a kleptoplastidic ciliate","type":"article-journal","volume":"67"},"uris":["http://www.mendeley.com/documents/?uuid=e799c456-8043-4495-b176-fa81b8369fdd"]},{"id":"ITEM-2","itemData":{"DOI":"10.1111/j.1550-7408.2011.00559.x","ISBN":"1550-7408 (Electronic) 1066-5234 (Linking)","ISSN":"10665234","PMID":"21569163","abstract":"The interdependency of Dinophysis spp., Mesodinium rubrum and Teleaulax spp. has occupied scientists in molecular and ecological domains in recent years. Current knowledge about the predator-prey relationships is based on laboratory investigations. Records on interactions in nature are limited, even though it is known that Dinophysis acuminata and M. rubrum form population maxima in thin layers associated with thermal stratification. We studied the vertical co-occurrence of these taxa in a stratified coastal inlet in Åland, in the Northern Baltic Sea, SW Finland. Vertical profiles were sampled monthly in the summer of 2008 and observations on diurnal migrational patterns of all species were conducted in September 2008. The population maximum of D. acuminata was almost totally confined to thin layers where the depth maximum of M. rubrum was present. However, this pattern was only observed early in the morning or at noon. The population maxima of M. rubrum and Teleaulax spp. overlapped at noon. Dinophysis acuminata and Teleaulax spp. were restricted to the upper 9 m but M. rubrum was found down to 20 m depth. This study offers circumstantial evidence for the interdependency between the three taxa in nature.","author":[{"dropping-particle":"","family":"Sjoqvist","given":"Conny O.","non-dropping-particle":"","parse-names":false,"suffix":""},{"dropping-particle":"","family":"Lindholm","given":"Tore J.","non-dropping-particle":"","parse-names":false,"suffix":""}],"container-title":"Journal of Eukaryotic Microbiology","id":"ITEM-2","issue":"4","issued":{"date-parts":[["2011","7"]]},"page":"365-372","title":"Natural Co-occurrence of Dinophysis acuminata (Dinoflagellata) and Mesodinium rubrum (Ciliophora) in Thin Layers in a Coastal Inlet","type":"article-journal","volume":"58"},"uris":["http://www.mendeley.com/documents/?uuid=a054779f-1712-4570-a217-8a8f09eefc9f"]},{"id":"ITEM-3","itemData":{"DOI":"10.1590/1519-6984.05016","ISSN":"1519-6984","abstract":"Abstract Short-period variability in plankton communities is poorly documented, especially for variations occurring in specific groups in the assemblage because traditional analysis is laborious and time-consuming. Moreover, it does not allow the high sampling frequency required for decision making. To overcome this limitation, we tested the submersible CytoSub flow cytometer. This device was anchored at a distance of approximately 10 metres from the low tide line at a depth of 1.5 metres for 12 hours to monitor the plankton at a site in the biological reserve of Barra da Tijuca beach, Rio de Janeiro. Data analysis was performed with two-dimensional scatter plots, individual pulse shapes and micro images acquisition. High-frequency monitoring results of two interesting groups are shown. The abundance and carbon biomass of ciliates were relatively stable, whereas those from dinoflagellates were highly variable along the day. The linear regression of biovolume measures between classical microscopy and in situ flow cytometry demonstrate high degree of adjustment. Despite the success of the trial and the promising results obtained, the large volume of images generated by the method also creates a need to develop pattern recognition models for automatic classification of in situ cytometric images.","author":[{"dropping-particle":"","family":"Pereira","given":"G. C.","non-dropping-particle":"","parse-names":false,"suffix":""},{"dropping-particle":"","family":"Figueiredo","given":"A. R.","non-dropping-particle":"","parse-names":false,"suffix":""},{"dropping-particle":"","family":"Ebecken","given":"N. F. F.","non-dropping-particle":"","parse-names":false,"suffix":""}],"container-title":"Brazilian Journal of Biology","id":"ITEM-3","issue":"0","issued":{"date-parts":[["2017","8"]]},"title":"Using in situ flow cytometry images of ciliates and dinoflagellates for aquatic system monitoring","type":"article-journal"},"uris":["http://www.mendeley.com/documents/?uuid=61ffa1c0-cbdb-49ec-baf3-e8b59f1b6aae"]}],"mendeley":{"formattedCitation":"(Sjoqvist and Lindholm 2011; Schoener and McManus 2012; Pereira et al. 2017)","plainTextFormattedCitation":"(Sjoqvist and Lindholm 2011; Schoener and McManus 2012; Pereira et al. 2017)","previouslyFormattedCitation":"(Sjoqvist and Lindholm 2011; Schoener and McManus 2012; Pereira et al. 2017)"},"properties":{"noteIndex":0},"schema":"https://github.com/citation-style-language/schema/raw/master/csl-citation.json"}</w:instrText>
      </w:r>
      <w:r w:rsidR="00B974AE" w:rsidRPr="00F53A05">
        <w:rPr>
          <w:rFonts w:ascii="Times New Roman" w:hAnsi="Times New Roman" w:cs="Times New Roman"/>
          <w:sz w:val="24"/>
          <w:szCs w:val="24"/>
        </w:rPr>
        <w:fldChar w:fldCharType="separate"/>
      </w:r>
      <w:r w:rsidR="00B974AE" w:rsidRPr="00F53A05">
        <w:rPr>
          <w:rFonts w:ascii="Times New Roman" w:hAnsi="Times New Roman" w:cs="Times New Roman"/>
          <w:noProof/>
          <w:sz w:val="24"/>
          <w:szCs w:val="24"/>
        </w:rPr>
        <w:t>(Sjoqvist and Lindholm 2011; Schoener and McManus 2012; Pereira et al. 2017)</w:t>
      </w:r>
      <w:r w:rsidR="00B974AE" w:rsidRPr="00F53A05">
        <w:rPr>
          <w:rFonts w:ascii="Times New Roman" w:hAnsi="Times New Roman" w:cs="Times New Roman"/>
          <w:sz w:val="24"/>
          <w:szCs w:val="24"/>
        </w:rPr>
        <w:fldChar w:fldCharType="end"/>
      </w:r>
      <w:r w:rsidR="00B974AE" w:rsidRPr="00F53A05">
        <w:rPr>
          <w:rFonts w:ascii="Times New Roman" w:hAnsi="Times New Roman" w:cs="Times New Roman"/>
          <w:sz w:val="24"/>
          <w:szCs w:val="24"/>
        </w:rPr>
        <w:t>.</w:t>
      </w:r>
      <w:r w:rsidR="003766DC" w:rsidRPr="00F53A05">
        <w:rPr>
          <w:rFonts w:ascii="Times New Roman" w:hAnsi="Times New Roman" w:cs="Times New Roman"/>
          <w:sz w:val="24"/>
          <w:szCs w:val="24"/>
        </w:rPr>
        <w:t xml:space="preserve"> </w:t>
      </w:r>
    </w:p>
    <w:p w14:paraId="7278B0EC" w14:textId="317BBEC8" w:rsidR="00C356AD" w:rsidRPr="00F53A05" w:rsidRDefault="00514399" w:rsidP="00834414">
      <w:pPr>
        <w:spacing w:line="480" w:lineRule="auto"/>
        <w:ind w:firstLine="720"/>
        <w:rPr>
          <w:rFonts w:ascii="Times New Roman" w:hAnsi="Times New Roman" w:cs="Times New Roman"/>
          <w:sz w:val="24"/>
          <w:szCs w:val="24"/>
        </w:rPr>
      </w:pPr>
      <w:r w:rsidRPr="00F53A05">
        <w:rPr>
          <w:rFonts w:ascii="Times New Roman" w:hAnsi="Times New Roman" w:cs="Times New Roman"/>
          <w:sz w:val="24"/>
          <w:szCs w:val="24"/>
        </w:rPr>
        <w:t>In this study, pico-euk</w:t>
      </w:r>
      <w:r w:rsidR="00C5435B" w:rsidRPr="00F53A05">
        <w:rPr>
          <w:rFonts w:ascii="Times New Roman" w:hAnsi="Times New Roman" w:cs="Times New Roman"/>
          <w:sz w:val="24"/>
          <w:szCs w:val="24"/>
        </w:rPr>
        <w:t>aryote</w:t>
      </w:r>
      <w:r w:rsidR="00492E87" w:rsidRPr="00F53A05">
        <w:rPr>
          <w:rFonts w:ascii="Times New Roman" w:hAnsi="Times New Roman" w:cs="Times New Roman"/>
          <w:sz w:val="24"/>
          <w:szCs w:val="24"/>
        </w:rPr>
        <w:t>s</w:t>
      </w:r>
      <w:r w:rsidR="0072484F" w:rsidRPr="00F53A05">
        <w:rPr>
          <w:rFonts w:ascii="Times New Roman" w:hAnsi="Times New Roman" w:cs="Times New Roman"/>
          <w:sz w:val="24"/>
          <w:szCs w:val="24"/>
        </w:rPr>
        <w:t xml:space="preserve"> were the most abundant plankton group found in Atlantic</w:t>
      </w:r>
      <w:r w:rsidR="00C356AD" w:rsidRPr="00F53A05">
        <w:rPr>
          <w:rFonts w:ascii="Times New Roman" w:hAnsi="Times New Roman" w:cs="Times New Roman"/>
          <w:sz w:val="24"/>
          <w:szCs w:val="24"/>
        </w:rPr>
        <w:t xml:space="preserve"> waters, although </w:t>
      </w:r>
      <w:r w:rsidR="00A920E2" w:rsidRPr="00F53A05">
        <w:rPr>
          <w:rFonts w:ascii="Times New Roman" w:hAnsi="Times New Roman" w:cs="Times New Roman"/>
          <w:sz w:val="24"/>
          <w:szCs w:val="24"/>
        </w:rPr>
        <w:t xml:space="preserve">they were also </w:t>
      </w:r>
      <w:r w:rsidR="00C356AD" w:rsidRPr="00F53A05">
        <w:rPr>
          <w:rFonts w:ascii="Times New Roman" w:hAnsi="Times New Roman" w:cs="Times New Roman"/>
          <w:sz w:val="24"/>
          <w:szCs w:val="24"/>
        </w:rPr>
        <w:t xml:space="preserve">present in </w:t>
      </w:r>
      <w:r w:rsidR="00A920E2" w:rsidRPr="00F53A05">
        <w:rPr>
          <w:rFonts w:ascii="Times New Roman" w:hAnsi="Times New Roman" w:cs="Times New Roman"/>
          <w:sz w:val="24"/>
          <w:szCs w:val="24"/>
        </w:rPr>
        <w:t xml:space="preserve">the other </w:t>
      </w:r>
      <w:r w:rsidR="00C356AD" w:rsidRPr="00F53A05">
        <w:rPr>
          <w:rFonts w:ascii="Times New Roman" w:hAnsi="Times New Roman" w:cs="Times New Roman"/>
          <w:sz w:val="24"/>
          <w:szCs w:val="24"/>
        </w:rPr>
        <w:t>water masses</w:t>
      </w:r>
      <w:r w:rsidR="0072484F" w:rsidRPr="00F53A05">
        <w:rPr>
          <w:rFonts w:ascii="Times New Roman" w:hAnsi="Times New Roman" w:cs="Times New Roman"/>
          <w:sz w:val="24"/>
          <w:szCs w:val="24"/>
        </w:rPr>
        <w:t xml:space="preserve">. This group, which includes the </w:t>
      </w:r>
      <w:proofErr w:type="spellStart"/>
      <w:r w:rsidR="0072484F" w:rsidRPr="00F53A05">
        <w:rPr>
          <w:rFonts w:ascii="Times New Roman" w:hAnsi="Times New Roman" w:cs="Times New Roman"/>
          <w:sz w:val="24"/>
          <w:szCs w:val="24"/>
        </w:rPr>
        <w:t>prasinophyte</w:t>
      </w:r>
      <w:proofErr w:type="spellEnd"/>
      <w:r w:rsidR="0072484F" w:rsidRPr="00F53A05">
        <w:rPr>
          <w:rFonts w:ascii="Times New Roman" w:hAnsi="Times New Roman" w:cs="Times New Roman"/>
          <w:sz w:val="24"/>
          <w:szCs w:val="24"/>
        </w:rPr>
        <w:t xml:space="preserve"> </w:t>
      </w:r>
      <w:proofErr w:type="spellStart"/>
      <w:r w:rsidR="0072484F" w:rsidRPr="00F53A05">
        <w:rPr>
          <w:rFonts w:ascii="Times New Roman" w:hAnsi="Times New Roman" w:cs="Times New Roman"/>
          <w:i/>
          <w:sz w:val="24"/>
          <w:szCs w:val="24"/>
        </w:rPr>
        <w:t>Micromonas</w:t>
      </w:r>
      <w:proofErr w:type="spellEnd"/>
      <w:r w:rsidR="0072484F" w:rsidRPr="00F53A05">
        <w:rPr>
          <w:rFonts w:ascii="Times New Roman" w:hAnsi="Times New Roman" w:cs="Times New Roman"/>
          <w:i/>
          <w:sz w:val="24"/>
          <w:szCs w:val="24"/>
        </w:rPr>
        <w:t xml:space="preserve"> </w:t>
      </w:r>
      <w:proofErr w:type="spellStart"/>
      <w:r w:rsidR="0072484F" w:rsidRPr="00F53A05">
        <w:rPr>
          <w:rFonts w:ascii="Times New Roman" w:hAnsi="Times New Roman" w:cs="Times New Roman"/>
          <w:i/>
          <w:sz w:val="24"/>
          <w:szCs w:val="24"/>
        </w:rPr>
        <w:t>pusilla</w:t>
      </w:r>
      <w:proofErr w:type="spellEnd"/>
      <w:r w:rsidR="0072484F" w:rsidRPr="00F53A05">
        <w:rPr>
          <w:rFonts w:ascii="Times New Roman" w:hAnsi="Times New Roman" w:cs="Times New Roman"/>
          <w:sz w:val="24"/>
          <w:szCs w:val="24"/>
        </w:rPr>
        <w:t xml:space="preserve">, has been shown to numerically dominate the </w:t>
      </w:r>
      <w:r w:rsidR="0072484F" w:rsidRPr="00F53A05">
        <w:rPr>
          <w:rFonts w:ascii="Times New Roman" w:hAnsi="Times New Roman" w:cs="Times New Roman"/>
          <w:sz w:val="24"/>
          <w:szCs w:val="24"/>
        </w:rPr>
        <w:lastRenderedPageBreak/>
        <w:t xml:space="preserve">entire sub-Arctic North Atlantic </w:t>
      </w:r>
      <w:r w:rsidR="0072484F"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{"citationItems":[{"id":"ITEM-1","itemData":{"DOI":"10.1126/science.1179798","ISBN":"0036-8075","ISSN":"0036-8075","PMID":"19900890","abstract":"As climate changes and the upper Arctic Ocean receives more heat and fresh water, it becomes more difficult for mixing processes to deliver nutrients from depth to the surface for phytoplankton growth. Competitive advantage will presumably accrue to small cells because they are more effective in acquiring nutrients and less susceptible to gravitational settling than large cells. Since 2004, we have discerned an increase in the smallest algae and bacteria along with a concomitant decrease in somewhat larger algae. If this trend toward a community of smaller cells is sustained, it may lead to reduced biological production at higher trophic levels.","author":[{"dropping-particle":"","family":"Li","given":"William K W","non-dropping-particle":"","parse-names":false,"suffix":""},{"dropping-particle":"","family":"McLaughlin","given":"Fiona A.","non-dropping-particle":"","parse-names":false,"suffix":""},{"dropping-particle":"","family":"Lovejoy","given":"Connie","non-dropping-particle":"","parse-names":false,"suffix":""},{"dropping-particle":"","family":"Carmack","given":"Eddy C","non-dropping-particle":"","parse-names":false,"suffix":""}],"container-title":"Science (New York, N.Y.)","id":"ITEM-1","issue":"5952","issued":{"date-parts":[["2009","10"]]},"page":"539","title":"Smallest algae thrive as the Arctic Ocean freshens","type":"article-journal","volume":"326"},"uris":["http://www.mendeley.com/documents/?uuid=c388713f-dc3d-4fdb-8c45-59b3692a7e8a","http://www.mendeley.com/documents/?uuid=1c640db9-fb80-456f-97d0-27be9aff229b"]},{"id":"ITEM-2","itemData":{"DOI":"10.1016/j.pocean.2013.05.003","ISBN":"0079-6611","ISSN":"00796611","abstract":"A study was made of phytoplankton (distribution, phenology, physiology, productivity and community composition) and environment properties that influence their growth (light and nutrients) comparing the western Subarctic Atlantic (Labrador Sea, Labrador/Newfoundland shelves) with the eastern Subarctic (Barents, Norwegian and Greenland Seas and shelves) and drawing on ship-based observations, satellite ocean colour data (SeaWiFS) and output from a 3D coupled ecosystem-ocean circulation model, covering the last 15-25. yrs. Similarities between regions were seen in geographic variability (e.g. latitudinal gradients), seasonal cycles and magnitude of phytoplankton biomass and productivity, and community composition. Regional differences were related to geographic location, presence/absence of ice, seasonal mixing, source waters (Arctic versus Atlantic) and nutrient supply, and response to atmospheric forcing. With regard to the latter, most of the observations considered in this study cover the recent period of rapid warming and the historical out-of-phase response (e.g. ice conditions, air and ocean temperatures, hydrography) of the western and eastern Subarctic Atlantic to atmospheric forcing is no longer apparent. Observations and modelling looking back over the last two decades suggest that the timing of the spring bloom and peak seasonal productivity are occurring progressively earlier in the year, particularly at high latitudes in both the western and eastern Subarctic. Climate change (ocean warming) is projected to increase overall phytoplankton productivity in the Subarctic Atlantic and will be manifest particularly in ice-influenced regions Labrador/Newfoundland Shelves, Barents/Greenland Seas and shelves and regions where Arctic outflow and Atlantic inflow influence phytoplankton dynamics. Northward movement of Atlantic waters as a result of climate change, manifest earliest in the eastern Subarctic (Norwegian/Barents Seas) will displace cold-water phytoplankton species with warm-water species and shift community transitions zones farther north in the coming decades. © 2013.","author":[{"dropping-particle":"","family":"Harrison","given":"G. W.","non-dropping-particle":"","parse-names":false,"suffix":""},{"dropping-particle":"","family":"Yngve Børsheim","given":"K.","non-dropping-particle":"","parse-names":false,"suffix":""},{"dropping-particle":"","family":"Li","given":"William K W","non-dropping-particle":"","parse-names":false,"suffix":""},{"dropping-particle":"","family":"Maillet","given":"Gary L.","non-dropping-particle":"","parse-names":false,"suffix":""},{"dropping-particle":"","family":"Pepin","given":"Pierre","non-dropping-particle":"","parse-names":false,"suffix":""},{"dropping-particle":"","family":"Sakshaug","given":"Egil","non-dropping-particle":"","parse-names":false,"suffix":""},{"dropping-particle":"","family":"Skogen","given":"Morten D.","non-dropping-particle":"","parse-names":false,"suffix":""},{"dropping-particle":"","family":"Yeats","given":"Philip A.","non-dropping-particle":"","parse-names":false,"suffix":""}],"container-title":"Progress in Oceanography","id":"ITEM-2","issued":{"date-parts":[["2013","7"]]},"page":"26-45","publisher":"Elsevier Ltd","title":"Phytoplankton production and growth regulation in the Subarctic North Atlantic: A comparative study of the Labrador Sea-Labrador/Newfoundland shelves and Barents/Norwegian/Greenland seas and shelves","type":"article-journal","volume":"114"},"uris":["http://www.mendeley.com/documents/?uuid=314ffc9a-2fe6-416b-80c4-310d62d8d5c9","http://www.mendeley.com/documents/?uuid=3e0154f5-02bb-4775-adee-88ed46475580"]},{"id":"ITEM-3","itemData":{"DOI":"10.1007/s00300-010-0917-6","ISSN":"0722-4060","abstract":"Phytoplankton pigment signatures from a cruise in 2005 are herein presented and used as a chemotaxonomic tool for phytoplankton diversity in the Svalbard marine archipelago. Studies from these waters have until recently reported only a few groups of phytoplankton, and while this paper is the first to show that the diversity around Svalbard includes all major phytoplankton pigment groups, the results are seen in relation to other similar studies from the Arctic. We present two potentially important marker pigments: prasinoxanthin, originating from prasinophytes, and gyroxanthin-diester, possibly originating from the temperate- and bloom-forming coccolithophore Emiliania huxleyi . Pigment identification by HPLC revealed a significant amount of Chlorophyll b -containing chlorophyceae, euglenophyceae and prasinophyceae. Prasinoxanthin was present at 50% of the examined stations, typically at Chl a maximum (15–25 m depth), in both Atlantic and Arctic water masses. Gyroxanthin-diester, in contrast to prasinoxanthin, was found only in Atlantic water masses and at low concentrations. Our data may be important for the identification and verification of remotely sensed images of different pigment groups of phytoplankton and their corresponding biomass, typically estimated from Chl a . Remotely sensed presence of coccoliths, indicating E. huxleyi at sea surface, is discussed in relation to water masses and pigment signatures at sea surface and Chl a maximum depths.","author":[{"dropping-particle":"","family":"Pettersen","given":"Ragnhild","non-dropping-particle":"","parse-names":false,"suffix":""},{"dropping-particle":"","family":"Johnsen","given":"Geir","non-dropping-particle":"","parse-names":false,"suffix":""},{"dropping-particle":"","family":"Berge","given":"Jørgen","non-dropping-particle":"","parse-names":false,"suffix":""},{"dropping-particle":"","family":"Hovland","given":"Erlend Kjeldsberg","non-dropping-particle":"","parse-names":false,"suffix":""}],"container-title":"Polar Biology","id":"ITEM-3","issue":"5","issued":{"date-parts":[["2011","5","16"]]},"page":"627-635","title":"Phytoplankton chemotaxonomy in waters around the Svalbard archipelago reveals high amounts of Chl b and presence of gyroxanthin-diester","type":"article-journal","volume":"34"},"uris":["http://www.mendeley.com/documents/?uuid=ded8f18e-4736-47ce-9215-566f11606f19","http://www.mendeley.com/documents/?uuid=01bf9aad-74d8-472f-904b-54d4a1d62867"]}],"mendeley":{"formattedCitation":"(Li et al. 2009; Pettersen et al. 2011; Harrison et al. 2013)","plainTextFormattedCitation":"(Li et al. 2009; Pettersen et al. 2011; Harrison et al. 2013)","previouslyFormattedCitation":"(Li et al. 2009; Pettersen et al. 2011; Harrison et al. 2013)"},"properties":{"noteIndex":0},"schema":"https://github.com/citation-style-language/schema/raw/master/csl-citation.json"}</w:instrText>
      </w:r>
      <w:r w:rsidR="0072484F" w:rsidRPr="00F53A05">
        <w:rPr>
          <w:rFonts w:ascii="Times New Roman" w:hAnsi="Times New Roman" w:cs="Times New Roman"/>
          <w:sz w:val="24"/>
          <w:szCs w:val="24"/>
        </w:rPr>
        <w:fldChar w:fldCharType="separate"/>
      </w:r>
      <w:r w:rsidR="006615A4" w:rsidRPr="00F53A05">
        <w:rPr>
          <w:rFonts w:ascii="Times New Roman" w:hAnsi="Times New Roman" w:cs="Times New Roman"/>
          <w:noProof/>
          <w:sz w:val="24"/>
          <w:szCs w:val="24"/>
        </w:rPr>
        <w:t>(Li et al. 2009; Pettersen et al. 2011; Harrison et al. 2013)</w:t>
      </w:r>
      <w:r w:rsidR="0072484F" w:rsidRPr="00F53A05">
        <w:rPr>
          <w:rFonts w:ascii="Times New Roman" w:hAnsi="Times New Roman" w:cs="Times New Roman"/>
          <w:sz w:val="24"/>
          <w:szCs w:val="24"/>
        </w:rPr>
        <w:fldChar w:fldCharType="end"/>
      </w:r>
      <w:r w:rsidR="00834414" w:rsidRPr="00F53A05">
        <w:rPr>
          <w:rFonts w:ascii="Times New Roman" w:hAnsi="Times New Roman" w:cs="Times New Roman"/>
          <w:sz w:val="24"/>
          <w:szCs w:val="24"/>
        </w:rPr>
        <w:t xml:space="preserve"> </w:t>
      </w:r>
      <w:r w:rsidR="0072484F" w:rsidRPr="00F53A05">
        <w:rPr>
          <w:rFonts w:ascii="Times New Roman" w:hAnsi="Times New Roman" w:cs="Times New Roman"/>
          <w:sz w:val="24"/>
          <w:szCs w:val="24"/>
        </w:rPr>
        <w:t xml:space="preserve">and has been assumed as a baseline </w:t>
      </w:r>
      <w:r w:rsidR="00A920E2" w:rsidRPr="00F53A05">
        <w:rPr>
          <w:rFonts w:ascii="Times New Roman" w:hAnsi="Times New Roman" w:cs="Times New Roman"/>
          <w:sz w:val="24"/>
          <w:szCs w:val="24"/>
        </w:rPr>
        <w:t xml:space="preserve">component </w:t>
      </w:r>
      <w:r w:rsidR="0072484F" w:rsidRPr="00F53A05">
        <w:rPr>
          <w:rFonts w:ascii="Times New Roman" w:hAnsi="Times New Roman" w:cs="Times New Roman"/>
          <w:sz w:val="24"/>
          <w:szCs w:val="24"/>
        </w:rPr>
        <w:t>that persists throughout the seasons</w:t>
      </w:r>
      <w:r w:rsidR="00A920E2" w:rsidRPr="00F53A05">
        <w:rPr>
          <w:rFonts w:ascii="Times New Roman" w:hAnsi="Times New Roman" w:cs="Times New Roman"/>
          <w:sz w:val="24"/>
          <w:szCs w:val="24"/>
        </w:rPr>
        <w:t xml:space="preserve"> in subpolar waters</w:t>
      </w:r>
      <w:r w:rsidR="0072484F" w:rsidRPr="00F53A05">
        <w:rPr>
          <w:rFonts w:ascii="Times New Roman" w:hAnsi="Times New Roman" w:cs="Times New Roman"/>
          <w:sz w:val="24"/>
          <w:szCs w:val="24"/>
        </w:rPr>
        <w:t xml:space="preserve"> </w:t>
      </w:r>
      <w:r w:rsidR="0072484F"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10.4319/lo.2005.50.5.1677","ISSN":"00243590","author":[{"dropping-particle":"","family":"Not","given":"Fabrice","non-dropping-particle":"","parse-names":false,"suffix":""},{"dropping-particle":"","family":"Massana","given":"Ramon","non-dropping-particle":"","parse-names":false,"suffix":""},{"dropping-particle":"","family":"Latasa","given":"Mikel","non-dropping-particle":"","parse-names":false,"suffix":""},{"dropping-particle":"","family":"Marie","given":"Dominique","non-dropping-particle":"","parse-names":false,"suffix":""},{"dropping-particle":"","family":"Colson","given":"Céline","non-dropping-particle":"","parse-names":false,"suffix":""},{"dropping-particle":"","family":"Eikrem","given":"Wenche","non-dropping-particle":"","parse-names":false,"suffix":""},{"dropping-particle":"","family":"Pedrós-Alió","given":"Carlos","non-dropping-particle":"","parse-names":false,"suffix":""},{"dropping-particle":"","family":"Vaulot","given":"Daniel","non-dropping-particle":"","parse-names":false,"suffix":""},{"dropping-particle":"","family":"Simon","given":"Nathalie","non-dropping-particle":"","parse-names":false,"suffix":""}],"container-title":"Limnology and Oceanography","id":"ITEM-1","issue":"5","issued":{"date-parts":[["2005","9"]]},"page":"1677-1686","title":"Late summer community composition and abundance of photosynthetic picoeukaryotes in Norwegian and Barents Seas","type":"article-journal","volume":"50"},"uris":["http://www.mendeley.com/documents/?uuid=bcd32a22-3fd7-416f-aa29-4beb96402027","http://www.mendeley.com/documents/?uuid=e00c532e-abdb-4b65-bce6-2a1096403ff4"]},{"id":"ITEM-2","itemData":{"DOI":"10.1111/j.1529-8817.2006.00310.x","ISBN":"0022-3646","ISSN":"00223646","abstract":"Our pigment analyses from a year-long study in the coastal Beaufort Sea in the western Canadian Arctic showed the continuous prevalence of eukaryotic picoplankton in the green algal class Prasinophyceae. Microscopic analyses revealed that the most abundant photosynthetic cell types were Micromonas-like picoprasinophytes that persisted throughout winter darkness and then maintained steady exponential growth from late winter to early summer. A Micromonas (CCMP2099) isolated from an Arctic polynya (North Water Polynya between Ellesmere Island and Greenland), an ice-free section, grew optimally at 6 degrees C-8 degrees C, with light saturation at or below 10 mu mol photons.m(-2).s(-1) at 0 degrees C. The 18S rDNA analyses of this isolate and environmental DNA clone libraries from diverse sites across the Arctic Basin indicate that this single psychrophilic Micromonas ecotype has a pan-Arctic distribution. The 18S rDNA from two other picoprasinophyte genera was also found in our pan-Arctic clone libraries: Bathycoccus and Mantoniella. The Arctic Micromonas differed from genotypes elsewhere in the World Ocean, implying that the Arctic Basin is a marine microbial province containing endemic species, consistent with the biogeography of its macroorganisms. The prevalence of obligate low-temperature, shade-adapted species in the phytoplankton indicates that the lower food web of the Arctic Ocean is vulnerable to ongoing climate change in the region.","author":[{"dropping-particle":"","family":"Lovejoy","given":"Connie","non-dropping-particle":"","parse-names":false,"suffix":""},{"dropping-particle":"","family":"Vincent","given":"Warwick F.","non-dropping-particle":"","parse-names":false,"suffix":""},{"dropping-particle":"","family":"Bonilla","given":"Sylvia","non-dropping-particle":"","parse-names":false,"suffix":""},{"dropping-particle":"","family":"Roy","given":"Suzanne","non-dropping-particle":"","parse-names":false,"suffix":""},{"dropping-particle":"","family":"Martineau","given":"Marie-Josée","non-dropping-particle":"","parse-names":false,"suffix":""},{"dropping-particle":"","family":"Terrado","given":"Ramon","non-dropping-particle":"","parse-names":false,"suffix":""},{"dropping-particle":"","family":"Potvin","given":"Marianne","non-dropping-particle":"","parse-names":false,"suffix":""},{"dropping-particle":"","family":"Massana","given":"Ramon","non-dropping-particle":"","parse-names":false,"suffix":""},{"dropping-particle":"","family":"Pedrós-Alió","given":"Carlos","non-dropping-particle":"","parse-names":false,"suffix":""}],"container-title":"Journal of Phycology","id":"ITEM-2","issue":"1","issued":{"date-parts":[["2007","2"]]},"page":"78-89","title":"Distribution, phylogeny, and growth of cold-adapted picoprasinophytes in Arctic Seas","type":"article-journal","volume":"43"},"uris":["http://www.mendeley.com/documents/?uuid=1f3670f6-bc07-440f-a683-cb9eda82f330","http://www.mendeley.com/documents/?uuid=62a70084-9f92-4abc-82c6-618b5b5a11d4"]}],"mendeley":{"formattedCitation":"(Not et al. 2005; Lovejoy et al. 2007)","plainTextFormattedCitation":"(Not et al. 2005; Lovejoy et al. 2007)","previouslyFormattedCitation":"(Not et al. 2005; Lovejoy et al. 2007)"},"properties":{"noteIndex":0},"schema":"https://github.com/citation-style-language/schema/raw/master/csl-citation.json"}</w:instrText>
      </w:r>
      <w:r w:rsidR="0072484F" w:rsidRPr="00F53A05">
        <w:rPr>
          <w:rFonts w:ascii="Times New Roman" w:hAnsi="Times New Roman" w:cs="Times New Roman"/>
          <w:sz w:val="24"/>
          <w:szCs w:val="24"/>
        </w:rPr>
        <w:fldChar w:fldCharType="separate"/>
      </w:r>
      <w:r w:rsidR="0072484F" w:rsidRPr="00F53A05">
        <w:rPr>
          <w:rFonts w:ascii="Times New Roman" w:hAnsi="Times New Roman" w:cs="Times New Roman"/>
          <w:noProof/>
          <w:sz w:val="24"/>
          <w:szCs w:val="24"/>
        </w:rPr>
        <w:t>(Not et al. 2005; Lovejoy et al. 2007)</w:t>
      </w:r>
      <w:r w:rsidR="0072484F" w:rsidRPr="00F53A05">
        <w:rPr>
          <w:rFonts w:ascii="Times New Roman" w:hAnsi="Times New Roman" w:cs="Times New Roman"/>
          <w:sz w:val="24"/>
          <w:szCs w:val="24"/>
        </w:rPr>
        <w:fldChar w:fldCharType="end"/>
      </w:r>
      <w:r w:rsidR="0072484F" w:rsidRPr="00F53A05">
        <w:rPr>
          <w:rFonts w:ascii="Times New Roman" w:hAnsi="Times New Roman" w:cs="Times New Roman"/>
          <w:sz w:val="24"/>
          <w:szCs w:val="24"/>
        </w:rPr>
        <w:t xml:space="preserve">. </w:t>
      </w:r>
      <w:r w:rsidR="009D1D3B" w:rsidRPr="00F53A05">
        <w:rPr>
          <w:rFonts w:ascii="Times New Roman" w:hAnsi="Times New Roman" w:cs="Times New Roman"/>
          <w:sz w:val="24"/>
          <w:szCs w:val="24"/>
        </w:rPr>
        <w:t>Prokaryotic picoplankton</w:t>
      </w:r>
      <w:r w:rsidR="00A438DF" w:rsidRPr="00F53A05">
        <w:rPr>
          <w:rFonts w:ascii="Times New Roman" w:hAnsi="Times New Roman" w:cs="Times New Roman"/>
          <w:sz w:val="24"/>
          <w:szCs w:val="24"/>
        </w:rPr>
        <w:t xml:space="preserve"> includes </w:t>
      </w:r>
      <w:proofErr w:type="spellStart"/>
      <w:r w:rsidR="0072484F" w:rsidRPr="00F53A05">
        <w:rPr>
          <w:rFonts w:ascii="Times New Roman" w:hAnsi="Times New Roman" w:cs="Times New Roman"/>
          <w:i/>
          <w:sz w:val="24"/>
          <w:szCs w:val="24"/>
        </w:rPr>
        <w:t>Synechococcus</w:t>
      </w:r>
      <w:proofErr w:type="spellEnd"/>
      <w:r w:rsidR="008A23C5" w:rsidRPr="00F53A05">
        <w:rPr>
          <w:rFonts w:ascii="Times New Roman" w:hAnsi="Times New Roman" w:cs="Times New Roman"/>
          <w:sz w:val="24"/>
          <w:szCs w:val="24"/>
        </w:rPr>
        <w:t>-like cells</w:t>
      </w:r>
      <w:r w:rsidR="00C356AD" w:rsidRPr="00F53A05">
        <w:rPr>
          <w:rFonts w:ascii="Times New Roman" w:hAnsi="Times New Roman" w:cs="Times New Roman"/>
          <w:sz w:val="24"/>
          <w:szCs w:val="24"/>
        </w:rPr>
        <w:t xml:space="preserve">, </w:t>
      </w:r>
      <w:r w:rsidR="00C5435B" w:rsidRPr="00F53A05">
        <w:rPr>
          <w:rFonts w:ascii="Times New Roman" w:hAnsi="Times New Roman" w:cs="Times New Roman"/>
          <w:sz w:val="24"/>
          <w:szCs w:val="24"/>
        </w:rPr>
        <w:t xml:space="preserve">being predominantly </w:t>
      </w:r>
      <w:r w:rsidR="00C356AD" w:rsidRPr="00F53A05">
        <w:rPr>
          <w:rFonts w:ascii="Times New Roman" w:hAnsi="Times New Roman" w:cs="Times New Roman"/>
          <w:sz w:val="24"/>
          <w:szCs w:val="24"/>
        </w:rPr>
        <w:t>observed in the NEA</w:t>
      </w:r>
      <w:r w:rsidR="003766DC" w:rsidRPr="00F53A05">
        <w:rPr>
          <w:rFonts w:ascii="Times New Roman" w:hAnsi="Times New Roman" w:cs="Times New Roman"/>
          <w:sz w:val="24"/>
          <w:szCs w:val="24"/>
        </w:rPr>
        <w:t xml:space="preserve">. </w:t>
      </w:r>
      <w:proofErr w:type="spellStart"/>
      <w:r w:rsidR="006B3B2F" w:rsidRPr="00F53A05">
        <w:rPr>
          <w:rFonts w:ascii="Times New Roman" w:hAnsi="Times New Roman" w:cs="Times New Roman"/>
          <w:i/>
          <w:sz w:val="24"/>
          <w:szCs w:val="24"/>
        </w:rPr>
        <w:t>Synechococcus</w:t>
      </w:r>
      <w:proofErr w:type="spellEnd"/>
      <w:r w:rsidR="006B3B2F" w:rsidRPr="00F53A05">
        <w:rPr>
          <w:rFonts w:ascii="Times New Roman" w:hAnsi="Times New Roman" w:cs="Times New Roman"/>
          <w:sz w:val="24"/>
          <w:szCs w:val="24"/>
        </w:rPr>
        <w:t xml:space="preserve"> abundance has</w:t>
      </w:r>
      <w:r w:rsidR="009D1D3B" w:rsidRPr="00F53A05">
        <w:rPr>
          <w:rFonts w:ascii="Times New Roman" w:hAnsi="Times New Roman" w:cs="Times New Roman"/>
          <w:sz w:val="24"/>
          <w:szCs w:val="24"/>
        </w:rPr>
        <w:t xml:space="preserve"> been</w:t>
      </w:r>
      <w:r w:rsidR="006B3B2F" w:rsidRPr="00F53A05">
        <w:rPr>
          <w:rFonts w:ascii="Times New Roman" w:hAnsi="Times New Roman" w:cs="Times New Roman"/>
          <w:sz w:val="24"/>
          <w:szCs w:val="24"/>
        </w:rPr>
        <w:t xml:space="preserve"> shown to have a strong link with temperature, having an optimum temperature </w:t>
      </w:r>
      <w:r w:rsidR="003625B1" w:rsidRPr="00F53A05">
        <w:rPr>
          <w:rFonts w:ascii="Times New Roman" w:hAnsi="Times New Roman" w:cs="Times New Roman"/>
          <w:sz w:val="24"/>
          <w:szCs w:val="24"/>
        </w:rPr>
        <w:t>of</w:t>
      </w:r>
      <w:r w:rsidR="006B3B2F" w:rsidRPr="00F53A05">
        <w:rPr>
          <w:rFonts w:ascii="Times New Roman" w:hAnsi="Times New Roman" w:cs="Times New Roman"/>
          <w:sz w:val="24"/>
          <w:szCs w:val="24"/>
        </w:rPr>
        <w:t xml:space="preserve"> 10°C and being</w:t>
      </w:r>
      <w:r w:rsidR="00C5435B" w:rsidRPr="00F53A05">
        <w:rPr>
          <w:rFonts w:ascii="Times New Roman" w:hAnsi="Times New Roman" w:cs="Times New Roman"/>
          <w:sz w:val="24"/>
          <w:szCs w:val="24"/>
        </w:rPr>
        <w:t xml:space="preserve"> rare</w:t>
      </w:r>
      <w:r w:rsidR="003625B1" w:rsidRPr="00F53A05">
        <w:rPr>
          <w:rFonts w:ascii="Times New Roman" w:hAnsi="Times New Roman" w:cs="Times New Roman"/>
          <w:sz w:val="24"/>
          <w:szCs w:val="24"/>
        </w:rPr>
        <w:t>ly detected</w:t>
      </w:r>
      <w:r w:rsidR="006B3B2F" w:rsidRPr="00F53A05">
        <w:rPr>
          <w:rFonts w:ascii="Times New Roman" w:hAnsi="Times New Roman" w:cs="Times New Roman"/>
          <w:sz w:val="24"/>
          <w:szCs w:val="24"/>
        </w:rPr>
        <w:t xml:space="preserve"> in sub-zero waters </w:t>
      </w:r>
      <w:r w:rsidR="00147E65"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{"citationItems":[{"id":"ITEM-1","itemData":{"DOI":"10.1073/pnas.1307701110/-/DCSupplemental.www.pnas.org/cgi/doi/10.1073/pnas.1307701110","ISBN":"1091-6490 (Electronic)\\r0027-8424 (Linking)","ISSN":"1091-6490","PMID":"23703908","abstract":"The Cyanobacteria Prochlorococcus and Synechococcus account for a substantial fraction of marine primary production. Here, we pres-ent quantitative niche models for these lineages that assess present and future global abundances and distributions. These niche models are the result of neural network, nonparametric, and parametric analyses, and they rely on &gt;35,000 discrete observations from all major ocean regions. The models assess cell abundance based on temperature and photosynthetically active radiation, but the indi-vidual responses to these environmental variables differ for each lineage. The models estimate global biogeographic patterns and seasonal variability of cell abundance, with maxima in the warm oligotrophic gyres of the Indian and the western Pacific Oceans and minima at higher latitudes. The annual mean global abundances of Prochlorococcus and Synechococcus are 2.9 ± 0.1 × 10 27 and 7.0 ± 0.3 × 10 26 cells, respectively. Using projections of sea surface tem-perature as a result of increased concentration of greenhouse gases at the end of the 21st century, our niche models projected increases in cell numbers of 29% and 14% for Prochlorococcus and Synecho-coccus, respectively. The changes are geographically uneven but include an increase in area. Thus, our global niche models suggest that oceanic microbial communities will experience complex changes as a result of projected future climate conditions. Because of the high abundances and contributions to primary production of Prochloro-coccus and Synechococcus, these changes may have large impacts on ocean ecosystems and biogeochemical cycles. climate change | marine biogeochemistry | microbial biogeography","author":[{"dropping-particle":"","family":"Flombaum","given":"Pedro","non-dropping-particle":"","parse-names":false,"suffix":""},{"dropping-particle":"","family":"Gallegos","given":"José L","non-dropping-particle":"","parse-names":false,"suffix":""},{"dropping-particle":"","family":"Gordillo","given":"Rodolfo a","non-dropping-particle":"","parse-names":false,"suffix":""},{"dropping-particle":"","family":"Rincón","given":"José","non-dropping-particle":"","parse-names":false,"suffix":""},{"dropping-particle":"","family":"Zabala","given":"Lina L","non-dropping-particle":"","parse-names":false,"suffix":""},{"dropping-particle":"","family":"Jiao","given":"Nianzhi","non-dropping-particle":"","parse-names":false,"suffix":""},{"dropping-particle":"","family":"Karl","given":"D","non-dropping-particle":"","parse-names":false,"suffix":""},{"dropping-particle":"","family":"Li","given":"W","non-dropping-particle":"","parse-names":false,"suffix":""},{"dropping-particle":"","family":"Lomas","given":"Michael","non-dropping-particle":"","parse-names":false,"suffix":""},{"dropping-particle":"","family":"Veneziano","given":"D","non-dropping-particle":"","parse-names":false,"suffix":""},{"dropping-particle":"","family":"Vera","given":"C","non-dropping-particle":"","parse-names":false,"suffix":""},{"dropping-particle":"","family":"Vrugt","given":"J a","non-dropping-particle":"","parse-names":false,"suffix":""},{"dropping-particle":"","family":"Martiny","given":"a C","non-dropping-particle":"","parse-names":false,"suffix":""}],"container-title":"Pnas","id":"ITEM-1","issue":"24","issued":{"date-parts":[["2013"]]},"page":"9824-9829","title":"Present and future global distributions of the marine Cyanobacteria Prochlrococcus and Synechococcus","type":"article-journal","volume":"110"},"uris":["http://www.mendeley.com/documents/?uuid=5dd56306-6af3-4df5-ba99-675866d1cbb0","http://www.mendeley.com/documents/?uuid=193386d3-16f2-4ba4-a54c-fe559ba0f66a"]}],"mendeley":{"formattedCitation":"(Flombaum et al. 2013)","plainTextFormattedCitation":"(Flombaum et al. 2013)","previouslyFormattedCitation":"(Flombaum et al. 2013)"},"properties":{"noteIndex":0},"schema":"https://github.com/citation-style-language/schema/raw/master/csl-citation.json"}</w:instrText>
      </w:r>
      <w:r w:rsidR="00147E65" w:rsidRPr="00F53A05">
        <w:rPr>
          <w:rFonts w:ascii="Times New Roman" w:hAnsi="Times New Roman" w:cs="Times New Roman"/>
          <w:sz w:val="24"/>
          <w:szCs w:val="24"/>
        </w:rPr>
        <w:fldChar w:fldCharType="separate"/>
      </w:r>
      <w:r w:rsidR="00147E65" w:rsidRPr="00F53A05">
        <w:rPr>
          <w:rFonts w:ascii="Times New Roman" w:hAnsi="Times New Roman" w:cs="Times New Roman"/>
          <w:noProof/>
          <w:sz w:val="24"/>
          <w:szCs w:val="24"/>
        </w:rPr>
        <w:t>(Flombaum et al. 2013)</w:t>
      </w:r>
      <w:r w:rsidR="00147E65" w:rsidRPr="00F53A05">
        <w:rPr>
          <w:rFonts w:ascii="Times New Roman" w:hAnsi="Times New Roman" w:cs="Times New Roman"/>
          <w:sz w:val="24"/>
          <w:szCs w:val="24"/>
        </w:rPr>
        <w:fldChar w:fldCharType="end"/>
      </w:r>
      <w:r w:rsidR="00F37D5D" w:rsidRPr="00F53A05">
        <w:rPr>
          <w:rFonts w:ascii="Times New Roman" w:hAnsi="Times New Roman" w:cs="Times New Roman"/>
          <w:sz w:val="24"/>
          <w:szCs w:val="24"/>
        </w:rPr>
        <w:t>.</w:t>
      </w:r>
      <w:r w:rsidR="006B3B2F" w:rsidRPr="00F53A05">
        <w:rPr>
          <w:rFonts w:ascii="Times New Roman" w:hAnsi="Times New Roman" w:cs="Times New Roman"/>
          <w:sz w:val="24"/>
          <w:szCs w:val="24"/>
        </w:rPr>
        <w:t xml:space="preserve"> </w:t>
      </w:r>
      <w:r w:rsidR="00C5435B" w:rsidRPr="00F53A05">
        <w:rPr>
          <w:rFonts w:ascii="Times New Roman" w:hAnsi="Times New Roman" w:cs="Times New Roman"/>
          <w:sz w:val="24"/>
          <w:szCs w:val="24"/>
        </w:rPr>
        <w:t>Low abundance</w:t>
      </w:r>
      <w:r w:rsidR="003766DC" w:rsidRPr="00F53A05">
        <w:rPr>
          <w:rFonts w:ascii="Times New Roman" w:hAnsi="Times New Roman" w:cs="Times New Roman"/>
          <w:sz w:val="24"/>
          <w:szCs w:val="24"/>
        </w:rPr>
        <w:t xml:space="preserve"> of cyanobacteria</w:t>
      </w:r>
      <w:r w:rsidR="006E70CB" w:rsidRPr="00F53A05">
        <w:rPr>
          <w:rFonts w:ascii="Times New Roman" w:hAnsi="Times New Roman" w:cs="Times New Roman"/>
          <w:sz w:val="24"/>
          <w:szCs w:val="24"/>
        </w:rPr>
        <w:t xml:space="preserve">, presumably </w:t>
      </w:r>
      <w:proofErr w:type="spellStart"/>
      <w:r w:rsidR="006E70CB" w:rsidRPr="00F53A05">
        <w:rPr>
          <w:rFonts w:ascii="Times New Roman" w:hAnsi="Times New Roman" w:cs="Times New Roman"/>
          <w:i/>
          <w:sz w:val="24"/>
          <w:szCs w:val="24"/>
        </w:rPr>
        <w:t>Synechococcus</w:t>
      </w:r>
      <w:proofErr w:type="spellEnd"/>
      <w:r w:rsidR="006E70CB" w:rsidRPr="00F53A05">
        <w:rPr>
          <w:rFonts w:ascii="Times New Roman" w:hAnsi="Times New Roman" w:cs="Times New Roman"/>
          <w:sz w:val="24"/>
          <w:szCs w:val="24"/>
        </w:rPr>
        <w:t>, observed through pigment-based approach</w:t>
      </w:r>
      <w:r w:rsidR="003766DC" w:rsidRPr="00F53A05">
        <w:rPr>
          <w:rFonts w:ascii="Times New Roman" w:hAnsi="Times New Roman" w:cs="Times New Roman"/>
          <w:sz w:val="24"/>
          <w:szCs w:val="24"/>
        </w:rPr>
        <w:t xml:space="preserve"> </w:t>
      </w:r>
      <w:r w:rsidR="001469D1" w:rsidRPr="00F53A05">
        <w:rPr>
          <w:rFonts w:ascii="Times New Roman" w:hAnsi="Times New Roman" w:cs="Times New Roman"/>
          <w:sz w:val="24"/>
          <w:szCs w:val="24"/>
        </w:rPr>
        <w:t xml:space="preserve">has </w:t>
      </w:r>
      <w:r w:rsidR="009D1D3B" w:rsidRPr="00F53A05">
        <w:rPr>
          <w:rFonts w:ascii="Times New Roman" w:hAnsi="Times New Roman" w:cs="Times New Roman"/>
          <w:sz w:val="24"/>
          <w:szCs w:val="24"/>
        </w:rPr>
        <w:t xml:space="preserve">also </w:t>
      </w:r>
      <w:r w:rsidR="001469D1" w:rsidRPr="00F53A05">
        <w:rPr>
          <w:rFonts w:ascii="Times New Roman" w:hAnsi="Times New Roman" w:cs="Times New Roman"/>
          <w:sz w:val="24"/>
          <w:szCs w:val="24"/>
        </w:rPr>
        <w:t xml:space="preserve">been observed </w:t>
      </w:r>
      <w:r w:rsidR="009D1D3B" w:rsidRPr="00F53A05">
        <w:rPr>
          <w:rFonts w:ascii="Times New Roman" w:hAnsi="Times New Roman" w:cs="Times New Roman"/>
          <w:sz w:val="24"/>
          <w:szCs w:val="24"/>
        </w:rPr>
        <w:t xml:space="preserve">in </w:t>
      </w:r>
      <w:r w:rsidR="001469D1" w:rsidRPr="00F53A05">
        <w:rPr>
          <w:rFonts w:ascii="Times New Roman" w:hAnsi="Times New Roman" w:cs="Times New Roman"/>
          <w:sz w:val="24"/>
          <w:szCs w:val="24"/>
        </w:rPr>
        <w:t>cold</w:t>
      </w:r>
      <w:r w:rsidR="00F37D5D" w:rsidRPr="00F53A05">
        <w:rPr>
          <w:rFonts w:ascii="Times New Roman" w:hAnsi="Times New Roman" w:cs="Times New Roman"/>
          <w:sz w:val="24"/>
          <w:szCs w:val="24"/>
        </w:rPr>
        <w:t xml:space="preserve"> (&lt;</w:t>
      </w:r>
      <w:r w:rsidR="008C7EAB" w:rsidRPr="00F53A05">
        <w:rPr>
          <w:rFonts w:ascii="Times New Roman" w:hAnsi="Times New Roman" w:cs="Times New Roman"/>
          <w:sz w:val="24"/>
          <w:szCs w:val="24"/>
        </w:rPr>
        <w:t xml:space="preserve"> </w:t>
      </w:r>
      <w:r w:rsidR="00F37D5D" w:rsidRPr="00F53A05">
        <w:rPr>
          <w:rFonts w:ascii="Times New Roman" w:hAnsi="Times New Roman" w:cs="Times New Roman"/>
          <w:sz w:val="24"/>
          <w:szCs w:val="24"/>
        </w:rPr>
        <w:t>0°C)</w:t>
      </w:r>
      <w:r w:rsidR="001469D1" w:rsidRPr="00F53A05">
        <w:rPr>
          <w:rFonts w:ascii="Times New Roman" w:hAnsi="Times New Roman" w:cs="Times New Roman"/>
          <w:sz w:val="24"/>
          <w:szCs w:val="24"/>
        </w:rPr>
        <w:t xml:space="preserve"> Arctic waters of the Labrador Shelf</w:t>
      </w:r>
      <w:r w:rsidR="00F37D5D" w:rsidRPr="00F53A05">
        <w:rPr>
          <w:rFonts w:ascii="Times New Roman" w:hAnsi="Times New Roman" w:cs="Times New Roman"/>
          <w:sz w:val="24"/>
          <w:szCs w:val="24"/>
        </w:rPr>
        <w:t xml:space="preserve"> in previous studies in the Labrador Sea</w:t>
      </w:r>
      <w:r w:rsidR="001469D1" w:rsidRPr="00F53A05">
        <w:rPr>
          <w:rFonts w:ascii="Times New Roman" w:hAnsi="Times New Roman" w:cs="Times New Roman"/>
          <w:sz w:val="24"/>
          <w:szCs w:val="24"/>
        </w:rPr>
        <w:t xml:space="preserve"> </w:t>
      </w:r>
      <w:r w:rsidR="0072484F"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{"citationItems":[{"id":"ITEM-1","itemData":{"DOI":"10.5194/bg-14-1235-2017","ISSN":"1726-4189","abstract":"The Labrador Sea is an ideal region to study the biogeographical, physiological, and biogeochemical implications of phytoplankton community composition due to sharp transitions between distinct water masses across its shelves and central basin. We have investigated the multi-year (2005–2014) distributions of late spring and early summer (May to June) phytoplankton communities in the various hydrographic settings of the Labrador Sea. Our analysis is based on pigment markers (using CHEMTAX analysis), and photophysiological and biogeochemical characteristics associated with each phytoplankton community. Diatoms were the most abundant group, blooming first in shallow mixed layers of haline-stratified Arctic shelf waters. Along with diatoms, chlorophytes co-dominated at the western end of the section (particularly in the polar waters of the Labrador Current (LC)), whilst Phaeocystis co-dominated in the east (modified polar waters of the West Greenland Current (WGC)). Pre-bloom conditions occurred in deeper mixed layers of the central Labrador Sea in May, where a mixed assemblage of flagellates (dinoflagellates, prasinophytes, prymnesiophytes, particularly coccolithophores, and chrysophytes/pelagophytes) occurred in low-chlorophyll areas, succeeding to blooms of diatoms and dinoflagellates in thermally stratified Atlantic waters in June. Light-saturated photosynthetic rates and saturation irradiance levels were highest at stations where diatoms were the dominant phytoplankton group ( &amp;gt; 70 % of total chlorophyll a), as opposed to stations where flagellates were more abundant (from 40 up to 70 % of total chlorophyll a). Phytoplankton communities from the WGC (Phaeocystis and diatoms) had lower light-limited photosynthetic rates, with little evidence of photoinhibition, indicating greater tolerance to a high light environment. By contrast, communities from the central Labrador Sea (dinoflagellates and diatoms), which bloomed later in the season (June), appeared to be more sensitive to high light levels. Ratios of accessory pigments (AP) to total chlorophyll a (TChl a) varied according to phytoplankton community composition, with polar phytoplankton (cold-water related) having lower AP : TChl a. Polar waters (LC and WGC) also had higher and more variable particulate organic carbon (POC) to particulate organic nitrogen (PON) ratios, suggesting the influence of detritus from freshwater input, derived from riverine, glacial, and/or sea ice meltwater. Long-term ob…","author":[{"dropping-particle":"","family":"Fragoso","given":"Glaucia M.","non-dropping-particle":"","parse-names":false,"suffix":""},{"dropping-particle":"","family":"Poulton","given":"Alex J.","non-dropping-particle":"","parse-names":false,"suffix":""},{"dropping-particle":"","family":"Yashayaev","given":"Igor M.","non-dropping-particle":"","parse-names":false,"suffix":""},{"dropping-particle":"","family":"Head","given":"Erica J. H.","non-dropping-particle":"","parse-names":false,"suffix":""},{"dropping-particle":"","family":"Purdie","given":"Duncan A.","non-dropping-particle":"","parse-names":false,"suffix":""}],"container-title":"Biogeosciences","id":"ITEM-1","issue":"5","issued":{"date-parts":[["2017","3"]]},"page":"1235-1259","title":"Spring phytoplankton communities of the Labrador Sea (2005–2014): pigment signatures, photophysiology and elemental ratios","type":"article-journal","volume":"14"},"uris":["http://www.mendeley.com/documents/?uuid=0d782b6d-94c7-4138-b2e1-c7bfe4b98e34","http://www.mendeley.com/documents/?uuid=e90f0bfd-6d4c-418d-b391-9e92ae72668a"]}],"mendeley":{"formattedCitation":"(Fragoso et al. 2017)","plainTextFormattedCitation":"(Fragoso et al. 2017)","previouslyFormattedCitation":"(Fragoso et al. 2017)"},"properties":{"noteIndex":0},"schema":"https://github.com/citation-style-language/schema/raw/master/csl-citation.json"}</w:instrText>
      </w:r>
      <w:r w:rsidR="0072484F" w:rsidRPr="00F53A05">
        <w:rPr>
          <w:rFonts w:ascii="Times New Roman" w:hAnsi="Times New Roman" w:cs="Times New Roman"/>
          <w:sz w:val="24"/>
          <w:szCs w:val="24"/>
        </w:rPr>
        <w:fldChar w:fldCharType="separate"/>
      </w:r>
      <w:r w:rsidR="0072484F" w:rsidRPr="00F53A05">
        <w:rPr>
          <w:rFonts w:ascii="Times New Roman" w:hAnsi="Times New Roman" w:cs="Times New Roman"/>
          <w:noProof/>
          <w:sz w:val="24"/>
          <w:szCs w:val="24"/>
        </w:rPr>
        <w:t>(Fragoso et al. 2017)</w:t>
      </w:r>
      <w:r w:rsidR="0072484F" w:rsidRPr="00F53A05">
        <w:rPr>
          <w:rFonts w:ascii="Times New Roman" w:hAnsi="Times New Roman" w:cs="Times New Roman"/>
          <w:sz w:val="24"/>
          <w:szCs w:val="24"/>
        </w:rPr>
        <w:fldChar w:fldCharType="end"/>
      </w:r>
      <w:r w:rsidR="003766DC" w:rsidRPr="00F53A05">
        <w:rPr>
          <w:rFonts w:ascii="Times New Roman" w:hAnsi="Times New Roman" w:cs="Times New Roman"/>
          <w:sz w:val="24"/>
          <w:szCs w:val="24"/>
        </w:rPr>
        <w:t>.</w:t>
      </w:r>
      <w:r w:rsidR="001469D1" w:rsidRPr="00F53A05">
        <w:rPr>
          <w:rFonts w:ascii="Times New Roman" w:hAnsi="Times New Roman" w:cs="Times New Roman"/>
          <w:sz w:val="24"/>
          <w:szCs w:val="24"/>
        </w:rPr>
        <w:t xml:space="preserve"> </w:t>
      </w:r>
      <w:r w:rsidR="009D1D3B" w:rsidRPr="00F53A05">
        <w:rPr>
          <w:rFonts w:ascii="Times New Roman" w:hAnsi="Times New Roman" w:cs="Times New Roman"/>
          <w:sz w:val="24"/>
          <w:szCs w:val="24"/>
        </w:rPr>
        <w:t xml:space="preserve">A </w:t>
      </w:r>
      <w:r w:rsidR="003766DC" w:rsidRPr="00F53A05">
        <w:rPr>
          <w:rFonts w:ascii="Times New Roman" w:hAnsi="Times New Roman" w:cs="Times New Roman"/>
          <w:sz w:val="24"/>
          <w:szCs w:val="24"/>
        </w:rPr>
        <w:t xml:space="preserve">relationship between </w:t>
      </w:r>
      <w:proofErr w:type="spellStart"/>
      <w:r w:rsidR="003766DC" w:rsidRPr="00F53A05">
        <w:rPr>
          <w:rFonts w:ascii="Times New Roman" w:hAnsi="Times New Roman" w:cs="Times New Roman"/>
          <w:i/>
          <w:sz w:val="24"/>
          <w:szCs w:val="24"/>
        </w:rPr>
        <w:t>Synechococcus</w:t>
      </w:r>
      <w:proofErr w:type="spellEnd"/>
      <w:r w:rsidR="003766DC" w:rsidRPr="00F53A05">
        <w:rPr>
          <w:rFonts w:ascii="Times New Roman" w:hAnsi="Times New Roman" w:cs="Times New Roman"/>
          <w:sz w:val="24"/>
          <w:szCs w:val="24"/>
        </w:rPr>
        <w:t xml:space="preserve"> and </w:t>
      </w:r>
      <w:r w:rsidR="001469D1" w:rsidRPr="00F53A05">
        <w:rPr>
          <w:rFonts w:ascii="Times New Roman" w:hAnsi="Times New Roman" w:cs="Times New Roman"/>
          <w:sz w:val="24"/>
          <w:szCs w:val="24"/>
        </w:rPr>
        <w:t xml:space="preserve">warm, saline and </w:t>
      </w:r>
      <w:r w:rsidR="009D1D3B" w:rsidRPr="00F53A05">
        <w:rPr>
          <w:rFonts w:ascii="Times New Roman" w:hAnsi="Times New Roman" w:cs="Times New Roman"/>
          <w:sz w:val="24"/>
          <w:szCs w:val="24"/>
        </w:rPr>
        <w:t>NO</w:t>
      </w:r>
      <w:r w:rsidR="009D1D3B" w:rsidRPr="00F53A05">
        <w:rPr>
          <w:rFonts w:ascii="Times New Roman" w:hAnsi="Times New Roman" w:cs="Times New Roman"/>
          <w:sz w:val="24"/>
          <w:szCs w:val="24"/>
          <w:vertAlign w:val="subscript"/>
        </w:rPr>
        <w:t>3</w:t>
      </w:r>
      <w:r w:rsidR="001469D1" w:rsidRPr="00F53A05">
        <w:rPr>
          <w:rFonts w:ascii="Times New Roman" w:hAnsi="Times New Roman" w:cs="Times New Roman"/>
          <w:sz w:val="24"/>
          <w:szCs w:val="24"/>
        </w:rPr>
        <w:t>-rich</w:t>
      </w:r>
      <w:r w:rsidR="003766DC" w:rsidRPr="00F53A05">
        <w:rPr>
          <w:rFonts w:ascii="Times New Roman" w:hAnsi="Times New Roman" w:cs="Times New Roman"/>
          <w:sz w:val="24"/>
          <w:szCs w:val="24"/>
        </w:rPr>
        <w:t xml:space="preserve"> </w:t>
      </w:r>
      <w:r w:rsidR="001469D1" w:rsidRPr="00F53A05">
        <w:rPr>
          <w:rFonts w:ascii="Times New Roman" w:hAnsi="Times New Roman" w:cs="Times New Roman"/>
          <w:sz w:val="24"/>
          <w:szCs w:val="24"/>
        </w:rPr>
        <w:t xml:space="preserve">waters </w:t>
      </w:r>
      <w:r w:rsidR="003766DC" w:rsidRPr="00F53A05">
        <w:rPr>
          <w:rFonts w:ascii="Times New Roman" w:hAnsi="Times New Roman" w:cs="Times New Roman"/>
          <w:sz w:val="24"/>
          <w:szCs w:val="24"/>
        </w:rPr>
        <w:t xml:space="preserve">has already been </w:t>
      </w:r>
      <w:r w:rsidR="009D1D3B" w:rsidRPr="00F53A05">
        <w:rPr>
          <w:rFonts w:ascii="Times New Roman" w:hAnsi="Times New Roman" w:cs="Times New Roman"/>
          <w:sz w:val="24"/>
          <w:szCs w:val="24"/>
        </w:rPr>
        <w:t xml:space="preserve">noted </w:t>
      </w:r>
      <w:r w:rsidR="003766DC" w:rsidRPr="00F53A05">
        <w:rPr>
          <w:rFonts w:ascii="Times New Roman" w:hAnsi="Times New Roman" w:cs="Times New Roman"/>
          <w:sz w:val="24"/>
          <w:szCs w:val="24"/>
        </w:rPr>
        <w:t xml:space="preserve">in the </w:t>
      </w:r>
      <w:r w:rsidR="001469D1" w:rsidRPr="00F53A05">
        <w:rPr>
          <w:rFonts w:ascii="Times New Roman" w:hAnsi="Times New Roman" w:cs="Times New Roman"/>
          <w:sz w:val="24"/>
          <w:szCs w:val="24"/>
        </w:rPr>
        <w:t xml:space="preserve">subpolar </w:t>
      </w:r>
      <w:r w:rsidR="003766DC" w:rsidRPr="00F53A05">
        <w:rPr>
          <w:rFonts w:ascii="Times New Roman" w:hAnsi="Times New Roman" w:cs="Times New Roman"/>
          <w:sz w:val="24"/>
          <w:szCs w:val="24"/>
        </w:rPr>
        <w:t>North</w:t>
      </w:r>
      <w:r w:rsidR="001469D1" w:rsidRPr="00F53A05">
        <w:rPr>
          <w:rFonts w:ascii="Times New Roman" w:hAnsi="Times New Roman" w:cs="Times New Roman"/>
          <w:sz w:val="24"/>
          <w:szCs w:val="24"/>
        </w:rPr>
        <w:t>west</w:t>
      </w:r>
      <w:r w:rsidR="003766DC" w:rsidRPr="00F53A05">
        <w:rPr>
          <w:rFonts w:ascii="Times New Roman" w:hAnsi="Times New Roman" w:cs="Times New Roman"/>
          <w:sz w:val="24"/>
          <w:szCs w:val="24"/>
        </w:rPr>
        <w:t xml:space="preserve"> Atlantic</w:t>
      </w:r>
      <w:r w:rsidR="005A177E" w:rsidRPr="00F53A05">
        <w:rPr>
          <w:rFonts w:ascii="Times New Roman" w:hAnsi="Times New Roman" w:cs="Times New Roman"/>
          <w:sz w:val="24"/>
          <w:szCs w:val="24"/>
        </w:rPr>
        <w:t xml:space="preserve">, indicating its strong affinity to waters of Atlantic </w:t>
      </w:r>
      <w:r w:rsidR="003A7F58" w:rsidRPr="00F53A05">
        <w:rPr>
          <w:rFonts w:ascii="Times New Roman" w:hAnsi="Times New Roman" w:cs="Times New Roman"/>
          <w:sz w:val="24"/>
          <w:szCs w:val="24"/>
        </w:rPr>
        <w:t xml:space="preserve">origin </w:t>
      </w:r>
      <w:r w:rsidR="0072484F"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{"citationItems":[{"id":"ITEM-1","itemData":{"DOI":"10.1016/j.pocean.2013.05.003","ISBN":"0079-6611","ISSN":"00796611","abstract":"A study was made of phytoplankton (distribution, phenology, physiology, productivity and community composition) and environment properties that influence their growth (light and nutrients) comparing the western Subarctic Atlantic (Labrador Sea, Labrador/Newfoundland shelves) with the eastern Subarctic (Barents, Norwegian and Greenland Seas and shelves) and drawing on ship-based observations, satellite ocean colour data (SeaWiFS) and output from a 3D coupled ecosystem-ocean circulation model, covering the last 15-25. yrs. Similarities between regions were seen in geographic variability (e.g. latitudinal gradients), seasonal cycles and magnitude of phytoplankton biomass and productivity, and community composition. Regional differences were related to geographic location, presence/absence of ice, seasonal mixing, source waters (Arctic versus Atlantic) and nutrient supply, and response to atmospheric forcing. With regard to the latter, most of the observations considered in this study cover the recent period of rapid warming and the historical out-of-phase response (e.g. ice conditions, air and ocean temperatures, hydrography) of the western and eastern Subarctic Atlantic to atmospheric forcing is no longer apparent. Observations and modelling looking back over the last two decades suggest that the timing of the spring bloom and peak seasonal productivity are occurring progressively earlier in the year, particularly at high latitudes in both the western and eastern Subarctic. Climate change (ocean warming) is projected to increase overall phytoplankton productivity in the Subarctic Atlantic and will be manifest particularly in ice-influenced regions Labrador/Newfoundland Shelves, Barents/Greenland Seas and shelves and regions where Arctic outflow and Atlantic inflow influence phytoplankton dynamics. Northward movement of Atlantic waters as a result of climate change, manifest earliest in the eastern Subarctic (Norwegian/Barents Seas) will displace cold-water phytoplankton species with warm-water species and shift community transitions zones farther north in the coming decades. © 2013.","author":[{"dropping-particle":"","family":"Harrison","given":"G. W.","non-dropping-particle":"","parse-names":false,"suffix":""},{"dropping-particle":"","family":"Yngve Børsheim","given":"K.","non-dropping-particle":"","parse-names":false,"suffix":""},{"dropping-particle":"","family":"Li","given":"William K W","non-dropping-particle":"","parse-names":false,"suffix":""},{"dropping-particle":"","family":"Maillet","given":"Gary L.","non-dropping-particle":"","parse-names":false,"suffix":""},{"dropping-particle":"","family":"Pepin","given":"Pierre","non-dropping-particle":"","parse-names":false,"suffix":""},{"dropping-particle":"","family":"Sakshaug","given":"Egil","non-dropping-particle":"","parse-names":false,"suffix":""},{"dropping-particle":"","family":"Skogen","given":"Morten D.","non-dropping-particle":"","parse-names":false,"suffix":""},{"dropping-particle":"","family":"Yeats","given":"Philip A.","non-dropping-particle":"","parse-names":false,"suffix":""}],"container-title":"Progress in Oceanography","id":"ITEM-1","issued":{"date-parts":[["2013","7"]]},"page":"26-45","publisher":"Elsevier Ltd","title":"Phytoplankton production and growth regulation in the Subarctic North Atlantic: A comparative study of the Labrador Sea-Labrador/Newfoundland shelves and Barents/Norwegian/Greenland seas and shelves","type":"article-journal","volume":"114"},"uris":["http://www.mendeley.com/documents/?uuid=314ffc9a-2fe6-416b-80c4-310d62d8d5c9","http://www.mendeley.com/documents/?uuid=3e0154f5-02bb-4775-adee-88ed46475580"]}],"mendeley":{"formattedCitation":"(Harrison et al. 2013)","plainTextFormattedCitation":"(Harrison et al. 2013)","previouslyFormattedCitation":"(Harrison et al. 2013)"},"properties":{"noteIndex":0},"schema":"https://github.com/citation-style-language/schema/raw/master/csl-citation.json"}</w:instrText>
      </w:r>
      <w:r w:rsidR="0072484F" w:rsidRPr="00F53A05">
        <w:rPr>
          <w:rFonts w:ascii="Times New Roman" w:hAnsi="Times New Roman" w:cs="Times New Roman"/>
          <w:sz w:val="24"/>
          <w:szCs w:val="24"/>
        </w:rPr>
        <w:fldChar w:fldCharType="separate"/>
      </w:r>
      <w:r w:rsidR="0072484F" w:rsidRPr="00F53A05">
        <w:rPr>
          <w:rFonts w:ascii="Times New Roman" w:hAnsi="Times New Roman" w:cs="Times New Roman"/>
          <w:noProof/>
          <w:sz w:val="24"/>
          <w:szCs w:val="24"/>
        </w:rPr>
        <w:t>(Harrison et al. 2013)</w:t>
      </w:r>
      <w:r w:rsidR="0072484F" w:rsidRPr="00F53A05">
        <w:rPr>
          <w:rFonts w:ascii="Times New Roman" w:hAnsi="Times New Roman" w:cs="Times New Roman"/>
          <w:sz w:val="24"/>
          <w:szCs w:val="24"/>
        </w:rPr>
        <w:fldChar w:fldCharType="end"/>
      </w:r>
      <w:r w:rsidR="00C356AD" w:rsidRPr="00F53A05">
        <w:rPr>
          <w:rFonts w:ascii="Times New Roman" w:hAnsi="Times New Roman" w:cs="Times New Roman"/>
          <w:sz w:val="24"/>
          <w:szCs w:val="24"/>
        </w:rPr>
        <w:t>.</w:t>
      </w:r>
      <w:r w:rsidR="00834414" w:rsidRPr="00F53A05">
        <w:rPr>
          <w:rFonts w:ascii="Times New Roman" w:hAnsi="Times New Roman" w:cs="Times New Roman"/>
          <w:sz w:val="24"/>
          <w:szCs w:val="24"/>
        </w:rPr>
        <w:t xml:space="preserve"> </w:t>
      </w:r>
    </w:p>
    <w:p w14:paraId="6EB1F73F" w14:textId="77777777" w:rsidR="003766DC" w:rsidRPr="00F53A05" w:rsidRDefault="003766DC" w:rsidP="003766DC">
      <w:pPr>
        <w:spacing w:line="480" w:lineRule="auto"/>
        <w:rPr>
          <w:rFonts w:ascii="Times New Roman" w:hAnsi="Times New Roman" w:cs="Times New Roman"/>
          <w:sz w:val="24"/>
          <w:szCs w:val="24"/>
        </w:rPr>
      </w:pPr>
    </w:p>
    <w:p w14:paraId="3C670FEB" w14:textId="071CD87C" w:rsidR="003766DC" w:rsidRPr="00F53A05" w:rsidRDefault="003766DC" w:rsidP="003766DC">
      <w:pPr>
        <w:spacing w:line="480" w:lineRule="auto"/>
        <w:rPr>
          <w:rFonts w:ascii="Times New Roman" w:hAnsi="Times New Roman" w:cs="Times New Roman"/>
          <w:b/>
          <w:i/>
          <w:sz w:val="24"/>
          <w:szCs w:val="24"/>
        </w:rPr>
      </w:pPr>
      <w:r w:rsidRPr="00F53A05">
        <w:rPr>
          <w:rFonts w:ascii="Times New Roman" w:hAnsi="Times New Roman" w:cs="Times New Roman"/>
          <w:b/>
          <w:i/>
          <w:sz w:val="24"/>
          <w:szCs w:val="24"/>
        </w:rPr>
        <w:t xml:space="preserve">Trait analyses derived from </w:t>
      </w:r>
      <w:proofErr w:type="spellStart"/>
      <w:r w:rsidR="00406943" w:rsidRPr="00F53A05">
        <w:rPr>
          <w:rFonts w:ascii="Times New Roman" w:hAnsi="Times New Roman" w:cs="Times New Roman"/>
          <w:b/>
          <w:i/>
          <w:sz w:val="24"/>
          <w:szCs w:val="24"/>
        </w:rPr>
        <w:t>CytoSense</w:t>
      </w:r>
      <w:proofErr w:type="spellEnd"/>
    </w:p>
    <w:p w14:paraId="58DA70BA" w14:textId="77777777" w:rsidR="003766DC" w:rsidRPr="00F53A05" w:rsidRDefault="003766DC" w:rsidP="003766DC">
      <w:pPr>
        <w:spacing w:line="480" w:lineRule="auto"/>
        <w:rPr>
          <w:rFonts w:ascii="Times New Roman" w:hAnsi="Times New Roman" w:cs="Times New Roman"/>
          <w:sz w:val="24"/>
          <w:szCs w:val="24"/>
        </w:rPr>
      </w:pPr>
    </w:p>
    <w:p w14:paraId="4F237EEA" w14:textId="325E524D" w:rsidR="003766DC" w:rsidRPr="00F53A05" w:rsidRDefault="003766DC" w:rsidP="003766DC">
      <w:pPr>
        <w:spacing w:line="480" w:lineRule="auto"/>
        <w:ind w:firstLine="720"/>
        <w:rPr>
          <w:rFonts w:ascii="Times New Roman" w:hAnsi="Times New Roman" w:cs="Times New Roman"/>
          <w:sz w:val="24"/>
          <w:szCs w:val="24"/>
        </w:rPr>
      </w:pPr>
      <w:r w:rsidRPr="00F53A05">
        <w:rPr>
          <w:rFonts w:ascii="Times New Roman" w:hAnsi="Times New Roman" w:cs="Times New Roman"/>
          <w:sz w:val="24"/>
          <w:szCs w:val="24"/>
        </w:rPr>
        <w:t xml:space="preserve">Trait-based approaches have been considered a successful method in ecology because they offer a “common currency” that numerically compares taxa based on their ecological significance </w:t>
      </w:r>
      <w:r w:rsidR="005C15B2"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{"citationItems":[{"id":"ITEM-1","itemData":{"DOI":"10.1371/journal.pone.0071677","ISBN":"1932-6203","ISSN":"1932-6203","PMID":"23951218","abstract":"In ecology and evolution, the primary challenge in understanding the processes that shape biodiversity is to assess the relationship between the phenotypic traits of organisms and the environment. Here we tested for selection on physio-morphological traits measured by scanning flow-cytometry at the individual level in phytoplankton communities under a temporally changing biotic and abiotic environment. Our aim was to study how high-frequency temporal changes in the environment influence biodiversity dynamics in a natural community. We focused on a spring bloom in Lake Zurich (Switzerland), characterized by rapid changes in phytoplankton, water conditions, nutrients and grazing (mainly mediated by herbivore ciliates). We described bloom dynamics in terms of taxonomic and trait-based diversity and found that diversity dynamics of trait-based groups were more pronounced than those of identified phytoplankton taxa. We characterized the linkage between measured phytoplankton traits, abiotic environmental factors and abundance of the main grazers and observed weak but significant correlations between changing abiotic and biotic conditions and measured size-related and fluorescence-related traits. We tested for deviations in observed community-wide distributions of focal traits from random patterns and found evidence for both clustering and even spacing of traits, occurring sporadically over the time series. Patterns were consistent with environmental filtering and phenotypic divergence under herbivore pressure, respectively. Size-related traits showed significant even spacing during the peak of herbivore abundance, suggesting that morphology-related traits were under selection from grazing. Pigment distribution within cells and colonies appeared instead to be associated with acclimation to temperature and water chemistry. We found support for trade-offs among grazing resistance and environmental tolerance traits, as well as for substantial periods of dynamics in which our measured traits were not under selection.","author":[{"dropping-particle":"","family":"Pomati","given":"Francesco","non-dropping-particle":"","parse-names":false,"suffix":""},{"dropping-particle":"","family":"Kraft","given":"Nathan J. B.","non-dropping-particle":"","parse-names":false,"suffix":""},{"dropping-particle":"","family":"Posch","given":"Thomas","non-dropping-particle":"","parse-names":false,"suffix":""},{"dropping-particle":"","family":"Eugster","given":"Bettina","non-dropping-particle":"","parse-names":false,"suffix":""},{"dropping-particle":"","family":"Jokela","given":"Jukka","non-dropping-particle":"","parse-names":false,"suffix":""},{"dropping-particle":"","family":"Ibelings","given":"Bas W.","non-dropping-particle":"","parse-names":false,"suffix":""}],"container-title":"PLoS ONE","editor":[{"dropping-particle":"","family":"Fontaneto","given":"Diego","non-dropping-particle":"","parse-names":false,"suffix":""}],"id":"ITEM-1","issue":"8","issued":{"date-parts":[["2013","8"]]},"page":"e71677","title":"Individual Cell Based Traits Obtained by Scanning Flow-Cytometry Show Selection by Biotic and Abiotic Environmental Factors during a Phytoplankton Spring Bloom","type":"article-journal","volume":"8"},"uris":["http://www.mendeley.com/documents/?uuid=b550658f-ba31-4083-ae7b-7374de476f70","http://www.mendeley.com/documents/?uuid=fd25f9ee-60d1-4be9-b9db-66bbe4d5c123"]}],"mendeley":{"formattedCitation":"(Pomati et al. 2013)","plainTextFormattedCitation":"(Pomati et al. 2013)","previouslyFormattedCitation":"(Pomati et al. 2013)"},"properties":{"noteIndex":0},"schema":"https://github.com/citation-style-language/schema/raw/master/csl-citation.json"}</w:instrText>
      </w:r>
      <w:r w:rsidR="005C15B2" w:rsidRPr="00F53A05">
        <w:rPr>
          <w:rFonts w:ascii="Times New Roman" w:hAnsi="Times New Roman" w:cs="Times New Roman"/>
          <w:sz w:val="24"/>
          <w:szCs w:val="24"/>
        </w:rPr>
        <w:fldChar w:fldCharType="separate"/>
      </w:r>
      <w:r w:rsidR="005C15B2" w:rsidRPr="00F53A05">
        <w:rPr>
          <w:rFonts w:ascii="Times New Roman" w:hAnsi="Times New Roman" w:cs="Times New Roman"/>
          <w:noProof/>
          <w:sz w:val="24"/>
          <w:szCs w:val="24"/>
        </w:rPr>
        <w:t>(Pomati et al. 2013)</w:t>
      </w:r>
      <w:r w:rsidR="005C15B2" w:rsidRPr="00F53A05">
        <w:rPr>
          <w:rFonts w:ascii="Times New Roman" w:hAnsi="Times New Roman" w:cs="Times New Roman"/>
          <w:sz w:val="24"/>
          <w:szCs w:val="24"/>
        </w:rPr>
        <w:fldChar w:fldCharType="end"/>
      </w:r>
      <w:r w:rsidRPr="00F53A05">
        <w:rPr>
          <w:rFonts w:ascii="Times New Roman" w:hAnsi="Times New Roman" w:cs="Times New Roman"/>
          <w:sz w:val="24"/>
          <w:szCs w:val="24"/>
        </w:rPr>
        <w:t xml:space="preserve">. To date, the influence of multiple traits in a plankton community has been investigated either using </w:t>
      </w:r>
      <w:r w:rsidR="00D273A4" w:rsidRPr="00F53A05">
        <w:rPr>
          <w:rFonts w:ascii="Times New Roman" w:hAnsi="Times New Roman" w:cs="Times New Roman"/>
          <w:sz w:val="24"/>
          <w:szCs w:val="24"/>
        </w:rPr>
        <w:t xml:space="preserve">mean </w:t>
      </w:r>
      <w:r w:rsidRPr="00F53A05">
        <w:rPr>
          <w:rFonts w:ascii="Times New Roman" w:hAnsi="Times New Roman" w:cs="Times New Roman"/>
          <w:sz w:val="24"/>
          <w:szCs w:val="24"/>
        </w:rPr>
        <w:t>community weights from continuous and</w:t>
      </w:r>
      <w:r w:rsidR="00D273A4" w:rsidRPr="00F53A05">
        <w:rPr>
          <w:rFonts w:ascii="Times New Roman" w:hAnsi="Times New Roman" w:cs="Times New Roman"/>
          <w:sz w:val="24"/>
          <w:szCs w:val="24"/>
        </w:rPr>
        <w:t>/or</w:t>
      </w:r>
      <w:r w:rsidRPr="00F53A05">
        <w:rPr>
          <w:rFonts w:ascii="Times New Roman" w:hAnsi="Times New Roman" w:cs="Times New Roman"/>
          <w:sz w:val="24"/>
          <w:szCs w:val="24"/>
        </w:rPr>
        <w:t xml:space="preserve"> categorical traits (e.g. fuzzy code) </w:t>
      </w:r>
      <w:r w:rsidR="00DA5A60"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{"citationItems":[{"id":"ITEM-1","itemData":{"DOI":"10.1016/j.ecoinf.2017.10.014","ISSN":"15749541","abstract":"In the last few decades, functional trait-based approaches have undergone an extraordinary expansion in phytoplankton ecology, due to the relative simplicity and the well-defined traits that determine the ecological niche of these organisms. A large quantity of heterogeneous and distributed data has been produced on phytoplankton traits and their use could be made more effective and efficient if data harmonization and interoperability would be improved. The use of controlled vocabularies and thesauri is an acknowledged good practice to establish the foundation for semantic interoperability, a critical requirement for reuse and sharing of data. In fact, thesauri, collectively constructed, bypass ambiguity issues in natural language, facilitating the identification and integration of the information available in multiple data sources and allowing both scientists and computer applications to interpret more effectively the meaning of data. Here we present a semantic resource on phytoplankton functional traits: the PhytoTraits thesaurus (http://thesauri.lifewatchitaly.eu/PhytoTraits/index.php). PhytoTraits is the result of the interdisciplinary collaboration of experts both from the phytoplankton functional domain and from information and communication technologies, working together within LifeWatch Italy, the Italian node of the e-science European infrastructure for biodiversity and ecosystem research. PhytoTraits is the first initiative to deal with the semantics of phytoplankton functional traits, focusing on morpho-functional traits towards standardized bio-volume assessment. It reflects the agreement of a scientific expert community to fix semantic properties (e.g. label, definition) of approximately 120 traits. Following semantic web standard technologies, the thesaurus was implemented in Simple Knowledge Organization System (SKOS), a common data model based on the Resource Description Framework (RDF). PhytoTraits is freely available online, it can be queried through a SPARQL endpoint (http://thesauri.lifewatchitaly.eu/PhytoTraits/sparql.php) and is also accessible via API (http://thesauri.lifewatchitaly.eu/PhytoTraits/services.php) for integration with other systems. If adopted as a standard and rigorously applied and enriched by the scientific community, PhytoTraits, providing harmonized concepts with associated unique and resolvable URIs, has the potential to significantly reduce the barriers to data discovery, integration, and exchange.","author":[{"dropping-particle":"","family":"Rosati","given":"Ilaria","non-dropping-particle":"","parse-names":false,"suffix":""},{"dropping-particle":"","family":"Bergami","given":"Caterina","non-dropping-particle":"","parse-names":false,"suffix":""},{"dropping-particle":"","family":"Stanca","given":"Elena","non-dropping-particle":"","parse-names":false,"suffix":""},{"dropping-particle":"","family":"Roselli","given":"Leonilde","non-dropping-particle":"","parse-names":false,"suffix":""},{"dropping-particle":"","family":"Tagliolato","given":"Paolo","non-dropping-particle":"","parse-names":false,"suffix":""},{"dropping-particle":"","family":"Oggioni","given":"Alessandro","non-dropping-particle":"","parse-names":false,"suffix":""},{"dropping-particle":"","family":"Fiore","given":"Nicola","non-dropping-particle":"","parse-names":false,"suffix":""},{"dropping-particle":"","family":"Pugnetti","given":"Alessandra","non-dropping-particle":"","parse-names":false,"suffix":""},{"dropping-particle":"","family":"Zingone","given":"Adriana","non-dropping-particle":"","parse-names":false,"suffix":""},{"dropping-particle":"","family":"Boggero","given":"Angela","non-dropping-particle":"","parse-names":false,"suffix":""},{"dropping-particle":"","family":"Basset","given":"Alberto","non-dropping-particle":"","parse-names":false,"suffix":""}],"container-title":"Ecological Informatics","id":"ITEM-1","issue":"August","issued":{"date-parts":[["2017"]]},"page":"129-138","publisher":"Elsevier","title":"A thesaurus for phytoplankton trait-based approaches: Development and applicability","type":"article-journal","volume":"42"},"uris":["http://www.mendeley.com/documents/?uuid=8486685a-55b4-410e-adf2-1e0b5be423a4","http://www.mendeley.com/documents/?uuid=0b8c160a-e23b-4b32-8237-ae6ba1e50a78"]},{"id":"ITEM-2","itemData":{"DOI":"10.1111/1365-2435.12784","ISSN":"02698463","author":[{"dropping-particle":"","family":"Klais","given":"Riina","non-dropping-particle":"","parse-names":false,"suffix":""},{"dropping-particle":"","family":"Norros","given":"Veera","non-dropping-particle":"","parse-names":false,"suffix":""},{"dropping-particle":"","family":"Lehtinen","given":"Sirpa","non-dropping-particle":"","parse-names":false,"suffix":""},{"dropping-particle":"","family":"Tamminen","given":"Timo","non-dropping-particle":"","parse-names":false,"suffix":""},{"dropping-particle":"","family":"Olli","given":"Kalle","non-dropping-particle":"","parse-names":false,"suffix":""}],"container-title":"Functional Ecology","editor":[{"dropping-particle":"","family":"Carrington","given":"Emily","non-dropping-particle":"","parse-names":false,"suffix":""}],"id":"ITEM-2","issue":"3","issued":{"date-parts":[["2017","3"]]},"page":"760-767","title":"Community assembly and drivers of phytoplankton functional structure","type":"article-journal","volume":"31"},"uris":["http://www.mendeley.com/documents/?uuid=164a9077-53db-4b49-b497-588a9909bb03","http://www.mendeley.com/documents/?uuid=4edc2691-2bfa-400b-9c84-85872115f3d4"]},{"id":"ITEM-3","itemData":{"DOI":"10.3389/fmars.2018.00297","ISSN":"2296-7745","author":[{"dropping-particle":"","family":"Fragoso","given":"G.M.","non-dropping-particle":"","parse-names":false,"suffix":""},{"dropping-particle":"","family":"Poulton","given":"A.J.","non-dropping-particle":"","parse-names":false,"suffix":""},{"dropping-particle":"","family":"Yashayaev","given":"I.M.","non-dropping-particle":"","parse-names":false,"suffix":""},{"dropping-particle":"","family":"Head","given":"Erica J.H.","non-dropping-particle":"","parse-names":false,"suffix":""},{"dropping-particle":"","family":"Johnsen","given":"G.","non-dropping-particle":"","parse-names":false,"suffix":""},{"dropping-particle":"","family":"Purdie","given":"D.A.","non-dropping-particle":"","parse-names":false,"suffix":""}],"container-title":"Frontiers in Marine Science","id":"ITEM-3","issue":"September","issued":{"date-parts":[["2018","9","5"]]},"title":"Diatom Biogeography From the Labrador Sea Revealed Through a Trait-Based Approach","type":"article-journal","volume":"5"},"uris":["http://www.mendeley.com/documents/?uuid=67efea7d-37fa-4c75-b849-decb0f5bd13c"]}],"mendeley":{"formattedCitation":"(Rosati et al. 2017; Klais et al. 2017; Fragoso et al. 2018)","plainTextFormattedCitation":"(Rosati et al. 2017; Klais et al. 2017; Fragoso et al. 2018)","previouslyFormattedCitation":"(Rosati et al. 2017; Klais et al. 2017; Fragoso et al. 2018)"},"properties":{"noteIndex":0},"schema":"https://github.com/citation-style-language/schema/raw/master/csl-citation.json"}</w:instrText>
      </w:r>
      <w:r w:rsidR="00DA5A60" w:rsidRPr="00F53A05">
        <w:rPr>
          <w:rFonts w:ascii="Times New Roman" w:hAnsi="Times New Roman" w:cs="Times New Roman"/>
          <w:sz w:val="24"/>
          <w:szCs w:val="24"/>
        </w:rPr>
        <w:fldChar w:fldCharType="separate"/>
      </w:r>
      <w:r w:rsidR="00621A13" w:rsidRPr="00F53A05">
        <w:rPr>
          <w:rFonts w:ascii="Times New Roman" w:hAnsi="Times New Roman" w:cs="Times New Roman"/>
          <w:noProof/>
          <w:sz w:val="24"/>
          <w:szCs w:val="24"/>
        </w:rPr>
        <w:t>(Rosati et al. 2017; Klais et al. 2017; Fragoso et al. 2018)</w:t>
      </w:r>
      <w:r w:rsidR="00DA5A60" w:rsidRPr="00F53A05">
        <w:rPr>
          <w:rFonts w:ascii="Times New Roman" w:hAnsi="Times New Roman" w:cs="Times New Roman"/>
          <w:sz w:val="24"/>
          <w:szCs w:val="24"/>
        </w:rPr>
        <w:fldChar w:fldCharType="end"/>
      </w:r>
      <w:r w:rsidRPr="00F53A05">
        <w:rPr>
          <w:rFonts w:ascii="Times New Roman" w:hAnsi="Times New Roman" w:cs="Times New Roman"/>
          <w:sz w:val="24"/>
          <w:szCs w:val="24"/>
        </w:rPr>
        <w:t xml:space="preserve"> or modelling approaches</w:t>
      </w:r>
      <w:r w:rsidR="00B32D5B" w:rsidRPr="00F53A05">
        <w:rPr>
          <w:rFonts w:ascii="Times New Roman" w:hAnsi="Times New Roman" w:cs="Times New Roman"/>
          <w:sz w:val="24"/>
          <w:szCs w:val="24"/>
        </w:rPr>
        <w:t xml:space="preserve"> </w:t>
      </w:r>
      <w:r w:rsidR="00B32D5B"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{"citationItems":[{"id":"ITEM-1","itemData":{"DOI":"10.1111/ele.12012","ISBN":"1461-0248","ISSN":"1461023X","PMID":"23033839","abstract":"A fundamental yet elusive goal of ecology is to predict the structure of communities from the environmental conditions they experience. Trait-based approaches to terrestrial plant communities have shown that functional traits can help reveal the mechanisms underlying community assembly, but such approaches have not been tested on the microbes that dominate ecosystem processes in the ocean. Here, we test whether functional traits can explain community responses to seasonal environmental fluctuation, using a time series of the phytoplankton of the English Channel. We show that interspecific variation in response to major limiting resources, light and nitrate, can be well-predicted by lab-measured traits characterising light utilisation, nitrate utilisation and maximum growth rate. As these relationships were predicted a priori, using independently measured traits, our results show that functional traits provide a strong mechanistic foundation for understanding the structure and dynamics of ecological communities.","author":[{"dropping-particle":"","family":"Edwards","given":"K F","non-dropping-particle":"","parse-names":false,"suffix":""},{"dropping-particle":"","family":"Litchman","given":"E","non-dropping-particle":"","parse-names":false,"suffix":""},{"dropping-particle":"","family":"Klausmeier","given":"C A","non-dropping-particle":"","parse-names":false,"suffix":""}],"container-title":"Ecology Letters","editor":[{"dropping-particle":"","family":"Elser","given":"James","non-dropping-particle":"","parse-names":false,"suffix":""}],"id":"ITEM-1","issue":"1","issued":{"date-parts":[["2013","1"]]},"page":"56-63","title":"Functional traits explain phytoplankton community structure and seasonal dynamics in a marine ecosystem","type":"article-journal","volume":"16"},"uris":["http://www.mendeley.com/documents/?uuid=b342fac9-5cd3-4fe7-bb33-6f98ed1e1c1a","http://www.mendeley.com/documents/?uuid=08a6a798-adaf-4d78-8db7-136f48bb7565"]},{"id":"ITEM-2","itemData":{"DOI":"10.1002/lno.10282","author":[{"dropping-particle":"","family":"Edwards","given":"Kyle F","non-dropping-particle":"","parse-names":false,"suffix":""},{"dropping-particle":"","family":"Thomas","given":"Mridul K","non-dropping-particle":"","parse-names":false,"suffix":""},{"dropping-particle":"","family":"Klausmeier","given":"Christopher A","non-dropping-particle":"","parse-names":false,"suffix":""},{"dropping-particle":"","family":"Litchman","given":"Elena","non-dropping-particle":"","parse-names":false,"suffix":""}],"id":"ITEM-2","issued":{"date-parts":[["2016"]]},"title":"Phytoplankton growth and the interaction of light and temperature: A synthesis at the species and community level","type":"article-journal"},"uris":["http://www.mendeley.com/documents/?uuid=4f2bae8a-161e-4a7a-94e3-b99deca1f122","http://www.mendeley.com/documents/?uuid=2583f5aa-294d-41ec-a016-d34675a093a5"]},{"id":"ITEM-3","itemData":{"DOI":"10.3354/meps11974","ISSN":"0171-8630","author":[{"dropping-particle":"","family":"Breton","given":"E","non-dropping-particle":"","parse-names":false,"suffix":""},{"dropping-particle":"","family":"Christaki","given":"U","non-dropping-particle":"","parse-names":false,"suffix":""},{"dropping-particle":"","family":"Bonato","given":"S","non-dropping-particle":"","parse-names":false,"suffix":""},{"dropping-particle":"","family":"Didry","given":"M","non-dropping-particle":"","parse-names":false,"suffix":""},{"dropping-particle":"","family":"Artigas","given":"LF","non-dropping-particle":"","parse-names":false,"suffix":""}],"container-title":"Marine Ecology Progress Series","id":"ITEM-3","issued":{"date-parts":[["2017"]]},"page":"35-49","title":"Functional trait variation and nitrogen use efficiency in temperate coastal phytoplankton","type":"article-journal","volume":"563"},"uris":["http://www.mendeley.com/documents/?uuid=ca306d16-ebf6-4c2c-bdd6-81b2db5e5a34","http://www.mendeley.com/documents/?uuid=0be9cfb3-45ef-46ea-92e9-af44e8586a5e"]}],"mendeley":{"formattedCitation":"(Edwards et al. 2013, 2016; Breton et al. 2017)","plainTextFormattedCitation":"(Edwards et al. 2013, 2016; Breton et al. 2017)","previouslyFormattedCitation":"(Edwards et al. 2013, 2016; Breton et al. 2017)"},"properties":{"noteIndex":0},"schema":"https://github.com/citation-style-language/schema/raw/master/csl-citation.json"}</w:instrText>
      </w:r>
      <w:r w:rsidR="00B32D5B" w:rsidRPr="00F53A05">
        <w:rPr>
          <w:rFonts w:ascii="Times New Roman" w:hAnsi="Times New Roman" w:cs="Times New Roman"/>
          <w:sz w:val="24"/>
          <w:szCs w:val="24"/>
        </w:rPr>
        <w:fldChar w:fldCharType="separate"/>
      </w:r>
      <w:r w:rsidR="00B32D5B" w:rsidRPr="00F53A05">
        <w:rPr>
          <w:rFonts w:ascii="Times New Roman" w:hAnsi="Times New Roman" w:cs="Times New Roman"/>
          <w:noProof/>
          <w:sz w:val="24"/>
          <w:szCs w:val="24"/>
        </w:rPr>
        <w:t>(Edwards et al. 2013, 2016; Breton et al. 2017)</w:t>
      </w:r>
      <w:r w:rsidR="00B32D5B" w:rsidRPr="00F53A05">
        <w:rPr>
          <w:rFonts w:ascii="Times New Roman" w:hAnsi="Times New Roman" w:cs="Times New Roman"/>
          <w:sz w:val="24"/>
          <w:szCs w:val="24"/>
        </w:rPr>
        <w:fldChar w:fldCharType="end"/>
      </w:r>
      <w:r w:rsidRPr="00F53A05">
        <w:rPr>
          <w:rFonts w:ascii="Times New Roman" w:hAnsi="Times New Roman" w:cs="Times New Roman"/>
          <w:sz w:val="24"/>
          <w:szCs w:val="24"/>
        </w:rPr>
        <w:t>. The use of optical</w:t>
      </w:r>
      <w:r w:rsidR="00D273A4" w:rsidRPr="00F53A05">
        <w:rPr>
          <w:rFonts w:ascii="Times New Roman" w:hAnsi="Times New Roman" w:cs="Times New Roman"/>
          <w:sz w:val="24"/>
          <w:szCs w:val="24"/>
        </w:rPr>
        <w:t>ly-derived</w:t>
      </w:r>
      <w:r w:rsidRPr="00F53A05">
        <w:rPr>
          <w:rFonts w:ascii="Times New Roman" w:hAnsi="Times New Roman" w:cs="Times New Roman"/>
          <w:sz w:val="24"/>
          <w:szCs w:val="24"/>
        </w:rPr>
        <w:t xml:space="preserve"> descriptors adds to the state-of-</w:t>
      </w:r>
      <w:r w:rsidR="00B32D5B" w:rsidRPr="00F53A05">
        <w:rPr>
          <w:rFonts w:ascii="Times New Roman" w:hAnsi="Times New Roman" w:cs="Times New Roman"/>
          <w:sz w:val="24"/>
          <w:szCs w:val="24"/>
        </w:rPr>
        <w:t xml:space="preserve">the-art in trait-based analyses </w:t>
      </w:r>
      <w:r w:rsidR="00D273A4" w:rsidRPr="00F53A05">
        <w:rPr>
          <w:rFonts w:ascii="Times New Roman" w:hAnsi="Times New Roman" w:cs="Times New Roman"/>
          <w:sz w:val="24"/>
          <w:szCs w:val="24"/>
        </w:rPr>
        <w:t>as</w:t>
      </w:r>
      <w:r w:rsidRPr="00F53A05">
        <w:rPr>
          <w:rFonts w:ascii="Times New Roman" w:hAnsi="Times New Roman" w:cs="Times New Roman"/>
          <w:sz w:val="24"/>
          <w:szCs w:val="24"/>
        </w:rPr>
        <w:t xml:space="preserve"> multiple traits are quantified based on </w:t>
      </w:r>
      <w:r w:rsidR="00D273A4" w:rsidRPr="00F53A05">
        <w:rPr>
          <w:rFonts w:ascii="Times New Roman" w:hAnsi="Times New Roman" w:cs="Times New Roman"/>
          <w:sz w:val="24"/>
          <w:szCs w:val="24"/>
        </w:rPr>
        <w:t xml:space="preserve">direct </w:t>
      </w:r>
      <w:r w:rsidRPr="00F53A05">
        <w:rPr>
          <w:rFonts w:ascii="Times New Roman" w:hAnsi="Times New Roman" w:cs="Times New Roman"/>
          <w:sz w:val="24"/>
          <w:szCs w:val="24"/>
        </w:rPr>
        <w:t xml:space="preserve">observations at the individual </w:t>
      </w:r>
      <w:r w:rsidR="00D273A4" w:rsidRPr="00F53A05">
        <w:rPr>
          <w:rFonts w:ascii="Times New Roman" w:hAnsi="Times New Roman" w:cs="Times New Roman"/>
          <w:sz w:val="24"/>
          <w:szCs w:val="24"/>
        </w:rPr>
        <w:t xml:space="preserve">cell </w:t>
      </w:r>
      <w:r w:rsidRPr="00F53A05">
        <w:rPr>
          <w:rFonts w:ascii="Times New Roman" w:hAnsi="Times New Roman" w:cs="Times New Roman"/>
          <w:sz w:val="24"/>
          <w:szCs w:val="24"/>
        </w:rPr>
        <w:t xml:space="preserve">level, which accounts for variability </w:t>
      </w:r>
      <w:r w:rsidR="00964522" w:rsidRPr="00F53A05">
        <w:rPr>
          <w:rFonts w:ascii="Times New Roman" w:hAnsi="Times New Roman" w:cs="Times New Roman"/>
          <w:sz w:val="24"/>
          <w:szCs w:val="24"/>
        </w:rPr>
        <w:t>within</w:t>
      </w:r>
      <w:r w:rsidRPr="00F53A05">
        <w:rPr>
          <w:rFonts w:ascii="Times New Roman" w:hAnsi="Times New Roman" w:cs="Times New Roman"/>
          <w:sz w:val="24"/>
          <w:szCs w:val="24"/>
        </w:rPr>
        <w:t xml:space="preserve"> plankton </w:t>
      </w:r>
      <w:r w:rsidR="00964522" w:rsidRPr="00F53A05">
        <w:rPr>
          <w:rFonts w:ascii="Times New Roman" w:hAnsi="Times New Roman" w:cs="Times New Roman"/>
          <w:sz w:val="24"/>
          <w:szCs w:val="24"/>
        </w:rPr>
        <w:t>groups</w:t>
      </w:r>
      <w:r w:rsidRPr="00F53A05">
        <w:rPr>
          <w:rFonts w:ascii="Times New Roman" w:hAnsi="Times New Roman" w:cs="Times New Roman"/>
          <w:sz w:val="24"/>
          <w:szCs w:val="24"/>
        </w:rPr>
        <w:t xml:space="preserve"> </w:t>
      </w:r>
      <w:r w:rsidR="00DA5A60"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{"citationItems":[{"id":"ITEM-1","itemData":{"DOI":"10.1111/1365-2435.12551","ISBN":"1365-2435","ISSN":"13652435","abstract":"\\n\\n\\n\\n* Global environmental change can influence ecosystem processes directly or through changes in the trait composition of natural communities. Traits are individual-level features of organisms, and theory predicts that diversity in traits should relate to ecosystem processes. Validated indices that account for both intra- and interspecific trait variation in multidimensional trait space are lacking. In this article, we highlight how an individual-level perspective requires new concepts for trait diversity (TD) and we validate a set of measures suitable to study trait richness, evenness and divergence at the individual scale.\\n\\n\\n* First, we tested a selection of multivariate indices for trait richness, evenness and divergence from the literature (FRic, FEve, FDis and the Rao coefficient) using simulated and real individual-level data. We compared the observed changes in the tested indices with those predicted from their expected/required behaviour (i.e. increase or decrease under specific manipulation of community trait structure) and found unsatisfactory results only for FRic and FEve, whereas FDis and the Rao coefficient showed the expected changes.\\n\\n\\n* Therefore, we propose two novel concepts and related indices for individual-level trait richness (TOP = trait onion peeling) and evenness (TED = trait even distribution). TOP represents the sum of all successive convex hull areas touching all individuals (points) within a multidimensional trait distribution. TED is a measure of how evenly distributed are individuals within the multidimensional trait space. It is calculated comparing the probability distributions of pairwise distances between individuals and between points of a perfectly even reference distribution. We tested TOP and TED on the same simulated and real data as above, and results indicated appropriate behaviour for TOP (trait richness) and TED (trait evenness).\\n\\n\\n* By validating TD indices in an individual-level context, this study contributes to the expansion of functional ecology towards individual-level dynamics. Future comprehensive investigations of individual trait differences in natural communities may improve our understanding of the pathways by which environmental changes affect ecosystem functioning through biodiversity change.\\n\\n","author":[{"dropping-particle":"","family":"Fontana","given":"Simone","non-dropping-particle":"","parse-names":false,"suffix":""},{"dropping-particle":"","family":"Petchey","given":"Owen L.","non-dropping-particle":"","parse-names":false,"suffix":""},{"dropping-particle":"","family":"Pomati","given":"Francesco","non-dropping-particle":"","parse-names":false,"suffix":""}],"container-title":"Functional Ecology","id":"ITEM-1","issue":"5","issued":{"date-parts":[["2016"]]},"page":"808-818","title":"Individual-level trait diversity concepts and indices to comprehensively describe community change in multidimensional trait space","type":"article-journal","volume":"30"},"uris":["http://www.mendeley.com/documents/?uuid=c28d71a8-5b7d-4c2d-b3a9-45476aaecc0f","http://www.mendeley.com/documents/?uuid=0de8aca7-710a-49d7-ab07-62e241c33a08"]}],"mendeley":{"formattedCitation":"(Fontana et al. 2016)","plainTextFormattedCitation":"(Fontana et al. 2016)","previouslyFormattedCitation":"(Fontana et al. 2016)"},"properties":{"noteIndex":0},"schema":"https://github.com/citation-style-language/schema/raw/master/csl-citation.json"}</w:instrText>
      </w:r>
      <w:r w:rsidR="00DA5A60" w:rsidRPr="00F53A05">
        <w:rPr>
          <w:rFonts w:ascii="Times New Roman" w:hAnsi="Times New Roman" w:cs="Times New Roman"/>
          <w:sz w:val="24"/>
          <w:szCs w:val="24"/>
        </w:rPr>
        <w:fldChar w:fldCharType="separate"/>
      </w:r>
      <w:r w:rsidR="00DA5A60" w:rsidRPr="00F53A05">
        <w:rPr>
          <w:rFonts w:ascii="Times New Roman" w:hAnsi="Times New Roman" w:cs="Times New Roman"/>
          <w:noProof/>
          <w:sz w:val="24"/>
          <w:szCs w:val="24"/>
        </w:rPr>
        <w:t>(Fontana et al. 2016)</w:t>
      </w:r>
      <w:r w:rsidR="00DA5A60" w:rsidRPr="00F53A05">
        <w:rPr>
          <w:rFonts w:ascii="Times New Roman" w:hAnsi="Times New Roman" w:cs="Times New Roman"/>
          <w:sz w:val="24"/>
          <w:szCs w:val="24"/>
        </w:rPr>
        <w:fldChar w:fldCharType="end"/>
      </w:r>
      <w:r w:rsidRPr="00F53A05">
        <w:rPr>
          <w:rFonts w:ascii="Times New Roman" w:hAnsi="Times New Roman" w:cs="Times New Roman"/>
          <w:sz w:val="24"/>
          <w:szCs w:val="24"/>
        </w:rPr>
        <w:t xml:space="preserve">. </w:t>
      </w:r>
      <w:r w:rsidR="00492E87" w:rsidRPr="00F53A05">
        <w:rPr>
          <w:rFonts w:ascii="Times New Roman" w:hAnsi="Times New Roman" w:cs="Times New Roman"/>
          <w:sz w:val="24"/>
          <w:szCs w:val="24"/>
        </w:rPr>
        <w:t xml:space="preserve">Trait </w:t>
      </w:r>
      <w:r w:rsidRPr="00F53A05">
        <w:rPr>
          <w:rFonts w:ascii="Times New Roman" w:hAnsi="Times New Roman" w:cs="Times New Roman"/>
          <w:sz w:val="24"/>
          <w:szCs w:val="24"/>
        </w:rPr>
        <w:t xml:space="preserve">plasticity </w:t>
      </w:r>
      <w:r w:rsidR="00514399" w:rsidRPr="00F53A05">
        <w:rPr>
          <w:rFonts w:ascii="Times New Roman" w:hAnsi="Times New Roman" w:cs="Times New Roman"/>
          <w:sz w:val="24"/>
          <w:szCs w:val="24"/>
        </w:rPr>
        <w:t>within species</w:t>
      </w:r>
      <w:r w:rsidR="00492E87" w:rsidRPr="00F53A05">
        <w:rPr>
          <w:rFonts w:ascii="Times New Roman" w:hAnsi="Times New Roman" w:cs="Times New Roman"/>
          <w:sz w:val="24"/>
          <w:szCs w:val="24"/>
        </w:rPr>
        <w:t xml:space="preserve"> or </w:t>
      </w:r>
      <w:r w:rsidR="00492E87" w:rsidRPr="00F53A05">
        <w:rPr>
          <w:rFonts w:ascii="Times New Roman" w:hAnsi="Times New Roman" w:cs="Times New Roman"/>
          <w:sz w:val="24"/>
          <w:szCs w:val="24"/>
        </w:rPr>
        <w:lastRenderedPageBreak/>
        <w:t xml:space="preserve">taxa </w:t>
      </w:r>
      <w:r w:rsidRPr="00F53A05">
        <w:rPr>
          <w:rFonts w:ascii="Times New Roman" w:hAnsi="Times New Roman" w:cs="Times New Roman"/>
          <w:sz w:val="24"/>
          <w:szCs w:val="24"/>
        </w:rPr>
        <w:t xml:space="preserve">are often neglected in trait-based studies, </w:t>
      </w:r>
      <w:r w:rsidR="00514399" w:rsidRPr="00F53A05">
        <w:rPr>
          <w:rFonts w:ascii="Times New Roman" w:hAnsi="Times New Roman" w:cs="Times New Roman"/>
          <w:sz w:val="24"/>
          <w:szCs w:val="24"/>
        </w:rPr>
        <w:t>although it has been</w:t>
      </w:r>
      <w:r w:rsidRPr="00F53A05">
        <w:rPr>
          <w:rFonts w:ascii="Times New Roman" w:hAnsi="Times New Roman" w:cs="Times New Roman"/>
          <w:sz w:val="24"/>
          <w:szCs w:val="24"/>
        </w:rPr>
        <w:t xml:space="preserve"> </w:t>
      </w:r>
      <w:r w:rsidR="00B34540" w:rsidRPr="00F53A05">
        <w:rPr>
          <w:rFonts w:ascii="Times New Roman" w:hAnsi="Times New Roman" w:cs="Times New Roman"/>
          <w:sz w:val="24"/>
          <w:szCs w:val="24"/>
        </w:rPr>
        <w:t>established</w:t>
      </w:r>
      <w:r w:rsidR="00514399" w:rsidRPr="00F53A05">
        <w:rPr>
          <w:rFonts w:ascii="Times New Roman" w:hAnsi="Times New Roman" w:cs="Times New Roman"/>
          <w:sz w:val="24"/>
          <w:szCs w:val="24"/>
        </w:rPr>
        <w:t xml:space="preserve"> </w:t>
      </w:r>
      <w:r w:rsidR="00D273A4" w:rsidRPr="00F53A05">
        <w:rPr>
          <w:rFonts w:ascii="Times New Roman" w:hAnsi="Times New Roman" w:cs="Times New Roman"/>
          <w:sz w:val="24"/>
          <w:szCs w:val="24"/>
        </w:rPr>
        <w:t>as</w:t>
      </w:r>
      <w:r w:rsidR="00B34540" w:rsidRPr="00F53A05">
        <w:rPr>
          <w:rFonts w:ascii="Times New Roman" w:hAnsi="Times New Roman" w:cs="Times New Roman"/>
          <w:sz w:val="24"/>
          <w:szCs w:val="24"/>
        </w:rPr>
        <w:t xml:space="preserve"> strong</w:t>
      </w:r>
      <w:r w:rsidR="00514399" w:rsidRPr="00F53A05">
        <w:rPr>
          <w:rFonts w:ascii="Times New Roman" w:hAnsi="Times New Roman" w:cs="Times New Roman"/>
          <w:sz w:val="24"/>
          <w:szCs w:val="24"/>
        </w:rPr>
        <w:t>ly</w:t>
      </w:r>
      <w:r w:rsidR="005918AE" w:rsidRPr="00F53A05">
        <w:rPr>
          <w:rFonts w:ascii="Times New Roman" w:hAnsi="Times New Roman" w:cs="Times New Roman"/>
          <w:sz w:val="24"/>
          <w:szCs w:val="24"/>
        </w:rPr>
        <w:t xml:space="preserve"> </w:t>
      </w:r>
      <w:r w:rsidR="00B34540" w:rsidRPr="00F53A05">
        <w:rPr>
          <w:rFonts w:ascii="Times New Roman" w:hAnsi="Times New Roman" w:cs="Times New Roman"/>
          <w:sz w:val="24"/>
          <w:szCs w:val="24"/>
        </w:rPr>
        <w:t>influenc</w:t>
      </w:r>
      <w:r w:rsidR="00D273A4" w:rsidRPr="00F53A05">
        <w:rPr>
          <w:rFonts w:ascii="Times New Roman" w:hAnsi="Times New Roman" w:cs="Times New Roman"/>
          <w:sz w:val="24"/>
          <w:szCs w:val="24"/>
        </w:rPr>
        <w:t>ing</w:t>
      </w:r>
      <w:r w:rsidR="00B34540" w:rsidRPr="00F53A05">
        <w:rPr>
          <w:rFonts w:ascii="Times New Roman" w:hAnsi="Times New Roman" w:cs="Times New Roman"/>
          <w:sz w:val="24"/>
          <w:szCs w:val="24"/>
        </w:rPr>
        <w:t xml:space="preserve"> community structure and ecosystem function as much as </w:t>
      </w:r>
      <w:r w:rsidR="00514399" w:rsidRPr="00F53A05">
        <w:rPr>
          <w:rFonts w:ascii="Times New Roman" w:hAnsi="Times New Roman" w:cs="Times New Roman"/>
          <w:sz w:val="24"/>
          <w:szCs w:val="24"/>
        </w:rPr>
        <w:t xml:space="preserve">interspecific </w:t>
      </w:r>
      <w:r w:rsidR="00B34540" w:rsidRPr="00F53A05">
        <w:rPr>
          <w:rFonts w:ascii="Times New Roman" w:hAnsi="Times New Roman" w:cs="Times New Roman"/>
          <w:sz w:val="24"/>
          <w:szCs w:val="24"/>
        </w:rPr>
        <w:t>varia</w:t>
      </w:r>
      <w:r w:rsidR="00D273A4" w:rsidRPr="00F53A05">
        <w:rPr>
          <w:rFonts w:ascii="Times New Roman" w:hAnsi="Times New Roman" w:cs="Times New Roman"/>
          <w:sz w:val="24"/>
          <w:szCs w:val="24"/>
        </w:rPr>
        <w:t xml:space="preserve">bility </w:t>
      </w:r>
      <w:r w:rsidR="00DA5A60"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{"citationItems":[{"id":"ITEM-1","itemData":{"DOI":"10.1111/j.1365-2435.2010.01727.x","ISBN":"1365-2435","ISSN":"02698463","PMID":"21808771","abstract":"P&gt;1. Functional traits have been extensively used to describe, group and\\nrank species according to their functions. There is now growing evidence\\nthat intraspecific functional variability, as well as interspecific\\nvariability, can have significant effects on community dynamics and\\necosystem functioning. A core hypothesis for the use of functional\\ntraits expressed as species means, that their intraspecific variability\\nis negligible compared with their interspecific variability, has however\\nbeen too rarely tested empirically. We then addressed four questions: Is\\nintraspecific functional variability across species ranges negligible\\ncompared with interspecific variability? Are the major resource\\neconomics trade-off and functional strategies robust to individual trait\\nvariability? Are species rankings or ordination robust across species\\nranges once considering intraspecific variability? Can species be\\ndiscriminated by their leaf traits?\\n2. Using an environmentally stratified sampling design within an alpine\\ncatchment, we collected five functional traits for 13 common plant\\nspecies with contrasting life histories and traits. Several populations\\nfrom a range of environmental conditions were then sampled for each\\nspecies across their ranges.\\n3. With an original combination of single-trait and multi-trait\\nanalyses, we highlighted a non-negligible contribution of intraspecific\\nvariability to overall functional trait variability (similar to 30%).\\nAlthough not affecting general and well-known functional trade-offs and\\nstrategies, intraspecific functional variability had the potential to\\nalter species ordination and produced a functional continuum rather than\\na clear-cut species classification.\\n4. Deciding whether intraspecific functional variability can be\\nconsidered as negligible - species being represented by mean trait\\nvalues -, or not - species being represented by multivariate trait\\ndistributions -, is an essential question for multiple ecological\\nissues. However, this decision cannot be generic, but will depend on the\\nstudied system and selected traits and species, as well as on study\\nobjectives.","author":[{"dropping-particle":"","family":"Albert","given":"Cécile Hélène","non-dropping-particle":"","parse-names":false,"suffix":""},{"dropping-particle":"","family":"Thuiller","given":"Wilfried","non-dropping-particle":"","parse-names":false,"suffix":""},{"dropping-particle":"","family":"Yoccoz","given":"Nigel Gilles","non-dropping-particle":"","parse-names":false,"suffix":""},{"dropping-particle":"","family":"Douzet","given":"Rolland","non-dropping-particle":"","parse-names":false,"suffix":""},{"dropping-particle":"","family":"Aubert","given":"Serge","non-dropping-particle":"","parse-names":false,"suffix":""},{"dropping-particle":"","family":"Lavorel","given":"Sandra","non-dropping-particle":"","parse-names":false,"suffix":""}],"container-title":"Functional Ecology","id":"ITEM-1","issue":"6","issued":{"date-parts":[["2010","12"]]},"page":"1192-1201","title":"A multi-trait approach reveals the structure and the relative importance of intra- vs. interspecific variability in plant traits","type":"article-journal","volume":"24"},"uris":["http://www.mendeley.com/documents/?uuid=f6c0e2ca-c336-4567-9a2f-44a335a92412","http://www.mendeley.com/documents/?uuid=1820ef64-ee55-4f34-815f-c8b96da5ac65"]},{"id":"ITEM-2","itemData":{"DOI":"10.1038/s41559-017-0402-5","ISSN":"2397-334X","abstract":"Human activity is causing wild populations to experience rapid trait change and local extirpation. The resulting effects on intraspecific variation could have substantial consequences for ecological processes and ecosystem services. Although researchers have long acknowledged that variation among species influences the surrounding environment, only recently has evidence accumulated for the ecological importance of variation within species. We conducted a meta-analysis comparing the ecological effects of variation within a species (intraspecific effects) with the effects of replacement or removal of that species (species effects). We evaluated direct and indirect ecological responses, including changes in abundance (or biomass), rates of ecological processes and changes in community composition. Our results show that intraspecific effects are often comparable to, and sometimes stronger than, species effects. Species effects tend to be larger for direct ecological responses (for example, through consumption), whereas intraspecific effects and species effects tend to be similar for indirect responses (for example, through trophic cascades). Intraspecific effects are especially strong when indirect interactions alter community composition. Our results summarize data from the first generation of studies examining the relative ecological effects of intraspecific variation. Our conclusions can help inform the design of future experiments and the formulation of strategies to quantify and conserve biodiversity.","author":[{"dropping-particle":"","family":"Roches","given":"Simone","non-dropping-particle":"Des","parse-names":false,"suffix":""},{"dropping-particle":"","family":"Post","given":"David M.","non-dropping-particle":"","parse-names":false,"suffix":""},{"dropping-particle":"","family":"Turley","given":"Nash E.","non-dropping-particle":"","parse-names":false,"suffix":""},{"dropping-particle":"","family":"Bailey","given":"Joseph K.","non-dropping-particle":"","parse-names":false,"suffix":""},{"dropping-particle":"","family":"Hendry","given":"Andrew P.","non-dropping-particle":"","parse-names":false,"suffix":""},{"dropping-particle":"","family":"Kinnison","given":"Michael T.","non-dropping-particle":"","parse-names":false,"suffix":""},{"dropping-particle":"","family":"Schweitzer","given":"Jennifer A.","non-dropping-particle":"","parse-names":false,"suffix":""},{"dropping-particle":"","family":"Palkovacs","given":"Eric P.","non-dropping-particle":"","parse-names":false,"suffix":""}],"container-title":"Nature Ecology &amp; Evolution","id":"ITEM-2","issue":"1","issued":{"date-parts":[["2018","1"]]},"page":"57-64","publisher":"Springer US","title":"The ecological importance of intraspecific variation","type":"article-journal","volume":"2"},"uris":["http://www.mendeley.com/documents/?uuid=21b85ffe-922c-4fba-b8e4-b6f4a3df9aaf","http://www.mendeley.com/documents/?uuid=bfd82c2a-5dde-410b-a0d0-da922d6d53ce"]},{"id":"ITEM-3","itemData":{"DOI":"10.1111/1365-2435.12551","ISBN":"1365-2435","ISSN":"13652435","abstract":"\\n\\n\\n\\n* Global environmental change can influence ecosystem processes directly or through changes in the trait composition of natural communities. Traits are individual-level features of organisms, and theory predicts that diversity in traits should relate to ecosystem processes. Validated indices that account for both intra- and interspecific trait variation in multidimensional trait space are lacking. In this article, we highlight how an individual-level perspective requires new concepts for trait diversity (TD) and we validate a set of measures suitable to study trait richness, evenness and divergence at the individual scale.\\n\\n\\n* First, we tested a selection of multivariate indices for trait richness, evenness and divergence from the literature (FRic, FEve, FDis and the Rao coefficient) using simulated and real individual-level data. We compared the observed changes in the tested indices with those predicted from their expected/required behaviour (i.e. increase or decrease under specific manipulation of community trait structure) and found unsatisfactory results only for FRic and FEve, whereas FDis and the Rao coefficient showed the expected changes.\\n\\n\\n* Therefore, we propose two novel concepts and related indices for individual-level trait richness (TOP = trait onion peeling) and evenness (TED = trait even distribution). TOP represents the sum of all successive convex hull areas touching all individuals (points) within a multidimensional trait distribution. TED is a measure of how evenly distributed are individuals within the multidimensional trait space. It is calculated comparing the probability distributions of pairwise distances between individuals and between points of a perfectly even reference distribution. We tested TOP and TED on the same simulated and real data as above, and results indicated appropriate behaviour for TOP (trait richness) and TED (trait evenness).\\n\\n\\n* By validating TD indices in an individual-level context, this study contributes to the expansion of functional ecology towards individual-level dynamics. Future comprehensive investigations of individual trait differences in natural communities may improve our understanding of the pathways by which environmental changes affect ecosystem functioning through biodiversity change.\\n\\n","author":[{"dropping-particle":"","family":"Fontana","given":"Simone","non-dropping-particle":"","parse-names":false,"suffix":""},{"dropping-particle":"","family":"Petchey","given":"Owen L.","non-dropping-particle":"","parse-names":false,"suffix":""},{"dropping-particle":"","family":"Pomati","given":"Francesco","non-dropping-particle":"","parse-names":false,"suffix":""}],"container-title":"Functional Ecology","id":"ITEM-3","issue":"5","issued":{"date-parts":[["2016"]]},"page":"808-818","title":"Individual-level trait diversity concepts and indices to comprehensively describe community change in multidimensional trait space","type":"article-journal","volume":"30"},"uris":["http://www.mendeley.com/documents/?uuid=0de8aca7-710a-49d7-ab07-62e241c33a08","http://www.mendeley.com/documents/?uuid=c28d71a8-5b7d-4c2d-b3a9-45476aaecc0f"]}],"mendeley":{"formattedCitation":"(Albert et al. 2010; Fontana et al. 2016; Des Roches et al. 2018)","plainTextFormattedCitation":"(Albert et al. 2010; Fontana et al. 2016; Des Roches et al. 2018)","previouslyFormattedCitation":"(Albert et al. 2010; Fontana et al. 2016; Des Roches et al. 2018)"},"properties":{"noteIndex":0},"schema":"https://github.com/citation-style-language/schema/raw/master/csl-citation.json"}</w:instrText>
      </w:r>
      <w:r w:rsidR="00DA5A60" w:rsidRPr="00F53A05">
        <w:rPr>
          <w:rFonts w:ascii="Times New Roman" w:hAnsi="Times New Roman" w:cs="Times New Roman"/>
          <w:sz w:val="24"/>
          <w:szCs w:val="24"/>
        </w:rPr>
        <w:fldChar w:fldCharType="separate"/>
      </w:r>
      <w:r w:rsidR="00DA5A60" w:rsidRPr="00F53A05">
        <w:rPr>
          <w:rFonts w:ascii="Times New Roman" w:hAnsi="Times New Roman" w:cs="Times New Roman"/>
          <w:noProof/>
          <w:sz w:val="24"/>
          <w:szCs w:val="24"/>
        </w:rPr>
        <w:t>(Albert et al. 2010; Fontana et al. 2016; Des Roches et al. 2018)</w:t>
      </w:r>
      <w:r w:rsidR="00DA5A60" w:rsidRPr="00F53A05">
        <w:rPr>
          <w:rFonts w:ascii="Times New Roman" w:hAnsi="Times New Roman" w:cs="Times New Roman"/>
          <w:sz w:val="24"/>
          <w:szCs w:val="24"/>
        </w:rPr>
        <w:fldChar w:fldCharType="end"/>
      </w:r>
      <w:r w:rsidRPr="00F53A05">
        <w:rPr>
          <w:rFonts w:ascii="Times New Roman" w:hAnsi="Times New Roman" w:cs="Times New Roman"/>
          <w:sz w:val="24"/>
          <w:szCs w:val="24"/>
        </w:rPr>
        <w:t xml:space="preserve">. </w:t>
      </w:r>
    </w:p>
    <w:p w14:paraId="70BC8BEF" w14:textId="006E8C5A" w:rsidR="003766DC" w:rsidRPr="00F53A05" w:rsidRDefault="003766DC" w:rsidP="00FA0046">
      <w:pPr>
        <w:spacing w:line="480" w:lineRule="auto"/>
        <w:ind w:firstLine="720"/>
        <w:rPr>
          <w:rFonts w:ascii="Times New Roman" w:hAnsi="Times New Roman" w:cs="Times New Roman"/>
          <w:sz w:val="24"/>
          <w:szCs w:val="24"/>
        </w:rPr>
      </w:pPr>
      <w:r w:rsidRPr="00F53A05">
        <w:rPr>
          <w:rFonts w:ascii="Times New Roman" w:hAnsi="Times New Roman" w:cs="Times New Roman"/>
          <w:sz w:val="24"/>
          <w:szCs w:val="24"/>
        </w:rPr>
        <w:t xml:space="preserve">The application of </w:t>
      </w:r>
      <w:r w:rsidR="00834414" w:rsidRPr="00F53A05">
        <w:rPr>
          <w:rFonts w:ascii="Times New Roman" w:hAnsi="Times New Roman" w:cs="Times New Roman"/>
          <w:sz w:val="24"/>
          <w:szCs w:val="24"/>
        </w:rPr>
        <w:t>bio-</w:t>
      </w:r>
      <w:r w:rsidRPr="00F53A05">
        <w:rPr>
          <w:rFonts w:ascii="Times New Roman" w:hAnsi="Times New Roman" w:cs="Times New Roman"/>
          <w:sz w:val="24"/>
          <w:szCs w:val="24"/>
        </w:rPr>
        <w:t xml:space="preserve">optical descriptors derived from pulse-shape recording automated flow cytometers, including the </w:t>
      </w:r>
      <w:proofErr w:type="spellStart"/>
      <w:r w:rsidRPr="00F53A05">
        <w:rPr>
          <w:rFonts w:ascii="Times New Roman" w:hAnsi="Times New Roman" w:cs="Times New Roman"/>
          <w:sz w:val="24"/>
          <w:szCs w:val="24"/>
        </w:rPr>
        <w:t>CytoSense</w:t>
      </w:r>
      <w:proofErr w:type="spellEnd"/>
      <w:r w:rsidRPr="00F53A05">
        <w:rPr>
          <w:rFonts w:ascii="Times New Roman" w:hAnsi="Times New Roman" w:cs="Times New Roman"/>
          <w:sz w:val="24"/>
          <w:szCs w:val="24"/>
        </w:rPr>
        <w:t xml:space="preserve"> and </w:t>
      </w:r>
      <w:proofErr w:type="spellStart"/>
      <w:r w:rsidRPr="00F53A05">
        <w:rPr>
          <w:rFonts w:ascii="Times New Roman" w:hAnsi="Times New Roman" w:cs="Times New Roman"/>
          <w:sz w:val="24"/>
          <w:szCs w:val="24"/>
        </w:rPr>
        <w:t>CytoBuoy</w:t>
      </w:r>
      <w:proofErr w:type="spellEnd"/>
      <w:r w:rsidRPr="00F53A05">
        <w:rPr>
          <w:rFonts w:ascii="Times New Roman" w:hAnsi="Times New Roman" w:cs="Times New Roman"/>
          <w:sz w:val="24"/>
          <w:szCs w:val="24"/>
        </w:rPr>
        <w:t>, as a way of quantifying plankton traits has been</w:t>
      </w:r>
      <w:r w:rsidR="00D273A4" w:rsidRPr="00F53A05">
        <w:rPr>
          <w:rFonts w:ascii="Times New Roman" w:hAnsi="Times New Roman" w:cs="Times New Roman"/>
          <w:sz w:val="24"/>
          <w:szCs w:val="24"/>
        </w:rPr>
        <w:t xml:space="preserve"> previously</w:t>
      </w:r>
      <w:r w:rsidRPr="00F53A05">
        <w:rPr>
          <w:rFonts w:ascii="Times New Roman" w:hAnsi="Times New Roman" w:cs="Times New Roman"/>
          <w:sz w:val="24"/>
          <w:szCs w:val="24"/>
        </w:rPr>
        <w:t xml:space="preserve"> applied in natural freshwater communities </w:t>
      </w:r>
      <w:r w:rsidR="00113101"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{"citationItems":[{"id":"ITEM-1","itemData":{"DOI":"10.1371/journal.pone.0071677","ISBN":"1932-6203","ISSN":"1932-6203","PMID":"23951218","abstract":"In ecology and evolution, the primary challenge in understanding the processes that shape biodiversity is to assess the relationship between the phenotypic traits of organisms and the environment. Here we tested for selection on physio-morphological traits measured by scanning flow-cytometry at the individual level in phytoplankton communities under a temporally changing biotic and abiotic environment. Our aim was to study how high-frequency temporal changes in the environment influence biodiversity dynamics in a natural community. We focused on a spring bloom in Lake Zurich (Switzerland), characterized by rapid changes in phytoplankton, water conditions, nutrients and grazing (mainly mediated by herbivore ciliates). We described bloom dynamics in terms of taxonomic and trait-based diversity and found that diversity dynamics of trait-based groups were more pronounced than those of identified phytoplankton taxa. We characterized the linkage between measured phytoplankton traits, abiotic environmental factors and abundance of the main grazers and observed weak but significant correlations between changing abiotic and biotic conditions and measured size-related and fluorescence-related traits. We tested for deviations in observed community-wide distributions of focal traits from random patterns and found evidence for both clustering and even spacing of traits, occurring sporadically over the time series. Patterns were consistent with environmental filtering and phenotypic divergence under herbivore pressure, respectively. Size-related traits showed significant even spacing during the peak of herbivore abundance, suggesting that morphology-related traits were under selection from grazing. Pigment distribution within cells and colonies appeared instead to be associated with acclimation to temperature and water chemistry. We found support for trade-offs among grazing resistance and environmental tolerance traits, as well as for substantial periods of dynamics in which our measured traits were not under selection.","author":[{"dropping-particle":"","family":"Pomati","given":"Francesco","non-dropping-particle":"","parse-names":false,"suffix":""},{"dropping-particle":"","family":"Kraft","given":"Nathan J. B.","non-dropping-particle":"","parse-names":false,"suffix":""},{"dropping-particle":"","family":"Posch","given":"Thomas","non-dropping-particle":"","parse-names":false,"suffix":""},{"dropping-particle":"","family":"Eugster","given":"Bettina","non-dropping-particle":"","parse-names":false,"suffix":""},{"dropping-particle":"","family":"Jokela","given":"Jukka","non-dropping-particle":"","parse-names":false,"suffix":""},{"dropping-particle":"","family":"Ibelings","given":"Bas W.","non-dropping-particle":"","parse-names":false,"suffix":""}],"container-title":"PLoS ONE","editor":[{"dropping-particle":"","family":"Fontaneto","given":"Diego","non-dropping-particle":"","parse-names":false,"suffix":""}],"id":"ITEM-1","issue":"8","issued":{"date-parts":[["2013","8"]]},"page":"e71677","title":"Individual Cell Based Traits Obtained by Scanning Flow-Cytometry Show Selection by Biotic and Abiotic Environmental Factors during a Phytoplankton Spring Bloom","type":"article-journal","volume":"8"},"uris":["http://www.mendeley.com/documents/?uuid=b550658f-ba31-4083-ae7b-7374de476f70","http://www.mendeley.com/documents/?uuid=fd25f9ee-60d1-4be9-b9db-66bbe4d5c123"]},{"id":"ITEM-2","itemData":{"DOI":"10.3389/fmicb.2014.00324","ISBN":"1664-302X","ISSN":"1664-302X","PMID":"25071737","abstract":"In the context of understanding and predicting the effects of human-induced environmental change (EC) on biodiversity (BD), and the consequences of BD change for ecosystem functioning (EF), microbial ecologists face the challenge of linking individual level variability in functional traits to larger-scale ecosystem processes. Since lower level BD at genetic, individual, and population levels largely determines the functionality and resilience of natural populations and communities, individual level measures promise to link EC-induced physiological, ecological, and evolutionary responses to EF. Intraspecific trait differences, while representing among the least-understood aspects of natural microbial communities, have recently become easier to measure due to new technology. For example, recent advance in scanning flow-cytometry (SCF), automation of phytoplankton sampling and integration with environmental sensors allow to measure morphological and physiological traits of individual algae with high spatial and temporal resolution. Here we present emerging features of automated SFC data from natural phytoplankton communities and the opportunities that they provide for understanding the functioning of complex aquatic microbial communities. We highlight some current limitations and future needs, particularly focusing on the large amount of individual level data that, for the purpose of understanding the EC-BD-EF link, need to be translated into meaningful BD indices. We review the available functional diversity (FD) indices that, despite having been designed for mean trait values at the species level, can be adapted to individual-based trait data and provide links to ecological theory. We conclude that, considering some computational, mathematical and ecological issues, a set of multi-dimensional indices that address richness, evenness and divergence in overall community trait space represent the most promising BD metrics to study EC-BD-EF using individual level data.","author":[{"dropping-particle":"","family":"Fontana","given":"Simone","non-dropping-particle":"","parse-names":false,"suffix":""},{"dropping-particle":"","family":"Jokela","given":"Jukka","non-dropping-particle":"","parse-names":false,"suffix":""},{"dropping-particle":"","family":"Pomati","given":"Francesco","non-dropping-particle":"","parse-names":false,"suffix":""}],"container-title":"Frontiers in Microbiology","id":"ITEM-2","issue":"JULY","issued":{"date-parts":[["2014","7"]]},"page":"1-12","title":"Opportunities and challenges in deriving phytoplankton diversity measures from individual trait-based data obtained by scanning flow-cytometry","type":"article-journal","volume":"5"},"uris":["http://www.mendeley.com/documents/?uuid=d5701833-777b-43f9-ad11-2c07805934b1","http://www.mendeley.com/documents/?uuid=7ee3ed7a-6cd8-40e3-8b50-e6e6ae4360db","http://www.mendeley.com/documents/?uuid=daae57bb-941c-4e3a-9380-07851a71c15c"]},{"id":"ITEM-3","itemData":{"DOI":"10.1111/1365-2435.12551","ISBN":"1365-2435","ISSN":"13652435","abstract":"\\n\\n\\n\\n* Global environmental change can influence ecosystem processes directly or through changes in the trait composition of natural communities. Traits are individual-level features of organisms, and theory predicts that diversity in traits should relate to ecosystem processes. Validated indices that account for both intra- and interspecific trait variation in multidimensional trait space are lacking. In this article, we highlight how an individual-level perspective requires new concepts for trait diversity (TD) and we validate a set of measures suitable to study trait richness, evenness and divergence at the individual scale.\\n\\n\\n* First, we tested a selection of multivariate indices for trait richness, evenness and divergence from the literature (FRic, FEve, FDis and the Rao coefficient) using simulated and real individual-level data. We compared the observed changes in the tested indices with those predicted from their expected/required behaviour (i.e. increase or decrease under specific manipulation of community trait structure) and found unsatisfactory results only for FRic and FEve, whereas FDis and the Rao coefficient showed the expected changes.\\n\\n\\n* Therefore, we propose two novel concepts and related indices for individual-level trait richness (TOP = trait onion peeling) and evenness (TED = trait even distribution). TOP represents the sum of all successive convex hull areas touching all individuals (points) within a multidimensional trait distribution. TED is a measure of how evenly distributed are individuals within the multidimensional trait space. It is calculated comparing the probability distributions of pairwise distances between individuals and between points of a perfectly even reference distribution. We tested TOP and TED on the same simulated and real data as above, and results indicated appropriate behaviour for TOP (trait richness) and TED (trait evenness).\\n\\n\\n* By validating TD indices in an individual-level context, this study contributes to the expansion of functional ecology towards individual-level dynamics. Future comprehensive investigations of individual trait differences in natural communities may improve our understanding of the pathways by which environmental changes affect ecosystem functioning through biodiversity change.\\n\\n","author":[{"dropping-particle":"","family":"Fontana","given":"Simone","non-dropping-particle":"","parse-names":false,"suffix":""},{"dropping-particle":"","family":"Petchey","given":"Owen L.","non-dropping-particle":"","parse-names":false,"suffix":""},{"dropping-particle":"","family":"Pomati","given":"Francesco","non-dropping-particle":"","parse-names":false,"suffix":""}],"container-title":"Functional Ecology","id":"ITEM-3","issue":"5","issued":{"date-parts":[["2016"]]},"page":"808-818","title":"Individual-level trait diversity concepts and indices to comprehensively describe community change in multidimensional trait space","type":"article-journal","volume":"30"},"uris":["http://www.mendeley.com/documents/?uuid=0de8aca7-710a-49d7-ab07-62e241c33a08","http://www.mendeley.com/documents/?uuid=c28d71a8-5b7d-4c2d-b3a9-45476aaecc0f","http://www.mendeley.com/documents/?uuid=80363973-b235-4842-aab7-95d53725afbf"]}],"mendeley":{"formattedCitation":"(Pomati et al. 2013; Fontana et al. 2014, 2016)","plainTextFormattedCitation":"(Pomati et al. 2013; Fontana et al. 2014, 2016)","previouslyFormattedCitation":"(Pomati et al. 2013; Fontana et al. 2014, 2016)"},"properties":{"noteIndex":0},"schema":"https://github.com/citation-style-language/schema/raw/master/csl-citation.json"}</w:instrText>
      </w:r>
      <w:r w:rsidR="00113101" w:rsidRPr="00F53A05">
        <w:rPr>
          <w:rFonts w:ascii="Times New Roman" w:hAnsi="Times New Roman" w:cs="Times New Roman"/>
          <w:sz w:val="24"/>
          <w:szCs w:val="24"/>
        </w:rPr>
        <w:fldChar w:fldCharType="separate"/>
      </w:r>
      <w:r w:rsidR="00113101" w:rsidRPr="00F53A05">
        <w:rPr>
          <w:rFonts w:ascii="Times New Roman" w:hAnsi="Times New Roman" w:cs="Times New Roman"/>
          <w:noProof/>
          <w:sz w:val="24"/>
          <w:szCs w:val="24"/>
        </w:rPr>
        <w:t>(Pomati et al. 2013; Fontana et al. 2014, 2016)</w:t>
      </w:r>
      <w:r w:rsidR="00113101" w:rsidRPr="00F53A05">
        <w:rPr>
          <w:rFonts w:ascii="Times New Roman" w:hAnsi="Times New Roman" w:cs="Times New Roman"/>
          <w:sz w:val="24"/>
          <w:szCs w:val="24"/>
        </w:rPr>
        <w:fldChar w:fldCharType="end"/>
      </w:r>
      <w:r w:rsidRPr="00F53A05">
        <w:rPr>
          <w:rFonts w:ascii="Times New Roman" w:hAnsi="Times New Roman" w:cs="Times New Roman"/>
          <w:sz w:val="24"/>
          <w:szCs w:val="24"/>
        </w:rPr>
        <w:t xml:space="preserve">, </w:t>
      </w:r>
      <w:proofErr w:type="spellStart"/>
      <w:r w:rsidR="00D273A4" w:rsidRPr="00F53A05">
        <w:rPr>
          <w:rFonts w:ascii="Times New Roman" w:hAnsi="Times New Roman" w:cs="Times New Roman"/>
          <w:sz w:val="24"/>
          <w:szCs w:val="24"/>
        </w:rPr>
        <w:t>mesocosms</w:t>
      </w:r>
      <w:proofErr w:type="spellEnd"/>
      <w:r w:rsidRPr="00F53A05">
        <w:rPr>
          <w:rFonts w:ascii="Times New Roman" w:hAnsi="Times New Roman" w:cs="Times New Roman"/>
          <w:sz w:val="24"/>
          <w:szCs w:val="24"/>
        </w:rPr>
        <w:t xml:space="preserve"> </w:t>
      </w:r>
      <w:r w:rsidR="00113101"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{"citationItems":[{"id":"ITEM-1","itemData":{"DOI":"10.1007/s10646-013-1068-7","ISBN":"0963-9292","ISSN":"0963-9292","PMID":"23564369","abstract":"We exposed replicated phytoplankton communities confined in semi-permeable membrane-based mesocosms to 0, 0.1, 1 and 10 μg L(-1) triclosan (TCS) and placed them back in their original environment to investigate the occurrence of trans-generational responses at individual, population and community levels. TCS diffused out of mesocosms with a half-life of less than 8 h, so that only the parental generation was directly stressed. At the beginning of the experiment and after 7 days (approximately 2 generations) we analysed responses in the phytoplankton using scanning flow-cytometry. We acquired information on several individually expressed phenotypic traits, such as size, biovolume, pigment fluorescence and packaging, for thousands of individuals per replicated population and derived population and community aggregated traits. We found significant changes in community functioning (increased productivity in terms of biovolume and total fluorescence), with maximal effects at 1 μg L(-1) TCS. We detected significant and dose-dependent responses on population traits, such as changes in abundance for several populations, increased average size and fluorescence of cells, and strong changes in within-population trait mean and variance (suggesting micro-evolutionary effects). We applied the Price equation approach to partition community effects (changes in biovolume or fluorescence) in their physiological and ecological components, and quantified the residual component (including also evolutionary responses). Our results suggested that evolutionary or inheritable phenotypic plasticity responses may represent a significant component of the total observed change following exposure and over relatively small temporal scales.","author":[{"dropping-particle":"","family":"Pomati","given":"Francesco","non-dropping-particle":"","parse-names":false,"suffix":""},{"dropping-particle":"","family":"Nizzetto","given":"Luca","non-dropping-particle":"","parse-names":false,"suffix":""}],"container-title":"Ecotoxicology","id":"ITEM-1","issue":"5","issued":{"date-parts":[["2013","7"]]},"page":"779-794","title":"Assessing triclosan-induced ecological and trans-generational effects in natural phytoplankton communities: a trait-based field method","type":"article-journal","volume":"22"},"uris":["http://www.mendeley.com/documents/?uuid=9c5fb7e3-1bc5-47f0-a746-0663e958d4e7","http://www.mendeley.com/documents/?uuid=ac91d8a1-15b3-47fe-a91f-37ff68b8c6a5"]}],"mendeley":{"formattedCitation":"(Pomati and Nizzetto 2013)","plainTextFormattedCitation":"(Pomati and Nizzetto 2013)","previouslyFormattedCitation":"(Pomati and Nizzetto 2013)"},"properties":{"noteIndex":0},"schema":"https://github.com/citation-style-language/schema/raw/master/csl-citation.json"}</w:instrText>
      </w:r>
      <w:r w:rsidR="00113101" w:rsidRPr="00F53A05">
        <w:rPr>
          <w:rFonts w:ascii="Times New Roman" w:hAnsi="Times New Roman" w:cs="Times New Roman"/>
          <w:sz w:val="24"/>
          <w:szCs w:val="24"/>
        </w:rPr>
        <w:fldChar w:fldCharType="separate"/>
      </w:r>
      <w:r w:rsidR="00113101" w:rsidRPr="00F53A05">
        <w:rPr>
          <w:rFonts w:ascii="Times New Roman" w:hAnsi="Times New Roman" w:cs="Times New Roman"/>
          <w:noProof/>
          <w:sz w:val="24"/>
          <w:szCs w:val="24"/>
        </w:rPr>
        <w:t>(Pomati and Nizzetto 2013)</w:t>
      </w:r>
      <w:r w:rsidR="00113101" w:rsidRPr="00F53A05">
        <w:rPr>
          <w:rFonts w:ascii="Times New Roman" w:hAnsi="Times New Roman" w:cs="Times New Roman"/>
          <w:sz w:val="24"/>
          <w:szCs w:val="24"/>
        </w:rPr>
        <w:fldChar w:fldCharType="end"/>
      </w:r>
      <w:r w:rsidRPr="00F53A05">
        <w:rPr>
          <w:rFonts w:ascii="Times New Roman" w:hAnsi="Times New Roman" w:cs="Times New Roman"/>
          <w:sz w:val="24"/>
          <w:szCs w:val="24"/>
        </w:rPr>
        <w:t xml:space="preserve"> and laboratory experiments </w:t>
      </w:r>
      <w:r w:rsidR="00113101"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{"citationItems":[{"id":"ITEM-1","itemData":{"DOI":"10.1093/plankt/fbl018","ISBN":"0142-7873","ISSN":"01427873","abstract":"We determined the effects of temperature and nutrients on the chain length of a diatom, Skeletonema costatum, in batch culture and enclosure experiments with estuarine water from San Francisco Bay, USA, using the recently developed CytoBuoy flow cytometer. Determination of the number of cells per diatom chain by CytoBuoy flow cytometer and associated software correlated well with but was much more precise and time efficient than microscopic quantification. Increasing temperatures (from 6, 8 to 17{degrees}C) and nutrient concentrations induced high growth rates and dominance by longer chains in a cultured S. costatum strain that was originally acclimatized to a temperature range of 11-30{degrees}C. Similarly, a positive correlation between growth rate and chain length was observed in S. costatum in batch culture and natural communities in enclosure experiments. Maximal chain lengths of S. costatum were greater in natural populations than in the batch culture. Longer chains affect sinking rates and thus likely help the diatom remain suspended in the upper part of the water column where physical and chemical parameters are more favorable for growth.","author":[{"dropping-particle":"","family":"Takabayashi","given":"Misaki","non-dropping-particle":"","parse-names":false,"suffix":""},{"dropping-particle":"","family":"Lew","given":"Kevin","non-dropping-particle":"","parse-names":false,"suffix":""},{"dropping-particle":"","family":"Johnson","given":"Amber","non-dropping-particle":"","parse-names":false,"suffix":""},{"dropping-particle":"","family":"Marchi","given":"Al","non-dropping-particle":"","parse-names":false,"suffix":""},{"dropping-particle":"","family":"Dugdale","given":"Richard","non-dropping-particle":"","parse-names":false,"suffix":""},{"dropping-particle":"","family":"Wilkerson","given":"Frances P.","non-dropping-particle":"","parse-names":false,"suffix":""}],"container-title":"Journal of Plankton Research","id":"ITEM-1","issue":"9","issued":{"date-parts":[["2006"]]},"page":"831-840","title":"The effect of nutrient availability and temperature on chain length of the diatom, Skeletonema costatum","type":"article-journal","volume":"28"},"uris":["http://www.mendeley.com/documents/?uuid=dca6622b-43b0-4cca-ba4c-70fa1256fd5c","http://www.mendeley.com/documents/?uuid=aac064e6-c588-4b0c-8d80-b7cc01f1f8ac"]}],"mendeley":{"formattedCitation":"(Takabayashi et al. 2006)","plainTextFormattedCitation":"(Takabayashi et al. 2006)","previouslyFormattedCitation":"(Takabayashi et al. 2006)"},"properties":{"noteIndex":0},"schema":"https://github.com/citation-style-language/schema/raw/master/csl-citation.json"}</w:instrText>
      </w:r>
      <w:r w:rsidR="00113101" w:rsidRPr="00F53A05">
        <w:rPr>
          <w:rFonts w:ascii="Times New Roman" w:hAnsi="Times New Roman" w:cs="Times New Roman"/>
          <w:sz w:val="24"/>
          <w:szCs w:val="24"/>
        </w:rPr>
        <w:fldChar w:fldCharType="separate"/>
      </w:r>
      <w:r w:rsidR="00113101" w:rsidRPr="00F53A05">
        <w:rPr>
          <w:rFonts w:ascii="Times New Roman" w:hAnsi="Times New Roman" w:cs="Times New Roman"/>
          <w:noProof/>
          <w:sz w:val="24"/>
          <w:szCs w:val="24"/>
        </w:rPr>
        <w:t>(Takabayashi et al. 2006)</w:t>
      </w:r>
      <w:r w:rsidR="00113101" w:rsidRPr="00F53A05">
        <w:rPr>
          <w:rFonts w:ascii="Times New Roman" w:hAnsi="Times New Roman" w:cs="Times New Roman"/>
          <w:sz w:val="24"/>
          <w:szCs w:val="24"/>
        </w:rPr>
        <w:fldChar w:fldCharType="end"/>
      </w:r>
      <w:r w:rsidRPr="00F53A05">
        <w:rPr>
          <w:rFonts w:ascii="Times New Roman" w:hAnsi="Times New Roman" w:cs="Times New Roman"/>
          <w:sz w:val="24"/>
          <w:szCs w:val="24"/>
        </w:rPr>
        <w:t>. These</w:t>
      </w:r>
      <w:r w:rsidR="00D273A4" w:rsidRPr="00F53A05">
        <w:rPr>
          <w:rFonts w:ascii="Times New Roman" w:hAnsi="Times New Roman" w:cs="Times New Roman"/>
          <w:sz w:val="24"/>
          <w:szCs w:val="24"/>
        </w:rPr>
        <w:t xml:space="preserve"> previous</w:t>
      </w:r>
      <w:r w:rsidRPr="00F53A05">
        <w:rPr>
          <w:rFonts w:ascii="Times New Roman" w:hAnsi="Times New Roman" w:cs="Times New Roman"/>
          <w:sz w:val="24"/>
          <w:szCs w:val="24"/>
        </w:rPr>
        <w:t xml:space="preserve"> studies used the </w:t>
      </w:r>
      <w:r w:rsidR="00D273A4" w:rsidRPr="00F53A05">
        <w:rPr>
          <w:rFonts w:ascii="Times New Roman" w:hAnsi="Times New Roman" w:cs="Times New Roman"/>
          <w:sz w:val="24"/>
          <w:szCs w:val="24"/>
        </w:rPr>
        <w:t xml:space="preserve">trait </w:t>
      </w:r>
      <w:r w:rsidRPr="00F53A05">
        <w:rPr>
          <w:rFonts w:ascii="Times New Roman" w:hAnsi="Times New Roman" w:cs="Times New Roman"/>
          <w:sz w:val="24"/>
          <w:szCs w:val="24"/>
        </w:rPr>
        <w:t>descriptors as is, whereas</w:t>
      </w:r>
      <w:r w:rsidR="00964522" w:rsidRPr="00F53A05">
        <w:rPr>
          <w:rFonts w:ascii="Times New Roman" w:hAnsi="Times New Roman" w:cs="Times New Roman"/>
          <w:sz w:val="24"/>
          <w:szCs w:val="24"/>
        </w:rPr>
        <w:t>, in this study</w:t>
      </w:r>
      <w:r w:rsidRPr="00F53A05">
        <w:rPr>
          <w:rFonts w:ascii="Times New Roman" w:hAnsi="Times New Roman" w:cs="Times New Roman"/>
          <w:sz w:val="24"/>
          <w:szCs w:val="24"/>
        </w:rPr>
        <w:t xml:space="preserve"> we used the combination of these descriptors to translate into functional traits typically observed in ecological studies (Table 1). </w:t>
      </w:r>
      <w:r w:rsidR="00160336" w:rsidRPr="00F53A05">
        <w:rPr>
          <w:rFonts w:ascii="Times New Roman" w:hAnsi="Times New Roman" w:cs="Times New Roman"/>
          <w:sz w:val="24"/>
          <w:szCs w:val="24"/>
        </w:rPr>
        <w:t xml:space="preserve">Similar to </w:t>
      </w:r>
      <w:r w:rsidR="003762D8" w:rsidRPr="00F53A05">
        <w:rPr>
          <w:rFonts w:ascii="Times New Roman" w:hAnsi="Times New Roman" w:cs="Times New Roman"/>
          <w:sz w:val="24"/>
          <w:szCs w:val="24"/>
        </w:rPr>
        <w:t xml:space="preserve">studies in </w:t>
      </w:r>
      <w:r w:rsidR="00FA0046" w:rsidRPr="00F53A05">
        <w:rPr>
          <w:rFonts w:ascii="Times New Roman" w:hAnsi="Times New Roman" w:cs="Times New Roman"/>
          <w:sz w:val="24"/>
          <w:szCs w:val="24"/>
        </w:rPr>
        <w:t xml:space="preserve">freshwater systems, </w:t>
      </w:r>
      <w:r w:rsidR="00160336" w:rsidRPr="00F53A05">
        <w:rPr>
          <w:rFonts w:ascii="Times New Roman" w:hAnsi="Times New Roman" w:cs="Times New Roman"/>
          <w:sz w:val="24"/>
          <w:szCs w:val="24"/>
        </w:rPr>
        <w:t>functional traits</w:t>
      </w:r>
      <w:r w:rsidR="00FA0046" w:rsidRPr="00F53A05">
        <w:rPr>
          <w:rFonts w:ascii="Times New Roman" w:hAnsi="Times New Roman" w:cs="Times New Roman"/>
          <w:sz w:val="24"/>
          <w:szCs w:val="24"/>
        </w:rPr>
        <w:t xml:space="preserve"> </w:t>
      </w:r>
      <w:r w:rsidR="00B44C9A" w:rsidRPr="00F53A05">
        <w:rPr>
          <w:rFonts w:ascii="Times New Roman" w:hAnsi="Times New Roman" w:cs="Times New Roman"/>
          <w:sz w:val="24"/>
          <w:szCs w:val="24"/>
        </w:rPr>
        <w:t>were</w:t>
      </w:r>
      <w:r w:rsidR="00160336" w:rsidRPr="00F53A05">
        <w:rPr>
          <w:rFonts w:ascii="Times New Roman" w:hAnsi="Times New Roman" w:cs="Times New Roman"/>
          <w:sz w:val="24"/>
          <w:szCs w:val="24"/>
        </w:rPr>
        <w:t xml:space="preserve"> intrinsically related to their </w:t>
      </w:r>
      <w:r w:rsidR="00D273A4" w:rsidRPr="00F53A05">
        <w:rPr>
          <w:rFonts w:ascii="Times New Roman" w:hAnsi="Times New Roman" w:cs="Times New Roman"/>
          <w:sz w:val="24"/>
          <w:szCs w:val="24"/>
        </w:rPr>
        <w:t xml:space="preserve">taxonomic </w:t>
      </w:r>
      <w:r w:rsidR="00160336" w:rsidRPr="00F53A05">
        <w:rPr>
          <w:rFonts w:ascii="Times New Roman" w:hAnsi="Times New Roman" w:cs="Times New Roman"/>
          <w:sz w:val="24"/>
          <w:szCs w:val="24"/>
        </w:rPr>
        <w:t>group</w:t>
      </w:r>
      <w:r w:rsidR="00D273A4" w:rsidRPr="00F53A05">
        <w:rPr>
          <w:rFonts w:ascii="Times New Roman" w:hAnsi="Times New Roman" w:cs="Times New Roman"/>
          <w:sz w:val="24"/>
          <w:szCs w:val="24"/>
        </w:rPr>
        <w:t>ing</w:t>
      </w:r>
      <w:r w:rsidR="00160336" w:rsidRPr="00F53A05">
        <w:rPr>
          <w:rFonts w:ascii="Times New Roman" w:hAnsi="Times New Roman" w:cs="Times New Roman"/>
          <w:sz w:val="24"/>
          <w:szCs w:val="24"/>
        </w:rPr>
        <w:t xml:space="preserve"> </w:t>
      </w:r>
      <w:r w:rsidR="003762D8" w:rsidRPr="00F53A05">
        <w:rPr>
          <w:rFonts w:ascii="Times New Roman" w:hAnsi="Times New Roman" w:cs="Times New Roman"/>
          <w:sz w:val="24"/>
          <w:szCs w:val="24"/>
        </w:rPr>
        <w:t xml:space="preserve">in </w:t>
      </w:r>
      <w:r w:rsidR="00AA0805" w:rsidRPr="00F53A05">
        <w:rPr>
          <w:rFonts w:ascii="Times New Roman" w:hAnsi="Times New Roman" w:cs="Times New Roman"/>
          <w:sz w:val="24"/>
          <w:szCs w:val="24"/>
        </w:rPr>
        <w:t xml:space="preserve">our </w:t>
      </w:r>
      <w:r w:rsidR="003762D8" w:rsidRPr="00F53A05">
        <w:rPr>
          <w:rFonts w:ascii="Times New Roman" w:hAnsi="Times New Roman" w:cs="Times New Roman"/>
          <w:sz w:val="24"/>
          <w:szCs w:val="24"/>
        </w:rPr>
        <w:t xml:space="preserve"> study </w:t>
      </w:r>
      <w:r w:rsidR="00160336" w:rsidRPr="00F53A05">
        <w:rPr>
          <w:rFonts w:ascii="Times New Roman" w:hAnsi="Times New Roman" w:cs="Times New Roman"/>
          <w:sz w:val="24"/>
          <w:szCs w:val="24"/>
        </w:rPr>
        <w:t xml:space="preserve">(e.g. </w:t>
      </w:r>
      <w:r w:rsidR="00834414" w:rsidRPr="00F53A05">
        <w:rPr>
          <w:rFonts w:ascii="Times New Roman" w:hAnsi="Times New Roman" w:cs="Times New Roman"/>
          <w:sz w:val="24"/>
          <w:szCs w:val="24"/>
        </w:rPr>
        <w:t>large diatoms are either large single cell</w:t>
      </w:r>
      <w:r w:rsidR="00492E87" w:rsidRPr="00F53A05">
        <w:rPr>
          <w:rFonts w:ascii="Times New Roman" w:hAnsi="Times New Roman" w:cs="Times New Roman"/>
          <w:sz w:val="24"/>
          <w:szCs w:val="24"/>
        </w:rPr>
        <w:t>s</w:t>
      </w:r>
      <w:r w:rsidR="00834414" w:rsidRPr="00F53A05">
        <w:rPr>
          <w:rFonts w:ascii="Times New Roman" w:hAnsi="Times New Roman" w:cs="Times New Roman"/>
          <w:sz w:val="24"/>
          <w:szCs w:val="24"/>
        </w:rPr>
        <w:t xml:space="preserve"> and/or cells living </w:t>
      </w:r>
      <w:r w:rsidR="00492E87" w:rsidRPr="00F53A05">
        <w:rPr>
          <w:rFonts w:ascii="Times New Roman" w:hAnsi="Times New Roman" w:cs="Times New Roman"/>
          <w:sz w:val="24"/>
          <w:szCs w:val="24"/>
        </w:rPr>
        <w:t xml:space="preserve">as </w:t>
      </w:r>
      <w:r w:rsidR="00834414" w:rsidRPr="00F53A05">
        <w:rPr>
          <w:rFonts w:ascii="Times New Roman" w:hAnsi="Times New Roman" w:cs="Times New Roman"/>
          <w:sz w:val="24"/>
          <w:szCs w:val="24"/>
        </w:rPr>
        <w:t>chains</w:t>
      </w:r>
      <w:r w:rsidR="00160336" w:rsidRPr="00F53A05">
        <w:rPr>
          <w:rFonts w:ascii="Times New Roman" w:hAnsi="Times New Roman" w:cs="Times New Roman"/>
          <w:sz w:val="24"/>
          <w:szCs w:val="24"/>
        </w:rPr>
        <w:t xml:space="preserve">, whereas </w:t>
      </w:r>
      <w:proofErr w:type="spellStart"/>
      <w:r w:rsidR="00160336" w:rsidRPr="00F53A05">
        <w:rPr>
          <w:rFonts w:ascii="Times New Roman" w:hAnsi="Times New Roman" w:cs="Times New Roman"/>
          <w:i/>
          <w:sz w:val="24"/>
          <w:szCs w:val="24"/>
        </w:rPr>
        <w:t>Synechoccocus</w:t>
      </w:r>
      <w:proofErr w:type="spellEnd"/>
      <w:r w:rsidR="00160336" w:rsidRPr="00F53A05">
        <w:rPr>
          <w:rFonts w:ascii="Times New Roman" w:hAnsi="Times New Roman" w:cs="Times New Roman"/>
          <w:sz w:val="24"/>
          <w:szCs w:val="24"/>
        </w:rPr>
        <w:t xml:space="preserve"> are small and ha</w:t>
      </w:r>
      <w:r w:rsidR="00D273A4" w:rsidRPr="00F53A05">
        <w:rPr>
          <w:rFonts w:ascii="Times New Roman" w:hAnsi="Times New Roman" w:cs="Times New Roman"/>
          <w:sz w:val="24"/>
          <w:szCs w:val="24"/>
        </w:rPr>
        <w:t xml:space="preserve">ve </w:t>
      </w:r>
      <w:r w:rsidR="00160336" w:rsidRPr="00F53A05">
        <w:rPr>
          <w:rFonts w:ascii="Times New Roman" w:hAnsi="Times New Roman" w:cs="Times New Roman"/>
          <w:sz w:val="24"/>
          <w:szCs w:val="24"/>
        </w:rPr>
        <w:t xml:space="preserve">high </w:t>
      </w:r>
      <w:r w:rsidR="00D273A4" w:rsidRPr="00F53A05">
        <w:rPr>
          <w:rFonts w:ascii="Times New Roman" w:hAnsi="Times New Roman" w:cs="Times New Roman"/>
          <w:sz w:val="24"/>
          <w:szCs w:val="24"/>
        </w:rPr>
        <w:t xml:space="preserve">ratios of </w:t>
      </w:r>
      <w:r w:rsidR="00D11854" w:rsidRPr="00F53A05">
        <w:rPr>
          <w:rFonts w:ascii="Times New Roman" w:hAnsi="Times New Roman" w:cs="Times New Roman"/>
          <w:sz w:val="24"/>
          <w:szCs w:val="24"/>
        </w:rPr>
        <w:t>PE</w:t>
      </w:r>
      <w:r w:rsidR="005C62C4" w:rsidRPr="00F53A05">
        <w:rPr>
          <w:rFonts w:ascii="Times New Roman" w:hAnsi="Times New Roman" w:cs="Times New Roman"/>
          <w:sz w:val="24"/>
          <w:szCs w:val="24"/>
        </w:rPr>
        <w:t>/</w:t>
      </w:r>
      <w:proofErr w:type="spellStart"/>
      <w:r w:rsidR="00160336" w:rsidRPr="00F53A05">
        <w:rPr>
          <w:rFonts w:ascii="Times New Roman" w:hAnsi="Times New Roman" w:cs="Times New Roman"/>
          <w:sz w:val="24"/>
          <w:szCs w:val="24"/>
        </w:rPr>
        <w:t>Chl</w:t>
      </w:r>
      <w:r w:rsidR="00160336" w:rsidRPr="00F53A05">
        <w:rPr>
          <w:rFonts w:ascii="Times New Roman" w:hAnsi="Times New Roman" w:cs="Times New Roman"/>
          <w:i/>
          <w:sz w:val="24"/>
          <w:szCs w:val="24"/>
        </w:rPr>
        <w:t>a</w:t>
      </w:r>
      <w:proofErr w:type="spellEnd"/>
      <w:r w:rsidR="00160336" w:rsidRPr="00F53A05">
        <w:rPr>
          <w:rFonts w:ascii="Times New Roman" w:hAnsi="Times New Roman" w:cs="Times New Roman"/>
          <w:sz w:val="24"/>
          <w:szCs w:val="24"/>
        </w:rPr>
        <w:t xml:space="preserve">), where </w:t>
      </w:r>
      <w:r w:rsidR="00D273A4" w:rsidRPr="00F53A05">
        <w:rPr>
          <w:rFonts w:ascii="Times New Roman" w:hAnsi="Times New Roman" w:cs="Times New Roman"/>
          <w:sz w:val="24"/>
          <w:szCs w:val="24"/>
        </w:rPr>
        <w:t xml:space="preserve">cell </w:t>
      </w:r>
      <w:r w:rsidR="00160336" w:rsidRPr="00F53A05">
        <w:rPr>
          <w:rFonts w:ascii="Times New Roman" w:hAnsi="Times New Roman" w:cs="Times New Roman"/>
          <w:sz w:val="24"/>
          <w:szCs w:val="24"/>
        </w:rPr>
        <w:t xml:space="preserve">size </w:t>
      </w:r>
      <w:r w:rsidR="00FA0046" w:rsidRPr="00F53A05">
        <w:rPr>
          <w:rFonts w:ascii="Times New Roman" w:hAnsi="Times New Roman" w:cs="Times New Roman"/>
          <w:sz w:val="24"/>
          <w:szCs w:val="24"/>
        </w:rPr>
        <w:t xml:space="preserve">is the master trait </w:t>
      </w:r>
      <w:r w:rsidR="00FA0046"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{"citationItems":[{"id":"ITEM-1","itemData":{"DOI":"10.1371/journal.pone.0071677","ISBN":"1932-6203","ISSN":"1932-6203","PMID":"23951218","abstract":"In ecology and evolution, the primary challenge in understanding the processes that shape biodiversity is to assess the relationship between the phenotypic traits of organisms and the environment. Here we tested for selection on physio-morphological traits measured by scanning flow-cytometry at the individual level in phytoplankton communities under a temporally changing biotic and abiotic environment. Our aim was to study how high-frequency temporal changes in the environment influence biodiversity dynamics in a natural community. We focused on a spring bloom in Lake Zurich (Switzerland), characterized by rapid changes in phytoplankton, water conditions, nutrients and grazing (mainly mediated by herbivore ciliates). We described bloom dynamics in terms of taxonomic and trait-based diversity and found that diversity dynamics of trait-based groups were more pronounced than those of identified phytoplankton taxa. We characterized the linkage between measured phytoplankton traits, abiotic environmental factors and abundance of the main grazers and observed weak but significant correlations between changing abiotic and biotic conditions and measured size-related and fluorescence-related traits. We tested for deviations in observed community-wide distributions of focal traits from random patterns and found evidence for both clustering and even spacing of traits, occurring sporadically over the time series. Patterns were consistent with environmental filtering and phenotypic divergence under herbivore pressure, respectively. Size-related traits showed significant even spacing during the peak of herbivore abundance, suggesting that morphology-related traits were under selection from grazing. Pigment distribution within cells and colonies appeared instead to be associated with acclimation to temperature and water chemistry. We found support for trade-offs among grazing resistance and environmental tolerance traits, as well as for substantial periods of dynamics in which our measured traits were not under selection.","author":[{"dropping-particle":"","family":"Pomati","given":"Francesco","non-dropping-particle":"","parse-names":false,"suffix":""},{"dropping-particle":"","family":"Kraft","given":"Nathan J. B.","non-dropping-particle":"","parse-names":false,"suffix":""},{"dropping-particle":"","family":"Posch","given":"Thomas","non-dropping-particle":"","parse-names":false,"suffix":""},{"dropping-particle":"","family":"Eugster","given":"Bettina","non-dropping-particle":"","parse-names":false,"suffix":""},{"dropping-particle":"","family":"Jokela","given":"Jukka","non-dropping-particle":"","parse-names":false,"suffix":""},{"dropping-particle":"","family":"Ibelings","given":"Bas W.","non-dropping-particle":"","parse-names":false,"suffix":""}],"container-title":"PLoS ONE","editor":[{"dropping-particle":"","family":"Fontaneto","given":"Diego","non-dropping-particle":"","parse-names":false,"suffix":""}],"id":"ITEM-1","issue":"8","issued":{"date-parts":[["2013","8"]]},"page":"e71677","title":"Individual Cell Based Traits Obtained by Scanning Flow-Cytometry Show Selection by Biotic and Abiotic Environmental Factors during a Phytoplankton Spring Bloom","type":"article-journal","volume":"8"},"uris":["http://www.mendeley.com/documents/?uuid=b550658f-ba31-4083-ae7b-7374de476f70","http://www.mendeley.com/documents/?uuid=fd25f9ee-60d1-4be9-b9db-66bbe4d5c123"]},{"id":"ITEM-2","itemData":{"DOI":"10.3389/fmicb.2014.00324","ISBN":"1664-302X","ISSN":"1664-302X","PMID":"25071737","abstract":"In the context of understanding and predicting the effects of human-induced environmental change (EC) on biodiversity (BD), and the consequences of BD change for ecosystem functioning (EF), microbial ecologists face the challenge of linking individual level variability in functional traits to larger-scale ecosystem processes. Since lower level BD at genetic, individual, and population levels largely determines the functionality and resilience of natural populations and communities, individual level measures promise to link EC-induced physiological, ecological, and evolutionary responses to EF. Intraspecific trait differences, while representing among the least-understood aspects of natural microbial communities, have recently become easier to measure due to new technology. For example, recent advance in scanning flow-cytometry (SCF), automation of phytoplankton sampling and integration with environmental sensors allow to measure morphological and physiological traits of individual algae with high spatial and temporal resolution. Here we present emerging features of automated SFC data from natural phytoplankton communities and the opportunities that they provide for understanding the functioning of complex aquatic microbial communities. We highlight some current limitations and future needs, particularly focusing on the large amount of individual level data that, for the purpose of understanding the EC-BD-EF link, need to be translated into meaningful BD indices. We review the available functional diversity (FD) indices that, despite having been designed for mean trait values at the species level, can be adapted to individual-based trait data and provide links to ecological theory. We conclude that, considering some computational, mathematical and ecological issues, a set of multi-dimensional indices that address richness, evenness and divergence in overall community trait space represent the most promising BD metrics to study EC-BD-EF using individual level data.","author":[{"dropping-particle":"","family":"Fontana","given":"Simone","non-dropping-particle":"","parse-names":false,"suffix":""},{"dropping-particle":"","family":"Jokela","given":"Jukka","non-dropping-particle":"","parse-names":false,"suffix":""},{"dropping-particle":"","family":"Pomati","given":"Francesco","non-dropping-particle":"","parse-names":false,"suffix":""}],"container-title":"Frontiers in Microbiology","id":"ITEM-2","issue":"JULY","issued":{"date-parts":[["2014","7"]]},"page":"1-12","title":"Opportunities and challenges in deriving phytoplankton diversity measures from individual trait-based data obtained by scanning flow-cytometry","type":"article-journal","volume":"5"},"uris":["http://www.mendeley.com/documents/?uuid=d5701833-777b-43f9-ad11-2c07805934b1","http://www.mendeley.com/documents/?uuid=7ee3ed7a-6cd8-40e3-8b50-e6e6ae4360db","http://www.mendeley.com/documents/?uuid=6cb84f71-6bce-473e-a1ac-1ce8f61459dc"]},{"id":"ITEM-3","itemData":{"DOI":"10.1111/1365-2435.12551","ISBN":"1365-2435","ISSN":"13652435","abstract":"\\n\\n\\n\\n* Global environmental change can influence ecosystem processes directly or through changes in the trait composition of natural communities. Traits are individual-level features of organisms, and theory predicts that diversity in traits should relate to ecosystem processes. Validated indices that account for both intra- and interspecific trait variation in multidimensional trait space are lacking. In this article, we highlight how an individual-level perspective requires new concepts for trait diversity (TD) and we validate a set of measures suitable to study trait richness, evenness and divergence at the individual scale.\\n\\n\\n* First, we tested a selection of multivariate indices for trait richness, evenness and divergence from the literature (FRic, FEve, FDis and the Rao coefficient) using simulated and real individual-level data. We compared the observed changes in the tested indices with those predicted from their expected/required behaviour (i.e. increase or decrease under specific manipulation of community trait structure) and found unsatisfactory results only for FRic and FEve, whereas FDis and the Rao coefficient showed the expected changes.\\n\\n\\n* Therefore, we propose two novel concepts and related indices for individual-level trait richness (TOP = trait onion peeling) and evenness (TED = trait even distribution). TOP represents the sum of all successive convex hull areas touching all individuals (points) within a multidimensional trait distribution. TED is a measure of how evenly distributed are individuals within the multidimensional trait space. It is calculated comparing the probability distributions of pairwise distances between individuals and between points of a perfectly even reference distribution. We tested TOP and TED on the same simulated and real data as above, and results indicated appropriate behaviour for TOP (trait richness) and TED (trait evenness).\\n\\n\\n* By validating TD indices in an individual-level context, this study contributes to the expansion of functional ecology towards individual-level dynamics. Future comprehensive investigations of individual trait differences in natural communities may improve our understanding of the pathways by which environmental changes affect ecosystem functioning through biodiversity change.\\n\\n","author":[{"dropping-particle":"","family":"Fontana","given":"Simone","non-dropping-particle":"","parse-names":false,"suffix":""},{"dropping-particle":"","family":"Petchey","given":"Owen L.","non-dropping-particle":"","parse-names":false,"suffix":""},{"dropping-particle":"","family":"Pomati","given":"Francesco","non-dropping-particle":"","parse-names":false,"suffix":""}],"container-title":"Functional Ecology","id":"ITEM-3","issue":"5","issued":{"date-parts":[["2016"]]},"page":"808-818","title":"Individual-level trait diversity concepts and indices to comprehensively describe community change in multidimensional trait space","type":"article-journal","volume":"30"},"uris":["http://www.mendeley.com/documents/?uuid=0de8aca7-710a-49d7-ab07-62e241c33a08","http://www.mendeley.com/documents/?uuid=c28d71a8-5b7d-4c2d-b3a9-45476aaecc0f","http://www.mendeley.com/documents/?uuid=cf0142f2-22c9-40ea-a31f-dc11c31acb5b"]}],"mendeley":{"formattedCitation":"(Pomati et al. 2013; Fontana et al. 2014, 2016)","plainTextFormattedCitation":"(Pomati et al. 2013; Fontana et al. 2014, 2016)","previouslyFormattedCitation":"(Pomati et al. 2013; Fontana et al. 2014, 2016)"},"properties":{"noteIndex":0},"schema":"https://github.com/citation-style-language/schema/raw/master/csl-citation.json"}</w:instrText>
      </w:r>
      <w:r w:rsidR="00FA0046" w:rsidRPr="00F53A05">
        <w:rPr>
          <w:rFonts w:ascii="Times New Roman" w:hAnsi="Times New Roman" w:cs="Times New Roman"/>
          <w:sz w:val="24"/>
          <w:szCs w:val="24"/>
        </w:rPr>
        <w:fldChar w:fldCharType="separate"/>
      </w:r>
      <w:r w:rsidR="00FA0046" w:rsidRPr="00F53A05">
        <w:rPr>
          <w:rFonts w:ascii="Times New Roman" w:hAnsi="Times New Roman" w:cs="Times New Roman"/>
          <w:noProof/>
          <w:sz w:val="24"/>
          <w:szCs w:val="24"/>
        </w:rPr>
        <w:t>(Pomati et al. 2013; Fontana et al. 2014, 2016)</w:t>
      </w:r>
      <w:r w:rsidR="00FA0046" w:rsidRPr="00F53A05">
        <w:rPr>
          <w:rFonts w:ascii="Times New Roman" w:hAnsi="Times New Roman" w:cs="Times New Roman"/>
          <w:sz w:val="24"/>
          <w:szCs w:val="24"/>
        </w:rPr>
        <w:fldChar w:fldCharType="end"/>
      </w:r>
      <w:r w:rsidR="00FA0046" w:rsidRPr="00F53A05">
        <w:rPr>
          <w:rFonts w:ascii="Times New Roman" w:hAnsi="Times New Roman" w:cs="Times New Roman"/>
          <w:sz w:val="24"/>
          <w:szCs w:val="24"/>
        </w:rPr>
        <w:t>. The positive correlation</w:t>
      </w:r>
      <w:r w:rsidRPr="00F53A05">
        <w:rPr>
          <w:rFonts w:ascii="Times New Roman" w:hAnsi="Times New Roman" w:cs="Times New Roman"/>
          <w:sz w:val="24"/>
          <w:szCs w:val="24"/>
        </w:rPr>
        <w:t xml:space="preserve"> </w:t>
      </w:r>
      <w:r w:rsidR="00FA0046" w:rsidRPr="00F53A05">
        <w:rPr>
          <w:rFonts w:ascii="Times New Roman" w:hAnsi="Times New Roman" w:cs="Times New Roman"/>
          <w:sz w:val="24"/>
          <w:szCs w:val="24"/>
        </w:rPr>
        <w:t xml:space="preserve">of </w:t>
      </w:r>
      <w:r w:rsidR="00D273A4" w:rsidRPr="00F53A05">
        <w:rPr>
          <w:rFonts w:ascii="Times New Roman" w:hAnsi="Times New Roman" w:cs="Times New Roman"/>
          <w:sz w:val="24"/>
          <w:szCs w:val="24"/>
        </w:rPr>
        <w:t xml:space="preserve">cell </w:t>
      </w:r>
      <w:r w:rsidR="00FA0046" w:rsidRPr="00F53A05">
        <w:rPr>
          <w:rFonts w:ascii="Times New Roman" w:hAnsi="Times New Roman" w:cs="Times New Roman"/>
          <w:sz w:val="24"/>
          <w:szCs w:val="24"/>
        </w:rPr>
        <w:t xml:space="preserve">size </w:t>
      </w:r>
      <w:r w:rsidRPr="00F53A05">
        <w:rPr>
          <w:rFonts w:ascii="Times New Roman" w:hAnsi="Times New Roman" w:cs="Times New Roman"/>
          <w:sz w:val="24"/>
          <w:szCs w:val="24"/>
        </w:rPr>
        <w:t xml:space="preserve">with other morphological </w:t>
      </w:r>
      <w:r w:rsidR="006617A0" w:rsidRPr="00F53A05">
        <w:rPr>
          <w:rFonts w:ascii="Times New Roman" w:hAnsi="Times New Roman" w:cs="Times New Roman"/>
          <w:sz w:val="24"/>
          <w:szCs w:val="24"/>
        </w:rPr>
        <w:t>characteristics</w:t>
      </w:r>
      <w:r w:rsidR="00964522" w:rsidRPr="00F53A05">
        <w:rPr>
          <w:rFonts w:ascii="Times New Roman" w:hAnsi="Times New Roman" w:cs="Times New Roman"/>
          <w:sz w:val="24"/>
          <w:szCs w:val="24"/>
        </w:rPr>
        <w:t xml:space="preserve"> in this study</w:t>
      </w:r>
      <w:r w:rsidRPr="00F53A05">
        <w:rPr>
          <w:rFonts w:ascii="Times New Roman" w:hAnsi="Times New Roman" w:cs="Times New Roman"/>
          <w:sz w:val="24"/>
          <w:szCs w:val="24"/>
        </w:rPr>
        <w:t xml:space="preserve"> </w:t>
      </w:r>
      <w:r w:rsidR="00492E87" w:rsidRPr="00F53A05">
        <w:rPr>
          <w:rFonts w:ascii="Times New Roman" w:hAnsi="Times New Roman" w:cs="Times New Roman"/>
          <w:sz w:val="24"/>
          <w:szCs w:val="24"/>
        </w:rPr>
        <w:t xml:space="preserve">highlights </w:t>
      </w:r>
      <w:r w:rsidRPr="00F53A05">
        <w:rPr>
          <w:rFonts w:ascii="Times New Roman" w:hAnsi="Times New Roman" w:cs="Times New Roman"/>
          <w:bCs/>
          <w:sz w:val="24"/>
          <w:szCs w:val="24"/>
        </w:rPr>
        <w:t>that a number of these traits are evolutionar</w:t>
      </w:r>
      <w:r w:rsidR="00857292" w:rsidRPr="00F53A05">
        <w:rPr>
          <w:rFonts w:ascii="Times New Roman" w:hAnsi="Times New Roman" w:cs="Times New Roman"/>
          <w:bCs/>
          <w:sz w:val="24"/>
          <w:szCs w:val="24"/>
        </w:rPr>
        <w:t>il</w:t>
      </w:r>
      <w:r w:rsidRPr="00F53A05">
        <w:rPr>
          <w:rFonts w:ascii="Times New Roman" w:hAnsi="Times New Roman" w:cs="Times New Roman"/>
          <w:bCs/>
          <w:sz w:val="24"/>
          <w:szCs w:val="24"/>
        </w:rPr>
        <w:t xml:space="preserve">y interrelated </w:t>
      </w:r>
      <w:r w:rsidR="00BE22DA" w:rsidRPr="00F53A05">
        <w:rPr>
          <w:rFonts w:ascii="Times New Roman" w:hAnsi="Times New Roman" w:cs="Times New Roman"/>
          <w:bCs/>
          <w:sz w:val="24"/>
          <w:szCs w:val="24"/>
        </w:rPr>
        <w:fldChar w:fldCharType="begin" w:fldLock="1"/>
      </w:r>
      <w:r w:rsidR="005D2E9E" w:rsidRPr="00F53A05">
        <w:rPr>
          <w:rFonts w:ascii="Times New Roman" w:hAnsi="Times New Roman" w:cs="Times New Roman"/>
          <w:bCs/>
          <w:sz w:val="24"/>
          <w:szCs w:val="24"/>
        </w:rPr>
        <w:instrText>ADDIN CSL_CITATION {"citationItems":[{"id":"ITEM-1","itemData":{"DOI":"10.1093/plankt/fbp098","author":[{"dropping-particle":"V.","family":"Finkel","given":"Z.","non-dropping-particle":"","parse-names":false,"suffix":""},{"dropping-particle":"","family":"Beardall","given":"J.","non-dropping-particle":"","parse-names":false,"suffix":""},{"dropping-particle":"","family":"Flynn","given":"K. J.","non-dropping-particle":"","parse-names":false,"suffix":""},{"dropping-particle":"","family":"Quigg","given":"a.","non-dropping-particle":"","parse-names":false,"suffix":""},{"dropping-particle":"V.","family":"Rees","given":"T. a.","non-dropping-particle":"","parse-names":false,"suffix":""},{"dropping-particle":"","family":"Raven","given":"J. a.","non-dropping-particle":"","parse-names":false,"suffix":""}],"container-title":"Journal of Plankton Research","id":"ITEM-1","issue":"1","issued":{"date-parts":[["2009","10"]]},"page":"119-137","title":"Phytoplankton in a changing world: cell size and elemental stoichiometry","type":"article-journal","volume":"32"},"uris":["http://www.mendeley.com/documents/?uuid=4fbe266b-95c7-450f-8c47-02207c55aff1","http://www.mendeley.com/documents/?uuid=86f209ea-c499-496e-b7e2-38a2d710a06d"]},{"id":"ITEM-2","itemData":{"DOI":"10.1007/s10750-010-0341-5","ISBN":"0018-8158","ISSN":"0018-8158","abstract":"In addition to answering Hutchinson's question \"Why are there so many\\nspecies?\", we need to understand why certain species are found only\\nunder certain environmental conditions and not others. Trait-based\\napproaches are being increasingly used in ecology to do just that:\\nexplain and predict species distributions along environmental gradients.\\nThese approaches can be successful in understanding the diversity\\nand community structure of phytoplankton. Among major traits shaping\\nphytoplankton distributions are resource utilization traits, morphological\\ntraits (with size being probably the most influential), grazer resistance\\ntraits, and temperature responses. We review these trait-based approaches\\nand give examples of how trait data can explain species distributions\\nin both freshwater and marine systems. We also outline new directions\\nin trait-based approaches applied to phytoplankton such as looking\\nsimultaneously at trait and phylogenetic structure of phytoplankton\\ncommunities and using adaptive dynamics models to predict trait evolution.","author":[{"dropping-particle":"","family":"Litchman","given":"Elena","non-dropping-particle":"","parse-names":false,"suffix":""},{"dropping-particle":"","family":"Tezanos Pinto","given":"Paula","non-dropping-particle":"de","parse-names":false,"suffix":""},{"dropping-particle":"","family":"Klausmeier","given":"Christopher A.","non-dropping-particle":"","parse-names":false,"suffix":""},{"dropping-particle":"","family":"Thomas","given":"Mridul K.","non-dropping-particle":"","parse-names":false,"suffix":""},{"dropping-particle":"","family":"Yoshiyama","given":"Kohei","non-dropping-particle":"","parse-names":false,"suffix":""}],"container-title":"Hydrobiologia","id":"ITEM-2","issue":"1","issued":{"date-parts":[["2010","10"]]},"page":"15-28","title":"Linking traits to species diversity and community structure in phytoplankton","type":"article-journal","volume":"653"},"uris":["http://www.mendeley.com/documents/?uuid=4b8a832b-6180-4bb8-ae84-f5c1a75b9598","http://www.mendeley.com/documents/?uuid=fdc24a44-a6d2-426b-86ca-95a482b26b64"]}],"mendeley":{"formattedCitation":"(Finkel et al. 2009a; Litchman et al. 2010)","plainTextFormattedCitation":"(Finkel et al. 2009a; Litchman et al. 2010)","previouslyFormattedCitation":"(Finkel et al. 2009b; Litchman et al. 2010)"},"properties":{"noteIndex":0},"schema":"https://github.com/citation-style-language/schema/raw/master/csl-citation.json"}</w:instrText>
      </w:r>
      <w:r w:rsidR="00BE22DA" w:rsidRPr="00F53A05">
        <w:rPr>
          <w:rFonts w:ascii="Times New Roman" w:hAnsi="Times New Roman" w:cs="Times New Roman"/>
          <w:bCs/>
          <w:sz w:val="24"/>
          <w:szCs w:val="24"/>
        </w:rPr>
        <w:fldChar w:fldCharType="separate"/>
      </w:r>
      <w:r w:rsidR="005D2E9E" w:rsidRPr="00F53A05">
        <w:rPr>
          <w:rFonts w:ascii="Times New Roman" w:hAnsi="Times New Roman" w:cs="Times New Roman"/>
          <w:bCs/>
          <w:noProof/>
          <w:sz w:val="24"/>
          <w:szCs w:val="24"/>
        </w:rPr>
        <w:t>(Finkel et al. 2009a; Litchman et al. 2010)</w:t>
      </w:r>
      <w:r w:rsidR="00BE22DA" w:rsidRPr="00F53A05">
        <w:rPr>
          <w:rFonts w:ascii="Times New Roman" w:hAnsi="Times New Roman" w:cs="Times New Roman"/>
          <w:bCs/>
          <w:sz w:val="24"/>
          <w:szCs w:val="24"/>
        </w:rPr>
        <w:fldChar w:fldCharType="end"/>
      </w:r>
      <w:r w:rsidRPr="00F53A05">
        <w:rPr>
          <w:rFonts w:ascii="Times New Roman" w:hAnsi="Times New Roman" w:cs="Times New Roman"/>
          <w:bCs/>
          <w:sz w:val="24"/>
          <w:szCs w:val="24"/>
        </w:rPr>
        <w:t xml:space="preserve">. </w:t>
      </w:r>
      <w:r w:rsidRPr="00F53A05">
        <w:rPr>
          <w:rFonts w:ascii="Times New Roman" w:eastAsia="Times New Roman" w:hAnsi="Times New Roman" w:cs="Times New Roman"/>
          <w:sz w:val="24"/>
          <w:szCs w:val="24"/>
          <w:lang w:eastAsia="en-GB"/>
        </w:rPr>
        <w:t>F</w:t>
      </w:r>
      <w:r w:rsidRPr="00F53A05">
        <w:rPr>
          <w:rFonts w:ascii="Times New Roman" w:hAnsi="Times New Roman" w:cs="Times New Roman"/>
          <w:sz w:val="24"/>
          <w:szCs w:val="24"/>
        </w:rPr>
        <w:t xml:space="preserve">unctional redundancy of </w:t>
      </w:r>
      <w:r w:rsidR="00D273A4" w:rsidRPr="00F53A05">
        <w:rPr>
          <w:rFonts w:ascii="Times New Roman" w:hAnsi="Times New Roman" w:cs="Times New Roman"/>
          <w:sz w:val="24"/>
          <w:szCs w:val="24"/>
        </w:rPr>
        <w:t xml:space="preserve">cell </w:t>
      </w:r>
      <w:r w:rsidRPr="00F53A05">
        <w:rPr>
          <w:rFonts w:ascii="Times New Roman" w:hAnsi="Times New Roman" w:cs="Times New Roman"/>
          <w:bCs/>
          <w:sz w:val="24"/>
          <w:szCs w:val="24"/>
        </w:rPr>
        <w:t xml:space="preserve">size in relation to other morphological traits (asymmetry, </w:t>
      </w:r>
      <w:proofErr w:type="spellStart"/>
      <w:r w:rsidRPr="00F53A05">
        <w:rPr>
          <w:rFonts w:ascii="Times New Roman" w:hAnsi="Times New Roman" w:cs="Times New Roman"/>
          <w:bCs/>
          <w:sz w:val="24"/>
          <w:szCs w:val="24"/>
        </w:rPr>
        <w:t>coloniality</w:t>
      </w:r>
      <w:proofErr w:type="spellEnd"/>
      <w:r w:rsidRPr="00F53A05">
        <w:rPr>
          <w:rFonts w:ascii="Times New Roman" w:hAnsi="Times New Roman" w:cs="Times New Roman"/>
          <w:bCs/>
          <w:sz w:val="24"/>
          <w:szCs w:val="24"/>
        </w:rPr>
        <w:t xml:space="preserve">, structural complexity) </w:t>
      </w:r>
      <w:r w:rsidR="00FA0046" w:rsidRPr="00F53A05">
        <w:rPr>
          <w:rFonts w:ascii="Times New Roman" w:hAnsi="Times New Roman" w:cs="Times New Roman"/>
          <w:bCs/>
          <w:sz w:val="24"/>
          <w:szCs w:val="24"/>
        </w:rPr>
        <w:t>can provide</w:t>
      </w:r>
      <w:r w:rsidRPr="00F53A05">
        <w:rPr>
          <w:rFonts w:ascii="Times New Roman" w:hAnsi="Times New Roman" w:cs="Times New Roman"/>
          <w:bCs/>
          <w:sz w:val="24"/>
          <w:szCs w:val="24"/>
        </w:rPr>
        <w:t xml:space="preserve"> </w:t>
      </w:r>
      <w:r w:rsidR="00EA34D8" w:rsidRPr="00F53A05">
        <w:rPr>
          <w:rFonts w:ascii="Times New Roman" w:hAnsi="Times New Roman" w:cs="Times New Roman"/>
          <w:bCs/>
          <w:sz w:val="24"/>
          <w:szCs w:val="24"/>
        </w:rPr>
        <w:t>further ecological information</w:t>
      </w:r>
      <w:r w:rsidRPr="00F53A05">
        <w:rPr>
          <w:rFonts w:ascii="Times New Roman" w:hAnsi="Times New Roman" w:cs="Times New Roman"/>
          <w:bCs/>
          <w:sz w:val="24"/>
          <w:szCs w:val="24"/>
        </w:rPr>
        <w:t xml:space="preserve"> </w:t>
      </w:r>
      <w:r w:rsidR="00FA0046" w:rsidRPr="00F53A05">
        <w:rPr>
          <w:rFonts w:ascii="Times New Roman" w:hAnsi="Times New Roman" w:cs="Times New Roman"/>
          <w:bCs/>
          <w:sz w:val="24"/>
          <w:szCs w:val="24"/>
        </w:rPr>
        <w:t>o</w:t>
      </w:r>
      <w:r w:rsidR="00D273A4" w:rsidRPr="00F53A05">
        <w:rPr>
          <w:rFonts w:ascii="Times New Roman" w:hAnsi="Times New Roman" w:cs="Times New Roman"/>
          <w:bCs/>
          <w:sz w:val="24"/>
          <w:szCs w:val="24"/>
        </w:rPr>
        <w:t>n</w:t>
      </w:r>
      <w:r w:rsidR="00FA0046" w:rsidRPr="00F53A05">
        <w:rPr>
          <w:rFonts w:ascii="Times New Roman" w:hAnsi="Times New Roman" w:cs="Times New Roman"/>
          <w:bCs/>
          <w:sz w:val="24"/>
          <w:szCs w:val="24"/>
        </w:rPr>
        <w:t xml:space="preserve"> a biological community</w:t>
      </w:r>
      <w:r w:rsidR="00D273A4" w:rsidRPr="00F53A05">
        <w:rPr>
          <w:rFonts w:ascii="Times New Roman" w:hAnsi="Times New Roman" w:cs="Times New Roman"/>
          <w:bCs/>
          <w:sz w:val="24"/>
          <w:szCs w:val="24"/>
        </w:rPr>
        <w:t>,</w:t>
      </w:r>
      <w:r w:rsidR="00FA0046" w:rsidRPr="00F53A05">
        <w:rPr>
          <w:rFonts w:ascii="Times New Roman" w:hAnsi="Times New Roman" w:cs="Times New Roman"/>
          <w:bCs/>
          <w:sz w:val="24"/>
          <w:szCs w:val="24"/>
        </w:rPr>
        <w:t xml:space="preserve"> </w:t>
      </w:r>
      <w:r w:rsidRPr="00F53A05">
        <w:rPr>
          <w:rFonts w:ascii="Times New Roman" w:hAnsi="Times New Roman" w:cs="Times New Roman"/>
          <w:bCs/>
          <w:sz w:val="24"/>
          <w:szCs w:val="24"/>
        </w:rPr>
        <w:t xml:space="preserve">and </w:t>
      </w:r>
      <w:r w:rsidR="00492E87" w:rsidRPr="00F53A05">
        <w:rPr>
          <w:rFonts w:ascii="Times New Roman" w:hAnsi="Times New Roman" w:cs="Times New Roman"/>
          <w:bCs/>
          <w:sz w:val="24"/>
          <w:szCs w:val="24"/>
        </w:rPr>
        <w:t>may</w:t>
      </w:r>
      <w:r w:rsidRPr="00F53A05">
        <w:rPr>
          <w:rFonts w:ascii="Times New Roman" w:hAnsi="Times New Roman" w:cs="Times New Roman"/>
          <w:sz w:val="24"/>
          <w:szCs w:val="24"/>
        </w:rPr>
        <w:t xml:space="preserve"> influence </w:t>
      </w:r>
      <w:r w:rsidR="00D273A4" w:rsidRPr="00F53A05">
        <w:rPr>
          <w:rFonts w:ascii="Times New Roman" w:hAnsi="Times New Roman" w:cs="Times New Roman"/>
          <w:sz w:val="24"/>
          <w:szCs w:val="24"/>
        </w:rPr>
        <w:t xml:space="preserve">ecosystem </w:t>
      </w:r>
      <w:r w:rsidRPr="00F53A05">
        <w:rPr>
          <w:rFonts w:ascii="Times New Roman" w:hAnsi="Times New Roman" w:cs="Times New Roman"/>
          <w:sz w:val="24"/>
          <w:szCs w:val="24"/>
        </w:rPr>
        <w:t xml:space="preserve">stability </w:t>
      </w:r>
      <w:r w:rsidR="00BE22DA"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10.1007/s100219900002","ISBN":"1432-9840","ISSN":"1432-9840","PMID":"20829476","author":[{"dropping-particle":"","family":"Peterson","given":"Garry","non-dropping-particle":"","parse-names":false,"suffix":""},{"dropping-particle":"","family":"Allen","given":"Craig R","non-dropping-particle":"","parse-names":false,"suffix":""},{"dropping-particle":"","family":"Peterson","given":"Garry","non-dropping-particle":"","parse-names":false,"suffix":""},{"dropping-particle":"","family":"Allen","given":"Craig R","non-dropping-particle":"","parse-names":false,"suffix":""},{"dropping-particle":"","family":"Holling","given":"C S","non-dropping-particle":"","parse-names":false,"suffix":""}],"id":"ITEM-1","issued":{"date-parts":[["1998"]]},"page":"6-18","title":"Ecological Resilience , Biodiversity , and Scale Ecological Resilience , Biodiversity , and Scale","type":"article-journal"},"uris":["http://www.mendeley.com/documents/?uuid=09028be8-0eac-400d-b472-d43af0ed5546","http://www.mendeley.com/documents/?uuid=e24dfd16-0a78-47d4-87c5-d4ff3800710f"]}],"mendeley":{"formattedCitation":"(Peterson et al. 1998)","plainTextFormattedCitation":"(Peterson et al. 1998)","previouslyFormattedCitation":"(Peterson et al. 1998)"},"properties":{"noteIndex":0},"schema":"https://github.com/citation-style-language/schema/raw/master/csl-citation.json"}</w:instrText>
      </w:r>
      <w:r w:rsidR="00BE22DA" w:rsidRPr="00F53A05">
        <w:rPr>
          <w:rFonts w:ascii="Times New Roman" w:hAnsi="Times New Roman" w:cs="Times New Roman"/>
          <w:sz w:val="24"/>
          <w:szCs w:val="24"/>
        </w:rPr>
        <w:fldChar w:fldCharType="separate"/>
      </w:r>
      <w:r w:rsidR="00BE22DA" w:rsidRPr="00F53A05">
        <w:rPr>
          <w:rFonts w:ascii="Times New Roman" w:hAnsi="Times New Roman" w:cs="Times New Roman"/>
          <w:noProof/>
          <w:sz w:val="24"/>
          <w:szCs w:val="24"/>
        </w:rPr>
        <w:t>(Peterson et al. 1998)</w:t>
      </w:r>
      <w:r w:rsidR="00BE22DA" w:rsidRPr="00F53A05">
        <w:rPr>
          <w:rFonts w:ascii="Times New Roman" w:hAnsi="Times New Roman" w:cs="Times New Roman"/>
          <w:sz w:val="24"/>
          <w:szCs w:val="24"/>
        </w:rPr>
        <w:fldChar w:fldCharType="end"/>
      </w:r>
      <w:r w:rsidRPr="00F53A05">
        <w:rPr>
          <w:rFonts w:ascii="Times New Roman" w:hAnsi="Times New Roman" w:cs="Times New Roman"/>
          <w:sz w:val="24"/>
          <w:szCs w:val="24"/>
        </w:rPr>
        <w:t xml:space="preserve"> and biodiversity </w:t>
      </w:r>
      <w:r w:rsidR="00BE22DA"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{"citationItems":[{"id":"ITEM-1","itemData":{"DOI":"10.1002/9780470015902.a0026282","ISBN":"9780470015902","ISSN":"0012-9615","PMID":"397","abstract":"Functional traits are morphological, biochemical, physiological, structural, phenological or behavioural characteristics of organisms that influence performance or fitness. Grouping species by functional characteristics is a long-standing idea, but there has more recently been rapid development in the application of trait-based approaches to diverse topics in ecology. Two common applications of functional traits are to characterise community responses to changes in the environment, including community assembly processes, and to quantify the influence of community shifts on ecosystem processes. Practical decisions include: What types of traits should be considered? How can traits be measured or inferred? Are traits correlated or traded-off? Which, and how many, traits should be assessed? How should trait data be analysed? Functional trait approaches enhance ecological understanding by focusing on the mechanisms that govern interactions between organisms and their environments. Measuring and understanding traits increases our understanding of ecological processes, thus also informing conservation and restoration. Key Concepts Key Concepts * Functional traits are morphological, biochemical, physiological, structural, phenological or behavioural characteristics that influence organism performance or fitness. * Traits can be broadly classified either as having an effect on ecosystem properties and the services that human societies derive from them, or as characterising a response to environmental change or with respect to processes affecting community assembly. * Common data types for traits include continuous, categorical, ordinal and binary variable formats. The data type has repercussions for subsequent data analyses. * Methods for measuring traits vary from time-consuming (hard traits) to rapid (soft traits), and in turn the information content of the resulting data also varies. * Trait syndromes describe patterns of inter-trait correlation that define differences and trade-offs in ecological strategies. * When choosing traits for calculating functional diversity it is important to consider which, and how many, traits are included, as well as what insights they will provide into the ecosystem processes, community structure or assembly processes under consideration. * Functional traits are at the forefront of efforts to develop a mechanistic understanding of how species diversity influences ecosystem functioning, and the current ecological literature pres…","author":[{"dropping-particle":"","family":"Nock","given":"Charles A","non-dropping-particle":"","parse-names":false,"suffix":""},{"dropping-particle":"","family":"Vogt","given":"Richard J","non-dropping-particle":"","parse-names":false,"suffix":""},{"dropping-particle":"","family":"Beisner","given":"Beatrix E","non-dropping-particle":"","parse-names":false,"suffix":""}],"container-title":"eLS","id":"ITEM-1","issue":"February 2018","issued":{"date-parts":[["2016"]]},"page":"1-8","title":"Functional Traits","type":"article-journal"},"uris":["http://www.mendeley.com/documents/?uuid=d34d471c-afbe-4736-99df-1fca3724cdbc","http://www.mendeley.com/documents/?uuid=1824e7cd-5224-402c-a9b3-754cc6c6ebd6"]}],"mendeley":{"formattedCitation":"(Nock et al. 2016)","plainTextFormattedCitation":"(Nock et al. 2016)","previouslyFormattedCitation":"(Nock et al. 2016)"},"properties":{"noteIndex":0},"schema":"https://github.com/citation-style-language/schema/raw/master/csl-citation.json"}</w:instrText>
      </w:r>
      <w:r w:rsidR="00BE22DA" w:rsidRPr="00F53A05">
        <w:rPr>
          <w:rFonts w:ascii="Times New Roman" w:hAnsi="Times New Roman" w:cs="Times New Roman"/>
          <w:sz w:val="24"/>
          <w:szCs w:val="24"/>
        </w:rPr>
        <w:fldChar w:fldCharType="separate"/>
      </w:r>
      <w:r w:rsidR="00BE22DA" w:rsidRPr="00F53A05">
        <w:rPr>
          <w:rFonts w:ascii="Times New Roman" w:hAnsi="Times New Roman" w:cs="Times New Roman"/>
          <w:noProof/>
          <w:sz w:val="24"/>
          <w:szCs w:val="24"/>
        </w:rPr>
        <w:t>(Nock et al. 2016)</w:t>
      </w:r>
      <w:r w:rsidR="00BE22DA" w:rsidRPr="00F53A05">
        <w:rPr>
          <w:rFonts w:ascii="Times New Roman" w:hAnsi="Times New Roman" w:cs="Times New Roman"/>
          <w:sz w:val="24"/>
          <w:szCs w:val="24"/>
        </w:rPr>
        <w:fldChar w:fldCharType="end"/>
      </w:r>
      <w:r w:rsidRPr="00F53A05">
        <w:rPr>
          <w:rFonts w:ascii="Times New Roman" w:hAnsi="Times New Roman" w:cs="Times New Roman"/>
          <w:sz w:val="24"/>
          <w:szCs w:val="24"/>
        </w:rPr>
        <w:t>.</w:t>
      </w:r>
    </w:p>
    <w:p w14:paraId="51B60549" w14:textId="5A239AED" w:rsidR="008A7DA2" w:rsidRPr="00F53A05" w:rsidRDefault="008A7DA2" w:rsidP="00532261">
      <w:pPr>
        <w:spacing w:line="480" w:lineRule="auto"/>
        <w:ind w:firstLine="720"/>
        <w:rPr>
          <w:rFonts w:ascii="Times New Roman" w:hAnsi="Times New Roman" w:cs="Times New Roman"/>
          <w:sz w:val="24"/>
          <w:szCs w:val="24"/>
        </w:rPr>
      </w:pPr>
    </w:p>
    <w:p w14:paraId="441F7EED" w14:textId="77777777" w:rsidR="008A7DA2" w:rsidRPr="00F53A05" w:rsidRDefault="008A7DA2" w:rsidP="008A7DA2">
      <w:pPr>
        <w:spacing w:line="480" w:lineRule="auto"/>
        <w:rPr>
          <w:rFonts w:ascii="Times New Roman" w:hAnsi="Times New Roman" w:cs="Times New Roman"/>
          <w:b/>
          <w:i/>
          <w:sz w:val="24"/>
          <w:szCs w:val="24"/>
        </w:rPr>
      </w:pPr>
      <w:r w:rsidRPr="00F53A05">
        <w:rPr>
          <w:rFonts w:ascii="Times New Roman" w:hAnsi="Times New Roman" w:cs="Times New Roman"/>
          <w:b/>
          <w:i/>
          <w:sz w:val="24"/>
          <w:szCs w:val="24"/>
        </w:rPr>
        <w:t>Trait patterns along environmental gradients</w:t>
      </w:r>
    </w:p>
    <w:p w14:paraId="22FB4BF8" w14:textId="77777777" w:rsidR="008A7DA2" w:rsidRPr="00F53A05" w:rsidRDefault="008A7DA2" w:rsidP="00532261">
      <w:pPr>
        <w:spacing w:line="480" w:lineRule="auto"/>
        <w:ind w:firstLine="720"/>
        <w:rPr>
          <w:rFonts w:ascii="Times New Roman" w:hAnsi="Times New Roman" w:cs="Times New Roman"/>
          <w:sz w:val="24"/>
          <w:szCs w:val="24"/>
        </w:rPr>
      </w:pPr>
    </w:p>
    <w:p w14:paraId="2FD86076" w14:textId="559D6B73" w:rsidR="00FA0046" w:rsidRPr="00F53A05" w:rsidRDefault="00FA0046" w:rsidP="00FA0046">
      <w:pPr>
        <w:spacing w:line="480" w:lineRule="auto"/>
        <w:ind w:firstLine="720"/>
        <w:rPr>
          <w:rFonts w:ascii="Times New Roman" w:hAnsi="Times New Roman" w:cs="Times New Roman"/>
          <w:sz w:val="24"/>
          <w:szCs w:val="24"/>
        </w:rPr>
      </w:pPr>
      <w:r w:rsidRPr="00F53A05">
        <w:rPr>
          <w:rFonts w:ascii="Times New Roman" w:hAnsi="Times New Roman" w:cs="Times New Roman"/>
          <w:sz w:val="24"/>
          <w:szCs w:val="24"/>
        </w:rPr>
        <w:lastRenderedPageBreak/>
        <w:t xml:space="preserve">While plankton community structure differed </w:t>
      </w:r>
      <w:r w:rsidR="00997DA9" w:rsidRPr="00F53A05">
        <w:rPr>
          <w:rFonts w:ascii="Times New Roman" w:hAnsi="Times New Roman" w:cs="Times New Roman"/>
          <w:sz w:val="24"/>
          <w:szCs w:val="24"/>
        </w:rPr>
        <w:t xml:space="preserve">between hydrographic regions </w:t>
      </w:r>
      <w:r w:rsidRPr="00F53A05">
        <w:rPr>
          <w:rFonts w:ascii="Times New Roman" w:hAnsi="Times New Roman" w:cs="Times New Roman"/>
          <w:sz w:val="24"/>
          <w:szCs w:val="24"/>
        </w:rPr>
        <w:t xml:space="preserve">(ARC, NWA, NEA), traits defined in this study were only </w:t>
      </w:r>
      <w:r w:rsidR="00997DA9" w:rsidRPr="00F53A05">
        <w:rPr>
          <w:rFonts w:ascii="Times New Roman" w:hAnsi="Times New Roman" w:cs="Times New Roman"/>
          <w:sz w:val="24"/>
          <w:szCs w:val="24"/>
        </w:rPr>
        <w:t xml:space="preserve">statistically </w:t>
      </w:r>
      <w:r w:rsidRPr="00F53A05">
        <w:rPr>
          <w:rFonts w:ascii="Times New Roman" w:hAnsi="Times New Roman" w:cs="Times New Roman"/>
          <w:sz w:val="24"/>
          <w:szCs w:val="24"/>
        </w:rPr>
        <w:t xml:space="preserve">different between Arctic and Atlantic waters and not between </w:t>
      </w:r>
      <w:r w:rsidR="00997DA9" w:rsidRPr="00F53A05">
        <w:rPr>
          <w:rFonts w:ascii="Times New Roman" w:hAnsi="Times New Roman" w:cs="Times New Roman"/>
          <w:sz w:val="24"/>
          <w:szCs w:val="24"/>
        </w:rPr>
        <w:t>sub-</w:t>
      </w:r>
      <w:r w:rsidRPr="00F53A05">
        <w:rPr>
          <w:rFonts w:ascii="Times New Roman" w:hAnsi="Times New Roman" w:cs="Times New Roman"/>
          <w:sz w:val="24"/>
          <w:szCs w:val="24"/>
        </w:rPr>
        <w:t xml:space="preserve">regions of the Atlantic (NEA, NWA). </w:t>
      </w:r>
      <w:r w:rsidR="00997DA9" w:rsidRPr="00F53A05">
        <w:rPr>
          <w:rFonts w:ascii="Times New Roman" w:hAnsi="Times New Roman" w:cs="Times New Roman"/>
          <w:sz w:val="24"/>
          <w:szCs w:val="24"/>
        </w:rPr>
        <w:t xml:space="preserve">A major factor determining these regional </w:t>
      </w:r>
      <w:r w:rsidRPr="00F53A05">
        <w:rPr>
          <w:rFonts w:ascii="Times New Roman" w:hAnsi="Times New Roman" w:cs="Times New Roman"/>
          <w:sz w:val="24"/>
          <w:szCs w:val="24"/>
        </w:rPr>
        <w:t xml:space="preserve">difference is </w:t>
      </w:r>
      <w:r w:rsidR="00997DA9" w:rsidRPr="00F53A05">
        <w:rPr>
          <w:rFonts w:ascii="Times New Roman" w:hAnsi="Times New Roman" w:cs="Times New Roman"/>
          <w:sz w:val="24"/>
          <w:szCs w:val="24"/>
        </w:rPr>
        <w:t xml:space="preserve">due to the </w:t>
      </w:r>
      <w:r w:rsidRPr="00F53A05">
        <w:rPr>
          <w:rFonts w:ascii="Times New Roman" w:hAnsi="Times New Roman" w:cs="Times New Roman"/>
          <w:sz w:val="24"/>
          <w:szCs w:val="24"/>
        </w:rPr>
        <w:t xml:space="preserve">traits </w:t>
      </w:r>
      <w:r w:rsidR="00997DA9" w:rsidRPr="00F53A05">
        <w:rPr>
          <w:rFonts w:ascii="Times New Roman" w:hAnsi="Times New Roman" w:cs="Times New Roman"/>
          <w:sz w:val="24"/>
          <w:szCs w:val="24"/>
        </w:rPr>
        <w:t xml:space="preserve">between </w:t>
      </w:r>
      <w:r w:rsidRPr="00F53A05">
        <w:rPr>
          <w:rFonts w:ascii="Times New Roman" w:hAnsi="Times New Roman" w:cs="Times New Roman"/>
          <w:sz w:val="24"/>
          <w:szCs w:val="24"/>
        </w:rPr>
        <w:t xml:space="preserve">water masses </w:t>
      </w:r>
      <w:r w:rsidR="00997DA9" w:rsidRPr="00F53A05">
        <w:rPr>
          <w:rFonts w:ascii="Times New Roman" w:hAnsi="Times New Roman" w:cs="Times New Roman"/>
          <w:sz w:val="24"/>
          <w:szCs w:val="24"/>
        </w:rPr>
        <w:t>being cell</w:t>
      </w:r>
      <w:r w:rsidRPr="00F53A05">
        <w:rPr>
          <w:rFonts w:ascii="Times New Roman" w:hAnsi="Times New Roman" w:cs="Times New Roman"/>
          <w:sz w:val="24"/>
          <w:szCs w:val="24"/>
        </w:rPr>
        <w:t xml:space="preserve"> size-related, where large and more complex plankton in terms of morphological structure (e.g. diatoms) occur in Arctic waters</w:t>
      </w:r>
      <w:r w:rsidR="00997DA9" w:rsidRPr="00F53A05">
        <w:rPr>
          <w:rFonts w:ascii="Times New Roman" w:hAnsi="Times New Roman" w:cs="Times New Roman"/>
          <w:sz w:val="24"/>
          <w:szCs w:val="24"/>
        </w:rPr>
        <w:t xml:space="preserve"> whilst</w:t>
      </w:r>
      <w:r w:rsidRPr="00F53A05">
        <w:rPr>
          <w:rFonts w:ascii="Times New Roman" w:hAnsi="Times New Roman" w:cs="Times New Roman"/>
          <w:sz w:val="24"/>
          <w:szCs w:val="24"/>
        </w:rPr>
        <w:t xml:space="preserve"> small picoplankton </w:t>
      </w:r>
      <w:r w:rsidR="00AA0805" w:rsidRPr="00F53A05">
        <w:rPr>
          <w:rFonts w:ascii="Times New Roman" w:hAnsi="Times New Roman" w:cs="Times New Roman"/>
          <w:sz w:val="24"/>
          <w:szCs w:val="24"/>
        </w:rPr>
        <w:t xml:space="preserve">dominate </w:t>
      </w:r>
      <w:r w:rsidRPr="00F53A05">
        <w:rPr>
          <w:rFonts w:ascii="Times New Roman" w:hAnsi="Times New Roman" w:cs="Times New Roman"/>
          <w:sz w:val="24"/>
          <w:szCs w:val="24"/>
        </w:rPr>
        <w:t xml:space="preserve"> in Atlantic waters. </w:t>
      </w:r>
    </w:p>
    <w:p w14:paraId="7C903D8A" w14:textId="2B621346" w:rsidR="003F46AF" w:rsidRPr="00F53A05" w:rsidRDefault="00480C64" w:rsidP="002947B5">
      <w:pPr>
        <w:spacing w:line="480" w:lineRule="auto"/>
        <w:ind w:firstLine="720"/>
        <w:rPr>
          <w:rFonts w:ascii="Times New Roman" w:hAnsi="Times New Roman" w:cs="Times New Roman"/>
          <w:sz w:val="24"/>
          <w:szCs w:val="24"/>
          <w:lang w:eastAsia="en-GB"/>
        </w:rPr>
      </w:pPr>
      <w:r w:rsidRPr="00F53A05">
        <w:rPr>
          <w:rFonts w:ascii="Times New Roman" w:hAnsi="Times New Roman" w:cs="Times New Roman"/>
          <w:sz w:val="24"/>
          <w:szCs w:val="24"/>
        </w:rPr>
        <w:t>In this study, a</w:t>
      </w:r>
      <w:r w:rsidR="003766DC" w:rsidRPr="00F53A05">
        <w:rPr>
          <w:rFonts w:ascii="Times New Roman" w:hAnsi="Times New Roman" w:cs="Times New Roman"/>
          <w:sz w:val="24"/>
          <w:szCs w:val="24"/>
        </w:rPr>
        <w:t xml:space="preserve">symmetry, </w:t>
      </w:r>
      <w:proofErr w:type="spellStart"/>
      <w:r w:rsidR="003766DC" w:rsidRPr="00F53A05">
        <w:rPr>
          <w:rFonts w:ascii="Times New Roman" w:hAnsi="Times New Roman" w:cs="Times New Roman"/>
          <w:sz w:val="24"/>
          <w:szCs w:val="24"/>
        </w:rPr>
        <w:t>coloniality</w:t>
      </w:r>
      <w:proofErr w:type="spellEnd"/>
      <w:r w:rsidR="003766DC" w:rsidRPr="00F53A05">
        <w:rPr>
          <w:rFonts w:ascii="Times New Roman" w:hAnsi="Times New Roman" w:cs="Times New Roman"/>
          <w:sz w:val="24"/>
          <w:szCs w:val="24"/>
        </w:rPr>
        <w:t xml:space="preserve"> (</w:t>
      </w:r>
      <w:r w:rsidR="00997DA9" w:rsidRPr="00F53A05">
        <w:rPr>
          <w:rFonts w:ascii="Times New Roman" w:hAnsi="Times New Roman" w:cs="Times New Roman"/>
          <w:sz w:val="24"/>
          <w:szCs w:val="24"/>
        </w:rPr>
        <w:t xml:space="preserve">e.g. </w:t>
      </w:r>
      <w:r w:rsidR="003766DC" w:rsidRPr="00F53A05">
        <w:rPr>
          <w:rFonts w:ascii="Times New Roman" w:hAnsi="Times New Roman" w:cs="Times New Roman"/>
          <w:sz w:val="24"/>
          <w:szCs w:val="24"/>
        </w:rPr>
        <w:t>cells per chain</w:t>
      </w:r>
      <w:r w:rsidR="00997DA9" w:rsidRPr="00F53A05">
        <w:rPr>
          <w:rFonts w:ascii="Times New Roman" w:hAnsi="Times New Roman" w:cs="Times New Roman"/>
          <w:sz w:val="24"/>
          <w:szCs w:val="24"/>
        </w:rPr>
        <w:t>)</w:t>
      </w:r>
      <w:r w:rsidR="003766DC" w:rsidRPr="00F53A05">
        <w:rPr>
          <w:rFonts w:ascii="Times New Roman" w:hAnsi="Times New Roman" w:cs="Times New Roman"/>
          <w:sz w:val="24"/>
          <w:szCs w:val="24"/>
        </w:rPr>
        <w:t>, structur</w:t>
      </w:r>
      <w:r w:rsidR="00997DA9" w:rsidRPr="00F53A05">
        <w:rPr>
          <w:rFonts w:ascii="Times New Roman" w:hAnsi="Times New Roman" w:cs="Times New Roman"/>
          <w:sz w:val="24"/>
          <w:szCs w:val="24"/>
        </w:rPr>
        <w:t>al</w:t>
      </w:r>
      <w:r w:rsidR="003766DC" w:rsidRPr="00F53A05">
        <w:rPr>
          <w:rFonts w:ascii="Times New Roman" w:hAnsi="Times New Roman" w:cs="Times New Roman"/>
          <w:sz w:val="24"/>
          <w:szCs w:val="24"/>
        </w:rPr>
        <w:t xml:space="preserve"> complexity and </w:t>
      </w:r>
      <w:r w:rsidR="00997DA9" w:rsidRPr="00F53A05">
        <w:rPr>
          <w:rFonts w:ascii="Times New Roman" w:hAnsi="Times New Roman" w:cs="Times New Roman"/>
          <w:sz w:val="24"/>
          <w:szCs w:val="24"/>
        </w:rPr>
        <w:t xml:space="preserve">cell </w:t>
      </w:r>
      <w:r w:rsidR="003766DC" w:rsidRPr="00F53A05">
        <w:rPr>
          <w:rFonts w:ascii="Times New Roman" w:hAnsi="Times New Roman" w:cs="Times New Roman"/>
          <w:sz w:val="24"/>
          <w:szCs w:val="24"/>
        </w:rPr>
        <w:t>size</w:t>
      </w:r>
      <w:r w:rsidR="00997DA9" w:rsidRPr="00F53A05">
        <w:rPr>
          <w:rFonts w:ascii="Times New Roman" w:hAnsi="Times New Roman" w:cs="Times New Roman"/>
          <w:sz w:val="24"/>
          <w:szCs w:val="24"/>
        </w:rPr>
        <w:t xml:space="preserve"> are</w:t>
      </w:r>
      <w:r w:rsidR="003766DC" w:rsidRPr="00F53A05">
        <w:rPr>
          <w:rFonts w:ascii="Times New Roman" w:hAnsi="Times New Roman" w:cs="Times New Roman"/>
          <w:sz w:val="24"/>
          <w:szCs w:val="24"/>
        </w:rPr>
        <w:t xml:space="preserve"> </w:t>
      </w:r>
      <w:r w:rsidR="003766DC" w:rsidRPr="00F53A05">
        <w:rPr>
          <w:rFonts w:ascii="Times New Roman" w:hAnsi="Times New Roman" w:cs="Times New Roman"/>
          <w:bCs/>
          <w:sz w:val="24"/>
          <w:szCs w:val="24"/>
        </w:rPr>
        <w:t>common traits found in species assemblages (</w:t>
      </w:r>
      <w:r w:rsidR="00997DA9" w:rsidRPr="00F53A05">
        <w:rPr>
          <w:rFonts w:ascii="Times New Roman" w:hAnsi="Times New Roman" w:cs="Times New Roman"/>
          <w:bCs/>
          <w:sz w:val="24"/>
          <w:szCs w:val="24"/>
        </w:rPr>
        <w:t xml:space="preserve">i.e. </w:t>
      </w:r>
      <w:r w:rsidR="003766DC" w:rsidRPr="00F53A05">
        <w:rPr>
          <w:rFonts w:ascii="Times New Roman" w:hAnsi="Times New Roman" w:cs="Times New Roman"/>
          <w:bCs/>
          <w:sz w:val="24"/>
          <w:szCs w:val="24"/>
        </w:rPr>
        <w:t xml:space="preserve">diatoms) </w:t>
      </w:r>
      <w:r w:rsidR="00997DA9" w:rsidRPr="00F53A05">
        <w:rPr>
          <w:rFonts w:ascii="Times New Roman" w:hAnsi="Times New Roman" w:cs="Times New Roman"/>
          <w:bCs/>
          <w:sz w:val="24"/>
          <w:szCs w:val="24"/>
        </w:rPr>
        <w:t xml:space="preserve">which </w:t>
      </w:r>
      <w:r w:rsidR="003766DC" w:rsidRPr="00F53A05">
        <w:rPr>
          <w:rFonts w:ascii="Times New Roman" w:hAnsi="Times New Roman" w:cs="Times New Roman"/>
          <w:bCs/>
          <w:sz w:val="24"/>
          <w:szCs w:val="24"/>
        </w:rPr>
        <w:t xml:space="preserve">correlated negatively with salinity and temperature, meaning that </w:t>
      </w:r>
      <w:r w:rsidR="003766DC" w:rsidRPr="00F53A05">
        <w:rPr>
          <w:rFonts w:ascii="Times New Roman" w:hAnsi="Times New Roman" w:cs="Times New Roman"/>
          <w:sz w:val="24"/>
          <w:szCs w:val="24"/>
        </w:rPr>
        <w:t>th</w:t>
      </w:r>
      <w:r w:rsidR="00997DA9" w:rsidRPr="00F53A05">
        <w:rPr>
          <w:rFonts w:ascii="Times New Roman" w:hAnsi="Times New Roman" w:cs="Times New Roman"/>
          <w:sz w:val="24"/>
          <w:szCs w:val="24"/>
        </w:rPr>
        <w:t>e</w:t>
      </w:r>
      <w:r w:rsidR="003766DC" w:rsidRPr="00F53A05">
        <w:rPr>
          <w:rFonts w:ascii="Times New Roman" w:hAnsi="Times New Roman" w:cs="Times New Roman"/>
          <w:sz w:val="24"/>
          <w:szCs w:val="24"/>
        </w:rPr>
        <w:t>se traits were found in cold, fresh</w:t>
      </w:r>
      <w:r w:rsidR="00997DA9" w:rsidRPr="00F53A05">
        <w:rPr>
          <w:rFonts w:ascii="Times New Roman" w:hAnsi="Times New Roman" w:cs="Times New Roman"/>
          <w:sz w:val="24"/>
          <w:szCs w:val="24"/>
        </w:rPr>
        <w:t xml:space="preserve"> </w:t>
      </w:r>
      <w:r w:rsidR="003766DC" w:rsidRPr="00F53A05">
        <w:rPr>
          <w:rFonts w:ascii="Times New Roman" w:hAnsi="Times New Roman" w:cs="Times New Roman"/>
          <w:sz w:val="24"/>
          <w:szCs w:val="24"/>
        </w:rPr>
        <w:t xml:space="preserve">and </w:t>
      </w:r>
      <w:r w:rsidR="00997DA9" w:rsidRPr="00F53A05">
        <w:rPr>
          <w:rFonts w:ascii="Times New Roman" w:hAnsi="Times New Roman" w:cs="Times New Roman"/>
          <w:sz w:val="24"/>
          <w:szCs w:val="24"/>
        </w:rPr>
        <w:t xml:space="preserve">more strongly </w:t>
      </w:r>
      <w:r w:rsidR="003766DC" w:rsidRPr="00F53A05">
        <w:rPr>
          <w:rFonts w:ascii="Times New Roman" w:hAnsi="Times New Roman" w:cs="Times New Roman"/>
          <w:sz w:val="24"/>
          <w:szCs w:val="24"/>
        </w:rPr>
        <w:t>stratified Arctic waters</w:t>
      </w:r>
      <w:r w:rsidRPr="00F53A05">
        <w:rPr>
          <w:rFonts w:ascii="Times New Roman" w:hAnsi="Times New Roman" w:cs="Times New Roman"/>
          <w:sz w:val="24"/>
          <w:szCs w:val="24"/>
        </w:rPr>
        <w:t xml:space="preserve"> (Fig. 6)</w:t>
      </w:r>
      <w:r w:rsidR="003766DC" w:rsidRPr="00F53A05">
        <w:rPr>
          <w:rFonts w:ascii="Times New Roman" w:hAnsi="Times New Roman" w:cs="Times New Roman"/>
          <w:bCs/>
          <w:sz w:val="24"/>
          <w:szCs w:val="24"/>
        </w:rPr>
        <w:t xml:space="preserve">. Compared to other plankton groups, diatoms </w:t>
      </w:r>
      <w:r w:rsidR="003766DC" w:rsidRPr="00F53A05">
        <w:rPr>
          <w:rFonts w:ascii="Times New Roman" w:hAnsi="Times New Roman" w:cs="Times New Roman"/>
          <w:sz w:val="24"/>
          <w:szCs w:val="24"/>
        </w:rPr>
        <w:t xml:space="preserve">are recognised for being large </w:t>
      </w:r>
      <w:r w:rsidR="004604A4"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{"citationItems":[{"id":"ITEM-1","itemData":{"DOI":"10.1111/j.1365-2486.2005.01004.x","ISBN":"1354-1013","ISSN":"1354-1013","PMID":"6546665","abstract":"Ecosystem processes are important determinants of the biogeochemistry of the ocean, and they can be profoundly affected by changes in climate. Ocean models currently express ecosystem processes through empirically derived parameterizations that tightly link key geochemical tracers to ocean physics. The explicit inclusion of ecosystem processes in models will permit ecological changes to be taken into account, and will allow us to address several important questions, including the causes of observed glacial-interglacial changes in atmospheric trace gases and aerosols, and how the oceanic uptake of CO(2) is likely to change in the future. There is an urgent need to assess our mechanistic understanding of the environmental factors that exert control over marine ecosystems, and to represent their natural complexity based on theoretical understanding. We present a prototype design for a Dynamic Green Ocean Model (DGOM) based on the identification of (a) key plankton functional types that need to be simulated explicitly to capture important biogeochemical processes in the ocean; (b) key processes controlling the growth and mortality of these functional types and hence their interactions; and (c) sources of information necessary to parameterize each of these processes within a modeling framework. We also develop a strategy for model evaluation, based on simulation of both past and present mean state and variability, and identify potential sources of validation data for each. Finally, we present a DGOM-based strategy for addressing key questions in ocean biogeochemistry. This paper thus presents ongoing work in ocean biogeochemical modeling, which, it is hoped will motivate international collaborations to improve our understanding of the role of the ocean in the climate system.","author":[{"dropping-particle":"","family":"Quere","given":"Corinne","non-dropping-particle":"Le","parse-names":false,"suffix":""},{"dropping-particle":"","family":"Harrison","given":"Sandy P","non-dropping-particle":"","parse-names":false,"suffix":""},{"dropping-particle":"","family":"Colin Prentice","given":"I","non-dropping-particle":"","parse-names":false,"suffix":""},{"dropping-particle":"","family":"Buitenhuis","given":"Erik T","non-dropping-particle":"","parse-names":false,"suffix":""},{"dropping-particle":"","family":"Aumont","given":"Olivier","non-dropping-particle":"","parse-names":false,"suffix":""},{"dropping-particle":"","family":"Bopp","given":"Laurent","non-dropping-particle":"","parse-names":false,"suffix":""},{"dropping-particle":"","family":"Claustre","given":"Herve","non-dropping-particle":"","parse-names":false,"suffix":""},{"dropping-particle":"","family":"Cotrim Da Cunha","given":"Leticia","non-dropping-particle":"","parse-names":false,"suffix":""},{"dropping-particle":"","family":"Geider","given":"Richard","non-dropping-particle":"","parse-names":false,"suffix":""},{"dropping-particle":"","family":"Giraud","given":"Xavier","non-dropping-particle":"","parse-names":false,"suffix":""},{"dropping-particle":"","family":"Klaas","given":"Christine","non-dropping-particle":"","parse-names":false,"suffix":""},{"dropping-particle":"","family":"Kohfeld","given":"Karen E","non-dropping-particle":"","parse-names":false,"suffix":""},{"dropping-particle":"","family":"Legendre","given":"Louis","non-dropping-particle":"","parse-names":false,"suffix":""},{"dropping-particle":"","family":"Manizza","given":"Manfredi","non-dropping-particle":"","parse-names":false,"suffix":""},{"dropping-particle":"","family":"Platt","given":"Trevor","non-dropping-particle":"","parse-names":false,"suffix":""},{"dropping-particle":"","family":"Rivkin","given":"Richard B","non-dropping-particle":"","parse-names":false,"suffix":""},{"dropping-particle":"","family":"Sathyendranath","given":"Shubha","non-dropping-particle":"","parse-names":false,"suffix":""},{"dropping-particle":"","family":"Uitz","given":"Julia","non-dropping-particle":"","parse-names":false,"suffix":""},{"dropping-particle":"","family":"Watson","given":"Andy J","non-dropping-particle":"","parse-names":false,"suffix":""},{"dropping-particle":"","family":"Wolf-Gladrow","given":"Dieter","non-dropping-particle":"","parse-names":false,"suffix":""}],"container-title":"Global Change Biology","id":"ITEM-1","issue":"11","issued":{"date-parts":[["2005"]]},"page":"2016-2040","title":"Ecosystem dynamics based on plankton functional types for global ocean biogeochemistry models\\rdoi:10.1111/j.1365-2486.2005.1004.x","type":"article-journal","volume":"11"},"uris":["http://www.mendeley.com/documents/?uuid=04314240-32f6-4ab3-857a-d8dc85a3d43f","http://www.mendeley.com/documents/?uuid=e53d24f0-6c30-48b6-a116-50fe58f6444f"]}],"mendeley":{"formattedCitation":"(Le Quere et al. 2005)","manualFormatting":"(Le Quéré et al. 2005)","plainTextFormattedCitation":"(Le Quere et al. 2005)","previouslyFormattedCitation":"(Le Quere et al. 2005)"},"properties":{"noteIndex":0},"schema":"https://github.com/citation-style-language/schema/raw/master/csl-citation.json"}</w:instrText>
      </w:r>
      <w:r w:rsidR="004604A4" w:rsidRPr="00F53A05">
        <w:rPr>
          <w:rFonts w:ascii="Times New Roman" w:hAnsi="Times New Roman" w:cs="Times New Roman"/>
          <w:sz w:val="24"/>
          <w:szCs w:val="24"/>
        </w:rPr>
        <w:fldChar w:fldCharType="separate"/>
      </w:r>
      <w:r w:rsidR="004604A4" w:rsidRPr="00F53A05">
        <w:rPr>
          <w:rFonts w:ascii="Times New Roman" w:hAnsi="Times New Roman" w:cs="Times New Roman"/>
          <w:noProof/>
          <w:sz w:val="24"/>
          <w:szCs w:val="24"/>
        </w:rPr>
        <w:t>(Le Qu</w:t>
      </w:r>
      <w:r w:rsidR="00997DA9" w:rsidRPr="00F53A05">
        <w:rPr>
          <w:rFonts w:ascii="Times New Roman" w:hAnsi="Times New Roman" w:cs="Times New Roman"/>
          <w:noProof/>
          <w:sz w:val="24"/>
          <w:szCs w:val="24"/>
        </w:rPr>
        <w:t>é</w:t>
      </w:r>
      <w:r w:rsidR="004604A4" w:rsidRPr="00F53A05">
        <w:rPr>
          <w:rFonts w:ascii="Times New Roman" w:hAnsi="Times New Roman" w:cs="Times New Roman"/>
          <w:noProof/>
          <w:sz w:val="24"/>
          <w:szCs w:val="24"/>
        </w:rPr>
        <w:t>r</w:t>
      </w:r>
      <w:r w:rsidR="00997DA9" w:rsidRPr="00F53A05">
        <w:rPr>
          <w:rFonts w:ascii="Times New Roman" w:hAnsi="Times New Roman" w:cs="Times New Roman"/>
          <w:noProof/>
          <w:sz w:val="24"/>
          <w:szCs w:val="24"/>
        </w:rPr>
        <w:t>é</w:t>
      </w:r>
      <w:r w:rsidR="004604A4" w:rsidRPr="00F53A05">
        <w:rPr>
          <w:rFonts w:ascii="Times New Roman" w:hAnsi="Times New Roman" w:cs="Times New Roman"/>
          <w:noProof/>
          <w:sz w:val="24"/>
          <w:szCs w:val="24"/>
        </w:rPr>
        <w:t xml:space="preserve"> et al. 2005)</w:t>
      </w:r>
      <w:r w:rsidR="004604A4" w:rsidRPr="00F53A05">
        <w:rPr>
          <w:rFonts w:ascii="Times New Roman" w:hAnsi="Times New Roman" w:cs="Times New Roman"/>
          <w:sz w:val="24"/>
          <w:szCs w:val="24"/>
        </w:rPr>
        <w:fldChar w:fldCharType="end"/>
      </w:r>
      <w:r w:rsidR="003766DC" w:rsidRPr="00F53A05">
        <w:rPr>
          <w:rFonts w:ascii="Times New Roman" w:hAnsi="Times New Roman" w:cs="Times New Roman"/>
          <w:sz w:val="24"/>
          <w:szCs w:val="24"/>
        </w:rPr>
        <w:t xml:space="preserve">, often colonial, and </w:t>
      </w:r>
      <w:r w:rsidR="00997DA9" w:rsidRPr="00F53A05">
        <w:rPr>
          <w:rFonts w:ascii="Times New Roman" w:hAnsi="Times New Roman" w:cs="Times New Roman"/>
          <w:sz w:val="24"/>
          <w:szCs w:val="24"/>
        </w:rPr>
        <w:t xml:space="preserve">exhibiting </w:t>
      </w:r>
      <w:r w:rsidR="003766DC" w:rsidRPr="00F53A05">
        <w:rPr>
          <w:rFonts w:ascii="Times New Roman" w:hAnsi="Times New Roman" w:cs="Times New Roman"/>
          <w:sz w:val="24"/>
          <w:szCs w:val="24"/>
        </w:rPr>
        <w:t>high structural complexity (</w:t>
      </w:r>
      <w:r w:rsidR="00997DA9" w:rsidRPr="00F53A05">
        <w:rPr>
          <w:rFonts w:ascii="Times New Roman" w:hAnsi="Times New Roman" w:cs="Times New Roman"/>
          <w:sz w:val="24"/>
          <w:szCs w:val="24"/>
        </w:rPr>
        <w:t xml:space="preserve">i.e. possessing cellular </w:t>
      </w:r>
      <w:r w:rsidR="003766DC" w:rsidRPr="00F53A05">
        <w:rPr>
          <w:rFonts w:ascii="Times New Roman" w:hAnsi="Times New Roman" w:cs="Times New Roman"/>
          <w:sz w:val="24"/>
          <w:szCs w:val="24"/>
        </w:rPr>
        <w:t xml:space="preserve">processes, setae and internal vacuoles) </w:t>
      </w:r>
      <w:r w:rsidR="00575537"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{"citationItems":[{"id":"ITEM-1","itemData":{"DOI":"10.1038/s41561-017-0028-x","ISSN":"1752-0894","abstract":"Diatoms sustain the marine food web and contribute to the export of carbon from the surface ocean to depth. They account for about 40% of marine primary productivity and particulate carbon exported to depth as part of the biological pump. Diatoms have long been known to be abundant in turbulent, nutrient-rich waters, but observations and simulations indicate that they are dominant also in meso- and submesoscale structures such as fronts and filaments, and in the deep chlorophyll maximum. Diatoms vary widely in size, morphology and elemental composition, all of which control the quality, quantity and sinking speed of biogenic matter to depth. In particular, their silica shells provide ballast to marine snow and faecal pellets, and can help transport carbon to both the mesopelagic layer and deep ocean. Herein we show that the extent to which diatoms contribute to the export of carbon varies by diatom type, with carbon transfer modulated by the Si/C ratio of diatom cells, the thickness of the shells and their life strategies; for instance, the tendency to form aggregates or resting spores. Model simulations project a decline in the contribution of diatoms to primary production everywhere outside of the Southern Ocean. We argue that we need to understand changes in diatom diversity, life cycle and plankton interactions in a warmer and more acidic ocean in much more detail to fully assess any changes in their contribution to the biological pump.","author":[{"dropping-particle":"","family":"Tréguer","given":"Paul","non-dropping-particle":"","parse-names":false,"suffix":""},{"dropping-particle":"","family":"Bowler","given":"Chris","non-dropping-particle":"","parse-names":false,"suffix":""},{"dropping-particle":"","family":"Moriceau","given":"Brivaela","non-dropping-particle":"","parse-names":false,"suffix":""},{"dropping-particle":"","family":"Dutkiewicz","given":"Stephanie","non-dropping-particle":"","parse-names":false,"suffix":""},{"dropping-particle":"","family":"Gehlen","given":"Marion","non-dropping-particle":"","parse-names":false,"suffix":""},{"dropping-particle":"","family":"Aumont","given":"Olivier","non-dropping-particle":"","parse-names":false,"suffix":""},{"dropping-particle":"","family":"Bittner","given":"Lucie","non-dropping-particle":"","parse-names":false,"suffix":""},{"dropping-particle":"","family":"Dugdale","given":"Richard","non-dropping-particle":"","parse-names":false,"suffix":""},{"dropping-particle":"","family":"Finkel","given":"Zoe","non-dropping-particle":"","parse-names":false,"suffix":""},{"dropping-particle":"","family":"Iudicone","given":"Daniele","non-dropping-particle":"","parse-names":false,"suffix":""},{"dropping-particle":"","family":"Jahn","given":"Oliver","non-dropping-particle":"","parse-names":false,"suffix":""},{"dropping-particle":"","family":"Guidi","given":"Lionel","non-dropping-particle":"","parse-names":false,"suffix":""},{"dropping-particle":"","family":"Lasbleiz","given":"Marine","non-dropping-particle":"","parse-names":false,"suffix":""},{"dropping-particle":"","family":"Leblanc","given":"Karine","non-dropping-particle":"","parse-names":false,"suffix":""},{"dropping-particle":"","family":"Levy","given":"Marina","non-dropping-particle":"","parse-names":false,"suffix":""},{"dropping-particle":"","family":"Pondaven","given":"Philippe","non-dropping-particle":"","parse-names":false,"suffix":""}],"container-title":"Nature Geoscience","id":"ITEM-1","issue":"1","issued":{"date-parts":[["2018","1"]]},"page":"27-37","publisher":"Springer US","title":"Influence of diatom diversity on the ocean biological carbon pump","type":"article-journal","volume":"11"},"uris":["http://www.mendeley.com/documents/?uuid=1c28443b-2710-472c-8274-05b20c6d9d58","http://www.mendeley.com/documents/?uuid=136bc1c2-3c0a-4955-acf4-95705e341bdf"]},{"id":"ITEM-2","itemData":{"DOI":"10.3389/fmars.2018.00297","ISSN":"2296-7745","author":[{"dropping-particle":"","family":"Fragoso","given":"G.M.","non-dropping-particle":"","parse-names":false,"suffix":""},{"dropping-particle":"","family":"Poulton","given":"A.J.","non-dropping-particle":"","parse-names":false,"suffix":""},{"dropping-particle":"","family":"Yashayaev","given":"I.M.","non-dropping-particle":"","parse-names":false,"suffix":""},{"dropping-particle":"","family":"Head","given":"Erica J.H.","non-dropping-particle":"","parse-names":false,"suffix":""},{"dropping-particle":"","family":"Johnsen","given":"G.","non-dropping-particle":"","parse-names":false,"suffix":""},{"dropping-particle":"","family":"Purdie","given":"D.A.","non-dropping-particle":"","parse-names":false,"suffix":""}],"container-title":"Frontiers in Marine Science","id":"ITEM-2","issue":"September","issued":{"date-parts":[["2018","9","5"]]},"title":"Diatom Biogeography From the Labrador Sea Revealed Through a Trait-Based Approach","type":"article-journal","volume":"5"},"uris":["http://www.mendeley.com/documents/?uuid=67efea7d-37fa-4c75-b849-decb0f5bd13c"]}],"mendeley":{"formattedCitation":"(Tréguer et al. 2018; Fragoso et al. 2018)","plainTextFormattedCitation":"(Tréguer et al. 2018; Fragoso et al. 2018)","previouslyFormattedCitation":"(Tréguer et al. 2018; Fragoso et al. 2018)"},"properties":{"noteIndex":0},"schema":"https://github.com/citation-style-language/schema/raw/master/csl-citation.json"}</w:instrText>
      </w:r>
      <w:r w:rsidR="00575537" w:rsidRPr="00F53A05">
        <w:rPr>
          <w:rFonts w:ascii="Times New Roman" w:hAnsi="Times New Roman" w:cs="Times New Roman"/>
          <w:sz w:val="24"/>
          <w:szCs w:val="24"/>
        </w:rPr>
        <w:fldChar w:fldCharType="separate"/>
      </w:r>
      <w:r w:rsidR="00621A13" w:rsidRPr="00F53A05">
        <w:rPr>
          <w:rFonts w:ascii="Times New Roman" w:hAnsi="Times New Roman" w:cs="Times New Roman"/>
          <w:noProof/>
          <w:sz w:val="24"/>
          <w:szCs w:val="24"/>
        </w:rPr>
        <w:t>(Tréguer et al. 2018; Fragoso et al. 2018)</w:t>
      </w:r>
      <w:r w:rsidR="00575537" w:rsidRPr="00F53A05">
        <w:rPr>
          <w:rFonts w:ascii="Times New Roman" w:hAnsi="Times New Roman" w:cs="Times New Roman"/>
          <w:sz w:val="24"/>
          <w:szCs w:val="24"/>
        </w:rPr>
        <w:fldChar w:fldCharType="end"/>
      </w:r>
      <w:r w:rsidR="00F763F7" w:rsidRPr="00F53A05">
        <w:rPr>
          <w:rFonts w:ascii="Times New Roman" w:hAnsi="Times New Roman" w:cs="Times New Roman"/>
          <w:sz w:val="24"/>
          <w:szCs w:val="24"/>
        </w:rPr>
        <w:t xml:space="preserve">. Diatoms </w:t>
      </w:r>
      <w:r w:rsidR="00A32DAD" w:rsidRPr="00F53A05">
        <w:rPr>
          <w:rFonts w:ascii="Times New Roman" w:hAnsi="Times New Roman" w:cs="Times New Roman"/>
          <w:sz w:val="24"/>
          <w:szCs w:val="24"/>
        </w:rPr>
        <w:t>are also known for</w:t>
      </w:r>
      <w:r w:rsidR="003766DC" w:rsidRPr="00F53A05">
        <w:rPr>
          <w:rFonts w:ascii="Times New Roman" w:hAnsi="Times New Roman" w:cs="Times New Roman"/>
          <w:sz w:val="24"/>
          <w:szCs w:val="24"/>
        </w:rPr>
        <w:t xml:space="preserve"> </w:t>
      </w:r>
      <w:r w:rsidR="00997DA9" w:rsidRPr="00F53A05">
        <w:rPr>
          <w:rFonts w:ascii="Times New Roman" w:hAnsi="Times New Roman" w:cs="Times New Roman"/>
          <w:sz w:val="24"/>
          <w:szCs w:val="24"/>
        </w:rPr>
        <w:t xml:space="preserve">their </w:t>
      </w:r>
      <w:r w:rsidR="00E52115" w:rsidRPr="00F53A05">
        <w:rPr>
          <w:rFonts w:ascii="Times New Roman" w:hAnsi="Times New Roman" w:cs="Times New Roman"/>
          <w:sz w:val="24"/>
          <w:szCs w:val="24"/>
        </w:rPr>
        <w:t xml:space="preserve">high </w:t>
      </w:r>
      <w:r w:rsidR="003766DC" w:rsidRPr="00F53A05">
        <w:rPr>
          <w:rFonts w:ascii="Times New Roman" w:hAnsi="Times New Roman" w:cs="Times New Roman"/>
          <w:sz w:val="24"/>
          <w:szCs w:val="24"/>
        </w:rPr>
        <w:t>packag</w:t>
      </w:r>
      <w:r w:rsidR="00997DA9" w:rsidRPr="00F53A05">
        <w:rPr>
          <w:rFonts w:ascii="Times New Roman" w:hAnsi="Times New Roman" w:cs="Times New Roman"/>
          <w:sz w:val="24"/>
          <w:szCs w:val="24"/>
        </w:rPr>
        <w:t>e</w:t>
      </w:r>
      <w:r w:rsidR="003766DC" w:rsidRPr="00F53A05">
        <w:rPr>
          <w:rFonts w:ascii="Times New Roman" w:hAnsi="Times New Roman" w:cs="Times New Roman"/>
          <w:sz w:val="24"/>
          <w:szCs w:val="24"/>
        </w:rPr>
        <w:t xml:space="preserve"> effect</w:t>
      </w:r>
      <w:r w:rsidR="00A32DAD" w:rsidRPr="00F53A05">
        <w:rPr>
          <w:rFonts w:ascii="Times New Roman" w:hAnsi="Times New Roman" w:cs="Times New Roman"/>
          <w:sz w:val="24"/>
          <w:szCs w:val="24"/>
        </w:rPr>
        <w:t xml:space="preserve"> or</w:t>
      </w:r>
      <w:r w:rsidR="00997DA9" w:rsidRPr="00F53A05">
        <w:rPr>
          <w:rFonts w:ascii="Times New Roman" w:hAnsi="Times New Roman" w:cs="Times New Roman"/>
          <w:sz w:val="24"/>
          <w:szCs w:val="24"/>
        </w:rPr>
        <w:t xml:space="preserve"> potential</w:t>
      </w:r>
      <w:r w:rsidR="00C4550A">
        <w:rPr>
          <w:rFonts w:ascii="Times New Roman" w:hAnsi="Times New Roman" w:cs="Times New Roman"/>
          <w:sz w:val="24"/>
          <w:szCs w:val="24"/>
        </w:rPr>
        <w:t xml:space="preserve"> ‘self-shading’</w:t>
      </w:r>
      <w:bookmarkStart w:id="0" w:name="_GoBack"/>
      <w:bookmarkEnd w:id="0"/>
      <w:r w:rsidR="00A32DAD" w:rsidRPr="00F53A05">
        <w:rPr>
          <w:rFonts w:ascii="Times New Roman" w:hAnsi="Times New Roman" w:cs="Times New Roman"/>
          <w:sz w:val="24"/>
          <w:szCs w:val="24"/>
        </w:rPr>
        <w:t xml:space="preserve"> </w:t>
      </w:r>
      <w:r w:rsidR="00997DA9" w:rsidRPr="00F53A05">
        <w:rPr>
          <w:rFonts w:ascii="Times New Roman" w:hAnsi="Times New Roman" w:cs="Times New Roman"/>
          <w:sz w:val="24"/>
          <w:szCs w:val="24"/>
        </w:rPr>
        <w:t xml:space="preserve">of chloroplasts </w:t>
      </w:r>
      <w:r w:rsidR="00A32DAD" w:rsidRPr="00F53A05">
        <w:rPr>
          <w:rFonts w:ascii="Times New Roman" w:hAnsi="Times New Roman" w:cs="Times New Roman"/>
          <w:sz w:val="24"/>
          <w:szCs w:val="24"/>
        </w:rPr>
        <w:t>within the cell</w:t>
      </w:r>
      <w:r w:rsidR="003766DC" w:rsidRPr="00F53A05">
        <w:rPr>
          <w:rFonts w:ascii="Times New Roman" w:hAnsi="Times New Roman" w:cs="Times New Roman"/>
          <w:sz w:val="24"/>
          <w:szCs w:val="24"/>
        </w:rPr>
        <w:t xml:space="preserve"> </w:t>
      </w:r>
      <w:r w:rsidR="00EA12A8"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{"citationItems":[{"id":"ITEM-1","itemData":{"DOI":"10.1139/f91-091","ISBN":"0706-652X","ISSN":"0706-652X","abstract":"Examination of the allometric scaling of light absorption (acell) and scattering (bcell) by 28 phytoplankton species showed that light absorption is scaled to the cross-sectional area of the cells (log acell (square micrometres per cell) = −1.06 + 2.32 log d (micrometres)) whereas light scattering is scaled to their volume (log bcell (square micrometres per cell) = −1.09 + 3.45 log d (micrometres)). The scaling of light absorption to the cross-sectional area of algal cells is explained by a decrease in intracellular chlorophyll a concentration as cell size increases, thereby avoiding inefficient light capture by photosynthetic pigments. The scaling of light scattering to cell volume conforms to the general theory for large particles (Mie theory). Light absorption by phytoplankton cells, unlike light scattering, deviates from that of nonliving particles because of the covariation between pigment content and cell size that help prevent self-shading.","author":[{"dropping-particle":"","family":"Agustí","given":"Susana","non-dropping-particle":"","parse-names":false,"suffix":""}],"container-title":"Canadian Journal of Fisheries and Aquatic Sciences","id":"ITEM-1","issue":"5","issued":{"date-parts":[["1991","5"]]},"page":"763-767","title":"Allometric Scaling of Light Absorption and Scattering by Phytoplankton Cells","type":"article-journal","volume":"48"},"uris":["http://www.mendeley.com/documents/?uuid=f282759b-6d29-4a82-8e6a-4eb4419a5eb5","http://www.mendeley.com/documents/?uuid=6cdbe5cc-5625-4c19-8f78-397b9471d3fc"]},{"id":"ITEM-2","itemData":{"DOI":"10.3354/meps201091","ISBN":"0171-8630","ISSN":"01718630","abstract":"During the spring of 1996, phytoplankton samples were collected along\\na transect from South Wolf Island (Labrador) to Cape Desolation (Greenland).\\nDense blooms of diatoms were found over the shelf near the coast\\nof Labrador, whereas high concentrations of the colony-forming prymnesiophyte\\nPhaeocystis pouchetii were found close to Greenland. Phytoplankton\\nsamples were separated into 2 major groups (diatoms or prymnesiophytes)\\non the basis of chlorophyll (chl) chi c(3)/chl a ratios (determined\\nby HPLC analysis), and the effects of species composition on the\\nabsorption and photosynthetic characteristics of these 2 high-latitude\\nphytoplankton populations were studied. At all pigment concentrations\\nand all wavelengths examined (apart from 623 nm), the diatom population\\nhad a much lower absorption coefficient than the prymnesiophyte population;\\nthis was attributed to an increased pigment-packaging effect in the\\nlarger diatom cells. Varying proportions of photoprotective pigments\\nalso influenced the absorption characteristics of these populations.\\nThe low specific-absorption coefficient of the diatom population\\nresulted in a higher maximum photosynthetic quantum yield relative\\nto that of the prymnesiophyte population. The initial slope of the\\nphotosynthesis-irradiance (P-E) curve (alpha(B)) also appeared to\\nbe taxon-specific, with higher alpha(B) values being recorded for\\nthe smaller prymnesiophytes than for the larger diatom cells. The\\nimplications of species-dependent variations in phytoplankton absorption\\ncoefficients for the retrieval of remotely-sensed chi a are discussed","author":[{"dropping-particle":"","family":"Stuart","given":"V","non-dropping-particle":"","parse-names":false,"suffix":""},{"dropping-particle":"","family":"Sathyendranath","given":"S","non-dropping-particle":"","parse-names":false,"suffix":""},{"dropping-particle":"","family":"Head","given":"E J H","non-dropping-particle":"","parse-names":false,"suffix":""},{"dropping-particle":"","family":"Platt","given":"T","non-dropping-particle":"","parse-names":false,"suffix":""},{"dropping-particle":"","family":"Irwin","given":"B","non-dropping-particle":"","parse-names":false,"suffix":""},{"dropping-particle":"","family":"Maass","given":"H","non-dropping-particle":"","parse-names":false,"suffix":""}],"container-title":"Marine Ecology Progress Series","id":"ITEM-2","issue":"1991","issued":{"date-parts":[["2000"]]},"page":"91-106","title":"Bio-optical characteristics of diatom and prymnesiophyte populations in the Labrador Sea","type":"article-journal","volume":"201"},"uris":["http://www.mendeley.com/documents/?uuid=85765299-533e-4dc2-8d1d-f7cf06005a45","http://www.mendeley.com/documents/?uuid=85e867eb-64f5-4ffc-8e77-f6250c21befa"]}],"mendeley":{"formattedCitation":"(Agustí 1991; Stuart et al. 2000)","plainTextFormattedCitation":"(Agustí 1991; Stuart et al. 2000)","previouslyFormattedCitation":"(Agustí 1991; Stuart et al. 2000)"},"properties":{"noteIndex":0},"schema":"https://github.com/citation-style-language/schema/raw/master/csl-citation.json"}</w:instrText>
      </w:r>
      <w:r w:rsidR="00EA12A8" w:rsidRPr="00F53A05">
        <w:rPr>
          <w:rFonts w:ascii="Times New Roman" w:hAnsi="Times New Roman" w:cs="Times New Roman"/>
          <w:sz w:val="24"/>
          <w:szCs w:val="24"/>
        </w:rPr>
        <w:fldChar w:fldCharType="separate"/>
      </w:r>
      <w:r w:rsidR="00EA12A8" w:rsidRPr="00F53A05">
        <w:rPr>
          <w:rFonts w:ascii="Times New Roman" w:hAnsi="Times New Roman" w:cs="Times New Roman"/>
          <w:noProof/>
          <w:sz w:val="24"/>
          <w:szCs w:val="24"/>
        </w:rPr>
        <w:t>(Agustí 1991; Stuart et al. 2000)</w:t>
      </w:r>
      <w:r w:rsidR="00EA12A8" w:rsidRPr="00F53A05">
        <w:rPr>
          <w:rFonts w:ascii="Times New Roman" w:hAnsi="Times New Roman" w:cs="Times New Roman"/>
          <w:sz w:val="24"/>
          <w:szCs w:val="24"/>
        </w:rPr>
        <w:fldChar w:fldCharType="end"/>
      </w:r>
      <w:r w:rsidR="00F763F7" w:rsidRPr="00F53A05">
        <w:rPr>
          <w:rFonts w:ascii="Times New Roman" w:hAnsi="Times New Roman" w:cs="Times New Roman"/>
          <w:sz w:val="24"/>
          <w:szCs w:val="24"/>
        </w:rPr>
        <w:t xml:space="preserve"> compared to other </w:t>
      </w:r>
      <w:r w:rsidR="003F46AF" w:rsidRPr="00F53A05">
        <w:rPr>
          <w:rFonts w:ascii="Times New Roman" w:hAnsi="Times New Roman" w:cs="Times New Roman"/>
          <w:sz w:val="24"/>
          <w:szCs w:val="24"/>
        </w:rPr>
        <w:t xml:space="preserve">(smaller) </w:t>
      </w:r>
      <w:r w:rsidR="00F763F7" w:rsidRPr="00F53A05">
        <w:rPr>
          <w:rFonts w:ascii="Times New Roman" w:hAnsi="Times New Roman" w:cs="Times New Roman"/>
          <w:sz w:val="24"/>
          <w:szCs w:val="24"/>
        </w:rPr>
        <w:t>plankton groups</w:t>
      </w:r>
      <w:r w:rsidR="003766DC" w:rsidRPr="00F53A05">
        <w:rPr>
          <w:rFonts w:ascii="Times New Roman" w:hAnsi="Times New Roman" w:cs="Times New Roman"/>
          <w:sz w:val="24"/>
          <w:szCs w:val="24"/>
        </w:rPr>
        <w:t xml:space="preserve">. </w:t>
      </w:r>
      <w:r w:rsidR="006A3E93" w:rsidRPr="00F53A05">
        <w:rPr>
          <w:rFonts w:ascii="Times New Roman" w:hAnsi="Times New Roman" w:cs="Times New Roman"/>
          <w:sz w:val="24"/>
          <w:szCs w:val="24"/>
          <w:lang w:eastAsia="en-GB"/>
        </w:rPr>
        <w:t xml:space="preserve">Strongly </w:t>
      </w:r>
      <w:r w:rsidR="00A32DAD" w:rsidRPr="00F53A05">
        <w:rPr>
          <w:rFonts w:ascii="Times New Roman" w:hAnsi="Times New Roman" w:cs="Times New Roman"/>
          <w:sz w:val="24"/>
          <w:szCs w:val="24"/>
          <w:lang w:eastAsia="en-GB"/>
        </w:rPr>
        <w:t>illuminated, stratified, ice-melt</w:t>
      </w:r>
      <w:r w:rsidR="00F763F7" w:rsidRPr="00F53A05">
        <w:rPr>
          <w:rFonts w:ascii="Times New Roman" w:hAnsi="Times New Roman" w:cs="Times New Roman"/>
          <w:sz w:val="24"/>
          <w:szCs w:val="24"/>
          <w:lang w:eastAsia="en-GB"/>
        </w:rPr>
        <w:t xml:space="preserve"> </w:t>
      </w:r>
      <w:r w:rsidR="006A3E93" w:rsidRPr="00F53A05">
        <w:rPr>
          <w:rFonts w:ascii="Times New Roman" w:hAnsi="Times New Roman" w:cs="Times New Roman"/>
          <w:sz w:val="24"/>
          <w:szCs w:val="24"/>
          <w:lang w:eastAsia="en-GB"/>
        </w:rPr>
        <w:t>influenced</w:t>
      </w:r>
      <w:r w:rsidR="00A32DAD" w:rsidRPr="00F53A05">
        <w:rPr>
          <w:rFonts w:ascii="Times New Roman" w:hAnsi="Times New Roman" w:cs="Times New Roman"/>
          <w:sz w:val="24"/>
          <w:szCs w:val="24"/>
          <w:lang w:eastAsia="en-GB"/>
        </w:rPr>
        <w:t xml:space="preserve"> </w:t>
      </w:r>
      <w:r w:rsidR="003766DC" w:rsidRPr="00F53A05">
        <w:rPr>
          <w:rFonts w:ascii="Times New Roman" w:hAnsi="Times New Roman" w:cs="Times New Roman"/>
          <w:sz w:val="24"/>
          <w:szCs w:val="24"/>
          <w:lang w:eastAsia="en-GB"/>
        </w:rPr>
        <w:t>Arctic waters may select for</w:t>
      </w:r>
      <w:r w:rsidR="003766DC" w:rsidRPr="00F53A05">
        <w:rPr>
          <w:rFonts w:ascii="Times New Roman" w:hAnsi="Times New Roman" w:cs="Times New Roman"/>
          <w:sz w:val="24"/>
          <w:szCs w:val="24"/>
        </w:rPr>
        <w:t xml:space="preserve"> large cell-sized</w:t>
      </w:r>
      <w:r w:rsidR="00A32DAD" w:rsidRPr="00F53A05">
        <w:rPr>
          <w:rFonts w:ascii="Times New Roman" w:hAnsi="Times New Roman" w:cs="Times New Roman"/>
          <w:sz w:val="24"/>
          <w:szCs w:val="24"/>
        </w:rPr>
        <w:t xml:space="preserve"> and colonial</w:t>
      </w:r>
      <w:r w:rsidR="003766DC" w:rsidRPr="00F53A05">
        <w:rPr>
          <w:rFonts w:ascii="Times New Roman" w:hAnsi="Times New Roman" w:cs="Times New Roman"/>
          <w:sz w:val="24"/>
          <w:szCs w:val="24"/>
        </w:rPr>
        <w:t xml:space="preserve"> diatoms, </w:t>
      </w:r>
      <w:r w:rsidR="00964522" w:rsidRPr="00F53A05">
        <w:rPr>
          <w:rFonts w:ascii="Times New Roman" w:hAnsi="Times New Roman" w:cs="Times New Roman"/>
          <w:sz w:val="24"/>
          <w:szCs w:val="24"/>
        </w:rPr>
        <w:t xml:space="preserve">given that </w:t>
      </w:r>
      <w:r w:rsidR="003766DC" w:rsidRPr="00F53A05">
        <w:rPr>
          <w:rFonts w:ascii="Times New Roman" w:hAnsi="Times New Roman" w:cs="Times New Roman"/>
          <w:sz w:val="24"/>
          <w:szCs w:val="24"/>
        </w:rPr>
        <w:t>their low optical absorption cross-section protect</w:t>
      </w:r>
      <w:r w:rsidR="00964522" w:rsidRPr="00F53A05">
        <w:rPr>
          <w:rFonts w:ascii="Times New Roman" w:hAnsi="Times New Roman" w:cs="Times New Roman"/>
          <w:sz w:val="24"/>
          <w:szCs w:val="24"/>
        </w:rPr>
        <w:t>s</w:t>
      </w:r>
      <w:r w:rsidR="003766DC" w:rsidRPr="00F53A05">
        <w:rPr>
          <w:rFonts w:ascii="Times New Roman" w:hAnsi="Times New Roman" w:cs="Times New Roman"/>
          <w:sz w:val="24"/>
          <w:szCs w:val="24"/>
        </w:rPr>
        <w:t xml:space="preserve"> them from light (including ultraviolet) damage at high intensities </w:t>
      </w:r>
      <w:r w:rsidR="003766DC"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{"citationItems":[{"id":"ITEM-1","itemData":{"DOI":"10.1111/j.1462-2920.2009.02046.x","ISBN":"1462-2912","ISSN":"14622912","PMID":"19735282","abstract":"Marine phytoplankton show complex community structures and biogeographic distributions, the net results of physiological and ecological trade-offs of species responses to fluctuating, heterogeneous environments. We analysed photosynthesis, responses to variable light and macromolecular allocations across a size panel of marine centric diatoms. The diatoms have strong capacities to withstand and exploit fluctuating light, when compared with picophytoplankton. Within marine diatoms, small species show larger effective cross-sections for photochemistry, and fast metabolic repair of photosystem II after photoinactivation. In contrast, large diatoms show lower susceptibility to photoinactivation, and therefore incur lower costs to endure short-term exposures to high light, especially under conditions that limit metabolic rates. This size scaling of key photophysiological parameters thus helps explain the relative competitive advantages of larger versus smaller species under different environmental regimes, with implications for the function of the biogenic carbon pump. These results provide a mechanistic framework to explain and predict shifts in marine phytoplankton community size structure with changes in surface irradiance and mixed layer depth.","author":[{"dropping-particle":"","family":"Key","given":"Tim","non-dropping-particle":"","parse-names":false,"suffix":""},{"dropping-particle":"","family":"McCarthy","given":"Avery","non-dropping-particle":"","parse-names":false,"suffix":""},{"dropping-particle":"","family":"Campbell","given":"Douglas A.","non-dropping-particle":"","parse-names":false,"suffix":""},{"dropping-particle":"","family":"Six","given":"Christophe","non-dropping-particle":"","parse-names":false,"suffix":""},{"dropping-particle":"","family":"Roy","given":"Suzanne","non-dropping-particle":"","parse-names":false,"suffix":""},{"dropping-particle":"V.","family":"Finkel","given":"Zoe","non-dropping-particle":"","parse-names":false,"suffix":""}],"container-title":"Environmental Microbiology","id":"ITEM-1","issue":"1","issued":{"date-parts":[["2010","1"]]},"page":"95-104","title":"Cell size trade-offs govern light exploitation strategies in marine phytoplankton","type":"article-journal","volume":"12"},"uris":["http://www.mendeley.com/documents/?uuid=8f6be485-3a3c-4315-9ff8-b4dce6f091f7","http://www.mendeley.com/documents/?uuid=2fa4e9ca-cba6-4c2c-88c0-c4cadbd136d7"]}],"mendeley":{"formattedCitation":"(Key et al. 2010)","plainTextFormattedCitation":"(Key et al. 2010)","previouslyFormattedCitation":"(Key et al. 2010)"},"properties":{"noteIndex":0},"schema":"https://github.com/citation-style-language/schema/raw/master/csl-citation.json"}</w:instrText>
      </w:r>
      <w:r w:rsidR="003766DC" w:rsidRPr="00F53A05">
        <w:rPr>
          <w:rFonts w:ascii="Times New Roman" w:hAnsi="Times New Roman" w:cs="Times New Roman"/>
          <w:sz w:val="24"/>
          <w:szCs w:val="24"/>
        </w:rPr>
        <w:fldChar w:fldCharType="separate"/>
      </w:r>
      <w:r w:rsidR="00103197" w:rsidRPr="00F53A05">
        <w:rPr>
          <w:rFonts w:ascii="Times New Roman" w:hAnsi="Times New Roman" w:cs="Times New Roman"/>
          <w:noProof/>
          <w:sz w:val="24"/>
          <w:szCs w:val="24"/>
        </w:rPr>
        <w:t>(Key et al. 2010)</w:t>
      </w:r>
      <w:r w:rsidR="003766DC" w:rsidRPr="00F53A05">
        <w:rPr>
          <w:rFonts w:ascii="Times New Roman" w:hAnsi="Times New Roman" w:cs="Times New Roman"/>
          <w:sz w:val="24"/>
          <w:szCs w:val="24"/>
        </w:rPr>
        <w:fldChar w:fldCharType="end"/>
      </w:r>
      <w:r w:rsidR="003766DC" w:rsidRPr="00F53A05">
        <w:rPr>
          <w:rFonts w:ascii="Times New Roman" w:hAnsi="Times New Roman" w:cs="Times New Roman"/>
          <w:sz w:val="24"/>
          <w:szCs w:val="24"/>
          <w:lang w:eastAsia="en-GB"/>
        </w:rPr>
        <w:t xml:space="preserve">. </w:t>
      </w:r>
    </w:p>
    <w:p w14:paraId="74BE6726" w14:textId="1E82CA6F" w:rsidR="003766DC" w:rsidRPr="00F53A05" w:rsidRDefault="00A32DAD" w:rsidP="002947B5">
      <w:pPr>
        <w:spacing w:line="480" w:lineRule="auto"/>
        <w:ind w:firstLine="720"/>
        <w:rPr>
          <w:rFonts w:ascii="Times New Roman" w:hAnsi="Times New Roman" w:cs="Times New Roman"/>
          <w:sz w:val="24"/>
          <w:szCs w:val="24"/>
        </w:rPr>
      </w:pPr>
      <w:r w:rsidRPr="00F53A05">
        <w:rPr>
          <w:rFonts w:ascii="Times New Roman" w:hAnsi="Times New Roman" w:cs="Times New Roman"/>
          <w:bCs/>
          <w:sz w:val="24"/>
          <w:szCs w:val="24"/>
        </w:rPr>
        <w:t xml:space="preserve">Highly </w:t>
      </w:r>
      <w:r w:rsidRPr="00F53A05">
        <w:rPr>
          <w:rFonts w:ascii="Times New Roman" w:hAnsi="Times New Roman" w:cs="Times New Roman"/>
          <w:sz w:val="24"/>
          <w:szCs w:val="24"/>
        </w:rPr>
        <w:t>stratified ice-melt waters, however, may be an unfavourable environment for l</w:t>
      </w:r>
      <w:r w:rsidR="003766DC" w:rsidRPr="00F53A05">
        <w:rPr>
          <w:rFonts w:ascii="Times New Roman" w:hAnsi="Times New Roman" w:cs="Times New Roman"/>
          <w:sz w:val="24"/>
          <w:szCs w:val="24"/>
        </w:rPr>
        <w:t>arge diatoms chains and colonies</w:t>
      </w:r>
      <w:r w:rsidRPr="00F53A05">
        <w:rPr>
          <w:rFonts w:ascii="Times New Roman" w:hAnsi="Times New Roman" w:cs="Times New Roman"/>
          <w:sz w:val="24"/>
          <w:szCs w:val="24"/>
        </w:rPr>
        <w:t>, which</w:t>
      </w:r>
      <w:r w:rsidR="003766DC" w:rsidRPr="00F53A05">
        <w:rPr>
          <w:rFonts w:ascii="Times New Roman" w:hAnsi="Times New Roman" w:cs="Times New Roman"/>
          <w:sz w:val="24"/>
          <w:szCs w:val="24"/>
        </w:rPr>
        <w:t xml:space="preserve"> can sink</w:t>
      </w:r>
      <w:r w:rsidR="003766DC" w:rsidRPr="00F53A05">
        <w:rPr>
          <w:rFonts w:ascii="Times New Roman" w:hAnsi="Times New Roman" w:cs="Times New Roman"/>
          <w:bCs/>
          <w:sz w:val="24"/>
          <w:szCs w:val="24"/>
        </w:rPr>
        <w:t xml:space="preserve"> more </w:t>
      </w:r>
      <w:r w:rsidR="006A3E93" w:rsidRPr="00F53A05">
        <w:rPr>
          <w:rFonts w:ascii="Times New Roman" w:hAnsi="Times New Roman" w:cs="Times New Roman"/>
          <w:bCs/>
          <w:sz w:val="24"/>
          <w:szCs w:val="24"/>
        </w:rPr>
        <w:t xml:space="preserve">readily </w:t>
      </w:r>
      <w:r w:rsidRPr="00F53A05">
        <w:rPr>
          <w:rFonts w:ascii="Times New Roman" w:hAnsi="Times New Roman" w:cs="Times New Roman"/>
          <w:bCs/>
          <w:sz w:val="24"/>
          <w:szCs w:val="24"/>
        </w:rPr>
        <w:t xml:space="preserve">assuming that they are </w:t>
      </w:r>
      <w:r w:rsidR="003F46AF" w:rsidRPr="00F53A05">
        <w:rPr>
          <w:rFonts w:ascii="Times New Roman" w:hAnsi="Times New Roman" w:cs="Times New Roman"/>
          <w:bCs/>
          <w:sz w:val="24"/>
          <w:szCs w:val="24"/>
        </w:rPr>
        <w:t xml:space="preserve">dense </w:t>
      </w:r>
      <w:r w:rsidR="00C152B8"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{"citationItems":[{"id":"ITEM-1","itemData":{"DOI":"10.1007/BF00202661","ISBN":"0399-1784","ISSN":"0399-1784","PMID":"2629","abstract":"The different life-forms observed in phytoplankton are functionally interpreted as adaptations to survival in and unstable and turbulent environment. In comparison with terrestrial and benthic plants, the primary producers in phytoplankton are small, of rapid turnover and expendable; this is the result of evolution under conditions of automatic and passive exploitation, where grazing may be only secondary. Any atom is more likely to travel downwards when in a particle than in solution, and the most likely final situation in a completely stagnant environment would be one of segregation between light (on top) and nutrients (in depth). Stability and local diversification on different scales may be interpreted in the same manner. The combination of sedimentation with turbulence or variance in the components of velocity is believed to be the most important factor in the biology of phytoplankton. Consequently, the best predictor of primary production and of dominant life-forms in phytoplankton is the available external energy, on which advection and turbulence depend. This factor overrules more detailed models using light and nutrients as most relevant parameters, and based on laboratory experiments. Energy controls transportation, although the mobility of organisms also contributes to the vertical organization of the ecosystem. The amount of energy exchanged and degraded per unit of surface also finds expression in the horizontal dimension of the structures that may be studied as approximatively closed systems with reference to the cycle of matter. Comparative analysis of different life-forms and their relation to the properties of the environment leads to an ordination along a main sequence, from fertile and turbulent water to exhausted and stratified environments. Populations selected correspondence is explained with the help of the model of Riley et al. (1949), which may be further developped in different ways. Fresh waters considerably expand the niche space of phytoplankton over the area of specially enriched water, and in such conditions cells enveloped in mucilage are frequent in a life-form not altogether absent in marine phytoplankton. Interpretation of such covers in terms of selection is not completely satisfactory, but mucilaginous enveloppes of this type retard absorption and act as a feeback mechanism of population control. It is possible to balance in a single expression environmental factors and properties of the organisms, in such a way that…","author":[{"dropping-particle":"","family":"Margalef","given":"Ramon","non-dropping-particle":"","parse-names":false,"suffix":""}],"container-title":"Oceanologica Acta","id":"ITEM-1","issued":{"date-parts":[["1978"]]},"page":"493-509","title":"Life-forms of phytoplankton as survival alternatives in an unstable environment","type":"article-journal","volume":"1"},"uris":["http://www.mendeley.com/documents/?uuid=6e855419-d8ee-4b65-9508-1141a64fb289","http://www.mendeley.com/documents/?uuid=c740ee05-68b2-4c20-afcb-34aa2145445c"]}],"mendeley":{"formattedCitation":"(Margalef 1978)","plainTextFormattedCitation":"(Margalef 1978)","previouslyFormattedCitation":"(Margalef 1978)"},"properties":{"noteIndex":0},"schema":"https://github.com/citation-style-language/schema/raw/master/csl-citation.json"}</w:instrText>
      </w:r>
      <w:r w:rsidR="00C152B8" w:rsidRPr="00F53A05">
        <w:rPr>
          <w:rFonts w:ascii="Times New Roman" w:hAnsi="Times New Roman" w:cs="Times New Roman"/>
          <w:sz w:val="24"/>
          <w:szCs w:val="24"/>
        </w:rPr>
        <w:fldChar w:fldCharType="separate"/>
      </w:r>
      <w:r w:rsidR="00C152B8" w:rsidRPr="00F53A05">
        <w:rPr>
          <w:rFonts w:ascii="Times New Roman" w:hAnsi="Times New Roman" w:cs="Times New Roman"/>
          <w:noProof/>
          <w:sz w:val="24"/>
          <w:szCs w:val="24"/>
        </w:rPr>
        <w:t>(Margalef 1978)</w:t>
      </w:r>
      <w:r w:rsidR="00C152B8" w:rsidRPr="00F53A05">
        <w:rPr>
          <w:rFonts w:ascii="Times New Roman" w:hAnsi="Times New Roman" w:cs="Times New Roman"/>
          <w:sz w:val="24"/>
          <w:szCs w:val="24"/>
        </w:rPr>
        <w:fldChar w:fldCharType="end"/>
      </w:r>
      <w:r w:rsidR="003766DC" w:rsidRPr="00F53A05">
        <w:rPr>
          <w:rFonts w:ascii="Times New Roman" w:hAnsi="Times New Roman" w:cs="Times New Roman"/>
          <w:sz w:val="24"/>
          <w:szCs w:val="24"/>
        </w:rPr>
        <w:t xml:space="preserve">. The trade-off </w:t>
      </w:r>
      <w:r w:rsidR="006A3E93" w:rsidRPr="00F53A05">
        <w:rPr>
          <w:rFonts w:ascii="Times New Roman" w:hAnsi="Times New Roman" w:cs="Times New Roman"/>
          <w:sz w:val="24"/>
          <w:szCs w:val="24"/>
        </w:rPr>
        <w:t xml:space="preserve">for </w:t>
      </w:r>
      <w:r w:rsidR="003766DC" w:rsidRPr="00F53A05">
        <w:rPr>
          <w:rFonts w:ascii="Times New Roman" w:hAnsi="Times New Roman" w:cs="Times New Roman"/>
          <w:sz w:val="24"/>
          <w:szCs w:val="24"/>
        </w:rPr>
        <w:t xml:space="preserve">this group </w:t>
      </w:r>
      <w:r w:rsidR="006A3E93" w:rsidRPr="00F53A05">
        <w:rPr>
          <w:rFonts w:ascii="Times New Roman" w:hAnsi="Times New Roman" w:cs="Times New Roman"/>
          <w:sz w:val="24"/>
          <w:szCs w:val="24"/>
        </w:rPr>
        <w:t xml:space="preserve">may be </w:t>
      </w:r>
      <w:r w:rsidR="003766DC" w:rsidRPr="00F53A05">
        <w:rPr>
          <w:rFonts w:ascii="Times New Roman" w:hAnsi="Times New Roman" w:cs="Times New Roman"/>
          <w:sz w:val="24"/>
          <w:szCs w:val="24"/>
        </w:rPr>
        <w:t>their high</w:t>
      </w:r>
      <w:r w:rsidR="006A3E93" w:rsidRPr="00F53A05">
        <w:rPr>
          <w:rFonts w:ascii="Times New Roman" w:hAnsi="Times New Roman" w:cs="Times New Roman"/>
          <w:sz w:val="24"/>
          <w:szCs w:val="24"/>
        </w:rPr>
        <w:t>ly</w:t>
      </w:r>
      <w:r w:rsidR="003766DC" w:rsidRPr="00F53A05">
        <w:rPr>
          <w:rFonts w:ascii="Times New Roman" w:hAnsi="Times New Roman" w:cs="Times New Roman"/>
          <w:sz w:val="24"/>
          <w:szCs w:val="24"/>
        </w:rPr>
        <w:t xml:space="preserve"> non-spherical shape</w:t>
      </w:r>
      <w:r w:rsidR="002947B5" w:rsidRPr="00F53A05">
        <w:rPr>
          <w:rFonts w:ascii="Times New Roman" w:hAnsi="Times New Roman" w:cs="Times New Roman"/>
          <w:sz w:val="24"/>
          <w:szCs w:val="24"/>
        </w:rPr>
        <w:t xml:space="preserve"> </w:t>
      </w:r>
      <w:r w:rsidR="003766DC" w:rsidRPr="00F53A05">
        <w:rPr>
          <w:rFonts w:ascii="Times New Roman" w:hAnsi="Times New Roman" w:cs="Times New Roman"/>
          <w:sz w:val="24"/>
          <w:szCs w:val="24"/>
        </w:rPr>
        <w:t xml:space="preserve">(large asymmetry, particularly chains, </w:t>
      </w:r>
      <w:r w:rsidRPr="00F53A05">
        <w:rPr>
          <w:rFonts w:ascii="Times New Roman" w:hAnsi="Times New Roman" w:cs="Times New Roman"/>
          <w:sz w:val="24"/>
          <w:szCs w:val="24"/>
        </w:rPr>
        <w:t xml:space="preserve">in addition to their external </w:t>
      </w:r>
      <w:r w:rsidR="006A3E93" w:rsidRPr="00F53A05">
        <w:rPr>
          <w:rFonts w:ascii="Times New Roman" w:hAnsi="Times New Roman" w:cs="Times New Roman"/>
          <w:sz w:val="24"/>
          <w:szCs w:val="24"/>
        </w:rPr>
        <w:t xml:space="preserve">cellular </w:t>
      </w:r>
      <w:r w:rsidRPr="00F53A05">
        <w:rPr>
          <w:rFonts w:ascii="Times New Roman" w:hAnsi="Times New Roman" w:cs="Times New Roman"/>
          <w:sz w:val="24"/>
          <w:szCs w:val="24"/>
        </w:rPr>
        <w:t>processes</w:t>
      </w:r>
      <w:r w:rsidR="003766DC" w:rsidRPr="00F53A05">
        <w:rPr>
          <w:rFonts w:ascii="Times New Roman" w:hAnsi="Times New Roman" w:cs="Times New Roman"/>
          <w:sz w:val="24"/>
          <w:szCs w:val="24"/>
        </w:rPr>
        <w:t>)</w:t>
      </w:r>
      <w:r w:rsidR="006A3E93" w:rsidRPr="00F53A05">
        <w:rPr>
          <w:rFonts w:ascii="Times New Roman" w:hAnsi="Times New Roman" w:cs="Times New Roman"/>
          <w:sz w:val="24"/>
          <w:szCs w:val="24"/>
        </w:rPr>
        <w:t>,</w:t>
      </w:r>
      <w:r w:rsidR="002947B5" w:rsidRPr="00F53A05">
        <w:rPr>
          <w:rFonts w:ascii="Times New Roman" w:hAnsi="Times New Roman" w:cs="Times New Roman"/>
          <w:sz w:val="24"/>
          <w:szCs w:val="24"/>
        </w:rPr>
        <w:t xml:space="preserve"> as observed in this study</w:t>
      </w:r>
      <w:r w:rsidR="003766DC" w:rsidRPr="00F53A05">
        <w:rPr>
          <w:rFonts w:ascii="Times New Roman" w:hAnsi="Times New Roman" w:cs="Times New Roman"/>
          <w:sz w:val="24"/>
          <w:szCs w:val="24"/>
        </w:rPr>
        <w:t xml:space="preserve">, </w:t>
      </w:r>
      <w:r w:rsidRPr="00F53A05">
        <w:rPr>
          <w:rFonts w:ascii="Times New Roman" w:hAnsi="Times New Roman" w:cs="Times New Roman"/>
          <w:sz w:val="24"/>
          <w:szCs w:val="24"/>
        </w:rPr>
        <w:t xml:space="preserve">which </w:t>
      </w:r>
      <w:r w:rsidR="006A3E93" w:rsidRPr="00F53A05">
        <w:rPr>
          <w:rFonts w:ascii="Times New Roman" w:hAnsi="Times New Roman" w:cs="Times New Roman"/>
          <w:sz w:val="24"/>
          <w:szCs w:val="24"/>
        </w:rPr>
        <w:t xml:space="preserve">increases </w:t>
      </w:r>
      <w:r w:rsidR="003766DC" w:rsidRPr="00F53A05">
        <w:rPr>
          <w:rFonts w:ascii="Times New Roman" w:hAnsi="Times New Roman" w:cs="Times New Roman"/>
          <w:sz w:val="24"/>
          <w:szCs w:val="24"/>
        </w:rPr>
        <w:t>drag in the water column</w:t>
      </w:r>
      <w:r w:rsidR="006A3E93" w:rsidRPr="00F53A05">
        <w:rPr>
          <w:rFonts w:ascii="Times New Roman" w:hAnsi="Times New Roman" w:cs="Times New Roman"/>
          <w:sz w:val="24"/>
          <w:szCs w:val="24"/>
        </w:rPr>
        <w:t>, slowing their sinking</w:t>
      </w:r>
      <w:r w:rsidR="003766DC" w:rsidRPr="00F53A05">
        <w:rPr>
          <w:rFonts w:ascii="Times New Roman" w:hAnsi="Times New Roman" w:cs="Times New Roman"/>
          <w:sz w:val="24"/>
          <w:szCs w:val="24"/>
        </w:rPr>
        <w:t xml:space="preserve"> and maintain</w:t>
      </w:r>
      <w:r w:rsidR="006A3E93" w:rsidRPr="00F53A05">
        <w:rPr>
          <w:rFonts w:ascii="Times New Roman" w:hAnsi="Times New Roman" w:cs="Times New Roman"/>
          <w:sz w:val="24"/>
          <w:szCs w:val="24"/>
        </w:rPr>
        <w:t>ing</w:t>
      </w:r>
      <w:r w:rsidR="003766DC" w:rsidRPr="00F53A05">
        <w:rPr>
          <w:rFonts w:ascii="Times New Roman" w:hAnsi="Times New Roman" w:cs="Times New Roman"/>
          <w:sz w:val="24"/>
          <w:szCs w:val="24"/>
        </w:rPr>
        <w:t xml:space="preserve"> their positive buoyancy</w:t>
      </w:r>
      <w:r w:rsidR="002947B5" w:rsidRPr="00F53A05">
        <w:rPr>
          <w:rFonts w:ascii="Times New Roman" w:hAnsi="Times New Roman" w:cs="Times New Roman"/>
          <w:sz w:val="24"/>
          <w:szCs w:val="24"/>
        </w:rPr>
        <w:t xml:space="preserve"> </w:t>
      </w:r>
      <w:r w:rsidR="002947B5"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10.1215/21573698-1303444","ISSN":"2157-3689","author":[{"dropping-particle":"","family":"Nguyen","given":"H.","non-dropping-particle":"","parse-names":false,"suffix":""},{"dropping-particle":"","family":"Karp-Boss","given":"L.","non-dropping-particle":"","parse-names":false,"suffix":""},{"dropping-particle":"","family":"Jumars","given":"P. A.","non-dropping-particle":"","parse-names":false,"suffix":""},{"dropping-particle":"","family":"Fauci","given":"L.","non-dropping-particle":"","parse-names":false,"suffix":""}],"container-title":"Limnology &amp; Oceanography: Fluids &amp; Environments","id":"ITEM-1","issued":{"date-parts":[["2011","1"]]},"page":"110-119","title":"Hydrodynamic effects of spines: A different spin","type":"article-journal","volume":"1"},"uris":["http://www.mendeley.com/documents/?uuid=e3c9f687-62ec-4479-b66f-946f1e8401d4","http://www.mendeley.com/documents/?uuid=64cfa4e8-8b42-4e97-8e88-4103a9876ce4"]},{"id":"ITEM-2","itemData":{"DOI":"10.1007/BF00392493","ISBN":"0025-3162","ISSN":"00253162","abstract":"Rapid mass sinking of cells following diatom blooms, observed in lakes and the sea, is argued here to represent the transition from a growing to a resting stage in the life histories of these algae. Mass sinking is of survival value in those bloom diatoms that retain viability over long periods in cold, dark water but not in warm, nutrient-depleted surface water. Mechanisms for accelerating sinking speed of populations entering a resting or \"seeding\" mode are proposed. Previously unexplained features of diatom form and behaviour take on a new meaning in this context of diatom seeding strategies. Diatoms have physiological control over buoyancy as declining growth is accompanied by increasing sinking rates, where the frustule acts as ballast. Increased mucous secretion in conjunction with the cell protuberances characteristic of bloom diatoms leads to entanglement and aggregate formation during sinking; the \"sticky\" aggregates scavenge mineral and other particles during descent which further accelerates the sinking rate. Such diatom flocs will have sinking rates of ~ 100 m d -1 or more. This is corroborated by recent observations of mass phytoplankton sedimentation to the deep sea. This mechanism would explain the origin of marine snow flocs containing diatoms in high productivity areas and also the well-known presence of a viable deep sea flora.","author":[{"dropping-particle":"","family":"Smetacek","given":"Victor S","non-dropping-particle":"","parse-names":false,"suffix":""}],"container-title":"Marine Biology","id":"ITEM-2","issued":{"date-parts":[["1985"]]},"page":"239-251","title":"Role of sinking in diatom life-hystory: ecological, evolutionary and geological significance","type":"article-journal","volume":"84"},"uris":["http://www.mendeley.com/documents/?uuid=e09145e5-67f4-43c6-8087-b3ee458f6318","http://www.mendeley.com/documents/?uuid=6ab79377-70ce-4a96-b54e-027a399f2517"]}],"mendeley":{"formattedCitation":"(Smetacek 1985; Nguyen et al. 2011)","plainTextFormattedCitation":"(Smetacek 1985; Nguyen et al. 2011)","previouslyFormattedCitation":"(Smetacek 1985; Nguyen et al. 2011)"},"properties":{"noteIndex":0},"schema":"https://github.com/citation-style-language/schema/raw/master/csl-citation.json"}</w:instrText>
      </w:r>
      <w:r w:rsidR="002947B5" w:rsidRPr="00F53A05">
        <w:rPr>
          <w:rFonts w:ascii="Times New Roman" w:hAnsi="Times New Roman" w:cs="Times New Roman"/>
          <w:sz w:val="24"/>
          <w:szCs w:val="24"/>
        </w:rPr>
        <w:fldChar w:fldCharType="separate"/>
      </w:r>
      <w:r w:rsidR="00B17E37" w:rsidRPr="00F53A05">
        <w:rPr>
          <w:rFonts w:ascii="Times New Roman" w:hAnsi="Times New Roman" w:cs="Times New Roman"/>
          <w:noProof/>
          <w:sz w:val="24"/>
          <w:szCs w:val="24"/>
        </w:rPr>
        <w:t>(Smetacek 1985; Nguyen et al. 2011)</w:t>
      </w:r>
      <w:r w:rsidR="002947B5" w:rsidRPr="00F53A05">
        <w:rPr>
          <w:rFonts w:ascii="Times New Roman" w:hAnsi="Times New Roman" w:cs="Times New Roman"/>
          <w:sz w:val="24"/>
          <w:szCs w:val="24"/>
        </w:rPr>
        <w:fldChar w:fldCharType="end"/>
      </w:r>
      <w:r w:rsidR="003766DC" w:rsidRPr="00F53A05">
        <w:rPr>
          <w:rFonts w:ascii="Times New Roman" w:hAnsi="Times New Roman" w:cs="Times New Roman"/>
          <w:sz w:val="24"/>
          <w:szCs w:val="24"/>
        </w:rPr>
        <w:t>.</w:t>
      </w:r>
      <w:r w:rsidR="003625B1" w:rsidRPr="00F53A05">
        <w:rPr>
          <w:rFonts w:ascii="Times New Roman" w:hAnsi="Times New Roman" w:cs="Times New Roman"/>
          <w:sz w:val="24"/>
          <w:szCs w:val="24"/>
        </w:rPr>
        <w:t xml:space="preserve"> Large diatom</w:t>
      </w:r>
      <w:r w:rsidR="003E767C" w:rsidRPr="00F53A05">
        <w:rPr>
          <w:rFonts w:ascii="Times New Roman" w:hAnsi="Times New Roman" w:cs="Times New Roman"/>
          <w:sz w:val="24"/>
          <w:szCs w:val="24"/>
        </w:rPr>
        <w:t xml:space="preserve"> cells also possess internal cell vacuoles</w:t>
      </w:r>
      <w:r w:rsidR="006A3E93" w:rsidRPr="00F53A05">
        <w:rPr>
          <w:rFonts w:ascii="Times New Roman" w:hAnsi="Times New Roman" w:cs="Times New Roman"/>
          <w:sz w:val="24"/>
          <w:szCs w:val="24"/>
        </w:rPr>
        <w:t>, often</w:t>
      </w:r>
      <w:r w:rsidR="003E767C" w:rsidRPr="00F53A05">
        <w:rPr>
          <w:rFonts w:ascii="Times New Roman" w:hAnsi="Times New Roman" w:cs="Times New Roman"/>
          <w:sz w:val="24"/>
          <w:szCs w:val="24"/>
        </w:rPr>
        <w:t xml:space="preserve"> filled with low density ions (lower than the </w:t>
      </w:r>
      <w:r w:rsidR="003E767C" w:rsidRPr="00F53A05">
        <w:rPr>
          <w:rFonts w:ascii="Times New Roman" w:hAnsi="Times New Roman" w:cs="Times New Roman"/>
          <w:sz w:val="24"/>
          <w:szCs w:val="24"/>
        </w:rPr>
        <w:lastRenderedPageBreak/>
        <w:t>surrounding seawater)</w:t>
      </w:r>
      <w:r w:rsidR="00174EB2" w:rsidRPr="00F53A05">
        <w:rPr>
          <w:rFonts w:ascii="Times New Roman" w:hAnsi="Times New Roman" w:cs="Times New Roman"/>
          <w:sz w:val="24"/>
          <w:szCs w:val="24"/>
        </w:rPr>
        <w:t>,</w:t>
      </w:r>
      <w:r w:rsidR="003E767C" w:rsidRPr="00F53A05">
        <w:rPr>
          <w:rFonts w:ascii="Times New Roman" w:hAnsi="Times New Roman" w:cs="Times New Roman"/>
          <w:sz w:val="24"/>
          <w:szCs w:val="24"/>
        </w:rPr>
        <w:t xml:space="preserve"> which </w:t>
      </w:r>
      <w:r w:rsidR="003F46AF" w:rsidRPr="00F53A05">
        <w:rPr>
          <w:rFonts w:ascii="Times New Roman" w:hAnsi="Times New Roman" w:cs="Times New Roman"/>
          <w:sz w:val="24"/>
          <w:szCs w:val="24"/>
        </w:rPr>
        <w:t xml:space="preserve">also </w:t>
      </w:r>
      <w:r w:rsidR="003E767C" w:rsidRPr="00F53A05">
        <w:rPr>
          <w:rFonts w:ascii="Times New Roman" w:hAnsi="Times New Roman" w:cs="Times New Roman"/>
          <w:sz w:val="24"/>
          <w:szCs w:val="24"/>
        </w:rPr>
        <w:t xml:space="preserve">allows the cells to maintain a positive or neutral buoyancy </w:t>
      </w:r>
      <w:r w:rsidR="003E767C"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{"citationItems":[{"id":"ITEM-1","itemData":{"DOI":"10.4319/lo.1996.41.7.1514","ISBN":"00243590","ISSN":"00243590","PMID":"9573586","abstract":"Cell size and ascent rate were measured in individual short chains (2-8 cells) and single cells of positively buoyant marine diatoms from natural populations and cultures. Maximum ascent rates from Rhizosolenia formosa, Rhizosolenia acuminata, Rhizosolenia castracanei, Rhizosolenia debyana, and Ethmodiscus rex suggest an upper limit to diatom ascent rates on the order of 7-8 m h-1. Ascent rates were weakly correlated with cell diameter, volume, and surface: volume ratio across the pooled data for all species (n = 105). Among Rhizosolenia spp., ascent rate was strongly correlated with size-related measures. The Rhizosolenia spp. average diameter was highly correlated with average ascent rate (r2 = 0.99, n = 4). Calculated cell density was inversely related to cell diameter in Rhizosolenia spp. Cell diameter is a better predictor of ascent rate than volume in long, cylindrical cells owing to covariations of density and form resistance. The observed ascent rates are consistent with vertical migration by these large diatoms in oligotrophic seas.","author":[{"dropping-particle":"","family":"Moore","given":"J. Keith","non-dropping-particle":"","parse-names":false,"suffix":""},{"dropping-particle":"","family":"Villareal","given":"Tracy A.","non-dropping-particle":"","parse-names":false,"suffix":""}],"container-title":"Limnology and Oceanography","id":"ITEM-1","issue":"7","issued":{"date-parts":[["1996","11"]]},"page":"1514-1520","title":"Size-ascent rate relationships in positively buoyant marine diatoms","type":"article-journal","volume":"41"},"uris":["http://www.mendeley.com/documents/?uuid=e53e9e65-f1c9-4b14-ac80-b4834f6db58d","http://www.mendeley.com/documents/?uuid=8c35fac2-78e7-4653-a651-7f2fb324dce4"]},{"id":"ITEM-2","itemData":{"DOI":"10.4319/lo.2010.55.6.2513","ISBN":"0024-3590","ISSN":"00243590","abstract":"Accurately predicting the size-dependant sinking rate of diatoms is necessary to fully understand the cycling of oceanic carbon and silicon. Stokes' law predicts that sinking velocity should be proportional to the square of a diatom's radius (a scaling exponent of 2), which does not agree with empirically measured sinking speeds (scaling exponents of 1.2-1.6). We offer an alternative model for sinking speed that separately accounts for the different densities of a diatom's frustule (its siliceous cell armor) and its cytoplasm. The ratio of frustule to cytoplasm volume changes with size and, thereby, affects the scaling relationship between velocity and radius. The resulting model predicts a scaling exponent between 1 and 2 depending on the size and shape of the diatom, more accurately predicting the upper bound of measured sinking speeds and offering an analytical formula for the prediction of the maximum sinking speed of diatoms.","author":[{"dropping-particle":"","family":"Miklasz","given":"Kevin A","non-dropping-particle":"","parse-names":false,"suffix":""},{"dropping-particle":"","family":"Denny","given":"Mark W","non-dropping-particle":"","parse-names":false,"suffix":""}],"container-title":"Limnology and Oceanography","id":"ITEM-2","issue":"6","issued":{"date-parts":[["2010","11"]]},"page":"2513-2525","title":"Diatom sinkings speeds: Improved predictions and insight from a modified Stokes' law","type":"article-journal","volume":"55"},"uris":["http://www.mendeley.com/documents/?uuid=b7cc8abe-3484-420e-bc90-0240ed9a0ade","http://www.mendeley.com/documents/?uuid=8a9e420d-33cf-4e1e-8720-7f9e0d8880df"]},{"id":"ITEM-3","itemData":{"DOI":"10.3354/meps157097","ISBN":"0171-8630","ISSN":"0171-8630","abstract":"It has been shown that for dead marine diatom cells or diatom cells which are severely stressed metabolically, larger cells sink faster than small cells as dictated by Stokes' Law. In these cases, the slope of the sinking rate versus cell volume relationship within a culture reaches a maximum. Within cultures of rapidly dividing cells, larger cells' sinking rate is reduced physiologically to that of smaller cells and the slope of this relationship approaches zero. In several marine diatom species between 5 and 100 mu m in diameter, deviations from the maximum slope of the volume versus sinking rate relationship could be used to quantify the physiological reduction of sinking rates. This allowed us to differentiate 2 different components of sinking rate control, the ballasting component (driven by changes in cell composition and volume) which, when dominant, causes sinking sates to be proportional to cell volume and the energy-requiring, protoplast and vacuolar component which, when active, allows sinking rates to become independent of cell volume. Across the 9 species of diatoms examined, including the 3 single-celled species (Ditylum brightwellii, Thalassiosira pseudonana, and T. weissnogii), 4 chain-forming coastal bloom diatoms (T. aestivalis, Skeletonema costatum, Chaetoceros debilis and C. compressum) and 2 large floating open ocean species (Ethmodiscus sp. and entire Rhizosolenia spp. mats), these was a strong correlation between log cell volume and sinking rate only for cells that were metabolically inactivated either through extended dark treatment or through treatment with the respiratory inhibitor KCN. This was true both within and between cultures. However, no correlation between sinking rate and cell volume was found for rapidly growing cells maintained at saturating irradiances. This supports the notion that there is no obligate correlation between cell volume and sinking rate for metabolically active cells. This potential for cellular modification of the sinking rate versus volume relationship suggests that physiological state may be an important feature to include in models where carbon flux is predicted on the basis of particle size spectra. We suggest that the minimum cell Volume necessary for active sinking rate control is ca 200 mu m(3), and that this represents a lower limit for Villareal's (1988; Deep Sea Res 35:1037-1045) theoretical minimum volume necessary for positive buoyancy.","author":[{"dropping-particle":"","family":"Waite","given":"A","non-dropping-particle":"","parse-names":false,"suffix":""},{"dropping-particle":"","family":"Fisher","given":"A","non-dropping-particle":"","parse-names":false,"suffix":""},{"dropping-particle":"","family":"Thompson","given":"PA","non-dropping-particle":"","parse-names":false,"suffix":""},{"dropping-particle":"","family":"Harrison","given":"PJ","non-dropping-particle":"","parse-names":false,"suffix":""}],"container-title":"Marine Ecology Progress Series","id":"ITEM-3","issued":{"date-parts":[["1997"]]},"page":"97-108","title":"Sinking rate versus cell volume relationships illuminate sinking rate control mechanisms in marine diatoms","type":"article-journal","volume":"157"},"uris":["http://www.mendeley.com/documents/?uuid=d8eaf77a-a18c-4f14-98ed-cba8e16c41df","http://www.mendeley.com/documents/?uuid=e69778ea-9c1d-4b37-9796-bd7b86463072"]},{"id":"ITEM-4","itemData":{"DOI":"10.1111/j.1469-8137.2004.01022.x","ISBN":"0028-646X","ISSN":"0028646X","abstract":"The silicified bipartite cell walls of diatoms (Bacillariophyceae) are produced in intracellular compartments by precipitation from supersaturated Si(OH)(4) and are then externalized. Fossil evidence of silicification is for marine, probably neritic, centric diatoms from approx. 120 Mya. Regardless of the initial selective significance of silicification, and of other current roles of silicification, the increased density resulting from silicification increases the sinking rate of cells; this can be partly or wholly offset by regulation of the protoplast solute content. Acclimatory and regulatory changes in silicification (relatively slow), and intracellular solute composition (relatively rapid), and intracellular solute composition (relatively rapid) of marine diatoms alter cell density over periods of hours to days. Density changes via changes in resource supply and, probably, parasitism, would move cells into optimal resource supply conditions, and remove parasitized, infective cells from surface populations of uninfected cells. Regulation of sinking rate could have been the first function of external or internal silica if the earliest silicified diatoms were planktonic.","author":[{"dropping-particle":"","family":"Raven","given":"J. A.","non-dropping-particle":"","parse-names":false,"suffix":""},{"dropping-particle":"","family":"Waite","given":"A. M.","non-dropping-particle":"","parse-names":false,"suffix":""}],"container-title":"New Phytologist","id":"ITEM-4","issued":{"date-parts":[["2004"]]},"page":"45-61","title":"The evolution of silicification in diatoms: Inescapable sinking and sinking as escape?","type":"article","volume":"162"},"uris":["http://www.mendeley.com/documents/?uuid=675b7bf3-289f-4b46-9687-02c244ae81d3","http://www.mendeley.com/documents/?uuid=03a2083e-70bc-46d8-85ac-9e5a0eee63ab"]},{"id":"ITEM-5","itemData":{"ISBN":"0029-5035","ISSN":"1438-9134","abstract":"Seven marine phytoplankton species capable of positive buoyancy were examined to determine the effect of internal ion concentration on cell sap and total cellular density. The non-motile dinoflagellates Pyrocystis noctiluca and P. fusiformis, the large open ocean diatoms Ethmodiscus rex, Rhizosolenia castracanei, R.formosa and R. acuminata, and the coastal diatom R. setigera were examined for the major ions Na+, K+, Mg+2, Ca+2, Cl-, Br-, SO42+ and the minor ions NH4+, NO22-, NO3-, PO42 using ion chromatography. Experimental results showed consistently lower concentrations of all ions except K+ and Cl- in the phytoplankton cell sap compared to seawater. R. setigera had ion concentrations significantly higher than all other species examined. Ion concentrations were more important than ion ratios in determining density. Cell sap density calculated from these data indicated that the buoyant open ocean phytoplankton have lower internal densities than their surrounding medium (average density 1.007 g ml(-1)), while the cell sap density of the coastal diatom R. setigera (average density 1.022 g ml(-1)) was much closer to seawater (density 1.024 g ml-1). The calculated total density (cell sap + cell wall ballast + cytoplasm) of the open ocean diatoms fell within the range of density values determined indirectly from ascent rates and the Stokes' equation. The coastal diatom R. setigera had a total cell density greater than seawater. Total cellular density calculations for the open ocean diatoms indicate the vacuolar density is an order of magnitude more important in overall density considerations than either the silica frustule or the cytoplasm. Our results indicate that ionic regulation can provide sufficient lift to generate positive buoyancy. However, organic osmolytes are required at 10(2) mM concentrations to maintain cellular water balance. Previous studies suggest they could decrease density even further.","author":[{"dropping-particle":"","family":"Woods","given":"Samantha","non-dropping-particle":"","parse-names":false,"suffix":""},{"dropping-particle":"","family":"Villareal","given":"Tracy A","non-dropping-particle":"","parse-names":false,"suffix":""}],"container-title":"Nova Hedwigia Beihefte","id":"ITEM-5","issue":"November","issued":{"date-parts":[["2008"]]},"page":"131-145","title":"Intracellular ion concentrations and cell sap density in positively buoyant oceanic phytoplankton","type":"article-journal","volume":"133"},"uris":["http://www.mendeley.com/documents/?uuid=63b2b927-bcb9-4961-8e76-0bbe73ebb7b5","http://www.mendeley.com/documents/?uuid=0d25daaa-5a28-48bf-a718-9ae0a7972c39"]}],"mendeley":{"formattedCitation":"(Moore and Villareal 1996; Waite et al. 1997; Raven and Waite 2004; Woods and Villareal 2008; Miklasz and Denny 2010)","manualFormatting":"(Moore and Villareal 1996; Woods and Villareal 2008; Miklasz and Denny 2010)","plainTextFormattedCitation":"(Moore and Villareal 1996; Waite et al. 1997; Raven and Waite 2004; Woods and Villareal 2008; Miklasz and Denny 2010)","previouslyFormattedCitation":"(Moore and Villareal 1996; Waite et al. 1997; Raven and Waite 2004; Woods and Villareal 2008; Miklasz and Denny 2010)"},"properties":{"noteIndex":0},"schema":"https://github.com/citation-style-language/schema/raw/master/csl-citation.json"}</w:instrText>
      </w:r>
      <w:r w:rsidR="003E767C" w:rsidRPr="00F53A05">
        <w:rPr>
          <w:rFonts w:ascii="Times New Roman" w:hAnsi="Times New Roman" w:cs="Times New Roman"/>
          <w:sz w:val="24"/>
          <w:szCs w:val="24"/>
        </w:rPr>
        <w:fldChar w:fldCharType="separate"/>
      </w:r>
      <w:r w:rsidR="00B17E37" w:rsidRPr="00F53A05">
        <w:rPr>
          <w:rFonts w:ascii="Times New Roman" w:hAnsi="Times New Roman" w:cs="Times New Roman"/>
          <w:noProof/>
          <w:sz w:val="24"/>
          <w:szCs w:val="24"/>
        </w:rPr>
        <w:t>(Moore and Villareal 1996; Woods and Villareal 2008; Miklasz and Denny 2010)</w:t>
      </w:r>
      <w:r w:rsidR="003E767C" w:rsidRPr="00F53A05">
        <w:rPr>
          <w:rFonts w:ascii="Times New Roman" w:hAnsi="Times New Roman" w:cs="Times New Roman"/>
          <w:sz w:val="24"/>
          <w:szCs w:val="24"/>
        </w:rPr>
        <w:fldChar w:fldCharType="end"/>
      </w:r>
      <w:r w:rsidR="003E767C" w:rsidRPr="00F53A05">
        <w:rPr>
          <w:rFonts w:ascii="Times New Roman" w:hAnsi="Times New Roman" w:cs="Times New Roman"/>
          <w:sz w:val="24"/>
          <w:szCs w:val="24"/>
        </w:rPr>
        <w:t xml:space="preserve">. </w:t>
      </w:r>
      <w:r w:rsidR="003766DC" w:rsidRPr="00F53A05">
        <w:rPr>
          <w:rFonts w:ascii="Times New Roman" w:hAnsi="Times New Roman" w:cs="Times New Roman"/>
          <w:sz w:val="24"/>
          <w:szCs w:val="24"/>
        </w:rPr>
        <w:t xml:space="preserve">Large </w:t>
      </w:r>
      <w:r w:rsidR="002947B5" w:rsidRPr="00F53A05">
        <w:rPr>
          <w:rFonts w:ascii="Times New Roman" w:hAnsi="Times New Roman" w:cs="Times New Roman"/>
          <w:sz w:val="24"/>
          <w:szCs w:val="24"/>
        </w:rPr>
        <w:t xml:space="preserve">diatom </w:t>
      </w:r>
      <w:r w:rsidR="003766DC" w:rsidRPr="00F53A05">
        <w:rPr>
          <w:rFonts w:ascii="Times New Roman" w:hAnsi="Times New Roman" w:cs="Times New Roman"/>
          <w:sz w:val="24"/>
          <w:szCs w:val="24"/>
        </w:rPr>
        <w:t>cell-size</w:t>
      </w:r>
      <w:r w:rsidR="002947B5" w:rsidRPr="00F53A05">
        <w:rPr>
          <w:rFonts w:ascii="Times New Roman" w:hAnsi="Times New Roman" w:cs="Times New Roman"/>
          <w:sz w:val="24"/>
          <w:szCs w:val="24"/>
        </w:rPr>
        <w:t xml:space="preserve"> and colon</w:t>
      </w:r>
      <w:r w:rsidR="006A3E93" w:rsidRPr="00F53A05">
        <w:rPr>
          <w:rFonts w:ascii="Times New Roman" w:hAnsi="Times New Roman" w:cs="Times New Roman"/>
          <w:sz w:val="24"/>
          <w:szCs w:val="24"/>
        </w:rPr>
        <w:t xml:space="preserve">y formation are </w:t>
      </w:r>
      <w:r w:rsidR="003766DC" w:rsidRPr="00F53A05">
        <w:rPr>
          <w:rFonts w:ascii="Times New Roman" w:hAnsi="Times New Roman" w:cs="Times New Roman"/>
          <w:sz w:val="24"/>
          <w:szCs w:val="24"/>
        </w:rPr>
        <w:t>common feature</w:t>
      </w:r>
      <w:r w:rsidR="006A3E93" w:rsidRPr="00F53A05">
        <w:rPr>
          <w:rFonts w:ascii="Times New Roman" w:hAnsi="Times New Roman" w:cs="Times New Roman"/>
          <w:sz w:val="24"/>
          <w:szCs w:val="24"/>
        </w:rPr>
        <w:t>s</w:t>
      </w:r>
      <w:r w:rsidR="003766DC" w:rsidRPr="00F53A05">
        <w:rPr>
          <w:rFonts w:ascii="Times New Roman" w:hAnsi="Times New Roman" w:cs="Times New Roman"/>
          <w:sz w:val="24"/>
          <w:szCs w:val="24"/>
        </w:rPr>
        <w:t xml:space="preserve"> of phytoplankton from ice-related waters </w:t>
      </w:r>
      <w:r w:rsidR="00687501"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{"citationItems":[{"id":"ITEM-1","itemData":{"DOI":"10.12952/journal.elementa.000028","ISSN":"2325-1026","abstract":"Sea ice covers approximately 5% of the ocean surface and is one of the most extensive ecosystems on the planet. The microbial communities that live in sea ice represent an important food source for numerous organisms at a time of year when phytoplankton in the water column are scarce. Here we describe the distributions and physiology of sea ice microalgae in the poorly studied Amundsen Sea sector of the Southern Ocean. Microalgal biomass was relatively high in sea ice in the Amundsen Sea, due primarily to well developed surface communities that would have been replenished with nutrients during seawater flooding of the surface as a result of heavy snow accumulation. Elevated biomass was also occasionally observed in slush, interior, and bottom ice microhabitats throughout the region. Sea ice microalgal photophysiology appeared to be controlled by the availability of both light and nutrients. Surface communities used an active xanthophyll cycle and effective pigment sunscreens to protect themselves from harmful ultraviolet and visible radiation. Acclimation to low light microhabitats in sea ice was facilitated by enhanced pigment content per cell, greater photosynthetic accessory pigments, and increased photosynthetic efficiency. Photoacclimation was especially effective in the bottom ice community, where ready access to nutrients would have allowed ice microalgae to synthesize a more efficient photosynthetic apparatus. Surprisingly, the pigment-detected prymnesiophyte Phaeocystis antarctica was an important component of surface communities (slush and surface ponds) where its acclimation to high light may precondition it to seed phytoplankton blooms after the sea ice melts in spring.","author":[{"dropping-particle":"","family":"Arrigo","given":"Kevin R.","non-dropping-particle":"","parse-names":false,"suffix":""},{"dropping-particle":"","family":"Brown","given":"Zachary W.","non-dropping-particle":"","parse-names":false,"suffix":""},{"dropping-particle":"","family":"Mills","given":"Matthew M.","non-dropping-particle":"","parse-names":false,"suffix":""}],"container-title":"Elementa: Science of the Anthropocene","id":"ITEM-1","issue":"1","issued":{"date-parts":[["2014"]]},"page":"28 p.","title":"Sea ice algal biomass and physiology in the Amundsen Sea, Antarctica","type":"article-journal","volume":"2"},"uris":["http://www.mendeley.com/documents/?uuid=e1c50d84-fc42-4ad6-99f6-ee6eb345be33"]},{"id":"ITEM-2","itemData":{"DOI":"10.1002/9781444317145.ch8","author":[{"dropping-particle":"","family":"Arrigo","given":"K R","non-dropping-particle":"","parse-names":false,"suffix":""},{"dropping-particle":"","family":"Mock","given":"T","non-dropping-particle":"","parse-names":false,"suffix":""},{"dropping-particle":"","family":"Lizotte","given":"M P","non-dropping-particle":"","parse-names":false,"suffix":""}],"container-title":"Sea Ice","id":"ITEM-2","issued":{"date-parts":[["2010"]]},"page":"283-325","publisher":"Wiley-Blackwell","publisher-place":"Oxford, UK","title":"Primary Producers and Sea Ice","type":"chapter"},"uris":["http://www.mendeley.com/documents/?uuid=10498203-c792-4a3a-8a98-5ac3af026ff9"]},{"id":"ITEM-3","itemData":{"DOI":"10.3389/fmars.2018.00297","ISSN":"2296-7745","author":[{"dropping-particle":"","family":"Fragoso","given":"G.M.","non-dropping-particle":"","parse-names":false,"suffix":""},{"dropping-particle":"","family":"Poulton","given":"A.J.","non-dropping-particle":"","parse-names":false,"suffix":""},{"dropping-particle":"","family":"Yashayaev","given":"I.M.","non-dropping-particle":"","parse-names":false,"suffix":""},{"dropping-particle":"","family":"Head","given":"Erica J.H.","non-dropping-particle":"","parse-names":false,"suffix":""},{"dropping-particle":"","family":"Johnsen","given":"G.","non-dropping-particle":"","parse-names":false,"suffix":""},{"dropping-particle":"","family":"Purdie","given":"D.A.","non-dropping-particle":"","parse-names":false,"suffix":""}],"container-title":"Frontiers in Marine Science","id":"ITEM-3","issue":"September","issued":{"date-parts":[["2018","9","5"]]},"title":"Diatom Biogeography From the Labrador Sea Revealed Through a Trait-Based Approach","type":"article-journal","volume":"5"},"uris":["http://www.mendeley.com/documents/?uuid=67efea7d-37fa-4c75-b849-decb0f5bd13c"]},{"id":"ITEM-4","itemData":{"DOI":"10.1007/s00300-018-2278-5","ISBN":"0123456789","ISSN":"0722-4060","author":[{"dropping-particle":"","family":"Johnsen","given":"Geir","non-dropping-particle":"","parse-names":false,"suffix":""},{"dropping-particle":"","family":"Norli","given":"Marit","non-dropping-particle":"","parse-names":false,"suffix":""},{"dropping-particle":"","family":"Moline","given":"Mark","non-dropping-particle":"","parse-names":false,"suffix":""},{"dropping-particle":"","family":"Robbins","given":"Ian","non-dropping-particle":"","parse-names":false,"suffix":""},{"dropping-particle":"","family":"Quillfeldt","given":"Cecilie","non-dropping-particle":"von","parse-names":false,"suffix":""},{"dropping-particle":"","family":"Sørensen","given":"Kai","non-dropping-particle":"","parse-names":false,"suffix":""},{"dropping-particle":"","family":"Cottier","given":"Finlo","non-dropping-particle":"","parse-names":false,"suffix":""},{"dropping-particle":"","family":"Berge","given":"Jørgen","non-dropping-particle":"","parse-names":false,"suffix":""}],"container-title":"Polar Biology","id":"ITEM-4","issue":"0123456789","issued":{"date-parts":[["2018","2"]]},"publisher":"Springer Berlin Heidelberg","title":"The advective origin of an under-ice spring bloom in the Arctic Ocean using multiple observational platforms","type":"article-journal"},"uris":["http://www.mendeley.com/documents/?uuid=72d06dc8-c7bb-41f2-9329-4566170276a0"]}],"mendeley":{"formattedCitation":"(Arrigo et al. 2010, 2014; Johnsen et al. 2018; Fragoso et al. 2018)","plainTextFormattedCitation":"(Arrigo et al. 2010, 2014; Johnsen et al. 2018; Fragoso et al. 2018)","previouslyFormattedCitation":"(Arrigo et al. 2010, 2014; Johnsen et al. 2018; Fragoso et al. 2018)"},"properties":{"noteIndex":0},"schema":"https://github.com/citation-style-language/schema/raw/master/csl-citation.json"}</w:instrText>
      </w:r>
      <w:r w:rsidR="00687501" w:rsidRPr="00F53A05">
        <w:rPr>
          <w:rFonts w:ascii="Times New Roman" w:hAnsi="Times New Roman" w:cs="Times New Roman"/>
          <w:sz w:val="24"/>
          <w:szCs w:val="24"/>
        </w:rPr>
        <w:fldChar w:fldCharType="separate"/>
      </w:r>
      <w:r w:rsidR="00687501" w:rsidRPr="00F53A05">
        <w:rPr>
          <w:rFonts w:ascii="Times New Roman" w:hAnsi="Times New Roman" w:cs="Times New Roman"/>
          <w:noProof/>
          <w:sz w:val="24"/>
          <w:szCs w:val="24"/>
        </w:rPr>
        <w:t>(Arrigo et al. 2010, 2014; Johnsen et al. 2018; Fragoso et al. 2018)</w:t>
      </w:r>
      <w:r w:rsidR="00687501" w:rsidRPr="00F53A05">
        <w:rPr>
          <w:rFonts w:ascii="Times New Roman" w:hAnsi="Times New Roman" w:cs="Times New Roman"/>
          <w:sz w:val="24"/>
          <w:szCs w:val="24"/>
        </w:rPr>
        <w:fldChar w:fldCharType="end"/>
      </w:r>
      <w:r w:rsidR="002947B5" w:rsidRPr="00F53A05">
        <w:rPr>
          <w:rFonts w:ascii="Times New Roman" w:hAnsi="Times New Roman" w:cs="Times New Roman"/>
          <w:sz w:val="24"/>
          <w:szCs w:val="24"/>
        </w:rPr>
        <w:t>.</w:t>
      </w:r>
    </w:p>
    <w:p w14:paraId="5711B687" w14:textId="791ACB45" w:rsidR="003762D8" w:rsidRPr="00F53A05" w:rsidRDefault="003766DC" w:rsidP="00C7376C">
      <w:pPr>
        <w:spacing w:line="480" w:lineRule="auto"/>
        <w:ind w:firstLine="720"/>
        <w:rPr>
          <w:rFonts w:ascii="Times New Roman" w:hAnsi="Times New Roman" w:cs="Times New Roman"/>
          <w:sz w:val="24"/>
          <w:szCs w:val="24"/>
        </w:rPr>
      </w:pPr>
      <w:r w:rsidRPr="00F53A05">
        <w:rPr>
          <w:rFonts w:ascii="Times New Roman" w:hAnsi="Times New Roman" w:cs="Times New Roman"/>
          <w:sz w:val="24"/>
          <w:szCs w:val="24"/>
        </w:rPr>
        <w:t>In Atlantic waters</w:t>
      </w:r>
      <w:r w:rsidR="006A3E93" w:rsidRPr="00F53A05">
        <w:rPr>
          <w:rFonts w:ascii="Times New Roman" w:hAnsi="Times New Roman" w:cs="Times New Roman"/>
          <w:sz w:val="24"/>
          <w:szCs w:val="24"/>
        </w:rPr>
        <w:t xml:space="preserve"> (NEA)</w:t>
      </w:r>
      <w:r w:rsidRPr="00F53A05">
        <w:rPr>
          <w:rFonts w:ascii="Times New Roman" w:hAnsi="Times New Roman" w:cs="Times New Roman"/>
          <w:sz w:val="24"/>
          <w:szCs w:val="24"/>
        </w:rPr>
        <w:t xml:space="preserve">, traits </w:t>
      </w:r>
      <w:r w:rsidR="008D6EA8" w:rsidRPr="00F53A05">
        <w:rPr>
          <w:rFonts w:ascii="Times New Roman" w:hAnsi="Times New Roman" w:cs="Times New Roman"/>
          <w:sz w:val="24"/>
          <w:szCs w:val="24"/>
        </w:rPr>
        <w:t>including</w:t>
      </w:r>
      <w:r w:rsidRPr="00F53A05">
        <w:rPr>
          <w:rFonts w:ascii="Times New Roman" w:hAnsi="Times New Roman" w:cs="Times New Roman"/>
          <w:sz w:val="24"/>
          <w:szCs w:val="24"/>
        </w:rPr>
        <w:t xml:space="preserve"> spherical shape, </w:t>
      </w:r>
      <w:r w:rsidR="006A3E93" w:rsidRPr="00F53A05">
        <w:rPr>
          <w:rFonts w:ascii="Times New Roman" w:hAnsi="Times New Roman" w:cs="Times New Roman"/>
          <w:sz w:val="24"/>
          <w:szCs w:val="24"/>
        </w:rPr>
        <w:t xml:space="preserve">high </w:t>
      </w:r>
      <w:r w:rsidR="00E5782E" w:rsidRPr="00F53A05">
        <w:rPr>
          <w:rFonts w:ascii="Times New Roman" w:hAnsi="Times New Roman" w:cs="Times New Roman"/>
          <w:sz w:val="24"/>
          <w:szCs w:val="24"/>
        </w:rPr>
        <w:t>PE</w:t>
      </w:r>
      <w:r w:rsidR="005C62C4" w:rsidRPr="00F53A05">
        <w:rPr>
          <w:rFonts w:ascii="Times New Roman" w:hAnsi="Times New Roman" w:cs="Times New Roman"/>
          <w:sz w:val="24"/>
          <w:szCs w:val="24"/>
        </w:rPr>
        <w:t>/</w:t>
      </w:r>
      <w:proofErr w:type="spellStart"/>
      <w:r w:rsidR="006A3E93" w:rsidRPr="00F53A05">
        <w:rPr>
          <w:rFonts w:ascii="Times New Roman" w:hAnsi="Times New Roman" w:cs="Times New Roman"/>
          <w:sz w:val="24"/>
          <w:szCs w:val="24"/>
        </w:rPr>
        <w:t>Chl</w:t>
      </w:r>
      <w:r w:rsidR="006A3E93" w:rsidRPr="00F53A05">
        <w:rPr>
          <w:rFonts w:ascii="Times New Roman" w:hAnsi="Times New Roman" w:cs="Times New Roman"/>
          <w:i/>
          <w:sz w:val="24"/>
          <w:szCs w:val="24"/>
        </w:rPr>
        <w:t>a</w:t>
      </w:r>
      <w:proofErr w:type="spellEnd"/>
      <w:r w:rsidRPr="00F53A05">
        <w:rPr>
          <w:rFonts w:ascii="Times New Roman" w:hAnsi="Times New Roman" w:cs="Times New Roman"/>
          <w:sz w:val="24"/>
          <w:szCs w:val="24"/>
        </w:rPr>
        <w:t xml:space="preserve"> ratios and </w:t>
      </w:r>
      <w:r w:rsidR="006A3E93" w:rsidRPr="00F53A05">
        <w:rPr>
          <w:rFonts w:ascii="Times New Roman" w:hAnsi="Times New Roman" w:cs="Times New Roman"/>
          <w:sz w:val="24"/>
          <w:szCs w:val="24"/>
        </w:rPr>
        <w:t xml:space="preserve">high </w:t>
      </w:r>
      <w:r w:rsidRPr="00F53A05">
        <w:rPr>
          <w:rFonts w:ascii="Times New Roman" w:hAnsi="Times New Roman" w:cs="Times New Roman"/>
          <w:sz w:val="24"/>
          <w:szCs w:val="24"/>
        </w:rPr>
        <w:t xml:space="preserve">intracellular </w:t>
      </w:r>
      <w:proofErr w:type="spellStart"/>
      <w:r w:rsidR="006A3E93" w:rsidRPr="00F53A05">
        <w:rPr>
          <w:rFonts w:ascii="Times New Roman" w:hAnsi="Times New Roman" w:cs="Times New Roman"/>
          <w:sz w:val="24"/>
          <w:szCs w:val="24"/>
        </w:rPr>
        <w:t>Chl</w:t>
      </w:r>
      <w:r w:rsidR="00932458" w:rsidRPr="00F53A05">
        <w:rPr>
          <w:rFonts w:ascii="Times New Roman" w:hAnsi="Times New Roman" w:cs="Times New Roman"/>
          <w:i/>
          <w:sz w:val="24"/>
          <w:szCs w:val="24"/>
        </w:rPr>
        <w:t>a</w:t>
      </w:r>
      <w:proofErr w:type="spellEnd"/>
      <w:r w:rsidR="005C62C4" w:rsidRPr="00F53A05">
        <w:rPr>
          <w:rFonts w:ascii="Times New Roman" w:hAnsi="Times New Roman" w:cs="Times New Roman"/>
          <w:sz w:val="24"/>
          <w:szCs w:val="24"/>
        </w:rPr>
        <w:t>/V</w:t>
      </w:r>
      <w:r w:rsidR="006A3E93" w:rsidRPr="00F53A05">
        <w:rPr>
          <w:rFonts w:ascii="Times New Roman" w:hAnsi="Times New Roman" w:cs="Times New Roman"/>
          <w:sz w:val="24"/>
          <w:szCs w:val="24"/>
        </w:rPr>
        <w:t>ol</w:t>
      </w:r>
      <w:r w:rsidRPr="00F53A05">
        <w:rPr>
          <w:rFonts w:ascii="Times New Roman" w:hAnsi="Times New Roman" w:cs="Times New Roman"/>
          <w:sz w:val="24"/>
          <w:szCs w:val="24"/>
        </w:rPr>
        <w:t xml:space="preserve"> </w:t>
      </w:r>
      <w:r w:rsidR="006A3E93" w:rsidRPr="00F53A05">
        <w:rPr>
          <w:rFonts w:ascii="Times New Roman" w:hAnsi="Times New Roman" w:cs="Times New Roman"/>
          <w:sz w:val="24"/>
          <w:szCs w:val="24"/>
        </w:rPr>
        <w:t xml:space="preserve">ratios may all be </w:t>
      </w:r>
      <w:r w:rsidRPr="00F53A05">
        <w:rPr>
          <w:rFonts w:ascii="Times New Roman" w:hAnsi="Times New Roman" w:cs="Times New Roman"/>
          <w:sz w:val="24"/>
          <w:szCs w:val="24"/>
        </w:rPr>
        <w:t>attributed to</w:t>
      </w:r>
      <w:r w:rsidR="006A3E93" w:rsidRPr="00F53A05">
        <w:rPr>
          <w:rFonts w:ascii="Times New Roman" w:hAnsi="Times New Roman" w:cs="Times New Roman"/>
          <w:sz w:val="24"/>
          <w:szCs w:val="24"/>
        </w:rPr>
        <w:t xml:space="preserve"> dominance by</w:t>
      </w:r>
      <w:r w:rsidRPr="00F53A05">
        <w:rPr>
          <w:rFonts w:ascii="Times New Roman" w:hAnsi="Times New Roman" w:cs="Times New Roman"/>
          <w:sz w:val="24"/>
          <w:szCs w:val="24"/>
        </w:rPr>
        <w:t xml:space="preserve"> small phytoplankton, such as </w:t>
      </w:r>
      <w:r w:rsidR="007E77E3" w:rsidRPr="00F53A05">
        <w:rPr>
          <w:rFonts w:ascii="Times New Roman" w:hAnsi="Times New Roman" w:cs="Times New Roman"/>
          <w:sz w:val="24"/>
          <w:szCs w:val="24"/>
        </w:rPr>
        <w:t xml:space="preserve">pico-eukaryotes and </w:t>
      </w:r>
      <w:proofErr w:type="spellStart"/>
      <w:r w:rsidRPr="00F53A05">
        <w:rPr>
          <w:rFonts w:ascii="Times New Roman" w:hAnsi="Times New Roman" w:cs="Times New Roman"/>
          <w:i/>
          <w:sz w:val="24"/>
          <w:szCs w:val="24"/>
        </w:rPr>
        <w:t>Synechococcus</w:t>
      </w:r>
      <w:proofErr w:type="spellEnd"/>
      <w:r w:rsidR="008A23C5" w:rsidRPr="00F53A05">
        <w:rPr>
          <w:rFonts w:ascii="Times New Roman" w:hAnsi="Times New Roman" w:cs="Times New Roman"/>
          <w:sz w:val="24"/>
          <w:szCs w:val="24"/>
        </w:rPr>
        <w:t>-like cells</w:t>
      </w:r>
      <w:r w:rsidRPr="00F53A05">
        <w:rPr>
          <w:rFonts w:ascii="Times New Roman" w:hAnsi="Times New Roman" w:cs="Times New Roman"/>
          <w:sz w:val="24"/>
          <w:szCs w:val="24"/>
        </w:rPr>
        <w:t>.</w:t>
      </w:r>
      <w:r w:rsidR="00B36AAF" w:rsidRPr="00F53A05">
        <w:rPr>
          <w:rFonts w:ascii="Times New Roman" w:hAnsi="Times New Roman" w:cs="Times New Roman"/>
          <w:sz w:val="24"/>
          <w:szCs w:val="24"/>
        </w:rPr>
        <w:t xml:space="preserve"> </w:t>
      </w:r>
      <w:r w:rsidR="008D6EA8" w:rsidRPr="00F53A05">
        <w:rPr>
          <w:rFonts w:ascii="Times New Roman" w:hAnsi="Times New Roman" w:cs="Times New Roman"/>
          <w:sz w:val="24"/>
          <w:szCs w:val="24"/>
        </w:rPr>
        <w:t xml:space="preserve">Likewise, </w:t>
      </w:r>
      <w:r w:rsidR="00B36AAF" w:rsidRPr="00F53A05">
        <w:rPr>
          <w:rFonts w:ascii="Times New Roman" w:hAnsi="Times New Roman" w:cs="Times New Roman"/>
          <w:sz w:val="24"/>
          <w:szCs w:val="24"/>
        </w:rPr>
        <w:t xml:space="preserve">the drawdown of </w:t>
      </w:r>
      <w:r w:rsidR="006A3E93" w:rsidRPr="00F53A05">
        <w:rPr>
          <w:rFonts w:ascii="Times New Roman" w:hAnsi="Times New Roman" w:cs="Times New Roman"/>
          <w:sz w:val="24"/>
          <w:szCs w:val="24"/>
        </w:rPr>
        <w:t>NO</w:t>
      </w:r>
      <w:r w:rsidR="006A3E93" w:rsidRPr="00F53A05">
        <w:rPr>
          <w:rFonts w:ascii="Times New Roman" w:hAnsi="Times New Roman" w:cs="Times New Roman"/>
          <w:sz w:val="24"/>
          <w:szCs w:val="24"/>
          <w:vertAlign w:val="subscript"/>
        </w:rPr>
        <w:t>3</w:t>
      </w:r>
      <w:r w:rsidR="006A3E93" w:rsidRPr="00F53A05">
        <w:rPr>
          <w:rFonts w:ascii="Times New Roman" w:hAnsi="Times New Roman" w:cs="Times New Roman"/>
          <w:sz w:val="24"/>
          <w:szCs w:val="24"/>
        </w:rPr>
        <w:t xml:space="preserve"> </w:t>
      </w:r>
      <w:r w:rsidR="003F46AF" w:rsidRPr="00F53A05">
        <w:rPr>
          <w:rFonts w:ascii="Times New Roman" w:hAnsi="Times New Roman" w:cs="Times New Roman"/>
          <w:sz w:val="24"/>
          <w:szCs w:val="24"/>
        </w:rPr>
        <w:t xml:space="preserve">relative </w:t>
      </w:r>
      <w:r w:rsidR="00B36AAF" w:rsidRPr="00F53A05">
        <w:rPr>
          <w:rFonts w:ascii="Times New Roman" w:hAnsi="Times New Roman" w:cs="Times New Roman"/>
          <w:sz w:val="24"/>
          <w:szCs w:val="24"/>
        </w:rPr>
        <w:t xml:space="preserve">to </w:t>
      </w:r>
      <w:r w:rsidR="006A3E93" w:rsidRPr="00F53A05">
        <w:rPr>
          <w:rFonts w:ascii="Times New Roman" w:hAnsi="Times New Roman" w:cs="Times New Roman"/>
          <w:sz w:val="24"/>
          <w:szCs w:val="24"/>
        </w:rPr>
        <w:t>PO</w:t>
      </w:r>
      <w:r w:rsidR="006A3E93" w:rsidRPr="00F53A05">
        <w:rPr>
          <w:rFonts w:ascii="Times New Roman" w:hAnsi="Times New Roman" w:cs="Times New Roman"/>
          <w:sz w:val="24"/>
          <w:szCs w:val="24"/>
          <w:vertAlign w:val="subscript"/>
        </w:rPr>
        <w:t>4</w:t>
      </w:r>
      <w:r w:rsidR="006A3E93" w:rsidRPr="00F53A05">
        <w:rPr>
          <w:rFonts w:ascii="Times New Roman" w:hAnsi="Times New Roman" w:cs="Times New Roman"/>
          <w:sz w:val="24"/>
          <w:szCs w:val="24"/>
        </w:rPr>
        <w:t xml:space="preserve"> </w:t>
      </w:r>
      <w:r w:rsidR="00B36AAF" w:rsidRPr="00F53A05">
        <w:rPr>
          <w:rFonts w:ascii="Times New Roman" w:hAnsi="Times New Roman" w:cs="Times New Roman"/>
          <w:sz w:val="24"/>
          <w:szCs w:val="24"/>
        </w:rPr>
        <w:t xml:space="preserve">was </w:t>
      </w:r>
      <w:r w:rsidR="008D6EA8" w:rsidRPr="00F53A05">
        <w:rPr>
          <w:rFonts w:ascii="Times New Roman" w:hAnsi="Times New Roman" w:cs="Times New Roman"/>
          <w:sz w:val="24"/>
          <w:szCs w:val="24"/>
        </w:rPr>
        <w:t>higher in Atlantic compared to</w:t>
      </w:r>
      <w:r w:rsidR="00B36AAF" w:rsidRPr="00F53A05">
        <w:rPr>
          <w:rFonts w:ascii="Times New Roman" w:hAnsi="Times New Roman" w:cs="Times New Roman"/>
          <w:sz w:val="24"/>
          <w:szCs w:val="24"/>
        </w:rPr>
        <w:t xml:space="preserve"> Arctic waters</w:t>
      </w:r>
      <w:r w:rsidR="008D6EA8" w:rsidRPr="00F53A05">
        <w:rPr>
          <w:rFonts w:ascii="Times New Roman" w:hAnsi="Times New Roman" w:cs="Times New Roman"/>
          <w:sz w:val="24"/>
          <w:szCs w:val="24"/>
        </w:rPr>
        <w:t>. The sub-Arctic North Atlantic presents a</w:t>
      </w:r>
      <w:r w:rsidR="00F80329" w:rsidRPr="00F53A05">
        <w:rPr>
          <w:rFonts w:ascii="Times New Roman" w:hAnsi="Times New Roman" w:cs="Times New Roman"/>
          <w:sz w:val="24"/>
          <w:szCs w:val="24"/>
        </w:rPr>
        <w:t xml:space="preserve"> gradual</w:t>
      </w:r>
      <w:r w:rsidR="008D6EA8" w:rsidRPr="00F53A05">
        <w:rPr>
          <w:rFonts w:ascii="Times New Roman" w:hAnsi="Times New Roman" w:cs="Times New Roman"/>
          <w:sz w:val="24"/>
          <w:szCs w:val="24"/>
        </w:rPr>
        <w:t xml:space="preserve"> increase</w:t>
      </w:r>
      <w:r w:rsidR="00F80329" w:rsidRPr="00F53A05">
        <w:rPr>
          <w:rFonts w:ascii="Times New Roman" w:hAnsi="Times New Roman" w:cs="Times New Roman"/>
          <w:sz w:val="24"/>
          <w:szCs w:val="24"/>
        </w:rPr>
        <w:t xml:space="preserve"> </w:t>
      </w:r>
      <w:r w:rsidR="008D6EA8" w:rsidRPr="00F53A05">
        <w:rPr>
          <w:rFonts w:ascii="Times New Roman" w:hAnsi="Times New Roman" w:cs="Times New Roman"/>
          <w:sz w:val="24"/>
          <w:szCs w:val="24"/>
        </w:rPr>
        <w:t xml:space="preserve">in </w:t>
      </w:r>
      <w:r w:rsidR="00F80329" w:rsidRPr="00F53A05">
        <w:rPr>
          <w:rFonts w:ascii="Times New Roman" w:hAnsi="Times New Roman" w:cs="Times New Roman"/>
          <w:sz w:val="24"/>
          <w:szCs w:val="24"/>
        </w:rPr>
        <w:t xml:space="preserve">east-west winter </w:t>
      </w:r>
      <w:r w:rsidR="000A7D0E" w:rsidRPr="00F53A05">
        <w:rPr>
          <w:rFonts w:ascii="Times New Roman" w:hAnsi="Times New Roman" w:cs="Times New Roman"/>
          <w:sz w:val="24"/>
          <w:szCs w:val="24"/>
        </w:rPr>
        <w:t>NO</w:t>
      </w:r>
      <w:r w:rsidR="000A7D0E" w:rsidRPr="00F53A05">
        <w:rPr>
          <w:rFonts w:ascii="Times New Roman" w:hAnsi="Times New Roman" w:cs="Times New Roman"/>
          <w:sz w:val="24"/>
          <w:szCs w:val="24"/>
          <w:vertAlign w:val="subscript"/>
        </w:rPr>
        <w:t>3</w:t>
      </w:r>
      <w:r w:rsidR="00F80329" w:rsidRPr="00F53A05">
        <w:rPr>
          <w:rFonts w:ascii="Times New Roman" w:hAnsi="Times New Roman" w:cs="Times New Roman"/>
          <w:sz w:val="24"/>
          <w:szCs w:val="24"/>
        </w:rPr>
        <w:t xml:space="preserve"> </w:t>
      </w:r>
      <w:r w:rsidR="000A7D0E" w:rsidRPr="00F53A05">
        <w:rPr>
          <w:rFonts w:ascii="Times New Roman" w:hAnsi="Times New Roman" w:cs="Times New Roman"/>
          <w:sz w:val="24"/>
          <w:szCs w:val="24"/>
        </w:rPr>
        <w:t>(&gt;</w:t>
      </w:r>
      <w:r w:rsidR="008C7EAB" w:rsidRPr="00F53A05">
        <w:rPr>
          <w:rFonts w:ascii="Times New Roman" w:hAnsi="Times New Roman" w:cs="Times New Roman"/>
          <w:sz w:val="24"/>
          <w:szCs w:val="24"/>
        </w:rPr>
        <w:t xml:space="preserve"> </w:t>
      </w:r>
      <w:r w:rsidR="00F80329" w:rsidRPr="00F53A05">
        <w:rPr>
          <w:rFonts w:ascii="Times New Roman" w:hAnsi="Times New Roman" w:cs="Times New Roman"/>
          <w:sz w:val="24"/>
          <w:szCs w:val="24"/>
        </w:rPr>
        <w:t>200</w:t>
      </w:r>
      <w:r w:rsidR="000A7D0E" w:rsidRPr="00F53A05">
        <w:rPr>
          <w:rFonts w:ascii="Times New Roman" w:hAnsi="Times New Roman" w:cs="Times New Roman"/>
          <w:sz w:val="24"/>
          <w:szCs w:val="24"/>
        </w:rPr>
        <w:t xml:space="preserve"> </w:t>
      </w:r>
      <w:r w:rsidR="00F80329" w:rsidRPr="00F53A05">
        <w:rPr>
          <w:rFonts w:ascii="Times New Roman" w:hAnsi="Times New Roman" w:cs="Times New Roman"/>
          <w:sz w:val="24"/>
          <w:szCs w:val="24"/>
        </w:rPr>
        <w:t>m)</w:t>
      </w:r>
      <w:r w:rsidR="008D6EA8" w:rsidRPr="00F53A05">
        <w:rPr>
          <w:rFonts w:ascii="Times New Roman" w:hAnsi="Times New Roman" w:cs="Times New Roman"/>
          <w:sz w:val="24"/>
          <w:szCs w:val="24"/>
        </w:rPr>
        <w:t xml:space="preserve"> </w:t>
      </w:r>
      <w:r w:rsidR="00F80329"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{"citationItems":[{"id":"ITEM-1","itemData":{"DOI":"10.1016/j.pocean.2013.05.003","ISBN":"0079-6611","ISSN":"00796611","abstract":"A study was made of phytoplankton (distribution, phenology, physiology, productivity and community composition) and environment properties that influence their growth (light and nutrients) comparing the western Subarctic Atlantic (Labrador Sea, Labrador/Newfoundland shelves) with the eastern Subarctic (Barents, Norwegian and Greenland Seas and shelves) and drawing on ship-based observations, satellite ocean colour data (SeaWiFS) and output from a 3D coupled ecosystem-ocean circulation model, covering the last 15-25. yrs. Similarities between regions were seen in geographic variability (e.g. latitudinal gradients), seasonal cycles and magnitude of phytoplankton biomass and productivity, and community composition. Regional differences were related to geographic location, presence/absence of ice, seasonal mixing, source waters (Arctic versus Atlantic) and nutrient supply, and response to atmospheric forcing. With regard to the latter, most of the observations considered in this study cover the recent period of rapid warming and the historical out-of-phase response (e.g. ice conditions, air and ocean temperatures, hydrography) of the western and eastern Subarctic Atlantic to atmospheric forcing is no longer apparent. Observations and modelling looking back over the last two decades suggest that the timing of the spring bloom and peak seasonal productivity are occurring progressively earlier in the year, particularly at high latitudes in both the western and eastern Subarctic. Climate change (ocean warming) is projected to increase overall phytoplankton productivity in the Subarctic Atlantic and will be manifest particularly in ice-influenced regions Labrador/Newfoundland Shelves, Barents/Greenland Seas and shelves and regions where Arctic outflow and Atlantic inflow influence phytoplankton dynamics. Northward movement of Atlantic waters as a result of climate change, manifest earliest in the eastern Subarctic (Norwegian/Barents Seas) will displace cold-water phytoplankton species with warm-water species and shift community transitions zones farther north in the coming decades. © 2013.","author":[{"dropping-particle":"","family":"Harrison","given":"G. W.","non-dropping-particle":"","parse-names":false,"suffix":""},{"dropping-particle":"","family":"Yngve Børsheim","given":"K.","non-dropping-particle":"","parse-names":false,"suffix":""},{"dropping-particle":"","family":"Li","given":"William K W","non-dropping-particle":"","parse-names":false,"suffix":""},{"dropping-particle":"","family":"Maillet","given":"Gary L.","non-dropping-particle":"","parse-names":false,"suffix":""},{"dropping-particle":"","family":"Pepin","given":"Pierre","non-dropping-particle":"","parse-names":false,"suffix":""},{"dropping-particle":"","family":"Sakshaug","given":"Egil","non-dropping-particle":"","parse-names":false,"suffix":""},{"dropping-particle":"","family":"Skogen","given":"Morten D.","non-dropping-particle":"","parse-names":false,"suffix":""},{"dropping-particle":"","family":"Yeats","given":"Philip A.","non-dropping-particle":"","parse-names":false,"suffix":""}],"container-title":"Progress in Oceanography","id":"ITEM-1","issued":{"date-parts":[["2013","7"]]},"page":"26-45","publisher":"Elsevier Ltd","title":"Phytoplankton production and growth regulation in the Subarctic North Atlantic: A comparative study of the Labrador Sea-Labrador/Newfoundland shelves and Barents/Norwegian/Greenland seas and shelves","type":"article-journal","volume":"114"},"uris":["http://www.mendeley.com/documents/?uuid=314ffc9a-2fe6-416b-80c4-310d62d8d5c9","http://www.mendeley.com/documents/?uuid=3e0154f5-02bb-4775-adee-88ed46475580"]}],"mendeley":{"formattedCitation":"(Harrison et al. 2013)","plainTextFormattedCitation":"(Harrison et al. 2013)","previouslyFormattedCitation":"(Harrison et al. 2013)"},"properties":{"noteIndex":0},"schema":"https://github.com/citation-style-language/schema/raw/master/csl-citation.json"}</w:instrText>
      </w:r>
      <w:r w:rsidR="00F80329" w:rsidRPr="00F53A05">
        <w:rPr>
          <w:rFonts w:ascii="Times New Roman" w:hAnsi="Times New Roman" w:cs="Times New Roman"/>
          <w:sz w:val="24"/>
          <w:szCs w:val="24"/>
        </w:rPr>
        <w:fldChar w:fldCharType="separate"/>
      </w:r>
      <w:r w:rsidR="00F80329" w:rsidRPr="00F53A05">
        <w:rPr>
          <w:rFonts w:ascii="Times New Roman" w:hAnsi="Times New Roman" w:cs="Times New Roman"/>
          <w:noProof/>
          <w:sz w:val="24"/>
          <w:szCs w:val="24"/>
        </w:rPr>
        <w:t>(Harrison et al. 2013)</w:t>
      </w:r>
      <w:r w:rsidR="00F80329" w:rsidRPr="00F53A05">
        <w:rPr>
          <w:rFonts w:ascii="Times New Roman" w:hAnsi="Times New Roman" w:cs="Times New Roman"/>
          <w:sz w:val="24"/>
          <w:szCs w:val="24"/>
        </w:rPr>
        <w:fldChar w:fldCharType="end"/>
      </w:r>
      <w:r w:rsidR="00E60A28" w:rsidRPr="00F53A05">
        <w:rPr>
          <w:rFonts w:ascii="Times New Roman" w:hAnsi="Times New Roman" w:cs="Times New Roman"/>
          <w:sz w:val="24"/>
          <w:szCs w:val="24"/>
        </w:rPr>
        <w:t xml:space="preserve">, suggesting that phytoplankton in </w:t>
      </w:r>
      <w:r w:rsidR="005A3549" w:rsidRPr="00F53A05">
        <w:rPr>
          <w:rFonts w:ascii="Times New Roman" w:hAnsi="Times New Roman" w:cs="Times New Roman"/>
          <w:sz w:val="24"/>
          <w:szCs w:val="24"/>
        </w:rPr>
        <w:t xml:space="preserve">surface waters of </w:t>
      </w:r>
      <w:r w:rsidR="00E60A28" w:rsidRPr="00F53A05">
        <w:rPr>
          <w:rFonts w:ascii="Times New Roman" w:hAnsi="Times New Roman" w:cs="Times New Roman"/>
          <w:sz w:val="24"/>
          <w:szCs w:val="24"/>
        </w:rPr>
        <w:t>the NEA</w:t>
      </w:r>
      <w:r w:rsidR="00F80329" w:rsidRPr="00F53A05">
        <w:rPr>
          <w:rFonts w:ascii="Times New Roman" w:hAnsi="Times New Roman" w:cs="Times New Roman"/>
          <w:sz w:val="24"/>
          <w:szCs w:val="24"/>
        </w:rPr>
        <w:t xml:space="preserve"> </w:t>
      </w:r>
      <w:r w:rsidR="00E60A28" w:rsidRPr="00F53A05">
        <w:rPr>
          <w:rFonts w:ascii="Times New Roman" w:hAnsi="Times New Roman" w:cs="Times New Roman"/>
          <w:sz w:val="24"/>
          <w:szCs w:val="24"/>
        </w:rPr>
        <w:t xml:space="preserve">were </w:t>
      </w:r>
      <w:r w:rsidR="0046026E" w:rsidRPr="00F53A05">
        <w:rPr>
          <w:rFonts w:ascii="Times New Roman" w:hAnsi="Times New Roman" w:cs="Times New Roman"/>
          <w:sz w:val="24"/>
          <w:szCs w:val="24"/>
        </w:rPr>
        <w:t xml:space="preserve">exposed to low </w:t>
      </w:r>
      <w:r w:rsidR="000A7D0E" w:rsidRPr="00F53A05">
        <w:rPr>
          <w:rFonts w:ascii="Times New Roman" w:hAnsi="Times New Roman" w:cs="Times New Roman"/>
          <w:sz w:val="24"/>
          <w:szCs w:val="24"/>
        </w:rPr>
        <w:t>NO</w:t>
      </w:r>
      <w:r w:rsidR="000A7D0E" w:rsidRPr="00F53A05">
        <w:rPr>
          <w:rFonts w:ascii="Times New Roman" w:hAnsi="Times New Roman" w:cs="Times New Roman"/>
          <w:sz w:val="24"/>
          <w:szCs w:val="24"/>
          <w:vertAlign w:val="subscript"/>
        </w:rPr>
        <w:t>3</w:t>
      </w:r>
      <w:r w:rsidR="0046026E" w:rsidRPr="00F53A05">
        <w:rPr>
          <w:rFonts w:ascii="Times New Roman" w:hAnsi="Times New Roman" w:cs="Times New Roman"/>
          <w:sz w:val="24"/>
          <w:szCs w:val="24"/>
        </w:rPr>
        <w:t xml:space="preserve"> availability </w:t>
      </w:r>
      <w:r w:rsidR="005C62C4" w:rsidRPr="00F53A05">
        <w:rPr>
          <w:rFonts w:ascii="Times New Roman" w:hAnsi="Times New Roman" w:cs="Times New Roman"/>
          <w:sz w:val="24"/>
          <w:szCs w:val="24"/>
        </w:rPr>
        <w:t>at the time of the study</w:t>
      </w:r>
      <w:r w:rsidRPr="00F53A05">
        <w:rPr>
          <w:rFonts w:ascii="Times New Roman" w:hAnsi="Times New Roman" w:cs="Times New Roman"/>
          <w:sz w:val="24"/>
          <w:szCs w:val="24"/>
        </w:rPr>
        <w:t>.</w:t>
      </w:r>
      <w:r w:rsidR="005B1545" w:rsidRPr="00F53A05">
        <w:rPr>
          <w:rFonts w:ascii="Times New Roman" w:hAnsi="Times New Roman" w:cs="Times New Roman"/>
          <w:sz w:val="24"/>
          <w:szCs w:val="24"/>
        </w:rPr>
        <w:t xml:space="preserve"> Small cell size, in addition to high spherical cell shape</w:t>
      </w:r>
      <w:r w:rsidR="000A7D0E" w:rsidRPr="00F53A05">
        <w:rPr>
          <w:rFonts w:ascii="Times New Roman" w:hAnsi="Times New Roman" w:cs="Times New Roman"/>
          <w:sz w:val="24"/>
          <w:szCs w:val="24"/>
        </w:rPr>
        <w:t>,</w:t>
      </w:r>
      <w:r w:rsidR="005B1545" w:rsidRPr="00F53A05">
        <w:rPr>
          <w:rFonts w:ascii="Times New Roman" w:hAnsi="Times New Roman" w:cs="Times New Roman"/>
          <w:sz w:val="24"/>
          <w:szCs w:val="24"/>
        </w:rPr>
        <w:t xml:space="preserve"> </w:t>
      </w:r>
      <w:r w:rsidR="00293BC5" w:rsidRPr="00F53A05">
        <w:rPr>
          <w:rFonts w:ascii="Times New Roman" w:hAnsi="Times New Roman" w:cs="Times New Roman"/>
          <w:sz w:val="24"/>
          <w:szCs w:val="24"/>
        </w:rPr>
        <w:t xml:space="preserve">is </w:t>
      </w:r>
      <w:r w:rsidR="005B1545" w:rsidRPr="00F53A05">
        <w:rPr>
          <w:rFonts w:ascii="Times New Roman" w:hAnsi="Times New Roman" w:cs="Times New Roman"/>
          <w:sz w:val="24"/>
          <w:szCs w:val="24"/>
        </w:rPr>
        <w:t>a favourable trait when it comes to low nutrient concentrations because of the</w:t>
      </w:r>
      <w:r w:rsidR="000A7D0E" w:rsidRPr="00F53A05">
        <w:rPr>
          <w:rFonts w:ascii="Times New Roman" w:hAnsi="Times New Roman" w:cs="Times New Roman"/>
          <w:sz w:val="24"/>
          <w:szCs w:val="24"/>
        </w:rPr>
        <w:t>ir inherent</w:t>
      </w:r>
      <w:r w:rsidR="005B1545" w:rsidRPr="00F53A05">
        <w:rPr>
          <w:rFonts w:ascii="Times New Roman" w:hAnsi="Times New Roman" w:cs="Times New Roman"/>
          <w:sz w:val="24"/>
          <w:szCs w:val="24"/>
        </w:rPr>
        <w:t xml:space="preserve"> high surface area to volume ratio, which promotes rapid nutrient assimilation compared to large cells </w:t>
      </w:r>
      <w:r w:rsidR="005B1545"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{"citationItems":[{"id":"ITEM-1","itemData":{"DOI":"10.1038/nature00983.1.","abstract":"Many issues in biological oceanography are regional or global in scope1 ; however, there are not many data sets of extensive areal coverage for marine plankton. In microbial ecology, a fruitful approach to large-scale questions is comparative analysis2,3 wherein statistical data patterns are sought from different eco- systems, frequently assembled from unrelated studies4 . A more recent approach termed macroecology characterizes phenomena emerging from large numbers of biological units by emphasizing the shapes and boundaries of statistical distributions, because these reflect the constraints on variation5 .Here, I use a set of flow cytometric measurements to provide macroecological perspec- tives on North Atlantic phytoplankton communities. Distinct trends of abundance in picophytoplankton and both small and large nanophytoplankton underlaid two patterns. First, total abundance of the three groups was related to assemblage mean-cell size according to the 3/4 power law of allometric scaling in biology6,7 . Second, cytometric diversity8 (an ataxo- nomic measure of assemblage entropy) was maximal at inter- mediate levels of water column stratification9 .Here, intermediate disturbance shapes diversity through an equitable distribution of cells in size classes, from which arises a high overall biomass. By subsuming local fluctuations, macroecology reveals meaningful patterns of phytoplankton at large scales.","author":[{"dropping-particle":"","family":"Li","given":"W.K.W.","non-dropping-particle":"","parse-names":false,"suffix":""}],"container-title":"Nature","id":"ITEM-1","issue":"September","issued":{"date-parts":[["2002"]]},"page":"154-157","title":"Macroecological patterns of phytoplankton in the northwestern North Atlantic Ocean","type":"article-journal","volume":"419"},"uris":["http://www.mendeley.com/documents/?uuid=799b621d-b288-42d8-b829-fe97e1977fa4","http://www.mendeley.com/documents/?uuid=78544299-d343-4731-8fa8-877ab94a80d8","http://www.mendeley.com/documents/?uuid=c30649ab-a338-45e8-ae73-f5adcca24ffe"]},{"id":"ITEM-2","itemData":{"DOI":"10.1093/plankt/fbp098","ISBN":"0142-7873","ISSN":"0142-7873","abstract":"Global increases in atmospheric CO2 and temperature are associated with changes in ocean chemistry and circulation, altering light and nutrient regimes. Resulting changes in phytoplankton community structure are expected to have a cascading effect on primary and export production, food web dynamics and the structure of the marine food web as well the biogeochemical cycling of carbon and bio-limiting elements in the sea. A review of current literature indicates cell size and elemental stoichiometry often respond predictably to abiotic conditions and follow biophysical rules that link environmental conditions to growth rates, and growth rates to food web interactions, and consequently to the biogeochemical cycling of elements. This suggests that cell size and elemental stoichiometry are promising ecophysiological traits for modelling and tracking changes in phytoplankton community structure in response to climate change. In turn, these changes are expected to have further impacts on phytoplankton community structure through as yet poorly understood secondary processes associated with trophic dynamics.","author":[{"dropping-particle":"V.","family":"Finkel","given":"Zoe","non-dropping-particle":"","parse-names":false,"suffix":""},{"dropping-particle":"","family":"Beardall","given":"John","non-dropping-particle":"","parse-names":false,"suffix":""},{"dropping-particle":"","family":"Flynn","given":"Kevin J.","non-dropping-particle":"","parse-names":false,"suffix":""},{"dropping-particle":"","family":"Quigg","given":"Antonietta","non-dropping-particle":"","parse-names":false,"suffix":""},{"dropping-particle":"V.","family":"Rees","given":"T. Alwyn","non-dropping-particle":"","parse-names":false,"suffix":""},{"dropping-particle":"","family":"Raven","given":"John A.","non-dropping-particle":"","parse-names":false,"suffix":""}],"container-title":"Journal of Plankton Research","id":"ITEM-2","issue":"1","issued":{"date-parts":[["2009","1"]]},"page":"119-137","title":"Phytoplankton in a changing world: cell size and elemental stoichiometry","type":"article-journal","volume":"32"},"uris":["http://www.mendeley.com/documents/?uuid=f95a8c26-a5cc-4781-b1cd-9d71377d77a8","http://www.mendeley.com/documents/?uuid=606534b5-414b-419e-8d47-defb7526d058"]},{"id":"ITEM-3","itemData":{"DOI":"10.1146/annurev-marine-010814-015955","ISSN":"1941-1405","PMID":"25062405","abstract":"Phytoplankton size structure controls the trophic organization of planktonic communities and their ability to export biogenic materials toward the ocean's interior. Our understanding of the mechanisms that drive the variability in phytoplankton size structure has been shaped by the assumption that the pace of metabolism decreases allometrically with increasing cell size. However, recent field and laboratory evidence indicates that biomass-specific production and growth rates are similar in both small and large cells but peak at intermediate cell sizes. The maximum nutrient uptake rate scales isometrically with cell volume and superisometrically with the minimum nutrient quota. The unimodal size scaling of phytoplankton growth arises from ataxonomic, size-dependent trade-off processes related to nutrient requirement, acquisition, and use. The superior ability of intermediate-size cells to exploit high nutrient concentrations explains their biomass dominance during blooms. Biogeographic patterns in phytoplankton size structure and growth rate are independent of temperature and driven mainly by changes in resource supply. Expected final online publication date for the Annual Review of Marine Science Volume 7 is January 03, 2015. Please see http://www.annualreviews.org/catalog/pubdates.aspx for revised estimates.","author":[{"dropping-particle":"","family":"Marañón","given":"Emilio","non-dropping-particle":"","parse-names":false,"suffix":""}],"container-title":"Annual Review of Marine Science","id":"ITEM-3","issue":"1","issued":{"date-parts":[["2015","1"]]},"page":"241-264","title":"Cell size as a key determinant of phytoplankton metabolism and community structure","type":"article-journal","volume":"7"},"uris":["http://www.mendeley.com/documents/?uuid=da8e6117-e79a-4207-99fe-8490f0f83fd6","http://www.mendeley.com/documents/?uuid=4da9c6c8-b7b3-4ce0-a670-19dbc115ab14","http://www.mendeley.com/documents/?uuid=12cdd3db-25fa-437a-8c71-5b83d5df7193"]}],"mendeley":{"formattedCitation":"(Li 2002; Finkel et al. 2009b; Marañón 2015)","manualFormatting":"(Li 2002; Finkel et al. 2009; Marañón 2014)","plainTextFormattedCitation":"(Li 2002; Finkel et al. 2009b; Marañón 2015)","previouslyFormattedCitation":"(Li 2002; Finkel et al. 2009a; Marañón 2015)"},"properties":{"noteIndex":0},"schema":"https://github.com/citation-style-language/schema/raw/master/csl-citation.json"}</w:instrText>
      </w:r>
      <w:r w:rsidR="005B1545" w:rsidRPr="00F53A05">
        <w:rPr>
          <w:rFonts w:ascii="Times New Roman" w:hAnsi="Times New Roman" w:cs="Times New Roman"/>
          <w:sz w:val="24"/>
          <w:szCs w:val="24"/>
        </w:rPr>
        <w:fldChar w:fldCharType="separate"/>
      </w:r>
      <w:r w:rsidR="005B1545" w:rsidRPr="00F53A05">
        <w:rPr>
          <w:rFonts w:ascii="Times New Roman" w:hAnsi="Times New Roman" w:cs="Times New Roman"/>
          <w:noProof/>
          <w:sz w:val="24"/>
          <w:szCs w:val="24"/>
        </w:rPr>
        <w:t>(Li 2002; Finkel et al. 2009; Marañón 2014)</w:t>
      </w:r>
      <w:r w:rsidR="005B1545" w:rsidRPr="00F53A05">
        <w:rPr>
          <w:rFonts w:ascii="Times New Roman" w:hAnsi="Times New Roman" w:cs="Times New Roman"/>
          <w:sz w:val="24"/>
          <w:szCs w:val="24"/>
        </w:rPr>
        <w:fldChar w:fldCharType="end"/>
      </w:r>
      <w:r w:rsidR="005B1545" w:rsidRPr="00F53A05">
        <w:rPr>
          <w:rFonts w:ascii="Times New Roman" w:hAnsi="Times New Roman" w:cs="Times New Roman"/>
          <w:sz w:val="24"/>
          <w:szCs w:val="24"/>
        </w:rPr>
        <w:t>.</w:t>
      </w:r>
      <w:r w:rsidR="00574770" w:rsidRPr="00F53A05">
        <w:rPr>
          <w:rFonts w:ascii="Times New Roman" w:hAnsi="Times New Roman" w:cs="Times New Roman"/>
          <w:sz w:val="24"/>
          <w:szCs w:val="24"/>
        </w:rPr>
        <w:t xml:space="preserve"> Small cells </w:t>
      </w:r>
      <w:r w:rsidR="005A3549" w:rsidRPr="00F53A05">
        <w:rPr>
          <w:rFonts w:ascii="Times New Roman" w:hAnsi="Times New Roman" w:cs="Times New Roman"/>
          <w:sz w:val="24"/>
          <w:szCs w:val="24"/>
        </w:rPr>
        <w:t xml:space="preserve">also </w:t>
      </w:r>
      <w:r w:rsidR="00574770" w:rsidRPr="00F53A05">
        <w:rPr>
          <w:rFonts w:ascii="Times New Roman" w:hAnsi="Times New Roman" w:cs="Times New Roman"/>
          <w:sz w:val="24"/>
          <w:szCs w:val="24"/>
        </w:rPr>
        <w:t xml:space="preserve">have </w:t>
      </w:r>
      <w:r w:rsidR="00574770" w:rsidRPr="00F53A05">
        <w:rPr>
          <w:rFonts w:ascii="Times New Roman" w:hAnsi="Times New Roman" w:cs="Times New Roman"/>
          <w:color w:val="000000"/>
          <w:sz w:val="24"/>
          <w:szCs w:val="24"/>
        </w:rPr>
        <w:t xml:space="preserve">less of a pigment packaging effect than larger cells (i.e. less intracellular shading of the chloroplasts and higher chlorophyll </w:t>
      </w:r>
      <w:r w:rsidR="00574770" w:rsidRPr="00F53A05">
        <w:rPr>
          <w:rFonts w:ascii="Times New Roman" w:hAnsi="Times New Roman" w:cs="Times New Roman"/>
          <w:i/>
          <w:color w:val="000000"/>
          <w:sz w:val="24"/>
          <w:szCs w:val="24"/>
        </w:rPr>
        <w:t>a</w:t>
      </w:r>
      <w:r w:rsidR="00574770" w:rsidRPr="00F53A05">
        <w:rPr>
          <w:rFonts w:ascii="Times New Roman" w:hAnsi="Times New Roman" w:cs="Times New Roman"/>
          <w:color w:val="000000"/>
          <w:sz w:val="24"/>
          <w:szCs w:val="24"/>
        </w:rPr>
        <w:t xml:space="preserve"> specific absorption</w:t>
      </w:r>
      <w:r w:rsidR="000A7D0E" w:rsidRPr="00F53A05">
        <w:rPr>
          <w:rFonts w:ascii="Times New Roman" w:hAnsi="Times New Roman" w:cs="Times New Roman"/>
          <w:color w:val="000000"/>
          <w:sz w:val="24"/>
          <w:szCs w:val="24"/>
        </w:rPr>
        <w:t>;</w:t>
      </w:r>
      <w:r w:rsidR="00AC44B3" w:rsidRPr="00F53A05">
        <w:rPr>
          <w:rFonts w:ascii="Times New Roman" w:hAnsi="Times New Roman" w:cs="Times New Roman"/>
          <w:color w:val="000000"/>
          <w:sz w:val="24"/>
          <w:szCs w:val="24"/>
        </w:rPr>
        <w:t xml:space="preserve"> </w:t>
      </w:r>
      <w:r w:rsidR="00AC44B3" w:rsidRPr="00F53A05">
        <w:rPr>
          <w:rFonts w:ascii="Times New Roman" w:hAnsi="Times New Roman" w:cs="Times New Roman"/>
          <w:color w:val="000000"/>
          <w:sz w:val="24"/>
          <w:szCs w:val="24"/>
        </w:rPr>
        <w:fldChar w:fldCharType="begin" w:fldLock="1"/>
      </w:r>
      <w:r w:rsidR="005D2E9E" w:rsidRPr="00F53A05">
        <w:rPr>
          <w:rFonts w:ascii="Times New Roman" w:hAnsi="Times New Roman" w:cs="Times New Roman"/>
          <w:color w:val="000000"/>
          <w:sz w:val="24"/>
          <w:szCs w:val="24"/>
        </w:rPr>
        <w:instrText>ADDIN CSL_CITATION {"citationItems":[{"id":"ITEM-1","itemData":{"DOI":"10.3354/meps201091","ISBN":"0171-8630","ISSN":"01718630","abstract":"During the spring of 1996, phytoplankton samples were collected along\\na transect from South Wolf Island (Labrador) to Cape Desolation (Greenland).\\nDense blooms of diatoms were found over the shelf near the coast\\nof Labrador, whereas high concentrations of the colony-forming prymnesiophyte\\nPhaeocystis pouchetii were found close to Greenland. Phytoplankton\\nsamples were separated into 2 major groups (diatoms or prymnesiophytes)\\non the basis of chlorophyll (chl) chi c(3)/chl a ratios (determined\\nby HPLC analysis), and the effects of species composition on the\\nabsorption and photosynthetic characteristics of these 2 high-latitude\\nphytoplankton populations were studied. At all pigment concentrations\\nand all wavelengths examined (apart from 623 nm), the diatom population\\nhad a much lower absorption coefficient than the prymnesiophyte population;\\nthis was attributed to an increased pigment-packaging effect in the\\nlarger diatom cells. Varying proportions of photoprotective pigments\\nalso influenced the absorption characteristics of these populations.\\nThe low specific-absorption coefficient of the diatom population\\nresulted in a higher maximum photosynthetic quantum yield relative\\nto that of the prymnesiophyte population. The initial slope of the\\nphotosynthesis-irradiance (P-E) curve (alpha(B)) also appeared to\\nbe taxon-specific, with higher alpha(B) values being recorded for\\nthe smaller prymnesiophytes than for the larger diatom cells. The\\nimplications of species-dependent variations in phytoplankton absorption\\ncoefficients for the retrieval of remotely-sensed chi a are discussed","author":[{"dropping-particle":"","family":"Stuart","given":"V","non-dropping-particle":"","parse-names":false,"suffix":""},{"dropping-particle":"","family":"Sathyendranath","given":"S","non-dropping-particle":"","parse-names":false,"suffix":""},{"dropping-particle":"","family":"Head","given":"E J H","non-dropping-particle":"","parse-names":false,"suffix":""},{"dropping-particle":"","family":"Platt","given":"T","non-dropping-particle":"","parse-names":false,"suffix":""},{"dropping-particle":"","family":"Irwin","given":"B","non-dropping-particle":"","parse-names":false,"suffix":""},{"dropping-particle":"","family":"Maass","given":"H","non-dropping-particle":"","parse-names":false,"suffix":""}],"container-title":"Marine Ecology Progress Series","id":"ITEM-1","issue":"1991","issued":{"date-parts":[["2000"]]},"page":"91-106","title":"Bio-optical characteristics of diatom and prymnesiophyte populations in the Labrador Sea","type":"article-journal","volume":"201"},"uris":["http://www.mendeley.com/documents/?uuid=85e867eb-64f5-4ffc-8e77-f6250c21befa"]},{"id":"ITEM-2","itemData":{"DOI":"10.1093/plankt/24.9.859","ISSN":"14643774","abstract":"Size-dependence of chlorophyll a (Chl a) specific absorption coefficient a*({lambda}) for six irradiances ranging from 25 to 750 {micro}mol m-2 s-1 was quantified for six species of phytoplankton of varying size. These included Bacillariophyceae Thalassiosira weissflogii, Chaetoceros gracilis and Coscinodiscus sp., Chlorophyceae Dunaliella tertiolecta, and Prymnesiophyceae Isochrysis galbana and Pleurochrysis carterae. For the six irradiances, statistically significant relationships were obtained between cell volume and a*(675), which decreased significantly with increasing cell volume at all irradiances. However, a*(440) showed a statistically significant relationship between cell volume and a* at only 25, 40 and 90 {micro}mol m-2 s-1. The relative contributions of several pigments were estimated using the pigment-based reconstruction technique. At high irradiance, absorption by photoprotective pigments increased in relative importance. Under high light conditions, size-dependence of absorption at 440 nm weakens due to the effects of absorption by photoprotective pigments in the blue region of the spectrum. Thus observed variability in a* is dependent on the physiological characteristics of marine phytoplankton, the result of this study indicates that size-dependence of absorption is a robust characteristic of phytoplankton under low light conditions.","author":[{"dropping-particle":"","family":"Fujiki","given":"Tetsuchi","non-dropping-particle":"","parse-names":false,"suffix":""},{"dropping-particle":"","family":"Satotu","given":"Taguchi","non-dropping-particle":"","parse-names":false,"suffix":""}],"container-title":"Journal of Plankton Research","id":"ITEM-2","issued":{"date-parts":[["2002"]]},"page":"859-874","title":"Variability in chlorophyll a specific absorption coefficient in marine phytoplankton as a function of cell size and irradiance","type":"article-journal","volume":"24"},"uris":["http://www.mendeley.com/documents/?uuid=53206531-7fcf-4f04-af6a-cf528e629eb7"]},{"id":"ITEM-3","itemData":{"DOI":"10.1111/j.1529-8817.2007.00422.x","ISBN":"0022-3646","ISSN":"00223646","PMID":"19888450","abstract":"I, and photoprotective carotenoids. The in vivo red peak absorption maxima ranged from 673 to 679 nm, reflecting bonding of chl a to different pig- ment proteins. A simple approach is presented for quantifying intracellular self-shading and evaluating the impact of photoacclimation on biooptical char- acteristics of the different PGs examined. In view of these results, parameters used in the calculation of oxygenic photosynthesis based on pulse-ampli- tude-modulated (PAM) and fast-repetition-rate (FRR) fluorometers are discussed, showing that the ratio between light available to PSII and total absorption, essential for the calculation of the oxy- gen release rate (using the PSII-scaled fluorescence spectrum as a proxy) was dependent on species and photoacclimation state. Three subgroups of chromo- phytes exhibited 70%–80%, 60%–80%, and 50%– 60% chl a in PSII-LHCII; the two subgroups of chlo- rophytes, 70% or 80%; and cyanobacteria, only 12%. In contrast, the mean fraction for chromo- and chlo- rophytes of quanta absorbed by PSII was 73% in LL- and 55% in HL-acclimated cells; thus, the corre- sponding ratios 0.55 and 0.73 might be used as cor- rection factors adjusting for quanta absorbed by PSII for PAM and FRR measurements.","author":[{"dropping-particle":"","family":"Johnsen","given":"Geir","non-dropping-particle":"","parse-names":false,"suffix":""},{"dropping-particle":"","family":"Sakshaug","given":"Egil","non-dropping-particle":"","parse-names":false,"suffix":""}],"container-title":"Journal of Phycology","id":"ITEM-3","issue":"6","issued":{"date-parts":[["2007","12"]]},"page":"1236-1251","title":"Biooptical characteristics of PSII and PSI in 33 species (13 pigment groups) of marine phytoplankton, and the relevance for pulse-amplitude-modulated and fast-repetition-rate fluorometry 1","type":"article-journal","volume":"43"},"uris":["http://www.mendeley.com/documents/?uuid=94617ccb-65ee-413f-a413-9a1acbe506f5"]}],"mendeley":{"formattedCitation":"(Stuart et al. 2000; Fujiki and Satotu 2002; Johnsen and Sakshaug 2007)","manualFormatting":"Stuart et al. 2000; Fujiki and Satotu 2002; Johnsen and Sakshaug 2007)","plainTextFormattedCitation":"(Stuart et al. 2000; Fujiki and Satotu 2002; Johnsen and Sakshaug 2007)","previouslyFormattedCitation":"(Stuart et al. 2000; Fujiki and Satotu 2002; Johnsen and Sakshaug 2007)"},"properties":{"noteIndex":0},"schema":"https://github.com/citation-style-language/schema/raw/master/csl-citation.json"}</w:instrText>
      </w:r>
      <w:r w:rsidR="00AC44B3" w:rsidRPr="00F53A05">
        <w:rPr>
          <w:rFonts w:ascii="Times New Roman" w:hAnsi="Times New Roman" w:cs="Times New Roman"/>
          <w:color w:val="000000"/>
          <w:sz w:val="24"/>
          <w:szCs w:val="24"/>
        </w:rPr>
        <w:fldChar w:fldCharType="separate"/>
      </w:r>
      <w:r w:rsidR="00AC44B3" w:rsidRPr="00F53A05">
        <w:rPr>
          <w:rFonts w:ascii="Times New Roman" w:hAnsi="Times New Roman" w:cs="Times New Roman"/>
          <w:noProof/>
          <w:color w:val="000000"/>
          <w:sz w:val="24"/>
          <w:szCs w:val="24"/>
        </w:rPr>
        <w:t>Stuart et al. 2000; Fujiki and Satotu 2002; Johnsen and Sakshaug 2007)</w:t>
      </w:r>
      <w:r w:rsidR="00AC44B3" w:rsidRPr="00F53A05">
        <w:rPr>
          <w:rFonts w:ascii="Times New Roman" w:hAnsi="Times New Roman" w:cs="Times New Roman"/>
          <w:color w:val="000000"/>
          <w:sz w:val="24"/>
          <w:szCs w:val="24"/>
        </w:rPr>
        <w:fldChar w:fldCharType="end"/>
      </w:r>
      <w:r w:rsidR="00574770" w:rsidRPr="00F53A05">
        <w:rPr>
          <w:rFonts w:ascii="Times New Roman" w:hAnsi="Times New Roman" w:cs="Times New Roman"/>
          <w:color w:val="000000"/>
          <w:sz w:val="24"/>
          <w:szCs w:val="24"/>
        </w:rPr>
        <w:t xml:space="preserve"> so that they are better able to thrive under low light intensities. </w:t>
      </w:r>
      <w:r w:rsidR="00206653" w:rsidRPr="00F53A05">
        <w:rPr>
          <w:rFonts w:ascii="Times New Roman" w:hAnsi="Times New Roman" w:cs="Times New Roman"/>
          <w:sz w:val="24"/>
          <w:szCs w:val="24"/>
        </w:rPr>
        <w:t xml:space="preserve">In this and previous studies </w:t>
      </w:r>
      <w:r w:rsidR="00206653"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10.1002/2015GL064540","ISSN":"00948276","author":[{"dropping-particle":"","family":"Lacour","given":"Léo","non-dropping-particle":"","parse-names":false,"suffix":""},{"dropping-particle":"","family":"Claustre","given":"Hervé","non-dropping-particle":"","parse-names":false,"suffix":""},{"dropping-particle":"","family":"Prieur","given":"Louis","non-dropping-particle":"","parse-names":false,"suffix":""},{"dropping-particle":"","family":"D'Ortenzio","given":"Fabrizio","non-dropping-particle":"","parse-names":false,"suffix":""}],"container-title":"Geophysical Research Letters","id":"ITEM-1","issue":"13","issued":{"date-parts":[["2015","7"]]},"page":"5403-5410","title":"Phytoplankton biomass cycles in the North Atlantic subpolar gyre: A similar mechanism for two different blooms in the Labrador Sea","type":"article-journal","volume":"42"},"uris":["http://www.mendeley.com/documents/?uuid=3b83d903-a293-4361-b8c6-555620b38f48","http://www.mendeley.com/documents/?uuid=7c981bdd-c0f1-434d-ad93-daea9fab05b1"]},{"id":"ITEM-2","itemData":{"DOI":"10.1016/j.dsr.2009.07.008","ISBN":"0967-0637","ISSN":"09670637","abstract":"We investigated the 2005 spring phytoplankton bloom in the Labrador Sea using Seaglider, an autonomous underwater vehicle equipped with hydrographic, bio-optical and oxygen sensors. The Labrador Sea blooms in distinct phases, two of which were observed by Seaglider: the north bloom and the central Labrador Sea bloom. The dominant north bloom and subsequent zooplankton growth are enabled by the advection of low-salinity water from West Greenland in the strong and eddy-rich separation of the boundary current. The glider observed high fluorescence and oxygen supersaturation within haline-stratified eddy-like features; higher fluorescence was observed at the edges than centers of the eddies. In the central Labrador Sea, the bloom occurred in thermally stratified water. Two regions with elevated subsurface chlorophyll were also observed: a 5 m thin-layer in the southwest Labrador Current, and in the Labrador shelf-break front. The thin layer observations were consistent with vertical shearing of an initially thicker chlorophyll patch. Observations at the front showed high fluorescence down to 100 m depth and aligned with the isopycnals defining the front. The high-resolution Seaglider sampling across the entire Labrador Sea provides first estimates of the scale dependence of coincident biological and physical variables. © 2009 Elsevier Ltd. All rights reserved.","author":[{"dropping-particle":"","family":"Frajka-Williams","given":"Eleanor","non-dropping-particle":"","parse-names":false,"suffix":""},{"dropping-particle":"","family":"Rhines","given":"Peter B.","non-dropping-particle":"","parse-names":false,"suffix":""},{"dropping-particle":"","family":"Eriksen","given":"Charles C.","non-dropping-particle":"","parse-names":false,"suffix":""}],"container-title":"Deep-Sea Research Part I: Oceanographic Research Papers","id":"ITEM-2","issue":"12","issued":{"date-parts":[["2009","12"]]},"page":"2144-2161","publisher":"Elsevier","title":"Physical controls and mesoscale variability in the Labrador Sea spring phytoplankton bloom observed by Seaglider","type":"article-journal","volume":"56"},"uris":["http://www.mendeley.com/documents/?uuid=dc77a61c-0249-4446-b521-b4d908d94193","http://www.mendeley.com/documents/?uuid=c376a7c4-6240-418f-8166-82c487f6467f"]},{"id":"ITEM-3","itemData":{"DOI":"10.1016/j.dsr.2010.01.003","ISBN":"0967-0637","ISSN":"09670637","abstract":"We investigated the variability of the spring phytoplankton bloom in the Labrador Sea, dividing into distinct biogeographical zones, then analyzing the relationship between the bloom and physical forcings. The spring phytoplankton bloom in the north Labrador Sea varied in intensity by a factor of 4 and in timing of onset by 3 weeks over the 11-year record from SeaWiFS satellite ocean chlorophyll, 1998-2008. This north bloom (north of 60 °N and west of the Labrador shelves) is earliest and most intense, owing in part to the offshore-directed freshwater stratification from the West Greenland Current. On interannual timescales, significant correlations were found between the north bloom intensity and ocean processes, namely offshore advection, eddy activity and runoff from Greenland. In contrast, the central Labrador Sea is later and weaker, and only a correlation between the bloom timing and irradiance was found. As the subpolar gyre shifts in strength and shape, freshwater outflow from the Arctic and Greenland changes, we may expect further changes in the biological response as indicated by these relationships. Crown Copyright © 2010.","author":[{"dropping-particle":"","family":"Frajka-Williams","given":"Eleanor","non-dropping-particle":"","parse-names":false,"suffix":""},{"dropping-particle":"","family":"Rhines","given":"Peter B.","non-dropping-particle":"","parse-names":false,"suffix":""}],"container-title":"Deep-Sea Research Part I: Oceanographic Research Papers","id":"ITEM-3","issue":"4","issued":{"date-parts":[["2010","4"]]},"page":"541-552","publisher":"Elsevier","title":"Physical controls and interannual variability of the Labrador Sea spring phytoplankton bloom in distinct regions","type":"article-journal","volume":"57"},"uris":["http://www.mendeley.com/documents/?uuid=6bfe8da1-572e-40cd-a13d-676439713a83","http://www.mendeley.com/documents/?uuid=100689a7-95f3-4eae-be42-3fbec281dc49"]}],"mendeley":{"formattedCitation":"(Frajka-Williams et al. 2009; Frajka-Williams and Rhines 2010; Lacour et al. 2015)","plainTextFormattedCitation":"(Frajka-Williams et al. 2009; Frajka-Williams and Rhines 2010; Lacour et al. 2015)","previouslyFormattedCitation":"(Frajka-Williams et al. 2009; Frajka-Williams and Rhines 2010; Lacour et al. 2015)"},"properties":{"noteIndex":0},"schema":"https://github.com/citation-style-language/schema/raw/master/csl-citation.json"}</w:instrText>
      </w:r>
      <w:r w:rsidR="00206653" w:rsidRPr="00F53A05">
        <w:rPr>
          <w:rFonts w:ascii="Times New Roman" w:hAnsi="Times New Roman" w:cs="Times New Roman"/>
          <w:sz w:val="24"/>
          <w:szCs w:val="24"/>
        </w:rPr>
        <w:fldChar w:fldCharType="separate"/>
      </w:r>
      <w:r w:rsidR="00206653" w:rsidRPr="00F53A05">
        <w:rPr>
          <w:rFonts w:ascii="Times New Roman" w:hAnsi="Times New Roman" w:cs="Times New Roman"/>
          <w:noProof/>
          <w:sz w:val="24"/>
          <w:szCs w:val="24"/>
        </w:rPr>
        <w:t>(Frajka-Williams et al. 2009; Frajka-Williams and Rhines 2010; Lacour et al. 2015)</w:t>
      </w:r>
      <w:r w:rsidR="00206653" w:rsidRPr="00F53A05">
        <w:rPr>
          <w:rFonts w:ascii="Times New Roman" w:hAnsi="Times New Roman" w:cs="Times New Roman"/>
          <w:sz w:val="24"/>
          <w:szCs w:val="24"/>
        </w:rPr>
        <w:fldChar w:fldCharType="end"/>
      </w:r>
      <w:r w:rsidR="00206653" w:rsidRPr="00F53A05">
        <w:rPr>
          <w:rFonts w:ascii="Times New Roman" w:hAnsi="Times New Roman" w:cs="Times New Roman"/>
          <w:sz w:val="24"/>
          <w:szCs w:val="24"/>
        </w:rPr>
        <w:t xml:space="preserve">, </w:t>
      </w:r>
      <w:r w:rsidRPr="00F53A05">
        <w:rPr>
          <w:rFonts w:ascii="Times New Roman" w:hAnsi="Times New Roman" w:cs="Times New Roman"/>
          <w:sz w:val="24"/>
          <w:szCs w:val="24"/>
        </w:rPr>
        <w:t xml:space="preserve">Atlantic waters were in general less stratified </w:t>
      </w:r>
      <w:r w:rsidR="005B1545" w:rsidRPr="00F53A05">
        <w:rPr>
          <w:rFonts w:ascii="Times New Roman" w:hAnsi="Times New Roman" w:cs="Times New Roman"/>
          <w:sz w:val="24"/>
          <w:szCs w:val="24"/>
        </w:rPr>
        <w:t>and potentially less</w:t>
      </w:r>
      <w:r w:rsidR="000A7D0E" w:rsidRPr="00F53A05">
        <w:rPr>
          <w:rFonts w:ascii="Times New Roman" w:hAnsi="Times New Roman" w:cs="Times New Roman"/>
          <w:sz w:val="24"/>
          <w:szCs w:val="24"/>
        </w:rPr>
        <w:t xml:space="preserve"> well</w:t>
      </w:r>
      <w:r w:rsidR="005B1545" w:rsidRPr="00F53A05">
        <w:rPr>
          <w:rFonts w:ascii="Times New Roman" w:hAnsi="Times New Roman" w:cs="Times New Roman"/>
          <w:sz w:val="24"/>
          <w:szCs w:val="24"/>
        </w:rPr>
        <w:t xml:space="preserve"> illuminated </w:t>
      </w:r>
      <w:r w:rsidRPr="00F53A05">
        <w:rPr>
          <w:rFonts w:ascii="Times New Roman" w:hAnsi="Times New Roman" w:cs="Times New Roman"/>
          <w:sz w:val="24"/>
          <w:szCs w:val="24"/>
        </w:rPr>
        <w:t xml:space="preserve">than Arctic waters, </w:t>
      </w:r>
      <w:r w:rsidR="00530945" w:rsidRPr="00F53A05">
        <w:rPr>
          <w:rFonts w:ascii="Times New Roman" w:hAnsi="Times New Roman" w:cs="Times New Roman"/>
          <w:sz w:val="24"/>
          <w:szCs w:val="24"/>
        </w:rPr>
        <w:t>which favour</w:t>
      </w:r>
      <w:r w:rsidR="000A7D0E" w:rsidRPr="00F53A05">
        <w:rPr>
          <w:rFonts w:ascii="Times New Roman" w:hAnsi="Times New Roman" w:cs="Times New Roman"/>
          <w:sz w:val="24"/>
          <w:szCs w:val="24"/>
        </w:rPr>
        <w:t>s</w:t>
      </w:r>
      <w:r w:rsidR="00530945" w:rsidRPr="00F53A05">
        <w:rPr>
          <w:rFonts w:ascii="Times New Roman" w:hAnsi="Times New Roman" w:cs="Times New Roman"/>
          <w:sz w:val="24"/>
          <w:szCs w:val="24"/>
        </w:rPr>
        <w:t xml:space="preserve"> phytoplankton groups that ha</w:t>
      </w:r>
      <w:r w:rsidR="000A7D0E" w:rsidRPr="00F53A05">
        <w:rPr>
          <w:rFonts w:ascii="Times New Roman" w:hAnsi="Times New Roman" w:cs="Times New Roman"/>
          <w:sz w:val="24"/>
          <w:szCs w:val="24"/>
        </w:rPr>
        <w:t xml:space="preserve">ve </w:t>
      </w:r>
      <w:r w:rsidRPr="00F53A05">
        <w:rPr>
          <w:rFonts w:ascii="Times New Roman" w:hAnsi="Times New Roman" w:cs="Times New Roman"/>
          <w:sz w:val="24"/>
          <w:szCs w:val="24"/>
        </w:rPr>
        <w:t>higher internal concentration</w:t>
      </w:r>
      <w:r w:rsidR="000A7D0E" w:rsidRPr="00F53A05">
        <w:rPr>
          <w:rFonts w:ascii="Times New Roman" w:hAnsi="Times New Roman" w:cs="Times New Roman"/>
          <w:sz w:val="24"/>
          <w:szCs w:val="24"/>
        </w:rPr>
        <w:t>s</w:t>
      </w:r>
      <w:r w:rsidRPr="00F53A05">
        <w:rPr>
          <w:rFonts w:ascii="Times New Roman" w:hAnsi="Times New Roman" w:cs="Times New Roman"/>
          <w:sz w:val="24"/>
          <w:szCs w:val="24"/>
        </w:rPr>
        <w:t xml:space="preserve"> of </w:t>
      </w:r>
      <w:proofErr w:type="spellStart"/>
      <w:r w:rsidR="000A7D0E" w:rsidRPr="00F53A05">
        <w:rPr>
          <w:rFonts w:ascii="Times New Roman" w:hAnsi="Times New Roman" w:cs="Times New Roman"/>
          <w:sz w:val="24"/>
          <w:szCs w:val="24"/>
        </w:rPr>
        <w:t>Chl</w:t>
      </w:r>
      <w:r w:rsidR="000A7D0E" w:rsidRPr="00F53A05">
        <w:rPr>
          <w:rFonts w:ascii="Times New Roman" w:hAnsi="Times New Roman" w:cs="Times New Roman"/>
          <w:i/>
          <w:sz w:val="24"/>
          <w:szCs w:val="24"/>
        </w:rPr>
        <w:t>a</w:t>
      </w:r>
      <w:proofErr w:type="spellEnd"/>
      <w:r w:rsidR="000A7D0E" w:rsidRPr="00F53A05">
        <w:rPr>
          <w:rFonts w:ascii="Times New Roman" w:hAnsi="Times New Roman" w:cs="Times New Roman"/>
          <w:sz w:val="24"/>
          <w:szCs w:val="24"/>
        </w:rPr>
        <w:t xml:space="preserve"> </w:t>
      </w:r>
      <w:r w:rsidR="005A3549" w:rsidRPr="00F53A05">
        <w:rPr>
          <w:rFonts w:ascii="Times New Roman" w:hAnsi="Times New Roman" w:cs="Times New Roman"/>
          <w:sz w:val="24"/>
          <w:szCs w:val="24"/>
        </w:rPr>
        <w:t>and accessory pigments</w:t>
      </w:r>
      <w:r w:rsidRPr="00F53A05">
        <w:rPr>
          <w:rFonts w:ascii="Times New Roman" w:hAnsi="Times New Roman" w:cs="Times New Roman"/>
          <w:sz w:val="24"/>
          <w:szCs w:val="24"/>
        </w:rPr>
        <w:t xml:space="preserve"> per cell</w:t>
      </w:r>
      <w:r w:rsidR="000A7D0E" w:rsidRPr="00F53A05">
        <w:rPr>
          <w:rFonts w:ascii="Times New Roman" w:hAnsi="Times New Roman" w:cs="Times New Roman"/>
          <w:sz w:val="24"/>
          <w:szCs w:val="24"/>
        </w:rPr>
        <w:t xml:space="preserve"> (Fragoso et al. 2017)</w:t>
      </w:r>
      <w:r w:rsidRPr="00F53A05">
        <w:rPr>
          <w:rFonts w:ascii="Times New Roman" w:hAnsi="Times New Roman" w:cs="Times New Roman"/>
          <w:sz w:val="24"/>
          <w:szCs w:val="24"/>
        </w:rPr>
        <w:t xml:space="preserve">. </w:t>
      </w:r>
    </w:p>
    <w:p w14:paraId="02389AB2" w14:textId="5D2B529C" w:rsidR="003766DC" w:rsidRPr="00F53A05" w:rsidRDefault="00206653" w:rsidP="00461FB3">
      <w:pPr>
        <w:spacing w:line="480" w:lineRule="auto"/>
        <w:ind w:firstLine="720"/>
        <w:rPr>
          <w:rFonts w:ascii="Times New Roman" w:hAnsi="Times New Roman" w:cs="Times New Roman"/>
          <w:sz w:val="24"/>
          <w:szCs w:val="24"/>
        </w:rPr>
      </w:pPr>
      <w:r w:rsidRPr="00F53A05">
        <w:rPr>
          <w:rFonts w:ascii="Times New Roman" w:hAnsi="Times New Roman" w:cs="Times New Roman"/>
          <w:sz w:val="24"/>
          <w:szCs w:val="24"/>
        </w:rPr>
        <w:t>Photo</w:t>
      </w:r>
      <w:r w:rsidR="000A7D0E" w:rsidRPr="00F53A05">
        <w:rPr>
          <w:rFonts w:ascii="Times New Roman" w:hAnsi="Times New Roman" w:cs="Times New Roman"/>
          <w:sz w:val="24"/>
          <w:szCs w:val="24"/>
        </w:rPr>
        <w:t>-</w:t>
      </w:r>
      <w:r w:rsidRPr="00F53A05">
        <w:rPr>
          <w:rFonts w:ascii="Times New Roman" w:hAnsi="Times New Roman" w:cs="Times New Roman"/>
          <w:sz w:val="24"/>
          <w:szCs w:val="24"/>
        </w:rPr>
        <w:t xml:space="preserve">physiological traits, such as high </w:t>
      </w:r>
      <w:r w:rsidR="00D11854" w:rsidRPr="00F53A05">
        <w:rPr>
          <w:rFonts w:ascii="Times New Roman" w:hAnsi="Times New Roman" w:cs="Times New Roman"/>
          <w:sz w:val="24"/>
          <w:szCs w:val="24"/>
        </w:rPr>
        <w:t>PE</w:t>
      </w:r>
      <w:r w:rsidRPr="00F53A05">
        <w:rPr>
          <w:rFonts w:ascii="Times New Roman" w:hAnsi="Times New Roman" w:cs="Times New Roman"/>
          <w:sz w:val="24"/>
          <w:szCs w:val="24"/>
        </w:rPr>
        <w:t xml:space="preserve"> to </w:t>
      </w:r>
      <w:proofErr w:type="spellStart"/>
      <w:r w:rsidR="000A7D0E" w:rsidRPr="00F53A05">
        <w:rPr>
          <w:rFonts w:ascii="Times New Roman" w:hAnsi="Times New Roman" w:cs="Times New Roman"/>
          <w:sz w:val="24"/>
          <w:szCs w:val="24"/>
        </w:rPr>
        <w:t>Chl</w:t>
      </w:r>
      <w:r w:rsidRPr="00F53A05">
        <w:rPr>
          <w:rFonts w:ascii="Times New Roman" w:hAnsi="Times New Roman" w:cs="Times New Roman"/>
          <w:i/>
          <w:sz w:val="24"/>
          <w:szCs w:val="24"/>
        </w:rPr>
        <w:t>a</w:t>
      </w:r>
      <w:proofErr w:type="spellEnd"/>
      <w:r w:rsidRPr="00F53A05">
        <w:rPr>
          <w:rFonts w:ascii="Times New Roman" w:hAnsi="Times New Roman" w:cs="Times New Roman"/>
          <w:sz w:val="24"/>
          <w:szCs w:val="24"/>
        </w:rPr>
        <w:t xml:space="preserve"> ratio</w:t>
      </w:r>
      <w:r w:rsidR="000A7D0E" w:rsidRPr="00F53A05">
        <w:rPr>
          <w:rFonts w:ascii="Times New Roman" w:hAnsi="Times New Roman" w:cs="Times New Roman"/>
          <w:sz w:val="24"/>
          <w:szCs w:val="24"/>
        </w:rPr>
        <w:t>s</w:t>
      </w:r>
      <w:r w:rsidRPr="00F53A05">
        <w:rPr>
          <w:rFonts w:ascii="Times New Roman" w:hAnsi="Times New Roman" w:cs="Times New Roman"/>
          <w:sz w:val="24"/>
          <w:szCs w:val="24"/>
        </w:rPr>
        <w:t xml:space="preserve"> observed </w:t>
      </w:r>
      <w:r w:rsidR="00461FB3" w:rsidRPr="00F53A05">
        <w:rPr>
          <w:rFonts w:ascii="Times New Roman" w:hAnsi="Times New Roman" w:cs="Times New Roman"/>
          <w:sz w:val="24"/>
          <w:szCs w:val="24"/>
        </w:rPr>
        <w:t xml:space="preserve">in </w:t>
      </w:r>
      <w:proofErr w:type="spellStart"/>
      <w:r w:rsidR="00461FB3" w:rsidRPr="00F53A05">
        <w:rPr>
          <w:rFonts w:ascii="Times New Roman" w:hAnsi="Times New Roman" w:cs="Times New Roman"/>
          <w:i/>
          <w:sz w:val="24"/>
          <w:szCs w:val="24"/>
        </w:rPr>
        <w:t>Synechoccocus</w:t>
      </w:r>
      <w:proofErr w:type="spellEnd"/>
      <w:r w:rsidR="00461FB3" w:rsidRPr="00F53A05">
        <w:rPr>
          <w:rFonts w:ascii="Times New Roman" w:hAnsi="Times New Roman" w:cs="Times New Roman"/>
          <w:sz w:val="24"/>
          <w:szCs w:val="24"/>
        </w:rPr>
        <w:t xml:space="preserve"> </w:t>
      </w:r>
      <w:r w:rsidRPr="00F53A05">
        <w:rPr>
          <w:rFonts w:ascii="Times New Roman" w:hAnsi="Times New Roman" w:cs="Times New Roman"/>
          <w:sz w:val="24"/>
          <w:szCs w:val="24"/>
        </w:rPr>
        <w:t>in Atlantic waters</w:t>
      </w:r>
      <w:r w:rsidR="000A7D0E" w:rsidRPr="00F53A05">
        <w:rPr>
          <w:rFonts w:ascii="Times New Roman" w:hAnsi="Times New Roman" w:cs="Times New Roman"/>
          <w:sz w:val="24"/>
          <w:szCs w:val="24"/>
        </w:rPr>
        <w:t>,</w:t>
      </w:r>
      <w:r w:rsidRPr="00F53A05">
        <w:rPr>
          <w:rFonts w:ascii="Times New Roman" w:hAnsi="Times New Roman" w:cs="Times New Roman"/>
          <w:sz w:val="24"/>
          <w:szCs w:val="24"/>
        </w:rPr>
        <w:t xml:space="preserve"> can</w:t>
      </w:r>
      <w:r w:rsidR="003762D8" w:rsidRPr="00F53A05">
        <w:rPr>
          <w:rFonts w:ascii="Times New Roman" w:hAnsi="Times New Roman" w:cs="Times New Roman"/>
          <w:sz w:val="24"/>
          <w:szCs w:val="24"/>
        </w:rPr>
        <w:t xml:space="preserve"> also</w:t>
      </w:r>
      <w:r w:rsidRPr="00F53A05">
        <w:rPr>
          <w:rFonts w:ascii="Times New Roman" w:hAnsi="Times New Roman" w:cs="Times New Roman"/>
          <w:sz w:val="24"/>
          <w:szCs w:val="24"/>
        </w:rPr>
        <w:t xml:space="preserve"> be an advantageous trait given </w:t>
      </w:r>
      <w:r w:rsidR="007E77E3" w:rsidRPr="00F53A05">
        <w:rPr>
          <w:rFonts w:ascii="Times New Roman" w:hAnsi="Times New Roman" w:cs="Times New Roman"/>
          <w:sz w:val="24"/>
          <w:szCs w:val="24"/>
        </w:rPr>
        <w:t xml:space="preserve">that </w:t>
      </w:r>
      <w:r w:rsidR="00461FB3" w:rsidRPr="00F53A05">
        <w:rPr>
          <w:rFonts w:ascii="Times New Roman" w:hAnsi="Times New Roman" w:cs="Times New Roman"/>
          <w:sz w:val="24"/>
          <w:szCs w:val="24"/>
        </w:rPr>
        <w:t>this accessory pigment</w:t>
      </w:r>
      <w:r w:rsidRPr="00F53A05">
        <w:rPr>
          <w:rFonts w:ascii="Times New Roman" w:hAnsi="Times New Roman" w:cs="Times New Roman"/>
          <w:sz w:val="24"/>
          <w:szCs w:val="24"/>
        </w:rPr>
        <w:t xml:space="preserve"> provide</w:t>
      </w:r>
      <w:r w:rsidR="007E77E3" w:rsidRPr="00F53A05">
        <w:rPr>
          <w:rFonts w:ascii="Times New Roman" w:hAnsi="Times New Roman" w:cs="Times New Roman"/>
          <w:sz w:val="24"/>
          <w:szCs w:val="24"/>
        </w:rPr>
        <w:t>s</w:t>
      </w:r>
      <w:r w:rsidRPr="00F53A05">
        <w:rPr>
          <w:rFonts w:ascii="Times New Roman" w:hAnsi="Times New Roman" w:cs="Times New Roman"/>
          <w:sz w:val="24"/>
          <w:szCs w:val="24"/>
        </w:rPr>
        <w:t xml:space="preserve"> a chromatic adaptation to clear</w:t>
      </w:r>
      <w:r w:rsidR="001469C5" w:rsidRPr="00F53A05">
        <w:rPr>
          <w:rFonts w:ascii="Times New Roman" w:hAnsi="Times New Roman" w:cs="Times New Roman"/>
          <w:sz w:val="24"/>
          <w:szCs w:val="24"/>
        </w:rPr>
        <w:t>, open</w:t>
      </w:r>
      <w:r w:rsidR="005605CC" w:rsidRPr="00F53A05">
        <w:rPr>
          <w:rFonts w:ascii="Times New Roman" w:hAnsi="Times New Roman" w:cs="Times New Roman"/>
          <w:sz w:val="24"/>
          <w:szCs w:val="24"/>
        </w:rPr>
        <w:t xml:space="preserve"> and highly dynamic</w:t>
      </w:r>
      <w:r w:rsidR="001B042B" w:rsidRPr="00F53A05">
        <w:rPr>
          <w:rFonts w:ascii="Times New Roman" w:hAnsi="Times New Roman" w:cs="Times New Roman"/>
          <w:sz w:val="24"/>
          <w:szCs w:val="24"/>
        </w:rPr>
        <w:t xml:space="preserve"> </w:t>
      </w:r>
      <w:r w:rsidR="00C03BCA" w:rsidRPr="00F53A05">
        <w:rPr>
          <w:rFonts w:ascii="Times New Roman" w:hAnsi="Times New Roman" w:cs="Times New Roman"/>
          <w:sz w:val="24"/>
          <w:szCs w:val="24"/>
        </w:rPr>
        <w:t xml:space="preserve">(variable in mixing conditions) </w:t>
      </w:r>
      <w:r w:rsidR="001B042B" w:rsidRPr="00F53A05">
        <w:rPr>
          <w:rFonts w:ascii="Times New Roman" w:hAnsi="Times New Roman" w:cs="Times New Roman"/>
          <w:sz w:val="24"/>
          <w:szCs w:val="24"/>
        </w:rPr>
        <w:t xml:space="preserve">waters of the </w:t>
      </w:r>
      <w:r w:rsidRPr="00F53A05">
        <w:rPr>
          <w:rFonts w:ascii="Times New Roman" w:hAnsi="Times New Roman" w:cs="Times New Roman"/>
          <w:sz w:val="24"/>
          <w:szCs w:val="24"/>
        </w:rPr>
        <w:t xml:space="preserve">Atlantic </w:t>
      </w:r>
      <w:r w:rsidR="001B042B" w:rsidRPr="00F53A05">
        <w:rPr>
          <w:rFonts w:ascii="Times New Roman" w:hAnsi="Times New Roman" w:cs="Times New Roman"/>
          <w:sz w:val="24"/>
          <w:szCs w:val="24"/>
        </w:rPr>
        <w:t>Ocean</w:t>
      </w:r>
      <w:r w:rsidR="00461FB3" w:rsidRPr="00F53A05">
        <w:rPr>
          <w:rFonts w:ascii="Times New Roman" w:hAnsi="Times New Roman" w:cs="Times New Roman"/>
          <w:sz w:val="24"/>
          <w:szCs w:val="24"/>
        </w:rPr>
        <w:t xml:space="preserve">. </w:t>
      </w:r>
      <w:r w:rsidR="0072421B" w:rsidRPr="00F53A05">
        <w:rPr>
          <w:rFonts w:ascii="Times New Roman" w:hAnsi="Times New Roman" w:cs="Times New Roman"/>
          <w:sz w:val="24"/>
          <w:szCs w:val="24"/>
        </w:rPr>
        <w:t xml:space="preserve">The </w:t>
      </w:r>
      <w:r w:rsidR="007E77E3" w:rsidRPr="00F53A05">
        <w:rPr>
          <w:rFonts w:ascii="Times New Roman" w:hAnsi="Times New Roman" w:cs="Times New Roman"/>
          <w:sz w:val="24"/>
          <w:szCs w:val="24"/>
        </w:rPr>
        <w:t>ubiquitous</w:t>
      </w:r>
      <w:r w:rsidR="00391AAE" w:rsidRPr="00F53A05">
        <w:rPr>
          <w:rFonts w:ascii="Times New Roman" w:hAnsi="Times New Roman" w:cs="Times New Roman"/>
          <w:sz w:val="24"/>
          <w:szCs w:val="24"/>
        </w:rPr>
        <w:t xml:space="preserve"> distribution of </w:t>
      </w:r>
      <w:proofErr w:type="spellStart"/>
      <w:r w:rsidR="0072421B" w:rsidRPr="00F53A05">
        <w:rPr>
          <w:rFonts w:ascii="Times New Roman" w:hAnsi="Times New Roman" w:cs="Times New Roman"/>
          <w:i/>
          <w:sz w:val="24"/>
          <w:szCs w:val="24"/>
        </w:rPr>
        <w:t>Synechococcus</w:t>
      </w:r>
      <w:proofErr w:type="spellEnd"/>
      <w:r w:rsidR="0072421B" w:rsidRPr="00F53A05">
        <w:rPr>
          <w:rFonts w:ascii="Times New Roman" w:hAnsi="Times New Roman" w:cs="Times New Roman"/>
          <w:sz w:val="24"/>
          <w:szCs w:val="24"/>
        </w:rPr>
        <w:t xml:space="preserve"> </w:t>
      </w:r>
      <w:r w:rsidR="00517769" w:rsidRPr="00F53A05">
        <w:rPr>
          <w:rFonts w:ascii="Times New Roman" w:hAnsi="Times New Roman" w:cs="Times New Roman"/>
          <w:sz w:val="24"/>
          <w:szCs w:val="24"/>
        </w:rPr>
        <w:t xml:space="preserve">partly </w:t>
      </w:r>
      <w:r w:rsidR="00517769" w:rsidRPr="00F53A05">
        <w:rPr>
          <w:rFonts w:ascii="Times New Roman" w:hAnsi="Times New Roman" w:cs="Times New Roman"/>
          <w:sz w:val="24"/>
          <w:szCs w:val="24"/>
        </w:rPr>
        <w:lastRenderedPageBreak/>
        <w:t xml:space="preserve">relates to </w:t>
      </w:r>
      <w:r w:rsidR="00293BC5" w:rsidRPr="00F53A05">
        <w:rPr>
          <w:rFonts w:ascii="Times New Roman" w:hAnsi="Times New Roman" w:cs="Times New Roman"/>
          <w:sz w:val="24"/>
          <w:szCs w:val="24"/>
        </w:rPr>
        <w:t xml:space="preserve">the </w:t>
      </w:r>
      <w:r w:rsidR="00391AAE" w:rsidRPr="00F53A05">
        <w:rPr>
          <w:rFonts w:ascii="Times New Roman" w:hAnsi="Times New Roman" w:cs="Times New Roman"/>
          <w:sz w:val="24"/>
          <w:szCs w:val="24"/>
        </w:rPr>
        <w:t xml:space="preserve">pigment diversity of </w:t>
      </w:r>
      <w:r w:rsidR="000A7D0E" w:rsidRPr="00F53A05">
        <w:rPr>
          <w:rFonts w:ascii="Times New Roman" w:hAnsi="Times New Roman" w:cs="Times New Roman"/>
          <w:sz w:val="24"/>
          <w:szCs w:val="24"/>
        </w:rPr>
        <w:t xml:space="preserve">its </w:t>
      </w:r>
      <w:r w:rsidR="0072421B" w:rsidRPr="00F53A05">
        <w:rPr>
          <w:rFonts w:ascii="Times New Roman" w:hAnsi="Times New Roman" w:cs="Times New Roman"/>
          <w:sz w:val="24"/>
          <w:szCs w:val="24"/>
        </w:rPr>
        <w:t xml:space="preserve">light harvesting antennae and </w:t>
      </w:r>
      <w:proofErr w:type="spellStart"/>
      <w:r w:rsidR="0072421B" w:rsidRPr="00F53A05">
        <w:rPr>
          <w:rFonts w:ascii="Times New Roman" w:hAnsi="Times New Roman" w:cs="Times New Roman"/>
          <w:sz w:val="24"/>
          <w:szCs w:val="24"/>
        </w:rPr>
        <w:t>phycobili</w:t>
      </w:r>
      <w:r w:rsidR="000A7D0E" w:rsidRPr="00F53A05">
        <w:rPr>
          <w:rFonts w:ascii="Times New Roman" w:hAnsi="Times New Roman" w:cs="Times New Roman"/>
          <w:sz w:val="24"/>
          <w:szCs w:val="24"/>
        </w:rPr>
        <w:t>proteins</w:t>
      </w:r>
      <w:proofErr w:type="spellEnd"/>
      <w:r w:rsidR="0072421B" w:rsidRPr="00F53A05">
        <w:rPr>
          <w:rFonts w:ascii="Times New Roman" w:hAnsi="Times New Roman" w:cs="Times New Roman"/>
          <w:sz w:val="24"/>
          <w:szCs w:val="24"/>
        </w:rPr>
        <w:t xml:space="preserve"> </w:t>
      </w:r>
      <w:r w:rsidR="00B27448"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10.1073/pnas.1211777109","ISSN":"0027-8424","author":[{"dropping-particle":"","family":"Shukla","given":"A.","non-dropping-particle":"","parse-names":false,"suffix":""},{"dropping-particle":"","family":"Biswas","given":"A.","non-dropping-particle":"","parse-names":false,"suffix":""},{"dropping-particle":"","family":"Blot","given":"N.","non-dropping-particle":"","parse-names":false,"suffix":""},{"dropping-particle":"","family":"Partensky","given":"F.","non-dropping-particle":"","parse-names":false,"suffix":""},{"dropping-particle":"","family":"Karty","given":"J. A.","non-dropping-particle":"","parse-names":false,"suffix":""},{"dropping-particle":"","family":"Hammad","given":"L. A.","non-dropping-particle":"","parse-names":false,"suffix":""},{"dropping-particle":"","family":"Garczarek","given":"L.","non-dropping-particle":"","parse-names":false,"suffix":""},{"dropping-particle":"","family":"Gutu","given":"A.","non-dropping-particle":"","parse-names":false,"suffix":""},{"dropping-particle":"","family":"Schluchter","given":"W. M.","non-dropping-particle":"","parse-names":false,"suffix":""},{"dropping-particle":"","family":"Kehoe","given":"D. M.","non-dropping-particle":"","parse-names":false,"suffix":""}],"container-title":"Proceedings of the National Academy of Sciences","id":"ITEM-1","issue":"49","issued":{"date-parts":[["2012","12"]]},"page":"20136-20141","title":"Phycoerythrin-specific bilin lyase-isomerase controls blue-green chromatic acclimation in marine Synechococcus","type":"article-journal","volume":"109"},"uris":["http://www.mendeley.com/documents/?uuid=1312fc3d-b413-4858-9d98-09b1081d4600","http://www.mendeley.com/documents/?uuid=74070def-23e1-40d0-8fae-f35eaedde6d3"]}],"mendeley":{"formattedCitation":"(Shukla et al. 2012)","plainTextFormattedCitation":"(Shukla et al. 2012)","previouslyFormattedCitation":"(Shukla et al. 2012)"},"properties":{"noteIndex":0},"schema":"https://github.com/citation-style-language/schema/raw/master/csl-citation.json"}</w:instrText>
      </w:r>
      <w:r w:rsidR="00B27448" w:rsidRPr="00F53A05">
        <w:rPr>
          <w:rFonts w:ascii="Times New Roman" w:hAnsi="Times New Roman" w:cs="Times New Roman"/>
          <w:sz w:val="24"/>
          <w:szCs w:val="24"/>
        </w:rPr>
        <w:fldChar w:fldCharType="separate"/>
      </w:r>
      <w:r w:rsidR="00B27448" w:rsidRPr="00F53A05">
        <w:rPr>
          <w:rFonts w:ascii="Times New Roman" w:hAnsi="Times New Roman" w:cs="Times New Roman"/>
          <w:noProof/>
          <w:sz w:val="24"/>
          <w:szCs w:val="24"/>
        </w:rPr>
        <w:t>(Shukla et al. 2012)</w:t>
      </w:r>
      <w:r w:rsidR="00B27448" w:rsidRPr="00F53A05">
        <w:rPr>
          <w:rFonts w:ascii="Times New Roman" w:hAnsi="Times New Roman" w:cs="Times New Roman"/>
          <w:sz w:val="24"/>
          <w:szCs w:val="24"/>
        </w:rPr>
        <w:fldChar w:fldCharType="end"/>
      </w:r>
      <w:r w:rsidR="0072421B" w:rsidRPr="00F53A05">
        <w:rPr>
          <w:rFonts w:ascii="Times New Roman" w:hAnsi="Times New Roman" w:cs="Times New Roman"/>
          <w:sz w:val="24"/>
          <w:szCs w:val="24"/>
        </w:rPr>
        <w:t>.</w:t>
      </w:r>
      <w:r w:rsidRPr="00F53A05">
        <w:rPr>
          <w:rFonts w:ascii="Times New Roman" w:hAnsi="Times New Roman" w:cs="Times New Roman"/>
          <w:sz w:val="24"/>
          <w:szCs w:val="24"/>
        </w:rPr>
        <w:t xml:space="preserve"> </w:t>
      </w:r>
      <w:r w:rsidR="005605CC" w:rsidRPr="00F53A05">
        <w:rPr>
          <w:rFonts w:ascii="Times New Roman" w:hAnsi="Times New Roman" w:cs="Times New Roman"/>
          <w:sz w:val="24"/>
          <w:szCs w:val="24"/>
        </w:rPr>
        <w:t xml:space="preserve">Compared to </w:t>
      </w:r>
      <w:proofErr w:type="spellStart"/>
      <w:r w:rsidR="005605CC" w:rsidRPr="00F53A05">
        <w:rPr>
          <w:rFonts w:ascii="Times New Roman" w:hAnsi="Times New Roman" w:cs="Times New Roman"/>
          <w:sz w:val="24"/>
          <w:szCs w:val="24"/>
        </w:rPr>
        <w:t>Chl</w:t>
      </w:r>
      <w:r w:rsidR="005605CC" w:rsidRPr="00F53A05">
        <w:rPr>
          <w:rFonts w:ascii="Times New Roman" w:hAnsi="Times New Roman" w:cs="Times New Roman"/>
          <w:i/>
          <w:sz w:val="24"/>
          <w:szCs w:val="24"/>
        </w:rPr>
        <w:t>a</w:t>
      </w:r>
      <w:proofErr w:type="spellEnd"/>
      <w:r w:rsidR="005605CC" w:rsidRPr="00F53A05">
        <w:rPr>
          <w:rFonts w:ascii="Times New Roman" w:hAnsi="Times New Roman" w:cs="Times New Roman"/>
          <w:sz w:val="24"/>
          <w:szCs w:val="24"/>
        </w:rPr>
        <w:t xml:space="preserve">, which absorbs </w:t>
      </w:r>
      <w:r w:rsidR="00517769" w:rsidRPr="00F53A05">
        <w:rPr>
          <w:rFonts w:ascii="Times New Roman" w:hAnsi="Times New Roman" w:cs="Times New Roman"/>
          <w:sz w:val="24"/>
          <w:szCs w:val="24"/>
        </w:rPr>
        <w:t xml:space="preserve">in </w:t>
      </w:r>
      <w:r w:rsidR="005605CC" w:rsidRPr="00F53A05">
        <w:rPr>
          <w:rFonts w:ascii="Times New Roman" w:hAnsi="Times New Roman" w:cs="Times New Roman"/>
          <w:sz w:val="24"/>
          <w:szCs w:val="24"/>
        </w:rPr>
        <w:t xml:space="preserve">a narrow band of blue and red light, </w:t>
      </w:r>
      <w:r w:rsidR="00626270" w:rsidRPr="00F53A05">
        <w:rPr>
          <w:rFonts w:ascii="Times New Roman" w:hAnsi="Times New Roman" w:cs="Times New Roman"/>
          <w:sz w:val="24"/>
          <w:szCs w:val="24"/>
        </w:rPr>
        <w:t xml:space="preserve">PE absorbs </w:t>
      </w:r>
      <w:r w:rsidR="00AC4D85" w:rsidRPr="00F53A05">
        <w:rPr>
          <w:rFonts w:ascii="Times New Roman" w:hAnsi="Times New Roman" w:cs="Times New Roman"/>
          <w:sz w:val="24"/>
          <w:szCs w:val="24"/>
        </w:rPr>
        <w:t xml:space="preserve">in a </w:t>
      </w:r>
      <w:r w:rsidR="005605CC" w:rsidRPr="00F53A05">
        <w:rPr>
          <w:rFonts w:ascii="Times New Roman" w:hAnsi="Times New Roman" w:cs="Times New Roman"/>
          <w:sz w:val="24"/>
          <w:szCs w:val="24"/>
        </w:rPr>
        <w:t>wide</w:t>
      </w:r>
      <w:r w:rsidR="00626270" w:rsidRPr="00F53A05">
        <w:rPr>
          <w:rFonts w:ascii="Times New Roman" w:hAnsi="Times New Roman" w:cs="Times New Roman"/>
          <w:sz w:val="24"/>
          <w:szCs w:val="24"/>
        </w:rPr>
        <w:t xml:space="preserve"> </w:t>
      </w:r>
      <w:r w:rsidR="00AC4D85" w:rsidRPr="00F53A05">
        <w:rPr>
          <w:rFonts w:ascii="Times New Roman" w:hAnsi="Times New Roman" w:cs="Times New Roman"/>
          <w:sz w:val="24"/>
          <w:szCs w:val="24"/>
        </w:rPr>
        <w:t xml:space="preserve">part of the </w:t>
      </w:r>
      <w:r w:rsidR="00A65921" w:rsidRPr="00F53A05">
        <w:rPr>
          <w:rFonts w:ascii="Times New Roman" w:hAnsi="Times New Roman" w:cs="Times New Roman"/>
          <w:sz w:val="24"/>
          <w:szCs w:val="24"/>
        </w:rPr>
        <w:t>spectrum</w:t>
      </w:r>
      <w:r w:rsidR="00AC44B3" w:rsidRPr="00F53A05">
        <w:rPr>
          <w:rFonts w:ascii="Times New Roman" w:hAnsi="Times New Roman" w:cs="Times New Roman"/>
          <w:sz w:val="24"/>
          <w:szCs w:val="24"/>
        </w:rPr>
        <w:t>, from blue (460 nm) to yellow (580</w:t>
      </w:r>
      <w:r w:rsidR="00293BC5" w:rsidRPr="00F53A05">
        <w:rPr>
          <w:rFonts w:ascii="Times New Roman" w:hAnsi="Times New Roman" w:cs="Times New Roman"/>
          <w:sz w:val="24"/>
          <w:szCs w:val="24"/>
        </w:rPr>
        <w:t xml:space="preserve"> </w:t>
      </w:r>
      <w:r w:rsidR="00AC44B3" w:rsidRPr="00F53A05">
        <w:rPr>
          <w:rFonts w:ascii="Times New Roman" w:hAnsi="Times New Roman" w:cs="Times New Roman"/>
          <w:sz w:val="24"/>
          <w:szCs w:val="24"/>
        </w:rPr>
        <w:t xml:space="preserve">nm) </w:t>
      </w:r>
      <w:r w:rsidR="001469C5"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{"citationItems":[{"id":"ITEM-1","itemData":{"DOI":"10.1111/j.1529-8817.2007.00422.x","ISBN":"0022-3646","ISSN":"00223646","PMID":"19888450","abstract":"I, and photoprotective carotenoids. The in vivo red peak absorption maxima ranged from 673 to 679 nm, reflecting bonding of chl a to different pig- ment proteins. A simple approach is presented for quantifying intracellular self-shading and evaluating the impact of photoacclimation on biooptical char- acteristics of the different PGs examined. In view of these results, parameters used in the calculation of oxygenic photosynthesis based on pulse-ampli- tude-modulated (PAM) and fast-repetition-rate (FRR) fluorometers are discussed, showing that the ratio between light available to PSII and total absorption, essential for the calculation of the oxy- gen release rate (using the PSII-scaled fluorescence spectrum as a proxy) was dependent on species and photoacclimation state. Three subgroups of chromo- phytes exhibited 70%–80%, 60%–80%, and 50%– 60% chl a in PSII-LHCII; the two subgroups of chlo- rophytes, 70% or 80%; and cyanobacteria, only 12%. In contrast, the mean fraction for chromo- and chlo- rophytes of quanta absorbed by PSII was 73% in LL- and 55% in HL-acclimated cells; thus, the corre- sponding ratios 0.55 and 0.73 might be used as cor- rection factors adjusting for quanta absorbed by PSII for PAM and FRR measurements.","author":[{"dropping-particle":"","family":"Johnsen","given":"Geir","non-dropping-particle":"","parse-names":false,"suffix":""},{"dropping-particle":"","family":"Sakshaug","given":"Egil","non-dropping-particle":"","parse-names":false,"suffix":""}],"container-title":"Journal of Phycology","id":"ITEM-1","issue":"6","issued":{"date-parts":[["2007","12"]]},"page":"1236-1251","title":"Biooptical characteristics of PSII and PSI in 33 species (13 pigment groups) of marine phytoplankton, and the relevance for pulse-amplitude-modulated and fast-repetition-rate fluorometry 1","type":"article-journal","volume":"43"},"uris":["http://www.mendeley.com/documents/?uuid=94617ccb-65ee-413f-a413-9a1acbe506f5"]}],"mendeley":{"formattedCitation":"(Johnsen and Sakshaug 2007)","plainTextFormattedCitation":"(Johnsen and Sakshaug 2007)","previouslyFormattedCitation":"(Johnsen and Sakshaug 2007)"},"properties":{"noteIndex":0},"schema":"https://github.com/citation-style-language/schema/raw/master/csl-citation.json"}</w:instrText>
      </w:r>
      <w:r w:rsidR="001469C5" w:rsidRPr="00F53A05">
        <w:rPr>
          <w:rFonts w:ascii="Times New Roman" w:hAnsi="Times New Roman" w:cs="Times New Roman"/>
          <w:sz w:val="24"/>
          <w:szCs w:val="24"/>
        </w:rPr>
        <w:fldChar w:fldCharType="separate"/>
      </w:r>
      <w:r w:rsidR="001469C5" w:rsidRPr="00F53A05">
        <w:rPr>
          <w:rFonts w:ascii="Times New Roman" w:hAnsi="Times New Roman" w:cs="Times New Roman"/>
          <w:noProof/>
          <w:sz w:val="24"/>
          <w:szCs w:val="24"/>
        </w:rPr>
        <w:t>(Johnsen and Sakshaug 2007)</w:t>
      </w:r>
      <w:r w:rsidR="001469C5" w:rsidRPr="00F53A05">
        <w:rPr>
          <w:rFonts w:ascii="Times New Roman" w:hAnsi="Times New Roman" w:cs="Times New Roman"/>
          <w:sz w:val="24"/>
          <w:szCs w:val="24"/>
        </w:rPr>
        <w:fldChar w:fldCharType="end"/>
      </w:r>
      <w:r w:rsidR="001469C5" w:rsidRPr="00F53A05">
        <w:rPr>
          <w:rFonts w:ascii="Times New Roman" w:hAnsi="Times New Roman" w:cs="Times New Roman"/>
          <w:sz w:val="24"/>
          <w:szCs w:val="24"/>
        </w:rPr>
        <w:t xml:space="preserve">. </w:t>
      </w:r>
      <w:r w:rsidR="005605CC" w:rsidRPr="00F53A05">
        <w:rPr>
          <w:rFonts w:ascii="Times New Roman" w:hAnsi="Times New Roman" w:cs="Times New Roman"/>
          <w:sz w:val="24"/>
          <w:szCs w:val="24"/>
        </w:rPr>
        <w:t>T</w:t>
      </w:r>
      <w:r w:rsidR="00391AAE" w:rsidRPr="00F53A05">
        <w:rPr>
          <w:rFonts w:ascii="Times New Roman" w:hAnsi="Times New Roman" w:cs="Times New Roman"/>
          <w:sz w:val="24"/>
          <w:szCs w:val="24"/>
        </w:rPr>
        <w:t>hus</w:t>
      </w:r>
      <w:r w:rsidR="00517769" w:rsidRPr="00F53A05">
        <w:rPr>
          <w:rFonts w:ascii="Times New Roman" w:hAnsi="Times New Roman" w:cs="Times New Roman"/>
          <w:sz w:val="24"/>
          <w:szCs w:val="24"/>
        </w:rPr>
        <w:t>,</w:t>
      </w:r>
      <w:r w:rsidR="00391AAE" w:rsidRPr="00F53A05">
        <w:rPr>
          <w:rFonts w:ascii="Times New Roman" w:hAnsi="Times New Roman" w:cs="Times New Roman"/>
          <w:sz w:val="24"/>
          <w:szCs w:val="24"/>
        </w:rPr>
        <w:t xml:space="preserve"> the presence of </w:t>
      </w:r>
      <w:r w:rsidR="00D11854" w:rsidRPr="00F53A05">
        <w:rPr>
          <w:rFonts w:ascii="Times New Roman" w:hAnsi="Times New Roman" w:cs="Times New Roman"/>
          <w:sz w:val="24"/>
          <w:szCs w:val="24"/>
        </w:rPr>
        <w:t>PE</w:t>
      </w:r>
      <w:r w:rsidR="0072421B" w:rsidRPr="00F53A05">
        <w:rPr>
          <w:rFonts w:ascii="Times New Roman" w:hAnsi="Times New Roman" w:cs="Times New Roman"/>
          <w:sz w:val="24"/>
          <w:szCs w:val="24"/>
        </w:rPr>
        <w:t xml:space="preserve"> </w:t>
      </w:r>
      <w:r w:rsidR="00391AAE" w:rsidRPr="00F53A05">
        <w:rPr>
          <w:rFonts w:ascii="Times New Roman" w:hAnsi="Times New Roman" w:cs="Times New Roman"/>
          <w:sz w:val="24"/>
          <w:szCs w:val="24"/>
        </w:rPr>
        <w:t>in</w:t>
      </w:r>
      <w:r w:rsidR="0072421B" w:rsidRPr="00F53A05">
        <w:rPr>
          <w:rFonts w:ascii="Times New Roman" w:hAnsi="Times New Roman" w:cs="Times New Roman"/>
          <w:sz w:val="24"/>
          <w:szCs w:val="24"/>
        </w:rPr>
        <w:t xml:space="preserve"> </w:t>
      </w:r>
      <w:proofErr w:type="spellStart"/>
      <w:r w:rsidR="0072421B" w:rsidRPr="00F53A05">
        <w:rPr>
          <w:rFonts w:ascii="Times New Roman" w:hAnsi="Times New Roman" w:cs="Times New Roman"/>
          <w:i/>
          <w:sz w:val="24"/>
          <w:szCs w:val="24"/>
        </w:rPr>
        <w:t>Synechoc</w:t>
      </w:r>
      <w:r w:rsidR="00517769" w:rsidRPr="00F53A05">
        <w:rPr>
          <w:rFonts w:ascii="Times New Roman" w:hAnsi="Times New Roman" w:cs="Times New Roman"/>
          <w:i/>
          <w:sz w:val="24"/>
          <w:szCs w:val="24"/>
        </w:rPr>
        <w:t>oc</w:t>
      </w:r>
      <w:r w:rsidR="0072421B" w:rsidRPr="00F53A05">
        <w:rPr>
          <w:rFonts w:ascii="Times New Roman" w:hAnsi="Times New Roman" w:cs="Times New Roman"/>
          <w:i/>
          <w:sz w:val="24"/>
          <w:szCs w:val="24"/>
        </w:rPr>
        <w:t>cus</w:t>
      </w:r>
      <w:proofErr w:type="spellEnd"/>
      <w:r w:rsidR="00391AAE" w:rsidRPr="00F53A05">
        <w:rPr>
          <w:rFonts w:ascii="Times New Roman" w:hAnsi="Times New Roman" w:cs="Times New Roman"/>
          <w:sz w:val="24"/>
          <w:szCs w:val="24"/>
        </w:rPr>
        <w:t xml:space="preserve"> is a useful trait </w:t>
      </w:r>
      <w:r w:rsidR="000A7D0E" w:rsidRPr="00F53A05">
        <w:rPr>
          <w:rFonts w:ascii="Times New Roman" w:hAnsi="Times New Roman" w:cs="Times New Roman"/>
          <w:sz w:val="24"/>
          <w:szCs w:val="24"/>
        </w:rPr>
        <w:t xml:space="preserve">as </w:t>
      </w:r>
      <w:r w:rsidR="007E77E3" w:rsidRPr="00F53A05">
        <w:rPr>
          <w:rFonts w:ascii="Times New Roman" w:hAnsi="Times New Roman" w:cs="Times New Roman"/>
          <w:sz w:val="24"/>
          <w:szCs w:val="24"/>
        </w:rPr>
        <w:t xml:space="preserve">it allows them to </w:t>
      </w:r>
      <w:r w:rsidR="00A0687F" w:rsidRPr="00F53A05">
        <w:rPr>
          <w:rFonts w:ascii="Times New Roman" w:hAnsi="Times New Roman" w:cs="Times New Roman"/>
          <w:sz w:val="24"/>
          <w:szCs w:val="24"/>
        </w:rPr>
        <w:t>adjust</w:t>
      </w:r>
      <w:r w:rsidR="0072421B" w:rsidRPr="00F53A05">
        <w:rPr>
          <w:rFonts w:ascii="Times New Roman" w:hAnsi="Times New Roman" w:cs="Times New Roman"/>
          <w:sz w:val="24"/>
          <w:szCs w:val="24"/>
        </w:rPr>
        <w:t xml:space="preserve"> </w:t>
      </w:r>
      <w:r w:rsidR="00A0687F" w:rsidRPr="00F53A05">
        <w:rPr>
          <w:rFonts w:ascii="Times New Roman" w:hAnsi="Times New Roman" w:cs="Times New Roman"/>
          <w:sz w:val="24"/>
          <w:szCs w:val="24"/>
        </w:rPr>
        <w:t>for</w:t>
      </w:r>
      <w:r w:rsidR="0072421B" w:rsidRPr="00F53A05">
        <w:rPr>
          <w:rFonts w:ascii="Times New Roman" w:hAnsi="Times New Roman" w:cs="Times New Roman"/>
          <w:sz w:val="24"/>
          <w:szCs w:val="24"/>
        </w:rPr>
        <w:t xml:space="preserve"> changes in the ambient light colour </w:t>
      </w:r>
      <w:r w:rsidR="000A7D0E" w:rsidRPr="00F53A05">
        <w:rPr>
          <w:rFonts w:ascii="Times New Roman" w:hAnsi="Times New Roman" w:cs="Times New Roman"/>
          <w:sz w:val="24"/>
          <w:szCs w:val="24"/>
        </w:rPr>
        <w:t xml:space="preserve">and </w:t>
      </w:r>
      <w:r w:rsidR="0072421B" w:rsidRPr="00F53A05">
        <w:rPr>
          <w:rFonts w:ascii="Times New Roman" w:hAnsi="Times New Roman" w:cs="Times New Roman"/>
          <w:sz w:val="24"/>
          <w:szCs w:val="24"/>
        </w:rPr>
        <w:t>ultimately maximize photon capture for photosynthesis</w:t>
      </w:r>
      <w:r w:rsidR="00391AAE" w:rsidRPr="00F53A05">
        <w:rPr>
          <w:rFonts w:ascii="Times New Roman" w:hAnsi="Times New Roman" w:cs="Times New Roman"/>
          <w:sz w:val="24"/>
          <w:szCs w:val="24"/>
        </w:rPr>
        <w:t xml:space="preserve"> </w:t>
      </w:r>
      <w:r w:rsidR="00B27448"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10.1073/pnas.1211777109","ISSN":"0027-8424","author":[{"dropping-particle":"","family":"Shukla","given":"A.","non-dropping-particle":"","parse-names":false,"suffix":""},{"dropping-particle":"","family":"Biswas","given":"A.","non-dropping-particle":"","parse-names":false,"suffix":""},{"dropping-particle":"","family":"Blot","given":"N.","non-dropping-particle":"","parse-names":false,"suffix":""},{"dropping-particle":"","family":"Partensky","given":"F.","non-dropping-particle":"","parse-names":false,"suffix":""},{"dropping-particle":"","family":"Karty","given":"J. A.","non-dropping-particle":"","parse-names":false,"suffix":""},{"dropping-particle":"","family":"Hammad","given":"L. A.","non-dropping-particle":"","parse-names":false,"suffix":""},{"dropping-particle":"","family":"Garczarek","given":"L.","non-dropping-particle":"","parse-names":false,"suffix":""},{"dropping-particle":"","family":"Gutu","given":"A.","non-dropping-particle":"","parse-names":false,"suffix":""},{"dropping-particle":"","family":"Schluchter","given":"W. M.","non-dropping-particle":"","parse-names":false,"suffix":""},{"dropping-particle":"","family":"Kehoe","given":"D. M.","non-dropping-particle":"","parse-names":false,"suffix":""}],"container-title":"Proceedings of the National Academy of Sciences","id":"ITEM-1","issue":"49","issued":{"date-parts":[["2012","12"]]},"page":"20136-20141","title":"Phycoerythrin-specific bilin lyase-isomerase controls blue-green chromatic acclimation in marine Synechococcus","type":"article-journal","volume":"109"},"uris":["http://www.mendeley.com/documents/?uuid=74070def-23e1-40d0-8fae-f35eaedde6d3","http://www.mendeley.com/documents/?uuid=1312fc3d-b413-4858-9d98-09b1081d4600"]}],"mendeley":{"formattedCitation":"(Shukla et al. 2012)","plainTextFormattedCitation":"(Shukla et al. 2012)","previouslyFormattedCitation":"(Shukla et al. 2012)"},"properties":{"noteIndex":0},"schema":"https://github.com/citation-style-language/schema/raw/master/csl-citation.json"}</w:instrText>
      </w:r>
      <w:r w:rsidR="00B27448" w:rsidRPr="00F53A05">
        <w:rPr>
          <w:rFonts w:ascii="Times New Roman" w:hAnsi="Times New Roman" w:cs="Times New Roman"/>
          <w:sz w:val="24"/>
          <w:szCs w:val="24"/>
        </w:rPr>
        <w:fldChar w:fldCharType="separate"/>
      </w:r>
      <w:r w:rsidR="00B27448" w:rsidRPr="00F53A05">
        <w:rPr>
          <w:rFonts w:ascii="Times New Roman" w:hAnsi="Times New Roman" w:cs="Times New Roman"/>
          <w:noProof/>
          <w:sz w:val="24"/>
          <w:szCs w:val="24"/>
        </w:rPr>
        <w:t>(Shukla et al. 2012)</w:t>
      </w:r>
      <w:r w:rsidR="00B27448" w:rsidRPr="00F53A05">
        <w:rPr>
          <w:rFonts w:ascii="Times New Roman" w:hAnsi="Times New Roman" w:cs="Times New Roman"/>
          <w:sz w:val="24"/>
          <w:szCs w:val="24"/>
        </w:rPr>
        <w:fldChar w:fldCharType="end"/>
      </w:r>
      <w:r w:rsidR="005605CC" w:rsidRPr="00F53A05">
        <w:rPr>
          <w:rFonts w:ascii="Times New Roman" w:hAnsi="Times New Roman" w:cs="Times New Roman"/>
          <w:sz w:val="24"/>
          <w:szCs w:val="24"/>
        </w:rPr>
        <w:t>, given that Atlantic waters, in this study, were less stratified (and possibly more dynamic) than Arctic waters</w:t>
      </w:r>
      <w:r w:rsidR="0072421B" w:rsidRPr="00F53A05">
        <w:rPr>
          <w:rFonts w:ascii="Times New Roman" w:hAnsi="Times New Roman" w:cs="Times New Roman"/>
          <w:sz w:val="24"/>
          <w:szCs w:val="24"/>
        </w:rPr>
        <w:t>.</w:t>
      </w:r>
      <w:r w:rsidR="00F41C33" w:rsidRPr="00F53A05">
        <w:rPr>
          <w:rFonts w:ascii="Times New Roman" w:hAnsi="Times New Roman" w:cs="Times New Roman"/>
          <w:sz w:val="24"/>
          <w:szCs w:val="24"/>
        </w:rPr>
        <w:t xml:space="preserve"> </w:t>
      </w:r>
    </w:p>
    <w:p w14:paraId="1CFC0BBD" w14:textId="77777777" w:rsidR="00313AB1" w:rsidRPr="00F53A05" w:rsidRDefault="00313AB1" w:rsidP="00C7376C">
      <w:pPr>
        <w:spacing w:line="480" w:lineRule="auto"/>
        <w:ind w:firstLine="720"/>
        <w:rPr>
          <w:rFonts w:ascii="Times New Roman" w:hAnsi="Times New Roman" w:cs="Times New Roman"/>
          <w:sz w:val="24"/>
          <w:szCs w:val="24"/>
        </w:rPr>
      </w:pPr>
    </w:p>
    <w:p w14:paraId="50934B65" w14:textId="77777777" w:rsidR="003766DC" w:rsidRPr="00F53A05" w:rsidRDefault="003766DC" w:rsidP="00B343CD">
      <w:pPr>
        <w:spacing w:line="480" w:lineRule="auto"/>
        <w:rPr>
          <w:rFonts w:ascii="Times New Roman" w:hAnsi="Times New Roman" w:cs="Times New Roman"/>
          <w:b/>
          <w:sz w:val="24"/>
          <w:szCs w:val="24"/>
        </w:rPr>
      </w:pPr>
      <w:r w:rsidRPr="00F53A05">
        <w:rPr>
          <w:rFonts w:ascii="Times New Roman" w:hAnsi="Times New Roman" w:cs="Times New Roman"/>
          <w:b/>
          <w:sz w:val="24"/>
          <w:szCs w:val="24"/>
        </w:rPr>
        <w:t>Conclusions</w:t>
      </w:r>
    </w:p>
    <w:p w14:paraId="3DC04C64" w14:textId="77777777" w:rsidR="003766DC" w:rsidRPr="00F53A05" w:rsidRDefault="003766DC" w:rsidP="003766DC">
      <w:pPr>
        <w:spacing w:line="480" w:lineRule="auto"/>
        <w:ind w:firstLine="720"/>
        <w:rPr>
          <w:rFonts w:ascii="Times New Roman" w:hAnsi="Times New Roman" w:cs="Times New Roman"/>
          <w:sz w:val="24"/>
          <w:szCs w:val="24"/>
        </w:rPr>
      </w:pPr>
    </w:p>
    <w:p w14:paraId="29C890A6" w14:textId="21DCA822" w:rsidR="00C10D85" w:rsidRPr="00F53A05" w:rsidRDefault="003766DC" w:rsidP="00C10D85">
      <w:pPr>
        <w:spacing w:line="480" w:lineRule="auto"/>
        <w:ind w:firstLine="720"/>
        <w:rPr>
          <w:rFonts w:ascii="Times New Roman" w:hAnsi="Times New Roman" w:cs="Times New Roman"/>
          <w:sz w:val="24"/>
          <w:szCs w:val="24"/>
        </w:rPr>
      </w:pPr>
      <w:r w:rsidRPr="00F53A05">
        <w:rPr>
          <w:rFonts w:ascii="Times New Roman" w:hAnsi="Times New Roman" w:cs="Times New Roman"/>
          <w:sz w:val="24"/>
          <w:szCs w:val="24"/>
        </w:rPr>
        <w:t xml:space="preserve">Here we </w:t>
      </w:r>
      <w:r w:rsidR="00F46223" w:rsidRPr="00F53A05">
        <w:rPr>
          <w:rFonts w:ascii="Times New Roman" w:hAnsi="Times New Roman" w:cs="Times New Roman"/>
          <w:sz w:val="24"/>
          <w:szCs w:val="24"/>
        </w:rPr>
        <w:t xml:space="preserve">have </w:t>
      </w:r>
      <w:r w:rsidRPr="00F53A05">
        <w:rPr>
          <w:rFonts w:ascii="Times New Roman" w:hAnsi="Times New Roman" w:cs="Times New Roman"/>
          <w:sz w:val="24"/>
          <w:szCs w:val="24"/>
        </w:rPr>
        <w:t>show</w:t>
      </w:r>
      <w:r w:rsidR="00F46223" w:rsidRPr="00F53A05">
        <w:rPr>
          <w:rFonts w:ascii="Times New Roman" w:hAnsi="Times New Roman" w:cs="Times New Roman"/>
          <w:sz w:val="24"/>
          <w:szCs w:val="24"/>
        </w:rPr>
        <w:t>n</w:t>
      </w:r>
      <w:r w:rsidRPr="00F53A05">
        <w:rPr>
          <w:rFonts w:ascii="Times New Roman" w:hAnsi="Times New Roman" w:cs="Times New Roman"/>
          <w:sz w:val="24"/>
          <w:szCs w:val="24"/>
        </w:rPr>
        <w:t xml:space="preserve"> that </w:t>
      </w:r>
      <w:r w:rsidR="00F46223" w:rsidRPr="00F53A05">
        <w:rPr>
          <w:rFonts w:ascii="Times New Roman" w:hAnsi="Times New Roman" w:cs="Times New Roman"/>
          <w:sz w:val="24"/>
          <w:szCs w:val="24"/>
        </w:rPr>
        <w:t xml:space="preserve">the </w:t>
      </w:r>
      <w:proofErr w:type="spellStart"/>
      <w:r w:rsidRPr="00F53A05">
        <w:rPr>
          <w:rFonts w:ascii="Times New Roman" w:hAnsi="Times New Roman" w:cs="Times New Roman"/>
          <w:sz w:val="24"/>
          <w:szCs w:val="24"/>
        </w:rPr>
        <w:t>CytoSense</w:t>
      </w:r>
      <w:proofErr w:type="spellEnd"/>
      <w:r w:rsidRPr="00F53A05">
        <w:rPr>
          <w:rFonts w:ascii="Times New Roman" w:hAnsi="Times New Roman" w:cs="Times New Roman"/>
          <w:sz w:val="24"/>
          <w:szCs w:val="24"/>
        </w:rPr>
        <w:t xml:space="preserve"> </w:t>
      </w:r>
      <w:r w:rsidR="003625B1" w:rsidRPr="00F53A05">
        <w:rPr>
          <w:rFonts w:ascii="Times New Roman" w:hAnsi="Times New Roman" w:cs="Times New Roman"/>
          <w:sz w:val="24"/>
          <w:szCs w:val="24"/>
        </w:rPr>
        <w:t xml:space="preserve">flow cytometer </w:t>
      </w:r>
      <w:r w:rsidRPr="00F53A05">
        <w:rPr>
          <w:rFonts w:ascii="Times New Roman" w:hAnsi="Times New Roman" w:cs="Times New Roman"/>
          <w:sz w:val="24"/>
          <w:szCs w:val="24"/>
        </w:rPr>
        <w:t xml:space="preserve">has the capacity </w:t>
      </w:r>
      <w:r w:rsidR="000A7D0E" w:rsidRPr="00F53A05">
        <w:rPr>
          <w:rFonts w:ascii="Times New Roman" w:hAnsi="Times New Roman" w:cs="Times New Roman"/>
          <w:sz w:val="24"/>
          <w:szCs w:val="24"/>
        </w:rPr>
        <w:t xml:space="preserve">to </w:t>
      </w:r>
      <w:r w:rsidRPr="00F53A05">
        <w:rPr>
          <w:rFonts w:ascii="Times New Roman" w:hAnsi="Times New Roman" w:cs="Times New Roman"/>
          <w:sz w:val="24"/>
          <w:szCs w:val="24"/>
        </w:rPr>
        <w:t>quantify morphological and pigment functional traits based on the optical fingerprints associated with</w:t>
      </w:r>
      <w:r w:rsidR="00F41C33" w:rsidRPr="00F53A05">
        <w:rPr>
          <w:rFonts w:ascii="Times New Roman" w:hAnsi="Times New Roman" w:cs="Times New Roman"/>
          <w:sz w:val="24"/>
          <w:szCs w:val="24"/>
        </w:rPr>
        <w:t xml:space="preserve"> light</w:t>
      </w:r>
      <w:r w:rsidRPr="00F53A05">
        <w:rPr>
          <w:rFonts w:ascii="Times New Roman" w:hAnsi="Times New Roman" w:cs="Times New Roman"/>
          <w:sz w:val="24"/>
          <w:szCs w:val="24"/>
        </w:rPr>
        <w:t xml:space="preserve"> scatter</w:t>
      </w:r>
      <w:r w:rsidR="00F41C33" w:rsidRPr="00F53A05">
        <w:rPr>
          <w:rFonts w:ascii="Times New Roman" w:hAnsi="Times New Roman" w:cs="Times New Roman"/>
          <w:sz w:val="24"/>
          <w:szCs w:val="24"/>
        </w:rPr>
        <w:t>ing</w:t>
      </w:r>
      <w:r w:rsidRPr="00F53A05">
        <w:rPr>
          <w:rFonts w:ascii="Times New Roman" w:hAnsi="Times New Roman" w:cs="Times New Roman"/>
          <w:sz w:val="24"/>
          <w:szCs w:val="24"/>
        </w:rPr>
        <w:t xml:space="preserve"> (forward and sideward) and fluorescence (red, yellow and orange for </w:t>
      </w:r>
      <w:proofErr w:type="spellStart"/>
      <w:r w:rsidR="00530986" w:rsidRPr="00F53A05">
        <w:rPr>
          <w:rFonts w:ascii="Times New Roman" w:hAnsi="Times New Roman" w:cs="Times New Roman"/>
          <w:sz w:val="24"/>
          <w:szCs w:val="24"/>
        </w:rPr>
        <w:t>Chl</w:t>
      </w:r>
      <w:r w:rsidR="00530986" w:rsidRPr="00F53A05">
        <w:rPr>
          <w:rFonts w:ascii="Times New Roman" w:hAnsi="Times New Roman" w:cs="Times New Roman"/>
          <w:i/>
          <w:sz w:val="24"/>
          <w:szCs w:val="24"/>
        </w:rPr>
        <w:t>a</w:t>
      </w:r>
      <w:proofErr w:type="spellEnd"/>
      <w:r w:rsidRPr="00F53A05">
        <w:rPr>
          <w:rFonts w:ascii="Times New Roman" w:hAnsi="Times New Roman" w:cs="Times New Roman"/>
          <w:sz w:val="24"/>
          <w:szCs w:val="24"/>
        </w:rPr>
        <w:t xml:space="preserve">, degraded </w:t>
      </w:r>
      <w:r w:rsidR="005C62C4" w:rsidRPr="00F53A05">
        <w:rPr>
          <w:rFonts w:ascii="Times New Roman" w:hAnsi="Times New Roman" w:cs="Times New Roman"/>
          <w:sz w:val="24"/>
          <w:szCs w:val="24"/>
        </w:rPr>
        <w:t>pigments</w:t>
      </w:r>
      <w:r w:rsidRPr="00F53A05">
        <w:rPr>
          <w:rFonts w:ascii="Times New Roman" w:hAnsi="Times New Roman" w:cs="Times New Roman"/>
          <w:sz w:val="24"/>
          <w:szCs w:val="24"/>
        </w:rPr>
        <w:t xml:space="preserve"> and</w:t>
      </w:r>
      <w:r w:rsidR="003762D8" w:rsidRPr="00F53A05">
        <w:rPr>
          <w:rFonts w:ascii="Times New Roman" w:hAnsi="Times New Roman" w:cs="Times New Roman"/>
          <w:sz w:val="24"/>
          <w:szCs w:val="24"/>
        </w:rPr>
        <w:t xml:space="preserve"> </w:t>
      </w:r>
      <w:proofErr w:type="spellStart"/>
      <w:r w:rsidR="003762D8" w:rsidRPr="00F53A05">
        <w:rPr>
          <w:rFonts w:ascii="Times New Roman" w:hAnsi="Times New Roman" w:cs="Times New Roman"/>
          <w:sz w:val="24"/>
          <w:szCs w:val="24"/>
        </w:rPr>
        <w:t>phycobiliproteins</w:t>
      </w:r>
      <w:proofErr w:type="spellEnd"/>
      <w:r w:rsidR="00F41C33" w:rsidRPr="00F53A05">
        <w:rPr>
          <w:rFonts w:ascii="Times New Roman" w:hAnsi="Times New Roman" w:cs="Times New Roman"/>
          <w:sz w:val="24"/>
          <w:szCs w:val="24"/>
        </w:rPr>
        <w:t>, respectively</w:t>
      </w:r>
      <w:r w:rsidRPr="00F53A05">
        <w:rPr>
          <w:rFonts w:ascii="Times New Roman" w:hAnsi="Times New Roman" w:cs="Times New Roman"/>
          <w:sz w:val="24"/>
          <w:szCs w:val="24"/>
        </w:rPr>
        <w:t>)</w:t>
      </w:r>
      <w:r w:rsidR="00F46223" w:rsidRPr="00F53A05">
        <w:rPr>
          <w:rFonts w:ascii="Times New Roman" w:hAnsi="Times New Roman" w:cs="Times New Roman"/>
          <w:sz w:val="24"/>
          <w:szCs w:val="24"/>
        </w:rPr>
        <w:t xml:space="preserve"> of plankton cells</w:t>
      </w:r>
      <w:r w:rsidRPr="00F53A05">
        <w:rPr>
          <w:rFonts w:ascii="Times New Roman" w:hAnsi="Times New Roman" w:cs="Times New Roman"/>
          <w:sz w:val="24"/>
          <w:szCs w:val="24"/>
        </w:rPr>
        <w:t xml:space="preserve">. We used simple output descriptors and translated them </w:t>
      </w:r>
      <w:r w:rsidR="00F46223" w:rsidRPr="00F53A05">
        <w:rPr>
          <w:rFonts w:ascii="Times New Roman" w:hAnsi="Times New Roman" w:cs="Times New Roman"/>
          <w:sz w:val="24"/>
          <w:szCs w:val="24"/>
        </w:rPr>
        <w:t>in</w:t>
      </w:r>
      <w:r w:rsidRPr="00F53A05">
        <w:rPr>
          <w:rFonts w:ascii="Times New Roman" w:hAnsi="Times New Roman" w:cs="Times New Roman"/>
          <w:sz w:val="24"/>
          <w:szCs w:val="24"/>
        </w:rPr>
        <w:t xml:space="preserve">to functional traits </w:t>
      </w:r>
      <w:r w:rsidR="003762D8" w:rsidRPr="00F53A05">
        <w:rPr>
          <w:rFonts w:ascii="Times New Roman" w:hAnsi="Times New Roman" w:cs="Times New Roman"/>
          <w:sz w:val="24"/>
          <w:szCs w:val="24"/>
        </w:rPr>
        <w:t>to demonstrate</w:t>
      </w:r>
      <w:r w:rsidRPr="00F53A05">
        <w:rPr>
          <w:rFonts w:ascii="Times New Roman" w:hAnsi="Times New Roman" w:cs="Times New Roman"/>
          <w:sz w:val="24"/>
          <w:szCs w:val="24"/>
        </w:rPr>
        <w:t xml:space="preserve"> their variability along an environmental gradient</w:t>
      </w:r>
      <w:r w:rsidR="003762D8" w:rsidRPr="00F53A05">
        <w:rPr>
          <w:rFonts w:ascii="Times New Roman" w:hAnsi="Times New Roman" w:cs="Times New Roman"/>
          <w:sz w:val="24"/>
          <w:szCs w:val="24"/>
        </w:rPr>
        <w:t>. F</w:t>
      </w:r>
      <w:r w:rsidRPr="00F53A05">
        <w:rPr>
          <w:rFonts w:ascii="Times New Roman" w:hAnsi="Times New Roman" w:cs="Times New Roman"/>
          <w:sz w:val="24"/>
          <w:szCs w:val="24"/>
        </w:rPr>
        <w:t>unctional traits</w:t>
      </w:r>
      <w:r w:rsidR="003762D8" w:rsidRPr="00F53A05">
        <w:rPr>
          <w:rFonts w:ascii="Times New Roman" w:hAnsi="Times New Roman" w:cs="Times New Roman"/>
          <w:sz w:val="24"/>
          <w:szCs w:val="24"/>
        </w:rPr>
        <w:t xml:space="preserve"> derived from the </w:t>
      </w:r>
      <w:proofErr w:type="spellStart"/>
      <w:r w:rsidR="003762D8" w:rsidRPr="00F53A05">
        <w:rPr>
          <w:rFonts w:ascii="Times New Roman" w:hAnsi="Times New Roman" w:cs="Times New Roman"/>
          <w:sz w:val="24"/>
          <w:szCs w:val="24"/>
        </w:rPr>
        <w:t>CytoSense</w:t>
      </w:r>
      <w:proofErr w:type="spellEnd"/>
      <w:r w:rsidR="003762D8" w:rsidRPr="00F53A05">
        <w:rPr>
          <w:rFonts w:ascii="Times New Roman" w:hAnsi="Times New Roman" w:cs="Times New Roman"/>
          <w:sz w:val="24"/>
          <w:szCs w:val="24"/>
        </w:rPr>
        <w:t xml:space="preserve"> </w:t>
      </w:r>
      <w:r w:rsidR="00BE789F" w:rsidRPr="00F53A05">
        <w:rPr>
          <w:rFonts w:ascii="Times New Roman" w:hAnsi="Times New Roman" w:cs="Times New Roman"/>
          <w:sz w:val="24"/>
          <w:szCs w:val="24"/>
        </w:rPr>
        <w:t>are</w:t>
      </w:r>
      <w:r w:rsidR="003762D8" w:rsidRPr="00F53A05">
        <w:rPr>
          <w:rFonts w:ascii="Times New Roman" w:hAnsi="Times New Roman" w:cs="Times New Roman"/>
          <w:sz w:val="24"/>
          <w:szCs w:val="24"/>
        </w:rPr>
        <w:t xml:space="preserve"> </w:t>
      </w:r>
      <w:r w:rsidR="00F46223" w:rsidRPr="00F53A05">
        <w:rPr>
          <w:rFonts w:ascii="Times New Roman" w:hAnsi="Times New Roman" w:cs="Times New Roman"/>
          <w:sz w:val="24"/>
          <w:szCs w:val="24"/>
        </w:rPr>
        <w:t xml:space="preserve">demonstrated </w:t>
      </w:r>
      <w:r w:rsidR="003762D8" w:rsidRPr="00F53A05">
        <w:rPr>
          <w:rFonts w:ascii="Times New Roman" w:hAnsi="Times New Roman" w:cs="Times New Roman"/>
          <w:sz w:val="24"/>
          <w:szCs w:val="24"/>
        </w:rPr>
        <w:t xml:space="preserve">to be a good proxy </w:t>
      </w:r>
      <w:r w:rsidR="00530945" w:rsidRPr="00F53A05">
        <w:rPr>
          <w:rFonts w:ascii="Times New Roman" w:hAnsi="Times New Roman" w:cs="Times New Roman"/>
          <w:sz w:val="24"/>
          <w:szCs w:val="24"/>
        </w:rPr>
        <w:t xml:space="preserve">to explain the </w:t>
      </w:r>
      <w:r w:rsidR="00AF663C" w:rsidRPr="00F53A05">
        <w:rPr>
          <w:rFonts w:ascii="Times New Roman" w:hAnsi="Times New Roman" w:cs="Times New Roman"/>
          <w:sz w:val="24"/>
          <w:szCs w:val="24"/>
        </w:rPr>
        <w:t>s</w:t>
      </w:r>
      <w:r w:rsidR="00796673" w:rsidRPr="00F53A05">
        <w:rPr>
          <w:rFonts w:ascii="Times New Roman" w:hAnsi="Times New Roman" w:cs="Times New Roman"/>
          <w:sz w:val="24"/>
          <w:szCs w:val="24"/>
        </w:rPr>
        <w:t xml:space="preserve">egregation </w:t>
      </w:r>
      <w:r w:rsidR="003762D8" w:rsidRPr="00F53A05">
        <w:rPr>
          <w:rFonts w:ascii="Times New Roman" w:hAnsi="Times New Roman" w:cs="Times New Roman"/>
          <w:sz w:val="24"/>
          <w:szCs w:val="24"/>
        </w:rPr>
        <w:t xml:space="preserve">of plankton </w:t>
      </w:r>
      <w:r w:rsidR="00796673" w:rsidRPr="00F53A05">
        <w:rPr>
          <w:rFonts w:ascii="Times New Roman" w:hAnsi="Times New Roman" w:cs="Times New Roman"/>
          <w:sz w:val="24"/>
          <w:szCs w:val="24"/>
        </w:rPr>
        <w:t>communities</w:t>
      </w:r>
      <w:r w:rsidR="00BE789F" w:rsidRPr="00F53A05">
        <w:rPr>
          <w:rFonts w:ascii="Times New Roman" w:hAnsi="Times New Roman" w:cs="Times New Roman"/>
          <w:sz w:val="24"/>
          <w:szCs w:val="24"/>
        </w:rPr>
        <w:t>, including</w:t>
      </w:r>
      <w:r w:rsidR="00796673" w:rsidRPr="00F53A05">
        <w:rPr>
          <w:rFonts w:ascii="Times New Roman" w:hAnsi="Times New Roman" w:cs="Times New Roman"/>
          <w:sz w:val="24"/>
          <w:szCs w:val="24"/>
        </w:rPr>
        <w:t xml:space="preserve"> </w:t>
      </w:r>
      <w:r w:rsidR="00BE789F" w:rsidRPr="00F53A05">
        <w:rPr>
          <w:rFonts w:ascii="Times New Roman" w:hAnsi="Times New Roman" w:cs="Times New Roman"/>
          <w:sz w:val="24"/>
          <w:szCs w:val="24"/>
        </w:rPr>
        <w:t xml:space="preserve">size spectrum, </w:t>
      </w:r>
      <w:r w:rsidR="00530945" w:rsidRPr="00F53A05">
        <w:rPr>
          <w:rFonts w:ascii="Times New Roman" w:hAnsi="Times New Roman" w:cs="Times New Roman"/>
          <w:sz w:val="24"/>
          <w:szCs w:val="24"/>
        </w:rPr>
        <w:t>in contrasting water masses of distinct origin (Arctic versus Atlantic) in the subarctic North Atlantic Ocean.</w:t>
      </w:r>
      <w:r w:rsidRPr="00F53A05">
        <w:rPr>
          <w:rFonts w:ascii="Times New Roman" w:hAnsi="Times New Roman" w:cs="Times New Roman"/>
          <w:sz w:val="24"/>
          <w:szCs w:val="24"/>
        </w:rPr>
        <w:t xml:space="preserve"> </w:t>
      </w:r>
    </w:p>
    <w:p w14:paraId="3F843C5A" w14:textId="0F3D5480" w:rsidR="003766DC" w:rsidRPr="00F53A05" w:rsidRDefault="003766DC" w:rsidP="008006F2">
      <w:pPr>
        <w:spacing w:line="480" w:lineRule="auto"/>
        <w:ind w:firstLine="720"/>
        <w:rPr>
          <w:rFonts w:ascii="Times New Roman" w:hAnsi="Times New Roman" w:cs="Times New Roman"/>
          <w:color w:val="000000"/>
          <w:sz w:val="24"/>
          <w:szCs w:val="24"/>
        </w:rPr>
      </w:pPr>
      <w:r w:rsidRPr="00F53A05">
        <w:rPr>
          <w:rFonts w:ascii="Times New Roman" w:hAnsi="Times New Roman" w:cs="Times New Roman"/>
          <w:sz w:val="24"/>
          <w:szCs w:val="24"/>
        </w:rPr>
        <w:t>Functional traits have</w:t>
      </w:r>
      <w:r w:rsidR="00BE789F" w:rsidRPr="00F53A05">
        <w:rPr>
          <w:rFonts w:ascii="Times New Roman" w:hAnsi="Times New Roman" w:cs="Times New Roman"/>
          <w:sz w:val="24"/>
          <w:szCs w:val="24"/>
        </w:rPr>
        <w:t xml:space="preserve"> previously</w:t>
      </w:r>
      <w:r w:rsidRPr="00F53A05">
        <w:rPr>
          <w:rFonts w:ascii="Times New Roman" w:hAnsi="Times New Roman" w:cs="Times New Roman"/>
          <w:sz w:val="24"/>
          <w:szCs w:val="24"/>
        </w:rPr>
        <w:t xml:space="preserve"> been used as a common currency to </w:t>
      </w:r>
      <w:r w:rsidR="0034796A" w:rsidRPr="00F53A05">
        <w:rPr>
          <w:rFonts w:ascii="Times New Roman" w:hAnsi="Times New Roman" w:cs="Times New Roman"/>
          <w:sz w:val="24"/>
          <w:szCs w:val="24"/>
        </w:rPr>
        <w:t>explain</w:t>
      </w:r>
      <w:r w:rsidRPr="00F53A05">
        <w:rPr>
          <w:rFonts w:ascii="Times New Roman" w:hAnsi="Times New Roman" w:cs="Times New Roman"/>
          <w:sz w:val="24"/>
          <w:szCs w:val="24"/>
        </w:rPr>
        <w:t xml:space="preserve"> the</w:t>
      </w:r>
      <w:r w:rsidR="0034796A" w:rsidRPr="00F53A05">
        <w:rPr>
          <w:rFonts w:ascii="Times New Roman" w:hAnsi="Times New Roman" w:cs="Times New Roman"/>
          <w:sz w:val="24"/>
          <w:szCs w:val="24"/>
        </w:rPr>
        <w:t xml:space="preserve"> success of certain species in </w:t>
      </w:r>
      <w:r w:rsidRPr="00F53A05">
        <w:rPr>
          <w:rFonts w:ascii="Times New Roman" w:hAnsi="Times New Roman" w:cs="Times New Roman"/>
          <w:sz w:val="24"/>
          <w:szCs w:val="24"/>
        </w:rPr>
        <w:t>biological communities. This field promises to simplify our interpretation</w:t>
      </w:r>
      <w:r w:rsidR="00674DCB" w:rsidRPr="00F53A05">
        <w:rPr>
          <w:rFonts w:ascii="Times New Roman" w:hAnsi="Times New Roman" w:cs="Times New Roman"/>
          <w:sz w:val="24"/>
          <w:szCs w:val="24"/>
        </w:rPr>
        <w:t xml:space="preserve"> of functionality in</w:t>
      </w:r>
      <w:r w:rsidRPr="00F53A05">
        <w:rPr>
          <w:rFonts w:ascii="Times New Roman" w:hAnsi="Times New Roman" w:cs="Times New Roman"/>
          <w:sz w:val="24"/>
          <w:szCs w:val="24"/>
        </w:rPr>
        <w:t xml:space="preserve"> biological communities </w:t>
      </w:r>
      <w:r w:rsidR="00AE1936" w:rsidRPr="00F53A05">
        <w:rPr>
          <w:rFonts w:ascii="Times New Roman" w:hAnsi="Times New Roman" w:cs="Times New Roman"/>
          <w:sz w:val="24"/>
          <w:szCs w:val="24"/>
        </w:rPr>
        <w:t xml:space="preserve">and reduce the </w:t>
      </w:r>
      <w:r w:rsidR="00D4317F" w:rsidRPr="00F53A05">
        <w:rPr>
          <w:rFonts w:ascii="Times New Roman" w:hAnsi="Times New Roman" w:cs="Times New Roman"/>
          <w:sz w:val="24"/>
          <w:szCs w:val="24"/>
        </w:rPr>
        <w:t xml:space="preserve">information </w:t>
      </w:r>
      <w:r w:rsidR="00AE1936" w:rsidRPr="00F53A05">
        <w:rPr>
          <w:rFonts w:ascii="Times New Roman" w:hAnsi="Times New Roman" w:cs="Times New Roman"/>
          <w:sz w:val="24"/>
          <w:szCs w:val="24"/>
        </w:rPr>
        <w:t xml:space="preserve">complexity of </w:t>
      </w:r>
      <w:r w:rsidR="00674DCB" w:rsidRPr="00F53A05">
        <w:rPr>
          <w:rFonts w:ascii="Times New Roman" w:hAnsi="Times New Roman" w:cs="Times New Roman"/>
          <w:sz w:val="24"/>
          <w:szCs w:val="24"/>
        </w:rPr>
        <w:t>ecological roles,</w:t>
      </w:r>
      <w:r w:rsidR="00AE1936" w:rsidRPr="00F53A05">
        <w:rPr>
          <w:rFonts w:ascii="Times New Roman" w:hAnsi="Times New Roman" w:cs="Times New Roman"/>
          <w:sz w:val="24"/>
          <w:szCs w:val="24"/>
        </w:rPr>
        <w:t xml:space="preserve"> processes and interactions</w:t>
      </w:r>
      <w:r w:rsidRPr="00F53A05">
        <w:rPr>
          <w:rFonts w:ascii="Times New Roman" w:hAnsi="Times New Roman" w:cs="Times New Roman"/>
          <w:sz w:val="24"/>
          <w:szCs w:val="24"/>
        </w:rPr>
        <w:t xml:space="preserve">, which </w:t>
      </w:r>
      <w:r w:rsidR="00BE789F" w:rsidRPr="00F53A05">
        <w:rPr>
          <w:rFonts w:ascii="Times New Roman" w:hAnsi="Times New Roman" w:cs="Times New Roman"/>
          <w:sz w:val="24"/>
          <w:szCs w:val="24"/>
        </w:rPr>
        <w:t xml:space="preserve">are </w:t>
      </w:r>
      <w:r w:rsidRPr="00F53A05">
        <w:rPr>
          <w:rFonts w:ascii="Times New Roman" w:hAnsi="Times New Roman" w:cs="Times New Roman"/>
          <w:sz w:val="24"/>
          <w:szCs w:val="24"/>
        </w:rPr>
        <w:t xml:space="preserve">fundamental in modelling approaches </w:t>
      </w:r>
      <w:r w:rsidR="00AE1936"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{"citationItems":[{"id":"ITEM-1","itemData":{"DOI":"10.1016/j.ecolmodel.2009.05.005","ISBN":"0304-3800","ISSN":"03043800","abstract":"Although predator-prey cycles can be easily predicted with mathematical models it is only since recently that oscillations observed in a chemostat predator-prey (rotifer-algal) experiment offer an interesting workbench for testing model soundness. These new observations have highlighted the limitations of the conventional modelling approach in correctly reproducing some unexpected characteristics of the cycles. Simulations are improved when changes in algal community structure, resulting from natural selection operating on an assemblage of algal clones differing in competitive ability and defence against rotifer predation, is considered in multi-prey models. This approach, however, leads to extra complexity in terms of state variables and parameters. We show here that multi-prey models with one predator can be effectively approximated with a simpler (only a few differential equations) model derived in the context of adaptive dynamics and obtained with a moment-based approximation. The moment-based approximation has been already discussed in the literature but mostly in a theoretical context, therefore we focus on the strength of this approach in downscaling model complexity by relating it to the chemostat predator-prey experiment. Being based on mechanistic concepts, our modelling framework can be applied to any community of competing species for which a trade-off between competitive ability and resistance to predators can be appropriately defined. We suggest that this approach can be of great benefit for reducing complexity in biogeochemical modelling studies at the basin or global ocean scale. © 2009 Elsevier B.V. All rights reserved.","author":[{"dropping-particle":"","family":"Merico","given":"Agostino","non-dropping-particle":"","parse-names":false,"suffix":""},{"dropping-particle":"","family":"Bruggeman","given":"Jorn","non-dropping-particle":"","parse-names":false,"suffix":""},{"dropping-particle":"","family":"Wirtz","given":"Kai","non-dropping-particle":"","parse-names":false,"suffix":""}],"container-title":"Ecological Modelling","id":"ITEM-1","issue":"21","issued":{"date-parts":[["2009","11"]]},"page":"3001-3010","title":"A trait-based approach for downscaling complexity in plankton ecosystem models","type":"article-journal","volume":"220"},"uris":["http://www.mendeley.com/documents/?uuid=e141a356-f47f-4b00-9375-d1b7a930abcc","http://www.mendeley.com/documents/?uuid=aaf7117e-2f19-4c49-affb-e4d28d9cd0fa"]}],"mendeley":{"formattedCitation":"(Merico et al. 2009)","plainTextFormattedCitation":"(Merico et al. 2009)","previouslyFormattedCitation":"(Merico et al. 2009)"},"properties":{"noteIndex":0},"schema":"https://github.com/citation-style-language/schema/raw/master/csl-citation.json"}</w:instrText>
      </w:r>
      <w:r w:rsidR="00AE1936" w:rsidRPr="00F53A05">
        <w:rPr>
          <w:rFonts w:ascii="Times New Roman" w:hAnsi="Times New Roman" w:cs="Times New Roman"/>
          <w:sz w:val="24"/>
          <w:szCs w:val="24"/>
        </w:rPr>
        <w:fldChar w:fldCharType="separate"/>
      </w:r>
      <w:r w:rsidR="00AE1936" w:rsidRPr="00F53A05">
        <w:rPr>
          <w:rFonts w:ascii="Times New Roman" w:hAnsi="Times New Roman" w:cs="Times New Roman"/>
          <w:noProof/>
          <w:sz w:val="24"/>
          <w:szCs w:val="24"/>
        </w:rPr>
        <w:t>(Merico et al. 2009)</w:t>
      </w:r>
      <w:r w:rsidR="00AE1936" w:rsidRPr="00F53A05">
        <w:rPr>
          <w:rFonts w:ascii="Times New Roman" w:hAnsi="Times New Roman" w:cs="Times New Roman"/>
          <w:sz w:val="24"/>
          <w:szCs w:val="24"/>
        </w:rPr>
        <w:fldChar w:fldCharType="end"/>
      </w:r>
      <w:r w:rsidR="00E81AC6" w:rsidRPr="00F53A05">
        <w:rPr>
          <w:rFonts w:ascii="Times New Roman" w:hAnsi="Times New Roman" w:cs="Times New Roman"/>
          <w:sz w:val="24"/>
          <w:szCs w:val="24"/>
        </w:rPr>
        <w:t xml:space="preserve">. The use of the </w:t>
      </w:r>
      <w:proofErr w:type="spellStart"/>
      <w:r w:rsidR="00E81AC6" w:rsidRPr="00F53A05">
        <w:rPr>
          <w:rFonts w:ascii="Times New Roman" w:hAnsi="Times New Roman" w:cs="Times New Roman"/>
          <w:sz w:val="24"/>
          <w:szCs w:val="24"/>
        </w:rPr>
        <w:t>CytoS</w:t>
      </w:r>
      <w:r w:rsidRPr="00F53A05">
        <w:rPr>
          <w:rFonts w:ascii="Times New Roman" w:hAnsi="Times New Roman" w:cs="Times New Roman"/>
          <w:sz w:val="24"/>
          <w:szCs w:val="24"/>
        </w:rPr>
        <w:t>ense</w:t>
      </w:r>
      <w:proofErr w:type="spellEnd"/>
      <w:r w:rsidR="00D4317F" w:rsidRPr="00F53A05">
        <w:rPr>
          <w:rFonts w:ascii="Times New Roman" w:hAnsi="Times New Roman" w:cs="Times New Roman"/>
          <w:sz w:val="24"/>
          <w:szCs w:val="24"/>
        </w:rPr>
        <w:t xml:space="preserve"> data</w:t>
      </w:r>
      <w:r w:rsidRPr="00F53A05">
        <w:rPr>
          <w:rFonts w:ascii="Times New Roman" w:hAnsi="Times New Roman" w:cs="Times New Roman"/>
          <w:sz w:val="24"/>
          <w:szCs w:val="24"/>
        </w:rPr>
        <w:t xml:space="preserve"> as a way to </w:t>
      </w:r>
      <w:r w:rsidRPr="00F53A05">
        <w:rPr>
          <w:rFonts w:ascii="Times New Roman" w:hAnsi="Times New Roman" w:cs="Times New Roman"/>
          <w:sz w:val="24"/>
          <w:szCs w:val="24"/>
        </w:rPr>
        <w:lastRenderedPageBreak/>
        <w:t xml:space="preserve">quantify traits </w:t>
      </w:r>
      <w:r w:rsidR="00BE789F" w:rsidRPr="00F53A05">
        <w:rPr>
          <w:rFonts w:ascii="Times New Roman" w:hAnsi="Times New Roman" w:cs="Times New Roman"/>
          <w:sz w:val="24"/>
          <w:szCs w:val="24"/>
        </w:rPr>
        <w:t xml:space="preserve">holds further </w:t>
      </w:r>
      <w:r w:rsidRPr="00F53A05">
        <w:rPr>
          <w:rFonts w:ascii="Times New Roman" w:hAnsi="Times New Roman" w:cs="Times New Roman"/>
          <w:sz w:val="24"/>
          <w:szCs w:val="24"/>
        </w:rPr>
        <w:t>promis</w:t>
      </w:r>
      <w:r w:rsidR="00BE789F" w:rsidRPr="00F53A05">
        <w:rPr>
          <w:rFonts w:ascii="Times New Roman" w:hAnsi="Times New Roman" w:cs="Times New Roman"/>
          <w:sz w:val="24"/>
          <w:szCs w:val="24"/>
        </w:rPr>
        <w:t>e</w:t>
      </w:r>
      <w:r w:rsidRPr="00F53A05">
        <w:rPr>
          <w:rFonts w:ascii="Times New Roman" w:hAnsi="Times New Roman" w:cs="Times New Roman"/>
          <w:sz w:val="24"/>
          <w:szCs w:val="24"/>
        </w:rPr>
        <w:t xml:space="preserve"> when dealing </w:t>
      </w:r>
      <w:r w:rsidR="00BE789F" w:rsidRPr="00F53A05">
        <w:rPr>
          <w:rFonts w:ascii="Times New Roman" w:hAnsi="Times New Roman" w:cs="Times New Roman"/>
          <w:sz w:val="24"/>
          <w:szCs w:val="24"/>
        </w:rPr>
        <w:t xml:space="preserve">with </w:t>
      </w:r>
      <w:r w:rsidRPr="00F53A05">
        <w:rPr>
          <w:rFonts w:ascii="Times New Roman" w:hAnsi="Times New Roman" w:cs="Times New Roman"/>
          <w:sz w:val="24"/>
          <w:szCs w:val="24"/>
        </w:rPr>
        <w:t>plasticity</w:t>
      </w:r>
      <w:r w:rsidR="00530986" w:rsidRPr="00F53A05">
        <w:rPr>
          <w:rFonts w:ascii="Times New Roman" w:hAnsi="Times New Roman" w:cs="Times New Roman"/>
          <w:sz w:val="24"/>
          <w:szCs w:val="24"/>
        </w:rPr>
        <w:t xml:space="preserve">, </w:t>
      </w:r>
      <w:r w:rsidRPr="00F53A05">
        <w:rPr>
          <w:rFonts w:ascii="Times New Roman" w:hAnsi="Times New Roman" w:cs="Times New Roman"/>
          <w:sz w:val="24"/>
          <w:szCs w:val="24"/>
        </w:rPr>
        <w:t>variability</w:t>
      </w:r>
      <w:r w:rsidR="00313AB1" w:rsidRPr="00F53A05">
        <w:rPr>
          <w:rFonts w:ascii="Times New Roman" w:hAnsi="Times New Roman" w:cs="Times New Roman"/>
          <w:sz w:val="24"/>
          <w:szCs w:val="24"/>
        </w:rPr>
        <w:t xml:space="preserve"> </w:t>
      </w:r>
      <w:r w:rsidR="00530986" w:rsidRPr="00F53A05">
        <w:rPr>
          <w:rFonts w:ascii="Times New Roman" w:hAnsi="Times New Roman" w:cs="Times New Roman"/>
          <w:sz w:val="24"/>
          <w:szCs w:val="24"/>
        </w:rPr>
        <w:t xml:space="preserve">and dynamics </w:t>
      </w:r>
      <w:r w:rsidR="00313AB1" w:rsidRPr="00F53A05">
        <w:rPr>
          <w:rFonts w:ascii="Times New Roman" w:hAnsi="Times New Roman" w:cs="Times New Roman"/>
          <w:sz w:val="24"/>
          <w:szCs w:val="24"/>
        </w:rPr>
        <w:t>within plankton groups,</w:t>
      </w:r>
      <w:r w:rsidRPr="00F53A05">
        <w:rPr>
          <w:rFonts w:ascii="Times New Roman" w:hAnsi="Times New Roman" w:cs="Times New Roman"/>
          <w:sz w:val="24"/>
          <w:szCs w:val="24"/>
        </w:rPr>
        <w:t xml:space="preserve"> such as </w:t>
      </w:r>
      <w:r w:rsidR="00BE789F" w:rsidRPr="00F53A05">
        <w:rPr>
          <w:rFonts w:ascii="Times New Roman" w:hAnsi="Times New Roman" w:cs="Times New Roman"/>
          <w:sz w:val="24"/>
          <w:szCs w:val="24"/>
        </w:rPr>
        <w:t xml:space="preserve">quantifying variability </w:t>
      </w:r>
      <w:r w:rsidRPr="00F53A05">
        <w:rPr>
          <w:rFonts w:ascii="Times New Roman" w:hAnsi="Times New Roman" w:cs="Times New Roman"/>
          <w:sz w:val="24"/>
          <w:szCs w:val="24"/>
        </w:rPr>
        <w:t xml:space="preserve">in cell or colony size, which </w:t>
      </w:r>
      <w:r w:rsidR="00BE789F" w:rsidRPr="00F53A05">
        <w:rPr>
          <w:rFonts w:ascii="Times New Roman" w:hAnsi="Times New Roman" w:cs="Times New Roman"/>
          <w:sz w:val="24"/>
          <w:szCs w:val="24"/>
        </w:rPr>
        <w:t>are</w:t>
      </w:r>
      <w:r w:rsidRPr="00F53A05">
        <w:rPr>
          <w:rFonts w:ascii="Times New Roman" w:hAnsi="Times New Roman" w:cs="Times New Roman"/>
          <w:sz w:val="24"/>
          <w:szCs w:val="24"/>
        </w:rPr>
        <w:t xml:space="preserve"> difficult </w:t>
      </w:r>
      <w:r w:rsidR="00BE789F" w:rsidRPr="00F53A05">
        <w:rPr>
          <w:rFonts w:ascii="Times New Roman" w:hAnsi="Times New Roman" w:cs="Times New Roman"/>
          <w:sz w:val="24"/>
          <w:szCs w:val="24"/>
        </w:rPr>
        <w:t xml:space="preserve">to quantify via </w:t>
      </w:r>
      <w:r w:rsidRPr="00F53A05">
        <w:rPr>
          <w:rFonts w:ascii="Times New Roman" w:hAnsi="Times New Roman" w:cs="Times New Roman"/>
          <w:sz w:val="24"/>
          <w:szCs w:val="24"/>
        </w:rPr>
        <w:t>conventional microscopic approaches.</w:t>
      </w:r>
      <w:r w:rsidR="00D04220" w:rsidRPr="00F53A05">
        <w:rPr>
          <w:rFonts w:ascii="Times New Roman" w:hAnsi="Times New Roman" w:cs="Times New Roman"/>
          <w:sz w:val="24"/>
          <w:szCs w:val="24"/>
        </w:rPr>
        <w:t xml:space="preserve"> </w:t>
      </w:r>
      <w:r w:rsidR="00C0033C" w:rsidRPr="00F53A05">
        <w:rPr>
          <w:rFonts w:ascii="Times New Roman" w:hAnsi="Times New Roman" w:cs="Times New Roman"/>
          <w:sz w:val="24"/>
          <w:szCs w:val="24"/>
        </w:rPr>
        <w:t xml:space="preserve">Current advances in </w:t>
      </w:r>
      <w:r w:rsidR="00DA233F" w:rsidRPr="00F53A05">
        <w:rPr>
          <w:rFonts w:ascii="Times New Roman" w:hAnsi="Times New Roman" w:cs="Times New Roman"/>
          <w:sz w:val="24"/>
          <w:szCs w:val="24"/>
        </w:rPr>
        <w:t>automated platforms t</w:t>
      </w:r>
      <w:r w:rsidR="00B8782B" w:rsidRPr="00F53A05">
        <w:rPr>
          <w:rFonts w:ascii="Times New Roman" w:hAnsi="Times New Roman" w:cs="Times New Roman"/>
          <w:sz w:val="24"/>
          <w:szCs w:val="24"/>
        </w:rPr>
        <w:t>hat record</w:t>
      </w:r>
      <w:r w:rsidR="00D04220" w:rsidRPr="00F53A05">
        <w:rPr>
          <w:rFonts w:ascii="Times New Roman" w:hAnsi="Times New Roman" w:cs="Times New Roman"/>
          <w:sz w:val="24"/>
          <w:szCs w:val="24"/>
        </w:rPr>
        <w:t xml:space="preserve"> </w:t>
      </w:r>
      <w:r w:rsidR="00DA233F" w:rsidRPr="00F53A05">
        <w:rPr>
          <w:rFonts w:ascii="Times New Roman" w:hAnsi="Times New Roman" w:cs="Times New Roman"/>
          <w:sz w:val="24"/>
          <w:szCs w:val="24"/>
        </w:rPr>
        <w:t xml:space="preserve">in vivo </w:t>
      </w:r>
      <w:r w:rsidR="00D04220" w:rsidRPr="00F53A05">
        <w:rPr>
          <w:rFonts w:ascii="Times New Roman" w:hAnsi="Times New Roman" w:cs="Times New Roman"/>
          <w:sz w:val="24"/>
          <w:szCs w:val="24"/>
        </w:rPr>
        <w:t xml:space="preserve">continuous </w:t>
      </w:r>
      <w:r w:rsidR="00DA233F" w:rsidRPr="00F53A05">
        <w:rPr>
          <w:rFonts w:ascii="Times New Roman" w:hAnsi="Times New Roman" w:cs="Times New Roman"/>
          <w:sz w:val="24"/>
          <w:szCs w:val="24"/>
        </w:rPr>
        <w:t>optical measurements</w:t>
      </w:r>
      <w:r w:rsidR="003803A0" w:rsidRPr="00F53A05">
        <w:rPr>
          <w:rFonts w:ascii="Times New Roman" w:hAnsi="Times New Roman" w:cs="Times New Roman"/>
          <w:sz w:val="24"/>
          <w:szCs w:val="24"/>
        </w:rPr>
        <w:t xml:space="preserve">, such as the </w:t>
      </w:r>
      <w:proofErr w:type="spellStart"/>
      <w:r w:rsidR="003803A0" w:rsidRPr="00F53A05">
        <w:rPr>
          <w:rFonts w:ascii="Times New Roman" w:hAnsi="Times New Roman" w:cs="Times New Roman"/>
          <w:sz w:val="24"/>
          <w:szCs w:val="24"/>
        </w:rPr>
        <w:t>FlowCytoBot</w:t>
      </w:r>
      <w:proofErr w:type="spellEnd"/>
      <w:r w:rsidR="003803A0" w:rsidRPr="00F53A05">
        <w:rPr>
          <w:rFonts w:ascii="Times New Roman" w:hAnsi="Times New Roman" w:cs="Times New Roman"/>
          <w:sz w:val="24"/>
          <w:szCs w:val="24"/>
        </w:rPr>
        <w:t xml:space="preserve"> </w:t>
      </w:r>
      <w:r w:rsidR="003803A0"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{"citationItems":[{"id":"ITEM-1","itemData":{"DOI":"10.1002/lom3.10145","ISSN":"15415856","abstract":"Recent advances in plankton ecology have brought to light the importance of variability within popula- tions and have suggested that cell-to-cell differences may influence ecosystem-level processes such as species succession and bloom dynamics. Flow cytometric cell sorting has been used to capture individual plankton cells from natural water samples to investigate variability at the single cell level, but the crude taxonomic res- olution afforded by the fluorescence and light scattering measurements of conventional flow cytometers necessitates sorting and analyzing many cells that may not be of interest. Addition of imaging to flow cytom- etry improves classification capability considerably: Imaging FlowCytobot, which has been deployed at the Martha’s Vineyard Coastal Observatory since 2006, allows classification of many kinds of nano- and micro- plankton to the genus or even species level. We present in this paper a modified bench-top Imaging FlowCy- tobot (IFCB-Sorter) with the capability to sort both single cells and colonies of phytoplankton and microzooplankton from seawater samples. The cells (or subsets selected based on their images) can then be cultured for further manipulation or processed for analyses such as nucleic acid sequencing. The sorting is carried out in two steps: a fluorescence signal triggers imaging and diversion of the sample flow into a com- mercially available “catcher tube,” and then a solenoid-based flow control system isolates each sorted cell along with 20 lL of flui","author":[{"dropping-particle":"","family":"Lambert","given":"Bennett S.","non-dropping-particle":"","parse-names":false,"suffix":""},{"dropping-particle":"","family":"Olson","given":"Robert J.","non-dropping-particle":"","parse-names":false,"suffix":""},{"dropping-particle":"","family":"Sosik","given":"Heidi M.","non-dropping-particle":"","parse-names":false,"suffix":""}],"container-title":"Limnology and Oceanography: Methods","id":"ITEM-1","issue":"1","issued":{"date-parts":[["2017"]]},"page":"94-102","title":"A fluorescence-activated cell sorting subsystem for the imaging flowcytobot","type":"article-journal","volume":"15"},"uris":["http://www.mendeley.com/documents/?uuid=16042e2d-96ce-423b-9198-c0e1cec5aa92"]}],"mendeley":{"formattedCitation":"(Lambert et al. 2017)","plainTextFormattedCitation":"(Lambert et al. 2017)","previouslyFormattedCitation":"(Lambert et al. 2017)"},"properties":{"noteIndex":0},"schema":"https://github.com/citation-style-language/schema/raw/master/csl-citation.json"}</w:instrText>
      </w:r>
      <w:r w:rsidR="003803A0" w:rsidRPr="00F53A05">
        <w:rPr>
          <w:rFonts w:ascii="Times New Roman" w:hAnsi="Times New Roman" w:cs="Times New Roman"/>
          <w:sz w:val="24"/>
          <w:szCs w:val="24"/>
        </w:rPr>
        <w:fldChar w:fldCharType="separate"/>
      </w:r>
      <w:r w:rsidR="003803A0" w:rsidRPr="00F53A05">
        <w:rPr>
          <w:rFonts w:ascii="Times New Roman" w:hAnsi="Times New Roman" w:cs="Times New Roman"/>
          <w:noProof/>
          <w:sz w:val="24"/>
          <w:szCs w:val="24"/>
        </w:rPr>
        <w:t>(Lambert et al. 2017)</w:t>
      </w:r>
      <w:r w:rsidR="003803A0" w:rsidRPr="00F53A05">
        <w:rPr>
          <w:rFonts w:ascii="Times New Roman" w:hAnsi="Times New Roman" w:cs="Times New Roman"/>
          <w:sz w:val="24"/>
          <w:szCs w:val="24"/>
        </w:rPr>
        <w:fldChar w:fldCharType="end"/>
      </w:r>
      <w:r w:rsidR="003803A0" w:rsidRPr="00F53A05">
        <w:rPr>
          <w:rFonts w:ascii="Times New Roman" w:hAnsi="Times New Roman" w:cs="Times New Roman"/>
          <w:sz w:val="24"/>
          <w:szCs w:val="24"/>
        </w:rPr>
        <w:t xml:space="preserve">, </w:t>
      </w:r>
      <w:proofErr w:type="spellStart"/>
      <w:r w:rsidR="00D04220" w:rsidRPr="00F53A05">
        <w:rPr>
          <w:rFonts w:ascii="Times New Roman" w:hAnsi="Times New Roman" w:cs="Times New Roman"/>
          <w:sz w:val="24"/>
          <w:szCs w:val="24"/>
        </w:rPr>
        <w:t>CytoSub</w:t>
      </w:r>
      <w:proofErr w:type="spellEnd"/>
      <w:r w:rsidR="003803A0" w:rsidRPr="00F53A05">
        <w:rPr>
          <w:rFonts w:ascii="Times New Roman" w:hAnsi="Times New Roman" w:cs="Times New Roman"/>
          <w:sz w:val="24"/>
          <w:szCs w:val="24"/>
        </w:rPr>
        <w:t xml:space="preserve"> </w:t>
      </w:r>
      <w:r w:rsidR="00DA233F"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{"citationItems":[{"id":"ITEM-1","itemData":{"DOI":"10.1093/plankt/fbn005","ISBN":"0142-7873","ISSN":"01427873","PMID":"255156200011","abstract":"Phytoplankton observation is the product of a number of trade-offs related to sampling processes, required level of diversity and size spectrum analysis capabilities of the techniques involved. Instruments combining the morphological and high-frequency analysis for phytoplankton cells are now available. This paper presents an application of the automated high-resolution flow cytometer Cytosub as a tool for analysing phytoplanktonic cells in their natural environment. High resolution data from a temporal study in the Bay of Marseille (analysis every 30 min over 1 month) and a spatial study in the Southern Indian Ocean (analysis every 5 min at 10 knots over 5 days) are presented to illustrate the capabilities and limitations of the instrument. Automated high-frequency flow cytometry revealed the spatial and temporal variability of phytoplankton in the size range 1–50 µm that could not be resolved otherwise. Due to some limitations (instrumental memory, volume analysed per sample), recorded counts could be statistically too low. By combining high-frequency consecutive samples, it is possible to decrease the counting error, following Poisson’s law, and to retain the main features of phytoplankton variability. With this technique, the analysis of phytoplankton variability combines adequate sampling frequency and effective monitoring of community changes.","author":[{"dropping-particle":"","family":"Thyssen","given":"Melilotus","non-dropping-particle":"","parse-names":false,"suffix":""},{"dropping-particle":"","family":"Tarran","given":"Glen A.","non-dropping-particle":"","parse-names":false,"suffix":""},{"dropping-particle":"V.","family":"Zubkov","given":"Mikhail","non-dropping-particle":"","parse-names":false,"suffix":""},{"dropping-particle":"","family":"Holland","given":"Ross J.","non-dropping-particle":"","parse-names":false,"suffix":""},{"dropping-particle":"","family":"Grégori","given":"Gérald","non-dropping-particle":"","parse-names":false,"suffix":""},{"dropping-particle":"","family":"Burkill","given":"Peter H.","non-dropping-particle":"","parse-names":false,"suffix":""},{"dropping-particle":"","family":"Denis","given":"Michel","non-dropping-particle":"","parse-names":false,"suffix":""}],"container-title":"Journal of Plankton Research","id":"ITEM-1","issue":"3","issued":{"date-parts":[["2008"]]},"page":"333-343","title":"The emergence of automated high-frequency flow cytometry: Revealing temporal and spatial phytoplankton variability","type":"article-journal","volume":"30"},"uris":["http://www.mendeley.com/documents/?uuid=ff0a8bb4-a61a-41e5-acfe-01344812c1a1"]}],"mendeley":{"formattedCitation":"(Thyssen et al. 2008)","plainTextFormattedCitation":"(Thyssen et al. 2008)","previouslyFormattedCitation":"(Thyssen et al. 2008)"},"properties":{"noteIndex":0},"schema":"https://github.com/citation-style-language/schema/raw/master/csl-citation.json"}</w:instrText>
      </w:r>
      <w:r w:rsidR="00DA233F" w:rsidRPr="00F53A05">
        <w:rPr>
          <w:rFonts w:ascii="Times New Roman" w:hAnsi="Times New Roman" w:cs="Times New Roman"/>
          <w:sz w:val="24"/>
          <w:szCs w:val="24"/>
        </w:rPr>
        <w:fldChar w:fldCharType="separate"/>
      </w:r>
      <w:r w:rsidR="00DA233F" w:rsidRPr="00F53A05">
        <w:rPr>
          <w:rFonts w:ascii="Times New Roman" w:hAnsi="Times New Roman" w:cs="Times New Roman"/>
          <w:noProof/>
          <w:sz w:val="24"/>
          <w:szCs w:val="24"/>
        </w:rPr>
        <w:t>(Thyssen et al. 2008)</w:t>
      </w:r>
      <w:r w:rsidR="00DA233F" w:rsidRPr="00F53A05">
        <w:rPr>
          <w:rFonts w:ascii="Times New Roman" w:hAnsi="Times New Roman" w:cs="Times New Roman"/>
          <w:sz w:val="24"/>
          <w:szCs w:val="24"/>
        </w:rPr>
        <w:fldChar w:fldCharType="end"/>
      </w:r>
      <w:r w:rsidR="00D04220" w:rsidRPr="00F53A05">
        <w:rPr>
          <w:rFonts w:ascii="Times New Roman" w:hAnsi="Times New Roman" w:cs="Times New Roman"/>
          <w:sz w:val="24"/>
          <w:szCs w:val="24"/>
        </w:rPr>
        <w:t xml:space="preserve"> </w:t>
      </w:r>
      <w:r w:rsidR="003803A0" w:rsidRPr="00F53A05">
        <w:rPr>
          <w:rFonts w:ascii="Times New Roman" w:hAnsi="Times New Roman" w:cs="Times New Roman"/>
          <w:sz w:val="24"/>
          <w:szCs w:val="24"/>
        </w:rPr>
        <w:t>and</w:t>
      </w:r>
      <w:r w:rsidR="00D04220" w:rsidRPr="00F53A05">
        <w:rPr>
          <w:rFonts w:ascii="Times New Roman" w:hAnsi="Times New Roman" w:cs="Times New Roman"/>
          <w:sz w:val="24"/>
          <w:szCs w:val="24"/>
        </w:rPr>
        <w:t xml:space="preserve"> </w:t>
      </w:r>
      <w:proofErr w:type="spellStart"/>
      <w:r w:rsidR="00D04220" w:rsidRPr="00F53A05">
        <w:rPr>
          <w:rFonts w:ascii="Times New Roman" w:hAnsi="Times New Roman" w:cs="Times New Roman"/>
          <w:sz w:val="24"/>
          <w:szCs w:val="24"/>
        </w:rPr>
        <w:t>CytoBuoy</w:t>
      </w:r>
      <w:proofErr w:type="spellEnd"/>
      <w:r w:rsidR="00DA233F" w:rsidRPr="00F53A05">
        <w:rPr>
          <w:rFonts w:ascii="Times New Roman" w:hAnsi="Times New Roman" w:cs="Times New Roman"/>
          <w:sz w:val="24"/>
          <w:szCs w:val="24"/>
        </w:rPr>
        <w:t xml:space="preserve"> </w:t>
      </w:r>
      <w:r w:rsidR="00DA233F"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{"citationItems":[{"id":"ITEM-1","itemData":{"DOI":"10.1021/es201934n","ISBN":"0013-936X","ISSN":"0013936X","PMID":"21981777","abstract":"High quality monitoring data are vital for tracking and understanding the causes of ecosystem change. We present a potentially powerful approach for phytoplankton and aquatic ecosystem monitoring, based on integration of scanning flow-cytometry for the characterization and counting of algal cells with multiparametric vertical water profiling. This approach affords high-frequency data on phytoplankton abundance, functional traits and diversity, coupled with the characterization of environmental conditions for growth over the vertical structure of a deep water body. Data from a pilot study revealed effects of an environmental disturbance event on the phytoplankton community in Lake Lugano (Switzerland), characterized by a reduction in cytometry-based functional diversity and by a period of cyanobacterial dominance. These changes were missed by traditional limnological methods, employed in parallel to high-frequency monitoring. Modeling of phytoplankton functional diversity revealed the importance of integrated spatiotemporal data, including circadian time-lags and variability over the water column, to understand the drivers of diversity and dynamic processes. The approach described represents progress toward an automated and trait-based analysis of phytoplankton natural communities. Streamlining of high-frequency measurements may represent a resource for understanding, modeling and managing aquatic ecosystems under impact of environmental change, yielding insight into processes governing phytoplankton community resistance and resilience.","author":[{"dropping-particle":"","family":"Pomati","given":"Francesco","non-dropping-particle":"","parse-names":false,"suffix":""},{"dropping-particle":"","family":"Jokela","given":"Jukka","non-dropping-particle":"","parse-names":false,"suffix":""},{"dropping-particle":"","family":"Simona","given":"Marco","non-dropping-particle":"","parse-names":false,"suffix":""},{"dropping-particle":"","family":"Veronesi","given":"Mauro","non-dropping-particle":"","parse-names":false,"suffix":""},{"dropping-particle":"","family":"Ibelings","given":"Bas W.","non-dropping-particle":"","parse-names":false,"suffix":""}],"container-title":"Environmental Science and Technology","id":"ITEM-1","issue":"22","issued":{"date-parts":[["2011"]]},"page":"9658-9665","title":"An automated platform for phytoplankton ecology and aquatic ecosystem monitoring","type":"article-journal","volume":"45"},"uris":["http://www.mendeley.com/documents/?uuid=4edd586a-dc0b-4881-a31b-26abd00c8f5a"]}],"mendeley":{"formattedCitation":"(Pomati et al. 2011)","plainTextFormattedCitation":"(Pomati et al. 2011)","previouslyFormattedCitation":"(Pomati et al. 2011)"},"properties":{"noteIndex":0},"schema":"https://github.com/citation-style-language/schema/raw/master/csl-citation.json"}</w:instrText>
      </w:r>
      <w:r w:rsidR="00DA233F" w:rsidRPr="00F53A05">
        <w:rPr>
          <w:rFonts w:ascii="Times New Roman" w:hAnsi="Times New Roman" w:cs="Times New Roman"/>
          <w:sz w:val="24"/>
          <w:szCs w:val="24"/>
        </w:rPr>
        <w:fldChar w:fldCharType="separate"/>
      </w:r>
      <w:r w:rsidR="00DA233F" w:rsidRPr="00F53A05">
        <w:rPr>
          <w:rFonts w:ascii="Times New Roman" w:hAnsi="Times New Roman" w:cs="Times New Roman"/>
          <w:noProof/>
          <w:sz w:val="24"/>
          <w:szCs w:val="24"/>
        </w:rPr>
        <w:t>(Pomati et al. 2011)</w:t>
      </w:r>
      <w:r w:rsidR="00DA233F" w:rsidRPr="00F53A05">
        <w:rPr>
          <w:rFonts w:ascii="Times New Roman" w:hAnsi="Times New Roman" w:cs="Times New Roman"/>
          <w:sz w:val="24"/>
          <w:szCs w:val="24"/>
        </w:rPr>
        <w:fldChar w:fldCharType="end"/>
      </w:r>
      <w:r w:rsidR="00C0033C" w:rsidRPr="00F53A05">
        <w:rPr>
          <w:rFonts w:ascii="Times New Roman" w:hAnsi="Times New Roman" w:cs="Times New Roman"/>
          <w:sz w:val="24"/>
          <w:szCs w:val="24"/>
        </w:rPr>
        <w:t>,</w:t>
      </w:r>
      <w:r w:rsidR="00D04220" w:rsidRPr="00F53A05">
        <w:rPr>
          <w:rFonts w:ascii="Times New Roman" w:hAnsi="Times New Roman" w:cs="Times New Roman"/>
          <w:sz w:val="24"/>
          <w:szCs w:val="24"/>
        </w:rPr>
        <w:t xml:space="preserve"> </w:t>
      </w:r>
      <w:r w:rsidR="00B8782B" w:rsidRPr="00F53A05">
        <w:rPr>
          <w:rFonts w:ascii="Times New Roman" w:hAnsi="Times New Roman" w:cs="Times New Roman"/>
          <w:sz w:val="24"/>
          <w:szCs w:val="24"/>
        </w:rPr>
        <w:t xml:space="preserve">combined with the trait-based approach used in this study </w:t>
      </w:r>
      <w:r w:rsidR="00DA233F" w:rsidRPr="00F53A05">
        <w:rPr>
          <w:rFonts w:ascii="Times New Roman" w:hAnsi="Times New Roman" w:cs="Times New Roman"/>
          <w:sz w:val="24"/>
          <w:szCs w:val="24"/>
        </w:rPr>
        <w:t xml:space="preserve">can offer an unique opportunity to study </w:t>
      </w:r>
      <w:r w:rsidR="00B8782B" w:rsidRPr="00F53A05">
        <w:rPr>
          <w:rFonts w:ascii="Times New Roman" w:hAnsi="Times New Roman" w:cs="Times New Roman"/>
          <w:sz w:val="24"/>
          <w:szCs w:val="24"/>
        </w:rPr>
        <w:t>phytoplankton functional trait dynamics</w:t>
      </w:r>
      <w:r w:rsidR="003803A0" w:rsidRPr="00F53A05">
        <w:rPr>
          <w:rFonts w:ascii="Times New Roman" w:hAnsi="Times New Roman" w:cs="Times New Roman"/>
          <w:sz w:val="24"/>
          <w:szCs w:val="24"/>
        </w:rPr>
        <w:t xml:space="preserve"> </w:t>
      </w:r>
      <w:r w:rsidR="00C0033C" w:rsidRPr="00F53A05">
        <w:rPr>
          <w:rFonts w:ascii="Times New Roman" w:hAnsi="Times New Roman" w:cs="Times New Roman"/>
          <w:sz w:val="24"/>
          <w:szCs w:val="24"/>
        </w:rPr>
        <w:t>at</w:t>
      </w:r>
      <w:r w:rsidR="00293BC5" w:rsidRPr="00F53A05">
        <w:rPr>
          <w:rFonts w:ascii="Times New Roman" w:hAnsi="Times New Roman" w:cs="Times New Roman"/>
          <w:sz w:val="24"/>
          <w:szCs w:val="24"/>
        </w:rPr>
        <w:t xml:space="preserve"> </w:t>
      </w:r>
      <w:r w:rsidR="00C0033C" w:rsidRPr="00F53A05">
        <w:rPr>
          <w:rFonts w:ascii="Times New Roman" w:hAnsi="Times New Roman" w:cs="Times New Roman"/>
          <w:sz w:val="24"/>
          <w:szCs w:val="24"/>
        </w:rPr>
        <w:t>high</w:t>
      </w:r>
      <w:r w:rsidR="00B8782B" w:rsidRPr="00F53A05">
        <w:rPr>
          <w:rFonts w:ascii="Times New Roman" w:hAnsi="Times New Roman" w:cs="Times New Roman"/>
          <w:sz w:val="24"/>
          <w:szCs w:val="24"/>
        </w:rPr>
        <w:t xml:space="preserve"> spatial and temporal scales. Moreover, t</w:t>
      </w:r>
      <w:r w:rsidR="002078A3" w:rsidRPr="00F53A05">
        <w:rPr>
          <w:rFonts w:ascii="Times New Roman" w:hAnsi="Times New Roman" w:cs="Times New Roman"/>
          <w:sz w:val="24"/>
          <w:szCs w:val="24"/>
        </w:rPr>
        <w:t xml:space="preserve">he use of artificial fluorescence probes to </w:t>
      </w:r>
      <w:r w:rsidR="004560F6" w:rsidRPr="00F53A05">
        <w:rPr>
          <w:rFonts w:ascii="Times New Roman" w:hAnsi="Times New Roman" w:cs="Times New Roman"/>
          <w:sz w:val="24"/>
          <w:szCs w:val="24"/>
        </w:rPr>
        <w:t>label</w:t>
      </w:r>
      <w:r w:rsidR="002078A3" w:rsidRPr="00F53A05">
        <w:rPr>
          <w:rFonts w:ascii="Times New Roman" w:hAnsi="Times New Roman" w:cs="Times New Roman"/>
          <w:sz w:val="24"/>
          <w:szCs w:val="24"/>
        </w:rPr>
        <w:t xml:space="preserve"> plankton cellular ultrastructure (e.g. diatom </w:t>
      </w:r>
      <w:proofErr w:type="spellStart"/>
      <w:r w:rsidR="002078A3" w:rsidRPr="00F53A05">
        <w:rPr>
          <w:rFonts w:ascii="Times New Roman" w:hAnsi="Times New Roman" w:cs="Times New Roman"/>
          <w:sz w:val="24"/>
          <w:szCs w:val="24"/>
        </w:rPr>
        <w:t>silicification</w:t>
      </w:r>
      <w:proofErr w:type="spellEnd"/>
      <w:r w:rsidR="002078A3" w:rsidRPr="00F53A05">
        <w:rPr>
          <w:rFonts w:ascii="Times New Roman" w:hAnsi="Times New Roman" w:cs="Times New Roman"/>
          <w:sz w:val="24"/>
          <w:szCs w:val="24"/>
        </w:rPr>
        <w:t xml:space="preserve">; </w:t>
      </w:r>
      <w:r w:rsidR="004560F6" w:rsidRPr="00F53A05">
        <w:rPr>
          <w:rFonts w:ascii="Times New Roman" w:hAnsi="Times New Roman" w:cs="Times New Roman"/>
          <w:sz w:val="24"/>
          <w:szCs w:val="24"/>
        </w:rPr>
        <w:fldChar w:fldCharType="begin" w:fldLock="1"/>
      </w:r>
      <w:r w:rsidR="005D2E9E" w:rsidRPr="00F53A05">
        <w:rPr>
          <w:rFonts w:ascii="Times New Roman" w:hAnsi="Times New Roman" w:cs="Times New Roman"/>
          <w:sz w:val="24"/>
          <w:szCs w:val="24"/>
        </w:rPr>
        <w:instrText>ADDIN CSL_CITATION {"citationItems":[{"id":"ITEM-1","itemData":{"DOI":"10.4319/lom.2005.3.462","ISSN":"15415856","abstract":"Silicon (Si) availability is known to be one of the main factors controlling the productivity and distribution of diatoms (Dugdale et al. 1995), but current chemical and microscopic methods do not allow discrimination of the key species responsible for Si biomineralization in mixed natural diatom assemblages. In 2001, new insights into biological silicification became available when studies with diatom cultures established that PDMPO [2-(4-pyridyl)-5{[4-dimethylaminoethyl-aminocarbamoyl)-methoxy] phenyl} oxazole] selectively binds to polymerizing silica and emits an intense fluorescence under ultraviolet (UV) excitation wherever newly formed Si is deposited (Shimizu et al. 2001). Here, we focus on adapting the PDMPO method to the study of Si use in natural diatom communities, including identification of individual cells carrying out new Si deposition. Experiments determined a simple and reproducible way to label actively silicifying diatoms, to preserve stained samples and identified the best optical tools to visualize the fluorescence properties of Si-bound PDMPO. The application of confocal multiphoton microscopy to the PDMPO method revealed unprecedented high-resolution three-dimensional (3D) imaging of new Si deposition within diatom cells, which can be used to study biogenic silica deposition in relation to the cell cycle. The quantitative aspects of this method were further explored and resulted in a protocol allowing simultaneous measurement of newly deposited biogenic silica and PDMPO incorporation in the same sample. This aspect was successfully tested on both cultures and field samples. Toxicity assays were also run on a mixed natural diatom community to ensure that the probe presented no deleterious effect on diatom growth, biogenic silica deposition, or silicic acid uptake rates over 24 h incubations and at the recommended concentration. There is also great potential for a better understanding of the biogeochemistry of Si in diatoms through coupling of this method to other quantifying tools, such as UV flow cytometry and image analysis.","author":[{"dropping-particle":"","family":"Leblanc","given":"Karine","non-dropping-particle":"","parse-names":false,"suffix":""},{"dropping-particle":"","family":"Hutchins","given":"David A.","non-dropping-particle":"","parse-names":false,"suffix":""}],"container-title":"Limnology and Oceanography: Methods","id":"ITEM-1","issue":"10","issued":{"date-parts":[["2005","10"]]},"page":"462-476","title":"New applications of a biogenic silica deposition fluorophore in the study of oceanic diatoms","type":"article-journal","volume":"3"},"uris":["http://www.mendeley.com/documents/?uuid=ab50c469-d873-406e-bb98-69d0dbd61d61"]},{"id":"ITEM-2","itemData":{"DOI":"10.1002/lom3.10049","ISBN":"1054901536631","ISSN":"15415856","PMID":"26928661","author":[{"dropping-particle":"","family":"McNair","given":"Heather M.","non-dropping-particle":"","parse-names":false,"suffix":""},{"dropping-particle":"","family":"Brzezinski","given":"Mark A.","non-dropping-particle":"","parse-names":false,"suffix":""},{"dropping-particle":"","family":"Krause","given":"Jeffrey W.","non-dropping-particle":"","parse-names":false,"suffix":""}],"container-title":"Limnology and Oceanography: Methods","id":"ITEM-2","issue":"10","issued":{"date-parts":[["2015","10"]]},"page":"587-599","title":"Quantifying diatom silicification with the fluorescent dye, PDMPO","type":"article-journal","volume":"13"},"uris":["http://www.mendeley.com/documents/?uuid=4918484a-277a-4380-9137-2412b676e74e"]}],"mendeley":{"formattedCitation":"(Leblanc and Hutchins 2005; McNair et al. 2015)","manualFormatting":"Leblanc and Hutchins 2005; McNair et al. 2015)","plainTextFormattedCitation":"(Leblanc and Hutchins 2005; McNair et al. 2015)","previouslyFormattedCitation":"(Leblanc and Hutchins 2005; McNair et al. 2015)"},"properties":{"noteIndex":0},"schema":"https://github.com/citation-style-language/schema/raw/master/csl-citation.json"}</w:instrText>
      </w:r>
      <w:r w:rsidR="004560F6" w:rsidRPr="00F53A05">
        <w:rPr>
          <w:rFonts w:ascii="Times New Roman" w:hAnsi="Times New Roman" w:cs="Times New Roman"/>
          <w:sz w:val="24"/>
          <w:szCs w:val="24"/>
        </w:rPr>
        <w:fldChar w:fldCharType="separate"/>
      </w:r>
      <w:r w:rsidR="004560F6" w:rsidRPr="00F53A05">
        <w:rPr>
          <w:rFonts w:ascii="Times New Roman" w:hAnsi="Times New Roman" w:cs="Times New Roman"/>
          <w:noProof/>
          <w:sz w:val="24"/>
          <w:szCs w:val="24"/>
        </w:rPr>
        <w:t>Leblanc and Hutchins 2005; McNair et al. 2015)</w:t>
      </w:r>
      <w:r w:rsidR="004560F6" w:rsidRPr="00F53A05">
        <w:rPr>
          <w:rFonts w:ascii="Times New Roman" w:hAnsi="Times New Roman" w:cs="Times New Roman"/>
          <w:sz w:val="24"/>
          <w:szCs w:val="24"/>
        </w:rPr>
        <w:fldChar w:fldCharType="end"/>
      </w:r>
      <w:r w:rsidR="002078A3" w:rsidRPr="00F53A05">
        <w:rPr>
          <w:rFonts w:ascii="Times New Roman" w:hAnsi="Times New Roman" w:cs="Times New Roman"/>
          <w:sz w:val="24"/>
          <w:szCs w:val="24"/>
        </w:rPr>
        <w:t xml:space="preserve">, as well as gene </w:t>
      </w:r>
      <w:r w:rsidR="002078A3" w:rsidRPr="00F53A05">
        <w:rPr>
          <w:rFonts w:ascii="Times New Roman" w:hAnsi="Times New Roman" w:cs="Times New Roman"/>
          <w:color w:val="000000"/>
          <w:sz w:val="24"/>
          <w:szCs w:val="24"/>
        </w:rPr>
        <w:t xml:space="preserve">expression (e.g. fluorescence in situ hybridization (FISH); </w:t>
      </w:r>
      <w:r w:rsidR="002078A3" w:rsidRPr="00F53A05">
        <w:rPr>
          <w:rFonts w:ascii="Times New Roman" w:hAnsi="Times New Roman" w:cs="Times New Roman"/>
          <w:color w:val="000000"/>
          <w:sz w:val="24"/>
          <w:szCs w:val="24"/>
        </w:rPr>
        <w:fldChar w:fldCharType="begin" w:fldLock="1"/>
      </w:r>
      <w:r w:rsidR="005D2E9E" w:rsidRPr="00F53A05">
        <w:rPr>
          <w:rFonts w:ascii="Times New Roman" w:hAnsi="Times New Roman" w:cs="Times New Roman"/>
          <w:color w:val="000000"/>
          <w:sz w:val="24"/>
          <w:szCs w:val="24"/>
        </w:rPr>
        <w:instrText>ADDIN CSL_CITATION {"citationItems":[{"id":"ITEM-1","itemData":{"DOI":"10.7554/eLife.26066","ISSN":"2050-084X","PMID":"29087936","abstract":"We present a 3D-fluorescence imaging and classification tool for high throughput analysis of microbial eukaryotes in environmental samples. It entails high-content feature extraction that permits accurate automated taxonomic classification and quantitative data about organism ultrastructures and interactions. Using plankton samples from the Tara Oceans expeditions, we validate its applicability to taxonomic profiling and ecosystem analyses, and discuss its potential for future integration of eukaryotic cell biology into evolutionary and ecological studies.","author":[{"dropping-particle":"","family":"Colin","given":"Sebastien","non-dropping-particle":"","parse-names":false,"suffix":""},{"dropping-particle":"","family":"Coelho","given":"Luis Pedro","non-dropping-particle":"","parse-names":false,"suffix":""},{"dropping-particle":"","family":"Sunagawa","given":"Shinichi","non-dropping-particle":"","parse-names":false,"suffix":""},{"dropping-particle":"","family":"Bowler","given":"Chris","non-dropping-particle":"","parse-names":false,"suffix":""},{"dropping-particle":"","family":"Karsenti","given":"Eric","non-dropping-particle":"","parse-names":false,"suffix":""},{"dropping-particle":"","family":"Bork","given":"Peer","non-dropping-particle":"","parse-names":false,"suffix":""},{"dropping-particle":"","family":"Pepperkok","given":"Rainer","non-dropping-particle":"","parse-names":false,"suffix":""},{"dropping-particle":"","family":"Vargas","given":"Colomban","non-dropping-particle":"de","parse-names":false,"suffix":""}],"container-title":"eLife","id":"ITEM-1","issued":{"date-parts":[["2017","10"]]},"page":"1-15","title":"Quantitative 3D-imaging for cell biology and ecology of environmental microbial eukaryotes","type":"article-journal","volume":"6"},"uris":["http://www.mendeley.com/documents/?uuid=bbfb6403-7cd9-434d-b84e-298a807b80b3","http://www.mendeley.com/documents/?uuid=d52b42ec-bf5f-41a2-ab47-2b5f849590f2"]}],"mendeley":{"formattedCitation":"(Colin et al. 2017)","manualFormatting":"Colin et al. 2017)","plainTextFormattedCitation":"(Colin et al. 2017)","previouslyFormattedCitation":"(Colin et al. 2017)"},"properties":{"noteIndex":0},"schema":"https://github.com/citation-style-language/schema/raw/master/csl-citation.json"}</w:instrText>
      </w:r>
      <w:r w:rsidR="002078A3" w:rsidRPr="00F53A05">
        <w:rPr>
          <w:rFonts w:ascii="Times New Roman" w:hAnsi="Times New Roman" w:cs="Times New Roman"/>
          <w:color w:val="000000"/>
          <w:sz w:val="24"/>
          <w:szCs w:val="24"/>
        </w:rPr>
        <w:fldChar w:fldCharType="separate"/>
      </w:r>
      <w:r w:rsidR="002078A3" w:rsidRPr="00F53A05">
        <w:rPr>
          <w:rFonts w:ascii="Times New Roman" w:hAnsi="Times New Roman" w:cs="Times New Roman"/>
          <w:noProof/>
          <w:color w:val="000000"/>
          <w:sz w:val="24"/>
          <w:szCs w:val="24"/>
        </w:rPr>
        <w:t>Colin et al. 2017)</w:t>
      </w:r>
      <w:r w:rsidR="002078A3" w:rsidRPr="00F53A05">
        <w:rPr>
          <w:rFonts w:ascii="Times New Roman" w:hAnsi="Times New Roman" w:cs="Times New Roman"/>
          <w:color w:val="000000"/>
          <w:sz w:val="24"/>
          <w:szCs w:val="24"/>
        </w:rPr>
        <w:fldChar w:fldCharType="end"/>
      </w:r>
      <w:r w:rsidR="002078A3" w:rsidRPr="00F53A05">
        <w:rPr>
          <w:rFonts w:ascii="Times New Roman" w:hAnsi="Times New Roman" w:cs="Times New Roman"/>
          <w:sz w:val="24"/>
          <w:szCs w:val="24"/>
        </w:rPr>
        <w:t xml:space="preserve"> could be </w:t>
      </w:r>
      <w:r w:rsidR="005A6325" w:rsidRPr="00F53A05">
        <w:rPr>
          <w:rFonts w:ascii="Times New Roman" w:hAnsi="Times New Roman" w:cs="Times New Roman"/>
          <w:sz w:val="24"/>
          <w:szCs w:val="24"/>
        </w:rPr>
        <w:t>quantified using automated flow cytomet</w:t>
      </w:r>
      <w:r w:rsidR="00033A4D" w:rsidRPr="00F53A05">
        <w:rPr>
          <w:rFonts w:ascii="Times New Roman" w:hAnsi="Times New Roman" w:cs="Times New Roman"/>
          <w:sz w:val="24"/>
          <w:szCs w:val="24"/>
        </w:rPr>
        <w:t>ers</w:t>
      </w:r>
      <w:r w:rsidR="005A6325" w:rsidRPr="00F53A05">
        <w:rPr>
          <w:rFonts w:ascii="Times New Roman" w:hAnsi="Times New Roman" w:cs="Times New Roman"/>
          <w:sz w:val="24"/>
          <w:szCs w:val="24"/>
        </w:rPr>
        <w:t xml:space="preserve">, such as the </w:t>
      </w:r>
      <w:proofErr w:type="spellStart"/>
      <w:r w:rsidR="00313AB1" w:rsidRPr="00F53A05">
        <w:rPr>
          <w:rFonts w:ascii="Times New Roman" w:hAnsi="Times New Roman" w:cs="Times New Roman"/>
          <w:sz w:val="24"/>
          <w:szCs w:val="24"/>
        </w:rPr>
        <w:t>C</w:t>
      </w:r>
      <w:r w:rsidRPr="00F53A05">
        <w:rPr>
          <w:rFonts w:ascii="Times New Roman" w:hAnsi="Times New Roman" w:cs="Times New Roman"/>
          <w:sz w:val="24"/>
          <w:szCs w:val="24"/>
        </w:rPr>
        <w:t>yto</w:t>
      </w:r>
      <w:r w:rsidR="00313AB1" w:rsidRPr="00F53A05">
        <w:rPr>
          <w:rFonts w:ascii="Times New Roman" w:hAnsi="Times New Roman" w:cs="Times New Roman"/>
          <w:sz w:val="24"/>
          <w:szCs w:val="24"/>
        </w:rPr>
        <w:t>S</w:t>
      </w:r>
      <w:r w:rsidRPr="00F53A05">
        <w:rPr>
          <w:rFonts w:ascii="Times New Roman" w:hAnsi="Times New Roman" w:cs="Times New Roman"/>
          <w:sz w:val="24"/>
          <w:szCs w:val="24"/>
        </w:rPr>
        <w:t>ense</w:t>
      </w:r>
      <w:proofErr w:type="spellEnd"/>
      <w:r w:rsidR="005A6325" w:rsidRPr="00F53A05">
        <w:rPr>
          <w:rFonts w:ascii="Times New Roman" w:hAnsi="Times New Roman" w:cs="Times New Roman"/>
          <w:sz w:val="24"/>
          <w:szCs w:val="24"/>
        </w:rPr>
        <w:t>.</w:t>
      </w:r>
      <w:r w:rsidR="00D4317F" w:rsidRPr="00F53A05">
        <w:rPr>
          <w:rFonts w:ascii="Times New Roman" w:hAnsi="Times New Roman" w:cs="Times New Roman"/>
          <w:sz w:val="24"/>
          <w:szCs w:val="24"/>
        </w:rPr>
        <w:t xml:space="preserve"> </w:t>
      </w:r>
      <w:r w:rsidR="00033A4D" w:rsidRPr="00F53A05">
        <w:rPr>
          <w:rFonts w:ascii="Times New Roman" w:hAnsi="Times New Roman" w:cs="Times New Roman"/>
          <w:sz w:val="24"/>
          <w:szCs w:val="24"/>
        </w:rPr>
        <w:t xml:space="preserve">Such unique approaches </w:t>
      </w:r>
      <w:r w:rsidR="005A6325" w:rsidRPr="00F53A05">
        <w:rPr>
          <w:rFonts w:ascii="Times New Roman" w:hAnsi="Times New Roman" w:cs="Times New Roman"/>
          <w:sz w:val="24"/>
          <w:szCs w:val="24"/>
        </w:rPr>
        <w:t>can</w:t>
      </w:r>
      <w:r w:rsidRPr="00F53A05">
        <w:rPr>
          <w:rFonts w:ascii="Times New Roman" w:hAnsi="Times New Roman" w:cs="Times New Roman"/>
          <w:sz w:val="24"/>
          <w:szCs w:val="24"/>
        </w:rPr>
        <w:t xml:space="preserve"> bring</w:t>
      </w:r>
      <w:r w:rsidR="003D38F2" w:rsidRPr="00F53A05">
        <w:rPr>
          <w:rFonts w:ascii="Times New Roman" w:hAnsi="Times New Roman" w:cs="Times New Roman"/>
          <w:sz w:val="24"/>
          <w:szCs w:val="24"/>
        </w:rPr>
        <w:t xml:space="preserve"> forward</w:t>
      </w:r>
      <w:r w:rsidRPr="00F53A05">
        <w:rPr>
          <w:rFonts w:ascii="Times New Roman" w:hAnsi="Times New Roman" w:cs="Times New Roman"/>
          <w:sz w:val="24"/>
          <w:szCs w:val="24"/>
        </w:rPr>
        <w:t xml:space="preserve"> </w:t>
      </w:r>
      <w:r w:rsidR="003D38F2" w:rsidRPr="00F53A05">
        <w:rPr>
          <w:rFonts w:ascii="Times New Roman" w:hAnsi="Times New Roman" w:cs="Times New Roman"/>
          <w:sz w:val="24"/>
          <w:szCs w:val="24"/>
        </w:rPr>
        <w:t xml:space="preserve">new </w:t>
      </w:r>
      <w:r w:rsidRPr="00F53A05">
        <w:rPr>
          <w:rFonts w:ascii="Times New Roman" w:hAnsi="Times New Roman" w:cs="Times New Roman"/>
          <w:sz w:val="24"/>
          <w:szCs w:val="24"/>
        </w:rPr>
        <w:t>opportunities</w:t>
      </w:r>
      <w:r w:rsidR="005A6325" w:rsidRPr="00F53A05">
        <w:rPr>
          <w:rFonts w:ascii="Times New Roman" w:hAnsi="Times New Roman" w:cs="Times New Roman"/>
          <w:color w:val="000000"/>
          <w:sz w:val="24"/>
          <w:szCs w:val="24"/>
        </w:rPr>
        <w:t xml:space="preserve"> that</w:t>
      </w:r>
      <w:r w:rsidR="00313AB1" w:rsidRPr="00F53A05">
        <w:rPr>
          <w:rFonts w:ascii="Times New Roman" w:hAnsi="Times New Roman" w:cs="Times New Roman"/>
          <w:color w:val="000000"/>
          <w:sz w:val="24"/>
          <w:szCs w:val="24"/>
        </w:rPr>
        <w:t xml:space="preserve"> </w:t>
      </w:r>
      <w:r w:rsidR="003D38F2" w:rsidRPr="00F53A05">
        <w:rPr>
          <w:rFonts w:ascii="Times New Roman" w:hAnsi="Times New Roman" w:cs="Times New Roman"/>
          <w:color w:val="000000"/>
          <w:sz w:val="24"/>
          <w:szCs w:val="24"/>
        </w:rPr>
        <w:t xml:space="preserve">unravel </w:t>
      </w:r>
      <w:r w:rsidR="00033A4D" w:rsidRPr="00F53A05">
        <w:rPr>
          <w:rFonts w:ascii="Times New Roman" w:hAnsi="Times New Roman" w:cs="Times New Roman"/>
          <w:color w:val="000000"/>
          <w:sz w:val="24"/>
          <w:szCs w:val="24"/>
        </w:rPr>
        <w:t xml:space="preserve">the </w:t>
      </w:r>
      <w:r w:rsidR="003D38F2" w:rsidRPr="00F53A05">
        <w:rPr>
          <w:rFonts w:ascii="Times New Roman" w:hAnsi="Times New Roman" w:cs="Times New Roman"/>
          <w:color w:val="000000"/>
          <w:sz w:val="24"/>
          <w:szCs w:val="24"/>
        </w:rPr>
        <w:t xml:space="preserve">linkages </w:t>
      </w:r>
      <w:r w:rsidR="00C10D85" w:rsidRPr="00F53A05">
        <w:rPr>
          <w:rFonts w:ascii="Times New Roman" w:hAnsi="Times New Roman" w:cs="Times New Roman"/>
          <w:color w:val="000000"/>
          <w:sz w:val="24"/>
          <w:szCs w:val="24"/>
        </w:rPr>
        <w:t xml:space="preserve">between cell biology, evolution, ecosystem structure and </w:t>
      </w:r>
      <w:r w:rsidR="003D38F2" w:rsidRPr="00F53A05">
        <w:rPr>
          <w:rFonts w:ascii="Times New Roman" w:hAnsi="Times New Roman" w:cs="Times New Roman"/>
          <w:color w:val="000000"/>
          <w:sz w:val="24"/>
          <w:szCs w:val="24"/>
        </w:rPr>
        <w:t xml:space="preserve">the </w:t>
      </w:r>
      <w:r w:rsidR="00033A4D" w:rsidRPr="00F53A05">
        <w:rPr>
          <w:rFonts w:ascii="Times New Roman" w:hAnsi="Times New Roman" w:cs="Times New Roman"/>
          <w:color w:val="000000"/>
          <w:sz w:val="24"/>
          <w:szCs w:val="24"/>
        </w:rPr>
        <w:t xml:space="preserve">biogeochemical </w:t>
      </w:r>
      <w:r w:rsidR="00C10D85" w:rsidRPr="00F53A05">
        <w:rPr>
          <w:rFonts w:ascii="Times New Roman" w:hAnsi="Times New Roman" w:cs="Times New Roman"/>
          <w:color w:val="000000"/>
          <w:sz w:val="24"/>
          <w:szCs w:val="24"/>
        </w:rPr>
        <w:t>function</w:t>
      </w:r>
      <w:r w:rsidR="0034796A" w:rsidRPr="00F53A05">
        <w:rPr>
          <w:rFonts w:ascii="Times New Roman" w:hAnsi="Times New Roman" w:cs="Times New Roman"/>
          <w:color w:val="000000"/>
          <w:sz w:val="24"/>
          <w:szCs w:val="24"/>
        </w:rPr>
        <w:t xml:space="preserve"> of plankton communities</w:t>
      </w:r>
      <w:r w:rsidR="00C10D85" w:rsidRPr="00F53A05">
        <w:rPr>
          <w:rFonts w:ascii="Times New Roman" w:hAnsi="Times New Roman" w:cs="Times New Roman"/>
          <w:color w:val="000000"/>
          <w:sz w:val="24"/>
          <w:szCs w:val="24"/>
        </w:rPr>
        <w:t>.</w:t>
      </w:r>
    </w:p>
    <w:p w14:paraId="1FC6644D" w14:textId="77777777" w:rsidR="009634F4" w:rsidRPr="00F53A05" w:rsidRDefault="009634F4" w:rsidP="00205168">
      <w:pPr>
        <w:pStyle w:val="Default"/>
        <w:spacing w:before="2" w:after="2" w:line="480" w:lineRule="auto"/>
        <w:ind w:firstLine="720"/>
        <w:jc w:val="both"/>
        <w:rPr>
          <w:lang w:val="en-GB"/>
        </w:rPr>
      </w:pPr>
    </w:p>
    <w:p w14:paraId="200D6F3A" w14:textId="77777777" w:rsidR="00277BE1" w:rsidRDefault="00277BE1">
      <w:pPr>
        <w:rPr>
          <w:rFonts w:ascii="Times New Roman" w:eastAsia="Times New Roman" w:hAnsi="Times New Roman" w:cs="Times New Roman"/>
          <w:color w:val="000000"/>
          <w:sz w:val="24"/>
          <w:szCs w:val="24"/>
          <w:lang w:val="en-US" w:eastAsia="en-GB"/>
        </w:rPr>
      </w:pPr>
      <w:r w:rsidRPr="00F53A05">
        <w:br w:type="page"/>
      </w:r>
    </w:p>
    <w:p w14:paraId="356D7A11" w14:textId="77777777" w:rsidR="00264DF2" w:rsidRPr="00B343CD" w:rsidRDefault="00264DF2" w:rsidP="00264DF2">
      <w:pPr>
        <w:rPr>
          <w:rFonts w:ascii="Times New Roman" w:hAnsi="Times New Roman" w:cs="Times New Roman"/>
          <w:b/>
          <w:i/>
          <w:sz w:val="24"/>
          <w:szCs w:val="24"/>
        </w:rPr>
      </w:pPr>
      <w:r w:rsidRPr="00B343CD">
        <w:rPr>
          <w:rFonts w:ascii="Times New Roman" w:hAnsi="Times New Roman" w:cs="Times New Roman"/>
          <w:b/>
          <w:i/>
          <w:sz w:val="24"/>
          <w:szCs w:val="24"/>
        </w:rPr>
        <w:lastRenderedPageBreak/>
        <w:t>References</w:t>
      </w:r>
    </w:p>
    <w:p w14:paraId="43F0ABCD" w14:textId="77777777" w:rsidR="00264DF2" w:rsidRDefault="00264DF2" w:rsidP="00264DF2">
      <w:pPr>
        <w:rPr>
          <w:rFonts w:ascii="Times New Roman" w:hAnsi="Times New Roman" w:cs="Times New Roman"/>
        </w:rPr>
      </w:pPr>
    </w:p>
    <w:p w14:paraId="5D73C1D8" w14:textId="060C549C" w:rsidR="005D2E9E" w:rsidRPr="005D2E9E" w:rsidRDefault="00264DF2" w:rsidP="005D2E9E">
      <w:pPr>
        <w:widowControl w:val="0"/>
        <w:autoSpaceDE w:val="0"/>
        <w:autoSpaceDN w:val="0"/>
        <w:adjustRightInd w:val="0"/>
        <w:spacing w:line="240" w:lineRule="auto"/>
        <w:ind w:left="480" w:hanging="480"/>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5D2E9E" w:rsidRPr="005D2E9E">
        <w:rPr>
          <w:rFonts w:ascii="Times New Roman" w:hAnsi="Times New Roman" w:cs="Times New Roman"/>
          <w:noProof/>
          <w:szCs w:val="24"/>
        </w:rPr>
        <w:t xml:space="preserve">Agustí, S. 1991. Allometric Scaling of Light Absorption and Scattering by Phytoplankton Cells. Can. J. Fish. Aquat. Sci. </w:t>
      </w:r>
      <w:r w:rsidR="005D2E9E" w:rsidRPr="005D2E9E">
        <w:rPr>
          <w:rFonts w:ascii="Times New Roman" w:hAnsi="Times New Roman" w:cs="Times New Roman"/>
          <w:b/>
          <w:bCs/>
          <w:noProof/>
          <w:szCs w:val="24"/>
        </w:rPr>
        <w:t>48</w:t>
      </w:r>
      <w:r w:rsidR="005D2E9E" w:rsidRPr="005D2E9E">
        <w:rPr>
          <w:rFonts w:ascii="Times New Roman" w:hAnsi="Times New Roman" w:cs="Times New Roman"/>
          <w:noProof/>
          <w:szCs w:val="24"/>
        </w:rPr>
        <w:t>: 763–767. doi:10.1139/f91-091</w:t>
      </w:r>
    </w:p>
    <w:p w14:paraId="3CE05CBA"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Albert, C. H., W. Thuiller, N. G. Yoccoz, R. Douzet, S. Aubert, and S. Lavorel. 2010. A multi-trait approach reveals the structure and the relative importance of intra- vs. interspecific variability in plant traits. Funct. Ecol. </w:t>
      </w:r>
      <w:r w:rsidRPr="005D2E9E">
        <w:rPr>
          <w:rFonts w:ascii="Times New Roman" w:hAnsi="Times New Roman" w:cs="Times New Roman"/>
          <w:b/>
          <w:bCs/>
          <w:noProof/>
          <w:szCs w:val="24"/>
        </w:rPr>
        <w:t>24</w:t>
      </w:r>
      <w:r w:rsidRPr="005D2E9E">
        <w:rPr>
          <w:rFonts w:ascii="Times New Roman" w:hAnsi="Times New Roman" w:cs="Times New Roman"/>
          <w:noProof/>
          <w:szCs w:val="24"/>
        </w:rPr>
        <w:t>: 1192–1201. doi:10.1111/j.1365-2435.2010.01727.x</w:t>
      </w:r>
    </w:p>
    <w:p w14:paraId="06521C92"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Arrigo, K. R., Z. W. Brown, and M. M. Mills. 2014. Sea ice algal biomass and physiology in the Amundsen Sea, Antarctica. Elem. Sci. Anthr. </w:t>
      </w:r>
      <w:r w:rsidRPr="005D2E9E">
        <w:rPr>
          <w:rFonts w:ascii="Times New Roman" w:hAnsi="Times New Roman" w:cs="Times New Roman"/>
          <w:b/>
          <w:bCs/>
          <w:noProof/>
          <w:szCs w:val="24"/>
        </w:rPr>
        <w:t>2</w:t>
      </w:r>
      <w:r w:rsidRPr="005D2E9E">
        <w:rPr>
          <w:rFonts w:ascii="Times New Roman" w:hAnsi="Times New Roman" w:cs="Times New Roman"/>
          <w:noProof/>
          <w:szCs w:val="24"/>
        </w:rPr>
        <w:t>: 28 p. doi:10.12952/journal.elementa.000028</w:t>
      </w:r>
    </w:p>
    <w:p w14:paraId="171ECE14"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Arrigo, K. R., T. Mock, and M. P. Lizotte. 2010. Primary Producers and Sea Ice, p. 283–325. </w:t>
      </w:r>
      <w:r w:rsidRPr="005D2E9E">
        <w:rPr>
          <w:rFonts w:ascii="Times New Roman" w:hAnsi="Times New Roman" w:cs="Times New Roman"/>
          <w:i/>
          <w:iCs/>
          <w:noProof/>
          <w:szCs w:val="24"/>
        </w:rPr>
        <w:t>In</w:t>
      </w:r>
      <w:r w:rsidRPr="005D2E9E">
        <w:rPr>
          <w:rFonts w:ascii="Times New Roman" w:hAnsi="Times New Roman" w:cs="Times New Roman"/>
          <w:noProof/>
          <w:szCs w:val="24"/>
        </w:rPr>
        <w:t xml:space="preserve"> Sea Ice. Wiley-Blackwell.</w:t>
      </w:r>
    </w:p>
    <w:p w14:paraId="13D4A238"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Bibby, T. S., Y. Zhang, and M. Chen. 2009. Biogeography of photosynthetic light-harvesting genes in marine phytoplankton. PLoS One </w:t>
      </w:r>
      <w:r w:rsidRPr="005D2E9E">
        <w:rPr>
          <w:rFonts w:ascii="Times New Roman" w:hAnsi="Times New Roman" w:cs="Times New Roman"/>
          <w:b/>
          <w:bCs/>
          <w:noProof/>
          <w:szCs w:val="24"/>
        </w:rPr>
        <w:t>4</w:t>
      </w:r>
      <w:r w:rsidRPr="005D2E9E">
        <w:rPr>
          <w:rFonts w:ascii="Times New Roman" w:hAnsi="Times New Roman" w:cs="Times New Roman"/>
          <w:noProof/>
          <w:szCs w:val="24"/>
        </w:rPr>
        <w:t>: 19–21. doi:10.1371/journal.pone.0004601</w:t>
      </w:r>
    </w:p>
    <w:p w14:paraId="5F6006B9"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Bonato, S., E. Breton, M. Didry, F. Lizon, V. Cornille, E. Lécuyer, U. Christaki, and L. F. Artigas. 2016. Spatio-temporal patterns in phytoplankton assemblages in inshore-offshore gradients using flow cytometry: A case study in the eastern English Channel. J. Mar. Syst. </w:t>
      </w:r>
      <w:r w:rsidRPr="005D2E9E">
        <w:rPr>
          <w:rFonts w:ascii="Times New Roman" w:hAnsi="Times New Roman" w:cs="Times New Roman"/>
          <w:b/>
          <w:bCs/>
          <w:noProof/>
          <w:szCs w:val="24"/>
        </w:rPr>
        <w:t>156</w:t>
      </w:r>
      <w:r w:rsidRPr="005D2E9E">
        <w:rPr>
          <w:rFonts w:ascii="Times New Roman" w:hAnsi="Times New Roman" w:cs="Times New Roman"/>
          <w:noProof/>
          <w:szCs w:val="24"/>
        </w:rPr>
        <w:t>: 76–85. doi:10.1016/j.jmarsys.2015.11.009</w:t>
      </w:r>
    </w:p>
    <w:p w14:paraId="01EED2E2"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Bonato, S., U. Christaki, A. Lefebvre, F. Lizon, M. Thyssen, and L. F. Artigas. 2015. High spatial variability of phytoplankton assessed by flow cytometry, in a dynamic productive coastal area, in spring: The eastern English Channel. Estuar. Coast. Shelf Sci. </w:t>
      </w:r>
      <w:r w:rsidRPr="005D2E9E">
        <w:rPr>
          <w:rFonts w:ascii="Times New Roman" w:hAnsi="Times New Roman" w:cs="Times New Roman"/>
          <w:b/>
          <w:bCs/>
          <w:noProof/>
          <w:szCs w:val="24"/>
        </w:rPr>
        <w:t>154</w:t>
      </w:r>
      <w:r w:rsidRPr="005D2E9E">
        <w:rPr>
          <w:rFonts w:ascii="Times New Roman" w:hAnsi="Times New Roman" w:cs="Times New Roman"/>
          <w:noProof/>
          <w:szCs w:val="24"/>
        </w:rPr>
        <w:t>: 214–223. doi:10.1016/j.ecss.2014.12.037</w:t>
      </w:r>
    </w:p>
    <w:p w14:paraId="421CDC40"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Breton, E., U. Christaki, S. Bonato, M. Didry, and L. Artigas. 2017. Functional trait variation and nitrogen use efficiency in temperate coastal phytoplankton. Mar. Ecol. Prog. Ser. </w:t>
      </w:r>
      <w:r w:rsidRPr="005D2E9E">
        <w:rPr>
          <w:rFonts w:ascii="Times New Roman" w:hAnsi="Times New Roman" w:cs="Times New Roman"/>
          <w:b/>
          <w:bCs/>
          <w:noProof/>
          <w:szCs w:val="24"/>
        </w:rPr>
        <w:t>563</w:t>
      </w:r>
      <w:r w:rsidRPr="005D2E9E">
        <w:rPr>
          <w:rFonts w:ascii="Times New Roman" w:hAnsi="Times New Roman" w:cs="Times New Roman"/>
          <w:noProof/>
          <w:szCs w:val="24"/>
        </w:rPr>
        <w:t>: 35–49. doi:10.3354/meps11974</w:t>
      </w:r>
    </w:p>
    <w:p w14:paraId="683A6D46"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Cermeño, P., C. de Vargas, F. Abrantes, and P. G. Falkowski. 2010. Phytoplankton biogeography and community stability in the ocean H.H. Bruun [ed.]. PLoS One </w:t>
      </w:r>
      <w:r w:rsidRPr="005D2E9E">
        <w:rPr>
          <w:rFonts w:ascii="Times New Roman" w:hAnsi="Times New Roman" w:cs="Times New Roman"/>
          <w:b/>
          <w:bCs/>
          <w:noProof/>
          <w:szCs w:val="24"/>
        </w:rPr>
        <w:t>5</w:t>
      </w:r>
      <w:r w:rsidRPr="005D2E9E">
        <w:rPr>
          <w:rFonts w:ascii="Times New Roman" w:hAnsi="Times New Roman" w:cs="Times New Roman"/>
          <w:noProof/>
          <w:szCs w:val="24"/>
        </w:rPr>
        <w:t>: e10037. doi:10.1371/journal.pone.0010037</w:t>
      </w:r>
    </w:p>
    <w:p w14:paraId="247F0819"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Clarke, K. R., and R. M. Warwick. 2001. Change in marine communities: an approach to statistical analysis and interpretation, 2nd Editio. PRIMER-E.</w:t>
      </w:r>
    </w:p>
    <w:p w14:paraId="38666F9D"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Colin, S., L. P. Coelho, S. Sunagawa, C. Bowler, E. Karsenti, P. Bork, R. Pepperkok, and C. de Vargas. 2017. Quantitative 3D-imaging for cell biology and ecology of environmental microbial eukaryotes. Elife </w:t>
      </w:r>
      <w:r w:rsidRPr="005D2E9E">
        <w:rPr>
          <w:rFonts w:ascii="Times New Roman" w:hAnsi="Times New Roman" w:cs="Times New Roman"/>
          <w:b/>
          <w:bCs/>
          <w:noProof/>
          <w:szCs w:val="24"/>
        </w:rPr>
        <w:t>6</w:t>
      </w:r>
      <w:r w:rsidRPr="005D2E9E">
        <w:rPr>
          <w:rFonts w:ascii="Times New Roman" w:hAnsi="Times New Roman" w:cs="Times New Roman"/>
          <w:noProof/>
          <w:szCs w:val="24"/>
        </w:rPr>
        <w:t>: 1–15. doi:10.7554/eLife.26066</w:t>
      </w:r>
    </w:p>
    <w:p w14:paraId="4CD4AD48"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Dashkova, V., D. Malashenkov, N. Poulton, I. Vorobjev, and N. S. Barteneva. 2017. Imaging flow cytometry for phytoplankton analysis. Methods </w:t>
      </w:r>
      <w:r w:rsidRPr="005D2E9E">
        <w:rPr>
          <w:rFonts w:ascii="Times New Roman" w:hAnsi="Times New Roman" w:cs="Times New Roman"/>
          <w:b/>
          <w:bCs/>
          <w:noProof/>
          <w:szCs w:val="24"/>
        </w:rPr>
        <w:t>112</w:t>
      </w:r>
      <w:r w:rsidRPr="005D2E9E">
        <w:rPr>
          <w:rFonts w:ascii="Times New Roman" w:hAnsi="Times New Roman" w:cs="Times New Roman"/>
          <w:noProof/>
          <w:szCs w:val="24"/>
        </w:rPr>
        <w:t>: 188–200. doi:10.1016/j.ymeth.2016.05.007</w:t>
      </w:r>
    </w:p>
    <w:p w14:paraId="1608756E"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Dubelaar, G. B. J., P. J. F. Geerders, and R. R. Jonker. 2004. High frequency monitoring reveals phytoplankton dynamics. J. Environ. Monit. </w:t>
      </w:r>
      <w:r w:rsidRPr="005D2E9E">
        <w:rPr>
          <w:rFonts w:ascii="Times New Roman" w:hAnsi="Times New Roman" w:cs="Times New Roman"/>
          <w:b/>
          <w:bCs/>
          <w:noProof/>
          <w:szCs w:val="24"/>
        </w:rPr>
        <w:t>6</w:t>
      </w:r>
      <w:r w:rsidRPr="005D2E9E">
        <w:rPr>
          <w:rFonts w:ascii="Times New Roman" w:hAnsi="Times New Roman" w:cs="Times New Roman"/>
          <w:noProof/>
          <w:szCs w:val="24"/>
        </w:rPr>
        <w:t>: 946. doi:10.1039/b409350j</w:t>
      </w:r>
    </w:p>
    <w:p w14:paraId="5D8DC15E"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Dubelaar, G. B. J., and P. L. Gerritzen. 2000. CytoBuoy: a step forward towards using flow cytometry in operational oceanography. Sci. Mar. </w:t>
      </w:r>
      <w:r w:rsidRPr="005D2E9E">
        <w:rPr>
          <w:rFonts w:ascii="Times New Roman" w:hAnsi="Times New Roman" w:cs="Times New Roman"/>
          <w:b/>
          <w:bCs/>
          <w:noProof/>
          <w:szCs w:val="24"/>
        </w:rPr>
        <w:t>64</w:t>
      </w:r>
      <w:r w:rsidRPr="005D2E9E">
        <w:rPr>
          <w:rFonts w:ascii="Times New Roman" w:hAnsi="Times New Roman" w:cs="Times New Roman"/>
          <w:noProof/>
          <w:szCs w:val="24"/>
        </w:rPr>
        <w:t>: 255–265. doi:10.3989/scimar.2000.64n2255</w:t>
      </w:r>
    </w:p>
    <w:p w14:paraId="22402D22"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Edwards, K. F., E. Litchman, and C. A. Klausmeier. 2013. Functional traits explain phytoplankton community structure and seasonal dynamics in a marine ecosystem J. Elser [ed.]. Ecol. Lett. </w:t>
      </w:r>
      <w:r w:rsidRPr="005D2E9E">
        <w:rPr>
          <w:rFonts w:ascii="Times New Roman" w:hAnsi="Times New Roman" w:cs="Times New Roman"/>
          <w:b/>
          <w:bCs/>
          <w:noProof/>
          <w:szCs w:val="24"/>
        </w:rPr>
        <w:t>16</w:t>
      </w:r>
      <w:r w:rsidRPr="005D2E9E">
        <w:rPr>
          <w:rFonts w:ascii="Times New Roman" w:hAnsi="Times New Roman" w:cs="Times New Roman"/>
          <w:noProof/>
          <w:szCs w:val="24"/>
        </w:rPr>
        <w:t>: 56–63. doi:10.1111/ele.12012</w:t>
      </w:r>
    </w:p>
    <w:p w14:paraId="1310401B"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Edwards, K. F., M. K. Thomas, C. A. Klausmeier, and E. Litchman. 2016. Phytoplankton growth and the interaction of light and temperature: A synthesis at the species and community level.doi:10.1002/lno.10282</w:t>
      </w:r>
    </w:p>
    <w:p w14:paraId="7177FB9C"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lastRenderedPageBreak/>
        <w:t xml:space="preserve">Falkowski, P. G. 2004. The evolution of modern eukaryotic phytoplankton. Science (80-. ). </w:t>
      </w:r>
      <w:r w:rsidRPr="005D2E9E">
        <w:rPr>
          <w:rFonts w:ascii="Times New Roman" w:hAnsi="Times New Roman" w:cs="Times New Roman"/>
          <w:b/>
          <w:bCs/>
          <w:noProof/>
          <w:szCs w:val="24"/>
        </w:rPr>
        <w:t>305</w:t>
      </w:r>
      <w:r w:rsidRPr="005D2E9E">
        <w:rPr>
          <w:rFonts w:ascii="Times New Roman" w:hAnsi="Times New Roman" w:cs="Times New Roman"/>
          <w:noProof/>
          <w:szCs w:val="24"/>
        </w:rPr>
        <w:t>: 354–360. doi:10.1126/science.1095964</w:t>
      </w:r>
    </w:p>
    <w:p w14:paraId="22FC8B88"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Finkel, Z. V., J. Beardall, K. J. Flynn,  a. Quigg, T. a. V. Rees, and J. a. Raven. 2009a. Phytoplankton in a changing world: cell size and elemental stoichiometry. J. Plankton Res. </w:t>
      </w:r>
      <w:r w:rsidRPr="005D2E9E">
        <w:rPr>
          <w:rFonts w:ascii="Times New Roman" w:hAnsi="Times New Roman" w:cs="Times New Roman"/>
          <w:b/>
          <w:bCs/>
          <w:noProof/>
          <w:szCs w:val="24"/>
        </w:rPr>
        <w:t>32</w:t>
      </w:r>
      <w:r w:rsidRPr="005D2E9E">
        <w:rPr>
          <w:rFonts w:ascii="Times New Roman" w:hAnsi="Times New Roman" w:cs="Times New Roman"/>
          <w:noProof/>
          <w:szCs w:val="24"/>
        </w:rPr>
        <w:t>: 119–137. doi:10.1093/plankt/fbp098</w:t>
      </w:r>
    </w:p>
    <w:p w14:paraId="4D819D9F"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Finkel, Z. V., J. Beardall, K. J. Flynn, A. Quigg, T. A. V. Rees, and J. A. Raven. 2009b. Phytoplankton in a changing world: cell size and elemental stoichiometry. J. Plankton Res. </w:t>
      </w:r>
      <w:r w:rsidRPr="005D2E9E">
        <w:rPr>
          <w:rFonts w:ascii="Times New Roman" w:hAnsi="Times New Roman" w:cs="Times New Roman"/>
          <w:b/>
          <w:bCs/>
          <w:noProof/>
          <w:szCs w:val="24"/>
        </w:rPr>
        <w:t>32</w:t>
      </w:r>
      <w:r w:rsidRPr="005D2E9E">
        <w:rPr>
          <w:rFonts w:ascii="Times New Roman" w:hAnsi="Times New Roman" w:cs="Times New Roman"/>
          <w:noProof/>
          <w:szCs w:val="24"/>
        </w:rPr>
        <w:t>: 119–137. doi:10.1093/plankt/fbp098</w:t>
      </w:r>
    </w:p>
    <w:p w14:paraId="0088C5F7"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Flombaum, P., J. L. Gallegos, R. a Gordillo, and others. 2013. Present and future global distributions of the marine Cyanobacteria Prochlrococcus and Synechococcus. Pnas </w:t>
      </w:r>
      <w:r w:rsidRPr="005D2E9E">
        <w:rPr>
          <w:rFonts w:ascii="Times New Roman" w:hAnsi="Times New Roman" w:cs="Times New Roman"/>
          <w:b/>
          <w:bCs/>
          <w:noProof/>
          <w:szCs w:val="24"/>
        </w:rPr>
        <w:t>110</w:t>
      </w:r>
      <w:r w:rsidRPr="005D2E9E">
        <w:rPr>
          <w:rFonts w:ascii="Times New Roman" w:hAnsi="Times New Roman" w:cs="Times New Roman"/>
          <w:noProof/>
          <w:szCs w:val="24"/>
        </w:rPr>
        <w:t>: 9824–9829. doi:10.1073/pnas.1307701110/-/DCSupplemental.www.pnas.org/cgi/doi/10.1073/pnas.1307701110</w:t>
      </w:r>
    </w:p>
    <w:p w14:paraId="1A1F491C"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Follows, M. J., S. Dutkiewicz, S. Grant, and S. W. Chisholm. 2007. Emergent biogeography of microbial communities in a model ocean. Science (80-. ). </w:t>
      </w:r>
      <w:r w:rsidRPr="005D2E9E">
        <w:rPr>
          <w:rFonts w:ascii="Times New Roman" w:hAnsi="Times New Roman" w:cs="Times New Roman"/>
          <w:b/>
          <w:bCs/>
          <w:noProof/>
          <w:szCs w:val="24"/>
        </w:rPr>
        <w:t>315</w:t>
      </w:r>
      <w:r w:rsidRPr="005D2E9E">
        <w:rPr>
          <w:rFonts w:ascii="Times New Roman" w:hAnsi="Times New Roman" w:cs="Times New Roman"/>
          <w:noProof/>
          <w:szCs w:val="24"/>
        </w:rPr>
        <w:t>: 1843–1846. doi:10.1126/science.1138544</w:t>
      </w:r>
    </w:p>
    <w:p w14:paraId="3D446960"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Fontana, S., J. Jokela, and F. Pomati. 2014. Opportunities and challenges in deriving phytoplankton diversity measures from individual trait-based data obtained by scanning flow-cytometry. Front. Microbiol. </w:t>
      </w:r>
      <w:r w:rsidRPr="005D2E9E">
        <w:rPr>
          <w:rFonts w:ascii="Times New Roman" w:hAnsi="Times New Roman" w:cs="Times New Roman"/>
          <w:b/>
          <w:bCs/>
          <w:noProof/>
          <w:szCs w:val="24"/>
        </w:rPr>
        <w:t>5</w:t>
      </w:r>
      <w:r w:rsidRPr="005D2E9E">
        <w:rPr>
          <w:rFonts w:ascii="Times New Roman" w:hAnsi="Times New Roman" w:cs="Times New Roman"/>
          <w:noProof/>
          <w:szCs w:val="24"/>
        </w:rPr>
        <w:t>: 1–12. doi:10.3389/fmicb.2014.00324</w:t>
      </w:r>
    </w:p>
    <w:p w14:paraId="048B61AE"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Fontana, S., O. L. Petchey, and F. Pomati. 2016. Individual-level trait diversity concepts and indices to comprehensively describe community change in multidimensional trait space. Funct. Ecol. </w:t>
      </w:r>
      <w:r w:rsidRPr="005D2E9E">
        <w:rPr>
          <w:rFonts w:ascii="Times New Roman" w:hAnsi="Times New Roman" w:cs="Times New Roman"/>
          <w:b/>
          <w:bCs/>
          <w:noProof/>
          <w:szCs w:val="24"/>
        </w:rPr>
        <w:t>30</w:t>
      </w:r>
      <w:r w:rsidRPr="005D2E9E">
        <w:rPr>
          <w:rFonts w:ascii="Times New Roman" w:hAnsi="Times New Roman" w:cs="Times New Roman"/>
          <w:noProof/>
          <w:szCs w:val="24"/>
        </w:rPr>
        <w:t>: 808–818. doi:10.1111/1365-2435.12551</w:t>
      </w:r>
    </w:p>
    <w:p w14:paraId="722F0B40"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Fragoso, G. M., A. J. Poulton, I. M. Yashayaev, E. J. H. Head, G. Johnsen, and D. A. Purdie. 2018. Diatom Biogeography From the Labrador Sea Revealed Through a Trait-Based Approach. Front. Mar. Sci. </w:t>
      </w:r>
      <w:r w:rsidRPr="005D2E9E">
        <w:rPr>
          <w:rFonts w:ascii="Times New Roman" w:hAnsi="Times New Roman" w:cs="Times New Roman"/>
          <w:b/>
          <w:bCs/>
          <w:noProof/>
          <w:szCs w:val="24"/>
        </w:rPr>
        <w:t>5</w:t>
      </w:r>
      <w:r w:rsidRPr="005D2E9E">
        <w:rPr>
          <w:rFonts w:ascii="Times New Roman" w:hAnsi="Times New Roman" w:cs="Times New Roman"/>
          <w:noProof/>
          <w:szCs w:val="24"/>
        </w:rPr>
        <w:t>. doi:10.3389/fmars.2018.00297</w:t>
      </w:r>
    </w:p>
    <w:p w14:paraId="11CF9B8D"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Fragoso, G. M., A. J. Poulton, I. M. Yashayaev, E. J. H. Head, and D. A. Purdie. 2017. Spring phytoplankton communities of the Labrador Sea (2005–2014): pigment signatures, photophysiology and elemental ratios. Biogeosciences </w:t>
      </w:r>
      <w:r w:rsidRPr="005D2E9E">
        <w:rPr>
          <w:rFonts w:ascii="Times New Roman" w:hAnsi="Times New Roman" w:cs="Times New Roman"/>
          <w:b/>
          <w:bCs/>
          <w:noProof/>
          <w:szCs w:val="24"/>
        </w:rPr>
        <w:t>14</w:t>
      </w:r>
      <w:r w:rsidRPr="005D2E9E">
        <w:rPr>
          <w:rFonts w:ascii="Times New Roman" w:hAnsi="Times New Roman" w:cs="Times New Roman"/>
          <w:noProof/>
          <w:szCs w:val="24"/>
        </w:rPr>
        <w:t>: 1235–1259. doi:10.5194/bg-14-1235-2017</w:t>
      </w:r>
    </w:p>
    <w:p w14:paraId="648F2917"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Fragoso, G. M., A. J. Poulton, I. M. Yashayaev, E. J. H. Head, M. C. Stinchcombe, and D. A. Purdie. 2016. Biogeographical patterns and environmental controls of phytoplankton communities from contrasting hydrographical zones of the Labrador Sea. Prog. Oceanogr. </w:t>
      </w:r>
      <w:r w:rsidRPr="005D2E9E">
        <w:rPr>
          <w:rFonts w:ascii="Times New Roman" w:hAnsi="Times New Roman" w:cs="Times New Roman"/>
          <w:b/>
          <w:bCs/>
          <w:noProof/>
          <w:szCs w:val="24"/>
        </w:rPr>
        <w:t>141</w:t>
      </w:r>
      <w:r w:rsidRPr="005D2E9E">
        <w:rPr>
          <w:rFonts w:ascii="Times New Roman" w:hAnsi="Times New Roman" w:cs="Times New Roman"/>
          <w:noProof/>
          <w:szCs w:val="24"/>
        </w:rPr>
        <w:t>: 212–226. doi:10.1016/j.pocean.2015.12.007</w:t>
      </w:r>
    </w:p>
    <w:p w14:paraId="63285263"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Fragoso, G. M., and W. O. Smith. 2012. Influence of hydrography on phytoplankton distribution in the Amundsen and Ross Seas, Antarctica. J. Mar. Syst. </w:t>
      </w:r>
      <w:r w:rsidRPr="005D2E9E">
        <w:rPr>
          <w:rFonts w:ascii="Times New Roman" w:hAnsi="Times New Roman" w:cs="Times New Roman"/>
          <w:b/>
          <w:bCs/>
          <w:noProof/>
          <w:szCs w:val="24"/>
        </w:rPr>
        <w:t>89</w:t>
      </w:r>
      <w:r w:rsidRPr="005D2E9E">
        <w:rPr>
          <w:rFonts w:ascii="Times New Roman" w:hAnsi="Times New Roman" w:cs="Times New Roman"/>
          <w:noProof/>
          <w:szCs w:val="24"/>
        </w:rPr>
        <w:t>: 19–29. doi:10.1016/j.jmarsys.2011.07.008</w:t>
      </w:r>
    </w:p>
    <w:p w14:paraId="1CED838C"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Frajka-Williams, E., and P. B. Rhines. 2010. Physical controls and interannual variability of the Labrador Sea spring phytoplankton bloom in distinct regions. Deep. Res. Part I Oceanogr. Res. Pap. </w:t>
      </w:r>
      <w:r w:rsidRPr="005D2E9E">
        <w:rPr>
          <w:rFonts w:ascii="Times New Roman" w:hAnsi="Times New Roman" w:cs="Times New Roman"/>
          <w:b/>
          <w:bCs/>
          <w:noProof/>
          <w:szCs w:val="24"/>
        </w:rPr>
        <w:t>57</w:t>
      </w:r>
      <w:r w:rsidRPr="005D2E9E">
        <w:rPr>
          <w:rFonts w:ascii="Times New Roman" w:hAnsi="Times New Roman" w:cs="Times New Roman"/>
          <w:noProof/>
          <w:szCs w:val="24"/>
        </w:rPr>
        <w:t>: 541–552. doi:10.1016/j.dsr.2010.01.003</w:t>
      </w:r>
    </w:p>
    <w:p w14:paraId="5EDC54B2"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Frajka-Williams, E., P. B. Rhines, and C. C. Eriksen. 2009. Physical controls and mesoscale variability in the Labrador Sea spring phytoplankton bloom observed by Seaglider. Deep. Res. Part I Oceanogr. Res. Pap. </w:t>
      </w:r>
      <w:r w:rsidRPr="005D2E9E">
        <w:rPr>
          <w:rFonts w:ascii="Times New Roman" w:hAnsi="Times New Roman" w:cs="Times New Roman"/>
          <w:b/>
          <w:bCs/>
          <w:noProof/>
          <w:szCs w:val="24"/>
        </w:rPr>
        <w:t>56</w:t>
      </w:r>
      <w:r w:rsidRPr="005D2E9E">
        <w:rPr>
          <w:rFonts w:ascii="Times New Roman" w:hAnsi="Times New Roman" w:cs="Times New Roman"/>
          <w:noProof/>
          <w:szCs w:val="24"/>
        </w:rPr>
        <w:t>: 2144–2161. doi:10.1016/j.dsr.2009.07.008</w:t>
      </w:r>
    </w:p>
    <w:p w14:paraId="45AA0B67"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Fujiki, T., and T. Satotu. 2002. Variability in chlorophyll a specific absorption coefficient in marine phytoplankton as a function of cell size and irradiance. J. Plankton Res. </w:t>
      </w:r>
      <w:r w:rsidRPr="005D2E9E">
        <w:rPr>
          <w:rFonts w:ascii="Times New Roman" w:hAnsi="Times New Roman" w:cs="Times New Roman"/>
          <w:b/>
          <w:bCs/>
          <w:noProof/>
          <w:szCs w:val="24"/>
        </w:rPr>
        <w:t>24</w:t>
      </w:r>
      <w:r w:rsidRPr="005D2E9E">
        <w:rPr>
          <w:rFonts w:ascii="Times New Roman" w:hAnsi="Times New Roman" w:cs="Times New Roman"/>
          <w:noProof/>
          <w:szCs w:val="24"/>
        </w:rPr>
        <w:t>: 859–874. doi:10.1093/plankt/24.9.859</w:t>
      </w:r>
    </w:p>
    <w:p w14:paraId="278446FC"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Gustafson, D. E., D. K. Stoecker, M. D. Johnson, W. F. Van Heukelem, and K. Sneider. 2000. Cryptophyte algae are robbed of their organelles by the marine ciliate Mesodinium rubrum. </w:t>
      </w:r>
      <w:r w:rsidRPr="005D2E9E">
        <w:rPr>
          <w:rFonts w:ascii="Times New Roman" w:hAnsi="Times New Roman" w:cs="Times New Roman"/>
          <w:noProof/>
          <w:szCs w:val="24"/>
        </w:rPr>
        <w:lastRenderedPageBreak/>
        <w:t xml:space="preserve">Nature </w:t>
      </w:r>
      <w:r w:rsidRPr="005D2E9E">
        <w:rPr>
          <w:rFonts w:ascii="Times New Roman" w:hAnsi="Times New Roman" w:cs="Times New Roman"/>
          <w:b/>
          <w:bCs/>
          <w:noProof/>
          <w:szCs w:val="24"/>
        </w:rPr>
        <w:t>405</w:t>
      </w:r>
      <w:r w:rsidRPr="005D2E9E">
        <w:rPr>
          <w:rFonts w:ascii="Times New Roman" w:hAnsi="Times New Roman" w:cs="Times New Roman"/>
          <w:noProof/>
          <w:szCs w:val="24"/>
        </w:rPr>
        <w:t>: 1049–1052. doi:10.1038/35016570</w:t>
      </w:r>
    </w:p>
    <w:p w14:paraId="18A3FFDA"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Haraguchi, L., H. Jakobsen, N. Lundholm, and J. Carstensen. 2017. Monitoring natural phytoplankton communities: a comparison between traditional methods and pulse-shape recording flow cytometry. Aquat. Microb. Ecol. </w:t>
      </w:r>
      <w:r w:rsidRPr="005D2E9E">
        <w:rPr>
          <w:rFonts w:ascii="Times New Roman" w:hAnsi="Times New Roman" w:cs="Times New Roman"/>
          <w:b/>
          <w:bCs/>
          <w:noProof/>
          <w:szCs w:val="24"/>
        </w:rPr>
        <w:t>80</w:t>
      </w:r>
      <w:r w:rsidRPr="005D2E9E">
        <w:rPr>
          <w:rFonts w:ascii="Times New Roman" w:hAnsi="Times New Roman" w:cs="Times New Roman"/>
          <w:noProof/>
          <w:szCs w:val="24"/>
        </w:rPr>
        <w:t>: 77–92. doi:10.3354/ame01842</w:t>
      </w:r>
    </w:p>
    <w:p w14:paraId="669AFA8D"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Harrison, G. W., K. Yngve Børsheim, W. K. W. Li, G. L. Maillet, P. Pepin, E. Sakshaug, M. D. Skogen, and P. A. Yeats. 2013. Phytoplankton production and growth regulation in the Subarctic North Atlantic: A comparative study of the Labrador Sea-Labrador/Newfoundland shelves and Barents/Norwegian/Greenland seas and shelves. Prog. Oceanogr. </w:t>
      </w:r>
      <w:r w:rsidRPr="005D2E9E">
        <w:rPr>
          <w:rFonts w:ascii="Times New Roman" w:hAnsi="Times New Roman" w:cs="Times New Roman"/>
          <w:b/>
          <w:bCs/>
          <w:noProof/>
          <w:szCs w:val="24"/>
        </w:rPr>
        <w:t>114</w:t>
      </w:r>
      <w:r w:rsidRPr="005D2E9E">
        <w:rPr>
          <w:rFonts w:ascii="Times New Roman" w:hAnsi="Times New Roman" w:cs="Times New Roman"/>
          <w:noProof/>
          <w:szCs w:val="24"/>
        </w:rPr>
        <w:t>: 26–45. doi:10.1016/j.pocean.2013.05.003</w:t>
      </w:r>
    </w:p>
    <w:p w14:paraId="628AE171"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Head, E. J. H., L. R. Harris, and I. Yashayaev. 2003. Distributions of </w:t>
      </w:r>
      <w:r w:rsidRPr="005D2E9E">
        <w:rPr>
          <w:rFonts w:ascii="Times New Roman" w:hAnsi="Times New Roman" w:cs="Times New Roman"/>
          <w:i/>
          <w:iCs/>
          <w:noProof/>
          <w:szCs w:val="24"/>
        </w:rPr>
        <w:t xml:space="preserve"> Calanus </w:t>
      </w:r>
      <w:r w:rsidRPr="005D2E9E">
        <w:rPr>
          <w:rFonts w:ascii="Times New Roman" w:hAnsi="Times New Roman" w:cs="Times New Roman"/>
          <w:noProof/>
          <w:szCs w:val="24"/>
        </w:rPr>
        <w:t xml:space="preserve"> spp. and other mesozooplankton in the Labrador Sea in relation to hydrography in spring and summer (1995-2000). Prog. Oceanogr. </w:t>
      </w:r>
      <w:r w:rsidRPr="005D2E9E">
        <w:rPr>
          <w:rFonts w:ascii="Times New Roman" w:hAnsi="Times New Roman" w:cs="Times New Roman"/>
          <w:b/>
          <w:bCs/>
          <w:noProof/>
          <w:szCs w:val="24"/>
        </w:rPr>
        <w:t>59</w:t>
      </w:r>
      <w:r w:rsidRPr="005D2E9E">
        <w:rPr>
          <w:rFonts w:ascii="Times New Roman" w:hAnsi="Times New Roman" w:cs="Times New Roman"/>
          <w:noProof/>
          <w:szCs w:val="24"/>
        </w:rPr>
        <w:t>: 1–30. doi:10.1016/S0079-6611(03)00111-3</w:t>
      </w:r>
    </w:p>
    <w:p w14:paraId="04F78D50"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Johnsen, G., M. Norli, M. Moline, I. Robbins, C. von Quillfeldt, K. Sørensen, F. Cottier, and J. Berge. 2018. The advective origin of an under-ice spring bloom in the Arctic Ocean using multiple observational platforms. Polar Biol. doi:10.1007/s00300-018-2278-5</w:t>
      </w:r>
    </w:p>
    <w:p w14:paraId="27F4E0B3"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Johnsen, G., and E. Sakshaug. 2007. Biooptical characteristics of PSII and PSI in 33 species (13 pigment groups) of marine phytoplankton, and the relevance for pulse-amplitude-modulated and fast-repetition-rate fluorometry 1. J. Phycol. </w:t>
      </w:r>
      <w:r w:rsidRPr="005D2E9E">
        <w:rPr>
          <w:rFonts w:ascii="Times New Roman" w:hAnsi="Times New Roman" w:cs="Times New Roman"/>
          <w:b/>
          <w:bCs/>
          <w:noProof/>
          <w:szCs w:val="24"/>
        </w:rPr>
        <w:t>43</w:t>
      </w:r>
      <w:r w:rsidRPr="005D2E9E">
        <w:rPr>
          <w:rFonts w:ascii="Times New Roman" w:hAnsi="Times New Roman" w:cs="Times New Roman"/>
          <w:noProof/>
          <w:szCs w:val="24"/>
        </w:rPr>
        <w:t>: 1236–1251. doi:10.1111/j.1529-8817.2007.00422.x</w:t>
      </w:r>
    </w:p>
    <w:p w14:paraId="785CF410"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Kauko, H. M., L. M. Olsen, P. Duarte, and others. 2018. Algal Colonization of Young Arctic Sea Ice in Spring. Front. Mar. Sci. </w:t>
      </w:r>
      <w:r w:rsidRPr="005D2E9E">
        <w:rPr>
          <w:rFonts w:ascii="Times New Roman" w:hAnsi="Times New Roman" w:cs="Times New Roman"/>
          <w:b/>
          <w:bCs/>
          <w:noProof/>
          <w:szCs w:val="24"/>
        </w:rPr>
        <w:t>5</w:t>
      </w:r>
      <w:r w:rsidRPr="005D2E9E">
        <w:rPr>
          <w:rFonts w:ascii="Times New Roman" w:hAnsi="Times New Roman" w:cs="Times New Roman"/>
          <w:noProof/>
          <w:szCs w:val="24"/>
        </w:rPr>
        <w:t>. doi:10.3389/fmars.2018.00199</w:t>
      </w:r>
    </w:p>
    <w:p w14:paraId="210BFD21"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Key, T., A. McCarthy, D. A. Campbell, C. Six, S. Roy, and Z. V. Finkel. 2010. Cell size trade-offs govern light exploitation strategies in marine phytoplankton. Environ. Microbiol. </w:t>
      </w:r>
      <w:r w:rsidRPr="005D2E9E">
        <w:rPr>
          <w:rFonts w:ascii="Times New Roman" w:hAnsi="Times New Roman" w:cs="Times New Roman"/>
          <w:b/>
          <w:bCs/>
          <w:noProof/>
          <w:szCs w:val="24"/>
        </w:rPr>
        <w:t>12</w:t>
      </w:r>
      <w:r w:rsidRPr="005D2E9E">
        <w:rPr>
          <w:rFonts w:ascii="Times New Roman" w:hAnsi="Times New Roman" w:cs="Times New Roman"/>
          <w:noProof/>
          <w:szCs w:val="24"/>
        </w:rPr>
        <w:t>: 95–104. doi:10.1111/j.1462-2920.2009.02046.x</w:t>
      </w:r>
    </w:p>
    <w:p w14:paraId="63FAA371"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Klais, R., V. Norros, S. Lehtinen, T. Tamminen, and K. Olli. 2017. Community assembly and drivers of phytoplankton functional structure E. Carrington [ed.]. Funct. Ecol. </w:t>
      </w:r>
      <w:r w:rsidRPr="005D2E9E">
        <w:rPr>
          <w:rFonts w:ascii="Times New Roman" w:hAnsi="Times New Roman" w:cs="Times New Roman"/>
          <w:b/>
          <w:bCs/>
          <w:noProof/>
          <w:szCs w:val="24"/>
        </w:rPr>
        <w:t>31</w:t>
      </w:r>
      <w:r w:rsidRPr="005D2E9E">
        <w:rPr>
          <w:rFonts w:ascii="Times New Roman" w:hAnsi="Times New Roman" w:cs="Times New Roman"/>
          <w:noProof/>
          <w:szCs w:val="24"/>
        </w:rPr>
        <w:t>: 760–767. doi:10.1111/1365-2435.12784</w:t>
      </w:r>
    </w:p>
    <w:p w14:paraId="215D18B1"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Lacour, L., H. Claustre, L. Prieur, and F. D’Ortenzio. 2015. Phytoplankton biomass cycles in the North Atlantic subpolar gyre: A similar mechanism for two different blooms in the Labrador Sea. Geophys. Res. Lett. </w:t>
      </w:r>
      <w:r w:rsidRPr="005D2E9E">
        <w:rPr>
          <w:rFonts w:ascii="Times New Roman" w:hAnsi="Times New Roman" w:cs="Times New Roman"/>
          <w:b/>
          <w:bCs/>
          <w:noProof/>
          <w:szCs w:val="24"/>
        </w:rPr>
        <w:t>42</w:t>
      </w:r>
      <w:r w:rsidRPr="005D2E9E">
        <w:rPr>
          <w:rFonts w:ascii="Times New Roman" w:hAnsi="Times New Roman" w:cs="Times New Roman"/>
          <w:noProof/>
          <w:szCs w:val="24"/>
        </w:rPr>
        <w:t>: 5403–5410. doi:10.1002/2015GL064540</w:t>
      </w:r>
    </w:p>
    <w:p w14:paraId="0B8914B2"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Lambert, B. S., R. J. Olson, and H. M. Sosik. 2017. A fluorescence-activated cell sorting subsystem for the imaging flowcytobot. Limnol. Oceanogr. Methods </w:t>
      </w:r>
      <w:r w:rsidRPr="005D2E9E">
        <w:rPr>
          <w:rFonts w:ascii="Times New Roman" w:hAnsi="Times New Roman" w:cs="Times New Roman"/>
          <w:b/>
          <w:bCs/>
          <w:noProof/>
          <w:szCs w:val="24"/>
        </w:rPr>
        <w:t>15</w:t>
      </w:r>
      <w:r w:rsidRPr="005D2E9E">
        <w:rPr>
          <w:rFonts w:ascii="Times New Roman" w:hAnsi="Times New Roman" w:cs="Times New Roman"/>
          <w:noProof/>
          <w:szCs w:val="24"/>
        </w:rPr>
        <w:t>: 94–102. doi:10.1002/lom3.10145</w:t>
      </w:r>
    </w:p>
    <w:p w14:paraId="24EBB4B3"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Leblanc, K., and D. A. Hutchins. 2005. New applications of a biogenic silica deposition fluorophore in the study of oceanic diatoms. Limnol. Oceanogr. Methods </w:t>
      </w:r>
      <w:r w:rsidRPr="005D2E9E">
        <w:rPr>
          <w:rFonts w:ascii="Times New Roman" w:hAnsi="Times New Roman" w:cs="Times New Roman"/>
          <w:b/>
          <w:bCs/>
          <w:noProof/>
          <w:szCs w:val="24"/>
        </w:rPr>
        <w:t>3</w:t>
      </w:r>
      <w:r w:rsidRPr="005D2E9E">
        <w:rPr>
          <w:rFonts w:ascii="Times New Roman" w:hAnsi="Times New Roman" w:cs="Times New Roman"/>
          <w:noProof/>
          <w:szCs w:val="24"/>
        </w:rPr>
        <w:t>: 462–476. doi:10.4319/lom.2005.3.462</w:t>
      </w:r>
    </w:p>
    <w:p w14:paraId="01800E2C"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Lepesteur, M., J. M. Martin, and A. Fleury. 1993. A comparative study of different preservation methods for phytoplankton cell analysis by flow cytometry. Mar. Ecol. Prog. Ser. </w:t>
      </w:r>
      <w:r w:rsidRPr="005D2E9E">
        <w:rPr>
          <w:rFonts w:ascii="Times New Roman" w:hAnsi="Times New Roman" w:cs="Times New Roman"/>
          <w:b/>
          <w:bCs/>
          <w:noProof/>
          <w:szCs w:val="24"/>
        </w:rPr>
        <w:t>93</w:t>
      </w:r>
      <w:r w:rsidRPr="005D2E9E">
        <w:rPr>
          <w:rFonts w:ascii="Times New Roman" w:hAnsi="Times New Roman" w:cs="Times New Roman"/>
          <w:noProof/>
          <w:szCs w:val="24"/>
        </w:rPr>
        <w:t>: 55–63. doi:10.3354/meps093055</w:t>
      </w:r>
    </w:p>
    <w:p w14:paraId="28AC6AFA"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Li, W. K. W. 2002. Macroecological patterns of phytoplankton in the northwestern North Atlantic Ocean. Nature </w:t>
      </w:r>
      <w:r w:rsidRPr="005D2E9E">
        <w:rPr>
          <w:rFonts w:ascii="Times New Roman" w:hAnsi="Times New Roman" w:cs="Times New Roman"/>
          <w:b/>
          <w:bCs/>
          <w:noProof/>
          <w:szCs w:val="24"/>
        </w:rPr>
        <w:t>419</w:t>
      </w:r>
      <w:r w:rsidRPr="005D2E9E">
        <w:rPr>
          <w:rFonts w:ascii="Times New Roman" w:hAnsi="Times New Roman" w:cs="Times New Roman"/>
          <w:noProof/>
          <w:szCs w:val="24"/>
        </w:rPr>
        <w:t>: 154–157. doi:10.1038/nature00983.1.</w:t>
      </w:r>
    </w:p>
    <w:p w14:paraId="7990CD1D"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Li, W. K. W., and W. G. Harrison. 2001. Chlorophyll, bacteria and picophytoplankton in ecological provinces of the North Atlantic. Deep. Res. Part II Top. Stud. Oceanogr. </w:t>
      </w:r>
      <w:r w:rsidRPr="005D2E9E">
        <w:rPr>
          <w:rFonts w:ascii="Times New Roman" w:hAnsi="Times New Roman" w:cs="Times New Roman"/>
          <w:b/>
          <w:bCs/>
          <w:noProof/>
          <w:szCs w:val="24"/>
        </w:rPr>
        <w:t>48</w:t>
      </w:r>
      <w:r w:rsidRPr="005D2E9E">
        <w:rPr>
          <w:rFonts w:ascii="Times New Roman" w:hAnsi="Times New Roman" w:cs="Times New Roman"/>
          <w:noProof/>
          <w:szCs w:val="24"/>
        </w:rPr>
        <w:t>: 2271–2293. doi:10.1016/S0967-0645(00)00180-6</w:t>
      </w:r>
    </w:p>
    <w:p w14:paraId="4319C423"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Li, W. K. W., F. A. McLaughlin, C. Lovejoy, and E. C. Carmack. 2009. Smallest algae thrive as the Arctic Ocean freshens. Science </w:t>
      </w:r>
      <w:r w:rsidRPr="005D2E9E">
        <w:rPr>
          <w:rFonts w:ascii="Times New Roman" w:hAnsi="Times New Roman" w:cs="Times New Roman"/>
          <w:b/>
          <w:bCs/>
          <w:noProof/>
          <w:szCs w:val="24"/>
        </w:rPr>
        <w:t>326</w:t>
      </w:r>
      <w:r w:rsidRPr="005D2E9E">
        <w:rPr>
          <w:rFonts w:ascii="Times New Roman" w:hAnsi="Times New Roman" w:cs="Times New Roman"/>
          <w:noProof/>
          <w:szCs w:val="24"/>
        </w:rPr>
        <w:t>: 539. doi:10.1126/science.1179798</w:t>
      </w:r>
    </w:p>
    <w:p w14:paraId="4E8658D7"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lastRenderedPageBreak/>
        <w:t xml:space="preserve">Litchman, E., C. A. Klausmeier, O. M. Schofield, and P. G. Falkowski. 2007. The role of functional traits and trade-offs in structuring phytoplankton communities: Scaling from cellular to ecosystem level. Ecol. Lett. </w:t>
      </w:r>
      <w:r w:rsidRPr="005D2E9E">
        <w:rPr>
          <w:rFonts w:ascii="Times New Roman" w:hAnsi="Times New Roman" w:cs="Times New Roman"/>
          <w:b/>
          <w:bCs/>
          <w:noProof/>
          <w:szCs w:val="24"/>
        </w:rPr>
        <w:t>10</w:t>
      </w:r>
      <w:r w:rsidRPr="005D2E9E">
        <w:rPr>
          <w:rFonts w:ascii="Times New Roman" w:hAnsi="Times New Roman" w:cs="Times New Roman"/>
          <w:noProof/>
          <w:szCs w:val="24"/>
        </w:rPr>
        <w:t>: 1170–1181. doi:10.1111/j.1461-0248.2007.01117.x</w:t>
      </w:r>
    </w:p>
    <w:p w14:paraId="130B200D"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Litchman, E., P. de Tezanos Pinto, C. A. Klausmeier, M. K. Thomas, and K. Yoshiyama. 2010. Linking traits to species diversity and community structure in phytoplankton. Hydrobiologia </w:t>
      </w:r>
      <w:r w:rsidRPr="005D2E9E">
        <w:rPr>
          <w:rFonts w:ascii="Times New Roman" w:hAnsi="Times New Roman" w:cs="Times New Roman"/>
          <w:b/>
          <w:bCs/>
          <w:noProof/>
          <w:szCs w:val="24"/>
        </w:rPr>
        <w:t>653</w:t>
      </w:r>
      <w:r w:rsidRPr="005D2E9E">
        <w:rPr>
          <w:rFonts w:ascii="Times New Roman" w:hAnsi="Times New Roman" w:cs="Times New Roman"/>
          <w:noProof/>
          <w:szCs w:val="24"/>
        </w:rPr>
        <w:t>: 15–28. doi:10.1007/s10750-010-0341-5</w:t>
      </w:r>
    </w:p>
    <w:p w14:paraId="2CD95470"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Longhurst, A., S. Sathyendranath, T. Platt, and C. Caverhill. 1995. An estimate of global primary production in the ocean from satellite radiometer data. J. Plankton Res. </w:t>
      </w:r>
      <w:r w:rsidRPr="005D2E9E">
        <w:rPr>
          <w:rFonts w:ascii="Times New Roman" w:hAnsi="Times New Roman" w:cs="Times New Roman"/>
          <w:b/>
          <w:bCs/>
          <w:noProof/>
          <w:szCs w:val="24"/>
        </w:rPr>
        <w:t>17</w:t>
      </w:r>
      <w:r w:rsidRPr="005D2E9E">
        <w:rPr>
          <w:rFonts w:ascii="Times New Roman" w:hAnsi="Times New Roman" w:cs="Times New Roman"/>
          <w:noProof/>
          <w:szCs w:val="24"/>
        </w:rPr>
        <w:t>: 1245–1271. doi:10.1093/plankt/17.6.1245</w:t>
      </w:r>
    </w:p>
    <w:p w14:paraId="28890BA1"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Lovejoy, C., W. F. Vincent, S. Bonilla, and others. 2007. Distribution, phylogeny, and growth of cold-adapted picoprasinophytes in Arctic Seas. J. Phycol. </w:t>
      </w:r>
      <w:r w:rsidRPr="005D2E9E">
        <w:rPr>
          <w:rFonts w:ascii="Times New Roman" w:hAnsi="Times New Roman" w:cs="Times New Roman"/>
          <w:b/>
          <w:bCs/>
          <w:noProof/>
          <w:szCs w:val="24"/>
        </w:rPr>
        <w:t>43</w:t>
      </w:r>
      <w:r w:rsidRPr="005D2E9E">
        <w:rPr>
          <w:rFonts w:ascii="Times New Roman" w:hAnsi="Times New Roman" w:cs="Times New Roman"/>
          <w:noProof/>
          <w:szCs w:val="24"/>
        </w:rPr>
        <w:t>: 78–89. doi:10.1111/j.1529-8817.2006.00310.x</w:t>
      </w:r>
    </w:p>
    <w:p w14:paraId="2C8FE925"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Malkassian, A., D. Nerini, M. A. van Dijk, M. Thyssen, C. Mante, and G. Gregori. 2011. Functional analysis and classification of phytoplankton based on data from an automated flow cytometer. Cytom. Part A </w:t>
      </w:r>
      <w:r w:rsidRPr="005D2E9E">
        <w:rPr>
          <w:rFonts w:ascii="Times New Roman" w:hAnsi="Times New Roman" w:cs="Times New Roman"/>
          <w:b/>
          <w:bCs/>
          <w:noProof/>
          <w:szCs w:val="24"/>
        </w:rPr>
        <w:t>79A</w:t>
      </w:r>
      <w:r w:rsidRPr="005D2E9E">
        <w:rPr>
          <w:rFonts w:ascii="Times New Roman" w:hAnsi="Times New Roman" w:cs="Times New Roman"/>
          <w:noProof/>
          <w:szCs w:val="24"/>
        </w:rPr>
        <w:t>: 263–275. doi:10.1002/cyto.a.21035</w:t>
      </w:r>
    </w:p>
    <w:p w14:paraId="27EFF920"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Marañón, E. 2015. Cell size as a key determinant of phytoplankton metabolism and community structure. Ann. Rev. Mar. Sci. </w:t>
      </w:r>
      <w:r w:rsidRPr="005D2E9E">
        <w:rPr>
          <w:rFonts w:ascii="Times New Roman" w:hAnsi="Times New Roman" w:cs="Times New Roman"/>
          <w:b/>
          <w:bCs/>
          <w:noProof/>
          <w:szCs w:val="24"/>
        </w:rPr>
        <w:t>7</w:t>
      </w:r>
      <w:r w:rsidRPr="005D2E9E">
        <w:rPr>
          <w:rFonts w:ascii="Times New Roman" w:hAnsi="Times New Roman" w:cs="Times New Roman"/>
          <w:noProof/>
          <w:szCs w:val="24"/>
        </w:rPr>
        <w:t>: 241–264. doi:10.1146/annurev-marine-010814-015955</w:t>
      </w:r>
    </w:p>
    <w:p w14:paraId="3C34FB72"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Margalef, R. 1978. Life-forms of phytoplankton as survival alternatives in an unstable environment. Oceanol. Acta </w:t>
      </w:r>
      <w:r w:rsidRPr="005D2E9E">
        <w:rPr>
          <w:rFonts w:ascii="Times New Roman" w:hAnsi="Times New Roman" w:cs="Times New Roman"/>
          <w:b/>
          <w:bCs/>
          <w:noProof/>
          <w:szCs w:val="24"/>
        </w:rPr>
        <w:t>1</w:t>
      </w:r>
      <w:r w:rsidRPr="005D2E9E">
        <w:rPr>
          <w:rFonts w:ascii="Times New Roman" w:hAnsi="Times New Roman" w:cs="Times New Roman"/>
          <w:noProof/>
          <w:szCs w:val="24"/>
        </w:rPr>
        <w:t>: 493–509. doi:10.1007/BF00202661</w:t>
      </w:r>
    </w:p>
    <w:p w14:paraId="579F0E71"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Marie, D., N. Simon, and D. Vaulot. 2005. Phytoplankton cell counting by flow cytometry., p. 253–268. </w:t>
      </w:r>
      <w:r w:rsidRPr="005D2E9E">
        <w:rPr>
          <w:rFonts w:ascii="Times New Roman" w:hAnsi="Times New Roman" w:cs="Times New Roman"/>
          <w:i/>
          <w:iCs/>
          <w:noProof/>
          <w:szCs w:val="24"/>
        </w:rPr>
        <w:t>In</w:t>
      </w:r>
      <w:r w:rsidRPr="005D2E9E">
        <w:rPr>
          <w:rFonts w:ascii="Times New Roman" w:hAnsi="Times New Roman" w:cs="Times New Roman"/>
          <w:noProof/>
          <w:szCs w:val="24"/>
        </w:rPr>
        <w:t xml:space="preserve"> R. A. Anderson [ed.], Algal Culturing Techniques. Elsevier Academic Press.</w:t>
      </w:r>
    </w:p>
    <w:p w14:paraId="0BF9F094"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Marrec, P., A. M. Doglioli, G. Grégori, and others. 2017. Coupling physics and biogeochemistry thanks to high resolution observations of the phytoplankton community structure in the North-Western Mediterranean Sea. Biogeosciences Discuss. 1–54. doi:10.5194/bg-2017-343</w:t>
      </w:r>
    </w:p>
    <w:p w14:paraId="0E8F03FB"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McFarland, M., J. Rines, J. Sullivan, and P. Donaghay. 2015. Impact of phytoplankton size and physiology on particulate optical properties determined with scanning flow cytometry. Mar. Ecol. Prog. Ser. </w:t>
      </w:r>
      <w:r w:rsidRPr="005D2E9E">
        <w:rPr>
          <w:rFonts w:ascii="Times New Roman" w:hAnsi="Times New Roman" w:cs="Times New Roman"/>
          <w:b/>
          <w:bCs/>
          <w:noProof/>
          <w:szCs w:val="24"/>
        </w:rPr>
        <w:t>531</w:t>
      </w:r>
      <w:r w:rsidRPr="005D2E9E">
        <w:rPr>
          <w:rFonts w:ascii="Times New Roman" w:hAnsi="Times New Roman" w:cs="Times New Roman"/>
          <w:noProof/>
          <w:szCs w:val="24"/>
        </w:rPr>
        <w:t>: 43–61. doi:10.3354/meps11325</w:t>
      </w:r>
    </w:p>
    <w:p w14:paraId="1F988017"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McGill, B., B. Enquist, E. Weiher, and M. Westoby. 2006. Rebuilding community ecology from functional traits. Trends Ecol. Evol. </w:t>
      </w:r>
      <w:r w:rsidRPr="005D2E9E">
        <w:rPr>
          <w:rFonts w:ascii="Times New Roman" w:hAnsi="Times New Roman" w:cs="Times New Roman"/>
          <w:b/>
          <w:bCs/>
          <w:noProof/>
          <w:szCs w:val="24"/>
        </w:rPr>
        <w:t>21</w:t>
      </w:r>
      <w:r w:rsidRPr="005D2E9E">
        <w:rPr>
          <w:rFonts w:ascii="Times New Roman" w:hAnsi="Times New Roman" w:cs="Times New Roman"/>
          <w:noProof/>
          <w:szCs w:val="24"/>
        </w:rPr>
        <w:t>: 178–185. doi:10.1016/j.tree.2006.02.002</w:t>
      </w:r>
    </w:p>
    <w:p w14:paraId="3876A5E8"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McManus, G. B., and J. A. Fuhrman. 1986. Photosynthetic pigments in the ciliate Laboea strobila from Long Island Sound, USA. J. Plankton Res. </w:t>
      </w:r>
      <w:r w:rsidRPr="005D2E9E">
        <w:rPr>
          <w:rFonts w:ascii="Times New Roman" w:hAnsi="Times New Roman" w:cs="Times New Roman"/>
          <w:b/>
          <w:bCs/>
          <w:noProof/>
          <w:szCs w:val="24"/>
        </w:rPr>
        <w:t>8</w:t>
      </w:r>
      <w:r w:rsidRPr="005D2E9E">
        <w:rPr>
          <w:rFonts w:ascii="Times New Roman" w:hAnsi="Times New Roman" w:cs="Times New Roman"/>
          <w:noProof/>
          <w:szCs w:val="24"/>
        </w:rPr>
        <w:t>: 317–327. doi:10.1093/plankt/8.2.317</w:t>
      </w:r>
    </w:p>
    <w:p w14:paraId="3AC78DEC"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McNair, H. M., M. A. Brzezinski, and J. W. Krause. 2015. Quantifying diatom silicification with the fluorescent dye, PDMPO. Limnol. Oceanogr. Methods </w:t>
      </w:r>
      <w:r w:rsidRPr="005D2E9E">
        <w:rPr>
          <w:rFonts w:ascii="Times New Roman" w:hAnsi="Times New Roman" w:cs="Times New Roman"/>
          <w:b/>
          <w:bCs/>
          <w:noProof/>
          <w:szCs w:val="24"/>
        </w:rPr>
        <w:t>13</w:t>
      </w:r>
      <w:r w:rsidRPr="005D2E9E">
        <w:rPr>
          <w:rFonts w:ascii="Times New Roman" w:hAnsi="Times New Roman" w:cs="Times New Roman"/>
          <w:noProof/>
          <w:szCs w:val="24"/>
        </w:rPr>
        <w:t>: 587–599. doi:10.1002/lom3.10049</w:t>
      </w:r>
    </w:p>
    <w:p w14:paraId="149C6C01"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Menden-Deuer, S., E. Lessard, and J. Satterberg. 2001. Effect of preservation on dinoflagellate and diatom cell volume, and consequences for carbon biomass predictions. Mar. Ecol. Prog. Ser. </w:t>
      </w:r>
      <w:r w:rsidRPr="005D2E9E">
        <w:rPr>
          <w:rFonts w:ascii="Times New Roman" w:hAnsi="Times New Roman" w:cs="Times New Roman"/>
          <w:b/>
          <w:bCs/>
          <w:noProof/>
          <w:szCs w:val="24"/>
        </w:rPr>
        <w:t>222</w:t>
      </w:r>
      <w:r w:rsidRPr="005D2E9E">
        <w:rPr>
          <w:rFonts w:ascii="Times New Roman" w:hAnsi="Times New Roman" w:cs="Times New Roman"/>
          <w:noProof/>
          <w:szCs w:val="24"/>
        </w:rPr>
        <w:t>: 41–50. doi:10.3354/meps222041</w:t>
      </w:r>
    </w:p>
    <w:p w14:paraId="4FE830F6"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Merico, A., J. Bruggeman, and K. Wirtz. 2009. A trait-based approach for downscaling complexity in plankton ecosystem models. Ecol. Modell. </w:t>
      </w:r>
      <w:r w:rsidRPr="005D2E9E">
        <w:rPr>
          <w:rFonts w:ascii="Times New Roman" w:hAnsi="Times New Roman" w:cs="Times New Roman"/>
          <w:b/>
          <w:bCs/>
          <w:noProof/>
          <w:szCs w:val="24"/>
        </w:rPr>
        <w:t>220</w:t>
      </w:r>
      <w:r w:rsidRPr="005D2E9E">
        <w:rPr>
          <w:rFonts w:ascii="Times New Roman" w:hAnsi="Times New Roman" w:cs="Times New Roman"/>
          <w:noProof/>
          <w:szCs w:val="24"/>
        </w:rPr>
        <w:t>: 3001–3010. doi:10.1016/j.ecolmodel.2009.05.005</w:t>
      </w:r>
    </w:p>
    <w:p w14:paraId="19AB3BF7"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Miklasz, K. A., and M. W. Denny. 2010. Diatom sinkings speeds: Improved predictions and insight from a modified Stokes’ law. Limnol. Oceanogr. </w:t>
      </w:r>
      <w:r w:rsidRPr="005D2E9E">
        <w:rPr>
          <w:rFonts w:ascii="Times New Roman" w:hAnsi="Times New Roman" w:cs="Times New Roman"/>
          <w:b/>
          <w:bCs/>
          <w:noProof/>
          <w:szCs w:val="24"/>
        </w:rPr>
        <w:t>55</w:t>
      </w:r>
      <w:r w:rsidRPr="005D2E9E">
        <w:rPr>
          <w:rFonts w:ascii="Times New Roman" w:hAnsi="Times New Roman" w:cs="Times New Roman"/>
          <w:noProof/>
          <w:szCs w:val="24"/>
        </w:rPr>
        <w:t>: 2513–2525. doi:10.4319/lo.2010.55.6.2513</w:t>
      </w:r>
    </w:p>
    <w:p w14:paraId="59282A1A"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Moore, J. K., and T. A. Villareal. 1996. Size-ascent rate relationships in positively buoyant marine diatoms. Limnol. Oceanogr. </w:t>
      </w:r>
      <w:r w:rsidRPr="005D2E9E">
        <w:rPr>
          <w:rFonts w:ascii="Times New Roman" w:hAnsi="Times New Roman" w:cs="Times New Roman"/>
          <w:b/>
          <w:bCs/>
          <w:noProof/>
          <w:szCs w:val="24"/>
        </w:rPr>
        <w:t>41</w:t>
      </w:r>
      <w:r w:rsidRPr="005D2E9E">
        <w:rPr>
          <w:rFonts w:ascii="Times New Roman" w:hAnsi="Times New Roman" w:cs="Times New Roman"/>
          <w:noProof/>
          <w:szCs w:val="24"/>
        </w:rPr>
        <w:t>: 1514–1520. doi:10.4319/lo.1996.41.7.1514</w:t>
      </w:r>
    </w:p>
    <w:p w14:paraId="74E40A33"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Myung, G., H. S. Kim, J. W. Park, J. S. Park, and W. Yih. 2013. Sequestered plastids in Mesodinium </w:t>
      </w:r>
      <w:r w:rsidRPr="005D2E9E">
        <w:rPr>
          <w:rFonts w:ascii="Times New Roman" w:hAnsi="Times New Roman" w:cs="Times New Roman"/>
          <w:noProof/>
          <w:szCs w:val="24"/>
        </w:rPr>
        <w:lastRenderedPageBreak/>
        <w:t xml:space="preserve">rubrum are functionally active up to 80 days of phototrophic growth without cryptomonad prey. Harmful Algae </w:t>
      </w:r>
      <w:r w:rsidRPr="005D2E9E">
        <w:rPr>
          <w:rFonts w:ascii="Times New Roman" w:hAnsi="Times New Roman" w:cs="Times New Roman"/>
          <w:b/>
          <w:bCs/>
          <w:noProof/>
          <w:szCs w:val="24"/>
        </w:rPr>
        <w:t>27</w:t>
      </w:r>
      <w:r w:rsidRPr="005D2E9E">
        <w:rPr>
          <w:rFonts w:ascii="Times New Roman" w:hAnsi="Times New Roman" w:cs="Times New Roman"/>
          <w:noProof/>
          <w:szCs w:val="24"/>
        </w:rPr>
        <w:t>: 82–87. doi:10.1016/j.hal.2013.05.001</w:t>
      </w:r>
    </w:p>
    <w:p w14:paraId="6B682FCD"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Nguyen, H., L. Karp-Boss, P. A. Jumars, and L. Fauci. 2011. Hydrodynamic effects of spines: A different spin. Limnol. Oceanogr. Fluids Environ. </w:t>
      </w:r>
      <w:r w:rsidRPr="005D2E9E">
        <w:rPr>
          <w:rFonts w:ascii="Times New Roman" w:hAnsi="Times New Roman" w:cs="Times New Roman"/>
          <w:b/>
          <w:bCs/>
          <w:noProof/>
          <w:szCs w:val="24"/>
        </w:rPr>
        <w:t>1</w:t>
      </w:r>
      <w:r w:rsidRPr="005D2E9E">
        <w:rPr>
          <w:rFonts w:ascii="Times New Roman" w:hAnsi="Times New Roman" w:cs="Times New Roman"/>
          <w:noProof/>
          <w:szCs w:val="24"/>
        </w:rPr>
        <w:t>: 110–119. doi:10.1215/21573698-1303444</w:t>
      </w:r>
    </w:p>
    <w:p w14:paraId="16FEAD42"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Nock, C. A., R. J. Vogt, and B. E. Beisner. 2016. Functional Traits. eLS 1–8. doi:10.1002/9780470015902.a0026282</w:t>
      </w:r>
    </w:p>
    <w:p w14:paraId="4349721A"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Not, F., R. Massana, M. Latasa, and others. 2005. Late summer community composition and abundance of photosynthetic picoeukaryotes in Norwegian and Barents Seas. Limnol. Oceanogr. </w:t>
      </w:r>
      <w:r w:rsidRPr="005D2E9E">
        <w:rPr>
          <w:rFonts w:ascii="Times New Roman" w:hAnsi="Times New Roman" w:cs="Times New Roman"/>
          <w:b/>
          <w:bCs/>
          <w:noProof/>
          <w:szCs w:val="24"/>
        </w:rPr>
        <w:t>50</w:t>
      </w:r>
      <w:r w:rsidRPr="005D2E9E">
        <w:rPr>
          <w:rFonts w:ascii="Times New Roman" w:hAnsi="Times New Roman" w:cs="Times New Roman"/>
          <w:noProof/>
          <w:szCs w:val="24"/>
        </w:rPr>
        <w:t>: 1677–1686. doi:10.4319/lo.2005.50.5.1677</w:t>
      </w:r>
    </w:p>
    <w:p w14:paraId="73AB20F7"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Onda, D. F. L., E. Medrinal, A. M. Comeau, M. Thaler, M. Babin, and C. Lovejoy. 2017. Seasonal and Interannual Changes in Ciliate and Dinoflagellate Species Assemblages in the Arctic Ocean (Amundsen Gulf, Beaufort Sea, Canada). Front. Mar. Sci. </w:t>
      </w:r>
      <w:r w:rsidRPr="005D2E9E">
        <w:rPr>
          <w:rFonts w:ascii="Times New Roman" w:hAnsi="Times New Roman" w:cs="Times New Roman"/>
          <w:b/>
          <w:bCs/>
          <w:noProof/>
          <w:szCs w:val="24"/>
        </w:rPr>
        <w:t>4</w:t>
      </w:r>
      <w:r w:rsidRPr="005D2E9E">
        <w:rPr>
          <w:rFonts w:ascii="Times New Roman" w:hAnsi="Times New Roman" w:cs="Times New Roman"/>
          <w:noProof/>
          <w:szCs w:val="24"/>
        </w:rPr>
        <w:t>. doi:10.3389/fmars.2017.00016</w:t>
      </w:r>
    </w:p>
    <w:p w14:paraId="071C958D"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Pereira, G. C., A. R. Figueiredo, and N. F. F. Ebecken. 2017. Using in situ flow cytometry images of ciliates and dinoflagellates for aquatic system monitoring. Brazilian J. Biol. doi:10.1590/1519-6984.05016</w:t>
      </w:r>
    </w:p>
    <w:p w14:paraId="6EA1F266"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Peterson, G., C. R. Allen, G. Peterson, C. R. Allen, and C. S. Holling. 1998. Ecological Resilience , Biodiversity , and Scale Ecological Resilience , Biodiversity , and Scale. 6–18. doi:10.1007/s100219900002</w:t>
      </w:r>
    </w:p>
    <w:p w14:paraId="55DD2B63"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Pettersen, R., G. Johnsen, J. Berge, and E. K. Hovland. 2011. Phytoplankton chemotaxonomy in waters around the Svalbard archipelago reveals high amounts of Chl b and presence of gyroxanthin-diester. Polar Biol. </w:t>
      </w:r>
      <w:r w:rsidRPr="005D2E9E">
        <w:rPr>
          <w:rFonts w:ascii="Times New Roman" w:hAnsi="Times New Roman" w:cs="Times New Roman"/>
          <w:b/>
          <w:bCs/>
          <w:noProof/>
          <w:szCs w:val="24"/>
        </w:rPr>
        <w:t>34</w:t>
      </w:r>
      <w:r w:rsidRPr="005D2E9E">
        <w:rPr>
          <w:rFonts w:ascii="Times New Roman" w:hAnsi="Times New Roman" w:cs="Times New Roman"/>
          <w:noProof/>
          <w:szCs w:val="24"/>
        </w:rPr>
        <w:t>: 627–635. doi:10.1007/s00300-010-0917-6</w:t>
      </w:r>
    </w:p>
    <w:p w14:paraId="20D66A61"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Platt, T., H. Bouman, E. Devred, C. Fuentes-Yaco, and S. Sathyendranath. 2005. Physical forcing and phytoplankton distributions. Sci. Mar. </w:t>
      </w:r>
      <w:r w:rsidRPr="005D2E9E">
        <w:rPr>
          <w:rFonts w:ascii="Times New Roman" w:hAnsi="Times New Roman" w:cs="Times New Roman"/>
          <w:b/>
          <w:bCs/>
          <w:noProof/>
          <w:szCs w:val="24"/>
        </w:rPr>
        <w:t>69</w:t>
      </w:r>
      <w:r w:rsidRPr="005D2E9E">
        <w:rPr>
          <w:rFonts w:ascii="Times New Roman" w:hAnsi="Times New Roman" w:cs="Times New Roman"/>
          <w:noProof/>
          <w:szCs w:val="24"/>
        </w:rPr>
        <w:t>: 55–73. doi:10.3989/scimar.2005.69s155</w:t>
      </w:r>
    </w:p>
    <w:p w14:paraId="5CBBD6EA"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Pomati, F., J. Jokela, M. Simona, M. Veronesi, and B. W. Ibelings. 2011. An automated platform for phytoplankton ecology and aquatic ecosystem monitoring. Environ. Sci. Technol. </w:t>
      </w:r>
      <w:r w:rsidRPr="005D2E9E">
        <w:rPr>
          <w:rFonts w:ascii="Times New Roman" w:hAnsi="Times New Roman" w:cs="Times New Roman"/>
          <w:b/>
          <w:bCs/>
          <w:noProof/>
          <w:szCs w:val="24"/>
        </w:rPr>
        <w:t>45</w:t>
      </w:r>
      <w:r w:rsidRPr="005D2E9E">
        <w:rPr>
          <w:rFonts w:ascii="Times New Roman" w:hAnsi="Times New Roman" w:cs="Times New Roman"/>
          <w:noProof/>
          <w:szCs w:val="24"/>
        </w:rPr>
        <w:t>: 9658–9665. doi:10.1021/es201934n</w:t>
      </w:r>
    </w:p>
    <w:p w14:paraId="2D30BA62"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Pomati, F., N. J. B. Kraft, T. Posch, B. Eugster, J. Jokela, and B. W. Ibelings. 2013. Individual Cell Based Traits Obtained by Scanning Flow-Cytometry Show Selection by Biotic and Abiotic Environmental Factors during a Phytoplankton Spring Bloom D. Fontaneto [ed.]. PLoS One </w:t>
      </w:r>
      <w:r w:rsidRPr="005D2E9E">
        <w:rPr>
          <w:rFonts w:ascii="Times New Roman" w:hAnsi="Times New Roman" w:cs="Times New Roman"/>
          <w:b/>
          <w:bCs/>
          <w:noProof/>
          <w:szCs w:val="24"/>
        </w:rPr>
        <w:t>8</w:t>
      </w:r>
      <w:r w:rsidRPr="005D2E9E">
        <w:rPr>
          <w:rFonts w:ascii="Times New Roman" w:hAnsi="Times New Roman" w:cs="Times New Roman"/>
          <w:noProof/>
          <w:szCs w:val="24"/>
        </w:rPr>
        <w:t>: e71677. doi:10.1371/journal.pone.0071677</w:t>
      </w:r>
    </w:p>
    <w:p w14:paraId="416B003E"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Pomati, F., and L. Nizzetto. 2013. Assessing triclosan-induced ecological and trans-generational effects in natural phytoplankton communities: a trait-based field method. Ecotoxicology </w:t>
      </w:r>
      <w:r w:rsidRPr="005D2E9E">
        <w:rPr>
          <w:rFonts w:ascii="Times New Roman" w:hAnsi="Times New Roman" w:cs="Times New Roman"/>
          <w:b/>
          <w:bCs/>
          <w:noProof/>
          <w:szCs w:val="24"/>
        </w:rPr>
        <w:t>22</w:t>
      </w:r>
      <w:r w:rsidRPr="005D2E9E">
        <w:rPr>
          <w:rFonts w:ascii="Times New Roman" w:hAnsi="Times New Roman" w:cs="Times New Roman"/>
          <w:noProof/>
          <w:szCs w:val="24"/>
        </w:rPr>
        <w:t>: 779–794. doi:10.1007/s10646-013-1068-7</w:t>
      </w:r>
    </w:p>
    <w:p w14:paraId="40F51EAB"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Poulton, A. J., C. J. Daniels, M. Esposito, and others. 2016. Production of dissolved organic carbon by Arctic plankton communities: Responses to elevated carbon dioxide and the availability of light and nutrients. Deep. Res. Part II Top. Stud. Oceanogr. </w:t>
      </w:r>
      <w:r w:rsidRPr="005D2E9E">
        <w:rPr>
          <w:rFonts w:ascii="Times New Roman" w:hAnsi="Times New Roman" w:cs="Times New Roman"/>
          <w:b/>
          <w:bCs/>
          <w:noProof/>
          <w:szCs w:val="24"/>
        </w:rPr>
        <w:t>127</w:t>
      </w:r>
      <w:r w:rsidRPr="005D2E9E">
        <w:rPr>
          <w:rFonts w:ascii="Times New Roman" w:hAnsi="Times New Roman" w:cs="Times New Roman"/>
          <w:noProof/>
          <w:szCs w:val="24"/>
        </w:rPr>
        <w:t>: 60–74. doi:10.1016/j.dsr2.2016.01.002</w:t>
      </w:r>
    </w:p>
    <w:p w14:paraId="16A65F4A"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Qiu, D., L. Huang, and S. Lin. 2016. Cryptophyte farming by symbiotic ciliate host detected in situ. Proc. Natl. Acad. Sci. </w:t>
      </w:r>
      <w:r w:rsidRPr="005D2E9E">
        <w:rPr>
          <w:rFonts w:ascii="Times New Roman" w:hAnsi="Times New Roman" w:cs="Times New Roman"/>
          <w:b/>
          <w:bCs/>
          <w:noProof/>
          <w:szCs w:val="24"/>
        </w:rPr>
        <w:t>113</w:t>
      </w:r>
      <w:r w:rsidRPr="005D2E9E">
        <w:rPr>
          <w:rFonts w:ascii="Times New Roman" w:hAnsi="Times New Roman" w:cs="Times New Roman"/>
          <w:noProof/>
          <w:szCs w:val="24"/>
        </w:rPr>
        <w:t>: 12208–12213. doi:10.1073/pnas.1612483113</w:t>
      </w:r>
    </w:p>
    <w:p w14:paraId="07A25335"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Le Quere, C., S. P. Harrison, I. Colin Prentice, and others. 2005. Ecosystem dynamics based on plankton functional types for global ocean biogeochemistry models\rdoi:10.1111/j.1365-2486.2005.1004.x. Glob. Chang. Biol. </w:t>
      </w:r>
      <w:r w:rsidRPr="005D2E9E">
        <w:rPr>
          <w:rFonts w:ascii="Times New Roman" w:hAnsi="Times New Roman" w:cs="Times New Roman"/>
          <w:b/>
          <w:bCs/>
          <w:noProof/>
          <w:szCs w:val="24"/>
        </w:rPr>
        <w:t>11</w:t>
      </w:r>
      <w:r w:rsidRPr="005D2E9E">
        <w:rPr>
          <w:rFonts w:ascii="Times New Roman" w:hAnsi="Times New Roman" w:cs="Times New Roman"/>
          <w:noProof/>
          <w:szCs w:val="24"/>
        </w:rPr>
        <w:t>: 2016–2040. doi:10.1111/j.1365-2486.2005.01004.x</w:t>
      </w:r>
    </w:p>
    <w:p w14:paraId="795ECA01"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Raven, J. A., and A. M. Waite. 2004. The evolution of silicification in diatoms: Inescapable sinking and sinking as escape? New Phytol. </w:t>
      </w:r>
      <w:r w:rsidRPr="005D2E9E">
        <w:rPr>
          <w:rFonts w:ascii="Times New Roman" w:hAnsi="Times New Roman" w:cs="Times New Roman"/>
          <w:b/>
          <w:bCs/>
          <w:noProof/>
          <w:szCs w:val="24"/>
        </w:rPr>
        <w:t>162</w:t>
      </w:r>
      <w:r w:rsidRPr="005D2E9E">
        <w:rPr>
          <w:rFonts w:ascii="Times New Roman" w:hAnsi="Times New Roman" w:cs="Times New Roman"/>
          <w:noProof/>
          <w:szCs w:val="24"/>
        </w:rPr>
        <w:t>: 45–61. doi:10.1111/j.1469-8137.2004.01022.x</w:t>
      </w:r>
    </w:p>
    <w:p w14:paraId="44787994"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Des Roches, S., D. M. Post, N. E. Turley, J. K. Bailey, A. P. Hendry, M. T. Kinnison, J. A. </w:t>
      </w:r>
      <w:r w:rsidRPr="005D2E9E">
        <w:rPr>
          <w:rFonts w:ascii="Times New Roman" w:hAnsi="Times New Roman" w:cs="Times New Roman"/>
          <w:noProof/>
          <w:szCs w:val="24"/>
        </w:rPr>
        <w:lastRenderedPageBreak/>
        <w:t xml:space="preserve">Schweitzer, and E. P. Palkovacs. 2018. The ecological importance of intraspecific variation. Nat. Ecol. Evol. </w:t>
      </w:r>
      <w:r w:rsidRPr="005D2E9E">
        <w:rPr>
          <w:rFonts w:ascii="Times New Roman" w:hAnsi="Times New Roman" w:cs="Times New Roman"/>
          <w:b/>
          <w:bCs/>
          <w:noProof/>
          <w:szCs w:val="24"/>
        </w:rPr>
        <w:t>2</w:t>
      </w:r>
      <w:r w:rsidRPr="005D2E9E">
        <w:rPr>
          <w:rFonts w:ascii="Times New Roman" w:hAnsi="Times New Roman" w:cs="Times New Roman"/>
          <w:noProof/>
          <w:szCs w:val="24"/>
        </w:rPr>
        <w:t>: 57–64. doi:10.1038/s41559-017-0402-5</w:t>
      </w:r>
    </w:p>
    <w:p w14:paraId="5CDD0E49"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Rosati, I., C. Bergami, E. Stanca, and others. 2017. A thesaurus for phytoplankton trait-based approaches: Development and applicability. Ecol. Inform. </w:t>
      </w:r>
      <w:r w:rsidRPr="005D2E9E">
        <w:rPr>
          <w:rFonts w:ascii="Times New Roman" w:hAnsi="Times New Roman" w:cs="Times New Roman"/>
          <w:b/>
          <w:bCs/>
          <w:noProof/>
          <w:szCs w:val="24"/>
        </w:rPr>
        <w:t>42</w:t>
      </w:r>
      <w:r w:rsidRPr="005D2E9E">
        <w:rPr>
          <w:rFonts w:ascii="Times New Roman" w:hAnsi="Times New Roman" w:cs="Times New Roman"/>
          <w:noProof/>
          <w:szCs w:val="24"/>
        </w:rPr>
        <w:t>: 129–138. doi:10.1016/j.ecoinf.2017.10.014</w:t>
      </w:r>
    </w:p>
    <w:p w14:paraId="2779F976"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Sathyendranath, S., A. Longhurst, C. M. Caverhill, and T. Platt. 1995. Regionally and seasonally differentiated primary production in the North Atlantic. Deep. Res. </w:t>
      </w:r>
      <w:r w:rsidRPr="005D2E9E">
        <w:rPr>
          <w:rFonts w:ascii="Times New Roman" w:hAnsi="Times New Roman" w:cs="Times New Roman"/>
          <w:b/>
          <w:bCs/>
          <w:noProof/>
          <w:szCs w:val="24"/>
        </w:rPr>
        <w:t>42</w:t>
      </w:r>
      <w:r w:rsidRPr="005D2E9E">
        <w:rPr>
          <w:rFonts w:ascii="Times New Roman" w:hAnsi="Times New Roman" w:cs="Times New Roman"/>
          <w:noProof/>
          <w:szCs w:val="24"/>
        </w:rPr>
        <w:t>: 1773–1802.</w:t>
      </w:r>
    </w:p>
    <w:p w14:paraId="0D63EFC6"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Sathyendranath, S., V. Stuart, A. Nair, and others. 2009. Carbon-to-chlorophyll ratio and growth rate of phytoplankton in the sea. Mar. Ecol. Prog. Ser. </w:t>
      </w:r>
      <w:r w:rsidRPr="005D2E9E">
        <w:rPr>
          <w:rFonts w:ascii="Times New Roman" w:hAnsi="Times New Roman" w:cs="Times New Roman"/>
          <w:b/>
          <w:bCs/>
          <w:noProof/>
          <w:szCs w:val="24"/>
        </w:rPr>
        <w:t>383</w:t>
      </w:r>
      <w:r w:rsidRPr="005D2E9E">
        <w:rPr>
          <w:rFonts w:ascii="Times New Roman" w:hAnsi="Times New Roman" w:cs="Times New Roman"/>
          <w:noProof/>
          <w:szCs w:val="24"/>
        </w:rPr>
        <w:t>: 73–84. doi:10.3354/meps07998</w:t>
      </w:r>
    </w:p>
    <w:p w14:paraId="4DF2327B"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Schoener, D., and G. McManus. 2012. Plastid retention, use, and replacement in a kleptoplastidic ciliate. Aquat. Microb. Ecol. </w:t>
      </w:r>
      <w:r w:rsidRPr="005D2E9E">
        <w:rPr>
          <w:rFonts w:ascii="Times New Roman" w:hAnsi="Times New Roman" w:cs="Times New Roman"/>
          <w:b/>
          <w:bCs/>
          <w:noProof/>
          <w:szCs w:val="24"/>
        </w:rPr>
        <w:t>67</w:t>
      </w:r>
      <w:r w:rsidRPr="005D2E9E">
        <w:rPr>
          <w:rFonts w:ascii="Times New Roman" w:hAnsi="Times New Roman" w:cs="Times New Roman"/>
          <w:noProof/>
          <w:szCs w:val="24"/>
        </w:rPr>
        <w:t>: 177–187. doi:10.3354/ame01601</w:t>
      </w:r>
    </w:p>
    <w:p w14:paraId="5F877152"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Shukla, A., A. Biswas, N. Blot, and others. 2012. Phycoerythrin-specific bilin lyase-isomerase controls blue-green chromatic acclimation in marine Synechococcus. Proc. Natl. Acad. Sci. </w:t>
      </w:r>
      <w:r w:rsidRPr="005D2E9E">
        <w:rPr>
          <w:rFonts w:ascii="Times New Roman" w:hAnsi="Times New Roman" w:cs="Times New Roman"/>
          <w:b/>
          <w:bCs/>
          <w:noProof/>
          <w:szCs w:val="24"/>
        </w:rPr>
        <w:t>109</w:t>
      </w:r>
      <w:r w:rsidRPr="005D2E9E">
        <w:rPr>
          <w:rFonts w:ascii="Times New Roman" w:hAnsi="Times New Roman" w:cs="Times New Roman"/>
          <w:noProof/>
          <w:szCs w:val="24"/>
        </w:rPr>
        <w:t>: 20136–20141. doi:10.1073/pnas.1211777109</w:t>
      </w:r>
    </w:p>
    <w:p w14:paraId="6A13526B"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Sieracki, C. K., M. E. Sieracki, and C. S. Yentsch. 1998. An imaging analysis system for automated analysis for marine microplankton. Mar Ecol Prog Ser </w:t>
      </w:r>
      <w:r w:rsidRPr="005D2E9E">
        <w:rPr>
          <w:rFonts w:ascii="Times New Roman" w:hAnsi="Times New Roman" w:cs="Times New Roman"/>
          <w:b/>
          <w:bCs/>
          <w:noProof/>
          <w:szCs w:val="24"/>
        </w:rPr>
        <w:t>168</w:t>
      </w:r>
      <w:r w:rsidRPr="005D2E9E">
        <w:rPr>
          <w:rFonts w:ascii="Times New Roman" w:hAnsi="Times New Roman" w:cs="Times New Roman"/>
          <w:noProof/>
          <w:szCs w:val="24"/>
        </w:rPr>
        <w:t>: 285–296. doi:10.3354/meps168285</w:t>
      </w:r>
    </w:p>
    <w:p w14:paraId="024DC7D7"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Sjoqvist, C. O., and T. J. Lindholm. 2011. Natural Co-occurrence of Dinophysis acuminata (Dinoflagellata) and Mesodinium rubrum (Ciliophora) in Thin Layers in a Coastal Inlet. J. Eukaryot. Microbiol. </w:t>
      </w:r>
      <w:r w:rsidRPr="005D2E9E">
        <w:rPr>
          <w:rFonts w:ascii="Times New Roman" w:hAnsi="Times New Roman" w:cs="Times New Roman"/>
          <w:b/>
          <w:bCs/>
          <w:noProof/>
          <w:szCs w:val="24"/>
        </w:rPr>
        <w:t>58</w:t>
      </w:r>
      <w:r w:rsidRPr="005D2E9E">
        <w:rPr>
          <w:rFonts w:ascii="Times New Roman" w:hAnsi="Times New Roman" w:cs="Times New Roman"/>
          <w:noProof/>
          <w:szCs w:val="24"/>
        </w:rPr>
        <w:t>: 365–372. doi:10.1111/j.1550-7408.2011.00559.x</w:t>
      </w:r>
    </w:p>
    <w:p w14:paraId="7CF824F8"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Smetacek, V. S. 1985. Role of sinking in diatom life-hystory: ecological, evolutionary and geological significance. Mar. Biol. </w:t>
      </w:r>
      <w:r w:rsidRPr="005D2E9E">
        <w:rPr>
          <w:rFonts w:ascii="Times New Roman" w:hAnsi="Times New Roman" w:cs="Times New Roman"/>
          <w:b/>
          <w:bCs/>
          <w:noProof/>
          <w:szCs w:val="24"/>
        </w:rPr>
        <w:t>84</w:t>
      </w:r>
      <w:r w:rsidRPr="005D2E9E">
        <w:rPr>
          <w:rFonts w:ascii="Times New Roman" w:hAnsi="Times New Roman" w:cs="Times New Roman"/>
          <w:noProof/>
          <w:szCs w:val="24"/>
        </w:rPr>
        <w:t>: 239–251. doi:10.1007/BF00392493</w:t>
      </w:r>
    </w:p>
    <w:p w14:paraId="56AF4232"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Sosik, H. M., and R. J. Olson. 2007. Automated taxonomic classification of phyoplankton sampled with imaging-in-flow-cytometry. Limnol. Oceanogr. Methods </w:t>
      </w:r>
      <w:r w:rsidRPr="005D2E9E">
        <w:rPr>
          <w:rFonts w:ascii="Times New Roman" w:hAnsi="Times New Roman" w:cs="Times New Roman"/>
          <w:b/>
          <w:bCs/>
          <w:noProof/>
          <w:szCs w:val="24"/>
        </w:rPr>
        <w:t>5</w:t>
      </w:r>
      <w:r w:rsidRPr="005D2E9E">
        <w:rPr>
          <w:rFonts w:ascii="Times New Roman" w:hAnsi="Times New Roman" w:cs="Times New Roman"/>
          <w:noProof/>
          <w:szCs w:val="24"/>
        </w:rPr>
        <w:t>: 204–216.</w:t>
      </w:r>
    </w:p>
    <w:p w14:paraId="1C8B4B90"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Stuart, V., S. Sathyendranath, E. J. H. Head, T. Platt, B. Irwin, and H. Maass. 2000. Bio-optical characteristics of diatom and prymnesiophyte populations in the Labrador Sea. Mar. Ecol. Prog. Ser. </w:t>
      </w:r>
      <w:r w:rsidRPr="005D2E9E">
        <w:rPr>
          <w:rFonts w:ascii="Times New Roman" w:hAnsi="Times New Roman" w:cs="Times New Roman"/>
          <w:b/>
          <w:bCs/>
          <w:noProof/>
          <w:szCs w:val="24"/>
        </w:rPr>
        <w:t>201</w:t>
      </w:r>
      <w:r w:rsidRPr="005D2E9E">
        <w:rPr>
          <w:rFonts w:ascii="Times New Roman" w:hAnsi="Times New Roman" w:cs="Times New Roman"/>
          <w:noProof/>
          <w:szCs w:val="24"/>
        </w:rPr>
        <w:t>: 91–106. doi:10.3354/meps201091</w:t>
      </w:r>
    </w:p>
    <w:p w14:paraId="26DE8D29"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Takabayashi, M., K. Lew, A. Johnson, A. Marchi, R. Dugdale, and F. P. Wilkerson. 2006. The effect of nutrient availability and temperature on chain length of the diatom, Skeletonema costatum. J. Plankton Res. </w:t>
      </w:r>
      <w:r w:rsidRPr="005D2E9E">
        <w:rPr>
          <w:rFonts w:ascii="Times New Roman" w:hAnsi="Times New Roman" w:cs="Times New Roman"/>
          <w:b/>
          <w:bCs/>
          <w:noProof/>
          <w:szCs w:val="24"/>
        </w:rPr>
        <w:t>28</w:t>
      </w:r>
      <w:r w:rsidRPr="005D2E9E">
        <w:rPr>
          <w:rFonts w:ascii="Times New Roman" w:hAnsi="Times New Roman" w:cs="Times New Roman"/>
          <w:noProof/>
          <w:szCs w:val="24"/>
        </w:rPr>
        <w:t>: 831–840. doi:10.1093/plankt/fbl018</w:t>
      </w:r>
    </w:p>
    <w:p w14:paraId="42DA1A10"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Thoisen, C., B. W. Hansen, and S. L. Nielsen. 2017. A simple and fast method for extraction and quantification of cryptophyte phycoerythrin. MethodsX </w:t>
      </w:r>
      <w:r w:rsidRPr="005D2E9E">
        <w:rPr>
          <w:rFonts w:ascii="Times New Roman" w:hAnsi="Times New Roman" w:cs="Times New Roman"/>
          <w:b/>
          <w:bCs/>
          <w:noProof/>
          <w:szCs w:val="24"/>
        </w:rPr>
        <w:t>4</w:t>
      </w:r>
      <w:r w:rsidRPr="005D2E9E">
        <w:rPr>
          <w:rFonts w:ascii="Times New Roman" w:hAnsi="Times New Roman" w:cs="Times New Roman"/>
          <w:noProof/>
          <w:szCs w:val="24"/>
        </w:rPr>
        <w:t>: 209–213. doi:10.1016/j.mex.2017.06.002</w:t>
      </w:r>
    </w:p>
    <w:p w14:paraId="4426AC2F"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Thomas, M. K., S. Fontana, M. Reyes, and F. Pomati. 2018. Quantifying cell densities and biovolumes of phytoplankton communities and functional groups using scanning flow cytometry, machine learning and unsupervised clustering C. Lovejoy [ed.]. PLoS One </w:t>
      </w:r>
      <w:r w:rsidRPr="005D2E9E">
        <w:rPr>
          <w:rFonts w:ascii="Times New Roman" w:hAnsi="Times New Roman" w:cs="Times New Roman"/>
          <w:b/>
          <w:bCs/>
          <w:noProof/>
          <w:szCs w:val="24"/>
        </w:rPr>
        <w:t>13</w:t>
      </w:r>
      <w:r w:rsidRPr="005D2E9E">
        <w:rPr>
          <w:rFonts w:ascii="Times New Roman" w:hAnsi="Times New Roman" w:cs="Times New Roman"/>
          <w:noProof/>
          <w:szCs w:val="24"/>
        </w:rPr>
        <w:t>: e0196225. doi:10.1371/journal.pone.0196225</w:t>
      </w:r>
    </w:p>
    <w:p w14:paraId="1AA84EC8"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Thyssen, M., S. Alvain, A. Lefèbvre, D. Dessailly, M. Rijkeboer, N. Guiselin, V. Creach, and L.-F. Artigas. 2015. High-resolution analysis of a North Sea phytoplankton community structure based on in situ flow cytometry observations and potential implication for remote sensing. Biogeosciences </w:t>
      </w:r>
      <w:r w:rsidRPr="005D2E9E">
        <w:rPr>
          <w:rFonts w:ascii="Times New Roman" w:hAnsi="Times New Roman" w:cs="Times New Roman"/>
          <w:b/>
          <w:bCs/>
          <w:noProof/>
          <w:szCs w:val="24"/>
        </w:rPr>
        <w:t>12</w:t>
      </w:r>
      <w:r w:rsidRPr="005D2E9E">
        <w:rPr>
          <w:rFonts w:ascii="Times New Roman" w:hAnsi="Times New Roman" w:cs="Times New Roman"/>
          <w:noProof/>
          <w:szCs w:val="24"/>
        </w:rPr>
        <w:t>: 4051–4066. doi:10.5194/bg-12-4051-2015</w:t>
      </w:r>
    </w:p>
    <w:p w14:paraId="45E321FA"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Thyssen, M., G. J. Gregori, J.-M. Grisoni, and others. 2014. Onset of the spring bloom in the northwestern Mediterranean Sea: influence of environmental pulse events on the in situ hourly-scale dynamics of the phytoplankton community structure. Front. Microbiol. </w:t>
      </w:r>
      <w:r w:rsidRPr="005D2E9E">
        <w:rPr>
          <w:rFonts w:ascii="Times New Roman" w:hAnsi="Times New Roman" w:cs="Times New Roman"/>
          <w:b/>
          <w:bCs/>
          <w:noProof/>
          <w:szCs w:val="24"/>
        </w:rPr>
        <w:t>5</w:t>
      </w:r>
      <w:r w:rsidRPr="005D2E9E">
        <w:rPr>
          <w:rFonts w:ascii="Times New Roman" w:hAnsi="Times New Roman" w:cs="Times New Roman"/>
          <w:noProof/>
          <w:szCs w:val="24"/>
        </w:rPr>
        <w:t>: 1–16. doi:10.3389/fmicb.2014.00387</w:t>
      </w:r>
    </w:p>
    <w:p w14:paraId="359B4D10"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Thyssen, M., G. A. Tarran, M. V. Zubkov, R. J. Holland, G. Grégori, P. H. Burkill, and M. Denis. </w:t>
      </w:r>
      <w:r w:rsidRPr="005D2E9E">
        <w:rPr>
          <w:rFonts w:ascii="Times New Roman" w:hAnsi="Times New Roman" w:cs="Times New Roman"/>
          <w:noProof/>
          <w:szCs w:val="24"/>
        </w:rPr>
        <w:lastRenderedPageBreak/>
        <w:t xml:space="preserve">2008. The emergence of automated high-frequency flow cytometry: Revealing temporal and spatial phytoplankton variability. J. Plankton Res. </w:t>
      </w:r>
      <w:r w:rsidRPr="005D2E9E">
        <w:rPr>
          <w:rFonts w:ascii="Times New Roman" w:hAnsi="Times New Roman" w:cs="Times New Roman"/>
          <w:b/>
          <w:bCs/>
          <w:noProof/>
          <w:szCs w:val="24"/>
        </w:rPr>
        <w:t>30</w:t>
      </w:r>
      <w:r w:rsidRPr="005D2E9E">
        <w:rPr>
          <w:rFonts w:ascii="Times New Roman" w:hAnsi="Times New Roman" w:cs="Times New Roman"/>
          <w:noProof/>
          <w:szCs w:val="24"/>
        </w:rPr>
        <w:t>: 333–343. doi:10.1093/plankt/fbn005</w:t>
      </w:r>
    </w:p>
    <w:p w14:paraId="21E81F1A"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Tréguer, P., C. Bowler, B. Moriceau, and others. 2018. Influence of diatom diversity on the ocean biological carbon pump. Nat. Geosci. </w:t>
      </w:r>
      <w:r w:rsidRPr="005D2E9E">
        <w:rPr>
          <w:rFonts w:ascii="Times New Roman" w:hAnsi="Times New Roman" w:cs="Times New Roman"/>
          <w:b/>
          <w:bCs/>
          <w:noProof/>
          <w:szCs w:val="24"/>
        </w:rPr>
        <w:t>11</w:t>
      </w:r>
      <w:r w:rsidRPr="005D2E9E">
        <w:rPr>
          <w:rFonts w:ascii="Times New Roman" w:hAnsi="Times New Roman" w:cs="Times New Roman"/>
          <w:noProof/>
          <w:szCs w:val="24"/>
        </w:rPr>
        <w:t>: 27–37. doi:10.1038/s41561-017-0028-x</w:t>
      </w:r>
    </w:p>
    <w:p w14:paraId="60FDFC70"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Vaulot, D., C. Courties, and F. Partensky. 1989. A simple method to preserve oceanic phytoplankton for flow cytometric analyses. Cytometry </w:t>
      </w:r>
      <w:r w:rsidRPr="005D2E9E">
        <w:rPr>
          <w:rFonts w:ascii="Times New Roman" w:hAnsi="Times New Roman" w:cs="Times New Roman"/>
          <w:b/>
          <w:bCs/>
          <w:noProof/>
          <w:szCs w:val="24"/>
        </w:rPr>
        <w:t>10</w:t>
      </w:r>
      <w:r w:rsidRPr="005D2E9E">
        <w:rPr>
          <w:rFonts w:ascii="Times New Roman" w:hAnsi="Times New Roman" w:cs="Times New Roman"/>
          <w:noProof/>
          <w:szCs w:val="24"/>
        </w:rPr>
        <w:t>: 629–635. doi:10.1002/cyto.990100519</w:t>
      </w:r>
    </w:p>
    <w:p w14:paraId="0ACA4648"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Waite, A., A. Fisher, P. Thompson, and P. Harrison. 1997. Sinking rate versus cell volume relationships illuminate sinking rate control mechanisms in marine diatoms. Mar. Ecol. Prog. Ser. </w:t>
      </w:r>
      <w:r w:rsidRPr="005D2E9E">
        <w:rPr>
          <w:rFonts w:ascii="Times New Roman" w:hAnsi="Times New Roman" w:cs="Times New Roman"/>
          <w:b/>
          <w:bCs/>
          <w:noProof/>
          <w:szCs w:val="24"/>
        </w:rPr>
        <w:t>157</w:t>
      </w:r>
      <w:r w:rsidRPr="005D2E9E">
        <w:rPr>
          <w:rFonts w:ascii="Times New Roman" w:hAnsi="Times New Roman" w:cs="Times New Roman"/>
          <w:noProof/>
          <w:szCs w:val="24"/>
        </w:rPr>
        <w:t>: 97–108. doi:10.3354/meps157097</w:t>
      </w:r>
    </w:p>
    <w:p w14:paraId="0CF6F9B9"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Welschmeyer, N. A. 1994. Fluorometric analysis of chlorophyll a in the presence of chlorophyll b and pheopigments. Limnol. Oceanogr. </w:t>
      </w:r>
      <w:r w:rsidRPr="005D2E9E">
        <w:rPr>
          <w:rFonts w:ascii="Times New Roman" w:hAnsi="Times New Roman" w:cs="Times New Roman"/>
          <w:b/>
          <w:bCs/>
          <w:noProof/>
          <w:szCs w:val="24"/>
        </w:rPr>
        <w:t>39</w:t>
      </w:r>
      <w:r w:rsidRPr="005D2E9E">
        <w:rPr>
          <w:rFonts w:ascii="Times New Roman" w:hAnsi="Times New Roman" w:cs="Times New Roman"/>
          <w:noProof/>
          <w:szCs w:val="24"/>
        </w:rPr>
        <w:t>: 1985–1992. doi:10.4319/lo.1994.39.8.1985</w:t>
      </w:r>
    </w:p>
    <w:p w14:paraId="79D6DF35"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szCs w:val="24"/>
        </w:rPr>
      </w:pPr>
      <w:r w:rsidRPr="005D2E9E">
        <w:rPr>
          <w:rFonts w:ascii="Times New Roman" w:hAnsi="Times New Roman" w:cs="Times New Roman"/>
          <w:noProof/>
          <w:szCs w:val="24"/>
        </w:rPr>
        <w:t xml:space="preserve">Woods, S., and T. A. Villareal. 2008. Intracellular ion concentrations and cell sap density in positively buoyant oceanic phytoplankton. Nov. Hedwigia Beihefte </w:t>
      </w:r>
      <w:r w:rsidRPr="005D2E9E">
        <w:rPr>
          <w:rFonts w:ascii="Times New Roman" w:hAnsi="Times New Roman" w:cs="Times New Roman"/>
          <w:b/>
          <w:bCs/>
          <w:noProof/>
          <w:szCs w:val="24"/>
        </w:rPr>
        <w:t>133</w:t>
      </w:r>
      <w:r w:rsidRPr="005D2E9E">
        <w:rPr>
          <w:rFonts w:ascii="Times New Roman" w:hAnsi="Times New Roman" w:cs="Times New Roman"/>
          <w:noProof/>
          <w:szCs w:val="24"/>
        </w:rPr>
        <w:t>: 131–145.</w:t>
      </w:r>
    </w:p>
    <w:p w14:paraId="433DEC84" w14:textId="77777777" w:rsidR="005D2E9E" w:rsidRPr="005D2E9E" w:rsidRDefault="005D2E9E" w:rsidP="005D2E9E">
      <w:pPr>
        <w:widowControl w:val="0"/>
        <w:autoSpaceDE w:val="0"/>
        <w:autoSpaceDN w:val="0"/>
        <w:adjustRightInd w:val="0"/>
        <w:spacing w:line="240" w:lineRule="auto"/>
        <w:ind w:left="480" w:hanging="480"/>
        <w:rPr>
          <w:rFonts w:ascii="Times New Roman" w:hAnsi="Times New Roman" w:cs="Times New Roman"/>
          <w:noProof/>
        </w:rPr>
      </w:pPr>
      <w:r w:rsidRPr="005D2E9E">
        <w:rPr>
          <w:rFonts w:ascii="Times New Roman" w:hAnsi="Times New Roman" w:cs="Times New Roman"/>
          <w:noProof/>
          <w:szCs w:val="24"/>
        </w:rPr>
        <w:t xml:space="preserve">Yashayaev, I., and A. Clarke. 2008. Evolution of North Atlantic Water Masses Inferred from Labrador Sea Salinity Series. Oceanography </w:t>
      </w:r>
      <w:r w:rsidRPr="005D2E9E">
        <w:rPr>
          <w:rFonts w:ascii="Times New Roman" w:hAnsi="Times New Roman" w:cs="Times New Roman"/>
          <w:b/>
          <w:bCs/>
          <w:noProof/>
          <w:szCs w:val="24"/>
        </w:rPr>
        <w:t>21</w:t>
      </w:r>
      <w:r w:rsidRPr="005D2E9E">
        <w:rPr>
          <w:rFonts w:ascii="Times New Roman" w:hAnsi="Times New Roman" w:cs="Times New Roman"/>
          <w:noProof/>
          <w:szCs w:val="24"/>
        </w:rPr>
        <w:t>: 30–45. doi:10.5670/oceanog.2008.65</w:t>
      </w:r>
    </w:p>
    <w:p w14:paraId="76CE808D" w14:textId="74B9712F" w:rsidR="00264DF2" w:rsidRDefault="00264DF2" w:rsidP="00264DF2">
      <w:pPr>
        <w:rPr>
          <w:rFonts w:ascii="Times New Roman" w:hAnsi="Times New Roman" w:cs="Times New Roman"/>
          <w:bCs/>
          <w:sz w:val="24"/>
          <w:szCs w:val="24"/>
        </w:rPr>
      </w:pPr>
      <w:r>
        <w:rPr>
          <w:rFonts w:ascii="Times New Roman" w:hAnsi="Times New Roman" w:cs="Times New Roman"/>
        </w:rPr>
        <w:fldChar w:fldCharType="end"/>
      </w:r>
    </w:p>
    <w:p w14:paraId="41F9F374" w14:textId="77777777" w:rsidR="00911423" w:rsidRPr="00911423" w:rsidRDefault="00911423" w:rsidP="00911423">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911423">
        <w:rPr>
          <w:rFonts w:ascii="Times New Roman" w:eastAsia="Times New Roman" w:hAnsi="Times New Roman" w:cs="Times New Roman"/>
          <w:b/>
          <w:bCs/>
          <w:sz w:val="24"/>
          <w:szCs w:val="24"/>
          <w:lang w:val="en-US"/>
        </w:rPr>
        <w:t>Acknowledgments</w:t>
      </w:r>
    </w:p>
    <w:p w14:paraId="051A6CCB" w14:textId="41374E85" w:rsidR="00584E6F" w:rsidRPr="003B31ED" w:rsidRDefault="00584E6F" w:rsidP="00584E6F">
      <w:pPr>
        <w:spacing w:line="480" w:lineRule="auto"/>
        <w:rPr>
          <w:rFonts w:ascii="Times New Roman" w:eastAsia="AdvTimes" w:hAnsi="Times New Roman" w:cs="Times New Roman"/>
          <w:sz w:val="24"/>
          <w:szCs w:val="24"/>
        </w:rPr>
      </w:pPr>
      <w:r w:rsidRPr="003B31ED">
        <w:rPr>
          <w:rFonts w:ascii="Times New Roman" w:hAnsi="Times New Roman" w:cs="Times New Roman"/>
          <w:sz w:val="24"/>
          <w:szCs w:val="24"/>
        </w:rPr>
        <w:t xml:space="preserve">We would like to thank </w:t>
      </w:r>
      <w:proofErr w:type="spellStart"/>
      <w:r w:rsidR="00AF663C">
        <w:rPr>
          <w:rFonts w:ascii="Times New Roman" w:hAnsi="Times New Roman" w:cs="Times New Roman"/>
          <w:sz w:val="24"/>
          <w:szCs w:val="24"/>
        </w:rPr>
        <w:t>Dr.</w:t>
      </w:r>
      <w:proofErr w:type="spellEnd"/>
      <w:r>
        <w:rPr>
          <w:rFonts w:ascii="Times New Roman" w:hAnsi="Times New Roman" w:cs="Times New Roman"/>
          <w:sz w:val="24"/>
          <w:szCs w:val="24"/>
        </w:rPr>
        <w:t xml:space="preserve"> </w:t>
      </w:r>
      <w:r w:rsidRPr="003B31ED">
        <w:rPr>
          <w:rFonts w:ascii="Times New Roman" w:hAnsi="Times New Roman" w:cs="Times New Roman"/>
          <w:sz w:val="24"/>
          <w:szCs w:val="24"/>
        </w:rPr>
        <w:t>Brian King</w:t>
      </w:r>
      <w:r w:rsidR="0011788A">
        <w:rPr>
          <w:rFonts w:ascii="Times New Roman" w:hAnsi="Times New Roman" w:cs="Times New Roman"/>
          <w:sz w:val="24"/>
          <w:szCs w:val="24"/>
        </w:rPr>
        <w:t xml:space="preserve">, </w:t>
      </w:r>
      <w:r w:rsidR="00217208" w:rsidRPr="00794C0C">
        <w:rPr>
          <w:rStyle w:val="pagecontents1"/>
          <w:rFonts w:ascii="Times New Roman" w:hAnsi="Times New Roman" w:cs="Times New Roman"/>
          <w:sz w:val="24"/>
          <w:szCs w:val="24"/>
        </w:rPr>
        <w:t xml:space="preserve">Mark C. </w:t>
      </w:r>
      <w:proofErr w:type="spellStart"/>
      <w:r w:rsidR="00217208" w:rsidRPr="00794C0C">
        <w:rPr>
          <w:rStyle w:val="pagecontents1"/>
          <w:rFonts w:ascii="Times New Roman" w:hAnsi="Times New Roman" w:cs="Times New Roman"/>
          <w:sz w:val="24"/>
          <w:szCs w:val="24"/>
        </w:rPr>
        <w:t>Stinchcombe</w:t>
      </w:r>
      <w:proofErr w:type="spellEnd"/>
      <w:r w:rsidR="00217208">
        <w:rPr>
          <w:rStyle w:val="pagecontents1"/>
          <w:rFonts w:ascii="Times New Roman" w:hAnsi="Times New Roman" w:cs="Times New Roman"/>
          <w:sz w:val="24"/>
          <w:szCs w:val="24"/>
        </w:rPr>
        <w:t xml:space="preserve">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sidRPr="003B31ED">
        <w:rPr>
          <w:rFonts w:ascii="Times New Roman" w:hAnsi="Times New Roman" w:cs="Times New Roman"/>
          <w:sz w:val="24"/>
          <w:szCs w:val="24"/>
        </w:rPr>
        <w:t>Sinhue</w:t>
      </w:r>
      <w:proofErr w:type="spellEnd"/>
      <w:r>
        <w:rPr>
          <w:rFonts w:ascii="Times New Roman" w:hAnsi="Times New Roman" w:cs="Times New Roman"/>
          <w:sz w:val="24"/>
          <w:szCs w:val="24"/>
        </w:rPr>
        <w:t xml:space="preserve"> Torres-Valdes</w:t>
      </w:r>
      <w:r w:rsidRPr="003B31ED">
        <w:rPr>
          <w:rFonts w:ascii="Times New Roman" w:hAnsi="Times New Roman" w:cs="Times New Roman"/>
          <w:sz w:val="24"/>
          <w:szCs w:val="24"/>
        </w:rPr>
        <w:t xml:space="preserve"> </w:t>
      </w:r>
      <w:r>
        <w:rPr>
          <w:rFonts w:ascii="Times New Roman" w:hAnsi="Times New Roman" w:cs="Times New Roman"/>
          <w:sz w:val="24"/>
          <w:szCs w:val="24"/>
        </w:rPr>
        <w:t xml:space="preserve">(National Oceanography Centre) </w:t>
      </w:r>
      <w:r w:rsidRPr="003B31ED">
        <w:rPr>
          <w:rFonts w:ascii="Times New Roman" w:hAnsi="Times New Roman" w:cs="Times New Roman"/>
          <w:sz w:val="24"/>
          <w:szCs w:val="24"/>
        </w:rPr>
        <w:t xml:space="preserve">for </w:t>
      </w:r>
      <w:r>
        <w:rPr>
          <w:rFonts w:ascii="Times New Roman" w:hAnsi="Times New Roman" w:cs="Times New Roman"/>
          <w:sz w:val="24"/>
          <w:szCs w:val="24"/>
        </w:rPr>
        <w:t>sharing</w:t>
      </w:r>
      <w:r w:rsidRPr="003B31ED">
        <w:rPr>
          <w:rFonts w:ascii="Times New Roman" w:hAnsi="Times New Roman" w:cs="Times New Roman"/>
          <w:sz w:val="24"/>
          <w:szCs w:val="24"/>
        </w:rPr>
        <w:t xml:space="preserve"> the nutrient and hydrographic data from JR302 cruise</w:t>
      </w:r>
      <w:r>
        <w:rPr>
          <w:rFonts w:ascii="Times New Roman" w:hAnsi="Times New Roman" w:cs="Times New Roman"/>
          <w:sz w:val="24"/>
          <w:szCs w:val="24"/>
        </w:rPr>
        <w:t xml:space="preserve">. Thanks to the </w:t>
      </w:r>
      <w:r w:rsidRPr="003B31ED">
        <w:rPr>
          <w:rFonts w:ascii="Times New Roman" w:eastAsia="AdvTimes" w:hAnsi="Times New Roman" w:cs="Times New Roman"/>
          <w:sz w:val="24"/>
          <w:szCs w:val="24"/>
        </w:rPr>
        <w:t xml:space="preserve">officers and crew of the RSS James Clark Ross. </w:t>
      </w:r>
      <w:r>
        <w:rPr>
          <w:rFonts w:ascii="Times New Roman" w:hAnsi="Times New Roman" w:cs="Times New Roman"/>
          <w:sz w:val="24"/>
          <w:szCs w:val="24"/>
        </w:rPr>
        <w:t>G.M.F.</w:t>
      </w:r>
      <w:r w:rsidRPr="003B31ED">
        <w:rPr>
          <w:rFonts w:ascii="Times New Roman" w:hAnsi="Times New Roman" w:cs="Times New Roman"/>
          <w:sz w:val="24"/>
          <w:szCs w:val="24"/>
        </w:rPr>
        <w:t xml:space="preserve"> was funded by </w:t>
      </w:r>
      <w:r>
        <w:rPr>
          <w:rFonts w:ascii="Times New Roman" w:hAnsi="Times New Roman" w:cs="Times New Roman"/>
          <w:sz w:val="24"/>
          <w:szCs w:val="24"/>
        </w:rPr>
        <w:t>a</w:t>
      </w:r>
      <w:r w:rsidRPr="003B31ED">
        <w:rPr>
          <w:rFonts w:ascii="Times New Roman" w:hAnsi="Times New Roman" w:cs="Times New Roman"/>
          <w:sz w:val="24"/>
          <w:szCs w:val="24"/>
        </w:rPr>
        <w:t xml:space="preserve"> Brazilian PhD studentship, Science without Borders (</w:t>
      </w:r>
      <w:proofErr w:type="spellStart"/>
      <w:r w:rsidRPr="003B31ED">
        <w:rPr>
          <w:rFonts w:ascii="Times New Roman" w:hAnsi="Times New Roman" w:cs="Times New Roman"/>
          <w:sz w:val="24"/>
          <w:szCs w:val="24"/>
        </w:rPr>
        <w:t>CNPq</w:t>
      </w:r>
      <w:proofErr w:type="spellEnd"/>
      <w:r w:rsidRPr="003B31ED">
        <w:rPr>
          <w:rFonts w:ascii="Times New Roman" w:hAnsi="Times New Roman" w:cs="Times New Roman"/>
          <w:sz w:val="24"/>
          <w:szCs w:val="24"/>
        </w:rPr>
        <w:t xml:space="preserve">, 201449/2012-9). </w:t>
      </w:r>
      <w:r>
        <w:rPr>
          <w:rFonts w:ascii="Times New Roman" w:hAnsi="Times New Roman" w:cs="Times New Roman"/>
          <w:sz w:val="24"/>
          <w:szCs w:val="24"/>
        </w:rPr>
        <w:t>This r</w:t>
      </w:r>
      <w:r w:rsidRPr="003B31ED">
        <w:rPr>
          <w:rFonts w:ascii="Times New Roman" w:hAnsi="Times New Roman" w:cs="Times New Roman"/>
          <w:sz w:val="24"/>
          <w:szCs w:val="24"/>
        </w:rPr>
        <w:t xml:space="preserve">esearch was </w:t>
      </w:r>
      <w:r>
        <w:rPr>
          <w:rFonts w:ascii="Times New Roman" w:hAnsi="Times New Roman" w:cs="Times New Roman"/>
          <w:sz w:val="24"/>
          <w:szCs w:val="24"/>
        </w:rPr>
        <w:t xml:space="preserve">also </w:t>
      </w:r>
      <w:r w:rsidRPr="003B31ED">
        <w:rPr>
          <w:rFonts w:ascii="Times New Roman" w:hAnsi="Times New Roman" w:cs="Times New Roman"/>
          <w:sz w:val="24"/>
          <w:szCs w:val="24"/>
        </w:rPr>
        <w:t>partially funded by UK Ocean Acidification, a</w:t>
      </w:r>
      <w:r w:rsidR="00975649">
        <w:rPr>
          <w:rFonts w:ascii="Times New Roman" w:eastAsia="AdvTimes" w:hAnsi="Times New Roman" w:cs="Times New Roman"/>
          <w:sz w:val="24"/>
          <w:szCs w:val="24"/>
        </w:rPr>
        <w:t xml:space="preserve"> Natural</w:t>
      </w:r>
      <w:r w:rsidRPr="003B31ED">
        <w:rPr>
          <w:rFonts w:ascii="Times New Roman" w:hAnsi="Times New Roman" w:cs="Times New Roman"/>
          <w:sz w:val="24"/>
          <w:szCs w:val="24"/>
        </w:rPr>
        <w:t xml:space="preserve"> </w:t>
      </w:r>
      <w:r w:rsidRPr="003B31ED">
        <w:rPr>
          <w:rFonts w:ascii="Times New Roman" w:eastAsia="AdvTimes" w:hAnsi="Times New Roman" w:cs="Times New Roman"/>
          <w:sz w:val="24"/>
          <w:szCs w:val="24"/>
        </w:rPr>
        <w:t>Environment Research Council</w:t>
      </w:r>
      <w:r w:rsidRPr="003B31ED">
        <w:rPr>
          <w:rFonts w:ascii="Times New Roman" w:hAnsi="Times New Roman" w:cs="Times New Roman"/>
          <w:sz w:val="24"/>
          <w:szCs w:val="24"/>
        </w:rPr>
        <w:t xml:space="preserve"> </w:t>
      </w:r>
      <w:r w:rsidRPr="003B31ED">
        <w:rPr>
          <w:rFonts w:ascii="Times New Roman" w:eastAsia="AdvTimes" w:hAnsi="Times New Roman" w:cs="Times New Roman"/>
          <w:sz w:val="24"/>
          <w:szCs w:val="24"/>
        </w:rPr>
        <w:t>grant (</w:t>
      </w:r>
      <w:r w:rsidRPr="003B31ED">
        <w:rPr>
          <w:rFonts w:ascii="Times New Roman" w:hAnsi="Times New Roman" w:cs="Times New Roman"/>
          <w:sz w:val="24"/>
          <w:szCs w:val="24"/>
        </w:rPr>
        <w:t>NE/H017097/1</w:t>
      </w:r>
      <w:r w:rsidRPr="003B31ED">
        <w:rPr>
          <w:rFonts w:ascii="Times New Roman" w:eastAsia="AdvTimes" w:hAnsi="Times New Roman" w:cs="Times New Roman"/>
          <w:sz w:val="24"/>
          <w:szCs w:val="24"/>
        </w:rPr>
        <w:t>)</w:t>
      </w:r>
      <w:r>
        <w:rPr>
          <w:rFonts w:ascii="Times New Roman" w:eastAsia="AdvTimes" w:hAnsi="Times New Roman" w:cs="Times New Roman"/>
          <w:sz w:val="24"/>
          <w:szCs w:val="24"/>
        </w:rPr>
        <w:t xml:space="preserve"> through an </w:t>
      </w:r>
      <w:r>
        <w:rPr>
          <w:rFonts w:ascii="Times New Roman" w:hAnsi="Times New Roman" w:cs="Times New Roman"/>
          <w:sz w:val="24"/>
          <w:szCs w:val="24"/>
        </w:rPr>
        <w:t>added v</w:t>
      </w:r>
      <w:r w:rsidRPr="003B31ED">
        <w:rPr>
          <w:rFonts w:ascii="Times New Roman" w:hAnsi="Times New Roman" w:cs="Times New Roman"/>
          <w:sz w:val="24"/>
          <w:szCs w:val="24"/>
        </w:rPr>
        <w:t>alue</w:t>
      </w:r>
      <w:r>
        <w:rPr>
          <w:rFonts w:ascii="Times New Roman" w:hAnsi="Times New Roman" w:cs="Times New Roman"/>
          <w:sz w:val="24"/>
          <w:szCs w:val="24"/>
        </w:rPr>
        <w:t xml:space="preserve"> award</w:t>
      </w:r>
      <w:r w:rsidR="006B7A17">
        <w:rPr>
          <w:rFonts w:ascii="Times New Roman" w:hAnsi="Times New Roman" w:cs="Times New Roman"/>
          <w:sz w:val="24"/>
          <w:szCs w:val="24"/>
        </w:rPr>
        <w:t xml:space="preserve"> to A</w:t>
      </w:r>
      <w:r w:rsidR="00392829">
        <w:rPr>
          <w:rFonts w:ascii="Times New Roman" w:hAnsi="Times New Roman" w:cs="Times New Roman"/>
          <w:sz w:val="24"/>
          <w:szCs w:val="24"/>
        </w:rPr>
        <w:t>.</w:t>
      </w:r>
      <w:r w:rsidR="006B7A17">
        <w:rPr>
          <w:rFonts w:ascii="Times New Roman" w:hAnsi="Times New Roman" w:cs="Times New Roman"/>
          <w:sz w:val="24"/>
          <w:szCs w:val="24"/>
        </w:rPr>
        <w:t>J</w:t>
      </w:r>
      <w:r w:rsidR="00392829">
        <w:rPr>
          <w:rFonts w:ascii="Times New Roman" w:hAnsi="Times New Roman" w:cs="Times New Roman"/>
          <w:sz w:val="24"/>
          <w:szCs w:val="24"/>
        </w:rPr>
        <w:t>.</w:t>
      </w:r>
      <w:r w:rsidR="006B7A17">
        <w:rPr>
          <w:rFonts w:ascii="Times New Roman" w:hAnsi="Times New Roman" w:cs="Times New Roman"/>
          <w:sz w:val="24"/>
          <w:szCs w:val="24"/>
        </w:rPr>
        <w:t>P</w:t>
      </w:r>
      <w:r w:rsidRPr="003B31ED">
        <w:rPr>
          <w:rFonts w:ascii="Times New Roman" w:eastAsia="AdvTimes" w:hAnsi="Times New Roman" w:cs="Times New Roman"/>
          <w:sz w:val="24"/>
          <w:szCs w:val="24"/>
        </w:rPr>
        <w:t>.</w:t>
      </w:r>
      <w:r w:rsidR="005960CA">
        <w:rPr>
          <w:rFonts w:ascii="Times New Roman" w:eastAsia="AdvTimes" w:hAnsi="Times New Roman" w:cs="Times New Roman"/>
          <w:sz w:val="24"/>
          <w:szCs w:val="24"/>
        </w:rPr>
        <w:t xml:space="preserve"> </w:t>
      </w:r>
      <w:r w:rsidR="005960CA" w:rsidRPr="00440003">
        <w:rPr>
          <w:rFonts w:ascii="Times New Roman" w:hAnsi="Times New Roman"/>
          <w:sz w:val="24"/>
          <w:szCs w:val="24"/>
        </w:rPr>
        <w:t>Contributions</w:t>
      </w:r>
      <w:r w:rsidR="005960CA">
        <w:rPr>
          <w:rFonts w:ascii="Times New Roman" w:hAnsi="Times New Roman"/>
          <w:sz w:val="24"/>
          <w:szCs w:val="24"/>
        </w:rPr>
        <w:t xml:space="preserve"> from</w:t>
      </w:r>
      <w:r w:rsidR="005960CA" w:rsidRPr="00440003">
        <w:rPr>
          <w:rFonts w:ascii="Times New Roman" w:hAnsi="Times New Roman"/>
          <w:sz w:val="24"/>
          <w:szCs w:val="24"/>
        </w:rPr>
        <w:t xml:space="preserve"> G</w:t>
      </w:r>
      <w:r w:rsidR="005960CA">
        <w:rPr>
          <w:rFonts w:ascii="Times New Roman" w:hAnsi="Times New Roman"/>
          <w:sz w:val="24"/>
          <w:szCs w:val="24"/>
        </w:rPr>
        <w:t>.</w:t>
      </w:r>
      <w:r w:rsidR="005960CA" w:rsidRPr="00440003">
        <w:rPr>
          <w:rFonts w:ascii="Times New Roman" w:hAnsi="Times New Roman"/>
          <w:sz w:val="24"/>
          <w:szCs w:val="24"/>
        </w:rPr>
        <w:t>J</w:t>
      </w:r>
      <w:r w:rsidR="005960CA">
        <w:rPr>
          <w:rFonts w:ascii="Times New Roman" w:hAnsi="Times New Roman"/>
          <w:sz w:val="24"/>
          <w:szCs w:val="24"/>
        </w:rPr>
        <w:t>.</w:t>
      </w:r>
      <w:r w:rsidR="005960CA" w:rsidRPr="00440003">
        <w:rPr>
          <w:rFonts w:ascii="Times New Roman" w:hAnsi="Times New Roman"/>
          <w:sz w:val="24"/>
          <w:szCs w:val="24"/>
        </w:rPr>
        <w:t xml:space="preserve"> are from th</w:t>
      </w:r>
      <w:r w:rsidR="005960CA">
        <w:rPr>
          <w:rFonts w:ascii="Times New Roman" w:hAnsi="Times New Roman"/>
          <w:sz w:val="24"/>
          <w:szCs w:val="24"/>
        </w:rPr>
        <w:t xml:space="preserve">e </w:t>
      </w:r>
      <w:proofErr w:type="spellStart"/>
      <w:r w:rsidR="005960CA">
        <w:rPr>
          <w:rFonts w:ascii="Times New Roman" w:hAnsi="Times New Roman"/>
          <w:sz w:val="24"/>
          <w:szCs w:val="24"/>
        </w:rPr>
        <w:t>Center</w:t>
      </w:r>
      <w:proofErr w:type="spellEnd"/>
      <w:r w:rsidR="005960CA">
        <w:rPr>
          <w:rFonts w:ascii="Times New Roman" w:hAnsi="Times New Roman"/>
          <w:sz w:val="24"/>
          <w:szCs w:val="24"/>
        </w:rPr>
        <w:t xml:space="preserve"> of Excellence for Autonomous Marine Operation and Systems (AMOS) at NTNU </w:t>
      </w:r>
      <w:r w:rsidR="005960CA" w:rsidRPr="00440003">
        <w:rPr>
          <w:rFonts w:ascii="Times New Roman" w:hAnsi="Times New Roman"/>
          <w:sz w:val="24"/>
          <w:szCs w:val="24"/>
        </w:rPr>
        <w:t>(N</w:t>
      </w:r>
      <w:r w:rsidR="005960CA">
        <w:rPr>
          <w:rFonts w:ascii="Times New Roman" w:hAnsi="Times New Roman"/>
          <w:sz w:val="24"/>
          <w:szCs w:val="24"/>
        </w:rPr>
        <w:t xml:space="preserve">orwegian </w:t>
      </w:r>
      <w:r w:rsidR="005960CA" w:rsidRPr="00440003">
        <w:rPr>
          <w:rFonts w:ascii="Times New Roman" w:hAnsi="Times New Roman"/>
          <w:sz w:val="24"/>
          <w:szCs w:val="24"/>
        </w:rPr>
        <w:t>R</w:t>
      </w:r>
      <w:r w:rsidR="005960CA">
        <w:rPr>
          <w:rFonts w:ascii="Times New Roman" w:hAnsi="Times New Roman"/>
          <w:sz w:val="24"/>
          <w:szCs w:val="24"/>
        </w:rPr>
        <w:t xml:space="preserve">esearch </w:t>
      </w:r>
      <w:r w:rsidR="005960CA" w:rsidRPr="00440003">
        <w:rPr>
          <w:rFonts w:ascii="Times New Roman" w:hAnsi="Times New Roman"/>
          <w:sz w:val="24"/>
          <w:szCs w:val="24"/>
        </w:rPr>
        <w:t>C</w:t>
      </w:r>
      <w:r w:rsidR="005960CA">
        <w:rPr>
          <w:rFonts w:ascii="Times New Roman" w:hAnsi="Times New Roman"/>
          <w:sz w:val="24"/>
          <w:szCs w:val="24"/>
        </w:rPr>
        <w:t>ouncil</w:t>
      </w:r>
      <w:r w:rsidR="005960CA" w:rsidRPr="00440003">
        <w:rPr>
          <w:rFonts w:ascii="Times New Roman" w:hAnsi="Times New Roman"/>
          <w:sz w:val="24"/>
          <w:szCs w:val="24"/>
        </w:rPr>
        <w:t>, Project 223254).</w:t>
      </w:r>
    </w:p>
    <w:p w14:paraId="0F919477" w14:textId="77777777" w:rsidR="00264DF2" w:rsidRDefault="00264DF2">
      <w:pPr>
        <w:rPr>
          <w:rFonts w:ascii="Times New Roman" w:hAnsi="Times New Roman" w:cs="Times New Roman"/>
          <w:bCs/>
          <w:sz w:val="24"/>
          <w:szCs w:val="24"/>
        </w:rPr>
      </w:pPr>
    </w:p>
    <w:p w14:paraId="76ABA64F" w14:textId="4EA0EA97" w:rsidR="00174EB2" w:rsidRPr="00853A85" w:rsidRDefault="00264DF2">
      <w:pPr>
        <w:rPr>
          <w:rFonts w:ascii="Times New Roman" w:eastAsia="Times New Roman" w:hAnsi="Times New Roman" w:cs="Times New Roman"/>
          <w:bCs/>
          <w:sz w:val="24"/>
          <w:szCs w:val="24"/>
          <w:lang w:val="en-US" w:eastAsia="en-GB"/>
        </w:rPr>
      </w:pPr>
      <w:r>
        <w:rPr>
          <w:bCs/>
        </w:rPr>
        <w:br w:type="page"/>
      </w:r>
    </w:p>
    <w:p w14:paraId="38C60437" w14:textId="2D706970" w:rsidR="007B62A9" w:rsidRPr="00030218" w:rsidRDefault="008971D3" w:rsidP="00E139BD">
      <w:pPr>
        <w:pStyle w:val="Default"/>
        <w:spacing w:before="2" w:after="2"/>
        <w:jc w:val="both"/>
        <w:rPr>
          <w:bCs/>
          <w:color w:val="auto"/>
          <w:sz w:val="22"/>
          <w:szCs w:val="22"/>
        </w:rPr>
      </w:pPr>
      <w:r w:rsidRPr="00C03BCA">
        <w:rPr>
          <w:b/>
          <w:bCs/>
          <w:color w:val="auto"/>
          <w:sz w:val="22"/>
          <w:szCs w:val="22"/>
        </w:rPr>
        <w:lastRenderedPageBreak/>
        <w:t>Fig</w:t>
      </w:r>
      <w:r w:rsidR="00365D59" w:rsidRPr="00C03BCA">
        <w:rPr>
          <w:b/>
          <w:bCs/>
          <w:color w:val="auto"/>
          <w:sz w:val="22"/>
          <w:szCs w:val="22"/>
        </w:rPr>
        <w:t>.</w:t>
      </w:r>
      <w:r w:rsidRPr="00C03BCA">
        <w:rPr>
          <w:b/>
          <w:bCs/>
          <w:color w:val="auto"/>
          <w:sz w:val="22"/>
          <w:szCs w:val="22"/>
        </w:rPr>
        <w:t xml:space="preserve"> 1.</w:t>
      </w:r>
      <w:r w:rsidRPr="00030218">
        <w:rPr>
          <w:bCs/>
          <w:color w:val="auto"/>
          <w:sz w:val="22"/>
          <w:szCs w:val="22"/>
        </w:rPr>
        <w:t xml:space="preserve"> Example showing the pulse shape and </w:t>
      </w:r>
      <w:r w:rsidR="00C43F1E" w:rsidRPr="00030218">
        <w:rPr>
          <w:bCs/>
          <w:color w:val="auto"/>
          <w:sz w:val="22"/>
          <w:szCs w:val="22"/>
        </w:rPr>
        <w:t>photograph</w:t>
      </w:r>
      <w:r w:rsidR="003625B1">
        <w:rPr>
          <w:bCs/>
          <w:color w:val="auto"/>
          <w:sz w:val="22"/>
          <w:szCs w:val="22"/>
        </w:rPr>
        <w:t>ic image</w:t>
      </w:r>
      <w:r w:rsidRPr="00030218">
        <w:rPr>
          <w:bCs/>
          <w:color w:val="auto"/>
          <w:sz w:val="22"/>
          <w:szCs w:val="22"/>
        </w:rPr>
        <w:t xml:space="preserve"> </w:t>
      </w:r>
      <w:r w:rsidR="00FD507D">
        <w:rPr>
          <w:bCs/>
          <w:color w:val="auto"/>
          <w:sz w:val="22"/>
          <w:szCs w:val="22"/>
        </w:rPr>
        <w:t xml:space="preserve">of: </w:t>
      </w:r>
      <w:r w:rsidR="003D38F2">
        <w:rPr>
          <w:bCs/>
          <w:color w:val="auto"/>
          <w:sz w:val="22"/>
          <w:szCs w:val="22"/>
        </w:rPr>
        <w:t>(</w:t>
      </w:r>
      <w:r w:rsidR="00FD507D">
        <w:rPr>
          <w:bCs/>
          <w:color w:val="auto"/>
          <w:sz w:val="22"/>
          <w:szCs w:val="22"/>
        </w:rPr>
        <w:t xml:space="preserve">a) </w:t>
      </w:r>
      <w:proofErr w:type="spellStart"/>
      <w:r w:rsidR="00EC4B70">
        <w:rPr>
          <w:bCs/>
          <w:color w:val="auto"/>
          <w:sz w:val="22"/>
          <w:szCs w:val="22"/>
        </w:rPr>
        <w:t>plastidic</w:t>
      </w:r>
      <w:proofErr w:type="spellEnd"/>
      <w:r w:rsidR="001557CE">
        <w:rPr>
          <w:bCs/>
          <w:color w:val="auto"/>
          <w:sz w:val="22"/>
          <w:szCs w:val="22"/>
        </w:rPr>
        <w:t xml:space="preserve"> </w:t>
      </w:r>
      <w:r w:rsidR="003D38F2">
        <w:rPr>
          <w:bCs/>
          <w:color w:val="auto"/>
          <w:sz w:val="22"/>
          <w:szCs w:val="22"/>
        </w:rPr>
        <w:t xml:space="preserve">loricate-bearing </w:t>
      </w:r>
      <w:r w:rsidR="00F90D55">
        <w:rPr>
          <w:bCs/>
          <w:color w:val="auto"/>
          <w:sz w:val="22"/>
          <w:szCs w:val="22"/>
        </w:rPr>
        <w:t>ciliate</w:t>
      </w:r>
      <w:r w:rsidR="00174EB2">
        <w:rPr>
          <w:bCs/>
          <w:color w:val="auto"/>
          <w:sz w:val="22"/>
          <w:szCs w:val="22"/>
        </w:rPr>
        <w:t xml:space="preserve"> (</w:t>
      </w:r>
      <w:proofErr w:type="spellStart"/>
      <w:r w:rsidR="00174EB2">
        <w:rPr>
          <w:bCs/>
          <w:color w:val="auto"/>
          <w:sz w:val="22"/>
          <w:szCs w:val="22"/>
        </w:rPr>
        <w:t>t</w:t>
      </w:r>
      <w:r w:rsidR="003D38F2">
        <w:rPr>
          <w:bCs/>
          <w:color w:val="auto"/>
          <w:sz w:val="22"/>
          <w:szCs w:val="22"/>
        </w:rPr>
        <w:t>intinnid</w:t>
      </w:r>
      <w:proofErr w:type="spellEnd"/>
      <w:r w:rsidR="003D38F2">
        <w:rPr>
          <w:bCs/>
          <w:color w:val="auto"/>
          <w:sz w:val="22"/>
          <w:szCs w:val="22"/>
        </w:rPr>
        <w:t>)</w:t>
      </w:r>
      <w:r w:rsidR="00FD507D">
        <w:rPr>
          <w:bCs/>
          <w:color w:val="auto"/>
          <w:sz w:val="22"/>
          <w:szCs w:val="22"/>
        </w:rPr>
        <w:t xml:space="preserve">, </w:t>
      </w:r>
      <w:r w:rsidR="003D38F2">
        <w:rPr>
          <w:bCs/>
          <w:color w:val="auto"/>
          <w:sz w:val="22"/>
          <w:szCs w:val="22"/>
        </w:rPr>
        <w:t>(</w:t>
      </w:r>
      <w:r w:rsidRPr="00030218">
        <w:rPr>
          <w:bCs/>
          <w:color w:val="auto"/>
          <w:sz w:val="22"/>
          <w:szCs w:val="22"/>
        </w:rPr>
        <w:t xml:space="preserve">b) </w:t>
      </w:r>
      <w:proofErr w:type="spellStart"/>
      <w:r w:rsidRPr="00030218">
        <w:rPr>
          <w:bCs/>
          <w:i/>
          <w:color w:val="auto"/>
          <w:sz w:val="22"/>
          <w:szCs w:val="22"/>
        </w:rPr>
        <w:t>Thalassiosira</w:t>
      </w:r>
      <w:proofErr w:type="spellEnd"/>
      <w:r w:rsidRPr="00030218">
        <w:rPr>
          <w:bCs/>
          <w:color w:val="auto"/>
          <w:sz w:val="22"/>
          <w:szCs w:val="22"/>
        </w:rPr>
        <w:t xml:space="preserve"> </w:t>
      </w:r>
      <w:r w:rsidR="006D6DC7">
        <w:rPr>
          <w:bCs/>
          <w:color w:val="auto"/>
          <w:sz w:val="22"/>
          <w:szCs w:val="22"/>
        </w:rPr>
        <w:t>sp.</w:t>
      </w:r>
      <w:r w:rsidR="00F90D55">
        <w:rPr>
          <w:bCs/>
          <w:color w:val="auto"/>
          <w:sz w:val="22"/>
          <w:szCs w:val="22"/>
        </w:rPr>
        <w:t xml:space="preserve"> </w:t>
      </w:r>
      <w:r w:rsidRPr="00030218">
        <w:rPr>
          <w:bCs/>
          <w:color w:val="auto"/>
          <w:sz w:val="22"/>
          <w:szCs w:val="22"/>
        </w:rPr>
        <w:t>chain</w:t>
      </w:r>
      <w:r w:rsidR="00FD507D">
        <w:rPr>
          <w:bCs/>
          <w:color w:val="auto"/>
          <w:sz w:val="22"/>
          <w:szCs w:val="22"/>
        </w:rPr>
        <w:t xml:space="preserve"> (diatom),</w:t>
      </w:r>
      <w:r w:rsidRPr="00030218">
        <w:rPr>
          <w:bCs/>
          <w:color w:val="auto"/>
          <w:sz w:val="22"/>
          <w:szCs w:val="22"/>
        </w:rPr>
        <w:t xml:space="preserve"> </w:t>
      </w:r>
      <w:r w:rsidR="003D38F2">
        <w:rPr>
          <w:bCs/>
          <w:color w:val="auto"/>
          <w:sz w:val="22"/>
          <w:szCs w:val="22"/>
        </w:rPr>
        <w:t>(</w:t>
      </w:r>
      <w:r w:rsidRPr="00030218">
        <w:rPr>
          <w:bCs/>
          <w:color w:val="auto"/>
          <w:sz w:val="22"/>
          <w:szCs w:val="22"/>
        </w:rPr>
        <w:t xml:space="preserve">c) </w:t>
      </w:r>
      <w:r w:rsidRPr="00030218">
        <w:rPr>
          <w:bCs/>
          <w:i/>
          <w:color w:val="auto"/>
          <w:sz w:val="22"/>
          <w:szCs w:val="22"/>
        </w:rPr>
        <w:t>Ephemera</w:t>
      </w:r>
      <w:r w:rsidRPr="00030218">
        <w:rPr>
          <w:bCs/>
          <w:color w:val="auto"/>
          <w:sz w:val="22"/>
          <w:szCs w:val="22"/>
        </w:rPr>
        <w:t xml:space="preserve"> </w:t>
      </w:r>
      <w:r w:rsidR="006D6DC7">
        <w:rPr>
          <w:bCs/>
          <w:color w:val="auto"/>
          <w:sz w:val="22"/>
          <w:szCs w:val="22"/>
        </w:rPr>
        <w:t xml:space="preserve">sp. </w:t>
      </w:r>
      <w:r w:rsidR="00FD507D">
        <w:rPr>
          <w:bCs/>
          <w:color w:val="auto"/>
          <w:sz w:val="22"/>
          <w:szCs w:val="22"/>
        </w:rPr>
        <w:t>(diatom)</w:t>
      </w:r>
      <w:r w:rsidR="003D38F2">
        <w:rPr>
          <w:bCs/>
          <w:color w:val="auto"/>
          <w:sz w:val="22"/>
          <w:szCs w:val="22"/>
        </w:rPr>
        <w:t>,</w:t>
      </w:r>
      <w:r w:rsidR="00FD507D">
        <w:rPr>
          <w:bCs/>
          <w:color w:val="auto"/>
          <w:sz w:val="22"/>
          <w:szCs w:val="22"/>
        </w:rPr>
        <w:t xml:space="preserve"> </w:t>
      </w:r>
      <w:r w:rsidRPr="00030218">
        <w:rPr>
          <w:bCs/>
          <w:color w:val="auto"/>
          <w:sz w:val="22"/>
          <w:szCs w:val="22"/>
        </w:rPr>
        <w:t xml:space="preserve">and </w:t>
      </w:r>
      <w:r w:rsidR="003D38F2">
        <w:rPr>
          <w:bCs/>
          <w:color w:val="auto"/>
          <w:sz w:val="22"/>
          <w:szCs w:val="22"/>
        </w:rPr>
        <w:t>(</w:t>
      </w:r>
      <w:r w:rsidRPr="00030218">
        <w:rPr>
          <w:bCs/>
          <w:color w:val="auto"/>
          <w:sz w:val="22"/>
          <w:szCs w:val="22"/>
        </w:rPr>
        <w:t xml:space="preserve">d) </w:t>
      </w:r>
      <w:proofErr w:type="spellStart"/>
      <w:r w:rsidR="006D6DC7">
        <w:rPr>
          <w:bCs/>
          <w:color w:val="auto"/>
          <w:sz w:val="22"/>
          <w:szCs w:val="22"/>
        </w:rPr>
        <w:t>the</w:t>
      </w:r>
      <w:r w:rsidR="00581DE0">
        <w:rPr>
          <w:bCs/>
          <w:color w:val="auto"/>
          <w:sz w:val="22"/>
          <w:szCs w:val="22"/>
        </w:rPr>
        <w:t>c</w:t>
      </w:r>
      <w:r w:rsidR="006D6DC7">
        <w:rPr>
          <w:bCs/>
          <w:color w:val="auto"/>
          <w:sz w:val="22"/>
          <w:szCs w:val="22"/>
        </w:rPr>
        <w:t>ate</w:t>
      </w:r>
      <w:proofErr w:type="spellEnd"/>
      <w:r w:rsidR="006D6DC7">
        <w:rPr>
          <w:bCs/>
          <w:color w:val="auto"/>
          <w:sz w:val="22"/>
          <w:szCs w:val="22"/>
        </w:rPr>
        <w:t xml:space="preserve"> </w:t>
      </w:r>
      <w:r w:rsidR="00C17F38">
        <w:rPr>
          <w:bCs/>
          <w:color w:val="auto"/>
          <w:sz w:val="22"/>
          <w:szCs w:val="22"/>
        </w:rPr>
        <w:t>dinoflagellate</w:t>
      </w:r>
      <w:r w:rsidRPr="00030218">
        <w:rPr>
          <w:bCs/>
          <w:color w:val="auto"/>
          <w:sz w:val="22"/>
          <w:szCs w:val="22"/>
        </w:rPr>
        <w:t>. Colors in the pulse shape refer to</w:t>
      </w:r>
      <w:r w:rsidR="005F707D" w:rsidRPr="00030218">
        <w:rPr>
          <w:bCs/>
          <w:color w:val="auto"/>
          <w:sz w:val="22"/>
          <w:szCs w:val="22"/>
        </w:rPr>
        <w:t xml:space="preserve"> the following signals: </w:t>
      </w:r>
      <w:r w:rsidR="006D6DC7">
        <w:rPr>
          <w:bCs/>
          <w:color w:val="auto"/>
          <w:sz w:val="22"/>
          <w:szCs w:val="22"/>
        </w:rPr>
        <w:t>F</w:t>
      </w:r>
      <w:r w:rsidR="005F707D" w:rsidRPr="00030218">
        <w:rPr>
          <w:bCs/>
          <w:color w:val="auto"/>
          <w:sz w:val="22"/>
          <w:szCs w:val="22"/>
        </w:rPr>
        <w:t xml:space="preserve">orward (FWS, black) and sideward </w:t>
      </w:r>
      <w:r w:rsidR="0044783B">
        <w:rPr>
          <w:bCs/>
          <w:color w:val="auto"/>
          <w:sz w:val="22"/>
          <w:szCs w:val="22"/>
        </w:rPr>
        <w:t xml:space="preserve">light </w:t>
      </w:r>
      <w:r w:rsidR="005F707D" w:rsidRPr="00030218">
        <w:rPr>
          <w:bCs/>
          <w:color w:val="auto"/>
          <w:sz w:val="22"/>
          <w:szCs w:val="22"/>
        </w:rPr>
        <w:t>scatter (SWS, blue),</w:t>
      </w:r>
      <w:r w:rsidR="00AA15D5">
        <w:rPr>
          <w:bCs/>
          <w:color w:val="auto"/>
          <w:sz w:val="22"/>
          <w:szCs w:val="22"/>
        </w:rPr>
        <w:t xml:space="preserve"> </w:t>
      </w:r>
      <w:r w:rsidR="00AA15D5" w:rsidRPr="00030218">
        <w:rPr>
          <w:bCs/>
          <w:color w:val="auto"/>
          <w:sz w:val="22"/>
          <w:szCs w:val="22"/>
        </w:rPr>
        <w:t>yellow</w:t>
      </w:r>
      <w:r w:rsidR="00AA15D5">
        <w:rPr>
          <w:bCs/>
          <w:color w:val="auto"/>
          <w:sz w:val="22"/>
          <w:szCs w:val="22"/>
        </w:rPr>
        <w:t>/green</w:t>
      </w:r>
      <w:r w:rsidR="00AA15D5" w:rsidRPr="00030218">
        <w:rPr>
          <w:bCs/>
          <w:color w:val="auto"/>
          <w:sz w:val="22"/>
          <w:szCs w:val="22"/>
        </w:rPr>
        <w:t xml:space="preserve"> (FY</w:t>
      </w:r>
      <w:r w:rsidR="00AA15D5">
        <w:rPr>
          <w:bCs/>
          <w:color w:val="auto"/>
          <w:sz w:val="22"/>
          <w:szCs w:val="22"/>
        </w:rPr>
        <w:t>/G, green</w:t>
      </w:r>
      <w:r w:rsidR="00AA15D5" w:rsidRPr="00030218">
        <w:rPr>
          <w:bCs/>
          <w:color w:val="auto"/>
          <w:sz w:val="22"/>
          <w:szCs w:val="22"/>
        </w:rPr>
        <w:t>)</w:t>
      </w:r>
      <w:r w:rsidR="00AA15D5">
        <w:rPr>
          <w:bCs/>
          <w:color w:val="auto"/>
          <w:sz w:val="22"/>
          <w:szCs w:val="22"/>
        </w:rPr>
        <w:t>,</w:t>
      </w:r>
      <w:r w:rsidR="005F707D" w:rsidRPr="00030218">
        <w:rPr>
          <w:bCs/>
          <w:color w:val="auto"/>
          <w:sz w:val="22"/>
          <w:szCs w:val="22"/>
        </w:rPr>
        <w:t xml:space="preserve"> </w:t>
      </w:r>
      <w:r w:rsidR="00AA15D5" w:rsidRPr="00030218">
        <w:rPr>
          <w:bCs/>
          <w:color w:val="auto"/>
          <w:sz w:val="22"/>
          <w:szCs w:val="22"/>
        </w:rPr>
        <w:t xml:space="preserve">orange (FO, </w:t>
      </w:r>
      <w:r w:rsidR="00AA15D5">
        <w:rPr>
          <w:bCs/>
          <w:color w:val="auto"/>
          <w:sz w:val="22"/>
          <w:szCs w:val="22"/>
        </w:rPr>
        <w:t>orange</w:t>
      </w:r>
      <w:r w:rsidR="00AA15D5" w:rsidRPr="00030218">
        <w:rPr>
          <w:bCs/>
          <w:color w:val="auto"/>
          <w:sz w:val="22"/>
          <w:szCs w:val="22"/>
        </w:rPr>
        <w:t>)</w:t>
      </w:r>
      <w:r w:rsidR="00AA15D5">
        <w:rPr>
          <w:bCs/>
          <w:color w:val="auto"/>
          <w:sz w:val="22"/>
          <w:szCs w:val="22"/>
        </w:rPr>
        <w:t xml:space="preserve"> and </w:t>
      </w:r>
      <w:r w:rsidR="005F707D" w:rsidRPr="00030218">
        <w:rPr>
          <w:bCs/>
          <w:color w:val="auto"/>
          <w:sz w:val="22"/>
          <w:szCs w:val="22"/>
        </w:rPr>
        <w:t xml:space="preserve">red (FR, red) </w:t>
      </w:r>
      <w:r w:rsidR="00C43F1E" w:rsidRPr="00030218">
        <w:rPr>
          <w:bCs/>
          <w:color w:val="auto"/>
          <w:sz w:val="22"/>
          <w:szCs w:val="22"/>
        </w:rPr>
        <w:t>fluorescence</w:t>
      </w:r>
      <w:r w:rsidR="005F707D" w:rsidRPr="00030218">
        <w:rPr>
          <w:bCs/>
          <w:color w:val="auto"/>
          <w:sz w:val="22"/>
          <w:szCs w:val="22"/>
        </w:rPr>
        <w:t>.</w:t>
      </w:r>
      <w:r w:rsidRPr="00030218">
        <w:rPr>
          <w:bCs/>
          <w:color w:val="auto"/>
          <w:sz w:val="22"/>
          <w:szCs w:val="22"/>
        </w:rPr>
        <w:t xml:space="preserve"> </w:t>
      </w:r>
      <w:r w:rsidR="001557CE">
        <w:rPr>
          <w:bCs/>
          <w:color w:val="auto"/>
          <w:sz w:val="22"/>
          <w:szCs w:val="22"/>
        </w:rPr>
        <w:t xml:space="preserve">Scale bars are 80 </w:t>
      </w:r>
      <w:r w:rsidR="001557CE" w:rsidRPr="008325C2">
        <w:rPr>
          <w:bCs/>
          <w:i/>
          <w:color w:val="auto"/>
          <w:sz w:val="22"/>
          <w:szCs w:val="22"/>
        </w:rPr>
        <w:t>µ</w:t>
      </w:r>
      <w:r w:rsidR="001557CE">
        <w:rPr>
          <w:bCs/>
          <w:color w:val="auto"/>
          <w:sz w:val="22"/>
          <w:szCs w:val="22"/>
        </w:rPr>
        <w:t xml:space="preserve">m in a-c and 60 </w:t>
      </w:r>
      <w:r w:rsidR="001557CE" w:rsidRPr="008325C2">
        <w:rPr>
          <w:bCs/>
          <w:i/>
          <w:color w:val="auto"/>
          <w:sz w:val="22"/>
          <w:szCs w:val="22"/>
        </w:rPr>
        <w:t>µ</w:t>
      </w:r>
      <w:r w:rsidR="001557CE">
        <w:rPr>
          <w:bCs/>
          <w:color w:val="auto"/>
          <w:sz w:val="22"/>
          <w:szCs w:val="22"/>
        </w:rPr>
        <w:t>m in d.</w:t>
      </w:r>
    </w:p>
    <w:p w14:paraId="166A7C0E" w14:textId="4EC8018B" w:rsidR="003D0089" w:rsidRPr="00853A85" w:rsidRDefault="003D0089" w:rsidP="00853A85">
      <w:pPr>
        <w:rPr>
          <w:rFonts w:ascii="Times New Roman" w:eastAsia="Times New Roman" w:hAnsi="Times New Roman" w:cs="Times New Roman"/>
          <w:bCs/>
          <w:sz w:val="24"/>
          <w:szCs w:val="24"/>
          <w:lang w:val="en-US" w:eastAsia="en-GB"/>
        </w:rPr>
      </w:pPr>
    </w:p>
    <w:p w14:paraId="26DE1840" w14:textId="1D6851C2" w:rsidR="00C43F1E" w:rsidRPr="00030218" w:rsidRDefault="00C43F1E" w:rsidP="00030218">
      <w:pPr>
        <w:pStyle w:val="NormalWeb"/>
        <w:spacing w:before="2" w:after="2" w:line="240" w:lineRule="auto"/>
        <w:jc w:val="both"/>
        <w:rPr>
          <w:sz w:val="22"/>
          <w:szCs w:val="22"/>
        </w:rPr>
      </w:pPr>
      <w:r w:rsidRPr="00C03BCA">
        <w:rPr>
          <w:b/>
          <w:bCs/>
          <w:sz w:val="22"/>
          <w:szCs w:val="22"/>
        </w:rPr>
        <w:t>Fig</w:t>
      </w:r>
      <w:r w:rsidR="00365D59" w:rsidRPr="00C03BCA">
        <w:rPr>
          <w:b/>
          <w:bCs/>
          <w:sz w:val="22"/>
          <w:szCs w:val="22"/>
        </w:rPr>
        <w:t>.</w:t>
      </w:r>
      <w:r w:rsidRPr="00C03BCA">
        <w:rPr>
          <w:b/>
          <w:bCs/>
          <w:sz w:val="22"/>
          <w:szCs w:val="22"/>
        </w:rPr>
        <w:t xml:space="preserve"> 2.</w:t>
      </w:r>
      <w:r w:rsidRPr="00030218">
        <w:rPr>
          <w:bCs/>
          <w:sz w:val="22"/>
          <w:szCs w:val="22"/>
        </w:rPr>
        <w:t xml:space="preserve"> </w:t>
      </w:r>
      <w:r w:rsidR="003D0089" w:rsidRPr="00030218">
        <w:rPr>
          <w:bCs/>
          <w:sz w:val="22"/>
          <w:szCs w:val="22"/>
        </w:rPr>
        <w:t xml:space="preserve">Biogeographical zones of the North Atlantic </w:t>
      </w:r>
      <w:proofErr w:type="gramStart"/>
      <w:r w:rsidR="003D0089" w:rsidRPr="00030218">
        <w:rPr>
          <w:bCs/>
          <w:sz w:val="22"/>
          <w:szCs w:val="22"/>
        </w:rPr>
        <w:t xml:space="preserve">showing </w:t>
      </w:r>
      <w:r w:rsidR="0052601C">
        <w:rPr>
          <w:bCs/>
          <w:sz w:val="22"/>
          <w:szCs w:val="22"/>
        </w:rPr>
        <w:t xml:space="preserve"> (</w:t>
      </w:r>
      <w:proofErr w:type="gramEnd"/>
      <w:r w:rsidR="0052601C">
        <w:rPr>
          <w:bCs/>
          <w:sz w:val="22"/>
          <w:szCs w:val="22"/>
        </w:rPr>
        <w:t xml:space="preserve">a) </w:t>
      </w:r>
      <w:r w:rsidR="003D0089" w:rsidRPr="00030218">
        <w:rPr>
          <w:sz w:val="22"/>
          <w:szCs w:val="22"/>
        </w:rPr>
        <w:t>spatial distribution</w:t>
      </w:r>
      <w:r w:rsidRPr="00030218">
        <w:rPr>
          <w:sz w:val="22"/>
          <w:szCs w:val="22"/>
        </w:rPr>
        <w:t xml:space="preserve"> of stations </w:t>
      </w:r>
      <w:r w:rsidR="003D0089" w:rsidRPr="00030218">
        <w:rPr>
          <w:sz w:val="22"/>
          <w:szCs w:val="22"/>
        </w:rPr>
        <w:t xml:space="preserve">and </w:t>
      </w:r>
      <w:r w:rsidR="0052601C">
        <w:rPr>
          <w:sz w:val="22"/>
          <w:szCs w:val="22"/>
        </w:rPr>
        <w:t xml:space="preserve">(b) </w:t>
      </w:r>
      <w:r w:rsidR="003D0089" w:rsidRPr="00030218">
        <w:rPr>
          <w:sz w:val="22"/>
          <w:szCs w:val="22"/>
        </w:rPr>
        <w:t>their respective</w:t>
      </w:r>
      <w:r w:rsidR="0052601C">
        <w:rPr>
          <w:sz w:val="22"/>
          <w:szCs w:val="22"/>
        </w:rPr>
        <w:t xml:space="preserve"> </w:t>
      </w:r>
      <w:r w:rsidR="003D0089" w:rsidRPr="00030218">
        <w:rPr>
          <w:sz w:val="22"/>
          <w:szCs w:val="22"/>
        </w:rPr>
        <w:t xml:space="preserve">potential temperature and salinity vertical profiles (upper 200 m) with </w:t>
      </w:r>
      <w:proofErr w:type="spellStart"/>
      <w:r w:rsidR="003D0089" w:rsidRPr="00030218">
        <w:rPr>
          <w:sz w:val="22"/>
          <w:szCs w:val="22"/>
        </w:rPr>
        <w:t>isopycnal</w:t>
      </w:r>
      <w:proofErr w:type="spellEnd"/>
      <w:r w:rsidR="003D0089" w:rsidRPr="00030218">
        <w:rPr>
          <w:sz w:val="22"/>
          <w:szCs w:val="22"/>
        </w:rPr>
        <w:t xml:space="preserve"> contours. Colours are </w:t>
      </w:r>
      <w:r w:rsidRPr="00030218">
        <w:rPr>
          <w:sz w:val="22"/>
          <w:szCs w:val="22"/>
        </w:rPr>
        <w:t>categorised as belonging to the following regions: Arctic (</w:t>
      </w:r>
      <w:r w:rsidR="00FD507D">
        <w:rPr>
          <w:sz w:val="22"/>
          <w:szCs w:val="22"/>
        </w:rPr>
        <w:t xml:space="preserve">ARC, </w:t>
      </w:r>
      <w:r w:rsidRPr="00030218">
        <w:rPr>
          <w:sz w:val="22"/>
          <w:szCs w:val="22"/>
        </w:rPr>
        <w:t>blue), Northwest Atlantic (NWA</w:t>
      </w:r>
      <w:r w:rsidR="003D0089" w:rsidRPr="00030218">
        <w:rPr>
          <w:sz w:val="22"/>
          <w:szCs w:val="22"/>
        </w:rPr>
        <w:t>, red</w:t>
      </w:r>
      <w:r w:rsidR="00FD507D">
        <w:rPr>
          <w:sz w:val="22"/>
          <w:szCs w:val="22"/>
        </w:rPr>
        <w:t>) and</w:t>
      </w:r>
      <w:r w:rsidRPr="00030218">
        <w:rPr>
          <w:sz w:val="22"/>
          <w:szCs w:val="22"/>
        </w:rPr>
        <w:t xml:space="preserve"> Northeast Atlantic</w:t>
      </w:r>
      <w:r w:rsidR="003D0089" w:rsidRPr="00030218">
        <w:rPr>
          <w:sz w:val="22"/>
          <w:szCs w:val="22"/>
        </w:rPr>
        <w:t xml:space="preserve"> (NEA, </w:t>
      </w:r>
      <w:r w:rsidR="003D0089" w:rsidRPr="0052601C">
        <w:rPr>
          <w:sz w:val="22"/>
          <w:szCs w:val="22"/>
        </w:rPr>
        <w:t xml:space="preserve">green). </w:t>
      </w:r>
    </w:p>
    <w:p w14:paraId="54FF870F" w14:textId="5D71D150" w:rsidR="003D0089" w:rsidRPr="00853A85" w:rsidRDefault="003D0089" w:rsidP="00853A85">
      <w:pPr>
        <w:rPr>
          <w:rFonts w:ascii="Times New Roman" w:eastAsia="Times New Roman" w:hAnsi="Times New Roman" w:cs="Times New Roman"/>
          <w:sz w:val="24"/>
          <w:szCs w:val="24"/>
          <w:lang w:eastAsia="zh-CN"/>
        </w:rPr>
      </w:pPr>
    </w:p>
    <w:p w14:paraId="2C1936A8" w14:textId="7E943A65" w:rsidR="0044783B" w:rsidRDefault="00E23D64" w:rsidP="0044783B">
      <w:pPr>
        <w:pStyle w:val="NormalWeb"/>
        <w:spacing w:before="2" w:after="2" w:line="240" w:lineRule="auto"/>
        <w:jc w:val="both"/>
        <w:rPr>
          <w:sz w:val="22"/>
          <w:szCs w:val="22"/>
        </w:rPr>
      </w:pPr>
      <w:r w:rsidRPr="00C03BCA">
        <w:rPr>
          <w:b/>
          <w:sz w:val="22"/>
          <w:szCs w:val="22"/>
        </w:rPr>
        <w:t>Fig</w:t>
      </w:r>
      <w:r w:rsidR="00365D59" w:rsidRPr="00C03BCA">
        <w:rPr>
          <w:b/>
          <w:sz w:val="22"/>
          <w:szCs w:val="22"/>
        </w:rPr>
        <w:t xml:space="preserve">. </w:t>
      </w:r>
      <w:r w:rsidRPr="00C03BCA">
        <w:rPr>
          <w:b/>
          <w:sz w:val="22"/>
          <w:szCs w:val="22"/>
        </w:rPr>
        <w:t>3.</w:t>
      </w:r>
      <w:r w:rsidRPr="00030218">
        <w:rPr>
          <w:sz w:val="22"/>
          <w:szCs w:val="22"/>
        </w:rPr>
        <w:t xml:space="preserve"> </w:t>
      </w:r>
      <w:proofErr w:type="spellStart"/>
      <w:r w:rsidRPr="00030218">
        <w:rPr>
          <w:sz w:val="22"/>
          <w:szCs w:val="22"/>
        </w:rPr>
        <w:t>Cytogram</w:t>
      </w:r>
      <w:r w:rsidR="003D38F2">
        <w:rPr>
          <w:sz w:val="22"/>
          <w:szCs w:val="22"/>
        </w:rPr>
        <w:t>s</w:t>
      </w:r>
      <w:proofErr w:type="spellEnd"/>
      <w:r w:rsidRPr="00030218">
        <w:rPr>
          <w:sz w:val="22"/>
          <w:szCs w:val="22"/>
        </w:rPr>
        <w:t xml:space="preserve"> </w:t>
      </w:r>
      <w:r w:rsidR="003D38F2">
        <w:rPr>
          <w:sz w:val="22"/>
          <w:szCs w:val="22"/>
        </w:rPr>
        <w:t>for</w:t>
      </w:r>
      <w:r w:rsidR="003D38F2" w:rsidRPr="00030218">
        <w:rPr>
          <w:sz w:val="22"/>
          <w:szCs w:val="22"/>
        </w:rPr>
        <w:t xml:space="preserve"> </w:t>
      </w:r>
      <w:r w:rsidRPr="00030218">
        <w:rPr>
          <w:sz w:val="22"/>
          <w:szCs w:val="22"/>
        </w:rPr>
        <w:t>samples from stations</w:t>
      </w:r>
      <w:r w:rsidR="0035352F">
        <w:rPr>
          <w:sz w:val="22"/>
          <w:szCs w:val="22"/>
        </w:rPr>
        <w:t xml:space="preserve"> represented in Figure 2</w:t>
      </w:r>
      <w:r w:rsidRPr="00030218">
        <w:rPr>
          <w:sz w:val="22"/>
          <w:szCs w:val="22"/>
        </w:rPr>
        <w:t xml:space="preserve"> that </w:t>
      </w:r>
      <w:r w:rsidR="0035352F">
        <w:rPr>
          <w:sz w:val="22"/>
          <w:szCs w:val="22"/>
        </w:rPr>
        <w:t>belongs</w:t>
      </w:r>
      <w:r w:rsidRPr="00030218">
        <w:rPr>
          <w:sz w:val="22"/>
          <w:szCs w:val="22"/>
        </w:rPr>
        <w:t xml:space="preserve"> </w:t>
      </w:r>
      <w:r w:rsidR="0035352F">
        <w:rPr>
          <w:sz w:val="22"/>
          <w:szCs w:val="22"/>
        </w:rPr>
        <w:t xml:space="preserve">to </w:t>
      </w:r>
      <w:r w:rsidRPr="00030218">
        <w:rPr>
          <w:sz w:val="22"/>
          <w:szCs w:val="22"/>
        </w:rPr>
        <w:t xml:space="preserve">the distinct </w:t>
      </w:r>
      <w:r>
        <w:rPr>
          <w:sz w:val="22"/>
          <w:szCs w:val="22"/>
        </w:rPr>
        <w:t>hydro</w:t>
      </w:r>
      <w:r w:rsidRPr="00030218">
        <w:rPr>
          <w:sz w:val="22"/>
          <w:szCs w:val="22"/>
        </w:rPr>
        <w:t xml:space="preserve">graphical regions of the </w:t>
      </w:r>
      <w:r>
        <w:rPr>
          <w:sz w:val="22"/>
          <w:szCs w:val="22"/>
        </w:rPr>
        <w:t xml:space="preserve">subpolar </w:t>
      </w:r>
      <w:r w:rsidRPr="00030218">
        <w:rPr>
          <w:sz w:val="22"/>
          <w:szCs w:val="22"/>
        </w:rPr>
        <w:t>North Atlantic: Arctic (</w:t>
      </w:r>
      <w:r>
        <w:rPr>
          <w:sz w:val="22"/>
          <w:szCs w:val="22"/>
        </w:rPr>
        <w:t xml:space="preserve">ARC, </w:t>
      </w:r>
      <w:r w:rsidRPr="00030218">
        <w:rPr>
          <w:sz w:val="22"/>
          <w:szCs w:val="22"/>
        </w:rPr>
        <w:t>station 5</w:t>
      </w:r>
      <w:r w:rsidR="00033B55">
        <w:rPr>
          <w:sz w:val="22"/>
          <w:szCs w:val="22"/>
        </w:rPr>
        <w:t>, left</w:t>
      </w:r>
      <w:r w:rsidRPr="00030218">
        <w:rPr>
          <w:sz w:val="22"/>
          <w:szCs w:val="22"/>
        </w:rPr>
        <w:t>), North</w:t>
      </w:r>
      <w:r>
        <w:rPr>
          <w:sz w:val="22"/>
          <w:szCs w:val="22"/>
        </w:rPr>
        <w:t>west Atlantic (NWA, station 22</w:t>
      </w:r>
      <w:r w:rsidR="00033B55">
        <w:rPr>
          <w:sz w:val="22"/>
          <w:szCs w:val="22"/>
        </w:rPr>
        <w:t>, middle</w:t>
      </w:r>
      <w:r>
        <w:rPr>
          <w:sz w:val="22"/>
          <w:szCs w:val="22"/>
        </w:rPr>
        <w:t>) and</w:t>
      </w:r>
      <w:r w:rsidRPr="00030218">
        <w:rPr>
          <w:sz w:val="22"/>
          <w:szCs w:val="22"/>
        </w:rPr>
        <w:t xml:space="preserve"> Northeast Atlantic (NEA, station 148</w:t>
      </w:r>
      <w:r w:rsidR="00033B55">
        <w:rPr>
          <w:sz w:val="22"/>
          <w:szCs w:val="22"/>
        </w:rPr>
        <w:t>, right</w:t>
      </w:r>
      <w:r w:rsidRPr="00030218">
        <w:rPr>
          <w:sz w:val="22"/>
          <w:szCs w:val="22"/>
        </w:rPr>
        <w:t>)</w:t>
      </w:r>
      <w:r w:rsidR="00752669">
        <w:rPr>
          <w:sz w:val="22"/>
          <w:szCs w:val="22"/>
        </w:rPr>
        <w:t xml:space="preserve"> based on</w:t>
      </w:r>
      <w:r w:rsidR="0035352F">
        <w:rPr>
          <w:sz w:val="22"/>
          <w:szCs w:val="22"/>
        </w:rPr>
        <w:t>: (a-c)</w:t>
      </w:r>
      <w:r w:rsidR="00752669">
        <w:rPr>
          <w:sz w:val="22"/>
          <w:szCs w:val="22"/>
        </w:rPr>
        <w:t xml:space="preserve"> </w:t>
      </w:r>
      <w:r w:rsidR="0035352F">
        <w:rPr>
          <w:sz w:val="22"/>
          <w:szCs w:val="22"/>
        </w:rPr>
        <w:t>orange fluorescence (FO)</w:t>
      </w:r>
      <w:r w:rsidR="00FA3B81">
        <w:rPr>
          <w:sz w:val="22"/>
          <w:szCs w:val="22"/>
        </w:rPr>
        <w:t xml:space="preserve"> total</w:t>
      </w:r>
      <w:r w:rsidR="0035352F">
        <w:rPr>
          <w:sz w:val="22"/>
          <w:szCs w:val="22"/>
        </w:rPr>
        <w:t xml:space="preserve"> and forward scatter (FWS) length and (d-</w:t>
      </w:r>
      <w:r w:rsidR="00033B55">
        <w:rPr>
          <w:sz w:val="22"/>
          <w:szCs w:val="22"/>
        </w:rPr>
        <w:t>f</w:t>
      </w:r>
      <w:r w:rsidR="0035352F">
        <w:rPr>
          <w:sz w:val="22"/>
          <w:szCs w:val="22"/>
        </w:rPr>
        <w:t>) FO</w:t>
      </w:r>
      <w:r w:rsidR="00FA3B81">
        <w:rPr>
          <w:sz w:val="22"/>
          <w:szCs w:val="22"/>
        </w:rPr>
        <w:t xml:space="preserve"> total</w:t>
      </w:r>
      <w:r w:rsidR="0035352F">
        <w:rPr>
          <w:sz w:val="22"/>
          <w:szCs w:val="22"/>
        </w:rPr>
        <w:t xml:space="preserve"> and sideward scatter (SWS) maximum</w:t>
      </w:r>
      <w:r w:rsidR="007F2D7A">
        <w:rPr>
          <w:sz w:val="22"/>
          <w:szCs w:val="22"/>
        </w:rPr>
        <w:t>.</w:t>
      </w:r>
      <w:r w:rsidRPr="00030218">
        <w:rPr>
          <w:sz w:val="22"/>
          <w:szCs w:val="22"/>
        </w:rPr>
        <w:t xml:space="preserve"> </w:t>
      </w:r>
      <w:r w:rsidR="0096674E">
        <w:rPr>
          <w:sz w:val="22"/>
          <w:szCs w:val="22"/>
        </w:rPr>
        <w:t xml:space="preserve">Plankton </w:t>
      </w:r>
      <w:r w:rsidR="006F3F08">
        <w:rPr>
          <w:sz w:val="22"/>
          <w:szCs w:val="22"/>
        </w:rPr>
        <w:t>groups</w:t>
      </w:r>
      <w:r w:rsidRPr="00030218">
        <w:rPr>
          <w:sz w:val="22"/>
          <w:szCs w:val="22"/>
        </w:rPr>
        <w:t xml:space="preserve"> </w:t>
      </w:r>
      <w:r w:rsidR="007F2D7A">
        <w:rPr>
          <w:sz w:val="22"/>
          <w:szCs w:val="22"/>
        </w:rPr>
        <w:t xml:space="preserve">are </w:t>
      </w:r>
      <w:r w:rsidRPr="00030218">
        <w:rPr>
          <w:sz w:val="22"/>
          <w:szCs w:val="22"/>
        </w:rPr>
        <w:t xml:space="preserve">represented in different colours: </w:t>
      </w:r>
      <w:r w:rsidR="00442F59">
        <w:rPr>
          <w:sz w:val="22"/>
          <w:szCs w:val="22"/>
        </w:rPr>
        <w:t>Pico</w:t>
      </w:r>
      <w:r w:rsidR="00A0292F">
        <w:rPr>
          <w:sz w:val="22"/>
          <w:szCs w:val="22"/>
        </w:rPr>
        <w:t>-</w:t>
      </w:r>
      <w:proofErr w:type="spellStart"/>
      <w:r w:rsidR="00442F59">
        <w:rPr>
          <w:sz w:val="22"/>
          <w:szCs w:val="22"/>
        </w:rPr>
        <w:t>LowFO</w:t>
      </w:r>
      <w:proofErr w:type="spellEnd"/>
      <w:r w:rsidR="00442F59">
        <w:rPr>
          <w:sz w:val="22"/>
          <w:szCs w:val="22"/>
        </w:rPr>
        <w:t xml:space="preserve"> (likely </w:t>
      </w:r>
      <w:r w:rsidRPr="00030218">
        <w:rPr>
          <w:sz w:val="22"/>
          <w:szCs w:val="22"/>
        </w:rPr>
        <w:t>pico</w:t>
      </w:r>
      <w:r w:rsidR="00DB71EA">
        <w:rPr>
          <w:sz w:val="22"/>
          <w:szCs w:val="22"/>
        </w:rPr>
        <w:t>-</w:t>
      </w:r>
      <w:r w:rsidRPr="00030218">
        <w:rPr>
          <w:sz w:val="22"/>
          <w:szCs w:val="22"/>
        </w:rPr>
        <w:t>eukaryote</w:t>
      </w:r>
      <w:r w:rsidR="00442F59">
        <w:rPr>
          <w:sz w:val="22"/>
          <w:szCs w:val="22"/>
        </w:rPr>
        <w:t>,</w:t>
      </w:r>
      <w:r w:rsidR="00965741">
        <w:rPr>
          <w:sz w:val="22"/>
          <w:szCs w:val="22"/>
        </w:rPr>
        <w:t xml:space="preserve"> </w:t>
      </w:r>
      <w:r w:rsidR="00C16391">
        <w:rPr>
          <w:sz w:val="22"/>
          <w:szCs w:val="22"/>
        </w:rPr>
        <w:t xml:space="preserve">light </w:t>
      </w:r>
      <w:r w:rsidRPr="00030218">
        <w:rPr>
          <w:sz w:val="22"/>
          <w:szCs w:val="22"/>
        </w:rPr>
        <w:t xml:space="preserve">green), </w:t>
      </w:r>
      <w:proofErr w:type="spellStart"/>
      <w:r w:rsidR="00752669">
        <w:rPr>
          <w:sz w:val="22"/>
          <w:szCs w:val="22"/>
        </w:rPr>
        <w:t>phycoer</w:t>
      </w:r>
      <w:r w:rsidR="00CC4892">
        <w:rPr>
          <w:sz w:val="22"/>
          <w:szCs w:val="22"/>
        </w:rPr>
        <w:t>y</w:t>
      </w:r>
      <w:r w:rsidR="00752669">
        <w:rPr>
          <w:sz w:val="22"/>
          <w:szCs w:val="22"/>
        </w:rPr>
        <w:t>thrin</w:t>
      </w:r>
      <w:proofErr w:type="spellEnd"/>
      <w:r w:rsidR="00752669">
        <w:rPr>
          <w:sz w:val="22"/>
          <w:szCs w:val="22"/>
        </w:rPr>
        <w:t xml:space="preserve"> (PE)-containing </w:t>
      </w:r>
      <w:proofErr w:type="spellStart"/>
      <w:r w:rsidR="00C16391">
        <w:rPr>
          <w:sz w:val="22"/>
          <w:szCs w:val="22"/>
        </w:rPr>
        <w:t>nanophytoplankton</w:t>
      </w:r>
      <w:proofErr w:type="spellEnd"/>
      <w:r w:rsidR="00C16391">
        <w:rPr>
          <w:sz w:val="22"/>
          <w:szCs w:val="22"/>
        </w:rPr>
        <w:t xml:space="preserve"> (defined as Nano</w:t>
      </w:r>
      <w:r w:rsidR="00A0292F">
        <w:rPr>
          <w:sz w:val="22"/>
          <w:szCs w:val="22"/>
        </w:rPr>
        <w:t>-</w:t>
      </w:r>
      <w:proofErr w:type="spellStart"/>
      <w:r w:rsidR="00C16391">
        <w:rPr>
          <w:sz w:val="22"/>
          <w:szCs w:val="22"/>
        </w:rPr>
        <w:t>HighFO</w:t>
      </w:r>
      <w:proofErr w:type="spellEnd"/>
      <w:r w:rsidR="00C16391">
        <w:rPr>
          <w:sz w:val="22"/>
          <w:szCs w:val="22"/>
        </w:rPr>
        <w:t xml:space="preserve">, </w:t>
      </w:r>
      <w:r w:rsidR="00D93F66" w:rsidRPr="00030218">
        <w:rPr>
          <w:sz w:val="22"/>
          <w:szCs w:val="22"/>
        </w:rPr>
        <w:t>pink)</w:t>
      </w:r>
      <w:r w:rsidR="00D93F66">
        <w:rPr>
          <w:sz w:val="22"/>
          <w:szCs w:val="22"/>
        </w:rPr>
        <w:t xml:space="preserve"> and non-</w:t>
      </w:r>
      <w:r w:rsidR="007356AA">
        <w:rPr>
          <w:sz w:val="22"/>
          <w:szCs w:val="22"/>
        </w:rPr>
        <w:t xml:space="preserve">PE </w:t>
      </w:r>
      <w:r w:rsidR="00D93F66">
        <w:rPr>
          <w:sz w:val="22"/>
          <w:szCs w:val="22"/>
        </w:rPr>
        <w:t xml:space="preserve">containing </w:t>
      </w:r>
      <w:proofErr w:type="spellStart"/>
      <w:r w:rsidR="00C16391">
        <w:rPr>
          <w:sz w:val="22"/>
          <w:szCs w:val="22"/>
        </w:rPr>
        <w:t>nanophytoplankton</w:t>
      </w:r>
      <w:proofErr w:type="spellEnd"/>
      <w:r w:rsidR="00C16391">
        <w:rPr>
          <w:sz w:val="22"/>
          <w:szCs w:val="22"/>
        </w:rPr>
        <w:t xml:space="preserve"> </w:t>
      </w:r>
      <w:r w:rsidR="00D93F66">
        <w:rPr>
          <w:sz w:val="22"/>
          <w:szCs w:val="22"/>
        </w:rPr>
        <w:t>(</w:t>
      </w:r>
      <w:r w:rsidR="00C16391">
        <w:rPr>
          <w:sz w:val="22"/>
          <w:szCs w:val="22"/>
        </w:rPr>
        <w:t>defined as Nano</w:t>
      </w:r>
      <w:r w:rsidR="00A0292F">
        <w:rPr>
          <w:sz w:val="22"/>
          <w:szCs w:val="22"/>
        </w:rPr>
        <w:t>-</w:t>
      </w:r>
      <w:proofErr w:type="spellStart"/>
      <w:r w:rsidR="00C16391">
        <w:rPr>
          <w:sz w:val="22"/>
          <w:szCs w:val="22"/>
        </w:rPr>
        <w:t>Medium</w:t>
      </w:r>
      <w:r w:rsidR="00DA1BE4">
        <w:rPr>
          <w:sz w:val="22"/>
          <w:szCs w:val="22"/>
        </w:rPr>
        <w:t>FO</w:t>
      </w:r>
      <w:proofErr w:type="spellEnd"/>
      <w:r w:rsidR="00DA1BE4">
        <w:rPr>
          <w:sz w:val="22"/>
          <w:szCs w:val="22"/>
        </w:rPr>
        <w:t xml:space="preserve">, </w:t>
      </w:r>
      <w:r w:rsidR="00D93F66">
        <w:rPr>
          <w:sz w:val="22"/>
          <w:szCs w:val="22"/>
        </w:rPr>
        <w:t>yellow</w:t>
      </w:r>
      <w:r w:rsidR="00DA1BE4">
        <w:rPr>
          <w:sz w:val="22"/>
          <w:szCs w:val="22"/>
        </w:rPr>
        <w:t>, and</w:t>
      </w:r>
      <w:r w:rsidRPr="00030218">
        <w:rPr>
          <w:sz w:val="22"/>
          <w:szCs w:val="22"/>
        </w:rPr>
        <w:t xml:space="preserve"> </w:t>
      </w:r>
      <w:r w:rsidR="00DA1BE4">
        <w:rPr>
          <w:sz w:val="22"/>
          <w:szCs w:val="22"/>
        </w:rPr>
        <w:t>Nano</w:t>
      </w:r>
      <w:r w:rsidR="00A0292F">
        <w:rPr>
          <w:sz w:val="22"/>
          <w:szCs w:val="22"/>
        </w:rPr>
        <w:t>-</w:t>
      </w:r>
      <w:proofErr w:type="spellStart"/>
      <w:r w:rsidR="00DA1BE4">
        <w:rPr>
          <w:sz w:val="22"/>
          <w:szCs w:val="22"/>
        </w:rPr>
        <w:t>LowFO</w:t>
      </w:r>
      <w:proofErr w:type="spellEnd"/>
      <w:r w:rsidR="00DA1BE4">
        <w:rPr>
          <w:sz w:val="22"/>
          <w:szCs w:val="22"/>
        </w:rPr>
        <w:t>,</w:t>
      </w:r>
      <w:r w:rsidRPr="00030218">
        <w:rPr>
          <w:sz w:val="22"/>
          <w:szCs w:val="22"/>
        </w:rPr>
        <w:t xml:space="preserve"> cyan), </w:t>
      </w:r>
      <w:r w:rsidR="00442F59">
        <w:rPr>
          <w:sz w:val="22"/>
          <w:szCs w:val="22"/>
        </w:rPr>
        <w:t>Pico</w:t>
      </w:r>
      <w:r w:rsidR="00A0292F">
        <w:rPr>
          <w:sz w:val="22"/>
          <w:szCs w:val="22"/>
        </w:rPr>
        <w:t>-</w:t>
      </w:r>
      <w:proofErr w:type="spellStart"/>
      <w:r w:rsidR="00442F59">
        <w:rPr>
          <w:sz w:val="22"/>
          <w:szCs w:val="22"/>
        </w:rPr>
        <w:t>HighFO</w:t>
      </w:r>
      <w:proofErr w:type="spellEnd"/>
      <w:r w:rsidR="00442F59">
        <w:rPr>
          <w:sz w:val="22"/>
          <w:szCs w:val="22"/>
        </w:rPr>
        <w:t xml:space="preserve"> (</w:t>
      </w:r>
      <w:proofErr w:type="spellStart"/>
      <w:r w:rsidR="008D7483" w:rsidRPr="008D7483">
        <w:rPr>
          <w:i/>
          <w:sz w:val="22"/>
          <w:szCs w:val="22"/>
        </w:rPr>
        <w:t>Synechococcus</w:t>
      </w:r>
      <w:proofErr w:type="spellEnd"/>
      <w:r w:rsidR="00752669">
        <w:rPr>
          <w:sz w:val="22"/>
          <w:szCs w:val="22"/>
        </w:rPr>
        <w:t>-like</w:t>
      </w:r>
      <w:r w:rsidRPr="00030218">
        <w:rPr>
          <w:sz w:val="22"/>
          <w:szCs w:val="22"/>
        </w:rPr>
        <w:t xml:space="preserve"> </w:t>
      </w:r>
      <w:r w:rsidR="00442F59">
        <w:rPr>
          <w:sz w:val="22"/>
          <w:szCs w:val="22"/>
        </w:rPr>
        <w:t xml:space="preserve">cells, </w:t>
      </w:r>
      <w:r w:rsidRPr="00030218">
        <w:rPr>
          <w:sz w:val="22"/>
          <w:szCs w:val="22"/>
        </w:rPr>
        <w:t xml:space="preserve">red), </w:t>
      </w:r>
      <w:r w:rsidR="00442F59">
        <w:rPr>
          <w:sz w:val="22"/>
          <w:szCs w:val="22"/>
        </w:rPr>
        <w:t>Micro</w:t>
      </w:r>
      <w:r w:rsidR="00A0292F">
        <w:rPr>
          <w:sz w:val="22"/>
          <w:szCs w:val="22"/>
        </w:rPr>
        <w:t>-</w:t>
      </w:r>
      <w:proofErr w:type="spellStart"/>
      <w:r w:rsidR="00442F59">
        <w:rPr>
          <w:sz w:val="22"/>
          <w:szCs w:val="22"/>
        </w:rPr>
        <w:t>HighFO</w:t>
      </w:r>
      <w:proofErr w:type="spellEnd"/>
      <w:r w:rsidR="00442F59">
        <w:rPr>
          <w:sz w:val="22"/>
          <w:szCs w:val="22"/>
        </w:rPr>
        <w:t xml:space="preserve"> (identified as </w:t>
      </w:r>
      <w:proofErr w:type="spellStart"/>
      <w:r w:rsidR="004F0935">
        <w:rPr>
          <w:sz w:val="22"/>
          <w:szCs w:val="22"/>
        </w:rPr>
        <w:t>plastidic</w:t>
      </w:r>
      <w:proofErr w:type="spellEnd"/>
      <w:r w:rsidR="004F0935">
        <w:rPr>
          <w:sz w:val="22"/>
          <w:szCs w:val="22"/>
        </w:rPr>
        <w:t xml:space="preserve"> </w:t>
      </w:r>
      <w:r w:rsidRPr="00030218">
        <w:rPr>
          <w:sz w:val="22"/>
          <w:szCs w:val="22"/>
        </w:rPr>
        <w:t xml:space="preserve">ciliates </w:t>
      </w:r>
      <w:r w:rsidR="00442F59">
        <w:rPr>
          <w:sz w:val="22"/>
          <w:szCs w:val="22"/>
        </w:rPr>
        <w:t xml:space="preserve">in some images, </w:t>
      </w:r>
      <w:r w:rsidR="00DA1BE4">
        <w:rPr>
          <w:sz w:val="22"/>
          <w:szCs w:val="22"/>
        </w:rPr>
        <w:t>dark green</w:t>
      </w:r>
      <w:r w:rsidRPr="00030218">
        <w:rPr>
          <w:sz w:val="22"/>
          <w:szCs w:val="22"/>
        </w:rPr>
        <w:t>)</w:t>
      </w:r>
      <w:r w:rsidR="00DA1BE4">
        <w:rPr>
          <w:sz w:val="22"/>
          <w:szCs w:val="22"/>
        </w:rPr>
        <w:t>,</w:t>
      </w:r>
      <w:r w:rsidR="007F2D7A">
        <w:rPr>
          <w:sz w:val="22"/>
          <w:szCs w:val="22"/>
        </w:rPr>
        <w:t xml:space="preserve"> </w:t>
      </w:r>
      <w:r w:rsidR="00442F59">
        <w:rPr>
          <w:sz w:val="22"/>
          <w:szCs w:val="22"/>
        </w:rPr>
        <w:t>Micro</w:t>
      </w:r>
      <w:r w:rsidR="00A0292F">
        <w:rPr>
          <w:sz w:val="22"/>
          <w:szCs w:val="22"/>
        </w:rPr>
        <w:t>-</w:t>
      </w:r>
      <w:proofErr w:type="spellStart"/>
      <w:r w:rsidR="00442F59">
        <w:rPr>
          <w:sz w:val="22"/>
          <w:szCs w:val="22"/>
        </w:rPr>
        <w:t>LowFO</w:t>
      </w:r>
      <w:proofErr w:type="spellEnd"/>
      <w:r w:rsidR="00442F59">
        <w:rPr>
          <w:sz w:val="22"/>
          <w:szCs w:val="22"/>
        </w:rPr>
        <w:t xml:space="preserve"> (which includes </w:t>
      </w:r>
      <w:r w:rsidRPr="00030218">
        <w:rPr>
          <w:sz w:val="22"/>
          <w:szCs w:val="22"/>
        </w:rPr>
        <w:t xml:space="preserve">small </w:t>
      </w:r>
      <w:r w:rsidR="00442F59">
        <w:rPr>
          <w:sz w:val="22"/>
          <w:szCs w:val="22"/>
        </w:rPr>
        <w:t xml:space="preserve">diatoms, </w:t>
      </w:r>
      <w:r w:rsidRPr="00030218">
        <w:rPr>
          <w:sz w:val="22"/>
          <w:szCs w:val="22"/>
        </w:rPr>
        <w:t>brown)</w:t>
      </w:r>
      <w:r w:rsidR="007F2D7A">
        <w:rPr>
          <w:sz w:val="22"/>
          <w:szCs w:val="22"/>
        </w:rPr>
        <w:t xml:space="preserve">, </w:t>
      </w:r>
      <w:r w:rsidR="00A0292F">
        <w:rPr>
          <w:sz w:val="22"/>
          <w:szCs w:val="22"/>
        </w:rPr>
        <w:t>Micro-</w:t>
      </w:r>
      <w:proofErr w:type="spellStart"/>
      <w:r w:rsidR="00A0292F">
        <w:rPr>
          <w:sz w:val="22"/>
          <w:szCs w:val="22"/>
        </w:rPr>
        <w:t>MediumFWS</w:t>
      </w:r>
      <w:proofErr w:type="spellEnd"/>
      <w:r w:rsidR="00442F59">
        <w:rPr>
          <w:sz w:val="22"/>
          <w:szCs w:val="22"/>
        </w:rPr>
        <w:t xml:space="preserve"> (including </w:t>
      </w:r>
      <w:r w:rsidR="007F2D7A">
        <w:rPr>
          <w:sz w:val="22"/>
          <w:szCs w:val="22"/>
        </w:rPr>
        <w:t xml:space="preserve">medium </w:t>
      </w:r>
      <w:r w:rsidR="00442F59">
        <w:rPr>
          <w:sz w:val="22"/>
          <w:szCs w:val="22"/>
        </w:rPr>
        <w:t xml:space="preserve">diatoms, </w:t>
      </w:r>
      <w:r w:rsidR="0015110E">
        <w:rPr>
          <w:sz w:val="22"/>
          <w:szCs w:val="22"/>
        </w:rPr>
        <w:t>gre</w:t>
      </w:r>
      <w:r w:rsidR="007F2D7A">
        <w:rPr>
          <w:sz w:val="22"/>
          <w:szCs w:val="22"/>
        </w:rPr>
        <w:t>y)</w:t>
      </w:r>
      <w:r w:rsidRPr="00030218">
        <w:rPr>
          <w:sz w:val="22"/>
          <w:szCs w:val="22"/>
        </w:rPr>
        <w:t xml:space="preserve"> and </w:t>
      </w:r>
      <w:r w:rsidR="00442F59">
        <w:rPr>
          <w:sz w:val="22"/>
          <w:szCs w:val="22"/>
        </w:rPr>
        <w:t>Micro</w:t>
      </w:r>
      <w:r w:rsidR="00A0292F">
        <w:rPr>
          <w:sz w:val="22"/>
          <w:szCs w:val="22"/>
        </w:rPr>
        <w:t>-</w:t>
      </w:r>
      <w:proofErr w:type="spellStart"/>
      <w:r w:rsidR="00442F59">
        <w:rPr>
          <w:sz w:val="22"/>
          <w:szCs w:val="22"/>
        </w:rPr>
        <w:t>HighFWS</w:t>
      </w:r>
      <w:proofErr w:type="spellEnd"/>
      <w:r w:rsidR="00442F59">
        <w:rPr>
          <w:sz w:val="22"/>
          <w:szCs w:val="22"/>
        </w:rPr>
        <w:t xml:space="preserve"> (mostly </w:t>
      </w:r>
      <w:r w:rsidRPr="00030218">
        <w:rPr>
          <w:sz w:val="22"/>
          <w:szCs w:val="22"/>
        </w:rPr>
        <w:t>large</w:t>
      </w:r>
      <w:r w:rsidR="00442F59">
        <w:rPr>
          <w:sz w:val="22"/>
          <w:szCs w:val="22"/>
        </w:rPr>
        <w:t>, chain-forming</w:t>
      </w:r>
      <w:r w:rsidRPr="00030218">
        <w:rPr>
          <w:sz w:val="22"/>
          <w:szCs w:val="22"/>
        </w:rPr>
        <w:t xml:space="preserve"> diatoms</w:t>
      </w:r>
      <w:r w:rsidR="00442F59">
        <w:rPr>
          <w:sz w:val="22"/>
          <w:szCs w:val="22"/>
        </w:rPr>
        <w:t xml:space="preserve">, </w:t>
      </w:r>
      <w:r w:rsidRPr="00030218">
        <w:rPr>
          <w:sz w:val="22"/>
          <w:szCs w:val="22"/>
        </w:rPr>
        <w:t>dark blue)</w:t>
      </w:r>
      <w:r w:rsidR="00DA1BE4">
        <w:rPr>
          <w:sz w:val="22"/>
          <w:szCs w:val="22"/>
        </w:rPr>
        <w:t xml:space="preserve"> and noise (black)</w:t>
      </w:r>
      <w:r w:rsidRPr="00030218">
        <w:rPr>
          <w:sz w:val="22"/>
          <w:szCs w:val="22"/>
        </w:rPr>
        <w:t>.</w:t>
      </w:r>
      <w:r w:rsidR="00DA1BE4">
        <w:rPr>
          <w:sz w:val="22"/>
          <w:szCs w:val="22"/>
        </w:rPr>
        <w:t xml:space="preserve"> Additional </w:t>
      </w:r>
      <w:proofErr w:type="spellStart"/>
      <w:r w:rsidR="00DA1BE4">
        <w:rPr>
          <w:sz w:val="22"/>
          <w:szCs w:val="22"/>
        </w:rPr>
        <w:t>cytograms</w:t>
      </w:r>
      <w:proofErr w:type="spellEnd"/>
      <w:r w:rsidR="00DA1BE4">
        <w:rPr>
          <w:sz w:val="22"/>
          <w:szCs w:val="22"/>
        </w:rPr>
        <w:t xml:space="preserve"> are shown in Fig. S</w:t>
      </w:r>
      <w:r w:rsidR="003F177D">
        <w:rPr>
          <w:sz w:val="22"/>
          <w:szCs w:val="22"/>
        </w:rPr>
        <w:t>3</w:t>
      </w:r>
      <w:r w:rsidR="00DA1BE4">
        <w:rPr>
          <w:sz w:val="22"/>
          <w:szCs w:val="22"/>
        </w:rPr>
        <w:t>, supplementary material).</w:t>
      </w:r>
      <w:r w:rsidRPr="00030218">
        <w:rPr>
          <w:sz w:val="22"/>
          <w:szCs w:val="22"/>
        </w:rPr>
        <w:t xml:space="preserve"> </w:t>
      </w:r>
    </w:p>
    <w:p w14:paraId="2B4AAA02" w14:textId="727A80B9" w:rsidR="00B2690B" w:rsidRPr="00853A85" w:rsidRDefault="00B2690B" w:rsidP="00853A85">
      <w:pPr>
        <w:rPr>
          <w:rFonts w:ascii="Times New Roman" w:eastAsia="Times New Roman" w:hAnsi="Times New Roman" w:cs="Times New Roman"/>
          <w:sz w:val="24"/>
          <w:szCs w:val="24"/>
          <w:lang w:eastAsia="zh-CN"/>
        </w:rPr>
      </w:pPr>
    </w:p>
    <w:p w14:paraId="30D20C85" w14:textId="0829D08B" w:rsidR="00E23D64" w:rsidRDefault="00E23D64" w:rsidP="00DA1BE4">
      <w:pPr>
        <w:pStyle w:val="NormalWeb"/>
        <w:spacing w:before="2" w:after="2" w:line="240" w:lineRule="auto"/>
        <w:jc w:val="both"/>
        <w:rPr>
          <w:sz w:val="22"/>
          <w:szCs w:val="22"/>
        </w:rPr>
      </w:pPr>
      <w:r w:rsidRPr="00C03BCA">
        <w:rPr>
          <w:b/>
          <w:sz w:val="22"/>
          <w:szCs w:val="22"/>
        </w:rPr>
        <w:t>Fig</w:t>
      </w:r>
      <w:r w:rsidR="00365D59" w:rsidRPr="00C03BCA">
        <w:rPr>
          <w:b/>
          <w:sz w:val="22"/>
          <w:szCs w:val="22"/>
        </w:rPr>
        <w:t xml:space="preserve">. </w:t>
      </w:r>
      <w:r w:rsidRPr="00C03BCA">
        <w:rPr>
          <w:b/>
          <w:sz w:val="22"/>
          <w:szCs w:val="22"/>
        </w:rPr>
        <w:t>4.</w:t>
      </w:r>
      <w:r w:rsidRPr="00030218">
        <w:rPr>
          <w:sz w:val="22"/>
          <w:szCs w:val="22"/>
        </w:rPr>
        <w:t xml:space="preserve"> Shade plot showing the</w:t>
      </w:r>
      <w:r>
        <w:rPr>
          <w:sz w:val="22"/>
          <w:szCs w:val="22"/>
        </w:rPr>
        <w:t xml:space="preserve"> </w:t>
      </w:r>
      <w:r w:rsidR="00DA1BE4">
        <w:rPr>
          <w:sz w:val="22"/>
          <w:szCs w:val="22"/>
        </w:rPr>
        <w:t xml:space="preserve">a) </w:t>
      </w:r>
      <w:r>
        <w:rPr>
          <w:sz w:val="22"/>
          <w:szCs w:val="22"/>
        </w:rPr>
        <w:t>relative</w:t>
      </w:r>
      <w:r w:rsidRPr="00030218">
        <w:rPr>
          <w:sz w:val="22"/>
          <w:szCs w:val="22"/>
        </w:rPr>
        <w:t xml:space="preserve"> </w:t>
      </w:r>
      <w:r w:rsidR="007762D0">
        <w:rPr>
          <w:sz w:val="22"/>
          <w:szCs w:val="22"/>
        </w:rPr>
        <w:t>biomass</w:t>
      </w:r>
      <w:r>
        <w:rPr>
          <w:sz w:val="22"/>
          <w:szCs w:val="22"/>
        </w:rPr>
        <w:t xml:space="preserve"> (percentage)</w:t>
      </w:r>
      <w:r w:rsidRPr="00030218">
        <w:rPr>
          <w:sz w:val="22"/>
          <w:szCs w:val="22"/>
        </w:rPr>
        <w:t xml:space="preserve"> </w:t>
      </w:r>
      <w:r w:rsidR="00DA1BE4">
        <w:rPr>
          <w:sz w:val="22"/>
          <w:szCs w:val="22"/>
        </w:rPr>
        <w:t>and b) concentration (counts.L</w:t>
      </w:r>
      <w:r w:rsidR="00DA1BE4" w:rsidRPr="00965741">
        <w:rPr>
          <w:sz w:val="22"/>
          <w:szCs w:val="22"/>
          <w:vertAlign w:val="superscript"/>
        </w:rPr>
        <w:t>-1</w:t>
      </w:r>
      <w:r w:rsidR="00DA1BE4">
        <w:rPr>
          <w:sz w:val="22"/>
          <w:szCs w:val="22"/>
        </w:rPr>
        <w:t xml:space="preserve">) </w:t>
      </w:r>
      <w:r w:rsidRPr="00030218">
        <w:rPr>
          <w:sz w:val="22"/>
          <w:szCs w:val="22"/>
        </w:rPr>
        <w:t xml:space="preserve">of </w:t>
      </w:r>
      <w:r w:rsidR="00161C5E">
        <w:rPr>
          <w:sz w:val="22"/>
          <w:szCs w:val="22"/>
        </w:rPr>
        <w:t xml:space="preserve">plankton groups at each site belonging to </w:t>
      </w:r>
      <w:r w:rsidRPr="00030218">
        <w:rPr>
          <w:sz w:val="22"/>
          <w:szCs w:val="22"/>
        </w:rPr>
        <w:t>t</w:t>
      </w:r>
      <w:r w:rsidR="006F3F08">
        <w:rPr>
          <w:sz w:val="22"/>
          <w:szCs w:val="22"/>
        </w:rPr>
        <w:t xml:space="preserve">he </w:t>
      </w:r>
      <w:r w:rsidRPr="00030218">
        <w:rPr>
          <w:sz w:val="22"/>
          <w:szCs w:val="22"/>
        </w:rPr>
        <w:t xml:space="preserve">distinct </w:t>
      </w:r>
      <w:r>
        <w:rPr>
          <w:sz w:val="22"/>
          <w:szCs w:val="22"/>
        </w:rPr>
        <w:t xml:space="preserve">hydrographical </w:t>
      </w:r>
      <w:r w:rsidRPr="00030218">
        <w:rPr>
          <w:sz w:val="22"/>
          <w:szCs w:val="22"/>
        </w:rPr>
        <w:t xml:space="preserve">regions of the </w:t>
      </w:r>
      <w:r>
        <w:rPr>
          <w:sz w:val="22"/>
          <w:szCs w:val="22"/>
        </w:rPr>
        <w:t xml:space="preserve">subpolar </w:t>
      </w:r>
      <w:r w:rsidRPr="00030218">
        <w:rPr>
          <w:sz w:val="22"/>
          <w:szCs w:val="22"/>
        </w:rPr>
        <w:t>North Atlantic: Arctic (</w:t>
      </w:r>
      <w:r>
        <w:rPr>
          <w:sz w:val="22"/>
          <w:szCs w:val="22"/>
        </w:rPr>
        <w:t xml:space="preserve">ARC, </w:t>
      </w:r>
      <w:r w:rsidRPr="00030218">
        <w:rPr>
          <w:sz w:val="22"/>
          <w:szCs w:val="22"/>
        </w:rPr>
        <w:t>blue)</w:t>
      </w:r>
      <w:r>
        <w:rPr>
          <w:sz w:val="22"/>
          <w:szCs w:val="22"/>
        </w:rPr>
        <w:t>, Northwest Atlantic (NWA, red) and</w:t>
      </w:r>
      <w:r w:rsidRPr="00030218">
        <w:rPr>
          <w:sz w:val="22"/>
          <w:szCs w:val="22"/>
        </w:rPr>
        <w:t xml:space="preserve"> Northeast Atlantic (NEA, green). Arrows refer to station name, where </w:t>
      </w:r>
      <w:proofErr w:type="spellStart"/>
      <w:r w:rsidRPr="00030218">
        <w:rPr>
          <w:sz w:val="22"/>
          <w:szCs w:val="22"/>
        </w:rPr>
        <w:t>cytog</w:t>
      </w:r>
      <w:r>
        <w:rPr>
          <w:sz w:val="22"/>
          <w:szCs w:val="22"/>
        </w:rPr>
        <w:t>rams</w:t>
      </w:r>
      <w:proofErr w:type="spellEnd"/>
      <w:r>
        <w:rPr>
          <w:sz w:val="22"/>
          <w:szCs w:val="22"/>
        </w:rPr>
        <w:t xml:space="preserve"> were plotted as in Fig</w:t>
      </w:r>
      <w:r w:rsidR="00365D59">
        <w:rPr>
          <w:sz w:val="22"/>
          <w:szCs w:val="22"/>
        </w:rPr>
        <w:t xml:space="preserve">. </w:t>
      </w:r>
      <w:r>
        <w:rPr>
          <w:sz w:val="22"/>
          <w:szCs w:val="22"/>
        </w:rPr>
        <w:t>3</w:t>
      </w:r>
      <w:r w:rsidRPr="00030218">
        <w:rPr>
          <w:sz w:val="22"/>
          <w:szCs w:val="22"/>
        </w:rPr>
        <w:t>.</w:t>
      </w:r>
      <w:r w:rsidR="00970B3A">
        <w:rPr>
          <w:sz w:val="22"/>
          <w:szCs w:val="22"/>
        </w:rPr>
        <w:t xml:space="preserve"> </w:t>
      </w:r>
    </w:p>
    <w:p w14:paraId="1679188E" w14:textId="3FD3EC45" w:rsidR="00291BA1" w:rsidRPr="00853A85" w:rsidRDefault="00291BA1" w:rsidP="00853A85">
      <w:pPr>
        <w:rPr>
          <w:rFonts w:ascii="Times New Roman" w:eastAsia="Times New Roman" w:hAnsi="Times New Roman" w:cs="Times New Roman"/>
          <w:sz w:val="24"/>
          <w:szCs w:val="24"/>
          <w:lang w:eastAsia="zh-CN"/>
        </w:rPr>
      </w:pPr>
    </w:p>
    <w:p w14:paraId="06416EBC" w14:textId="22FA89B0" w:rsidR="00291BA1" w:rsidRPr="00EF0668" w:rsidRDefault="00291BA1" w:rsidP="00030218">
      <w:pPr>
        <w:pStyle w:val="NormalWeb"/>
        <w:spacing w:before="2" w:after="2" w:line="240" w:lineRule="auto"/>
        <w:jc w:val="both"/>
        <w:rPr>
          <w:sz w:val="22"/>
          <w:szCs w:val="22"/>
        </w:rPr>
      </w:pPr>
      <w:r w:rsidRPr="00C03BCA">
        <w:rPr>
          <w:b/>
          <w:sz w:val="22"/>
          <w:szCs w:val="22"/>
        </w:rPr>
        <w:t>Fig</w:t>
      </w:r>
      <w:r w:rsidR="00365D59" w:rsidRPr="00C03BCA">
        <w:rPr>
          <w:b/>
          <w:sz w:val="22"/>
          <w:szCs w:val="22"/>
        </w:rPr>
        <w:t xml:space="preserve">. </w:t>
      </w:r>
      <w:r w:rsidRPr="00C03BCA">
        <w:rPr>
          <w:b/>
          <w:sz w:val="22"/>
          <w:szCs w:val="22"/>
        </w:rPr>
        <w:t>5.</w:t>
      </w:r>
      <w:r w:rsidRPr="00030218">
        <w:rPr>
          <w:sz w:val="22"/>
          <w:szCs w:val="22"/>
        </w:rPr>
        <w:t xml:space="preserve"> Principal components</w:t>
      </w:r>
      <w:r w:rsidR="00067BBB">
        <w:rPr>
          <w:sz w:val="22"/>
          <w:szCs w:val="22"/>
        </w:rPr>
        <w:t xml:space="preserve"> (PC)</w:t>
      </w:r>
      <w:r w:rsidRPr="00030218">
        <w:rPr>
          <w:sz w:val="22"/>
          <w:szCs w:val="22"/>
        </w:rPr>
        <w:t xml:space="preserve"> analysis of trait variables </w:t>
      </w:r>
      <w:r w:rsidR="00BD54A4">
        <w:rPr>
          <w:sz w:val="22"/>
          <w:szCs w:val="22"/>
        </w:rPr>
        <w:t xml:space="preserve">as a function of </w:t>
      </w:r>
      <w:r w:rsidR="0096674E">
        <w:rPr>
          <w:sz w:val="22"/>
          <w:szCs w:val="22"/>
        </w:rPr>
        <w:t>(</w:t>
      </w:r>
      <w:r w:rsidR="00BD54A4">
        <w:rPr>
          <w:sz w:val="22"/>
          <w:szCs w:val="22"/>
        </w:rPr>
        <w:t>a)</w:t>
      </w:r>
      <w:r w:rsidRPr="00030218">
        <w:rPr>
          <w:sz w:val="22"/>
          <w:szCs w:val="22"/>
        </w:rPr>
        <w:t xml:space="preserve"> station</w:t>
      </w:r>
      <w:r w:rsidR="00BD54A4">
        <w:rPr>
          <w:sz w:val="22"/>
          <w:szCs w:val="22"/>
        </w:rPr>
        <w:t>s</w:t>
      </w:r>
      <w:r w:rsidRPr="00030218">
        <w:rPr>
          <w:sz w:val="22"/>
          <w:szCs w:val="22"/>
        </w:rPr>
        <w:t xml:space="preserve"> from different regions</w:t>
      </w:r>
      <w:r w:rsidR="0096674E">
        <w:rPr>
          <w:sz w:val="22"/>
          <w:szCs w:val="22"/>
        </w:rPr>
        <w:t xml:space="preserve"> (</w:t>
      </w:r>
      <w:r w:rsidRPr="00030218">
        <w:rPr>
          <w:sz w:val="22"/>
          <w:szCs w:val="22"/>
        </w:rPr>
        <w:t>Arctic</w:t>
      </w:r>
      <w:r w:rsidR="0096674E">
        <w:rPr>
          <w:sz w:val="22"/>
          <w:szCs w:val="22"/>
        </w:rPr>
        <w:t xml:space="preserve">: </w:t>
      </w:r>
      <w:r w:rsidR="00BD54A4" w:rsidRPr="00EF0668">
        <w:rPr>
          <w:sz w:val="22"/>
          <w:szCs w:val="22"/>
        </w:rPr>
        <w:t xml:space="preserve">ARC, </w:t>
      </w:r>
      <w:r w:rsidRPr="00EF0668">
        <w:rPr>
          <w:sz w:val="22"/>
          <w:szCs w:val="22"/>
        </w:rPr>
        <w:t>blue</w:t>
      </w:r>
      <w:r w:rsidR="0096674E" w:rsidRPr="00EF0668">
        <w:rPr>
          <w:sz w:val="22"/>
          <w:szCs w:val="22"/>
        </w:rPr>
        <w:t xml:space="preserve">; </w:t>
      </w:r>
      <w:r w:rsidRPr="00EF0668">
        <w:rPr>
          <w:sz w:val="22"/>
          <w:szCs w:val="22"/>
        </w:rPr>
        <w:t>Northwest</w:t>
      </w:r>
      <w:r w:rsidR="0096674E" w:rsidRPr="00EF0668">
        <w:rPr>
          <w:sz w:val="22"/>
          <w:szCs w:val="22"/>
        </w:rPr>
        <w:t xml:space="preserve">: </w:t>
      </w:r>
      <w:r w:rsidR="00BD54A4" w:rsidRPr="00EF0668">
        <w:rPr>
          <w:sz w:val="22"/>
          <w:szCs w:val="22"/>
        </w:rPr>
        <w:t xml:space="preserve">NWA, </w:t>
      </w:r>
      <w:r w:rsidRPr="00EF0668">
        <w:rPr>
          <w:sz w:val="22"/>
          <w:szCs w:val="22"/>
        </w:rPr>
        <w:t>red</w:t>
      </w:r>
      <w:r w:rsidR="0096674E" w:rsidRPr="00EF0668">
        <w:rPr>
          <w:sz w:val="22"/>
          <w:szCs w:val="22"/>
        </w:rPr>
        <w:t xml:space="preserve">; </w:t>
      </w:r>
      <w:r w:rsidRPr="00EF0668">
        <w:rPr>
          <w:sz w:val="22"/>
          <w:szCs w:val="22"/>
        </w:rPr>
        <w:t>Northeast Atlantic</w:t>
      </w:r>
      <w:r w:rsidR="0096674E" w:rsidRPr="00EF0668">
        <w:rPr>
          <w:sz w:val="22"/>
          <w:szCs w:val="22"/>
        </w:rPr>
        <w:t xml:space="preserve">: </w:t>
      </w:r>
      <w:r w:rsidR="00BD54A4" w:rsidRPr="00EF0668">
        <w:rPr>
          <w:sz w:val="22"/>
          <w:szCs w:val="22"/>
        </w:rPr>
        <w:t xml:space="preserve">NEA, </w:t>
      </w:r>
      <w:r w:rsidRPr="00EF0668">
        <w:rPr>
          <w:sz w:val="22"/>
          <w:szCs w:val="22"/>
        </w:rPr>
        <w:t xml:space="preserve">green) and </w:t>
      </w:r>
      <w:r w:rsidR="0096674E" w:rsidRPr="00EF0668">
        <w:rPr>
          <w:sz w:val="22"/>
          <w:szCs w:val="22"/>
        </w:rPr>
        <w:t>(</w:t>
      </w:r>
      <w:r w:rsidRPr="00EF0668">
        <w:rPr>
          <w:sz w:val="22"/>
          <w:szCs w:val="22"/>
        </w:rPr>
        <w:t>b)</w:t>
      </w:r>
      <w:r w:rsidR="00F27FD6" w:rsidRPr="00EF0668">
        <w:rPr>
          <w:sz w:val="22"/>
          <w:szCs w:val="22"/>
        </w:rPr>
        <w:t xml:space="preserve"> relative </w:t>
      </w:r>
      <w:proofErr w:type="spellStart"/>
      <w:r w:rsidR="00F27FD6" w:rsidRPr="00EF0668">
        <w:rPr>
          <w:sz w:val="22"/>
          <w:szCs w:val="22"/>
        </w:rPr>
        <w:t>biovolume</w:t>
      </w:r>
      <w:proofErr w:type="spellEnd"/>
      <w:r w:rsidR="00F27FD6" w:rsidRPr="00EF0668">
        <w:rPr>
          <w:sz w:val="22"/>
          <w:szCs w:val="22"/>
        </w:rPr>
        <w:t xml:space="preserve"> of</w:t>
      </w:r>
      <w:r w:rsidR="006F3F08" w:rsidRPr="00EF0668">
        <w:rPr>
          <w:sz w:val="22"/>
          <w:szCs w:val="22"/>
        </w:rPr>
        <w:t xml:space="preserve"> size classes</w:t>
      </w:r>
      <w:r w:rsidRPr="00EF0668">
        <w:rPr>
          <w:sz w:val="22"/>
          <w:szCs w:val="22"/>
        </w:rPr>
        <w:t>: pico</w:t>
      </w:r>
      <w:r w:rsidR="0096674E" w:rsidRPr="00EF0668">
        <w:rPr>
          <w:sz w:val="22"/>
          <w:szCs w:val="22"/>
        </w:rPr>
        <w:t>-</w:t>
      </w:r>
      <w:r w:rsidRPr="00EF0668">
        <w:rPr>
          <w:sz w:val="22"/>
          <w:szCs w:val="22"/>
        </w:rPr>
        <w:t xml:space="preserve"> (</w:t>
      </w:r>
      <w:r w:rsidR="00F7399C" w:rsidRPr="00EF0668">
        <w:rPr>
          <w:sz w:val="22"/>
          <w:szCs w:val="22"/>
        </w:rPr>
        <w:t>P</w:t>
      </w:r>
      <w:r w:rsidR="00F7399C" w:rsidRPr="00EF0668">
        <w:rPr>
          <w:sz w:val="22"/>
          <w:szCs w:val="22"/>
          <w:vertAlign w:val="subscript"/>
        </w:rPr>
        <w:t>f</w:t>
      </w:r>
      <w:r w:rsidR="00F7399C" w:rsidRPr="00EF0668">
        <w:rPr>
          <w:sz w:val="22"/>
          <w:szCs w:val="22"/>
        </w:rPr>
        <w:t xml:space="preserve">, </w:t>
      </w:r>
      <w:r w:rsidRPr="00EF0668">
        <w:rPr>
          <w:sz w:val="22"/>
          <w:szCs w:val="22"/>
        </w:rPr>
        <w:t xml:space="preserve">white), </w:t>
      </w:r>
      <w:proofErr w:type="spellStart"/>
      <w:r w:rsidRPr="00EF0668">
        <w:rPr>
          <w:sz w:val="22"/>
          <w:szCs w:val="22"/>
        </w:rPr>
        <w:t>nano</w:t>
      </w:r>
      <w:proofErr w:type="spellEnd"/>
      <w:r w:rsidR="0096674E" w:rsidRPr="00EF0668">
        <w:rPr>
          <w:sz w:val="22"/>
          <w:szCs w:val="22"/>
        </w:rPr>
        <w:t>-</w:t>
      </w:r>
      <w:r w:rsidRPr="00EF0668">
        <w:rPr>
          <w:sz w:val="22"/>
          <w:szCs w:val="22"/>
        </w:rPr>
        <w:t xml:space="preserve"> (</w:t>
      </w:r>
      <w:proofErr w:type="spellStart"/>
      <w:proofErr w:type="gramStart"/>
      <w:r w:rsidR="00F7399C" w:rsidRPr="00EF0668">
        <w:rPr>
          <w:sz w:val="22"/>
          <w:szCs w:val="22"/>
        </w:rPr>
        <w:t>N</w:t>
      </w:r>
      <w:r w:rsidR="00F7399C" w:rsidRPr="00EF0668">
        <w:rPr>
          <w:sz w:val="22"/>
          <w:szCs w:val="22"/>
          <w:vertAlign w:val="subscript"/>
        </w:rPr>
        <w:t>f</w:t>
      </w:r>
      <w:proofErr w:type="spellEnd"/>
      <w:proofErr w:type="gramEnd"/>
      <w:r w:rsidR="00F7399C" w:rsidRPr="00EF0668">
        <w:rPr>
          <w:sz w:val="22"/>
          <w:szCs w:val="22"/>
        </w:rPr>
        <w:t xml:space="preserve">, </w:t>
      </w:r>
      <w:r w:rsidR="0015110E">
        <w:rPr>
          <w:sz w:val="22"/>
          <w:szCs w:val="22"/>
        </w:rPr>
        <w:t>gre</w:t>
      </w:r>
      <w:r w:rsidRPr="00EF0668">
        <w:rPr>
          <w:sz w:val="22"/>
          <w:szCs w:val="22"/>
        </w:rPr>
        <w:t>y)</w:t>
      </w:r>
      <w:r w:rsidR="0096674E" w:rsidRPr="00EF0668">
        <w:rPr>
          <w:sz w:val="22"/>
          <w:szCs w:val="22"/>
        </w:rPr>
        <w:t>,</w:t>
      </w:r>
      <w:r w:rsidRPr="00EF0668">
        <w:rPr>
          <w:sz w:val="22"/>
          <w:szCs w:val="22"/>
        </w:rPr>
        <w:t xml:space="preserve"> and micro</w:t>
      </w:r>
      <w:r w:rsidR="0096674E" w:rsidRPr="00EF0668">
        <w:rPr>
          <w:sz w:val="22"/>
          <w:szCs w:val="22"/>
        </w:rPr>
        <w:t>-</w:t>
      </w:r>
      <w:r w:rsidRPr="00EF0668">
        <w:rPr>
          <w:sz w:val="22"/>
          <w:szCs w:val="22"/>
        </w:rPr>
        <w:t xml:space="preserve">plankton </w:t>
      </w:r>
      <w:r w:rsidR="00BD54A4" w:rsidRPr="00EF0668">
        <w:rPr>
          <w:sz w:val="22"/>
          <w:szCs w:val="22"/>
        </w:rPr>
        <w:t xml:space="preserve">and </w:t>
      </w:r>
      <w:proofErr w:type="spellStart"/>
      <w:r w:rsidR="00EC4B70" w:rsidRPr="00EF0668">
        <w:rPr>
          <w:sz w:val="22"/>
          <w:szCs w:val="22"/>
        </w:rPr>
        <w:t>plastidic</w:t>
      </w:r>
      <w:proofErr w:type="spellEnd"/>
      <w:r w:rsidR="0096674E" w:rsidRPr="00EF0668">
        <w:rPr>
          <w:sz w:val="22"/>
          <w:szCs w:val="22"/>
        </w:rPr>
        <w:t xml:space="preserve"> </w:t>
      </w:r>
      <w:r w:rsidR="00BD54A4" w:rsidRPr="00EF0668">
        <w:rPr>
          <w:sz w:val="22"/>
          <w:szCs w:val="22"/>
        </w:rPr>
        <w:t xml:space="preserve">ciliates </w:t>
      </w:r>
      <w:r w:rsidRPr="00EF0668">
        <w:rPr>
          <w:sz w:val="22"/>
          <w:szCs w:val="22"/>
        </w:rPr>
        <w:t>(</w:t>
      </w:r>
      <w:r w:rsidR="00F7399C" w:rsidRPr="00EF0668">
        <w:rPr>
          <w:sz w:val="22"/>
          <w:szCs w:val="22"/>
        </w:rPr>
        <w:t>M</w:t>
      </w:r>
      <w:r w:rsidR="00F7399C" w:rsidRPr="00EF0668">
        <w:rPr>
          <w:sz w:val="22"/>
          <w:szCs w:val="22"/>
          <w:vertAlign w:val="subscript"/>
        </w:rPr>
        <w:t>f</w:t>
      </w:r>
      <w:r w:rsidR="00F7399C" w:rsidRPr="00EF0668">
        <w:rPr>
          <w:sz w:val="22"/>
          <w:szCs w:val="22"/>
        </w:rPr>
        <w:t xml:space="preserve">, </w:t>
      </w:r>
      <w:r w:rsidRPr="00EF0668">
        <w:rPr>
          <w:sz w:val="22"/>
          <w:szCs w:val="22"/>
        </w:rPr>
        <w:t>black).</w:t>
      </w:r>
      <w:r w:rsidR="00EF0668" w:rsidRPr="00EF0668">
        <w:rPr>
          <w:sz w:val="22"/>
          <w:szCs w:val="22"/>
        </w:rPr>
        <w:t xml:space="preserve"> Abbreviations refer to </w:t>
      </w:r>
      <w:proofErr w:type="spellStart"/>
      <w:r w:rsidR="00EF0668" w:rsidRPr="00EF0668">
        <w:rPr>
          <w:sz w:val="22"/>
          <w:szCs w:val="22"/>
        </w:rPr>
        <w:t>phycoerythrin</w:t>
      </w:r>
      <w:proofErr w:type="spellEnd"/>
      <w:r w:rsidR="00EF0668" w:rsidRPr="00EF0668">
        <w:rPr>
          <w:sz w:val="22"/>
          <w:szCs w:val="22"/>
        </w:rPr>
        <w:t xml:space="preserve"> (PE) to chlorophyll </w:t>
      </w:r>
      <w:r w:rsidR="00EF0668" w:rsidRPr="00EF0668">
        <w:rPr>
          <w:i/>
          <w:sz w:val="22"/>
          <w:szCs w:val="22"/>
        </w:rPr>
        <w:t>a</w:t>
      </w:r>
      <w:r w:rsidR="00EF0668" w:rsidRPr="00EF0668">
        <w:rPr>
          <w:sz w:val="22"/>
          <w:szCs w:val="22"/>
        </w:rPr>
        <w:t xml:space="preserve"> (PE/</w:t>
      </w:r>
      <w:proofErr w:type="spellStart"/>
      <w:r w:rsidR="00EF0668" w:rsidRPr="00EF0668">
        <w:rPr>
          <w:sz w:val="22"/>
          <w:szCs w:val="22"/>
        </w:rPr>
        <w:t>Chl</w:t>
      </w:r>
      <w:r w:rsidR="00EF0668" w:rsidRPr="00EF0668">
        <w:rPr>
          <w:i/>
          <w:sz w:val="22"/>
          <w:szCs w:val="22"/>
        </w:rPr>
        <w:t>a</w:t>
      </w:r>
      <w:proofErr w:type="spellEnd"/>
      <w:r w:rsidR="00EF0668" w:rsidRPr="00EF0668">
        <w:rPr>
          <w:sz w:val="22"/>
          <w:szCs w:val="22"/>
        </w:rPr>
        <w:t xml:space="preserve">) and </w:t>
      </w:r>
      <w:proofErr w:type="spellStart"/>
      <w:r w:rsidR="00EF0668" w:rsidRPr="00EF0668">
        <w:rPr>
          <w:sz w:val="22"/>
          <w:szCs w:val="22"/>
        </w:rPr>
        <w:t>Chl</w:t>
      </w:r>
      <w:r w:rsidR="00EF0668" w:rsidRPr="00EF0668">
        <w:rPr>
          <w:i/>
          <w:sz w:val="22"/>
          <w:szCs w:val="22"/>
        </w:rPr>
        <w:t>a</w:t>
      </w:r>
      <w:proofErr w:type="spellEnd"/>
      <w:r w:rsidR="00EF0668" w:rsidRPr="00EF0668">
        <w:rPr>
          <w:sz w:val="22"/>
          <w:szCs w:val="22"/>
        </w:rPr>
        <w:t xml:space="preserve"> to volume (</w:t>
      </w:r>
      <w:proofErr w:type="spellStart"/>
      <w:r w:rsidR="00EF0668" w:rsidRPr="00EF0668">
        <w:rPr>
          <w:sz w:val="22"/>
          <w:szCs w:val="22"/>
        </w:rPr>
        <w:t>Chl</w:t>
      </w:r>
      <w:r w:rsidR="00EF0668" w:rsidRPr="00EF0668">
        <w:rPr>
          <w:i/>
          <w:sz w:val="22"/>
          <w:szCs w:val="22"/>
        </w:rPr>
        <w:t>a</w:t>
      </w:r>
      <w:proofErr w:type="spellEnd"/>
      <w:r w:rsidR="00EF0668" w:rsidRPr="00EF0668">
        <w:rPr>
          <w:sz w:val="22"/>
          <w:szCs w:val="22"/>
        </w:rPr>
        <w:t>/Vol) ratio</w:t>
      </w:r>
      <w:r w:rsidR="00EF0668">
        <w:rPr>
          <w:sz w:val="22"/>
          <w:szCs w:val="22"/>
        </w:rPr>
        <w:t>s</w:t>
      </w:r>
      <w:r w:rsidR="00EF0668" w:rsidRPr="00EF0668">
        <w:rPr>
          <w:sz w:val="22"/>
          <w:szCs w:val="22"/>
        </w:rPr>
        <w:t>.</w:t>
      </w:r>
      <w:r w:rsidR="00EF0668" w:rsidRPr="00EF0668">
        <w:rPr>
          <w:sz w:val="22"/>
          <w:szCs w:val="22"/>
          <w:highlight w:val="yellow"/>
        </w:rPr>
        <w:t xml:space="preserve">  </w:t>
      </w:r>
    </w:p>
    <w:p w14:paraId="596ACFED" w14:textId="5E17C4C0" w:rsidR="00291BA1" w:rsidRPr="00853A85" w:rsidRDefault="00291BA1" w:rsidP="00853A85">
      <w:pPr>
        <w:rPr>
          <w:rFonts w:ascii="Times New Roman" w:eastAsia="Times New Roman" w:hAnsi="Times New Roman" w:cs="Times New Roman"/>
          <w:sz w:val="24"/>
          <w:szCs w:val="24"/>
          <w:lang w:eastAsia="zh-CN"/>
        </w:rPr>
      </w:pPr>
    </w:p>
    <w:p w14:paraId="7F23DF61" w14:textId="10A80869" w:rsidR="0044783B" w:rsidRDefault="00291BA1" w:rsidP="0044783B">
      <w:pPr>
        <w:pStyle w:val="NormalWeb"/>
        <w:spacing w:before="2" w:after="2" w:line="240" w:lineRule="auto"/>
        <w:jc w:val="both"/>
        <w:rPr>
          <w:sz w:val="22"/>
          <w:szCs w:val="22"/>
        </w:rPr>
      </w:pPr>
      <w:r w:rsidRPr="00C03BCA">
        <w:rPr>
          <w:b/>
          <w:sz w:val="22"/>
          <w:szCs w:val="22"/>
        </w:rPr>
        <w:t>Fig</w:t>
      </w:r>
      <w:r w:rsidR="00365D59" w:rsidRPr="00C03BCA">
        <w:rPr>
          <w:b/>
          <w:sz w:val="22"/>
          <w:szCs w:val="22"/>
        </w:rPr>
        <w:t>. 6</w:t>
      </w:r>
      <w:r w:rsidRPr="00C03BCA">
        <w:rPr>
          <w:b/>
          <w:sz w:val="22"/>
          <w:szCs w:val="22"/>
        </w:rPr>
        <w:t>.</w:t>
      </w:r>
      <w:r w:rsidRPr="00030218">
        <w:rPr>
          <w:sz w:val="22"/>
          <w:szCs w:val="22"/>
        </w:rPr>
        <w:t xml:space="preserve"> Correlation plot of environmental factors and</w:t>
      </w:r>
      <w:r w:rsidR="00746D09">
        <w:rPr>
          <w:sz w:val="22"/>
          <w:szCs w:val="22"/>
        </w:rPr>
        <w:t xml:space="preserve"> the different</w:t>
      </w:r>
      <w:r w:rsidRPr="00030218">
        <w:rPr>
          <w:sz w:val="22"/>
          <w:szCs w:val="22"/>
        </w:rPr>
        <w:t xml:space="preserve"> traits showing statistically significant (</w:t>
      </w:r>
      <w:r w:rsidRPr="00576EF7">
        <w:rPr>
          <w:i/>
          <w:sz w:val="22"/>
          <w:szCs w:val="22"/>
        </w:rPr>
        <w:t>p</w:t>
      </w:r>
      <w:r w:rsidR="00365D59">
        <w:rPr>
          <w:i/>
          <w:sz w:val="22"/>
          <w:szCs w:val="22"/>
        </w:rPr>
        <w:t xml:space="preserve"> </w:t>
      </w:r>
      <w:r w:rsidRPr="00030218">
        <w:rPr>
          <w:sz w:val="22"/>
          <w:szCs w:val="22"/>
        </w:rPr>
        <w:t>&lt;</w:t>
      </w:r>
      <w:r w:rsidR="00365D59">
        <w:rPr>
          <w:sz w:val="22"/>
          <w:szCs w:val="22"/>
        </w:rPr>
        <w:t xml:space="preserve"> </w:t>
      </w:r>
      <w:r w:rsidRPr="00030218">
        <w:rPr>
          <w:sz w:val="22"/>
          <w:szCs w:val="22"/>
        </w:rPr>
        <w:t>0.0</w:t>
      </w:r>
      <w:r w:rsidR="00E42B3C">
        <w:rPr>
          <w:sz w:val="22"/>
          <w:szCs w:val="22"/>
        </w:rPr>
        <w:t>5</w:t>
      </w:r>
      <w:r w:rsidRPr="00030218">
        <w:rPr>
          <w:sz w:val="22"/>
          <w:szCs w:val="22"/>
        </w:rPr>
        <w:t xml:space="preserve">) positive (red) and negative (blue) correlations. White squares refer to non-statistically significant relationships. Environmental abbreviations refer to </w:t>
      </w:r>
      <w:r w:rsidR="00FE735D" w:rsidRPr="00030218">
        <w:rPr>
          <w:sz w:val="22"/>
          <w:szCs w:val="22"/>
        </w:rPr>
        <w:t xml:space="preserve">the </w:t>
      </w:r>
      <w:r w:rsidR="0096674E">
        <w:rPr>
          <w:sz w:val="22"/>
          <w:szCs w:val="22"/>
        </w:rPr>
        <w:t>NO</w:t>
      </w:r>
      <w:r w:rsidR="0096674E" w:rsidRPr="00576EF7">
        <w:rPr>
          <w:sz w:val="22"/>
          <w:szCs w:val="22"/>
          <w:vertAlign w:val="subscript"/>
        </w:rPr>
        <w:t>3</w:t>
      </w:r>
      <w:r w:rsidR="0096674E" w:rsidRPr="00030218">
        <w:rPr>
          <w:sz w:val="22"/>
          <w:szCs w:val="22"/>
        </w:rPr>
        <w:t xml:space="preserve"> </w:t>
      </w:r>
      <w:r w:rsidRPr="00030218">
        <w:rPr>
          <w:sz w:val="22"/>
          <w:szCs w:val="22"/>
        </w:rPr>
        <w:t xml:space="preserve">to </w:t>
      </w:r>
      <w:r w:rsidR="0096674E">
        <w:rPr>
          <w:sz w:val="22"/>
          <w:szCs w:val="22"/>
        </w:rPr>
        <w:t>PO</w:t>
      </w:r>
      <w:r w:rsidR="0096674E" w:rsidRPr="00576EF7">
        <w:rPr>
          <w:sz w:val="22"/>
          <w:szCs w:val="22"/>
          <w:vertAlign w:val="subscript"/>
        </w:rPr>
        <w:t>4</w:t>
      </w:r>
      <w:r w:rsidR="0096674E" w:rsidRPr="00030218">
        <w:rPr>
          <w:sz w:val="22"/>
          <w:szCs w:val="22"/>
        </w:rPr>
        <w:t xml:space="preserve"> </w:t>
      </w:r>
      <w:r w:rsidRPr="00030218">
        <w:rPr>
          <w:sz w:val="22"/>
          <w:szCs w:val="22"/>
        </w:rPr>
        <w:t>(</w:t>
      </w:r>
      <w:r w:rsidR="00FE735D" w:rsidRPr="00030218">
        <w:rPr>
          <w:sz w:val="22"/>
          <w:szCs w:val="22"/>
        </w:rPr>
        <w:t>Δ</w:t>
      </w:r>
      <w:r w:rsidRPr="00030218">
        <w:rPr>
          <w:sz w:val="22"/>
          <w:szCs w:val="22"/>
        </w:rPr>
        <w:t>N</w:t>
      </w:r>
      <w:r w:rsidR="0096674E">
        <w:rPr>
          <w:sz w:val="22"/>
          <w:szCs w:val="22"/>
        </w:rPr>
        <w:t>O</w:t>
      </w:r>
      <w:r w:rsidR="0096674E" w:rsidRPr="00576EF7">
        <w:rPr>
          <w:sz w:val="22"/>
          <w:szCs w:val="22"/>
          <w:vertAlign w:val="subscript"/>
        </w:rPr>
        <w:t>3</w:t>
      </w:r>
      <w:r w:rsidRPr="00030218">
        <w:rPr>
          <w:sz w:val="22"/>
          <w:szCs w:val="22"/>
        </w:rPr>
        <w:t>/</w:t>
      </w:r>
      <w:r w:rsidR="007D54A2" w:rsidRPr="00030218">
        <w:rPr>
          <w:sz w:val="22"/>
          <w:szCs w:val="22"/>
        </w:rPr>
        <w:t>Δ</w:t>
      </w:r>
      <w:r w:rsidRPr="00030218">
        <w:rPr>
          <w:sz w:val="22"/>
          <w:szCs w:val="22"/>
        </w:rPr>
        <w:t>P</w:t>
      </w:r>
      <w:r w:rsidR="0096674E">
        <w:rPr>
          <w:sz w:val="22"/>
          <w:szCs w:val="22"/>
        </w:rPr>
        <w:t>O</w:t>
      </w:r>
      <w:r w:rsidR="0096674E" w:rsidRPr="00576EF7">
        <w:rPr>
          <w:sz w:val="22"/>
          <w:szCs w:val="22"/>
          <w:vertAlign w:val="subscript"/>
        </w:rPr>
        <w:t>4</w:t>
      </w:r>
      <w:r w:rsidRPr="00030218">
        <w:rPr>
          <w:sz w:val="22"/>
          <w:szCs w:val="22"/>
        </w:rPr>
        <w:t xml:space="preserve">) and </w:t>
      </w:r>
      <w:proofErr w:type="gramStart"/>
      <w:r w:rsidR="0096674E">
        <w:rPr>
          <w:sz w:val="22"/>
          <w:szCs w:val="22"/>
        </w:rPr>
        <w:t>Si(</w:t>
      </w:r>
      <w:proofErr w:type="gramEnd"/>
      <w:r w:rsidR="0096674E">
        <w:rPr>
          <w:sz w:val="22"/>
          <w:szCs w:val="22"/>
        </w:rPr>
        <w:t>OH)</w:t>
      </w:r>
      <w:r w:rsidR="0096674E" w:rsidRPr="00576EF7">
        <w:rPr>
          <w:sz w:val="22"/>
          <w:szCs w:val="22"/>
          <w:vertAlign w:val="subscript"/>
        </w:rPr>
        <w:t>4</w:t>
      </w:r>
      <w:r w:rsidR="00746D09" w:rsidRPr="00030218">
        <w:rPr>
          <w:sz w:val="22"/>
          <w:szCs w:val="22"/>
        </w:rPr>
        <w:t xml:space="preserve"> </w:t>
      </w:r>
      <w:r w:rsidRPr="00030218">
        <w:rPr>
          <w:sz w:val="22"/>
          <w:szCs w:val="22"/>
        </w:rPr>
        <w:t xml:space="preserve">to </w:t>
      </w:r>
      <w:r w:rsidR="0096674E">
        <w:rPr>
          <w:sz w:val="22"/>
          <w:szCs w:val="22"/>
        </w:rPr>
        <w:t>NO</w:t>
      </w:r>
      <w:r w:rsidR="0096674E" w:rsidRPr="00576EF7">
        <w:rPr>
          <w:sz w:val="22"/>
          <w:szCs w:val="22"/>
          <w:vertAlign w:val="subscript"/>
        </w:rPr>
        <w:t>3</w:t>
      </w:r>
      <w:r w:rsidR="0096674E" w:rsidRPr="00030218">
        <w:rPr>
          <w:sz w:val="22"/>
          <w:szCs w:val="22"/>
        </w:rPr>
        <w:t xml:space="preserve"> </w:t>
      </w:r>
      <w:r w:rsidR="00C03BCA">
        <w:rPr>
          <w:sz w:val="22"/>
          <w:szCs w:val="22"/>
        </w:rPr>
        <w:t>utiliz</w:t>
      </w:r>
      <w:r w:rsidR="00FE7832">
        <w:rPr>
          <w:sz w:val="22"/>
          <w:szCs w:val="22"/>
        </w:rPr>
        <w:t>ation</w:t>
      </w:r>
      <w:r w:rsidRPr="00030218">
        <w:rPr>
          <w:sz w:val="22"/>
          <w:szCs w:val="22"/>
        </w:rPr>
        <w:t xml:space="preserve"> </w:t>
      </w:r>
      <w:r w:rsidR="007D54A2" w:rsidRPr="00030218">
        <w:rPr>
          <w:sz w:val="22"/>
          <w:szCs w:val="22"/>
        </w:rPr>
        <w:t>ratios</w:t>
      </w:r>
      <w:r w:rsidRPr="00030218">
        <w:rPr>
          <w:sz w:val="22"/>
          <w:szCs w:val="22"/>
        </w:rPr>
        <w:t xml:space="preserve"> (</w:t>
      </w:r>
      <w:proofErr w:type="spellStart"/>
      <w:r w:rsidR="00FE735D" w:rsidRPr="00030218">
        <w:rPr>
          <w:sz w:val="22"/>
          <w:szCs w:val="22"/>
        </w:rPr>
        <w:t>Δ</w:t>
      </w:r>
      <w:r w:rsidRPr="00030218">
        <w:rPr>
          <w:sz w:val="22"/>
          <w:szCs w:val="22"/>
        </w:rPr>
        <w:t>Si</w:t>
      </w:r>
      <w:proofErr w:type="spellEnd"/>
      <w:r w:rsidR="0096674E">
        <w:rPr>
          <w:sz w:val="22"/>
          <w:szCs w:val="22"/>
        </w:rPr>
        <w:t>(OH)</w:t>
      </w:r>
      <w:r w:rsidR="0096674E" w:rsidRPr="00576EF7">
        <w:rPr>
          <w:sz w:val="22"/>
          <w:szCs w:val="22"/>
          <w:vertAlign w:val="subscript"/>
        </w:rPr>
        <w:t>4</w:t>
      </w:r>
      <w:r w:rsidRPr="00030218">
        <w:rPr>
          <w:sz w:val="22"/>
          <w:szCs w:val="22"/>
        </w:rPr>
        <w:t>/</w:t>
      </w:r>
      <w:r w:rsidR="007D54A2" w:rsidRPr="00030218">
        <w:rPr>
          <w:sz w:val="22"/>
          <w:szCs w:val="22"/>
        </w:rPr>
        <w:t>Δ</w:t>
      </w:r>
      <w:r w:rsidRPr="00030218">
        <w:rPr>
          <w:sz w:val="22"/>
          <w:szCs w:val="22"/>
        </w:rPr>
        <w:t>N</w:t>
      </w:r>
      <w:r w:rsidR="0096674E">
        <w:rPr>
          <w:sz w:val="22"/>
          <w:szCs w:val="22"/>
        </w:rPr>
        <w:t>O</w:t>
      </w:r>
      <w:r w:rsidR="0096674E" w:rsidRPr="00576EF7">
        <w:rPr>
          <w:sz w:val="22"/>
          <w:szCs w:val="22"/>
          <w:vertAlign w:val="subscript"/>
        </w:rPr>
        <w:t>3</w:t>
      </w:r>
      <w:r w:rsidRPr="00030218">
        <w:rPr>
          <w:sz w:val="22"/>
          <w:szCs w:val="22"/>
        </w:rPr>
        <w:t>)</w:t>
      </w:r>
      <w:r w:rsidR="00FE08FD">
        <w:rPr>
          <w:sz w:val="22"/>
          <w:szCs w:val="22"/>
        </w:rPr>
        <w:t xml:space="preserve">, stratification index (SI) and </w:t>
      </w:r>
      <w:proofErr w:type="spellStart"/>
      <w:r w:rsidR="00753BB8">
        <w:rPr>
          <w:sz w:val="22"/>
          <w:szCs w:val="22"/>
        </w:rPr>
        <w:t>phycoerythrin</w:t>
      </w:r>
      <w:proofErr w:type="spellEnd"/>
      <w:r w:rsidR="00753BB8">
        <w:rPr>
          <w:sz w:val="22"/>
          <w:szCs w:val="22"/>
        </w:rPr>
        <w:t xml:space="preserve"> (PE)</w:t>
      </w:r>
      <w:r w:rsidR="00FE08FD">
        <w:rPr>
          <w:sz w:val="22"/>
          <w:szCs w:val="22"/>
        </w:rPr>
        <w:t xml:space="preserve"> to chlorophyll </w:t>
      </w:r>
      <w:r w:rsidR="00FE08FD" w:rsidRPr="00277BE1">
        <w:rPr>
          <w:i/>
          <w:sz w:val="22"/>
          <w:szCs w:val="22"/>
        </w:rPr>
        <w:t>a</w:t>
      </w:r>
      <w:r w:rsidR="00277BE1">
        <w:rPr>
          <w:sz w:val="22"/>
          <w:szCs w:val="22"/>
        </w:rPr>
        <w:t xml:space="preserve"> (</w:t>
      </w:r>
      <w:r w:rsidR="00FE08FD">
        <w:rPr>
          <w:sz w:val="22"/>
          <w:szCs w:val="22"/>
        </w:rPr>
        <w:t>P</w:t>
      </w:r>
      <w:r w:rsidR="00277BE1">
        <w:rPr>
          <w:sz w:val="22"/>
          <w:szCs w:val="22"/>
        </w:rPr>
        <w:t>E</w:t>
      </w:r>
      <w:r w:rsidR="00FE08FD">
        <w:rPr>
          <w:sz w:val="22"/>
          <w:szCs w:val="22"/>
        </w:rPr>
        <w:t>/</w:t>
      </w:r>
      <w:proofErr w:type="spellStart"/>
      <w:r w:rsidR="00FE08FD">
        <w:rPr>
          <w:sz w:val="22"/>
          <w:szCs w:val="22"/>
        </w:rPr>
        <w:t>Chl</w:t>
      </w:r>
      <w:r w:rsidR="00FE08FD" w:rsidRPr="00576EF7">
        <w:rPr>
          <w:i/>
          <w:sz w:val="22"/>
          <w:szCs w:val="22"/>
        </w:rPr>
        <w:t>a</w:t>
      </w:r>
      <w:proofErr w:type="spellEnd"/>
      <w:r w:rsidR="00FE08FD">
        <w:rPr>
          <w:sz w:val="22"/>
          <w:szCs w:val="22"/>
        </w:rPr>
        <w:t>)</w:t>
      </w:r>
      <w:r w:rsidR="00EF0668">
        <w:rPr>
          <w:sz w:val="22"/>
          <w:szCs w:val="22"/>
        </w:rPr>
        <w:t xml:space="preserve"> </w:t>
      </w:r>
      <w:r w:rsidR="00EF0668" w:rsidRPr="00EF0668">
        <w:rPr>
          <w:sz w:val="22"/>
          <w:szCs w:val="22"/>
        </w:rPr>
        <w:t xml:space="preserve">and </w:t>
      </w:r>
      <w:proofErr w:type="spellStart"/>
      <w:r w:rsidR="00EF0668" w:rsidRPr="00EF0668">
        <w:rPr>
          <w:sz w:val="22"/>
          <w:szCs w:val="22"/>
        </w:rPr>
        <w:t>Chl</w:t>
      </w:r>
      <w:r w:rsidR="00EF0668" w:rsidRPr="00EF0668">
        <w:rPr>
          <w:i/>
          <w:sz w:val="22"/>
          <w:szCs w:val="22"/>
        </w:rPr>
        <w:t>a</w:t>
      </w:r>
      <w:proofErr w:type="spellEnd"/>
      <w:r w:rsidR="00EF0668" w:rsidRPr="00EF0668">
        <w:rPr>
          <w:sz w:val="22"/>
          <w:szCs w:val="22"/>
        </w:rPr>
        <w:t xml:space="preserve"> to volume (</w:t>
      </w:r>
      <w:proofErr w:type="spellStart"/>
      <w:r w:rsidR="00EF0668" w:rsidRPr="00EF0668">
        <w:rPr>
          <w:sz w:val="22"/>
          <w:szCs w:val="22"/>
        </w:rPr>
        <w:t>Chl</w:t>
      </w:r>
      <w:r w:rsidR="00EF0668" w:rsidRPr="00EF0668">
        <w:rPr>
          <w:i/>
          <w:sz w:val="22"/>
          <w:szCs w:val="22"/>
        </w:rPr>
        <w:t>a</w:t>
      </w:r>
      <w:proofErr w:type="spellEnd"/>
      <w:r w:rsidR="00EF0668" w:rsidRPr="00EF0668">
        <w:rPr>
          <w:sz w:val="22"/>
          <w:szCs w:val="22"/>
        </w:rPr>
        <w:t>/Vol)</w:t>
      </w:r>
      <w:r w:rsidR="00EF0668">
        <w:rPr>
          <w:sz w:val="22"/>
          <w:szCs w:val="22"/>
        </w:rPr>
        <w:t xml:space="preserve"> ratios</w:t>
      </w:r>
      <w:r w:rsidR="0040366D">
        <w:rPr>
          <w:sz w:val="22"/>
          <w:szCs w:val="22"/>
        </w:rPr>
        <w:t>).</w:t>
      </w:r>
      <w:r w:rsidR="0044783B" w:rsidRPr="0044783B">
        <w:rPr>
          <w:sz w:val="22"/>
          <w:szCs w:val="22"/>
          <w:highlight w:val="yellow"/>
        </w:rPr>
        <w:t xml:space="preserve">  </w:t>
      </w:r>
    </w:p>
    <w:p w14:paraId="53F5E5D8" w14:textId="54796FC2" w:rsidR="00291BA1" w:rsidRDefault="00291BA1" w:rsidP="00030218">
      <w:pPr>
        <w:pStyle w:val="NormalWeb"/>
        <w:spacing w:before="2" w:after="2" w:line="240" w:lineRule="auto"/>
        <w:jc w:val="both"/>
        <w:rPr>
          <w:sz w:val="22"/>
          <w:szCs w:val="22"/>
        </w:rPr>
      </w:pPr>
    </w:p>
    <w:p w14:paraId="29A1812C" w14:textId="77777777" w:rsidR="00FB22E1" w:rsidRDefault="00FB22E1" w:rsidP="00030218">
      <w:pPr>
        <w:pStyle w:val="NormalWeb"/>
        <w:spacing w:before="2" w:after="2" w:line="240" w:lineRule="auto"/>
        <w:jc w:val="both"/>
        <w:rPr>
          <w:sz w:val="22"/>
          <w:szCs w:val="22"/>
        </w:rPr>
      </w:pPr>
    </w:p>
    <w:p w14:paraId="565B2F90" w14:textId="3A7A5DAE" w:rsidR="002855BF" w:rsidRDefault="002855BF"/>
    <w:p w14:paraId="55C466B3" w14:textId="44901074" w:rsidR="00F33A16" w:rsidRDefault="00F33A16"/>
    <w:sectPr w:rsidR="00F33A16" w:rsidSect="00DF635C">
      <w:footerReference w:type="default" r:id="rId8"/>
      <w:pgSz w:w="11906" w:h="16838"/>
      <w:pgMar w:top="1440" w:right="1440" w:bottom="1440" w:left="1440" w:header="708" w:footer="708"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651749" w16cid:durableId="204359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2A10E" w14:textId="77777777" w:rsidR="00362901" w:rsidRDefault="00362901" w:rsidP="00722A22">
      <w:pPr>
        <w:spacing w:after="0" w:line="240" w:lineRule="auto"/>
      </w:pPr>
      <w:r>
        <w:separator/>
      </w:r>
    </w:p>
  </w:endnote>
  <w:endnote w:type="continuationSeparator" w:id="0">
    <w:p w14:paraId="4549D659" w14:textId="77777777" w:rsidR="00362901" w:rsidRDefault="00362901" w:rsidP="00722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dvTimes">
    <w:altName w:val="Malgun Gothic"/>
    <w:panose1 w:val="00000000000000000000"/>
    <w:charset w:val="81"/>
    <w:family w:val="auto"/>
    <w:notTrueType/>
    <w:pitch w:val="default"/>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756317"/>
      <w:docPartObj>
        <w:docPartGallery w:val="Page Numbers (Bottom of Page)"/>
        <w:docPartUnique/>
      </w:docPartObj>
    </w:sdtPr>
    <w:sdtContent>
      <w:p w14:paraId="628E47E3" w14:textId="7AEBFD5A" w:rsidR="00827ED2" w:rsidRDefault="00827ED2">
        <w:pPr>
          <w:pStyle w:val="Footer"/>
          <w:jc w:val="center"/>
        </w:pPr>
        <w:r>
          <w:fldChar w:fldCharType="begin"/>
        </w:r>
        <w:r>
          <w:instrText>PAGE   \* MERGEFORMAT</w:instrText>
        </w:r>
        <w:r>
          <w:fldChar w:fldCharType="separate"/>
        </w:r>
        <w:r w:rsidR="00C4550A" w:rsidRPr="00C4550A">
          <w:rPr>
            <w:noProof/>
            <w:lang w:val="nb-NO"/>
          </w:rPr>
          <w:t>35</w:t>
        </w:r>
        <w:r>
          <w:fldChar w:fldCharType="end"/>
        </w:r>
      </w:p>
    </w:sdtContent>
  </w:sdt>
  <w:p w14:paraId="26AD1948" w14:textId="77777777" w:rsidR="00827ED2" w:rsidRDefault="00827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6131A" w14:textId="77777777" w:rsidR="00362901" w:rsidRDefault="00362901" w:rsidP="00722A22">
      <w:pPr>
        <w:spacing w:after="0" w:line="240" w:lineRule="auto"/>
      </w:pPr>
      <w:r>
        <w:separator/>
      </w:r>
    </w:p>
  </w:footnote>
  <w:footnote w:type="continuationSeparator" w:id="0">
    <w:p w14:paraId="797F92D5" w14:textId="77777777" w:rsidR="00362901" w:rsidRDefault="00362901" w:rsidP="00722A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nb-NO" w:vendorID="64" w:dllVersion="6" w:nlCheck="1" w:checkStyle="0"/>
  <w:activeWritingStyle w:appName="MSWord" w:lang="en-GB" w:vendorID="64" w:dllVersion="0" w:nlCheck="1" w:checkStyle="0"/>
  <w:activeWritingStyle w:appName="MSWord" w:lang="pt-BR" w:vendorID="64" w:dllVersion="0" w:nlCheck="1" w:checkStyle="0"/>
  <w:activeWritingStyle w:appName="MSWord" w:lang="en-US" w:vendorID="64" w:dllVersion="0" w:nlCheck="1" w:checkStyle="0"/>
  <w:activeWritingStyle w:appName="MSWord" w:lang="nb-NO" w:vendorID="64" w:dllVersion="0" w:nlCheck="1" w:checkStyle="0"/>
  <w:activeWritingStyle w:appName="MSWord" w:lang="fr-FR" w:vendorID="64" w:dllVersion="6" w:nlCheck="1" w:checkStyle="0"/>
  <w:activeWritingStyle w:appName="MSWord" w:lang="es-E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pt-BR" w:vendorID="64" w:dllVersion="131078" w:nlCheck="1" w:checkStyle="0"/>
  <w:activeWritingStyle w:appName="MSWord" w:lang="nb-NO"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5BF"/>
    <w:rsid w:val="000012AA"/>
    <w:rsid w:val="000016BF"/>
    <w:rsid w:val="00001CB6"/>
    <w:rsid w:val="0000346E"/>
    <w:rsid w:val="00010A62"/>
    <w:rsid w:val="000129A4"/>
    <w:rsid w:val="000138DE"/>
    <w:rsid w:val="00014286"/>
    <w:rsid w:val="000146DB"/>
    <w:rsid w:val="00017479"/>
    <w:rsid w:val="0001763F"/>
    <w:rsid w:val="00017D0D"/>
    <w:rsid w:val="00021D79"/>
    <w:rsid w:val="00024036"/>
    <w:rsid w:val="00024207"/>
    <w:rsid w:val="00025392"/>
    <w:rsid w:val="00027793"/>
    <w:rsid w:val="00030218"/>
    <w:rsid w:val="000308F9"/>
    <w:rsid w:val="00032862"/>
    <w:rsid w:val="00032CC4"/>
    <w:rsid w:val="00033A4D"/>
    <w:rsid w:val="00033B55"/>
    <w:rsid w:val="00034706"/>
    <w:rsid w:val="00040000"/>
    <w:rsid w:val="00040568"/>
    <w:rsid w:val="00045E34"/>
    <w:rsid w:val="00051D76"/>
    <w:rsid w:val="000525B3"/>
    <w:rsid w:val="000527A6"/>
    <w:rsid w:val="00052891"/>
    <w:rsid w:val="0005412F"/>
    <w:rsid w:val="00057C11"/>
    <w:rsid w:val="00061FAB"/>
    <w:rsid w:val="00063ABE"/>
    <w:rsid w:val="00063C3D"/>
    <w:rsid w:val="0006650A"/>
    <w:rsid w:val="00066912"/>
    <w:rsid w:val="00067564"/>
    <w:rsid w:val="0006780E"/>
    <w:rsid w:val="00067BBB"/>
    <w:rsid w:val="000708A4"/>
    <w:rsid w:val="00070CCE"/>
    <w:rsid w:val="00073D09"/>
    <w:rsid w:val="0008164B"/>
    <w:rsid w:val="00081C08"/>
    <w:rsid w:val="00081C61"/>
    <w:rsid w:val="000830A5"/>
    <w:rsid w:val="000841E3"/>
    <w:rsid w:val="00086336"/>
    <w:rsid w:val="00086C97"/>
    <w:rsid w:val="00094A8B"/>
    <w:rsid w:val="000A0E29"/>
    <w:rsid w:val="000A1899"/>
    <w:rsid w:val="000A1E3A"/>
    <w:rsid w:val="000A2B9E"/>
    <w:rsid w:val="000A370C"/>
    <w:rsid w:val="000A42CA"/>
    <w:rsid w:val="000A7D0E"/>
    <w:rsid w:val="000B1284"/>
    <w:rsid w:val="000B247F"/>
    <w:rsid w:val="000B31BB"/>
    <w:rsid w:val="000B3898"/>
    <w:rsid w:val="000B46A5"/>
    <w:rsid w:val="000B658E"/>
    <w:rsid w:val="000B7895"/>
    <w:rsid w:val="000C0BFF"/>
    <w:rsid w:val="000C13AD"/>
    <w:rsid w:val="000C1E8B"/>
    <w:rsid w:val="000C1F62"/>
    <w:rsid w:val="000C29C8"/>
    <w:rsid w:val="000C3073"/>
    <w:rsid w:val="000C4EBD"/>
    <w:rsid w:val="000C7F5A"/>
    <w:rsid w:val="000D2E1B"/>
    <w:rsid w:val="000D6710"/>
    <w:rsid w:val="000D7A4D"/>
    <w:rsid w:val="000E0D42"/>
    <w:rsid w:val="000E13CC"/>
    <w:rsid w:val="000E1B77"/>
    <w:rsid w:val="000E1C29"/>
    <w:rsid w:val="000E1DB8"/>
    <w:rsid w:val="000E4689"/>
    <w:rsid w:val="000E5CE8"/>
    <w:rsid w:val="000E68F2"/>
    <w:rsid w:val="000E6D5D"/>
    <w:rsid w:val="000F23F4"/>
    <w:rsid w:val="000F5AC9"/>
    <w:rsid w:val="0010211F"/>
    <w:rsid w:val="00103197"/>
    <w:rsid w:val="00104896"/>
    <w:rsid w:val="00104F1C"/>
    <w:rsid w:val="00105819"/>
    <w:rsid w:val="00105F03"/>
    <w:rsid w:val="00113101"/>
    <w:rsid w:val="0011619B"/>
    <w:rsid w:val="001169D3"/>
    <w:rsid w:val="00116C8E"/>
    <w:rsid w:val="001174D0"/>
    <w:rsid w:val="0011788A"/>
    <w:rsid w:val="00121E54"/>
    <w:rsid w:val="00122B8E"/>
    <w:rsid w:val="00122F3D"/>
    <w:rsid w:val="00123A66"/>
    <w:rsid w:val="00123E91"/>
    <w:rsid w:val="001310C8"/>
    <w:rsid w:val="00134F06"/>
    <w:rsid w:val="00140174"/>
    <w:rsid w:val="0014079B"/>
    <w:rsid w:val="00142465"/>
    <w:rsid w:val="00142872"/>
    <w:rsid w:val="0014290A"/>
    <w:rsid w:val="001469C5"/>
    <w:rsid w:val="001469D1"/>
    <w:rsid w:val="00147E65"/>
    <w:rsid w:val="00150077"/>
    <w:rsid w:val="0015110E"/>
    <w:rsid w:val="00151B09"/>
    <w:rsid w:val="00151BF0"/>
    <w:rsid w:val="001531C3"/>
    <w:rsid w:val="00153846"/>
    <w:rsid w:val="001557CE"/>
    <w:rsid w:val="001568C7"/>
    <w:rsid w:val="00160336"/>
    <w:rsid w:val="00161C5E"/>
    <w:rsid w:val="0016214B"/>
    <w:rsid w:val="00163668"/>
    <w:rsid w:val="00164B27"/>
    <w:rsid w:val="00171DC8"/>
    <w:rsid w:val="00172569"/>
    <w:rsid w:val="00174EB2"/>
    <w:rsid w:val="00175CEE"/>
    <w:rsid w:val="00185F24"/>
    <w:rsid w:val="00186746"/>
    <w:rsid w:val="00187681"/>
    <w:rsid w:val="001879F8"/>
    <w:rsid w:val="00193126"/>
    <w:rsid w:val="0019316B"/>
    <w:rsid w:val="00196840"/>
    <w:rsid w:val="001978D8"/>
    <w:rsid w:val="001A3C20"/>
    <w:rsid w:val="001B042B"/>
    <w:rsid w:val="001B17BF"/>
    <w:rsid w:val="001B19AE"/>
    <w:rsid w:val="001B232F"/>
    <w:rsid w:val="001B363F"/>
    <w:rsid w:val="001B3C3A"/>
    <w:rsid w:val="001B6D0D"/>
    <w:rsid w:val="001B78E7"/>
    <w:rsid w:val="001B7929"/>
    <w:rsid w:val="001B7E70"/>
    <w:rsid w:val="001C2AC5"/>
    <w:rsid w:val="001C7555"/>
    <w:rsid w:val="001D2B09"/>
    <w:rsid w:val="001D3E40"/>
    <w:rsid w:val="001D7BD8"/>
    <w:rsid w:val="001E0874"/>
    <w:rsid w:val="001E169F"/>
    <w:rsid w:val="001E29A8"/>
    <w:rsid w:val="001E2AEE"/>
    <w:rsid w:val="001E458B"/>
    <w:rsid w:val="001E4E19"/>
    <w:rsid w:val="001E580B"/>
    <w:rsid w:val="001E68B5"/>
    <w:rsid w:val="001E7AE9"/>
    <w:rsid w:val="001E7FF5"/>
    <w:rsid w:val="001F397A"/>
    <w:rsid w:val="001F661D"/>
    <w:rsid w:val="0020151C"/>
    <w:rsid w:val="00201EF0"/>
    <w:rsid w:val="00203D16"/>
    <w:rsid w:val="00204432"/>
    <w:rsid w:val="00205168"/>
    <w:rsid w:val="002056BF"/>
    <w:rsid w:val="00205DC2"/>
    <w:rsid w:val="00206653"/>
    <w:rsid w:val="0020696D"/>
    <w:rsid w:val="00206DD7"/>
    <w:rsid w:val="002078A3"/>
    <w:rsid w:val="00210E34"/>
    <w:rsid w:val="00217208"/>
    <w:rsid w:val="00220AE7"/>
    <w:rsid w:val="00220CD7"/>
    <w:rsid w:val="00221060"/>
    <w:rsid w:val="00224C75"/>
    <w:rsid w:val="00225665"/>
    <w:rsid w:val="00231F6D"/>
    <w:rsid w:val="00232C4A"/>
    <w:rsid w:val="00233322"/>
    <w:rsid w:val="00233777"/>
    <w:rsid w:val="0024188E"/>
    <w:rsid w:val="002428B3"/>
    <w:rsid w:val="00243ADB"/>
    <w:rsid w:val="0024402B"/>
    <w:rsid w:val="00244757"/>
    <w:rsid w:val="00244C27"/>
    <w:rsid w:val="0024566B"/>
    <w:rsid w:val="00247794"/>
    <w:rsid w:val="002513CB"/>
    <w:rsid w:val="002514E5"/>
    <w:rsid w:val="00253A03"/>
    <w:rsid w:val="00264483"/>
    <w:rsid w:val="00264DF2"/>
    <w:rsid w:val="00270CE6"/>
    <w:rsid w:val="0027407B"/>
    <w:rsid w:val="0027651D"/>
    <w:rsid w:val="00277BE1"/>
    <w:rsid w:val="00280A96"/>
    <w:rsid w:val="0028229A"/>
    <w:rsid w:val="00282809"/>
    <w:rsid w:val="002828F8"/>
    <w:rsid w:val="00283FF1"/>
    <w:rsid w:val="002855BF"/>
    <w:rsid w:val="00287EB9"/>
    <w:rsid w:val="0029117A"/>
    <w:rsid w:val="00291BA1"/>
    <w:rsid w:val="00293BC5"/>
    <w:rsid w:val="00293DFD"/>
    <w:rsid w:val="002947B5"/>
    <w:rsid w:val="002957F9"/>
    <w:rsid w:val="00295FF0"/>
    <w:rsid w:val="00296B5D"/>
    <w:rsid w:val="00297ED0"/>
    <w:rsid w:val="002A0AB1"/>
    <w:rsid w:val="002A35CF"/>
    <w:rsid w:val="002A46E5"/>
    <w:rsid w:val="002A5507"/>
    <w:rsid w:val="002A7A98"/>
    <w:rsid w:val="002B2A43"/>
    <w:rsid w:val="002B497E"/>
    <w:rsid w:val="002B73C2"/>
    <w:rsid w:val="002C317D"/>
    <w:rsid w:val="002C463D"/>
    <w:rsid w:val="002C4D32"/>
    <w:rsid w:val="002C5A6F"/>
    <w:rsid w:val="002C5D13"/>
    <w:rsid w:val="002C6663"/>
    <w:rsid w:val="002C78F3"/>
    <w:rsid w:val="002C7ACB"/>
    <w:rsid w:val="002D018A"/>
    <w:rsid w:val="002D062B"/>
    <w:rsid w:val="002D0871"/>
    <w:rsid w:val="002D3A77"/>
    <w:rsid w:val="002D3D0F"/>
    <w:rsid w:val="002D45C6"/>
    <w:rsid w:val="002D71CA"/>
    <w:rsid w:val="002E251F"/>
    <w:rsid w:val="002E3323"/>
    <w:rsid w:val="002F3976"/>
    <w:rsid w:val="002F3D06"/>
    <w:rsid w:val="002F5D33"/>
    <w:rsid w:val="002F64DE"/>
    <w:rsid w:val="00302882"/>
    <w:rsid w:val="003039B2"/>
    <w:rsid w:val="00303A67"/>
    <w:rsid w:val="00304C50"/>
    <w:rsid w:val="0030573A"/>
    <w:rsid w:val="00306B94"/>
    <w:rsid w:val="00306CAD"/>
    <w:rsid w:val="003102CE"/>
    <w:rsid w:val="00313006"/>
    <w:rsid w:val="00313AB1"/>
    <w:rsid w:val="00313D43"/>
    <w:rsid w:val="003204CB"/>
    <w:rsid w:val="00322789"/>
    <w:rsid w:val="00327C02"/>
    <w:rsid w:val="00333B7B"/>
    <w:rsid w:val="0033408E"/>
    <w:rsid w:val="00336420"/>
    <w:rsid w:val="00343E20"/>
    <w:rsid w:val="00344037"/>
    <w:rsid w:val="00344C26"/>
    <w:rsid w:val="00345DFE"/>
    <w:rsid w:val="00347310"/>
    <w:rsid w:val="0034796A"/>
    <w:rsid w:val="003516B9"/>
    <w:rsid w:val="00352E37"/>
    <w:rsid w:val="0035352F"/>
    <w:rsid w:val="00354D2C"/>
    <w:rsid w:val="0035728D"/>
    <w:rsid w:val="00357C4D"/>
    <w:rsid w:val="003609F2"/>
    <w:rsid w:val="003610F1"/>
    <w:rsid w:val="00361412"/>
    <w:rsid w:val="003625B1"/>
    <w:rsid w:val="00362901"/>
    <w:rsid w:val="00362D69"/>
    <w:rsid w:val="0036346F"/>
    <w:rsid w:val="0036422C"/>
    <w:rsid w:val="00365D59"/>
    <w:rsid w:val="0036600F"/>
    <w:rsid w:val="00366E10"/>
    <w:rsid w:val="0037134C"/>
    <w:rsid w:val="00371C9E"/>
    <w:rsid w:val="00372978"/>
    <w:rsid w:val="00372A48"/>
    <w:rsid w:val="00372B9B"/>
    <w:rsid w:val="0037312C"/>
    <w:rsid w:val="003731CD"/>
    <w:rsid w:val="00375CB7"/>
    <w:rsid w:val="00375DF3"/>
    <w:rsid w:val="003762D8"/>
    <w:rsid w:val="003766DC"/>
    <w:rsid w:val="00376B4B"/>
    <w:rsid w:val="00376FE1"/>
    <w:rsid w:val="003776F2"/>
    <w:rsid w:val="003803A0"/>
    <w:rsid w:val="00382F7A"/>
    <w:rsid w:val="00383E31"/>
    <w:rsid w:val="0038434B"/>
    <w:rsid w:val="00384B68"/>
    <w:rsid w:val="0039167A"/>
    <w:rsid w:val="00391AAE"/>
    <w:rsid w:val="00391EFE"/>
    <w:rsid w:val="00392829"/>
    <w:rsid w:val="003947EF"/>
    <w:rsid w:val="0039550C"/>
    <w:rsid w:val="00396490"/>
    <w:rsid w:val="003971CC"/>
    <w:rsid w:val="003A0E0D"/>
    <w:rsid w:val="003A555E"/>
    <w:rsid w:val="003A6F55"/>
    <w:rsid w:val="003A7F58"/>
    <w:rsid w:val="003B17C9"/>
    <w:rsid w:val="003B2640"/>
    <w:rsid w:val="003B3E1D"/>
    <w:rsid w:val="003B699E"/>
    <w:rsid w:val="003B6DF1"/>
    <w:rsid w:val="003C61B1"/>
    <w:rsid w:val="003C70CA"/>
    <w:rsid w:val="003C79AE"/>
    <w:rsid w:val="003C7AF9"/>
    <w:rsid w:val="003D0089"/>
    <w:rsid w:val="003D37EC"/>
    <w:rsid w:val="003D38F2"/>
    <w:rsid w:val="003D3A8C"/>
    <w:rsid w:val="003E154B"/>
    <w:rsid w:val="003E2BF0"/>
    <w:rsid w:val="003E3552"/>
    <w:rsid w:val="003E5698"/>
    <w:rsid w:val="003E6505"/>
    <w:rsid w:val="003E767C"/>
    <w:rsid w:val="003F0C70"/>
    <w:rsid w:val="003F177D"/>
    <w:rsid w:val="003F462E"/>
    <w:rsid w:val="003F46AF"/>
    <w:rsid w:val="003F5F2F"/>
    <w:rsid w:val="003F7C3D"/>
    <w:rsid w:val="00400AFA"/>
    <w:rsid w:val="0040156F"/>
    <w:rsid w:val="004029B9"/>
    <w:rsid w:val="0040366D"/>
    <w:rsid w:val="00406943"/>
    <w:rsid w:val="00406DCA"/>
    <w:rsid w:val="00407239"/>
    <w:rsid w:val="00412337"/>
    <w:rsid w:val="00412EF1"/>
    <w:rsid w:val="0041375A"/>
    <w:rsid w:val="0041477C"/>
    <w:rsid w:val="0042082C"/>
    <w:rsid w:val="00422325"/>
    <w:rsid w:val="00422851"/>
    <w:rsid w:val="0042487E"/>
    <w:rsid w:val="00427451"/>
    <w:rsid w:val="00432901"/>
    <w:rsid w:val="00435442"/>
    <w:rsid w:val="00437682"/>
    <w:rsid w:val="00437BCE"/>
    <w:rsid w:val="00440D89"/>
    <w:rsid w:val="004419F7"/>
    <w:rsid w:val="004421BE"/>
    <w:rsid w:val="00442F59"/>
    <w:rsid w:val="00442F95"/>
    <w:rsid w:val="00443E9A"/>
    <w:rsid w:val="0044783B"/>
    <w:rsid w:val="0045149E"/>
    <w:rsid w:val="00452394"/>
    <w:rsid w:val="00454075"/>
    <w:rsid w:val="004560F6"/>
    <w:rsid w:val="0046026E"/>
    <w:rsid w:val="004604A4"/>
    <w:rsid w:val="00460D6D"/>
    <w:rsid w:val="004617E4"/>
    <w:rsid w:val="00461FB3"/>
    <w:rsid w:val="0046260F"/>
    <w:rsid w:val="004639A3"/>
    <w:rsid w:val="00465EBF"/>
    <w:rsid w:val="00472CA9"/>
    <w:rsid w:val="00473B3D"/>
    <w:rsid w:val="004752C7"/>
    <w:rsid w:val="00477CBB"/>
    <w:rsid w:val="00477EEE"/>
    <w:rsid w:val="00480C64"/>
    <w:rsid w:val="00481E4B"/>
    <w:rsid w:val="004827FD"/>
    <w:rsid w:val="00482ED2"/>
    <w:rsid w:val="00484181"/>
    <w:rsid w:val="0048428E"/>
    <w:rsid w:val="0048563D"/>
    <w:rsid w:val="00485F6A"/>
    <w:rsid w:val="00486739"/>
    <w:rsid w:val="00486918"/>
    <w:rsid w:val="00486B5B"/>
    <w:rsid w:val="00492E87"/>
    <w:rsid w:val="00493A04"/>
    <w:rsid w:val="00494E08"/>
    <w:rsid w:val="00494FD3"/>
    <w:rsid w:val="004951A4"/>
    <w:rsid w:val="004A0760"/>
    <w:rsid w:val="004A1666"/>
    <w:rsid w:val="004A1D6C"/>
    <w:rsid w:val="004A2B53"/>
    <w:rsid w:val="004A36C5"/>
    <w:rsid w:val="004A5A60"/>
    <w:rsid w:val="004A5C82"/>
    <w:rsid w:val="004A606E"/>
    <w:rsid w:val="004B06BA"/>
    <w:rsid w:val="004B43C2"/>
    <w:rsid w:val="004B4A4B"/>
    <w:rsid w:val="004B775E"/>
    <w:rsid w:val="004B7C16"/>
    <w:rsid w:val="004C039B"/>
    <w:rsid w:val="004C1671"/>
    <w:rsid w:val="004C2E55"/>
    <w:rsid w:val="004C34BF"/>
    <w:rsid w:val="004C362F"/>
    <w:rsid w:val="004C41BC"/>
    <w:rsid w:val="004C58BA"/>
    <w:rsid w:val="004C6233"/>
    <w:rsid w:val="004C7F0B"/>
    <w:rsid w:val="004D4C35"/>
    <w:rsid w:val="004D4CD0"/>
    <w:rsid w:val="004D667A"/>
    <w:rsid w:val="004E46C4"/>
    <w:rsid w:val="004F0935"/>
    <w:rsid w:val="004F0E84"/>
    <w:rsid w:val="004F2798"/>
    <w:rsid w:val="004F4673"/>
    <w:rsid w:val="00500D95"/>
    <w:rsid w:val="0050130F"/>
    <w:rsid w:val="00501C56"/>
    <w:rsid w:val="00501CD7"/>
    <w:rsid w:val="00502844"/>
    <w:rsid w:val="005030BC"/>
    <w:rsid w:val="005120BC"/>
    <w:rsid w:val="0051215C"/>
    <w:rsid w:val="00514399"/>
    <w:rsid w:val="0051598F"/>
    <w:rsid w:val="005176EE"/>
    <w:rsid w:val="00517769"/>
    <w:rsid w:val="00520EF2"/>
    <w:rsid w:val="005220B3"/>
    <w:rsid w:val="00522D1E"/>
    <w:rsid w:val="00524750"/>
    <w:rsid w:val="00525B7F"/>
    <w:rsid w:val="0052601C"/>
    <w:rsid w:val="00530945"/>
    <w:rsid w:val="00530986"/>
    <w:rsid w:val="00532261"/>
    <w:rsid w:val="00532F09"/>
    <w:rsid w:val="00533B56"/>
    <w:rsid w:val="00533ED7"/>
    <w:rsid w:val="00534EB6"/>
    <w:rsid w:val="00536009"/>
    <w:rsid w:val="005375AE"/>
    <w:rsid w:val="005375B4"/>
    <w:rsid w:val="0054184D"/>
    <w:rsid w:val="00542E49"/>
    <w:rsid w:val="00543E76"/>
    <w:rsid w:val="005468F9"/>
    <w:rsid w:val="00556A34"/>
    <w:rsid w:val="0055727A"/>
    <w:rsid w:val="005605CC"/>
    <w:rsid w:val="005624B5"/>
    <w:rsid w:val="00567910"/>
    <w:rsid w:val="00567D8B"/>
    <w:rsid w:val="005717D2"/>
    <w:rsid w:val="00571ADC"/>
    <w:rsid w:val="00571ED6"/>
    <w:rsid w:val="00573255"/>
    <w:rsid w:val="00573595"/>
    <w:rsid w:val="00574770"/>
    <w:rsid w:val="00574EB8"/>
    <w:rsid w:val="00575537"/>
    <w:rsid w:val="00575B8D"/>
    <w:rsid w:val="00576EF7"/>
    <w:rsid w:val="00577227"/>
    <w:rsid w:val="00581DE0"/>
    <w:rsid w:val="00584232"/>
    <w:rsid w:val="00584683"/>
    <w:rsid w:val="00584E29"/>
    <w:rsid w:val="00584E6F"/>
    <w:rsid w:val="005857FB"/>
    <w:rsid w:val="0059147E"/>
    <w:rsid w:val="005918AE"/>
    <w:rsid w:val="005960CA"/>
    <w:rsid w:val="005A177E"/>
    <w:rsid w:val="005A1E3D"/>
    <w:rsid w:val="005A1F86"/>
    <w:rsid w:val="005A3549"/>
    <w:rsid w:val="005A37CE"/>
    <w:rsid w:val="005A3CFE"/>
    <w:rsid w:val="005A3FE5"/>
    <w:rsid w:val="005A43AC"/>
    <w:rsid w:val="005A44EA"/>
    <w:rsid w:val="005A6325"/>
    <w:rsid w:val="005A6CA3"/>
    <w:rsid w:val="005A6D46"/>
    <w:rsid w:val="005A7FD8"/>
    <w:rsid w:val="005B1545"/>
    <w:rsid w:val="005B2DE3"/>
    <w:rsid w:val="005B41C2"/>
    <w:rsid w:val="005B4B64"/>
    <w:rsid w:val="005B6D27"/>
    <w:rsid w:val="005B7ABB"/>
    <w:rsid w:val="005B7EBE"/>
    <w:rsid w:val="005C15B2"/>
    <w:rsid w:val="005C1D49"/>
    <w:rsid w:val="005C5241"/>
    <w:rsid w:val="005C62C4"/>
    <w:rsid w:val="005D2AA2"/>
    <w:rsid w:val="005D2E9E"/>
    <w:rsid w:val="005D31B6"/>
    <w:rsid w:val="005D3E80"/>
    <w:rsid w:val="005D51CD"/>
    <w:rsid w:val="005D5652"/>
    <w:rsid w:val="005D649F"/>
    <w:rsid w:val="005D6B74"/>
    <w:rsid w:val="005E0CD1"/>
    <w:rsid w:val="005E2075"/>
    <w:rsid w:val="005E2A86"/>
    <w:rsid w:val="005E5040"/>
    <w:rsid w:val="005E5AD0"/>
    <w:rsid w:val="005E7393"/>
    <w:rsid w:val="005E7825"/>
    <w:rsid w:val="005E7BF7"/>
    <w:rsid w:val="005F31FA"/>
    <w:rsid w:val="005F3823"/>
    <w:rsid w:val="005F4088"/>
    <w:rsid w:val="005F677A"/>
    <w:rsid w:val="005F6CBC"/>
    <w:rsid w:val="005F707D"/>
    <w:rsid w:val="006002D9"/>
    <w:rsid w:val="006003A5"/>
    <w:rsid w:val="00600D6E"/>
    <w:rsid w:val="0060198E"/>
    <w:rsid w:val="00602F15"/>
    <w:rsid w:val="00604B14"/>
    <w:rsid w:val="0060607D"/>
    <w:rsid w:val="006101DB"/>
    <w:rsid w:val="00610C06"/>
    <w:rsid w:val="0061240F"/>
    <w:rsid w:val="00612E3E"/>
    <w:rsid w:val="006142B9"/>
    <w:rsid w:val="006218F7"/>
    <w:rsid w:val="00621A13"/>
    <w:rsid w:val="00621EBD"/>
    <w:rsid w:val="00621FAA"/>
    <w:rsid w:val="00623269"/>
    <w:rsid w:val="00624587"/>
    <w:rsid w:val="00626270"/>
    <w:rsid w:val="00626992"/>
    <w:rsid w:val="00627334"/>
    <w:rsid w:val="006275B2"/>
    <w:rsid w:val="006315F7"/>
    <w:rsid w:val="00633BD9"/>
    <w:rsid w:val="0063770A"/>
    <w:rsid w:val="006410B8"/>
    <w:rsid w:val="00642CB0"/>
    <w:rsid w:val="00642E0D"/>
    <w:rsid w:val="00642E61"/>
    <w:rsid w:val="006447B1"/>
    <w:rsid w:val="00652A47"/>
    <w:rsid w:val="00653502"/>
    <w:rsid w:val="00654330"/>
    <w:rsid w:val="00656BEB"/>
    <w:rsid w:val="006575A7"/>
    <w:rsid w:val="00660217"/>
    <w:rsid w:val="006615A4"/>
    <w:rsid w:val="006617A0"/>
    <w:rsid w:val="006623F3"/>
    <w:rsid w:val="00663789"/>
    <w:rsid w:val="00663F7A"/>
    <w:rsid w:val="00665188"/>
    <w:rsid w:val="00671B25"/>
    <w:rsid w:val="00671C3F"/>
    <w:rsid w:val="00672538"/>
    <w:rsid w:val="006729F9"/>
    <w:rsid w:val="006732DD"/>
    <w:rsid w:val="00674DCB"/>
    <w:rsid w:val="00674F79"/>
    <w:rsid w:val="00676D14"/>
    <w:rsid w:val="006845AD"/>
    <w:rsid w:val="00684902"/>
    <w:rsid w:val="00684E30"/>
    <w:rsid w:val="006872F0"/>
    <w:rsid w:val="00687501"/>
    <w:rsid w:val="00687B5F"/>
    <w:rsid w:val="00691B65"/>
    <w:rsid w:val="00693F9E"/>
    <w:rsid w:val="00694868"/>
    <w:rsid w:val="00695628"/>
    <w:rsid w:val="00696087"/>
    <w:rsid w:val="006A06E6"/>
    <w:rsid w:val="006A0FFD"/>
    <w:rsid w:val="006A2BF5"/>
    <w:rsid w:val="006A308B"/>
    <w:rsid w:val="006A3E93"/>
    <w:rsid w:val="006A6147"/>
    <w:rsid w:val="006A6693"/>
    <w:rsid w:val="006A66F9"/>
    <w:rsid w:val="006B0CA2"/>
    <w:rsid w:val="006B1022"/>
    <w:rsid w:val="006B2BD8"/>
    <w:rsid w:val="006B3B2F"/>
    <w:rsid w:val="006B7A17"/>
    <w:rsid w:val="006C2FE2"/>
    <w:rsid w:val="006C3E4C"/>
    <w:rsid w:val="006C4A9C"/>
    <w:rsid w:val="006C745C"/>
    <w:rsid w:val="006D130E"/>
    <w:rsid w:val="006D17C7"/>
    <w:rsid w:val="006D32C5"/>
    <w:rsid w:val="006D4184"/>
    <w:rsid w:val="006D5B41"/>
    <w:rsid w:val="006D6223"/>
    <w:rsid w:val="006D6DC7"/>
    <w:rsid w:val="006D71E3"/>
    <w:rsid w:val="006D76B1"/>
    <w:rsid w:val="006E1EAE"/>
    <w:rsid w:val="006E2CB5"/>
    <w:rsid w:val="006E4A9B"/>
    <w:rsid w:val="006E70CB"/>
    <w:rsid w:val="006E7E06"/>
    <w:rsid w:val="006F09FF"/>
    <w:rsid w:val="006F124C"/>
    <w:rsid w:val="006F2127"/>
    <w:rsid w:val="006F3F08"/>
    <w:rsid w:val="006F6056"/>
    <w:rsid w:val="006F66DD"/>
    <w:rsid w:val="006F76FB"/>
    <w:rsid w:val="0070233A"/>
    <w:rsid w:val="0071035E"/>
    <w:rsid w:val="00710D92"/>
    <w:rsid w:val="00711219"/>
    <w:rsid w:val="00711C7D"/>
    <w:rsid w:val="00717FE3"/>
    <w:rsid w:val="00720924"/>
    <w:rsid w:val="00722A22"/>
    <w:rsid w:val="00722CDF"/>
    <w:rsid w:val="00723D8F"/>
    <w:rsid w:val="0072421B"/>
    <w:rsid w:val="0072484F"/>
    <w:rsid w:val="00725E32"/>
    <w:rsid w:val="00727FE6"/>
    <w:rsid w:val="0073272A"/>
    <w:rsid w:val="00732ECE"/>
    <w:rsid w:val="00734CDD"/>
    <w:rsid w:val="007356AA"/>
    <w:rsid w:val="0073692E"/>
    <w:rsid w:val="0073793C"/>
    <w:rsid w:val="00737E76"/>
    <w:rsid w:val="007404BE"/>
    <w:rsid w:val="00743583"/>
    <w:rsid w:val="00743BF2"/>
    <w:rsid w:val="00744A87"/>
    <w:rsid w:val="00746D09"/>
    <w:rsid w:val="00751D30"/>
    <w:rsid w:val="00752669"/>
    <w:rsid w:val="00752E82"/>
    <w:rsid w:val="00753BB8"/>
    <w:rsid w:val="00754130"/>
    <w:rsid w:val="007562CE"/>
    <w:rsid w:val="00757BD5"/>
    <w:rsid w:val="007608F7"/>
    <w:rsid w:val="00763164"/>
    <w:rsid w:val="00765A25"/>
    <w:rsid w:val="00767ACB"/>
    <w:rsid w:val="00771653"/>
    <w:rsid w:val="0077420D"/>
    <w:rsid w:val="00775683"/>
    <w:rsid w:val="007762D0"/>
    <w:rsid w:val="00783773"/>
    <w:rsid w:val="00783F2B"/>
    <w:rsid w:val="00783FD9"/>
    <w:rsid w:val="00785F31"/>
    <w:rsid w:val="007863A0"/>
    <w:rsid w:val="007872B8"/>
    <w:rsid w:val="00787B97"/>
    <w:rsid w:val="00792609"/>
    <w:rsid w:val="00794C0C"/>
    <w:rsid w:val="00796673"/>
    <w:rsid w:val="007A04A8"/>
    <w:rsid w:val="007A0B4E"/>
    <w:rsid w:val="007A0D24"/>
    <w:rsid w:val="007A1DC0"/>
    <w:rsid w:val="007A1EEA"/>
    <w:rsid w:val="007A5439"/>
    <w:rsid w:val="007A770C"/>
    <w:rsid w:val="007B3B14"/>
    <w:rsid w:val="007B4A47"/>
    <w:rsid w:val="007B62A9"/>
    <w:rsid w:val="007B7F79"/>
    <w:rsid w:val="007C0DC9"/>
    <w:rsid w:val="007D29FB"/>
    <w:rsid w:val="007D378B"/>
    <w:rsid w:val="007D54A2"/>
    <w:rsid w:val="007D6659"/>
    <w:rsid w:val="007E039A"/>
    <w:rsid w:val="007E4850"/>
    <w:rsid w:val="007E77E3"/>
    <w:rsid w:val="007F0A56"/>
    <w:rsid w:val="007F1006"/>
    <w:rsid w:val="007F2927"/>
    <w:rsid w:val="007F2D7A"/>
    <w:rsid w:val="007F39B7"/>
    <w:rsid w:val="007F7728"/>
    <w:rsid w:val="008006F2"/>
    <w:rsid w:val="00801AAC"/>
    <w:rsid w:val="00804338"/>
    <w:rsid w:val="00805E9B"/>
    <w:rsid w:val="00811CFD"/>
    <w:rsid w:val="008123C4"/>
    <w:rsid w:val="00812BB6"/>
    <w:rsid w:val="00814320"/>
    <w:rsid w:val="00815169"/>
    <w:rsid w:val="008160B4"/>
    <w:rsid w:val="00817EC3"/>
    <w:rsid w:val="00820CB0"/>
    <w:rsid w:val="00822237"/>
    <w:rsid w:val="0082274B"/>
    <w:rsid w:val="008248B8"/>
    <w:rsid w:val="008258E1"/>
    <w:rsid w:val="00826765"/>
    <w:rsid w:val="00827ED2"/>
    <w:rsid w:val="00830E7A"/>
    <w:rsid w:val="0083102E"/>
    <w:rsid w:val="008325C2"/>
    <w:rsid w:val="00832DA9"/>
    <w:rsid w:val="00834414"/>
    <w:rsid w:val="008355D0"/>
    <w:rsid w:val="00846E73"/>
    <w:rsid w:val="00847CC5"/>
    <w:rsid w:val="0085111F"/>
    <w:rsid w:val="008525E3"/>
    <w:rsid w:val="00853A85"/>
    <w:rsid w:val="00857292"/>
    <w:rsid w:val="00857EEE"/>
    <w:rsid w:val="008614AF"/>
    <w:rsid w:val="008626B1"/>
    <w:rsid w:val="00863792"/>
    <w:rsid w:val="008736D6"/>
    <w:rsid w:val="0087519F"/>
    <w:rsid w:val="0087724B"/>
    <w:rsid w:val="00877268"/>
    <w:rsid w:val="00877EAE"/>
    <w:rsid w:val="008808D5"/>
    <w:rsid w:val="00881B46"/>
    <w:rsid w:val="00885E6A"/>
    <w:rsid w:val="00886E06"/>
    <w:rsid w:val="00886E70"/>
    <w:rsid w:val="0089188E"/>
    <w:rsid w:val="00891E14"/>
    <w:rsid w:val="008924C8"/>
    <w:rsid w:val="008929E7"/>
    <w:rsid w:val="0089470D"/>
    <w:rsid w:val="00894F7E"/>
    <w:rsid w:val="00895C5A"/>
    <w:rsid w:val="00895FAF"/>
    <w:rsid w:val="008964FA"/>
    <w:rsid w:val="00896B9B"/>
    <w:rsid w:val="008971D3"/>
    <w:rsid w:val="008A0BAA"/>
    <w:rsid w:val="008A2031"/>
    <w:rsid w:val="008A23C5"/>
    <w:rsid w:val="008A2673"/>
    <w:rsid w:val="008A3C13"/>
    <w:rsid w:val="008A4E70"/>
    <w:rsid w:val="008A4FCD"/>
    <w:rsid w:val="008A571A"/>
    <w:rsid w:val="008A7DA2"/>
    <w:rsid w:val="008B0467"/>
    <w:rsid w:val="008B188D"/>
    <w:rsid w:val="008B3FE2"/>
    <w:rsid w:val="008C014C"/>
    <w:rsid w:val="008C14F4"/>
    <w:rsid w:val="008C1BB8"/>
    <w:rsid w:val="008C4272"/>
    <w:rsid w:val="008C4695"/>
    <w:rsid w:val="008C5070"/>
    <w:rsid w:val="008C7EAB"/>
    <w:rsid w:val="008D2138"/>
    <w:rsid w:val="008D5D18"/>
    <w:rsid w:val="008D6EA8"/>
    <w:rsid w:val="008D7483"/>
    <w:rsid w:val="008E0BFB"/>
    <w:rsid w:val="008E15D7"/>
    <w:rsid w:val="008E2DEA"/>
    <w:rsid w:val="008E4A0F"/>
    <w:rsid w:val="008E7322"/>
    <w:rsid w:val="008F15E5"/>
    <w:rsid w:val="008F16A1"/>
    <w:rsid w:val="008F351E"/>
    <w:rsid w:val="008F464F"/>
    <w:rsid w:val="008F654D"/>
    <w:rsid w:val="00902ADB"/>
    <w:rsid w:val="00903F1D"/>
    <w:rsid w:val="00904186"/>
    <w:rsid w:val="00904282"/>
    <w:rsid w:val="009057D4"/>
    <w:rsid w:val="009062B6"/>
    <w:rsid w:val="00907999"/>
    <w:rsid w:val="00911258"/>
    <w:rsid w:val="00911423"/>
    <w:rsid w:val="009122B0"/>
    <w:rsid w:val="0091323D"/>
    <w:rsid w:val="00915CF3"/>
    <w:rsid w:val="00915D5B"/>
    <w:rsid w:val="00921E51"/>
    <w:rsid w:val="009256A1"/>
    <w:rsid w:val="00925F44"/>
    <w:rsid w:val="0092771F"/>
    <w:rsid w:val="00927D0A"/>
    <w:rsid w:val="009301F6"/>
    <w:rsid w:val="00931B55"/>
    <w:rsid w:val="00932458"/>
    <w:rsid w:val="009326D7"/>
    <w:rsid w:val="009335B6"/>
    <w:rsid w:val="00940785"/>
    <w:rsid w:val="009413AB"/>
    <w:rsid w:val="009449EF"/>
    <w:rsid w:val="009512B4"/>
    <w:rsid w:val="00951E5E"/>
    <w:rsid w:val="009524AD"/>
    <w:rsid w:val="009526DC"/>
    <w:rsid w:val="00953023"/>
    <w:rsid w:val="0095421C"/>
    <w:rsid w:val="00954C5B"/>
    <w:rsid w:val="0095629C"/>
    <w:rsid w:val="00956FF6"/>
    <w:rsid w:val="009574AC"/>
    <w:rsid w:val="00957617"/>
    <w:rsid w:val="009600DA"/>
    <w:rsid w:val="00960D90"/>
    <w:rsid w:val="009611C3"/>
    <w:rsid w:val="009634F4"/>
    <w:rsid w:val="00963F9C"/>
    <w:rsid w:val="00964522"/>
    <w:rsid w:val="00965741"/>
    <w:rsid w:val="0096674E"/>
    <w:rsid w:val="00970B3A"/>
    <w:rsid w:val="00972571"/>
    <w:rsid w:val="00975649"/>
    <w:rsid w:val="00975F2B"/>
    <w:rsid w:val="00976095"/>
    <w:rsid w:val="00976BF7"/>
    <w:rsid w:val="00977BF6"/>
    <w:rsid w:val="00977FFC"/>
    <w:rsid w:val="00983F3E"/>
    <w:rsid w:val="00984A98"/>
    <w:rsid w:val="00984F50"/>
    <w:rsid w:val="00984FA7"/>
    <w:rsid w:val="00984FBE"/>
    <w:rsid w:val="00990362"/>
    <w:rsid w:val="00992585"/>
    <w:rsid w:val="00993819"/>
    <w:rsid w:val="00994D6D"/>
    <w:rsid w:val="009955AE"/>
    <w:rsid w:val="00996FA5"/>
    <w:rsid w:val="00997DA9"/>
    <w:rsid w:val="009A083C"/>
    <w:rsid w:val="009A1F81"/>
    <w:rsid w:val="009A6C85"/>
    <w:rsid w:val="009B3ACB"/>
    <w:rsid w:val="009B55F2"/>
    <w:rsid w:val="009B7027"/>
    <w:rsid w:val="009C02B8"/>
    <w:rsid w:val="009C02B9"/>
    <w:rsid w:val="009C03B6"/>
    <w:rsid w:val="009C0498"/>
    <w:rsid w:val="009C14D3"/>
    <w:rsid w:val="009C1B40"/>
    <w:rsid w:val="009C6481"/>
    <w:rsid w:val="009D0926"/>
    <w:rsid w:val="009D1D3B"/>
    <w:rsid w:val="009D2DF7"/>
    <w:rsid w:val="009D352D"/>
    <w:rsid w:val="009E1D57"/>
    <w:rsid w:val="009E4792"/>
    <w:rsid w:val="009E4E10"/>
    <w:rsid w:val="009E60DB"/>
    <w:rsid w:val="009E6E2D"/>
    <w:rsid w:val="009F0160"/>
    <w:rsid w:val="009F1101"/>
    <w:rsid w:val="009F19C3"/>
    <w:rsid w:val="009F2CC9"/>
    <w:rsid w:val="009F536D"/>
    <w:rsid w:val="009F6A89"/>
    <w:rsid w:val="00A010AD"/>
    <w:rsid w:val="00A0292F"/>
    <w:rsid w:val="00A0357A"/>
    <w:rsid w:val="00A0480F"/>
    <w:rsid w:val="00A0687F"/>
    <w:rsid w:val="00A078F2"/>
    <w:rsid w:val="00A10A5D"/>
    <w:rsid w:val="00A114BA"/>
    <w:rsid w:val="00A12C6F"/>
    <w:rsid w:val="00A21E1B"/>
    <w:rsid w:val="00A22264"/>
    <w:rsid w:val="00A22EFD"/>
    <w:rsid w:val="00A25C01"/>
    <w:rsid w:val="00A2658B"/>
    <w:rsid w:val="00A26FA1"/>
    <w:rsid w:val="00A27000"/>
    <w:rsid w:val="00A27634"/>
    <w:rsid w:val="00A27BAA"/>
    <w:rsid w:val="00A32DAD"/>
    <w:rsid w:val="00A3420C"/>
    <w:rsid w:val="00A3607E"/>
    <w:rsid w:val="00A42637"/>
    <w:rsid w:val="00A4281C"/>
    <w:rsid w:val="00A438DF"/>
    <w:rsid w:val="00A449D1"/>
    <w:rsid w:val="00A45CB0"/>
    <w:rsid w:val="00A46D94"/>
    <w:rsid w:val="00A51889"/>
    <w:rsid w:val="00A52A6E"/>
    <w:rsid w:val="00A556DB"/>
    <w:rsid w:val="00A562EE"/>
    <w:rsid w:val="00A56A2F"/>
    <w:rsid w:val="00A65921"/>
    <w:rsid w:val="00A65D1B"/>
    <w:rsid w:val="00A6612A"/>
    <w:rsid w:val="00A6725D"/>
    <w:rsid w:val="00A67FE8"/>
    <w:rsid w:val="00A700C5"/>
    <w:rsid w:val="00A71364"/>
    <w:rsid w:val="00A73CBA"/>
    <w:rsid w:val="00A75910"/>
    <w:rsid w:val="00A760B6"/>
    <w:rsid w:val="00A763D3"/>
    <w:rsid w:val="00A77241"/>
    <w:rsid w:val="00A77391"/>
    <w:rsid w:val="00A77732"/>
    <w:rsid w:val="00A80C11"/>
    <w:rsid w:val="00A8109C"/>
    <w:rsid w:val="00A8369B"/>
    <w:rsid w:val="00A84CD3"/>
    <w:rsid w:val="00A86DCA"/>
    <w:rsid w:val="00A90D25"/>
    <w:rsid w:val="00A91634"/>
    <w:rsid w:val="00A920E2"/>
    <w:rsid w:val="00A97272"/>
    <w:rsid w:val="00AA0242"/>
    <w:rsid w:val="00AA0805"/>
    <w:rsid w:val="00AA0A3D"/>
    <w:rsid w:val="00AA1022"/>
    <w:rsid w:val="00AA15D5"/>
    <w:rsid w:val="00AA2E1A"/>
    <w:rsid w:val="00AA4A3E"/>
    <w:rsid w:val="00AA61B4"/>
    <w:rsid w:val="00AB079C"/>
    <w:rsid w:val="00AB339B"/>
    <w:rsid w:val="00AB39D2"/>
    <w:rsid w:val="00AB3E41"/>
    <w:rsid w:val="00AB4305"/>
    <w:rsid w:val="00AB4AEE"/>
    <w:rsid w:val="00AC3AFE"/>
    <w:rsid w:val="00AC44B3"/>
    <w:rsid w:val="00AC4D85"/>
    <w:rsid w:val="00AC6D66"/>
    <w:rsid w:val="00AD07FB"/>
    <w:rsid w:val="00AD0C6B"/>
    <w:rsid w:val="00AD0F5E"/>
    <w:rsid w:val="00AD0F9E"/>
    <w:rsid w:val="00AE1936"/>
    <w:rsid w:val="00AE32DA"/>
    <w:rsid w:val="00AE35C4"/>
    <w:rsid w:val="00AE3895"/>
    <w:rsid w:val="00AE3C97"/>
    <w:rsid w:val="00AE5562"/>
    <w:rsid w:val="00AE571E"/>
    <w:rsid w:val="00AE5BD9"/>
    <w:rsid w:val="00AE5D0A"/>
    <w:rsid w:val="00AE758D"/>
    <w:rsid w:val="00AE7893"/>
    <w:rsid w:val="00AF0940"/>
    <w:rsid w:val="00AF27F1"/>
    <w:rsid w:val="00AF5146"/>
    <w:rsid w:val="00AF663C"/>
    <w:rsid w:val="00AF78EF"/>
    <w:rsid w:val="00B0172A"/>
    <w:rsid w:val="00B04D2C"/>
    <w:rsid w:val="00B07061"/>
    <w:rsid w:val="00B10118"/>
    <w:rsid w:val="00B107BF"/>
    <w:rsid w:val="00B110C2"/>
    <w:rsid w:val="00B11228"/>
    <w:rsid w:val="00B142A6"/>
    <w:rsid w:val="00B147FC"/>
    <w:rsid w:val="00B14AF5"/>
    <w:rsid w:val="00B15F5D"/>
    <w:rsid w:val="00B169B7"/>
    <w:rsid w:val="00B17945"/>
    <w:rsid w:val="00B17E37"/>
    <w:rsid w:val="00B17E6D"/>
    <w:rsid w:val="00B21ABA"/>
    <w:rsid w:val="00B2364F"/>
    <w:rsid w:val="00B24BAC"/>
    <w:rsid w:val="00B25CCF"/>
    <w:rsid w:val="00B2690B"/>
    <w:rsid w:val="00B2714A"/>
    <w:rsid w:val="00B27448"/>
    <w:rsid w:val="00B27ED2"/>
    <w:rsid w:val="00B30788"/>
    <w:rsid w:val="00B32D5B"/>
    <w:rsid w:val="00B343CD"/>
    <w:rsid w:val="00B34540"/>
    <w:rsid w:val="00B35C41"/>
    <w:rsid w:val="00B36AAF"/>
    <w:rsid w:val="00B427F9"/>
    <w:rsid w:val="00B4389E"/>
    <w:rsid w:val="00B44C9A"/>
    <w:rsid w:val="00B4539C"/>
    <w:rsid w:val="00B456FB"/>
    <w:rsid w:val="00B459CB"/>
    <w:rsid w:val="00B46E14"/>
    <w:rsid w:val="00B50A79"/>
    <w:rsid w:val="00B512F2"/>
    <w:rsid w:val="00B53E36"/>
    <w:rsid w:val="00B55FA4"/>
    <w:rsid w:val="00B574FA"/>
    <w:rsid w:val="00B60EBC"/>
    <w:rsid w:val="00B66E46"/>
    <w:rsid w:val="00B70C3D"/>
    <w:rsid w:val="00B71117"/>
    <w:rsid w:val="00B71842"/>
    <w:rsid w:val="00B72F4B"/>
    <w:rsid w:val="00B74057"/>
    <w:rsid w:val="00B74CEB"/>
    <w:rsid w:val="00B802CF"/>
    <w:rsid w:val="00B82407"/>
    <w:rsid w:val="00B825E2"/>
    <w:rsid w:val="00B86B6E"/>
    <w:rsid w:val="00B8782B"/>
    <w:rsid w:val="00B87CDC"/>
    <w:rsid w:val="00B93A95"/>
    <w:rsid w:val="00B94786"/>
    <w:rsid w:val="00B95F0E"/>
    <w:rsid w:val="00B964F5"/>
    <w:rsid w:val="00B964FD"/>
    <w:rsid w:val="00B96EF9"/>
    <w:rsid w:val="00B971E3"/>
    <w:rsid w:val="00B974AE"/>
    <w:rsid w:val="00B978C4"/>
    <w:rsid w:val="00BA2A38"/>
    <w:rsid w:val="00BA3298"/>
    <w:rsid w:val="00BA3B08"/>
    <w:rsid w:val="00BB0317"/>
    <w:rsid w:val="00BB06E0"/>
    <w:rsid w:val="00BB0FA5"/>
    <w:rsid w:val="00BB1EAB"/>
    <w:rsid w:val="00BB231D"/>
    <w:rsid w:val="00BB2C4B"/>
    <w:rsid w:val="00BB5A11"/>
    <w:rsid w:val="00BB640D"/>
    <w:rsid w:val="00BB7E1E"/>
    <w:rsid w:val="00BC1166"/>
    <w:rsid w:val="00BC2DEA"/>
    <w:rsid w:val="00BC36F5"/>
    <w:rsid w:val="00BC6DCA"/>
    <w:rsid w:val="00BD3618"/>
    <w:rsid w:val="00BD54A4"/>
    <w:rsid w:val="00BD67AB"/>
    <w:rsid w:val="00BD6EB5"/>
    <w:rsid w:val="00BD7E74"/>
    <w:rsid w:val="00BE007C"/>
    <w:rsid w:val="00BE162F"/>
    <w:rsid w:val="00BE22DA"/>
    <w:rsid w:val="00BE4B99"/>
    <w:rsid w:val="00BE683C"/>
    <w:rsid w:val="00BE762C"/>
    <w:rsid w:val="00BE789F"/>
    <w:rsid w:val="00C0033C"/>
    <w:rsid w:val="00C010A1"/>
    <w:rsid w:val="00C015FC"/>
    <w:rsid w:val="00C03BCA"/>
    <w:rsid w:val="00C0578D"/>
    <w:rsid w:val="00C10D85"/>
    <w:rsid w:val="00C14250"/>
    <w:rsid w:val="00C152B8"/>
    <w:rsid w:val="00C16391"/>
    <w:rsid w:val="00C16BF7"/>
    <w:rsid w:val="00C17F38"/>
    <w:rsid w:val="00C2261A"/>
    <w:rsid w:val="00C25E8F"/>
    <w:rsid w:val="00C264C8"/>
    <w:rsid w:val="00C27FFE"/>
    <w:rsid w:val="00C34975"/>
    <w:rsid w:val="00C356AD"/>
    <w:rsid w:val="00C37398"/>
    <w:rsid w:val="00C40948"/>
    <w:rsid w:val="00C439DE"/>
    <w:rsid w:val="00C43F1E"/>
    <w:rsid w:val="00C44462"/>
    <w:rsid w:val="00C4550A"/>
    <w:rsid w:val="00C468FD"/>
    <w:rsid w:val="00C4705D"/>
    <w:rsid w:val="00C535B4"/>
    <w:rsid w:val="00C53D96"/>
    <w:rsid w:val="00C5435B"/>
    <w:rsid w:val="00C55DE4"/>
    <w:rsid w:val="00C5657A"/>
    <w:rsid w:val="00C622AA"/>
    <w:rsid w:val="00C65560"/>
    <w:rsid w:val="00C70221"/>
    <w:rsid w:val="00C7181C"/>
    <w:rsid w:val="00C7376C"/>
    <w:rsid w:val="00C758AD"/>
    <w:rsid w:val="00C761CA"/>
    <w:rsid w:val="00C802E1"/>
    <w:rsid w:val="00C83B67"/>
    <w:rsid w:val="00C84014"/>
    <w:rsid w:val="00C90145"/>
    <w:rsid w:val="00C90653"/>
    <w:rsid w:val="00C9100F"/>
    <w:rsid w:val="00C91D87"/>
    <w:rsid w:val="00C91FDD"/>
    <w:rsid w:val="00C92B69"/>
    <w:rsid w:val="00C94163"/>
    <w:rsid w:val="00CA0ABF"/>
    <w:rsid w:val="00CA1C77"/>
    <w:rsid w:val="00CA35C1"/>
    <w:rsid w:val="00CA37D1"/>
    <w:rsid w:val="00CA5729"/>
    <w:rsid w:val="00CB2317"/>
    <w:rsid w:val="00CB2F53"/>
    <w:rsid w:val="00CB36FD"/>
    <w:rsid w:val="00CB3B71"/>
    <w:rsid w:val="00CB725D"/>
    <w:rsid w:val="00CB7AD0"/>
    <w:rsid w:val="00CB7C88"/>
    <w:rsid w:val="00CC4892"/>
    <w:rsid w:val="00CC584D"/>
    <w:rsid w:val="00CC7AA4"/>
    <w:rsid w:val="00CC7E23"/>
    <w:rsid w:val="00CD0447"/>
    <w:rsid w:val="00CD37C6"/>
    <w:rsid w:val="00CD4917"/>
    <w:rsid w:val="00CD73AE"/>
    <w:rsid w:val="00CE0856"/>
    <w:rsid w:val="00CF3738"/>
    <w:rsid w:val="00CF4D33"/>
    <w:rsid w:val="00CF5E32"/>
    <w:rsid w:val="00CF779C"/>
    <w:rsid w:val="00D00804"/>
    <w:rsid w:val="00D02795"/>
    <w:rsid w:val="00D033CE"/>
    <w:rsid w:val="00D040B2"/>
    <w:rsid w:val="00D04220"/>
    <w:rsid w:val="00D04C8C"/>
    <w:rsid w:val="00D060B6"/>
    <w:rsid w:val="00D11854"/>
    <w:rsid w:val="00D1219F"/>
    <w:rsid w:val="00D1494B"/>
    <w:rsid w:val="00D15E12"/>
    <w:rsid w:val="00D209C1"/>
    <w:rsid w:val="00D273A4"/>
    <w:rsid w:val="00D30741"/>
    <w:rsid w:val="00D318DC"/>
    <w:rsid w:val="00D31D6C"/>
    <w:rsid w:val="00D31FA8"/>
    <w:rsid w:val="00D33116"/>
    <w:rsid w:val="00D33C8D"/>
    <w:rsid w:val="00D34B33"/>
    <w:rsid w:val="00D34EA1"/>
    <w:rsid w:val="00D3547B"/>
    <w:rsid w:val="00D41620"/>
    <w:rsid w:val="00D4317F"/>
    <w:rsid w:val="00D438BD"/>
    <w:rsid w:val="00D439B9"/>
    <w:rsid w:val="00D44D65"/>
    <w:rsid w:val="00D459FB"/>
    <w:rsid w:val="00D4723D"/>
    <w:rsid w:val="00D47EDF"/>
    <w:rsid w:val="00D510E6"/>
    <w:rsid w:val="00D5394E"/>
    <w:rsid w:val="00D53EB0"/>
    <w:rsid w:val="00D57008"/>
    <w:rsid w:val="00D57C57"/>
    <w:rsid w:val="00D57D86"/>
    <w:rsid w:val="00D60803"/>
    <w:rsid w:val="00D60835"/>
    <w:rsid w:val="00D6478F"/>
    <w:rsid w:val="00D6676B"/>
    <w:rsid w:val="00D7244E"/>
    <w:rsid w:val="00D75F13"/>
    <w:rsid w:val="00D871CE"/>
    <w:rsid w:val="00D91E9B"/>
    <w:rsid w:val="00D93F66"/>
    <w:rsid w:val="00D940D2"/>
    <w:rsid w:val="00D9491D"/>
    <w:rsid w:val="00D96243"/>
    <w:rsid w:val="00DA1BE4"/>
    <w:rsid w:val="00DA233F"/>
    <w:rsid w:val="00DA3451"/>
    <w:rsid w:val="00DA3FC3"/>
    <w:rsid w:val="00DA4FDD"/>
    <w:rsid w:val="00DA5A60"/>
    <w:rsid w:val="00DA69D4"/>
    <w:rsid w:val="00DA6DFE"/>
    <w:rsid w:val="00DB2AE5"/>
    <w:rsid w:val="00DB71EA"/>
    <w:rsid w:val="00DC345E"/>
    <w:rsid w:val="00DC622C"/>
    <w:rsid w:val="00DD121E"/>
    <w:rsid w:val="00DD359B"/>
    <w:rsid w:val="00DD5291"/>
    <w:rsid w:val="00DD548F"/>
    <w:rsid w:val="00DD7204"/>
    <w:rsid w:val="00DE0553"/>
    <w:rsid w:val="00DE4BDA"/>
    <w:rsid w:val="00DF0D0D"/>
    <w:rsid w:val="00DF148D"/>
    <w:rsid w:val="00DF420B"/>
    <w:rsid w:val="00DF475C"/>
    <w:rsid w:val="00DF635C"/>
    <w:rsid w:val="00DF74B7"/>
    <w:rsid w:val="00E007E6"/>
    <w:rsid w:val="00E017F2"/>
    <w:rsid w:val="00E06C11"/>
    <w:rsid w:val="00E07F38"/>
    <w:rsid w:val="00E1007B"/>
    <w:rsid w:val="00E10640"/>
    <w:rsid w:val="00E10E57"/>
    <w:rsid w:val="00E10FEF"/>
    <w:rsid w:val="00E118C7"/>
    <w:rsid w:val="00E1366F"/>
    <w:rsid w:val="00E139BD"/>
    <w:rsid w:val="00E158EF"/>
    <w:rsid w:val="00E213DA"/>
    <w:rsid w:val="00E21776"/>
    <w:rsid w:val="00E21892"/>
    <w:rsid w:val="00E22EE5"/>
    <w:rsid w:val="00E23D64"/>
    <w:rsid w:val="00E2611E"/>
    <w:rsid w:val="00E30973"/>
    <w:rsid w:val="00E31DA5"/>
    <w:rsid w:val="00E35A18"/>
    <w:rsid w:val="00E36868"/>
    <w:rsid w:val="00E4197A"/>
    <w:rsid w:val="00E42B3C"/>
    <w:rsid w:val="00E44056"/>
    <w:rsid w:val="00E52115"/>
    <w:rsid w:val="00E53022"/>
    <w:rsid w:val="00E541A4"/>
    <w:rsid w:val="00E5782E"/>
    <w:rsid w:val="00E60A28"/>
    <w:rsid w:val="00E61169"/>
    <w:rsid w:val="00E63359"/>
    <w:rsid w:val="00E66AB3"/>
    <w:rsid w:val="00E66F4A"/>
    <w:rsid w:val="00E67ABC"/>
    <w:rsid w:val="00E70995"/>
    <w:rsid w:val="00E71814"/>
    <w:rsid w:val="00E76203"/>
    <w:rsid w:val="00E81AC6"/>
    <w:rsid w:val="00E81BE7"/>
    <w:rsid w:val="00E8201C"/>
    <w:rsid w:val="00E83154"/>
    <w:rsid w:val="00E926BA"/>
    <w:rsid w:val="00E92921"/>
    <w:rsid w:val="00E9524B"/>
    <w:rsid w:val="00E96AE8"/>
    <w:rsid w:val="00E97049"/>
    <w:rsid w:val="00EA12A8"/>
    <w:rsid w:val="00EA34D8"/>
    <w:rsid w:val="00EA438E"/>
    <w:rsid w:val="00EA70BB"/>
    <w:rsid w:val="00EA7A78"/>
    <w:rsid w:val="00EB0813"/>
    <w:rsid w:val="00EB5D2A"/>
    <w:rsid w:val="00EB6799"/>
    <w:rsid w:val="00EC1889"/>
    <w:rsid w:val="00EC33D4"/>
    <w:rsid w:val="00EC4B70"/>
    <w:rsid w:val="00ED0834"/>
    <w:rsid w:val="00ED6D4D"/>
    <w:rsid w:val="00EE3AA2"/>
    <w:rsid w:val="00EE4FBA"/>
    <w:rsid w:val="00EE54E1"/>
    <w:rsid w:val="00EE7A18"/>
    <w:rsid w:val="00EF0668"/>
    <w:rsid w:val="00EF6802"/>
    <w:rsid w:val="00F0205A"/>
    <w:rsid w:val="00F02916"/>
    <w:rsid w:val="00F034EF"/>
    <w:rsid w:val="00F03845"/>
    <w:rsid w:val="00F03951"/>
    <w:rsid w:val="00F03B83"/>
    <w:rsid w:val="00F04B6E"/>
    <w:rsid w:val="00F06AA8"/>
    <w:rsid w:val="00F073D0"/>
    <w:rsid w:val="00F101B8"/>
    <w:rsid w:val="00F1040E"/>
    <w:rsid w:val="00F11007"/>
    <w:rsid w:val="00F11438"/>
    <w:rsid w:val="00F11A32"/>
    <w:rsid w:val="00F12B61"/>
    <w:rsid w:val="00F16088"/>
    <w:rsid w:val="00F20BF8"/>
    <w:rsid w:val="00F216AD"/>
    <w:rsid w:val="00F24AEF"/>
    <w:rsid w:val="00F25566"/>
    <w:rsid w:val="00F27FD6"/>
    <w:rsid w:val="00F305BF"/>
    <w:rsid w:val="00F31BA2"/>
    <w:rsid w:val="00F33A16"/>
    <w:rsid w:val="00F36B17"/>
    <w:rsid w:val="00F37D5D"/>
    <w:rsid w:val="00F37DF1"/>
    <w:rsid w:val="00F41C33"/>
    <w:rsid w:val="00F41E4B"/>
    <w:rsid w:val="00F42BBE"/>
    <w:rsid w:val="00F43401"/>
    <w:rsid w:val="00F44326"/>
    <w:rsid w:val="00F46223"/>
    <w:rsid w:val="00F46FF5"/>
    <w:rsid w:val="00F5028A"/>
    <w:rsid w:val="00F50CE2"/>
    <w:rsid w:val="00F5328F"/>
    <w:rsid w:val="00F53A05"/>
    <w:rsid w:val="00F53E56"/>
    <w:rsid w:val="00F553B6"/>
    <w:rsid w:val="00F55BE0"/>
    <w:rsid w:val="00F60982"/>
    <w:rsid w:val="00F65B77"/>
    <w:rsid w:val="00F66A7C"/>
    <w:rsid w:val="00F73953"/>
    <w:rsid w:val="00F7399C"/>
    <w:rsid w:val="00F73DAA"/>
    <w:rsid w:val="00F763F7"/>
    <w:rsid w:val="00F80329"/>
    <w:rsid w:val="00F832EB"/>
    <w:rsid w:val="00F874AD"/>
    <w:rsid w:val="00F9026D"/>
    <w:rsid w:val="00F90D55"/>
    <w:rsid w:val="00F9293E"/>
    <w:rsid w:val="00F946F0"/>
    <w:rsid w:val="00F94DA4"/>
    <w:rsid w:val="00F94EDE"/>
    <w:rsid w:val="00F96F5E"/>
    <w:rsid w:val="00F974BC"/>
    <w:rsid w:val="00FA0046"/>
    <w:rsid w:val="00FA2F53"/>
    <w:rsid w:val="00FA36A3"/>
    <w:rsid w:val="00FA3B81"/>
    <w:rsid w:val="00FA5276"/>
    <w:rsid w:val="00FA69DD"/>
    <w:rsid w:val="00FA6CA2"/>
    <w:rsid w:val="00FB0AE2"/>
    <w:rsid w:val="00FB1AD1"/>
    <w:rsid w:val="00FB1BBB"/>
    <w:rsid w:val="00FB1C19"/>
    <w:rsid w:val="00FB22E1"/>
    <w:rsid w:val="00FB46A5"/>
    <w:rsid w:val="00FB5450"/>
    <w:rsid w:val="00FC0FA2"/>
    <w:rsid w:val="00FC1952"/>
    <w:rsid w:val="00FC2E34"/>
    <w:rsid w:val="00FC3C43"/>
    <w:rsid w:val="00FC4E9C"/>
    <w:rsid w:val="00FD0E08"/>
    <w:rsid w:val="00FD2B64"/>
    <w:rsid w:val="00FD37A0"/>
    <w:rsid w:val="00FD3A0C"/>
    <w:rsid w:val="00FD477D"/>
    <w:rsid w:val="00FD507D"/>
    <w:rsid w:val="00FD516B"/>
    <w:rsid w:val="00FD54C2"/>
    <w:rsid w:val="00FE08FD"/>
    <w:rsid w:val="00FE2ACE"/>
    <w:rsid w:val="00FE51A5"/>
    <w:rsid w:val="00FE735D"/>
    <w:rsid w:val="00FE7832"/>
    <w:rsid w:val="00FF16B9"/>
    <w:rsid w:val="00FF55A2"/>
    <w:rsid w:val="00FF5C54"/>
    <w:rsid w:val="00FF6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E6343"/>
  <w15:docId w15:val="{C66D325D-E58C-412D-8EC3-4EE60B21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91142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7EDF"/>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GB"/>
    </w:rPr>
  </w:style>
  <w:style w:type="character" w:customStyle="1" w:styleId="highlight">
    <w:name w:val="highlight"/>
    <w:basedOn w:val="DefaultParagraphFont"/>
    <w:rsid w:val="005D31B6"/>
  </w:style>
  <w:style w:type="character" w:customStyle="1" w:styleId="pagecontents1">
    <w:name w:val="pagecontents1"/>
    <w:basedOn w:val="DefaultParagraphFont"/>
    <w:rsid w:val="00CA37D1"/>
  </w:style>
  <w:style w:type="character" w:styleId="Hyperlink">
    <w:name w:val="Hyperlink"/>
    <w:uiPriority w:val="99"/>
    <w:unhideWhenUsed/>
    <w:rsid w:val="00CA37D1"/>
    <w:rPr>
      <w:color w:val="0000FF"/>
      <w:u w:val="single"/>
    </w:rPr>
  </w:style>
  <w:style w:type="character" w:styleId="LineNumber">
    <w:name w:val="line number"/>
    <w:basedOn w:val="DefaultParagraphFont"/>
    <w:uiPriority w:val="99"/>
    <w:semiHidden/>
    <w:unhideWhenUsed/>
    <w:rsid w:val="00DF635C"/>
  </w:style>
  <w:style w:type="character" w:styleId="CommentReference">
    <w:name w:val="annotation reference"/>
    <w:basedOn w:val="DefaultParagraphFont"/>
    <w:uiPriority w:val="99"/>
    <w:semiHidden/>
    <w:unhideWhenUsed/>
    <w:rsid w:val="00AB4AEE"/>
    <w:rPr>
      <w:sz w:val="16"/>
      <w:szCs w:val="16"/>
    </w:rPr>
  </w:style>
  <w:style w:type="paragraph" w:styleId="CommentText">
    <w:name w:val="annotation text"/>
    <w:basedOn w:val="Normal"/>
    <w:link w:val="CommentTextChar"/>
    <w:uiPriority w:val="99"/>
    <w:semiHidden/>
    <w:unhideWhenUsed/>
    <w:rsid w:val="00AB4AEE"/>
    <w:pPr>
      <w:spacing w:line="240" w:lineRule="auto"/>
    </w:pPr>
    <w:rPr>
      <w:sz w:val="20"/>
      <w:szCs w:val="20"/>
    </w:rPr>
  </w:style>
  <w:style w:type="character" w:customStyle="1" w:styleId="CommentTextChar">
    <w:name w:val="Comment Text Char"/>
    <w:basedOn w:val="DefaultParagraphFont"/>
    <w:link w:val="CommentText"/>
    <w:uiPriority w:val="99"/>
    <w:semiHidden/>
    <w:rsid w:val="00AB4AEE"/>
    <w:rPr>
      <w:sz w:val="20"/>
      <w:szCs w:val="20"/>
    </w:rPr>
  </w:style>
  <w:style w:type="paragraph" w:styleId="CommentSubject">
    <w:name w:val="annotation subject"/>
    <w:basedOn w:val="CommentText"/>
    <w:next w:val="CommentText"/>
    <w:link w:val="CommentSubjectChar"/>
    <w:uiPriority w:val="99"/>
    <w:semiHidden/>
    <w:unhideWhenUsed/>
    <w:rsid w:val="00AB4AEE"/>
    <w:rPr>
      <w:b/>
      <w:bCs/>
    </w:rPr>
  </w:style>
  <w:style w:type="character" w:customStyle="1" w:styleId="CommentSubjectChar">
    <w:name w:val="Comment Subject Char"/>
    <w:basedOn w:val="CommentTextChar"/>
    <w:link w:val="CommentSubject"/>
    <w:uiPriority w:val="99"/>
    <w:semiHidden/>
    <w:rsid w:val="00AB4AEE"/>
    <w:rPr>
      <w:b/>
      <w:bCs/>
      <w:sz w:val="20"/>
      <w:szCs w:val="20"/>
    </w:rPr>
  </w:style>
  <w:style w:type="paragraph" w:styleId="BalloonText">
    <w:name w:val="Balloon Text"/>
    <w:basedOn w:val="Normal"/>
    <w:link w:val="BalloonTextChar"/>
    <w:uiPriority w:val="99"/>
    <w:semiHidden/>
    <w:unhideWhenUsed/>
    <w:rsid w:val="00AB4A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AEE"/>
    <w:rPr>
      <w:rFonts w:ascii="Segoe UI" w:hAnsi="Segoe UI" w:cs="Segoe UI"/>
      <w:sz w:val="18"/>
      <w:szCs w:val="18"/>
    </w:rPr>
  </w:style>
  <w:style w:type="paragraph" w:styleId="NormalWeb">
    <w:name w:val="Normal (Web)"/>
    <w:basedOn w:val="Normal"/>
    <w:uiPriority w:val="99"/>
    <w:unhideWhenUsed/>
    <w:rsid w:val="00C43F1E"/>
    <w:pPr>
      <w:spacing w:before="200" w:after="0" w:line="360" w:lineRule="auto"/>
    </w:pPr>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722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A22"/>
  </w:style>
  <w:style w:type="paragraph" w:styleId="Footer">
    <w:name w:val="footer"/>
    <w:basedOn w:val="Normal"/>
    <w:link w:val="FooterChar"/>
    <w:uiPriority w:val="99"/>
    <w:unhideWhenUsed/>
    <w:rsid w:val="00722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A22"/>
  </w:style>
  <w:style w:type="paragraph" w:styleId="Revision">
    <w:name w:val="Revision"/>
    <w:hidden/>
    <w:uiPriority w:val="99"/>
    <w:semiHidden/>
    <w:rsid w:val="00C16BF7"/>
    <w:pPr>
      <w:spacing w:after="0" w:line="240" w:lineRule="auto"/>
    </w:pPr>
  </w:style>
  <w:style w:type="character" w:styleId="PlaceholderText">
    <w:name w:val="Placeholder Text"/>
    <w:basedOn w:val="DefaultParagraphFont"/>
    <w:uiPriority w:val="99"/>
    <w:semiHidden/>
    <w:rsid w:val="008736D6"/>
    <w:rPr>
      <w:color w:val="808080"/>
    </w:rPr>
  </w:style>
  <w:style w:type="character" w:customStyle="1" w:styleId="Heading4Char">
    <w:name w:val="Heading 4 Char"/>
    <w:basedOn w:val="DefaultParagraphFont"/>
    <w:link w:val="Heading4"/>
    <w:uiPriority w:val="9"/>
    <w:rsid w:val="00911423"/>
    <w:rPr>
      <w:rFonts w:ascii="Times New Roman" w:eastAsia="Times New Roman" w:hAnsi="Times New Roman" w:cs="Times New Roman"/>
      <w:b/>
      <w:bCs/>
      <w:sz w:val="24"/>
      <w:szCs w:val="24"/>
      <w:lang w:val="en-US"/>
    </w:rPr>
  </w:style>
  <w:style w:type="paragraph" w:styleId="PlainText">
    <w:name w:val="Plain Text"/>
    <w:basedOn w:val="Normal"/>
    <w:link w:val="PlainTextChar"/>
    <w:uiPriority w:val="99"/>
    <w:semiHidden/>
    <w:unhideWhenUsed/>
    <w:rsid w:val="005D2E9E"/>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5D2E9E"/>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6412">
      <w:bodyDiv w:val="1"/>
      <w:marLeft w:val="0"/>
      <w:marRight w:val="0"/>
      <w:marTop w:val="0"/>
      <w:marBottom w:val="0"/>
      <w:divBdr>
        <w:top w:val="none" w:sz="0" w:space="0" w:color="auto"/>
        <w:left w:val="none" w:sz="0" w:space="0" w:color="auto"/>
        <w:bottom w:val="none" w:sz="0" w:space="0" w:color="auto"/>
        <w:right w:val="none" w:sz="0" w:space="0" w:color="auto"/>
      </w:divBdr>
    </w:div>
    <w:div w:id="420875596">
      <w:bodyDiv w:val="1"/>
      <w:marLeft w:val="0"/>
      <w:marRight w:val="0"/>
      <w:marTop w:val="0"/>
      <w:marBottom w:val="0"/>
      <w:divBdr>
        <w:top w:val="none" w:sz="0" w:space="0" w:color="auto"/>
        <w:left w:val="none" w:sz="0" w:space="0" w:color="auto"/>
        <w:bottom w:val="none" w:sz="0" w:space="0" w:color="auto"/>
        <w:right w:val="none" w:sz="0" w:space="0" w:color="auto"/>
      </w:divBdr>
    </w:div>
    <w:div w:id="583301896">
      <w:bodyDiv w:val="1"/>
      <w:marLeft w:val="0"/>
      <w:marRight w:val="0"/>
      <w:marTop w:val="0"/>
      <w:marBottom w:val="0"/>
      <w:divBdr>
        <w:top w:val="none" w:sz="0" w:space="0" w:color="auto"/>
        <w:left w:val="none" w:sz="0" w:space="0" w:color="auto"/>
        <w:bottom w:val="none" w:sz="0" w:space="0" w:color="auto"/>
        <w:right w:val="none" w:sz="0" w:space="0" w:color="auto"/>
      </w:divBdr>
      <w:divsChild>
        <w:div w:id="1522552526">
          <w:marLeft w:val="0"/>
          <w:marRight w:val="0"/>
          <w:marTop w:val="0"/>
          <w:marBottom w:val="0"/>
          <w:divBdr>
            <w:top w:val="none" w:sz="0" w:space="0" w:color="auto"/>
            <w:left w:val="none" w:sz="0" w:space="0" w:color="auto"/>
            <w:bottom w:val="none" w:sz="0" w:space="0" w:color="auto"/>
            <w:right w:val="none" w:sz="0" w:space="0" w:color="auto"/>
          </w:divBdr>
        </w:div>
        <w:div w:id="1338271230">
          <w:marLeft w:val="0"/>
          <w:marRight w:val="0"/>
          <w:marTop w:val="0"/>
          <w:marBottom w:val="0"/>
          <w:divBdr>
            <w:top w:val="none" w:sz="0" w:space="0" w:color="auto"/>
            <w:left w:val="none" w:sz="0" w:space="0" w:color="auto"/>
            <w:bottom w:val="none" w:sz="0" w:space="0" w:color="auto"/>
            <w:right w:val="none" w:sz="0" w:space="0" w:color="auto"/>
          </w:divBdr>
        </w:div>
        <w:div w:id="1913152817">
          <w:marLeft w:val="0"/>
          <w:marRight w:val="0"/>
          <w:marTop w:val="0"/>
          <w:marBottom w:val="0"/>
          <w:divBdr>
            <w:top w:val="none" w:sz="0" w:space="0" w:color="auto"/>
            <w:left w:val="none" w:sz="0" w:space="0" w:color="auto"/>
            <w:bottom w:val="none" w:sz="0" w:space="0" w:color="auto"/>
            <w:right w:val="none" w:sz="0" w:space="0" w:color="auto"/>
          </w:divBdr>
        </w:div>
      </w:divsChild>
    </w:div>
    <w:div w:id="594628620">
      <w:bodyDiv w:val="1"/>
      <w:marLeft w:val="0"/>
      <w:marRight w:val="0"/>
      <w:marTop w:val="0"/>
      <w:marBottom w:val="0"/>
      <w:divBdr>
        <w:top w:val="none" w:sz="0" w:space="0" w:color="auto"/>
        <w:left w:val="none" w:sz="0" w:space="0" w:color="auto"/>
        <w:bottom w:val="none" w:sz="0" w:space="0" w:color="auto"/>
        <w:right w:val="none" w:sz="0" w:space="0" w:color="auto"/>
      </w:divBdr>
      <w:divsChild>
        <w:div w:id="48959687">
          <w:marLeft w:val="0"/>
          <w:marRight w:val="0"/>
          <w:marTop w:val="0"/>
          <w:marBottom w:val="0"/>
          <w:divBdr>
            <w:top w:val="none" w:sz="0" w:space="0" w:color="auto"/>
            <w:left w:val="none" w:sz="0" w:space="0" w:color="auto"/>
            <w:bottom w:val="none" w:sz="0" w:space="0" w:color="auto"/>
            <w:right w:val="none" w:sz="0" w:space="0" w:color="auto"/>
          </w:divBdr>
        </w:div>
        <w:div w:id="589507311">
          <w:marLeft w:val="0"/>
          <w:marRight w:val="0"/>
          <w:marTop w:val="0"/>
          <w:marBottom w:val="0"/>
          <w:divBdr>
            <w:top w:val="none" w:sz="0" w:space="0" w:color="auto"/>
            <w:left w:val="none" w:sz="0" w:space="0" w:color="auto"/>
            <w:bottom w:val="none" w:sz="0" w:space="0" w:color="auto"/>
            <w:right w:val="none" w:sz="0" w:space="0" w:color="auto"/>
          </w:divBdr>
        </w:div>
      </w:divsChild>
    </w:div>
    <w:div w:id="1325429147">
      <w:bodyDiv w:val="1"/>
      <w:marLeft w:val="0"/>
      <w:marRight w:val="0"/>
      <w:marTop w:val="0"/>
      <w:marBottom w:val="0"/>
      <w:divBdr>
        <w:top w:val="none" w:sz="0" w:space="0" w:color="auto"/>
        <w:left w:val="none" w:sz="0" w:space="0" w:color="auto"/>
        <w:bottom w:val="none" w:sz="0" w:space="0" w:color="auto"/>
        <w:right w:val="none" w:sz="0" w:space="0" w:color="auto"/>
      </w:divBdr>
      <w:divsChild>
        <w:div w:id="886792571">
          <w:marLeft w:val="0"/>
          <w:marRight w:val="0"/>
          <w:marTop w:val="0"/>
          <w:marBottom w:val="0"/>
          <w:divBdr>
            <w:top w:val="none" w:sz="0" w:space="0" w:color="auto"/>
            <w:left w:val="none" w:sz="0" w:space="0" w:color="auto"/>
            <w:bottom w:val="none" w:sz="0" w:space="0" w:color="auto"/>
            <w:right w:val="none" w:sz="0" w:space="0" w:color="auto"/>
          </w:divBdr>
        </w:div>
        <w:div w:id="1375737404">
          <w:marLeft w:val="0"/>
          <w:marRight w:val="0"/>
          <w:marTop w:val="0"/>
          <w:marBottom w:val="0"/>
          <w:divBdr>
            <w:top w:val="none" w:sz="0" w:space="0" w:color="auto"/>
            <w:left w:val="none" w:sz="0" w:space="0" w:color="auto"/>
            <w:bottom w:val="none" w:sz="0" w:space="0" w:color="auto"/>
            <w:right w:val="none" w:sz="0" w:space="0" w:color="auto"/>
          </w:divBdr>
        </w:div>
        <w:div w:id="386228221">
          <w:marLeft w:val="0"/>
          <w:marRight w:val="0"/>
          <w:marTop w:val="0"/>
          <w:marBottom w:val="0"/>
          <w:divBdr>
            <w:top w:val="none" w:sz="0" w:space="0" w:color="auto"/>
            <w:left w:val="none" w:sz="0" w:space="0" w:color="auto"/>
            <w:bottom w:val="none" w:sz="0" w:space="0" w:color="auto"/>
            <w:right w:val="none" w:sz="0" w:space="0" w:color="auto"/>
          </w:divBdr>
        </w:div>
        <w:div w:id="68580146">
          <w:marLeft w:val="0"/>
          <w:marRight w:val="0"/>
          <w:marTop w:val="0"/>
          <w:marBottom w:val="0"/>
          <w:divBdr>
            <w:top w:val="none" w:sz="0" w:space="0" w:color="auto"/>
            <w:left w:val="none" w:sz="0" w:space="0" w:color="auto"/>
            <w:bottom w:val="none" w:sz="0" w:space="0" w:color="auto"/>
            <w:right w:val="none" w:sz="0" w:space="0" w:color="auto"/>
          </w:divBdr>
        </w:div>
        <w:div w:id="1992907750">
          <w:marLeft w:val="0"/>
          <w:marRight w:val="0"/>
          <w:marTop w:val="0"/>
          <w:marBottom w:val="0"/>
          <w:divBdr>
            <w:top w:val="none" w:sz="0" w:space="0" w:color="auto"/>
            <w:left w:val="none" w:sz="0" w:space="0" w:color="auto"/>
            <w:bottom w:val="none" w:sz="0" w:space="0" w:color="auto"/>
            <w:right w:val="none" w:sz="0" w:space="0" w:color="auto"/>
          </w:divBdr>
        </w:div>
        <w:div w:id="812067580">
          <w:marLeft w:val="0"/>
          <w:marRight w:val="0"/>
          <w:marTop w:val="0"/>
          <w:marBottom w:val="0"/>
          <w:divBdr>
            <w:top w:val="none" w:sz="0" w:space="0" w:color="auto"/>
            <w:left w:val="none" w:sz="0" w:space="0" w:color="auto"/>
            <w:bottom w:val="none" w:sz="0" w:space="0" w:color="auto"/>
            <w:right w:val="none" w:sz="0" w:space="0" w:color="auto"/>
          </w:divBdr>
        </w:div>
        <w:div w:id="134953853">
          <w:marLeft w:val="0"/>
          <w:marRight w:val="0"/>
          <w:marTop w:val="0"/>
          <w:marBottom w:val="0"/>
          <w:divBdr>
            <w:top w:val="none" w:sz="0" w:space="0" w:color="auto"/>
            <w:left w:val="none" w:sz="0" w:space="0" w:color="auto"/>
            <w:bottom w:val="none" w:sz="0" w:space="0" w:color="auto"/>
            <w:right w:val="none" w:sz="0" w:space="0" w:color="auto"/>
          </w:divBdr>
        </w:div>
        <w:div w:id="1255211450">
          <w:marLeft w:val="0"/>
          <w:marRight w:val="0"/>
          <w:marTop w:val="0"/>
          <w:marBottom w:val="0"/>
          <w:divBdr>
            <w:top w:val="none" w:sz="0" w:space="0" w:color="auto"/>
            <w:left w:val="none" w:sz="0" w:space="0" w:color="auto"/>
            <w:bottom w:val="none" w:sz="0" w:space="0" w:color="auto"/>
            <w:right w:val="none" w:sz="0" w:space="0" w:color="auto"/>
          </w:divBdr>
        </w:div>
        <w:div w:id="1141776685">
          <w:marLeft w:val="0"/>
          <w:marRight w:val="0"/>
          <w:marTop w:val="0"/>
          <w:marBottom w:val="0"/>
          <w:divBdr>
            <w:top w:val="none" w:sz="0" w:space="0" w:color="auto"/>
            <w:left w:val="none" w:sz="0" w:space="0" w:color="auto"/>
            <w:bottom w:val="none" w:sz="0" w:space="0" w:color="auto"/>
            <w:right w:val="none" w:sz="0" w:space="0" w:color="auto"/>
          </w:divBdr>
        </w:div>
      </w:divsChild>
    </w:div>
    <w:div w:id="1528132227">
      <w:bodyDiv w:val="1"/>
      <w:marLeft w:val="0"/>
      <w:marRight w:val="0"/>
      <w:marTop w:val="0"/>
      <w:marBottom w:val="0"/>
      <w:divBdr>
        <w:top w:val="none" w:sz="0" w:space="0" w:color="auto"/>
        <w:left w:val="none" w:sz="0" w:space="0" w:color="auto"/>
        <w:bottom w:val="none" w:sz="0" w:space="0" w:color="auto"/>
        <w:right w:val="none" w:sz="0" w:space="0" w:color="auto"/>
      </w:divBdr>
      <w:divsChild>
        <w:div w:id="75171759">
          <w:marLeft w:val="0"/>
          <w:marRight w:val="0"/>
          <w:marTop w:val="0"/>
          <w:marBottom w:val="0"/>
          <w:divBdr>
            <w:top w:val="none" w:sz="0" w:space="0" w:color="auto"/>
            <w:left w:val="none" w:sz="0" w:space="0" w:color="auto"/>
            <w:bottom w:val="none" w:sz="0" w:space="0" w:color="auto"/>
            <w:right w:val="none" w:sz="0" w:space="0" w:color="auto"/>
          </w:divBdr>
        </w:div>
        <w:div w:id="1144351471">
          <w:marLeft w:val="0"/>
          <w:marRight w:val="0"/>
          <w:marTop w:val="0"/>
          <w:marBottom w:val="0"/>
          <w:divBdr>
            <w:top w:val="none" w:sz="0" w:space="0" w:color="auto"/>
            <w:left w:val="none" w:sz="0" w:space="0" w:color="auto"/>
            <w:bottom w:val="none" w:sz="0" w:space="0" w:color="auto"/>
            <w:right w:val="none" w:sz="0" w:space="0" w:color="auto"/>
          </w:divBdr>
        </w:div>
        <w:div w:id="1815097313">
          <w:marLeft w:val="0"/>
          <w:marRight w:val="0"/>
          <w:marTop w:val="0"/>
          <w:marBottom w:val="0"/>
          <w:divBdr>
            <w:top w:val="none" w:sz="0" w:space="0" w:color="auto"/>
            <w:left w:val="none" w:sz="0" w:space="0" w:color="auto"/>
            <w:bottom w:val="none" w:sz="0" w:space="0" w:color="auto"/>
            <w:right w:val="none" w:sz="0" w:space="0" w:color="auto"/>
          </w:divBdr>
        </w:div>
      </w:divsChild>
    </w:div>
    <w:div w:id="1564484916">
      <w:bodyDiv w:val="1"/>
      <w:marLeft w:val="0"/>
      <w:marRight w:val="0"/>
      <w:marTop w:val="0"/>
      <w:marBottom w:val="0"/>
      <w:divBdr>
        <w:top w:val="none" w:sz="0" w:space="0" w:color="auto"/>
        <w:left w:val="none" w:sz="0" w:space="0" w:color="auto"/>
        <w:bottom w:val="none" w:sz="0" w:space="0" w:color="auto"/>
        <w:right w:val="none" w:sz="0" w:space="0" w:color="auto"/>
      </w:divBdr>
    </w:div>
    <w:div w:id="1714765374">
      <w:bodyDiv w:val="1"/>
      <w:marLeft w:val="0"/>
      <w:marRight w:val="0"/>
      <w:marTop w:val="0"/>
      <w:marBottom w:val="0"/>
      <w:divBdr>
        <w:top w:val="none" w:sz="0" w:space="0" w:color="auto"/>
        <w:left w:val="none" w:sz="0" w:space="0" w:color="auto"/>
        <w:bottom w:val="none" w:sz="0" w:space="0" w:color="auto"/>
        <w:right w:val="none" w:sz="0" w:space="0" w:color="auto"/>
      </w:divBdr>
    </w:div>
    <w:div w:id="1840189140">
      <w:bodyDiv w:val="1"/>
      <w:marLeft w:val="0"/>
      <w:marRight w:val="0"/>
      <w:marTop w:val="0"/>
      <w:marBottom w:val="0"/>
      <w:divBdr>
        <w:top w:val="none" w:sz="0" w:space="0" w:color="auto"/>
        <w:left w:val="none" w:sz="0" w:space="0" w:color="auto"/>
        <w:bottom w:val="none" w:sz="0" w:space="0" w:color="auto"/>
        <w:right w:val="none" w:sz="0" w:space="0" w:color="auto"/>
      </w:divBdr>
    </w:div>
    <w:div w:id="1928613989">
      <w:bodyDiv w:val="1"/>
      <w:marLeft w:val="0"/>
      <w:marRight w:val="0"/>
      <w:marTop w:val="0"/>
      <w:marBottom w:val="0"/>
      <w:divBdr>
        <w:top w:val="none" w:sz="0" w:space="0" w:color="auto"/>
        <w:left w:val="none" w:sz="0" w:space="0" w:color="auto"/>
        <w:bottom w:val="none" w:sz="0" w:space="0" w:color="auto"/>
        <w:right w:val="none" w:sz="0" w:space="0" w:color="auto"/>
      </w:divBdr>
    </w:div>
    <w:div w:id="200831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laucia.m.fragoso@ntnu.n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BF5BE-2A4C-4867-AC5B-146074129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76118</Words>
  <Characters>433873</Characters>
  <Application>Microsoft Office Word</Application>
  <DocSecurity>0</DocSecurity>
  <Lines>3615</Lines>
  <Paragraphs>1017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National Oceanography Centre</Company>
  <LinksUpToDate>false</LinksUpToDate>
  <CharactersWithSpaces>508974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Glaucia Fragoso</dc:creator>
  <cp:lastModifiedBy>Glaucia Moreira Fragoso</cp:lastModifiedBy>
  <cp:revision>30</cp:revision>
  <cp:lastPrinted>2018-07-25T16:12:00Z</cp:lastPrinted>
  <dcterms:created xsi:type="dcterms:W3CDTF">2019-04-11T07:49:00Z</dcterms:created>
  <dcterms:modified xsi:type="dcterms:W3CDTF">2019-04-11T14:03:00Z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92a8aa70-ea73-3d8f-af97-4d9da199e73a</vt:lpwstr>
  </property>
  <property fmtid="{D5CDD505-2E9C-101B-9397-08002B2CF9AE}" pid="4" name="Mendeley Citation Style_1">
    <vt:lpwstr>http://www.zotero.org/styles/limnology-and-oceanography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http://www.zotero.org/styles/journal-of-geophysical-research-biogeosciences</vt:lpwstr>
  </property>
  <property fmtid="{D5CDD505-2E9C-101B-9397-08002B2CF9AE}" pid="18" name="Mendeley Recent Style Name 6_1">
    <vt:lpwstr>Journal of Geophysical Research: Biogeosciences</vt:lpwstr>
  </property>
  <property fmtid="{D5CDD505-2E9C-101B-9397-08002B2CF9AE}" pid="19" name="Mendeley Recent Style Id 7_1">
    <vt:lpwstr>http://www.zotero.org/styles/journal-of-geophysical-research-oceans</vt:lpwstr>
  </property>
  <property fmtid="{D5CDD505-2E9C-101B-9397-08002B2CF9AE}" pid="20" name="Mendeley Recent Style Name 7_1">
    <vt:lpwstr>Journal of Geophysical Research: Oceans</vt:lpwstr>
  </property>
  <property fmtid="{D5CDD505-2E9C-101B-9397-08002B2CF9AE}" pid="21" name="Mendeley Recent Style Id 8_1">
    <vt:lpwstr>http://www.zotero.org/styles/limnology-and-oceanography</vt:lpwstr>
  </property>
  <property fmtid="{D5CDD505-2E9C-101B-9397-08002B2CF9AE}" pid="22" name="Mendeley Recent Style Name 8_1">
    <vt:lpwstr>Limnology and Oceanography</vt:lpwstr>
  </property>
  <property fmtid="{D5CDD505-2E9C-101B-9397-08002B2CF9AE}" pid="23" name="Mendeley Recent Style Id 9_1">
    <vt:lpwstr>http://www.zotero.org/styles/progress-in-oceanography</vt:lpwstr>
  </property>
  <property fmtid="{D5CDD505-2E9C-101B-9397-08002B2CF9AE}" pid="24" name="Mendeley Recent Style Name 9_1">
    <vt:lpwstr>Progress in Oceanography</vt:lpwstr>
  </property>
</Properties>
</file>