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C4414" w14:textId="78E4F052" w:rsidR="00BD0C46" w:rsidRPr="00D6709C" w:rsidRDefault="00BD0C46" w:rsidP="00BD0C46">
      <w:pPr>
        <w:spacing w:line="0" w:lineRule="atLeast"/>
        <w:ind w:right="6"/>
        <w:jc w:val="both"/>
        <w:rPr>
          <w:rFonts w:ascii="Times New Roman" w:eastAsia="Arial" w:hAnsi="Times New Roman" w:cs="Times New Roman"/>
          <w:b/>
          <w:i/>
          <w:noProof/>
          <w:sz w:val="24"/>
          <w:szCs w:val="24"/>
        </w:rPr>
      </w:pPr>
      <w:bookmarkStart w:id="0" w:name="_Hlk530918569"/>
      <w:bookmarkStart w:id="1" w:name="_Hlk530918473"/>
      <w:r w:rsidRPr="00D6709C">
        <w:rPr>
          <w:rFonts w:ascii="Times New Roman" w:eastAsia="Times New Roman" w:hAnsi="Times New Roman"/>
          <w:noProof/>
          <w:sz w:val="24"/>
        </w:rPr>
        <w:tab/>
      </w:r>
      <w:r w:rsidR="00150496">
        <w:rPr>
          <w:rFonts w:ascii="Times New Roman" w:eastAsia="Times New Roman" w:hAnsi="Times New Roman"/>
          <w:noProof/>
          <w:sz w:val="24"/>
        </w:rPr>
        <w:t xml:space="preserve">Accepted for </w:t>
      </w:r>
      <w:r w:rsidRPr="00D6709C">
        <w:rPr>
          <w:rFonts w:ascii="Times New Roman" w:eastAsia="Times New Roman" w:hAnsi="Times New Roman"/>
          <w:b/>
          <w:i/>
          <w:noProof/>
          <w:color w:val="0070C0"/>
          <w:sz w:val="24"/>
        </w:rPr>
        <w:t>Sur</w:t>
      </w:r>
      <w:r w:rsidR="00150496">
        <w:rPr>
          <w:rFonts w:ascii="Times New Roman" w:eastAsia="Times New Roman" w:hAnsi="Times New Roman"/>
          <w:b/>
          <w:i/>
          <w:noProof/>
          <w:color w:val="0070C0"/>
          <w:sz w:val="24"/>
        </w:rPr>
        <w:t>face and Coatings Technology</w:t>
      </w:r>
      <w:r w:rsidR="00150496">
        <w:rPr>
          <w:rFonts w:ascii="Times New Roman" w:eastAsia="Times New Roman" w:hAnsi="Times New Roman"/>
          <w:b/>
          <w:i/>
          <w:noProof/>
          <w:color w:val="0070C0"/>
          <w:sz w:val="24"/>
        </w:rPr>
        <w:tab/>
      </w:r>
      <w:r w:rsidR="00150496">
        <w:rPr>
          <w:rFonts w:ascii="Times New Roman" w:eastAsia="Times New Roman" w:hAnsi="Times New Roman"/>
          <w:b/>
          <w:i/>
          <w:noProof/>
          <w:color w:val="0070C0"/>
          <w:sz w:val="24"/>
        </w:rPr>
        <w:tab/>
      </w:r>
      <w:r w:rsidR="00150496">
        <w:rPr>
          <w:rFonts w:ascii="Times New Roman" w:eastAsia="Times New Roman" w:hAnsi="Times New Roman"/>
          <w:b/>
          <w:i/>
          <w:noProof/>
          <w:color w:val="0070C0"/>
          <w:sz w:val="24"/>
        </w:rPr>
        <w:tab/>
      </w:r>
      <w:bookmarkStart w:id="2" w:name="_GoBack"/>
      <w:bookmarkEnd w:id="2"/>
      <w:r w:rsidR="00ED42FD" w:rsidRPr="00F63CD5">
        <w:rPr>
          <w:rFonts w:ascii="Times New Roman" w:eastAsia="Arial" w:hAnsi="Times New Roman" w:cs="Times New Roman"/>
          <w:b/>
          <w:i/>
          <w:noProof/>
          <w:color w:val="0070C0"/>
          <w:sz w:val="24"/>
          <w:szCs w:val="24"/>
          <w:highlight w:val="yellow"/>
        </w:rPr>
        <w:t>January</w:t>
      </w:r>
      <w:r w:rsidR="00BE5354" w:rsidRPr="00F63CD5">
        <w:rPr>
          <w:rFonts w:ascii="Times New Roman" w:eastAsia="Arial" w:hAnsi="Times New Roman" w:cs="Times New Roman"/>
          <w:b/>
          <w:i/>
          <w:noProof/>
          <w:color w:val="0070C0"/>
          <w:sz w:val="24"/>
          <w:szCs w:val="24"/>
          <w:highlight w:val="yellow"/>
        </w:rPr>
        <w:t xml:space="preserve"> 2</w:t>
      </w:r>
      <w:r w:rsidR="00F63CD5" w:rsidRPr="00F63CD5">
        <w:rPr>
          <w:rFonts w:ascii="Times New Roman" w:eastAsia="Arial" w:hAnsi="Times New Roman" w:cs="Times New Roman"/>
          <w:b/>
          <w:i/>
          <w:noProof/>
          <w:color w:val="0070C0"/>
          <w:sz w:val="24"/>
          <w:szCs w:val="24"/>
          <w:highlight w:val="yellow"/>
        </w:rPr>
        <w:t>3</w:t>
      </w:r>
      <w:r w:rsidR="00ED42FD" w:rsidRPr="00F63CD5">
        <w:rPr>
          <w:rFonts w:ascii="Times New Roman" w:eastAsia="Arial" w:hAnsi="Times New Roman" w:cs="Times New Roman"/>
          <w:b/>
          <w:i/>
          <w:noProof/>
          <w:color w:val="0070C0"/>
          <w:sz w:val="24"/>
          <w:szCs w:val="24"/>
          <w:highlight w:val="yellow"/>
        </w:rPr>
        <w:t>, 2019</w:t>
      </w:r>
    </w:p>
    <w:p w14:paraId="3E3CABAD" w14:textId="77777777" w:rsidR="00BD0C46" w:rsidRPr="00D6709C" w:rsidRDefault="00BD0C46" w:rsidP="00BD0C46">
      <w:pPr>
        <w:spacing w:line="200" w:lineRule="exact"/>
        <w:rPr>
          <w:rFonts w:ascii="Times New Roman" w:eastAsia="Times New Roman" w:hAnsi="Times New Roman"/>
          <w:noProof/>
          <w:sz w:val="24"/>
        </w:rPr>
      </w:pPr>
    </w:p>
    <w:p w14:paraId="75ECE955" w14:textId="77777777" w:rsidR="00BD0C46" w:rsidRPr="00D6709C" w:rsidRDefault="00BD0C46" w:rsidP="00BD0C46">
      <w:pPr>
        <w:spacing w:line="238" w:lineRule="exact"/>
        <w:rPr>
          <w:rFonts w:ascii="Times New Roman" w:eastAsia="Times New Roman" w:hAnsi="Times New Roman"/>
          <w:noProof/>
          <w:sz w:val="24"/>
        </w:rPr>
      </w:pPr>
    </w:p>
    <w:p w14:paraId="1CC051C0"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Electrodeposition of Ni-P Alloy Coatings: A Review</w:t>
      </w:r>
    </w:p>
    <w:p w14:paraId="190CED92"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p>
    <w:p w14:paraId="2002C412" w14:textId="67F08128" w:rsidR="00BD0C46" w:rsidRPr="00D6709C" w:rsidRDefault="00BD0C46" w:rsidP="00BD0C46">
      <w:pPr>
        <w:spacing w:line="0" w:lineRule="atLeast"/>
        <w:ind w:right="-13"/>
        <w:jc w:val="center"/>
        <w:rPr>
          <w:rFonts w:ascii="Times New Roman" w:eastAsia="Arial" w:hAnsi="Times New Roman" w:cs="Times New Roman"/>
          <w:b/>
          <w:noProof/>
          <w:sz w:val="28"/>
          <w:szCs w:val="24"/>
        </w:rPr>
      </w:pPr>
      <w:r w:rsidRPr="00D6709C">
        <w:rPr>
          <w:rFonts w:ascii="Times New Roman" w:eastAsia="Arial" w:hAnsi="Times New Roman" w:cs="Times New Roman"/>
          <w:noProof/>
          <w:sz w:val="24"/>
          <w:szCs w:val="24"/>
        </w:rPr>
        <w:t xml:space="preserve">Aleksandra Lelevic </w:t>
      </w:r>
      <w:r w:rsidRPr="00D6709C">
        <w:rPr>
          <w:rFonts w:ascii="Times New Roman" w:eastAsia="Arial" w:hAnsi="Times New Roman" w:cs="Times New Roman"/>
          <w:noProof/>
          <w:sz w:val="24"/>
          <w:szCs w:val="24"/>
          <w:vertAlign w:val="superscript"/>
        </w:rPr>
        <w:t>a</w:t>
      </w:r>
      <w:r w:rsidR="003074F4">
        <w:rPr>
          <w:rFonts w:ascii="Times New Roman" w:eastAsia="Arial" w:hAnsi="Times New Roman" w:cs="Times New Roman"/>
          <w:noProof/>
          <w:sz w:val="24"/>
          <w:szCs w:val="24"/>
          <w:vertAlign w:val="superscript"/>
        </w:rPr>
        <w:t xml:space="preserve"> </w:t>
      </w:r>
      <w:r w:rsidRPr="00D6709C">
        <w:rPr>
          <w:rFonts w:ascii="Times New Roman" w:eastAsia="Arial" w:hAnsi="Times New Roman" w:cs="Times New Roman"/>
          <w:noProof/>
          <w:sz w:val="24"/>
          <w:szCs w:val="24"/>
        </w:rPr>
        <w:t xml:space="preserve"> and Frank C. Walsh </w:t>
      </w:r>
      <w:r w:rsidRPr="00D6709C">
        <w:rPr>
          <w:rFonts w:ascii="Times New Roman" w:eastAsia="Arial" w:hAnsi="Times New Roman" w:cs="Times New Roman"/>
          <w:noProof/>
          <w:sz w:val="24"/>
          <w:szCs w:val="24"/>
          <w:vertAlign w:val="superscript"/>
        </w:rPr>
        <w:t>b</w:t>
      </w:r>
    </w:p>
    <w:p w14:paraId="2528ABB3" w14:textId="77777777" w:rsidR="00BD0C46" w:rsidRPr="00D6709C" w:rsidRDefault="00BD0C46" w:rsidP="00BD0C46">
      <w:pPr>
        <w:spacing w:line="313" w:lineRule="exact"/>
        <w:rPr>
          <w:rFonts w:ascii="Times New Roman" w:eastAsia="Times New Roman" w:hAnsi="Times New Roman" w:cs="Times New Roman"/>
          <w:noProof/>
          <w:sz w:val="24"/>
          <w:szCs w:val="24"/>
        </w:rPr>
      </w:pPr>
    </w:p>
    <w:p w14:paraId="6392542F" w14:textId="77777777" w:rsidR="005C61F7" w:rsidRDefault="00BD0C46" w:rsidP="00BD0C46">
      <w:pPr>
        <w:spacing w:line="360" w:lineRule="auto"/>
        <w:ind w:left="580" w:right="606"/>
        <w:jc w:val="center"/>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 Artia Nanoengineering &amp; Consulting, Athens, Greece;</w:t>
      </w:r>
    </w:p>
    <w:p w14:paraId="244FBE9B" w14:textId="3DF2F61F" w:rsidR="00BD0C46" w:rsidRPr="00D6709C" w:rsidRDefault="005C61F7" w:rsidP="00BD0C46">
      <w:pPr>
        <w:spacing w:line="360" w:lineRule="auto"/>
        <w:ind w:left="580" w:right="606"/>
        <w:jc w:val="center"/>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Present address: </w:t>
      </w:r>
      <w:r w:rsidR="00A277FC">
        <w:rPr>
          <w:rFonts w:ascii="Times New Roman" w:eastAsia="Arial" w:hAnsi="Times New Roman" w:cs="Times New Roman"/>
          <w:noProof/>
          <w:sz w:val="24"/>
          <w:szCs w:val="24"/>
        </w:rPr>
        <w:t xml:space="preserve">IFPEN, </w:t>
      </w:r>
      <w:r>
        <w:rPr>
          <w:rFonts w:ascii="Times New Roman" w:eastAsia="Arial" w:hAnsi="Times New Roman" w:cs="Times New Roman"/>
          <w:noProof/>
          <w:sz w:val="24"/>
          <w:szCs w:val="24"/>
        </w:rPr>
        <w:t>Lyon, France</w:t>
      </w:r>
      <w:r w:rsidR="009C5689">
        <w:rPr>
          <w:rFonts w:ascii="Times New Roman" w:eastAsia="Arial" w:hAnsi="Times New Roman" w:cs="Times New Roman"/>
          <w:noProof/>
          <w:sz w:val="24"/>
          <w:szCs w:val="24"/>
        </w:rPr>
        <w:t>.</w:t>
      </w:r>
    </w:p>
    <w:p w14:paraId="336D2FCD" w14:textId="6A0D5914" w:rsidR="009078C0" w:rsidRDefault="00DB4EDE" w:rsidP="009078C0">
      <w:pPr>
        <w:spacing w:line="360" w:lineRule="auto"/>
        <w:ind w:right="6"/>
        <w:jc w:val="center"/>
        <w:rPr>
          <w:rFonts w:ascii="Times New Roman" w:eastAsia="Arial" w:hAnsi="Times New Roman" w:cs="Times New Roman"/>
          <w:noProof/>
          <w:sz w:val="24"/>
          <w:szCs w:val="24"/>
          <w:lang w:bidi="ar-SA"/>
        </w:rPr>
      </w:pPr>
      <w:hyperlink r:id="rId7" w:history="1">
        <w:r w:rsidR="009078C0">
          <w:rPr>
            <w:rStyle w:val="Hyperlink"/>
          </w:rPr>
          <w:t>aleksandra.lelevic@etu.univ-lyon1.fr</w:t>
        </w:r>
      </w:hyperlink>
    </w:p>
    <w:p w14:paraId="73F14D87" w14:textId="77777777" w:rsidR="00BD0C46" w:rsidRPr="00D6709C" w:rsidRDefault="00BD0C46" w:rsidP="00BD0C46">
      <w:pPr>
        <w:spacing w:line="360" w:lineRule="auto"/>
        <w:ind w:right="6"/>
        <w:jc w:val="center"/>
        <w:rPr>
          <w:rFonts w:ascii="Times New Roman" w:eastAsia="Arial" w:hAnsi="Times New Roman" w:cs="Times New Roman"/>
          <w:noProof/>
          <w:sz w:val="24"/>
          <w:szCs w:val="24"/>
        </w:rPr>
      </w:pPr>
    </w:p>
    <w:p w14:paraId="0B38330D" w14:textId="77777777" w:rsidR="00BD0C46" w:rsidRPr="00D6709C" w:rsidRDefault="00BD0C46" w:rsidP="00BD0C46">
      <w:pPr>
        <w:spacing w:line="360" w:lineRule="auto"/>
        <w:jc w:val="center"/>
        <w:rPr>
          <w:rFonts w:ascii="Times New Roman" w:hAnsi="Times New Roman" w:cs="Times New Roman"/>
          <w:noProof/>
          <w:sz w:val="24"/>
        </w:rPr>
      </w:pPr>
      <w:r w:rsidRPr="00D6709C">
        <w:rPr>
          <w:rFonts w:ascii="Times New Roman" w:eastAsia="Arial" w:hAnsi="Times New Roman" w:cs="Times New Roman"/>
          <w:noProof/>
          <w:sz w:val="24"/>
          <w:szCs w:val="24"/>
        </w:rPr>
        <w:t xml:space="preserve">b. </w:t>
      </w:r>
      <w:r w:rsidRPr="00D6709C">
        <w:rPr>
          <w:rFonts w:ascii="Times New Roman" w:hAnsi="Times New Roman" w:cs="Times New Roman"/>
          <w:noProof/>
          <w:sz w:val="24"/>
        </w:rPr>
        <w:t>Electrochemical Engineering Laboratory; National Centre for Advanced Tribology, Department of Mechanical Engineering,</w:t>
      </w:r>
    </w:p>
    <w:p w14:paraId="060B28B5" w14:textId="235A55D6" w:rsidR="00BD0C46" w:rsidRPr="00D6709C" w:rsidRDefault="00BD0C46" w:rsidP="00BD0C46">
      <w:pPr>
        <w:spacing w:line="360" w:lineRule="auto"/>
        <w:jc w:val="center"/>
        <w:rPr>
          <w:rStyle w:val="Hyperlink"/>
          <w:rFonts w:ascii="Times New Roman" w:hAnsi="Times New Roman" w:cs="Times New Roman"/>
          <w:noProof/>
          <w:sz w:val="24"/>
        </w:rPr>
      </w:pPr>
      <w:r w:rsidRPr="00D6709C">
        <w:rPr>
          <w:rFonts w:ascii="Times New Roman" w:hAnsi="Times New Roman" w:cs="Times New Roman"/>
          <w:noProof/>
          <w:sz w:val="24"/>
        </w:rPr>
        <w:t>University of Southam</w:t>
      </w:r>
      <w:r w:rsidR="009C5689">
        <w:rPr>
          <w:rFonts w:ascii="Times New Roman" w:hAnsi="Times New Roman" w:cs="Times New Roman"/>
          <w:noProof/>
          <w:sz w:val="24"/>
        </w:rPr>
        <w:t>pton, Southampton SO17 1 BJ, UK.</w:t>
      </w:r>
    </w:p>
    <w:p w14:paraId="752556F5" w14:textId="7EB864E2" w:rsidR="00BD0C46" w:rsidRPr="00D6709C" w:rsidRDefault="005C61F7" w:rsidP="00BD0C46">
      <w:pPr>
        <w:spacing w:line="360" w:lineRule="auto"/>
        <w:jc w:val="center"/>
        <w:rPr>
          <w:rFonts w:ascii="Times New Roman" w:hAnsi="Times New Roman" w:cs="Times New Roman"/>
          <w:noProof/>
          <w:sz w:val="24"/>
        </w:rPr>
      </w:pPr>
      <w:r w:rsidRPr="00D6709C">
        <w:rPr>
          <w:rFonts w:ascii="Times New Roman" w:eastAsia="Arial" w:hAnsi="Times New Roman" w:cs="Times New Roman"/>
          <w:noProof/>
          <w:sz w:val="24"/>
          <w:szCs w:val="24"/>
        </w:rPr>
        <w:t xml:space="preserve">Author for correspondence: </w:t>
      </w:r>
      <w:r w:rsidR="00BD0C46" w:rsidRPr="00D6709C">
        <w:rPr>
          <w:rStyle w:val="Hyperlink"/>
          <w:rFonts w:ascii="Times New Roman" w:hAnsi="Times New Roman" w:cs="Times New Roman"/>
          <w:noProof/>
          <w:sz w:val="24"/>
        </w:rPr>
        <w:t>f.c.walsh@soton.ac.uk</w:t>
      </w:r>
    </w:p>
    <w:p w14:paraId="4CDEFCB9" w14:textId="77777777" w:rsidR="00BD0C46" w:rsidRPr="00D6709C" w:rsidRDefault="00BD0C46" w:rsidP="00BD0C46">
      <w:pPr>
        <w:spacing w:line="263" w:lineRule="exact"/>
        <w:rPr>
          <w:rFonts w:ascii="Times New Roman" w:eastAsia="Times New Roman" w:hAnsi="Times New Roman" w:cs="Times New Roman"/>
          <w:noProof/>
          <w:sz w:val="24"/>
          <w:szCs w:val="24"/>
        </w:rPr>
      </w:pPr>
    </w:p>
    <w:p w14:paraId="2192292A" w14:textId="77777777" w:rsidR="00BD0C46" w:rsidRPr="00D6709C" w:rsidRDefault="00BD0C46" w:rsidP="00BD0C46">
      <w:pPr>
        <w:spacing w:line="360" w:lineRule="auto"/>
        <w:ind w:right="6"/>
        <w:jc w:val="center"/>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t>Abstract</w:t>
      </w:r>
    </w:p>
    <w:p w14:paraId="7F41EF92" w14:textId="69D9B1F7" w:rsidR="00BD0C46" w:rsidRDefault="00BD0C46" w:rsidP="00BD0C46">
      <w:pPr>
        <w:spacing w:line="360" w:lineRule="auto"/>
        <w:ind w:left="580" w:right="546" w:hanging="13"/>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Ni-P coatings are extensively employed in engineering, owing to their mechanical and tribological properties which </w:t>
      </w:r>
      <w:r w:rsidR="00512C57">
        <w:rPr>
          <w:rFonts w:ascii="Times New Roman" w:eastAsia="Arial" w:hAnsi="Times New Roman" w:cs="Times New Roman"/>
          <w:noProof/>
          <w:sz w:val="24"/>
          <w:szCs w:val="24"/>
        </w:rPr>
        <w:t>confer</w:t>
      </w:r>
      <w:r w:rsidRPr="00D6709C">
        <w:rPr>
          <w:rFonts w:ascii="Times New Roman" w:eastAsia="Arial" w:hAnsi="Times New Roman" w:cs="Times New Roman"/>
          <w:noProof/>
          <w:sz w:val="24"/>
          <w:szCs w:val="24"/>
        </w:rPr>
        <w:t xml:space="preserve"> protection against corrosion and wear. Classically, such deposits can have a thickness of &lt;500 </w:t>
      </w:r>
      <w:r w:rsidRPr="00D6709C">
        <w:rPr>
          <w:rFonts w:ascii="Symbol" w:eastAsia="Arial" w:hAnsi="Symbol" w:cs="Times New Roman"/>
          <w:noProof/>
          <w:sz w:val="24"/>
          <w:szCs w:val="24"/>
        </w:rPr>
        <w:t></w:t>
      </w:r>
      <w:r w:rsidRPr="00D6709C">
        <w:rPr>
          <w:rFonts w:ascii="Times New Roman" w:eastAsia="Arial" w:hAnsi="Times New Roman" w:cs="Times New Roman"/>
          <w:noProof/>
          <w:sz w:val="24"/>
          <w:szCs w:val="24"/>
        </w:rPr>
        <w:t xml:space="preserve">m, although there is a trend to thinner coatings to achieve faster deposition and lower costs.  Depending on their composition and structure, as-plated deposits demonstrate good mechanical, tribological and electrochemical features, catalytic activity but also beneficial magnetic characteristics. Following thermal treatment, the hardness of Ni-P metal deposits can approach or exceed that of hard Cr coatings. This paper provides a general survey of research on the electrodeposition of Ni-P binary alloy coatings. Proposed phosphorus incorporation mechanisms, Ni-P alloy microstructure before and after thermal treatment. Mechanical, tribological, corrosion, catalytic and magnetic properties are considered, as are the key process variables influencing </w:t>
      </w:r>
      <w:r w:rsidR="00C90C89">
        <w:rPr>
          <w:rFonts w:ascii="Times New Roman" w:eastAsia="Arial" w:hAnsi="Times New Roman" w:cs="Times New Roman"/>
          <w:noProof/>
          <w:sz w:val="24"/>
          <w:szCs w:val="24"/>
        </w:rPr>
        <w:t xml:space="preserve">the </w:t>
      </w:r>
      <w:r w:rsidRPr="00D6709C">
        <w:rPr>
          <w:rFonts w:ascii="Times New Roman" w:eastAsia="Arial" w:hAnsi="Times New Roman" w:cs="Times New Roman"/>
          <w:noProof/>
          <w:sz w:val="24"/>
          <w:szCs w:val="24"/>
        </w:rPr>
        <w:t xml:space="preserve">phosphorus content </w:t>
      </w:r>
      <w:r w:rsidR="00C90C89">
        <w:rPr>
          <w:rFonts w:ascii="Times New Roman" w:eastAsia="Arial" w:hAnsi="Times New Roman" w:cs="Times New Roman"/>
          <w:noProof/>
          <w:sz w:val="24"/>
          <w:szCs w:val="24"/>
        </w:rPr>
        <w:t>of</w:t>
      </w:r>
      <w:r w:rsidRPr="00D6709C">
        <w:rPr>
          <w:rFonts w:ascii="Times New Roman" w:eastAsia="Arial" w:hAnsi="Times New Roman" w:cs="Times New Roman"/>
          <w:noProof/>
          <w:sz w:val="24"/>
          <w:szCs w:val="24"/>
        </w:rPr>
        <w:t xml:space="preserve"> deposits and the roles of the ma</w:t>
      </w:r>
      <w:r w:rsidR="00B277DC">
        <w:rPr>
          <w:rFonts w:ascii="Times New Roman" w:eastAsia="Arial" w:hAnsi="Times New Roman" w:cs="Times New Roman"/>
          <w:noProof/>
          <w:sz w:val="24"/>
          <w:szCs w:val="24"/>
        </w:rPr>
        <w:t>jor</w:t>
      </w:r>
      <w:r w:rsidRPr="00D6709C">
        <w:rPr>
          <w:rFonts w:ascii="Times New Roman" w:eastAsia="Arial" w:hAnsi="Times New Roman" w:cs="Times New Roman"/>
          <w:noProof/>
          <w:sz w:val="24"/>
          <w:szCs w:val="24"/>
        </w:rPr>
        <w:t xml:space="preserve"> electrolytic bath constituents. The merits of employing pulse plating and fabrication of newer (layered and functionally graded) structures are concisely explored. Interaction of four aspects (substrate state, electrolyte composition, process conditions and deposit properties is seen to be important during electrodeposition of Ni-P alloys; areas deserving further study are identified.</w:t>
      </w:r>
    </w:p>
    <w:p w14:paraId="6C945C4F" w14:textId="77777777" w:rsidR="004D56A7" w:rsidRPr="00D6709C" w:rsidRDefault="004D56A7" w:rsidP="00BD0C46">
      <w:pPr>
        <w:spacing w:line="360" w:lineRule="auto"/>
        <w:ind w:left="580" w:right="546" w:hanging="13"/>
        <w:jc w:val="both"/>
        <w:rPr>
          <w:rFonts w:ascii="Times New Roman" w:eastAsia="Arial" w:hAnsi="Times New Roman" w:cs="Times New Roman"/>
          <w:noProof/>
          <w:sz w:val="24"/>
          <w:szCs w:val="24"/>
        </w:rPr>
      </w:pPr>
    </w:p>
    <w:p w14:paraId="1F90A08A" w14:textId="77777777" w:rsidR="00BD0C46" w:rsidRPr="00D6709C" w:rsidRDefault="00BD0C46" w:rsidP="00BD0C46">
      <w:pPr>
        <w:spacing w:line="296" w:lineRule="auto"/>
        <w:ind w:left="580" w:right="546" w:hanging="13"/>
        <w:jc w:val="both"/>
        <w:rPr>
          <w:rFonts w:ascii="Times New Roman" w:eastAsia="Arial" w:hAnsi="Times New Roman" w:cs="Times New Roman"/>
          <w:noProof/>
          <w:sz w:val="24"/>
          <w:szCs w:val="24"/>
        </w:rPr>
      </w:pPr>
      <w:r w:rsidRPr="00D6709C">
        <w:rPr>
          <w:rFonts w:ascii="Times New Roman" w:eastAsia="Arial" w:hAnsi="Times New Roman" w:cs="Times New Roman"/>
          <w:b/>
          <w:noProof/>
          <w:sz w:val="24"/>
          <w:szCs w:val="24"/>
        </w:rPr>
        <w:t>Keywords:</w:t>
      </w:r>
      <w:r w:rsidRPr="00D6709C">
        <w:rPr>
          <w:rFonts w:ascii="Times New Roman" w:eastAsia="Arial" w:hAnsi="Times New Roman" w:cs="Times New Roman"/>
          <w:noProof/>
          <w:sz w:val="24"/>
          <w:szCs w:val="24"/>
        </w:rPr>
        <w:t xml:space="preserve"> coatings; electrochemical; electrolyte; engineering; mechanical properties; tribology.</w:t>
      </w:r>
    </w:p>
    <w:p w14:paraId="4100200A" w14:textId="77777777" w:rsidR="003B1A04" w:rsidRDefault="003B1A04" w:rsidP="00BD0C46">
      <w:pPr>
        <w:spacing w:line="360" w:lineRule="auto"/>
        <w:rPr>
          <w:rFonts w:ascii="Times New Roman" w:eastAsia="Times New Roman" w:hAnsi="Times New Roman" w:cs="Times New Roman"/>
          <w:b/>
          <w:noProof/>
          <w:sz w:val="24"/>
          <w:szCs w:val="24"/>
        </w:rPr>
      </w:pPr>
      <w:bookmarkStart w:id="3" w:name="page2"/>
      <w:bookmarkEnd w:id="3"/>
      <w:r>
        <w:rPr>
          <w:rFonts w:ascii="Times New Roman" w:eastAsia="Times New Roman" w:hAnsi="Times New Roman" w:cs="Times New Roman"/>
          <w:b/>
          <w:noProof/>
          <w:sz w:val="24"/>
          <w:szCs w:val="24"/>
        </w:rPr>
        <w:lastRenderedPageBreak/>
        <w:t>Highlights</w:t>
      </w:r>
    </w:p>
    <w:p w14:paraId="11138AD5" w14:textId="23A8EBDD" w:rsidR="003B1A04" w:rsidRPr="003B1A04" w:rsidRDefault="003B1A04" w:rsidP="00BD0C46">
      <w:pPr>
        <w:spacing w:line="360" w:lineRule="auto"/>
        <w:rPr>
          <w:rFonts w:ascii="Times New Roman" w:eastAsia="Times New Roman" w:hAnsi="Times New Roman" w:cs="Times New Roman"/>
          <w:noProof/>
          <w:sz w:val="24"/>
          <w:szCs w:val="24"/>
        </w:rPr>
      </w:pPr>
      <w:r w:rsidRPr="003B1A04">
        <w:rPr>
          <w:rFonts w:ascii="Wingdings" w:eastAsia="Times New Roman" w:hAnsi="Wingdings" w:cs="Times New Roman"/>
          <w:noProof/>
          <w:sz w:val="24"/>
          <w:szCs w:val="24"/>
        </w:rPr>
        <w:t></w:t>
      </w:r>
      <w:r>
        <w:rPr>
          <w:rFonts w:ascii="Wingdings" w:eastAsia="Times New Roman" w:hAnsi="Wingdings" w:cs="Times New Roman"/>
          <w:noProof/>
          <w:sz w:val="24"/>
          <w:szCs w:val="24"/>
        </w:rPr>
        <w:tab/>
      </w:r>
      <w:r w:rsidR="00713836" w:rsidRPr="00713836">
        <w:rPr>
          <w:rFonts w:ascii="Times New Roman" w:eastAsia="Times New Roman" w:hAnsi="Times New Roman" w:cs="Times New Roman"/>
          <w:noProof/>
          <w:sz w:val="24"/>
          <w:szCs w:val="24"/>
        </w:rPr>
        <w:t xml:space="preserve">The electrodeposition of </w:t>
      </w:r>
      <w:r w:rsidR="00CB376A">
        <w:rPr>
          <w:rFonts w:ascii="Times New Roman" w:eastAsia="Times New Roman" w:hAnsi="Times New Roman" w:cs="Times New Roman"/>
          <w:noProof/>
          <w:sz w:val="24"/>
          <w:szCs w:val="24"/>
        </w:rPr>
        <w:t>Ni-P</w:t>
      </w:r>
      <w:r w:rsidR="00713836" w:rsidRPr="00713836">
        <w:rPr>
          <w:rFonts w:ascii="Times New Roman" w:eastAsia="Times New Roman" w:hAnsi="Times New Roman" w:cs="Times New Roman"/>
          <w:noProof/>
          <w:sz w:val="24"/>
          <w:szCs w:val="24"/>
        </w:rPr>
        <w:t xml:space="preserve"> alloy coatings</w:t>
      </w:r>
      <w:r w:rsidR="00D6223E">
        <w:rPr>
          <w:rFonts w:ascii="Times New Roman" w:eastAsia="Times New Roman" w:hAnsi="Times New Roman" w:cs="Times New Roman"/>
          <w:noProof/>
          <w:sz w:val="24"/>
          <w:szCs w:val="24"/>
        </w:rPr>
        <w:t xml:space="preserve"> and their use are</w:t>
      </w:r>
      <w:r w:rsidR="00713836" w:rsidRPr="00713836">
        <w:rPr>
          <w:rFonts w:ascii="Times New Roman" w:eastAsia="Times New Roman" w:hAnsi="Times New Roman" w:cs="Times New Roman"/>
          <w:noProof/>
          <w:sz w:val="24"/>
          <w:szCs w:val="24"/>
        </w:rPr>
        <w:t xml:space="preserve"> review</w:t>
      </w:r>
      <w:r w:rsidR="00713836">
        <w:rPr>
          <w:rFonts w:ascii="Times New Roman" w:eastAsia="Times New Roman" w:hAnsi="Times New Roman" w:cs="Times New Roman"/>
          <w:noProof/>
          <w:sz w:val="24"/>
          <w:szCs w:val="24"/>
        </w:rPr>
        <w:t>e</w:t>
      </w:r>
      <w:r w:rsidR="00713836" w:rsidRPr="00713836">
        <w:rPr>
          <w:rFonts w:ascii="Times New Roman" w:eastAsia="Times New Roman" w:hAnsi="Times New Roman" w:cs="Times New Roman"/>
          <w:noProof/>
          <w:sz w:val="24"/>
          <w:szCs w:val="24"/>
        </w:rPr>
        <w:t>d</w:t>
      </w:r>
      <w:r w:rsidR="00713836">
        <w:rPr>
          <w:rFonts w:ascii="Times New Roman" w:eastAsia="Times New Roman" w:hAnsi="Times New Roman" w:cs="Times New Roman"/>
          <w:noProof/>
          <w:sz w:val="24"/>
          <w:szCs w:val="24"/>
        </w:rPr>
        <w:t>.</w:t>
      </w:r>
    </w:p>
    <w:p w14:paraId="2C11B0E5" w14:textId="5240FA61" w:rsidR="003B1A04" w:rsidRPr="003B1A04" w:rsidRDefault="003B1A04" w:rsidP="00713836">
      <w:pPr>
        <w:spacing w:line="360" w:lineRule="auto"/>
        <w:ind w:right="-585"/>
        <w:rPr>
          <w:rFonts w:ascii="Times New Roman" w:eastAsia="Times New Roman" w:hAnsi="Times New Roman" w:cs="Times New Roman"/>
          <w:noProof/>
          <w:sz w:val="24"/>
          <w:szCs w:val="24"/>
        </w:rPr>
      </w:pPr>
      <w:r w:rsidRPr="003B1A04">
        <w:rPr>
          <w:rFonts w:ascii="Wingdings" w:eastAsia="Times New Roman" w:hAnsi="Wingdings" w:cs="Times New Roman"/>
          <w:noProof/>
          <w:sz w:val="24"/>
          <w:szCs w:val="24"/>
        </w:rPr>
        <w:t></w:t>
      </w:r>
      <w:r>
        <w:rPr>
          <w:rFonts w:ascii="Wingdings" w:eastAsia="Times New Roman" w:hAnsi="Wingdings" w:cs="Times New Roman"/>
          <w:noProof/>
          <w:sz w:val="24"/>
          <w:szCs w:val="24"/>
        </w:rPr>
        <w:tab/>
      </w:r>
      <w:r w:rsidR="00713836">
        <w:rPr>
          <w:rFonts w:ascii="Times New Roman" w:eastAsia="Arial" w:hAnsi="Times New Roman" w:cs="Times New Roman"/>
          <w:noProof/>
          <w:sz w:val="24"/>
          <w:szCs w:val="24"/>
        </w:rPr>
        <w:t>Substrate</w:t>
      </w:r>
      <w:r w:rsidR="00D6223E">
        <w:rPr>
          <w:rFonts w:ascii="Times New Roman" w:eastAsia="Arial" w:hAnsi="Times New Roman" w:cs="Times New Roman"/>
          <w:noProof/>
          <w:sz w:val="24"/>
          <w:szCs w:val="24"/>
        </w:rPr>
        <w:t>, electrolyte</w:t>
      </w:r>
      <w:r w:rsidR="00713836" w:rsidRPr="00D6709C">
        <w:rPr>
          <w:rFonts w:ascii="Times New Roman" w:eastAsia="Arial" w:hAnsi="Times New Roman" w:cs="Times New Roman"/>
          <w:noProof/>
          <w:sz w:val="24"/>
          <w:szCs w:val="24"/>
        </w:rPr>
        <w:t>, process cond</w:t>
      </w:r>
      <w:r w:rsidR="00713836">
        <w:rPr>
          <w:rFonts w:ascii="Times New Roman" w:eastAsia="Arial" w:hAnsi="Times New Roman" w:cs="Times New Roman"/>
          <w:noProof/>
          <w:sz w:val="24"/>
          <w:szCs w:val="24"/>
        </w:rPr>
        <w:t>itions and deposit properties are i</w:t>
      </w:r>
      <w:r w:rsidR="00713836" w:rsidRPr="00D6709C">
        <w:rPr>
          <w:rFonts w:ascii="Times New Roman" w:eastAsia="Arial" w:hAnsi="Times New Roman" w:cs="Times New Roman"/>
          <w:noProof/>
          <w:sz w:val="24"/>
          <w:szCs w:val="24"/>
        </w:rPr>
        <w:t>mportant</w:t>
      </w:r>
      <w:r w:rsidR="00713836">
        <w:rPr>
          <w:rFonts w:ascii="Times New Roman" w:eastAsia="Arial" w:hAnsi="Times New Roman" w:cs="Times New Roman"/>
          <w:noProof/>
          <w:sz w:val="24"/>
          <w:szCs w:val="24"/>
        </w:rPr>
        <w:t>.</w:t>
      </w:r>
    </w:p>
    <w:p w14:paraId="3DBC0214" w14:textId="28212787" w:rsidR="003B1A04" w:rsidRPr="003B1A04" w:rsidRDefault="003B1A04" w:rsidP="003B1A04">
      <w:pPr>
        <w:spacing w:line="360" w:lineRule="auto"/>
        <w:rPr>
          <w:rFonts w:ascii="Times New Roman" w:eastAsia="Times New Roman" w:hAnsi="Times New Roman" w:cs="Times New Roman"/>
          <w:noProof/>
          <w:sz w:val="24"/>
          <w:szCs w:val="24"/>
        </w:rPr>
      </w:pPr>
      <w:r w:rsidRPr="003B1A04">
        <w:rPr>
          <w:rFonts w:ascii="Wingdings" w:eastAsia="Times New Roman" w:hAnsi="Wingdings" w:cs="Times New Roman"/>
          <w:noProof/>
          <w:sz w:val="24"/>
          <w:szCs w:val="24"/>
        </w:rPr>
        <w:t></w:t>
      </w:r>
      <w:r>
        <w:rPr>
          <w:rFonts w:ascii="Wingdings" w:eastAsia="Times New Roman" w:hAnsi="Wingdings" w:cs="Times New Roman"/>
          <w:noProof/>
          <w:sz w:val="24"/>
          <w:szCs w:val="24"/>
        </w:rPr>
        <w:tab/>
      </w:r>
      <w:r w:rsidR="00D6223E">
        <w:rPr>
          <w:rFonts w:ascii="Times New Roman" w:eastAsia="Times New Roman" w:hAnsi="Times New Roman" w:cs="Times New Roman"/>
          <w:noProof/>
          <w:sz w:val="24"/>
          <w:szCs w:val="24"/>
        </w:rPr>
        <w:t>Electrode rea</w:t>
      </w:r>
      <w:r w:rsidR="00D6223E" w:rsidRPr="00D6223E">
        <w:rPr>
          <w:rFonts w:ascii="Times New Roman" w:eastAsia="Times New Roman" w:hAnsi="Times New Roman" w:cs="Times New Roman"/>
          <w:noProof/>
          <w:sz w:val="24"/>
          <w:szCs w:val="24"/>
        </w:rPr>
        <w:t xml:space="preserve">ctions, </w:t>
      </w:r>
      <w:r w:rsidR="00D6223E">
        <w:rPr>
          <w:rFonts w:ascii="Times New Roman" w:eastAsia="Times New Roman" w:hAnsi="Times New Roman" w:cs="Times New Roman"/>
          <w:noProof/>
          <w:sz w:val="24"/>
          <w:szCs w:val="24"/>
        </w:rPr>
        <w:t>bath composition and additives are considered.</w:t>
      </w:r>
    </w:p>
    <w:p w14:paraId="70A89EA4" w14:textId="2CFC70BD" w:rsidR="003B1A04" w:rsidRPr="003B1A04" w:rsidRDefault="003B1A04" w:rsidP="003B1A04">
      <w:pPr>
        <w:spacing w:line="360" w:lineRule="auto"/>
        <w:rPr>
          <w:rFonts w:ascii="Times New Roman" w:eastAsia="Times New Roman" w:hAnsi="Times New Roman" w:cs="Times New Roman"/>
          <w:noProof/>
          <w:sz w:val="24"/>
          <w:szCs w:val="24"/>
        </w:rPr>
      </w:pPr>
      <w:r w:rsidRPr="003B1A04">
        <w:rPr>
          <w:rFonts w:ascii="Wingdings" w:eastAsia="Times New Roman" w:hAnsi="Wingdings" w:cs="Times New Roman"/>
          <w:noProof/>
          <w:sz w:val="24"/>
          <w:szCs w:val="24"/>
        </w:rPr>
        <w:t></w:t>
      </w:r>
      <w:r>
        <w:rPr>
          <w:rFonts w:ascii="Wingdings" w:eastAsia="Times New Roman" w:hAnsi="Wingdings" w:cs="Times New Roman"/>
          <w:noProof/>
          <w:sz w:val="24"/>
          <w:szCs w:val="24"/>
        </w:rPr>
        <w:tab/>
      </w:r>
      <w:r w:rsidR="00713836" w:rsidRPr="00713836">
        <w:rPr>
          <w:rFonts w:ascii="Times New Roman" w:eastAsia="Times New Roman" w:hAnsi="Times New Roman" w:cs="Times New Roman"/>
          <w:noProof/>
          <w:sz w:val="24"/>
          <w:szCs w:val="24"/>
        </w:rPr>
        <w:t>Developments include pulse plating</w:t>
      </w:r>
      <w:r w:rsidR="00713836">
        <w:rPr>
          <w:rFonts w:ascii="Times New Roman" w:eastAsia="Times New Roman" w:hAnsi="Times New Roman" w:cs="Times New Roman"/>
          <w:noProof/>
          <w:sz w:val="24"/>
          <w:szCs w:val="24"/>
        </w:rPr>
        <w:t>, layered and multifunctional layers.</w:t>
      </w:r>
    </w:p>
    <w:p w14:paraId="0FDAF091" w14:textId="66471468" w:rsidR="003B1A04" w:rsidRPr="003B1A04" w:rsidRDefault="003B1A04" w:rsidP="003B1A04">
      <w:pPr>
        <w:spacing w:line="360" w:lineRule="auto"/>
        <w:rPr>
          <w:rFonts w:ascii="Times New Roman" w:eastAsia="Times New Roman" w:hAnsi="Times New Roman" w:cs="Times New Roman"/>
          <w:noProof/>
          <w:sz w:val="24"/>
          <w:szCs w:val="24"/>
        </w:rPr>
      </w:pPr>
      <w:r w:rsidRPr="003B1A04">
        <w:rPr>
          <w:rFonts w:ascii="Wingdings" w:eastAsia="Times New Roman" w:hAnsi="Wingdings" w:cs="Times New Roman"/>
          <w:noProof/>
          <w:sz w:val="24"/>
          <w:szCs w:val="24"/>
        </w:rPr>
        <w:t></w:t>
      </w:r>
      <w:r>
        <w:rPr>
          <w:rFonts w:ascii="Wingdings" w:eastAsia="Times New Roman" w:hAnsi="Wingdings" w:cs="Times New Roman"/>
          <w:noProof/>
          <w:sz w:val="24"/>
          <w:szCs w:val="24"/>
        </w:rPr>
        <w:tab/>
      </w:r>
      <w:r w:rsidRPr="003B1A04">
        <w:rPr>
          <w:rFonts w:ascii="Times New Roman" w:eastAsia="Times New Roman" w:hAnsi="Times New Roman" w:cs="Times New Roman"/>
          <w:noProof/>
          <w:sz w:val="24"/>
          <w:szCs w:val="24"/>
        </w:rPr>
        <w:t xml:space="preserve">Aspects deserving further R &amp; D </w:t>
      </w:r>
      <w:r>
        <w:rPr>
          <w:rFonts w:ascii="Times New Roman" w:eastAsia="Times New Roman" w:hAnsi="Times New Roman" w:cs="Times New Roman"/>
          <w:noProof/>
          <w:sz w:val="24"/>
          <w:szCs w:val="24"/>
        </w:rPr>
        <w:t>are identified.</w:t>
      </w:r>
    </w:p>
    <w:p w14:paraId="3FE4154B" w14:textId="77777777" w:rsidR="003B1A04" w:rsidRPr="003B1A04" w:rsidRDefault="003B1A04" w:rsidP="00BD0C46">
      <w:pPr>
        <w:spacing w:line="360" w:lineRule="auto"/>
        <w:rPr>
          <w:rFonts w:ascii="Wingdings" w:eastAsia="Times New Roman" w:hAnsi="Wingdings" w:cs="Times New Roman"/>
          <w:noProof/>
          <w:sz w:val="24"/>
          <w:szCs w:val="24"/>
        </w:rPr>
      </w:pPr>
    </w:p>
    <w:p w14:paraId="35C1B9BD" w14:textId="77777777" w:rsidR="003B1A04" w:rsidRDefault="003B1A04" w:rsidP="00BD0C46">
      <w:pPr>
        <w:spacing w:line="360" w:lineRule="auto"/>
        <w:rPr>
          <w:rFonts w:ascii="Times New Roman" w:eastAsia="Times New Roman" w:hAnsi="Times New Roman" w:cs="Times New Roman"/>
          <w:b/>
          <w:noProof/>
          <w:sz w:val="24"/>
          <w:szCs w:val="24"/>
        </w:rPr>
      </w:pPr>
    </w:p>
    <w:p w14:paraId="0A6B8236" w14:textId="3CD9F833" w:rsidR="00BD0C46" w:rsidRPr="00D6709C" w:rsidRDefault="00BD0C46" w:rsidP="00BD0C46">
      <w:pPr>
        <w:spacing w:line="360" w:lineRule="auto"/>
        <w:rPr>
          <w:rFonts w:ascii="Times New Roman" w:eastAsia="Times New Roman" w:hAnsi="Times New Roman" w:cs="Times New Roman"/>
          <w:b/>
          <w:noProof/>
          <w:sz w:val="24"/>
          <w:szCs w:val="24"/>
        </w:rPr>
      </w:pPr>
      <w:r w:rsidRPr="00D6709C">
        <w:rPr>
          <w:rFonts w:ascii="Times New Roman" w:eastAsia="Times New Roman" w:hAnsi="Times New Roman" w:cs="Times New Roman"/>
          <w:b/>
          <w:noProof/>
          <w:sz w:val="24"/>
          <w:szCs w:val="24"/>
        </w:rPr>
        <w:t>Contents</w:t>
      </w:r>
    </w:p>
    <w:p w14:paraId="596F0E4F" w14:textId="77777777" w:rsidR="00BD0C46" w:rsidRPr="00D6709C" w:rsidRDefault="00BD0C46" w:rsidP="00BD0C46">
      <w:pPr>
        <w:spacing w:line="360" w:lineRule="auto"/>
        <w:rPr>
          <w:rFonts w:ascii="Times New Roman" w:eastAsia="Times New Roman" w:hAnsi="Times New Roman" w:cs="Times New Roman"/>
          <w:b/>
          <w:noProof/>
          <w:sz w:val="24"/>
          <w:szCs w:val="24"/>
        </w:rPr>
      </w:pPr>
      <w:r w:rsidRPr="00D6709C">
        <w:rPr>
          <w:rFonts w:ascii="Times New Roman" w:eastAsia="Times New Roman" w:hAnsi="Times New Roman" w:cs="Times New Roman"/>
          <w:noProof/>
          <w:sz w:val="24"/>
          <w:szCs w:val="24"/>
        </w:rPr>
        <w:t>1. Introduction</w:t>
      </w:r>
    </w:p>
    <w:p w14:paraId="1484CB7D"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 xml:space="preserve">2. The benefits of </w:t>
      </w:r>
      <w:r w:rsidRPr="00D6709C">
        <w:rPr>
          <w:rFonts w:ascii="Times New Roman" w:eastAsia="Arial" w:hAnsi="Times New Roman" w:cs="Times New Roman"/>
          <w:noProof/>
          <w:sz w:val="24"/>
          <w:szCs w:val="24"/>
        </w:rPr>
        <w:t>electroplating and its prospects</w:t>
      </w:r>
    </w:p>
    <w:p w14:paraId="457F2545" w14:textId="77777777" w:rsidR="00BD0C46" w:rsidRPr="00D6709C" w:rsidRDefault="00BD0C46" w:rsidP="00BD0C46">
      <w:pPr>
        <w:tabs>
          <w:tab w:val="left" w:pos="500"/>
        </w:tabs>
        <w:spacing w:line="360" w:lineRule="auto"/>
        <w:rPr>
          <w:rFonts w:ascii="Times New Roman" w:eastAsia="Arial" w:hAnsi="Times New Roman" w:cs="Times New Roman"/>
          <w:noProof/>
          <w:sz w:val="24"/>
          <w:szCs w:val="24"/>
        </w:rPr>
      </w:pPr>
      <w:r w:rsidRPr="00D6709C">
        <w:rPr>
          <w:rFonts w:ascii="Times New Roman" w:eastAsia="Times New Roman" w:hAnsi="Times New Roman" w:cs="Times New Roman"/>
          <w:noProof/>
          <w:sz w:val="24"/>
          <w:szCs w:val="24"/>
        </w:rPr>
        <w:t xml:space="preserve">3. </w:t>
      </w:r>
      <w:r w:rsidRPr="00D6709C">
        <w:rPr>
          <w:rFonts w:ascii="Times New Roman" w:eastAsia="Arial" w:hAnsi="Times New Roman" w:cs="Times New Roman"/>
          <w:noProof/>
          <w:sz w:val="24"/>
          <w:szCs w:val="24"/>
        </w:rPr>
        <w:t>Ni-P alloy electroplating</w:t>
      </w:r>
    </w:p>
    <w:p w14:paraId="39C59E03" w14:textId="77777777" w:rsidR="00BD0C46" w:rsidRPr="00D6709C" w:rsidRDefault="00BD0C46" w:rsidP="00BD0C46">
      <w:pPr>
        <w:tabs>
          <w:tab w:val="left" w:pos="500"/>
        </w:tabs>
        <w:spacing w:line="360" w:lineRule="auto"/>
        <w:rPr>
          <w:rFonts w:ascii="Times New Roman" w:eastAsia="Arial" w:hAnsi="Times New Roman" w:cs="Times New Roman"/>
          <w:b/>
          <w:noProof/>
          <w:sz w:val="24"/>
          <w:szCs w:val="24"/>
        </w:rPr>
      </w:pPr>
      <w:r w:rsidRPr="00D6709C">
        <w:rPr>
          <w:rFonts w:ascii="Times New Roman" w:eastAsia="Arial" w:hAnsi="Times New Roman" w:cs="Times New Roman"/>
          <w:noProof/>
          <w:sz w:val="24"/>
          <w:szCs w:val="24"/>
        </w:rPr>
        <w:t>3.1 Electrode reactions</w:t>
      </w:r>
    </w:p>
    <w:p w14:paraId="6D4B99AD" w14:textId="77777777" w:rsidR="00BD0C46" w:rsidRPr="00D6709C" w:rsidRDefault="00BD0C46" w:rsidP="00BD0C46">
      <w:pPr>
        <w:tabs>
          <w:tab w:val="left" w:pos="620"/>
        </w:tabs>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3.</w:t>
      </w:r>
      <w:r w:rsidRPr="00D6709C">
        <w:rPr>
          <w:rFonts w:ascii="Times New Roman" w:eastAsia="Times New Roman" w:hAnsi="Times New Roman" w:cs="Times New Roman"/>
          <w:noProof/>
          <w:sz w:val="24"/>
          <w:szCs w:val="24"/>
        </w:rPr>
        <w:t xml:space="preserve">2 The mechanism of </w:t>
      </w:r>
      <w:r w:rsidRPr="00D6709C">
        <w:rPr>
          <w:rFonts w:ascii="Times New Roman" w:eastAsia="Arial" w:hAnsi="Times New Roman" w:cs="Times New Roman"/>
          <w:noProof/>
          <w:sz w:val="24"/>
          <w:szCs w:val="24"/>
        </w:rPr>
        <w:t>phosphorus codeposition</w:t>
      </w:r>
    </w:p>
    <w:p w14:paraId="085371B8" w14:textId="77777777" w:rsidR="00BD0C46" w:rsidRPr="00D6709C" w:rsidRDefault="00BD0C46" w:rsidP="00BD0C46">
      <w:pPr>
        <w:tabs>
          <w:tab w:val="left" w:pos="620"/>
        </w:tabs>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3.3 Electrolyte composition </w:t>
      </w:r>
    </w:p>
    <w:p w14:paraId="043E5AAB"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rPr>
        <w:t xml:space="preserve">3.4 </w:t>
      </w:r>
      <w:r w:rsidRPr="00D6709C">
        <w:rPr>
          <w:rFonts w:ascii="Times New Roman" w:eastAsia="Times New Roman" w:hAnsi="Times New Roman" w:cs="Times New Roman"/>
          <w:noProof/>
          <w:sz w:val="24"/>
          <w:szCs w:val="24"/>
        </w:rPr>
        <w:t>The overall rate of deposition</w:t>
      </w:r>
    </w:p>
    <w:p w14:paraId="6728F5C9" w14:textId="77777777" w:rsidR="00BD0C46" w:rsidRPr="00D6709C" w:rsidRDefault="00BD0C46" w:rsidP="00BD0C46">
      <w:pPr>
        <w:tabs>
          <w:tab w:val="left" w:pos="620"/>
        </w:tabs>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3.5</w:t>
      </w:r>
      <w:r w:rsidRPr="00D6709C">
        <w:rPr>
          <w:rFonts w:ascii="Times New Roman" w:eastAsia="Times New Roman" w:hAnsi="Times New Roman" w:cs="Times New Roman"/>
          <w:noProof/>
          <w:sz w:val="24"/>
          <w:szCs w:val="24"/>
        </w:rPr>
        <w:t xml:space="preserve"> </w:t>
      </w:r>
      <w:r w:rsidRPr="00D6709C">
        <w:rPr>
          <w:rFonts w:ascii="Times New Roman" w:eastAsia="Arial" w:hAnsi="Times New Roman" w:cs="Times New Roman"/>
          <w:noProof/>
          <w:sz w:val="24"/>
          <w:szCs w:val="24"/>
        </w:rPr>
        <w:t>Cathode current efficiency</w:t>
      </w:r>
    </w:p>
    <w:p w14:paraId="296A0B8B" w14:textId="77777777" w:rsidR="00BD0C46" w:rsidRPr="00D6709C" w:rsidRDefault="00BD0C46" w:rsidP="00BD0C46">
      <w:pPr>
        <w:tabs>
          <w:tab w:val="left" w:pos="620"/>
        </w:tabs>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3.6 The crystallographic structure of deposits </w:t>
      </w:r>
    </w:p>
    <w:p w14:paraId="6449A012" w14:textId="77777777" w:rsidR="00BD0C46" w:rsidRPr="00D6709C" w:rsidRDefault="00BD0C46" w:rsidP="00BD0C46">
      <w:pPr>
        <w:tabs>
          <w:tab w:val="left" w:pos="620"/>
        </w:tabs>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3.7 Variables influencing the phosphorus content of deposits</w:t>
      </w:r>
    </w:p>
    <w:p w14:paraId="778EC4CD" w14:textId="77777777" w:rsidR="00BD0C46" w:rsidRPr="00D6709C" w:rsidRDefault="00BD0C46" w:rsidP="00BD0C46">
      <w:pPr>
        <w:spacing w:line="360" w:lineRule="auto"/>
        <w:rPr>
          <w:rFonts w:ascii="Times New Roman" w:eastAsia="Arial" w:hAnsi="Times New Roman" w:cs="Times New Roman"/>
          <w:noProof/>
          <w:sz w:val="24"/>
          <w:szCs w:val="24"/>
        </w:rPr>
      </w:pPr>
      <w:r w:rsidRPr="00D6709C">
        <w:rPr>
          <w:rFonts w:ascii="Times New Roman" w:eastAsia="Times New Roman" w:hAnsi="Times New Roman" w:cs="Times New Roman"/>
          <w:noProof/>
          <w:sz w:val="24"/>
          <w:szCs w:val="24"/>
        </w:rPr>
        <w:t xml:space="preserve">4. </w:t>
      </w:r>
      <w:r w:rsidRPr="00D6709C">
        <w:rPr>
          <w:rFonts w:ascii="Times New Roman" w:eastAsia="Arial" w:hAnsi="Times New Roman" w:cs="Times New Roman"/>
          <w:noProof/>
          <w:sz w:val="24"/>
          <w:szCs w:val="24"/>
        </w:rPr>
        <w:t>Properties of electroplated Ni-P alloy deposits</w:t>
      </w:r>
    </w:p>
    <w:p w14:paraId="3B20ECC0" w14:textId="77777777" w:rsidR="00BD0C46" w:rsidRPr="00D6709C" w:rsidRDefault="00BD0C46" w:rsidP="00BD0C46">
      <w:pPr>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4.1 Mechanical, tribological and corrosion properties</w:t>
      </w:r>
    </w:p>
    <w:p w14:paraId="79275A63" w14:textId="77777777" w:rsidR="00BD0C46" w:rsidRPr="00D6709C" w:rsidRDefault="00BD0C46" w:rsidP="00BD0C46">
      <w:pPr>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4.2 Internal stress</w:t>
      </w:r>
    </w:p>
    <w:p w14:paraId="75C38398"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rPr>
        <w:t>4.3 Magnetic properties</w:t>
      </w:r>
    </w:p>
    <w:p w14:paraId="689C5354"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 xml:space="preserve">5. </w:t>
      </w:r>
      <w:r w:rsidRPr="00D6709C">
        <w:rPr>
          <w:rFonts w:ascii="Times New Roman" w:eastAsia="Arial" w:hAnsi="Times New Roman" w:cs="Times New Roman"/>
          <w:noProof/>
          <w:sz w:val="24"/>
          <w:szCs w:val="24"/>
        </w:rPr>
        <w:t>Thermal treatment of electroplated Ni-P alloys</w:t>
      </w:r>
    </w:p>
    <w:p w14:paraId="5035BA1F"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 xml:space="preserve">6. </w:t>
      </w:r>
      <w:r w:rsidRPr="00D6709C">
        <w:rPr>
          <w:rFonts w:ascii="Times New Roman" w:eastAsia="Arial" w:hAnsi="Times New Roman" w:cs="Times New Roman"/>
          <w:noProof/>
          <w:sz w:val="24"/>
          <w:szCs w:val="24"/>
        </w:rPr>
        <w:t>Application of pulse plating for Ni-P alloy deposition</w:t>
      </w:r>
    </w:p>
    <w:p w14:paraId="383213B9"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 xml:space="preserve">7. </w:t>
      </w:r>
      <w:r w:rsidRPr="00D6709C">
        <w:rPr>
          <w:rFonts w:ascii="Times New Roman" w:eastAsia="Arial" w:hAnsi="Times New Roman" w:cs="Times New Roman"/>
          <w:noProof/>
          <w:sz w:val="24"/>
          <w:szCs w:val="24"/>
        </w:rPr>
        <w:t>Compositionally modulated Ni-P electrodeposits</w:t>
      </w:r>
    </w:p>
    <w:p w14:paraId="742B7F96"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 xml:space="preserve">8. </w:t>
      </w:r>
      <w:r w:rsidRPr="00D6709C">
        <w:rPr>
          <w:rFonts w:ascii="Times New Roman" w:eastAsia="Arial" w:hAnsi="Times New Roman" w:cs="Times New Roman"/>
          <w:noProof/>
          <w:sz w:val="24"/>
          <w:szCs w:val="24"/>
        </w:rPr>
        <w:t>Areas needing future research and development</w:t>
      </w:r>
    </w:p>
    <w:p w14:paraId="43CAA676"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9. Conclusions</w:t>
      </w:r>
    </w:p>
    <w:p w14:paraId="5060D834" w14:textId="77777777" w:rsidR="00BD0C46" w:rsidRPr="00D6709C" w:rsidRDefault="00BD0C46" w:rsidP="00BD0C46">
      <w:pPr>
        <w:spacing w:line="360" w:lineRule="auto"/>
        <w:rPr>
          <w:rFonts w:ascii="Times New Roman" w:eastAsia="Times New Roman" w:hAnsi="Times New Roman" w:cs="Times New Roman"/>
          <w:noProof/>
          <w:sz w:val="24"/>
          <w:szCs w:val="24"/>
        </w:rPr>
      </w:pPr>
    </w:p>
    <w:p w14:paraId="2E532CD7" w14:textId="605A7996" w:rsidR="00BD0C46" w:rsidRPr="00D6709C" w:rsidRDefault="00BD0C46" w:rsidP="00BD0C46">
      <w:pPr>
        <w:rPr>
          <w:rFonts w:ascii="Times New Roman" w:hAnsi="Times New Roman" w:cs="Times New Roman"/>
          <w:i/>
          <w:noProof/>
          <w:sz w:val="24"/>
        </w:rPr>
      </w:pPr>
      <w:r w:rsidRPr="00D6709C">
        <w:rPr>
          <w:rFonts w:ascii="Times New Roman" w:hAnsi="Times New Roman" w:cs="Times New Roman"/>
          <w:i/>
          <w:noProof/>
          <w:sz w:val="24"/>
        </w:rPr>
        <w:t xml:space="preserve">(Approx. </w:t>
      </w:r>
      <w:r w:rsidR="00434B68">
        <w:rPr>
          <w:rFonts w:ascii="Times New Roman" w:hAnsi="Times New Roman" w:cs="Times New Roman"/>
          <w:i/>
          <w:noProof/>
          <w:sz w:val="24"/>
          <w:highlight w:val="yellow"/>
        </w:rPr>
        <w:t>21,0</w:t>
      </w:r>
      <w:r w:rsidRPr="00D6709C">
        <w:rPr>
          <w:rFonts w:ascii="Times New Roman" w:hAnsi="Times New Roman" w:cs="Times New Roman"/>
          <w:i/>
          <w:noProof/>
          <w:sz w:val="24"/>
          <w:highlight w:val="yellow"/>
        </w:rPr>
        <w:t>00 words, 15 reactions/equations, 2 tables, 17 figures and 155 refs).</w:t>
      </w:r>
    </w:p>
    <w:p w14:paraId="47EC07CD" w14:textId="77777777" w:rsidR="00BD0C46" w:rsidRPr="00D6709C" w:rsidRDefault="00BD0C46" w:rsidP="00BD0C46">
      <w:pPr>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br w:type="page"/>
      </w:r>
    </w:p>
    <w:p w14:paraId="44F41931" w14:textId="77777777" w:rsidR="00BD0C46" w:rsidRPr="00D6709C" w:rsidRDefault="00BD0C46" w:rsidP="00BD0C46">
      <w:pPr>
        <w:spacing w:line="360" w:lineRule="auto"/>
        <w:rPr>
          <w:rFonts w:ascii="Times New Roman" w:eastAsia="Times New Roman" w:hAnsi="Times New Roman" w:cs="Times New Roman"/>
          <w:b/>
          <w:noProof/>
          <w:sz w:val="24"/>
          <w:szCs w:val="24"/>
        </w:rPr>
      </w:pPr>
      <w:r w:rsidRPr="00D6709C">
        <w:rPr>
          <w:rFonts w:ascii="Times New Roman" w:eastAsia="Times New Roman" w:hAnsi="Times New Roman" w:cs="Times New Roman"/>
          <w:b/>
          <w:noProof/>
          <w:sz w:val="24"/>
          <w:szCs w:val="24"/>
        </w:rPr>
        <w:lastRenderedPageBreak/>
        <w:t>Nomenclature</w:t>
      </w:r>
    </w:p>
    <w:p w14:paraId="63773ED8" w14:textId="77777777" w:rsidR="00BD0C46" w:rsidRPr="00D6709C" w:rsidRDefault="00BD0C46" w:rsidP="00BD0C46">
      <w:pPr>
        <w:spacing w:line="360" w:lineRule="auto"/>
        <w:rPr>
          <w:rFonts w:ascii="Times New Roman" w:eastAsia="Times New Roman" w:hAnsi="Times New Roman" w:cs="Times New Roman"/>
          <w:noProof/>
          <w:sz w:val="24"/>
          <w:szCs w:val="24"/>
        </w:rPr>
      </w:pPr>
    </w:p>
    <w:p w14:paraId="70B2E0B2"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Symbol</w:t>
      </w:r>
      <w:r w:rsidRPr="00D6709C">
        <w:rPr>
          <w:rFonts w:ascii="Times New Roman" w:eastAsia="Times New Roman" w:hAnsi="Times New Roman" w:cs="Times New Roman"/>
          <w:noProof/>
          <w:sz w:val="24"/>
          <w:szCs w:val="24"/>
        </w:rPr>
        <w:tab/>
        <w:t>Meaning</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Units</w:t>
      </w:r>
    </w:p>
    <w:p w14:paraId="19631303" w14:textId="77777777" w:rsidR="00BD0C46" w:rsidRPr="00D6709C" w:rsidRDefault="00BD0C46" w:rsidP="00BD0C46">
      <w:pPr>
        <w:spacing w:line="360" w:lineRule="auto"/>
        <w:rPr>
          <w:rFonts w:ascii="Times New Roman" w:eastAsia="Times New Roman" w:hAnsi="Times New Roman" w:cs="Times New Roman"/>
          <w:noProof/>
          <w:sz w:val="24"/>
          <w:szCs w:val="24"/>
        </w:rPr>
      </w:pPr>
    </w:p>
    <w:p w14:paraId="08DD27CB"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A</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Projected electrode area</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cm</w:t>
      </w:r>
      <w:r w:rsidRPr="00D6709C">
        <w:rPr>
          <w:rFonts w:ascii="Times New Roman" w:eastAsia="Times New Roman" w:hAnsi="Times New Roman" w:cs="Times New Roman"/>
          <w:noProof/>
          <w:sz w:val="24"/>
          <w:szCs w:val="24"/>
          <w:vertAlign w:val="superscript"/>
        </w:rPr>
        <w:t>2</w:t>
      </w:r>
    </w:p>
    <w:p w14:paraId="274C5816"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F</w:t>
      </w:r>
      <w:r w:rsidRPr="00D6709C">
        <w:rPr>
          <w:rFonts w:ascii="Times New Roman" w:eastAsia="Times New Roman" w:hAnsi="Times New Roman" w:cs="Times New Roman"/>
          <w:i/>
          <w:noProof/>
          <w:sz w:val="24"/>
          <w:szCs w:val="24"/>
        </w:rPr>
        <w:tab/>
      </w:r>
      <w:r w:rsidRPr="00D6709C">
        <w:rPr>
          <w:rFonts w:ascii="Times New Roman" w:eastAsia="Times New Roman" w:hAnsi="Times New Roman" w:cs="Times New Roman"/>
          <w:i/>
          <w:noProof/>
          <w:sz w:val="24"/>
          <w:szCs w:val="24"/>
        </w:rPr>
        <w:tab/>
      </w:r>
      <w:r w:rsidRPr="00D6709C">
        <w:rPr>
          <w:rFonts w:ascii="Times New Roman" w:eastAsia="Times New Roman" w:hAnsi="Times New Roman" w:cs="Times New Roman"/>
          <w:noProof/>
          <w:sz w:val="24"/>
          <w:szCs w:val="24"/>
        </w:rPr>
        <w:t>Faraday constant</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A s mol</w:t>
      </w:r>
      <w:r w:rsidRPr="00D6709C">
        <w:rPr>
          <w:rFonts w:ascii="Times New Roman" w:eastAsia="Times New Roman" w:hAnsi="Times New Roman" w:cs="Times New Roman"/>
          <w:noProof/>
          <w:sz w:val="24"/>
          <w:szCs w:val="24"/>
          <w:vertAlign w:val="superscript"/>
        </w:rPr>
        <w:t>-1</w:t>
      </w:r>
    </w:p>
    <w:p w14:paraId="36DC0674" w14:textId="77777777" w:rsidR="00BD0C46" w:rsidRPr="00D6709C" w:rsidRDefault="00BD0C46" w:rsidP="00BD0C46">
      <w:pPr>
        <w:spacing w:line="360" w:lineRule="auto"/>
        <w:rPr>
          <w:rFonts w:ascii="Times New Roman" w:eastAsia="Times New Roman" w:hAnsi="Times New Roman" w:cs="Times New Roman"/>
          <w:caps/>
          <w:noProof/>
          <w:sz w:val="24"/>
          <w:szCs w:val="24"/>
        </w:rPr>
      </w:pPr>
      <w:r w:rsidRPr="00D6709C">
        <w:rPr>
          <w:rFonts w:ascii="Times New Roman" w:eastAsia="Times New Roman" w:hAnsi="Times New Roman" w:cs="Times New Roman"/>
          <w:i/>
          <w:noProof/>
          <w:sz w:val="24"/>
          <w:szCs w:val="24"/>
        </w:rPr>
        <w:t>I</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Total current</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caps/>
          <w:noProof/>
          <w:sz w:val="24"/>
          <w:szCs w:val="24"/>
        </w:rPr>
        <w:t>A</w:t>
      </w:r>
    </w:p>
    <w:p w14:paraId="31F06E67"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j</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Overall current density</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A cm</w:t>
      </w:r>
      <w:r w:rsidRPr="00D6709C">
        <w:rPr>
          <w:rFonts w:ascii="Times New Roman" w:eastAsia="Times New Roman" w:hAnsi="Times New Roman" w:cs="Times New Roman"/>
          <w:noProof/>
          <w:sz w:val="24"/>
          <w:szCs w:val="24"/>
          <w:vertAlign w:val="superscript"/>
        </w:rPr>
        <w:t>-2</w:t>
      </w:r>
    </w:p>
    <w:p w14:paraId="6FC82C39"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j</w:t>
      </w:r>
      <w:r w:rsidRPr="00D6709C">
        <w:rPr>
          <w:rFonts w:ascii="Times New Roman" w:eastAsia="Times New Roman" w:hAnsi="Times New Roman" w:cs="Times New Roman"/>
          <w:i/>
          <w:noProof/>
          <w:sz w:val="24"/>
          <w:szCs w:val="24"/>
          <w:vertAlign w:val="subscript"/>
        </w:rPr>
        <w:t>H</w:t>
      </w:r>
      <w:r w:rsidRPr="00D6709C">
        <w:rPr>
          <w:rFonts w:ascii="Times New Roman" w:eastAsia="Times New Roman" w:hAnsi="Times New Roman" w:cs="Times New Roman"/>
          <w:i/>
          <w:noProof/>
          <w:szCs w:val="24"/>
          <w:vertAlign w:val="subscript"/>
        </w:rPr>
        <w:t>2</w:t>
      </w:r>
      <w:r w:rsidRPr="00D6709C">
        <w:rPr>
          <w:rFonts w:ascii="Times New Roman" w:eastAsia="Times New Roman" w:hAnsi="Times New Roman" w:cs="Times New Roman"/>
          <w:noProof/>
          <w:sz w:val="24"/>
          <w:szCs w:val="24"/>
          <w:vertAlign w:val="subscript"/>
        </w:rPr>
        <w:tab/>
      </w:r>
      <w:r w:rsidRPr="00D6709C">
        <w:rPr>
          <w:rFonts w:ascii="Times New Roman" w:eastAsia="Times New Roman" w:hAnsi="Times New Roman" w:cs="Times New Roman"/>
          <w:noProof/>
          <w:sz w:val="24"/>
          <w:szCs w:val="24"/>
          <w:vertAlign w:val="subscript"/>
        </w:rPr>
        <w:tab/>
      </w:r>
      <w:r w:rsidRPr="00D6709C">
        <w:rPr>
          <w:rFonts w:ascii="Times New Roman" w:eastAsia="Times New Roman" w:hAnsi="Times New Roman" w:cs="Times New Roman"/>
          <w:noProof/>
          <w:sz w:val="24"/>
          <w:szCs w:val="24"/>
        </w:rPr>
        <w:t>Partial current density</w:t>
      </w:r>
      <w:r w:rsidRPr="00D6709C">
        <w:rPr>
          <w:rFonts w:ascii="Times New Roman" w:eastAsia="Times New Roman" w:hAnsi="Times New Roman" w:cs="Times New Roman"/>
          <w:noProof/>
          <w:sz w:val="24"/>
          <w:szCs w:val="24"/>
        </w:rPr>
        <w:tab/>
        <w:t>for hydrogen evolution</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A cm</w:t>
      </w:r>
      <w:r w:rsidRPr="00D6709C">
        <w:rPr>
          <w:rFonts w:ascii="Times New Roman" w:eastAsia="Times New Roman" w:hAnsi="Times New Roman" w:cs="Times New Roman"/>
          <w:noProof/>
          <w:sz w:val="24"/>
          <w:szCs w:val="24"/>
          <w:vertAlign w:val="superscript"/>
        </w:rPr>
        <w:t>-2</w:t>
      </w:r>
    </w:p>
    <w:p w14:paraId="6D55797F" w14:textId="77777777" w:rsidR="00BD0C46" w:rsidRPr="00D6709C" w:rsidRDefault="00BD0C46" w:rsidP="00BD0C46">
      <w:pPr>
        <w:spacing w:line="360" w:lineRule="auto"/>
        <w:rPr>
          <w:rFonts w:ascii="Times New Roman" w:eastAsia="Times New Roman" w:hAnsi="Times New Roman" w:cs="Times New Roman"/>
          <w:noProof/>
          <w:sz w:val="24"/>
          <w:szCs w:val="24"/>
          <w:vertAlign w:val="subscript"/>
        </w:rPr>
      </w:pPr>
      <w:r w:rsidRPr="00D6709C">
        <w:rPr>
          <w:rFonts w:ascii="Times New Roman" w:eastAsia="Times New Roman" w:hAnsi="Times New Roman" w:cs="Times New Roman"/>
          <w:i/>
          <w:noProof/>
          <w:sz w:val="24"/>
          <w:szCs w:val="24"/>
        </w:rPr>
        <w:t>j</w:t>
      </w:r>
      <w:r w:rsidRPr="00D6709C">
        <w:rPr>
          <w:rFonts w:ascii="Times New Roman" w:eastAsia="Times New Roman" w:hAnsi="Times New Roman" w:cs="Times New Roman"/>
          <w:i/>
          <w:noProof/>
          <w:sz w:val="24"/>
          <w:szCs w:val="24"/>
          <w:vertAlign w:val="subscript"/>
        </w:rPr>
        <w:t>HPO3-</w:t>
      </w:r>
      <w:r w:rsidRPr="00D6709C">
        <w:rPr>
          <w:rFonts w:ascii="Times New Roman" w:eastAsia="Times New Roman" w:hAnsi="Times New Roman" w:cs="Times New Roman"/>
          <w:noProof/>
          <w:sz w:val="24"/>
          <w:szCs w:val="24"/>
          <w:vertAlign w:val="subscript"/>
        </w:rPr>
        <w:tab/>
      </w:r>
      <w:r w:rsidRPr="00D6709C">
        <w:rPr>
          <w:rFonts w:ascii="Times New Roman" w:eastAsia="Times New Roman" w:hAnsi="Times New Roman" w:cs="Times New Roman"/>
          <w:noProof/>
          <w:sz w:val="24"/>
          <w:szCs w:val="24"/>
          <w:vertAlign w:val="subscript"/>
        </w:rPr>
        <w:tab/>
      </w:r>
      <w:r w:rsidRPr="00D6709C">
        <w:rPr>
          <w:rFonts w:ascii="Times New Roman" w:eastAsia="Times New Roman" w:hAnsi="Times New Roman" w:cs="Times New Roman"/>
          <w:noProof/>
          <w:sz w:val="24"/>
          <w:szCs w:val="24"/>
        </w:rPr>
        <w:t>Partial current density</w:t>
      </w:r>
      <w:r w:rsidRPr="00D6709C">
        <w:rPr>
          <w:rFonts w:ascii="Times New Roman" w:eastAsia="Times New Roman" w:hAnsi="Times New Roman" w:cs="Times New Roman"/>
          <w:noProof/>
          <w:sz w:val="24"/>
          <w:szCs w:val="24"/>
        </w:rPr>
        <w:tab/>
        <w:t>for reduction of hypophosphite ion</w:t>
      </w:r>
      <w:r w:rsidRPr="00D6709C">
        <w:rPr>
          <w:rFonts w:ascii="Times New Roman" w:eastAsia="Times New Roman" w:hAnsi="Times New Roman" w:cs="Times New Roman"/>
          <w:noProof/>
          <w:sz w:val="24"/>
          <w:szCs w:val="24"/>
        </w:rPr>
        <w:tab/>
        <w:t>A cm</w:t>
      </w:r>
      <w:r w:rsidRPr="00D6709C">
        <w:rPr>
          <w:rFonts w:ascii="Times New Roman" w:eastAsia="Times New Roman" w:hAnsi="Times New Roman" w:cs="Times New Roman"/>
          <w:noProof/>
          <w:sz w:val="24"/>
          <w:szCs w:val="24"/>
          <w:vertAlign w:val="superscript"/>
        </w:rPr>
        <w:t>-2</w:t>
      </w:r>
    </w:p>
    <w:p w14:paraId="0322E178"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M</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Molar mass of material</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g mol</w:t>
      </w:r>
      <w:r w:rsidRPr="00D6709C">
        <w:rPr>
          <w:rFonts w:ascii="Times New Roman" w:eastAsia="Times New Roman" w:hAnsi="Times New Roman" w:cs="Times New Roman"/>
          <w:noProof/>
          <w:sz w:val="24"/>
          <w:szCs w:val="24"/>
          <w:vertAlign w:val="superscript"/>
        </w:rPr>
        <w:t>-1</w:t>
      </w:r>
    </w:p>
    <w:p w14:paraId="6C307476"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n</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Amount of material</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mol</w:t>
      </w:r>
    </w:p>
    <w:p w14:paraId="19F0B1BB"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q</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Electrical charge</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A s</w:t>
      </w:r>
    </w:p>
    <w:p w14:paraId="41DF1BD7"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t</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Time</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s</w:t>
      </w:r>
    </w:p>
    <w:p w14:paraId="273BD6D5"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T</w:t>
      </w:r>
      <w:r w:rsidRPr="00D6709C">
        <w:rPr>
          <w:rFonts w:ascii="Times New Roman" w:eastAsia="Times New Roman" w:hAnsi="Times New Roman" w:cs="Times New Roman"/>
          <w:i/>
          <w:noProof/>
          <w:sz w:val="24"/>
          <w:szCs w:val="24"/>
        </w:rPr>
        <w:tab/>
      </w:r>
      <w:r w:rsidRPr="00D6709C">
        <w:rPr>
          <w:rFonts w:ascii="Times New Roman" w:eastAsia="Times New Roman" w:hAnsi="Times New Roman" w:cs="Times New Roman"/>
          <w:i/>
          <w:noProof/>
          <w:sz w:val="24"/>
          <w:szCs w:val="24"/>
        </w:rPr>
        <w:tab/>
      </w:r>
      <w:r w:rsidRPr="00D6709C">
        <w:rPr>
          <w:rFonts w:ascii="Times New Roman" w:eastAsia="Times New Roman" w:hAnsi="Times New Roman" w:cs="Times New Roman"/>
          <w:noProof/>
          <w:sz w:val="24"/>
          <w:szCs w:val="24"/>
        </w:rPr>
        <w:t>Temperature</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vertAlign w:val="superscript"/>
        </w:rPr>
        <w:t>o</w:t>
      </w:r>
      <w:r w:rsidRPr="00D6709C">
        <w:rPr>
          <w:rFonts w:ascii="Times New Roman" w:eastAsia="Times New Roman" w:hAnsi="Times New Roman" w:cs="Times New Roman"/>
          <w:noProof/>
          <w:sz w:val="24"/>
          <w:szCs w:val="24"/>
        </w:rPr>
        <w:t>C</w:t>
      </w:r>
    </w:p>
    <w:p w14:paraId="3DAD670C"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i/>
          <w:noProof/>
          <w:sz w:val="24"/>
          <w:szCs w:val="24"/>
        </w:rPr>
        <w:t>x</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Mean deposit thickness</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cm</w:t>
      </w:r>
    </w:p>
    <w:p w14:paraId="4056FDA4" w14:textId="77777777" w:rsidR="00BD0C46" w:rsidRPr="00D6709C" w:rsidRDefault="00BD0C46" w:rsidP="00BD0C46">
      <w:pPr>
        <w:spacing w:line="360" w:lineRule="auto"/>
        <w:jc w:val="both"/>
        <w:rPr>
          <w:noProof/>
        </w:rPr>
      </w:pPr>
      <w:r w:rsidRPr="00D6709C">
        <w:rPr>
          <w:rFonts w:ascii="Times New Roman" w:hAnsi="Times New Roman" w:cs="Times New Roman"/>
          <w:i/>
          <w:noProof/>
          <w:sz w:val="24"/>
        </w:rPr>
        <w:t>z</w:t>
      </w:r>
      <w:r w:rsidRPr="00D6709C">
        <w:rPr>
          <w:noProof/>
        </w:rPr>
        <w:tab/>
      </w:r>
      <w:r w:rsidRPr="00D6709C">
        <w:rPr>
          <w:noProof/>
        </w:rPr>
        <w:tab/>
      </w:r>
      <w:r w:rsidRPr="00D6709C">
        <w:rPr>
          <w:rFonts w:ascii="Times New Roman" w:hAnsi="Times New Roman" w:cs="Times New Roman"/>
          <w:noProof/>
          <w:sz w:val="24"/>
        </w:rPr>
        <w:t>Electron stoichiometry</w:t>
      </w:r>
      <w:r w:rsidRPr="00D6709C">
        <w:rPr>
          <w:noProof/>
        </w:rPr>
        <w:tab/>
      </w:r>
      <w:r w:rsidRPr="00D6709C">
        <w:rPr>
          <w:noProof/>
        </w:rPr>
        <w:tab/>
      </w:r>
      <w:r w:rsidRPr="00D6709C">
        <w:rPr>
          <w:noProof/>
        </w:rPr>
        <w:tab/>
      </w:r>
      <w:r w:rsidRPr="00D6709C">
        <w:rPr>
          <w:noProof/>
        </w:rPr>
        <w:tab/>
      </w:r>
      <w:r w:rsidRPr="00D6709C">
        <w:rPr>
          <w:noProof/>
        </w:rPr>
        <w:tab/>
      </w:r>
      <w:r w:rsidRPr="00D6709C">
        <w:rPr>
          <w:rFonts w:ascii="Times New Roman" w:hAnsi="Times New Roman" w:cs="Times New Roman"/>
          <w:noProof/>
          <w:sz w:val="24"/>
        </w:rPr>
        <w:t>Dimensionless</w:t>
      </w:r>
    </w:p>
    <w:p w14:paraId="644D64F4" w14:textId="77777777" w:rsidR="00BD0C46" w:rsidRPr="00D6709C" w:rsidRDefault="00BD0C46" w:rsidP="00BD0C46">
      <w:pPr>
        <w:spacing w:line="360" w:lineRule="auto"/>
        <w:rPr>
          <w:rFonts w:ascii="Density of materialTimes New Ro" w:eastAsia="Times New Roman" w:hAnsi="Density of materialTimes New Ro" w:cs="Times New Roman"/>
          <w:noProof/>
          <w:sz w:val="24"/>
          <w:szCs w:val="24"/>
        </w:rPr>
      </w:pPr>
      <w:r w:rsidRPr="00D6709C">
        <w:rPr>
          <w:rFonts w:ascii="Symbol" w:eastAsia="Times New Roman" w:hAnsi="Symbol" w:cs="Times New Roman"/>
          <w:i/>
          <w:noProof/>
          <w:sz w:val="24"/>
          <w:szCs w:val="24"/>
        </w:rPr>
        <w:t></w:t>
      </w:r>
      <w:r w:rsidRPr="00D6709C">
        <w:rPr>
          <w:rFonts w:ascii="Symbol" w:eastAsia="Times New Roman" w:hAnsi="Symbol" w:cs="Times New Roman"/>
          <w:i/>
          <w:noProof/>
          <w:sz w:val="24"/>
          <w:szCs w:val="24"/>
        </w:rPr>
        <w:tab/>
      </w:r>
      <w:r w:rsidRPr="00D6709C">
        <w:rPr>
          <w:rFonts w:ascii="Symbol" w:eastAsia="Times New Roman" w:hAnsi="Symbol" w:cs="Times New Roman"/>
          <w:i/>
          <w:noProof/>
          <w:sz w:val="24"/>
          <w:szCs w:val="24"/>
        </w:rPr>
        <w:tab/>
      </w:r>
      <w:r w:rsidRPr="00D6709C">
        <w:rPr>
          <w:rFonts w:ascii="Density of materialTimes New Ro" w:eastAsia="Times New Roman" w:hAnsi="Density of materialTimes New Ro" w:cs="Times New Roman"/>
          <w:noProof/>
          <w:sz w:val="24"/>
          <w:szCs w:val="24"/>
        </w:rPr>
        <w:t>Density of material</w:t>
      </w:r>
      <w:r w:rsidRPr="00D6709C">
        <w:rPr>
          <w:rFonts w:ascii="Density of materialTimes New Ro" w:eastAsia="Times New Roman" w:hAnsi="Density of materialTimes New Ro" w:cs="Times New Roman"/>
          <w:noProof/>
          <w:sz w:val="24"/>
          <w:szCs w:val="24"/>
        </w:rPr>
        <w:tab/>
      </w:r>
      <w:r w:rsidRPr="00D6709C">
        <w:rPr>
          <w:rFonts w:ascii="Density of materialTimes New Ro" w:eastAsia="Times New Roman" w:hAnsi="Density of materialTimes New Ro" w:cs="Times New Roman"/>
          <w:noProof/>
          <w:sz w:val="24"/>
          <w:szCs w:val="24"/>
        </w:rPr>
        <w:tab/>
      </w:r>
      <w:r w:rsidRPr="00D6709C">
        <w:rPr>
          <w:rFonts w:ascii="Density of materialTimes New Ro" w:eastAsia="Times New Roman" w:hAnsi="Density of materialTimes New Ro" w:cs="Times New Roman"/>
          <w:noProof/>
          <w:sz w:val="24"/>
          <w:szCs w:val="24"/>
        </w:rPr>
        <w:tab/>
      </w:r>
      <w:r w:rsidRPr="00D6709C">
        <w:rPr>
          <w:rFonts w:ascii="Density of materialTimes New Ro" w:eastAsia="Times New Roman" w:hAnsi="Density of materialTimes New Ro" w:cs="Times New Roman"/>
          <w:noProof/>
          <w:sz w:val="24"/>
          <w:szCs w:val="24"/>
        </w:rPr>
        <w:tab/>
      </w:r>
      <w:r w:rsidRPr="00D6709C">
        <w:rPr>
          <w:rFonts w:ascii="Density of materialTimes New Ro" w:eastAsia="Times New Roman" w:hAnsi="Density of materialTimes New Ro" w:cs="Times New Roman"/>
          <w:noProof/>
          <w:sz w:val="24"/>
          <w:szCs w:val="24"/>
        </w:rPr>
        <w:tab/>
      </w:r>
      <w:r w:rsidRPr="00D6709C">
        <w:rPr>
          <w:rFonts w:ascii="Density of materialTimes New Ro" w:eastAsia="Times New Roman" w:hAnsi="Density of materialTimes New Ro" w:cs="Times New Roman"/>
          <w:noProof/>
          <w:sz w:val="24"/>
          <w:szCs w:val="24"/>
        </w:rPr>
        <w:tab/>
        <w:t>g cm</w:t>
      </w:r>
      <w:r w:rsidRPr="00D6709C">
        <w:rPr>
          <w:rFonts w:ascii="Density of materialTimes New Ro" w:eastAsia="Times New Roman" w:hAnsi="Density of materialTimes New Ro" w:cs="Times New Roman"/>
          <w:noProof/>
          <w:sz w:val="24"/>
          <w:szCs w:val="24"/>
          <w:vertAlign w:val="superscript"/>
        </w:rPr>
        <w:t>-3</w:t>
      </w:r>
    </w:p>
    <w:p w14:paraId="0826BF75"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Symbol" w:eastAsia="Times New Roman" w:hAnsi="Symbol" w:cs="Times New Roman"/>
          <w:i/>
          <w:noProof/>
          <w:sz w:val="24"/>
          <w:szCs w:val="24"/>
        </w:rPr>
        <w:t></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Cathode current efficiency for nickel deposition</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Dimensionless</w:t>
      </w:r>
    </w:p>
    <w:p w14:paraId="518BA4AC" w14:textId="77777777" w:rsidR="00BD0C46" w:rsidRPr="00D6709C" w:rsidRDefault="00BD0C46" w:rsidP="00BD0C46">
      <w:pPr>
        <w:spacing w:line="360" w:lineRule="auto"/>
        <w:rPr>
          <w:rFonts w:ascii="Times New Roman" w:eastAsia="Times New Roman" w:hAnsi="Times New Roman" w:cs="Times New Roman"/>
          <w:noProof/>
          <w:sz w:val="24"/>
          <w:szCs w:val="24"/>
        </w:rPr>
      </w:pPr>
    </w:p>
    <w:p w14:paraId="75394B06" w14:textId="77777777" w:rsidR="00BD0C46" w:rsidRPr="00D6709C" w:rsidRDefault="00BD0C46" w:rsidP="00BD0C46">
      <w:pPr>
        <w:spacing w:line="360" w:lineRule="auto"/>
        <w:rPr>
          <w:rFonts w:ascii="Times New Roman" w:eastAsia="Times New Roman" w:hAnsi="Times New Roman" w:cs="Times New Roman"/>
          <w:b/>
          <w:noProof/>
          <w:sz w:val="24"/>
          <w:szCs w:val="24"/>
        </w:rPr>
      </w:pPr>
      <w:r w:rsidRPr="00D6709C">
        <w:rPr>
          <w:rFonts w:ascii="Times New Roman" w:eastAsia="Times New Roman" w:hAnsi="Times New Roman" w:cs="Times New Roman"/>
          <w:b/>
          <w:noProof/>
          <w:sz w:val="24"/>
          <w:szCs w:val="24"/>
        </w:rPr>
        <w:t>Abbreviations</w:t>
      </w:r>
    </w:p>
    <w:p w14:paraId="32001EA4" w14:textId="77777777" w:rsidR="00BD0C46" w:rsidRPr="00D6709C" w:rsidRDefault="00BD0C46" w:rsidP="00BD0C46">
      <w:pPr>
        <w:spacing w:line="360" w:lineRule="auto"/>
        <w:rPr>
          <w:rFonts w:ascii="Times New Roman" w:eastAsia="Times New Roman" w:hAnsi="Times New Roman" w:cs="Times New Roman"/>
          <w:b/>
          <w:noProof/>
          <w:sz w:val="24"/>
          <w:szCs w:val="24"/>
        </w:rPr>
      </w:pPr>
    </w:p>
    <w:p w14:paraId="49A43DFD"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CVD</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Chemical vapour deposition</w:t>
      </w:r>
    </w:p>
    <w:p w14:paraId="3CEAE688"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DC</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Direct current</w:t>
      </w:r>
    </w:p>
    <w:p w14:paraId="1A9ABE29"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DES</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Deep eutectic solvent ionic liquids</w:t>
      </w:r>
    </w:p>
    <w:p w14:paraId="3D7DDAB3"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EP</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Electroplated</w:t>
      </w:r>
    </w:p>
    <w:p w14:paraId="203BDA86"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EPMA</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Electron probe microanalysis</w:t>
      </w:r>
    </w:p>
    <w:p w14:paraId="333B03D3"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fcc</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Face centred cubic</w:t>
      </w:r>
    </w:p>
    <w:p w14:paraId="7A0E7184" w14:textId="77777777" w:rsidR="00BD0C46" w:rsidRPr="00D6709C" w:rsidRDefault="00BD0C46" w:rsidP="00BD0C46">
      <w:pPr>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PC</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Pulsed current</w:t>
      </w:r>
    </w:p>
    <w:p w14:paraId="1725DA2E"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rPr>
        <w:t xml:space="preserve">PFOS </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Perfluorooctanesulfonic acid</w:t>
      </w:r>
    </w:p>
    <w:p w14:paraId="222FC8B1"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PRC</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Periodic reverse current</w:t>
      </w:r>
    </w:p>
    <w:p w14:paraId="1E32E7B3"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PS</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Plasma sprayed</w:t>
      </w:r>
    </w:p>
    <w:p w14:paraId="21EF76C0"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PVD</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Physical vapour deposition</w:t>
      </w:r>
    </w:p>
    <w:p w14:paraId="7AAB6A7B"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XPS</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r>
      <w:r w:rsidRPr="00D6709C">
        <w:rPr>
          <w:rFonts w:ascii="Times New Roman" w:eastAsia="Arial" w:hAnsi="Times New Roman" w:cs="Times New Roman"/>
          <w:noProof/>
          <w:sz w:val="24"/>
          <w:szCs w:val="24"/>
        </w:rPr>
        <w:t xml:space="preserve">X-ray photoelectron spectroscopy </w:t>
      </w:r>
    </w:p>
    <w:p w14:paraId="1D20DC82" w14:textId="77777777" w:rsidR="00BD0C46" w:rsidRPr="00D6709C" w:rsidRDefault="00BD0C46" w:rsidP="00BD0C46">
      <w:pPr>
        <w:spacing w:line="360" w:lineRule="auto"/>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SEM</w:t>
      </w:r>
      <w:r w:rsidRPr="00D6709C">
        <w:rPr>
          <w:rFonts w:ascii="Times New Roman" w:eastAsia="Times New Roman" w:hAnsi="Times New Roman" w:cs="Times New Roman"/>
          <w:noProof/>
          <w:sz w:val="24"/>
          <w:szCs w:val="24"/>
        </w:rPr>
        <w:tab/>
      </w:r>
      <w:r w:rsidRPr="00D6709C">
        <w:rPr>
          <w:rFonts w:ascii="Times New Roman" w:eastAsia="Times New Roman" w:hAnsi="Times New Roman" w:cs="Times New Roman"/>
          <w:noProof/>
          <w:sz w:val="24"/>
          <w:szCs w:val="24"/>
        </w:rPr>
        <w:tab/>
        <w:t>Scanning electron microscopy</w:t>
      </w:r>
    </w:p>
    <w:p w14:paraId="10B82964" w14:textId="2400809E" w:rsidR="00BD0C46" w:rsidRPr="00D6709C" w:rsidRDefault="00BD0C46" w:rsidP="00BD0C46">
      <w:pPr>
        <w:tabs>
          <w:tab w:val="left" w:pos="500"/>
        </w:tabs>
        <w:spacing w:line="0" w:lineRule="atLeast"/>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lastRenderedPageBreak/>
        <w:t>1</w:t>
      </w:r>
      <w:r w:rsidR="00D92C0F">
        <w:rPr>
          <w:rFonts w:ascii="Times New Roman" w:eastAsia="Times New Roman" w:hAnsi="Times New Roman" w:cs="Times New Roman"/>
          <w:noProof/>
          <w:sz w:val="24"/>
          <w:szCs w:val="24"/>
        </w:rPr>
        <w:t xml:space="preserve">. </w:t>
      </w:r>
      <w:r w:rsidRPr="00D6709C">
        <w:rPr>
          <w:rFonts w:ascii="Times New Roman" w:eastAsia="Arial" w:hAnsi="Times New Roman" w:cs="Times New Roman"/>
          <w:b/>
          <w:noProof/>
          <w:sz w:val="24"/>
          <w:szCs w:val="24"/>
        </w:rPr>
        <w:t>Introduction</w:t>
      </w:r>
    </w:p>
    <w:p w14:paraId="0418A3B8" w14:textId="77777777" w:rsidR="00BD0C46" w:rsidRPr="00D6709C" w:rsidRDefault="00BD0C46" w:rsidP="00BD0C46">
      <w:pPr>
        <w:spacing w:line="342" w:lineRule="exact"/>
        <w:rPr>
          <w:rFonts w:ascii="Times New Roman" w:eastAsia="Times New Roman" w:hAnsi="Times New Roman" w:cs="Times New Roman"/>
          <w:noProof/>
          <w:sz w:val="24"/>
          <w:szCs w:val="24"/>
        </w:rPr>
      </w:pPr>
    </w:p>
    <w:p w14:paraId="404D7AC6" w14:textId="01714C1A" w:rsidR="00BD0C46" w:rsidRPr="00D6709C" w:rsidRDefault="00BD0C46" w:rsidP="00BD0C46">
      <w:pPr>
        <w:spacing w:line="502" w:lineRule="auto"/>
        <w:ind w:right="40"/>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In the modern world, billions of dollars per year are lost due to maintenance or premature failure of components due to corrosion, wear, fatigue and rupture. Surface degradation </w:t>
      </w:r>
      <w:r w:rsidR="00B204BC">
        <w:rPr>
          <w:rFonts w:ascii="Times New Roman" w:eastAsia="Arial" w:hAnsi="Times New Roman" w:cs="Times New Roman"/>
          <w:noProof/>
          <w:sz w:val="24"/>
          <w:szCs w:val="24"/>
        </w:rPr>
        <w:t>affect</w:t>
      </w:r>
      <w:r w:rsidRPr="00D6709C">
        <w:rPr>
          <w:rFonts w:ascii="Times New Roman" w:eastAsia="Arial" w:hAnsi="Times New Roman" w:cs="Times New Roman"/>
          <w:noProof/>
          <w:sz w:val="24"/>
          <w:szCs w:val="24"/>
        </w:rPr>
        <w:t xml:space="preserve">s  </w:t>
      </w:r>
      <w:r w:rsidR="00591F16">
        <w:rPr>
          <w:rFonts w:ascii="Times New Roman" w:eastAsia="Arial" w:hAnsi="Times New Roman" w:cs="Times New Roman"/>
          <w:noProof/>
          <w:sz w:val="24"/>
          <w:szCs w:val="24"/>
        </w:rPr>
        <w:t xml:space="preserve">many </w:t>
      </w:r>
      <w:r w:rsidRPr="00D6709C">
        <w:rPr>
          <w:rFonts w:ascii="Times New Roman" w:eastAsia="Arial" w:hAnsi="Times New Roman" w:cs="Times New Roman"/>
          <w:noProof/>
          <w:sz w:val="24"/>
          <w:szCs w:val="24"/>
        </w:rPr>
        <w:t xml:space="preserve"> industrial sectors and can account for up to 3-4% of the Gross Domestic Product in developed economies [</w:t>
      </w:r>
      <w:hyperlink w:anchor="page58" w:history="1">
        <w:r w:rsidRPr="00D6709C">
          <w:rPr>
            <w:rFonts w:ascii="Times New Roman" w:eastAsia="Arial" w:hAnsi="Times New Roman" w:cs="Times New Roman"/>
            <w:noProof/>
            <w:color w:val="000080"/>
            <w:sz w:val="24"/>
            <w:szCs w:val="24"/>
          </w:rPr>
          <w:t>1</w:t>
        </w:r>
      </w:hyperlink>
      <w:r w:rsidRPr="00D6709C">
        <w:rPr>
          <w:rFonts w:ascii="Times New Roman" w:eastAsia="Arial" w:hAnsi="Times New Roman" w:cs="Times New Roman"/>
          <w:noProof/>
          <w:sz w:val="24"/>
          <w:szCs w:val="24"/>
        </w:rPr>
        <w:t xml:space="preserve">, </w:t>
      </w:r>
      <w:hyperlink w:anchor="page58" w:history="1">
        <w:r w:rsidRPr="00D6709C">
          <w:rPr>
            <w:rFonts w:ascii="Times New Roman" w:eastAsia="Arial" w:hAnsi="Times New Roman" w:cs="Times New Roman"/>
            <w:noProof/>
            <w:color w:val="000080"/>
            <w:sz w:val="24"/>
            <w:szCs w:val="24"/>
          </w:rPr>
          <w:t>2</w:t>
        </w:r>
      </w:hyperlink>
      <w:r w:rsidRPr="00D6709C">
        <w:rPr>
          <w:rFonts w:ascii="Times New Roman" w:eastAsia="Arial" w:hAnsi="Times New Roman" w:cs="Times New Roman"/>
          <w:noProof/>
          <w:sz w:val="24"/>
          <w:szCs w:val="24"/>
        </w:rPr>
        <w:t xml:space="preserve">]. </w:t>
      </w:r>
      <w:r w:rsidR="00026BD0">
        <w:rPr>
          <w:rFonts w:ascii="Times New Roman" w:eastAsia="Arial" w:hAnsi="Times New Roman" w:cs="Times New Roman"/>
          <w:noProof/>
          <w:sz w:val="24"/>
          <w:szCs w:val="24"/>
        </w:rPr>
        <w:t>The degradation of material surfaces can be lessened</w:t>
      </w:r>
      <w:r w:rsidRPr="00D6709C">
        <w:rPr>
          <w:rFonts w:ascii="Times New Roman" w:eastAsia="Arial" w:hAnsi="Times New Roman" w:cs="Times New Roman"/>
          <w:noProof/>
          <w:sz w:val="24"/>
          <w:szCs w:val="24"/>
        </w:rPr>
        <w:t xml:space="preserve"> </w:t>
      </w:r>
      <w:r w:rsidR="00026BD0">
        <w:rPr>
          <w:rFonts w:ascii="Times New Roman" w:eastAsia="Arial" w:hAnsi="Times New Roman" w:cs="Times New Roman"/>
          <w:noProof/>
          <w:sz w:val="24"/>
          <w:szCs w:val="24"/>
        </w:rPr>
        <w:t>by</w:t>
      </w:r>
      <w:r w:rsidRPr="00D6709C">
        <w:rPr>
          <w:rFonts w:ascii="Times New Roman" w:eastAsia="Arial" w:hAnsi="Times New Roman" w:cs="Times New Roman"/>
          <w:noProof/>
          <w:sz w:val="24"/>
          <w:szCs w:val="24"/>
        </w:rPr>
        <w:t xml:space="preserve"> </w:t>
      </w:r>
      <w:r w:rsidR="00026BD0">
        <w:rPr>
          <w:rFonts w:ascii="Times New Roman" w:eastAsia="Arial" w:hAnsi="Times New Roman" w:cs="Times New Roman"/>
          <w:noProof/>
          <w:sz w:val="24"/>
          <w:szCs w:val="24"/>
        </w:rPr>
        <w:t>strategic application of a coating</w:t>
      </w:r>
      <w:r w:rsidRPr="00D6709C">
        <w:rPr>
          <w:rFonts w:ascii="Times New Roman" w:eastAsia="Arial" w:hAnsi="Times New Roman" w:cs="Times New Roman"/>
          <w:noProof/>
          <w:sz w:val="24"/>
          <w:szCs w:val="24"/>
        </w:rPr>
        <w:t xml:space="preserve"> that will mitigate the influence of the surrounding environment and working conditions, prolonging the service life and reliability of the equipment.</w:t>
      </w:r>
    </w:p>
    <w:p w14:paraId="776BC8DB" w14:textId="77777777" w:rsidR="00BD0C46" w:rsidRPr="00D6709C" w:rsidRDefault="00BD0C46" w:rsidP="00BD0C46">
      <w:pPr>
        <w:spacing w:line="502" w:lineRule="auto"/>
        <w:ind w:right="40"/>
        <w:jc w:val="both"/>
        <w:rPr>
          <w:rFonts w:ascii="Times New Roman" w:eastAsia="Arial" w:hAnsi="Times New Roman" w:cs="Times New Roman"/>
          <w:noProof/>
          <w:sz w:val="24"/>
          <w:szCs w:val="24"/>
        </w:rPr>
      </w:pPr>
    </w:p>
    <w:p w14:paraId="7D056BF8" w14:textId="77777777" w:rsidR="00BD0C46" w:rsidRPr="00D6709C" w:rsidRDefault="00BD0C46" w:rsidP="00BD0C46">
      <w:pPr>
        <w:spacing w:line="5" w:lineRule="exact"/>
        <w:rPr>
          <w:rFonts w:ascii="Times New Roman" w:eastAsia="Times New Roman" w:hAnsi="Times New Roman" w:cs="Times New Roman"/>
          <w:noProof/>
          <w:sz w:val="24"/>
          <w:szCs w:val="24"/>
        </w:rPr>
      </w:pPr>
    </w:p>
    <w:p w14:paraId="540C1762" w14:textId="2871282A" w:rsidR="00BD0C46" w:rsidRPr="00D6709C" w:rsidRDefault="00BD0C46" w:rsidP="00BD0C46">
      <w:pPr>
        <w:spacing w:line="502" w:lineRule="auto"/>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The wide variety of techniques for deposition of coatings include mechanical, physical, chemical and electrochemical processes [</w:t>
      </w:r>
      <w:hyperlink w:anchor="page58" w:history="1">
        <w:r w:rsidRPr="00D6709C">
          <w:rPr>
            <w:rFonts w:ascii="Times New Roman" w:eastAsia="Arial" w:hAnsi="Times New Roman" w:cs="Times New Roman"/>
            <w:noProof/>
            <w:color w:val="000080"/>
            <w:sz w:val="24"/>
            <w:szCs w:val="24"/>
          </w:rPr>
          <w:t>3</w:t>
        </w:r>
      </w:hyperlink>
      <w:r w:rsidRPr="00D6709C">
        <w:rPr>
          <w:rFonts w:ascii="Times New Roman" w:eastAsia="Arial" w:hAnsi="Times New Roman" w:cs="Times New Roman"/>
          <w:noProof/>
          <w:sz w:val="24"/>
          <w:szCs w:val="24"/>
        </w:rPr>
        <w:t>]. Among them, direct electroplating offers many advantages [</w:t>
      </w:r>
      <w:hyperlink w:anchor="page58" w:history="1">
        <w:r w:rsidRPr="00D6709C">
          <w:rPr>
            <w:rFonts w:ascii="Times New Roman" w:eastAsia="Arial" w:hAnsi="Times New Roman" w:cs="Times New Roman"/>
            <w:noProof/>
            <w:color w:val="000080"/>
            <w:sz w:val="24"/>
            <w:szCs w:val="24"/>
          </w:rPr>
          <w:t>4</w:t>
        </w:r>
      </w:hyperlink>
      <w:r w:rsidRPr="00D6709C">
        <w:rPr>
          <w:rFonts w:ascii="Times New Roman" w:eastAsia="Arial" w:hAnsi="Times New Roman" w:cs="Times New Roman"/>
          <w:noProof/>
          <w:sz w:val="24"/>
          <w:szCs w:val="24"/>
        </w:rPr>
        <w:t>–</w:t>
      </w:r>
      <w:hyperlink w:anchor="page58" w:history="1">
        <w:r w:rsidRPr="00D6709C">
          <w:rPr>
            <w:rFonts w:ascii="Times New Roman" w:eastAsia="Arial" w:hAnsi="Times New Roman" w:cs="Times New Roman"/>
            <w:noProof/>
            <w:color w:val="000080"/>
            <w:sz w:val="24"/>
            <w:szCs w:val="24"/>
          </w:rPr>
          <w:t>6</w:t>
        </w:r>
      </w:hyperlink>
      <w:r w:rsidRPr="00D6709C">
        <w:rPr>
          <w:rFonts w:ascii="Times New Roman" w:eastAsia="Arial" w:hAnsi="Times New Roman" w:cs="Times New Roman"/>
          <w:noProof/>
          <w:sz w:val="24"/>
          <w:szCs w:val="24"/>
        </w:rPr>
        <w:t>]. Electro</w:t>
      </w:r>
      <w:r w:rsidR="00026BD0">
        <w:rPr>
          <w:rFonts w:ascii="Times New Roman" w:eastAsia="Arial" w:hAnsi="Times New Roman" w:cs="Times New Roman"/>
          <w:noProof/>
          <w:sz w:val="24"/>
          <w:szCs w:val="24"/>
        </w:rPr>
        <w:t>deposition of the coating</w:t>
      </w:r>
      <w:r w:rsidRPr="00D6709C">
        <w:rPr>
          <w:rFonts w:ascii="Times New Roman" w:eastAsia="Arial" w:hAnsi="Times New Roman" w:cs="Times New Roman"/>
          <w:noProof/>
          <w:sz w:val="24"/>
          <w:szCs w:val="24"/>
        </w:rPr>
        <w:t xml:space="preserve"> takes place at relatively low cost, usually in an aqueous solution, at atmospheric pressure and at modest temperatures (20-60 </w:t>
      </w:r>
      <w:r w:rsidRPr="00D6709C">
        <w:rPr>
          <w:rFonts w:ascii="Times New Roman" w:eastAsia="Arial" w:hAnsi="Times New Roman" w:cs="Times New Roman"/>
          <w:noProof/>
          <w:sz w:val="24"/>
          <w:szCs w:val="24"/>
          <w:vertAlign w:val="superscript"/>
        </w:rPr>
        <w:t>o</w:t>
      </w:r>
      <w:r w:rsidRPr="00D6709C">
        <w:rPr>
          <w:rFonts w:ascii="Times New Roman" w:eastAsia="Arial" w:hAnsi="Times New Roman" w:cs="Times New Roman"/>
          <w:noProof/>
          <w:sz w:val="24"/>
          <w:szCs w:val="24"/>
        </w:rPr>
        <w:t>C), which makes it suitable for industrial scale-up [</w:t>
      </w:r>
      <w:hyperlink w:anchor="page58" w:history="1">
        <w:r w:rsidRPr="00D6709C">
          <w:rPr>
            <w:rFonts w:ascii="Times New Roman" w:eastAsia="Arial" w:hAnsi="Times New Roman" w:cs="Times New Roman"/>
            <w:noProof/>
            <w:color w:val="000080"/>
            <w:sz w:val="24"/>
            <w:szCs w:val="24"/>
          </w:rPr>
          <w:t>7</w:t>
        </w:r>
      </w:hyperlink>
      <w:r w:rsidRPr="00D6709C">
        <w:rPr>
          <w:rFonts w:ascii="Times New Roman" w:eastAsia="Arial" w:hAnsi="Times New Roman" w:cs="Times New Roman"/>
          <w:noProof/>
          <w:sz w:val="24"/>
          <w:szCs w:val="24"/>
        </w:rPr>
        <w:t>–</w:t>
      </w:r>
      <w:hyperlink w:anchor="page58" w:history="1">
        <w:r w:rsidRPr="00D6709C">
          <w:rPr>
            <w:rFonts w:ascii="Times New Roman" w:eastAsia="Arial" w:hAnsi="Times New Roman" w:cs="Times New Roman"/>
            <w:noProof/>
            <w:color w:val="000080"/>
            <w:sz w:val="24"/>
            <w:szCs w:val="24"/>
          </w:rPr>
          <w:t>9</w:t>
        </w:r>
      </w:hyperlink>
      <w:r w:rsidRPr="00D6709C">
        <w:rPr>
          <w:rFonts w:ascii="Times New Roman" w:eastAsia="Arial" w:hAnsi="Times New Roman" w:cs="Times New Roman"/>
          <w:noProof/>
          <w:sz w:val="24"/>
          <w:szCs w:val="24"/>
        </w:rPr>
        <w:t>]. A particular advantage of electroplating is the possibility of customising appearance and properties of the coating by modifying the composition of the electroplating bath and/or the electroplating conditions to produce a wide range of metals, alloys, conductive polymers and composites. Deposition rates in the order of several tens of micrometres per hour can be routinely achieved [</w:t>
      </w:r>
      <w:hyperlink w:anchor="page58" w:history="1">
        <w:r w:rsidRPr="00D6709C">
          <w:rPr>
            <w:rFonts w:ascii="Times New Roman" w:eastAsia="Arial" w:hAnsi="Times New Roman" w:cs="Times New Roman"/>
            <w:noProof/>
            <w:color w:val="000080"/>
            <w:sz w:val="24"/>
            <w:szCs w:val="24"/>
          </w:rPr>
          <w:t>10</w:t>
        </w:r>
      </w:hyperlink>
      <w:r w:rsidRPr="00D6709C">
        <w:rPr>
          <w:rFonts w:ascii="Times New Roman" w:eastAsia="Arial" w:hAnsi="Times New Roman" w:cs="Times New Roman"/>
          <w:noProof/>
          <w:sz w:val="24"/>
          <w:szCs w:val="24"/>
        </w:rPr>
        <w:t>].</w:t>
      </w:r>
    </w:p>
    <w:p w14:paraId="6EE9E20A" w14:textId="77777777" w:rsidR="00BD0C46" w:rsidRPr="00D6709C" w:rsidRDefault="00BD0C46" w:rsidP="00BD0C46">
      <w:pPr>
        <w:spacing w:line="502" w:lineRule="auto"/>
        <w:jc w:val="both"/>
        <w:rPr>
          <w:rFonts w:ascii="Times New Roman" w:eastAsia="Arial" w:hAnsi="Times New Roman" w:cs="Times New Roman"/>
          <w:noProof/>
          <w:sz w:val="24"/>
          <w:szCs w:val="24"/>
        </w:rPr>
      </w:pPr>
    </w:p>
    <w:p w14:paraId="1D9198DD" w14:textId="77777777" w:rsidR="00BD0C46" w:rsidRPr="00D6709C" w:rsidRDefault="00BD0C46" w:rsidP="00BD0C46">
      <w:pPr>
        <w:spacing w:line="6" w:lineRule="exact"/>
        <w:rPr>
          <w:rFonts w:ascii="Times New Roman" w:eastAsia="Arial" w:hAnsi="Times New Roman" w:cs="Times New Roman"/>
          <w:noProof/>
          <w:sz w:val="24"/>
          <w:szCs w:val="24"/>
        </w:rPr>
      </w:pPr>
    </w:p>
    <w:p w14:paraId="75A21A3E" w14:textId="65D9F973" w:rsidR="00BD0C46" w:rsidRPr="00D6709C" w:rsidRDefault="00BD0C46" w:rsidP="00BD0C46">
      <w:pPr>
        <w:spacing w:line="480" w:lineRule="auto"/>
        <w:jc w:val="both"/>
        <w:rPr>
          <w:rFonts w:ascii="Times New Roman" w:eastAsia="Arial" w:hAnsi="Times New Roman" w:cs="Times New Roman"/>
          <w:noProof/>
          <w:sz w:val="24"/>
          <w:szCs w:val="24"/>
        </w:rPr>
        <w:sectPr w:rsidR="00BD0C46" w:rsidRPr="00D6709C" w:rsidSect="00BD0C46">
          <w:headerReference w:type="even" r:id="rId8"/>
          <w:headerReference w:type="default" r:id="rId9"/>
          <w:footerReference w:type="even" r:id="rId10"/>
          <w:footerReference w:type="default" r:id="rId11"/>
          <w:headerReference w:type="first" r:id="rId12"/>
          <w:footerReference w:type="first" r:id="rId13"/>
          <w:type w:val="continuous"/>
          <w:pgSz w:w="11900" w:h="16838"/>
          <w:pgMar w:top="1440" w:right="1406" w:bottom="859" w:left="1440" w:header="0" w:footer="0" w:gutter="0"/>
          <w:cols w:space="0" w:equalWidth="0">
            <w:col w:w="9060"/>
          </w:cols>
          <w:docGrid w:linePitch="360"/>
        </w:sectPr>
      </w:pPr>
      <w:r w:rsidRPr="00D6709C">
        <w:rPr>
          <w:rFonts w:ascii="Times New Roman" w:eastAsia="Arial" w:hAnsi="Times New Roman" w:cs="Times New Roman"/>
          <w:noProof/>
          <w:sz w:val="24"/>
          <w:szCs w:val="24"/>
        </w:rPr>
        <w:t>In aerospace, automotive and general engineering sectors of industry, functional Cr coatings are widely employed due to</w:t>
      </w:r>
      <w:r w:rsidR="00026BD0">
        <w:rPr>
          <w:rFonts w:ascii="Times New Roman" w:eastAsia="Arial" w:hAnsi="Times New Roman" w:cs="Times New Roman"/>
          <w:noProof/>
          <w:sz w:val="24"/>
          <w:szCs w:val="24"/>
        </w:rPr>
        <w:t xml:space="preserve"> their properties, such as hardness, </w:t>
      </w:r>
      <w:r w:rsidRPr="00D6709C">
        <w:rPr>
          <w:rFonts w:ascii="Times New Roman" w:eastAsia="Arial" w:hAnsi="Times New Roman" w:cs="Times New Roman"/>
          <w:noProof/>
          <w:sz w:val="24"/>
          <w:szCs w:val="24"/>
        </w:rPr>
        <w:t>corrosion</w:t>
      </w:r>
      <w:r w:rsidR="00026BD0">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rPr>
        <w:t>, wear</w:t>
      </w:r>
      <w:r w:rsidR="00026BD0">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rPr>
        <w:t xml:space="preserve"> and heat resistance together with a low friction coefficient against steel [</w:t>
      </w:r>
      <w:hyperlink w:anchor="page58" w:history="1">
        <w:r w:rsidRPr="00D6709C">
          <w:rPr>
            <w:rFonts w:ascii="Times New Roman" w:eastAsia="Arial" w:hAnsi="Times New Roman" w:cs="Times New Roman"/>
            <w:noProof/>
            <w:color w:val="000080"/>
            <w:sz w:val="24"/>
            <w:szCs w:val="24"/>
          </w:rPr>
          <w:t>7</w:t>
        </w:r>
      </w:hyperlink>
      <w:r w:rsidRPr="00D6709C">
        <w:rPr>
          <w:rFonts w:ascii="Times New Roman" w:eastAsia="Arial" w:hAnsi="Times New Roman" w:cs="Times New Roman"/>
          <w:noProof/>
          <w:sz w:val="24"/>
          <w:szCs w:val="24"/>
        </w:rPr>
        <w:t xml:space="preserve">]. </w:t>
      </w:r>
    </w:p>
    <w:p w14:paraId="66D5B30F" w14:textId="77777777" w:rsidR="00BD0C46" w:rsidRPr="00D6709C" w:rsidRDefault="00BD0C46" w:rsidP="00BD0C46">
      <w:pPr>
        <w:spacing w:line="200" w:lineRule="exact"/>
        <w:rPr>
          <w:rFonts w:ascii="Times New Roman" w:eastAsia="Arial" w:hAnsi="Times New Roman" w:cs="Times New Roman"/>
          <w:noProof/>
          <w:sz w:val="24"/>
          <w:szCs w:val="24"/>
        </w:rPr>
      </w:pPr>
    </w:p>
    <w:p w14:paraId="2F432E14" w14:textId="77777777" w:rsidR="00BD0C46" w:rsidRPr="00D6709C" w:rsidRDefault="00BD0C46" w:rsidP="00BD0C46">
      <w:pPr>
        <w:spacing w:line="200" w:lineRule="exact"/>
        <w:rPr>
          <w:rFonts w:ascii="Times New Roman" w:eastAsia="Arial" w:hAnsi="Times New Roman" w:cs="Times New Roman"/>
          <w:noProof/>
          <w:sz w:val="24"/>
          <w:szCs w:val="24"/>
        </w:rPr>
      </w:pPr>
    </w:p>
    <w:p w14:paraId="3F4B70C2" w14:textId="72DFA115" w:rsidR="00BD0C46" w:rsidRPr="00D6709C" w:rsidRDefault="00BD0C46" w:rsidP="00BD0C46">
      <w:pPr>
        <w:spacing w:line="502" w:lineRule="auto"/>
        <w:ind w:firstLine="7"/>
        <w:jc w:val="both"/>
        <w:rPr>
          <w:rFonts w:ascii="Times New Roman" w:eastAsia="Arial" w:hAnsi="Times New Roman" w:cs="Times New Roman"/>
          <w:noProof/>
          <w:sz w:val="24"/>
          <w:szCs w:val="24"/>
        </w:rPr>
      </w:pPr>
      <w:bookmarkStart w:id="4" w:name="page3"/>
      <w:bookmarkEnd w:id="4"/>
      <w:r w:rsidRPr="00D6709C">
        <w:rPr>
          <w:rFonts w:ascii="Times New Roman" w:eastAsia="Arial" w:hAnsi="Times New Roman" w:cs="Times New Roman"/>
          <w:noProof/>
          <w:sz w:val="24"/>
          <w:szCs w:val="24"/>
        </w:rPr>
        <w:t xml:space="preserve">The </w:t>
      </w:r>
      <w:r w:rsidR="00176AFB">
        <w:rPr>
          <w:rFonts w:ascii="Times New Roman" w:eastAsia="Arial" w:hAnsi="Times New Roman" w:cs="Times New Roman"/>
          <w:noProof/>
          <w:sz w:val="24"/>
          <w:szCs w:val="24"/>
        </w:rPr>
        <w:t>traditional</w:t>
      </w:r>
      <w:r w:rsidRPr="00D6709C">
        <w:rPr>
          <w:rFonts w:ascii="Times New Roman" w:eastAsia="Arial" w:hAnsi="Times New Roman" w:cs="Times New Roman"/>
          <w:noProof/>
          <w:sz w:val="24"/>
          <w:szCs w:val="24"/>
        </w:rPr>
        <w:t xml:space="preserve"> commercial Cr electrodeposition process employs an aqueous bath </w:t>
      </w:r>
      <w:r w:rsidR="00176AFB">
        <w:rPr>
          <w:rFonts w:ascii="Times New Roman" w:eastAsia="Arial" w:hAnsi="Times New Roman" w:cs="Times New Roman"/>
          <w:noProof/>
          <w:sz w:val="24"/>
          <w:szCs w:val="24"/>
        </w:rPr>
        <w:t>containing</w:t>
      </w:r>
      <w:r w:rsidRPr="00D6709C">
        <w:rPr>
          <w:rFonts w:ascii="Times New Roman" w:eastAsia="Arial" w:hAnsi="Times New Roman" w:cs="Times New Roman"/>
          <w:noProof/>
          <w:sz w:val="24"/>
          <w:szCs w:val="24"/>
        </w:rPr>
        <w:t xml:space="preserve"> Cr(VI) </w:t>
      </w:r>
      <w:r w:rsidR="00176AFB">
        <w:rPr>
          <w:rFonts w:ascii="Times New Roman" w:eastAsia="Arial" w:hAnsi="Times New Roman" w:cs="Times New Roman"/>
          <w:noProof/>
          <w:sz w:val="24"/>
          <w:szCs w:val="24"/>
        </w:rPr>
        <w:t>in acid solution. This hazardous solution, being carcinogenic,</w:t>
      </w:r>
      <w:r w:rsidRPr="00D6709C">
        <w:rPr>
          <w:rFonts w:ascii="Times New Roman" w:eastAsia="Arial" w:hAnsi="Times New Roman" w:cs="Times New Roman"/>
          <w:noProof/>
          <w:sz w:val="24"/>
          <w:szCs w:val="24"/>
        </w:rPr>
        <w:t xml:space="preserve"> </w:t>
      </w:r>
      <w:r w:rsidR="00176AFB">
        <w:rPr>
          <w:rFonts w:ascii="Times New Roman" w:eastAsia="Arial" w:hAnsi="Times New Roman" w:cs="Times New Roman"/>
          <w:noProof/>
          <w:sz w:val="24"/>
          <w:szCs w:val="24"/>
        </w:rPr>
        <w:t xml:space="preserve">corrosive and </w:t>
      </w:r>
      <w:r w:rsidRPr="00D6709C">
        <w:rPr>
          <w:rFonts w:ascii="Times New Roman" w:eastAsia="Arial" w:hAnsi="Times New Roman" w:cs="Times New Roman"/>
          <w:noProof/>
          <w:sz w:val="24"/>
          <w:szCs w:val="24"/>
        </w:rPr>
        <w:t>strong</w:t>
      </w:r>
      <w:r w:rsidR="00176AFB">
        <w:rPr>
          <w:rFonts w:ascii="Times New Roman" w:eastAsia="Arial" w:hAnsi="Times New Roman" w:cs="Times New Roman"/>
          <w:noProof/>
          <w:sz w:val="24"/>
          <w:szCs w:val="24"/>
        </w:rPr>
        <w:t>ly oxidising</w:t>
      </w:r>
      <w:r w:rsidRPr="00D6709C">
        <w:rPr>
          <w:rFonts w:ascii="Times New Roman" w:eastAsia="Arial" w:hAnsi="Times New Roman" w:cs="Times New Roman"/>
          <w:noProof/>
          <w:sz w:val="24"/>
          <w:szCs w:val="24"/>
        </w:rPr>
        <w:t xml:space="preserve">, imposes serious </w:t>
      </w:r>
      <w:r w:rsidR="00176AFB">
        <w:rPr>
          <w:rFonts w:ascii="Times New Roman" w:eastAsia="Arial" w:hAnsi="Times New Roman" w:cs="Times New Roman"/>
          <w:noProof/>
          <w:sz w:val="24"/>
          <w:szCs w:val="24"/>
        </w:rPr>
        <w:t>health, safety</w:t>
      </w:r>
      <w:r w:rsidRPr="00D6709C">
        <w:rPr>
          <w:rFonts w:ascii="Times New Roman" w:eastAsia="Arial" w:hAnsi="Times New Roman" w:cs="Times New Roman"/>
          <w:noProof/>
          <w:sz w:val="24"/>
          <w:szCs w:val="24"/>
        </w:rPr>
        <w:t xml:space="preserve"> and environmental concerns [</w:t>
      </w:r>
      <w:hyperlink w:anchor="page58" w:history="1">
        <w:r w:rsidRPr="00D6709C">
          <w:rPr>
            <w:rFonts w:ascii="Times New Roman" w:eastAsia="Arial" w:hAnsi="Times New Roman" w:cs="Times New Roman"/>
            <w:noProof/>
            <w:color w:val="000080"/>
            <w:sz w:val="24"/>
            <w:szCs w:val="24"/>
          </w:rPr>
          <w:t>11</w:t>
        </w:r>
      </w:hyperlink>
      <w:r w:rsidRPr="00D6709C">
        <w:rPr>
          <w:rFonts w:ascii="Times New Roman" w:eastAsia="Arial" w:hAnsi="Times New Roman" w:cs="Times New Roman"/>
          <w:noProof/>
          <w:sz w:val="24"/>
          <w:szCs w:val="24"/>
        </w:rPr>
        <w:t>]. As a consequence, the use of hexavalent chromium has been limited by the European Union Restriction of Hazardous Substances Directive [</w:t>
      </w:r>
      <w:hyperlink w:anchor="page58" w:history="1">
        <w:r w:rsidRPr="00D6709C">
          <w:rPr>
            <w:rFonts w:ascii="Times New Roman" w:eastAsia="Arial" w:hAnsi="Times New Roman" w:cs="Times New Roman"/>
            <w:noProof/>
            <w:color w:val="000080"/>
            <w:sz w:val="24"/>
            <w:szCs w:val="24"/>
          </w:rPr>
          <w:t>12</w:t>
        </w:r>
      </w:hyperlink>
      <w:r w:rsidRPr="00D6709C">
        <w:rPr>
          <w:rFonts w:ascii="Times New Roman" w:eastAsia="Arial" w:hAnsi="Times New Roman" w:cs="Times New Roman"/>
          <w:noProof/>
          <w:sz w:val="24"/>
          <w:szCs w:val="24"/>
        </w:rPr>
        <w:t>] and by increasing international legislation. In addition, the typical wetting agent perfluorooctanesulfonic acid, PFOS employed in Cr electroplating to reduce acid mist generated during plating is being prohibited due to its chemical stability, which presents a problem for the environment [</w:t>
      </w:r>
      <w:hyperlink w:anchor="page58" w:history="1">
        <w:r w:rsidRPr="00D6709C">
          <w:rPr>
            <w:rFonts w:ascii="Times New Roman" w:eastAsia="Arial" w:hAnsi="Times New Roman" w:cs="Times New Roman"/>
            <w:noProof/>
            <w:color w:val="000080"/>
            <w:sz w:val="24"/>
            <w:szCs w:val="24"/>
          </w:rPr>
          <w:t>7</w:t>
        </w:r>
      </w:hyperlink>
      <w:r w:rsidRPr="00D6709C">
        <w:rPr>
          <w:rFonts w:ascii="Times New Roman" w:eastAsia="Arial" w:hAnsi="Times New Roman" w:cs="Times New Roman"/>
          <w:noProof/>
          <w:sz w:val="24"/>
          <w:szCs w:val="24"/>
        </w:rPr>
        <w:t>]. Presently, much attention is focused on finding alternatives to Cr deposition, while maintaining the need to meet excellent functional properties of coatings.</w:t>
      </w:r>
    </w:p>
    <w:p w14:paraId="4C31A4DB" w14:textId="77777777" w:rsidR="00BD0C46" w:rsidRPr="00D6709C" w:rsidRDefault="00BD0C46" w:rsidP="00BD0C46">
      <w:pPr>
        <w:spacing w:line="502" w:lineRule="auto"/>
        <w:ind w:firstLine="7"/>
        <w:jc w:val="both"/>
        <w:rPr>
          <w:rFonts w:ascii="Times New Roman" w:eastAsia="Arial" w:hAnsi="Times New Roman" w:cs="Times New Roman"/>
          <w:noProof/>
          <w:sz w:val="24"/>
          <w:szCs w:val="24"/>
        </w:rPr>
      </w:pPr>
    </w:p>
    <w:p w14:paraId="278E525B" w14:textId="77777777" w:rsidR="00BD0C46" w:rsidRPr="00D6709C" w:rsidRDefault="00BD0C46" w:rsidP="00BD0C46">
      <w:pPr>
        <w:spacing w:line="502" w:lineRule="auto"/>
        <w:ind w:firstLine="7"/>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It has been reported by many authors that certain binary, ternary or quaternary alloy coatings may present a suitable replacement for hard Cr and may possess an interesting combination of features that can culminate even in a possible improvement in terms of performance characteristics [</w:t>
      </w:r>
      <w:hyperlink w:anchor="page59" w:history="1">
        <w:r w:rsidRPr="00D6709C">
          <w:rPr>
            <w:rFonts w:ascii="Times New Roman" w:eastAsia="Arial" w:hAnsi="Times New Roman" w:cs="Times New Roman"/>
            <w:noProof/>
            <w:color w:val="000080"/>
            <w:sz w:val="24"/>
            <w:szCs w:val="24"/>
          </w:rPr>
          <w:t>13</w:t>
        </w:r>
      </w:hyperlink>
      <w:r w:rsidRPr="00D6709C">
        <w:rPr>
          <w:rFonts w:ascii="Times New Roman" w:eastAsia="Arial" w:hAnsi="Times New Roman" w:cs="Times New Roman"/>
          <w:noProof/>
          <w:sz w:val="24"/>
          <w:szCs w:val="24"/>
        </w:rPr>
        <w:t>–</w:t>
      </w:r>
      <w:hyperlink w:anchor="page59" w:history="1">
        <w:r w:rsidRPr="00D6709C">
          <w:rPr>
            <w:rFonts w:ascii="Times New Roman" w:eastAsia="Arial" w:hAnsi="Times New Roman" w:cs="Times New Roman"/>
            <w:noProof/>
            <w:color w:val="000080"/>
            <w:sz w:val="24"/>
            <w:szCs w:val="24"/>
          </w:rPr>
          <w:t>16</w:t>
        </w:r>
      </w:hyperlink>
      <w:r w:rsidRPr="00D6709C">
        <w:rPr>
          <w:rFonts w:ascii="Times New Roman" w:eastAsia="Arial" w:hAnsi="Times New Roman" w:cs="Times New Roman"/>
          <w:noProof/>
          <w:sz w:val="24"/>
          <w:szCs w:val="24"/>
        </w:rPr>
        <w:t>]. Extensive studies have shown that coatings based on Ni-P, with careful tailoring of composition and structure, can offer adaptive solutions to a wide range of environmental and working conditions [</w:t>
      </w:r>
      <w:hyperlink w:anchor="page59" w:history="1">
        <w:r w:rsidRPr="00D6709C">
          <w:rPr>
            <w:rFonts w:ascii="Times New Roman" w:eastAsia="Arial" w:hAnsi="Times New Roman" w:cs="Times New Roman"/>
            <w:noProof/>
            <w:color w:val="000080"/>
            <w:sz w:val="24"/>
            <w:szCs w:val="24"/>
          </w:rPr>
          <w:t>17</w:t>
        </w:r>
      </w:hyperlink>
      <w:r w:rsidRPr="00D6709C">
        <w:rPr>
          <w:rFonts w:ascii="Times New Roman" w:eastAsia="Arial" w:hAnsi="Times New Roman" w:cs="Times New Roman"/>
          <w:noProof/>
          <w:sz w:val="24"/>
          <w:szCs w:val="24"/>
        </w:rPr>
        <w:t xml:space="preserve">, </w:t>
      </w:r>
      <w:hyperlink w:anchor="page59" w:history="1">
        <w:r w:rsidRPr="00D6709C">
          <w:rPr>
            <w:rFonts w:ascii="Times New Roman" w:eastAsia="Arial" w:hAnsi="Times New Roman" w:cs="Times New Roman"/>
            <w:noProof/>
            <w:color w:val="000080"/>
            <w:sz w:val="24"/>
            <w:szCs w:val="24"/>
          </w:rPr>
          <w:t>18</w:t>
        </w:r>
      </w:hyperlink>
      <w:r w:rsidRPr="00D6709C">
        <w:rPr>
          <w:rFonts w:ascii="Times New Roman" w:eastAsia="Arial" w:hAnsi="Times New Roman" w:cs="Times New Roman"/>
          <w:noProof/>
          <w:sz w:val="24"/>
          <w:szCs w:val="24"/>
        </w:rPr>
        <w:t>]. Compared to Cr coatings obtained from hexavalent Cr baths, effluents resulting from Ni electroplating involve simpler treatment</w:t>
      </w:r>
      <w:bookmarkStart w:id="5" w:name="page4"/>
      <w:bookmarkEnd w:id="5"/>
      <w:r w:rsidRPr="00D6709C">
        <w:rPr>
          <w:rFonts w:ascii="Times New Roman" w:eastAsia="Arial" w:hAnsi="Times New Roman" w:cs="Times New Roman"/>
          <w:noProof/>
          <w:sz w:val="24"/>
          <w:szCs w:val="24"/>
        </w:rPr>
        <w:t>, such as Clean Technologies (based on electrodialysis) [</w:t>
      </w:r>
      <w:hyperlink w:anchor="page59" w:history="1">
        <w:r w:rsidRPr="00D6709C">
          <w:rPr>
            <w:rFonts w:ascii="Times New Roman" w:eastAsia="Arial" w:hAnsi="Times New Roman" w:cs="Times New Roman"/>
            <w:noProof/>
            <w:color w:val="000080"/>
            <w:sz w:val="24"/>
            <w:szCs w:val="24"/>
          </w:rPr>
          <w:t>19</w:t>
        </w:r>
      </w:hyperlink>
      <w:r w:rsidRPr="00D6709C">
        <w:rPr>
          <w:rFonts w:ascii="Times New Roman" w:eastAsia="Arial" w:hAnsi="Times New Roman" w:cs="Times New Roman"/>
          <w:noProof/>
          <w:sz w:val="24"/>
          <w:szCs w:val="24"/>
        </w:rPr>
        <w:t>]. Ni-P coatings exhibit many interesting features, depending on the electroplating conditions and the applied post-treatment. Deposits are often characterised by good mechanical properties, high wear- and corrosion resistance, electrocatalytic activity and favourable tribological features. With adequate attention to composition, structure and subsequent thermal treatment, the hardness of Ni-P electrodeposits can approach or surpass that of hard Cr coatings [</w:t>
      </w:r>
      <w:hyperlink w:anchor="page59" w:history="1">
        <w:r w:rsidRPr="00D6709C">
          <w:rPr>
            <w:rFonts w:ascii="Times New Roman" w:eastAsia="Arial" w:hAnsi="Times New Roman" w:cs="Times New Roman"/>
            <w:noProof/>
            <w:color w:val="000080"/>
            <w:sz w:val="24"/>
            <w:szCs w:val="24"/>
          </w:rPr>
          <w:t>20</w:t>
        </w:r>
      </w:hyperlink>
      <w:r w:rsidRPr="00D6709C">
        <w:rPr>
          <w:rFonts w:ascii="Times New Roman" w:eastAsia="Arial" w:hAnsi="Times New Roman" w:cs="Times New Roman"/>
          <w:noProof/>
          <w:sz w:val="24"/>
          <w:szCs w:val="24"/>
        </w:rPr>
        <w:t xml:space="preserve">]. Ni-P alloy electrodeposits find applications as protective, functional and decorative coatings, primarily in automotive, </w:t>
      </w:r>
      <w:r w:rsidRPr="00D6709C">
        <w:rPr>
          <w:rFonts w:ascii="Times New Roman" w:eastAsia="Arial" w:hAnsi="Times New Roman" w:cs="Times New Roman"/>
          <w:noProof/>
          <w:sz w:val="24"/>
          <w:szCs w:val="24"/>
        </w:rPr>
        <w:lastRenderedPageBreak/>
        <w:t>aerospace and general engineering industries. Notably Ni-P deposits are used in the fabrication of decorative coatings for automotive industry, high precision components, diffusion barriers, catalytic coatings for hydrogen evolution in water electrolysis, thin film magnetic memory discs, microbatteries and sensors [</w:t>
      </w:r>
      <w:hyperlink w:anchor="page59" w:history="1">
        <w:r w:rsidRPr="00D6709C">
          <w:rPr>
            <w:rFonts w:ascii="Times New Roman" w:eastAsia="Arial" w:hAnsi="Times New Roman" w:cs="Times New Roman"/>
            <w:noProof/>
            <w:color w:val="000080"/>
            <w:sz w:val="24"/>
            <w:szCs w:val="24"/>
          </w:rPr>
          <w:t>21</w:t>
        </w:r>
      </w:hyperlink>
      <w:r w:rsidRPr="00D6709C">
        <w:rPr>
          <w:rFonts w:ascii="Times New Roman" w:eastAsia="Arial" w:hAnsi="Times New Roman" w:cs="Times New Roman"/>
          <w:noProof/>
          <w:sz w:val="24"/>
          <w:szCs w:val="24"/>
        </w:rPr>
        <w:t>].</w:t>
      </w:r>
    </w:p>
    <w:p w14:paraId="19FA3D02" w14:textId="77777777" w:rsidR="00BD0C46" w:rsidRPr="00D6709C" w:rsidRDefault="00BD0C46" w:rsidP="00BD0C46">
      <w:pPr>
        <w:spacing w:line="502" w:lineRule="auto"/>
        <w:ind w:firstLine="7"/>
        <w:jc w:val="both"/>
        <w:rPr>
          <w:rFonts w:ascii="Times New Roman" w:eastAsia="Arial" w:hAnsi="Times New Roman" w:cs="Times New Roman"/>
          <w:noProof/>
          <w:sz w:val="24"/>
          <w:szCs w:val="24"/>
        </w:rPr>
      </w:pPr>
    </w:p>
    <w:p w14:paraId="3003484D" w14:textId="77777777" w:rsidR="00BD0C46" w:rsidRPr="00D6709C" w:rsidRDefault="00BD0C46" w:rsidP="00BD0C46">
      <w:pPr>
        <w:spacing w:line="506" w:lineRule="auto"/>
        <w:ind w:left="20" w:right="20" w:firstLine="7"/>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In order to enhance Ni-P deposit properties, it is essential to control the coating composition and microstructure. This can be achieved by controlling the electroplating bath composition and deposition conditions followed by applying appropriate post-treatment. Codeposition of nanometre, sub-micron or micron sized particles and fabrication of composite coatings are important trends. While classical industrial demands on hard, homogeneous, wear resistant coatings and corrosion protection are still valid, added capacities in terms of: chemical stability, biocompatibility, microstructured surfaces and functional (e.g., self-lubricating or magnetic) coatings are in high demand. This is where the production of composites but also compositionally modulated coatings, characterised by variable configuration across their thickness, can offer new possibilities and new combinations of properties that can be adapted to satisfy the increasing demands on multi-functional coatings.</w:t>
      </w:r>
    </w:p>
    <w:p w14:paraId="08F96BE5" w14:textId="77777777" w:rsidR="00BD0C46" w:rsidRPr="00D6709C" w:rsidRDefault="00BD0C46" w:rsidP="00BD0C46">
      <w:pPr>
        <w:spacing w:line="506" w:lineRule="auto"/>
        <w:ind w:left="20" w:right="20" w:firstLine="7"/>
        <w:jc w:val="both"/>
        <w:rPr>
          <w:rFonts w:ascii="Times New Roman" w:eastAsia="Arial" w:hAnsi="Times New Roman" w:cs="Times New Roman"/>
          <w:noProof/>
          <w:sz w:val="24"/>
          <w:szCs w:val="24"/>
        </w:rPr>
      </w:pPr>
    </w:p>
    <w:p w14:paraId="63ACF353" w14:textId="515CAC22" w:rsidR="00BD0C46" w:rsidRPr="00D6709C" w:rsidRDefault="00BD0C46" w:rsidP="00BD0C46">
      <w:pPr>
        <w:tabs>
          <w:tab w:val="left" w:pos="520"/>
        </w:tabs>
        <w:spacing w:line="0" w:lineRule="atLeast"/>
        <w:ind w:left="20"/>
        <w:rPr>
          <w:rFonts w:ascii="Times New Roman" w:eastAsia="Times New Roman" w:hAnsi="Times New Roman" w:cs="Times New Roman"/>
          <w:noProof/>
          <w:sz w:val="24"/>
          <w:szCs w:val="24"/>
        </w:rPr>
      </w:pPr>
      <w:r w:rsidRPr="00D6709C">
        <w:rPr>
          <w:rFonts w:ascii="Times New Roman" w:eastAsia="Times New Roman" w:hAnsi="Times New Roman" w:cs="Times New Roman"/>
          <w:b/>
          <w:noProof/>
          <w:sz w:val="24"/>
          <w:szCs w:val="24"/>
        </w:rPr>
        <w:t>2</w:t>
      </w:r>
      <w:r w:rsidR="009365F2">
        <w:rPr>
          <w:rFonts w:ascii="Times New Roman" w:eastAsia="Times New Roman" w:hAnsi="Times New Roman" w:cs="Times New Roman"/>
          <w:b/>
          <w:noProof/>
          <w:sz w:val="24"/>
          <w:szCs w:val="24"/>
        </w:rPr>
        <w:t>.</w:t>
      </w:r>
      <w:r w:rsidRPr="00D6709C">
        <w:rPr>
          <w:rFonts w:ascii="Times New Roman" w:eastAsia="Times New Roman" w:hAnsi="Times New Roman" w:cs="Times New Roman"/>
          <w:b/>
          <w:noProof/>
          <w:sz w:val="24"/>
          <w:szCs w:val="24"/>
        </w:rPr>
        <w:t xml:space="preserve"> The benefits of </w:t>
      </w:r>
      <w:r w:rsidRPr="00D6709C">
        <w:rPr>
          <w:rFonts w:ascii="Times New Roman" w:eastAsia="Arial" w:hAnsi="Times New Roman" w:cs="Times New Roman"/>
          <w:b/>
          <w:noProof/>
          <w:sz w:val="24"/>
          <w:szCs w:val="24"/>
        </w:rPr>
        <w:t>electroplating and its prospects</w:t>
      </w:r>
    </w:p>
    <w:p w14:paraId="7CFFADC3" w14:textId="77777777" w:rsidR="00BD0C46" w:rsidRPr="00D6709C" w:rsidRDefault="00BD0C46" w:rsidP="00BD0C46">
      <w:pPr>
        <w:spacing w:line="342" w:lineRule="exact"/>
        <w:rPr>
          <w:rFonts w:ascii="Times New Roman" w:eastAsia="Times New Roman" w:hAnsi="Times New Roman" w:cs="Times New Roman"/>
          <w:noProof/>
          <w:sz w:val="24"/>
          <w:szCs w:val="24"/>
        </w:rPr>
      </w:pPr>
    </w:p>
    <w:p w14:paraId="77BA0048" w14:textId="45555385" w:rsidR="00BD0C46" w:rsidRPr="00D6709C" w:rsidRDefault="00BD0C46" w:rsidP="00BD0C46">
      <w:pPr>
        <w:spacing w:line="526" w:lineRule="auto"/>
        <w:ind w:firstLine="5"/>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The beginnings of modern electroplating can be traced back to the start of the 18th century, when Brugnatelli performed the first documented electrodeposition of gold metal from a saturated gold solution [</w:t>
      </w:r>
      <w:hyperlink w:anchor="page59" w:history="1">
        <w:r w:rsidRPr="00D6709C">
          <w:rPr>
            <w:rFonts w:ascii="Times New Roman" w:eastAsia="Arial" w:hAnsi="Times New Roman" w:cs="Times New Roman"/>
            <w:noProof/>
            <w:color w:val="000080"/>
            <w:sz w:val="24"/>
            <w:szCs w:val="24"/>
          </w:rPr>
          <w:t>22</w:t>
        </w:r>
      </w:hyperlink>
      <w:r w:rsidRPr="00D6709C">
        <w:rPr>
          <w:rFonts w:ascii="Times New Roman" w:eastAsia="Arial" w:hAnsi="Times New Roman" w:cs="Times New Roman"/>
          <w:noProof/>
          <w:sz w:val="24"/>
          <w:szCs w:val="24"/>
        </w:rPr>
        <w:t>]. In 1840, Henry and George Elkington were awarded the first patent for gold and silver depositio</w:t>
      </w:r>
      <w:r w:rsidR="00D0576D">
        <w:rPr>
          <w:rFonts w:ascii="Times New Roman" w:eastAsia="Arial" w:hAnsi="Times New Roman" w:cs="Times New Roman"/>
          <w:noProof/>
          <w:sz w:val="24"/>
          <w:szCs w:val="24"/>
        </w:rPr>
        <w:t xml:space="preserve">n using potassium cyanide </w:t>
      </w:r>
      <w:r w:rsidRPr="00D6709C">
        <w:rPr>
          <w:rFonts w:ascii="Times New Roman" w:eastAsia="Arial" w:hAnsi="Times New Roman" w:cs="Times New Roman"/>
          <w:noProof/>
          <w:sz w:val="24"/>
          <w:szCs w:val="24"/>
        </w:rPr>
        <w:t>electrolyte</w:t>
      </w:r>
      <w:r w:rsidR="00D0576D">
        <w:rPr>
          <w:rFonts w:ascii="Times New Roman" w:eastAsia="Arial" w:hAnsi="Times New Roman" w:cs="Times New Roman"/>
          <w:noProof/>
          <w:sz w:val="24"/>
          <w:szCs w:val="24"/>
        </w:rPr>
        <w:t>s</w:t>
      </w:r>
      <w:r w:rsidRPr="00D6709C">
        <w:rPr>
          <w:rFonts w:ascii="Times New Roman" w:eastAsia="Arial" w:hAnsi="Times New Roman" w:cs="Times New Roman"/>
          <w:noProof/>
          <w:sz w:val="24"/>
          <w:szCs w:val="24"/>
        </w:rPr>
        <w:t xml:space="preserve">. </w:t>
      </w:r>
      <w:r w:rsidR="00D0576D">
        <w:rPr>
          <w:rFonts w:ascii="Times New Roman" w:eastAsia="Arial" w:hAnsi="Times New Roman" w:cs="Times New Roman"/>
          <w:noProof/>
          <w:sz w:val="24"/>
          <w:szCs w:val="24"/>
        </w:rPr>
        <w:t>E</w:t>
      </w:r>
      <w:r w:rsidRPr="00D6709C">
        <w:rPr>
          <w:rFonts w:ascii="Times New Roman" w:eastAsia="Arial" w:hAnsi="Times New Roman" w:cs="Times New Roman"/>
          <w:noProof/>
          <w:sz w:val="24"/>
          <w:szCs w:val="24"/>
        </w:rPr>
        <w:t xml:space="preserve">lectroplating quickly spread throughout the world and became a common process for depositing precious and non-precious metals, including copper, gold, nickel, brass, tin, and zinc. Adams’ patent for Ni ammonium sulfate electroplating bath (1869), Weston’s addition of boric acid to the Ni plating </w:t>
      </w:r>
      <w:r w:rsidRPr="00D6709C">
        <w:rPr>
          <w:rFonts w:ascii="Times New Roman" w:eastAsia="Arial" w:hAnsi="Times New Roman" w:cs="Times New Roman"/>
          <w:noProof/>
          <w:sz w:val="24"/>
          <w:szCs w:val="24"/>
        </w:rPr>
        <w:lastRenderedPageBreak/>
        <w:t>bath (1878) but also the studies on anode behaviour and chlorides introduction of chloride ions (1906) all paved the way establishing a sustainable Ni electroplating industry [</w:t>
      </w:r>
      <w:hyperlink w:anchor="page59" w:history="1">
        <w:r w:rsidRPr="00D6709C">
          <w:rPr>
            <w:rFonts w:ascii="Times New Roman" w:eastAsia="Arial" w:hAnsi="Times New Roman" w:cs="Times New Roman"/>
            <w:noProof/>
            <w:color w:val="000080"/>
            <w:sz w:val="24"/>
            <w:szCs w:val="24"/>
          </w:rPr>
          <w:t>23</w:t>
        </w:r>
      </w:hyperlink>
      <w:r w:rsidRPr="00D6709C">
        <w:rPr>
          <w:rFonts w:ascii="Times New Roman" w:eastAsia="Arial" w:hAnsi="Times New Roman" w:cs="Times New Roman"/>
          <w:noProof/>
          <w:sz w:val="24"/>
          <w:szCs w:val="24"/>
        </w:rPr>
        <w:t>]. Introduction of the famous plating formulation for rapid nickel plating from an acid sulphate bath by the Watts in 1916 [</w:t>
      </w:r>
      <w:hyperlink w:anchor="page59" w:history="1">
        <w:r w:rsidRPr="00D6709C">
          <w:rPr>
            <w:rFonts w:ascii="Times New Roman" w:eastAsia="Arial" w:hAnsi="Times New Roman" w:cs="Times New Roman"/>
            <w:noProof/>
            <w:color w:val="000080"/>
            <w:sz w:val="24"/>
            <w:szCs w:val="24"/>
          </w:rPr>
          <w:t>24</w:t>
        </w:r>
      </w:hyperlink>
      <w:r w:rsidRPr="00D6709C">
        <w:rPr>
          <w:rFonts w:ascii="Times New Roman" w:eastAsia="Arial" w:hAnsi="Times New Roman" w:cs="Times New Roman"/>
          <w:noProof/>
          <w:sz w:val="24"/>
          <w:szCs w:val="24"/>
        </w:rPr>
        <w:t xml:space="preserve">] provided the basis for research and production of most Ni coatings and remained a ’go-to’ composition owing to its stability and versatility. A wide range of coatings can be cathodically deposited from an undivided Watts nickel-based electroplating bath by appropriate control over operational conditions, </w:t>
      </w:r>
      <w:bookmarkStart w:id="6" w:name="page6"/>
      <w:bookmarkEnd w:id="6"/>
      <w:r w:rsidRPr="00D6709C">
        <w:rPr>
          <w:rFonts w:ascii="Times New Roman" w:eastAsia="Arial" w:hAnsi="Times New Roman" w:cs="Times New Roman"/>
          <w:noProof/>
          <w:sz w:val="24"/>
          <w:szCs w:val="24"/>
        </w:rPr>
        <w:t>including the temperature and current density, together with the type and degree of agitation [</w:t>
      </w:r>
      <w:hyperlink w:anchor="page59" w:history="1">
        <w:r w:rsidRPr="00D6709C">
          <w:rPr>
            <w:rFonts w:ascii="Times New Roman" w:eastAsia="Arial" w:hAnsi="Times New Roman" w:cs="Times New Roman"/>
            <w:noProof/>
            <w:color w:val="000080"/>
            <w:sz w:val="24"/>
            <w:szCs w:val="24"/>
          </w:rPr>
          <w:t>25</w:t>
        </w:r>
      </w:hyperlink>
      <w:r w:rsidRPr="00D6709C">
        <w:rPr>
          <w:rFonts w:ascii="Times New Roman" w:eastAsia="Arial" w:hAnsi="Times New Roman" w:cs="Times New Roman"/>
          <w:noProof/>
          <w:sz w:val="24"/>
          <w:szCs w:val="24"/>
        </w:rPr>
        <w:t xml:space="preserve">]. In 1946, Brenner and Riddell discovered </w:t>
      </w:r>
      <w:r w:rsidR="00D0576D">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rPr>
        <w:t>autocatalytic</w:t>
      </w:r>
      <w:r w:rsidR="00D0576D">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rPr>
        <w:t xml:space="preserve"> or </w:t>
      </w:r>
      <w:r w:rsidR="00D0576D">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rPr>
        <w:t>electroless</w:t>
      </w:r>
      <w:r w:rsidR="00D0576D">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rPr>
        <w:t xml:space="preserve"> metal deposition by adding sodium hypophosphite </w:t>
      </w:r>
      <w:r w:rsidR="00D0576D">
        <w:rPr>
          <w:rFonts w:ascii="Times New Roman" w:eastAsia="Arial" w:hAnsi="Times New Roman" w:cs="Times New Roman"/>
          <w:noProof/>
          <w:sz w:val="24"/>
          <w:szCs w:val="24"/>
        </w:rPr>
        <w:t xml:space="preserve">as a reducing afent </w:t>
      </w:r>
      <w:r w:rsidRPr="00D6709C">
        <w:rPr>
          <w:rFonts w:ascii="Times New Roman" w:eastAsia="Arial" w:hAnsi="Times New Roman" w:cs="Times New Roman"/>
          <w:noProof/>
          <w:sz w:val="24"/>
          <w:szCs w:val="24"/>
        </w:rPr>
        <w:t>to a nickel bath [</w:t>
      </w:r>
      <w:hyperlink w:anchor="page60" w:history="1">
        <w:r w:rsidRPr="00D6709C">
          <w:rPr>
            <w:rFonts w:ascii="Times New Roman" w:eastAsia="Arial" w:hAnsi="Times New Roman" w:cs="Times New Roman"/>
            <w:noProof/>
            <w:color w:val="000080"/>
            <w:sz w:val="24"/>
            <w:szCs w:val="24"/>
          </w:rPr>
          <w:t>26</w:t>
        </w:r>
      </w:hyperlink>
      <w:r w:rsidRPr="00D6709C">
        <w:rPr>
          <w:rFonts w:ascii="Times New Roman" w:eastAsia="Arial" w:hAnsi="Times New Roman" w:cs="Times New Roman"/>
          <w:noProof/>
          <w:sz w:val="24"/>
          <w:szCs w:val="24"/>
        </w:rPr>
        <w:t xml:space="preserve">]. Further studies by Brenner led to development of </w:t>
      </w:r>
      <w:r w:rsidR="00D0576D">
        <w:rPr>
          <w:rFonts w:ascii="Times New Roman" w:eastAsia="Arial" w:hAnsi="Times New Roman" w:cs="Times New Roman"/>
          <w:noProof/>
          <w:sz w:val="24"/>
          <w:szCs w:val="24"/>
        </w:rPr>
        <w:t xml:space="preserve">a </w:t>
      </w:r>
      <w:r w:rsidRPr="00D6709C">
        <w:rPr>
          <w:rFonts w:ascii="Times New Roman" w:eastAsia="Arial" w:hAnsi="Times New Roman" w:cs="Times New Roman"/>
          <w:noProof/>
          <w:sz w:val="24"/>
          <w:szCs w:val="24"/>
        </w:rPr>
        <w:t xml:space="preserve">Ni-P alloy electrodeposition process and first attempts </w:t>
      </w:r>
      <w:r w:rsidR="00D0576D">
        <w:rPr>
          <w:rFonts w:ascii="Times New Roman" w:eastAsia="Arial" w:hAnsi="Times New Roman" w:cs="Times New Roman"/>
          <w:noProof/>
          <w:sz w:val="24"/>
          <w:szCs w:val="24"/>
        </w:rPr>
        <w:t>at</w:t>
      </w:r>
      <w:r w:rsidRPr="00D6709C">
        <w:rPr>
          <w:rFonts w:ascii="Times New Roman" w:eastAsia="Arial" w:hAnsi="Times New Roman" w:cs="Times New Roman"/>
          <w:noProof/>
          <w:sz w:val="24"/>
          <w:szCs w:val="24"/>
        </w:rPr>
        <w:t xml:space="preserve"> </w:t>
      </w:r>
      <w:r w:rsidR="00D0576D">
        <w:rPr>
          <w:rFonts w:ascii="Times New Roman" w:eastAsia="Arial" w:hAnsi="Times New Roman" w:cs="Times New Roman"/>
          <w:noProof/>
          <w:sz w:val="24"/>
          <w:szCs w:val="24"/>
        </w:rPr>
        <w:t>stating</w:t>
      </w:r>
      <w:r w:rsidRPr="00D6709C">
        <w:rPr>
          <w:rFonts w:ascii="Times New Roman" w:eastAsia="Arial" w:hAnsi="Times New Roman" w:cs="Times New Roman"/>
          <w:noProof/>
          <w:sz w:val="24"/>
          <w:szCs w:val="24"/>
        </w:rPr>
        <w:t xml:space="preserve"> the alloy formation m</w:t>
      </w:r>
      <w:r w:rsidR="00D0576D">
        <w:rPr>
          <w:rFonts w:ascii="Times New Roman" w:eastAsia="Arial" w:hAnsi="Times New Roman" w:cs="Times New Roman"/>
          <w:noProof/>
          <w:sz w:val="24"/>
          <w:szCs w:val="24"/>
        </w:rPr>
        <w:t>echanism</w:t>
      </w:r>
      <w:r w:rsidR="00795216">
        <w:rPr>
          <w:rFonts w:ascii="Times New Roman" w:eastAsia="Arial" w:hAnsi="Times New Roman" w:cs="Times New Roman"/>
          <w:noProof/>
          <w:sz w:val="24"/>
          <w:szCs w:val="24"/>
        </w:rPr>
        <w:t xml:space="preserve"> and deposit</w:t>
      </w:r>
      <w:r w:rsidR="00D0576D">
        <w:rPr>
          <w:rFonts w:ascii="Times New Roman" w:eastAsia="Arial" w:hAnsi="Times New Roman" w:cs="Times New Roman"/>
          <w:noProof/>
          <w:sz w:val="24"/>
          <w:szCs w:val="24"/>
        </w:rPr>
        <w:t xml:space="preserve"> optimis</w:t>
      </w:r>
      <w:r w:rsidRPr="00D6709C">
        <w:rPr>
          <w:rFonts w:ascii="Times New Roman" w:eastAsia="Arial" w:hAnsi="Times New Roman" w:cs="Times New Roman"/>
          <w:noProof/>
          <w:sz w:val="24"/>
          <w:szCs w:val="24"/>
        </w:rPr>
        <w:t>ation [</w:t>
      </w:r>
      <w:hyperlink w:anchor="page60" w:history="1">
        <w:r w:rsidRPr="00D6709C">
          <w:rPr>
            <w:rFonts w:ascii="Times New Roman" w:eastAsia="Arial" w:hAnsi="Times New Roman" w:cs="Times New Roman"/>
            <w:noProof/>
            <w:color w:val="000080"/>
            <w:sz w:val="24"/>
            <w:szCs w:val="24"/>
          </w:rPr>
          <w:t>27</w:t>
        </w:r>
      </w:hyperlink>
      <w:r w:rsidRPr="00D6709C">
        <w:rPr>
          <w:rFonts w:ascii="Times New Roman" w:eastAsia="Arial" w:hAnsi="Times New Roman" w:cs="Times New Roman"/>
          <w:noProof/>
          <w:sz w:val="24"/>
          <w:szCs w:val="24"/>
        </w:rPr>
        <w:t xml:space="preserve">, </w:t>
      </w:r>
      <w:hyperlink w:anchor="page60" w:history="1">
        <w:r w:rsidRPr="00D6709C">
          <w:rPr>
            <w:rFonts w:ascii="Times New Roman" w:eastAsia="Arial" w:hAnsi="Times New Roman" w:cs="Times New Roman"/>
            <w:noProof/>
            <w:color w:val="000080"/>
            <w:sz w:val="24"/>
            <w:szCs w:val="24"/>
          </w:rPr>
          <w:t>28</w:t>
        </w:r>
      </w:hyperlink>
      <w:r w:rsidRPr="00D6709C">
        <w:rPr>
          <w:rFonts w:ascii="Times New Roman" w:eastAsia="Arial" w:hAnsi="Times New Roman" w:cs="Times New Roman"/>
          <w:noProof/>
          <w:sz w:val="24"/>
          <w:szCs w:val="24"/>
        </w:rPr>
        <w:t>]. After the pioneering work of Brenner, many authors continued th</w:t>
      </w:r>
      <w:r w:rsidR="00795216">
        <w:rPr>
          <w:rFonts w:ascii="Times New Roman" w:eastAsia="Arial" w:hAnsi="Times New Roman" w:cs="Times New Roman"/>
          <w:noProof/>
          <w:sz w:val="24"/>
          <w:szCs w:val="24"/>
        </w:rPr>
        <w:t xml:space="preserve">e quest for elucidation of </w:t>
      </w:r>
      <w:r w:rsidRPr="00D6709C">
        <w:rPr>
          <w:rFonts w:ascii="Times New Roman" w:eastAsia="Arial" w:hAnsi="Times New Roman" w:cs="Times New Roman"/>
          <w:noProof/>
          <w:sz w:val="24"/>
          <w:szCs w:val="24"/>
        </w:rPr>
        <w:t>allo</w:t>
      </w:r>
      <w:r w:rsidR="00795216">
        <w:rPr>
          <w:rFonts w:ascii="Times New Roman" w:eastAsia="Arial" w:hAnsi="Times New Roman" w:cs="Times New Roman"/>
          <w:noProof/>
          <w:sz w:val="24"/>
          <w:szCs w:val="24"/>
        </w:rPr>
        <w:t>y codeposition paths and the</w:t>
      </w:r>
      <w:r w:rsidRPr="00D6709C">
        <w:rPr>
          <w:rFonts w:ascii="Times New Roman" w:eastAsia="Arial" w:hAnsi="Times New Roman" w:cs="Times New Roman"/>
          <w:noProof/>
          <w:sz w:val="24"/>
          <w:szCs w:val="24"/>
        </w:rPr>
        <w:t xml:space="preserve"> influence of deposition conditions on microstructure and properties, owing to the alloy’s many benefi</w:t>
      </w:r>
      <w:r w:rsidR="00795216">
        <w:rPr>
          <w:rFonts w:ascii="Times New Roman" w:eastAsia="Arial" w:hAnsi="Times New Roman" w:cs="Times New Roman"/>
          <w:noProof/>
          <w:sz w:val="24"/>
          <w:szCs w:val="24"/>
        </w:rPr>
        <w:t>ts</w:t>
      </w:r>
      <w:r w:rsidRPr="00D6709C">
        <w:rPr>
          <w:rFonts w:ascii="Times New Roman" w:eastAsia="Arial" w:hAnsi="Times New Roman" w:cs="Times New Roman"/>
          <w:noProof/>
          <w:sz w:val="24"/>
          <w:szCs w:val="24"/>
        </w:rPr>
        <w:t xml:space="preserve">. This led to </w:t>
      </w:r>
      <w:r w:rsidR="00795216">
        <w:rPr>
          <w:rFonts w:ascii="Times New Roman" w:eastAsia="Arial" w:hAnsi="Times New Roman" w:cs="Times New Roman"/>
          <w:noProof/>
          <w:sz w:val="24"/>
          <w:szCs w:val="24"/>
        </w:rPr>
        <w:t xml:space="preserve">modern  Ni-P deposits, </w:t>
      </w:r>
      <w:r w:rsidRPr="00D6709C">
        <w:rPr>
          <w:rFonts w:ascii="Times New Roman" w:eastAsia="Arial" w:hAnsi="Times New Roman" w:cs="Times New Roman"/>
          <w:noProof/>
          <w:sz w:val="24"/>
          <w:szCs w:val="24"/>
        </w:rPr>
        <w:t>recent advancements being co</w:t>
      </w:r>
      <w:r w:rsidR="00795216">
        <w:rPr>
          <w:rFonts w:ascii="Times New Roman" w:eastAsia="Arial" w:hAnsi="Times New Roman" w:cs="Times New Roman"/>
          <w:noProof/>
          <w:sz w:val="24"/>
          <w:szCs w:val="24"/>
        </w:rPr>
        <w:t>nsider</w:t>
      </w:r>
      <w:r w:rsidRPr="00D6709C">
        <w:rPr>
          <w:rFonts w:ascii="Times New Roman" w:eastAsia="Arial" w:hAnsi="Times New Roman" w:cs="Times New Roman"/>
          <w:noProof/>
          <w:sz w:val="24"/>
          <w:szCs w:val="24"/>
        </w:rPr>
        <w:t xml:space="preserve">ed in </w:t>
      </w:r>
      <w:r w:rsidR="00795216">
        <w:rPr>
          <w:rFonts w:ascii="Times New Roman" w:eastAsia="Arial" w:hAnsi="Times New Roman" w:cs="Times New Roman"/>
          <w:noProof/>
          <w:sz w:val="24"/>
          <w:szCs w:val="24"/>
        </w:rPr>
        <w:t>this review</w:t>
      </w:r>
      <w:r w:rsidRPr="00D6709C">
        <w:rPr>
          <w:rFonts w:ascii="Times New Roman" w:eastAsia="Arial" w:hAnsi="Times New Roman" w:cs="Times New Roman"/>
          <w:noProof/>
          <w:sz w:val="24"/>
          <w:szCs w:val="24"/>
        </w:rPr>
        <w:t xml:space="preserve">. </w:t>
      </w:r>
      <w:r w:rsidRPr="00702329">
        <w:rPr>
          <w:rFonts w:ascii="Times New Roman" w:eastAsia="Arial" w:hAnsi="Times New Roman" w:cs="Times New Roman"/>
          <w:noProof/>
          <w:sz w:val="24"/>
          <w:szCs w:val="24"/>
        </w:rPr>
        <w:t xml:space="preserve">Figure </w:t>
      </w:r>
      <w:hyperlink w:anchor="page72" w:history="1">
        <w:r w:rsidRPr="00702329">
          <w:rPr>
            <w:rFonts w:ascii="Times New Roman" w:eastAsia="Arial" w:hAnsi="Times New Roman" w:cs="Times New Roman"/>
            <w:noProof/>
            <w:color w:val="800000"/>
            <w:sz w:val="24"/>
            <w:szCs w:val="24"/>
          </w:rPr>
          <w:t>1</w:t>
        </w:r>
        <w:r w:rsidRPr="00702329">
          <w:rPr>
            <w:rFonts w:ascii="Times New Roman" w:eastAsia="Arial" w:hAnsi="Times New Roman" w:cs="Times New Roman"/>
            <w:noProof/>
            <w:sz w:val="24"/>
            <w:szCs w:val="24"/>
          </w:rPr>
          <w:t xml:space="preserve"> </w:t>
        </w:r>
      </w:hyperlink>
      <w:r w:rsidRPr="00D6709C">
        <w:rPr>
          <w:rFonts w:ascii="Times New Roman" w:eastAsia="Arial" w:hAnsi="Times New Roman" w:cs="Times New Roman"/>
          <w:noProof/>
          <w:sz w:val="24"/>
          <w:szCs w:val="24"/>
        </w:rPr>
        <w:t>provides a timeline for the evolution of Ni-P alloy electroplating, from the early beginnings of the metal electrodeposition towards modern Ni-P coatings.</w:t>
      </w:r>
    </w:p>
    <w:p w14:paraId="35A9C078" w14:textId="77777777" w:rsidR="00BD0C46" w:rsidRPr="00D6709C" w:rsidRDefault="00BD0C46" w:rsidP="00BD0C46">
      <w:pPr>
        <w:spacing w:line="524" w:lineRule="auto"/>
        <w:ind w:left="20" w:firstLine="7"/>
        <w:jc w:val="both"/>
        <w:rPr>
          <w:rFonts w:ascii="Times New Roman" w:eastAsia="Arial" w:hAnsi="Times New Roman" w:cs="Times New Roman"/>
          <w:noProof/>
          <w:sz w:val="24"/>
          <w:szCs w:val="24"/>
        </w:rPr>
      </w:pPr>
    </w:p>
    <w:p w14:paraId="4C498E3D" w14:textId="77777777" w:rsidR="00BD0C46" w:rsidRPr="00D6709C" w:rsidRDefault="00BD0C46" w:rsidP="00BD0C46">
      <w:pPr>
        <w:spacing w:line="5" w:lineRule="exact"/>
        <w:rPr>
          <w:rFonts w:ascii="Times New Roman" w:eastAsia="Arial" w:hAnsi="Times New Roman" w:cs="Times New Roman"/>
          <w:noProof/>
          <w:sz w:val="24"/>
          <w:szCs w:val="24"/>
        </w:rPr>
      </w:pPr>
    </w:p>
    <w:p w14:paraId="3CE2A169" w14:textId="6B447096" w:rsidR="00BD0C46" w:rsidRPr="00D6709C" w:rsidRDefault="00BD0C46" w:rsidP="00BD0C46">
      <w:pPr>
        <w:spacing w:line="480" w:lineRule="auto"/>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Conventional electroplating possesses many advantages in terms of versatility, ease of use and cost effectiveness. The technique has many assets when compared to physical methods such as magnetron sputtering and chemical methods such as chemical vapour deposition. Physical vapour deposition is a high cost line-of-sight process with possibly poor throwing power, while in chemical vapour deposition high operating temperatures may cause substrate softening [</w:t>
      </w:r>
      <w:hyperlink w:anchor="page58" w:history="1">
        <w:r w:rsidRPr="00D6709C">
          <w:rPr>
            <w:rFonts w:ascii="Times New Roman" w:eastAsia="Arial" w:hAnsi="Times New Roman" w:cs="Times New Roman"/>
            <w:noProof/>
            <w:color w:val="000080"/>
            <w:sz w:val="24"/>
            <w:szCs w:val="24"/>
          </w:rPr>
          <w:t>3</w:t>
        </w:r>
      </w:hyperlink>
      <w:r w:rsidRPr="00D6709C">
        <w:rPr>
          <w:rFonts w:ascii="Times New Roman" w:eastAsia="Arial" w:hAnsi="Times New Roman" w:cs="Times New Roman"/>
          <w:noProof/>
          <w:sz w:val="24"/>
          <w:szCs w:val="24"/>
        </w:rPr>
        <w:t xml:space="preserve">, </w:t>
      </w:r>
      <w:hyperlink w:anchor="page60" w:history="1">
        <w:r w:rsidRPr="00D6709C">
          <w:rPr>
            <w:rFonts w:ascii="Times New Roman" w:eastAsia="Arial" w:hAnsi="Times New Roman" w:cs="Times New Roman"/>
            <w:noProof/>
            <w:color w:val="000080"/>
            <w:sz w:val="24"/>
            <w:szCs w:val="24"/>
          </w:rPr>
          <w:t>29</w:t>
        </w:r>
      </w:hyperlink>
      <w:r w:rsidRPr="00D6709C">
        <w:rPr>
          <w:rFonts w:ascii="Times New Roman" w:eastAsia="Arial" w:hAnsi="Times New Roman" w:cs="Times New Roman"/>
          <w:noProof/>
          <w:sz w:val="24"/>
          <w:szCs w:val="24"/>
        </w:rPr>
        <w:t xml:space="preserve">]. Heat resistance of the substrate may very much limit the choice of the deposition technique, in particular for metals such as Al, Cu, Mg for which maximum deposition temperature is </w:t>
      </w:r>
      <w:r w:rsidRPr="00D6709C">
        <w:rPr>
          <w:rFonts w:ascii="Times New Roman" w:eastAsia="Arial" w:hAnsi="Times New Roman" w:cs="Times New Roman"/>
          <w:noProof/>
          <w:sz w:val="24"/>
          <w:szCs w:val="24"/>
        </w:rPr>
        <w:lastRenderedPageBreak/>
        <w:t>approx.</w:t>
      </w:r>
      <w:r w:rsidRPr="00D6709C">
        <w:rPr>
          <w:rFonts w:ascii="Times New Roman" w:eastAsia="Times New Roman" w:hAnsi="Times New Roman" w:cs="Times New Roman"/>
          <w:noProof/>
          <w:sz w:val="24"/>
          <w:szCs w:val="24"/>
        </w:rPr>
        <w:t xml:space="preserve"> </w:t>
      </w:r>
      <w:r w:rsidRPr="00D6709C">
        <w:rPr>
          <w:rFonts w:ascii="Times New Roman" w:eastAsia="Arial" w:hAnsi="Times New Roman" w:cs="Times New Roman"/>
          <w:noProof/>
          <w:sz w:val="24"/>
          <w:szCs w:val="24"/>
        </w:rPr>
        <w:t xml:space="preserve">100 </w:t>
      </w:r>
      <w:r w:rsidR="009365F2" w:rsidRPr="009365F2">
        <w:rPr>
          <w:rFonts w:ascii="Times New Roman" w:eastAsia="Arial" w:hAnsi="Times New Roman" w:cs="Times New Roman"/>
          <w:noProof/>
          <w:sz w:val="24"/>
          <w:szCs w:val="24"/>
          <w:highlight w:val="yellow"/>
          <w:vertAlign w:val="superscript"/>
        </w:rPr>
        <w:t>o</w:t>
      </w:r>
      <w:r w:rsidRPr="00D6709C">
        <w:rPr>
          <w:rFonts w:ascii="Times New Roman" w:eastAsia="Arial" w:hAnsi="Times New Roman" w:cs="Times New Roman"/>
          <w:noProof/>
          <w:sz w:val="24"/>
          <w:szCs w:val="24"/>
        </w:rPr>
        <w:t>C. Disadvantages of electroplating include problems with current efficiency below 100%, restricted throwing power, inadequate substrate adhesion and nonuniform coating thic</w:t>
      </w:r>
      <w:bookmarkStart w:id="7" w:name="page7"/>
      <w:bookmarkEnd w:id="7"/>
      <w:r w:rsidRPr="00D6709C">
        <w:rPr>
          <w:rFonts w:ascii="Times New Roman" w:eastAsia="Arial" w:hAnsi="Times New Roman" w:cs="Times New Roman"/>
          <w:noProof/>
          <w:sz w:val="24"/>
          <w:szCs w:val="24"/>
        </w:rPr>
        <w:t>kness.</w:t>
      </w:r>
    </w:p>
    <w:p w14:paraId="5D571E85" w14:textId="77777777" w:rsidR="00BD0C46" w:rsidRPr="00D6709C" w:rsidRDefault="00BD0C46" w:rsidP="00BD0C46">
      <w:pPr>
        <w:spacing w:line="480" w:lineRule="auto"/>
        <w:jc w:val="both"/>
        <w:rPr>
          <w:rFonts w:ascii="Times New Roman" w:eastAsia="Arial" w:hAnsi="Times New Roman" w:cs="Times New Roman"/>
          <w:noProof/>
          <w:sz w:val="24"/>
          <w:szCs w:val="24"/>
        </w:rPr>
      </w:pPr>
    </w:p>
    <w:p w14:paraId="723ACB4D" w14:textId="2EE76FF9" w:rsidR="00BD0C46" w:rsidRPr="00D6709C" w:rsidRDefault="00BD0C46" w:rsidP="00BD0C46">
      <w:pPr>
        <w:spacing w:line="480" w:lineRule="auto"/>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Dini [</w:t>
      </w:r>
      <w:hyperlink w:anchor="page60" w:history="1">
        <w:r w:rsidRPr="00D6709C">
          <w:rPr>
            <w:rFonts w:ascii="Times New Roman" w:eastAsia="Arial" w:hAnsi="Times New Roman" w:cs="Times New Roman"/>
            <w:noProof/>
            <w:color w:val="000080"/>
            <w:sz w:val="24"/>
            <w:szCs w:val="24"/>
          </w:rPr>
          <w:t>30</w:t>
        </w:r>
      </w:hyperlink>
      <w:r w:rsidRPr="00D6709C">
        <w:rPr>
          <w:rFonts w:ascii="Times New Roman" w:eastAsia="Arial" w:hAnsi="Times New Roman" w:cs="Times New Roman"/>
          <w:noProof/>
          <w:sz w:val="24"/>
          <w:szCs w:val="24"/>
        </w:rPr>
        <w:t xml:space="preserve">] performed a comparison of coatings </w:t>
      </w:r>
      <w:r w:rsidR="007E3D0E">
        <w:rPr>
          <w:rFonts w:ascii="Times New Roman" w:eastAsia="Arial" w:hAnsi="Times New Roman" w:cs="Times New Roman"/>
          <w:noProof/>
          <w:sz w:val="24"/>
          <w:szCs w:val="24"/>
        </w:rPr>
        <w:t>produced by</w:t>
      </w:r>
      <w:r w:rsidRPr="00D6709C">
        <w:rPr>
          <w:rFonts w:ascii="Times New Roman" w:eastAsia="Arial" w:hAnsi="Times New Roman" w:cs="Times New Roman"/>
          <w:noProof/>
          <w:sz w:val="24"/>
          <w:szCs w:val="24"/>
        </w:rPr>
        <w:t xml:space="preserve"> various deposition t</w:t>
      </w:r>
      <w:r w:rsidR="007E3D0E">
        <w:rPr>
          <w:rFonts w:ascii="Times New Roman" w:eastAsia="Arial" w:hAnsi="Times New Roman" w:cs="Times New Roman"/>
          <w:noProof/>
          <w:sz w:val="24"/>
          <w:szCs w:val="24"/>
        </w:rPr>
        <w:t xml:space="preserve">echniques (PVD, CVD, PS and EP), </w:t>
      </w:r>
      <w:r w:rsidRPr="00D6709C">
        <w:rPr>
          <w:rFonts w:ascii="Times New Roman" w:eastAsia="Arial" w:hAnsi="Times New Roman" w:cs="Times New Roman"/>
          <w:noProof/>
          <w:sz w:val="24"/>
          <w:szCs w:val="24"/>
        </w:rPr>
        <w:t>considering a wide range of properties, including structure, porosity, density, stress, corrosion, adhesion, tribology, fatigue and thermal conductivity. His findings indicated that no coating technology provides superior results in terms of all considered parameters. Rather, the choice of coating technique must be made by taking into consideration a number of factors, such as substrate compatibility, adhesion, porosity, possibility of repair or re-coating, inter-diffusion, effect of thermal cycling, resistance to wear and corrosion, whilst simultaneously establishing a sensible balance between the obtained benefits and the incurred costs.</w:t>
      </w:r>
    </w:p>
    <w:p w14:paraId="549633E5" w14:textId="77777777" w:rsidR="00BD0C46" w:rsidRPr="00D6709C" w:rsidRDefault="00BD0C46" w:rsidP="00BD0C46">
      <w:pPr>
        <w:spacing w:line="2" w:lineRule="exact"/>
        <w:rPr>
          <w:rFonts w:ascii="Times New Roman" w:eastAsia="Times New Roman" w:hAnsi="Times New Roman" w:cs="Times New Roman"/>
          <w:noProof/>
          <w:sz w:val="24"/>
          <w:szCs w:val="24"/>
        </w:rPr>
      </w:pPr>
    </w:p>
    <w:p w14:paraId="2151B9D3" w14:textId="77777777" w:rsidR="00BD0C46" w:rsidRPr="00D6709C" w:rsidRDefault="00BD0C46" w:rsidP="00BD0C46">
      <w:pPr>
        <w:spacing w:line="521" w:lineRule="auto"/>
        <w:jc w:val="both"/>
        <w:rPr>
          <w:rFonts w:ascii="Times New Roman" w:eastAsia="Arial" w:hAnsi="Times New Roman" w:cs="Times New Roman"/>
          <w:noProof/>
          <w:sz w:val="24"/>
          <w:szCs w:val="24"/>
        </w:rPr>
      </w:pPr>
    </w:p>
    <w:p w14:paraId="5752A121" w14:textId="3F760EA3" w:rsidR="00BD0C46" w:rsidRPr="00D6709C" w:rsidRDefault="00BD0C46" w:rsidP="00BD0C46">
      <w:pPr>
        <w:spacing w:line="521" w:lineRule="auto"/>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Electroplating possesses advantages over traditional electroless plating, since they </w:t>
      </w:r>
      <w:r w:rsidR="007E3D0E">
        <w:rPr>
          <w:rFonts w:ascii="Times New Roman" w:eastAsia="Arial" w:hAnsi="Times New Roman" w:cs="Times New Roman"/>
          <w:noProof/>
          <w:sz w:val="24"/>
          <w:szCs w:val="24"/>
        </w:rPr>
        <w:t xml:space="preserve">can </w:t>
      </w:r>
      <w:r w:rsidRPr="00D6709C">
        <w:rPr>
          <w:rFonts w:ascii="Times New Roman" w:eastAsia="Arial" w:hAnsi="Times New Roman" w:cs="Times New Roman"/>
          <w:noProof/>
          <w:sz w:val="24"/>
          <w:szCs w:val="24"/>
        </w:rPr>
        <w:t xml:space="preserve">provide </w:t>
      </w:r>
      <w:r w:rsidR="007E3D0E">
        <w:rPr>
          <w:rFonts w:ascii="Times New Roman" w:eastAsia="Arial" w:hAnsi="Times New Roman" w:cs="Times New Roman"/>
          <w:noProof/>
          <w:sz w:val="24"/>
          <w:szCs w:val="24"/>
        </w:rPr>
        <w:t xml:space="preserve">a higher deposition rate from </w:t>
      </w:r>
      <w:r w:rsidRPr="00D6709C">
        <w:rPr>
          <w:rFonts w:ascii="Times New Roman" w:eastAsia="Arial" w:hAnsi="Times New Roman" w:cs="Times New Roman"/>
          <w:noProof/>
          <w:sz w:val="24"/>
          <w:szCs w:val="24"/>
        </w:rPr>
        <w:t>simpler electrolyte</w:t>
      </w:r>
      <w:r w:rsidR="007E3D0E">
        <w:rPr>
          <w:rFonts w:ascii="Times New Roman" w:eastAsia="Arial" w:hAnsi="Times New Roman" w:cs="Times New Roman"/>
          <w:noProof/>
          <w:sz w:val="24"/>
          <w:szCs w:val="24"/>
        </w:rPr>
        <w:t>s</w:t>
      </w:r>
      <w:r w:rsidRPr="00D6709C">
        <w:rPr>
          <w:rFonts w:ascii="Times New Roman" w:eastAsia="Arial" w:hAnsi="Times New Roman" w:cs="Times New Roman"/>
          <w:noProof/>
          <w:sz w:val="24"/>
          <w:szCs w:val="24"/>
        </w:rPr>
        <w:t xml:space="preserve"> and show the added benefit of controlling the deposit composition and microstructure by changing the applied current waveform and operational conditions [</w:t>
      </w:r>
      <w:hyperlink w:anchor="page58" w:history="1">
        <w:r w:rsidRPr="00D6709C">
          <w:rPr>
            <w:rFonts w:ascii="Times New Roman" w:eastAsia="Arial" w:hAnsi="Times New Roman" w:cs="Times New Roman"/>
            <w:noProof/>
            <w:color w:val="000080"/>
            <w:sz w:val="24"/>
            <w:szCs w:val="24"/>
          </w:rPr>
          <w:t>4</w:t>
        </w:r>
      </w:hyperlink>
      <w:r w:rsidRPr="00D6709C">
        <w:rPr>
          <w:rFonts w:ascii="Times New Roman" w:eastAsia="Arial" w:hAnsi="Times New Roman" w:cs="Times New Roman"/>
          <w:noProof/>
          <w:sz w:val="24"/>
          <w:szCs w:val="24"/>
        </w:rPr>
        <w:t xml:space="preserve">, </w:t>
      </w:r>
      <w:hyperlink w:anchor="page58" w:history="1">
        <w:r w:rsidRPr="00D6709C">
          <w:rPr>
            <w:rFonts w:ascii="Times New Roman" w:eastAsia="Arial" w:hAnsi="Times New Roman" w:cs="Times New Roman"/>
            <w:noProof/>
            <w:color w:val="000080"/>
            <w:sz w:val="24"/>
            <w:szCs w:val="24"/>
          </w:rPr>
          <w:t>5</w:t>
        </w:r>
      </w:hyperlink>
      <w:r w:rsidRPr="00D6709C">
        <w:rPr>
          <w:rFonts w:ascii="Times New Roman" w:eastAsia="Arial" w:hAnsi="Times New Roman" w:cs="Times New Roman"/>
          <w:noProof/>
          <w:sz w:val="24"/>
          <w:szCs w:val="24"/>
        </w:rPr>
        <w:t xml:space="preserve">, </w:t>
      </w:r>
      <w:hyperlink w:anchor="page60" w:history="1">
        <w:r w:rsidRPr="00D6709C">
          <w:rPr>
            <w:rFonts w:ascii="Times New Roman" w:eastAsia="Arial" w:hAnsi="Times New Roman" w:cs="Times New Roman"/>
            <w:noProof/>
            <w:color w:val="000080"/>
            <w:sz w:val="24"/>
            <w:szCs w:val="24"/>
          </w:rPr>
          <w:t>31</w:t>
        </w:r>
      </w:hyperlink>
      <w:r w:rsidRPr="00D6709C">
        <w:rPr>
          <w:rFonts w:ascii="Times New Roman" w:eastAsia="Arial" w:hAnsi="Times New Roman" w:cs="Times New Roman"/>
          <w:noProof/>
          <w:sz w:val="24"/>
          <w:szCs w:val="24"/>
        </w:rPr>
        <w:t xml:space="preserve">]. Thick deposits (&lt;1 mm) are easily achieved through electroplating although most applications call for a coating thickness of 10-25 </w:t>
      </w:r>
      <w:r w:rsidRPr="00D6709C">
        <w:rPr>
          <w:rFonts w:ascii="Symbol" w:eastAsia="Arial" w:hAnsi="Symbol" w:cs="Times New Roman"/>
          <w:noProof/>
          <w:sz w:val="24"/>
          <w:szCs w:val="24"/>
        </w:rPr>
        <w:t></w:t>
      </w:r>
      <w:r w:rsidRPr="00D6709C">
        <w:rPr>
          <w:rFonts w:ascii="Times New Roman" w:eastAsia="Arial" w:hAnsi="Times New Roman" w:cs="Times New Roman"/>
          <w:noProof/>
          <w:sz w:val="24"/>
          <w:szCs w:val="24"/>
        </w:rPr>
        <w:t>m. Amorphous Ni-P alloys can be electroplated up to mm thickness on widely differing substrates [</w:t>
      </w:r>
      <w:hyperlink w:anchor="page59" w:history="1">
        <w:r w:rsidRPr="00D6709C">
          <w:rPr>
            <w:rFonts w:ascii="Times New Roman" w:eastAsia="Arial" w:hAnsi="Times New Roman" w:cs="Times New Roman"/>
            <w:noProof/>
            <w:color w:val="000080"/>
            <w:sz w:val="24"/>
            <w:szCs w:val="24"/>
          </w:rPr>
          <w:t>17</w:t>
        </w:r>
      </w:hyperlink>
      <w:r w:rsidRPr="00D6709C">
        <w:rPr>
          <w:rFonts w:ascii="Times New Roman" w:eastAsia="Arial" w:hAnsi="Times New Roman" w:cs="Times New Roman"/>
          <w:noProof/>
          <w:sz w:val="24"/>
          <w:szCs w:val="24"/>
        </w:rPr>
        <w:t xml:space="preserve">]. However, it is still necessary to work on improving the electroplated deposit uniformity and on maximising the process efficiency, compared to electroless plating. The electroless process must be autocatalytic at the surface of the workpiece to ensure continuing deposition. Electroless plating is characterised by solution instability, a relatively slow deposition rate (generally around 10 µm h </w:t>
      </w:r>
      <w:r w:rsidRPr="00D6709C">
        <w:rPr>
          <w:rFonts w:ascii="Times New Roman" w:eastAsia="Arial" w:hAnsi="Times New Roman" w:cs="Times New Roman"/>
          <w:noProof/>
          <w:sz w:val="24"/>
          <w:szCs w:val="24"/>
          <w:vertAlign w:val="superscript"/>
        </w:rPr>
        <w:t>1</w:t>
      </w:r>
      <w:r w:rsidRPr="00D6709C">
        <w:rPr>
          <w:rFonts w:ascii="Times New Roman" w:eastAsia="Arial" w:hAnsi="Times New Roman" w:cs="Times New Roman"/>
          <w:noProof/>
          <w:sz w:val="24"/>
          <w:szCs w:val="24"/>
        </w:rPr>
        <w:t xml:space="preserve">, acidic electroless baths can plate at about 25 µm h </w:t>
      </w:r>
      <w:r w:rsidRPr="00D6709C">
        <w:rPr>
          <w:rFonts w:ascii="Times New Roman" w:eastAsia="Arial" w:hAnsi="Times New Roman" w:cs="Times New Roman"/>
          <w:noProof/>
          <w:sz w:val="24"/>
          <w:szCs w:val="24"/>
          <w:vertAlign w:val="superscript"/>
        </w:rPr>
        <w:t>1</w:t>
      </w:r>
      <w:r w:rsidRPr="00D6709C">
        <w:rPr>
          <w:rFonts w:ascii="Times New Roman" w:eastAsia="Arial" w:hAnsi="Times New Roman" w:cs="Times New Roman"/>
          <w:noProof/>
          <w:sz w:val="24"/>
          <w:szCs w:val="24"/>
        </w:rPr>
        <w:t xml:space="preserve">), high </w:t>
      </w:r>
      <w:r w:rsidRPr="00D6709C">
        <w:rPr>
          <w:rFonts w:ascii="Times New Roman" w:eastAsia="Arial" w:hAnsi="Times New Roman" w:cs="Times New Roman"/>
          <w:noProof/>
          <w:sz w:val="24"/>
          <w:szCs w:val="24"/>
        </w:rPr>
        <w:lastRenderedPageBreak/>
        <w:t xml:space="preserve">temperatures of operation (often &gt;85 </w:t>
      </w:r>
      <w:r w:rsidRPr="00D6709C">
        <w:rPr>
          <w:rFonts w:ascii="Times New Roman" w:eastAsia="Arial" w:hAnsi="Times New Roman" w:cs="Times New Roman"/>
          <w:noProof/>
          <w:sz w:val="24"/>
          <w:szCs w:val="24"/>
          <w:vertAlign w:val="superscript"/>
        </w:rPr>
        <w:t>o</w:t>
      </w:r>
      <w:r w:rsidRPr="00D6709C">
        <w:rPr>
          <w:rFonts w:ascii="Times New Roman" w:eastAsia="Arial" w:hAnsi="Times New Roman" w:cs="Times New Roman"/>
          <w:noProof/>
          <w:sz w:val="24"/>
          <w:szCs w:val="24"/>
        </w:rPr>
        <w:t>C to achieve an acceptable deposition rate), difficulties with barrel plating of small parts and high cost, which is approximately 5 to 10 times higher than for electrodeposition [</w:t>
      </w:r>
      <w:hyperlink w:anchor="page60" w:history="1">
        <w:r w:rsidRPr="00D6709C">
          <w:rPr>
            <w:rFonts w:ascii="Times New Roman" w:eastAsia="Arial" w:hAnsi="Times New Roman" w:cs="Times New Roman"/>
            <w:noProof/>
            <w:color w:val="000080"/>
            <w:sz w:val="24"/>
            <w:szCs w:val="24"/>
          </w:rPr>
          <w:t>32</w:t>
        </w:r>
      </w:hyperlink>
      <w:r w:rsidRPr="00D6709C">
        <w:rPr>
          <w:rFonts w:ascii="Times New Roman" w:eastAsia="Arial" w:hAnsi="Times New Roman" w:cs="Times New Roman"/>
          <w:noProof/>
          <w:sz w:val="24"/>
          <w:szCs w:val="24"/>
        </w:rPr>
        <w:t>].</w:t>
      </w:r>
    </w:p>
    <w:p w14:paraId="17FC41C9" w14:textId="77777777" w:rsidR="00BD0C46" w:rsidRPr="00D6709C" w:rsidRDefault="00BD0C46" w:rsidP="00BD0C46">
      <w:pPr>
        <w:spacing w:line="521" w:lineRule="auto"/>
        <w:jc w:val="both"/>
        <w:rPr>
          <w:rFonts w:ascii="Times New Roman" w:eastAsia="Arial" w:hAnsi="Times New Roman" w:cs="Times New Roman"/>
          <w:noProof/>
          <w:sz w:val="24"/>
          <w:szCs w:val="24"/>
        </w:rPr>
      </w:pPr>
    </w:p>
    <w:p w14:paraId="43748AD8" w14:textId="77777777" w:rsidR="00BD0C46" w:rsidRPr="00D6709C" w:rsidRDefault="00BD0C46" w:rsidP="00BD0C46">
      <w:pPr>
        <w:spacing w:line="524" w:lineRule="auto"/>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Nevertheless, electroless plating enjoys excellent throwing power and the advantage of producing deposits of uniform thickness particularly on components of complex shape [</w:t>
      </w:r>
      <w:hyperlink w:anchor="page60" w:history="1">
        <w:r w:rsidRPr="00D6709C">
          <w:rPr>
            <w:rFonts w:ascii="Times New Roman" w:eastAsia="Arial" w:hAnsi="Times New Roman" w:cs="Times New Roman"/>
            <w:noProof/>
            <w:color w:val="000080"/>
            <w:sz w:val="24"/>
            <w:szCs w:val="24"/>
          </w:rPr>
          <w:t>33</w:t>
        </w:r>
      </w:hyperlink>
      <w:r w:rsidRPr="00D6709C">
        <w:rPr>
          <w:rFonts w:ascii="Times New Roman" w:eastAsia="Arial" w:hAnsi="Times New Roman" w:cs="Times New Roman"/>
          <w:noProof/>
          <w:sz w:val="24"/>
          <w:szCs w:val="24"/>
        </w:rPr>
        <w:t>]. In order to achieve the latter by electroplating, an intricate system of internal anodes and/or shielding may be necessary, due to the non-uniform current distribution characterising this process. Ni-P deposits fabricated by electroless deposition are also reported to be harder and to possess better corrosion resistance than those obtained through electrodeposition [</w:t>
      </w:r>
      <w:hyperlink w:anchor="page59" w:history="1">
        <w:r w:rsidRPr="00D6709C">
          <w:rPr>
            <w:rFonts w:ascii="Times New Roman" w:eastAsia="Arial" w:hAnsi="Times New Roman" w:cs="Times New Roman"/>
            <w:noProof/>
            <w:color w:val="000080"/>
            <w:sz w:val="24"/>
            <w:szCs w:val="24"/>
          </w:rPr>
          <w:t>17</w:t>
        </w:r>
      </w:hyperlink>
      <w:r w:rsidRPr="00D6709C">
        <w:rPr>
          <w:rFonts w:ascii="Times New Roman" w:eastAsia="Arial" w:hAnsi="Times New Roman" w:cs="Times New Roman"/>
          <w:noProof/>
          <w:sz w:val="24"/>
          <w:szCs w:val="24"/>
        </w:rPr>
        <w:t xml:space="preserve">]. An overview of key benefits and limitations of the alloys and composites electroplating process is given in </w:t>
      </w:r>
      <w:r w:rsidRPr="00702329">
        <w:rPr>
          <w:rFonts w:ascii="Times New Roman" w:eastAsia="Arial" w:hAnsi="Times New Roman" w:cs="Times New Roman"/>
          <w:noProof/>
          <w:sz w:val="24"/>
          <w:szCs w:val="24"/>
        </w:rPr>
        <w:t xml:space="preserve">Table </w:t>
      </w:r>
      <w:hyperlink w:anchor="page79" w:history="1">
        <w:r w:rsidRPr="00702329">
          <w:rPr>
            <w:rFonts w:ascii="Times New Roman" w:eastAsia="Arial" w:hAnsi="Times New Roman" w:cs="Times New Roman"/>
            <w:noProof/>
            <w:color w:val="800000"/>
            <w:sz w:val="24"/>
            <w:szCs w:val="24"/>
          </w:rPr>
          <w:t>1</w:t>
        </w:r>
      </w:hyperlink>
      <w:r w:rsidRPr="00702329">
        <w:rPr>
          <w:rFonts w:ascii="Times New Roman" w:eastAsia="Arial" w:hAnsi="Times New Roman" w:cs="Times New Roman"/>
          <w:noProof/>
          <w:sz w:val="24"/>
          <w:szCs w:val="24"/>
        </w:rPr>
        <w:t>.</w:t>
      </w:r>
      <w:bookmarkStart w:id="8" w:name="page8"/>
      <w:bookmarkEnd w:id="8"/>
    </w:p>
    <w:p w14:paraId="68FF5D9A" w14:textId="77777777" w:rsidR="00BD0C46" w:rsidRPr="00D6709C" w:rsidRDefault="00BD0C46" w:rsidP="00BD0C46">
      <w:pPr>
        <w:spacing w:line="480" w:lineRule="auto"/>
        <w:jc w:val="both"/>
        <w:rPr>
          <w:rFonts w:ascii="Times New Roman" w:eastAsia="Arial" w:hAnsi="Times New Roman" w:cs="Times New Roman"/>
          <w:noProof/>
          <w:sz w:val="24"/>
          <w:szCs w:val="24"/>
        </w:rPr>
      </w:pPr>
    </w:p>
    <w:p w14:paraId="27B6D4AF" w14:textId="5AA8F821" w:rsidR="00BD0C46" w:rsidRPr="00D6709C" w:rsidRDefault="00BD0C46" w:rsidP="00BD0C46">
      <w:pPr>
        <w:spacing w:line="506" w:lineRule="auto"/>
        <w:ind w:left="20" w:right="20" w:firstLine="7"/>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Electroplating is a mature </w:t>
      </w:r>
      <w:r w:rsidR="00270DE9">
        <w:rPr>
          <w:rFonts w:ascii="Times New Roman" w:eastAsia="Arial" w:hAnsi="Times New Roman" w:cs="Times New Roman"/>
          <w:noProof/>
          <w:sz w:val="24"/>
          <w:szCs w:val="24"/>
        </w:rPr>
        <w:t xml:space="preserve">surface finishing </w:t>
      </w:r>
      <w:r w:rsidRPr="00D6709C">
        <w:rPr>
          <w:rFonts w:ascii="Times New Roman" w:eastAsia="Arial" w:hAnsi="Times New Roman" w:cs="Times New Roman"/>
          <w:noProof/>
          <w:sz w:val="24"/>
          <w:szCs w:val="24"/>
        </w:rPr>
        <w:t>technique</w:t>
      </w:r>
      <w:r w:rsidR="007E3D0E">
        <w:rPr>
          <w:rFonts w:ascii="Times New Roman" w:eastAsia="Arial" w:hAnsi="Times New Roman" w:cs="Times New Roman"/>
          <w:noProof/>
          <w:sz w:val="24"/>
          <w:szCs w:val="24"/>
        </w:rPr>
        <w:t xml:space="preserve"> which</w:t>
      </w:r>
      <w:r w:rsidRPr="00D6709C">
        <w:rPr>
          <w:rFonts w:ascii="Times New Roman" w:eastAsia="Arial" w:hAnsi="Times New Roman" w:cs="Times New Roman"/>
          <w:noProof/>
          <w:sz w:val="24"/>
          <w:szCs w:val="24"/>
        </w:rPr>
        <w:t xml:space="preserve"> has been widely applied in industry since the end of the 19</w:t>
      </w:r>
      <w:r w:rsidRPr="00D6709C">
        <w:rPr>
          <w:rFonts w:ascii="Times New Roman" w:eastAsia="Arial" w:hAnsi="Times New Roman" w:cs="Times New Roman"/>
          <w:noProof/>
          <w:sz w:val="24"/>
          <w:szCs w:val="24"/>
          <w:vertAlign w:val="superscript"/>
        </w:rPr>
        <w:t>th</w:t>
      </w:r>
      <w:r w:rsidR="007E3D0E">
        <w:rPr>
          <w:rFonts w:ascii="Times New Roman" w:eastAsia="Arial" w:hAnsi="Times New Roman" w:cs="Times New Roman"/>
          <w:noProof/>
          <w:sz w:val="24"/>
          <w:szCs w:val="24"/>
        </w:rPr>
        <w:t xml:space="preserve"> century. A</w:t>
      </w:r>
      <w:r w:rsidRPr="00D6709C">
        <w:rPr>
          <w:rFonts w:ascii="Times New Roman" w:eastAsia="Arial" w:hAnsi="Times New Roman" w:cs="Times New Roman"/>
          <w:noProof/>
          <w:sz w:val="24"/>
          <w:szCs w:val="24"/>
        </w:rPr>
        <w:t xml:space="preserve">ccording to several global market studies, electroplating is </w:t>
      </w:r>
      <w:r w:rsidR="007E3D0E">
        <w:rPr>
          <w:rFonts w:ascii="Times New Roman" w:eastAsia="Arial" w:hAnsi="Times New Roman" w:cs="Times New Roman"/>
          <w:noProof/>
          <w:sz w:val="24"/>
          <w:szCs w:val="24"/>
        </w:rPr>
        <w:t xml:space="preserve">set </w:t>
      </w:r>
      <w:r w:rsidRPr="00D6709C">
        <w:rPr>
          <w:rFonts w:ascii="Times New Roman" w:eastAsia="Arial" w:hAnsi="Times New Roman" w:cs="Times New Roman"/>
          <w:noProof/>
          <w:sz w:val="24"/>
          <w:szCs w:val="24"/>
        </w:rPr>
        <w:t xml:space="preserve">to </w:t>
      </w:r>
      <w:r w:rsidR="007E3D0E">
        <w:rPr>
          <w:rFonts w:ascii="Times New Roman" w:eastAsia="Arial" w:hAnsi="Times New Roman" w:cs="Times New Roman"/>
          <w:noProof/>
          <w:sz w:val="24"/>
          <w:szCs w:val="24"/>
        </w:rPr>
        <w:t xml:space="preserve">witness </w:t>
      </w:r>
      <w:r w:rsidRPr="00D6709C">
        <w:rPr>
          <w:rFonts w:ascii="Times New Roman" w:eastAsia="Arial" w:hAnsi="Times New Roman" w:cs="Times New Roman"/>
          <w:noProof/>
          <w:sz w:val="24"/>
          <w:szCs w:val="24"/>
        </w:rPr>
        <w:t xml:space="preserve"> an expansion, predominantly in the Asia-Pacific excluding Japan region (APEJ). In the market report titled “Electroplating Market: Global Industry Analysis and Opportunity Assessment, 2016–2026” [</w:t>
      </w:r>
      <w:hyperlink w:anchor="page60" w:history="1">
        <w:r w:rsidRPr="00D6709C">
          <w:rPr>
            <w:rFonts w:ascii="Times New Roman" w:eastAsia="Arial" w:hAnsi="Times New Roman" w:cs="Times New Roman"/>
            <w:noProof/>
            <w:color w:val="000080"/>
            <w:sz w:val="24"/>
            <w:szCs w:val="24"/>
          </w:rPr>
          <w:t>34</w:t>
        </w:r>
      </w:hyperlink>
      <w:r w:rsidRPr="00D6709C">
        <w:rPr>
          <w:rFonts w:ascii="Times New Roman" w:eastAsia="Arial" w:hAnsi="Times New Roman" w:cs="Times New Roman"/>
          <w:noProof/>
          <w:sz w:val="24"/>
          <w:szCs w:val="24"/>
        </w:rPr>
        <w:t xml:space="preserve">], Future Market Insights foresee that the global electroplating market is expected to expand at a compound annual growth rate of 3.7% by the end of 2026 reaching worth of US$ 21 Bn. APEJ will be according to them the fastest growing region and the Automotive and Electrical &amp; Electronics sectors are estimated to collectively hold about 65% of the total value share of the global electroplating market. On the basis of metal type, owing to the growth of the Electrical &amp; Electronics sectors of industry, copper and nickel are expected to gain significant ground. Future Market insights identify applications across a diverse set of industries and anticipated growth in the Asia Pacific region, </w:t>
      </w:r>
      <w:r w:rsidRPr="00D6709C">
        <w:rPr>
          <w:rFonts w:ascii="Times New Roman" w:eastAsia="Arial" w:hAnsi="Times New Roman" w:cs="Times New Roman"/>
          <w:noProof/>
          <w:sz w:val="24"/>
          <w:szCs w:val="24"/>
        </w:rPr>
        <w:lastRenderedPageBreak/>
        <w:t>while challenges are likely to come from stricter legislation and stringent environmental regulations, decelerated economic growth in mature markets and the growing popularity of electroless nickel plating.</w:t>
      </w:r>
    </w:p>
    <w:p w14:paraId="2C09FB18" w14:textId="77777777" w:rsidR="00BD0C46" w:rsidRPr="00D6709C" w:rsidRDefault="00BD0C46" w:rsidP="00BD0C46">
      <w:pPr>
        <w:spacing w:line="506" w:lineRule="auto"/>
        <w:ind w:left="20" w:right="20" w:firstLine="7"/>
        <w:jc w:val="both"/>
        <w:rPr>
          <w:rFonts w:ascii="Times New Roman" w:eastAsia="Arial" w:hAnsi="Times New Roman" w:cs="Times New Roman"/>
          <w:noProof/>
          <w:sz w:val="24"/>
          <w:szCs w:val="24"/>
        </w:rPr>
      </w:pPr>
    </w:p>
    <w:p w14:paraId="15F28011" w14:textId="23EF1223" w:rsidR="00BD0C46" w:rsidRPr="00D6709C" w:rsidRDefault="00BD0C46" w:rsidP="00BD0C46">
      <w:pPr>
        <w:spacing w:line="505" w:lineRule="auto"/>
        <w:jc w:val="both"/>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t>3</w:t>
      </w:r>
      <w:r w:rsidR="003F27FF">
        <w:rPr>
          <w:rFonts w:ascii="Times New Roman" w:eastAsia="Arial" w:hAnsi="Times New Roman" w:cs="Times New Roman"/>
          <w:b/>
          <w:noProof/>
          <w:sz w:val="24"/>
          <w:szCs w:val="24"/>
        </w:rPr>
        <w:t>.</w:t>
      </w:r>
      <w:r w:rsidRPr="00D6709C">
        <w:rPr>
          <w:rFonts w:ascii="Times New Roman" w:eastAsia="Arial" w:hAnsi="Times New Roman" w:cs="Times New Roman"/>
          <w:b/>
          <w:noProof/>
          <w:sz w:val="24"/>
          <w:szCs w:val="24"/>
        </w:rPr>
        <w:t xml:space="preserve"> Ni-P alloy electroplating</w:t>
      </w:r>
    </w:p>
    <w:p w14:paraId="1327D66F" w14:textId="77777777" w:rsidR="00BD0C46" w:rsidRPr="00D6709C" w:rsidRDefault="00BD0C46" w:rsidP="00BD0C46">
      <w:pPr>
        <w:tabs>
          <w:tab w:val="left" w:pos="500"/>
        </w:tabs>
        <w:spacing w:line="480" w:lineRule="auto"/>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t xml:space="preserve">3.1 Electrode reactions </w:t>
      </w:r>
    </w:p>
    <w:p w14:paraId="7A5A1406" w14:textId="77777777" w:rsidR="00BD0C46" w:rsidRPr="00D6709C" w:rsidRDefault="00BD0C46" w:rsidP="00BD0C46">
      <w:pPr>
        <w:tabs>
          <w:tab w:val="left" w:pos="500"/>
        </w:tabs>
        <w:spacing w:line="480" w:lineRule="auto"/>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The principles of nickel electroplating are shown as a schematic in </w:t>
      </w:r>
      <w:r w:rsidRPr="00702329">
        <w:rPr>
          <w:rFonts w:ascii="Times New Roman" w:eastAsia="Arial" w:hAnsi="Times New Roman" w:cs="Times New Roman"/>
          <w:noProof/>
          <w:sz w:val="24"/>
          <w:szCs w:val="24"/>
        </w:rPr>
        <w:t>Figure 2</w:t>
      </w:r>
      <w:r w:rsidRPr="00D6709C">
        <w:rPr>
          <w:rFonts w:ascii="Times New Roman" w:eastAsia="Arial" w:hAnsi="Times New Roman" w:cs="Times New Roman"/>
          <w:noProof/>
          <w:sz w:val="24"/>
          <w:szCs w:val="24"/>
        </w:rPr>
        <w:t>. Normally, an undivided cell is used with a soluble nickel anode in an uncomplexed acidic electrolyte. The figure highlights some of the important aspects involved in choice of electrolyte and control of operational conditions.</w:t>
      </w:r>
    </w:p>
    <w:p w14:paraId="6CBF10C1"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78F2AF93"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In the usual case of a soluble anode, nickel ions are formed:</w:t>
      </w:r>
    </w:p>
    <w:p w14:paraId="11469729"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5C21C401"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Ni – 2e</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(1)</w:t>
      </w:r>
    </w:p>
    <w:p w14:paraId="1669387A"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5DA85930"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When an insoluble anode, such as platinised titanium is used, oxygen is evolved:</w:t>
      </w:r>
    </w:p>
    <w:p w14:paraId="1E728179"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29DDBC2D"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2H</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O  -  4e</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O</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 xml:space="preserve"> + 4H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(2)</w:t>
      </w:r>
    </w:p>
    <w:p w14:paraId="3A88CD2F"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2D345ED0"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At the cathode workpiece, the main reaction is nickel deposition:</w:t>
      </w:r>
    </w:p>
    <w:p w14:paraId="4D262A21"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4C2B024A"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+ 2e</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Ni</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(3)</w:t>
      </w:r>
    </w:p>
    <w:p w14:paraId="2903A39B"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0BA8392B" w14:textId="1E4794C0"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Which is accompanied by deposition of phosphorus, This can take place directly via reduction of an oxyanion such as hypophosphite, a simplified reaction being:</w:t>
      </w:r>
    </w:p>
    <w:p w14:paraId="4FA5E184"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29C955F4"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lastRenderedPageBreak/>
        <w:tab/>
      </w:r>
      <w:r w:rsidRPr="00D6709C">
        <w:rPr>
          <w:rFonts w:ascii="Times New Roman" w:eastAsia="Arial" w:hAnsi="Times New Roman" w:cs="Times New Roman"/>
          <w:noProof/>
          <w:sz w:val="24"/>
          <w:szCs w:val="24"/>
        </w:rPr>
        <w:tab/>
        <w:t>H</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PO</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+ 4H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+ 3e</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P + 3H</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O</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(4)</w:t>
      </w:r>
    </w:p>
    <w:p w14:paraId="2BF332AE"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2BEC0A2A"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An indirect reaction is also possible via surface adsorption of hydrogen atoms:</w:t>
      </w:r>
    </w:p>
    <w:p w14:paraId="194EB5A4"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7B9B19E2"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6H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+ 6e</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6H</w:t>
      </w:r>
      <w:r w:rsidRPr="00D6709C">
        <w:rPr>
          <w:rFonts w:ascii="Times New Roman" w:eastAsia="Arial" w:hAnsi="Times New Roman" w:cs="Times New Roman"/>
          <w:noProof/>
          <w:sz w:val="24"/>
          <w:szCs w:val="24"/>
          <w:vertAlign w:val="subscript"/>
        </w:rPr>
        <w:t>ads</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(5)</w:t>
      </w:r>
    </w:p>
    <w:p w14:paraId="083CF3FB"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2568A7D9"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 xml:space="preserve">and </w:t>
      </w:r>
      <w:r w:rsidRPr="00D6709C">
        <w:rPr>
          <w:rFonts w:ascii="Times New Roman" w:eastAsia="Arial" w:hAnsi="Times New Roman" w:cs="Times New Roman"/>
          <w:i/>
          <w:noProof/>
          <w:sz w:val="24"/>
          <w:szCs w:val="24"/>
        </w:rPr>
        <w:t>in-situ</w:t>
      </w:r>
      <w:r w:rsidRPr="00D6709C">
        <w:rPr>
          <w:rFonts w:ascii="Times New Roman" w:eastAsia="Arial" w:hAnsi="Times New Roman" w:cs="Times New Roman"/>
          <w:noProof/>
          <w:sz w:val="24"/>
          <w:szCs w:val="24"/>
        </w:rPr>
        <w:t xml:space="preserve"> generation of phosphine as an intermediate:</w:t>
      </w:r>
    </w:p>
    <w:p w14:paraId="3AFBE422"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6C6BBDF2"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H</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PO</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+ 6H</w:t>
      </w:r>
      <w:r w:rsidRPr="00D6709C">
        <w:rPr>
          <w:rFonts w:ascii="Times New Roman" w:eastAsia="Arial" w:hAnsi="Times New Roman" w:cs="Times New Roman"/>
          <w:noProof/>
          <w:sz w:val="24"/>
          <w:szCs w:val="24"/>
          <w:vertAlign w:val="subscript"/>
        </w:rPr>
        <w:t>ads</w:t>
      </w:r>
      <w:r w:rsidRPr="00D6709C">
        <w:rPr>
          <w:rFonts w:ascii="Times New Roman" w:eastAsia="Arial" w:hAnsi="Times New Roman" w:cs="Times New Roman"/>
          <w:noProof/>
          <w:sz w:val="24"/>
          <w:szCs w:val="24"/>
        </w:rPr>
        <w:t xml:space="preserve"> =   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+ 3H</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O</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(6)</w:t>
      </w:r>
    </w:p>
    <w:p w14:paraId="7C62E5B2"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7912D65F"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followed by rapid decomposition of phosphine:</w:t>
      </w:r>
    </w:p>
    <w:p w14:paraId="62B6EC53"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1E95290F"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2PH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+ 3Ni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   3Ni + 2P + 6H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(7)</w:t>
      </w:r>
    </w:p>
    <w:p w14:paraId="5B54F66B"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r>
    </w:p>
    <w:p w14:paraId="657E5C22"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Hydrogen evolution takes place as a secondary reaction at the cathode surface:</w:t>
      </w:r>
    </w:p>
    <w:p w14:paraId="3BA16875"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p>
    <w:p w14:paraId="3A311DC1" w14:textId="77777777" w:rsidR="00BD0C46" w:rsidRPr="00D6709C" w:rsidRDefault="00BD0C46" w:rsidP="00BD0C46">
      <w:pPr>
        <w:tabs>
          <w:tab w:val="left" w:pos="500"/>
        </w:tabs>
        <w:spacing w:line="48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2H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+ 2e</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   H</w:t>
      </w:r>
      <w:r w:rsidRPr="00D6709C">
        <w:rPr>
          <w:rFonts w:ascii="Times New Roman" w:eastAsia="Arial" w:hAnsi="Times New Roman" w:cs="Times New Roman"/>
          <w:noProof/>
          <w:sz w:val="24"/>
          <w:szCs w:val="24"/>
          <w:vertAlign w:val="subscript"/>
        </w:rPr>
        <w:t>2</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(8)</w:t>
      </w:r>
    </w:p>
    <w:p w14:paraId="094F595F" w14:textId="77777777" w:rsidR="00BD0C46" w:rsidRPr="00D6709C" w:rsidRDefault="00BD0C46" w:rsidP="00BD0C46">
      <w:pPr>
        <w:spacing w:line="480" w:lineRule="auto"/>
        <w:rPr>
          <w:rFonts w:ascii="Times New Roman" w:eastAsia="Times New Roman" w:hAnsi="Times New Roman" w:cs="Times New Roman"/>
          <w:noProof/>
          <w:sz w:val="24"/>
          <w:szCs w:val="24"/>
        </w:rPr>
      </w:pPr>
    </w:p>
    <w:p w14:paraId="44244656" w14:textId="77777777" w:rsidR="00BD0C46" w:rsidRPr="00D6709C" w:rsidRDefault="00BD0C46" w:rsidP="00BD0C46">
      <w:pPr>
        <w:spacing w:line="480" w:lineRule="auto"/>
        <w:jc w:val="both"/>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This reaction not only lowers current efficiency and decreases local pH but can result in deposit porosity due to hydrogen gas bubbles sticking to the surface, if the electrolyte/electrode movement is limited or a surfactant is not present in the bath.</w:t>
      </w:r>
    </w:p>
    <w:p w14:paraId="3EAB2D41" w14:textId="77777777" w:rsidR="00BD0C46" w:rsidRPr="00D6709C" w:rsidRDefault="00BD0C46" w:rsidP="00BD0C46">
      <w:pPr>
        <w:spacing w:line="239" w:lineRule="exact"/>
        <w:rPr>
          <w:rFonts w:ascii="Times New Roman" w:eastAsia="Times New Roman" w:hAnsi="Times New Roman" w:cs="Times New Roman"/>
          <w:noProof/>
          <w:sz w:val="24"/>
          <w:szCs w:val="24"/>
        </w:rPr>
      </w:pPr>
    </w:p>
    <w:p w14:paraId="47F3F28D" w14:textId="77777777" w:rsidR="00BD0C46" w:rsidRPr="00D6709C" w:rsidRDefault="00BD0C46" w:rsidP="00BD0C46">
      <w:pPr>
        <w:tabs>
          <w:tab w:val="left" w:pos="620"/>
        </w:tabs>
        <w:spacing w:line="0" w:lineRule="atLeast"/>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t xml:space="preserve">3.2 </w:t>
      </w:r>
      <w:r w:rsidRPr="00D6709C">
        <w:rPr>
          <w:rFonts w:ascii="Times New Roman" w:eastAsia="Times New Roman" w:hAnsi="Times New Roman" w:cs="Times New Roman"/>
          <w:b/>
          <w:noProof/>
          <w:sz w:val="24"/>
          <w:szCs w:val="24"/>
        </w:rPr>
        <w:t>The mechanism of</w:t>
      </w:r>
      <w:r w:rsidRPr="00D6709C">
        <w:rPr>
          <w:rFonts w:ascii="Times New Roman" w:eastAsia="Times New Roman" w:hAnsi="Times New Roman" w:cs="Times New Roman"/>
          <w:noProof/>
          <w:sz w:val="24"/>
          <w:szCs w:val="24"/>
        </w:rPr>
        <w:t xml:space="preserve"> </w:t>
      </w:r>
      <w:r w:rsidRPr="00D6709C">
        <w:rPr>
          <w:rFonts w:ascii="Times New Roman" w:eastAsia="Arial" w:hAnsi="Times New Roman" w:cs="Times New Roman"/>
          <w:b/>
          <w:noProof/>
          <w:sz w:val="24"/>
          <w:szCs w:val="24"/>
        </w:rPr>
        <w:t xml:space="preserve">phosphorus codeposition </w:t>
      </w:r>
    </w:p>
    <w:p w14:paraId="74ACE030" w14:textId="77777777" w:rsidR="00BD0C46" w:rsidRPr="00D6709C" w:rsidRDefault="00BD0C46" w:rsidP="00BD0C46">
      <w:pPr>
        <w:spacing w:line="480" w:lineRule="auto"/>
        <w:jc w:val="both"/>
        <w:rPr>
          <w:rFonts w:ascii="Times New Roman" w:eastAsia="Times New Roman" w:hAnsi="Times New Roman" w:cs="Times New Roman"/>
          <w:noProof/>
          <w:sz w:val="24"/>
          <w:szCs w:val="24"/>
        </w:rPr>
      </w:pPr>
    </w:p>
    <w:p w14:paraId="272190E4" w14:textId="66E056BD" w:rsidR="00BD0C46" w:rsidRPr="00D6709C" w:rsidRDefault="00BD0C46" w:rsidP="00BD0C46">
      <w:pPr>
        <w:spacing w:line="480" w:lineRule="auto"/>
        <w:jc w:val="both"/>
        <w:rPr>
          <w:rFonts w:ascii="Arial" w:hAnsi="Arial"/>
          <w:color w:val="333333"/>
        </w:rPr>
      </w:pPr>
      <w:r w:rsidRPr="00D6709C">
        <w:rPr>
          <w:rFonts w:ascii="Times New Roman" w:eastAsia="Arial" w:hAnsi="Times New Roman" w:cs="Times New Roman"/>
          <w:noProof/>
          <w:sz w:val="24"/>
          <w:szCs w:val="24"/>
        </w:rPr>
        <w:t>Ni-P electroplating is predominantly performed in an aqueous electrolytic bath that contains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ions as a source of nickel and a phosphorus oxyacid (or its salt) which acts as a source of phosphorus. Electrodeposition </w:t>
      </w:r>
      <w:r w:rsidR="00F1508D">
        <w:rPr>
          <w:rFonts w:ascii="Times New Roman" w:eastAsia="Arial" w:hAnsi="Times New Roman" w:cs="Times New Roman"/>
          <w:noProof/>
          <w:sz w:val="24"/>
          <w:szCs w:val="24"/>
        </w:rPr>
        <w:t xml:space="preserve"> is </w:t>
      </w:r>
      <w:r w:rsidRPr="00D6709C">
        <w:rPr>
          <w:rFonts w:ascii="Times New Roman" w:eastAsia="Arial" w:hAnsi="Times New Roman" w:cs="Times New Roman"/>
          <w:noProof/>
          <w:sz w:val="24"/>
          <w:szCs w:val="24"/>
        </w:rPr>
        <w:t xml:space="preserve">driven by the electric current passing between the anode and </w:t>
      </w:r>
      <w:r w:rsidRPr="00D6709C">
        <w:rPr>
          <w:rFonts w:ascii="Times New Roman" w:eastAsia="Arial" w:hAnsi="Times New Roman" w:cs="Times New Roman"/>
          <w:noProof/>
          <w:sz w:val="24"/>
          <w:szCs w:val="24"/>
        </w:rPr>
        <w:lastRenderedPageBreak/>
        <w:t>the cathode (plating substrate) [</w:t>
      </w:r>
      <w:hyperlink w:anchor="page60" w:history="1">
        <w:r w:rsidRPr="00D6709C">
          <w:rPr>
            <w:rFonts w:ascii="Times New Roman" w:eastAsia="Arial" w:hAnsi="Times New Roman" w:cs="Times New Roman"/>
            <w:noProof/>
            <w:color w:val="000080"/>
            <w:sz w:val="24"/>
            <w:szCs w:val="24"/>
          </w:rPr>
          <w:t>33</w:t>
        </w:r>
      </w:hyperlink>
      <w:r w:rsidRPr="00D6709C">
        <w:rPr>
          <w:rFonts w:ascii="Times New Roman" w:eastAsia="Arial" w:hAnsi="Times New Roman" w:cs="Times New Roman"/>
          <w:noProof/>
          <w:sz w:val="24"/>
          <w:szCs w:val="24"/>
        </w:rPr>
        <w:t>]. Standard reduction potentials for Ni (-0.25 V) and P (-0.28 V) are near to each other facilitating their codeposition. Earlier reviews that consider the electrodeposition of Ni-P alloys and their composites have been contributed by Berkh and Zahavi [</w:t>
      </w:r>
      <w:hyperlink w:anchor="page59" w:history="1">
        <w:r w:rsidRPr="00D6709C">
          <w:rPr>
            <w:rFonts w:ascii="Times New Roman" w:eastAsia="Arial" w:hAnsi="Times New Roman" w:cs="Times New Roman"/>
            <w:noProof/>
            <w:color w:val="000080"/>
            <w:sz w:val="24"/>
            <w:szCs w:val="24"/>
          </w:rPr>
          <w:t>18</w:t>
        </w:r>
      </w:hyperlink>
      <w:r w:rsidR="00A70E61">
        <w:rPr>
          <w:rFonts w:ascii="Times New Roman" w:eastAsia="Arial" w:hAnsi="Times New Roman" w:cs="Times New Roman"/>
          <w:noProof/>
          <w:sz w:val="24"/>
          <w:szCs w:val="24"/>
        </w:rPr>
        <w:t xml:space="preserve">] and </w:t>
      </w:r>
      <w:r w:rsidRPr="00D6709C">
        <w:rPr>
          <w:rFonts w:ascii="Times New Roman" w:eastAsia="Arial" w:hAnsi="Times New Roman" w:cs="Times New Roman"/>
          <w:noProof/>
          <w:sz w:val="24"/>
          <w:szCs w:val="24"/>
        </w:rPr>
        <w:t>Daly and Barry [</w:t>
      </w:r>
      <w:hyperlink w:anchor="page59" w:history="1">
        <w:r w:rsidRPr="00D6709C">
          <w:rPr>
            <w:rFonts w:ascii="Times New Roman" w:eastAsia="Arial" w:hAnsi="Times New Roman" w:cs="Times New Roman"/>
            <w:noProof/>
            <w:color w:val="000080"/>
            <w:sz w:val="24"/>
            <w:szCs w:val="24"/>
          </w:rPr>
          <w:t>17</w:t>
        </w:r>
      </w:hyperlink>
      <w:r w:rsidRPr="00D6709C">
        <w:rPr>
          <w:rFonts w:ascii="Times New Roman" w:eastAsia="Arial" w:hAnsi="Times New Roman" w:cs="Times New Roman"/>
          <w:noProof/>
          <w:sz w:val="24"/>
          <w:szCs w:val="24"/>
        </w:rPr>
        <w:t xml:space="preserve">]. </w:t>
      </w:r>
      <w:r w:rsidRPr="00152D49">
        <w:rPr>
          <w:rFonts w:ascii="Times New Roman" w:eastAsia="Arial" w:hAnsi="Times New Roman" w:cs="Times New Roman"/>
          <w:noProof/>
          <w:sz w:val="24"/>
          <w:szCs w:val="24"/>
        </w:rPr>
        <w:t xml:space="preserve">The 1996 review [18] considers </w:t>
      </w:r>
      <w:r w:rsidRPr="00152D49">
        <w:rPr>
          <w:rFonts w:ascii="Times New Roman" w:hAnsi="Times New Roman" w:cs="Times New Roman"/>
          <w:noProof/>
          <w:color w:val="111111"/>
          <w:sz w:val="24"/>
          <w:szCs w:val="24"/>
        </w:rPr>
        <w:t>NiP alloys and their composites containing solid inclusions of SiC, Al</w:t>
      </w:r>
      <w:r w:rsidRPr="00152D49">
        <w:rPr>
          <w:rFonts w:ascii="Times New Roman" w:hAnsi="Times New Roman" w:cs="Times New Roman"/>
          <w:noProof/>
          <w:color w:val="111111"/>
          <w:sz w:val="24"/>
          <w:szCs w:val="24"/>
          <w:vertAlign w:val="subscript"/>
        </w:rPr>
        <w:t>2</w:t>
      </w:r>
      <w:r w:rsidRPr="00152D49">
        <w:rPr>
          <w:rFonts w:ascii="Times New Roman" w:hAnsi="Times New Roman" w:cs="Times New Roman"/>
          <w:noProof/>
          <w:color w:val="111111"/>
          <w:sz w:val="24"/>
          <w:szCs w:val="24"/>
        </w:rPr>
        <w:t>O</w:t>
      </w:r>
      <w:r w:rsidRPr="00152D49">
        <w:rPr>
          <w:rFonts w:ascii="Times New Roman" w:hAnsi="Times New Roman" w:cs="Times New Roman"/>
          <w:noProof/>
          <w:color w:val="111111"/>
          <w:sz w:val="24"/>
          <w:szCs w:val="24"/>
          <w:vertAlign w:val="subscript"/>
        </w:rPr>
        <w:t>3</w:t>
      </w:r>
      <w:r w:rsidRPr="00152D49">
        <w:rPr>
          <w:rFonts w:ascii="Times New Roman" w:hAnsi="Times New Roman" w:cs="Times New Roman"/>
          <w:noProof/>
          <w:color w:val="111111"/>
          <w:sz w:val="24"/>
          <w:szCs w:val="24"/>
        </w:rPr>
        <w:t>, ZrO</w:t>
      </w:r>
      <w:r w:rsidRPr="00152D49">
        <w:rPr>
          <w:rFonts w:ascii="Times New Roman" w:hAnsi="Times New Roman" w:cs="Times New Roman"/>
          <w:noProof/>
          <w:color w:val="111111"/>
          <w:sz w:val="24"/>
          <w:szCs w:val="24"/>
          <w:vertAlign w:val="subscript"/>
        </w:rPr>
        <w:t>2</w:t>
      </w:r>
      <w:r w:rsidR="00152D49">
        <w:rPr>
          <w:rFonts w:ascii="Times New Roman" w:hAnsi="Times New Roman" w:cs="Times New Roman"/>
          <w:noProof/>
          <w:color w:val="111111"/>
          <w:sz w:val="24"/>
          <w:szCs w:val="24"/>
          <w:vertAlign w:val="subscript"/>
        </w:rPr>
        <w:t xml:space="preserve">, </w:t>
      </w:r>
      <w:r w:rsidR="00152D49" w:rsidRPr="00152D49">
        <w:rPr>
          <w:rFonts w:ascii="Times New Roman" w:hAnsi="Times New Roman" w:cs="Times New Roman"/>
          <w:noProof/>
          <w:color w:val="111111"/>
          <w:sz w:val="24"/>
          <w:szCs w:val="24"/>
        </w:rPr>
        <w:t>etc</w:t>
      </w:r>
      <w:r w:rsidRPr="00152D49">
        <w:rPr>
          <w:rFonts w:ascii="Times New Roman" w:hAnsi="Times New Roman" w:cs="Times New Roman"/>
          <w:noProof/>
          <w:color w:val="111111"/>
          <w:sz w:val="24"/>
          <w:szCs w:val="24"/>
        </w:rPr>
        <w:t>. The coating properties, including microhardness, ductility, internal stress, porosity, wear and corrosion resistance are discussed in terms of coating composition and structure.  With a view to use as wear-resistant and anticorrosive coatings. The 2003 contribution [17] considers the importance of bath pH, mechanisms of Ni-P deposition and the crystallinity of deposits</w:t>
      </w:r>
      <w:r w:rsidRPr="00A07FFC">
        <w:rPr>
          <w:rFonts w:ascii="Times New Roman" w:hAnsi="Times New Roman" w:cs="Times New Roman"/>
          <w:noProof/>
          <w:color w:val="111111"/>
          <w:sz w:val="24"/>
          <w:szCs w:val="24"/>
        </w:rPr>
        <w:t>.</w:t>
      </w:r>
      <w:r w:rsidR="00152D49" w:rsidRPr="00A07FFC">
        <w:rPr>
          <w:rFonts w:ascii="Times New Roman" w:hAnsi="Times New Roman" w:cs="Times New Roman"/>
          <w:noProof/>
          <w:color w:val="111111"/>
          <w:sz w:val="24"/>
          <w:szCs w:val="24"/>
        </w:rPr>
        <w:t xml:space="preserve"> </w:t>
      </w:r>
      <w:r w:rsidR="007853FA" w:rsidRPr="00A07FFC">
        <w:rPr>
          <w:rFonts w:ascii="Times New Roman" w:hAnsi="Times New Roman" w:cs="Times New Roman"/>
          <w:color w:val="111111"/>
          <w:sz w:val="24"/>
          <w:szCs w:val="24"/>
        </w:rPr>
        <w:t>Despite b</w:t>
      </w:r>
      <w:r w:rsidR="00152D49" w:rsidRPr="00A07FFC">
        <w:rPr>
          <w:rFonts w:ascii="Times New Roman" w:hAnsi="Times New Roman" w:cs="Times New Roman"/>
          <w:color w:val="111111"/>
          <w:sz w:val="24"/>
          <w:szCs w:val="24"/>
        </w:rPr>
        <w:t xml:space="preserve">oth being significant surveys of the topic, a need for a </w:t>
      </w:r>
      <w:r w:rsidR="007853FA" w:rsidRPr="00A07FFC">
        <w:rPr>
          <w:rFonts w:ascii="Times New Roman" w:hAnsi="Times New Roman" w:cs="Times New Roman"/>
          <w:color w:val="111111"/>
          <w:sz w:val="24"/>
          <w:szCs w:val="24"/>
        </w:rPr>
        <w:t xml:space="preserve">full </w:t>
      </w:r>
      <w:r w:rsidR="00152D49" w:rsidRPr="00A07FFC">
        <w:rPr>
          <w:rFonts w:ascii="Times New Roman" w:hAnsi="Times New Roman" w:cs="Times New Roman"/>
          <w:color w:val="111111"/>
          <w:sz w:val="24"/>
          <w:szCs w:val="24"/>
        </w:rPr>
        <w:t xml:space="preserve">critical review containing an overview of more recent advances </w:t>
      </w:r>
      <w:r w:rsidR="00E55E69" w:rsidRPr="00A07FFC">
        <w:rPr>
          <w:rFonts w:ascii="Times New Roman" w:hAnsi="Times New Roman" w:cs="Times New Roman"/>
          <w:color w:val="111111"/>
          <w:sz w:val="24"/>
          <w:szCs w:val="24"/>
        </w:rPr>
        <w:t xml:space="preserve">that </w:t>
      </w:r>
      <w:r w:rsidR="00A07FFC" w:rsidRPr="00A07FFC">
        <w:rPr>
          <w:rFonts w:ascii="Times New Roman" w:hAnsi="Times New Roman" w:cs="Times New Roman"/>
          <w:color w:val="111111"/>
          <w:sz w:val="24"/>
          <w:szCs w:val="24"/>
        </w:rPr>
        <w:t>highlights</w:t>
      </w:r>
      <w:r w:rsidR="00A07FFC" w:rsidRPr="00A07FFC">
        <w:t xml:space="preserve"> important aspects, including </w:t>
      </w:r>
      <w:r w:rsidR="00E55E69" w:rsidRPr="00A07FFC">
        <w:t xml:space="preserve">alloy preparation, composition control, its properties and </w:t>
      </w:r>
      <w:r w:rsidR="00A07FFC" w:rsidRPr="00A07FFC">
        <w:t>emerging trends is important</w:t>
      </w:r>
      <w:r w:rsidR="00152D49" w:rsidRPr="00A07FFC">
        <w:rPr>
          <w:rFonts w:ascii="Times New Roman" w:hAnsi="Times New Roman" w:cs="Times New Roman"/>
          <w:color w:val="111111"/>
          <w:sz w:val="24"/>
          <w:szCs w:val="24"/>
        </w:rPr>
        <w:t>.</w:t>
      </w:r>
    </w:p>
    <w:p w14:paraId="4DC0539E" w14:textId="77777777" w:rsidR="00BD0C46" w:rsidRPr="00D6709C" w:rsidRDefault="00BD0C46" w:rsidP="00BD0C46">
      <w:pPr>
        <w:spacing w:line="480" w:lineRule="auto"/>
        <w:jc w:val="both"/>
        <w:rPr>
          <w:rFonts w:ascii="Times New Roman" w:eastAsia="Arial" w:hAnsi="Times New Roman" w:cs="Times New Roman"/>
          <w:noProof/>
          <w:sz w:val="24"/>
          <w:szCs w:val="24"/>
        </w:rPr>
      </w:pPr>
    </w:p>
    <w:p w14:paraId="6654B79A" w14:textId="77777777" w:rsidR="00BD0C46" w:rsidRPr="00D6709C" w:rsidRDefault="00BD0C46" w:rsidP="00BD0C46">
      <w:pPr>
        <w:spacing w:line="27" w:lineRule="exact"/>
        <w:rPr>
          <w:rFonts w:ascii="Times New Roman" w:eastAsia="Arial" w:hAnsi="Times New Roman" w:cs="Times New Roman"/>
          <w:noProof/>
          <w:sz w:val="24"/>
          <w:szCs w:val="24"/>
        </w:rPr>
      </w:pPr>
    </w:p>
    <w:p w14:paraId="5B147BAA" w14:textId="77777777" w:rsidR="00BD0C46" w:rsidRPr="00D6709C" w:rsidRDefault="00BD0C46" w:rsidP="00BD0C46">
      <w:pPr>
        <w:spacing w:line="480" w:lineRule="auto"/>
        <w:ind w:firstLine="8"/>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Two mechanisms are generally proposed in order to elucidate the process of phosphorus incorporation during Ni-P alloy electrodeposition, namely: direct and indirect mechanism. In the direct mechanism, it is proposed that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ions and phosphorus oxyacid are directly reduced to Ni and P atoms which then form a Ni</w:t>
      </w:r>
      <w:r w:rsidRPr="00D6709C">
        <w:rPr>
          <w:rFonts w:ascii="Times New Roman" w:eastAsia="Arial" w:hAnsi="Times New Roman" w:cs="Times New Roman"/>
          <w:noProof/>
          <w:sz w:val="24"/>
          <w:szCs w:val="24"/>
          <w:vertAlign w:val="subscript"/>
        </w:rPr>
        <w:t>x</w:t>
      </w:r>
      <w:r w:rsidRPr="00D6709C">
        <w:rPr>
          <w:rFonts w:ascii="Times New Roman" w:eastAsia="Arial" w:hAnsi="Times New Roman" w:cs="Times New Roman"/>
          <w:noProof/>
          <w:sz w:val="24"/>
          <w:szCs w:val="24"/>
        </w:rPr>
        <w:t>P solid solution. According to Brenner [</w:t>
      </w:r>
      <w:hyperlink w:anchor="page60" w:history="1">
        <w:r w:rsidRPr="00D6709C">
          <w:rPr>
            <w:rFonts w:ascii="Times New Roman" w:eastAsia="Arial" w:hAnsi="Times New Roman" w:cs="Times New Roman"/>
            <w:noProof/>
            <w:color w:val="000080"/>
            <w:sz w:val="24"/>
            <w:szCs w:val="24"/>
          </w:rPr>
          <w:t>27</w:t>
        </w:r>
      </w:hyperlink>
      <w:r w:rsidRPr="00D6709C">
        <w:rPr>
          <w:rFonts w:ascii="Times New Roman" w:eastAsia="Arial" w:hAnsi="Times New Roman" w:cs="Times New Roman"/>
          <w:noProof/>
          <w:sz w:val="24"/>
          <w:szCs w:val="24"/>
        </w:rPr>
        <w:t>] who first suggested this mechanism, the hypophosphite anion is reduced to phosphorus and phosphorus is codeposited with nickel owing to the polarisation involved in the deposition of nickel assisting the deposition of phosphorus (induced codeposition). The main argument against the direct deposition mechanism is the claimed impossibility of obtaining phosphorus in aqueous solutions through electrochemical methods in the absence of metal ions [</w:t>
      </w:r>
      <w:hyperlink w:anchor="page60" w:history="1">
        <w:r w:rsidRPr="00D6709C">
          <w:rPr>
            <w:rFonts w:ascii="Times New Roman" w:eastAsia="Arial" w:hAnsi="Times New Roman" w:cs="Times New Roman"/>
            <w:noProof/>
            <w:color w:val="000080"/>
            <w:sz w:val="24"/>
            <w:szCs w:val="24"/>
          </w:rPr>
          <w:t>35</w:t>
        </w:r>
      </w:hyperlink>
      <w:r w:rsidRPr="00D6709C">
        <w:rPr>
          <w:rFonts w:ascii="Times New Roman" w:eastAsia="Arial" w:hAnsi="Times New Roman" w:cs="Times New Roman"/>
          <w:noProof/>
          <w:sz w:val="24"/>
          <w:szCs w:val="24"/>
        </w:rPr>
        <w:t>].</w:t>
      </w:r>
      <w:bookmarkStart w:id="9" w:name="page10"/>
      <w:bookmarkEnd w:id="9"/>
      <w:r w:rsidRPr="00D6709C">
        <w:rPr>
          <w:rFonts w:ascii="Times New Roman" w:eastAsia="Arial" w:hAnsi="Times New Roman" w:cs="Times New Roman"/>
          <w:noProof/>
          <w:sz w:val="24"/>
          <w:szCs w:val="24"/>
        </w:rPr>
        <w:t xml:space="preserve">  </w:t>
      </w:r>
    </w:p>
    <w:p w14:paraId="3BD9181A" w14:textId="77777777" w:rsidR="00BD0C46" w:rsidRPr="00D6709C" w:rsidRDefault="00BD0C46" w:rsidP="00BD0C46">
      <w:pPr>
        <w:spacing w:line="480" w:lineRule="auto"/>
        <w:ind w:firstLine="8"/>
        <w:jc w:val="both"/>
        <w:rPr>
          <w:rFonts w:ascii="Times New Roman" w:eastAsia="Arial" w:hAnsi="Times New Roman" w:cs="Times New Roman"/>
          <w:noProof/>
          <w:sz w:val="24"/>
          <w:szCs w:val="24"/>
        </w:rPr>
      </w:pPr>
    </w:p>
    <w:p w14:paraId="127E7424" w14:textId="77777777" w:rsidR="00BD0C46" w:rsidRPr="00D6709C" w:rsidRDefault="00BD0C46" w:rsidP="00BD0C46">
      <w:pPr>
        <w:spacing w:line="480" w:lineRule="auto"/>
        <w:ind w:firstLine="8"/>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According to the indirect mechanism, which was first proposed by Fedotev and Vyacheslavov [</w:t>
      </w:r>
      <w:hyperlink w:anchor="page60" w:history="1">
        <w:r w:rsidRPr="00D6709C">
          <w:rPr>
            <w:rFonts w:ascii="Times New Roman" w:eastAsia="Arial" w:hAnsi="Times New Roman" w:cs="Times New Roman"/>
            <w:noProof/>
            <w:color w:val="000080"/>
            <w:sz w:val="24"/>
            <w:szCs w:val="24"/>
          </w:rPr>
          <w:t>36</w:t>
        </w:r>
      </w:hyperlink>
      <w:r w:rsidRPr="00D6709C">
        <w:rPr>
          <w:rFonts w:ascii="Times New Roman" w:eastAsia="Arial" w:hAnsi="Times New Roman" w:cs="Times New Roman"/>
          <w:noProof/>
          <w:sz w:val="24"/>
          <w:szCs w:val="24"/>
        </w:rPr>
        <w:t>] then by Ratzker et al. [</w:t>
      </w:r>
      <w:hyperlink w:anchor="page60" w:history="1">
        <w:r w:rsidRPr="00D6709C">
          <w:rPr>
            <w:rFonts w:ascii="Times New Roman" w:eastAsia="Arial" w:hAnsi="Times New Roman" w:cs="Times New Roman"/>
            <w:noProof/>
            <w:color w:val="000080"/>
            <w:sz w:val="24"/>
            <w:szCs w:val="24"/>
          </w:rPr>
          <w:t>37</w:t>
        </w:r>
      </w:hyperlink>
      <w:r w:rsidRPr="00D6709C">
        <w:rPr>
          <w:rFonts w:ascii="Times New Roman" w:eastAsia="Arial" w:hAnsi="Times New Roman" w:cs="Times New Roman"/>
          <w:noProof/>
          <w:sz w:val="24"/>
          <w:szCs w:val="24"/>
        </w:rPr>
        <w:t>], hypophosphite ion is initially reduced to phosphine (PH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in the presence of 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ions, 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is then oxidised to P in the presence of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ions, while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is </w:t>
      </w:r>
      <w:r w:rsidRPr="00D6709C">
        <w:rPr>
          <w:rFonts w:ascii="Times New Roman" w:eastAsia="Arial" w:hAnsi="Times New Roman" w:cs="Times New Roman"/>
          <w:noProof/>
          <w:sz w:val="24"/>
          <w:szCs w:val="24"/>
        </w:rPr>
        <w:lastRenderedPageBreak/>
        <w:t>simultaneously reduced to metallic Ni. Zeller and Landau [</w:t>
      </w:r>
      <w:hyperlink w:anchor="page60" w:history="1">
        <w:r w:rsidRPr="00D6709C">
          <w:rPr>
            <w:rFonts w:ascii="Times New Roman" w:eastAsia="Arial" w:hAnsi="Times New Roman" w:cs="Times New Roman"/>
            <w:noProof/>
            <w:color w:val="000080"/>
            <w:sz w:val="24"/>
            <w:szCs w:val="24"/>
          </w:rPr>
          <w:t>38</w:t>
        </w:r>
      </w:hyperlink>
      <w:r w:rsidRPr="00D6709C">
        <w:rPr>
          <w:rFonts w:ascii="Times New Roman" w:eastAsia="Arial" w:hAnsi="Times New Roman" w:cs="Times New Roman"/>
          <w:noProof/>
          <w:sz w:val="24"/>
          <w:szCs w:val="24"/>
        </w:rPr>
        <w:t>] supported the hypothesis of 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formation and suggested its subsequent reaction with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to produce Ni-P, H</w:t>
      </w:r>
      <w:r w:rsidRPr="00D6709C">
        <w:rPr>
          <w:rFonts w:ascii="Times New Roman" w:eastAsia="Arial" w:hAnsi="Times New Roman" w:cs="Times New Roman"/>
          <w:noProof/>
          <w:sz w:val="24"/>
          <w:szCs w:val="24"/>
          <w:vertAlign w:val="superscript"/>
        </w:rPr>
        <w:t>+</w:t>
      </w:r>
      <w:r w:rsidRPr="00D6709C">
        <w:rPr>
          <w:rFonts w:ascii="Times New Roman" w:eastAsia="Arial" w:hAnsi="Times New Roman" w:cs="Times New Roman"/>
          <w:noProof/>
          <w:sz w:val="24"/>
          <w:szCs w:val="24"/>
        </w:rPr>
        <w:t xml:space="preserve"> and a series of phosphorous oxyanions.</w:t>
      </w:r>
    </w:p>
    <w:p w14:paraId="183A42A0" w14:textId="77777777" w:rsidR="00BD0C46" w:rsidRPr="00D6709C" w:rsidRDefault="00BD0C46" w:rsidP="00BD0C46">
      <w:pPr>
        <w:spacing w:line="205" w:lineRule="exact"/>
        <w:rPr>
          <w:rFonts w:ascii="Times New Roman" w:eastAsia="Times New Roman" w:hAnsi="Times New Roman" w:cs="Times New Roman"/>
          <w:noProof/>
          <w:sz w:val="24"/>
          <w:szCs w:val="24"/>
        </w:rPr>
      </w:pPr>
    </w:p>
    <w:p w14:paraId="0E1ABAC9" w14:textId="77777777" w:rsidR="00BD0C46" w:rsidRPr="00D6709C" w:rsidRDefault="00BD0C46" w:rsidP="00BD0C46">
      <w:pPr>
        <w:spacing w:line="502" w:lineRule="auto"/>
        <w:ind w:right="40"/>
        <w:jc w:val="both"/>
        <w:rPr>
          <w:rFonts w:ascii="Times New Roman" w:eastAsia="Arial" w:hAnsi="Times New Roman" w:cs="Times New Roman"/>
          <w:noProof/>
          <w:sz w:val="24"/>
          <w:szCs w:val="24"/>
        </w:rPr>
      </w:pPr>
    </w:p>
    <w:p w14:paraId="327C6F83"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The indirect mechanism has been corroborated by authors who have reported the detection of phosphine [</w:t>
      </w:r>
      <w:hyperlink w:anchor="page60" w:history="1">
        <w:r w:rsidRPr="00D6709C">
          <w:rPr>
            <w:rFonts w:ascii="Times New Roman" w:eastAsia="Arial" w:hAnsi="Times New Roman" w:cs="Times New Roman"/>
            <w:noProof/>
            <w:color w:val="000080"/>
            <w:sz w:val="24"/>
            <w:szCs w:val="24"/>
          </w:rPr>
          <w:t>39</w:t>
        </w:r>
      </w:hyperlink>
      <w:r w:rsidRPr="00D6709C">
        <w:rPr>
          <w:rFonts w:ascii="Times New Roman" w:eastAsia="Arial" w:hAnsi="Times New Roman" w:cs="Times New Roman"/>
          <w:noProof/>
          <w:sz w:val="24"/>
          <w:szCs w:val="24"/>
        </w:rPr>
        <w:t>–</w:t>
      </w:r>
      <w:hyperlink w:anchor="page61" w:history="1">
        <w:r w:rsidRPr="00D6709C">
          <w:rPr>
            <w:rFonts w:ascii="Times New Roman" w:eastAsia="Arial" w:hAnsi="Times New Roman" w:cs="Times New Roman"/>
            <w:noProof/>
            <w:color w:val="000080"/>
            <w:sz w:val="24"/>
            <w:szCs w:val="24"/>
          </w:rPr>
          <w:t>41</w:t>
        </w:r>
      </w:hyperlink>
      <w:r w:rsidRPr="00D6709C">
        <w:rPr>
          <w:rFonts w:ascii="Times New Roman" w:eastAsia="Arial" w:hAnsi="Times New Roman" w:cs="Times New Roman"/>
          <w:noProof/>
          <w:sz w:val="24"/>
          <w:szCs w:val="24"/>
        </w:rPr>
        <w:t>]. Harris and Dang [</w:t>
      </w:r>
      <w:hyperlink w:anchor="page60" w:history="1">
        <w:r w:rsidRPr="00D6709C">
          <w:rPr>
            <w:rFonts w:ascii="Times New Roman" w:eastAsia="Arial" w:hAnsi="Times New Roman" w:cs="Times New Roman"/>
            <w:noProof/>
            <w:color w:val="000080"/>
            <w:sz w:val="24"/>
            <w:szCs w:val="24"/>
          </w:rPr>
          <w:t>39</w:t>
        </w:r>
      </w:hyperlink>
      <w:r w:rsidRPr="00D6709C">
        <w:rPr>
          <w:rFonts w:ascii="Times New Roman" w:eastAsia="Arial" w:hAnsi="Times New Roman" w:cs="Times New Roman"/>
          <w:noProof/>
          <w:sz w:val="24"/>
          <w:szCs w:val="24"/>
        </w:rPr>
        <w:t>] quantified phosphine by its chemical analysis during Ni-P electrodeposition. 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was also identified by Crousier et al. [</w:t>
      </w:r>
      <w:hyperlink w:anchor="page60" w:history="1">
        <w:r w:rsidRPr="00D6709C">
          <w:rPr>
            <w:rFonts w:ascii="Times New Roman" w:eastAsia="Arial" w:hAnsi="Times New Roman" w:cs="Times New Roman"/>
            <w:noProof/>
            <w:color w:val="000080"/>
            <w:sz w:val="24"/>
            <w:szCs w:val="24"/>
          </w:rPr>
          <w:t>35</w:t>
        </w:r>
      </w:hyperlink>
      <w:r w:rsidRPr="00D6709C">
        <w:rPr>
          <w:rFonts w:ascii="Times New Roman" w:eastAsia="Arial" w:hAnsi="Times New Roman" w:cs="Times New Roman"/>
          <w:noProof/>
          <w:sz w:val="24"/>
          <w:szCs w:val="24"/>
        </w:rPr>
        <w:t>] who performed a cyclic voltammetry study. Zeng and Zhou [</w:t>
      </w:r>
      <w:hyperlink w:anchor="page61" w:history="1">
        <w:r w:rsidRPr="00D6709C">
          <w:rPr>
            <w:rFonts w:ascii="Times New Roman" w:eastAsia="Arial" w:hAnsi="Times New Roman" w:cs="Times New Roman"/>
            <w:noProof/>
            <w:color w:val="000080"/>
            <w:sz w:val="24"/>
            <w:szCs w:val="24"/>
          </w:rPr>
          <w:t>42</w:t>
        </w:r>
      </w:hyperlink>
      <w:r w:rsidRPr="00D6709C">
        <w:rPr>
          <w:rFonts w:ascii="Times New Roman" w:eastAsia="Arial" w:hAnsi="Times New Roman" w:cs="Times New Roman"/>
          <w:noProof/>
          <w:sz w:val="24"/>
          <w:szCs w:val="24"/>
        </w:rPr>
        <w:t>] obtained Raman spectra during Ni-P electrodeposition that indicated the formation of Ni(PH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w:t>
      </w:r>
      <w:r w:rsidRPr="00D6709C">
        <w:rPr>
          <w:rFonts w:ascii="Times New Roman" w:eastAsia="Arial" w:hAnsi="Times New Roman" w:cs="Times New Roman"/>
          <w:noProof/>
          <w:sz w:val="24"/>
          <w:szCs w:val="24"/>
          <w:vertAlign w:val="subscript"/>
        </w:rPr>
        <w:t>n</w:t>
      </w:r>
      <w:r w:rsidRPr="00D6709C">
        <w:rPr>
          <w:rFonts w:ascii="Times New Roman" w:eastAsia="Arial" w:hAnsi="Times New Roman" w:cs="Times New Roman"/>
          <w:noProof/>
          <w:sz w:val="24"/>
          <w:szCs w:val="24"/>
        </w:rPr>
        <w:t xml:space="preserve"> intermediate species. According to the authors, this intermediate was then oxidised by Ni</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xml:space="preserve"> with consequent formation of the alloy. Saitou et al. [</w:t>
      </w:r>
      <w:hyperlink w:anchor="page60" w:history="1">
        <w:r w:rsidRPr="00D6709C">
          <w:rPr>
            <w:rFonts w:ascii="Times New Roman" w:eastAsia="Arial" w:hAnsi="Times New Roman" w:cs="Times New Roman"/>
            <w:noProof/>
            <w:color w:val="000080"/>
            <w:sz w:val="24"/>
            <w:szCs w:val="24"/>
          </w:rPr>
          <w:t>40</w:t>
        </w:r>
      </w:hyperlink>
      <w:r w:rsidRPr="00D6709C">
        <w:rPr>
          <w:rFonts w:ascii="Times New Roman" w:eastAsia="Arial" w:hAnsi="Times New Roman" w:cs="Times New Roman"/>
          <w:noProof/>
          <w:sz w:val="24"/>
          <w:szCs w:val="24"/>
        </w:rPr>
        <w:t>] generated analytical solutions of kinetic equations for the reactions</w:t>
      </w:r>
      <w:bookmarkStart w:id="10" w:name="page11"/>
      <w:bookmarkEnd w:id="10"/>
      <w:r w:rsidRPr="00D6709C">
        <w:rPr>
          <w:rFonts w:ascii="Times New Roman" w:eastAsia="Arial" w:hAnsi="Times New Roman" w:cs="Times New Roman"/>
          <w:noProof/>
          <w:sz w:val="24"/>
          <w:szCs w:val="24"/>
        </w:rPr>
        <w:t xml:space="preserve">. The results predicted a dependence of the phosphorous content in Ni-P electrodeposits on current </w:t>
      </w:r>
      <w:r w:rsidRPr="00702329">
        <w:rPr>
          <w:rFonts w:ascii="Times New Roman" w:eastAsia="Arial" w:hAnsi="Times New Roman" w:cs="Times New Roman"/>
          <w:noProof/>
          <w:sz w:val="24"/>
          <w:szCs w:val="24"/>
        </w:rPr>
        <w:t xml:space="preserve">density (Figure </w:t>
      </w:r>
      <w:hyperlink w:anchor="page73" w:history="1">
        <w:r w:rsidRPr="00702329">
          <w:rPr>
            <w:rFonts w:ascii="Times New Roman" w:eastAsia="Arial" w:hAnsi="Times New Roman" w:cs="Times New Roman"/>
            <w:noProof/>
            <w:color w:val="800000"/>
            <w:sz w:val="24"/>
            <w:szCs w:val="24"/>
          </w:rPr>
          <w:t>3</w:t>
        </w:r>
      </w:hyperlink>
      <w:r w:rsidRPr="00702329">
        <w:rPr>
          <w:rFonts w:ascii="Times New Roman" w:eastAsia="Arial" w:hAnsi="Times New Roman" w:cs="Times New Roman"/>
          <w:noProof/>
          <w:sz w:val="24"/>
          <w:szCs w:val="24"/>
        </w:rPr>
        <w:t>). Phosphorous content, as measured by the electron probe microanalyser (EPMA), was found to decrease with the increase in current density which was in agreement with the solution of kinetic equations corresponding to the indirect mechanism of phosphorus codeposition.</w:t>
      </w:r>
    </w:p>
    <w:p w14:paraId="6ACEBACC" w14:textId="77777777" w:rsidR="00BD0C46" w:rsidRPr="00702329" w:rsidRDefault="00BD0C46" w:rsidP="00BD0C46">
      <w:pPr>
        <w:spacing w:line="502" w:lineRule="auto"/>
        <w:ind w:firstLine="10"/>
        <w:jc w:val="both"/>
        <w:rPr>
          <w:rFonts w:ascii="Times New Roman" w:eastAsia="Arial" w:hAnsi="Times New Roman" w:cs="Times New Roman"/>
          <w:noProof/>
          <w:sz w:val="24"/>
          <w:szCs w:val="24"/>
        </w:rPr>
      </w:pPr>
    </w:p>
    <w:p w14:paraId="17E10585"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2E9D77E3" w14:textId="77777777"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Morikawa and colleagues [</w:t>
      </w:r>
      <w:hyperlink w:anchor="page61" w:history="1">
        <w:r w:rsidRPr="00702329">
          <w:rPr>
            <w:rFonts w:ascii="Times New Roman" w:eastAsia="Arial" w:hAnsi="Times New Roman" w:cs="Times New Roman"/>
            <w:noProof/>
            <w:color w:val="000080"/>
            <w:sz w:val="24"/>
            <w:szCs w:val="24"/>
          </w:rPr>
          <w:t>43</w:t>
        </w:r>
      </w:hyperlink>
      <w:r w:rsidRPr="00702329">
        <w:rPr>
          <w:rFonts w:ascii="Times New Roman" w:eastAsia="Arial" w:hAnsi="Times New Roman" w:cs="Times New Roman"/>
          <w:noProof/>
          <w:sz w:val="24"/>
          <w:szCs w:val="24"/>
        </w:rPr>
        <w:t>] studied the electrodeposition of Ni-P from a citrate bath. Binding energy data obtained from X-ray photoelectron spectroscopy (XPS) indicated the direct reduction of 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PHO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to P, implying direct deposition of nickel-phosphide. Detection of phosphine in previous studies include Morikawa et al., who explained the possibility of partial reaction of phosphorus atoms on the electrode surface with hydrogen at low pH values, which in their case was negligible owing to high pH value of the employed citrate bath.</w:t>
      </w:r>
    </w:p>
    <w:p w14:paraId="6A0D1E9F"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145CADD4" w14:textId="77777777" w:rsidR="00BD0C46" w:rsidRPr="00702329" w:rsidRDefault="00BD0C46" w:rsidP="00BD0C46">
      <w:pPr>
        <w:spacing w:line="478" w:lineRule="auto"/>
        <w:ind w:firstLine="358"/>
        <w:jc w:val="both"/>
        <w:rPr>
          <w:rFonts w:ascii="Times New Roman" w:eastAsia="Arial" w:hAnsi="Times New Roman" w:cs="Times New Roman"/>
          <w:noProof/>
          <w:sz w:val="24"/>
          <w:szCs w:val="24"/>
        </w:rPr>
      </w:pPr>
    </w:p>
    <w:p w14:paraId="42855F5A" w14:textId="77777777" w:rsidR="00BD0C46" w:rsidRPr="00702329" w:rsidRDefault="00BD0C46" w:rsidP="00BD0C46">
      <w:pPr>
        <w:spacing w:line="478"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Ordine and coworkers [</w:t>
      </w:r>
      <w:hyperlink w:anchor="page61" w:history="1">
        <w:r w:rsidRPr="00702329">
          <w:rPr>
            <w:rFonts w:ascii="Times New Roman" w:eastAsia="Arial" w:hAnsi="Times New Roman" w:cs="Times New Roman"/>
            <w:noProof/>
            <w:color w:val="000080"/>
            <w:sz w:val="24"/>
            <w:szCs w:val="24"/>
          </w:rPr>
          <w:t>41</w:t>
        </w:r>
      </w:hyperlink>
      <w:r w:rsidRPr="00702329">
        <w:rPr>
          <w:rFonts w:ascii="Times New Roman" w:eastAsia="Arial" w:hAnsi="Times New Roman" w:cs="Times New Roman"/>
          <w:noProof/>
          <w:sz w:val="24"/>
          <w:szCs w:val="24"/>
        </w:rPr>
        <w:t xml:space="preserve">] found kinetics of phosphorus incorporation to be strongly affected by the electrolytic solution pH value. They employed interfacial pH measurements, cathodic </w:t>
      </w:r>
      <w:r w:rsidRPr="00702329">
        <w:rPr>
          <w:rFonts w:ascii="Times New Roman" w:eastAsia="Arial" w:hAnsi="Times New Roman" w:cs="Times New Roman"/>
          <w:noProof/>
          <w:sz w:val="24"/>
          <w:szCs w:val="24"/>
        </w:rPr>
        <w:lastRenderedPageBreak/>
        <w:t>polarisation curves and electrochemical impedance spectroscopy and observed different mechanisms of Ni and Ni-P electrodeposition at different degrees of solution acidity in the presence of NaH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O in the electroplating bath.</w:t>
      </w:r>
    </w:p>
    <w:p w14:paraId="11A7E886" w14:textId="77777777" w:rsidR="00BD0C46" w:rsidRPr="00702329" w:rsidRDefault="00BD0C46" w:rsidP="00BD0C46">
      <w:pPr>
        <w:spacing w:line="302" w:lineRule="exact"/>
        <w:rPr>
          <w:rFonts w:ascii="Times New Roman" w:eastAsia="Times New Roman" w:hAnsi="Times New Roman" w:cs="Times New Roman"/>
          <w:noProof/>
          <w:sz w:val="24"/>
          <w:szCs w:val="24"/>
        </w:rPr>
      </w:pPr>
    </w:p>
    <w:p w14:paraId="71901493" w14:textId="77777777" w:rsidR="00BD0C46" w:rsidRPr="00702329" w:rsidRDefault="00BD0C46" w:rsidP="00BD0C46">
      <w:pPr>
        <w:spacing w:line="536" w:lineRule="auto"/>
        <w:jc w:val="both"/>
        <w:rPr>
          <w:rFonts w:ascii="Times New Roman" w:eastAsia="Arial" w:hAnsi="Times New Roman" w:cs="Times New Roman"/>
          <w:noProof/>
          <w:sz w:val="24"/>
          <w:szCs w:val="24"/>
        </w:rPr>
      </w:pPr>
    </w:p>
    <w:p w14:paraId="3F723893" w14:textId="77777777" w:rsidR="00BD0C46" w:rsidRPr="00702329" w:rsidRDefault="00BD0C46" w:rsidP="00BD0C46">
      <w:pPr>
        <w:spacing w:line="536"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Sotskaya and Dolgikh [</w:t>
      </w:r>
      <w:hyperlink w:anchor="page61" w:history="1">
        <w:r w:rsidRPr="00702329">
          <w:rPr>
            <w:rFonts w:ascii="Times New Roman" w:eastAsia="Arial" w:hAnsi="Times New Roman" w:cs="Times New Roman"/>
            <w:noProof/>
            <w:color w:val="000080"/>
            <w:sz w:val="24"/>
            <w:szCs w:val="24"/>
          </w:rPr>
          <w:t>44</w:t>
        </w:r>
      </w:hyperlink>
      <w:r w:rsidRPr="00702329">
        <w:rPr>
          <w:rFonts w:ascii="Times New Roman" w:eastAsia="Arial" w:hAnsi="Times New Roman" w:cs="Times New Roman"/>
          <w:noProof/>
          <w:sz w:val="24"/>
          <w:szCs w:val="24"/>
        </w:rPr>
        <w:t>] carried out electrochemical studies of the cathodic kinetics of hypophosphite anion reduction. Their results indicated that phosphorus formation proceeds via parallel electrochemical and chemical routes, depending on the catalytic nature of the metal surface. According to the authors, atomic phosphorus is formed as a result of the cathodic reduction of hypophosphite ion. They observed also that the Ni-P alloy electrosynthesis takes place in the region of potential region which does not correspond to the electroreduction of hypophosphite anion. They concluded that a chemical disproportionation of hypophosphite occurs in this case [</w:t>
      </w:r>
      <w:hyperlink w:anchor="page61" w:history="1">
        <w:r w:rsidRPr="00702329">
          <w:rPr>
            <w:rFonts w:ascii="Times New Roman" w:eastAsia="Arial" w:hAnsi="Times New Roman" w:cs="Times New Roman"/>
            <w:noProof/>
            <w:color w:val="000080"/>
            <w:sz w:val="24"/>
            <w:szCs w:val="24"/>
          </w:rPr>
          <w:t>45</w:t>
        </w:r>
      </w:hyperlink>
      <w:r w:rsidRPr="00702329">
        <w:rPr>
          <w:rFonts w:ascii="Times New Roman" w:eastAsia="Arial" w:hAnsi="Times New Roman" w:cs="Times New Roman"/>
          <w:noProof/>
          <w:sz w:val="24"/>
          <w:szCs w:val="24"/>
        </w:rPr>
        <w:t>].</w:t>
      </w:r>
    </w:p>
    <w:p w14:paraId="1BF12BE8"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0E2E2838" w14:textId="77777777" w:rsidR="00BD0C46" w:rsidRPr="00702329" w:rsidRDefault="00BD0C46" w:rsidP="00BD0C46">
      <w:pPr>
        <w:spacing w:line="502" w:lineRule="auto"/>
        <w:ind w:firstLine="351"/>
        <w:jc w:val="both"/>
        <w:rPr>
          <w:rFonts w:ascii="Times New Roman" w:eastAsia="Arial" w:hAnsi="Times New Roman" w:cs="Times New Roman"/>
          <w:noProof/>
          <w:sz w:val="24"/>
          <w:szCs w:val="24"/>
        </w:rPr>
      </w:pPr>
    </w:p>
    <w:p w14:paraId="1BC9A405"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Bredael et al. [</w:t>
      </w:r>
      <w:hyperlink w:anchor="page61" w:history="1">
        <w:r w:rsidRPr="00702329">
          <w:rPr>
            <w:rFonts w:ascii="Times New Roman" w:eastAsia="Arial" w:hAnsi="Times New Roman" w:cs="Times New Roman"/>
            <w:noProof/>
            <w:color w:val="000080"/>
            <w:sz w:val="24"/>
            <w:szCs w:val="24"/>
          </w:rPr>
          <w:t>46</w:t>
        </w:r>
      </w:hyperlink>
      <w:r w:rsidRPr="00702329">
        <w:rPr>
          <w:rFonts w:ascii="Times New Roman" w:eastAsia="Arial" w:hAnsi="Times New Roman" w:cs="Times New Roman"/>
          <w:noProof/>
          <w:sz w:val="24"/>
          <w:szCs w:val="24"/>
        </w:rPr>
        <w:t>] proposed that two mechanisms are involved in the formation of Ni-P electrodeposits, one that is active at low current efficiency and leads to formation of amorphous deposits and the other dominating at high current efficiencies and leading to formation of crystalline ones. Such a claim was corroborated by polarisation measurements in which a change of slope of the polarisation curve was observed, this at the average current density corresponding to the transition from amorphous to crystalline structure.</w:t>
      </w:r>
    </w:p>
    <w:p w14:paraId="21A605B9" w14:textId="77777777" w:rsidR="00BD0C46" w:rsidRPr="00702329" w:rsidRDefault="00BD0C46" w:rsidP="00BD0C46">
      <w:pPr>
        <w:spacing w:line="4" w:lineRule="exact"/>
        <w:rPr>
          <w:rFonts w:ascii="Times New Roman" w:eastAsia="Times New Roman" w:hAnsi="Times New Roman" w:cs="Times New Roman"/>
          <w:noProof/>
          <w:sz w:val="24"/>
          <w:szCs w:val="24"/>
        </w:rPr>
      </w:pPr>
    </w:p>
    <w:p w14:paraId="79363CA1" w14:textId="77777777" w:rsidR="00BD0C46" w:rsidRPr="00702329" w:rsidRDefault="00BD0C46" w:rsidP="00BD0C46">
      <w:pPr>
        <w:spacing w:line="504" w:lineRule="auto"/>
        <w:ind w:right="20" w:firstLine="358"/>
        <w:jc w:val="both"/>
        <w:rPr>
          <w:rFonts w:ascii="Times New Roman" w:eastAsia="Arial" w:hAnsi="Times New Roman" w:cs="Times New Roman"/>
          <w:noProof/>
          <w:sz w:val="24"/>
          <w:szCs w:val="24"/>
        </w:rPr>
      </w:pPr>
    </w:p>
    <w:p w14:paraId="30C0F60F" w14:textId="77777777" w:rsidR="00BD0C46" w:rsidRPr="00702329" w:rsidRDefault="00BD0C46" w:rsidP="00BD0C46">
      <w:pPr>
        <w:spacing w:line="504" w:lineRule="auto"/>
        <w:ind w:right="20"/>
        <w:jc w:val="both"/>
        <w:rPr>
          <w:rFonts w:ascii="Times New Roman" w:eastAsia="Times New Roman" w:hAnsi="Times New Roman" w:cs="Times New Roman"/>
          <w:noProof/>
          <w:sz w:val="24"/>
          <w:szCs w:val="24"/>
        </w:rPr>
      </w:pPr>
      <w:r w:rsidRPr="00702329">
        <w:rPr>
          <w:rFonts w:ascii="Times New Roman" w:eastAsia="Arial" w:hAnsi="Times New Roman" w:cs="Times New Roman"/>
          <w:noProof/>
          <w:sz w:val="24"/>
          <w:szCs w:val="24"/>
        </w:rPr>
        <w:t xml:space="preserve">There is disagreement on whether a direct or indirect mechanism can be assumed, with most of the authors supporting the latter. Phosphorus formation and incorporation into the nickel lattice are both complex and several different mechanisms can operate to control codeposition, depending on the electrolyte composition and process conditions. </w:t>
      </w:r>
    </w:p>
    <w:p w14:paraId="75AC63CE" w14:textId="77777777" w:rsidR="00BD0C46" w:rsidRPr="00702329" w:rsidRDefault="00BD0C46" w:rsidP="00BD0C46">
      <w:pPr>
        <w:spacing w:line="0" w:lineRule="atLeast"/>
        <w:ind w:right="20"/>
        <w:jc w:val="center"/>
        <w:rPr>
          <w:rFonts w:ascii="Times New Roman" w:eastAsia="Arial" w:hAnsi="Times New Roman" w:cs="Times New Roman"/>
          <w:noProof/>
          <w:sz w:val="24"/>
          <w:szCs w:val="24"/>
        </w:rPr>
      </w:pPr>
    </w:p>
    <w:p w14:paraId="717DC52D" w14:textId="77777777" w:rsidR="00BD0C46" w:rsidRPr="00702329" w:rsidRDefault="00BD0C46" w:rsidP="00BD0C46">
      <w:pPr>
        <w:spacing w:line="0" w:lineRule="atLeast"/>
        <w:ind w:right="20"/>
        <w:jc w:val="center"/>
        <w:rPr>
          <w:rFonts w:ascii="Times New Roman" w:eastAsia="Arial" w:hAnsi="Times New Roman" w:cs="Times New Roman"/>
          <w:noProof/>
          <w:sz w:val="24"/>
          <w:szCs w:val="24"/>
        </w:rPr>
      </w:pPr>
    </w:p>
    <w:p w14:paraId="01024C8F" w14:textId="77777777" w:rsidR="00BD0C46" w:rsidRPr="00702329" w:rsidRDefault="00BD0C46" w:rsidP="00BD0C46">
      <w:pPr>
        <w:spacing w:line="200" w:lineRule="exact"/>
        <w:rPr>
          <w:rFonts w:ascii="Times New Roman" w:eastAsia="Times New Roman" w:hAnsi="Times New Roman" w:cs="Times New Roman"/>
          <w:b/>
          <w:noProof/>
          <w:sz w:val="24"/>
          <w:szCs w:val="24"/>
        </w:rPr>
      </w:pPr>
      <w:r w:rsidRPr="00702329">
        <w:rPr>
          <w:rFonts w:ascii="Times New Roman" w:eastAsia="Times New Roman" w:hAnsi="Times New Roman" w:cs="Times New Roman"/>
          <w:b/>
          <w:noProof/>
          <w:sz w:val="24"/>
          <w:szCs w:val="24"/>
        </w:rPr>
        <w:t>3.3 The overall rate of deposition</w:t>
      </w:r>
    </w:p>
    <w:p w14:paraId="503FAB24"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35956FD4" w14:textId="77777777" w:rsidR="00BD0C46" w:rsidRPr="00702329" w:rsidRDefault="00BD0C46" w:rsidP="00BD0C46">
      <w:pPr>
        <w:spacing w:line="480" w:lineRule="auto"/>
        <w:jc w:val="both"/>
        <w:rPr>
          <w:rFonts w:ascii="Times New Roman" w:hAnsi="Times New Roman" w:cs="Times New Roman"/>
          <w:noProof/>
          <w:sz w:val="24"/>
          <w:szCs w:val="24"/>
        </w:rPr>
      </w:pPr>
      <w:r w:rsidRPr="00702329">
        <w:rPr>
          <w:rFonts w:ascii="Times New Roman" w:eastAsia="Times New Roman" w:hAnsi="Times New Roman" w:cs="Times New Roman"/>
          <w:noProof/>
          <w:sz w:val="24"/>
          <w:szCs w:val="24"/>
        </w:rPr>
        <w:t>The overall rate of an electrode process can be described by Faraday’s laws of electrolysis, where t</w:t>
      </w:r>
      <w:r w:rsidRPr="00702329">
        <w:rPr>
          <w:rFonts w:ascii="Times New Roman" w:hAnsi="Times New Roman" w:cs="Times New Roman"/>
          <w:noProof/>
          <w:sz w:val="24"/>
          <w:szCs w:val="24"/>
        </w:rPr>
        <w:t xml:space="preserve">he electrical charge, </w:t>
      </w:r>
      <w:r w:rsidRPr="00702329">
        <w:rPr>
          <w:rFonts w:ascii="Times New Roman" w:hAnsi="Times New Roman" w:cs="Times New Roman"/>
          <w:i/>
          <w:noProof/>
          <w:sz w:val="24"/>
          <w:szCs w:val="24"/>
        </w:rPr>
        <w:t>q</w:t>
      </w:r>
      <w:r w:rsidRPr="00702329">
        <w:rPr>
          <w:rFonts w:ascii="Times New Roman" w:hAnsi="Times New Roman" w:cs="Times New Roman"/>
          <w:noProof/>
          <w:sz w:val="24"/>
          <w:szCs w:val="24"/>
        </w:rPr>
        <w:t xml:space="preserve"> flowing through a cell due to the movement of </w:t>
      </w:r>
      <w:r w:rsidRPr="00702329">
        <w:rPr>
          <w:rFonts w:ascii="Times New Roman" w:hAnsi="Times New Roman" w:cs="Times New Roman"/>
          <w:i/>
          <w:noProof/>
          <w:sz w:val="24"/>
          <w:szCs w:val="24"/>
        </w:rPr>
        <w:t>z</w:t>
      </w:r>
      <w:r w:rsidRPr="00702329">
        <w:rPr>
          <w:rFonts w:ascii="Times New Roman" w:hAnsi="Times New Roman" w:cs="Times New Roman"/>
          <w:noProof/>
          <w:sz w:val="24"/>
          <w:szCs w:val="24"/>
        </w:rPr>
        <w:t xml:space="preserve"> electrons is:</w:t>
      </w:r>
    </w:p>
    <w:p w14:paraId="40EFDE99" w14:textId="77777777" w:rsidR="00BD0C46" w:rsidRPr="00702329" w:rsidRDefault="00BD0C46" w:rsidP="00BD0C46">
      <w:pPr>
        <w:spacing w:line="480" w:lineRule="auto"/>
        <w:jc w:val="both"/>
        <w:rPr>
          <w:rFonts w:ascii="Times New Roman" w:hAnsi="Times New Roman" w:cs="Times New Roman"/>
          <w:i/>
          <w:noProof/>
          <w:sz w:val="24"/>
          <w:szCs w:val="24"/>
        </w:rPr>
      </w:pPr>
    </w:p>
    <w:p w14:paraId="4D3B7177" w14:textId="77777777" w:rsidR="00BD0C46" w:rsidRPr="00702329" w:rsidRDefault="00BD0C46" w:rsidP="00BD0C46">
      <w:pPr>
        <w:spacing w:line="480" w:lineRule="auto"/>
        <w:jc w:val="both"/>
        <w:rPr>
          <w:rFonts w:ascii="Times New Roman" w:hAnsi="Times New Roman" w:cs="Times New Roman"/>
          <w:i/>
          <w:noProof/>
          <w:color w:val="FF0000"/>
          <w:sz w:val="24"/>
          <w:szCs w:val="24"/>
        </w:rPr>
      </w:pPr>
      <w:r w:rsidRPr="00702329">
        <w:rPr>
          <w:rFonts w:ascii="Times New Roman" w:hAnsi="Times New Roman" w:cs="Times New Roman"/>
          <w:i/>
          <w:noProof/>
          <w:sz w:val="24"/>
          <w:szCs w:val="24"/>
        </w:rPr>
        <w:tab/>
        <w:t>q</w:t>
      </w:r>
      <w:r w:rsidRPr="00702329">
        <w:rPr>
          <w:rFonts w:ascii="Times New Roman" w:hAnsi="Times New Roman" w:cs="Times New Roman"/>
          <w:noProof/>
          <w:sz w:val="24"/>
          <w:szCs w:val="24"/>
        </w:rPr>
        <w:t xml:space="preserve"> = </w:t>
      </w:r>
      <w:r w:rsidRPr="00702329">
        <w:rPr>
          <w:rFonts w:ascii="Symbol" w:hAnsi="Symbol" w:cs="Times New Roman"/>
          <w:i/>
          <w:noProof/>
          <w:sz w:val="24"/>
          <w:szCs w:val="24"/>
        </w:rPr>
        <w:t></w:t>
      </w:r>
      <w:r w:rsidRPr="00702329">
        <w:rPr>
          <w:rFonts w:ascii="Times New Roman" w:hAnsi="Times New Roman" w:cs="Times New Roman"/>
          <w:i/>
          <w:noProof/>
          <w:sz w:val="24"/>
          <w:szCs w:val="24"/>
        </w:rPr>
        <w:t>n</w:t>
      </w:r>
      <w:r w:rsidRPr="00702329">
        <w:rPr>
          <w:rFonts w:ascii="Times New Roman" w:hAnsi="Times New Roman" w:cs="Times New Roman"/>
          <w:noProof/>
          <w:sz w:val="24"/>
          <w:szCs w:val="24"/>
        </w:rPr>
        <w:t>.</w:t>
      </w:r>
      <w:r w:rsidRPr="00702329">
        <w:rPr>
          <w:rFonts w:ascii="Times New Roman" w:hAnsi="Times New Roman" w:cs="Times New Roman"/>
          <w:i/>
          <w:noProof/>
          <w:sz w:val="24"/>
          <w:szCs w:val="24"/>
        </w:rPr>
        <w:t>z</w:t>
      </w:r>
      <w:r w:rsidRPr="00702329">
        <w:rPr>
          <w:rFonts w:ascii="Times New Roman" w:hAnsi="Times New Roman" w:cs="Times New Roman"/>
          <w:noProof/>
          <w:sz w:val="24"/>
          <w:szCs w:val="24"/>
        </w:rPr>
        <w:t>.</w:t>
      </w:r>
      <w:r w:rsidRPr="00702329">
        <w:rPr>
          <w:rFonts w:ascii="Times New Roman" w:hAnsi="Times New Roman" w:cs="Times New Roman"/>
          <w:i/>
          <w:noProof/>
          <w:sz w:val="24"/>
          <w:szCs w:val="24"/>
        </w:rPr>
        <w:t>F</w:t>
      </w:r>
      <w:r w:rsidRPr="00702329">
        <w:rPr>
          <w:rFonts w:ascii="Times New Roman" w:hAnsi="Times New Roman" w:cs="Times New Roman"/>
          <w:noProof/>
          <w:sz w:val="24"/>
          <w:szCs w:val="24"/>
        </w:rPr>
        <w:t xml:space="preserve"> </w:t>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i/>
          <w:noProof/>
          <w:sz w:val="24"/>
          <w:szCs w:val="24"/>
        </w:rPr>
        <w:tab/>
      </w:r>
      <w:r w:rsidRPr="00702329">
        <w:rPr>
          <w:rFonts w:ascii="Times New Roman" w:eastAsiaTheme="minorEastAsia" w:hAnsi="Times New Roman" w:cs="Times New Roman"/>
          <w:noProof/>
          <w:sz w:val="24"/>
          <w:szCs w:val="24"/>
        </w:rPr>
        <w:t>(9)</w:t>
      </w:r>
    </w:p>
    <w:p w14:paraId="7C7CD2EB" w14:textId="77777777" w:rsidR="00BD0C46" w:rsidRPr="00702329" w:rsidRDefault="00BD0C46" w:rsidP="00BD0C46">
      <w:pPr>
        <w:spacing w:line="480" w:lineRule="auto"/>
        <w:jc w:val="both"/>
        <w:rPr>
          <w:rFonts w:ascii="Times New Roman" w:hAnsi="Times New Roman" w:cs="Times New Roman"/>
          <w:noProof/>
          <w:sz w:val="24"/>
          <w:szCs w:val="24"/>
        </w:rPr>
      </w:pPr>
    </w:p>
    <w:p w14:paraId="5BB488C4" w14:textId="77777777" w:rsidR="00BD0C46" w:rsidRPr="00702329" w:rsidRDefault="00BD0C46" w:rsidP="00BD0C46">
      <w:pPr>
        <w:spacing w:line="480" w:lineRule="auto"/>
        <w:jc w:val="both"/>
        <w:rPr>
          <w:rFonts w:ascii="Times New Roman" w:hAnsi="Times New Roman" w:cs="Times New Roman"/>
          <w:noProof/>
          <w:sz w:val="24"/>
          <w:szCs w:val="24"/>
        </w:rPr>
      </w:pPr>
      <w:r w:rsidRPr="00702329">
        <w:rPr>
          <w:rFonts w:ascii="Times New Roman" w:hAnsi="Times New Roman" w:cs="Times New Roman"/>
          <w:noProof/>
          <w:sz w:val="24"/>
          <w:szCs w:val="24"/>
        </w:rPr>
        <w:t xml:space="preserve">where the electrical charge, </w:t>
      </w:r>
      <w:r w:rsidRPr="00702329">
        <w:rPr>
          <w:rFonts w:ascii="Times New Roman" w:hAnsi="Times New Roman" w:cs="Times New Roman"/>
          <w:i/>
          <w:noProof/>
          <w:sz w:val="24"/>
          <w:szCs w:val="24"/>
        </w:rPr>
        <w:t>q</w:t>
      </w:r>
      <w:r w:rsidRPr="00702329">
        <w:rPr>
          <w:rFonts w:ascii="Times New Roman" w:hAnsi="Times New Roman" w:cs="Times New Roman"/>
          <w:noProof/>
          <w:sz w:val="24"/>
          <w:szCs w:val="24"/>
        </w:rPr>
        <w:t xml:space="preserve"> in the time interval</w:t>
      </w:r>
      <w:r w:rsidRPr="00702329">
        <w:rPr>
          <w:rFonts w:ascii="Times New Roman" w:hAnsi="Times New Roman" w:cs="Times New Roman"/>
          <w:i/>
          <w:noProof/>
          <w:sz w:val="24"/>
          <w:szCs w:val="24"/>
        </w:rPr>
        <w:t xml:space="preserve"> t</w:t>
      </w:r>
      <w:r w:rsidRPr="00702329">
        <w:rPr>
          <w:rFonts w:ascii="Times New Roman" w:hAnsi="Times New Roman" w:cs="Times New Roman"/>
          <w:i/>
          <w:noProof/>
          <w:sz w:val="24"/>
          <w:szCs w:val="24"/>
          <w:vertAlign w:val="subscript"/>
        </w:rPr>
        <w:t xml:space="preserve">2 </w:t>
      </w:r>
      <w:r w:rsidRPr="00702329">
        <w:rPr>
          <w:rFonts w:ascii="Times New Roman" w:hAnsi="Times New Roman" w:cs="Times New Roman"/>
          <w:noProof/>
          <w:sz w:val="24"/>
          <w:szCs w:val="24"/>
        </w:rPr>
        <w:t xml:space="preserve">- </w:t>
      </w:r>
      <w:r w:rsidRPr="00702329">
        <w:rPr>
          <w:rFonts w:ascii="Times New Roman" w:hAnsi="Times New Roman" w:cs="Times New Roman"/>
          <w:i/>
          <w:noProof/>
          <w:sz w:val="24"/>
          <w:szCs w:val="24"/>
        </w:rPr>
        <w:t>t</w:t>
      </w:r>
      <w:r w:rsidRPr="00702329">
        <w:rPr>
          <w:rFonts w:ascii="Times New Roman" w:hAnsi="Times New Roman" w:cs="Times New Roman"/>
          <w:i/>
          <w:noProof/>
          <w:sz w:val="24"/>
          <w:szCs w:val="24"/>
          <w:vertAlign w:val="subscript"/>
        </w:rPr>
        <w:t>1</w:t>
      </w:r>
      <w:r w:rsidRPr="00702329">
        <w:rPr>
          <w:rFonts w:ascii="Times New Roman" w:hAnsi="Times New Roman" w:cs="Times New Roman"/>
          <w:noProof/>
          <w:sz w:val="24"/>
          <w:szCs w:val="24"/>
        </w:rPr>
        <w:t>, is:</w:t>
      </w:r>
    </w:p>
    <w:p w14:paraId="37EFA9BC" w14:textId="77777777" w:rsidR="00BD0C46" w:rsidRPr="00702329" w:rsidRDefault="00BD0C46" w:rsidP="00BD0C46">
      <w:pPr>
        <w:spacing w:line="480" w:lineRule="auto"/>
        <w:jc w:val="both"/>
        <w:rPr>
          <w:rFonts w:ascii="Times New Roman" w:hAnsi="Times New Roman" w:cs="Times New Roman"/>
          <w:noProof/>
          <w:sz w:val="24"/>
          <w:szCs w:val="24"/>
        </w:rPr>
      </w:pPr>
    </w:p>
    <w:p w14:paraId="004F65AC" w14:textId="77777777" w:rsidR="00BD0C46" w:rsidRPr="00702329" w:rsidRDefault="00BD0C46" w:rsidP="00BD0C46">
      <w:pPr>
        <w:spacing w:line="480" w:lineRule="auto"/>
        <w:jc w:val="both"/>
        <w:rPr>
          <w:rFonts w:ascii="Times New Roman" w:hAnsi="Times New Roman" w:cs="Times New Roman"/>
          <w:noProof/>
          <w:sz w:val="24"/>
          <w:szCs w:val="24"/>
        </w:rPr>
      </w:pPr>
      <w:r w:rsidRPr="00702329">
        <w:rPr>
          <w:rFonts w:ascii="Times New Roman" w:hAnsi="Times New Roman" w:cs="Times New Roman"/>
          <w:noProof/>
          <w:sz w:val="24"/>
          <w:szCs w:val="24"/>
        </w:rPr>
        <w:tab/>
      </w:r>
      <m:oMath>
        <m:r>
          <w:rPr>
            <w:rFonts w:ascii="Cambria Math" w:hAnsi="Cambria Math" w:cs="Times New Roman"/>
            <w:noProof/>
            <w:sz w:val="24"/>
            <w:szCs w:val="24"/>
          </w:rPr>
          <m:t xml:space="preserve">q= </m:t>
        </m:r>
        <m:nary>
          <m:naryPr>
            <m:limLoc m:val="undOvr"/>
            <m:ctrlPr>
              <w:rPr>
                <w:rFonts w:ascii="Cambria Math" w:hAnsi="Cambria Math" w:cs="Times New Roman"/>
                <w:i/>
                <w:noProof/>
                <w:sz w:val="24"/>
                <w:szCs w:val="24"/>
              </w:rPr>
            </m:ctrlPr>
          </m:naryPr>
          <m:sub>
            <m:r>
              <w:rPr>
                <w:rFonts w:ascii="Cambria Math" w:hAnsi="Cambria Math" w:cs="Times New Roman"/>
                <w:noProof/>
                <w:sz w:val="24"/>
                <w:szCs w:val="24"/>
              </w:rPr>
              <m:t>t1</m:t>
            </m:r>
          </m:sub>
          <m:sup>
            <m:r>
              <w:rPr>
                <w:rFonts w:ascii="Cambria Math" w:hAnsi="Cambria Math" w:cs="Times New Roman"/>
                <w:noProof/>
                <w:sz w:val="24"/>
                <w:szCs w:val="24"/>
              </w:rPr>
              <m:t>t2</m:t>
            </m:r>
          </m:sup>
          <m:e>
            <m:r>
              <w:rPr>
                <w:rFonts w:ascii="Cambria Math" w:hAnsi="Cambria Math" w:cs="Times New Roman"/>
                <w:noProof/>
                <w:sz w:val="24"/>
                <w:szCs w:val="24"/>
              </w:rPr>
              <m:t>I.dt</m:t>
            </m:r>
          </m:e>
        </m:nary>
      </m:oMath>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hAnsi="Times New Roman" w:cs="Times New Roman"/>
          <w:noProof/>
          <w:sz w:val="24"/>
          <w:szCs w:val="24"/>
        </w:rPr>
        <w:tab/>
      </w:r>
      <w:r w:rsidRPr="00702329">
        <w:rPr>
          <w:rFonts w:ascii="Times New Roman" w:eastAsiaTheme="minorEastAsia" w:hAnsi="Times New Roman" w:cs="Times New Roman"/>
          <w:noProof/>
          <w:sz w:val="24"/>
          <w:szCs w:val="24"/>
        </w:rPr>
        <w:t>(10)</w:t>
      </w:r>
    </w:p>
    <w:p w14:paraId="00FC18D5" w14:textId="77777777" w:rsidR="00BD0C46" w:rsidRPr="00702329" w:rsidRDefault="00BD0C46" w:rsidP="00BD0C46">
      <w:pPr>
        <w:spacing w:line="480" w:lineRule="auto"/>
        <w:jc w:val="both"/>
        <w:rPr>
          <w:rFonts w:ascii="Times New Roman" w:hAnsi="Times New Roman" w:cs="Times New Roman"/>
          <w:noProof/>
          <w:sz w:val="24"/>
          <w:szCs w:val="24"/>
        </w:rPr>
      </w:pPr>
    </w:p>
    <w:p w14:paraId="62515056" w14:textId="77777777"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hAnsi="Times New Roman" w:cs="Times New Roman"/>
          <w:noProof/>
          <w:sz w:val="24"/>
          <w:szCs w:val="24"/>
        </w:rPr>
        <w:t xml:space="preserve">If </w:t>
      </w:r>
      <w:r w:rsidRPr="00702329">
        <w:rPr>
          <w:rFonts w:ascii="Times New Roman" w:hAnsi="Times New Roman" w:cs="Times New Roman"/>
          <w:i/>
          <w:noProof/>
          <w:sz w:val="24"/>
          <w:szCs w:val="24"/>
        </w:rPr>
        <w:t>t</w:t>
      </w:r>
      <w:r w:rsidRPr="00702329">
        <w:rPr>
          <w:rFonts w:ascii="Times New Roman" w:hAnsi="Times New Roman" w:cs="Times New Roman"/>
          <w:i/>
          <w:noProof/>
          <w:sz w:val="24"/>
          <w:szCs w:val="24"/>
          <w:vertAlign w:val="subscript"/>
        </w:rPr>
        <w:t>2</w:t>
      </w:r>
      <w:r w:rsidRPr="00702329">
        <w:rPr>
          <w:rFonts w:ascii="Times New Roman" w:hAnsi="Times New Roman" w:cs="Times New Roman"/>
          <w:noProof/>
          <w:sz w:val="24"/>
          <w:szCs w:val="24"/>
        </w:rPr>
        <w:t xml:space="preserve"> = 0, the overall charge is involved; otherwise, the charge in the time interval (</w:t>
      </w:r>
      <w:r w:rsidRPr="00702329">
        <w:rPr>
          <w:rFonts w:ascii="Times New Roman" w:hAnsi="Times New Roman" w:cs="Times New Roman"/>
          <w:i/>
          <w:noProof/>
          <w:sz w:val="24"/>
          <w:szCs w:val="24"/>
        </w:rPr>
        <w:t>t</w:t>
      </w:r>
      <w:r w:rsidRPr="00702329">
        <w:rPr>
          <w:rFonts w:ascii="Times New Roman" w:hAnsi="Times New Roman" w:cs="Times New Roman"/>
          <w:i/>
          <w:noProof/>
          <w:sz w:val="24"/>
          <w:szCs w:val="24"/>
          <w:vertAlign w:val="subscript"/>
        </w:rPr>
        <w:t>2</w:t>
      </w:r>
      <w:r w:rsidRPr="00702329">
        <w:rPr>
          <w:rFonts w:ascii="Times New Roman" w:hAnsi="Times New Roman" w:cs="Times New Roman"/>
          <w:i/>
          <w:noProof/>
          <w:sz w:val="24"/>
          <w:szCs w:val="24"/>
        </w:rPr>
        <w:t>-t</w:t>
      </w:r>
      <w:r w:rsidRPr="00702329">
        <w:rPr>
          <w:rFonts w:ascii="Times New Roman" w:hAnsi="Times New Roman" w:cs="Times New Roman"/>
          <w:i/>
          <w:noProof/>
          <w:sz w:val="24"/>
          <w:szCs w:val="24"/>
          <w:vertAlign w:val="subscript"/>
        </w:rPr>
        <w:t>1</w:t>
      </w:r>
      <w:r w:rsidRPr="00702329">
        <w:rPr>
          <w:rFonts w:ascii="Times New Roman" w:hAnsi="Times New Roman" w:cs="Times New Roman"/>
          <w:noProof/>
          <w:sz w:val="24"/>
          <w:szCs w:val="24"/>
        </w:rPr>
        <w:t>) is involved.</w:t>
      </w:r>
    </w:p>
    <w:p w14:paraId="60FC2577" w14:textId="77777777" w:rsidR="00BD0C46" w:rsidRPr="00702329" w:rsidRDefault="00BD0C46" w:rsidP="00BD0C46">
      <w:pPr>
        <w:spacing w:line="480" w:lineRule="auto"/>
        <w:jc w:val="both"/>
        <w:rPr>
          <w:rFonts w:ascii="Times New Roman" w:hAnsi="Times New Roman" w:cs="Times New Roman"/>
          <w:noProof/>
          <w:color w:val="000000"/>
          <w:sz w:val="24"/>
          <w:szCs w:val="24"/>
        </w:rPr>
      </w:pPr>
    </w:p>
    <w:p w14:paraId="44363D5E" w14:textId="77777777"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hAnsi="Times New Roman" w:cs="Times New Roman"/>
          <w:noProof/>
          <w:color w:val="000000"/>
          <w:sz w:val="24"/>
          <w:szCs w:val="24"/>
        </w:rPr>
        <w:t>It is common to electroplate at constant current, when the expression for the mean rate of deposit thickness development becomes:</w:t>
      </w:r>
    </w:p>
    <w:p w14:paraId="6FDD11A4" w14:textId="77777777"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hAnsi="Times New Roman" w:cs="Times New Roman"/>
          <w:noProof/>
          <w:color w:val="000000"/>
          <w:sz w:val="24"/>
          <w:szCs w:val="24"/>
        </w:rPr>
        <w:tab/>
      </w:r>
    </w:p>
    <w:p w14:paraId="0EFAC042" w14:textId="177E2D63"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eastAsia="Times New Roman" w:hAnsi="Times New Roman" w:cs="Times New Roman"/>
          <w:noProof/>
          <w:color w:val="000000"/>
          <w:sz w:val="24"/>
          <w:szCs w:val="24"/>
        </w:rPr>
        <w:tab/>
      </w:r>
      <w:r w:rsidRPr="00702329">
        <w:rPr>
          <w:rFonts w:ascii="Times New Roman" w:eastAsia="Times New Roman" w:hAnsi="Times New Roman" w:cs="Times New Roman"/>
          <w:noProof/>
          <w:color w:val="000000"/>
          <w:position w:val="-30"/>
          <w:sz w:val="24"/>
          <w:szCs w:val="24"/>
        </w:rPr>
        <w:object w:dxaOrig="1068" w:dyaOrig="684" w14:anchorId="77A44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4.8pt" o:ole="">
            <v:imagedata r:id="rId14" o:title=""/>
          </v:shape>
          <o:OLEObject Type="Embed" ProgID="Equation.3" ShapeID="_x0000_i1025" DrawAspect="Content" ObjectID="_1626082983" r:id="rId15"/>
        </w:object>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00231876" w:rsidRPr="00702329">
        <w:rPr>
          <w:rFonts w:ascii="Times New Roman" w:hAnsi="Times New Roman" w:cs="Times New Roman"/>
          <w:noProof/>
          <w:color w:val="000000"/>
          <w:sz w:val="24"/>
          <w:szCs w:val="24"/>
        </w:rPr>
        <w:tab/>
        <w:t>(11</w:t>
      </w:r>
      <w:r w:rsidRPr="00702329">
        <w:rPr>
          <w:rFonts w:ascii="Times New Roman" w:hAnsi="Times New Roman" w:cs="Times New Roman"/>
          <w:noProof/>
          <w:color w:val="000000"/>
          <w:sz w:val="24"/>
          <w:szCs w:val="24"/>
        </w:rPr>
        <w:t>)</w:t>
      </w:r>
    </w:p>
    <w:p w14:paraId="44AE6B3C" w14:textId="77777777" w:rsidR="00BD0C46" w:rsidRPr="00702329" w:rsidRDefault="00BD0C46" w:rsidP="00BD0C46">
      <w:pPr>
        <w:spacing w:line="480" w:lineRule="auto"/>
        <w:jc w:val="both"/>
        <w:rPr>
          <w:rFonts w:ascii="Times New Roman" w:hAnsi="Times New Roman" w:cs="Times New Roman"/>
          <w:noProof/>
          <w:color w:val="000000"/>
          <w:sz w:val="24"/>
          <w:szCs w:val="24"/>
        </w:rPr>
      </w:pPr>
    </w:p>
    <w:p w14:paraId="7254ACAB" w14:textId="77777777"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eastAsia="Times New Roman" w:hAnsi="Times New Roman" w:cs="Times New Roman"/>
          <w:noProof/>
          <w:color w:val="000000"/>
          <w:sz w:val="24"/>
          <w:szCs w:val="24"/>
        </w:rPr>
        <w:t xml:space="preserve">where </w:t>
      </w:r>
      <w:r w:rsidRPr="00702329">
        <w:rPr>
          <w:rFonts w:ascii="Times New Roman" w:eastAsia="Times New Roman" w:hAnsi="Times New Roman" w:cs="Times New Roman"/>
          <w:i/>
          <w:noProof/>
          <w:color w:val="000000"/>
          <w:sz w:val="24"/>
          <w:szCs w:val="24"/>
        </w:rPr>
        <w:t>j</w:t>
      </w:r>
      <w:r w:rsidRPr="00702329">
        <w:rPr>
          <w:rFonts w:ascii="Times New Roman" w:hAnsi="Times New Roman" w:cs="Times New Roman"/>
          <w:noProof/>
          <w:color w:val="000000"/>
          <w:sz w:val="24"/>
          <w:szCs w:val="24"/>
        </w:rPr>
        <w:t xml:space="preserve"> is the current density [A cm</w:t>
      </w:r>
      <w:r w:rsidRPr="00702329">
        <w:rPr>
          <w:rFonts w:ascii="Times New Roman" w:hAnsi="Times New Roman" w:cs="Times New Roman"/>
          <w:noProof/>
          <w:color w:val="000000"/>
          <w:sz w:val="24"/>
          <w:szCs w:val="24"/>
          <w:vertAlign w:val="superscript"/>
        </w:rPr>
        <w:t>-2</w:t>
      </w:r>
      <w:r w:rsidRPr="00702329">
        <w:rPr>
          <w:rFonts w:ascii="Times New Roman" w:hAnsi="Times New Roman" w:cs="Times New Roman"/>
          <w:noProof/>
          <w:color w:val="000000"/>
          <w:sz w:val="24"/>
          <w:szCs w:val="24"/>
        </w:rPr>
        <w:t>], i.e., the current, I per unit electrode area, :</w:t>
      </w:r>
    </w:p>
    <w:p w14:paraId="35710E17" w14:textId="77777777" w:rsidR="00BD0C46" w:rsidRPr="00702329" w:rsidRDefault="00BD0C46" w:rsidP="00BD0C46">
      <w:pPr>
        <w:spacing w:line="480" w:lineRule="auto"/>
        <w:jc w:val="both"/>
        <w:rPr>
          <w:rFonts w:ascii="Times New Roman" w:hAnsi="Times New Roman" w:cs="Times New Roman"/>
          <w:noProof/>
          <w:color w:val="000000"/>
          <w:sz w:val="24"/>
          <w:szCs w:val="24"/>
        </w:rPr>
      </w:pPr>
    </w:p>
    <w:p w14:paraId="4D364678" w14:textId="3A035517"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hAnsi="Times New Roman" w:cs="Times New Roman"/>
          <w:noProof/>
          <w:color w:val="000000"/>
          <w:sz w:val="24"/>
          <w:szCs w:val="24"/>
        </w:rPr>
        <w:tab/>
      </w:r>
      <w:r w:rsidRPr="00702329">
        <w:rPr>
          <w:rFonts w:ascii="Times New Roman" w:hAnsi="Times New Roman" w:cs="Times New Roman"/>
          <w:i/>
          <w:noProof/>
          <w:color w:val="000000"/>
          <w:sz w:val="24"/>
          <w:szCs w:val="24"/>
        </w:rPr>
        <w:t>j</w:t>
      </w:r>
      <w:r w:rsidRPr="00702329">
        <w:rPr>
          <w:rFonts w:ascii="Times New Roman" w:hAnsi="Times New Roman" w:cs="Times New Roman"/>
          <w:noProof/>
          <w:color w:val="000000"/>
          <w:sz w:val="24"/>
          <w:szCs w:val="24"/>
        </w:rPr>
        <w:t xml:space="preserve"> = </w:t>
      </w:r>
      <w:r w:rsidRPr="00702329">
        <w:rPr>
          <w:rFonts w:ascii="Times New Roman" w:hAnsi="Times New Roman" w:cs="Times New Roman"/>
          <w:i/>
          <w:noProof/>
          <w:color w:val="000000"/>
          <w:sz w:val="24"/>
          <w:szCs w:val="24"/>
        </w:rPr>
        <w:t>I</w:t>
      </w:r>
      <w:r w:rsidRPr="00702329">
        <w:rPr>
          <w:rFonts w:ascii="Times New Roman" w:hAnsi="Times New Roman" w:cs="Times New Roman"/>
          <w:noProof/>
          <w:color w:val="000000"/>
          <w:sz w:val="24"/>
          <w:szCs w:val="24"/>
        </w:rPr>
        <w:t xml:space="preserve"> / </w:t>
      </w:r>
      <w:r w:rsidRPr="00702329">
        <w:rPr>
          <w:rFonts w:ascii="Times New Roman" w:hAnsi="Times New Roman" w:cs="Times New Roman"/>
          <w:i/>
          <w:noProof/>
          <w:color w:val="000000"/>
          <w:sz w:val="24"/>
          <w:szCs w:val="24"/>
        </w:rPr>
        <w:t>A</w:t>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Pr="00702329">
        <w:rPr>
          <w:rFonts w:ascii="Times New Roman" w:hAnsi="Times New Roman" w:cs="Times New Roman"/>
          <w:noProof/>
          <w:color w:val="000000"/>
          <w:sz w:val="24"/>
          <w:szCs w:val="24"/>
        </w:rPr>
        <w:tab/>
      </w:r>
      <w:r w:rsidR="00231876" w:rsidRPr="00702329">
        <w:rPr>
          <w:rFonts w:ascii="Times New Roman" w:hAnsi="Times New Roman" w:cs="Times New Roman"/>
          <w:noProof/>
          <w:color w:val="000000"/>
          <w:sz w:val="24"/>
          <w:szCs w:val="24"/>
        </w:rPr>
        <w:t>(12</w:t>
      </w:r>
      <w:r w:rsidRPr="00702329">
        <w:rPr>
          <w:rFonts w:ascii="Times New Roman" w:hAnsi="Times New Roman" w:cs="Times New Roman"/>
          <w:noProof/>
          <w:color w:val="000000"/>
          <w:sz w:val="24"/>
          <w:szCs w:val="24"/>
        </w:rPr>
        <w:t>)</w:t>
      </w:r>
    </w:p>
    <w:p w14:paraId="363A59B0" w14:textId="77777777" w:rsidR="00BD0C46" w:rsidRPr="00702329" w:rsidRDefault="00BD0C46" w:rsidP="00BD0C46">
      <w:pPr>
        <w:spacing w:line="480" w:lineRule="auto"/>
        <w:jc w:val="both"/>
        <w:rPr>
          <w:rFonts w:ascii="Times New Roman" w:hAnsi="Times New Roman" w:cs="Times New Roman"/>
          <w:noProof/>
          <w:color w:val="000000"/>
          <w:sz w:val="24"/>
          <w:szCs w:val="24"/>
        </w:rPr>
      </w:pPr>
    </w:p>
    <w:p w14:paraId="778F8495" w14:textId="77777777"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eastAsia="Times New Roman" w:hAnsi="Times New Roman" w:cs="Times New Roman"/>
          <w:noProof/>
          <w:color w:val="000000"/>
          <w:position w:val="-6"/>
          <w:sz w:val="24"/>
          <w:szCs w:val="24"/>
        </w:rPr>
        <w:object w:dxaOrig="180" w:dyaOrig="204" w14:anchorId="733F0FDB">
          <v:shape id="_x0000_i1026" type="#_x0000_t75" style="width:9pt;height:10.2pt" o:ole="">
            <v:imagedata r:id="rId16" o:title=""/>
          </v:shape>
          <o:OLEObject Type="Embed" ProgID="Equation.3" ShapeID="_x0000_i1026" DrawAspect="Content" ObjectID="_1626082984" r:id="rId17"/>
        </w:object>
      </w:r>
      <w:r w:rsidRPr="00702329">
        <w:rPr>
          <w:rFonts w:ascii="Times New Roman" w:hAnsi="Times New Roman" w:cs="Times New Roman"/>
          <w:noProof/>
          <w:color w:val="000000"/>
          <w:sz w:val="24"/>
          <w:szCs w:val="24"/>
        </w:rPr>
        <w:t xml:space="preserve"> is the deposit thickness [cm],</w:t>
      </w:r>
      <w:r w:rsidRPr="00702329">
        <w:rPr>
          <w:rFonts w:ascii="Times New Roman" w:eastAsia="Times New Roman" w:hAnsi="Times New Roman" w:cs="Times New Roman"/>
          <w:noProof/>
          <w:color w:val="000000"/>
          <w:position w:val="-10"/>
          <w:sz w:val="24"/>
          <w:szCs w:val="24"/>
        </w:rPr>
        <w:object w:dxaOrig="312" w:dyaOrig="300" w14:anchorId="55503B2B">
          <v:shape id="_x0000_i1027" type="#_x0000_t75" style="width:15.6pt;height:15pt" o:ole="">
            <v:imagedata r:id="rId18" o:title=""/>
          </v:shape>
          <o:OLEObject Type="Embed" ProgID="Equation.3" ShapeID="_x0000_i1027" DrawAspect="Content" ObjectID="_1626082985" r:id="rId19"/>
        </w:object>
      </w:r>
      <w:r w:rsidRPr="00702329">
        <w:rPr>
          <w:rFonts w:ascii="Times New Roman" w:hAnsi="Times New Roman" w:cs="Times New Roman"/>
          <w:noProof/>
          <w:color w:val="000000"/>
          <w:sz w:val="24"/>
          <w:szCs w:val="24"/>
        </w:rPr>
        <w:t>is the density of the deposit [g cm</w:t>
      </w:r>
      <w:r w:rsidRPr="00702329">
        <w:rPr>
          <w:rFonts w:ascii="Times New Roman" w:hAnsi="Times New Roman" w:cs="Times New Roman"/>
          <w:noProof/>
          <w:color w:val="000000"/>
          <w:sz w:val="24"/>
          <w:szCs w:val="24"/>
          <w:vertAlign w:val="superscript"/>
        </w:rPr>
        <w:t>-3</w:t>
      </w:r>
      <w:r w:rsidRPr="00702329">
        <w:rPr>
          <w:rFonts w:ascii="Times New Roman" w:hAnsi="Times New Roman" w:cs="Times New Roman"/>
          <w:noProof/>
          <w:color w:val="000000"/>
          <w:sz w:val="24"/>
          <w:szCs w:val="24"/>
        </w:rPr>
        <w:t xml:space="preserve">], </w:t>
      </w:r>
      <w:r w:rsidRPr="00702329">
        <w:rPr>
          <w:rFonts w:ascii="Times New Roman" w:eastAsia="Times New Roman" w:hAnsi="Times New Roman" w:cs="Times New Roman"/>
          <w:noProof/>
          <w:color w:val="000000"/>
          <w:position w:val="-6"/>
          <w:sz w:val="24"/>
          <w:szCs w:val="24"/>
        </w:rPr>
        <w:object w:dxaOrig="180" w:dyaOrig="204" w14:anchorId="01FACF25">
          <v:shape id="_x0000_i1028" type="#_x0000_t75" style="width:9pt;height:10.2pt" o:ole="">
            <v:imagedata r:id="rId20" o:title=""/>
          </v:shape>
          <o:OLEObject Type="Embed" ProgID="Equation.3" ShapeID="_x0000_i1028" DrawAspect="Content" ObjectID="_1626082986" r:id="rId21"/>
        </w:object>
      </w:r>
      <w:r w:rsidRPr="00702329">
        <w:rPr>
          <w:rFonts w:ascii="Times New Roman" w:hAnsi="Times New Roman" w:cs="Times New Roman"/>
          <w:noProof/>
          <w:color w:val="000000"/>
          <w:sz w:val="24"/>
          <w:szCs w:val="24"/>
        </w:rPr>
        <w:t xml:space="preserve">is the number of electrons in the electrode process [dimensionless], </w:t>
      </w:r>
      <w:r w:rsidRPr="00702329">
        <w:rPr>
          <w:rFonts w:ascii="Times New Roman" w:eastAsia="Times New Roman" w:hAnsi="Times New Roman" w:cs="Times New Roman"/>
          <w:i/>
          <w:noProof/>
          <w:color w:val="000000"/>
          <w:sz w:val="24"/>
          <w:szCs w:val="24"/>
        </w:rPr>
        <w:t>F</w:t>
      </w:r>
      <w:r w:rsidRPr="00702329">
        <w:rPr>
          <w:rFonts w:ascii="Times New Roman" w:eastAsia="Times New Roman" w:hAnsi="Times New Roman" w:cs="Times New Roman"/>
          <w:noProof/>
          <w:color w:val="000000"/>
          <w:sz w:val="24"/>
          <w:szCs w:val="24"/>
        </w:rPr>
        <w:t xml:space="preserve"> </w:t>
      </w:r>
      <w:r w:rsidRPr="00702329">
        <w:rPr>
          <w:rFonts w:ascii="Times New Roman" w:hAnsi="Times New Roman" w:cs="Times New Roman"/>
          <w:noProof/>
          <w:color w:val="000000"/>
          <w:sz w:val="24"/>
          <w:szCs w:val="24"/>
        </w:rPr>
        <w:t>is the Faraday constant [96 485 C mol</w:t>
      </w:r>
      <w:r w:rsidRPr="00702329">
        <w:rPr>
          <w:rFonts w:ascii="Times New Roman" w:hAnsi="Times New Roman" w:cs="Times New Roman"/>
          <w:noProof/>
          <w:color w:val="000000"/>
          <w:sz w:val="24"/>
          <w:szCs w:val="24"/>
          <w:vertAlign w:val="superscript"/>
        </w:rPr>
        <w:t>-1</w:t>
      </w:r>
      <w:r w:rsidRPr="00702329">
        <w:rPr>
          <w:rFonts w:ascii="Times New Roman" w:hAnsi="Times New Roman" w:cs="Times New Roman"/>
          <w:noProof/>
          <w:color w:val="000000"/>
          <w:sz w:val="24"/>
          <w:szCs w:val="24"/>
        </w:rPr>
        <w:t xml:space="preserve">], </w:t>
      </w:r>
      <w:r w:rsidRPr="00702329">
        <w:rPr>
          <w:rFonts w:ascii="Times New Roman" w:eastAsia="Times New Roman" w:hAnsi="Times New Roman" w:cs="Times New Roman"/>
          <w:noProof/>
          <w:color w:val="000000"/>
          <w:position w:val="-6"/>
          <w:sz w:val="24"/>
          <w:szCs w:val="24"/>
        </w:rPr>
        <w:object w:dxaOrig="144" w:dyaOrig="240" w14:anchorId="0DE96ED9">
          <v:shape id="_x0000_i1029" type="#_x0000_t75" style="width:7.8pt;height:12pt" o:ole="">
            <v:imagedata r:id="rId22" o:title=""/>
          </v:shape>
          <o:OLEObject Type="Embed" ProgID="Equation.3" ShapeID="_x0000_i1029" DrawAspect="Content" ObjectID="_1626082987" r:id="rId23"/>
        </w:object>
      </w:r>
      <w:r w:rsidRPr="00702329">
        <w:rPr>
          <w:rFonts w:ascii="Times New Roman" w:hAnsi="Times New Roman" w:cs="Times New Roman"/>
          <w:noProof/>
          <w:color w:val="000000"/>
          <w:sz w:val="24"/>
          <w:szCs w:val="24"/>
        </w:rPr>
        <w:t xml:space="preserve">is the time [s], </w:t>
      </w:r>
      <w:r w:rsidRPr="00702329">
        <w:rPr>
          <w:rFonts w:ascii="Times New Roman" w:eastAsia="Times New Roman" w:hAnsi="Times New Roman" w:cs="Times New Roman"/>
          <w:noProof/>
          <w:color w:val="000000"/>
          <w:position w:val="-10"/>
          <w:sz w:val="24"/>
          <w:szCs w:val="24"/>
        </w:rPr>
        <w:object w:dxaOrig="180" w:dyaOrig="288" w14:anchorId="4F4E3B59">
          <v:shape id="_x0000_i1030" type="#_x0000_t75" style="width:9pt;height:14.4pt" o:ole="">
            <v:imagedata r:id="rId24" o:title=""/>
          </v:shape>
          <o:OLEObject Type="Embed" ProgID="Equation.3" ShapeID="_x0000_i1030" DrawAspect="Content" ObjectID="_1626082988" r:id="rId25"/>
        </w:object>
      </w:r>
      <w:r w:rsidRPr="00702329">
        <w:rPr>
          <w:rFonts w:ascii="Times New Roman" w:hAnsi="Times New Roman" w:cs="Times New Roman"/>
          <w:noProof/>
          <w:color w:val="000000"/>
          <w:sz w:val="24"/>
          <w:szCs w:val="24"/>
        </w:rPr>
        <w:t>(which is &lt;1) is the current efficiency for metal deposition [dimensionless] and M is the molar mass of deposited metal [g mol</w:t>
      </w:r>
      <w:r w:rsidRPr="00702329">
        <w:rPr>
          <w:rFonts w:ascii="Times New Roman" w:hAnsi="Times New Roman" w:cs="Times New Roman"/>
          <w:noProof/>
          <w:color w:val="000000"/>
          <w:sz w:val="24"/>
          <w:szCs w:val="24"/>
          <w:vertAlign w:val="superscript"/>
        </w:rPr>
        <w:t>-1</w:t>
      </w:r>
      <w:r w:rsidRPr="00702329">
        <w:rPr>
          <w:rFonts w:ascii="Times New Roman" w:hAnsi="Times New Roman" w:cs="Times New Roman"/>
          <w:noProof/>
          <w:color w:val="000000"/>
          <w:sz w:val="24"/>
          <w:szCs w:val="24"/>
        </w:rPr>
        <w:t>]. In the case of pure nickel deposition at a current efficiency of 95%, a current density of 2 A dm</w:t>
      </w:r>
      <w:r w:rsidRPr="00702329">
        <w:rPr>
          <w:rFonts w:ascii="Times New Roman" w:hAnsi="Times New Roman" w:cs="Times New Roman"/>
          <w:noProof/>
          <w:color w:val="000000"/>
          <w:sz w:val="24"/>
          <w:szCs w:val="24"/>
          <w:vertAlign w:val="superscript"/>
        </w:rPr>
        <w:t>-2</w:t>
      </w:r>
      <w:r w:rsidRPr="00702329">
        <w:rPr>
          <w:rFonts w:ascii="Times New Roman" w:hAnsi="Times New Roman" w:cs="Times New Roman"/>
          <w:noProof/>
          <w:color w:val="000000"/>
          <w:sz w:val="24"/>
          <w:szCs w:val="24"/>
        </w:rPr>
        <w:t xml:space="preserve"> (i.e., 20 mA cm</w:t>
      </w:r>
      <w:r w:rsidRPr="00702329">
        <w:rPr>
          <w:rFonts w:ascii="Times New Roman" w:hAnsi="Times New Roman" w:cs="Times New Roman"/>
          <w:noProof/>
          <w:color w:val="000000"/>
          <w:sz w:val="24"/>
          <w:szCs w:val="24"/>
          <w:vertAlign w:val="superscript"/>
        </w:rPr>
        <w:t>-2</w:t>
      </w:r>
      <w:r w:rsidRPr="00702329">
        <w:rPr>
          <w:rFonts w:ascii="Times New Roman" w:hAnsi="Times New Roman" w:cs="Times New Roman"/>
          <w:noProof/>
          <w:color w:val="000000"/>
          <w:sz w:val="24"/>
          <w:szCs w:val="24"/>
        </w:rPr>
        <w:t xml:space="preserve">) is expected to produce a uniform deposition rate of approx. 23 </w:t>
      </w:r>
      <w:r w:rsidRPr="00702329">
        <w:rPr>
          <w:rFonts w:ascii="Symbol" w:hAnsi="Symbol" w:cs="Times New Roman"/>
          <w:noProof/>
          <w:color w:val="000000"/>
          <w:sz w:val="24"/>
          <w:szCs w:val="24"/>
        </w:rPr>
        <w:t></w:t>
      </w:r>
      <w:r w:rsidRPr="00702329">
        <w:rPr>
          <w:rFonts w:ascii="Times New Roman" w:hAnsi="Times New Roman" w:cs="Times New Roman"/>
          <w:noProof/>
          <w:color w:val="000000"/>
          <w:sz w:val="24"/>
          <w:szCs w:val="24"/>
        </w:rPr>
        <w:t>m h</w:t>
      </w:r>
      <w:r w:rsidRPr="00702329">
        <w:rPr>
          <w:rFonts w:ascii="Times New Roman" w:hAnsi="Times New Roman" w:cs="Times New Roman"/>
          <w:noProof/>
          <w:color w:val="000000"/>
          <w:sz w:val="24"/>
          <w:szCs w:val="24"/>
          <w:vertAlign w:val="superscript"/>
        </w:rPr>
        <w:t>-1</w:t>
      </w:r>
      <w:r w:rsidRPr="00702329">
        <w:rPr>
          <w:rFonts w:ascii="Times New Roman" w:hAnsi="Times New Roman" w:cs="Times New Roman"/>
          <w:noProof/>
          <w:color w:val="000000"/>
          <w:sz w:val="24"/>
          <w:szCs w:val="24"/>
        </w:rPr>
        <w:t>.</w:t>
      </w:r>
    </w:p>
    <w:p w14:paraId="57DE4B8D" w14:textId="77777777" w:rsidR="00BD0C46" w:rsidRPr="00702329" w:rsidRDefault="00BD0C46" w:rsidP="00BD0C46">
      <w:pPr>
        <w:spacing w:line="480" w:lineRule="auto"/>
        <w:jc w:val="both"/>
        <w:rPr>
          <w:rFonts w:ascii="Times New Roman" w:hAnsi="Times New Roman" w:cs="Times New Roman"/>
          <w:noProof/>
          <w:color w:val="000000"/>
          <w:sz w:val="24"/>
          <w:szCs w:val="24"/>
        </w:rPr>
      </w:pPr>
    </w:p>
    <w:p w14:paraId="06055125" w14:textId="6F10BF76"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hAnsi="Times New Roman" w:cs="Times New Roman"/>
          <w:noProof/>
          <w:color w:val="000000"/>
          <w:sz w:val="24"/>
          <w:szCs w:val="24"/>
        </w:rPr>
        <w:t xml:space="preserve">The </w:t>
      </w:r>
      <w:r w:rsidR="00E83536">
        <w:rPr>
          <w:rFonts w:ascii="Times New Roman" w:hAnsi="Times New Roman" w:cs="Times New Roman"/>
          <w:noProof/>
          <w:color w:val="000000"/>
          <w:sz w:val="24"/>
          <w:szCs w:val="24"/>
        </w:rPr>
        <w:t xml:space="preserve">percentage </w:t>
      </w:r>
      <w:r w:rsidRPr="00702329">
        <w:rPr>
          <w:rFonts w:ascii="Times New Roman" w:hAnsi="Times New Roman" w:cs="Times New Roman"/>
          <w:noProof/>
          <w:color w:val="000000"/>
          <w:sz w:val="24"/>
          <w:szCs w:val="24"/>
        </w:rPr>
        <w:t>current efficiency (charge yield), the fraction of total current used in the primary reaction, i.e., Ni-</w:t>
      </w:r>
      <w:r w:rsidR="00E83536">
        <w:rPr>
          <w:rFonts w:ascii="Times New Roman" w:hAnsi="Times New Roman" w:cs="Times New Roman"/>
          <w:noProof/>
          <w:color w:val="000000"/>
          <w:sz w:val="24"/>
          <w:szCs w:val="24"/>
        </w:rPr>
        <w:t>Co-</w:t>
      </w:r>
      <w:r w:rsidRPr="00702329">
        <w:rPr>
          <w:rFonts w:ascii="Times New Roman" w:hAnsi="Times New Roman" w:cs="Times New Roman"/>
          <w:noProof/>
          <w:color w:val="000000"/>
          <w:sz w:val="24"/>
          <w:szCs w:val="24"/>
        </w:rPr>
        <w:t xml:space="preserve">P alloy deposition, is defined </w:t>
      </w:r>
      <w:r w:rsidR="00E83536">
        <w:rPr>
          <w:rFonts w:ascii="Times New Roman" w:hAnsi="Times New Roman" w:cs="Times New Roman"/>
          <w:noProof/>
          <w:color w:val="000000"/>
          <w:sz w:val="24"/>
          <w:szCs w:val="24"/>
        </w:rPr>
        <w:t>as</w:t>
      </w:r>
      <w:r w:rsidRPr="00702329">
        <w:rPr>
          <w:rFonts w:ascii="Times New Roman" w:hAnsi="Times New Roman" w:cs="Times New Roman"/>
          <w:noProof/>
          <w:color w:val="000000"/>
          <w:sz w:val="24"/>
          <w:szCs w:val="24"/>
        </w:rPr>
        <w:t>:</w:t>
      </w:r>
    </w:p>
    <w:p w14:paraId="1506A1A8" w14:textId="77777777" w:rsidR="00BD0C46" w:rsidRPr="00702329" w:rsidRDefault="00BD0C46" w:rsidP="00BD0C46">
      <w:pPr>
        <w:spacing w:line="480" w:lineRule="auto"/>
        <w:jc w:val="both"/>
        <w:rPr>
          <w:rFonts w:ascii="Times New Roman" w:hAnsi="Times New Roman" w:cs="Times New Roman"/>
          <w:noProof/>
          <w:color w:val="000000"/>
          <w:sz w:val="24"/>
          <w:szCs w:val="24"/>
        </w:rPr>
      </w:pPr>
    </w:p>
    <w:p w14:paraId="3A7459C3" w14:textId="0808A9B2" w:rsidR="00BD0C46" w:rsidRPr="00702329" w:rsidRDefault="00BD0C46" w:rsidP="00BD0C46">
      <w:pPr>
        <w:spacing w:line="480" w:lineRule="auto"/>
        <w:jc w:val="both"/>
        <w:rPr>
          <w:rFonts w:ascii="Times New Roman" w:hAnsi="Times New Roman" w:cs="Times New Roman"/>
          <w:noProof/>
          <w:color w:val="000000"/>
          <w:sz w:val="24"/>
          <w:szCs w:val="24"/>
        </w:rPr>
      </w:pPr>
      <w:r w:rsidRPr="00702329">
        <w:rPr>
          <w:rFonts w:ascii="Times New Roman" w:hAnsi="Times New Roman" w:cs="Times New Roman"/>
          <w:noProof/>
          <w:color w:val="000000"/>
          <w:sz w:val="24"/>
          <w:szCs w:val="24"/>
        </w:rPr>
        <w:tab/>
        <w:t>%</w:t>
      </w:r>
      <w:r w:rsidRPr="00702329">
        <w:rPr>
          <w:rFonts w:ascii="Symbol" w:hAnsi="Symbol" w:cs="Times New Roman"/>
          <w:i/>
          <w:noProof/>
          <w:color w:val="000000"/>
          <w:sz w:val="24"/>
          <w:szCs w:val="24"/>
        </w:rPr>
        <w:t></w:t>
      </w:r>
      <w:r w:rsidRPr="00702329">
        <w:rPr>
          <w:rFonts w:ascii="Times New Roman" w:hAnsi="Times New Roman" w:cs="Times New Roman"/>
          <w:noProof/>
          <w:color w:val="000000"/>
          <w:sz w:val="24"/>
          <w:szCs w:val="24"/>
        </w:rPr>
        <w:t xml:space="preserve"> = 100 (</w:t>
      </w:r>
      <w:r w:rsidRPr="00702329">
        <w:rPr>
          <w:rFonts w:ascii="Times New Roman" w:eastAsia="Times New Roman" w:hAnsi="Times New Roman" w:cs="Times New Roman"/>
          <w:i/>
          <w:noProof/>
          <w:sz w:val="24"/>
          <w:szCs w:val="24"/>
        </w:rPr>
        <w:t>I</w:t>
      </w:r>
      <w:r w:rsidRPr="00702329">
        <w:rPr>
          <w:rFonts w:ascii="Times New Roman" w:eastAsia="Times New Roman" w:hAnsi="Times New Roman" w:cs="Times New Roman"/>
          <w:i/>
          <w:noProof/>
          <w:sz w:val="24"/>
          <w:szCs w:val="24"/>
          <w:vertAlign w:val="subscript"/>
        </w:rPr>
        <w:t>Ni</w:t>
      </w:r>
      <w:r w:rsidRPr="00702329">
        <w:rPr>
          <w:rFonts w:ascii="Times New Roman" w:eastAsia="Times New Roman" w:hAnsi="Times New Roman" w:cs="Times New Roman"/>
          <w:noProof/>
          <w:sz w:val="24"/>
          <w:szCs w:val="24"/>
        </w:rPr>
        <w:t xml:space="preserve"> + </w:t>
      </w:r>
      <w:r w:rsidR="006F3758" w:rsidRPr="006F3758">
        <w:rPr>
          <w:rFonts w:ascii="Times New Roman" w:eastAsia="Times New Roman" w:hAnsi="Times New Roman" w:cs="Times New Roman"/>
          <w:i/>
          <w:noProof/>
          <w:sz w:val="24"/>
          <w:szCs w:val="24"/>
        </w:rPr>
        <w:t>I</w:t>
      </w:r>
      <w:r w:rsidR="006F3758" w:rsidRPr="006F3758">
        <w:rPr>
          <w:rFonts w:ascii="Times New Roman" w:eastAsia="Times New Roman" w:hAnsi="Times New Roman" w:cs="Times New Roman"/>
          <w:i/>
          <w:noProof/>
          <w:sz w:val="24"/>
          <w:szCs w:val="24"/>
          <w:vertAlign w:val="subscript"/>
        </w:rPr>
        <w:t>Co</w:t>
      </w:r>
      <w:r w:rsidR="006F3758">
        <w:rPr>
          <w:rFonts w:ascii="Times New Roman" w:eastAsia="Times New Roman" w:hAnsi="Times New Roman" w:cs="Times New Roman"/>
          <w:noProof/>
          <w:sz w:val="24"/>
          <w:szCs w:val="24"/>
        </w:rPr>
        <w:t xml:space="preserve"> + </w:t>
      </w:r>
      <w:r w:rsidRPr="00702329">
        <w:rPr>
          <w:rFonts w:ascii="Times New Roman" w:eastAsia="Times New Roman" w:hAnsi="Times New Roman" w:cs="Times New Roman"/>
          <w:i/>
          <w:noProof/>
          <w:sz w:val="24"/>
          <w:szCs w:val="24"/>
        </w:rPr>
        <w:t>I</w:t>
      </w:r>
      <w:r w:rsidRPr="00702329">
        <w:rPr>
          <w:rFonts w:ascii="Times New Roman" w:eastAsia="Times New Roman" w:hAnsi="Times New Roman" w:cs="Times New Roman"/>
          <w:i/>
          <w:noProof/>
          <w:sz w:val="24"/>
          <w:szCs w:val="24"/>
          <w:vertAlign w:val="subscript"/>
        </w:rPr>
        <w:t>H2PO2-</w:t>
      </w:r>
      <w:r w:rsidR="006F3758">
        <w:rPr>
          <w:rFonts w:ascii="Times New Roman" w:hAnsi="Times New Roman" w:cs="Times New Roman"/>
          <w:noProof/>
          <w:color w:val="000000"/>
          <w:sz w:val="24"/>
          <w:szCs w:val="24"/>
        </w:rPr>
        <w:t>) / I</w:t>
      </w:r>
      <w:r w:rsidR="006F3758">
        <w:rPr>
          <w:rFonts w:ascii="Times New Roman" w:hAnsi="Times New Roman" w:cs="Times New Roman"/>
          <w:noProof/>
          <w:color w:val="000000"/>
          <w:sz w:val="24"/>
          <w:szCs w:val="24"/>
        </w:rPr>
        <w:tab/>
      </w:r>
      <w:r w:rsidR="006F3758">
        <w:rPr>
          <w:rFonts w:ascii="Times New Roman" w:hAnsi="Times New Roman" w:cs="Times New Roman"/>
          <w:noProof/>
          <w:color w:val="000000"/>
          <w:sz w:val="24"/>
          <w:szCs w:val="24"/>
        </w:rPr>
        <w:tab/>
      </w:r>
      <w:r w:rsidR="00263A8D" w:rsidRPr="00702329">
        <w:rPr>
          <w:rFonts w:ascii="Times New Roman" w:hAnsi="Times New Roman" w:cs="Times New Roman"/>
          <w:noProof/>
          <w:color w:val="000000"/>
          <w:sz w:val="24"/>
          <w:szCs w:val="24"/>
        </w:rPr>
        <w:tab/>
      </w:r>
      <w:r w:rsidR="00263A8D" w:rsidRPr="00702329">
        <w:rPr>
          <w:rFonts w:ascii="Times New Roman" w:hAnsi="Times New Roman" w:cs="Times New Roman"/>
          <w:noProof/>
          <w:color w:val="000000"/>
          <w:sz w:val="24"/>
          <w:szCs w:val="24"/>
        </w:rPr>
        <w:tab/>
      </w:r>
      <w:r w:rsidR="00263A8D" w:rsidRPr="00702329">
        <w:rPr>
          <w:rFonts w:ascii="Times New Roman" w:hAnsi="Times New Roman" w:cs="Times New Roman"/>
          <w:noProof/>
          <w:color w:val="000000"/>
          <w:sz w:val="24"/>
          <w:szCs w:val="24"/>
        </w:rPr>
        <w:tab/>
      </w:r>
      <w:r w:rsidR="00263A8D" w:rsidRPr="00702329">
        <w:rPr>
          <w:rFonts w:ascii="Times New Roman" w:hAnsi="Times New Roman" w:cs="Times New Roman"/>
          <w:noProof/>
          <w:color w:val="000000"/>
          <w:sz w:val="24"/>
          <w:szCs w:val="24"/>
        </w:rPr>
        <w:tab/>
      </w:r>
      <w:r w:rsidR="00263A8D" w:rsidRPr="00702329">
        <w:rPr>
          <w:rFonts w:ascii="Times New Roman" w:hAnsi="Times New Roman" w:cs="Times New Roman"/>
          <w:noProof/>
          <w:color w:val="000000"/>
          <w:sz w:val="24"/>
          <w:szCs w:val="24"/>
        </w:rPr>
        <w:tab/>
        <w:t>(</w:t>
      </w:r>
      <w:r w:rsidR="006F3758" w:rsidRPr="006F3758">
        <w:rPr>
          <w:rFonts w:ascii="Times New Roman" w:hAnsi="Times New Roman" w:cs="Times New Roman"/>
          <w:noProof/>
          <w:color w:val="FF0000"/>
          <w:sz w:val="24"/>
          <w:szCs w:val="24"/>
        </w:rPr>
        <w:t>X</w:t>
      </w:r>
      <w:r w:rsidRPr="00702329">
        <w:rPr>
          <w:rFonts w:ascii="Times New Roman" w:hAnsi="Times New Roman" w:cs="Times New Roman"/>
          <w:noProof/>
          <w:color w:val="000000"/>
          <w:sz w:val="24"/>
          <w:szCs w:val="24"/>
        </w:rPr>
        <w:t>)</w:t>
      </w:r>
    </w:p>
    <w:p w14:paraId="1CA45C5E" w14:textId="77777777" w:rsidR="00BD0C46" w:rsidRPr="00702329" w:rsidRDefault="00BD0C46" w:rsidP="00BD0C46">
      <w:pPr>
        <w:spacing w:line="309" w:lineRule="exact"/>
        <w:rPr>
          <w:rFonts w:ascii="Times New Roman" w:eastAsia="Times New Roman" w:hAnsi="Times New Roman" w:cs="Times New Roman"/>
          <w:noProof/>
          <w:sz w:val="24"/>
          <w:szCs w:val="24"/>
        </w:rPr>
      </w:pPr>
    </w:p>
    <w:p w14:paraId="68784369" w14:textId="10EFBE64" w:rsidR="00BD0C46" w:rsidRPr="00702329" w:rsidRDefault="00BD0C46" w:rsidP="00BD0C46">
      <w:pPr>
        <w:spacing w:line="480" w:lineRule="auto"/>
        <w:jc w:val="both"/>
        <w:rPr>
          <w:rFonts w:ascii="Times New Roman" w:eastAsia="Times New Roman" w:hAnsi="Times New Roman" w:cs="Times New Roman"/>
          <w:noProof/>
          <w:sz w:val="24"/>
          <w:szCs w:val="24"/>
        </w:rPr>
      </w:pPr>
      <w:r w:rsidRPr="00702329">
        <w:rPr>
          <w:rFonts w:ascii="Times New Roman" w:eastAsia="Times New Roman" w:hAnsi="Times New Roman" w:cs="Times New Roman"/>
          <w:noProof/>
          <w:sz w:val="24"/>
          <w:szCs w:val="24"/>
        </w:rPr>
        <w:t xml:space="preserve">Where the total current has contributions from nickel </w:t>
      </w:r>
      <w:r w:rsidR="00E83536">
        <w:rPr>
          <w:rFonts w:ascii="Times New Roman" w:eastAsia="Times New Roman" w:hAnsi="Times New Roman" w:cs="Times New Roman"/>
          <w:noProof/>
          <w:sz w:val="24"/>
          <w:szCs w:val="24"/>
        </w:rPr>
        <w:t xml:space="preserve">and cobalt </w:t>
      </w:r>
      <w:r w:rsidRPr="00702329">
        <w:rPr>
          <w:rFonts w:ascii="Times New Roman" w:eastAsia="Times New Roman" w:hAnsi="Times New Roman" w:cs="Times New Roman"/>
          <w:noProof/>
          <w:sz w:val="24"/>
          <w:szCs w:val="24"/>
        </w:rPr>
        <w:t>deposition, hypophosphite ion reduction to phosphorus and hydrogen evolution, i.e.</w:t>
      </w:r>
    </w:p>
    <w:p w14:paraId="68BEF500" w14:textId="77777777" w:rsidR="00BD0C46" w:rsidRPr="00702329" w:rsidRDefault="00BD0C46" w:rsidP="00BD0C46">
      <w:pPr>
        <w:spacing w:line="309" w:lineRule="exact"/>
        <w:jc w:val="both"/>
        <w:rPr>
          <w:rFonts w:ascii="Times New Roman" w:eastAsia="Times New Roman" w:hAnsi="Times New Roman" w:cs="Times New Roman"/>
          <w:noProof/>
          <w:sz w:val="24"/>
          <w:szCs w:val="24"/>
        </w:rPr>
      </w:pPr>
    </w:p>
    <w:p w14:paraId="00C9E363" w14:textId="20D91748" w:rsidR="00BD0C46" w:rsidRPr="00702329" w:rsidRDefault="00BD0C46" w:rsidP="00BD0C46">
      <w:pPr>
        <w:spacing w:line="309" w:lineRule="exact"/>
        <w:jc w:val="both"/>
        <w:rPr>
          <w:rFonts w:ascii="Times New Roman" w:eastAsia="Times New Roman" w:hAnsi="Times New Roman" w:cs="Times New Roman"/>
          <w:noProof/>
          <w:sz w:val="24"/>
          <w:szCs w:val="24"/>
        </w:rPr>
      </w:pPr>
      <w:r w:rsidRPr="00702329">
        <w:rPr>
          <w:rFonts w:ascii="Times New Roman" w:eastAsia="Times New Roman" w:hAnsi="Times New Roman" w:cs="Times New Roman"/>
          <w:noProof/>
          <w:sz w:val="24"/>
          <w:szCs w:val="24"/>
        </w:rPr>
        <w:tab/>
      </w:r>
      <w:r w:rsidRPr="00702329">
        <w:rPr>
          <w:rFonts w:ascii="Times New Roman" w:eastAsia="Times New Roman" w:hAnsi="Times New Roman" w:cs="Times New Roman"/>
          <w:i/>
          <w:noProof/>
          <w:sz w:val="24"/>
          <w:szCs w:val="24"/>
        </w:rPr>
        <w:t>I</w:t>
      </w:r>
      <w:r w:rsidRPr="00702329">
        <w:rPr>
          <w:rFonts w:ascii="Times New Roman" w:eastAsia="Times New Roman" w:hAnsi="Times New Roman" w:cs="Times New Roman"/>
          <w:noProof/>
          <w:sz w:val="24"/>
          <w:szCs w:val="24"/>
        </w:rPr>
        <w:t xml:space="preserve"> = </w:t>
      </w:r>
      <w:r w:rsidRPr="00702329">
        <w:rPr>
          <w:rFonts w:ascii="Times New Roman" w:eastAsia="Times New Roman" w:hAnsi="Times New Roman" w:cs="Times New Roman"/>
          <w:i/>
          <w:noProof/>
          <w:sz w:val="24"/>
          <w:szCs w:val="24"/>
        </w:rPr>
        <w:t>I</w:t>
      </w:r>
      <w:r w:rsidRPr="00702329">
        <w:rPr>
          <w:rFonts w:ascii="Times New Roman" w:eastAsia="Times New Roman" w:hAnsi="Times New Roman" w:cs="Times New Roman"/>
          <w:i/>
          <w:noProof/>
          <w:sz w:val="24"/>
          <w:szCs w:val="24"/>
          <w:vertAlign w:val="subscript"/>
        </w:rPr>
        <w:t>Ni</w:t>
      </w:r>
      <w:r w:rsidRPr="00702329">
        <w:rPr>
          <w:rFonts w:ascii="Times New Roman" w:eastAsia="Times New Roman" w:hAnsi="Times New Roman" w:cs="Times New Roman"/>
          <w:noProof/>
          <w:sz w:val="24"/>
          <w:szCs w:val="24"/>
        </w:rPr>
        <w:t xml:space="preserve"> + </w:t>
      </w:r>
      <w:r w:rsidR="00E83536" w:rsidRPr="00702329">
        <w:rPr>
          <w:rFonts w:ascii="Times New Roman" w:eastAsia="Times New Roman" w:hAnsi="Times New Roman" w:cs="Times New Roman"/>
          <w:noProof/>
          <w:sz w:val="24"/>
          <w:szCs w:val="24"/>
        </w:rPr>
        <w:t xml:space="preserve">+ </w:t>
      </w:r>
      <w:r w:rsidR="00E83536" w:rsidRPr="006F3758">
        <w:rPr>
          <w:rFonts w:ascii="Times New Roman" w:eastAsia="Times New Roman" w:hAnsi="Times New Roman" w:cs="Times New Roman"/>
          <w:i/>
          <w:noProof/>
          <w:sz w:val="24"/>
          <w:szCs w:val="24"/>
        </w:rPr>
        <w:t>I</w:t>
      </w:r>
      <w:r w:rsidR="00E83536" w:rsidRPr="006F3758">
        <w:rPr>
          <w:rFonts w:ascii="Times New Roman" w:eastAsia="Times New Roman" w:hAnsi="Times New Roman" w:cs="Times New Roman"/>
          <w:i/>
          <w:noProof/>
          <w:sz w:val="24"/>
          <w:szCs w:val="24"/>
          <w:vertAlign w:val="subscript"/>
        </w:rPr>
        <w:t>Co</w:t>
      </w:r>
      <w:r w:rsidR="00E83536">
        <w:rPr>
          <w:rFonts w:ascii="Times New Roman" w:eastAsia="Times New Roman" w:hAnsi="Times New Roman" w:cs="Times New Roman"/>
          <w:noProof/>
          <w:sz w:val="24"/>
          <w:szCs w:val="24"/>
        </w:rPr>
        <w:t xml:space="preserve"> + </w:t>
      </w:r>
      <w:r w:rsidRPr="00702329">
        <w:rPr>
          <w:rFonts w:ascii="Times New Roman" w:eastAsia="Times New Roman" w:hAnsi="Times New Roman" w:cs="Times New Roman"/>
          <w:i/>
          <w:noProof/>
          <w:sz w:val="24"/>
          <w:szCs w:val="24"/>
        </w:rPr>
        <w:t>I</w:t>
      </w:r>
      <w:r w:rsidRPr="00702329">
        <w:rPr>
          <w:rFonts w:ascii="Times New Roman" w:eastAsia="Times New Roman" w:hAnsi="Times New Roman" w:cs="Times New Roman"/>
          <w:i/>
          <w:noProof/>
          <w:sz w:val="24"/>
          <w:szCs w:val="24"/>
          <w:vertAlign w:val="subscript"/>
        </w:rPr>
        <w:t>H2PO2-</w:t>
      </w:r>
      <w:r w:rsidRPr="00702329">
        <w:rPr>
          <w:rFonts w:ascii="Times New Roman" w:eastAsia="Times New Roman" w:hAnsi="Times New Roman" w:cs="Times New Roman"/>
          <w:noProof/>
          <w:sz w:val="24"/>
          <w:szCs w:val="24"/>
          <w:vertAlign w:val="subscript"/>
        </w:rPr>
        <w:t xml:space="preserve"> </w:t>
      </w:r>
      <w:r w:rsidRPr="00702329">
        <w:rPr>
          <w:rFonts w:ascii="Times New Roman" w:eastAsia="Times New Roman" w:hAnsi="Times New Roman" w:cs="Times New Roman"/>
          <w:noProof/>
          <w:sz w:val="24"/>
          <w:szCs w:val="24"/>
        </w:rPr>
        <w:t xml:space="preserve">+ </w:t>
      </w:r>
      <w:r w:rsidRPr="00702329">
        <w:rPr>
          <w:rFonts w:ascii="Times New Roman" w:eastAsia="Times New Roman" w:hAnsi="Times New Roman" w:cs="Times New Roman"/>
          <w:i/>
          <w:noProof/>
          <w:sz w:val="24"/>
          <w:szCs w:val="24"/>
        </w:rPr>
        <w:t>I</w:t>
      </w:r>
      <w:r w:rsidRPr="00702329">
        <w:rPr>
          <w:rFonts w:ascii="Times New Roman" w:eastAsia="Times New Roman" w:hAnsi="Times New Roman" w:cs="Times New Roman"/>
          <w:i/>
          <w:noProof/>
          <w:sz w:val="24"/>
          <w:szCs w:val="24"/>
          <w:vertAlign w:val="subscript"/>
        </w:rPr>
        <w:t>H2</w:t>
      </w:r>
      <w:r w:rsidR="00E83536">
        <w:rPr>
          <w:rFonts w:ascii="Times New Roman" w:eastAsia="Times New Roman" w:hAnsi="Times New Roman" w:cs="Times New Roman"/>
          <w:noProof/>
          <w:sz w:val="24"/>
          <w:szCs w:val="24"/>
        </w:rPr>
        <w:tab/>
      </w:r>
      <w:r w:rsidR="00E83536">
        <w:rPr>
          <w:rFonts w:ascii="Times New Roman" w:eastAsia="Times New Roman" w:hAnsi="Times New Roman" w:cs="Times New Roman"/>
          <w:noProof/>
          <w:sz w:val="24"/>
          <w:szCs w:val="24"/>
        </w:rPr>
        <w:tab/>
      </w:r>
      <w:r w:rsidR="00E83536">
        <w:rPr>
          <w:rFonts w:ascii="Times New Roman" w:eastAsia="Times New Roman" w:hAnsi="Times New Roman" w:cs="Times New Roman"/>
          <w:noProof/>
          <w:sz w:val="24"/>
          <w:szCs w:val="24"/>
        </w:rPr>
        <w:tab/>
      </w:r>
      <w:r w:rsidR="00E83536">
        <w:rPr>
          <w:rFonts w:ascii="Times New Roman" w:eastAsia="Times New Roman" w:hAnsi="Times New Roman" w:cs="Times New Roman"/>
          <w:noProof/>
          <w:sz w:val="24"/>
          <w:szCs w:val="24"/>
        </w:rPr>
        <w:tab/>
      </w:r>
      <w:r w:rsidR="00E83536">
        <w:rPr>
          <w:rFonts w:ascii="Times New Roman" w:eastAsia="Times New Roman" w:hAnsi="Times New Roman" w:cs="Times New Roman"/>
          <w:noProof/>
          <w:sz w:val="24"/>
          <w:szCs w:val="24"/>
        </w:rPr>
        <w:tab/>
      </w:r>
      <w:r w:rsidR="00E83536">
        <w:rPr>
          <w:rFonts w:ascii="Times New Roman" w:eastAsia="Times New Roman" w:hAnsi="Times New Roman" w:cs="Times New Roman"/>
          <w:noProof/>
          <w:sz w:val="24"/>
          <w:szCs w:val="24"/>
        </w:rPr>
        <w:tab/>
      </w:r>
      <w:r w:rsidR="00263A8D" w:rsidRPr="00702329">
        <w:rPr>
          <w:rFonts w:ascii="Times New Roman" w:eastAsia="Times New Roman" w:hAnsi="Times New Roman" w:cs="Times New Roman"/>
          <w:noProof/>
          <w:sz w:val="24"/>
          <w:szCs w:val="24"/>
        </w:rPr>
        <w:tab/>
      </w:r>
      <w:r w:rsidR="00263A8D" w:rsidRPr="00702329">
        <w:rPr>
          <w:rFonts w:ascii="Times New Roman" w:eastAsia="Times New Roman" w:hAnsi="Times New Roman" w:cs="Times New Roman"/>
          <w:noProof/>
          <w:sz w:val="24"/>
          <w:szCs w:val="24"/>
        </w:rPr>
        <w:tab/>
        <w:t>(</w:t>
      </w:r>
      <w:r w:rsidR="006F3758" w:rsidRPr="006F3758">
        <w:rPr>
          <w:rFonts w:ascii="Times New Roman" w:eastAsia="Times New Roman" w:hAnsi="Times New Roman" w:cs="Times New Roman"/>
          <w:noProof/>
          <w:color w:val="FF0000"/>
          <w:sz w:val="24"/>
          <w:szCs w:val="24"/>
        </w:rPr>
        <w:t>X</w:t>
      </w:r>
      <w:r w:rsidRPr="00702329">
        <w:rPr>
          <w:rFonts w:ascii="Times New Roman" w:eastAsia="Times New Roman" w:hAnsi="Times New Roman" w:cs="Times New Roman"/>
          <w:noProof/>
          <w:sz w:val="24"/>
          <w:szCs w:val="24"/>
        </w:rPr>
        <w:t>)</w:t>
      </w:r>
    </w:p>
    <w:p w14:paraId="5C24ED08" w14:textId="77777777" w:rsidR="00BD0C46" w:rsidRPr="00702329" w:rsidRDefault="00BD0C46" w:rsidP="00BD0C46">
      <w:pPr>
        <w:spacing w:line="309" w:lineRule="exact"/>
        <w:jc w:val="both"/>
        <w:rPr>
          <w:rFonts w:ascii="Times New Roman" w:eastAsia="Times New Roman" w:hAnsi="Times New Roman" w:cs="Times New Roman"/>
          <w:noProof/>
          <w:sz w:val="24"/>
          <w:szCs w:val="24"/>
        </w:rPr>
      </w:pPr>
    </w:p>
    <w:p w14:paraId="0FA64239" w14:textId="77777777" w:rsidR="00BD0C46" w:rsidRPr="00702329" w:rsidRDefault="00BD0C46" w:rsidP="00BD0C46">
      <w:pPr>
        <w:spacing w:line="309" w:lineRule="exact"/>
        <w:rPr>
          <w:rFonts w:ascii="Times New Roman" w:eastAsia="Times New Roman" w:hAnsi="Times New Roman" w:cs="Times New Roman"/>
          <w:noProof/>
          <w:sz w:val="24"/>
          <w:szCs w:val="24"/>
        </w:rPr>
      </w:pPr>
    </w:p>
    <w:p w14:paraId="78473C60" w14:textId="77777777" w:rsidR="00BD0C46" w:rsidRPr="00702329" w:rsidRDefault="00BD0C46" w:rsidP="00BD0C46">
      <w:pPr>
        <w:tabs>
          <w:tab w:val="left" w:pos="640"/>
        </w:tabs>
        <w:spacing w:line="0" w:lineRule="atLeast"/>
        <w:ind w:left="20"/>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3.4 Electrolyte composition</w:t>
      </w:r>
    </w:p>
    <w:p w14:paraId="5FE42D81"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4FB286CD" w14:textId="77777777" w:rsidR="00BD0C46" w:rsidRPr="00702329" w:rsidRDefault="00BD0C46" w:rsidP="00BD0C46">
      <w:pPr>
        <w:spacing w:line="255" w:lineRule="exact"/>
        <w:rPr>
          <w:rFonts w:ascii="Times New Roman" w:eastAsia="Times New Roman" w:hAnsi="Times New Roman" w:cs="Times New Roman"/>
          <w:noProof/>
          <w:sz w:val="24"/>
          <w:szCs w:val="24"/>
        </w:rPr>
      </w:pPr>
    </w:p>
    <w:p w14:paraId="0EEA579E" w14:textId="77777777" w:rsidR="00BD0C46" w:rsidRPr="00702329" w:rsidRDefault="00BD0C46" w:rsidP="00BD0C46">
      <w:pPr>
        <w:spacing w:line="524" w:lineRule="auto"/>
        <w:ind w:left="20" w:hanging="6"/>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properties of the electrodeposited Ni-P coatings depend greatly on the composition of the employed electrolytic bath. The majority of nickel plating solutions are based on the ‘Watts’ formulation developed by Professor Oliver P. Watts in 1916 [</w:t>
      </w:r>
      <w:hyperlink w:anchor="page59" w:history="1">
        <w:r w:rsidRPr="00702329">
          <w:rPr>
            <w:rFonts w:ascii="Times New Roman" w:eastAsia="Arial" w:hAnsi="Times New Roman" w:cs="Times New Roman"/>
            <w:noProof/>
            <w:color w:val="000080"/>
            <w:sz w:val="24"/>
            <w:szCs w:val="24"/>
          </w:rPr>
          <w:t>24</w:t>
        </w:r>
      </w:hyperlink>
      <w:r w:rsidRPr="00702329">
        <w:rPr>
          <w:rFonts w:ascii="Times New Roman" w:eastAsia="Arial" w:hAnsi="Times New Roman" w:cs="Times New Roman"/>
          <w:noProof/>
          <w:sz w:val="24"/>
          <w:szCs w:val="24"/>
        </w:rPr>
        <w:t>] owing to its simplicity and moderate costs. Modified Watts electrolyte for Ni-P plating combines the traditional nickel sulfate, nickel chloride and boric acid with a phosphorus oxyacid which is a source of phosphorus. Modified Watts bath containing sodium hypophosphite as a phosphorus source has also been reported in many works [</w:t>
      </w:r>
      <w:hyperlink w:anchor="page61" w:history="1">
        <w:r w:rsidRPr="00702329">
          <w:rPr>
            <w:rFonts w:ascii="Times New Roman" w:eastAsia="Arial" w:hAnsi="Times New Roman" w:cs="Times New Roman"/>
            <w:noProof/>
            <w:color w:val="000080"/>
            <w:sz w:val="24"/>
            <w:szCs w:val="24"/>
          </w:rPr>
          <w:t>41</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42</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47</w:t>
        </w:r>
      </w:hyperlink>
      <w:r w:rsidRPr="00702329">
        <w:rPr>
          <w:rFonts w:ascii="Times New Roman" w:eastAsia="Arial" w:hAnsi="Times New Roman" w:cs="Times New Roman"/>
          <w:noProof/>
          <w:sz w:val="24"/>
          <w:szCs w:val="24"/>
        </w:rPr>
        <w:t>–</w:t>
      </w:r>
      <w:hyperlink w:anchor="page61" w:history="1">
        <w:r w:rsidRPr="00702329">
          <w:rPr>
            <w:rFonts w:ascii="Times New Roman" w:eastAsia="Arial" w:hAnsi="Times New Roman" w:cs="Times New Roman"/>
            <w:noProof/>
            <w:color w:val="000080"/>
            <w:sz w:val="24"/>
            <w:szCs w:val="24"/>
          </w:rPr>
          <w:t>49</w:t>
        </w:r>
      </w:hyperlink>
      <w:r w:rsidRPr="00702329">
        <w:rPr>
          <w:rFonts w:ascii="Times New Roman" w:eastAsia="Arial" w:hAnsi="Times New Roman" w:cs="Times New Roman"/>
          <w:noProof/>
          <w:sz w:val="24"/>
          <w:szCs w:val="24"/>
        </w:rPr>
        <w:t>]. Other than sulfate electrolyte, several other kinds of Ni-P aqueous electroplating baths exist, contingent on the nickel source nature mostly used are based on sulfamate and sulfonate anions.</w:t>
      </w:r>
    </w:p>
    <w:p w14:paraId="4F300683" w14:textId="77777777" w:rsidR="00BD0C46" w:rsidRPr="00702329" w:rsidRDefault="00BD0C46" w:rsidP="00BD0C46">
      <w:pPr>
        <w:spacing w:line="524" w:lineRule="auto"/>
        <w:ind w:left="20" w:hanging="6"/>
        <w:jc w:val="both"/>
        <w:rPr>
          <w:rFonts w:ascii="Times New Roman" w:eastAsia="Arial" w:hAnsi="Times New Roman" w:cs="Times New Roman"/>
          <w:noProof/>
          <w:sz w:val="24"/>
          <w:szCs w:val="24"/>
        </w:rPr>
      </w:pPr>
    </w:p>
    <w:p w14:paraId="0076BFB0" w14:textId="77777777" w:rsidR="00BD0C46" w:rsidRPr="00702329" w:rsidRDefault="00BD0C46" w:rsidP="00BD0C46">
      <w:pPr>
        <w:spacing w:line="3" w:lineRule="exact"/>
        <w:rPr>
          <w:rFonts w:ascii="Times New Roman" w:eastAsia="Arial" w:hAnsi="Times New Roman" w:cs="Times New Roman"/>
          <w:noProof/>
          <w:sz w:val="24"/>
          <w:szCs w:val="24"/>
        </w:rPr>
      </w:pPr>
    </w:p>
    <w:p w14:paraId="66A46C39" w14:textId="77777777" w:rsidR="00BD0C46" w:rsidRPr="00702329" w:rsidRDefault="00BD0C46" w:rsidP="00BD0C46">
      <w:pPr>
        <w:spacing w:line="502" w:lineRule="auto"/>
        <w:ind w:left="20" w:hanging="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lastRenderedPageBreak/>
        <w:t>Most of the studies dedicated to nickel and nickel alloys electrodeposition have been restricted to simple sulfate or Watts baths. A wide range of coatings can be deposited from these versatile and stable electrolytes, thus they still remain a basis for electroplating Ni-based coatings [</w:t>
      </w:r>
      <w:hyperlink w:anchor="page59" w:history="1">
        <w:r w:rsidRPr="00702329">
          <w:rPr>
            <w:rFonts w:ascii="Times New Roman" w:eastAsia="Arial" w:hAnsi="Times New Roman" w:cs="Times New Roman"/>
            <w:noProof/>
            <w:color w:val="000080"/>
            <w:sz w:val="24"/>
            <w:szCs w:val="24"/>
          </w:rPr>
          <w:t>25</w:t>
        </w:r>
      </w:hyperlink>
      <w:r w:rsidRPr="00702329">
        <w:rPr>
          <w:rFonts w:ascii="Times New Roman" w:eastAsia="Arial" w:hAnsi="Times New Roman" w:cs="Times New Roman"/>
          <w:noProof/>
          <w:sz w:val="24"/>
          <w:szCs w:val="24"/>
        </w:rPr>
        <w:t>].</w:t>
      </w:r>
    </w:p>
    <w:p w14:paraId="4CD8A3C5" w14:textId="77777777" w:rsidR="00BD0C46" w:rsidRPr="00702329" w:rsidRDefault="00BD0C46" w:rsidP="00BD0C46">
      <w:pPr>
        <w:spacing w:line="2" w:lineRule="exact"/>
        <w:rPr>
          <w:rFonts w:ascii="Times New Roman" w:eastAsia="Arial" w:hAnsi="Times New Roman" w:cs="Times New Roman"/>
          <w:noProof/>
          <w:sz w:val="24"/>
          <w:szCs w:val="24"/>
        </w:rPr>
      </w:pPr>
    </w:p>
    <w:p w14:paraId="2E0F9270" w14:textId="77777777" w:rsidR="00BD0C46" w:rsidRPr="00702329" w:rsidRDefault="00BD0C46" w:rsidP="00BD0C46">
      <w:pPr>
        <w:spacing w:line="527" w:lineRule="auto"/>
        <w:ind w:firstLine="363"/>
        <w:jc w:val="both"/>
        <w:rPr>
          <w:rFonts w:ascii="Times New Roman" w:eastAsia="Arial" w:hAnsi="Times New Roman" w:cs="Times New Roman"/>
          <w:noProof/>
          <w:sz w:val="24"/>
          <w:szCs w:val="24"/>
        </w:rPr>
      </w:pPr>
    </w:p>
    <w:p w14:paraId="26718C4F" w14:textId="77777777" w:rsidR="00BD0C46" w:rsidRPr="00702329" w:rsidRDefault="00BD0C46" w:rsidP="00BD0C46">
      <w:pPr>
        <w:spacing w:line="527"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Sulfamate baths are employed primarily for the purposes of high speed plating and electroforming. Nickel sulfamate has a high solubility in aqueous solutions, so higher nickel concentration can be achieved compared to other nickel electrolytes which facilitates higher plating rates [</w:t>
      </w:r>
      <w:hyperlink w:anchor="page61" w:history="1">
        <w:r w:rsidRPr="00702329">
          <w:rPr>
            <w:rFonts w:ascii="Times New Roman" w:eastAsia="Arial" w:hAnsi="Times New Roman" w:cs="Times New Roman"/>
            <w:noProof/>
            <w:color w:val="000080"/>
            <w:sz w:val="24"/>
            <w:szCs w:val="24"/>
          </w:rPr>
          <w:t>50</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51</w:t>
        </w:r>
      </w:hyperlink>
      <w:r w:rsidRPr="00702329">
        <w:rPr>
          <w:rFonts w:ascii="Times New Roman" w:eastAsia="Arial" w:hAnsi="Times New Roman" w:cs="Times New Roman"/>
          <w:noProof/>
          <w:sz w:val="24"/>
          <w:szCs w:val="24"/>
        </w:rPr>
        <w:t>]. Ni-P deposits obtained from sulfamate baths exhibit lower internal stress, good ductility and enable higher current efficiency [</w:t>
      </w:r>
      <w:hyperlink w:anchor="page58" w:history="1">
        <w:r w:rsidRPr="00702329">
          <w:rPr>
            <w:rFonts w:ascii="Times New Roman" w:eastAsia="Arial" w:hAnsi="Times New Roman" w:cs="Times New Roman"/>
            <w:noProof/>
            <w:color w:val="000080"/>
            <w:sz w:val="24"/>
            <w:szCs w:val="24"/>
          </w:rPr>
          <w:t>4</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51</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52</w:t>
        </w:r>
      </w:hyperlink>
      <w:r w:rsidRPr="00702329">
        <w:rPr>
          <w:rFonts w:ascii="Times New Roman" w:eastAsia="Arial" w:hAnsi="Times New Roman" w:cs="Times New Roman"/>
          <w:noProof/>
          <w:sz w:val="24"/>
          <w:szCs w:val="24"/>
        </w:rPr>
        <w:t>]. Stress values of electrodeposits fabricated from sulfamate, sulfate and Watts baths have been reported to be approximately 30, 180 and 250 MPa, respectively [</w:t>
      </w:r>
      <w:hyperlink w:anchor="page61" w:history="1">
        <w:r w:rsidRPr="00702329">
          <w:rPr>
            <w:rFonts w:ascii="Times New Roman" w:eastAsia="Arial" w:hAnsi="Times New Roman" w:cs="Times New Roman"/>
            <w:noProof/>
            <w:color w:val="000080"/>
            <w:sz w:val="24"/>
            <w:szCs w:val="24"/>
          </w:rPr>
          <w:t>52</w:t>
        </w:r>
      </w:hyperlink>
      <w:r w:rsidRPr="00702329">
        <w:rPr>
          <w:rFonts w:ascii="Times New Roman" w:eastAsia="Arial" w:hAnsi="Times New Roman" w:cs="Times New Roman"/>
          <w:noProof/>
          <w:sz w:val="24"/>
          <w:szCs w:val="24"/>
        </w:rPr>
        <w:t>] although values are dependent on bath additives and operational conditions. Several issues need to be addressed when a nickel sulfamate bath is used.</w:t>
      </w:r>
      <w:bookmarkStart w:id="11" w:name="page14"/>
      <w:bookmarkEnd w:id="11"/>
    </w:p>
    <w:p w14:paraId="6D208053"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12E7D0E3" w14:textId="77777777" w:rsidR="00BD0C46" w:rsidRPr="00702329" w:rsidRDefault="00BD0C46" w:rsidP="00BD0C46">
      <w:pPr>
        <w:spacing w:line="351" w:lineRule="exact"/>
        <w:rPr>
          <w:rFonts w:ascii="Times New Roman" w:eastAsia="Times New Roman" w:hAnsi="Times New Roman" w:cs="Times New Roman"/>
          <w:noProof/>
          <w:sz w:val="24"/>
          <w:szCs w:val="24"/>
        </w:rPr>
      </w:pPr>
    </w:p>
    <w:p w14:paraId="62455B1F" w14:textId="77777777" w:rsidR="00BD0C46" w:rsidRPr="00702329" w:rsidRDefault="00BD0C46" w:rsidP="00BD0C46">
      <w:pPr>
        <w:spacing w:line="523"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The sulfamate ion is stable in neutral or slightly alkaline solutions, however because of the nickel hydroxide precipitation these solutions are not used at pH values greater than 5. Sulfamate hydrolysis reaction has been found to proceed at an increased rate at lower pH values and at higher temperatures, thus sulfamate baths need to be operated at lower temperatures and higher pH values than Watts-type nickel plating solutions. pH values below 3.0 and temperatures above 70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should be avoided as nickel sulfamate can hydrolyse to the less soluble nickel ammonium sulfate [</w:t>
      </w:r>
      <w:hyperlink w:anchor="page61" w:history="1">
        <w:r w:rsidRPr="00702329">
          <w:rPr>
            <w:rFonts w:ascii="Times New Roman" w:eastAsia="Arial" w:hAnsi="Times New Roman" w:cs="Times New Roman"/>
            <w:noProof/>
            <w:color w:val="000080"/>
            <w:sz w:val="24"/>
            <w:szCs w:val="24"/>
          </w:rPr>
          <w:t>50</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51</w:t>
        </w:r>
      </w:hyperlink>
      <w:r w:rsidRPr="00702329">
        <w:rPr>
          <w:rFonts w:ascii="Times New Roman" w:eastAsia="Arial" w:hAnsi="Times New Roman" w:cs="Times New Roman"/>
          <w:noProof/>
          <w:sz w:val="24"/>
          <w:szCs w:val="24"/>
        </w:rPr>
        <w:t xml:space="preserve">]. Incorporation of ammonium and sulfate ions in the deposit can lead to increases in the internal tensile stress. Sulfamate ion additionally tends to decompose at the anode; at insoluble anodes such as platinum and at passive nickel oxide electrodes, and its decomposition can result in intermediate species which may affect the quality </w:t>
      </w:r>
      <w:r w:rsidRPr="00702329">
        <w:rPr>
          <w:rFonts w:ascii="Times New Roman" w:eastAsia="Arial" w:hAnsi="Times New Roman" w:cs="Times New Roman"/>
          <w:noProof/>
          <w:sz w:val="24"/>
          <w:szCs w:val="24"/>
        </w:rPr>
        <w:lastRenderedPageBreak/>
        <w:t>of the electrodeposited coatings [</w:t>
      </w:r>
      <w:hyperlink w:anchor="page61" w:history="1">
        <w:r w:rsidRPr="00702329">
          <w:rPr>
            <w:rFonts w:ascii="Times New Roman" w:eastAsia="Arial" w:hAnsi="Times New Roman" w:cs="Times New Roman"/>
            <w:noProof/>
            <w:color w:val="000080"/>
            <w:sz w:val="24"/>
            <w:szCs w:val="24"/>
          </w:rPr>
          <w:t>50</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51</w:t>
        </w:r>
      </w:hyperlink>
      <w:r w:rsidRPr="00702329">
        <w:rPr>
          <w:rFonts w:ascii="Times New Roman" w:eastAsia="Arial" w:hAnsi="Times New Roman" w:cs="Times New Roman"/>
          <w:noProof/>
          <w:sz w:val="24"/>
          <w:szCs w:val="24"/>
        </w:rPr>
        <w:t>]. However, nickel sulfamate solutions are preferred in some cases over nickel sulfate solutions due to the superior mechanical properties of the coatings, higher rates of deposition and lower influence of variations in pH and current density on the deposit quality [</w:t>
      </w:r>
      <w:hyperlink w:anchor="page61" w:history="1">
        <w:r w:rsidRPr="00702329">
          <w:rPr>
            <w:rFonts w:ascii="Times New Roman" w:eastAsia="Arial" w:hAnsi="Times New Roman" w:cs="Times New Roman"/>
            <w:noProof/>
            <w:color w:val="000080"/>
            <w:sz w:val="24"/>
            <w:szCs w:val="24"/>
          </w:rPr>
          <w:t>53</w:t>
        </w:r>
      </w:hyperlink>
      <w:r w:rsidRPr="00702329">
        <w:rPr>
          <w:rFonts w:ascii="Times New Roman" w:eastAsia="Arial" w:hAnsi="Times New Roman" w:cs="Times New Roman"/>
          <w:noProof/>
          <w:sz w:val="24"/>
          <w:szCs w:val="24"/>
        </w:rPr>
        <w:t xml:space="preserve">]. Figure </w:t>
      </w:r>
      <w:hyperlink w:anchor="page74" w:history="1">
        <w:r w:rsidRPr="00702329">
          <w:rPr>
            <w:rFonts w:ascii="Times New Roman" w:eastAsia="Arial" w:hAnsi="Times New Roman" w:cs="Times New Roman"/>
            <w:noProof/>
            <w:color w:val="800000"/>
            <w:sz w:val="24"/>
            <w:szCs w:val="24"/>
          </w:rPr>
          <w:t>4</w:t>
        </w:r>
        <w:r w:rsidRPr="00702329">
          <w:rPr>
            <w:rFonts w:ascii="Times New Roman" w:eastAsia="Arial" w:hAnsi="Times New Roman" w:cs="Times New Roman"/>
            <w:noProof/>
            <w:sz w:val="24"/>
            <w:szCs w:val="24"/>
          </w:rPr>
          <w:t xml:space="preserve"> </w:t>
        </w:r>
      </w:hyperlink>
      <w:r w:rsidRPr="00702329">
        <w:rPr>
          <w:rFonts w:ascii="Times New Roman" w:eastAsia="Arial" w:hAnsi="Times New Roman" w:cs="Times New Roman"/>
          <w:noProof/>
          <w:sz w:val="24"/>
          <w:szCs w:val="24"/>
        </w:rPr>
        <w:t>shows a comparison of phosphorus content, current efficiency and internal stress in the obtained Ni-P deposits as a function of phosphorous acid concentration, for the sulfate and sulfamate electrolytes.</w:t>
      </w:r>
    </w:p>
    <w:p w14:paraId="19C5991E" w14:textId="77777777" w:rsidR="00BD0C46" w:rsidRPr="00702329" w:rsidRDefault="00BD0C46" w:rsidP="00BD0C46">
      <w:pPr>
        <w:spacing w:line="11" w:lineRule="exact"/>
        <w:rPr>
          <w:rFonts w:ascii="Times New Roman" w:eastAsia="Arial" w:hAnsi="Times New Roman" w:cs="Times New Roman"/>
          <w:noProof/>
          <w:sz w:val="24"/>
          <w:szCs w:val="24"/>
        </w:rPr>
      </w:pPr>
    </w:p>
    <w:p w14:paraId="4C8FDA1B" w14:textId="77777777" w:rsidR="00BD0C46" w:rsidRPr="00702329" w:rsidRDefault="00BD0C46" w:rsidP="00BD0C46">
      <w:pPr>
        <w:spacing w:line="530" w:lineRule="auto"/>
        <w:jc w:val="both"/>
        <w:rPr>
          <w:rFonts w:ascii="Times New Roman" w:eastAsia="Arial" w:hAnsi="Times New Roman" w:cs="Times New Roman"/>
          <w:noProof/>
          <w:sz w:val="24"/>
          <w:szCs w:val="24"/>
        </w:rPr>
      </w:pPr>
    </w:p>
    <w:p w14:paraId="45AF1F37" w14:textId="77777777" w:rsidR="00BD0C46" w:rsidRPr="00702329" w:rsidRDefault="00BD0C46" w:rsidP="00BD0C46">
      <w:pPr>
        <w:spacing w:line="53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Another interesting electrolyte for Ni-P alloy electroplating is the one containing methanesulfonate or methanesulfonic acid. Sknar et al. [</w:t>
      </w:r>
      <w:hyperlink w:anchor="page62" w:history="1">
        <w:r w:rsidRPr="00702329">
          <w:rPr>
            <w:rFonts w:ascii="Times New Roman" w:eastAsia="Arial" w:hAnsi="Times New Roman" w:cs="Times New Roman"/>
            <w:noProof/>
            <w:color w:val="000080"/>
            <w:sz w:val="24"/>
            <w:szCs w:val="24"/>
          </w:rPr>
          <w:t>54</w:t>
        </w:r>
      </w:hyperlink>
      <w:r w:rsidRPr="00702329">
        <w:rPr>
          <w:rFonts w:ascii="Times New Roman" w:eastAsia="Arial" w:hAnsi="Times New Roman" w:cs="Times New Roman"/>
          <w:noProof/>
          <w:sz w:val="24"/>
          <w:szCs w:val="24"/>
        </w:rPr>
        <w:t>] found the effect of reducing kinetic difficulties of the Ni-P alloy electrodeposition to be more pronounced when using methanesulfonate than when employing sulfate electrolyte. This is owing to weaker buffering properties and lower stability of nickel complexes of methanesulfonate which contribute to the increase of concentration of the present electroactive species.</w:t>
      </w:r>
    </w:p>
    <w:p w14:paraId="6A4D5FEA" w14:textId="77777777" w:rsidR="00BD0C46" w:rsidRPr="00702329" w:rsidRDefault="00BD0C46" w:rsidP="00BD0C46">
      <w:pPr>
        <w:spacing w:line="530" w:lineRule="auto"/>
        <w:jc w:val="both"/>
        <w:rPr>
          <w:rFonts w:ascii="Times New Roman" w:eastAsia="Arial" w:hAnsi="Times New Roman" w:cs="Times New Roman"/>
          <w:noProof/>
          <w:sz w:val="24"/>
          <w:szCs w:val="24"/>
        </w:rPr>
      </w:pPr>
    </w:p>
    <w:p w14:paraId="3565732B" w14:textId="73AA53AF" w:rsidR="00BD0C46" w:rsidRPr="00702329" w:rsidRDefault="00BD0C46" w:rsidP="00BD0C46">
      <w:pPr>
        <w:spacing w:line="502" w:lineRule="auto"/>
        <w:ind w:firstLine="33"/>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Alloys obtained from sulfate baths possess higher phosphorus content which is explained by the elevated acidity in the near electrode layer due to stronger buffering properties of the sulfate electrolyte [</w:t>
      </w:r>
      <w:hyperlink w:anchor="page61" w:history="1">
        <w:r w:rsidRPr="00702329">
          <w:rPr>
            <w:rFonts w:ascii="Times New Roman" w:eastAsia="Arial" w:hAnsi="Times New Roman" w:cs="Times New Roman"/>
            <w:noProof/>
            <w:color w:val="000080"/>
            <w:sz w:val="24"/>
            <w:szCs w:val="24"/>
          </w:rPr>
          <w:t>45</w:t>
        </w:r>
      </w:hyperlink>
      <w:r w:rsidRPr="00702329">
        <w:rPr>
          <w:rFonts w:ascii="Times New Roman" w:eastAsia="Arial" w:hAnsi="Times New Roman" w:cs="Times New Roman"/>
          <w:noProof/>
          <w:sz w:val="24"/>
          <w:szCs w:val="24"/>
        </w:rPr>
        <w:t>]. Methanesulfonic acid has good electrolytic conductivity and is capable of dissolving many metals as well as acting as a useful medium for dispersion of solids prior to electrophoretic coating. A diverse range of surface coatings and films are available from methanesulfonic acid electrolytes [</w:t>
      </w:r>
      <w:hyperlink w:anchor="page62" w:history="1">
        <w:r w:rsidRPr="00702329">
          <w:rPr>
            <w:rFonts w:ascii="Times New Roman" w:eastAsia="Arial" w:hAnsi="Times New Roman" w:cs="Times New Roman"/>
            <w:noProof/>
            <w:color w:val="000080"/>
            <w:sz w:val="24"/>
            <w:szCs w:val="24"/>
          </w:rPr>
          <w:t>55</w:t>
        </w:r>
      </w:hyperlink>
      <w:r w:rsidRPr="00702329">
        <w:rPr>
          <w:rFonts w:ascii="Times New Roman" w:eastAsia="Arial" w:hAnsi="Times New Roman" w:cs="Times New Roman"/>
          <w:noProof/>
          <w:sz w:val="24"/>
          <w:szCs w:val="24"/>
        </w:rPr>
        <w:t>]. Compared with known nickel plating baths, such as the Watts bath, methanesulfonate bath can be considered to enable higher current density and result in higher throwing power. Maximum nickel deposition rates can be achieved with deposits having low porosity, low internal stress and high ductility [</w:t>
      </w:r>
      <w:hyperlink w:anchor="page62" w:history="1">
        <w:r w:rsidRPr="00702329">
          <w:rPr>
            <w:rFonts w:ascii="Times New Roman" w:eastAsia="Arial" w:hAnsi="Times New Roman" w:cs="Times New Roman"/>
            <w:noProof/>
            <w:color w:val="000080"/>
            <w:sz w:val="24"/>
            <w:szCs w:val="24"/>
          </w:rPr>
          <w:t>55</w:t>
        </w:r>
      </w:hyperlink>
      <w:r w:rsidRPr="00702329">
        <w:rPr>
          <w:rFonts w:ascii="Times New Roman" w:eastAsia="Arial" w:hAnsi="Times New Roman" w:cs="Times New Roman"/>
          <w:noProof/>
          <w:sz w:val="24"/>
          <w:szCs w:val="24"/>
        </w:rPr>
        <w:t xml:space="preserve">]. This organic acid may be considered as a ‘green’ electrolyte since it possesses few environmental, storage, transport or </w:t>
      </w:r>
      <w:r w:rsidRPr="00702329">
        <w:rPr>
          <w:rFonts w:ascii="Times New Roman" w:eastAsia="Arial" w:hAnsi="Times New Roman" w:cs="Times New Roman"/>
          <w:noProof/>
          <w:sz w:val="24"/>
          <w:szCs w:val="24"/>
        </w:rPr>
        <w:lastRenderedPageBreak/>
        <w:t xml:space="preserve">disposal problems being readily biodegradable. Additionally, methanesulfonic acid </w:t>
      </w:r>
      <w:r w:rsidR="00C831C8" w:rsidRPr="00702329">
        <w:rPr>
          <w:rFonts w:ascii="Times New Roman" w:eastAsia="Arial" w:hAnsi="Times New Roman" w:cs="Times New Roman"/>
          <w:noProof/>
          <w:sz w:val="24"/>
          <w:szCs w:val="24"/>
        </w:rPr>
        <w:t>offers a</w:t>
      </w:r>
      <w:r w:rsidRPr="00702329">
        <w:rPr>
          <w:rFonts w:ascii="Times New Roman" w:eastAsia="Arial" w:hAnsi="Times New Roman" w:cs="Times New Roman"/>
          <w:noProof/>
          <w:sz w:val="24"/>
          <w:szCs w:val="24"/>
        </w:rPr>
        <w:t xml:space="preserve"> high solubility for metal salts such as those of Pb and Ag, which are soluble only in a limited number of acid electrolytes [</w:t>
      </w:r>
      <w:hyperlink w:anchor="page62" w:history="1">
        <w:r w:rsidRPr="00702329">
          <w:rPr>
            <w:rFonts w:ascii="Times New Roman" w:eastAsia="Arial" w:hAnsi="Times New Roman" w:cs="Times New Roman"/>
            <w:noProof/>
            <w:color w:val="000080"/>
            <w:sz w:val="24"/>
            <w:szCs w:val="24"/>
          </w:rPr>
          <w:t>56</w:t>
        </w:r>
      </w:hyperlink>
      <w:r w:rsidRPr="00702329">
        <w:rPr>
          <w:rFonts w:ascii="Times New Roman" w:eastAsia="Arial" w:hAnsi="Times New Roman" w:cs="Times New Roman"/>
          <w:noProof/>
          <w:sz w:val="24"/>
          <w:szCs w:val="24"/>
        </w:rPr>
        <w:t>].</w:t>
      </w:r>
    </w:p>
    <w:p w14:paraId="10000653" w14:textId="77777777" w:rsidR="00BD0C46" w:rsidRPr="00702329" w:rsidRDefault="00BD0C46" w:rsidP="00BD0C46">
      <w:pPr>
        <w:spacing w:line="502" w:lineRule="auto"/>
        <w:ind w:firstLine="33"/>
        <w:jc w:val="both"/>
        <w:rPr>
          <w:rFonts w:ascii="Times New Roman" w:eastAsia="Arial" w:hAnsi="Times New Roman" w:cs="Times New Roman"/>
          <w:noProof/>
          <w:sz w:val="24"/>
          <w:szCs w:val="24"/>
        </w:rPr>
      </w:pPr>
    </w:p>
    <w:p w14:paraId="6BFF5F7D" w14:textId="4EAC19E2" w:rsidR="00BD0C46" w:rsidRPr="00702329" w:rsidRDefault="00BD0C46" w:rsidP="00BD0C46">
      <w:pPr>
        <w:spacing w:line="528" w:lineRule="auto"/>
        <w:ind w:left="40" w:hanging="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source of phosphorus in the Ni-P electroplating bath is typically a phosphorus oxyacid or its salt. The main types of bath for Ni-P electroplating contain phosphorous acid or hypophosphite anions. Generally, the quality of Ni-P deposits electroplated from electrolyte containing hypophosphite ions is changeable since the deposits darken at longer times or at higher current density, while Ni-P deposits electroplated from baths containing phosphorous acid are often smooth and</w:t>
      </w:r>
      <w:r w:rsidR="00C831C8" w:rsidRPr="00702329">
        <w:rPr>
          <w:rFonts w:ascii="Times New Roman" w:eastAsia="Arial" w:hAnsi="Times New Roman" w:cs="Times New Roman"/>
          <w:noProof/>
          <w:sz w:val="24"/>
          <w:szCs w:val="24"/>
        </w:rPr>
        <w:t xml:space="preserve"> optically reflective</w:t>
      </w:r>
      <w:r w:rsidRPr="00702329">
        <w:rPr>
          <w:rFonts w:ascii="Times New Roman" w:eastAsia="Arial" w:hAnsi="Times New Roman" w:cs="Times New Roman"/>
          <w:noProof/>
          <w:sz w:val="24"/>
          <w:szCs w:val="24"/>
        </w:rPr>
        <w:t xml:space="preserve"> [</w:t>
      </w:r>
      <w:hyperlink w:anchor="page58" w:history="1">
        <w:r w:rsidRPr="00702329">
          <w:rPr>
            <w:rFonts w:ascii="Times New Roman" w:eastAsia="Arial" w:hAnsi="Times New Roman" w:cs="Times New Roman"/>
            <w:noProof/>
            <w:color w:val="000080"/>
            <w:sz w:val="24"/>
            <w:szCs w:val="24"/>
          </w:rPr>
          <w:t>5</w:t>
        </w:r>
      </w:hyperlink>
      <w:r w:rsidRPr="00702329">
        <w:rPr>
          <w:rFonts w:ascii="Times New Roman" w:eastAsia="Arial" w:hAnsi="Times New Roman" w:cs="Times New Roman"/>
          <w:noProof/>
          <w:sz w:val="24"/>
          <w:szCs w:val="24"/>
        </w:rPr>
        <w:t>]. Phosphine is more readily produced from hypophosphite than from phosphorous acid owing to the rate of reduction of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being the limiting factor in the phosphorous codeposition in this case [</w:t>
      </w:r>
      <w:hyperlink w:anchor="page59" w:history="1">
        <w:r w:rsidRPr="00702329">
          <w:rPr>
            <w:rFonts w:ascii="Times New Roman" w:eastAsia="Arial" w:hAnsi="Times New Roman" w:cs="Times New Roman"/>
            <w:noProof/>
            <w:color w:val="000080"/>
            <w:sz w:val="24"/>
            <w:szCs w:val="24"/>
          </w:rPr>
          <w:t>18</w:t>
        </w:r>
      </w:hyperlink>
      <w:r w:rsidRPr="00702329">
        <w:rPr>
          <w:rFonts w:ascii="Times New Roman" w:eastAsia="Arial" w:hAnsi="Times New Roman" w:cs="Times New Roman"/>
          <w:noProof/>
          <w:sz w:val="24"/>
          <w:szCs w:val="24"/>
        </w:rPr>
        <w:t>].</w:t>
      </w:r>
    </w:p>
    <w:p w14:paraId="3EFF273C" w14:textId="77777777" w:rsidR="00BD0C46" w:rsidRPr="00702329" w:rsidRDefault="00BD0C46" w:rsidP="00BD0C46">
      <w:pPr>
        <w:spacing w:line="528" w:lineRule="auto"/>
        <w:ind w:left="40" w:hanging="40"/>
        <w:jc w:val="both"/>
        <w:rPr>
          <w:rFonts w:ascii="Times New Roman" w:eastAsia="Arial" w:hAnsi="Times New Roman" w:cs="Times New Roman"/>
          <w:noProof/>
          <w:sz w:val="24"/>
          <w:szCs w:val="24"/>
        </w:rPr>
      </w:pPr>
    </w:p>
    <w:p w14:paraId="5D910721" w14:textId="4C66CD15" w:rsidR="00BD0C46" w:rsidRPr="00702329" w:rsidRDefault="00BD0C46" w:rsidP="00BD0C46">
      <w:pPr>
        <w:spacing w:line="518"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When used as a contributing source of Ni in the bath, nickel chloride has two major functions. It appreciably increases solution conductivity, reducing cell voltage requirements and it promotes active dissolution of nickel anodes [</w:t>
      </w:r>
      <w:hyperlink w:anchor="page62" w:history="1">
        <w:r w:rsidRPr="00702329">
          <w:rPr>
            <w:rFonts w:ascii="Times New Roman" w:eastAsia="Arial" w:hAnsi="Times New Roman" w:cs="Times New Roman"/>
            <w:noProof/>
            <w:color w:val="000080"/>
            <w:sz w:val="24"/>
            <w:szCs w:val="24"/>
          </w:rPr>
          <w:t>57</w:t>
        </w:r>
      </w:hyperlink>
      <w:r w:rsidRPr="00702329">
        <w:rPr>
          <w:rFonts w:ascii="Times New Roman" w:eastAsia="Arial" w:hAnsi="Times New Roman" w:cs="Times New Roman"/>
          <w:noProof/>
          <w:sz w:val="24"/>
          <w:szCs w:val="24"/>
        </w:rPr>
        <w:t xml:space="preserve">, </w:t>
      </w:r>
      <w:hyperlink w:anchor="page62" w:history="1">
        <w:r w:rsidRPr="00702329">
          <w:rPr>
            <w:rFonts w:ascii="Times New Roman" w:eastAsia="Arial" w:hAnsi="Times New Roman" w:cs="Times New Roman"/>
            <w:noProof/>
            <w:color w:val="000080"/>
            <w:sz w:val="24"/>
            <w:szCs w:val="24"/>
          </w:rPr>
          <w:t>58</w:t>
        </w:r>
      </w:hyperlink>
      <w:r w:rsidRPr="00702329">
        <w:rPr>
          <w:rFonts w:ascii="Times New Roman" w:eastAsia="Arial" w:hAnsi="Times New Roman" w:cs="Times New Roman"/>
          <w:noProof/>
          <w:sz w:val="24"/>
          <w:szCs w:val="24"/>
        </w:rPr>
        <w:t>]. Due to the increase in solution conductivity, plating thickness and cathodic current efficiency are reported to increase with the increase of chloride concentration [</w:t>
      </w:r>
      <w:hyperlink w:anchor="page61" w:history="1">
        <w:r w:rsidRPr="00702329">
          <w:rPr>
            <w:rFonts w:ascii="Times New Roman" w:eastAsia="Arial" w:hAnsi="Times New Roman" w:cs="Times New Roman"/>
            <w:noProof/>
            <w:color w:val="000080"/>
            <w:sz w:val="24"/>
            <w:szCs w:val="24"/>
          </w:rPr>
          <w:t>49</w:t>
        </w:r>
      </w:hyperlink>
      <w:r w:rsidRPr="00702329">
        <w:rPr>
          <w:rFonts w:ascii="Times New Roman" w:eastAsia="Arial" w:hAnsi="Times New Roman" w:cs="Times New Roman"/>
          <w:noProof/>
          <w:sz w:val="24"/>
          <w:szCs w:val="24"/>
        </w:rPr>
        <w:t>]. In the chloride electrolytes activity of Ni</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xml:space="preserve"> ions is higher than in sulfate electrolyte and metal deposition potential is lower [</w:t>
      </w:r>
      <w:hyperlink w:anchor="page62" w:history="1">
        <w:r w:rsidRPr="00702329">
          <w:rPr>
            <w:rFonts w:ascii="Times New Roman" w:eastAsia="Arial" w:hAnsi="Times New Roman" w:cs="Times New Roman"/>
            <w:noProof/>
            <w:color w:val="000080"/>
            <w:sz w:val="24"/>
            <w:szCs w:val="24"/>
          </w:rPr>
          <w:t>59</w:t>
        </w:r>
      </w:hyperlink>
      <w:r w:rsidRPr="00702329">
        <w:rPr>
          <w:rFonts w:ascii="Times New Roman" w:eastAsia="Arial" w:hAnsi="Times New Roman" w:cs="Times New Roman"/>
          <w:noProof/>
          <w:sz w:val="24"/>
          <w:szCs w:val="24"/>
        </w:rPr>
        <w:t xml:space="preserve">, </w:t>
      </w:r>
      <w:hyperlink w:anchor="page62" w:history="1">
        <w:r w:rsidRPr="00702329">
          <w:rPr>
            <w:rFonts w:ascii="Times New Roman" w:eastAsia="Arial" w:hAnsi="Times New Roman" w:cs="Times New Roman"/>
            <w:noProof/>
            <w:color w:val="000080"/>
            <w:sz w:val="24"/>
            <w:szCs w:val="24"/>
          </w:rPr>
          <w:t>60</w:t>
        </w:r>
      </w:hyperlink>
      <w:r w:rsidRPr="00702329">
        <w:rPr>
          <w:rFonts w:ascii="Times New Roman" w:eastAsia="Arial" w:hAnsi="Times New Roman" w:cs="Times New Roman"/>
          <w:noProof/>
          <w:sz w:val="24"/>
          <w:szCs w:val="24"/>
        </w:rPr>
        <w:t>]. However, deposits obtained from chloride electrolytes with high chloride concentrations are reported to possess different texture and higher internal stress compared to those obtained from sulfate ones [</w:t>
      </w:r>
      <w:hyperlink w:anchor="page62" w:history="1">
        <w:r w:rsidRPr="00702329">
          <w:rPr>
            <w:rFonts w:ascii="Times New Roman" w:eastAsia="Arial" w:hAnsi="Times New Roman" w:cs="Times New Roman"/>
            <w:noProof/>
            <w:color w:val="000080"/>
            <w:sz w:val="24"/>
            <w:szCs w:val="24"/>
          </w:rPr>
          <w:t>60</w:t>
        </w:r>
      </w:hyperlink>
      <w:r w:rsidRPr="00702329">
        <w:rPr>
          <w:rFonts w:ascii="Times New Roman" w:eastAsia="Arial" w:hAnsi="Times New Roman" w:cs="Times New Roman"/>
          <w:noProof/>
          <w:sz w:val="24"/>
          <w:szCs w:val="24"/>
        </w:rPr>
        <w:t xml:space="preserve">]. It is possible to operate with zero chloride in the bath if sulfur activated nickel anodes are used under appropriate operating conditions, nonetheless a low concentration of nickel chloride (min 5 g L </w:t>
      </w:r>
      <w:r w:rsidRPr="00702329">
        <w:rPr>
          <w:rFonts w:ascii="Times New Roman" w:eastAsia="Arial" w:hAnsi="Times New Roman" w:cs="Times New Roman"/>
          <w:noProof/>
          <w:sz w:val="24"/>
          <w:szCs w:val="24"/>
          <w:vertAlign w:val="superscript"/>
        </w:rPr>
        <w:t>1</w:t>
      </w:r>
      <w:r w:rsidRPr="00702329">
        <w:rPr>
          <w:rFonts w:ascii="Times New Roman" w:eastAsia="Arial" w:hAnsi="Times New Roman" w:cs="Times New Roman"/>
          <w:noProof/>
          <w:sz w:val="24"/>
          <w:szCs w:val="24"/>
        </w:rPr>
        <w:t>) is generally recommended</w:t>
      </w:r>
      <w:bookmarkStart w:id="12" w:name="page15"/>
      <w:bookmarkEnd w:id="12"/>
      <w:r w:rsidR="002F5628" w:rsidRPr="00702329">
        <w:rPr>
          <w:rFonts w:ascii="Times New Roman" w:eastAsia="Arial" w:hAnsi="Times New Roman" w:cs="Times New Roman"/>
          <w:noProof/>
          <w:sz w:val="24"/>
          <w:szCs w:val="24"/>
        </w:rPr>
        <w:t xml:space="preserve"> </w:t>
      </w:r>
      <w:r w:rsidR="002F5628" w:rsidRPr="00702329">
        <w:rPr>
          <w:rFonts w:ascii="Times New Roman" w:eastAsia="Arial" w:hAnsi="Times New Roman" w:cs="Times New Roman"/>
          <w:noProof/>
          <w:color w:val="000080"/>
          <w:sz w:val="24"/>
          <w:szCs w:val="24"/>
        </w:rPr>
        <w:t>[61]</w:t>
      </w:r>
      <w:r w:rsidRPr="00702329">
        <w:rPr>
          <w:rFonts w:ascii="Times New Roman" w:eastAsia="Arial" w:hAnsi="Times New Roman" w:cs="Times New Roman"/>
          <w:noProof/>
          <w:sz w:val="24"/>
          <w:szCs w:val="24"/>
        </w:rPr>
        <w:t xml:space="preserve">. Most authors agree that boric acid limits the effects on </w:t>
      </w:r>
      <w:r w:rsidRPr="00702329">
        <w:rPr>
          <w:rFonts w:ascii="Times New Roman" w:eastAsia="Arial" w:hAnsi="Times New Roman" w:cs="Times New Roman"/>
          <w:noProof/>
          <w:sz w:val="24"/>
          <w:szCs w:val="24"/>
        </w:rPr>
        <w:lastRenderedPageBreak/>
        <w:t>the solution pH value resulting from the discharge of hydrogen ions and simplifies pH control [</w:t>
      </w:r>
      <w:hyperlink w:anchor="page62" w:history="1">
        <w:r w:rsidRPr="00702329">
          <w:rPr>
            <w:rFonts w:ascii="Times New Roman" w:eastAsia="Arial" w:hAnsi="Times New Roman" w:cs="Times New Roman"/>
            <w:noProof/>
            <w:color w:val="000080"/>
            <w:sz w:val="24"/>
            <w:szCs w:val="24"/>
          </w:rPr>
          <w:t>62</w:t>
        </w:r>
      </w:hyperlink>
      <w:r w:rsidRPr="00702329">
        <w:rPr>
          <w:rFonts w:ascii="Times New Roman" w:eastAsia="Arial" w:hAnsi="Times New Roman" w:cs="Times New Roman"/>
          <w:noProof/>
          <w:sz w:val="24"/>
          <w:szCs w:val="24"/>
        </w:rPr>
        <w:t>]. However, many studies show that the beneficial influence of boric acid on Ni electrodeposition is complicated and affects the deposit’s crystallographic phase, structure and morphology, brightness, adhesion, etc. [</w:t>
      </w:r>
      <w:hyperlink w:anchor="page62" w:history="1">
        <w:r w:rsidRPr="00702329">
          <w:rPr>
            <w:rFonts w:ascii="Times New Roman" w:eastAsia="Arial" w:hAnsi="Times New Roman" w:cs="Times New Roman"/>
            <w:noProof/>
            <w:color w:val="000080"/>
            <w:sz w:val="24"/>
            <w:szCs w:val="24"/>
          </w:rPr>
          <w:t>60</w:t>
        </w:r>
      </w:hyperlink>
      <w:r w:rsidRPr="00702329">
        <w:rPr>
          <w:rFonts w:ascii="Times New Roman" w:eastAsia="Arial" w:hAnsi="Times New Roman" w:cs="Times New Roman"/>
          <w:noProof/>
          <w:sz w:val="24"/>
          <w:szCs w:val="24"/>
        </w:rPr>
        <w:t>].</w:t>
      </w:r>
    </w:p>
    <w:p w14:paraId="1FCB7121" w14:textId="77777777" w:rsidR="00BD0C46" w:rsidRPr="00702329" w:rsidRDefault="00BD0C46" w:rsidP="00BD0C46">
      <w:pPr>
        <w:spacing w:line="505" w:lineRule="auto"/>
        <w:jc w:val="both"/>
        <w:rPr>
          <w:rFonts w:ascii="Times New Roman" w:eastAsia="Arial" w:hAnsi="Times New Roman" w:cs="Times New Roman"/>
          <w:noProof/>
          <w:sz w:val="24"/>
          <w:szCs w:val="24"/>
        </w:rPr>
        <w:sectPr w:rsidR="00BD0C46" w:rsidRPr="00702329">
          <w:pgSz w:w="11900" w:h="16838"/>
          <w:pgMar w:top="1440" w:right="1406" w:bottom="859" w:left="1440" w:header="0" w:footer="0" w:gutter="0"/>
          <w:cols w:space="0" w:equalWidth="0">
            <w:col w:w="9060"/>
          </w:cols>
          <w:docGrid w:linePitch="360"/>
        </w:sectPr>
      </w:pPr>
      <w:r w:rsidRPr="00702329">
        <w:rPr>
          <w:rFonts w:ascii="Times New Roman" w:eastAsia="Arial" w:hAnsi="Times New Roman" w:cs="Times New Roman"/>
          <w:noProof/>
          <w:sz w:val="24"/>
          <w:szCs w:val="24"/>
        </w:rPr>
        <w:t xml:space="preserve"> </w:t>
      </w:r>
    </w:p>
    <w:p w14:paraId="5ABFC74B" w14:textId="77777777" w:rsidR="00BD0C46" w:rsidRPr="00702329" w:rsidRDefault="00BD0C46" w:rsidP="00BD0C46">
      <w:pPr>
        <w:spacing w:line="0" w:lineRule="atLeast"/>
        <w:ind w:right="20"/>
        <w:jc w:val="center"/>
        <w:rPr>
          <w:rFonts w:ascii="Times New Roman" w:eastAsia="Arial" w:hAnsi="Times New Roman" w:cs="Times New Roman"/>
          <w:noProof/>
          <w:sz w:val="24"/>
          <w:szCs w:val="24"/>
        </w:rPr>
        <w:sectPr w:rsidR="00BD0C46" w:rsidRPr="00702329">
          <w:type w:val="continuous"/>
          <w:pgSz w:w="11900" w:h="16838"/>
          <w:pgMar w:top="1440" w:right="1406" w:bottom="859" w:left="1440" w:header="0" w:footer="0" w:gutter="0"/>
          <w:cols w:space="0" w:equalWidth="0">
            <w:col w:w="9060"/>
          </w:cols>
          <w:docGrid w:linePitch="360"/>
        </w:sectPr>
      </w:pPr>
    </w:p>
    <w:p w14:paraId="0A4D6CF4"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bookmarkStart w:id="13" w:name="page17"/>
      <w:bookmarkEnd w:id="13"/>
      <w:r w:rsidRPr="00702329">
        <w:rPr>
          <w:rFonts w:ascii="Times New Roman" w:eastAsia="Arial" w:hAnsi="Times New Roman" w:cs="Times New Roman"/>
          <w:noProof/>
          <w:sz w:val="24"/>
          <w:szCs w:val="24"/>
        </w:rPr>
        <w:t>The presence of boron in the bath waste is reported to be harmful to the environment. Since the enforcement of Water Pollution Control Act in Japan [</w:t>
      </w:r>
      <w:hyperlink w:anchor="page62" w:history="1">
        <w:r w:rsidRPr="00702329">
          <w:rPr>
            <w:rFonts w:ascii="Times New Roman" w:eastAsia="Arial" w:hAnsi="Times New Roman" w:cs="Times New Roman"/>
            <w:noProof/>
            <w:color w:val="000080"/>
            <w:sz w:val="24"/>
            <w:szCs w:val="24"/>
          </w:rPr>
          <w:t>63</w:t>
        </w:r>
      </w:hyperlink>
      <w:r w:rsidRPr="00702329">
        <w:rPr>
          <w:rFonts w:ascii="Times New Roman" w:eastAsia="Arial" w:hAnsi="Times New Roman" w:cs="Times New Roman"/>
          <w:noProof/>
          <w:sz w:val="24"/>
          <w:szCs w:val="24"/>
        </w:rPr>
        <w:t>], the imposed national minimum effluent standards have greatly influenced the electroplating industry. Thus, it became necessary to find more environmentally friendly solutions for the electrodeposition of nickel and its alloys.</w:t>
      </w:r>
    </w:p>
    <w:p w14:paraId="575984E9"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p>
    <w:p w14:paraId="204CC84C"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3CACC36E" w14:textId="6F758A9A"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One of the possible alternatives proposed is the substitution of boric acid by citric acid. This species can complex free nickel ions in the solution influencing the deposition rate but also acts as a buffering agent [</w:t>
      </w:r>
      <w:hyperlink w:anchor="page62" w:history="1">
        <w:r w:rsidRPr="00702329">
          <w:rPr>
            <w:rFonts w:ascii="Times New Roman" w:eastAsia="Arial" w:hAnsi="Times New Roman" w:cs="Times New Roman"/>
            <w:noProof/>
            <w:color w:val="000080"/>
            <w:sz w:val="24"/>
            <w:szCs w:val="24"/>
          </w:rPr>
          <w:t>64</w:t>
        </w:r>
      </w:hyperlink>
      <w:r w:rsidRPr="00702329">
        <w:rPr>
          <w:rFonts w:ascii="Times New Roman" w:eastAsia="Arial" w:hAnsi="Times New Roman" w:cs="Times New Roman"/>
          <w:noProof/>
          <w:sz w:val="24"/>
          <w:szCs w:val="24"/>
        </w:rPr>
        <w:t>]. Doi et al. [</w:t>
      </w:r>
      <w:hyperlink w:anchor="page62" w:history="1">
        <w:r w:rsidRPr="00702329">
          <w:rPr>
            <w:rFonts w:ascii="Times New Roman" w:eastAsia="Arial" w:hAnsi="Times New Roman" w:cs="Times New Roman"/>
            <w:noProof/>
            <w:color w:val="000080"/>
            <w:sz w:val="24"/>
            <w:szCs w:val="24"/>
          </w:rPr>
          <w:t>65</w:t>
        </w:r>
      </w:hyperlink>
      <w:r w:rsidRPr="00702329">
        <w:rPr>
          <w:rFonts w:ascii="Times New Roman" w:eastAsia="Arial" w:hAnsi="Times New Roman" w:cs="Times New Roman"/>
          <w:noProof/>
          <w:sz w:val="24"/>
          <w:szCs w:val="24"/>
        </w:rPr>
        <w:t>] found that the properties of Ni electrodeposits and resulting cathode current efficiency depend on the employed citrate bath pH. Electroplating resulted in a high cathode current efficiency and hard deposits exhibiting crystal structure of nearly random orientation in case of the bath pH value being between 4 and 6, while when the pH value was 3.5 or less current efficiency was lower and hardness of the obtained deposits decreased. Dadvand and colleagues [</w:t>
      </w:r>
      <w:hyperlink w:anchor="page61" w:history="1">
        <w:r w:rsidRPr="00702329">
          <w:rPr>
            <w:rFonts w:ascii="Times New Roman" w:eastAsia="Arial" w:hAnsi="Times New Roman" w:cs="Times New Roman"/>
            <w:noProof/>
            <w:color w:val="000080"/>
            <w:sz w:val="24"/>
            <w:szCs w:val="24"/>
          </w:rPr>
          <w:t>49</w:t>
        </w:r>
      </w:hyperlink>
      <w:r w:rsidRPr="00702329">
        <w:rPr>
          <w:rFonts w:ascii="Times New Roman" w:eastAsia="Arial" w:hAnsi="Times New Roman" w:cs="Times New Roman"/>
          <w:noProof/>
          <w:sz w:val="24"/>
          <w:szCs w:val="24"/>
        </w:rPr>
        <w:t>] reported electrodeposition of Ni-P from a citrate bath containing sodium chloride, citric acid, nickel sulfate, ammonia and sodium hypophosphite. They found cathode current efficiency in low current density regions to be twice higher compared to the one achieved when employing modified Watts bath. Additionally, obtained deposits exhibited more uniform plating thickness. Even though complexes form between nickel and citrate ions and citrate ions as such can adsorb on the cathode surface, block active sights for Ni</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xml:space="preserve"> discharge process and thus decrease the plating thickness, authors of the </w:t>
      </w:r>
      <w:r w:rsidRPr="00702329">
        <w:rPr>
          <w:rFonts w:ascii="Times New Roman" w:eastAsia="Arial" w:hAnsi="Times New Roman" w:cs="Times New Roman"/>
          <w:noProof/>
          <w:sz w:val="24"/>
          <w:szCs w:val="24"/>
        </w:rPr>
        <w:lastRenderedPageBreak/>
        <w:t xml:space="preserve">mentioned work estimated that this effect was small for citric </w:t>
      </w:r>
      <w:r w:rsidR="00263A8D" w:rsidRPr="00702329">
        <w:rPr>
          <w:rFonts w:ascii="Times New Roman" w:eastAsia="Arial" w:hAnsi="Times New Roman" w:cs="Times New Roman"/>
          <w:noProof/>
          <w:sz w:val="24"/>
          <w:szCs w:val="24"/>
        </w:rPr>
        <w:t>acid concentrations below 20 g dm</w:t>
      </w:r>
      <w:r w:rsidR="00263A8D" w:rsidRPr="00702329">
        <w:rPr>
          <w:rFonts w:ascii="Times New Roman" w:eastAsia="Arial" w:hAnsi="Times New Roman" w:cs="Times New Roman"/>
          <w:noProof/>
          <w:sz w:val="24"/>
          <w:szCs w:val="24"/>
          <w:vertAlign w:val="superscript"/>
        </w:rPr>
        <w:t>-3</w:t>
      </w:r>
      <w:r w:rsidRPr="00702329">
        <w:rPr>
          <w:rFonts w:ascii="Times New Roman" w:eastAsia="Arial" w:hAnsi="Times New Roman" w:cs="Times New Roman"/>
          <w:noProof/>
          <w:sz w:val="24"/>
          <w:szCs w:val="24"/>
        </w:rPr>
        <w:t>.  Morikawa and colleagues [</w:t>
      </w:r>
      <w:hyperlink w:anchor="page61" w:history="1">
        <w:r w:rsidRPr="00702329">
          <w:rPr>
            <w:rFonts w:ascii="Times New Roman" w:eastAsia="Arial" w:hAnsi="Times New Roman" w:cs="Times New Roman"/>
            <w:noProof/>
            <w:color w:val="000080"/>
            <w:sz w:val="24"/>
            <w:szCs w:val="24"/>
          </w:rPr>
          <w:t>43</w:t>
        </w:r>
      </w:hyperlink>
      <w:r w:rsidRPr="00702329">
        <w:rPr>
          <w:rFonts w:ascii="Times New Roman" w:eastAsia="Arial" w:hAnsi="Times New Roman" w:cs="Times New Roman"/>
          <w:noProof/>
          <w:sz w:val="24"/>
          <w:szCs w:val="24"/>
        </w:rPr>
        <w:t>] employed a Ni-citrate bath and obtained uniform and bright Ni-P electrodeposits with high throwing power.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was added in excess so as to generate a large amount of P atoms on the Ni electrode. According to these authors, the bath composition was such that it satisfied the requirement necessary to form nickel phosphide with a stoichiometric composition equivalent to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over a wide range of current densities. Phosphorus content in the deposits was found to be approx. constant at 25 at.% over a wide range of plating conditions. When it comes to the environmental impact exerted by the electroplating process from either of the two baths: the one containing boric or the other containing citric acid, reported findings are contradictory.</w:t>
      </w:r>
    </w:p>
    <w:p w14:paraId="4AD2392A" w14:textId="77777777" w:rsidR="00BD0C46" w:rsidRPr="00702329" w:rsidRDefault="00BD0C46" w:rsidP="00BD0C46">
      <w:pPr>
        <w:spacing w:line="480" w:lineRule="auto"/>
        <w:jc w:val="both"/>
        <w:rPr>
          <w:rFonts w:ascii="Times New Roman" w:eastAsia="Arial" w:hAnsi="Times New Roman" w:cs="Times New Roman"/>
          <w:noProof/>
          <w:sz w:val="24"/>
          <w:szCs w:val="24"/>
        </w:rPr>
      </w:pPr>
    </w:p>
    <w:p w14:paraId="7DE7D0CD" w14:textId="77777777"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Takuma et al. [</w:t>
      </w:r>
      <w:hyperlink w:anchor="page62" w:history="1">
        <w:r w:rsidRPr="00702329">
          <w:rPr>
            <w:rFonts w:ascii="Times New Roman" w:eastAsia="Arial" w:hAnsi="Times New Roman" w:cs="Times New Roman"/>
            <w:noProof/>
            <w:color w:val="000080"/>
            <w:sz w:val="24"/>
            <w:szCs w:val="24"/>
          </w:rPr>
          <w:t>63</w:t>
        </w:r>
      </w:hyperlink>
      <w:r w:rsidRPr="00702329">
        <w:rPr>
          <w:rFonts w:ascii="Times New Roman" w:eastAsia="Arial" w:hAnsi="Times New Roman" w:cs="Times New Roman"/>
          <w:noProof/>
          <w:sz w:val="24"/>
          <w:szCs w:val="24"/>
        </w:rPr>
        <w:t>] applied a life cycle assessment method to demarcate the extent of their influence in terms of human toxicity and ecotoxicity. Results indicated that the newly developed citrate plating bath exerts higher environmental impact compared to the traditional Watts electrolyte, this owing to the release of nickel chelated with citric acid whose harmful influence overshadows the benefit of reduced boron emissions achieved by substituting boric acid in the electroplating bath.</w:t>
      </w:r>
    </w:p>
    <w:p w14:paraId="414252CA" w14:textId="77777777" w:rsidR="00BD0C46" w:rsidRPr="00702329" w:rsidRDefault="00BD0C46" w:rsidP="00BD0C46">
      <w:pPr>
        <w:spacing w:line="480" w:lineRule="auto"/>
        <w:jc w:val="both"/>
        <w:rPr>
          <w:rFonts w:ascii="Times New Roman" w:eastAsia="Arial" w:hAnsi="Times New Roman" w:cs="Times New Roman"/>
          <w:b/>
          <w:noProof/>
          <w:sz w:val="24"/>
          <w:szCs w:val="24"/>
        </w:rPr>
      </w:pPr>
    </w:p>
    <w:p w14:paraId="286EF536" w14:textId="77777777" w:rsidR="00BD0C46" w:rsidRPr="00702329" w:rsidRDefault="00BD0C46" w:rsidP="00BD0C46">
      <w:pPr>
        <w:spacing w:line="418" w:lineRule="auto"/>
        <w:ind w:right="20"/>
        <w:jc w:val="both"/>
        <w:rPr>
          <w:rFonts w:ascii="Times New Roman" w:eastAsia="Arial" w:hAnsi="Times New Roman" w:cs="Times New Roman"/>
          <w:noProof/>
          <w:sz w:val="24"/>
          <w:szCs w:val="24"/>
          <w:vertAlign w:val="subscript"/>
        </w:rPr>
      </w:pPr>
      <w:r w:rsidRPr="00702329">
        <w:rPr>
          <w:rFonts w:ascii="Times New Roman" w:eastAsia="Arial" w:hAnsi="Times New Roman" w:cs="Times New Roman"/>
          <w:noProof/>
          <w:sz w:val="24"/>
          <w:szCs w:val="24"/>
        </w:rPr>
        <w:t>In the Brenner sulfate bath [</w:t>
      </w:r>
      <w:hyperlink w:anchor="page60" w:history="1">
        <w:r w:rsidRPr="00702329">
          <w:rPr>
            <w:rFonts w:ascii="Times New Roman" w:eastAsia="Arial" w:hAnsi="Times New Roman" w:cs="Times New Roman"/>
            <w:noProof/>
            <w:color w:val="000080"/>
            <w:sz w:val="24"/>
            <w:szCs w:val="24"/>
          </w:rPr>
          <w:t>27</w:t>
        </w:r>
      </w:hyperlink>
      <w:r w:rsidRPr="00702329">
        <w:rPr>
          <w:rFonts w:ascii="Times New Roman" w:eastAsia="Arial" w:hAnsi="Times New Roman" w:cs="Times New Roman"/>
          <w:noProof/>
          <w:sz w:val="24"/>
          <w:szCs w:val="24"/>
        </w:rPr>
        <w:t xml:space="preserve">, </w:t>
      </w:r>
      <w:hyperlink w:anchor="page60" w:history="1">
        <w:r w:rsidRPr="00702329">
          <w:rPr>
            <w:rFonts w:ascii="Times New Roman" w:eastAsia="Arial" w:hAnsi="Times New Roman" w:cs="Times New Roman"/>
            <w:noProof/>
            <w:color w:val="000080"/>
            <w:sz w:val="24"/>
            <w:szCs w:val="24"/>
          </w:rPr>
          <w:t>28</w:t>
        </w:r>
      </w:hyperlink>
      <w:r w:rsidRPr="00702329">
        <w:rPr>
          <w:rFonts w:ascii="Times New Roman" w:eastAsia="Arial" w:hAnsi="Times New Roman" w:cs="Times New Roman"/>
          <w:noProof/>
          <w:sz w:val="24"/>
          <w:szCs w:val="24"/>
        </w:rPr>
        <w:t>], pH buffering is achieved generally by employing phosphoric acid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 whose slight excess can moreover aid in the prevention of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p>
    <w:p w14:paraId="43C1ECB0" w14:textId="77777777" w:rsidR="00BD0C46" w:rsidRPr="00702329" w:rsidRDefault="00BD0C46" w:rsidP="00BD0C46">
      <w:pPr>
        <w:spacing w:line="74" w:lineRule="exact"/>
        <w:rPr>
          <w:rFonts w:ascii="Times New Roman" w:eastAsia="Times New Roman" w:hAnsi="Times New Roman" w:cs="Times New Roman"/>
          <w:noProof/>
          <w:sz w:val="24"/>
          <w:szCs w:val="24"/>
        </w:rPr>
      </w:pPr>
    </w:p>
    <w:p w14:paraId="01A1EE23" w14:textId="77777777" w:rsidR="00BD0C46" w:rsidRPr="00702329" w:rsidRDefault="00BD0C46" w:rsidP="00BD0C46">
      <w:pPr>
        <w:spacing w:line="465"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oxidation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Pillai and colleagues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investigated electrodeposition of Ni-P alloy from a Brenner type bath containing both phosphorous and phosphoric acid. Their observation was that a 100% nickel coating without any phosphorous incorporation was obtained when the plating was carried out in the absence of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indicating that phosphorous acid is the only electrochemically active phosphorous</w:t>
      </w:r>
      <w:r w:rsidRPr="00702329">
        <w:rPr>
          <w:rFonts w:ascii="Times New Roman" w:eastAsia="Arial" w:hAnsi="Times New Roman" w:cs="Times New Roman"/>
          <w:noProof/>
          <w:sz w:val="24"/>
          <w:szCs w:val="24"/>
          <w:vertAlign w:val="subscript"/>
        </w:rPr>
        <w:t xml:space="preserve"> </w:t>
      </w:r>
      <w:r w:rsidRPr="00702329">
        <w:rPr>
          <w:rFonts w:ascii="Times New Roman" w:eastAsia="Arial" w:hAnsi="Times New Roman" w:cs="Times New Roman"/>
          <w:noProof/>
          <w:sz w:val="24"/>
          <w:szCs w:val="24"/>
        </w:rPr>
        <w:t>species which acts as a phosphorous source in the given solution.</w:t>
      </w:r>
    </w:p>
    <w:p w14:paraId="3C397228" w14:textId="77777777" w:rsidR="00BD0C46" w:rsidRPr="00702329" w:rsidRDefault="00BD0C46" w:rsidP="00BD0C46">
      <w:pPr>
        <w:spacing w:line="465" w:lineRule="auto"/>
        <w:ind w:right="40"/>
        <w:jc w:val="both"/>
        <w:rPr>
          <w:rFonts w:ascii="Times New Roman" w:eastAsia="Arial" w:hAnsi="Times New Roman" w:cs="Times New Roman"/>
          <w:noProof/>
          <w:sz w:val="24"/>
          <w:szCs w:val="24"/>
        </w:rPr>
      </w:pPr>
    </w:p>
    <w:p w14:paraId="02DD4047" w14:textId="77777777" w:rsidR="00BD0C46" w:rsidRPr="00702329" w:rsidRDefault="00BD0C46" w:rsidP="00BD0C46">
      <w:pPr>
        <w:spacing w:line="524"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lastRenderedPageBreak/>
        <w:t>Electroplating baths containing phosphorus and/or phosphoric acid can be very acidic, hence typically partial neutralisation is necessary in order to increase the pH value of the bath up to an optimum value [</w:t>
      </w:r>
      <w:hyperlink w:anchor="page60" w:history="1">
        <w:r w:rsidRPr="00702329">
          <w:rPr>
            <w:rFonts w:ascii="Times New Roman" w:eastAsia="Arial" w:hAnsi="Times New Roman" w:cs="Times New Roman"/>
            <w:noProof/>
            <w:color w:val="000080"/>
            <w:sz w:val="24"/>
            <w:szCs w:val="24"/>
          </w:rPr>
          <w:t>28</w:t>
        </w:r>
      </w:hyperlink>
      <w:r w:rsidRPr="00702329">
        <w:rPr>
          <w:rFonts w:ascii="Times New Roman" w:eastAsia="Arial" w:hAnsi="Times New Roman" w:cs="Times New Roman"/>
          <w:noProof/>
          <w:sz w:val="24"/>
          <w:szCs w:val="24"/>
        </w:rPr>
        <w:t>]. For this purpose different alkaline compounds can be employed, i.e.: potassium or sodium carbonate, potassium or sodium hydroxide, ammonia. Dadvand et al. [</w:t>
      </w:r>
      <w:hyperlink w:anchor="page61" w:history="1">
        <w:r w:rsidRPr="00702329">
          <w:rPr>
            <w:rFonts w:ascii="Times New Roman" w:eastAsia="Arial" w:hAnsi="Times New Roman" w:cs="Times New Roman"/>
            <w:noProof/>
            <w:color w:val="000080"/>
            <w:sz w:val="24"/>
            <w:szCs w:val="24"/>
          </w:rPr>
          <w:t>49</w:t>
        </w:r>
      </w:hyperlink>
      <w:r w:rsidRPr="00702329">
        <w:rPr>
          <w:rFonts w:ascii="Times New Roman" w:eastAsia="Arial" w:hAnsi="Times New Roman" w:cs="Times New Roman"/>
          <w:noProof/>
          <w:sz w:val="24"/>
          <w:szCs w:val="24"/>
        </w:rPr>
        <w:t>] advocated the benefits of using ammonia for bath neutralisation, as carbonate salts decrease the solution conductivity and alkali metal hydroxides promote the formation of nickel hydroxide complexes.</w:t>
      </w:r>
    </w:p>
    <w:p w14:paraId="7CF79744" w14:textId="77777777" w:rsidR="00BD0C46" w:rsidRPr="00702329" w:rsidRDefault="00BD0C46" w:rsidP="00BD0C46">
      <w:pPr>
        <w:spacing w:line="524" w:lineRule="auto"/>
        <w:ind w:right="20"/>
        <w:jc w:val="both"/>
        <w:rPr>
          <w:rFonts w:ascii="Times New Roman" w:eastAsia="Arial" w:hAnsi="Times New Roman" w:cs="Times New Roman"/>
          <w:noProof/>
          <w:sz w:val="24"/>
          <w:szCs w:val="24"/>
        </w:rPr>
      </w:pPr>
    </w:p>
    <w:p w14:paraId="417303BE" w14:textId="77777777" w:rsidR="00BD0C46" w:rsidRPr="00702329" w:rsidRDefault="00BD0C46" w:rsidP="00BD0C46">
      <w:pPr>
        <w:spacing w:line="524"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Electrolyte additives are another crucial factor in the Ni-P electroplating process. They can be incorporated in the electrolytic solution in order to influence grain growth and crystallite orientation, to suppress undesirable secondary reactions, to promote the codeposition of alloys, dissolution of metals, etc. Additives can be grouped according to their main purpose as: carriers, surface wetters, inhibitors or levellers, auxiliary brighteners, buffers, conductive electrolytes and chemical complex-ants [</w:t>
      </w:r>
      <w:hyperlink w:anchor="page63" w:history="1">
        <w:r w:rsidRPr="00702329">
          <w:rPr>
            <w:rFonts w:ascii="Times New Roman" w:eastAsia="Arial" w:hAnsi="Times New Roman" w:cs="Times New Roman"/>
            <w:noProof/>
            <w:color w:val="000080"/>
            <w:sz w:val="24"/>
            <w:szCs w:val="24"/>
          </w:rPr>
          <w:t>67</w:t>
        </w:r>
      </w:hyperlink>
      <w:r w:rsidRPr="00702329">
        <w:rPr>
          <w:rFonts w:ascii="Times New Roman" w:eastAsia="Arial" w:hAnsi="Times New Roman" w:cs="Times New Roman"/>
          <w:noProof/>
          <w:sz w:val="24"/>
          <w:szCs w:val="24"/>
        </w:rPr>
        <w:t>]. It is important to keep in mind that these species are also incorporated in the coating during its deposition and they may produce various adverse effects on the deposit’s properties. For example, they can lead to a decrease in corrosion resistance and exacerbate mechanical properties of deposits. As such, their use should be carefully optimised.</w:t>
      </w:r>
    </w:p>
    <w:p w14:paraId="74635A20" w14:textId="77777777" w:rsidR="00BD0C46" w:rsidRPr="00702329" w:rsidRDefault="00BD0C46" w:rsidP="00BD0C46">
      <w:pPr>
        <w:spacing w:line="524" w:lineRule="auto"/>
        <w:jc w:val="both"/>
        <w:rPr>
          <w:rFonts w:ascii="Times New Roman" w:eastAsia="Arial" w:hAnsi="Times New Roman" w:cs="Times New Roman"/>
          <w:noProof/>
          <w:sz w:val="24"/>
          <w:szCs w:val="24"/>
        </w:rPr>
      </w:pPr>
    </w:p>
    <w:p w14:paraId="2285701E" w14:textId="77777777" w:rsidR="00BD0C46" w:rsidRPr="00702329" w:rsidRDefault="00BD0C46" w:rsidP="00BD0C46">
      <w:pPr>
        <w:spacing w:line="4" w:lineRule="exact"/>
        <w:rPr>
          <w:rFonts w:ascii="Times New Roman" w:eastAsia="Times New Roman" w:hAnsi="Times New Roman" w:cs="Times New Roman"/>
          <w:noProof/>
          <w:sz w:val="24"/>
          <w:szCs w:val="24"/>
        </w:rPr>
      </w:pPr>
    </w:p>
    <w:p w14:paraId="742AF75A" w14:textId="77777777" w:rsidR="00BD0C46" w:rsidRPr="00702329" w:rsidRDefault="00BD0C46" w:rsidP="00BD0C46">
      <w:pPr>
        <w:spacing w:line="502" w:lineRule="auto"/>
        <w:ind w:right="20"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Grain refiners are usually aromatic organic compounds that contain sulfur whose codeposition with nickel inhibits grain growth. Most commonly employed grain refiner in Ni-P electrodeposition is saccharin. This species is reported to effectively reduce the internal stress of the fabricated deposits [</w:t>
      </w:r>
      <w:hyperlink w:anchor="page63" w:history="1">
        <w:r w:rsidRPr="00702329">
          <w:rPr>
            <w:rFonts w:ascii="Times New Roman" w:eastAsia="Arial" w:hAnsi="Times New Roman" w:cs="Times New Roman"/>
            <w:noProof/>
            <w:color w:val="000080"/>
            <w:sz w:val="24"/>
            <w:szCs w:val="24"/>
          </w:rPr>
          <w:t>68</w:t>
        </w:r>
      </w:hyperlink>
      <w:r w:rsidRPr="00702329">
        <w:rPr>
          <w:rFonts w:ascii="Times New Roman" w:eastAsia="Arial" w:hAnsi="Times New Roman" w:cs="Times New Roman"/>
          <w:noProof/>
          <w:sz w:val="24"/>
          <w:szCs w:val="24"/>
        </w:rPr>
        <w:t>]. However, there are concerns related to deterioration of the corrosion resistance due to incorporation of sulfur in the growing deposit [</w:t>
      </w:r>
      <w:hyperlink w:anchor="page63" w:history="1">
        <w:r w:rsidRPr="00702329">
          <w:rPr>
            <w:rFonts w:ascii="Times New Roman" w:eastAsia="Arial" w:hAnsi="Times New Roman" w:cs="Times New Roman"/>
            <w:noProof/>
            <w:color w:val="000080"/>
            <w:sz w:val="24"/>
            <w:szCs w:val="24"/>
          </w:rPr>
          <w:t>69</w:t>
        </w:r>
      </w:hyperlink>
      <w:r w:rsidRPr="00702329">
        <w:rPr>
          <w:rFonts w:ascii="Times New Roman" w:eastAsia="Arial" w:hAnsi="Times New Roman" w:cs="Times New Roman"/>
          <w:noProof/>
          <w:sz w:val="24"/>
          <w:szCs w:val="24"/>
        </w:rPr>
        <w:t xml:space="preserve">]. Saccharin is reported to decrease the phosphorus content in the coating and to bring an improvement in </w:t>
      </w:r>
      <w:r w:rsidRPr="00702329">
        <w:rPr>
          <w:rFonts w:ascii="Times New Roman" w:eastAsia="Arial" w:hAnsi="Times New Roman" w:cs="Times New Roman"/>
          <w:noProof/>
          <w:sz w:val="24"/>
          <w:szCs w:val="24"/>
        </w:rPr>
        <w:lastRenderedPageBreak/>
        <w:t>current efficiency [</w:t>
      </w:r>
      <w:hyperlink w:anchor="page63" w:history="1">
        <w:r w:rsidRPr="00702329">
          <w:rPr>
            <w:rFonts w:ascii="Times New Roman" w:eastAsia="Arial" w:hAnsi="Times New Roman" w:cs="Times New Roman"/>
            <w:noProof/>
            <w:color w:val="000080"/>
            <w:sz w:val="24"/>
            <w:szCs w:val="24"/>
          </w:rPr>
          <w:t>70</w:t>
        </w:r>
      </w:hyperlink>
      <w:r w:rsidRPr="00702329">
        <w:rPr>
          <w:rFonts w:ascii="Times New Roman" w:eastAsia="Arial" w:hAnsi="Times New Roman" w:cs="Times New Roman"/>
          <w:noProof/>
          <w:sz w:val="24"/>
          <w:szCs w:val="24"/>
        </w:rPr>
        <w:t xml:space="preserve">, </w:t>
      </w:r>
      <w:hyperlink w:anchor="page63" w:history="1">
        <w:r w:rsidRPr="00702329">
          <w:rPr>
            <w:rFonts w:ascii="Times New Roman" w:eastAsia="Arial" w:hAnsi="Times New Roman" w:cs="Times New Roman"/>
            <w:noProof/>
            <w:color w:val="000080"/>
            <w:sz w:val="24"/>
            <w:szCs w:val="24"/>
          </w:rPr>
          <w:t>71</w:t>
        </w:r>
      </w:hyperlink>
      <w:r w:rsidRPr="00702329">
        <w:rPr>
          <w:rFonts w:ascii="Times New Roman" w:eastAsia="Arial" w:hAnsi="Times New Roman" w:cs="Times New Roman"/>
          <w:noProof/>
          <w:sz w:val="24"/>
          <w:szCs w:val="24"/>
        </w:rPr>
        <w:t>]. This is related to occupation of cathode surface active centres by adsorption of saccharin molecules and their conversion which consumes available hydrogen, restricting codeposition of phosphorous [</w:t>
      </w:r>
      <w:hyperlink w:anchor="page63" w:history="1">
        <w:r w:rsidRPr="00702329">
          <w:rPr>
            <w:rFonts w:ascii="Times New Roman" w:eastAsia="Arial" w:hAnsi="Times New Roman" w:cs="Times New Roman"/>
            <w:noProof/>
            <w:color w:val="000080"/>
            <w:sz w:val="24"/>
            <w:szCs w:val="24"/>
          </w:rPr>
          <w:t>71</w:t>
        </w:r>
      </w:hyperlink>
      <w:r w:rsidRPr="00702329">
        <w:rPr>
          <w:rFonts w:ascii="Times New Roman" w:eastAsia="Arial" w:hAnsi="Times New Roman" w:cs="Times New Roman"/>
          <w:noProof/>
          <w:sz w:val="24"/>
          <w:szCs w:val="24"/>
        </w:rPr>
        <w:t>].</w:t>
      </w:r>
    </w:p>
    <w:p w14:paraId="2F602A56" w14:textId="77777777" w:rsidR="00BD0C46" w:rsidRPr="00702329" w:rsidRDefault="00BD0C46" w:rsidP="00BD0C46">
      <w:pPr>
        <w:spacing w:line="532" w:lineRule="auto"/>
        <w:ind w:right="20"/>
        <w:jc w:val="both"/>
        <w:rPr>
          <w:rFonts w:ascii="Times New Roman" w:eastAsia="Arial" w:hAnsi="Times New Roman" w:cs="Times New Roman"/>
          <w:noProof/>
          <w:sz w:val="24"/>
          <w:szCs w:val="24"/>
        </w:rPr>
        <w:sectPr w:rsidR="00BD0C46" w:rsidRPr="00702329" w:rsidSect="002F5628">
          <w:type w:val="continuous"/>
          <w:pgSz w:w="11900" w:h="16838"/>
          <w:pgMar w:top="1440" w:right="1406" w:bottom="859" w:left="1440" w:header="0" w:footer="0" w:gutter="0"/>
          <w:cols w:space="0" w:equalWidth="0">
            <w:col w:w="9060"/>
          </w:cols>
          <w:docGrid w:linePitch="360"/>
        </w:sectPr>
      </w:pPr>
    </w:p>
    <w:p w14:paraId="1744FBCA" w14:textId="77777777" w:rsidR="00BD0C46" w:rsidRPr="00702329" w:rsidRDefault="00BD0C46" w:rsidP="00BD0C46">
      <w:pPr>
        <w:spacing w:line="502" w:lineRule="auto"/>
        <w:ind w:right="20" w:firstLine="7"/>
        <w:jc w:val="both"/>
        <w:rPr>
          <w:rFonts w:ascii="Times New Roman" w:eastAsia="Arial" w:hAnsi="Times New Roman" w:cs="Times New Roman"/>
          <w:noProof/>
          <w:sz w:val="24"/>
          <w:szCs w:val="24"/>
        </w:rPr>
      </w:pPr>
    </w:p>
    <w:p w14:paraId="4C7C1FFE" w14:textId="77777777" w:rsidR="00BD0C46" w:rsidRPr="00702329" w:rsidRDefault="00BD0C46" w:rsidP="00BD0C46">
      <w:pPr>
        <w:spacing w:line="524"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properties of Ni electrodeposits depend on their crystallographic structure. Ni (100) soft-mode texture is associated with deposits that possess maximum ductility, minimum hardness and internal stress [</w:t>
      </w:r>
      <w:hyperlink w:anchor="page63" w:history="1">
        <w:r w:rsidRPr="00702329">
          <w:rPr>
            <w:rFonts w:ascii="Times New Roman" w:eastAsia="Arial" w:hAnsi="Times New Roman" w:cs="Times New Roman"/>
            <w:noProof/>
            <w:color w:val="000080"/>
            <w:sz w:val="24"/>
            <w:szCs w:val="24"/>
          </w:rPr>
          <w:t>72</w:t>
        </w:r>
      </w:hyperlink>
      <w:r w:rsidRPr="00702329">
        <w:rPr>
          <w:rFonts w:ascii="Times New Roman" w:eastAsia="Arial" w:hAnsi="Times New Roman" w:cs="Times New Roman"/>
          <w:noProof/>
          <w:sz w:val="24"/>
          <w:szCs w:val="24"/>
        </w:rPr>
        <w:t>]. Textural modifications of this matrix can be induced by the introduction of certain additives [</w:t>
      </w:r>
      <w:hyperlink w:anchor="page63" w:history="1">
        <w:r w:rsidRPr="00702329">
          <w:rPr>
            <w:rFonts w:ascii="Times New Roman" w:eastAsia="Arial" w:hAnsi="Times New Roman" w:cs="Times New Roman"/>
            <w:noProof/>
            <w:color w:val="000080"/>
            <w:sz w:val="24"/>
            <w:szCs w:val="24"/>
          </w:rPr>
          <w:t>71</w:t>
        </w:r>
      </w:hyperlink>
      <w:r w:rsidRPr="00702329">
        <w:rPr>
          <w:rFonts w:ascii="Times New Roman" w:eastAsia="Arial" w:hAnsi="Times New Roman" w:cs="Times New Roman"/>
          <w:noProof/>
          <w:sz w:val="24"/>
          <w:szCs w:val="24"/>
        </w:rPr>
        <w:t>]. Mixed crystal orientation can be achieved allowing to fabricate deposits with controlled properties.</w:t>
      </w:r>
    </w:p>
    <w:p w14:paraId="50E4222C" w14:textId="77777777" w:rsidR="00BD0C46" w:rsidRPr="00702329" w:rsidRDefault="00BD0C46" w:rsidP="00BD0C46">
      <w:pPr>
        <w:spacing w:line="502" w:lineRule="auto"/>
        <w:ind w:right="20" w:firstLine="7"/>
        <w:jc w:val="both"/>
        <w:rPr>
          <w:rFonts w:ascii="Times New Roman" w:eastAsia="Arial" w:hAnsi="Times New Roman" w:cs="Times New Roman"/>
          <w:noProof/>
          <w:sz w:val="24"/>
          <w:szCs w:val="24"/>
        </w:rPr>
      </w:pPr>
    </w:p>
    <w:p w14:paraId="5AFFD616" w14:textId="10D2D2D4" w:rsidR="00BD0C46" w:rsidRPr="00702329" w:rsidRDefault="00BD0C46" w:rsidP="00BD0C46">
      <w:pPr>
        <w:spacing w:line="524"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Table </w:t>
      </w:r>
      <w:hyperlink w:anchor="page80" w:history="1">
        <w:r w:rsidRPr="00702329">
          <w:rPr>
            <w:rFonts w:ascii="Times New Roman" w:eastAsia="Arial" w:hAnsi="Times New Roman" w:cs="Times New Roman"/>
            <w:noProof/>
            <w:color w:val="800000"/>
            <w:sz w:val="24"/>
            <w:szCs w:val="24"/>
          </w:rPr>
          <w:t>2</w:t>
        </w:r>
        <w:r w:rsidRPr="00702329">
          <w:rPr>
            <w:rFonts w:ascii="Times New Roman" w:eastAsia="Arial" w:hAnsi="Times New Roman" w:cs="Times New Roman"/>
            <w:noProof/>
            <w:sz w:val="24"/>
            <w:szCs w:val="24"/>
          </w:rPr>
          <w:t xml:space="preserve"> </w:t>
        </w:r>
      </w:hyperlink>
      <w:r w:rsidR="00263A8D" w:rsidRPr="00702329">
        <w:rPr>
          <w:rFonts w:ascii="Times New Roman" w:eastAsia="Arial" w:hAnsi="Times New Roman" w:cs="Times New Roman"/>
          <w:noProof/>
          <w:sz w:val="24"/>
          <w:szCs w:val="24"/>
        </w:rPr>
        <w:t>provide</w:t>
      </w:r>
      <w:r w:rsidRPr="00702329">
        <w:rPr>
          <w:rFonts w:ascii="Times New Roman" w:eastAsia="Arial" w:hAnsi="Times New Roman" w:cs="Times New Roman"/>
          <w:noProof/>
          <w:sz w:val="24"/>
          <w:szCs w:val="24"/>
        </w:rPr>
        <w:t>s an overview of the proposed composition of the aqueous baths for Ni-P alloy electroplating. Applied deposition conditions and achieved phosphorus content where this information was available are stated along with some basic observations.</w:t>
      </w:r>
    </w:p>
    <w:p w14:paraId="23C4FD9C" w14:textId="77777777" w:rsidR="00BD0C46" w:rsidRPr="00702329" w:rsidRDefault="00BD0C46" w:rsidP="00BD0C46">
      <w:pPr>
        <w:spacing w:line="524" w:lineRule="auto"/>
        <w:jc w:val="both"/>
        <w:rPr>
          <w:rFonts w:ascii="Times New Roman" w:eastAsia="Arial" w:hAnsi="Times New Roman" w:cs="Times New Roman"/>
          <w:noProof/>
          <w:sz w:val="24"/>
          <w:szCs w:val="24"/>
        </w:rPr>
      </w:pPr>
    </w:p>
    <w:p w14:paraId="57420790" w14:textId="77777777" w:rsidR="00BD0C46" w:rsidRPr="00702329" w:rsidRDefault="00BD0C46" w:rsidP="00BD0C46">
      <w:pPr>
        <w:spacing w:line="524" w:lineRule="auto"/>
        <w:jc w:val="both"/>
        <w:rPr>
          <w:rFonts w:ascii="Times New Roman" w:eastAsia="Arial" w:hAnsi="Times New Roman" w:cs="Times New Roman"/>
          <w:noProof/>
          <w:sz w:val="24"/>
          <w:szCs w:val="24"/>
        </w:rPr>
        <w:sectPr w:rsidR="00BD0C46" w:rsidRPr="00702329">
          <w:type w:val="continuous"/>
          <w:pgSz w:w="11900" w:h="16838"/>
          <w:pgMar w:top="1440" w:right="1406" w:bottom="859" w:left="1440" w:header="0" w:footer="0" w:gutter="0"/>
          <w:cols w:space="0" w:equalWidth="0">
            <w:col w:w="9060"/>
          </w:cols>
          <w:docGrid w:linePitch="360"/>
        </w:sectPr>
      </w:pPr>
    </w:p>
    <w:p w14:paraId="1B28FA81" w14:textId="77777777" w:rsidR="00BD0C46" w:rsidRPr="00702329" w:rsidRDefault="00BD0C46" w:rsidP="00BD0C46">
      <w:pPr>
        <w:spacing w:line="502" w:lineRule="auto"/>
        <w:ind w:right="20"/>
        <w:jc w:val="both"/>
        <w:rPr>
          <w:rFonts w:ascii="Times New Roman" w:eastAsia="Arial" w:hAnsi="Times New Roman" w:cs="Times New Roman"/>
          <w:noProof/>
          <w:sz w:val="24"/>
          <w:szCs w:val="24"/>
        </w:rPr>
      </w:pPr>
      <w:bookmarkStart w:id="14" w:name="page20"/>
      <w:bookmarkEnd w:id="14"/>
      <w:r w:rsidRPr="00702329">
        <w:rPr>
          <w:rFonts w:ascii="Times New Roman" w:eastAsia="Arial" w:hAnsi="Times New Roman" w:cs="Times New Roman"/>
          <w:noProof/>
          <w:sz w:val="24"/>
          <w:szCs w:val="24"/>
        </w:rPr>
        <w:t>Traditional Ni-P electroplating baths are corrosive and their use generates toxic effluents. As an alternative to conventional electroplating solutions, You and colleagues [</w:t>
      </w:r>
      <w:hyperlink w:anchor="page63" w:history="1">
        <w:r w:rsidRPr="00702329">
          <w:rPr>
            <w:rFonts w:ascii="Times New Roman" w:eastAsia="Arial" w:hAnsi="Times New Roman" w:cs="Times New Roman"/>
            <w:noProof/>
            <w:color w:val="000080"/>
            <w:sz w:val="24"/>
            <w:szCs w:val="24"/>
          </w:rPr>
          <w:t>73</w:t>
        </w:r>
      </w:hyperlink>
      <w:r w:rsidRPr="00702329">
        <w:rPr>
          <w:rFonts w:ascii="Times New Roman" w:eastAsia="Arial" w:hAnsi="Times New Roman" w:cs="Times New Roman"/>
          <w:noProof/>
          <w:sz w:val="24"/>
          <w:szCs w:val="24"/>
        </w:rPr>
        <w:t>] have proposed Ni-P electrodeposition from a bath containing choline chloride: ethylene glycol (1:2 molar ratio) deep eutectic solvent (DES) and NiCl</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·6H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O and NaH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O as nickel and phosphorous sources, respectively. DESs are formed from mixtures of Lewis or Brønsted acids and bases and can contain a variety of anionic and/or cationic species. Employing ionic liquids in electroplating is beneficial owing to their lower corrosivity and wider potential window, exhibiting less hydrogen evolution than aqueous baths.  As such, they can present a suitable alternative for traditional plating solutions [</w:t>
      </w:r>
      <w:hyperlink w:anchor="page63" w:history="1">
        <w:r w:rsidRPr="00702329">
          <w:rPr>
            <w:rFonts w:ascii="Times New Roman" w:eastAsia="Arial" w:hAnsi="Times New Roman" w:cs="Times New Roman"/>
            <w:noProof/>
            <w:color w:val="000080"/>
            <w:sz w:val="24"/>
            <w:szCs w:val="24"/>
          </w:rPr>
          <w:t>74</w:t>
        </w:r>
      </w:hyperlink>
      <w:r w:rsidRPr="00702329">
        <w:rPr>
          <w:rFonts w:ascii="Times New Roman" w:eastAsia="Arial" w:hAnsi="Times New Roman" w:cs="Times New Roman"/>
          <w:noProof/>
          <w:sz w:val="24"/>
          <w:szCs w:val="24"/>
        </w:rPr>
        <w:t>]. Disadvantages of DESs however include their lower electrical conductivity, metal salts solubility and higher viscosity in comparison with aqueous electrolytes.</w:t>
      </w:r>
    </w:p>
    <w:p w14:paraId="0E1EDC84" w14:textId="77777777" w:rsidR="00BD0C46" w:rsidRPr="00702329" w:rsidRDefault="00BD0C46" w:rsidP="00BD0C46">
      <w:pPr>
        <w:spacing w:line="478" w:lineRule="auto"/>
        <w:ind w:right="40"/>
        <w:jc w:val="both"/>
        <w:rPr>
          <w:rFonts w:ascii="Times New Roman" w:eastAsia="Arial" w:hAnsi="Times New Roman" w:cs="Times New Roman"/>
          <w:noProof/>
          <w:sz w:val="24"/>
          <w:szCs w:val="24"/>
        </w:rPr>
      </w:pPr>
    </w:p>
    <w:p w14:paraId="50FE6987" w14:textId="77777777" w:rsidR="00BD0C46" w:rsidRPr="00702329" w:rsidRDefault="00BD0C46" w:rsidP="00BD0C46">
      <w:pPr>
        <w:spacing w:line="427"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It has been proposed that environmental issues related to the use of aqueous baths in nickel electroplating can be mitigated also by performing electrodeposition in a supercritical CO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 fluid [</w:t>
      </w:r>
      <w:hyperlink w:anchor="page63" w:history="1">
        <w:r w:rsidRPr="00702329">
          <w:rPr>
            <w:rFonts w:ascii="Times New Roman" w:eastAsia="Arial" w:hAnsi="Times New Roman" w:cs="Times New Roman"/>
            <w:noProof/>
            <w:color w:val="000080"/>
            <w:sz w:val="24"/>
            <w:szCs w:val="24"/>
          </w:rPr>
          <w:t>75</w:t>
        </w:r>
      </w:hyperlink>
      <w:r w:rsidRPr="00702329">
        <w:rPr>
          <w:rFonts w:ascii="Times New Roman" w:eastAsia="Arial" w:hAnsi="Times New Roman" w:cs="Times New Roman"/>
          <w:noProof/>
          <w:sz w:val="24"/>
          <w:szCs w:val="24"/>
        </w:rPr>
        <w:t xml:space="preserve">, </w:t>
      </w:r>
      <w:hyperlink w:anchor="page63" w:history="1">
        <w:r w:rsidRPr="00702329">
          <w:rPr>
            <w:rFonts w:ascii="Times New Roman" w:eastAsia="Arial" w:hAnsi="Times New Roman" w:cs="Times New Roman"/>
            <w:noProof/>
            <w:color w:val="000080"/>
            <w:sz w:val="24"/>
            <w:szCs w:val="24"/>
          </w:rPr>
          <w:t>76</w:t>
        </w:r>
      </w:hyperlink>
      <w:r w:rsidRPr="00702329">
        <w:rPr>
          <w:rFonts w:ascii="Times New Roman" w:eastAsia="Arial" w:hAnsi="Times New Roman" w:cs="Times New Roman"/>
          <w:noProof/>
          <w:sz w:val="24"/>
          <w:szCs w:val="24"/>
        </w:rPr>
        <w:t>]. Chuang and colleagues [</w:t>
      </w:r>
      <w:hyperlink w:anchor="page63" w:history="1">
        <w:r w:rsidRPr="00702329">
          <w:rPr>
            <w:rFonts w:ascii="Times New Roman" w:eastAsia="Arial" w:hAnsi="Times New Roman" w:cs="Times New Roman"/>
            <w:noProof/>
            <w:color w:val="000080"/>
            <w:sz w:val="24"/>
            <w:szCs w:val="24"/>
          </w:rPr>
          <w:t>77</w:t>
        </w:r>
      </w:hyperlink>
      <w:r w:rsidRPr="00702329">
        <w:rPr>
          <w:rFonts w:ascii="Times New Roman" w:eastAsia="Arial" w:hAnsi="Times New Roman" w:cs="Times New Roman"/>
          <w:noProof/>
          <w:sz w:val="24"/>
          <w:szCs w:val="24"/>
        </w:rPr>
        <w:t>] studied the properties and the electrodeposition behaviour of Ni-P coatings in emulsified supercritical CO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 in the presence of suitable surfactants. They observed improved hardness, wear resistance and surface quality of the obtained coatings compared to deposits fabricated from conventional aqueous electroplating solutions. However, current efficiency from a supercritical CO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 bath was lower.</w:t>
      </w:r>
    </w:p>
    <w:p w14:paraId="4B233503" w14:textId="77777777" w:rsidR="00BD0C46" w:rsidRPr="00702329" w:rsidRDefault="00BD0C46" w:rsidP="00BD0C46">
      <w:pPr>
        <w:spacing w:line="427" w:lineRule="auto"/>
        <w:ind w:right="40"/>
        <w:jc w:val="both"/>
        <w:rPr>
          <w:rFonts w:ascii="Times New Roman" w:eastAsia="Arial" w:hAnsi="Times New Roman" w:cs="Times New Roman"/>
          <w:noProof/>
          <w:sz w:val="24"/>
          <w:szCs w:val="24"/>
        </w:rPr>
      </w:pPr>
    </w:p>
    <w:p w14:paraId="20B58D2F" w14:textId="77777777" w:rsidR="00BD0C46" w:rsidRPr="00702329" w:rsidRDefault="00BD0C46" w:rsidP="00BD0C46">
      <w:pPr>
        <w:spacing w:line="427" w:lineRule="auto"/>
        <w:ind w:right="40"/>
        <w:jc w:val="both"/>
        <w:rPr>
          <w:rFonts w:ascii="Times New Roman" w:eastAsia="Arial" w:hAnsi="Times New Roman" w:cs="Times New Roman"/>
          <w:noProof/>
          <w:sz w:val="24"/>
          <w:szCs w:val="24"/>
        </w:rPr>
        <w:sectPr w:rsidR="00BD0C46" w:rsidRPr="00702329" w:rsidSect="002F5628">
          <w:type w:val="continuous"/>
          <w:pgSz w:w="11900" w:h="16838"/>
          <w:pgMar w:top="1440" w:right="1406" w:bottom="859" w:left="1440" w:header="0" w:footer="0" w:gutter="0"/>
          <w:cols w:space="0" w:equalWidth="0">
            <w:col w:w="9060"/>
          </w:cols>
          <w:docGrid w:linePitch="360"/>
        </w:sectPr>
      </w:pPr>
    </w:p>
    <w:p w14:paraId="6FF5F66C" w14:textId="77777777" w:rsidR="00BD0C46" w:rsidRPr="00702329" w:rsidRDefault="00BD0C46" w:rsidP="00BD0C46">
      <w:pPr>
        <w:spacing w:line="231" w:lineRule="exact"/>
        <w:rPr>
          <w:rFonts w:ascii="Times New Roman" w:eastAsia="Times New Roman" w:hAnsi="Times New Roman" w:cs="Times New Roman"/>
          <w:noProof/>
          <w:sz w:val="24"/>
          <w:szCs w:val="24"/>
        </w:rPr>
      </w:pPr>
    </w:p>
    <w:p w14:paraId="49FB8FD6" w14:textId="77777777" w:rsidR="00BD0C46" w:rsidRPr="00702329" w:rsidRDefault="00BD0C46" w:rsidP="00BD0C46">
      <w:pPr>
        <w:tabs>
          <w:tab w:val="left" w:pos="62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3.5</w:t>
      </w:r>
      <w:r w:rsidRPr="00702329">
        <w:rPr>
          <w:rFonts w:ascii="Times New Roman" w:eastAsia="Times New Roman" w:hAnsi="Times New Roman" w:cs="Times New Roman"/>
          <w:noProof/>
          <w:sz w:val="24"/>
          <w:szCs w:val="24"/>
        </w:rPr>
        <w:tab/>
      </w:r>
      <w:r w:rsidRPr="00702329">
        <w:rPr>
          <w:rFonts w:ascii="Times New Roman" w:eastAsia="Arial" w:hAnsi="Times New Roman" w:cs="Times New Roman"/>
          <w:b/>
          <w:noProof/>
          <w:sz w:val="24"/>
          <w:szCs w:val="24"/>
        </w:rPr>
        <w:t>Cathode current efficiency</w:t>
      </w:r>
    </w:p>
    <w:p w14:paraId="52C9CF4C" w14:textId="77777777" w:rsidR="00BD0C46" w:rsidRPr="00702329" w:rsidRDefault="00BD0C46" w:rsidP="00BD0C46">
      <w:pPr>
        <w:spacing w:line="200" w:lineRule="exact"/>
        <w:rPr>
          <w:rFonts w:ascii="Times New Roman" w:eastAsia="Arial" w:hAnsi="Times New Roman" w:cs="Times New Roman"/>
          <w:noProof/>
          <w:sz w:val="24"/>
          <w:szCs w:val="24"/>
        </w:rPr>
      </w:pPr>
    </w:p>
    <w:p w14:paraId="2322662F" w14:textId="77777777" w:rsidR="00BD0C46" w:rsidRPr="00702329" w:rsidRDefault="00BD0C46" w:rsidP="00BD0C46">
      <w:pPr>
        <w:spacing w:line="255" w:lineRule="exact"/>
        <w:rPr>
          <w:rFonts w:ascii="Times New Roman" w:eastAsia="Arial" w:hAnsi="Times New Roman" w:cs="Times New Roman"/>
          <w:noProof/>
          <w:sz w:val="24"/>
          <w:szCs w:val="24"/>
        </w:rPr>
      </w:pPr>
    </w:p>
    <w:p w14:paraId="79B6EF2A" w14:textId="77777777"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accordance with both direct and indirect phosphorus incorporation mechanisms, concurrent reduction of protons at the surface of the growing deposit layer is necessary for the codeposition of phosphorus with nickel. However, subsequent recombination of H</w:t>
      </w:r>
      <w:r w:rsidRPr="00702329">
        <w:rPr>
          <w:rFonts w:ascii="Times New Roman" w:eastAsia="Arial" w:hAnsi="Times New Roman" w:cs="Times New Roman"/>
          <w:noProof/>
          <w:sz w:val="24"/>
          <w:szCs w:val="24"/>
          <w:vertAlign w:val="subscript"/>
        </w:rPr>
        <w:t>ads</w:t>
      </w:r>
      <w:r w:rsidRPr="00702329">
        <w:rPr>
          <w:rFonts w:ascii="Times New Roman" w:eastAsia="Arial" w:hAnsi="Times New Roman" w:cs="Times New Roman"/>
          <w:noProof/>
          <w:sz w:val="24"/>
          <w:szCs w:val="24"/>
        </w:rPr>
        <w:t xml:space="preserve"> limits the amount of phosphorus that can be deposited. Surface H</w:t>
      </w:r>
      <w:r w:rsidRPr="00702329">
        <w:rPr>
          <w:rFonts w:ascii="Times New Roman" w:eastAsia="Arial" w:hAnsi="Times New Roman" w:cs="Times New Roman"/>
          <w:noProof/>
          <w:sz w:val="24"/>
          <w:szCs w:val="24"/>
          <w:vertAlign w:val="superscript"/>
        </w:rPr>
        <w:t>+</w:t>
      </w:r>
      <w:r w:rsidRPr="00702329">
        <w:rPr>
          <w:rFonts w:ascii="Times New Roman" w:eastAsia="Arial" w:hAnsi="Times New Roman" w:cs="Times New Roman"/>
          <w:noProof/>
          <w:sz w:val="24"/>
          <w:szCs w:val="24"/>
        </w:rPr>
        <w:t xml:space="preserve"> concentration affects both the phosphorus content and the cathode current efficiency whose magnitude can never reach values close to 100% as long as the phosphorus is codeposited with nickel.</w:t>
      </w:r>
    </w:p>
    <w:p w14:paraId="7A021325" w14:textId="77777777" w:rsidR="00BD0C46" w:rsidRPr="00702329" w:rsidRDefault="00BD0C46" w:rsidP="00BD0C46">
      <w:pPr>
        <w:spacing w:line="480" w:lineRule="auto"/>
        <w:jc w:val="both"/>
        <w:rPr>
          <w:rFonts w:ascii="Times New Roman" w:eastAsia="Arial" w:hAnsi="Times New Roman" w:cs="Times New Roman"/>
          <w:noProof/>
          <w:sz w:val="24"/>
          <w:szCs w:val="24"/>
        </w:rPr>
      </w:pPr>
    </w:p>
    <w:p w14:paraId="3CA55A11" w14:textId="77777777"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cathode current efficiency during Ni-P electroplating is primarily affected by the elec-trolytic bath composition, plating regime, applied current density, temperature, bath pH and agitation rate. Ross et al. [</w:t>
      </w:r>
      <w:hyperlink w:anchor="page64" w:history="1">
        <w:r w:rsidRPr="00702329">
          <w:rPr>
            <w:rFonts w:ascii="Times New Roman" w:eastAsia="Arial" w:hAnsi="Times New Roman" w:cs="Times New Roman"/>
            <w:noProof/>
            <w:color w:val="000080"/>
            <w:sz w:val="24"/>
            <w:szCs w:val="24"/>
          </w:rPr>
          <w:t>78</w:t>
        </w:r>
      </w:hyperlink>
      <w:r w:rsidRPr="00702329">
        <w:rPr>
          <w:rFonts w:ascii="Times New Roman" w:eastAsia="Arial" w:hAnsi="Times New Roman" w:cs="Times New Roman"/>
          <w:noProof/>
          <w:sz w:val="24"/>
          <w:szCs w:val="24"/>
        </w:rPr>
        <w:t>] found that the current efficiency decreases as the deposit’s phosphorus content increases and that it depends on the rotation speed of the cathode. In the case of rotating-disc electrode (RDE), maximum efficiency was attained for low phosphorus plating solutions and low rotation speeds. In general, electrodeposition of high phosphorus Ni-P coatings proceeds at a lower current efficiency than the electrodeposition of low phosphorus ones [</w:t>
      </w:r>
      <w:hyperlink w:anchor="page58" w:history="1">
        <w:r w:rsidRPr="00702329">
          <w:rPr>
            <w:rFonts w:ascii="Times New Roman" w:eastAsia="Arial" w:hAnsi="Times New Roman" w:cs="Times New Roman"/>
            <w:noProof/>
            <w:color w:val="000080"/>
            <w:sz w:val="24"/>
            <w:szCs w:val="24"/>
          </w:rPr>
          <w:t>4</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46</w:t>
        </w:r>
      </w:hyperlink>
      <w:r w:rsidRPr="00702329">
        <w:rPr>
          <w:rFonts w:ascii="Times New Roman" w:eastAsia="Arial" w:hAnsi="Times New Roman" w:cs="Times New Roman"/>
          <w:noProof/>
          <w:sz w:val="24"/>
          <w:szCs w:val="24"/>
        </w:rPr>
        <w:t>]. Naryan and Mungole [</w:t>
      </w:r>
      <w:hyperlink w:anchor="page64" w:history="1">
        <w:r w:rsidRPr="00702329">
          <w:rPr>
            <w:rFonts w:ascii="Times New Roman" w:eastAsia="Arial" w:hAnsi="Times New Roman" w:cs="Times New Roman"/>
            <w:noProof/>
            <w:color w:val="000080"/>
            <w:sz w:val="24"/>
            <w:szCs w:val="24"/>
          </w:rPr>
          <w:t>79</w:t>
        </w:r>
      </w:hyperlink>
      <w:r w:rsidRPr="00702329">
        <w:rPr>
          <w:rFonts w:ascii="Times New Roman" w:eastAsia="Arial" w:hAnsi="Times New Roman" w:cs="Times New Roman"/>
          <w:noProof/>
          <w:sz w:val="24"/>
          <w:szCs w:val="24"/>
        </w:rPr>
        <w:t>] found that the current efficiency decreases with increasing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 and decreasing temperature of the sulfate electroplating bath. </w:t>
      </w:r>
      <w:r w:rsidRPr="00702329">
        <w:rPr>
          <w:rFonts w:ascii="Times New Roman" w:eastAsia="Arial" w:hAnsi="Times New Roman" w:cs="Times New Roman"/>
          <w:noProof/>
          <w:sz w:val="24"/>
          <w:szCs w:val="24"/>
        </w:rPr>
        <w:lastRenderedPageBreak/>
        <w:t>Similarly, Seo and col-leagues [</w:t>
      </w:r>
      <w:hyperlink w:anchor="page61" w:history="1">
        <w:r w:rsidRPr="00702329">
          <w:rPr>
            <w:rFonts w:ascii="Times New Roman" w:eastAsia="Arial" w:hAnsi="Times New Roman" w:cs="Times New Roman"/>
            <w:noProof/>
            <w:color w:val="000080"/>
            <w:sz w:val="24"/>
            <w:szCs w:val="24"/>
          </w:rPr>
          <w:t>52</w:t>
        </w:r>
      </w:hyperlink>
      <w:r w:rsidRPr="00702329">
        <w:rPr>
          <w:rFonts w:ascii="Times New Roman" w:eastAsia="Arial" w:hAnsi="Times New Roman" w:cs="Times New Roman"/>
          <w:noProof/>
          <w:sz w:val="24"/>
          <w:szCs w:val="24"/>
        </w:rPr>
        <w:t>] observed that with increasing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 in the sulfamate bath, phosphorus content in the deposit increases, current efficiency decreases and stress in the obtained deposits augments. Morikawa [</w:t>
      </w:r>
      <w:hyperlink w:anchor="page61" w:history="1">
        <w:r w:rsidRPr="00702329">
          <w:rPr>
            <w:rFonts w:ascii="Times New Roman" w:eastAsia="Arial" w:hAnsi="Times New Roman" w:cs="Times New Roman"/>
            <w:noProof/>
            <w:color w:val="000080"/>
            <w:sz w:val="24"/>
            <w:szCs w:val="24"/>
          </w:rPr>
          <w:t>43</w:t>
        </w:r>
      </w:hyperlink>
      <w:r w:rsidRPr="00702329">
        <w:rPr>
          <w:rFonts w:ascii="Times New Roman" w:eastAsia="Arial" w:hAnsi="Times New Roman" w:cs="Times New Roman"/>
          <w:noProof/>
          <w:sz w:val="24"/>
          <w:szCs w:val="24"/>
        </w:rPr>
        <w:t>] observed that in citrate bath current efficiency exhibits a maximum at intermediate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concentrations.</w:t>
      </w:r>
    </w:p>
    <w:p w14:paraId="2E7D201C" w14:textId="77777777" w:rsidR="00BD0C46" w:rsidRPr="00702329" w:rsidRDefault="00BD0C46" w:rsidP="00BD0C46">
      <w:pPr>
        <w:spacing w:line="480" w:lineRule="auto"/>
        <w:jc w:val="both"/>
        <w:rPr>
          <w:rFonts w:ascii="Times New Roman" w:eastAsia="Arial" w:hAnsi="Times New Roman" w:cs="Times New Roman"/>
          <w:noProof/>
          <w:sz w:val="24"/>
          <w:szCs w:val="24"/>
        </w:rPr>
      </w:pPr>
    </w:p>
    <w:p w14:paraId="11459529" w14:textId="77777777" w:rsidR="00BD0C46" w:rsidRPr="00702329" w:rsidRDefault="00BD0C46" w:rsidP="00BD0C46">
      <w:pPr>
        <w:spacing w:line="515"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cathode current efficiency in Ni-P electroplating is generally found to increase with the increase of current density [</w:t>
      </w:r>
      <w:hyperlink w:anchor="page60" w:history="1">
        <w:r w:rsidRPr="00702329">
          <w:rPr>
            <w:rFonts w:ascii="Times New Roman" w:eastAsia="Arial" w:hAnsi="Times New Roman" w:cs="Times New Roman"/>
            <w:noProof/>
            <w:color w:val="000080"/>
            <w:sz w:val="24"/>
            <w:szCs w:val="24"/>
          </w:rPr>
          <w:t>32</w:t>
        </w:r>
      </w:hyperlink>
      <w:r w:rsidRPr="00702329">
        <w:rPr>
          <w:rFonts w:ascii="Times New Roman" w:eastAsia="Arial" w:hAnsi="Times New Roman" w:cs="Times New Roman"/>
          <w:noProof/>
          <w:sz w:val="24"/>
          <w:szCs w:val="24"/>
        </w:rPr>
        <w:t xml:space="preserve">, </w:t>
      </w:r>
      <w:hyperlink w:anchor="page64" w:history="1">
        <w:r w:rsidRPr="00702329">
          <w:rPr>
            <w:rFonts w:ascii="Times New Roman" w:eastAsia="Arial" w:hAnsi="Times New Roman" w:cs="Times New Roman"/>
            <w:noProof/>
            <w:color w:val="000080"/>
            <w:sz w:val="24"/>
            <w:szCs w:val="24"/>
          </w:rPr>
          <w:t>80</w:t>
        </w:r>
      </w:hyperlink>
      <w:r w:rsidRPr="00702329">
        <w:rPr>
          <w:rFonts w:ascii="Times New Roman" w:eastAsia="Arial" w:hAnsi="Times New Roman" w:cs="Times New Roman"/>
          <w:noProof/>
          <w:sz w:val="24"/>
          <w:szCs w:val="24"/>
        </w:rPr>
        <w:t xml:space="preserve">, </w:t>
      </w:r>
      <w:hyperlink w:anchor="page64" w:history="1">
        <w:r w:rsidRPr="00702329">
          <w:rPr>
            <w:rFonts w:ascii="Times New Roman" w:eastAsia="Arial" w:hAnsi="Times New Roman" w:cs="Times New Roman"/>
            <w:noProof/>
            <w:color w:val="000080"/>
            <w:sz w:val="24"/>
            <w:szCs w:val="24"/>
          </w:rPr>
          <w:t>81</w:t>
        </w:r>
      </w:hyperlink>
      <w:r w:rsidRPr="00702329">
        <w:rPr>
          <w:rFonts w:ascii="Times New Roman" w:eastAsia="Arial" w:hAnsi="Times New Roman" w:cs="Times New Roman"/>
          <w:noProof/>
          <w:sz w:val="24"/>
          <w:szCs w:val="24"/>
        </w:rPr>
        <w:t>], bath temperature [</w:t>
      </w:r>
      <w:hyperlink w:anchor="page59" w:history="1">
        <w:r w:rsidRPr="00702329">
          <w:rPr>
            <w:rFonts w:ascii="Times New Roman" w:eastAsia="Arial" w:hAnsi="Times New Roman" w:cs="Times New Roman"/>
            <w:noProof/>
            <w:color w:val="000080"/>
            <w:sz w:val="24"/>
            <w:szCs w:val="24"/>
          </w:rPr>
          <w:t>18</w:t>
        </w:r>
      </w:hyperlink>
      <w:r w:rsidRPr="00702329">
        <w:rPr>
          <w:rFonts w:ascii="Times New Roman" w:eastAsia="Arial" w:hAnsi="Times New Roman" w:cs="Times New Roman"/>
          <w:noProof/>
          <w:sz w:val="24"/>
          <w:szCs w:val="24"/>
        </w:rPr>
        <w:t>] and pH [</w:t>
      </w:r>
      <w:hyperlink w:anchor="page59" w:history="1">
        <w:r w:rsidRPr="00702329">
          <w:rPr>
            <w:rFonts w:ascii="Times New Roman" w:eastAsia="Arial" w:hAnsi="Times New Roman" w:cs="Times New Roman"/>
            <w:noProof/>
            <w:color w:val="000080"/>
            <w:sz w:val="24"/>
            <w:szCs w:val="24"/>
          </w:rPr>
          <w:t>18</w:t>
        </w:r>
      </w:hyperlink>
      <w:r w:rsidRPr="00702329">
        <w:rPr>
          <w:rFonts w:ascii="Times New Roman" w:eastAsia="Arial" w:hAnsi="Times New Roman" w:cs="Times New Roman"/>
          <w:noProof/>
          <w:sz w:val="24"/>
          <w:szCs w:val="24"/>
        </w:rPr>
        <w:t xml:space="preserve">, </w:t>
      </w:r>
      <w:hyperlink w:anchor="page64" w:history="1">
        <w:r w:rsidRPr="00702329">
          <w:rPr>
            <w:rFonts w:ascii="Times New Roman" w:eastAsia="Arial" w:hAnsi="Times New Roman" w:cs="Times New Roman"/>
            <w:noProof/>
            <w:color w:val="000080"/>
            <w:sz w:val="24"/>
            <w:szCs w:val="24"/>
          </w:rPr>
          <w:t>82</w:t>
        </w:r>
      </w:hyperlink>
      <w:r w:rsidRPr="00702329">
        <w:rPr>
          <w:rFonts w:ascii="Times New Roman" w:eastAsia="Arial" w:hAnsi="Times New Roman" w:cs="Times New Roman"/>
          <w:noProof/>
          <w:color w:val="000000"/>
          <w:sz w:val="24"/>
          <w:szCs w:val="24"/>
        </w:rPr>
        <w:t>].</w:t>
      </w:r>
      <w:r w:rsidRPr="00702329">
        <w:rPr>
          <w:rFonts w:ascii="Times New Roman" w:eastAsia="Arial" w:hAnsi="Times New Roman" w:cs="Times New Roman"/>
          <w:noProof/>
          <w:color w:val="000080"/>
          <w:sz w:val="24"/>
          <w:szCs w:val="24"/>
        </w:rPr>
        <w:t xml:space="preserve"> </w:t>
      </w:r>
      <w:r w:rsidRPr="00702329">
        <w:rPr>
          <w:rFonts w:ascii="Times New Roman" w:eastAsia="Arial" w:hAnsi="Times New Roman" w:cs="Times New Roman"/>
          <w:noProof/>
          <w:color w:val="000000"/>
          <w:sz w:val="24"/>
          <w:szCs w:val="24"/>
        </w:rPr>
        <w:t>Luke [</w:t>
      </w:r>
      <w:hyperlink w:anchor="page60" w:history="1">
        <w:r w:rsidRPr="00702329">
          <w:rPr>
            <w:rFonts w:ascii="Times New Roman" w:eastAsia="Arial" w:hAnsi="Times New Roman" w:cs="Times New Roman"/>
            <w:noProof/>
            <w:color w:val="000080"/>
            <w:sz w:val="24"/>
            <w:szCs w:val="24"/>
          </w:rPr>
          <w:t>32</w:t>
        </w:r>
      </w:hyperlink>
      <w:r w:rsidRPr="00702329">
        <w:rPr>
          <w:rFonts w:ascii="Times New Roman" w:eastAsia="Arial" w:hAnsi="Times New Roman" w:cs="Times New Roman"/>
          <w:noProof/>
          <w:color w:val="000000"/>
          <w:sz w:val="24"/>
          <w:szCs w:val="24"/>
        </w:rPr>
        <w:t>]</w:t>
      </w:r>
      <w:r w:rsidRPr="00702329">
        <w:rPr>
          <w:rFonts w:ascii="Times New Roman" w:eastAsia="Arial" w:hAnsi="Times New Roman" w:cs="Times New Roman"/>
          <w:noProof/>
          <w:color w:val="000080"/>
          <w:sz w:val="24"/>
          <w:szCs w:val="24"/>
        </w:rPr>
        <w:t xml:space="preserve"> </w:t>
      </w:r>
      <w:r w:rsidRPr="00702329">
        <w:rPr>
          <w:rFonts w:ascii="Times New Roman" w:eastAsia="Arial" w:hAnsi="Times New Roman" w:cs="Times New Roman"/>
          <w:noProof/>
          <w:color w:val="000000"/>
          <w:sz w:val="24"/>
          <w:szCs w:val="24"/>
        </w:rPr>
        <w:t xml:space="preserve">found that the cathode current efficiency does not vary appreciably with </w:t>
      </w:r>
      <w:r w:rsidRPr="00702329">
        <w:rPr>
          <w:rFonts w:ascii="Times New Roman" w:eastAsia="Arial" w:hAnsi="Times New Roman" w:cs="Times New Roman"/>
          <w:noProof/>
          <w:sz w:val="24"/>
          <w:szCs w:val="24"/>
        </w:rPr>
        <w:t xml:space="preserve">current density in the higher range (above 20 A dm </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but increases with the increase of current density at its lower values. Similar trend was observed by Toth-Kadar et al. [</w:t>
      </w:r>
      <w:hyperlink w:anchor="page64" w:history="1">
        <w:r w:rsidRPr="00702329">
          <w:rPr>
            <w:rFonts w:ascii="Times New Roman" w:eastAsia="Arial" w:hAnsi="Times New Roman" w:cs="Times New Roman"/>
            <w:noProof/>
            <w:color w:val="000080"/>
            <w:sz w:val="24"/>
            <w:szCs w:val="24"/>
          </w:rPr>
          <w:t>81</w:t>
        </w:r>
      </w:hyperlink>
      <w:r w:rsidRPr="00702329">
        <w:rPr>
          <w:rFonts w:ascii="Times New Roman" w:eastAsia="Arial" w:hAnsi="Times New Roman" w:cs="Times New Roman"/>
          <w:noProof/>
          <w:sz w:val="24"/>
          <w:szCs w:val="24"/>
        </w:rPr>
        <w:t>]. Li et al. [</w:t>
      </w:r>
      <w:hyperlink w:anchor="page64" w:history="1">
        <w:r w:rsidRPr="00702329">
          <w:rPr>
            <w:rFonts w:ascii="Times New Roman" w:eastAsia="Arial" w:hAnsi="Times New Roman" w:cs="Times New Roman"/>
            <w:noProof/>
            <w:color w:val="000080"/>
            <w:sz w:val="24"/>
            <w:szCs w:val="24"/>
          </w:rPr>
          <w:t>83</w:t>
        </w:r>
      </w:hyperlink>
      <w:r w:rsidRPr="00702329">
        <w:rPr>
          <w:rFonts w:ascii="Times New Roman" w:eastAsia="Arial" w:hAnsi="Times New Roman" w:cs="Times New Roman"/>
          <w:noProof/>
          <w:sz w:val="24"/>
          <w:szCs w:val="24"/>
        </w:rPr>
        <w:t>] found cathode current efficiency to be lower for a larger overall</w:t>
      </w:r>
      <w:r w:rsidRPr="00702329">
        <w:rPr>
          <w:rFonts w:ascii="Times New Roman" w:eastAsia="Arial" w:hAnsi="Times New Roman" w:cs="Times New Roman"/>
          <w:noProof/>
          <w:color w:val="000000"/>
          <w:sz w:val="24"/>
          <w:szCs w:val="24"/>
        </w:rPr>
        <w:t xml:space="preserve"> </w:t>
      </w:r>
      <w:r w:rsidRPr="00702329">
        <w:rPr>
          <w:rFonts w:ascii="Times New Roman" w:eastAsia="Arial" w:hAnsi="Times New Roman" w:cs="Times New Roman"/>
          <w:noProof/>
          <w:sz w:val="24"/>
          <w:szCs w:val="24"/>
        </w:rPr>
        <w:t>current density, due to the discharge of H</w:t>
      </w:r>
      <w:r w:rsidRPr="00702329">
        <w:rPr>
          <w:rFonts w:ascii="Times New Roman" w:eastAsia="Arial" w:hAnsi="Times New Roman" w:cs="Times New Roman"/>
          <w:noProof/>
          <w:sz w:val="24"/>
          <w:szCs w:val="24"/>
          <w:vertAlign w:val="superscript"/>
        </w:rPr>
        <w:t>+</w:t>
      </w:r>
      <w:r w:rsidRPr="00702329">
        <w:rPr>
          <w:rFonts w:ascii="Times New Roman" w:eastAsia="Arial" w:hAnsi="Times New Roman" w:cs="Times New Roman"/>
          <w:noProof/>
          <w:sz w:val="24"/>
          <w:szCs w:val="24"/>
        </w:rPr>
        <w:t xml:space="preserve"> ions, resulting in the evolution of hydrogen gas bubbles. This reaction shares a larger portion of the</w:t>
      </w:r>
      <w:r w:rsidRPr="00702329">
        <w:rPr>
          <w:rFonts w:ascii="Times New Roman" w:eastAsia="Arial" w:hAnsi="Times New Roman" w:cs="Times New Roman"/>
          <w:noProof/>
          <w:color w:val="000000"/>
          <w:sz w:val="24"/>
          <w:szCs w:val="24"/>
        </w:rPr>
        <w:t xml:space="preserve"> </w:t>
      </w:r>
      <w:r w:rsidRPr="00702329">
        <w:rPr>
          <w:rFonts w:ascii="Times New Roman" w:eastAsia="Arial" w:hAnsi="Times New Roman" w:cs="Times New Roman"/>
          <w:noProof/>
          <w:sz w:val="24"/>
          <w:szCs w:val="24"/>
        </w:rPr>
        <w:t>electrodeposition current at higher total current densities.</w:t>
      </w:r>
    </w:p>
    <w:p w14:paraId="35780835" w14:textId="77777777" w:rsidR="00BD0C46" w:rsidRPr="00702329" w:rsidRDefault="00BD0C46" w:rsidP="00BD0C46">
      <w:pPr>
        <w:spacing w:line="515" w:lineRule="auto"/>
        <w:jc w:val="both"/>
        <w:rPr>
          <w:rFonts w:ascii="Times New Roman" w:eastAsia="Arial" w:hAnsi="Times New Roman" w:cs="Times New Roman"/>
          <w:noProof/>
          <w:sz w:val="24"/>
          <w:szCs w:val="24"/>
        </w:rPr>
      </w:pPr>
    </w:p>
    <w:p w14:paraId="58DFA993"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general, reactions involved in the conversion of phosphorus in the solution into phosphorus in the deposit can be interpreted differently and thus the discrepancies in elaborating cathode current efficiency behaviour may arise.</w:t>
      </w:r>
    </w:p>
    <w:p w14:paraId="177961D1"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p>
    <w:p w14:paraId="26AA5A9B"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7062B151"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Cathode current efficiency of Ni-P alloy electrodeposition can be significantly improved by employing pulse instead of direct current plating [</w:t>
      </w:r>
      <w:hyperlink w:anchor="page58" w:history="1">
        <w:r w:rsidRPr="00702329">
          <w:rPr>
            <w:rFonts w:ascii="Times New Roman" w:eastAsia="Arial" w:hAnsi="Times New Roman" w:cs="Times New Roman"/>
            <w:noProof/>
            <w:color w:val="000080"/>
            <w:sz w:val="24"/>
            <w:szCs w:val="24"/>
          </w:rPr>
          <w:t>4</w:t>
        </w:r>
      </w:hyperlink>
      <w:r w:rsidRPr="00702329">
        <w:rPr>
          <w:rFonts w:ascii="Times New Roman" w:eastAsia="Arial" w:hAnsi="Times New Roman" w:cs="Times New Roman"/>
          <w:noProof/>
          <w:sz w:val="24"/>
          <w:szCs w:val="24"/>
        </w:rPr>
        <w:t xml:space="preserve">]. Benefits of using pulse plating for Ni-P deposits fabrication are explored in Section </w:t>
      </w:r>
      <w:hyperlink w:anchor="page44" w:history="1">
        <w:r w:rsidRPr="00702329">
          <w:rPr>
            <w:rFonts w:ascii="Times New Roman" w:eastAsia="Arial" w:hAnsi="Times New Roman" w:cs="Times New Roman"/>
            <w:noProof/>
            <w:color w:val="800000"/>
            <w:sz w:val="24"/>
            <w:szCs w:val="24"/>
          </w:rPr>
          <w:t>6</w:t>
        </w:r>
      </w:hyperlink>
      <w:r w:rsidRPr="00702329">
        <w:rPr>
          <w:rFonts w:ascii="Times New Roman" w:eastAsia="Arial" w:hAnsi="Times New Roman" w:cs="Times New Roman"/>
          <w:noProof/>
          <w:sz w:val="24"/>
          <w:szCs w:val="24"/>
        </w:rPr>
        <w:t>.</w:t>
      </w:r>
    </w:p>
    <w:p w14:paraId="1539556F"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538F311B"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375BB1F9"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As mentioned in the previous section, additives such as saccharin are found to improve the current efficiency of Ni-P electrodeposition [</w:t>
      </w:r>
      <w:hyperlink w:anchor="page63" w:history="1">
        <w:r w:rsidRPr="00702329">
          <w:rPr>
            <w:rFonts w:ascii="Times New Roman" w:eastAsia="Arial" w:hAnsi="Times New Roman" w:cs="Times New Roman"/>
            <w:noProof/>
            <w:color w:val="000080"/>
            <w:sz w:val="24"/>
            <w:szCs w:val="24"/>
          </w:rPr>
          <w:t>71</w:t>
        </w:r>
      </w:hyperlink>
      <w:r w:rsidRPr="00702329">
        <w:rPr>
          <w:rFonts w:ascii="Times New Roman" w:eastAsia="Arial" w:hAnsi="Times New Roman" w:cs="Times New Roman"/>
          <w:noProof/>
          <w:sz w:val="24"/>
          <w:szCs w:val="24"/>
        </w:rPr>
        <w:t>].</w:t>
      </w:r>
    </w:p>
    <w:p w14:paraId="53C77D24" w14:textId="77777777" w:rsidR="00BD0C46" w:rsidRPr="00702329" w:rsidRDefault="00BD0C46" w:rsidP="00BD0C46">
      <w:pPr>
        <w:spacing w:line="1" w:lineRule="exact"/>
        <w:rPr>
          <w:rFonts w:ascii="Times New Roman" w:eastAsia="Times New Roman" w:hAnsi="Times New Roman" w:cs="Times New Roman"/>
          <w:noProof/>
          <w:sz w:val="24"/>
          <w:szCs w:val="24"/>
        </w:rPr>
      </w:pPr>
    </w:p>
    <w:p w14:paraId="2718A632" w14:textId="77777777" w:rsidR="00BD0C46" w:rsidRPr="00702329" w:rsidRDefault="00BD0C46" w:rsidP="00BD0C46">
      <w:pPr>
        <w:spacing w:line="504" w:lineRule="auto"/>
        <w:ind w:right="20" w:firstLine="351"/>
        <w:jc w:val="both"/>
        <w:rPr>
          <w:rFonts w:ascii="Times New Roman" w:eastAsia="Arial" w:hAnsi="Times New Roman" w:cs="Times New Roman"/>
          <w:noProof/>
          <w:sz w:val="24"/>
          <w:szCs w:val="24"/>
        </w:rPr>
      </w:pPr>
    </w:p>
    <w:p w14:paraId="77AC9704" w14:textId="77777777" w:rsidR="00BD0C46" w:rsidRPr="00702329" w:rsidRDefault="00BD0C46" w:rsidP="00BD0C46">
      <w:pPr>
        <w:spacing w:line="504"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lastRenderedPageBreak/>
        <w:t>In Ni-P electroplating, anodes are usually made of nickel and current efficiency of nickel dissolution in additive free solution is approximately 100% (small percentage of the current is consumed on the discharge of hydrogen ions from water). Hence there exists a difference in cathode and anode efficiency which leads to nickel ions build up in the solution and its pH value increase. This problem can be solved by solution drag-out [</w:t>
      </w:r>
      <w:hyperlink w:anchor="page64" w:history="1">
        <w:r w:rsidRPr="00702329">
          <w:rPr>
            <w:rFonts w:ascii="Times New Roman" w:eastAsia="Arial" w:hAnsi="Times New Roman" w:cs="Times New Roman"/>
            <w:noProof/>
            <w:color w:val="000080"/>
            <w:sz w:val="24"/>
            <w:szCs w:val="24"/>
          </w:rPr>
          <w:t>84</w:t>
        </w:r>
      </w:hyperlink>
      <w:r w:rsidRPr="00702329">
        <w:rPr>
          <w:rFonts w:ascii="Times New Roman" w:eastAsia="Arial" w:hAnsi="Times New Roman" w:cs="Times New Roman"/>
          <w:noProof/>
          <w:sz w:val="24"/>
          <w:szCs w:val="24"/>
        </w:rPr>
        <w:t>] and the use of soluble and inert anodes connected to different power supplies, while the current to each is controlled in order to compensate for the low cathode efficiency and incurred drag-out losses [</w:t>
      </w:r>
      <w:hyperlink w:anchor="page58" w:history="1">
        <w:r w:rsidRPr="00702329">
          <w:rPr>
            <w:rFonts w:ascii="Times New Roman" w:eastAsia="Arial" w:hAnsi="Times New Roman" w:cs="Times New Roman"/>
            <w:noProof/>
            <w:color w:val="000080"/>
            <w:sz w:val="24"/>
            <w:szCs w:val="24"/>
          </w:rPr>
          <w:t>7</w:t>
        </w:r>
      </w:hyperlink>
      <w:r w:rsidRPr="00702329">
        <w:rPr>
          <w:rFonts w:ascii="Times New Roman" w:eastAsia="Arial" w:hAnsi="Times New Roman" w:cs="Times New Roman"/>
          <w:noProof/>
          <w:sz w:val="24"/>
          <w:szCs w:val="24"/>
        </w:rPr>
        <w:t xml:space="preserve">, </w:t>
      </w:r>
      <w:hyperlink w:anchor="page60" w:history="1">
        <w:r w:rsidRPr="00702329">
          <w:rPr>
            <w:rFonts w:ascii="Times New Roman" w:eastAsia="Arial" w:hAnsi="Times New Roman" w:cs="Times New Roman"/>
            <w:noProof/>
            <w:color w:val="000080"/>
            <w:sz w:val="24"/>
            <w:szCs w:val="24"/>
          </w:rPr>
          <w:t>32</w:t>
        </w:r>
      </w:hyperlink>
      <w:r w:rsidRPr="00702329">
        <w:rPr>
          <w:rFonts w:ascii="Times New Roman" w:eastAsia="Arial" w:hAnsi="Times New Roman" w:cs="Times New Roman"/>
          <w:noProof/>
          <w:sz w:val="24"/>
          <w:szCs w:val="24"/>
        </w:rPr>
        <w:t>].</w:t>
      </w:r>
    </w:p>
    <w:p w14:paraId="332A5FE7" w14:textId="77777777" w:rsidR="00BD0C46" w:rsidRPr="00702329" w:rsidRDefault="00BD0C46" w:rsidP="00BD0C46">
      <w:pPr>
        <w:spacing w:line="200" w:lineRule="exact"/>
        <w:rPr>
          <w:rFonts w:ascii="Times New Roman" w:eastAsia="Arial" w:hAnsi="Times New Roman" w:cs="Times New Roman"/>
          <w:noProof/>
          <w:sz w:val="24"/>
          <w:szCs w:val="24"/>
        </w:rPr>
      </w:pPr>
    </w:p>
    <w:p w14:paraId="7BADE6AC" w14:textId="77777777" w:rsidR="00BD0C46" w:rsidRPr="00702329" w:rsidRDefault="00BD0C46" w:rsidP="00BD0C46">
      <w:pPr>
        <w:spacing w:line="248" w:lineRule="exact"/>
        <w:rPr>
          <w:rFonts w:ascii="Times New Roman" w:eastAsia="Arial" w:hAnsi="Times New Roman" w:cs="Times New Roman"/>
          <w:noProof/>
          <w:sz w:val="24"/>
          <w:szCs w:val="24"/>
        </w:rPr>
      </w:pPr>
    </w:p>
    <w:p w14:paraId="597758CE" w14:textId="77777777" w:rsidR="00BD0C46" w:rsidRPr="00702329" w:rsidRDefault="00BD0C46" w:rsidP="00BD0C46">
      <w:pPr>
        <w:tabs>
          <w:tab w:val="left" w:pos="62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3.6 The crystallographic structure of deposits</w:t>
      </w:r>
    </w:p>
    <w:p w14:paraId="5296CEA5" w14:textId="77777777" w:rsidR="00BD0C46" w:rsidRPr="00702329" w:rsidRDefault="00BD0C46" w:rsidP="00BD0C46">
      <w:pPr>
        <w:spacing w:line="200" w:lineRule="exact"/>
        <w:rPr>
          <w:rFonts w:ascii="Times New Roman" w:eastAsia="Arial" w:hAnsi="Times New Roman" w:cs="Times New Roman"/>
          <w:noProof/>
          <w:sz w:val="24"/>
          <w:szCs w:val="24"/>
        </w:rPr>
      </w:pPr>
    </w:p>
    <w:p w14:paraId="7E827AC9" w14:textId="77777777" w:rsidR="00BD0C46" w:rsidRPr="00702329" w:rsidRDefault="00BD0C46" w:rsidP="00BD0C46">
      <w:pPr>
        <w:spacing w:line="255" w:lineRule="exact"/>
        <w:rPr>
          <w:rFonts w:ascii="Times New Roman" w:eastAsia="Arial" w:hAnsi="Times New Roman" w:cs="Times New Roman"/>
          <w:noProof/>
          <w:sz w:val="24"/>
          <w:szCs w:val="24"/>
        </w:rPr>
      </w:pPr>
    </w:p>
    <w:p w14:paraId="6EAD71F8" w14:textId="5451942E" w:rsidR="00BD0C46" w:rsidRPr="00702329" w:rsidRDefault="00BD0C46" w:rsidP="00BD0C46">
      <w:pPr>
        <w:spacing w:line="524" w:lineRule="auto"/>
        <w:ind w:left="8" w:firstLine="8"/>
        <w:jc w:val="both"/>
        <w:rPr>
          <w:rFonts w:ascii="Times New Roman" w:eastAsia="Arial" w:hAnsi="Times New Roman" w:cs="Times New Roman"/>
          <w:noProof/>
          <w:color w:val="000000"/>
          <w:sz w:val="24"/>
          <w:szCs w:val="24"/>
        </w:rPr>
      </w:pPr>
      <w:r w:rsidRPr="00702329">
        <w:rPr>
          <w:rFonts w:ascii="Times New Roman" w:eastAsia="Arial" w:hAnsi="Times New Roman" w:cs="Times New Roman"/>
          <w:noProof/>
          <w:sz w:val="24"/>
          <w:szCs w:val="24"/>
        </w:rPr>
        <w:t>The crystallographic structure of deposits is strongly influenced by their phosphorus content and the deposition conditions. Incorporation of even small amounts of phosphorous in the nickel lattice substantially refines the nickel grain structure. In the case of low-phosphorus Ni-P electrodeposits, XRD patterns reveal a set of diffraction peaks corresponding to face-centred cubic (f.c.c.) nickel, i.e.: (111), (200), (220), (311), (222) [</w:t>
      </w:r>
      <w:hyperlink w:anchor="page64" w:history="1">
        <w:r w:rsidRPr="00702329">
          <w:rPr>
            <w:rFonts w:ascii="Times New Roman" w:eastAsia="Arial" w:hAnsi="Times New Roman" w:cs="Times New Roman"/>
            <w:noProof/>
            <w:color w:val="000080"/>
            <w:sz w:val="24"/>
            <w:szCs w:val="24"/>
          </w:rPr>
          <w:t>85</w:t>
        </w:r>
      </w:hyperlink>
      <w:r w:rsidRPr="00702329">
        <w:rPr>
          <w:rFonts w:ascii="Times New Roman" w:eastAsia="Arial" w:hAnsi="Times New Roman" w:cs="Times New Roman"/>
          <w:noProof/>
          <w:sz w:val="24"/>
          <w:szCs w:val="24"/>
        </w:rPr>
        <w:t>]. Presence of these textures is an indication of crystallinity of the low-phosphorus coatings in which case a material is a supersaturated solution of phosphorus in f.c.c. nickel [</w:t>
      </w:r>
      <w:hyperlink w:anchor="page64" w:history="1">
        <w:r w:rsidRPr="00702329">
          <w:rPr>
            <w:rFonts w:ascii="Times New Roman" w:eastAsia="Arial" w:hAnsi="Times New Roman" w:cs="Times New Roman"/>
            <w:noProof/>
            <w:color w:val="000080"/>
            <w:sz w:val="24"/>
            <w:szCs w:val="24"/>
          </w:rPr>
          <w:t>78</w:t>
        </w:r>
      </w:hyperlink>
      <w:r w:rsidRPr="00702329">
        <w:rPr>
          <w:rFonts w:ascii="Times New Roman" w:eastAsia="Arial" w:hAnsi="Times New Roman" w:cs="Times New Roman"/>
          <w:noProof/>
          <w:sz w:val="24"/>
          <w:szCs w:val="24"/>
        </w:rPr>
        <w:t xml:space="preserve">]. As the phosphorus content in Ni-P deposits increases, the (111) reflection becomes broader while others disappear, as seen in Figure </w:t>
      </w:r>
      <w:hyperlink w:anchor="page74" w:history="1">
        <w:r w:rsidRPr="00702329">
          <w:rPr>
            <w:rFonts w:ascii="Times New Roman" w:eastAsia="Arial" w:hAnsi="Times New Roman" w:cs="Times New Roman"/>
            <w:noProof/>
            <w:color w:val="800000"/>
            <w:sz w:val="24"/>
            <w:szCs w:val="24"/>
          </w:rPr>
          <w:t>5</w:t>
        </w:r>
      </w:hyperlink>
      <w:r w:rsidRPr="00702329">
        <w:rPr>
          <w:rFonts w:ascii="Times New Roman" w:eastAsia="Arial" w:hAnsi="Times New Roman" w:cs="Times New Roman"/>
          <w:noProof/>
          <w:sz w:val="24"/>
          <w:szCs w:val="24"/>
        </w:rPr>
        <w:t>. This is indicative of nickel crystalline structure losing its long-range order due to the increased difficulty of more phosphorus atoms accommodating into the nickel lattice. Codeposition of phosphorus in octahedral interstital sites of f.c.c. nickel inhibits the sur-face diffusion of Ni atoms and the subsequent crystal growth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 As the phosphorus content in the deposit increases the nucleation becomes dominant over nucleus growth and when the critical phosphorus content is exceeded amorphous structure</w:t>
      </w:r>
      <w:r w:rsidR="005556AF"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rPr>
        <w:t xml:space="preserve"> characterised by a short range order of only few atomic distances</w:t>
      </w:r>
      <w:r w:rsidR="005556AF" w:rsidRPr="00702329">
        <w:rPr>
          <w:rFonts w:ascii="Times New Roman" w:eastAsia="Arial" w:hAnsi="Times New Roman" w:cs="Times New Roman"/>
          <w:noProof/>
          <w:sz w:val="24"/>
          <w:szCs w:val="24"/>
        </w:rPr>
        <w:t>, is obtained. A m</w:t>
      </w:r>
      <w:r w:rsidRPr="00702329">
        <w:rPr>
          <w:rFonts w:ascii="Times New Roman" w:eastAsia="Arial" w:hAnsi="Times New Roman" w:cs="Times New Roman"/>
          <w:noProof/>
          <w:sz w:val="24"/>
          <w:szCs w:val="24"/>
        </w:rPr>
        <w:t xml:space="preserve">ore colony-like morphology is achieved where each </w:t>
      </w:r>
      <w:r w:rsidRPr="00702329">
        <w:rPr>
          <w:rFonts w:ascii="Times New Roman" w:eastAsia="Arial" w:hAnsi="Times New Roman" w:cs="Times New Roman"/>
          <w:noProof/>
          <w:sz w:val="24"/>
          <w:szCs w:val="24"/>
        </w:rPr>
        <w:lastRenderedPageBreak/>
        <w:t>colony consists of numerous grains with smaller grain size thereby making the coating brighter and smoother in appearance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xml:space="preserve">]. Figure </w:t>
      </w:r>
      <w:hyperlink w:anchor="page75" w:history="1">
        <w:r w:rsidRPr="00702329">
          <w:rPr>
            <w:rFonts w:ascii="Times New Roman" w:eastAsia="Arial" w:hAnsi="Times New Roman" w:cs="Times New Roman"/>
            <w:noProof/>
            <w:color w:val="800000"/>
            <w:sz w:val="24"/>
            <w:szCs w:val="24"/>
          </w:rPr>
          <w:t xml:space="preserve">6 </w:t>
        </w:r>
      </w:hyperlink>
      <w:r w:rsidRPr="00702329">
        <w:rPr>
          <w:rFonts w:ascii="Times New Roman" w:eastAsia="Arial" w:hAnsi="Times New Roman" w:cs="Times New Roman"/>
          <w:noProof/>
          <w:color w:val="000000"/>
          <w:sz w:val="24"/>
          <w:szCs w:val="24"/>
        </w:rPr>
        <w:t>shows</w:t>
      </w:r>
      <w:r w:rsidRPr="00702329">
        <w:rPr>
          <w:rFonts w:ascii="Times New Roman" w:eastAsia="Arial" w:hAnsi="Times New Roman" w:cs="Times New Roman"/>
          <w:noProof/>
          <w:color w:val="800000"/>
          <w:sz w:val="24"/>
          <w:szCs w:val="24"/>
        </w:rPr>
        <w:t xml:space="preserve"> </w:t>
      </w:r>
      <w:r w:rsidRPr="00702329">
        <w:rPr>
          <w:rFonts w:ascii="Times New Roman" w:eastAsia="Arial" w:hAnsi="Times New Roman" w:cs="Times New Roman"/>
          <w:noProof/>
          <w:color w:val="000000"/>
          <w:sz w:val="24"/>
          <w:szCs w:val="24"/>
        </w:rPr>
        <w:t>SEM micrographs of Ni-P deposits containing varying phosphorus contents.</w:t>
      </w:r>
    </w:p>
    <w:p w14:paraId="0EFA282A" w14:textId="77777777" w:rsidR="00BD0C46" w:rsidRPr="00702329" w:rsidRDefault="00BD0C46" w:rsidP="00BD0C46">
      <w:pPr>
        <w:spacing w:line="509" w:lineRule="auto"/>
        <w:ind w:firstLine="7"/>
        <w:jc w:val="both"/>
        <w:rPr>
          <w:rFonts w:ascii="Times New Roman" w:eastAsia="Arial" w:hAnsi="Times New Roman" w:cs="Times New Roman"/>
          <w:noProof/>
          <w:sz w:val="24"/>
          <w:szCs w:val="24"/>
        </w:rPr>
      </w:pPr>
    </w:p>
    <w:p w14:paraId="2DE38A7B" w14:textId="77777777" w:rsidR="00BD0C46" w:rsidRPr="00702329" w:rsidRDefault="00BD0C46" w:rsidP="00BD0C46">
      <w:pPr>
        <w:spacing w:line="502" w:lineRule="auto"/>
        <w:ind w:right="40" w:hanging="6"/>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At high-phosphorus content, the XRD pattern of a Ni-P electrodeposit exhibits only a diffuse broad peak. Hence, an increase in phosphorus content converts the microstructure of Ni-P alloys from crystalline to amorphous, which results in the decreased ductility and the increased corrosion resistance. It has been suggested that adsorbed hydrogen blocks the surface and prevents regular crystal growth, hence playing a crucial factor in obtaining N-P deposits with amorphous structure, however amorphous deposits can be fabricated with high current efficiencies and low hydrogen evolution thus indicating that the adsorbed hydrogen does not play a major role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w:t>
      </w:r>
    </w:p>
    <w:p w14:paraId="0D446581" w14:textId="77777777" w:rsidR="00BD0C46" w:rsidRPr="00702329" w:rsidRDefault="00BD0C46" w:rsidP="00BD0C46">
      <w:pPr>
        <w:spacing w:line="502" w:lineRule="auto"/>
        <w:ind w:right="40" w:hanging="6"/>
        <w:jc w:val="both"/>
        <w:rPr>
          <w:rFonts w:ascii="Times New Roman" w:eastAsia="Arial" w:hAnsi="Times New Roman" w:cs="Times New Roman"/>
          <w:noProof/>
          <w:sz w:val="24"/>
          <w:szCs w:val="24"/>
        </w:rPr>
      </w:pPr>
    </w:p>
    <w:p w14:paraId="13F6D105" w14:textId="4342839A"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Bredael et al. [</w:t>
      </w:r>
      <w:hyperlink w:anchor="page64" w:history="1">
        <w:r w:rsidRPr="00702329">
          <w:rPr>
            <w:rFonts w:ascii="Times New Roman" w:eastAsia="Arial" w:hAnsi="Times New Roman" w:cs="Times New Roman"/>
            <w:noProof/>
            <w:color w:val="000080"/>
            <w:sz w:val="24"/>
            <w:szCs w:val="24"/>
          </w:rPr>
          <w:t>86</w:t>
        </w:r>
      </w:hyperlink>
      <w:r w:rsidRPr="00702329">
        <w:rPr>
          <w:rFonts w:ascii="Times New Roman" w:eastAsia="Arial" w:hAnsi="Times New Roman" w:cs="Times New Roman"/>
          <w:noProof/>
          <w:sz w:val="24"/>
          <w:szCs w:val="24"/>
        </w:rPr>
        <w:t>] observed significant broadening of the (111) XRD peak for Ni-P deposits containing more than 9 wt.% of phosphorus. However they stated that the observed effect, other than being a sign of the structure becoming amorphous, can also originate from a crystalline material with very fine grains (</w:t>
      </w:r>
      <w:r w:rsidR="00176250" w:rsidRPr="00702329">
        <w:rPr>
          <w:rFonts w:ascii="Times New Roman" w:eastAsia="Arial" w:hAnsi="Times New Roman" w:cs="Times New Roman"/>
          <w:noProof/>
          <w:sz w:val="24"/>
          <w:szCs w:val="24"/>
        </w:rPr>
        <w:t xml:space="preserve">ca. </w:t>
      </w:r>
      <w:r w:rsidRPr="00702329">
        <w:rPr>
          <w:rFonts w:ascii="Times New Roman" w:eastAsia="Arial" w:hAnsi="Times New Roman" w:cs="Times New Roman"/>
          <w:noProof/>
          <w:sz w:val="24"/>
          <w:szCs w:val="24"/>
        </w:rPr>
        <w:t>1 nm</w:t>
      </w:r>
      <w:r w:rsidR="00176250" w:rsidRPr="00702329">
        <w:rPr>
          <w:rFonts w:ascii="Times New Roman" w:eastAsia="Arial" w:hAnsi="Times New Roman" w:cs="Times New Roman"/>
          <w:noProof/>
          <w:sz w:val="24"/>
          <w:szCs w:val="24"/>
        </w:rPr>
        <w:t xml:space="preserve"> in size</w:t>
      </w:r>
      <w:r w:rsidRPr="00702329">
        <w:rPr>
          <w:rFonts w:ascii="Times New Roman" w:eastAsia="Arial" w:hAnsi="Times New Roman" w:cs="Times New Roman"/>
          <w:noProof/>
          <w:sz w:val="24"/>
          <w:szCs w:val="24"/>
        </w:rPr>
        <w:t>) and may be due to non-uniform internal stresses and stacking faults. Hence, as they asserted, it is not possible to exactly distinguish between amorphous and microcrystalline structure based only on XRD patterns. Nonetheless, conventionally Ni-P deposits with more than 9 wt.% of phosphorus are entitled X-ray amorphous.</w:t>
      </w:r>
    </w:p>
    <w:p w14:paraId="7EBD6768" w14:textId="77777777" w:rsidR="00BD0C46" w:rsidRPr="00702329" w:rsidRDefault="00BD0C46" w:rsidP="00BD0C46">
      <w:pPr>
        <w:spacing w:line="502" w:lineRule="auto"/>
        <w:ind w:right="40" w:hanging="6"/>
        <w:jc w:val="both"/>
        <w:rPr>
          <w:rFonts w:ascii="Times New Roman" w:eastAsia="Arial" w:hAnsi="Times New Roman" w:cs="Times New Roman"/>
          <w:noProof/>
          <w:sz w:val="24"/>
          <w:szCs w:val="24"/>
        </w:rPr>
        <w:sectPr w:rsidR="00BD0C46" w:rsidRPr="00702329" w:rsidSect="002F5628">
          <w:type w:val="continuous"/>
          <w:pgSz w:w="11900" w:h="16838"/>
          <w:pgMar w:top="1440" w:right="1406" w:bottom="859" w:left="1440" w:header="0" w:footer="0" w:gutter="0"/>
          <w:cols w:space="0" w:equalWidth="0">
            <w:col w:w="9060"/>
          </w:cols>
          <w:docGrid w:linePitch="360"/>
        </w:sectPr>
      </w:pPr>
    </w:p>
    <w:p w14:paraId="433502A2"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bookmarkStart w:id="15" w:name="page24"/>
      <w:bookmarkEnd w:id="15"/>
    </w:p>
    <w:p w14:paraId="63B2D272"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Owing to variations in the pH at the electrode-solution interface inherent in the Ni-P electroplating process, phosphorus content varies across Ni-P deposit thickness, hence its composition and microstructure are not homogeneous (Section </w:t>
      </w:r>
      <w:hyperlink w:anchor="page49" w:history="1">
        <w:r w:rsidRPr="00702329">
          <w:rPr>
            <w:rFonts w:ascii="Times New Roman" w:eastAsia="Arial" w:hAnsi="Times New Roman" w:cs="Times New Roman"/>
            <w:noProof/>
            <w:color w:val="800000"/>
            <w:sz w:val="24"/>
            <w:szCs w:val="24"/>
          </w:rPr>
          <w:t>7</w:t>
        </w:r>
      </w:hyperlink>
      <w:r w:rsidRPr="00702329">
        <w:rPr>
          <w:rFonts w:ascii="Times New Roman" w:eastAsia="Arial" w:hAnsi="Times New Roman" w:cs="Times New Roman"/>
          <w:noProof/>
          <w:sz w:val="24"/>
          <w:szCs w:val="24"/>
        </w:rPr>
        <w:t>). Alkaline solutions are more influenced by the pH variations compared to acidic ones, thus electrodeposits produced in this environment are often characterized by a lamellar structure [</w:t>
      </w:r>
      <w:hyperlink w:anchor="page64" w:history="1">
        <w:r w:rsidRPr="00702329">
          <w:rPr>
            <w:rFonts w:ascii="Times New Roman" w:eastAsia="Arial" w:hAnsi="Times New Roman" w:cs="Times New Roman"/>
            <w:noProof/>
            <w:color w:val="000080"/>
            <w:sz w:val="24"/>
            <w:szCs w:val="24"/>
          </w:rPr>
          <w:t>87</w:t>
        </w:r>
      </w:hyperlink>
      <w:r w:rsidRPr="00702329">
        <w:rPr>
          <w:rFonts w:ascii="Times New Roman" w:eastAsia="Arial" w:hAnsi="Times New Roman" w:cs="Times New Roman"/>
          <w:noProof/>
          <w:sz w:val="24"/>
          <w:szCs w:val="24"/>
        </w:rPr>
        <w:t>].</w:t>
      </w:r>
    </w:p>
    <w:p w14:paraId="5E405832"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65846EDF"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249E52C1"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Ni-P electrodeposits can be grouped in three categories, alloys with: low (1-5 wt.%), medium (5-8 wt.%) and high (above 9 wt.%) phosphorus content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 Microstructure-wise, it is possible to fabricate polycrystalline, microcrystalline, nanocrystalline or fully amorphous Ni-P deposits through electroplating.</w:t>
      </w:r>
    </w:p>
    <w:p w14:paraId="68D9859C" w14:textId="77777777" w:rsidR="00BD0C46" w:rsidRPr="00702329" w:rsidRDefault="00BD0C46" w:rsidP="00BD0C46">
      <w:pPr>
        <w:spacing w:line="502" w:lineRule="auto"/>
        <w:ind w:firstLine="361"/>
        <w:jc w:val="both"/>
        <w:rPr>
          <w:rFonts w:ascii="Times New Roman" w:eastAsia="Arial" w:hAnsi="Times New Roman" w:cs="Times New Roman"/>
          <w:noProof/>
          <w:sz w:val="24"/>
          <w:szCs w:val="24"/>
        </w:rPr>
      </w:pPr>
    </w:p>
    <w:p w14:paraId="7BE7A728"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0104A28B" w14:textId="72813DAF" w:rsidR="00BD0C46" w:rsidRPr="00702329" w:rsidRDefault="00BD0C46" w:rsidP="00BD0C46">
      <w:pPr>
        <w:spacing w:line="515"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Pillai et al.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found the structure of Ni-P alloy to undergo transition from crystalline to nanocrystalline and become amorphous at phosphorus contents above 9.14</w:t>
      </w:r>
      <w:r w:rsidR="00591F16" w:rsidRPr="00702329">
        <w:rPr>
          <w:rFonts w:ascii="Times New Roman" w:eastAsia="Arial" w:hAnsi="Times New Roman" w:cs="Times New Roman"/>
          <w:noProof/>
          <w:sz w:val="24"/>
          <w:szCs w:val="24"/>
        </w:rPr>
        <w:t xml:space="preserve"> </w:t>
      </w:r>
      <w:r w:rsidRPr="00702329">
        <w:rPr>
          <w:rFonts w:ascii="Times New Roman" w:eastAsia="Arial" w:hAnsi="Times New Roman" w:cs="Times New Roman"/>
          <w:noProof/>
          <w:sz w:val="24"/>
          <w:szCs w:val="24"/>
        </w:rPr>
        <w:t>wt.%. Bredael and coworkers [</w:t>
      </w:r>
      <w:hyperlink w:anchor="page61" w:history="1">
        <w:r w:rsidRPr="00702329">
          <w:rPr>
            <w:rFonts w:ascii="Times New Roman" w:eastAsia="Arial" w:hAnsi="Times New Roman" w:cs="Times New Roman"/>
            <w:noProof/>
            <w:color w:val="000080"/>
            <w:sz w:val="24"/>
            <w:szCs w:val="24"/>
          </w:rPr>
          <w:t>46</w:t>
        </w:r>
      </w:hyperlink>
      <w:r w:rsidRPr="00702329">
        <w:rPr>
          <w:rFonts w:ascii="Times New Roman" w:eastAsia="Arial" w:hAnsi="Times New Roman" w:cs="Times New Roman"/>
          <w:noProof/>
          <w:sz w:val="24"/>
          <w:szCs w:val="24"/>
        </w:rPr>
        <w:t>] fabricated Ni-P electrodeposits with phosphorus contents ranging from 0 to 18.0 wt.% and a uniform composition profile across the samples. They observed that for phosphorus contents above 12 wt.% the as-plated Ni-P coatings were amorphous, whereas below this threshold value, which was independent of the plating parameters, crystalline Ni-P coatings were obtained. In a subsequent work Bredael and colleagues [</w:t>
      </w:r>
      <w:hyperlink w:anchor="page64" w:history="1">
        <w:r w:rsidRPr="00702329">
          <w:rPr>
            <w:rFonts w:ascii="Times New Roman" w:eastAsia="Arial" w:hAnsi="Times New Roman" w:cs="Times New Roman"/>
            <w:noProof/>
            <w:color w:val="000080"/>
            <w:sz w:val="24"/>
            <w:szCs w:val="24"/>
          </w:rPr>
          <w:t>86</w:t>
        </w:r>
      </w:hyperlink>
      <w:r w:rsidRPr="00702329">
        <w:rPr>
          <w:rFonts w:ascii="Times New Roman" w:eastAsia="Arial" w:hAnsi="Times New Roman" w:cs="Times New Roman"/>
          <w:noProof/>
          <w:sz w:val="24"/>
          <w:szCs w:val="24"/>
        </w:rPr>
        <w:t>] conducted a study with the goal to exactly identify the percentage of phosphorus at which the transition from crystalline to amorphous structure takes place. They found that the border between these two states can be found at phosphorus contents between 11.6 and 13.1 wt.% P, with the structure being fully amorphous at a P content of 13.1 wt.%. Although there is no consensus, many authors agree that the phase transition of Ni-P happens over a wide range of P composition, rather than at an abrupt phosphorus content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Lin et al. [</w:t>
      </w:r>
      <w:hyperlink w:anchor="page58" w:history="1">
        <w:r w:rsidRPr="00702329">
          <w:rPr>
            <w:rFonts w:ascii="Times New Roman" w:eastAsia="Arial" w:hAnsi="Times New Roman" w:cs="Times New Roman"/>
            <w:noProof/>
            <w:color w:val="000080"/>
            <w:sz w:val="24"/>
            <w:szCs w:val="24"/>
          </w:rPr>
          <w:t>4</w:t>
        </w:r>
      </w:hyperlink>
      <w:r w:rsidRPr="00702329">
        <w:rPr>
          <w:rFonts w:ascii="Times New Roman" w:eastAsia="Arial" w:hAnsi="Times New Roman" w:cs="Times New Roman"/>
          <w:noProof/>
          <w:sz w:val="24"/>
          <w:szCs w:val="24"/>
        </w:rPr>
        <w:t xml:space="preserve">] found that not only phosphorus </w:t>
      </w:r>
      <w:r w:rsidRPr="00702329">
        <w:rPr>
          <w:rFonts w:ascii="Times New Roman" w:eastAsia="Arial" w:hAnsi="Times New Roman" w:cs="Times New Roman"/>
          <w:noProof/>
          <w:sz w:val="24"/>
          <w:szCs w:val="24"/>
        </w:rPr>
        <w:lastRenderedPageBreak/>
        <w:t>content influences the crystallographic structure of Ni-P electrodeposits. At the same phosphorus percentage</w:t>
      </w:r>
      <w:r w:rsidR="003D480E"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rPr>
        <w:t xml:space="preserve"> pulse current plating can </w:t>
      </w:r>
      <w:r w:rsidR="003D480E" w:rsidRPr="00702329">
        <w:rPr>
          <w:rFonts w:ascii="Times New Roman" w:eastAsia="Arial" w:hAnsi="Times New Roman" w:cs="Times New Roman"/>
          <w:noProof/>
          <w:sz w:val="24"/>
          <w:szCs w:val="24"/>
        </w:rPr>
        <w:t>preserve</w:t>
      </w:r>
      <w:r w:rsidRPr="00702329">
        <w:rPr>
          <w:rFonts w:ascii="Times New Roman" w:eastAsia="Arial" w:hAnsi="Times New Roman" w:cs="Times New Roman"/>
          <w:noProof/>
          <w:sz w:val="24"/>
          <w:szCs w:val="24"/>
        </w:rPr>
        <w:t xml:space="preserve"> crystalline structure even at phosphorus contents </w:t>
      </w:r>
      <w:r w:rsidR="003D480E" w:rsidRPr="00702329">
        <w:rPr>
          <w:rFonts w:ascii="Times New Roman" w:eastAsia="Arial" w:hAnsi="Times New Roman" w:cs="Times New Roman"/>
          <w:noProof/>
          <w:sz w:val="24"/>
          <w:szCs w:val="24"/>
        </w:rPr>
        <w:t>above the</w:t>
      </w:r>
      <w:r w:rsidRPr="00702329">
        <w:rPr>
          <w:rFonts w:ascii="Times New Roman" w:eastAsia="Arial" w:hAnsi="Times New Roman" w:cs="Times New Roman"/>
          <w:noProof/>
          <w:sz w:val="24"/>
          <w:szCs w:val="24"/>
        </w:rPr>
        <w:t xml:space="preserve"> critical value</w:t>
      </w:r>
      <w:r w:rsidR="003D480E" w:rsidRPr="00702329">
        <w:rPr>
          <w:rFonts w:ascii="Times New Roman" w:eastAsia="Arial" w:hAnsi="Times New Roman" w:cs="Times New Roman"/>
          <w:noProof/>
          <w:sz w:val="24"/>
          <w:szCs w:val="24"/>
        </w:rPr>
        <w:t xml:space="preserve"> using smooth direct current</w:t>
      </w:r>
      <w:r w:rsidRPr="00702329">
        <w:rPr>
          <w:rFonts w:ascii="Times New Roman" w:eastAsia="Arial" w:hAnsi="Times New Roman" w:cs="Times New Roman"/>
          <w:noProof/>
          <w:sz w:val="24"/>
          <w:szCs w:val="24"/>
        </w:rPr>
        <w:t xml:space="preserve">. </w:t>
      </w:r>
      <w:r w:rsidR="003D480E" w:rsidRPr="00702329">
        <w:rPr>
          <w:rFonts w:ascii="Times New Roman" w:eastAsia="Arial" w:hAnsi="Times New Roman" w:cs="Times New Roman"/>
          <w:noProof/>
          <w:sz w:val="24"/>
          <w:szCs w:val="24"/>
        </w:rPr>
        <w:t>In contrast,</w:t>
      </w:r>
      <w:r w:rsidRPr="00702329">
        <w:rPr>
          <w:rFonts w:ascii="Times New Roman" w:eastAsia="Arial" w:hAnsi="Times New Roman" w:cs="Times New Roman"/>
          <w:noProof/>
          <w:sz w:val="24"/>
          <w:szCs w:val="24"/>
        </w:rPr>
        <w:t xml:space="preserve">, </w:t>
      </w:r>
      <w:r w:rsidR="003D480E" w:rsidRPr="00702329">
        <w:rPr>
          <w:rFonts w:ascii="Times New Roman" w:eastAsia="Arial" w:hAnsi="Times New Roman" w:cs="Times New Roman"/>
          <w:noProof/>
          <w:sz w:val="24"/>
          <w:szCs w:val="24"/>
        </w:rPr>
        <w:t xml:space="preserve">the </w:t>
      </w:r>
      <w:r w:rsidRPr="00702329">
        <w:rPr>
          <w:rFonts w:ascii="Times New Roman" w:eastAsia="Arial" w:hAnsi="Times New Roman" w:cs="Times New Roman"/>
          <w:noProof/>
          <w:sz w:val="24"/>
          <w:szCs w:val="24"/>
        </w:rPr>
        <w:t>phosphorus content at which transition from crystalline to amorphous structure occurs has been reported to decrease in the presence of certain additives, such as saccharin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w:t>
      </w:r>
    </w:p>
    <w:p w14:paraId="29DC6F76" w14:textId="77777777" w:rsidR="00BD0C46" w:rsidRPr="00702329" w:rsidRDefault="00BD0C46" w:rsidP="00BD0C46">
      <w:pPr>
        <w:spacing w:line="5" w:lineRule="exact"/>
        <w:rPr>
          <w:rFonts w:ascii="Times New Roman" w:eastAsia="Arial" w:hAnsi="Times New Roman" w:cs="Times New Roman"/>
          <w:noProof/>
          <w:sz w:val="24"/>
          <w:szCs w:val="24"/>
        </w:rPr>
      </w:pPr>
    </w:p>
    <w:p w14:paraId="08ACC7DB" w14:textId="77777777" w:rsidR="00BD0C46" w:rsidRPr="00702329" w:rsidRDefault="00BD0C46" w:rsidP="00BD0C46">
      <w:pPr>
        <w:spacing w:line="506" w:lineRule="auto"/>
        <w:ind w:firstLine="351"/>
        <w:jc w:val="both"/>
        <w:rPr>
          <w:rFonts w:ascii="Times New Roman" w:eastAsia="Arial" w:hAnsi="Times New Roman" w:cs="Times New Roman"/>
          <w:noProof/>
          <w:sz w:val="24"/>
          <w:szCs w:val="24"/>
        </w:rPr>
      </w:pPr>
    </w:p>
    <w:p w14:paraId="677BCE32" w14:textId="53EEFE7E" w:rsidR="00BD0C46" w:rsidRPr="00702329" w:rsidRDefault="00BD0C46" w:rsidP="00BD0C46">
      <w:pPr>
        <w:spacing w:line="524" w:lineRule="auto"/>
        <w:ind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Discrepancies which exist in the literature related to the structural transitions of Ni-P electrodeposits can be attributed to the lack of appropriate techniques that would allow to make a proper differentiation between different crystallographic structures. Additionally, Ni-P alloys are neither completely amorphous nor crystalline; they represent a mixture of severa</w:t>
      </w:r>
      <w:r w:rsidR="00263A8D" w:rsidRPr="00702329">
        <w:rPr>
          <w:rFonts w:ascii="Times New Roman" w:eastAsia="Arial" w:hAnsi="Times New Roman" w:cs="Times New Roman"/>
          <w:noProof/>
          <w:sz w:val="24"/>
          <w:szCs w:val="24"/>
        </w:rPr>
        <w:t>l phases. This can be attributed</w:t>
      </w:r>
      <w:r w:rsidRPr="00702329">
        <w:rPr>
          <w:rFonts w:ascii="Times New Roman" w:eastAsia="Arial" w:hAnsi="Times New Roman" w:cs="Times New Roman"/>
          <w:noProof/>
          <w:sz w:val="24"/>
          <w:szCs w:val="24"/>
        </w:rPr>
        <w:t xml:space="preserve"> to the low solubility of phosphorus into the nickel lattice. Often Ni-P deposits contain more of the alloying element (P) than what the f.c.c. Ni matrix can dissolve, thus the surplus must separate out resulting in regions that have a different concentration of phosphorus, different lattice parameters and different crystallite sizes. Vafaei-Makhsoos et al. [</w:t>
      </w:r>
      <w:hyperlink w:anchor="page64" w:history="1">
        <w:r w:rsidRPr="00702329">
          <w:rPr>
            <w:rFonts w:ascii="Times New Roman" w:eastAsia="Arial" w:hAnsi="Times New Roman" w:cs="Times New Roman"/>
            <w:noProof/>
            <w:color w:val="000080"/>
            <w:sz w:val="24"/>
            <w:szCs w:val="24"/>
          </w:rPr>
          <w:t>88</w:t>
        </w:r>
      </w:hyperlink>
      <w:r w:rsidRPr="00702329">
        <w:rPr>
          <w:rFonts w:ascii="Times New Roman" w:eastAsia="Arial" w:hAnsi="Times New Roman" w:cs="Times New Roman"/>
          <w:noProof/>
          <w:sz w:val="24"/>
          <w:szCs w:val="24"/>
        </w:rPr>
        <w:t>] found alloys with 3.8 and 6.7 wt.% of P to be solid solutions composed of micrometer-sized grains. However, amorphous alloys (11.7 and 13 wt.% P) were not homogeneous on a microscale and films contained micr</w:t>
      </w:r>
      <w:r w:rsidR="00263A8D" w:rsidRPr="00702329">
        <w:rPr>
          <w:rFonts w:ascii="Times New Roman" w:eastAsia="Arial" w:hAnsi="Times New Roman" w:cs="Times New Roman"/>
          <w:noProof/>
          <w:sz w:val="24"/>
          <w:szCs w:val="24"/>
        </w:rPr>
        <w:t>ocrystalline regions. Ni-P elec</w:t>
      </w:r>
      <w:r w:rsidRPr="00702329">
        <w:rPr>
          <w:rFonts w:ascii="Times New Roman" w:eastAsia="Arial" w:hAnsi="Times New Roman" w:cs="Times New Roman"/>
          <w:noProof/>
          <w:sz w:val="24"/>
          <w:szCs w:val="24"/>
        </w:rPr>
        <w:t>trodeposits displaying a structure that represents a mixture of solid Ni(P) solutions and amorphous or nanocrystalline phases have been reported [</w:t>
      </w:r>
      <w:hyperlink w:anchor="page64" w:history="1">
        <w:r w:rsidRPr="00702329">
          <w:rPr>
            <w:rFonts w:ascii="Times New Roman" w:eastAsia="Arial" w:hAnsi="Times New Roman" w:cs="Times New Roman"/>
            <w:noProof/>
            <w:color w:val="000080"/>
            <w:sz w:val="24"/>
            <w:szCs w:val="24"/>
          </w:rPr>
          <w:t>87</w:t>
        </w:r>
      </w:hyperlink>
      <w:r w:rsidRPr="00702329">
        <w:rPr>
          <w:rFonts w:ascii="Times New Roman" w:eastAsia="Arial" w:hAnsi="Times New Roman" w:cs="Times New Roman"/>
          <w:noProof/>
          <w:sz w:val="24"/>
          <w:szCs w:val="24"/>
        </w:rPr>
        <w:t xml:space="preserve">]. </w:t>
      </w:r>
    </w:p>
    <w:p w14:paraId="13A24E1D" w14:textId="77777777" w:rsidR="00BD0C46" w:rsidRPr="00702329" w:rsidRDefault="00BD0C46" w:rsidP="00BD0C46">
      <w:pPr>
        <w:spacing w:line="524" w:lineRule="auto"/>
        <w:ind w:firstLine="7"/>
        <w:jc w:val="both"/>
        <w:rPr>
          <w:rFonts w:ascii="Times New Roman" w:eastAsia="Arial" w:hAnsi="Times New Roman" w:cs="Times New Roman"/>
          <w:noProof/>
          <w:sz w:val="24"/>
          <w:szCs w:val="24"/>
        </w:rPr>
      </w:pPr>
    </w:p>
    <w:p w14:paraId="549B6695"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The microstructure of Ni-P electrodeposits undergoes a transformation following subsequent thermal treatment. This aspect is considered further in Section </w:t>
      </w:r>
      <w:hyperlink w:anchor="page42" w:history="1">
        <w:r w:rsidRPr="00702329">
          <w:rPr>
            <w:rFonts w:ascii="Times New Roman" w:eastAsia="Arial" w:hAnsi="Times New Roman" w:cs="Times New Roman"/>
            <w:noProof/>
            <w:color w:val="800000"/>
            <w:sz w:val="24"/>
            <w:szCs w:val="24"/>
          </w:rPr>
          <w:t>5</w:t>
        </w:r>
      </w:hyperlink>
      <w:r w:rsidRPr="00702329">
        <w:rPr>
          <w:rFonts w:ascii="Times New Roman" w:eastAsia="Arial" w:hAnsi="Times New Roman" w:cs="Times New Roman"/>
          <w:noProof/>
          <w:color w:val="000000"/>
          <w:sz w:val="24"/>
          <w:szCs w:val="24"/>
        </w:rPr>
        <w:t>. A s</w:t>
      </w:r>
      <w:r w:rsidRPr="00702329">
        <w:rPr>
          <w:rFonts w:ascii="Times New Roman" w:eastAsia="Arial" w:hAnsi="Times New Roman" w:cs="Times New Roman"/>
          <w:noProof/>
          <w:sz w:val="24"/>
          <w:szCs w:val="24"/>
        </w:rPr>
        <w:t xml:space="preserve">uitable structure of the electroplated Ni-P alloy depends on the desired features of the fabricated deposit. Crystalline materials are traditionally interesting on account of their exceptional mechanical properties. </w:t>
      </w:r>
      <w:r w:rsidRPr="00702329">
        <w:rPr>
          <w:rFonts w:ascii="Times New Roman" w:eastAsia="Arial" w:hAnsi="Times New Roman" w:cs="Times New Roman"/>
          <w:noProof/>
          <w:sz w:val="24"/>
          <w:szCs w:val="24"/>
        </w:rPr>
        <w:lastRenderedPageBreak/>
        <w:t>Amorphous materials are very appealing owing to the isotropy of their properties and them lacking disadvantages characteristic for crystalline ones, namely the presence of crystal boundaries, lattice defects, segregation, etc. [</w:t>
      </w:r>
      <w:hyperlink w:anchor="page64" w:history="1">
        <w:r w:rsidRPr="00702329">
          <w:rPr>
            <w:rFonts w:ascii="Times New Roman" w:eastAsia="Arial" w:hAnsi="Times New Roman" w:cs="Times New Roman"/>
            <w:noProof/>
            <w:color w:val="000080"/>
            <w:sz w:val="24"/>
            <w:szCs w:val="24"/>
          </w:rPr>
          <w:t>89</w:t>
        </w:r>
      </w:hyperlink>
      <w:r w:rsidRPr="00702329">
        <w:rPr>
          <w:rFonts w:ascii="Times New Roman" w:eastAsia="Arial" w:hAnsi="Times New Roman" w:cs="Times New Roman"/>
          <w:noProof/>
          <w:sz w:val="24"/>
          <w:szCs w:val="24"/>
        </w:rPr>
        <w:t>]. Amorphous Ni-P electrodeposits are reported to possess better corrosion resistance when compared to crystalline deposits. However, transition to amorphous structure and consequent decrease of the grain size causes deterioration in mechanical properties which is termed an inverse Hall-Petch effect [</w:t>
      </w:r>
      <w:hyperlink w:anchor="page64" w:history="1">
        <w:r w:rsidRPr="00702329">
          <w:rPr>
            <w:rFonts w:ascii="Times New Roman" w:eastAsia="Arial" w:hAnsi="Times New Roman" w:cs="Times New Roman"/>
            <w:noProof/>
            <w:color w:val="000080"/>
            <w:sz w:val="24"/>
            <w:szCs w:val="24"/>
          </w:rPr>
          <w:t>90</w:t>
        </w:r>
      </w:hyperlink>
      <w:r w:rsidRPr="00702329">
        <w:rPr>
          <w:rFonts w:ascii="Times New Roman" w:eastAsia="Arial" w:hAnsi="Times New Roman" w:cs="Times New Roman"/>
          <w:noProof/>
          <w:sz w:val="24"/>
          <w:szCs w:val="24"/>
        </w:rPr>
        <w:t>]. Its onset is related to the</w:t>
      </w:r>
      <w:r w:rsidRPr="00702329">
        <w:rPr>
          <w:rFonts w:ascii="Times New Roman" w:eastAsia="Arial" w:hAnsi="Times New Roman" w:cs="Times New Roman"/>
          <w:noProof/>
          <w:color w:val="000000"/>
          <w:sz w:val="24"/>
          <w:szCs w:val="24"/>
        </w:rPr>
        <w:t xml:space="preserve"> </w:t>
      </w:r>
      <w:r w:rsidRPr="00702329">
        <w:rPr>
          <w:rFonts w:ascii="Times New Roman" w:eastAsia="Arial" w:hAnsi="Times New Roman" w:cs="Times New Roman"/>
          <w:noProof/>
          <w:sz w:val="24"/>
          <w:szCs w:val="24"/>
        </w:rPr>
        <w:t>increase of the volume fraction of the triple junctions relative to the volume fraction of the grain boundaries which exerts a detrimental effect on coating hardness [</w:t>
      </w:r>
      <w:hyperlink w:anchor="page65" w:history="1">
        <w:r w:rsidRPr="00702329">
          <w:rPr>
            <w:rFonts w:ascii="Times New Roman" w:eastAsia="Arial" w:hAnsi="Times New Roman" w:cs="Times New Roman"/>
            <w:noProof/>
            <w:color w:val="000080"/>
            <w:sz w:val="24"/>
            <w:szCs w:val="24"/>
          </w:rPr>
          <w:t>91</w:t>
        </w:r>
      </w:hyperlink>
      <w:r w:rsidRPr="00702329">
        <w:rPr>
          <w:rFonts w:ascii="Times New Roman" w:eastAsia="Arial" w:hAnsi="Times New Roman" w:cs="Times New Roman"/>
          <w:noProof/>
          <w:sz w:val="24"/>
          <w:szCs w:val="24"/>
        </w:rPr>
        <w:t>]</w:t>
      </w:r>
    </w:p>
    <w:p w14:paraId="68BB36DF"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7134F38F" w14:textId="77777777" w:rsidR="00BD0C46" w:rsidRPr="00702329" w:rsidRDefault="00BD0C46" w:rsidP="00BD0C46">
      <w:pPr>
        <w:spacing w:line="526"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Jeong et al. [</w:t>
      </w:r>
      <w:hyperlink w:anchor="page65" w:history="1">
        <w:r w:rsidRPr="00702329">
          <w:rPr>
            <w:rFonts w:ascii="Times New Roman" w:eastAsia="Arial" w:hAnsi="Times New Roman" w:cs="Times New Roman"/>
            <w:noProof/>
            <w:color w:val="000080"/>
            <w:sz w:val="24"/>
            <w:szCs w:val="24"/>
          </w:rPr>
          <w:t>92</w:t>
        </w:r>
      </w:hyperlink>
      <w:r w:rsidRPr="00702329">
        <w:rPr>
          <w:rFonts w:ascii="Times New Roman" w:eastAsia="Arial" w:hAnsi="Times New Roman" w:cs="Times New Roman"/>
          <w:noProof/>
          <w:sz w:val="24"/>
          <w:szCs w:val="24"/>
        </w:rPr>
        <w:t xml:space="preserve">] produced Ni-P electrodeposits with grain size of less than 10 nm, achieving hardness values that fall into the range of the inverse Hall–Petch behaviour. Recently reported results claim even better mechanical properties of nanocrystalline materials (Figure </w:t>
      </w:r>
      <w:hyperlink w:anchor="page76" w:history="1">
        <w:r w:rsidRPr="00702329">
          <w:rPr>
            <w:rFonts w:ascii="Times New Roman" w:eastAsia="Arial" w:hAnsi="Times New Roman" w:cs="Times New Roman"/>
            <w:noProof/>
            <w:color w:val="800000"/>
            <w:sz w:val="24"/>
            <w:szCs w:val="24"/>
          </w:rPr>
          <w:t>10</w:t>
        </w:r>
      </w:hyperlink>
      <w:r w:rsidRPr="00702329">
        <w:rPr>
          <w:rFonts w:ascii="Times New Roman" w:eastAsia="Arial" w:hAnsi="Times New Roman" w:cs="Times New Roman"/>
          <w:noProof/>
          <w:sz w:val="24"/>
          <w:szCs w:val="24"/>
        </w:rPr>
        <w:t>). compared to both coarse-grained and amorphous ones [</w:t>
      </w:r>
      <w:hyperlink w:anchor="page58" w:history="1">
        <w:r w:rsidRPr="00702329">
          <w:rPr>
            <w:rFonts w:ascii="Times New Roman" w:eastAsia="Arial" w:hAnsi="Times New Roman" w:cs="Times New Roman"/>
            <w:noProof/>
            <w:color w:val="000080"/>
            <w:sz w:val="24"/>
            <w:szCs w:val="24"/>
          </w:rPr>
          <w:t>10</w:t>
        </w:r>
      </w:hyperlink>
      <w:r w:rsidRPr="00702329">
        <w:rPr>
          <w:rFonts w:ascii="Times New Roman" w:eastAsia="Arial" w:hAnsi="Times New Roman" w:cs="Times New Roman"/>
          <w:noProof/>
          <w:sz w:val="24"/>
          <w:szCs w:val="24"/>
        </w:rPr>
        <w:t xml:space="preserve">, </w:t>
      </w:r>
      <w:hyperlink w:anchor="page63" w:history="1">
        <w:r w:rsidRPr="00702329">
          <w:rPr>
            <w:rFonts w:ascii="Times New Roman" w:eastAsia="Arial" w:hAnsi="Times New Roman" w:cs="Times New Roman"/>
            <w:noProof/>
            <w:color w:val="000080"/>
            <w:sz w:val="24"/>
            <w:szCs w:val="24"/>
          </w:rPr>
          <w:t>67</w:t>
        </w:r>
      </w:hyperlink>
      <w:r w:rsidRPr="00702329">
        <w:rPr>
          <w:rFonts w:ascii="Times New Roman" w:eastAsia="Arial" w:hAnsi="Times New Roman" w:cs="Times New Roman"/>
          <w:noProof/>
          <w:sz w:val="24"/>
          <w:szCs w:val="24"/>
        </w:rPr>
        <w:t xml:space="preserve">, </w:t>
      </w:r>
      <w:hyperlink w:anchor="page65" w:history="1">
        <w:r w:rsidRPr="00702329">
          <w:rPr>
            <w:rFonts w:ascii="Times New Roman" w:eastAsia="Arial" w:hAnsi="Times New Roman" w:cs="Times New Roman"/>
            <w:noProof/>
            <w:color w:val="000080"/>
            <w:sz w:val="24"/>
            <w:szCs w:val="24"/>
          </w:rPr>
          <w:t>93</w:t>
        </w:r>
      </w:hyperlink>
      <w:r w:rsidRPr="00702329">
        <w:rPr>
          <w:rFonts w:ascii="Times New Roman" w:eastAsia="Arial" w:hAnsi="Times New Roman" w:cs="Times New Roman"/>
          <w:noProof/>
          <w:sz w:val="24"/>
          <w:szCs w:val="24"/>
        </w:rPr>
        <w:t xml:space="preserve">, </w:t>
      </w:r>
      <w:hyperlink w:anchor="page65" w:history="1">
        <w:r w:rsidRPr="00702329">
          <w:rPr>
            <w:rFonts w:ascii="Times New Roman" w:eastAsia="Arial" w:hAnsi="Times New Roman" w:cs="Times New Roman"/>
            <w:noProof/>
            <w:color w:val="000080"/>
            <w:sz w:val="24"/>
            <w:szCs w:val="24"/>
          </w:rPr>
          <w:t>94</w:t>
        </w:r>
      </w:hyperlink>
      <w:r w:rsidRPr="00702329">
        <w:rPr>
          <w:rFonts w:ascii="Times New Roman" w:eastAsia="Arial" w:hAnsi="Times New Roman" w:cs="Times New Roman"/>
          <w:noProof/>
          <w:sz w:val="24"/>
          <w:szCs w:val="24"/>
        </w:rPr>
        <w:t>]. The main feature, which makes nanocrystalline materials distinct from the other two mentioned groups, is the existence of a larger number of atoms disposed at interfaces, as grain boundaries and triple junctions. These interfaces are considered to be involved in the deformation mechanism occurring in the material. It is postulated that for nanocrystalline materials dislocations inside the grains hardly occur and that other plastic deformation mechanisms, such as grain boundary diffusion and sliding, grain rotation and a viscous flow takes place [</w:t>
      </w:r>
      <w:hyperlink w:anchor="page64" w:history="1">
        <w:r w:rsidRPr="00702329">
          <w:rPr>
            <w:rFonts w:ascii="Times New Roman" w:eastAsia="Arial" w:hAnsi="Times New Roman" w:cs="Times New Roman"/>
            <w:noProof/>
            <w:color w:val="000080"/>
            <w:sz w:val="24"/>
            <w:szCs w:val="24"/>
          </w:rPr>
          <w:t>85</w:t>
        </w:r>
      </w:hyperlink>
      <w:r w:rsidRPr="00702329">
        <w:rPr>
          <w:rFonts w:ascii="Times New Roman" w:eastAsia="Arial" w:hAnsi="Times New Roman" w:cs="Times New Roman"/>
          <w:noProof/>
          <w:sz w:val="24"/>
          <w:szCs w:val="24"/>
        </w:rPr>
        <w:t>].</w:t>
      </w:r>
    </w:p>
    <w:p w14:paraId="17709A08" w14:textId="77777777" w:rsidR="00BD0C46" w:rsidRPr="00702329" w:rsidRDefault="00BD0C46" w:rsidP="00BD0C46">
      <w:pPr>
        <w:spacing w:line="502" w:lineRule="auto"/>
        <w:jc w:val="both"/>
        <w:rPr>
          <w:rFonts w:ascii="Times New Roman" w:eastAsia="Arial" w:hAnsi="Times New Roman" w:cs="Times New Roman"/>
          <w:noProof/>
          <w:color w:val="000000"/>
          <w:sz w:val="24"/>
          <w:szCs w:val="24"/>
        </w:rPr>
        <w:sectPr w:rsidR="00BD0C46" w:rsidRPr="00702329">
          <w:pgSz w:w="11900" w:h="16838"/>
          <w:pgMar w:top="1440" w:right="1406" w:bottom="859" w:left="1440" w:header="0" w:footer="0" w:gutter="0"/>
          <w:cols w:space="0" w:equalWidth="0">
            <w:col w:w="9060"/>
          </w:cols>
          <w:docGrid w:linePitch="360"/>
        </w:sectPr>
      </w:pPr>
    </w:p>
    <w:p w14:paraId="55D1D9BB" w14:textId="77777777" w:rsidR="00BD0C46" w:rsidRPr="00702329" w:rsidRDefault="00BD0C46" w:rsidP="00BD0C46">
      <w:pPr>
        <w:spacing w:line="526" w:lineRule="auto"/>
        <w:jc w:val="both"/>
        <w:rPr>
          <w:rFonts w:ascii="Times New Roman" w:eastAsia="Arial" w:hAnsi="Times New Roman" w:cs="Times New Roman"/>
          <w:noProof/>
          <w:sz w:val="24"/>
          <w:szCs w:val="24"/>
        </w:rPr>
      </w:pPr>
      <w:bookmarkStart w:id="16" w:name="page28"/>
      <w:bookmarkEnd w:id="16"/>
    </w:p>
    <w:p w14:paraId="6E9AB6F1" w14:textId="77777777" w:rsidR="00BD0C46" w:rsidRPr="00702329" w:rsidRDefault="00BD0C46" w:rsidP="00BD0C46">
      <w:pPr>
        <w:tabs>
          <w:tab w:val="left" w:pos="62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3.7 Variables influencing the phosphorus content of deposits</w:t>
      </w:r>
    </w:p>
    <w:p w14:paraId="40693DDA" w14:textId="77777777" w:rsidR="00BD0C46" w:rsidRPr="00702329" w:rsidRDefault="00BD0C46" w:rsidP="00BD0C46">
      <w:pPr>
        <w:spacing w:line="200" w:lineRule="exact"/>
        <w:rPr>
          <w:rFonts w:ascii="Times New Roman" w:eastAsia="Arial" w:hAnsi="Times New Roman" w:cs="Times New Roman"/>
          <w:noProof/>
          <w:sz w:val="24"/>
          <w:szCs w:val="24"/>
        </w:rPr>
      </w:pPr>
    </w:p>
    <w:p w14:paraId="2076A93E" w14:textId="77777777" w:rsidR="00BD0C46" w:rsidRPr="00702329" w:rsidRDefault="00BD0C46" w:rsidP="00BD0C46">
      <w:pPr>
        <w:spacing w:line="255" w:lineRule="exact"/>
        <w:rPr>
          <w:rFonts w:ascii="Times New Roman" w:eastAsia="Arial" w:hAnsi="Times New Roman" w:cs="Times New Roman"/>
          <w:noProof/>
          <w:sz w:val="24"/>
          <w:szCs w:val="24"/>
        </w:rPr>
      </w:pPr>
    </w:p>
    <w:p w14:paraId="03476939" w14:textId="2AD03428"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The phosphorus content of Ni-P electrodeposits reportedly depends on many factors, </w:t>
      </w:r>
      <w:r w:rsidR="003D480E" w:rsidRPr="00702329">
        <w:rPr>
          <w:rFonts w:ascii="Times New Roman" w:eastAsia="Arial" w:hAnsi="Times New Roman" w:cs="Times New Roman"/>
          <w:noProof/>
          <w:sz w:val="24"/>
          <w:szCs w:val="24"/>
        </w:rPr>
        <w:t>predom</w:t>
      </w:r>
      <w:r w:rsidRPr="00702329">
        <w:rPr>
          <w:rFonts w:ascii="Times New Roman" w:eastAsia="Arial" w:hAnsi="Times New Roman" w:cs="Times New Roman"/>
          <w:noProof/>
          <w:sz w:val="24"/>
          <w:szCs w:val="24"/>
        </w:rPr>
        <w:t>inantly on the concentration of the phosphorus donor in the bath, temperature, pH, current density, waveform in the case of pulse current deposition, agitation rate and the presence of additives. Thus, phosphorus quantity can be controlled by altering the electroplating bath composition and the employed deposition conditions.</w:t>
      </w:r>
    </w:p>
    <w:p w14:paraId="659C5DF0"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3ACC9CCD" w14:textId="77777777" w:rsidR="00BD0C46" w:rsidRPr="00702329" w:rsidRDefault="00BD0C46" w:rsidP="00BD0C46">
      <w:pPr>
        <w:spacing w:line="3" w:lineRule="exact"/>
        <w:rPr>
          <w:rFonts w:ascii="Times New Roman" w:eastAsia="Arial" w:hAnsi="Times New Roman" w:cs="Times New Roman"/>
          <w:noProof/>
          <w:sz w:val="24"/>
          <w:szCs w:val="24"/>
        </w:rPr>
      </w:pPr>
    </w:p>
    <w:p w14:paraId="56A8426F" w14:textId="77777777"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the 1950s, Brenner [</w:t>
      </w:r>
      <w:hyperlink w:anchor="page60" w:history="1">
        <w:r w:rsidRPr="00702329">
          <w:rPr>
            <w:rFonts w:ascii="Times New Roman" w:eastAsia="Arial" w:hAnsi="Times New Roman" w:cs="Times New Roman"/>
            <w:noProof/>
            <w:color w:val="000080"/>
            <w:sz w:val="24"/>
            <w:szCs w:val="24"/>
          </w:rPr>
          <w:t>27</w:t>
        </w:r>
      </w:hyperlink>
      <w:r w:rsidRPr="00702329">
        <w:rPr>
          <w:rFonts w:ascii="Times New Roman" w:eastAsia="Arial" w:hAnsi="Times New Roman" w:cs="Times New Roman"/>
          <w:noProof/>
          <w:sz w:val="24"/>
          <w:szCs w:val="24"/>
        </w:rPr>
        <w:t>] found that the amount of phosphorus incorporated in the Ni-P alloy increases with the increase of phosphorus acid content in the bath and with the decrease of the current density. However, too high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 leads to deterioration of the current efficiency owing to more cathodic charges being spent on the reduction of protons. Additionally, proton reduction results in the atomic and molecular forms of hydrogen, both of which can be incorporated in the deposit imposing inauspicious effects on its properties and increasing its internal stress [</w:t>
      </w:r>
      <w:hyperlink w:anchor="page65" w:history="1">
        <w:r w:rsidRPr="00702329">
          <w:rPr>
            <w:rFonts w:ascii="Times New Roman" w:eastAsia="Arial" w:hAnsi="Times New Roman" w:cs="Times New Roman"/>
            <w:noProof/>
            <w:color w:val="000080"/>
            <w:sz w:val="24"/>
            <w:szCs w:val="24"/>
          </w:rPr>
          <w:t>95</w:t>
        </w:r>
      </w:hyperlink>
      <w:r w:rsidRPr="00702329">
        <w:rPr>
          <w:rFonts w:ascii="Times New Roman" w:eastAsia="Arial" w:hAnsi="Times New Roman" w:cs="Times New Roman"/>
          <w:noProof/>
          <w:sz w:val="24"/>
          <w:szCs w:val="24"/>
        </w:rPr>
        <w:t>]. Chang et al. [</w:t>
      </w:r>
      <w:hyperlink w:anchor="page65" w:history="1">
        <w:r w:rsidRPr="00702329">
          <w:rPr>
            <w:rFonts w:ascii="Times New Roman" w:eastAsia="Arial" w:hAnsi="Times New Roman" w:cs="Times New Roman"/>
            <w:noProof/>
            <w:color w:val="000080"/>
            <w:sz w:val="24"/>
            <w:szCs w:val="24"/>
          </w:rPr>
          <w:t>96</w:t>
        </w:r>
      </w:hyperlink>
      <w:r w:rsidRPr="00702329">
        <w:rPr>
          <w:rFonts w:ascii="Times New Roman" w:eastAsia="Arial" w:hAnsi="Times New Roman" w:cs="Times New Roman"/>
          <w:noProof/>
          <w:sz w:val="24"/>
          <w:szCs w:val="24"/>
        </w:rPr>
        <w:t>] found that for the same content of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phosphorous content can be increased by decreasing electrolytic bath pH value on account of the consequent increase of the concentration of non-dissociated phosphorous acid molecules in the electrolyte. This effect is however weakened at very low phosphorus acid concentrations on account of diffusion becoming the rate-controlling process.</w:t>
      </w:r>
    </w:p>
    <w:p w14:paraId="10096DA0"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54BF49AC" w14:textId="77777777" w:rsidR="00BD0C46" w:rsidRPr="00702329" w:rsidRDefault="00BD0C46" w:rsidP="00BD0C46">
      <w:pPr>
        <w:spacing w:line="465" w:lineRule="auto"/>
        <w:ind w:firstLine="361"/>
        <w:jc w:val="both"/>
        <w:rPr>
          <w:rFonts w:ascii="Times New Roman" w:eastAsia="Arial" w:hAnsi="Times New Roman" w:cs="Times New Roman"/>
          <w:noProof/>
          <w:sz w:val="24"/>
          <w:szCs w:val="24"/>
        </w:rPr>
      </w:pPr>
    </w:p>
    <w:p w14:paraId="497A2E51" w14:textId="77777777" w:rsidR="00BD0C46" w:rsidRPr="00702329" w:rsidRDefault="00BD0C46" w:rsidP="00BD0C46">
      <w:pPr>
        <w:spacing w:line="465"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Yuan and coworkers [</w:t>
      </w:r>
      <w:hyperlink w:anchor="page58" w:history="1">
        <w:r w:rsidRPr="00702329">
          <w:rPr>
            <w:rFonts w:ascii="Times New Roman" w:eastAsia="Arial" w:hAnsi="Times New Roman" w:cs="Times New Roman"/>
            <w:noProof/>
            <w:color w:val="000080"/>
            <w:sz w:val="24"/>
            <w:szCs w:val="24"/>
          </w:rPr>
          <w:t>5</w:t>
        </w:r>
      </w:hyperlink>
      <w:r w:rsidRPr="00702329">
        <w:rPr>
          <w:rFonts w:ascii="Times New Roman" w:eastAsia="Arial" w:hAnsi="Times New Roman" w:cs="Times New Roman"/>
          <w:noProof/>
          <w:sz w:val="24"/>
          <w:szCs w:val="24"/>
        </w:rPr>
        <w:t>] conducted a study on the preparation of amorphous-nanocrystalline Ni-P electrodeposits from a Brenner type plating bath. Their goal was to interrogate the key electroplating factors and their influence on the deposit’s phosphorus content. Effects of: temperature, current density, pH,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 and agitation rate were investigated in the orthogonal experimental design study. The findings indicated that only pH value and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 and their interaction are the major variables affecting phosphorus content in the </w:t>
      </w:r>
      <w:r w:rsidRPr="00702329">
        <w:rPr>
          <w:rFonts w:ascii="Times New Roman" w:eastAsia="Arial" w:hAnsi="Times New Roman" w:cs="Times New Roman"/>
          <w:noProof/>
          <w:sz w:val="24"/>
          <w:szCs w:val="24"/>
        </w:rPr>
        <w:lastRenderedPageBreak/>
        <w:t xml:space="preserve">deposit. Figure </w:t>
      </w:r>
      <w:hyperlink w:anchor="page75" w:history="1">
        <w:r w:rsidRPr="00702329">
          <w:rPr>
            <w:rFonts w:ascii="Times New Roman" w:eastAsia="Arial" w:hAnsi="Times New Roman" w:cs="Times New Roman"/>
            <w:noProof/>
            <w:color w:val="800000"/>
            <w:sz w:val="24"/>
            <w:szCs w:val="24"/>
          </w:rPr>
          <w:t>7</w:t>
        </w:r>
        <w:r w:rsidRPr="00702329">
          <w:rPr>
            <w:rFonts w:ascii="Times New Roman" w:eastAsia="Arial" w:hAnsi="Times New Roman" w:cs="Times New Roman"/>
            <w:noProof/>
            <w:sz w:val="24"/>
            <w:szCs w:val="24"/>
          </w:rPr>
          <w:t xml:space="preserve"> </w:t>
        </w:r>
      </w:hyperlink>
      <w:r w:rsidRPr="00702329">
        <w:rPr>
          <w:rFonts w:ascii="Times New Roman" w:eastAsia="Arial" w:hAnsi="Times New Roman" w:cs="Times New Roman"/>
          <w:noProof/>
          <w:sz w:val="24"/>
          <w:szCs w:val="24"/>
        </w:rPr>
        <w:t>shows contour plots for the constant phosphorus content versus Ni-P electroplating pH and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w:t>
      </w:r>
    </w:p>
    <w:p w14:paraId="6F4FA34D" w14:textId="77777777" w:rsidR="00BD0C46" w:rsidRPr="00702329" w:rsidRDefault="00BD0C46" w:rsidP="00BD0C46">
      <w:pPr>
        <w:spacing w:line="302" w:lineRule="exact"/>
        <w:rPr>
          <w:rFonts w:ascii="Times New Roman" w:eastAsia="Times New Roman" w:hAnsi="Times New Roman" w:cs="Times New Roman"/>
          <w:noProof/>
          <w:sz w:val="24"/>
          <w:szCs w:val="24"/>
        </w:rPr>
      </w:pPr>
    </w:p>
    <w:p w14:paraId="5D38C4EC" w14:textId="77777777" w:rsidR="00BD0C46" w:rsidRPr="00702329" w:rsidRDefault="00BD0C46" w:rsidP="00BD0C46">
      <w:pPr>
        <w:spacing w:line="442" w:lineRule="auto"/>
        <w:jc w:val="both"/>
        <w:rPr>
          <w:rFonts w:ascii="Times New Roman" w:eastAsia="Arial" w:hAnsi="Times New Roman" w:cs="Times New Roman"/>
          <w:noProof/>
          <w:sz w:val="24"/>
          <w:szCs w:val="24"/>
        </w:rPr>
      </w:pPr>
    </w:p>
    <w:p w14:paraId="65E766A0" w14:textId="63286446" w:rsidR="00BD0C46" w:rsidRPr="00702329" w:rsidRDefault="00BD0C46" w:rsidP="00BD0C46">
      <w:pPr>
        <w:spacing w:line="44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Hu and Bai [</w:t>
      </w:r>
      <w:hyperlink w:anchor="page61" w:history="1">
        <w:r w:rsidRPr="00702329">
          <w:rPr>
            <w:rFonts w:ascii="Times New Roman" w:eastAsia="Arial" w:hAnsi="Times New Roman" w:cs="Times New Roman"/>
            <w:noProof/>
            <w:color w:val="000080"/>
            <w:sz w:val="24"/>
            <w:szCs w:val="24"/>
          </w:rPr>
          <w:t>47</w:t>
        </w:r>
      </w:hyperlink>
      <w:r w:rsidRPr="00702329">
        <w:rPr>
          <w:rFonts w:ascii="Times New Roman" w:eastAsia="Arial" w:hAnsi="Times New Roman" w:cs="Times New Roman"/>
          <w:noProof/>
          <w:sz w:val="24"/>
          <w:szCs w:val="24"/>
        </w:rPr>
        <w:t>] employed modified Watts Ni bath and similarly investigated the influence of the main electroplating variables, namely: temperature, current density, pH, NaH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O concentration and agitation rate on the phosphorus content in the Ni-P deposits. By using experimental strategies such as: fractional factorial design, path of steepest ascent and central composite design coupled with response surface methodology they came to the conclusion that the predominant factors affecting phosphorus content are temperature and current density of the electroplating with strong interactive effect between current density and pH.  Figure </w:t>
      </w:r>
      <w:hyperlink w:anchor="page76" w:history="1">
        <w:r w:rsidRPr="00702329">
          <w:rPr>
            <w:rFonts w:ascii="Times New Roman" w:eastAsia="Arial" w:hAnsi="Times New Roman" w:cs="Times New Roman"/>
            <w:noProof/>
            <w:color w:val="800000"/>
            <w:sz w:val="24"/>
            <w:szCs w:val="24"/>
          </w:rPr>
          <w:t>8</w:t>
        </w:r>
        <w:r w:rsidR="00591F16" w:rsidRPr="00702329">
          <w:rPr>
            <w:rFonts w:ascii="Times New Roman" w:eastAsia="Arial" w:hAnsi="Times New Roman" w:cs="Times New Roman"/>
            <w:noProof/>
            <w:color w:val="800000"/>
            <w:sz w:val="24"/>
            <w:szCs w:val="24"/>
          </w:rPr>
          <w:t xml:space="preserve"> </w:t>
        </w:r>
        <w:r w:rsidRPr="00702329">
          <w:rPr>
            <w:rFonts w:ascii="Times New Roman" w:eastAsia="Arial" w:hAnsi="Times New Roman" w:cs="Times New Roman"/>
            <w:noProof/>
            <w:sz w:val="24"/>
            <w:szCs w:val="24"/>
          </w:rPr>
          <w:t xml:space="preserve"> </w:t>
        </w:r>
      </w:hyperlink>
      <w:r w:rsidRPr="00702329">
        <w:rPr>
          <w:rFonts w:ascii="Times New Roman" w:eastAsia="Arial" w:hAnsi="Times New Roman" w:cs="Times New Roman"/>
          <w:noProof/>
          <w:sz w:val="24"/>
          <w:szCs w:val="24"/>
        </w:rPr>
        <w:t xml:space="preserve">shows contour plots for the constant phosphorus content versus Ni-P electroplating temperature and current. A recurring trend of gradual decrease of phosphorous content with the increase of the applied current density is observed in the work of many authors, however a large scatter between the data points of different authors can be perceived (Figure </w:t>
      </w:r>
      <w:hyperlink w:anchor="page76" w:history="1">
        <w:r w:rsidRPr="00702329">
          <w:rPr>
            <w:rFonts w:ascii="Times New Roman" w:eastAsia="Arial" w:hAnsi="Times New Roman" w:cs="Times New Roman"/>
            <w:noProof/>
            <w:color w:val="800000"/>
            <w:sz w:val="24"/>
            <w:szCs w:val="24"/>
          </w:rPr>
          <w:t>9</w:t>
        </w:r>
      </w:hyperlink>
      <w:r w:rsidRPr="00702329">
        <w:rPr>
          <w:rFonts w:ascii="Times New Roman" w:eastAsia="Arial" w:hAnsi="Times New Roman" w:cs="Times New Roman"/>
          <w:noProof/>
          <w:sz w:val="24"/>
          <w:szCs w:val="24"/>
        </w:rPr>
        <w:t>) [</w:t>
      </w:r>
      <w:hyperlink w:anchor="page61" w:history="1">
        <w:r w:rsidRPr="00702329">
          <w:rPr>
            <w:rFonts w:ascii="Times New Roman" w:eastAsia="Arial" w:hAnsi="Times New Roman" w:cs="Times New Roman"/>
            <w:noProof/>
            <w:color w:val="000080"/>
            <w:sz w:val="24"/>
            <w:szCs w:val="24"/>
          </w:rPr>
          <w:t>46</w:t>
        </w:r>
      </w:hyperlink>
      <w:r w:rsidRPr="00702329">
        <w:rPr>
          <w:rFonts w:ascii="Times New Roman" w:eastAsia="Arial" w:hAnsi="Times New Roman" w:cs="Times New Roman"/>
          <w:noProof/>
          <w:sz w:val="24"/>
          <w:szCs w:val="24"/>
        </w:rPr>
        <w:t>]. In their study of Ni-P electrodeposition on a rotating-disc electrode, Bredael and coworkers [</w:t>
      </w:r>
      <w:hyperlink w:anchor="page61" w:history="1">
        <w:r w:rsidRPr="00702329">
          <w:rPr>
            <w:rFonts w:ascii="Times New Roman" w:eastAsia="Arial" w:hAnsi="Times New Roman" w:cs="Times New Roman"/>
            <w:noProof/>
            <w:color w:val="000080"/>
            <w:sz w:val="24"/>
            <w:szCs w:val="24"/>
          </w:rPr>
          <w:t>46</w:t>
        </w:r>
      </w:hyperlink>
      <w:r w:rsidRPr="00702329">
        <w:rPr>
          <w:rFonts w:ascii="Times New Roman" w:eastAsia="Arial" w:hAnsi="Times New Roman" w:cs="Times New Roman"/>
          <w:noProof/>
          <w:sz w:val="24"/>
          <w:szCs w:val="24"/>
        </w:rPr>
        <w:t>] observed a steep transition from high to low phosphorus content with increasing local current density, while the literature data according to them do not show such a steep transition owing to the general approach where average current densities are used. In the bath where phosphorous acid is the only electrochemically active phosphorus species, dependence of the phosphorus content on the current density can be explained in terms of slow diffusivity of the large phosphorus acid ions compared with Ni</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ions [</w:t>
      </w:r>
      <w:hyperlink w:anchor="page61" w:history="1">
        <w:r w:rsidRPr="00702329">
          <w:rPr>
            <w:rFonts w:ascii="Times New Roman" w:eastAsia="Arial" w:hAnsi="Times New Roman" w:cs="Times New Roman"/>
            <w:noProof/>
            <w:color w:val="000080"/>
            <w:sz w:val="24"/>
            <w:szCs w:val="24"/>
          </w:rPr>
          <w:t>46</w:t>
        </w:r>
      </w:hyperlink>
      <w:r w:rsidRPr="00702329">
        <w:rPr>
          <w:rFonts w:ascii="Times New Roman" w:eastAsia="Arial" w:hAnsi="Times New Roman" w:cs="Times New Roman"/>
          <w:noProof/>
          <w:sz w:val="24"/>
          <w:szCs w:val="24"/>
        </w:rPr>
        <w:t>]. Pillai et al.</w:t>
      </w:r>
      <w:r w:rsidR="005C76BC" w:rsidRPr="00702329">
        <w:rPr>
          <w:rFonts w:ascii="Times New Roman" w:eastAsia="Arial" w:hAnsi="Times New Roman" w:cs="Times New Roman"/>
          <w:noProof/>
          <w:sz w:val="24"/>
          <w:szCs w:val="24"/>
        </w:rPr>
        <w:t xml:space="preserve"> </w:t>
      </w:r>
      <w:r w:rsidR="005C76BC" w:rsidRPr="00702329">
        <w:rPr>
          <w:rFonts w:ascii="Times New Roman" w:eastAsia="Arial" w:hAnsi="Times New Roman" w:cs="Times New Roman"/>
          <w:noProof/>
          <w:color w:val="000080"/>
          <w:sz w:val="24"/>
          <w:szCs w:val="24"/>
        </w:rPr>
        <w:t>[66]</w:t>
      </w:r>
      <w:r w:rsidRPr="00702329">
        <w:rPr>
          <w:rFonts w:ascii="Times New Roman" w:eastAsia="Arial" w:hAnsi="Times New Roman" w:cs="Times New Roman"/>
          <w:noProof/>
          <w:sz w:val="24"/>
          <w:szCs w:val="24"/>
        </w:rPr>
        <w:t xml:space="preserve"> found that at higher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 in the bath (15 g L </w:t>
      </w:r>
      <w:r w:rsidRPr="00702329">
        <w:rPr>
          <w:rFonts w:ascii="Times New Roman" w:eastAsia="Arial" w:hAnsi="Times New Roman" w:cs="Times New Roman"/>
          <w:noProof/>
          <w:sz w:val="24"/>
          <w:szCs w:val="24"/>
          <w:vertAlign w:val="superscript"/>
        </w:rPr>
        <w:t>1</w:t>
      </w:r>
      <w:r w:rsidRPr="00702329">
        <w:rPr>
          <w:rFonts w:ascii="Times New Roman" w:eastAsia="Arial" w:hAnsi="Times New Roman" w:cs="Times New Roman"/>
          <w:noProof/>
          <w:sz w:val="24"/>
          <w:szCs w:val="24"/>
        </w:rPr>
        <w:t>), the phosphorus content in the coating was independent of current density</w:t>
      </w:r>
      <w:r w:rsidR="005C76BC"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rPr>
        <w:t xml:space="preserve"> However, at low phosphorous acid amounts in the bath, the decreasing trend of phosphorus con-tent in the coating with increasing current density was evident. Thus, they concluded that the observed scatter in the results presented by different authors, regarding the influence of current density on phosphorus content can be mainly attributed to the different bath compositions used.   In their study, an increase in the concentration of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 xml:space="preserve">4 </w:t>
      </w:r>
      <w:r w:rsidRPr="00702329">
        <w:rPr>
          <w:rFonts w:ascii="Times New Roman" w:eastAsia="Arial" w:hAnsi="Times New Roman" w:cs="Times New Roman"/>
          <w:noProof/>
          <w:sz w:val="24"/>
          <w:szCs w:val="24"/>
        </w:rPr>
        <w:t xml:space="preserve">resulted in no significant effect on the phosphorus content in the coating although the rate of deposition </w:t>
      </w:r>
      <w:r w:rsidRPr="00702329">
        <w:rPr>
          <w:rFonts w:ascii="Times New Roman" w:eastAsia="Arial" w:hAnsi="Times New Roman" w:cs="Times New Roman"/>
          <w:noProof/>
          <w:sz w:val="24"/>
          <w:szCs w:val="24"/>
        </w:rPr>
        <w:lastRenderedPageBreak/>
        <w:t xml:space="preserve">decreased continuously. An increase in the plating temperature from 50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 xml:space="preserve">C to 80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resulted in the decrease of the amount of phosphorous incorporated in the coating and in the increase of the deposition rate. Naryan and Mungole [</w:t>
      </w:r>
      <w:hyperlink w:anchor="page64" w:history="1">
        <w:r w:rsidRPr="00702329">
          <w:rPr>
            <w:rFonts w:ascii="Times New Roman" w:eastAsia="Arial" w:hAnsi="Times New Roman" w:cs="Times New Roman"/>
            <w:noProof/>
            <w:color w:val="000080"/>
            <w:sz w:val="24"/>
            <w:szCs w:val="24"/>
          </w:rPr>
          <w:t>79</w:t>
        </w:r>
      </w:hyperlink>
      <w:r w:rsidRPr="00702329">
        <w:rPr>
          <w:rFonts w:ascii="Times New Roman" w:eastAsia="Arial" w:hAnsi="Times New Roman" w:cs="Times New Roman"/>
          <w:noProof/>
          <w:sz w:val="24"/>
          <w:szCs w:val="24"/>
        </w:rPr>
        <w:t>] observed contrary to the previously mentioned study a slight increase of the phosphorus content of the coating up to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 xml:space="preserve"> concentrations of 125 g L </w:t>
      </w:r>
      <w:r w:rsidRPr="00702329">
        <w:rPr>
          <w:rFonts w:ascii="Times New Roman" w:eastAsia="Arial" w:hAnsi="Times New Roman" w:cs="Times New Roman"/>
          <w:noProof/>
          <w:sz w:val="24"/>
          <w:szCs w:val="24"/>
          <w:vertAlign w:val="superscript"/>
        </w:rPr>
        <w:t>1</w:t>
      </w:r>
      <w:r w:rsidRPr="00702329">
        <w:rPr>
          <w:rFonts w:ascii="Times New Roman" w:eastAsia="Arial" w:hAnsi="Times New Roman" w:cs="Times New Roman"/>
          <w:noProof/>
          <w:sz w:val="24"/>
          <w:szCs w:val="24"/>
        </w:rPr>
        <w:t xml:space="preserve"> and a slight decrease with further increase in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 xml:space="preserve"> concentration, all at the bath temperature of 80 C. At 90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an increase in the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 xml:space="preserve"> concentration generally produced a slight decrease in the phosphorus content in the coating. Naryan and Mungole also found that, at low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concentrations, more phosphorus was deposited at 90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 xml:space="preserve">C than at 80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At H</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 contents in excess of 25 g </w:t>
      </w:r>
      <w:r w:rsidR="00263A8D" w:rsidRPr="00702329">
        <w:rPr>
          <w:rFonts w:ascii="Times New Roman" w:eastAsia="Arial" w:hAnsi="Times New Roman" w:cs="Times New Roman"/>
          <w:noProof/>
          <w:sz w:val="24"/>
          <w:szCs w:val="24"/>
        </w:rPr>
        <w:t>dm</w:t>
      </w:r>
      <w:r w:rsidR="00263A8D" w:rsidRPr="00702329">
        <w:rPr>
          <w:rFonts w:ascii="Times New Roman" w:eastAsia="Arial" w:hAnsi="Times New Roman" w:cs="Times New Roman"/>
          <w:noProof/>
          <w:sz w:val="24"/>
          <w:szCs w:val="24"/>
          <w:vertAlign w:val="superscript"/>
        </w:rPr>
        <w:t>-3</w:t>
      </w:r>
      <w:r w:rsidRPr="00702329">
        <w:rPr>
          <w:rFonts w:ascii="Times New Roman" w:eastAsia="Arial" w:hAnsi="Times New Roman" w:cs="Times New Roman"/>
          <w:noProof/>
          <w:sz w:val="24"/>
          <w:szCs w:val="24"/>
        </w:rPr>
        <w:t xml:space="preserve"> more phosphorus was deposited at lower temperature.</w:t>
      </w:r>
    </w:p>
    <w:p w14:paraId="7959009B" w14:textId="77777777" w:rsidR="00BD0C46" w:rsidRPr="00702329" w:rsidRDefault="00BD0C46" w:rsidP="00BD0C46">
      <w:pPr>
        <w:spacing w:line="442" w:lineRule="auto"/>
        <w:jc w:val="both"/>
        <w:rPr>
          <w:rFonts w:ascii="Times New Roman" w:eastAsia="Arial" w:hAnsi="Times New Roman" w:cs="Times New Roman"/>
          <w:noProof/>
          <w:sz w:val="24"/>
          <w:szCs w:val="24"/>
        </w:rPr>
      </w:pPr>
    </w:p>
    <w:p w14:paraId="66793D82" w14:textId="58351884" w:rsidR="00BD0C46" w:rsidRPr="00702329" w:rsidRDefault="00BD0C46" w:rsidP="00BD0C46">
      <w:pPr>
        <w:spacing w:line="521"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Sadeghi [</w:t>
      </w:r>
      <w:hyperlink w:anchor="page59" w:history="1">
        <w:r w:rsidRPr="00702329">
          <w:rPr>
            <w:rFonts w:ascii="Times New Roman" w:eastAsia="Arial" w:hAnsi="Times New Roman" w:cs="Times New Roman"/>
            <w:noProof/>
            <w:color w:val="000080"/>
            <w:sz w:val="24"/>
            <w:szCs w:val="24"/>
          </w:rPr>
          <w:t>21</w:t>
        </w:r>
      </w:hyperlink>
      <w:r w:rsidRPr="00702329">
        <w:rPr>
          <w:rFonts w:ascii="Times New Roman" w:eastAsia="Arial" w:hAnsi="Times New Roman" w:cs="Times New Roman"/>
          <w:noProof/>
          <w:sz w:val="24"/>
          <w:szCs w:val="24"/>
        </w:rPr>
        <w:t xml:space="preserve">] employed hypophosphite as a phosphorous source and found that increasing its concentration and decreasing </w:t>
      </w:r>
      <w:r w:rsidR="00263A8D" w:rsidRPr="00702329">
        <w:rPr>
          <w:rFonts w:ascii="Times New Roman" w:eastAsia="Arial" w:hAnsi="Times New Roman" w:cs="Times New Roman"/>
          <w:noProof/>
          <w:sz w:val="24"/>
          <w:szCs w:val="24"/>
        </w:rPr>
        <w:t>the current density (1-4 A dm</w:t>
      </w:r>
      <w:r w:rsidR="00263A8D" w:rsidRPr="00702329">
        <w:rPr>
          <w:rFonts w:ascii="Times New Roman" w:eastAsia="Arial" w:hAnsi="Times New Roman" w:cs="Times New Roman"/>
          <w:noProof/>
          <w:sz w:val="24"/>
          <w:szCs w:val="24"/>
          <w:vertAlign w:val="superscript"/>
        </w:rPr>
        <w:t>-</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xml:space="preserve">) caused higher phosphorous contents in the fabricated Ni-P deposits. However, the content of phosphorus in the deposits electroplated from the baths containing very low phosphorus source amounts did not vary appreciably with the current density. Deposits obtained from the baths containing up to 10 g </w:t>
      </w:r>
      <w:r w:rsidR="00263A8D" w:rsidRPr="00702329">
        <w:rPr>
          <w:rFonts w:ascii="Times New Roman" w:eastAsia="Arial" w:hAnsi="Times New Roman" w:cs="Times New Roman"/>
          <w:noProof/>
          <w:sz w:val="24"/>
          <w:szCs w:val="24"/>
        </w:rPr>
        <w:t>dm</w:t>
      </w:r>
      <w:r w:rsidR="00263A8D" w:rsidRPr="00702329">
        <w:rPr>
          <w:rFonts w:ascii="Times New Roman" w:eastAsia="Arial" w:hAnsi="Times New Roman" w:cs="Times New Roman"/>
          <w:noProof/>
          <w:sz w:val="24"/>
          <w:szCs w:val="24"/>
          <w:vertAlign w:val="superscript"/>
        </w:rPr>
        <w:t>-3</w:t>
      </w:r>
      <w:r w:rsidRPr="00702329">
        <w:rPr>
          <w:rFonts w:ascii="Times New Roman" w:eastAsia="Arial" w:hAnsi="Times New Roman" w:cs="Times New Roman"/>
          <w:noProof/>
          <w:sz w:val="24"/>
          <w:szCs w:val="24"/>
        </w:rPr>
        <w:t xml:space="preserve"> of NaH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 exhibited a decrease in the content of phosphorus as the current density was raiseAn increase in temperature has been observed to cause a decrease in phosphorus content in general. However, too low temperature leads to unsatisfactory current efficiency and plating rate, so a compromise is needed.  Temperatures from around 50 to 70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are generally adopted as acceptable for optimal feasibility of the Ni-P electroplating process.</w:t>
      </w:r>
    </w:p>
    <w:p w14:paraId="5439802A" w14:textId="77777777" w:rsidR="00BD0C46" w:rsidRPr="00702329" w:rsidRDefault="00BD0C46" w:rsidP="00BD0C46">
      <w:pPr>
        <w:spacing w:line="521" w:lineRule="auto"/>
        <w:ind w:right="40"/>
        <w:jc w:val="both"/>
        <w:rPr>
          <w:rFonts w:ascii="Times New Roman" w:eastAsia="Arial" w:hAnsi="Times New Roman" w:cs="Times New Roman"/>
          <w:noProof/>
          <w:sz w:val="24"/>
          <w:szCs w:val="24"/>
        </w:rPr>
      </w:pPr>
    </w:p>
    <w:p w14:paraId="3CF6A03A"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phosphorus content of the deposit has been reported to be dependent on the presence of certain additives in the electroplating bath. Increase of the saccharin concentration was found to induce the decrease of phosphorus content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 xml:space="preserve">, </w:t>
      </w:r>
      <w:hyperlink w:anchor="page63" w:history="1">
        <w:r w:rsidRPr="00702329">
          <w:rPr>
            <w:rFonts w:ascii="Times New Roman" w:eastAsia="Arial" w:hAnsi="Times New Roman" w:cs="Times New Roman"/>
            <w:noProof/>
            <w:color w:val="000080"/>
            <w:sz w:val="24"/>
            <w:szCs w:val="24"/>
          </w:rPr>
          <w:t>70</w:t>
        </w:r>
      </w:hyperlink>
      <w:r w:rsidRPr="00702329">
        <w:rPr>
          <w:rFonts w:ascii="Times New Roman" w:eastAsia="Arial" w:hAnsi="Times New Roman" w:cs="Times New Roman"/>
          <w:noProof/>
          <w:sz w:val="24"/>
          <w:szCs w:val="24"/>
        </w:rPr>
        <w:t xml:space="preserve">, </w:t>
      </w:r>
      <w:hyperlink w:anchor="page63" w:history="1">
        <w:r w:rsidRPr="00702329">
          <w:rPr>
            <w:rFonts w:ascii="Times New Roman" w:eastAsia="Arial" w:hAnsi="Times New Roman" w:cs="Times New Roman"/>
            <w:noProof/>
            <w:color w:val="000080"/>
            <w:sz w:val="24"/>
            <w:szCs w:val="24"/>
          </w:rPr>
          <w:t>71</w:t>
        </w:r>
      </w:hyperlink>
      <w:r w:rsidRPr="00702329">
        <w:rPr>
          <w:rFonts w:ascii="Times New Roman" w:eastAsia="Arial" w:hAnsi="Times New Roman" w:cs="Times New Roman"/>
          <w:noProof/>
          <w:sz w:val="24"/>
          <w:szCs w:val="24"/>
        </w:rPr>
        <w:t>].</w:t>
      </w:r>
    </w:p>
    <w:p w14:paraId="5C6DAA29" w14:textId="77777777" w:rsidR="00BD0C46" w:rsidRPr="00702329" w:rsidRDefault="00BD0C46" w:rsidP="00BD0C46">
      <w:pPr>
        <w:spacing w:line="521" w:lineRule="auto"/>
        <w:ind w:right="40"/>
        <w:jc w:val="both"/>
        <w:rPr>
          <w:rFonts w:ascii="Times New Roman" w:eastAsia="Arial" w:hAnsi="Times New Roman" w:cs="Times New Roman"/>
          <w:noProof/>
          <w:sz w:val="24"/>
          <w:szCs w:val="24"/>
        </w:rPr>
        <w:sectPr w:rsidR="00BD0C46" w:rsidRPr="00702329">
          <w:pgSz w:w="11900" w:h="16838"/>
          <w:pgMar w:top="1440" w:right="1406" w:bottom="859" w:left="1440" w:header="0" w:footer="0" w:gutter="0"/>
          <w:cols w:space="0" w:equalWidth="0">
            <w:col w:w="9060"/>
          </w:cols>
          <w:docGrid w:linePitch="360"/>
        </w:sectPr>
      </w:pPr>
    </w:p>
    <w:p w14:paraId="7625BF9B" w14:textId="77777777" w:rsidR="00BD0C46" w:rsidRPr="00702329" w:rsidRDefault="00BD0C46" w:rsidP="00BD0C46">
      <w:pPr>
        <w:spacing w:line="2" w:lineRule="exact"/>
        <w:rPr>
          <w:rFonts w:ascii="Times New Roman" w:eastAsia="Arial" w:hAnsi="Times New Roman" w:cs="Times New Roman"/>
          <w:noProof/>
          <w:sz w:val="24"/>
          <w:szCs w:val="24"/>
        </w:rPr>
      </w:pPr>
      <w:bookmarkStart w:id="17" w:name="page32"/>
      <w:bookmarkEnd w:id="17"/>
    </w:p>
    <w:p w14:paraId="21349FE9" w14:textId="77777777" w:rsidR="00BD0C46" w:rsidRPr="00702329" w:rsidRDefault="00BD0C46" w:rsidP="00BD0C46">
      <w:pPr>
        <w:spacing w:line="515" w:lineRule="auto"/>
        <w:ind w:right="20" w:firstLine="351"/>
        <w:jc w:val="both"/>
        <w:rPr>
          <w:rFonts w:ascii="Times New Roman" w:eastAsia="Arial" w:hAnsi="Times New Roman" w:cs="Times New Roman"/>
          <w:noProof/>
          <w:sz w:val="24"/>
          <w:szCs w:val="24"/>
        </w:rPr>
      </w:pPr>
    </w:p>
    <w:p w14:paraId="7AE77832" w14:textId="77777777" w:rsidR="00BD0C46" w:rsidRPr="00702329" w:rsidRDefault="00BD0C46" w:rsidP="00BD0C46">
      <w:pPr>
        <w:spacing w:line="515"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The influence of pulse plating on Ni-P deposit alloy structure and composition will be considered further in Section </w:t>
      </w:r>
      <w:hyperlink w:anchor="page44" w:history="1">
        <w:r w:rsidRPr="00702329">
          <w:rPr>
            <w:rFonts w:ascii="Times New Roman" w:eastAsia="Arial" w:hAnsi="Times New Roman" w:cs="Times New Roman"/>
            <w:noProof/>
            <w:color w:val="800000"/>
            <w:sz w:val="24"/>
            <w:szCs w:val="24"/>
          </w:rPr>
          <w:t>6</w:t>
        </w:r>
      </w:hyperlink>
      <w:r w:rsidRPr="00702329">
        <w:rPr>
          <w:rFonts w:ascii="Times New Roman" w:eastAsia="Arial" w:hAnsi="Times New Roman" w:cs="Times New Roman"/>
          <w:noProof/>
          <w:sz w:val="24"/>
          <w:szCs w:val="24"/>
        </w:rPr>
        <w:t>.</w:t>
      </w:r>
      <w:bookmarkStart w:id="18" w:name="page26"/>
      <w:bookmarkEnd w:id="18"/>
    </w:p>
    <w:p w14:paraId="1CFB0C1B" w14:textId="77777777" w:rsidR="00BD0C46" w:rsidRPr="00702329" w:rsidRDefault="00BD0C46" w:rsidP="00BD0C46">
      <w:pPr>
        <w:spacing w:line="515" w:lineRule="auto"/>
        <w:ind w:right="40"/>
        <w:rPr>
          <w:rFonts w:ascii="Times New Roman" w:eastAsia="Arial" w:hAnsi="Times New Roman" w:cs="Times New Roman"/>
          <w:noProof/>
          <w:sz w:val="24"/>
          <w:szCs w:val="24"/>
        </w:rPr>
      </w:pPr>
    </w:p>
    <w:p w14:paraId="660C17B0" w14:textId="41A65CE7" w:rsidR="00BD0C46" w:rsidRPr="00702329" w:rsidRDefault="00BD0C46" w:rsidP="00BD0C46">
      <w:pPr>
        <w:spacing w:line="515" w:lineRule="auto"/>
        <w:ind w:right="20"/>
        <w:jc w:val="both"/>
        <w:rPr>
          <w:rFonts w:ascii="Times New Roman" w:eastAsia="Arial" w:hAnsi="Times New Roman" w:cs="Times New Roman"/>
          <w:b/>
          <w:noProof/>
          <w:sz w:val="24"/>
          <w:szCs w:val="24"/>
        </w:rPr>
      </w:pPr>
      <w:bookmarkStart w:id="19" w:name="page29"/>
      <w:bookmarkStart w:id="20" w:name="page5"/>
      <w:bookmarkStart w:id="21" w:name="page9"/>
      <w:bookmarkEnd w:id="19"/>
      <w:bookmarkEnd w:id="20"/>
      <w:bookmarkEnd w:id="21"/>
      <w:r w:rsidRPr="00702329">
        <w:rPr>
          <w:rFonts w:ascii="Times New Roman" w:eastAsia="Arial" w:hAnsi="Times New Roman" w:cs="Times New Roman"/>
          <w:b/>
          <w:noProof/>
          <w:sz w:val="24"/>
          <w:szCs w:val="24"/>
        </w:rPr>
        <w:t>4</w:t>
      </w:r>
      <w:r w:rsidR="003F27FF">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Properties of electroplated Ni-P alloy deposits</w:t>
      </w:r>
    </w:p>
    <w:p w14:paraId="78F59765" w14:textId="77777777" w:rsidR="00BD0C46" w:rsidRPr="00702329" w:rsidRDefault="00BD0C46" w:rsidP="00BD0C46">
      <w:pPr>
        <w:tabs>
          <w:tab w:val="left" w:pos="62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4.1</w:t>
      </w:r>
      <w:r w:rsidRPr="00702329">
        <w:rPr>
          <w:rFonts w:ascii="Times New Roman" w:eastAsia="Times New Roman" w:hAnsi="Times New Roman" w:cs="Times New Roman"/>
          <w:noProof/>
          <w:sz w:val="24"/>
          <w:szCs w:val="24"/>
        </w:rPr>
        <w:tab/>
      </w:r>
      <w:r w:rsidRPr="00702329">
        <w:rPr>
          <w:rFonts w:ascii="Times New Roman" w:eastAsia="Arial" w:hAnsi="Times New Roman" w:cs="Times New Roman"/>
          <w:b/>
          <w:noProof/>
          <w:sz w:val="24"/>
          <w:szCs w:val="24"/>
        </w:rPr>
        <w:t>Mechanical, tribological and corrosion properties</w:t>
      </w:r>
    </w:p>
    <w:p w14:paraId="00BE0371" w14:textId="77777777" w:rsidR="00BD0C46" w:rsidRPr="00702329" w:rsidRDefault="00BD0C46" w:rsidP="00BD0C46">
      <w:pPr>
        <w:spacing w:line="255" w:lineRule="exact"/>
        <w:rPr>
          <w:rFonts w:ascii="Times New Roman" w:eastAsia="Arial" w:hAnsi="Times New Roman" w:cs="Times New Roman"/>
          <w:noProof/>
          <w:sz w:val="24"/>
          <w:szCs w:val="24"/>
        </w:rPr>
      </w:pPr>
    </w:p>
    <w:p w14:paraId="1496C25F" w14:textId="77777777" w:rsidR="00BD0C46" w:rsidRPr="00702329" w:rsidRDefault="00BD0C46" w:rsidP="00BD0C46">
      <w:pPr>
        <w:spacing w:line="0" w:lineRule="atLeast"/>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Alloying nickel with phosphorus via electroplating effectuates many improvements in deposit</w:t>
      </w:r>
    </w:p>
    <w:p w14:paraId="76AB7274" w14:textId="77777777" w:rsidR="00BD0C46" w:rsidRPr="00702329" w:rsidRDefault="00BD0C46" w:rsidP="00BD0C46">
      <w:pPr>
        <w:spacing w:line="278" w:lineRule="exact"/>
        <w:rPr>
          <w:rFonts w:ascii="Times New Roman" w:eastAsia="Arial" w:hAnsi="Times New Roman" w:cs="Times New Roman"/>
          <w:noProof/>
          <w:sz w:val="24"/>
          <w:szCs w:val="24"/>
        </w:rPr>
      </w:pPr>
    </w:p>
    <w:p w14:paraId="2A52BD79" w14:textId="77777777" w:rsidR="00BD0C46" w:rsidRPr="00702329" w:rsidRDefault="00BD0C46" w:rsidP="00BD0C46">
      <w:pPr>
        <w:spacing w:line="530" w:lineRule="auto"/>
        <w:ind w:firstLine="1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properties: increased hardness (&amp;500 HV as-plated Ni-P), wear and corrosion resistance, decreased coefficient of friction (0.4-0.7 as-plated Ni-P), but also transition towards paramagnetic features. Overall, properties and functional behaviour of Ni-P electrodeposits depend on their composition and microstructure. Ni-P coatings with low phosphorus content demonstrate high hardness and good wear resistance, while coatings with higher phosphorus content exhibit good corrosion resistance but poor mechanical properties owing to the transition towards amorphous structure. Amorphous Ni-P deposits are generally brittle and possess low ductility. At the same phosphorus content, microstructure of the deposit can be modified by altering the deposition conditions. Applying pulse plating instead of direct current plating can help to preserve Ni-P crystalline structure even at higher incorporated phosphorus quantities, thus good mechanical properties characteristic for low-phosphorus deposits can be maintained [</w:t>
      </w:r>
      <w:hyperlink w:anchor="page58" w:history="1">
        <w:r w:rsidRPr="00702329">
          <w:rPr>
            <w:rFonts w:ascii="Times New Roman" w:eastAsia="Arial" w:hAnsi="Times New Roman" w:cs="Times New Roman"/>
            <w:noProof/>
            <w:color w:val="000080"/>
            <w:sz w:val="24"/>
            <w:szCs w:val="24"/>
          </w:rPr>
          <w:t>4</w:t>
        </w:r>
      </w:hyperlink>
      <w:r w:rsidRPr="00702329">
        <w:rPr>
          <w:rFonts w:ascii="Times New Roman" w:eastAsia="Arial" w:hAnsi="Times New Roman" w:cs="Times New Roman"/>
          <w:noProof/>
          <w:sz w:val="24"/>
          <w:szCs w:val="24"/>
        </w:rPr>
        <w:t>].</w:t>
      </w:r>
    </w:p>
    <w:p w14:paraId="433B876D" w14:textId="77777777" w:rsidR="00BD0C46" w:rsidRPr="00702329" w:rsidRDefault="00BD0C46" w:rsidP="00BD0C46">
      <w:pPr>
        <w:spacing w:line="523" w:lineRule="auto"/>
        <w:jc w:val="both"/>
        <w:rPr>
          <w:rFonts w:ascii="Times New Roman" w:eastAsia="Arial" w:hAnsi="Times New Roman" w:cs="Times New Roman"/>
          <w:noProof/>
          <w:sz w:val="24"/>
          <w:szCs w:val="24"/>
        </w:rPr>
      </w:pPr>
      <w:bookmarkStart w:id="22" w:name="page33"/>
      <w:bookmarkEnd w:id="22"/>
      <w:r w:rsidRPr="00702329">
        <w:rPr>
          <w:rFonts w:ascii="Times New Roman" w:eastAsia="Arial" w:hAnsi="Times New Roman" w:cs="Times New Roman"/>
          <w:noProof/>
          <w:sz w:val="24"/>
          <w:szCs w:val="24"/>
        </w:rPr>
        <w:t>Initially, microhardness of the alloy increases with at higher phosphorus content, while further enhancement of phosphorous quantity leads to hardness deterioration [</w:t>
      </w:r>
      <w:hyperlink w:anchor="page59" w:history="1">
        <w:r w:rsidRPr="00702329">
          <w:rPr>
            <w:rFonts w:ascii="Times New Roman" w:eastAsia="Arial" w:hAnsi="Times New Roman" w:cs="Times New Roman"/>
            <w:noProof/>
            <w:color w:val="000080"/>
            <w:sz w:val="24"/>
            <w:szCs w:val="24"/>
          </w:rPr>
          <w:t>18</w:t>
        </w:r>
      </w:hyperlink>
      <w:r w:rsidRPr="00702329">
        <w:rPr>
          <w:rFonts w:ascii="Times New Roman" w:eastAsia="Arial" w:hAnsi="Times New Roman" w:cs="Times New Roman"/>
          <w:noProof/>
          <w:sz w:val="24"/>
          <w:szCs w:val="24"/>
        </w:rPr>
        <w:t xml:space="preserve">]. Figure </w:t>
      </w:r>
      <w:hyperlink w:anchor="page76" w:history="1">
        <w:r w:rsidRPr="00702329">
          <w:rPr>
            <w:rFonts w:ascii="Times New Roman" w:eastAsia="Arial" w:hAnsi="Times New Roman" w:cs="Times New Roman"/>
            <w:noProof/>
            <w:color w:val="800000"/>
            <w:sz w:val="24"/>
            <w:szCs w:val="24"/>
          </w:rPr>
          <w:t>10</w:t>
        </w:r>
        <w:r w:rsidRPr="00702329">
          <w:rPr>
            <w:rFonts w:ascii="Times New Roman" w:eastAsia="Arial" w:hAnsi="Times New Roman" w:cs="Times New Roman"/>
            <w:noProof/>
            <w:sz w:val="24"/>
            <w:szCs w:val="24"/>
          </w:rPr>
          <w:t xml:space="preserve"> </w:t>
        </w:r>
      </w:hyperlink>
      <w:r w:rsidRPr="00702329">
        <w:rPr>
          <w:rFonts w:ascii="Times New Roman" w:eastAsia="Arial" w:hAnsi="Times New Roman" w:cs="Times New Roman"/>
          <w:noProof/>
          <w:sz w:val="24"/>
          <w:szCs w:val="24"/>
        </w:rPr>
        <w:t>shows the evolution of the  hardness with the change in its grain size. Nava et al. [</w:t>
      </w:r>
      <w:hyperlink w:anchor="page59" w:history="1">
        <w:r w:rsidRPr="00702329">
          <w:rPr>
            <w:rFonts w:ascii="Times New Roman" w:eastAsia="Arial" w:hAnsi="Times New Roman" w:cs="Times New Roman"/>
            <w:noProof/>
            <w:color w:val="000080"/>
            <w:sz w:val="24"/>
            <w:szCs w:val="24"/>
          </w:rPr>
          <w:t>20</w:t>
        </w:r>
      </w:hyperlink>
      <w:r w:rsidRPr="00702329">
        <w:rPr>
          <w:rFonts w:ascii="Times New Roman" w:eastAsia="Arial" w:hAnsi="Times New Roman" w:cs="Times New Roman"/>
          <w:noProof/>
          <w:sz w:val="24"/>
          <w:szCs w:val="24"/>
        </w:rPr>
        <w:t xml:space="preserve">] found that the wear volume of Ni-P electrodeposits is inversely proportional to the microhardness of the deposits. They perceived also that nanocrystalline Ni-P coatings, with a phosphorus content of 2-8%, </w:t>
      </w:r>
      <w:r w:rsidRPr="00702329">
        <w:rPr>
          <w:rFonts w:ascii="Times New Roman" w:eastAsia="Arial" w:hAnsi="Times New Roman" w:cs="Times New Roman"/>
          <w:noProof/>
          <w:sz w:val="24"/>
          <w:szCs w:val="24"/>
        </w:rPr>
        <w:lastRenderedPageBreak/>
        <w:t>exhibit significantly higher wear resistance compared to coatings with higher phosphorus content. Pillai et al.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xml:space="preserve">] observed that Ni-P electrodeposits with phosphorus content in the range of 4-7 wt.% exhibit good microhardness (7.74–8.57 GPa) and the microhardness of these alloys increases up to 12 GPa by annealing a 400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for 1 h. Yuan and colleagues [</w:t>
      </w:r>
      <w:hyperlink w:anchor="page58" w:history="1">
        <w:r w:rsidRPr="00702329">
          <w:rPr>
            <w:rFonts w:ascii="Times New Roman" w:eastAsia="Arial" w:hAnsi="Times New Roman" w:cs="Times New Roman"/>
            <w:noProof/>
            <w:color w:val="000080"/>
            <w:sz w:val="24"/>
            <w:szCs w:val="24"/>
          </w:rPr>
          <w:t>5</w:t>
        </w:r>
      </w:hyperlink>
      <w:r w:rsidRPr="00702329">
        <w:rPr>
          <w:rFonts w:ascii="Times New Roman" w:eastAsia="Arial" w:hAnsi="Times New Roman" w:cs="Times New Roman"/>
          <w:noProof/>
          <w:sz w:val="24"/>
          <w:szCs w:val="24"/>
        </w:rPr>
        <w:t>] reported that nanocrystalline composites with phosphorus content 5-9 wt.% demonstrate better corrosion resistance than that of microcrystalline Ni-P deposits, and better abrasion resistance than that of amorphous Ni-P deposits. Therefore, under certain work conditions, when a compromise is needed in terms of obtaining both corrosion resistance and favourable mechanical properties, nanocrystalline deposits could present an optimal choice.</w:t>
      </w:r>
    </w:p>
    <w:p w14:paraId="5DC72A7A" w14:textId="77777777" w:rsidR="00BD0C46" w:rsidRPr="00702329" w:rsidRDefault="00BD0C46" w:rsidP="00BD0C46">
      <w:pPr>
        <w:spacing w:line="523" w:lineRule="auto"/>
        <w:jc w:val="both"/>
        <w:rPr>
          <w:rFonts w:ascii="Times New Roman" w:eastAsia="Arial" w:hAnsi="Times New Roman" w:cs="Times New Roman"/>
          <w:noProof/>
          <w:sz w:val="24"/>
          <w:szCs w:val="24"/>
        </w:rPr>
      </w:pPr>
    </w:p>
    <w:p w14:paraId="3CB567E8" w14:textId="77777777" w:rsidR="00BD0C46" w:rsidRPr="00702329" w:rsidRDefault="00BD0C46" w:rsidP="00BD0C46">
      <w:pPr>
        <w:spacing w:line="3" w:lineRule="exact"/>
        <w:rPr>
          <w:rFonts w:ascii="Times New Roman" w:eastAsia="Arial" w:hAnsi="Times New Roman" w:cs="Times New Roman"/>
          <w:noProof/>
          <w:sz w:val="24"/>
          <w:szCs w:val="24"/>
        </w:rPr>
      </w:pPr>
    </w:p>
    <w:p w14:paraId="1660041A" w14:textId="77777777" w:rsidR="00BD0C46" w:rsidRPr="00702329" w:rsidRDefault="00BD0C46" w:rsidP="00BD0C46">
      <w:pPr>
        <w:spacing w:line="548"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Another way to ensure good mechanical and electrochemical properties is to design multilayered or gradient coatings. For example, a duplex coating that consists of an inner layer having a high phosphorus content and an outer layer with low phosphorus content presents a structure that combines advantageous features characteristic for each of the two compositions [</w:t>
      </w:r>
      <w:hyperlink w:anchor="page59" w:history="1">
        <w:r w:rsidRPr="00702329">
          <w:rPr>
            <w:rFonts w:ascii="Times New Roman" w:eastAsia="Arial" w:hAnsi="Times New Roman" w:cs="Times New Roman"/>
            <w:noProof/>
            <w:color w:val="000080"/>
            <w:sz w:val="24"/>
            <w:szCs w:val="24"/>
          </w:rPr>
          <w:t>14</w:t>
        </w:r>
      </w:hyperlink>
      <w:r w:rsidRPr="00702329">
        <w:rPr>
          <w:rFonts w:ascii="Times New Roman" w:eastAsia="Arial" w:hAnsi="Times New Roman" w:cs="Times New Roman"/>
          <w:noProof/>
          <w:sz w:val="24"/>
          <w:szCs w:val="24"/>
        </w:rPr>
        <w:t xml:space="preserve">, </w:t>
      </w:r>
      <w:hyperlink w:anchor="page59" w:history="1">
        <w:r w:rsidRPr="00702329">
          <w:rPr>
            <w:rFonts w:ascii="Times New Roman" w:eastAsia="Arial" w:hAnsi="Times New Roman" w:cs="Times New Roman"/>
            <w:noProof/>
            <w:color w:val="000080"/>
            <w:sz w:val="24"/>
            <w:szCs w:val="24"/>
          </w:rPr>
          <w:t>15</w:t>
        </w:r>
      </w:hyperlink>
      <w:r w:rsidRPr="00702329">
        <w:rPr>
          <w:rFonts w:ascii="Times New Roman" w:eastAsia="Arial" w:hAnsi="Times New Roman" w:cs="Times New Roman"/>
          <w:noProof/>
          <w:sz w:val="24"/>
          <w:szCs w:val="24"/>
        </w:rPr>
        <w:t xml:space="preserve">, </w:t>
      </w:r>
      <w:hyperlink w:anchor="page65" w:history="1">
        <w:r w:rsidRPr="00702329">
          <w:rPr>
            <w:rFonts w:ascii="Times New Roman" w:eastAsia="Arial" w:hAnsi="Times New Roman" w:cs="Times New Roman"/>
            <w:noProof/>
            <w:color w:val="000080"/>
            <w:sz w:val="24"/>
            <w:szCs w:val="24"/>
          </w:rPr>
          <w:t>97</w:t>
        </w:r>
      </w:hyperlink>
      <w:r w:rsidRPr="00702329">
        <w:rPr>
          <w:rFonts w:ascii="Times New Roman" w:eastAsia="Arial" w:hAnsi="Times New Roman" w:cs="Times New Roman"/>
          <w:noProof/>
          <w:sz w:val="24"/>
          <w:szCs w:val="24"/>
        </w:rPr>
        <w:t xml:space="preserve">]. Fabricating graded structures can also help to improve coating‘s adhesion on the substrate owing to the gradual structure evolution across layer thickness and the lack of abrupt interfaces (Section </w:t>
      </w:r>
      <w:hyperlink w:anchor="page49" w:history="1">
        <w:r w:rsidRPr="00702329">
          <w:rPr>
            <w:rFonts w:ascii="Times New Roman" w:eastAsia="Arial" w:hAnsi="Times New Roman" w:cs="Times New Roman"/>
            <w:noProof/>
            <w:color w:val="800000"/>
            <w:sz w:val="24"/>
            <w:szCs w:val="24"/>
          </w:rPr>
          <w:t>7</w:t>
        </w:r>
      </w:hyperlink>
      <w:r w:rsidRPr="00702329">
        <w:rPr>
          <w:rFonts w:ascii="Times New Roman" w:eastAsia="Arial" w:hAnsi="Times New Roman" w:cs="Times New Roman"/>
          <w:noProof/>
          <w:sz w:val="24"/>
          <w:szCs w:val="24"/>
        </w:rPr>
        <w:t>).</w:t>
      </w:r>
    </w:p>
    <w:p w14:paraId="7C8A2498" w14:textId="77777777" w:rsidR="00BD0C46" w:rsidRPr="00702329" w:rsidRDefault="00BD0C46" w:rsidP="00BD0C46">
      <w:pPr>
        <w:spacing w:line="548" w:lineRule="auto"/>
        <w:ind w:right="20" w:firstLine="351"/>
        <w:rPr>
          <w:rFonts w:ascii="Times New Roman" w:eastAsia="Arial" w:hAnsi="Times New Roman" w:cs="Times New Roman"/>
          <w:noProof/>
          <w:sz w:val="24"/>
          <w:szCs w:val="24"/>
        </w:rPr>
        <w:sectPr w:rsidR="00BD0C46" w:rsidRPr="00702329">
          <w:pgSz w:w="11900" w:h="16838"/>
          <w:pgMar w:top="1440" w:right="1406" w:bottom="859" w:left="1440" w:header="0" w:footer="0" w:gutter="0"/>
          <w:cols w:space="0" w:equalWidth="0">
            <w:col w:w="9060"/>
          </w:cols>
          <w:docGrid w:linePitch="360"/>
        </w:sectPr>
      </w:pPr>
    </w:p>
    <w:p w14:paraId="5AAAE28A" w14:textId="77777777" w:rsidR="00BD0C46" w:rsidRPr="00702329" w:rsidRDefault="00BD0C46" w:rsidP="00BD0C46">
      <w:pPr>
        <w:spacing w:line="217" w:lineRule="exact"/>
        <w:rPr>
          <w:rFonts w:ascii="Times New Roman" w:eastAsia="Arial" w:hAnsi="Times New Roman" w:cs="Times New Roman"/>
          <w:noProof/>
          <w:sz w:val="24"/>
          <w:szCs w:val="24"/>
        </w:rPr>
      </w:pPr>
    </w:p>
    <w:p w14:paraId="68C1A3C5" w14:textId="77777777" w:rsidR="00BD0C46" w:rsidRPr="00702329" w:rsidRDefault="00BD0C46" w:rsidP="00BD0C46">
      <w:pPr>
        <w:spacing w:line="0" w:lineRule="atLeast"/>
        <w:ind w:right="20"/>
        <w:jc w:val="center"/>
        <w:rPr>
          <w:rFonts w:ascii="Times New Roman" w:eastAsia="Arial" w:hAnsi="Times New Roman" w:cs="Times New Roman"/>
          <w:noProof/>
          <w:sz w:val="24"/>
          <w:szCs w:val="24"/>
        </w:rPr>
        <w:sectPr w:rsidR="00BD0C46" w:rsidRPr="00702329">
          <w:type w:val="continuous"/>
          <w:pgSz w:w="11900" w:h="16838"/>
          <w:pgMar w:top="1440" w:right="1406" w:bottom="859" w:left="1440" w:header="0" w:footer="0" w:gutter="0"/>
          <w:cols w:space="0" w:equalWidth="0">
            <w:col w:w="9060"/>
          </w:cols>
          <w:docGrid w:linePitch="360"/>
        </w:sectPr>
      </w:pPr>
      <w:r w:rsidRPr="00702329">
        <w:rPr>
          <w:rFonts w:ascii="Times New Roman" w:eastAsia="Arial" w:hAnsi="Times New Roman" w:cs="Times New Roman"/>
          <w:noProof/>
          <w:sz w:val="24"/>
          <w:szCs w:val="24"/>
        </w:rPr>
        <w:t>33</w:t>
      </w:r>
    </w:p>
    <w:p w14:paraId="67B49C06" w14:textId="77777777" w:rsidR="00BD0C46" w:rsidRPr="00702329" w:rsidRDefault="00BD0C46" w:rsidP="00BD0C46">
      <w:pPr>
        <w:spacing w:line="502" w:lineRule="auto"/>
        <w:ind w:right="40" w:firstLine="7"/>
        <w:jc w:val="both"/>
        <w:rPr>
          <w:rFonts w:ascii="Times New Roman" w:eastAsia="Arial" w:hAnsi="Times New Roman" w:cs="Times New Roman"/>
          <w:noProof/>
          <w:sz w:val="24"/>
          <w:szCs w:val="24"/>
        </w:rPr>
      </w:pPr>
      <w:bookmarkStart w:id="23" w:name="page34"/>
      <w:bookmarkEnd w:id="23"/>
    </w:p>
    <w:p w14:paraId="16D27BC2" w14:textId="77777777" w:rsidR="00BD0C46" w:rsidRPr="00702329" w:rsidRDefault="00BD0C46" w:rsidP="00BD0C46">
      <w:pPr>
        <w:spacing w:line="3" w:lineRule="exact"/>
        <w:rPr>
          <w:rFonts w:ascii="Times New Roman" w:eastAsia="Arial" w:hAnsi="Times New Roman" w:cs="Times New Roman"/>
          <w:noProof/>
          <w:sz w:val="24"/>
          <w:szCs w:val="24"/>
        </w:rPr>
      </w:pPr>
    </w:p>
    <w:p w14:paraId="23E27255"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Adhesion of the coating on the substrate’s surface is critical for engineering applications. Ni-P electrodeposits exhibit good adhesion on a range of widely differing substrates (brass, soft steel, copper, etc.). However, stainless steel for example can be problematic owing to the formation of a passive oxide layer which prevents Ni-P coating from sticking to its surface. Conventional way of addressing this issue is to apply on the substrate surface a Wood’s nickel strike before Ni-P electroplating [</w:t>
      </w:r>
      <w:hyperlink w:anchor="page65" w:history="1">
        <w:r w:rsidRPr="00702329">
          <w:rPr>
            <w:rFonts w:ascii="Times New Roman" w:eastAsia="Arial" w:hAnsi="Times New Roman" w:cs="Times New Roman"/>
            <w:noProof/>
            <w:color w:val="000080"/>
            <w:sz w:val="24"/>
            <w:szCs w:val="24"/>
          </w:rPr>
          <w:t>98</w:t>
        </w:r>
      </w:hyperlink>
      <w:r w:rsidRPr="00702329">
        <w:rPr>
          <w:rFonts w:ascii="Times New Roman" w:eastAsia="Arial" w:hAnsi="Times New Roman" w:cs="Times New Roman"/>
          <w:noProof/>
          <w:sz w:val="24"/>
          <w:szCs w:val="24"/>
        </w:rPr>
        <w:t>]. Being highly acidic it dissolves the oxide and concurrently forms a thin layer of nickel on the stainless steel surface.</w:t>
      </w:r>
    </w:p>
    <w:p w14:paraId="4148EAD7" w14:textId="77777777" w:rsidR="00BD0C46" w:rsidRPr="00702329" w:rsidRDefault="00BD0C46" w:rsidP="00BD0C46">
      <w:pPr>
        <w:spacing w:line="5" w:lineRule="exact"/>
        <w:rPr>
          <w:rFonts w:ascii="Times New Roman" w:eastAsia="Arial" w:hAnsi="Times New Roman" w:cs="Times New Roman"/>
          <w:noProof/>
          <w:sz w:val="24"/>
          <w:szCs w:val="24"/>
        </w:rPr>
      </w:pPr>
    </w:p>
    <w:p w14:paraId="25660A48" w14:textId="77777777" w:rsidR="00BD0C46" w:rsidRPr="00702329" w:rsidRDefault="00BD0C46" w:rsidP="00BD0C46">
      <w:pPr>
        <w:spacing w:line="502" w:lineRule="auto"/>
        <w:ind w:right="20" w:firstLine="358"/>
        <w:jc w:val="both"/>
        <w:rPr>
          <w:rFonts w:ascii="Times New Roman" w:eastAsia="Arial" w:hAnsi="Times New Roman" w:cs="Times New Roman"/>
          <w:noProof/>
          <w:sz w:val="24"/>
          <w:szCs w:val="24"/>
        </w:rPr>
      </w:pPr>
    </w:p>
    <w:p w14:paraId="56A52D45" w14:textId="77777777" w:rsidR="00BD0C46" w:rsidRPr="00702329" w:rsidRDefault="00BD0C46" w:rsidP="00BD0C46">
      <w:pPr>
        <w:spacing w:line="502"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Published data offer diverse information regarding corrosion characteristics of Ni-P alloy, particularly about the nature of its anodic dissolution, ability to passivate and pitting susceptibility. Corrosion resistance of Ni-P coatings is much better than in the case of pure Ni [</w:t>
      </w:r>
      <w:hyperlink w:anchor="page59" w:history="1">
        <w:r w:rsidRPr="00702329">
          <w:rPr>
            <w:rFonts w:ascii="Times New Roman" w:eastAsia="Arial" w:hAnsi="Times New Roman" w:cs="Times New Roman"/>
            <w:noProof/>
            <w:color w:val="000080"/>
            <w:sz w:val="24"/>
            <w:szCs w:val="24"/>
          </w:rPr>
          <w:t>18</w:t>
        </w:r>
      </w:hyperlink>
      <w:r w:rsidRPr="00702329">
        <w:rPr>
          <w:rFonts w:ascii="Times New Roman" w:eastAsia="Arial" w:hAnsi="Times New Roman" w:cs="Times New Roman"/>
          <w:noProof/>
          <w:sz w:val="24"/>
          <w:szCs w:val="24"/>
        </w:rPr>
        <w:t>]. In chloride containing and slightly acidic environments Ni-P electrodeposits demonstrate lower corrosion resistance when compared to neutral or slightly alkaline settings [</w:t>
      </w:r>
      <w:hyperlink w:anchor="page65" w:history="1">
        <w:r w:rsidRPr="00702329">
          <w:rPr>
            <w:rFonts w:ascii="Times New Roman" w:eastAsia="Arial" w:hAnsi="Times New Roman" w:cs="Times New Roman"/>
            <w:noProof/>
            <w:color w:val="000080"/>
            <w:sz w:val="24"/>
            <w:szCs w:val="24"/>
          </w:rPr>
          <w:t>99</w:t>
        </w:r>
      </w:hyperlink>
      <w:r w:rsidRPr="00702329">
        <w:rPr>
          <w:rFonts w:ascii="Times New Roman" w:eastAsia="Arial" w:hAnsi="Times New Roman" w:cs="Times New Roman"/>
          <w:noProof/>
          <w:sz w:val="24"/>
          <w:szCs w:val="24"/>
        </w:rPr>
        <w:t>].</w:t>
      </w:r>
    </w:p>
    <w:p w14:paraId="19C683FD"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6FC2452B" w14:textId="77777777" w:rsidR="00BD0C46" w:rsidRPr="00702329" w:rsidRDefault="00BD0C46" w:rsidP="00BD0C46">
      <w:pPr>
        <w:spacing w:line="509" w:lineRule="auto"/>
        <w:ind w:firstLine="351"/>
        <w:jc w:val="both"/>
        <w:rPr>
          <w:rFonts w:ascii="Times New Roman" w:eastAsia="Arial" w:hAnsi="Times New Roman" w:cs="Times New Roman"/>
          <w:noProof/>
          <w:sz w:val="24"/>
          <w:szCs w:val="24"/>
        </w:rPr>
      </w:pPr>
    </w:p>
    <w:p w14:paraId="0AE46EAC" w14:textId="77777777" w:rsidR="00BD0C46" w:rsidRPr="00702329" w:rsidRDefault="00BD0C46" w:rsidP="00BD0C46">
      <w:pPr>
        <w:spacing w:line="509"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Amorphous and crystalline deposits have been found to exhibit different corrosion behaviour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 Generally, the weight loss of Ni-P deposits in corrosive solutions de-creases with the increase of their phosphorus content [</w:t>
      </w:r>
      <w:hyperlink w:anchor="page65" w:history="1">
        <w:r w:rsidRPr="00702329">
          <w:rPr>
            <w:rFonts w:ascii="Times New Roman" w:eastAsia="Arial" w:hAnsi="Times New Roman" w:cs="Times New Roman"/>
            <w:noProof/>
            <w:color w:val="000080"/>
            <w:sz w:val="24"/>
            <w:szCs w:val="24"/>
          </w:rPr>
          <w:t>100</w:t>
        </w:r>
      </w:hyperlink>
      <w:r w:rsidRPr="00702329">
        <w:rPr>
          <w:rFonts w:ascii="Times New Roman" w:eastAsia="Arial" w:hAnsi="Times New Roman" w:cs="Times New Roman"/>
          <w:noProof/>
          <w:sz w:val="24"/>
          <w:szCs w:val="24"/>
        </w:rPr>
        <w:t>]. Splinter and coworkers [</w:t>
      </w:r>
      <w:hyperlink w:anchor="page65" w:history="1">
        <w:r w:rsidRPr="00702329">
          <w:rPr>
            <w:rFonts w:ascii="Times New Roman" w:eastAsia="Arial" w:hAnsi="Times New Roman" w:cs="Times New Roman"/>
            <w:noProof/>
            <w:color w:val="000080"/>
            <w:sz w:val="24"/>
            <w:szCs w:val="24"/>
          </w:rPr>
          <w:t>101</w:t>
        </w:r>
      </w:hyperlink>
      <w:r w:rsidRPr="00702329">
        <w:rPr>
          <w:rFonts w:ascii="Times New Roman" w:eastAsia="Arial" w:hAnsi="Times New Roman" w:cs="Times New Roman"/>
          <w:noProof/>
          <w:sz w:val="24"/>
          <w:szCs w:val="24"/>
        </w:rPr>
        <w:t>] reported the preferential dissolution of Ni on the surface of the Ni-P coating and the surface with the enriched P content after corrosion. They asserted that the formation of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 film on the surface impedes the speed of corrosion. Additionally, their study demonstrated that the corrosion behaviour of nanocrystalline Ni-P alloys with lower phosphorus contents (1.4 wt.% and 1.9 wt.%) in 0.1M 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SO</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 xml:space="preserve"> approaches that of amorphous Ni-P electrodeposits (6.2 wt.% P). X-ray photoelectron spectroscopy revealed that neither the nanocrystalline (1.9 wt.% P, grain size 8.4 nm) nor the amorphous (6.2 wt.% P) Ni-P alloys formed a passive layer in this </w:t>
      </w:r>
      <w:r w:rsidRPr="00702329">
        <w:rPr>
          <w:rFonts w:ascii="Times New Roman" w:eastAsia="Arial" w:hAnsi="Times New Roman" w:cs="Times New Roman"/>
          <w:noProof/>
          <w:sz w:val="24"/>
          <w:szCs w:val="24"/>
        </w:rPr>
        <w:lastRenderedPageBreak/>
        <w:t>environment. Diegle et al. [</w:t>
      </w:r>
      <w:hyperlink w:anchor="page65" w:history="1">
        <w:r w:rsidRPr="00702329">
          <w:rPr>
            <w:rFonts w:ascii="Times New Roman" w:eastAsia="Arial" w:hAnsi="Times New Roman" w:cs="Times New Roman"/>
            <w:noProof/>
            <w:color w:val="000080"/>
            <w:sz w:val="24"/>
            <w:szCs w:val="24"/>
          </w:rPr>
          <w:t>102</w:t>
        </w:r>
      </w:hyperlink>
      <w:r w:rsidRPr="00702329">
        <w:rPr>
          <w:rFonts w:ascii="Times New Roman" w:eastAsia="Arial" w:hAnsi="Times New Roman" w:cs="Times New Roman"/>
          <w:noProof/>
          <w:sz w:val="24"/>
          <w:szCs w:val="24"/>
        </w:rPr>
        <w:t>] reported that the addition of phosphorus improves the corrosion resistance of nickel owing to the reaction with water in which hypophosphite ions are formed. These ions prevent further dissolution of nickel through chemical passivation. Krolikovski and Butkiewicz [</w:t>
      </w:r>
      <w:hyperlink w:anchor="page66" w:history="1">
        <w:r w:rsidRPr="00702329">
          <w:rPr>
            <w:rFonts w:ascii="Times New Roman" w:eastAsia="Arial" w:hAnsi="Times New Roman" w:cs="Times New Roman"/>
            <w:noProof/>
            <w:color w:val="000080"/>
            <w:sz w:val="24"/>
            <w:szCs w:val="24"/>
          </w:rPr>
          <w:t>103</w:t>
        </w:r>
      </w:hyperlink>
      <w:r w:rsidRPr="00702329">
        <w:rPr>
          <w:rFonts w:ascii="Times New Roman" w:eastAsia="Arial" w:hAnsi="Times New Roman" w:cs="Times New Roman"/>
          <w:noProof/>
          <w:sz w:val="24"/>
          <w:szCs w:val="24"/>
        </w:rPr>
        <w:t xml:space="preserve">] determined that the behaviour of Ni-P alloys is similar in neutral solutions under open circuit potential. However, under anodic polarisation, amorphous alloys. </w:t>
      </w:r>
    </w:p>
    <w:p w14:paraId="78766D42" w14:textId="77777777" w:rsidR="00BD0C46" w:rsidRPr="00702329" w:rsidRDefault="00BD0C46" w:rsidP="00BD0C46">
      <w:pPr>
        <w:spacing w:line="509" w:lineRule="auto"/>
        <w:jc w:val="both"/>
        <w:rPr>
          <w:rFonts w:ascii="Times New Roman" w:eastAsia="Arial" w:hAnsi="Times New Roman" w:cs="Times New Roman"/>
          <w:b/>
          <w:noProof/>
          <w:sz w:val="24"/>
          <w:szCs w:val="24"/>
        </w:rPr>
      </w:pPr>
    </w:p>
    <w:p w14:paraId="724A86B1" w14:textId="77777777" w:rsidR="00BD0C46" w:rsidRPr="00702329" w:rsidRDefault="00BD0C46" w:rsidP="00BD0C46">
      <w:pPr>
        <w:tabs>
          <w:tab w:val="left" w:pos="62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4.2</w:t>
      </w:r>
      <w:r w:rsidRPr="00702329">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Internal stress</w:t>
      </w:r>
    </w:p>
    <w:p w14:paraId="301E2F1C"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110213ED" w14:textId="77777777" w:rsidR="00BD0C46" w:rsidRPr="00702329" w:rsidRDefault="00BD0C46" w:rsidP="00BD0C46">
      <w:pPr>
        <w:spacing w:line="255" w:lineRule="exact"/>
        <w:rPr>
          <w:rFonts w:ascii="Times New Roman" w:eastAsia="Times New Roman" w:hAnsi="Times New Roman" w:cs="Times New Roman"/>
          <w:noProof/>
          <w:sz w:val="24"/>
          <w:szCs w:val="24"/>
        </w:rPr>
      </w:pPr>
    </w:p>
    <w:p w14:paraId="17C31AE8" w14:textId="77777777" w:rsidR="00BD0C46" w:rsidRPr="00702329" w:rsidRDefault="00BD0C46" w:rsidP="00BD0C46">
      <w:pPr>
        <w:spacing w:line="502" w:lineRule="auto"/>
        <w:ind w:right="40"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 well-controlled internal stress is a very important to successful fabrication and use of protective Ni-P coatings. Compressive stresses are advantageous in mechanical structures under load, since they tend to inhibit crack formation and growth, they rise strength and hardness of the coating [</w:t>
      </w:r>
      <w:hyperlink w:anchor="page59" w:history="1">
        <w:r w:rsidRPr="00702329">
          <w:rPr>
            <w:rFonts w:ascii="Times New Roman" w:eastAsia="Arial" w:hAnsi="Times New Roman" w:cs="Times New Roman"/>
            <w:noProof/>
            <w:color w:val="000080"/>
            <w:sz w:val="24"/>
            <w:szCs w:val="24"/>
          </w:rPr>
          <w:t>21</w:t>
        </w:r>
      </w:hyperlink>
      <w:r w:rsidRPr="00702329">
        <w:rPr>
          <w:rFonts w:ascii="Times New Roman" w:eastAsia="Arial" w:hAnsi="Times New Roman" w:cs="Times New Roman"/>
          <w:noProof/>
          <w:sz w:val="24"/>
          <w:szCs w:val="24"/>
        </w:rPr>
        <w:t>]. Many factors influence stress [</w:t>
      </w:r>
      <w:hyperlink w:anchor="page61" w:history="1">
        <w:r w:rsidRPr="00702329">
          <w:rPr>
            <w:rFonts w:ascii="Times New Roman" w:eastAsia="Arial" w:hAnsi="Times New Roman" w:cs="Times New Roman"/>
            <w:noProof/>
            <w:color w:val="000080"/>
            <w:sz w:val="24"/>
            <w:szCs w:val="24"/>
          </w:rPr>
          <w:t>51</w:t>
        </w:r>
      </w:hyperlink>
      <w:r w:rsidRPr="00702329">
        <w:rPr>
          <w:rFonts w:ascii="Times New Roman" w:eastAsia="Arial" w:hAnsi="Times New Roman" w:cs="Times New Roman"/>
          <w:noProof/>
          <w:sz w:val="24"/>
          <w:szCs w:val="24"/>
        </w:rPr>
        <w:t>], especially the electroplating bath composition and operating conditions. Baudrand [</w:t>
      </w:r>
      <w:hyperlink w:anchor="page61" w:history="1">
        <w:r w:rsidRPr="00702329">
          <w:rPr>
            <w:rFonts w:ascii="Times New Roman" w:eastAsia="Arial" w:hAnsi="Times New Roman" w:cs="Times New Roman"/>
            <w:noProof/>
            <w:color w:val="000080"/>
            <w:sz w:val="24"/>
            <w:szCs w:val="24"/>
          </w:rPr>
          <w:t>51</w:t>
        </w:r>
      </w:hyperlink>
      <w:r w:rsidRPr="00702329">
        <w:rPr>
          <w:rFonts w:ascii="Times New Roman" w:eastAsia="Arial" w:hAnsi="Times New Roman" w:cs="Times New Roman"/>
          <w:noProof/>
          <w:sz w:val="24"/>
          <w:szCs w:val="24"/>
        </w:rPr>
        <w:t>] fabricated electrodeposits from a sulfamate bath without the presence of additives with stress value of approximately 30 MPa, while the minimal value of stress for deposits obtained from a Watts bath was 180 MPa.</w:t>
      </w:r>
    </w:p>
    <w:p w14:paraId="32EBE56A" w14:textId="77777777" w:rsidR="00BD0C46" w:rsidRPr="00702329" w:rsidRDefault="00BD0C46" w:rsidP="00BD0C46">
      <w:pPr>
        <w:spacing w:line="530" w:lineRule="auto"/>
        <w:ind w:right="20" w:hanging="11"/>
        <w:jc w:val="both"/>
        <w:rPr>
          <w:rFonts w:ascii="Times New Roman" w:eastAsia="Arial" w:hAnsi="Times New Roman" w:cs="Times New Roman"/>
          <w:noProof/>
          <w:sz w:val="24"/>
          <w:szCs w:val="24"/>
        </w:rPr>
      </w:pPr>
    </w:p>
    <w:p w14:paraId="1ECCD0A7" w14:textId="77777777" w:rsidR="00BD0C46" w:rsidRPr="00702329" w:rsidRDefault="00BD0C46" w:rsidP="00BD0C46">
      <w:pPr>
        <w:spacing w:line="530" w:lineRule="auto"/>
        <w:ind w:right="20" w:hanging="11"/>
        <w:jc w:val="both"/>
        <w:rPr>
          <w:rFonts w:ascii="Times New Roman" w:eastAsia="Arial" w:hAnsi="Times New Roman" w:cs="Times New Roman"/>
          <w:noProof/>
          <w:sz w:val="24"/>
          <w:szCs w:val="24"/>
        </w:rPr>
      </w:pPr>
    </w:p>
    <w:p w14:paraId="326D5289"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The amount of phosphorus, hence crystallographic structure, of the Ni-P electrode-posit influences its stress value. Lin et al. [</w:t>
      </w:r>
      <w:hyperlink w:anchor="page65" w:history="1">
        <w:r w:rsidRPr="00702329">
          <w:rPr>
            <w:rFonts w:ascii="Times New Roman" w:eastAsia="Arial" w:hAnsi="Times New Roman" w:cs="Times New Roman"/>
            <w:noProof/>
            <w:color w:val="000080"/>
            <w:sz w:val="24"/>
            <w:szCs w:val="24"/>
          </w:rPr>
          <w:t>95</w:t>
        </w:r>
      </w:hyperlink>
      <w:r w:rsidRPr="00702329">
        <w:rPr>
          <w:rFonts w:ascii="Times New Roman" w:eastAsia="Arial" w:hAnsi="Times New Roman" w:cs="Times New Roman"/>
          <w:noProof/>
          <w:sz w:val="24"/>
          <w:szCs w:val="24"/>
        </w:rPr>
        <w:t xml:space="preserve">] studied Ni-P electrodeposition from a sulfamate bath containing no additives. They observed that amorphous Ni-P deposits exhibit lower internal stresses compared to crystalline ones. The internal stress and the amount of adsorbed hydrogen exhibited a maximum at intermediate phosphorus contents suggesting that hydrogen incorporation and subsequent escape play an important role when it comes to the internal stress of the Ni-P electrodeposits. Nonetheless, high phosphorus content characteristic for amorphous Ni-P alloys comes with lower cathode current efficiency, thus conditions must be carefully </w:t>
      </w:r>
      <w:r w:rsidRPr="00702329">
        <w:rPr>
          <w:rFonts w:ascii="Times New Roman" w:eastAsia="Arial" w:hAnsi="Times New Roman" w:cs="Times New Roman"/>
          <w:noProof/>
          <w:sz w:val="24"/>
          <w:szCs w:val="24"/>
        </w:rPr>
        <w:lastRenderedPageBreak/>
        <w:t>optimized in order to secure optimal feasibility of the process along with desired properties of the deposits.</w:t>
      </w:r>
    </w:p>
    <w:p w14:paraId="270430A1"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66CA68AD" w14:textId="77777777" w:rsidR="00BD0C46" w:rsidRPr="00702329" w:rsidRDefault="00BD0C46" w:rsidP="00BD0C46">
      <w:pPr>
        <w:spacing w:line="6" w:lineRule="exact"/>
        <w:rPr>
          <w:rFonts w:ascii="Times New Roman" w:eastAsia="Times New Roman" w:hAnsi="Times New Roman" w:cs="Times New Roman"/>
          <w:noProof/>
          <w:sz w:val="24"/>
          <w:szCs w:val="24"/>
        </w:rPr>
      </w:pPr>
    </w:p>
    <w:p w14:paraId="7E1EAD07"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Certain organic additives are known to induce a reduction of the internal stress of the Ni-P deposits. A grain refiner saccharin is typically employed for this purpose, inducing compressive internal stress [</w:t>
      </w:r>
      <w:hyperlink w:anchor="page58" w:history="1">
        <w:r w:rsidRPr="00702329">
          <w:rPr>
            <w:rFonts w:ascii="Times New Roman" w:eastAsia="Arial" w:hAnsi="Times New Roman" w:cs="Times New Roman"/>
            <w:noProof/>
            <w:color w:val="000080"/>
            <w:sz w:val="24"/>
            <w:szCs w:val="24"/>
          </w:rPr>
          <w:t>10</w:t>
        </w:r>
      </w:hyperlink>
      <w:r w:rsidRPr="00702329">
        <w:rPr>
          <w:rFonts w:ascii="Times New Roman" w:eastAsia="Arial" w:hAnsi="Times New Roman" w:cs="Times New Roman"/>
          <w:noProof/>
          <w:sz w:val="24"/>
          <w:szCs w:val="24"/>
        </w:rPr>
        <w:t xml:space="preserve">,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 xml:space="preserve">, </w:t>
      </w:r>
      <w:hyperlink w:anchor="page61" w:history="1">
        <w:r w:rsidRPr="00702329">
          <w:rPr>
            <w:rFonts w:ascii="Times New Roman" w:eastAsia="Arial" w:hAnsi="Times New Roman" w:cs="Times New Roman"/>
            <w:noProof/>
            <w:color w:val="000080"/>
            <w:sz w:val="24"/>
            <w:szCs w:val="24"/>
          </w:rPr>
          <w:t>50</w:t>
        </w:r>
      </w:hyperlink>
      <w:r w:rsidRPr="00702329">
        <w:rPr>
          <w:rFonts w:ascii="Times New Roman" w:eastAsia="Arial" w:hAnsi="Times New Roman" w:cs="Times New Roman"/>
          <w:noProof/>
          <w:sz w:val="24"/>
          <w:szCs w:val="24"/>
        </w:rPr>
        <w:t xml:space="preserve">, </w:t>
      </w:r>
      <w:hyperlink w:anchor="page66" w:history="1">
        <w:r w:rsidRPr="00702329">
          <w:rPr>
            <w:rFonts w:ascii="Times New Roman" w:eastAsia="Arial" w:hAnsi="Times New Roman" w:cs="Times New Roman"/>
            <w:noProof/>
            <w:color w:val="000080"/>
            <w:sz w:val="24"/>
            <w:szCs w:val="24"/>
          </w:rPr>
          <w:t>104</w:t>
        </w:r>
      </w:hyperlink>
      <w:r w:rsidRPr="00702329">
        <w:rPr>
          <w:rFonts w:ascii="Times New Roman" w:eastAsia="Arial" w:hAnsi="Times New Roman" w:cs="Times New Roman"/>
          <w:noProof/>
          <w:sz w:val="24"/>
          <w:szCs w:val="24"/>
        </w:rPr>
        <w:t>]. Nevertheless, additives containing sulfur can cause deterioration in the corrosion resistance of the fabricated coatings hence their application must be carefully optimized [</w:t>
      </w:r>
      <w:hyperlink w:anchor="page63" w:history="1">
        <w:r w:rsidRPr="00702329">
          <w:rPr>
            <w:rFonts w:ascii="Times New Roman" w:eastAsia="Arial" w:hAnsi="Times New Roman" w:cs="Times New Roman"/>
            <w:noProof/>
            <w:color w:val="000080"/>
            <w:sz w:val="24"/>
            <w:szCs w:val="24"/>
          </w:rPr>
          <w:t>69</w:t>
        </w:r>
      </w:hyperlink>
      <w:r w:rsidRPr="00702329">
        <w:rPr>
          <w:rFonts w:ascii="Times New Roman" w:eastAsia="Arial" w:hAnsi="Times New Roman" w:cs="Times New Roman"/>
          <w:noProof/>
          <w:sz w:val="24"/>
          <w:szCs w:val="24"/>
        </w:rPr>
        <w:t>].</w:t>
      </w:r>
    </w:p>
    <w:p w14:paraId="79E0F33B" w14:textId="77777777" w:rsidR="00BD0C46" w:rsidRPr="00702329" w:rsidRDefault="00BD0C46" w:rsidP="00BD0C46">
      <w:pPr>
        <w:spacing w:line="3" w:lineRule="exact"/>
        <w:rPr>
          <w:rFonts w:ascii="Times New Roman" w:eastAsia="Arial" w:hAnsi="Times New Roman" w:cs="Times New Roman"/>
          <w:noProof/>
          <w:sz w:val="24"/>
          <w:szCs w:val="24"/>
        </w:rPr>
      </w:pPr>
    </w:p>
    <w:p w14:paraId="45E00ADB" w14:textId="77777777" w:rsidR="00BD0C46" w:rsidRPr="00702329" w:rsidRDefault="00BD0C46" w:rsidP="00BD0C46">
      <w:pPr>
        <w:spacing w:line="548" w:lineRule="auto"/>
        <w:ind w:right="20" w:firstLine="351"/>
        <w:rPr>
          <w:rFonts w:ascii="Times New Roman" w:eastAsia="Arial" w:hAnsi="Times New Roman" w:cs="Times New Roman"/>
          <w:noProof/>
          <w:sz w:val="24"/>
          <w:szCs w:val="24"/>
        </w:rPr>
      </w:pPr>
    </w:p>
    <w:p w14:paraId="3F0D471B" w14:textId="77777777" w:rsidR="00BD0C46" w:rsidRPr="00702329" w:rsidRDefault="00BD0C46" w:rsidP="00BD0C46">
      <w:pPr>
        <w:spacing w:line="505"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Another possibility to reduce stress of a Ni-P electrodeposit is to apply a low temperature heat treatment that would help to desorb hydrogen present in the coating [17]. Employing pulse current instead of direct current deposition is reported to be beneficial for stress reduction. Chen et al. [</w:t>
      </w:r>
      <w:hyperlink w:anchor="page63" w:history="1">
        <w:r w:rsidRPr="00702329">
          <w:rPr>
            <w:rFonts w:ascii="Times New Roman" w:eastAsia="Arial" w:hAnsi="Times New Roman" w:cs="Times New Roman"/>
            <w:noProof/>
            <w:color w:val="000080"/>
            <w:sz w:val="24"/>
            <w:szCs w:val="24"/>
          </w:rPr>
          <w:t>68</w:t>
        </w:r>
      </w:hyperlink>
      <w:r w:rsidRPr="00702329">
        <w:rPr>
          <w:rFonts w:ascii="Times New Roman" w:eastAsia="Arial" w:hAnsi="Times New Roman" w:cs="Times New Roman"/>
          <w:noProof/>
          <w:sz w:val="24"/>
          <w:szCs w:val="24"/>
        </w:rPr>
        <w:t>] fabricated Ni-P deposits with high phosphorus contents and low internal stresses, ranging from tensile to compressive, with high current efficiency by using pulse current</w:t>
      </w:r>
      <w:bookmarkStart w:id="24" w:name="page37"/>
      <w:bookmarkEnd w:id="24"/>
      <w:r w:rsidRPr="00702329">
        <w:rPr>
          <w:rFonts w:ascii="Times New Roman" w:eastAsia="Arial" w:hAnsi="Times New Roman" w:cs="Times New Roman"/>
          <w:noProof/>
          <w:sz w:val="24"/>
          <w:szCs w:val="24"/>
        </w:rPr>
        <w:t>.</w:t>
      </w:r>
    </w:p>
    <w:p w14:paraId="7B6D9E96" w14:textId="77777777" w:rsidR="00BD0C46" w:rsidRPr="00702329" w:rsidRDefault="00BD0C46" w:rsidP="00BD0C46">
      <w:pPr>
        <w:spacing w:line="505" w:lineRule="auto"/>
        <w:jc w:val="both"/>
        <w:rPr>
          <w:rFonts w:ascii="Times New Roman" w:eastAsia="Arial" w:hAnsi="Times New Roman" w:cs="Times New Roman"/>
          <w:noProof/>
          <w:sz w:val="24"/>
          <w:szCs w:val="24"/>
        </w:rPr>
      </w:pPr>
    </w:p>
    <w:p w14:paraId="3769E125" w14:textId="77777777" w:rsidR="00BD0C46" w:rsidRPr="00702329" w:rsidRDefault="00BD0C46" w:rsidP="00BD0C46">
      <w:pPr>
        <w:spacing w:line="505" w:lineRule="auto"/>
        <w:jc w:val="both"/>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4.3</w:t>
      </w:r>
      <w:r w:rsidRPr="00702329">
        <w:rPr>
          <w:rFonts w:ascii="Times New Roman" w:eastAsia="Times New Roman" w:hAnsi="Times New Roman" w:cs="Times New Roman"/>
          <w:noProof/>
          <w:sz w:val="24"/>
          <w:szCs w:val="24"/>
        </w:rPr>
        <w:tab/>
      </w:r>
      <w:r w:rsidRPr="00702329">
        <w:rPr>
          <w:rFonts w:ascii="Times New Roman" w:eastAsia="Arial" w:hAnsi="Times New Roman" w:cs="Times New Roman"/>
          <w:b/>
          <w:noProof/>
          <w:sz w:val="24"/>
          <w:szCs w:val="24"/>
        </w:rPr>
        <w:t>Magnetic properties</w:t>
      </w:r>
    </w:p>
    <w:p w14:paraId="73EF1DA2" w14:textId="77777777" w:rsidR="00BD0C46" w:rsidRPr="00702329" w:rsidRDefault="00BD0C46" w:rsidP="00BD0C46">
      <w:pPr>
        <w:spacing w:line="492" w:lineRule="auto"/>
        <w:ind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Nickel is a typical ferromagnetic material, while magnetic properties of the Ni-P alloy present a function of its composition and preparation technique [</w:t>
      </w:r>
      <w:hyperlink w:anchor="page66" w:history="1">
        <w:r w:rsidRPr="00702329">
          <w:rPr>
            <w:rFonts w:ascii="Times New Roman" w:eastAsia="Arial" w:hAnsi="Times New Roman" w:cs="Times New Roman"/>
            <w:noProof/>
            <w:color w:val="000080"/>
            <w:sz w:val="24"/>
            <w:szCs w:val="24"/>
          </w:rPr>
          <w:t>105</w:t>
        </w:r>
      </w:hyperlink>
      <w:r w:rsidRPr="00702329">
        <w:rPr>
          <w:rFonts w:ascii="Times New Roman" w:eastAsia="Arial" w:hAnsi="Times New Roman" w:cs="Times New Roman"/>
          <w:noProof/>
          <w:sz w:val="24"/>
          <w:szCs w:val="24"/>
        </w:rPr>
        <w:t>]. Magnetic mo-ment and Curie temperature are found to decrease with the introduction of phosphorus into Ni matrix [</w:t>
      </w:r>
      <w:hyperlink w:anchor="page66" w:history="1">
        <w:r w:rsidRPr="00702329">
          <w:rPr>
            <w:rFonts w:ascii="Times New Roman" w:eastAsia="Arial" w:hAnsi="Times New Roman" w:cs="Times New Roman"/>
            <w:noProof/>
            <w:color w:val="000080"/>
            <w:sz w:val="24"/>
            <w:szCs w:val="24"/>
          </w:rPr>
          <w:t>106</w:t>
        </w:r>
      </w:hyperlink>
      <w:r w:rsidRPr="00702329">
        <w:rPr>
          <w:rFonts w:ascii="Times New Roman" w:eastAsia="Arial" w:hAnsi="Times New Roman" w:cs="Times New Roman"/>
          <w:noProof/>
          <w:sz w:val="24"/>
          <w:szCs w:val="24"/>
        </w:rPr>
        <w:t>]. According to Weiss theory, nickel exhibits ferromagnetic properties owing to quantum-mechanical exchange forces which cause the spins of vicinal Ni atoms to be parallel [</w:t>
      </w:r>
      <w:hyperlink w:anchor="page66" w:history="1">
        <w:r w:rsidRPr="00702329">
          <w:rPr>
            <w:rFonts w:ascii="Times New Roman" w:eastAsia="Arial" w:hAnsi="Times New Roman" w:cs="Times New Roman"/>
            <w:noProof/>
            <w:color w:val="000080"/>
            <w:sz w:val="24"/>
            <w:szCs w:val="24"/>
          </w:rPr>
          <w:t>107</w:t>
        </w:r>
      </w:hyperlink>
      <w:r w:rsidRPr="00702329">
        <w:rPr>
          <w:rFonts w:ascii="Times New Roman" w:eastAsia="Arial" w:hAnsi="Times New Roman" w:cs="Times New Roman"/>
          <w:noProof/>
          <w:sz w:val="24"/>
          <w:szCs w:val="24"/>
        </w:rPr>
        <w:t>]. The introduction of phosphorus into nickel matrix enlarges the separation between Ni atoms and with the increase of interatomic distance ex-change forces decrease rapidly. Stated effect renders the transition from ferromagnetic to paramagnetic properties [</w:t>
      </w:r>
      <w:hyperlink w:anchor="page66" w:history="1">
        <w:r w:rsidRPr="00702329">
          <w:rPr>
            <w:rFonts w:ascii="Times New Roman" w:eastAsia="Arial" w:hAnsi="Times New Roman" w:cs="Times New Roman"/>
            <w:noProof/>
            <w:color w:val="000080"/>
            <w:sz w:val="24"/>
            <w:szCs w:val="24"/>
          </w:rPr>
          <w:t>108</w:t>
        </w:r>
      </w:hyperlink>
      <w:r w:rsidRPr="00702329">
        <w:rPr>
          <w:rFonts w:ascii="Times New Roman" w:eastAsia="Arial" w:hAnsi="Times New Roman" w:cs="Times New Roman"/>
          <w:noProof/>
          <w:sz w:val="24"/>
          <w:szCs w:val="24"/>
        </w:rPr>
        <w:t>].</w:t>
      </w:r>
    </w:p>
    <w:p w14:paraId="3750BDD9" w14:textId="77777777" w:rsidR="00BD0C46" w:rsidRPr="00702329" w:rsidRDefault="00BD0C46" w:rsidP="00BD0C46">
      <w:pPr>
        <w:spacing w:line="9" w:lineRule="exact"/>
        <w:rPr>
          <w:rFonts w:ascii="Times New Roman" w:eastAsia="Arial" w:hAnsi="Times New Roman" w:cs="Times New Roman"/>
          <w:noProof/>
          <w:sz w:val="24"/>
          <w:szCs w:val="24"/>
        </w:rPr>
      </w:pPr>
    </w:p>
    <w:p w14:paraId="2F8FFA2F" w14:textId="77777777" w:rsidR="00BD0C46" w:rsidRPr="00702329" w:rsidRDefault="00BD0C46" w:rsidP="00BD0C46">
      <w:pPr>
        <w:spacing w:line="480" w:lineRule="auto"/>
        <w:ind w:left="360"/>
        <w:jc w:val="both"/>
        <w:rPr>
          <w:rFonts w:ascii="Times New Roman" w:eastAsia="Arial" w:hAnsi="Times New Roman" w:cs="Times New Roman"/>
          <w:noProof/>
          <w:sz w:val="24"/>
          <w:szCs w:val="24"/>
        </w:rPr>
      </w:pPr>
    </w:p>
    <w:p w14:paraId="417DBA6F" w14:textId="3D3BF15F" w:rsidR="00BD0C46" w:rsidRPr="00702329" w:rsidRDefault="00BD0C46" w:rsidP="00BD0C46">
      <w:pPr>
        <w:spacing w:line="496"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lastRenderedPageBreak/>
        <w:t>Bakonyi et al. [</w:t>
      </w:r>
      <w:hyperlink w:anchor="page66" w:history="1">
        <w:r w:rsidRPr="00702329">
          <w:rPr>
            <w:rFonts w:ascii="Times New Roman" w:eastAsia="Arial" w:hAnsi="Times New Roman" w:cs="Times New Roman"/>
            <w:noProof/>
            <w:color w:val="000080"/>
            <w:sz w:val="24"/>
            <w:szCs w:val="24"/>
          </w:rPr>
          <w:t>105</w:t>
        </w:r>
      </w:hyperlink>
      <w:r w:rsidRPr="00702329">
        <w:rPr>
          <w:rFonts w:ascii="Times New Roman" w:eastAsia="Arial" w:hAnsi="Times New Roman" w:cs="Times New Roman"/>
          <w:noProof/>
          <w:sz w:val="24"/>
          <w:szCs w:val="24"/>
        </w:rPr>
        <w:t>] performed a study of the magnetic properties of Ni</w:t>
      </w:r>
      <w:r w:rsidRPr="00702329">
        <w:rPr>
          <w:rFonts w:ascii="Times New Roman" w:eastAsia="Arial" w:hAnsi="Times New Roman" w:cs="Times New Roman"/>
          <w:noProof/>
          <w:sz w:val="24"/>
          <w:szCs w:val="24"/>
          <w:vertAlign w:val="subscript"/>
        </w:rPr>
        <w:t>100-x</w:t>
      </w:r>
      <w:r w:rsidRPr="00702329">
        <w:rPr>
          <w:rFonts w:ascii="Times New Roman" w:eastAsia="Arial" w:hAnsi="Times New Roman" w:cs="Times New Roman"/>
          <w:noProof/>
          <w:sz w:val="24"/>
          <w:szCs w:val="24"/>
        </w:rPr>
        <w:t>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 xml:space="preserve"> alloys fabricated by employing various techniques. For electrodeposited alloys the composition range studied was </w:t>
      </w:r>
      <w:r w:rsidR="003D249D" w:rsidRPr="00702329">
        <w:rPr>
          <w:rFonts w:ascii="Times New Roman" w:eastAsia="Arial" w:hAnsi="Times New Roman" w:cs="Times New Roman"/>
          <w:noProof/>
          <w:sz w:val="24"/>
          <w:szCs w:val="24"/>
        </w:rPr>
        <w:t xml:space="preserve">11 and </w:t>
      </w:r>
      <w:r w:rsidRPr="00702329">
        <w:rPr>
          <w:rFonts w:ascii="Times New Roman" w:eastAsia="Arial" w:hAnsi="Times New Roman" w:cs="Times New Roman"/>
          <w:noProof/>
          <w:sz w:val="24"/>
          <w:szCs w:val="24"/>
        </w:rPr>
        <w:t>23</w:t>
      </w:r>
      <w:r w:rsidR="003A0D16" w:rsidRPr="00702329">
        <w:rPr>
          <w:rFonts w:ascii="Times New Roman" w:eastAsia="Arial" w:hAnsi="Times New Roman" w:cs="Times New Roman"/>
          <w:noProof/>
          <w:sz w:val="24"/>
          <w:szCs w:val="24"/>
        </w:rPr>
        <w:t>at.%.</w:t>
      </w:r>
      <w:r w:rsidRPr="00702329">
        <w:rPr>
          <w:rFonts w:ascii="Times New Roman" w:eastAsia="Arial" w:hAnsi="Times New Roman" w:cs="Times New Roman"/>
          <w:noProof/>
          <w:sz w:val="24"/>
          <w:szCs w:val="24"/>
        </w:rPr>
        <w:t xml:space="preserve"> </w:t>
      </w:r>
      <w:r w:rsidR="003D249D" w:rsidRPr="00702329">
        <w:rPr>
          <w:rFonts w:ascii="Times New Roman" w:eastAsia="Arial" w:hAnsi="Times New Roman" w:cs="Times New Roman"/>
          <w:noProof/>
          <w:sz w:val="24"/>
          <w:szCs w:val="24"/>
        </w:rPr>
        <w:t>Throughout the</w:t>
      </w:r>
      <w:r w:rsidRPr="00702329">
        <w:rPr>
          <w:rFonts w:ascii="Times New Roman" w:eastAsia="Arial" w:hAnsi="Times New Roman" w:cs="Times New Roman"/>
          <w:noProof/>
          <w:sz w:val="24"/>
          <w:szCs w:val="24"/>
        </w:rPr>
        <w:t xml:space="preserve"> concentration range</w:t>
      </w:r>
      <w:r w:rsidR="003D249D"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rPr>
        <w:t xml:space="preserve"> magnetic inhomogeneities were observed. Hu and Bai [</w:t>
      </w:r>
      <w:hyperlink w:anchor="page66" w:history="1">
        <w:r w:rsidRPr="00702329">
          <w:rPr>
            <w:rFonts w:ascii="Times New Roman" w:eastAsia="Arial" w:hAnsi="Times New Roman" w:cs="Times New Roman"/>
            <w:noProof/>
            <w:color w:val="000080"/>
            <w:sz w:val="24"/>
            <w:szCs w:val="24"/>
          </w:rPr>
          <w:t>109</w:t>
        </w:r>
      </w:hyperlink>
      <w:r w:rsidRPr="00702329">
        <w:rPr>
          <w:rFonts w:ascii="Times New Roman" w:eastAsia="Arial" w:hAnsi="Times New Roman" w:cs="Times New Roman"/>
          <w:noProof/>
          <w:sz w:val="24"/>
          <w:szCs w:val="24"/>
        </w:rPr>
        <w:t>] observed that the ferromagnetic in Ni was transformed into paramagnetism at a phosphorus content of 17 at.%.  They confirmed that the magnetic properties of Ni-P alloys are a function of their phosphorus content. In a subsequent study [</w:t>
      </w:r>
      <w:hyperlink w:anchor="page66" w:history="1">
        <w:r w:rsidRPr="00702329">
          <w:rPr>
            <w:rFonts w:ascii="Times New Roman" w:eastAsia="Arial" w:hAnsi="Times New Roman" w:cs="Times New Roman"/>
            <w:noProof/>
            <w:color w:val="000080"/>
            <w:sz w:val="24"/>
            <w:szCs w:val="24"/>
          </w:rPr>
          <w:t>110</w:t>
        </w:r>
      </w:hyperlink>
      <w:r w:rsidRPr="00702329">
        <w:rPr>
          <w:rFonts w:ascii="Times New Roman" w:eastAsia="Arial" w:hAnsi="Times New Roman" w:cs="Times New Roman"/>
          <w:noProof/>
          <w:sz w:val="24"/>
          <w:szCs w:val="24"/>
        </w:rPr>
        <w:t>], they demonstrated that the paramagnetic Ni-P deposits become ferromagnetic after thermal treatment.</w:t>
      </w:r>
    </w:p>
    <w:p w14:paraId="0F661A9B" w14:textId="77777777" w:rsidR="00BD0C46" w:rsidRPr="00702329" w:rsidRDefault="00BD0C46" w:rsidP="00BD0C46">
      <w:pPr>
        <w:spacing w:line="496" w:lineRule="auto"/>
        <w:jc w:val="both"/>
        <w:rPr>
          <w:rFonts w:ascii="Times New Roman" w:eastAsia="Arial" w:hAnsi="Times New Roman" w:cs="Times New Roman"/>
          <w:noProof/>
          <w:sz w:val="24"/>
          <w:szCs w:val="24"/>
        </w:rPr>
      </w:pPr>
    </w:p>
    <w:p w14:paraId="5B175D76" w14:textId="77777777" w:rsidR="00BD0C46" w:rsidRPr="00702329" w:rsidRDefault="00BD0C46" w:rsidP="00BD0C46">
      <w:pPr>
        <w:spacing w:line="496"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Knyazev and colleagues [</w:t>
      </w:r>
      <w:hyperlink w:anchor="page58" w:history="1">
        <w:r w:rsidRPr="00702329">
          <w:rPr>
            <w:rFonts w:ascii="Times New Roman" w:eastAsia="Arial" w:hAnsi="Times New Roman" w:cs="Times New Roman"/>
            <w:noProof/>
            <w:color w:val="000080"/>
            <w:sz w:val="24"/>
            <w:szCs w:val="24"/>
          </w:rPr>
          <w:t>6</w:t>
        </w:r>
      </w:hyperlink>
      <w:r w:rsidRPr="00702329">
        <w:rPr>
          <w:rFonts w:ascii="Times New Roman" w:eastAsia="Arial" w:hAnsi="Times New Roman" w:cs="Times New Roman"/>
          <w:noProof/>
          <w:sz w:val="24"/>
          <w:szCs w:val="24"/>
        </w:rPr>
        <w:t>] performed magnetisation and differential scanning calorimetry analysis of the Ni-P alloys obtained via electrodeposition. Their results indicated that the untreated alloys with phosphorus contents exceeding 12 at.% were paramagnetic, owing to the lack of exchange interactions due to fluctuations in chemical composition and the formation of a network of phosphorus rich paramagnetic domains. Amorphous Ni-P alloys that were originally paramagnetic were rendered fer-romagnetic through thermal treatment that also led to their devitrification. Dhanapal et al. [</w:t>
      </w:r>
      <w:hyperlink w:anchor="page66" w:history="1">
        <w:r w:rsidRPr="00702329">
          <w:rPr>
            <w:rFonts w:ascii="Times New Roman" w:eastAsia="Arial" w:hAnsi="Times New Roman" w:cs="Times New Roman"/>
            <w:noProof/>
            <w:color w:val="000080"/>
            <w:sz w:val="24"/>
            <w:szCs w:val="24"/>
          </w:rPr>
          <w:t>108</w:t>
        </w:r>
      </w:hyperlink>
      <w:r w:rsidRPr="00702329">
        <w:rPr>
          <w:rFonts w:ascii="Times New Roman" w:eastAsia="Arial" w:hAnsi="Times New Roman" w:cs="Times New Roman"/>
          <w:noProof/>
          <w:sz w:val="24"/>
          <w:szCs w:val="24"/>
        </w:rPr>
        <w:t>] studied the influence of phosphorus content, employed duty cycle and current density on the magnetic properties of Ni-P alloy fabricated by pulse current deposition. They observed saturation magnetization dependence on the phosphorus content. At low phosphorus amounts saturation magnetization value of the obtained deposits was high. Increasing the duty cycle resulted in the increase of soft ferromagnetic nature of the Ni-P alloy and decrease of the coercivity.</w:t>
      </w:r>
    </w:p>
    <w:p w14:paraId="2A6957B4"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26565415" w14:textId="77777777" w:rsidR="00BD0C46" w:rsidRPr="00702329" w:rsidRDefault="00BD0C46" w:rsidP="00BD0C46">
      <w:pPr>
        <w:spacing w:line="238" w:lineRule="exact"/>
        <w:rPr>
          <w:rFonts w:ascii="Times New Roman" w:eastAsia="Times New Roman" w:hAnsi="Times New Roman" w:cs="Times New Roman"/>
          <w:noProof/>
          <w:sz w:val="24"/>
          <w:szCs w:val="24"/>
        </w:rPr>
      </w:pPr>
    </w:p>
    <w:p w14:paraId="58E46C3D" w14:textId="77777777" w:rsidR="00BD0C46" w:rsidRPr="00702329" w:rsidRDefault="00BD0C46" w:rsidP="00BD0C46">
      <w:pPr>
        <w:tabs>
          <w:tab w:val="left" w:pos="62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4.4</w:t>
      </w:r>
      <w:r w:rsidRPr="00702329">
        <w:rPr>
          <w:rFonts w:ascii="Times New Roman" w:eastAsia="Times New Roman" w:hAnsi="Times New Roman" w:cs="Times New Roman"/>
          <w:noProof/>
          <w:sz w:val="24"/>
          <w:szCs w:val="24"/>
        </w:rPr>
        <w:tab/>
      </w:r>
      <w:r w:rsidRPr="00702329">
        <w:rPr>
          <w:rFonts w:ascii="Times New Roman" w:eastAsia="Arial" w:hAnsi="Times New Roman" w:cs="Times New Roman"/>
          <w:b/>
          <w:noProof/>
          <w:sz w:val="24"/>
          <w:szCs w:val="24"/>
        </w:rPr>
        <w:t>Catalytic activity</w:t>
      </w:r>
    </w:p>
    <w:p w14:paraId="4E194C5B"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3B9323FD" w14:textId="77777777" w:rsidR="00BD0C46" w:rsidRPr="00702329" w:rsidRDefault="00BD0C46" w:rsidP="00BD0C46">
      <w:pPr>
        <w:spacing w:line="255" w:lineRule="exact"/>
        <w:rPr>
          <w:rFonts w:ascii="Times New Roman" w:eastAsia="Times New Roman" w:hAnsi="Times New Roman" w:cs="Times New Roman"/>
          <w:noProof/>
          <w:sz w:val="24"/>
          <w:szCs w:val="24"/>
        </w:rPr>
      </w:pPr>
    </w:p>
    <w:p w14:paraId="16D86E17" w14:textId="77777777" w:rsidR="00BD0C46" w:rsidRPr="00702329" w:rsidRDefault="00BD0C46" w:rsidP="00BD0C46">
      <w:pPr>
        <w:spacing w:line="536" w:lineRule="auto"/>
        <w:ind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Ni-P alloy is known to exhibit catalytic activity foremost in water splitting reaction. This presents a very important feature especially in the light of today’s rapidly increasing energy </w:t>
      </w:r>
      <w:r w:rsidRPr="00702329">
        <w:rPr>
          <w:rFonts w:ascii="Times New Roman" w:eastAsia="Arial" w:hAnsi="Times New Roman" w:cs="Times New Roman"/>
          <w:noProof/>
          <w:sz w:val="24"/>
          <w:szCs w:val="24"/>
        </w:rPr>
        <w:lastRenderedPageBreak/>
        <w:t xml:space="preserve">demands and progressive exhaustion of fossil fuels resources. Catalysts (platinum and ruthenium) </w:t>
      </w:r>
      <w:bookmarkStart w:id="25" w:name="page39"/>
      <w:bookmarkEnd w:id="25"/>
      <w:r w:rsidRPr="00702329">
        <w:rPr>
          <w:rFonts w:ascii="Times New Roman" w:eastAsia="Arial" w:hAnsi="Times New Roman" w:cs="Times New Roman"/>
          <w:noProof/>
          <w:sz w:val="24"/>
          <w:szCs w:val="24"/>
        </w:rPr>
        <w:t xml:space="preserve">conventionally employed to reduce the large overpotentials for hydrogen and oxygen evolution reactions (HER and OER respectively) are fairly scarce and their use not feasible when it comes to incurred costs, thus suitable alternatives are in high demand. </w:t>
      </w:r>
    </w:p>
    <w:p w14:paraId="08041F48" w14:textId="77777777" w:rsidR="00BD0C46" w:rsidRPr="00702329" w:rsidRDefault="00BD0C46" w:rsidP="00BD0C46">
      <w:pPr>
        <w:spacing w:line="536" w:lineRule="auto"/>
        <w:ind w:firstLine="7"/>
        <w:jc w:val="both"/>
        <w:rPr>
          <w:rFonts w:ascii="Times New Roman" w:eastAsia="Arial" w:hAnsi="Times New Roman" w:cs="Times New Roman"/>
          <w:noProof/>
          <w:sz w:val="24"/>
          <w:szCs w:val="24"/>
        </w:rPr>
      </w:pPr>
    </w:p>
    <w:p w14:paraId="2130C61B" w14:textId="6CFA41EE" w:rsidR="00BD0C46" w:rsidRPr="00702329" w:rsidRDefault="00BD0C46" w:rsidP="00BD0C46">
      <w:pPr>
        <w:spacing w:line="536" w:lineRule="auto"/>
        <w:ind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Nickel is a popular electrode material due to its reasonably high hydrogen generation activity, availability, acceptable cost and ease of production [</w:t>
      </w:r>
      <w:hyperlink w:anchor="page66" w:history="1">
        <w:r w:rsidRPr="00702329">
          <w:rPr>
            <w:rFonts w:ascii="Times New Roman" w:eastAsia="Arial" w:hAnsi="Times New Roman" w:cs="Times New Roman"/>
            <w:noProof/>
            <w:color w:val="000080"/>
            <w:sz w:val="24"/>
            <w:szCs w:val="24"/>
          </w:rPr>
          <w:t>111</w:t>
        </w:r>
      </w:hyperlink>
      <w:r w:rsidRPr="00702329">
        <w:rPr>
          <w:rFonts w:ascii="Times New Roman" w:eastAsia="Arial" w:hAnsi="Times New Roman" w:cs="Times New Roman"/>
          <w:noProof/>
          <w:sz w:val="24"/>
          <w:szCs w:val="24"/>
        </w:rPr>
        <w:t>]. Although Ni does not perform as well as steel fr</w:t>
      </w:r>
      <w:r w:rsidR="00A71B4C" w:rsidRPr="00702329">
        <w:rPr>
          <w:rFonts w:ascii="Times New Roman" w:eastAsia="Arial" w:hAnsi="Times New Roman" w:cs="Times New Roman"/>
          <w:noProof/>
          <w:sz w:val="24"/>
          <w:szCs w:val="24"/>
        </w:rPr>
        <w:t>om the viewpoint of its electro</w:t>
      </w:r>
      <w:r w:rsidRPr="00702329">
        <w:rPr>
          <w:rFonts w:ascii="Times New Roman" w:eastAsia="Arial" w:hAnsi="Times New Roman" w:cs="Times New Roman"/>
          <w:noProof/>
          <w:sz w:val="24"/>
          <w:szCs w:val="24"/>
        </w:rPr>
        <w:t xml:space="preserve">catalytic activity, it </w:t>
      </w:r>
      <w:r w:rsidR="00A71B4C" w:rsidRPr="00702329">
        <w:rPr>
          <w:rFonts w:ascii="Times New Roman" w:eastAsia="Arial" w:hAnsi="Times New Roman" w:cs="Times New Roman"/>
          <w:noProof/>
          <w:sz w:val="24"/>
          <w:szCs w:val="24"/>
        </w:rPr>
        <w:t>shows</w:t>
      </w:r>
      <w:r w:rsidRPr="00702329">
        <w:rPr>
          <w:rFonts w:ascii="Times New Roman" w:eastAsia="Arial" w:hAnsi="Times New Roman" w:cs="Times New Roman"/>
          <w:noProof/>
          <w:sz w:val="24"/>
          <w:szCs w:val="24"/>
        </w:rPr>
        <w:t xml:space="preserve"> an excellent resistance to corrosion in hot concentrated alkaline solutions [</w:t>
      </w:r>
      <w:hyperlink w:anchor="page66" w:history="1">
        <w:r w:rsidRPr="00702329">
          <w:rPr>
            <w:rFonts w:ascii="Times New Roman" w:eastAsia="Arial" w:hAnsi="Times New Roman" w:cs="Times New Roman"/>
            <w:noProof/>
            <w:color w:val="000080"/>
            <w:sz w:val="24"/>
            <w:szCs w:val="24"/>
          </w:rPr>
          <w:t>112</w:t>
        </w:r>
      </w:hyperlink>
      <w:r w:rsidRPr="00702329">
        <w:rPr>
          <w:rFonts w:ascii="Times New Roman" w:eastAsia="Arial" w:hAnsi="Times New Roman" w:cs="Times New Roman"/>
          <w:noProof/>
          <w:sz w:val="24"/>
          <w:szCs w:val="24"/>
        </w:rPr>
        <w:t>]. Issues encountered when employing this metal as cathode material are its low catalytic activity or low resistance to intermittent electrolysis, however alloying nickel with other elements (P, Mo, etc.) can aid in mitigating these issues [</w:t>
      </w:r>
      <w:hyperlink w:anchor="page66" w:history="1">
        <w:r w:rsidRPr="00702329">
          <w:rPr>
            <w:rFonts w:ascii="Times New Roman" w:eastAsia="Arial" w:hAnsi="Times New Roman" w:cs="Times New Roman"/>
            <w:noProof/>
            <w:color w:val="000080"/>
            <w:sz w:val="24"/>
            <w:szCs w:val="24"/>
          </w:rPr>
          <w:t>112</w:t>
        </w:r>
      </w:hyperlink>
      <w:r w:rsidRPr="00702329">
        <w:rPr>
          <w:rFonts w:ascii="Times New Roman" w:eastAsia="Arial" w:hAnsi="Times New Roman" w:cs="Times New Roman"/>
          <w:noProof/>
          <w:sz w:val="24"/>
          <w:szCs w:val="24"/>
        </w:rPr>
        <w:t xml:space="preserve">, </w:t>
      </w:r>
      <w:hyperlink w:anchor="page66" w:history="1">
        <w:r w:rsidRPr="00702329">
          <w:rPr>
            <w:rFonts w:ascii="Times New Roman" w:eastAsia="Arial" w:hAnsi="Times New Roman" w:cs="Times New Roman"/>
            <w:noProof/>
            <w:color w:val="000080"/>
            <w:sz w:val="24"/>
            <w:szCs w:val="24"/>
          </w:rPr>
          <w:t>113</w:t>
        </w:r>
      </w:hyperlink>
      <w:r w:rsidRPr="00702329">
        <w:rPr>
          <w:rFonts w:ascii="Times New Roman" w:eastAsia="Arial" w:hAnsi="Times New Roman" w:cs="Times New Roman"/>
          <w:noProof/>
          <w:sz w:val="24"/>
          <w:szCs w:val="24"/>
        </w:rPr>
        <w:t>]. According to Paseka [</w:t>
      </w:r>
      <w:hyperlink w:anchor="page66" w:history="1">
        <w:r w:rsidRPr="00702329">
          <w:rPr>
            <w:rFonts w:ascii="Times New Roman" w:eastAsia="Arial" w:hAnsi="Times New Roman" w:cs="Times New Roman"/>
            <w:noProof/>
            <w:color w:val="000080"/>
            <w:sz w:val="24"/>
            <w:szCs w:val="24"/>
          </w:rPr>
          <w:t>114</w:t>
        </w:r>
      </w:hyperlink>
      <w:r w:rsidRPr="00702329">
        <w:rPr>
          <w:rFonts w:ascii="Times New Roman" w:eastAsia="Arial" w:hAnsi="Times New Roman" w:cs="Times New Roman"/>
          <w:noProof/>
          <w:sz w:val="24"/>
          <w:szCs w:val="24"/>
        </w:rPr>
        <w:t>], the reason for the improvement of nickel activity in HER achieved through alloying it with phosphorus is the augmentation of the amount of amorphous phase surrounding the Ni crystals. Alloys containing amorphous phase which is able to dissolve large amounts of hydrogen possess high internal stress which contributes to their good electro-catalytic activity.</w:t>
      </w:r>
    </w:p>
    <w:p w14:paraId="672CAF15" w14:textId="77777777" w:rsidR="00BD0C46" w:rsidRPr="00702329" w:rsidRDefault="00BD0C46" w:rsidP="00BD0C46">
      <w:pPr>
        <w:spacing w:line="524" w:lineRule="auto"/>
        <w:ind w:firstLine="10"/>
        <w:jc w:val="both"/>
        <w:rPr>
          <w:rFonts w:ascii="Times New Roman" w:eastAsia="Arial" w:hAnsi="Times New Roman" w:cs="Times New Roman"/>
          <w:noProof/>
          <w:sz w:val="24"/>
          <w:szCs w:val="24"/>
        </w:rPr>
      </w:pPr>
    </w:p>
    <w:p w14:paraId="38459817" w14:textId="77777777" w:rsidR="00BD0C46" w:rsidRPr="00702329" w:rsidRDefault="00BD0C46" w:rsidP="00BD0C46">
      <w:pPr>
        <w:spacing w:line="6" w:lineRule="exact"/>
        <w:rPr>
          <w:rFonts w:ascii="Times New Roman" w:eastAsia="Arial" w:hAnsi="Times New Roman" w:cs="Times New Roman"/>
          <w:noProof/>
          <w:sz w:val="24"/>
          <w:szCs w:val="24"/>
        </w:rPr>
      </w:pPr>
    </w:p>
    <w:p w14:paraId="60E86D91" w14:textId="77777777" w:rsidR="00BD0C46" w:rsidRPr="00702329" w:rsidRDefault="00BD0C46" w:rsidP="00BD0C46">
      <w:pPr>
        <w:spacing w:line="478"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Hu and Bai [</w:t>
      </w:r>
      <w:hyperlink w:anchor="page66" w:history="1">
        <w:r w:rsidRPr="00702329">
          <w:rPr>
            <w:rFonts w:ascii="Times New Roman" w:eastAsia="Arial" w:hAnsi="Times New Roman" w:cs="Times New Roman"/>
            <w:noProof/>
            <w:color w:val="000080"/>
            <w:sz w:val="24"/>
            <w:szCs w:val="24"/>
          </w:rPr>
          <w:t>115</w:t>
        </w:r>
      </w:hyperlink>
      <w:r w:rsidRPr="00702329">
        <w:rPr>
          <w:rFonts w:ascii="Times New Roman" w:eastAsia="Arial" w:hAnsi="Times New Roman" w:cs="Times New Roman"/>
          <w:noProof/>
          <w:sz w:val="24"/>
          <w:szCs w:val="24"/>
        </w:rPr>
        <w:t>] conducted a study in order to interrogate the effects of key electroplating variables on the hydrogen evolution activity of Ni-P deposits. By employing fractional factorial design, path of steepest ascent and central composite design, they found that the key factors influencing catalytic activity of Ni-P electrodeposits include: temperature, pH and NaH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O concentration and their interactions. The models developed indicated that the alloy containing 7 at.% of P should exhibit maximal electro-catalytic activity. In the subsequent study [</w:t>
      </w:r>
      <w:hyperlink w:anchor="page66" w:history="1">
        <w:r w:rsidRPr="00702329">
          <w:rPr>
            <w:rFonts w:ascii="Times New Roman" w:eastAsia="Arial" w:hAnsi="Times New Roman" w:cs="Times New Roman"/>
            <w:noProof/>
            <w:color w:val="000080"/>
            <w:sz w:val="24"/>
            <w:szCs w:val="24"/>
          </w:rPr>
          <w:t>109</w:t>
        </w:r>
      </w:hyperlink>
      <w:r w:rsidRPr="00702329">
        <w:rPr>
          <w:rFonts w:ascii="Times New Roman" w:eastAsia="Arial" w:hAnsi="Times New Roman" w:cs="Times New Roman"/>
          <w:noProof/>
          <w:sz w:val="24"/>
          <w:szCs w:val="24"/>
        </w:rPr>
        <w:t xml:space="preserve">], they experimentally found the deposit with 8 at.% of P to be the best electrode </w:t>
      </w:r>
      <w:r w:rsidRPr="00702329">
        <w:rPr>
          <w:rFonts w:ascii="Times New Roman" w:eastAsia="Arial" w:hAnsi="Times New Roman" w:cs="Times New Roman"/>
          <w:noProof/>
          <w:sz w:val="24"/>
          <w:szCs w:val="24"/>
        </w:rPr>
        <w:lastRenderedPageBreak/>
        <w:t xml:space="preserve">material for HER. </w:t>
      </w:r>
      <w:bookmarkStart w:id="26" w:name="page40"/>
      <w:bookmarkEnd w:id="26"/>
      <w:r w:rsidRPr="00702329">
        <w:rPr>
          <w:rFonts w:ascii="Times New Roman" w:eastAsia="Arial" w:hAnsi="Times New Roman" w:cs="Times New Roman"/>
          <w:noProof/>
          <w:sz w:val="24"/>
          <w:szCs w:val="24"/>
        </w:rPr>
        <w:t>They attributed this deposit’s highest specific activity to its largest true surface area and hence its maximum roughness. Wei et al. [</w:t>
      </w:r>
      <w:hyperlink w:anchor="page67" w:history="1">
        <w:r w:rsidRPr="00702329">
          <w:rPr>
            <w:rFonts w:ascii="Times New Roman" w:eastAsia="Arial" w:hAnsi="Times New Roman" w:cs="Times New Roman"/>
            <w:noProof/>
            <w:color w:val="000080"/>
            <w:sz w:val="24"/>
            <w:szCs w:val="24"/>
          </w:rPr>
          <w:t>116</w:t>
        </w:r>
      </w:hyperlink>
      <w:r w:rsidRPr="00702329">
        <w:rPr>
          <w:rFonts w:ascii="Times New Roman" w:eastAsia="Arial" w:hAnsi="Times New Roman" w:cs="Times New Roman"/>
          <w:noProof/>
          <w:sz w:val="24"/>
          <w:szCs w:val="24"/>
        </w:rPr>
        <w:t>] investigated catalytic activity of Ni-P in HER both experimentally and theoretically. Alloys that contain 10,8 at.% P were found to perform best. In order to elaborate the influence of phosphorus content in Ni-P amorphous alloys on their catalytic activity they employed density-functional theory and front molecular orbital theory. Obtained results indicated that alloys with phosphorus content anywhere from 9.1 at.% to 14.3 at.% should exhibit optimal activity for the HER. Paseka [</w:t>
      </w:r>
      <w:hyperlink w:anchor="page66" w:history="1">
        <w:r w:rsidRPr="00702329">
          <w:rPr>
            <w:rFonts w:ascii="Times New Roman" w:eastAsia="Arial" w:hAnsi="Times New Roman" w:cs="Times New Roman"/>
            <w:noProof/>
            <w:color w:val="000080"/>
            <w:sz w:val="24"/>
            <w:szCs w:val="24"/>
          </w:rPr>
          <w:t>114</w:t>
        </w:r>
      </w:hyperlink>
      <w:r w:rsidRPr="00702329">
        <w:rPr>
          <w:rFonts w:ascii="Times New Roman" w:eastAsia="Arial" w:hAnsi="Times New Roman" w:cs="Times New Roman"/>
          <w:noProof/>
          <w:sz w:val="24"/>
          <w:szCs w:val="24"/>
        </w:rPr>
        <w:t xml:space="preserve">] found that the alloy deposited at 65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 xml:space="preserve">C demonstrates worse atalytic activity than alloys deposited at a temperature of 53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He asserted that this was due to the presence of larger amounts of adsorbed hydrogen in alloys fabricated at lower temperatures, which contributes to their higher internal stresses. According to Paseka, catalytic activity also depends on the deposit’s thickness and exhibits an increase as deposit grows. Thick deposits possess great catalytic activity owing to their high internal stress. However, mechanical instability presents a problem and thickness increase will be beneficial only up to a critical width of coating at which it will suffer a final failure. In the study by Li et al. [</w:t>
      </w:r>
      <w:hyperlink w:anchor="page64" w:history="1">
        <w:r w:rsidRPr="00702329">
          <w:rPr>
            <w:rFonts w:ascii="Times New Roman" w:eastAsia="Arial" w:hAnsi="Times New Roman" w:cs="Times New Roman"/>
            <w:noProof/>
            <w:color w:val="000080"/>
            <w:sz w:val="24"/>
            <w:szCs w:val="24"/>
          </w:rPr>
          <w:t>83</w:t>
        </w:r>
      </w:hyperlink>
      <w:r w:rsidRPr="00702329">
        <w:rPr>
          <w:rFonts w:ascii="Times New Roman" w:eastAsia="Arial" w:hAnsi="Times New Roman" w:cs="Times New Roman"/>
          <w:noProof/>
          <w:sz w:val="24"/>
          <w:szCs w:val="24"/>
        </w:rPr>
        <w:t>] it was determined that at low bath temperatures high NH</w:t>
      </w:r>
      <w:r w:rsidRPr="00702329">
        <w:rPr>
          <w:rFonts w:ascii="Times New Roman" w:eastAsia="Arial" w:hAnsi="Times New Roman" w:cs="Times New Roman"/>
          <w:noProof/>
          <w:sz w:val="24"/>
          <w:szCs w:val="24"/>
          <w:vertAlign w:val="subscript"/>
        </w:rPr>
        <w:t>4</w:t>
      </w:r>
      <w:r w:rsidRPr="00702329">
        <w:rPr>
          <w:rFonts w:ascii="Times New Roman" w:eastAsia="Arial" w:hAnsi="Times New Roman" w:cs="Times New Roman"/>
          <w:noProof/>
          <w:sz w:val="24"/>
          <w:szCs w:val="24"/>
        </w:rPr>
        <w:t>Cl content in combination with low NaH</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PO</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 concentration can contribute to creating thick films (6-8 at.% of phosphorus) with optimum catalytic activity, even at high current densities. However, ammonia concentration must be chosen carefully because exceeding the ammonia concentration above the certain limit can negatively affect the cathode current efficiency, hence decrease the plating rate [</w:t>
      </w:r>
      <w:hyperlink w:anchor="page61" w:history="1">
        <w:r w:rsidRPr="00702329">
          <w:rPr>
            <w:rFonts w:ascii="Times New Roman" w:eastAsia="Arial" w:hAnsi="Times New Roman" w:cs="Times New Roman"/>
            <w:noProof/>
            <w:color w:val="000080"/>
            <w:sz w:val="24"/>
            <w:szCs w:val="24"/>
          </w:rPr>
          <w:t>49</w:t>
        </w:r>
      </w:hyperlink>
      <w:r w:rsidRPr="00702329">
        <w:rPr>
          <w:rFonts w:ascii="Times New Roman" w:eastAsia="Arial" w:hAnsi="Times New Roman" w:cs="Times New Roman"/>
          <w:noProof/>
          <w:sz w:val="24"/>
          <w:szCs w:val="24"/>
        </w:rPr>
        <w:t>].</w:t>
      </w:r>
    </w:p>
    <w:p w14:paraId="4FC02AE4" w14:textId="77777777" w:rsidR="00BD0C46" w:rsidRPr="00702329" w:rsidRDefault="00BD0C46" w:rsidP="00BD0C46">
      <w:pPr>
        <w:spacing w:line="532" w:lineRule="auto"/>
        <w:jc w:val="both"/>
        <w:rPr>
          <w:rFonts w:ascii="Times New Roman" w:eastAsia="Arial" w:hAnsi="Times New Roman" w:cs="Times New Roman"/>
          <w:noProof/>
          <w:sz w:val="24"/>
          <w:szCs w:val="24"/>
        </w:rPr>
      </w:pPr>
    </w:p>
    <w:p w14:paraId="1A3A5727"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Bai and Hu [</w:t>
      </w:r>
      <w:hyperlink w:anchor="page66" w:history="1">
        <w:r w:rsidRPr="00702329">
          <w:rPr>
            <w:rFonts w:ascii="Times New Roman" w:eastAsia="Arial" w:hAnsi="Times New Roman" w:cs="Times New Roman"/>
            <w:noProof/>
            <w:color w:val="000080"/>
            <w:sz w:val="24"/>
            <w:szCs w:val="24"/>
          </w:rPr>
          <w:t>110</w:t>
        </w:r>
      </w:hyperlink>
      <w:r w:rsidRPr="00702329">
        <w:rPr>
          <w:rFonts w:ascii="Times New Roman" w:eastAsia="Arial" w:hAnsi="Times New Roman" w:cs="Times New Roman"/>
          <w:noProof/>
          <w:sz w:val="24"/>
          <w:szCs w:val="24"/>
        </w:rPr>
        <w:t>] observed that for Ni-P electrodeposits with P content from 0 to 28 at.% the ability of catalysing hydrogen evolution decreases with increasing annealing temperature, concluding that annealed deposits are not suitable for HER.</w:t>
      </w:r>
    </w:p>
    <w:p w14:paraId="4B2E4357"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p>
    <w:p w14:paraId="48DA4815"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790C218C" w14:textId="77777777" w:rsidR="00BD0C46" w:rsidRPr="00702329" w:rsidRDefault="00BD0C46" w:rsidP="00BD0C46">
      <w:pPr>
        <w:spacing w:line="524"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Elias et al. [</w:t>
      </w:r>
      <w:hyperlink w:anchor="page67" w:history="1">
        <w:r w:rsidRPr="00702329">
          <w:rPr>
            <w:rFonts w:ascii="Times New Roman" w:eastAsia="Arial" w:hAnsi="Times New Roman" w:cs="Times New Roman"/>
            <w:noProof/>
            <w:color w:val="000080"/>
            <w:sz w:val="24"/>
            <w:szCs w:val="24"/>
          </w:rPr>
          <w:t>117</w:t>
        </w:r>
      </w:hyperlink>
      <w:r w:rsidRPr="00702329">
        <w:rPr>
          <w:rFonts w:ascii="Times New Roman" w:eastAsia="Arial" w:hAnsi="Times New Roman" w:cs="Times New Roman"/>
          <w:noProof/>
          <w:sz w:val="24"/>
          <w:szCs w:val="24"/>
        </w:rPr>
        <w:t xml:space="preserve">] studied the efficiency of electrodeposited Ni-P for both HER and OER in </w:t>
      </w:r>
      <w:r w:rsidRPr="00702329">
        <w:rPr>
          <w:rFonts w:ascii="Times New Roman" w:eastAsia="Arial" w:hAnsi="Times New Roman" w:cs="Times New Roman"/>
          <w:noProof/>
          <w:sz w:val="24"/>
          <w:szCs w:val="24"/>
        </w:rPr>
        <w:lastRenderedPageBreak/>
        <w:t>alkaline media. They found that the alloy thin films with 9.0 wt.% of P and 4.2 wt.% of P were preferred electrode materials for HER and OER. Recently Tang and coworkers [</w:t>
      </w:r>
      <w:hyperlink w:anchor="page67" w:history="1">
        <w:r w:rsidRPr="00702329">
          <w:rPr>
            <w:rFonts w:ascii="Times New Roman" w:eastAsia="Arial" w:hAnsi="Times New Roman" w:cs="Times New Roman"/>
            <w:noProof/>
            <w:color w:val="000080"/>
            <w:sz w:val="24"/>
            <w:szCs w:val="24"/>
          </w:rPr>
          <w:t>118</w:t>
        </w:r>
      </w:hyperlink>
      <w:r w:rsidRPr="00702329">
        <w:rPr>
          <w:rFonts w:ascii="Times New Roman" w:eastAsia="Arial" w:hAnsi="Times New Roman" w:cs="Times New Roman"/>
          <w:noProof/>
          <w:sz w:val="24"/>
          <w:szCs w:val="24"/>
        </w:rPr>
        <w:t>] reported a room-temperature electrodeposition of Ni-P nanoparticle film on Ni foam which acts as a bifunctional water-splitting catalyst in strongly alkaline media, achieving very small overpotentials of 80 mV and 309 mV for HER and OER, respectively.</w:t>
      </w:r>
    </w:p>
    <w:p w14:paraId="616FE27B" w14:textId="77777777" w:rsidR="00BD0C46" w:rsidRPr="00702329" w:rsidRDefault="00BD0C46" w:rsidP="00BD0C46">
      <w:pPr>
        <w:spacing w:line="532" w:lineRule="auto"/>
        <w:jc w:val="both"/>
        <w:rPr>
          <w:rFonts w:ascii="Times New Roman" w:eastAsia="Arial" w:hAnsi="Times New Roman" w:cs="Times New Roman"/>
          <w:noProof/>
          <w:sz w:val="24"/>
          <w:szCs w:val="24"/>
        </w:rPr>
      </w:pPr>
    </w:p>
    <w:p w14:paraId="1C5074CF" w14:textId="77777777" w:rsidR="00BD0C46" w:rsidRPr="00702329" w:rsidRDefault="00BD0C46" w:rsidP="00BD0C46">
      <w:pPr>
        <w:spacing w:line="503"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As an alternative to alkaline media in which water electrolysis systems are simple but demonstrate low efficiency and high energy consumption, Lu et al. [</w:t>
      </w:r>
      <w:hyperlink w:anchor="page67" w:history="1">
        <w:r w:rsidRPr="00702329">
          <w:rPr>
            <w:rFonts w:ascii="Times New Roman" w:eastAsia="Arial" w:hAnsi="Times New Roman" w:cs="Times New Roman"/>
            <w:noProof/>
            <w:color w:val="000080"/>
            <w:sz w:val="24"/>
            <w:szCs w:val="24"/>
          </w:rPr>
          <w:t>119</w:t>
        </w:r>
      </w:hyperlink>
      <w:r w:rsidRPr="00702329">
        <w:rPr>
          <w:rFonts w:ascii="Times New Roman" w:eastAsia="Arial" w:hAnsi="Times New Roman" w:cs="Times New Roman"/>
          <w:noProof/>
          <w:sz w:val="24"/>
          <w:szCs w:val="24"/>
        </w:rPr>
        <w:t>] inter-rogated electrocatalytic activity of Ni based alloys in acidic media. They observed a decrease of catalytic activity with the increase of phosphorus content which they attributed to moving away from the optimal electronic configuration with phosphorus incorporation but additionally to the decrease of the number of grain boundaries which present active sites for HER. In contrast, the authors of [</w:t>
      </w:r>
      <w:hyperlink w:anchor="page67" w:history="1">
        <w:r w:rsidRPr="00702329">
          <w:rPr>
            <w:rFonts w:ascii="Times New Roman" w:eastAsia="Arial" w:hAnsi="Times New Roman" w:cs="Times New Roman"/>
            <w:noProof/>
            <w:color w:val="000080"/>
            <w:sz w:val="24"/>
            <w:szCs w:val="24"/>
          </w:rPr>
          <w:t>120</w:t>
        </w:r>
      </w:hyperlink>
      <w:r w:rsidRPr="00702329">
        <w:rPr>
          <w:rFonts w:ascii="Times New Roman" w:eastAsia="Arial" w:hAnsi="Times New Roman" w:cs="Times New Roman"/>
          <w:noProof/>
          <w:sz w:val="24"/>
          <w:szCs w:val="24"/>
        </w:rPr>
        <w:t>] claimed that increasing the phosphorus content, even past contents that can be achieved through conventional electrodeposition would impart exceptional catalytic properties to these systems for applications in acidic media and very high phosphorus contents ought to be beneficial.</w:t>
      </w:r>
    </w:p>
    <w:p w14:paraId="559DE0CC" w14:textId="77777777" w:rsidR="00BD0C46" w:rsidRPr="00702329" w:rsidRDefault="00BD0C46" w:rsidP="00BD0C46">
      <w:pPr>
        <w:spacing w:line="503" w:lineRule="auto"/>
        <w:ind w:firstLine="358"/>
        <w:jc w:val="both"/>
        <w:rPr>
          <w:rFonts w:ascii="Times New Roman" w:eastAsia="Arial" w:hAnsi="Times New Roman" w:cs="Times New Roman"/>
          <w:noProof/>
          <w:sz w:val="24"/>
          <w:szCs w:val="24"/>
        </w:rPr>
      </w:pPr>
    </w:p>
    <w:p w14:paraId="24C5C369" w14:textId="6C587949" w:rsidR="00BD0C46" w:rsidRPr="00702329" w:rsidRDefault="00BD0C46" w:rsidP="00BD0C46">
      <w:pPr>
        <w:tabs>
          <w:tab w:val="left" w:pos="500"/>
        </w:tabs>
        <w:spacing w:line="480" w:lineRule="auto"/>
        <w:rPr>
          <w:rFonts w:ascii="Times New Roman" w:eastAsia="Arial" w:hAnsi="Times New Roman" w:cs="Times New Roman"/>
          <w:b/>
          <w:noProof/>
          <w:sz w:val="24"/>
          <w:szCs w:val="24"/>
        </w:rPr>
      </w:pPr>
      <w:bookmarkStart w:id="27" w:name="page36"/>
      <w:bookmarkEnd w:id="27"/>
      <w:r w:rsidRPr="00702329">
        <w:rPr>
          <w:rFonts w:ascii="Times New Roman" w:eastAsia="Arial" w:hAnsi="Times New Roman" w:cs="Times New Roman"/>
          <w:b/>
          <w:noProof/>
          <w:sz w:val="24"/>
          <w:szCs w:val="24"/>
        </w:rPr>
        <w:t>5</w:t>
      </w:r>
      <w:r w:rsidR="008F0057">
        <w:rPr>
          <w:rFonts w:ascii="Times New Roman" w:eastAsia="Arial" w:hAnsi="Times New Roman" w:cs="Times New Roman"/>
          <w:b/>
          <w:noProof/>
          <w:sz w:val="24"/>
          <w:szCs w:val="24"/>
        </w:rPr>
        <w:t>.</w:t>
      </w:r>
      <w:r w:rsidRPr="00702329">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Thermal treatment of electroplated Ni-P alloy</w:t>
      </w:r>
      <w:r w:rsidR="008F0057" w:rsidRPr="008F0057">
        <w:rPr>
          <w:rFonts w:ascii="Times New Roman" w:eastAsia="Arial" w:hAnsi="Times New Roman" w:cs="Times New Roman"/>
          <w:b/>
          <w:noProof/>
          <w:sz w:val="24"/>
          <w:szCs w:val="24"/>
          <w:highlight w:val="yellow"/>
        </w:rPr>
        <w:t>s</w:t>
      </w:r>
    </w:p>
    <w:p w14:paraId="51E649B1" w14:textId="57C031C8" w:rsidR="00BD0C46" w:rsidRPr="00702329" w:rsidRDefault="00BD0C46" w:rsidP="00BD0C46">
      <w:pPr>
        <w:spacing w:line="480" w:lineRule="auto"/>
        <w:ind w:hanging="11"/>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Following heat treatment, the hardness of Ni-P electrodeposits increases substantially, due to the precipitation crystalline phases. Most studies report detecting a mixture of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and f.c.c. nickel as a final product of thermal treatment [</w:t>
      </w:r>
      <w:hyperlink w:anchor="page59" w:history="1">
        <w:r w:rsidRPr="00702329">
          <w:rPr>
            <w:rFonts w:ascii="Times New Roman" w:eastAsia="Arial" w:hAnsi="Times New Roman" w:cs="Times New Roman"/>
            <w:noProof/>
            <w:color w:val="000080"/>
            <w:sz w:val="24"/>
            <w:szCs w:val="24"/>
          </w:rPr>
          <w:t>20</w:t>
        </w:r>
      </w:hyperlink>
      <w:r w:rsidRPr="00702329">
        <w:rPr>
          <w:rFonts w:ascii="Times New Roman" w:eastAsia="Arial" w:hAnsi="Times New Roman" w:cs="Times New Roman"/>
          <w:noProof/>
          <w:sz w:val="24"/>
          <w:szCs w:val="24"/>
        </w:rPr>
        <w:t>]. The annealing temperature under which crystallisation occurs depends on the phosphorous content in the deposit as well as on the heating rate [</w:t>
      </w:r>
      <w:hyperlink w:anchor="page67" w:history="1">
        <w:r w:rsidRPr="00702329">
          <w:rPr>
            <w:rFonts w:ascii="Times New Roman" w:eastAsia="Arial" w:hAnsi="Times New Roman" w:cs="Times New Roman"/>
            <w:noProof/>
            <w:color w:val="000080"/>
            <w:sz w:val="24"/>
            <w:szCs w:val="24"/>
          </w:rPr>
          <w:t>121</w:t>
        </w:r>
      </w:hyperlink>
      <w:r w:rsidRPr="00702329">
        <w:rPr>
          <w:rFonts w:ascii="Times New Roman" w:eastAsia="Arial" w:hAnsi="Times New Roman" w:cs="Times New Roman"/>
          <w:noProof/>
          <w:sz w:val="24"/>
          <w:szCs w:val="24"/>
        </w:rPr>
        <w:t>]. Phase transformation temperatures of the deposits increase with increasing heating rate and decreasing phosphorus content [</w:t>
      </w:r>
      <w:hyperlink w:anchor="page66" w:history="1">
        <w:r w:rsidRPr="00702329">
          <w:rPr>
            <w:rFonts w:ascii="Times New Roman" w:eastAsia="Arial" w:hAnsi="Times New Roman" w:cs="Times New Roman"/>
            <w:noProof/>
            <w:color w:val="000080"/>
            <w:sz w:val="24"/>
            <w:szCs w:val="24"/>
          </w:rPr>
          <w:t>110</w:t>
        </w:r>
      </w:hyperlink>
      <w:r w:rsidRPr="00702329">
        <w:rPr>
          <w:rFonts w:ascii="Times New Roman" w:eastAsia="Arial" w:hAnsi="Times New Roman" w:cs="Times New Roman"/>
          <w:noProof/>
          <w:sz w:val="24"/>
          <w:szCs w:val="24"/>
        </w:rPr>
        <w:t xml:space="preserve">, </w:t>
      </w:r>
      <w:hyperlink w:anchor="page67" w:history="1">
        <w:r w:rsidRPr="00702329">
          <w:rPr>
            <w:rFonts w:ascii="Times New Roman" w:eastAsia="Arial" w:hAnsi="Times New Roman" w:cs="Times New Roman"/>
            <w:noProof/>
            <w:color w:val="000080"/>
            <w:sz w:val="24"/>
            <w:szCs w:val="24"/>
          </w:rPr>
          <w:t>121</w:t>
        </w:r>
      </w:hyperlink>
      <w:r w:rsidRPr="00702329">
        <w:rPr>
          <w:rFonts w:ascii="Times New Roman" w:eastAsia="Arial" w:hAnsi="Times New Roman" w:cs="Times New Roman"/>
          <w:noProof/>
          <w:sz w:val="24"/>
          <w:szCs w:val="24"/>
        </w:rPr>
        <w:t xml:space="preserve">]. Continued heating at temperatures higher than the transition temperature leads to a decrease of hardness owing to the subsequent </w:t>
      </w:r>
      <w:r w:rsidRPr="00702329">
        <w:rPr>
          <w:rFonts w:ascii="Times New Roman" w:eastAsia="Arial" w:hAnsi="Times New Roman" w:cs="Times New Roman"/>
          <w:noProof/>
          <w:sz w:val="24"/>
          <w:szCs w:val="24"/>
        </w:rPr>
        <w:lastRenderedPageBreak/>
        <w:t>recrystallisation and grain coarsening [</w:t>
      </w:r>
      <w:hyperlink w:anchor="page59" w:history="1">
        <w:r w:rsidRPr="00702329">
          <w:rPr>
            <w:rFonts w:ascii="Times New Roman" w:eastAsia="Arial" w:hAnsi="Times New Roman" w:cs="Times New Roman"/>
            <w:noProof/>
            <w:color w:val="000080"/>
            <w:sz w:val="24"/>
            <w:szCs w:val="24"/>
          </w:rPr>
          <w:t>18</w:t>
        </w:r>
      </w:hyperlink>
      <w:r w:rsidRPr="00702329">
        <w:rPr>
          <w:rFonts w:ascii="Times New Roman" w:eastAsia="Arial" w:hAnsi="Times New Roman" w:cs="Times New Roman"/>
          <w:noProof/>
          <w:sz w:val="24"/>
          <w:szCs w:val="24"/>
        </w:rPr>
        <w:t xml:space="preserve">, </w:t>
      </w:r>
      <w:hyperlink w:anchor="page67" w:history="1">
        <w:r w:rsidRPr="00702329">
          <w:rPr>
            <w:rFonts w:ascii="Times New Roman" w:eastAsia="Arial" w:hAnsi="Times New Roman" w:cs="Times New Roman"/>
            <w:noProof/>
            <w:color w:val="000080"/>
            <w:sz w:val="24"/>
            <w:szCs w:val="24"/>
          </w:rPr>
          <w:t>122</w:t>
        </w:r>
      </w:hyperlink>
      <w:r w:rsidRPr="00702329">
        <w:rPr>
          <w:rFonts w:ascii="Times New Roman" w:eastAsia="Arial" w:hAnsi="Times New Roman" w:cs="Times New Roman"/>
          <w:noProof/>
          <w:sz w:val="24"/>
          <w:szCs w:val="24"/>
        </w:rPr>
        <w:t xml:space="preserve">, </w:t>
      </w:r>
      <w:hyperlink w:anchor="page67" w:history="1">
        <w:r w:rsidRPr="00702329">
          <w:rPr>
            <w:rFonts w:ascii="Times New Roman" w:eastAsia="Arial" w:hAnsi="Times New Roman" w:cs="Times New Roman"/>
            <w:noProof/>
            <w:color w:val="000080"/>
            <w:sz w:val="24"/>
            <w:szCs w:val="24"/>
          </w:rPr>
          <w:t>123</w:t>
        </w:r>
      </w:hyperlink>
      <w:r w:rsidRPr="00702329">
        <w:rPr>
          <w:rFonts w:ascii="Times New Roman" w:eastAsia="Arial" w:hAnsi="Times New Roman" w:cs="Times New Roman"/>
          <w:noProof/>
          <w:sz w:val="24"/>
          <w:szCs w:val="24"/>
        </w:rPr>
        <w:t>]. The degree of loss of hardness is higher for deposits having lower phosphorus content on account of more pronounced grain growth and coarsening of Ni phase compared to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phase [</w:t>
      </w:r>
      <w:hyperlink w:anchor="page67" w:history="1">
        <w:r w:rsidRPr="00702329">
          <w:rPr>
            <w:rFonts w:ascii="Times New Roman" w:eastAsia="Arial" w:hAnsi="Times New Roman" w:cs="Times New Roman"/>
            <w:noProof/>
            <w:color w:val="000080"/>
            <w:sz w:val="24"/>
            <w:szCs w:val="24"/>
          </w:rPr>
          <w:t>122</w:t>
        </w:r>
      </w:hyperlink>
      <w:r w:rsidRPr="00702329">
        <w:rPr>
          <w:rFonts w:ascii="Times New Roman" w:eastAsia="Arial" w:hAnsi="Times New Roman" w:cs="Times New Roman"/>
          <w:noProof/>
          <w:sz w:val="24"/>
          <w:szCs w:val="24"/>
        </w:rPr>
        <w:t xml:space="preserve">]. Transition from an amorphous to a crystalline state is followed by a thermal contraction phenomena due to </w:t>
      </w:r>
      <w:r w:rsidR="00A71B4C" w:rsidRPr="00702329">
        <w:rPr>
          <w:rFonts w:ascii="Times New Roman" w:eastAsia="Arial" w:hAnsi="Times New Roman" w:cs="Times New Roman"/>
          <w:noProof/>
          <w:sz w:val="24"/>
          <w:szCs w:val="24"/>
        </w:rPr>
        <w:t xml:space="preserve">a </w:t>
      </w:r>
      <w:r w:rsidRPr="00702329">
        <w:rPr>
          <w:rFonts w:ascii="Times New Roman" w:eastAsia="Arial" w:hAnsi="Times New Roman" w:cs="Times New Roman"/>
          <w:noProof/>
          <w:sz w:val="24"/>
          <w:szCs w:val="24"/>
        </w:rPr>
        <w:t>higher density of crystalline structure when compared to amorphous one, the amplitude of contraction being higher at higher phosphorus contents [</w:t>
      </w:r>
      <w:hyperlink w:anchor="page66" w:history="1">
        <w:r w:rsidRPr="00702329">
          <w:rPr>
            <w:rFonts w:ascii="Times New Roman" w:eastAsia="Arial" w:hAnsi="Times New Roman" w:cs="Times New Roman"/>
            <w:noProof/>
            <w:color w:val="000080"/>
            <w:sz w:val="24"/>
            <w:szCs w:val="24"/>
          </w:rPr>
          <w:t>104</w:t>
        </w:r>
      </w:hyperlink>
      <w:r w:rsidRPr="00702329">
        <w:rPr>
          <w:rFonts w:ascii="Times New Roman" w:eastAsia="Arial" w:hAnsi="Times New Roman" w:cs="Times New Roman"/>
          <w:noProof/>
          <w:sz w:val="24"/>
          <w:szCs w:val="24"/>
        </w:rPr>
        <w:t>].</w:t>
      </w:r>
    </w:p>
    <w:p w14:paraId="0AA5EE23" w14:textId="77777777" w:rsidR="00BD0C46" w:rsidRPr="00702329" w:rsidRDefault="00BD0C46" w:rsidP="00BD0C46">
      <w:pPr>
        <w:spacing w:line="2" w:lineRule="exact"/>
        <w:rPr>
          <w:rFonts w:ascii="Times New Roman" w:eastAsia="Arial" w:hAnsi="Times New Roman" w:cs="Times New Roman"/>
          <w:noProof/>
          <w:sz w:val="24"/>
          <w:szCs w:val="24"/>
        </w:rPr>
      </w:pPr>
    </w:p>
    <w:p w14:paraId="1AAD583C" w14:textId="77777777" w:rsidR="00BD0C46" w:rsidRPr="00702329" w:rsidRDefault="00BD0C46" w:rsidP="00BD0C46">
      <w:pPr>
        <w:spacing w:line="0" w:lineRule="atLeast"/>
        <w:ind w:left="360"/>
        <w:rPr>
          <w:rFonts w:ascii="Times New Roman" w:eastAsia="Arial" w:hAnsi="Times New Roman" w:cs="Times New Roman"/>
          <w:noProof/>
          <w:sz w:val="24"/>
          <w:szCs w:val="24"/>
        </w:rPr>
      </w:pPr>
    </w:p>
    <w:p w14:paraId="071EAD06" w14:textId="77777777" w:rsidR="00BD0C46" w:rsidRPr="00702329" w:rsidRDefault="00BD0C46" w:rsidP="00BD0C46">
      <w:pPr>
        <w:spacing w:line="480"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Nava et al. [</w:t>
      </w:r>
      <w:hyperlink w:anchor="page59" w:history="1">
        <w:r w:rsidRPr="00702329">
          <w:rPr>
            <w:rFonts w:ascii="Times New Roman" w:eastAsia="Arial" w:hAnsi="Times New Roman" w:cs="Times New Roman"/>
            <w:noProof/>
            <w:color w:val="000080"/>
            <w:sz w:val="24"/>
            <w:szCs w:val="24"/>
          </w:rPr>
          <w:t>20</w:t>
        </w:r>
      </w:hyperlink>
      <w:r w:rsidRPr="00702329">
        <w:rPr>
          <w:rFonts w:ascii="Times New Roman" w:eastAsia="Arial" w:hAnsi="Times New Roman" w:cs="Times New Roman"/>
          <w:noProof/>
          <w:sz w:val="24"/>
          <w:szCs w:val="24"/>
        </w:rPr>
        <w:t xml:space="preserve">] fabricated Ni-P electrodeposits containing 10.6 at.% of P which exhibited maximum hardness (990 HV) after thermal treatment at 500 C (comparable to the hardness of hard Cr coatings 1000 HV). The deposits demonstrated the lowest wear rate, as indicated by SEM images of their wear track patterns exhibiting the narrowest width and most shallow plough lines (Figure </w:t>
      </w:r>
      <w:hyperlink w:anchor="page77" w:history="1">
        <w:r w:rsidRPr="00702329">
          <w:rPr>
            <w:rFonts w:ascii="Times New Roman" w:eastAsia="Arial" w:hAnsi="Times New Roman" w:cs="Times New Roman"/>
            <w:noProof/>
            <w:color w:val="800000"/>
            <w:sz w:val="24"/>
            <w:szCs w:val="24"/>
          </w:rPr>
          <w:t>11</w:t>
        </w:r>
      </w:hyperlink>
      <w:r w:rsidRPr="00702329">
        <w:rPr>
          <w:rFonts w:ascii="Times New Roman" w:eastAsia="Arial" w:hAnsi="Times New Roman" w:cs="Times New Roman"/>
          <w:noProof/>
          <w:sz w:val="24"/>
          <w:szCs w:val="24"/>
        </w:rPr>
        <w:t>). A linear</w:t>
      </w:r>
      <w:bookmarkStart w:id="28" w:name="page43"/>
      <w:bookmarkEnd w:id="28"/>
      <w:r w:rsidRPr="00702329">
        <w:rPr>
          <w:rFonts w:ascii="Times New Roman" w:eastAsia="Arial" w:hAnsi="Times New Roman" w:cs="Times New Roman"/>
          <w:noProof/>
          <w:sz w:val="24"/>
          <w:szCs w:val="24"/>
        </w:rPr>
        <w:t xml:space="preserve"> relationship between the hardness and the wear resistance of the heat treated Ni-P alloy coatings was seen. The corrosion resistance of the deposits deteriorated upon annealing owing to the formation of cracked structure in the thermally treated coatings, which promoted localised corrosion. Bai and Hu [</w:t>
      </w:r>
      <w:hyperlink w:anchor="page66" w:history="1">
        <w:r w:rsidRPr="00702329">
          <w:rPr>
            <w:rFonts w:ascii="Times New Roman" w:eastAsia="Arial" w:hAnsi="Times New Roman" w:cs="Times New Roman"/>
            <w:noProof/>
            <w:color w:val="000080"/>
            <w:sz w:val="24"/>
            <w:szCs w:val="24"/>
          </w:rPr>
          <w:t>110</w:t>
        </w:r>
      </w:hyperlink>
      <w:r w:rsidRPr="00702329">
        <w:rPr>
          <w:rFonts w:ascii="Times New Roman" w:eastAsia="Arial" w:hAnsi="Times New Roman" w:cs="Times New Roman"/>
          <w:noProof/>
          <w:sz w:val="24"/>
          <w:szCs w:val="24"/>
        </w:rPr>
        <w:t xml:space="preserve">] found crystallisation for Ni-P deposits containing 24 at.% of P to occur at 400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 xml:space="preserve">C, while deposits with 28 at.% demonstrated a phase transformation at 200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The phosphorus content of the deposits decreased at higher annealing temperature, owing to the replacement of phosphorus by the oxygen from the atmosphere.</w:t>
      </w:r>
    </w:p>
    <w:p w14:paraId="3EE06DA3" w14:textId="77777777" w:rsidR="00BD0C46" w:rsidRPr="00702329" w:rsidRDefault="00BD0C46" w:rsidP="00BD0C46">
      <w:pPr>
        <w:spacing w:line="522" w:lineRule="auto"/>
        <w:ind w:firstLine="10"/>
        <w:jc w:val="both"/>
        <w:rPr>
          <w:rFonts w:ascii="Times New Roman" w:eastAsia="Arial" w:hAnsi="Times New Roman" w:cs="Times New Roman"/>
          <w:noProof/>
          <w:sz w:val="24"/>
          <w:szCs w:val="24"/>
        </w:rPr>
      </w:pPr>
    </w:p>
    <w:p w14:paraId="42DAD15E" w14:textId="77777777" w:rsidR="00BD0C46" w:rsidRPr="00702329" w:rsidRDefault="00BD0C46" w:rsidP="00BD0C46">
      <w:pPr>
        <w:spacing w:line="1" w:lineRule="exact"/>
        <w:rPr>
          <w:rFonts w:ascii="Times New Roman" w:eastAsia="Times New Roman" w:hAnsi="Times New Roman" w:cs="Times New Roman"/>
          <w:noProof/>
          <w:sz w:val="24"/>
          <w:szCs w:val="24"/>
        </w:rPr>
      </w:pPr>
    </w:p>
    <w:p w14:paraId="5F9EE41B" w14:textId="77777777" w:rsidR="00BD0C46" w:rsidRPr="00702329" w:rsidRDefault="00BD0C46" w:rsidP="00BD0C46">
      <w:pPr>
        <w:spacing w:line="480"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Habazaki et al. [</w:t>
      </w:r>
      <w:hyperlink w:anchor="page67" w:history="1">
        <w:r w:rsidRPr="00702329">
          <w:rPr>
            <w:rFonts w:ascii="Times New Roman" w:eastAsia="Arial" w:hAnsi="Times New Roman" w:cs="Times New Roman"/>
            <w:noProof/>
            <w:color w:val="000080"/>
            <w:sz w:val="24"/>
            <w:szCs w:val="24"/>
          </w:rPr>
          <w:t>124</w:t>
        </w:r>
      </w:hyperlink>
      <w:r w:rsidRPr="00702329">
        <w:rPr>
          <w:rFonts w:ascii="Times New Roman" w:eastAsia="Arial" w:hAnsi="Times New Roman" w:cs="Times New Roman"/>
          <w:noProof/>
          <w:sz w:val="24"/>
          <w:szCs w:val="24"/>
        </w:rPr>
        <w:t>] conducted a study in order to interrogate the effect of annealing on the microstructure and the corrosion behaviour of the electrodeposited amorphous Ni-P alloys. Obtained results indicated that Ni-P alloys with 19.2 at.% phosphorus crystallise directly to f.c.c. Ni and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phases. High phosphorus alloys (24.6 at.% P) were first crystallised to a metastable single phase and then decomposed to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Crystallisation of alloys with an intermediate P content (19.2 at.% &lt; P &lt; 24.6 at.%) resulted first in a mixture of f.c.c.  Ni,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 xml:space="preserve">P and the metastable phase.  The precipitation of f.c.c. Ni in the amorphous phase occurred for </w:t>
      </w:r>
      <w:r w:rsidRPr="00702329">
        <w:rPr>
          <w:rFonts w:ascii="Times New Roman" w:eastAsia="Arial" w:hAnsi="Times New Roman" w:cs="Times New Roman"/>
          <w:noProof/>
          <w:sz w:val="24"/>
          <w:szCs w:val="24"/>
        </w:rPr>
        <w:lastRenderedPageBreak/>
        <w:t>Ni-16.7P alloy before complete crystallisation. Annealing decreased corrosion resistance for alloys containing 22.7 at.% P owing to the formation of phosphorus deficient f.c.c. Ni phase. Keong et al. [</w:t>
      </w:r>
      <w:hyperlink w:anchor="page67" w:history="1">
        <w:r w:rsidRPr="00702329">
          <w:rPr>
            <w:rFonts w:ascii="Times New Roman" w:eastAsia="Arial" w:hAnsi="Times New Roman" w:cs="Times New Roman"/>
            <w:noProof/>
            <w:color w:val="000080"/>
            <w:sz w:val="24"/>
            <w:szCs w:val="24"/>
          </w:rPr>
          <w:t>121</w:t>
        </w:r>
      </w:hyperlink>
      <w:r w:rsidRPr="00702329">
        <w:rPr>
          <w:rFonts w:ascii="Times New Roman" w:eastAsia="Arial" w:hAnsi="Times New Roman" w:cs="Times New Roman"/>
          <w:noProof/>
          <w:sz w:val="24"/>
          <w:szCs w:val="24"/>
        </w:rPr>
        <w:t>] also reported that amorphous coatings with high phosphorus content follow a sequence of transformations during annealing and form metastable phases, such as Ni</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 and Ni</w:t>
      </w:r>
      <w:r w:rsidRPr="00702329">
        <w:rPr>
          <w:rFonts w:ascii="Times New Roman" w:eastAsia="Arial" w:hAnsi="Times New Roman" w:cs="Times New Roman"/>
          <w:noProof/>
          <w:sz w:val="24"/>
          <w:szCs w:val="24"/>
          <w:vertAlign w:val="subscript"/>
        </w:rPr>
        <w:t>12</w:t>
      </w:r>
      <w:r w:rsidRPr="00702329">
        <w:rPr>
          <w:rFonts w:ascii="Times New Roman" w:eastAsia="Arial" w:hAnsi="Times New Roman" w:cs="Times New Roman"/>
          <w:noProof/>
          <w:sz w:val="24"/>
          <w:szCs w:val="24"/>
        </w:rPr>
        <w:t>P</w:t>
      </w:r>
      <w:r w:rsidRPr="00702329">
        <w:rPr>
          <w:rFonts w:ascii="Times New Roman" w:eastAsia="Arial" w:hAnsi="Times New Roman" w:cs="Times New Roman"/>
          <w:noProof/>
          <w:sz w:val="24"/>
          <w:szCs w:val="24"/>
          <w:vertAlign w:val="subscript"/>
        </w:rPr>
        <w:t>5</w:t>
      </w:r>
      <w:r w:rsidRPr="00702329">
        <w:rPr>
          <w:rFonts w:ascii="Times New Roman" w:eastAsia="Arial" w:hAnsi="Times New Roman" w:cs="Times New Roman"/>
          <w:noProof/>
          <w:sz w:val="24"/>
          <w:szCs w:val="24"/>
        </w:rPr>
        <w:t xml:space="preserve"> before forming stable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and f.c.c. Ni phases. Zoikis et al. [</w:t>
      </w:r>
      <w:hyperlink w:anchor="page67" w:history="1">
        <w:r w:rsidRPr="00702329">
          <w:rPr>
            <w:rFonts w:ascii="Times New Roman" w:eastAsia="Arial" w:hAnsi="Times New Roman" w:cs="Times New Roman"/>
            <w:noProof/>
            <w:color w:val="000080"/>
            <w:sz w:val="24"/>
            <w:szCs w:val="24"/>
          </w:rPr>
          <w:t>125</w:t>
        </w:r>
      </w:hyperlink>
      <w:r w:rsidRPr="00702329">
        <w:rPr>
          <w:rFonts w:ascii="Times New Roman" w:eastAsia="Arial" w:hAnsi="Times New Roman" w:cs="Times New Roman"/>
          <w:noProof/>
          <w:sz w:val="24"/>
          <w:szCs w:val="24"/>
        </w:rPr>
        <w:t>] observed crystallization of the amorphous Ni-P electrodeposit into Ni and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phases after annealing at</w:t>
      </w:r>
      <w:r w:rsidRPr="00702329">
        <w:rPr>
          <w:rFonts w:ascii="Times New Roman" w:eastAsia="Times New Roman" w:hAnsi="Times New Roman" w:cs="Times New Roman"/>
          <w:noProof/>
          <w:sz w:val="24"/>
          <w:szCs w:val="24"/>
        </w:rPr>
        <w:t xml:space="preserve"> </w:t>
      </w:r>
      <w:r w:rsidRPr="00702329">
        <w:rPr>
          <w:rFonts w:ascii="Times New Roman" w:eastAsia="Arial" w:hAnsi="Times New Roman" w:cs="Times New Roman"/>
          <w:noProof/>
          <w:sz w:val="24"/>
          <w:szCs w:val="24"/>
        </w:rPr>
        <w:t xml:space="preserve">400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The presence of the Ni</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xml:space="preserve">P phase after thermal treatment above 330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was detected. Ni</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P phase formation was also reported in [</w:t>
      </w:r>
      <w:hyperlink w:anchor="page61" w:history="1">
        <w:r w:rsidRPr="00702329">
          <w:rPr>
            <w:rFonts w:ascii="Times New Roman" w:eastAsia="Arial" w:hAnsi="Times New Roman" w:cs="Times New Roman"/>
            <w:noProof/>
            <w:color w:val="000080"/>
            <w:sz w:val="24"/>
            <w:szCs w:val="24"/>
          </w:rPr>
          <w:t>48</w:t>
        </w:r>
      </w:hyperlink>
      <w:r w:rsidRPr="00702329">
        <w:rPr>
          <w:rFonts w:ascii="Times New Roman" w:eastAsia="Arial" w:hAnsi="Times New Roman" w:cs="Times New Roman"/>
          <w:noProof/>
          <w:sz w:val="24"/>
          <w:szCs w:val="24"/>
        </w:rPr>
        <w:t>].</w:t>
      </w:r>
    </w:p>
    <w:p w14:paraId="6DA1BB4B" w14:textId="77777777" w:rsidR="00BD0C46" w:rsidRPr="00702329" w:rsidRDefault="00BD0C46" w:rsidP="00BD0C46">
      <w:pPr>
        <w:spacing w:line="0" w:lineRule="atLeast"/>
        <w:rPr>
          <w:rFonts w:ascii="Times New Roman" w:eastAsia="Arial" w:hAnsi="Times New Roman" w:cs="Times New Roman"/>
          <w:noProof/>
          <w:sz w:val="24"/>
          <w:szCs w:val="24"/>
        </w:rPr>
      </w:pPr>
    </w:p>
    <w:p w14:paraId="709B2421" w14:textId="77777777" w:rsidR="00BD0C46" w:rsidRPr="00702329" w:rsidRDefault="00BD0C46" w:rsidP="00BD0C46">
      <w:pPr>
        <w:spacing w:line="0" w:lineRule="atLeast"/>
        <w:rPr>
          <w:rFonts w:ascii="Times New Roman" w:eastAsia="Arial" w:hAnsi="Times New Roman" w:cs="Times New Roman"/>
          <w:noProof/>
          <w:sz w:val="24"/>
          <w:szCs w:val="24"/>
        </w:rPr>
      </w:pPr>
    </w:p>
    <w:p w14:paraId="0AC5F7CF" w14:textId="77777777" w:rsidR="00BD0C46" w:rsidRPr="00702329" w:rsidRDefault="00BD0C46" w:rsidP="00BD0C46">
      <w:pPr>
        <w:spacing w:line="502"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Jeong et al. [</w:t>
      </w:r>
      <w:hyperlink w:anchor="page67" w:history="1">
        <w:r w:rsidRPr="00702329">
          <w:rPr>
            <w:rFonts w:ascii="Times New Roman" w:eastAsia="Arial" w:hAnsi="Times New Roman" w:cs="Times New Roman"/>
            <w:noProof/>
            <w:color w:val="000080"/>
            <w:sz w:val="24"/>
            <w:szCs w:val="24"/>
          </w:rPr>
          <w:t>126</w:t>
        </w:r>
      </w:hyperlink>
      <w:r w:rsidRPr="00702329">
        <w:rPr>
          <w:rFonts w:ascii="Times New Roman" w:eastAsia="Arial" w:hAnsi="Times New Roman" w:cs="Times New Roman"/>
          <w:noProof/>
          <w:sz w:val="24"/>
          <w:szCs w:val="24"/>
        </w:rPr>
        <w:t>] reported the increase of hardness and abrasive wear resistance after heat treatment for nanocrystalline Ni-P coatings, with Taber abrasive wear resistance being linearly proportional to the hardness of the coatings. Heat treatment causes also the elastic modulus of the deposit to increase significantly according to the authors of [</w:t>
      </w:r>
      <w:hyperlink w:anchor="page62" w:history="1">
        <w:r w:rsidRPr="00702329">
          <w:rPr>
            <w:rFonts w:ascii="Times New Roman" w:eastAsia="Arial" w:hAnsi="Times New Roman" w:cs="Times New Roman"/>
            <w:noProof/>
            <w:color w:val="000080"/>
            <w:sz w:val="24"/>
            <w:szCs w:val="24"/>
          </w:rPr>
          <w:t>66</w:t>
        </w:r>
      </w:hyperlink>
      <w:r w:rsidRPr="00702329">
        <w:rPr>
          <w:rFonts w:ascii="Times New Roman" w:eastAsia="Arial" w:hAnsi="Times New Roman" w:cs="Times New Roman"/>
          <w:noProof/>
          <w:sz w:val="24"/>
          <w:szCs w:val="24"/>
        </w:rPr>
        <w:t>]. When maximum hardness is achieved upon annealing fracture toughness exhibits the lowest value [</w:t>
      </w:r>
      <w:hyperlink w:anchor="page67" w:history="1">
        <w:r w:rsidRPr="00702329">
          <w:rPr>
            <w:rFonts w:ascii="Times New Roman" w:eastAsia="Arial" w:hAnsi="Times New Roman" w:cs="Times New Roman"/>
            <w:noProof/>
            <w:color w:val="000080"/>
            <w:sz w:val="24"/>
            <w:szCs w:val="24"/>
          </w:rPr>
          <w:t>127</w:t>
        </w:r>
      </w:hyperlink>
      <w:r w:rsidRPr="00702329">
        <w:rPr>
          <w:rFonts w:ascii="Times New Roman" w:eastAsia="Arial" w:hAnsi="Times New Roman" w:cs="Times New Roman"/>
          <w:noProof/>
          <w:sz w:val="24"/>
          <w:szCs w:val="24"/>
        </w:rPr>
        <w:t>].</w:t>
      </w:r>
    </w:p>
    <w:p w14:paraId="67C07060" w14:textId="77777777" w:rsidR="00BD0C46" w:rsidRPr="00702329" w:rsidRDefault="00BD0C46" w:rsidP="00BD0C46">
      <w:pPr>
        <w:spacing w:line="502" w:lineRule="auto"/>
        <w:ind w:right="20"/>
        <w:jc w:val="both"/>
        <w:rPr>
          <w:rFonts w:ascii="Times New Roman" w:eastAsia="Arial" w:hAnsi="Times New Roman" w:cs="Times New Roman"/>
          <w:noProof/>
          <w:sz w:val="24"/>
          <w:szCs w:val="24"/>
        </w:rPr>
      </w:pPr>
    </w:p>
    <w:p w14:paraId="5CA40B35" w14:textId="77777777" w:rsidR="00BD0C46" w:rsidRPr="00702329" w:rsidRDefault="00BD0C46" w:rsidP="00BD0C46">
      <w:pPr>
        <w:spacing w:line="3" w:lineRule="exact"/>
        <w:rPr>
          <w:rFonts w:ascii="Times New Roman" w:eastAsia="Arial" w:hAnsi="Times New Roman" w:cs="Times New Roman"/>
          <w:noProof/>
          <w:sz w:val="24"/>
          <w:szCs w:val="24"/>
        </w:rPr>
      </w:pPr>
    </w:p>
    <w:p w14:paraId="1C4EE585" w14:textId="77777777" w:rsidR="00BD0C46" w:rsidRPr="00702329" w:rsidRDefault="00BD0C46" w:rsidP="00BD0C46">
      <w:pPr>
        <w:spacing w:line="44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Chang et al. [</w:t>
      </w:r>
      <w:hyperlink w:anchor="page68" w:history="1">
        <w:r w:rsidRPr="00702329">
          <w:rPr>
            <w:rFonts w:ascii="Times New Roman" w:eastAsia="Arial" w:hAnsi="Times New Roman" w:cs="Times New Roman"/>
            <w:noProof/>
            <w:color w:val="000080"/>
            <w:sz w:val="24"/>
            <w:szCs w:val="24"/>
          </w:rPr>
          <w:t>128</w:t>
        </w:r>
      </w:hyperlink>
      <w:r w:rsidRPr="00702329">
        <w:rPr>
          <w:rFonts w:ascii="Times New Roman" w:eastAsia="Arial" w:hAnsi="Times New Roman" w:cs="Times New Roman"/>
          <w:noProof/>
          <w:sz w:val="24"/>
          <w:szCs w:val="24"/>
        </w:rPr>
        <w:t>] argued that significant strengthening by annealing for electrode-posited Ni-P alloys with low phosphorus content and nanocrystalline grains is not induced by the precipitation of Ni</w:t>
      </w:r>
      <w:r w:rsidRPr="00702329">
        <w:rPr>
          <w:rFonts w:ascii="Times New Roman" w:eastAsia="Arial" w:hAnsi="Times New Roman" w:cs="Times New Roman"/>
          <w:noProof/>
          <w:sz w:val="24"/>
          <w:szCs w:val="24"/>
          <w:vertAlign w:val="subscript"/>
        </w:rPr>
        <w:t>3</w:t>
      </w:r>
      <w:r w:rsidRPr="00702329">
        <w:rPr>
          <w:rFonts w:ascii="Times New Roman" w:eastAsia="Arial" w:hAnsi="Times New Roman" w:cs="Times New Roman"/>
          <w:noProof/>
          <w:sz w:val="24"/>
          <w:szCs w:val="24"/>
        </w:rPr>
        <w:t>P phase. The increase in hardness upon annealing was attributed to grain boundary relaxation, phosphorus segregation and reduction of interior defects with possible contributions from the increase of density owing to degassing of hydrogen.</w:t>
      </w:r>
    </w:p>
    <w:p w14:paraId="19C7DD0F" w14:textId="77777777" w:rsidR="00BD0C46" w:rsidRPr="00702329" w:rsidRDefault="00BD0C46" w:rsidP="00BD0C46">
      <w:pPr>
        <w:spacing w:line="442" w:lineRule="auto"/>
        <w:jc w:val="both"/>
        <w:rPr>
          <w:rFonts w:ascii="Times New Roman" w:eastAsia="Arial" w:hAnsi="Times New Roman" w:cs="Times New Roman"/>
          <w:noProof/>
          <w:sz w:val="24"/>
          <w:szCs w:val="24"/>
        </w:rPr>
      </w:pPr>
    </w:p>
    <w:p w14:paraId="237855B4" w14:textId="77777777" w:rsidR="00BD0C46" w:rsidRPr="00702329" w:rsidRDefault="00BD0C46" w:rsidP="00BD0C46">
      <w:pPr>
        <w:spacing w:line="2" w:lineRule="exact"/>
        <w:rPr>
          <w:rFonts w:ascii="Times New Roman" w:eastAsia="Arial" w:hAnsi="Times New Roman" w:cs="Times New Roman"/>
          <w:noProof/>
          <w:sz w:val="24"/>
          <w:szCs w:val="24"/>
        </w:rPr>
      </w:pPr>
    </w:p>
    <w:p w14:paraId="5A7C9848" w14:textId="77777777" w:rsidR="00BD0C46" w:rsidRPr="00702329" w:rsidRDefault="00BD0C46" w:rsidP="00BD0C46">
      <w:pPr>
        <w:spacing w:line="509"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Opting for subsequent Ni-P alloy thermal treatment and accordingly choosing the suitable heat treatment temperature, finally depend very much on the employed substrate nature and the intended process complexity.</w:t>
      </w:r>
    </w:p>
    <w:p w14:paraId="78EADD57" w14:textId="77777777" w:rsidR="00BD0C46" w:rsidRPr="00702329" w:rsidRDefault="00BD0C46" w:rsidP="00BD0C46">
      <w:pPr>
        <w:tabs>
          <w:tab w:val="left" w:pos="500"/>
        </w:tabs>
        <w:spacing w:line="0" w:lineRule="atLeast"/>
        <w:rPr>
          <w:rFonts w:ascii="Times New Roman" w:eastAsia="Arial" w:hAnsi="Times New Roman" w:cs="Times New Roman"/>
          <w:noProof/>
          <w:sz w:val="24"/>
          <w:szCs w:val="24"/>
        </w:rPr>
      </w:pPr>
      <w:bookmarkStart w:id="29" w:name="page44"/>
      <w:bookmarkEnd w:id="29"/>
    </w:p>
    <w:p w14:paraId="653A54FB" w14:textId="05DA2625" w:rsidR="00BD0C46" w:rsidRPr="00702329" w:rsidRDefault="00BD0C46" w:rsidP="00BD0C46">
      <w:pPr>
        <w:tabs>
          <w:tab w:val="left" w:pos="500"/>
        </w:tabs>
        <w:spacing w:line="0" w:lineRule="atLeast"/>
        <w:rPr>
          <w:rFonts w:ascii="Times New Roman" w:eastAsia="Arial" w:hAnsi="Times New Roman" w:cs="Times New Roman"/>
          <w:noProof/>
          <w:sz w:val="24"/>
          <w:szCs w:val="24"/>
        </w:rPr>
      </w:pPr>
      <w:r w:rsidRPr="00702329">
        <w:rPr>
          <w:rFonts w:ascii="Times New Roman" w:eastAsia="Arial" w:hAnsi="Times New Roman" w:cs="Times New Roman"/>
          <w:b/>
          <w:noProof/>
          <w:sz w:val="24"/>
          <w:szCs w:val="24"/>
        </w:rPr>
        <w:t>6</w:t>
      </w:r>
      <w:r w:rsidR="00DA68C8">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The application of pulse plating to Ni-P alloy deposition</w:t>
      </w:r>
    </w:p>
    <w:p w14:paraId="09DAFD20" w14:textId="77777777" w:rsidR="00BD0C46" w:rsidRPr="00702329" w:rsidRDefault="00BD0C46" w:rsidP="00BD0C46">
      <w:pPr>
        <w:spacing w:line="342" w:lineRule="exact"/>
        <w:rPr>
          <w:rFonts w:ascii="Times New Roman" w:eastAsia="Arial" w:hAnsi="Times New Roman" w:cs="Times New Roman"/>
          <w:noProof/>
          <w:sz w:val="24"/>
          <w:szCs w:val="24"/>
        </w:rPr>
      </w:pPr>
    </w:p>
    <w:p w14:paraId="312D633B" w14:textId="77777777" w:rsidR="00BD0C46" w:rsidRPr="00702329" w:rsidRDefault="00BD0C46" w:rsidP="00BD0C46">
      <w:pPr>
        <w:spacing w:line="548"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Constant direct current is the most commonly applied regime in which metallic coatings are </w:t>
      </w:r>
      <w:r w:rsidRPr="00702329">
        <w:rPr>
          <w:rFonts w:ascii="Times New Roman" w:eastAsia="Arial" w:hAnsi="Times New Roman" w:cs="Times New Roman"/>
          <w:noProof/>
          <w:sz w:val="24"/>
          <w:szCs w:val="24"/>
        </w:rPr>
        <w:lastRenderedPageBreak/>
        <w:t>electrodeposited. In recent years, however, the application of pulsed, alternating current has seen a renaissance. This is due to the demonstration that pulse current (PC) exerts a beneficial influence on the structure and properties of the fabricated deposits. Comprehensive reviews on pulse and pulse reversed plating have been contributed by, e.g., Devaraj and Seshadri [</w:t>
      </w:r>
      <w:hyperlink w:anchor="page68" w:history="1">
        <w:r w:rsidRPr="00702329">
          <w:rPr>
            <w:rFonts w:ascii="Times New Roman" w:eastAsia="Arial" w:hAnsi="Times New Roman" w:cs="Times New Roman"/>
            <w:noProof/>
            <w:color w:val="000080"/>
            <w:sz w:val="24"/>
            <w:szCs w:val="24"/>
          </w:rPr>
          <w:t>129</w:t>
        </w:r>
      </w:hyperlink>
      <w:r w:rsidRPr="00702329">
        <w:rPr>
          <w:rFonts w:ascii="Times New Roman" w:eastAsia="Arial" w:hAnsi="Times New Roman" w:cs="Times New Roman"/>
          <w:noProof/>
          <w:sz w:val="24"/>
          <w:szCs w:val="24"/>
        </w:rPr>
        <w:t>] as well as Chandrasekar and Pushpavanam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w:t>
      </w:r>
    </w:p>
    <w:p w14:paraId="3544A786" w14:textId="77777777" w:rsidR="00BD0C46" w:rsidRPr="00702329" w:rsidRDefault="00BD0C46" w:rsidP="00BD0C46">
      <w:pPr>
        <w:spacing w:line="502" w:lineRule="auto"/>
        <w:ind w:right="20" w:firstLine="7"/>
        <w:jc w:val="both"/>
        <w:rPr>
          <w:rFonts w:ascii="Times New Roman" w:eastAsia="Arial" w:hAnsi="Times New Roman" w:cs="Times New Roman"/>
          <w:noProof/>
          <w:sz w:val="24"/>
          <w:szCs w:val="24"/>
        </w:rPr>
      </w:pPr>
    </w:p>
    <w:p w14:paraId="25DB9866"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747236ED"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Development of modern electronics has offered great flexibility in available modulated current waveforms, with trains of pulses that can be programmed to have complex sequences and forms. Figure </w:t>
      </w:r>
      <w:hyperlink w:anchor="page77" w:history="1">
        <w:r w:rsidRPr="00702329">
          <w:rPr>
            <w:rFonts w:ascii="Times New Roman" w:eastAsia="Arial" w:hAnsi="Times New Roman" w:cs="Times New Roman"/>
            <w:noProof/>
            <w:color w:val="800000"/>
            <w:sz w:val="24"/>
            <w:szCs w:val="24"/>
          </w:rPr>
          <w:t>12</w:t>
        </w:r>
        <w:r w:rsidRPr="00702329">
          <w:rPr>
            <w:rFonts w:ascii="Times New Roman" w:eastAsia="Arial" w:hAnsi="Times New Roman" w:cs="Times New Roman"/>
            <w:noProof/>
            <w:sz w:val="24"/>
            <w:szCs w:val="24"/>
          </w:rPr>
          <w:t xml:space="preserve"> </w:t>
        </w:r>
      </w:hyperlink>
      <w:r w:rsidRPr="00702329">
        <w:rPr>
          <w:rFonts w:ascii="Times New Roman" w:eastAsia="Arial" w:hAnsi="Times New Roman" w:cs="Times New Roman"/>
          <w:noProof/>
          <w:sz w:val="24"/>
          <w:szCs w:val="24"/>
        </w:rPr>
        <w:t>shows a typical pulse-current waveform.</w:t>
      </w:r>
    </w:p>
    <w:p w14:paraId="5CB212F0"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368D704F" w14:textId="77777777" w:rsidR="00BD0C46" w:rsidRPr="00702329" w:rsidRDefault="00BD0C46" w:rsidP="00BD0C46">
      <w:pPr>
        <w:spacing w:line="524" w:lineRule="auto"/>
        <w:ind w:right="20" w:firstLine="361"/>
        <w:jc w:val="both"/>
        <w:rPr>
          <w:rFonts w:ascii="Times New Roman" w:eastAsia="Arial" w:hAnsi="Times New Roman" w:cs="Times New Roman"/>
          <w:noProof/>
          <w:sz w:val="24"/>
          <w:szCs w:val="24"/>
        </w:rPr>
      </w:pPr>
    </w:p>
    <w:p w14:paraId="6B1A487C" w14:textId="4F141C6B" w:rsidR="00BD0C46" w:rsidRPr="00702329" w:rsidRDefault="00BD0C46" w:rsidP="00BD0C46">
      <w:pPr>
        <w:spacing w:line="524"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Rectangular waves are the easiest waveforms to produce [</w:t>
      </w:r>
      <w:hyperlink w:anchor="page68" w:history="1">
        <w:r w:rsidRPr="00702329">
          <w:rPr>
            <w:rFonts w:ascii="Times New Roman" w:eastAsia="Arial" w:hAnsi="Times New Roman" w:cs="Times New Roman"/>
            <w:noProof/>
            <w:color w:val="000080"/>
            <w:sz w:val="24"/>
            <w:szCs w:val="24"/>
          </w:rPr>
          <w:t>131</w:t>
        </w:r>
      </w:hyperlink>
      <w:r w:rsidRPr="00702329">
        <w:rPr>
          <w:rFonts w:ascii="Times New Roman" w:eastAsia="Arial" w:hAnsi="Times New Roman" w:cs="Times New Roman"/>
          <w:noProof/>
          <w:sz w:val="24"/>
          <w:szCs w:val="24"/>
        </w:rPr>
        <w:t>]. They have been demonstrated to produce a higher nucleation rate of the grains compared to a triangular waveform [</w:t>
      </w:r>
      <w:hyperlink w:anchor="page68" w:history="1">
        <w:r w:rsidRPr="00702329">
          <w:rPr>
            <w:rFonts w:ascii="Times New Roman" w:eastAsia="Arial" w:hAnsi="Times New Roman" w:cs="Times New Roman"/>
            <w:noProof/>
            <w:color w:val="000080"/>
            <w:sz w:val="24"/>
            <w:szCs w:val="24"/>
          </w:rPr>
          <w:t>132</w:t>
        </w:r>
      </w:hyperlink>
      <w:r w:rsidRPr="00702329">
        <w:rPr>
          <w:rFonts w:ascii="Times New Roman" w:eastAsia="Arial" w:hAnsi="Times New Roman" w:cs="Times New Roman"/>
          <w:noProof/>
          <w:sz w:val="24"/>
          <w:szCs w:val="24"/>
        </w:rPr>
        <w:t>]. Typical waveforms employed in pulse plating include: cathodic pulse followed by a period without current (or an anodic pulse), direct current (DC) with superimposed modulations, duplex pulse, pulse-on-pulse, cathodic pulses followed by anodic pulses (pulse reverse current-PRC), superimposing periodic reverse on high</w:t>
      </w:r>
      <w:r w:rsidR="003E6203" w:rsidRPr="00702329">
        <w:rPr>
          <w:rFonts w:ascii="Times New Roman" w:eastAsia="Arial" w:hAnsi="Times New Roman" w:cs="Times New Roman"/>
          <w:noProof/>
          <w:sz w:val="24"/>
          <w:szCs w:val="24"/>
        </w:rPr>
        <w:t xml:space="preserve"> frequency pulse, modified sine </w:t>
      </w:r>
      <w:r w:rsidR="0074667F" w:rsidRPr="00702329">
        <w:rPr>
          <w:rFonts w:ascii="Times New Roman" w:eastAsia="Arial" w:hAnsi="Times New Roman" w:cs="Times New Roman"/>
          <w:noProof/>
          <w:sz w:val="24"/>
          <w:szCs w:val="24"/>
        </w:rPr>
        <w:t xml:space="preserve">and square </w:t>
      </w:r>
      <w:r w:rsidRPr="00702329">
        <w:rPr>
          <w:rFonts w:ascii="Times New Roman" w:eastAsia="Arial" w:hAnsi="Times New Roman" w:cs="Times New Roman"/>
          <w:noProof/>
          <w:sz w:val="24"/>
          <w:szCs w:val="24"/>
        </w:rPr>
        <w:t>wave pulses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w:t>
      </w:r>
    </w:p>
    <w:p w14:paraId="6A5BA951" w14:textId="77777777" w:rsidR="00BD0C46" w:rsidRPr="00702329" w:rsidRDefault="00BD0C46" w:rsidP="00BD0C46">
      <w:pPr>
        <w:spacing w:line="524" w:lineRule="auto"/>
        <w:ind w:right="20"/>
        <w:jc w:val="both"/>
        <w:rPr>
          <w:rFonts w:ascii="Times New Roman" w:eastAsia="Arial" w:hAnsi="Times New Roman" w:cs="Times New Roman"/>
          <w:noProof/>
          <w:sz w:val="24"/>
          <w:szCs w:val="24"/>
        </w:rPr>
      </w:pPr>
    </w:p>
    <w:p w14:paraId="597B7465" w14:textId="77777777" w:rsidR="00BD0C46" w:rsidRPr="00702329" w:rsidRDefault="00BD0C46" w:rsidP="00BD0C46">
      <w:pPr>
        <w:spacing w:line="3" w:lineRule="exact"/>
        <w:rPr>
          <w:rFonts w:ascii="Times New Roman" w:eastAsia="Arial" w:hAnsi="Times New Roman" w:cs="Times New Roman"/>
          <w:noProof/>
          <w:sz w:val="24"/>
          <w:szCs w:val="24"/>
        </w:rPr>
      </w:pPr>
    </w:p>
    <w:p w14:paraId="702D3D13" w14:textId="4D15C160" w:rsidR="00BD0C46" w:rsidRPr="00702329" w:rsidRDefault="00BD0C46" w:rsidP="00BD0C46">
      <w:pPr>
        <w:spacing w:line="529"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During electroplating, a negatively charged layer is formed around the cathode as the process advances. During DC deposition, this layer charges to a definite thickness and prevents ions from reaching the substrate. In a simple form of PC electrodeposition, where cathodic pulse is alternatively switched on and off, when the output is turned off this layer discharges which allows easier transport of ions from the bulk of the solution [</w:t>
      </w:r>
      <w:hyperlink w:anchor="page68" w:history="1">
        <w:r w:rsidRPr="00702329">
          <w:rPr>
            <w:rFonts w:ascii="Times New Roman" w:eastAsia="Arial" w:hAnsi="Times New Roman" w:cs="Times New Roman"/>
            <w:noProof/>
            <w:color w:val="000080"/>
            <w:sz w:val="24"/>
            <w:szCs w:val="24"/>
          </w:rPr>
          <w:t>130</w:t>
        </w:r>
      </w:hyperlink>
      <w:r w:rsidR="00175403" w:rsidRPr="00702329">
        <w:rPr>
          <w:rFonts w:ascii="Times New Roman" w:eastAsia="Arial" w:hAnsi="Times New Roman" w:cs="Times New Roman"/>
          <w:noProof/>
          <w:sz w:val="24"/>
          <w:szCs w:val="24"/>
        </w:rPr>
        <w:t>]. D</w:t>
      </w:r>
      <w:r w:rsidRPr="00702329">
        <w:rPr>
          <w:rFonts w:ascii="Times New Roman" w:eastAsia="Arial" w:hAnsi="Times New Roman" w:cs="Times New Roman"/>
          <w:noProof/>
          <w:sz w:val="24"/>
          <w:szCs w:val="24"/>
        </w:rPr>
        <w:t>uring plating</w:t>
      </w:r>
      <w:r w:rsidR="00175403"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rPr>
        <w:t xml:space="preserve"> high current density areas in</w:t>
      </w:r>
      <w:bookmarkStart w:id="30" w:name="page46"/>
      <w:bookmarkEnd w:id="30"/>
      <w:r w:rsidRPr="00702329">
        <w:rPr>
          <w:rFonts w:ascii="Times New Roman" w:eastAsia="Arial" w:hAnsi="Times New Roman" w:cs="Times New Roman"/>
          <w:noProof/>
          <w:sz w:val="24"/>
          <w:szCs w:val="24"/>
        </w:rPr>
        <w:t xml:space="preserve"> the bath become more depleted of ions compared to low current density areas. </w:t>
      </w:r>
      <w:r w:rsidRPr="00702329">
        <w:rPr>
          <w:rFonts w:ascii="Times New Roman" w:eastAsia="Arial" w:hAnsi="Times New Roman" w:cs="Times New Roman"/>
          <w:noProof/>
          <w:sz w:val="24"/>
          <w:szCs w:val="24"/>
        </w:rPr>
        <w:lastRenderedPageBreak/>
        <w:t>During time when the current is off ions migrate to the depleted areas and when subsequent current pulse occurs more evenly distributed ions are available for deposition onto the part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 In the absence of current, small grains are recrystallised owing to their higher surface energy which makes them less thermodynamically stable than large grains, hydrogen is also desorbed decreasing the internal stress of the obtained deposits. In general, PC plating results in finer grain deposits exhibiting improved properties, including hardness, roughness, porosity, wear resistance, etc. Pulse plating can reduce additive requirements substantially [</w:t>
      </w:r>
      <w:hyperlink w:anchor="page68" w:history="1">
        <w:r w:rsidRPr="00702329">
          <w:rPr>
            <w:rFonts w:ascii="Times New Roman" w:eastAsia="Arial" w:hAnsi="Times New Roman" w:cs="Times New Roman"/>
            <w:noProof/>
            <w:color w:val="000080"/>
            <w:sz w:val="24"/>
            <w:szCs w:val="24"/>
          </w:rPr>
          <w:t>129</w:t>
        </w:r>
      </w:hyperlink>
      <w:r w:rsidRPr="00702329">
        <w:rPr>
          <w:rFonts w:ascii="Times New Roman" w:eastAsia="Arial" w:hAnsi="Times New Roman" w:cs="Times New Roman"/>
          <w:noProof/>
          <w:sz w:val="24"/>
          <w:szCs w:val="24"/>
        </w:rPr>
        <w:t xml:space="preserve">,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w:t>
      </w:r>
    </w:p>
    <w:p w14:paraId="128D01CF" w14:textId="77777777" w:rsidR="00BD0C46" w:rsidRPr="00702329" w:rsidRDefault="00BD0C46" w:rsidP="00BD0C46">
      <w:pPr>
        <w:spacing w:line="3" w:lineRule="exact"/>
        <w:rPr>
          <w:rFonts w:ascii="Times New Roman" w:eastAsia="Arial" w:hAnsi="Times New Roman" w:cs="Times New Roman"/>
          <w:noProof/>
          <w:sz w:val="24"/>
          <w:szCs w:val="24"/>
        </w:rPr>
      </w:pPr>
    </w:p>
    <w:p w14:paraId="468B1813" w14:textId="77777777" w:rsidR="00BD0C46" w:rsidRPr="00702329" w:rsidRDefault="00BD0C46" w:rsidP="00BD0C46">
      <w:pPr>
        <w:spacing w:line="502" w:lineRule="auto"/>
        <w:ind w:right="40" w:firstLine="351"/>
        <w:jc w:val="both"/>
        <w:rPr>
          <w:rFonts w:ascii="Times New Roman" w:eastAsia="Arial" w:hAnsi="Times New Roman" w:cs="Times New Roman"/>
          <w:noProof/>
          <w:sz w:val="24"/>
          <w:szCs w:val="24"/>
        </w:rPr>
      </w:pPr>
    </w:p>
    <w:p w14:paraId="61275B61" w14:textId="77777777" w:rsidR="00BD0C46" w:rsidRPr="00702329" w:rsidRDefault="00BD0C46" w:rsidP="00BD0C46">
      <w:pPr>
        <w:spacing w:line="502" w:lineRule="auto"/>
        <w:ind w:firstLine="7"/>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Pulsed current results in metal deposition at the same rate as direct current provided that the average pulse current is equal to the mean direct current of DC electrodeposition [</w:t>
      </w:r>
      <w:hyperlink w:anchor="page63" w:history="1">
        <w:r w:rsidRPr="00702329">
          <w:rPr>
            <w:rFonts w:ascii="Times New Roman" w:eastAsia="Arial" w:hAnsi="Times New Roman" w:cs="Times New Roman"/>
            <w:noProof/>
            <w:color w:val="000080"/>
            <w:sz w:val="24"/>
            <w:szCs w:val="24"/>
          </w:rPr>
          <w:t>67</w:t>
        </w:r>
      </w:hyperlink>
      <w:r w:rsidRPr="00702329">
        <w:rPr>
          <w:rFonts w:ascii="Times New Roman" w:eastAsia="Arial" w:hAnsi="Times New Roman" w:cs="Times New Roman"/>
          <w:noProof/>
          <w:sz w:val="24"/>
          <w:szCs w:val="24"/>
        </w:rPr>
        <w:t xml:space="preserve">,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  In PC plating, the choice of the applied waveform is critical and care must be taken to optimise all parameters (peak current, duty cycle, frequency, pulse shape, etc.). In his work Pearson [</w:t>
      </w:r>
      <w:hyperlink w:anchor="page68" w:history="1">
        <w:r w:rsidRPr="00702329">
          <w:rPr>
            <w:rFonts w:ascii="Times New Roman" w:eastAsia="Arial" w:hAnsi="Times New Roman" w:cs="Times New Roman"/>
            <w:noProof/>
            <w:color w:val="000080"/>
            <w:sz w:val="24"/>
            <w:szCs w:val="24"/>
          </w:rPr>
          <w:t>131</w:t>
        </w:r>
      </w:hyperlink>
      <w:r w:rsidRPr="00702329">
        <w:rPr>
          <w:rFonts w:ascii="Times New Roman" w:eastAsia="Arial" w:hAnsi="Times New Roman" w:cs="Times New Roman"/>
          <w:noProof/>
          <w:sz w:val="24"/>
          <w:szCs w:val="24"/>
        </w:rPr>
        <w:t>] explored the benefits and the limits of the PC electrodeposition technique. He asserted that very low duty cycles were not feasible; in order to produce the same average deposition rate as for DC, as duty cycle is reduced the pulse peak current needs to be increased. In practical applications, too high peak current densities are seldom viable due to limitations of rectifier capacity. On the other hand, as duty cycle is increased the process begins to approach direct current deposition, thus a compromise must be made. When it comes to the frequency, practical maximum frequency which can be applied is limited by the capacitance of the double layer at the interface between the plating electrolyte and the article being plated. If the frequency is very high, the double layer does not have enough time to fully charge during the pulse and the process begins to resemble DC deposition [</w:t>
      </w:r>
      <w:hyperlink w:anchor="page68" w:history="1">
        <w:r w:rsidRPr="00702329">
          <w:rPr>
            <w:rFonts w:ascii="Times New Roman" w:eastAsia="Arial" w:hAnsi="Times New Roman" w:cs="Times New Roman"/>
            <w:noProof/>
            <w:color w:val="000080"/>
            <w:sz w:val="24"/>
            <w:szCs w:val="24"/>
          </w:rPr>
          <w:t>131</w:t>
        </w:r>
      </w:hyperlink>
      <w:r w:rsidRPr="00702329">
        <w:rPr>
          <w:rFonts w:ascii="Times New Roman" w:eastAsia="Arial" w:hAnsi="Times New Roman" w:cs="Times New Roman"/>
          <w:noProof/>
          <w:sz w:val="24"/>
          <w:szCs w:val="24"/>
        </w:rPr>
        <w:t>]. Maximum useful frequency is around 500 Hz for most applications. However, higher frequencies can be used where very high peak current densities are employed because the double layer charge and discharge times become shorter as the peak current density is increased.</w:t>
      </w:r>
    </w:p>
    <w:p w14:paraId="3DE98735" w14:textId="77777777" w:rsidR="00BD0C46" w:rsidRPr="00702329" w:rsidRDefault="00BD0C46" w:rsidP="00BD0C46">
      <w:pPr>
        <w:spacing w:line="502" w:lineRule="auto"/>
        <w:ind w:firstLine="7"/>
        <w:jc w:val="both"/>
        <w:rPr>
          <w:rFonts w:ascii="Times New Roman" w:eastAsia="Arial" w:hAnsi="Times New Roman" w:cs="Times New Roman"/>
          <w:noProof/>
          <w:sz w:val="24"/>
          <w:szCs w:val="24"/>
        </w:rPr>
      </w:pPr>
    </w:p>
    <w:p w14:paraId="42F4D678" w14:textId="77777777" w:rsidR="00BD0C46" w:rsidRPr="00702329" w:rsidRDefault="00BD0C46" w:rsidP="00BD0C46">
      <w:pPr>
        <w:spacing w:line="4" w:lineRule="exact"/>
        <w:rPr>
          <w:rFonts w:ascii="Times New Roman" w:eastAsia="Times New Roman" w:hAnsi="Times New Roman" w:cs="Times New Roman"/>
          <w:noProof/>
          <w:sz w:val="24"/>
          <w:szCs w:val="24"/>
        </w:rPr>
      </w:pPr>
    </w:p>
    <w:p w14:paraId="45D487BE"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the pulse reversed current technique (PRC) anodic pulse is introduced into the plating cycle. PRC has the same effect of replenishing the diffusion layer as PC does. It results in dissolution of the protrusions on the metal surface ensuring a more uniform deposition through elimination of the discrepancies between high and low current density areas and increases coating thickness uniformity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 PRC plated amorphous Ni-P deposits are reported to exhibit better ductility owing to the absence of voids and to consist of layers with different amorphous structures [</w:t>
      </w:r>
      <w:hyperlink w:anchor="page68" w:history="1">
        <w:r w:rsidRPr="00702329">
          <w:rPr>
            <w:rFonts w:ascii="Times New Roman" w:eastAsia="Arial" w:hAnsi="Times New Roman" w:cs="Times New Roman"/>
            <w:noProof/>
            <w:color w:val="000080"/>
            <w:sz w:val="24"/>
            <w:szCs w:val="24"/>
          </w:rPr>
          <w:t>133</w:t>
        </w:r>
      </w:hyperlink>
      <w:r w:rsidRPr="00702329">
        <w:rPr>
          <w:rFonts w:ascii="Times New Roman" w:eastAsia="Arial" w:hAnsi="Times New Roman" w:cs="Times New Roman"/>
          <w:noProof/>
          <w:sz w:val="24"/>
          <w:szCs w:val="24"/>
        </w:rPr>
        <w:t>].</w:t>
      </w:r>
    </w:p>
    <w:p w14:paraId="05686F2D"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p>
    <w:p w14:paraId="127DBB16" w14:textId="77777777" w:rsidR="00BD0C46" w:rsidRPr="00702329" w:rsidRDefault="00BD0C46" w:rsidP="00BD0C46">
      <w:pPr>
        <w:spacing w:line="4" w:lineRule="exact"/>
        <w:rPr>
          <w:rFonts w:ascii="Times New Roman" w:eastAsia="Times New Roman" w:hAnsi="Times New Roman" w:cs="Times New Roman"/>
          <w:noProof/>
          <w:sz w:val="24"/>
          <w:szCs w:val="24"/>
        </w:rPr>
      </w:pPr>
    </w:p>
    <w:p w14:paraId="7C7EF522"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It has been reported that the application of PC deposition results in the increase in limiting current density [</w:t>
      </w:r>
      <w:hyperlink w:anchor="page68" w:history="1">
        <w:r w:rsidRPr="00702329">
          <w:rPr>
            <w:rFonts w:ascii="Times New Roman" w:eastAsia="Arial" w:hAnsi="Times New Roman" w:cs="Times New Roman"/>
            <w:noProof/>
            <w:color w:val="000080"/>
            <w:sz w:val="24"/>
            <w:szCs w:val="24"/>
          </w:rPr>
          <w:t>130</w:t>
        </w:r>
      </w:hyperlink>
      <w:r w:rsidRPr="00702329">
        <w:rPr>
          <w:rFonts w:ascii="Times New Roman" w:eastAsia="Arial" w:hAnsi="Times New Roman" w:cs="Times New Roman"/>
          <w:noProof/>
          <w:sz w:val="24"/>
          <w:szCs w:val="24"/>
        </w:rPr>
        <w:t>]. However according to Pearson [</w:t>
      </w:r>
      <w:hyperlink w:anchor="page68" w:history="1">
        <w:r w:rsidRPr="00702329">
          <w:rPr>
            <w:rFonts w:ascii="Times New Roman" w:eastAsia="Arial" w:hAnsi="Times New Roman" w:cs="Times New Roman"/>
            <w:noProof/>
            <w:color w:val="000080"/>
            <w:sz w:val="24"/>
            <w:szCs w:val="24"/>
          </w:rPr>
          <w:t>131</w:t>
        </w:r>
      </w:hyperlink>
      <w:r w:rsidRPr="00702329">
        <w:rPr>
          <w:rFonts w:ascii="Times New Roman" w:eastAsia="Arial" w:hAnsi="Times New Roman" w:cs="Times New Roman"/>
          <w:noProof/>
          <w:sz w:val="24"/>
          <w:szCs w:val="24"/>
        </w:rPr>
        <w:t>], the total thickness of the diffusion layer is equivalent to that obtained when plating in DC regime, since use of PC has very little effect on the limiting current density.</w:t>
      </w:r>
    </w:p>
    <w:p w14:paraId="2D8F17C2"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p>
    <w:p w14:paraId="658F316F"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416865DC" w14:textId="77777777" w:rsidR="00BD0C46" w:rsidRPr="00702329" w:rsidRDefault="00BD0C46" w:rsidP="00BD0C46">
      <w:pPr>
        <w:spacing w:line="480" w:lineRule="auto"/>
        <w:jc w:val="both"/>
        <w:rPr>
          <w:rFonts w:ascii="Times New Roman" w:eastAsia="Arial" w:hAnsi="Times New Roman" w:cs="Times New Roman"/>
          <w:noProof/>
          <w:color w:val="000000"/>
          <w:sz w:val="24"/>
          <w:szCs w:val="24"/>
        </w:rPr>
      </w:pPr>
      <w:r w:rsidRPr="00702329">
        <w:rPr>
          <w:rFonts w:ascii="Times New Roman" w:eastAsia="Arial" w:hAnsi="Times New Roman" w:cs="Times New Roman"/>
          <w:noProof/>
          <w:sz w:val="24"/>
          <w:szCs w:val="24"/>
        </w:rPr>
        <w:t>In Ni electrodeposition, pulse plating is extensively employed and studied [</w:t>
      </w:r>
      <w:hyperlink w:anchor="page68" w:history="1">
        <w:r w:rsidRPr="00702329">
          <w:rPr>
            <w:rFonts w:ascii="Times New Roman" w:eastAsia="Arial" w:hAnsi="Times New Roman" w:cs="Times New Roman"/>
            <w:noProof/>
            <w:color w:val="000080"/>
            <w:sz w:val="24"/>
            <w:szCs w:val="24"/>
          </w:rPr>
          <w:t>134</w:t>
        </w:r>
      </w:hyperlink>
      <w:r w:rsidRPr="00702329">
        <w:rPr>
          <w:rFonts w:ascii="Times New Roman" w:eastAsia="Arial" w:hAnsi="Times New Roman" w:cs="Times New Roman"/>
          <w:noProof/>
          <w:sz w:val="24"/>
          <w:szCs w:val="24"/>
        </w:rPr>
        <w:t>–</w:t>
      </w:r>
      <w:hyperlink w:anchor="page68" w:history="1">
        <w:r w:rsidRPr="00702329">
          <w:rPr>
            <w:rFonts w:ascii="Times New Roman" w:eastAsia="Arial" w:hAnsi="Times New Roman" w:cs="Times New Roman"/>
            <w:noProof/>
            <w:color w:val="000080"/>
            <w:sz w:val="24"/>
            <w:szCs w:val="24"/>
          </w:rPr>
          <w:t>136</w:t>
        </w:r>
      </w:hyperlink>
      <w:r w:rsidRPr="00702329">
        <w:rPr>
          <w:rFonts w:ascii="Times New Roman" w:eastAsia="Arial" w:hAnsi="Times New Roman" w:cs="Times New Roman"/>
          <w:noProof/>
          <w:color w:val="000000"/>
          <w:sz w:val="24"/>
          <w:szCs w:val="24"/>
        </w:rPr>
        <w:t>].</w:t>
      </w:r>
      <w:r w:rsidRPr="00702329">
        <w:rPr>
          <w:rFonts w:ascii="Times New Roman" w:eastAsia="Arial" w:hAnsi="Times New Roman" w:cs="Times New Roman"/>
          <w:noProof/>
          <w:color w:val="000080"/>
          <w:sz w:val="24"/>
          <w:szCs w:val="24"/>
        </w:rPr>
        <w:t xml:space="preserve"> </w:t>
      </w:r>
      <w:r w:rsidRPr="00702329">
        <w:rPr>
          <w:rFonts w:ascii="Times New Roman" w:eastAsia="Arial" w:hAnsi="Times New Roman" w:cs="Times New Roman"/>
          <w:noProof/>
          <w:color w:val="000000"/>
          <w:sz w:val="24"/>
          <w:szCs w:val="24"/>
        </w:rPr>
        <w:t>Pavlatou et al. [</w:t>
      </w:r>
      <w:hyperlink w:anchor="page63" w:history="1">
        <w:r w:rsidRPr="00702329">
          <w:rPr>
            <w:rFonts w:ascii="Times New Roman" w:eastAsia="Arial" w:hAnsi="Times New Roman" w:cs="Times New Roman"/>
            <w:noProof/>
            <w:color w:val="000080"/>
            <w:sz w:val="24"/>
            <w:szCs w:val="24"/>
          </w:rPr>
          <w:t>72</w:t>
        </w:r>
      </w:hyperlink>
      <w:r w:rsidRPr="00702329">
        <w:rPr>
          <w:rFonts w:ascii="Times New Roman" w:eastAsia="Arial" w:hAnsi="Times New Roman" w:cs="Times New Roman"/>
          <w:noProof/>
          <w:color w:val="000000"/>
          <w:sz w:val="24"/>
          <w:szCs w:val="24"/>
        </w:rPr>
        <w:t>]</w:t>
      </w:r>
      <w:r w:rsidRPr="00702329">
        <w:rPr>
          <w:rFonts w:ascii="Times New Roman" w:eastAsia="Arial" w:hAnsi="Times New Roman" w:cs="Times New Roman"/>
          <w:noProof/>
          <w:color w:val="000080"/>
          <w:sz w:val="24"/>
          <w:szCs w:val="24"/>
        </w:rPr>
        <w:t xml:space="preserve"> </w:t>
      </w:r>
      <w:r w:rsidRPr="00702329">
        <w:rPr>
          <w:rFonts w:ascii="Times New Roman" w:eastAsia="Arial" w:hAnsi="Times New Roman" w:cs="Times New Roman"/>
          <w:noProof/>
          <w:color w:val="000000"/>
          <w:sz w:val="24"/>
          <w:szCs w:val="24"/>
        </w:rPr>
        <w:t>investigated the use of pulse current in order to interrupt the</w:t>
      </w:r>
      <w:r w:rsidRPr="00702329">
        <w:rPr>
          <w:rFonts w:ascii="Times New Roman" w:eastAsia="Arial" w:hAnsi="Times New Roman" w:cs="Times New Roman"/>
          <w:noProof/>
          <w:color w:val="000080"/>
          <w:sz w:val="24"/>
          <w:szCs w:val="24"/>
        </w:rPr>
        <w:t xml:space="preserve"> </w:t>
      </w:r>
      <w:r w:rsidRPr="00702329">
        <w:rPr>
          <w:rFonts w:ascii="Times New Roman" w:eastAsia="Arial" w:hAnsi="Times New Roman" w:cs="Times New Roman"/>
          <w:noProof/>
          <w:color w:val="000000"/>
          <w:sz w:val="24"/>
          <w:szCs w:val="24"/>
        </w:rPr>
        <w:t xml:space="preserve">columnar growth of the </w:t>
      </w:r>
      <w:bookmarkStart w:id="31" w:name="page48"/>
      <w:bookmarkEnd w:id="31"/>
      <w:r w:rsidRPr="00702329">
        <w:rPr>
          <w:rFonts w:ascii="Times New Roman" w:eastAsia="Arial" w:hAnsi="Times New Roman" w:cs="Times New Roman"/>
          <w:noProof/>
          <w:sz w:val="24"/>
          <w:szCs w:val="24"/>
        </w:rPr>
        <w:t>In Ni-P electroplating, pulse plating also possesses several advantages over DC plating. Lin and coworkers [</w:t>
      </w:r>
      <w:hyperlink w:anchor="page58" w:history="1">
        <w:r w:rsidRPr="00702329">
          <w:rPr>
            <w:rFonts w:ascii="Times New Roman" w:eastAsia="Arial" w:hAnsi="Times New Roman" w:cs="Times New Roman"/>
            <w:noProof/>
            <w:color w:val="000080"/>
            <w:sz w:val="24"/>
            <w:szCs w:val="24"/>
          </w:rPr>
          <w:t>4</w:t>
        </w:r>
      </w:hyperlink>
      <w:r w:rsidRPr="00702329">
        <w:rPr>
          <w:rFonts w:ascii="Times New Roman" w:eastAsia="Arial" w:hAnsi="Times New Roman" w:cs="Times New Roman"/>
          <w:noProof/>
          <w:sz w:val="24"/>
          <w:szCs w:val="24"/>
        </w:rPr>
        <w:t xml:space="preserve">] studied Ni-P alloy deposition in a PC regime from a sulfamate bath. They established that compared with DC plating, current efficiency associated with high phosphorus content deposits can be improved by applying pulse current having low duty cycle, high frequency, and peak current density (Figure </w:t>
      </w:r>
      <w:hyperlink w:anchor="page77" w:history="1">
        <w:r w:rsidRPr="00702329">
          <w:rPr>
            <w:rFonts w:ascii="Times New Roman" w:eastAsia="Arial" w:hAnsi="Times New Roman" w:cs="Times New Roman"/>
            <w:noProof/>
            <w:color w:val="800000"/>
            <w:sz w:val="24"/>
            <w:szCs w:val="24"/>
          </w:rPr>
          <w:t>13</w:t>
        </w:r>
      </w:hyperlink>
      <w:r w:rsidRPr="00702329">
        <w:rPr>
          <w:rFonts w:ascii="Times New Roman" w:eastAsia="Arial" w:hAnsi="Times New Roman" w:cs="Times New Roman"/>
          <w:noProof/>
          <w:color w:val="000000"/>
          <w:sz w:val="24"/>
          <w:szCs w:val="24"/>
        </w:rPr>
        <w:t>). It was demonstrated that after applying the same total charge associated with</w:t>
      </w:r>
      <w:r w:rsidRPr="00702329">
        <w:rPr>
          <w:rFonts w:ascii="Times New Roman" w:eastAsia="Arial" w:hAnsi="Times New Roman" w:cs="Times New Roman"/>
          <w:noProof/>
          <w:color w:val="800000"/>
          <w:sz w:val="24"/>
          <w:szCs w:val="24"/>
        </w:rPr>
        <w:t xml:space="preserve"> </w:t>
      </w:r>
      <w:r w:rsidRPr="00702329">
        <w:rPr>
          <w:rFonts w:ascii="Times New Roman" w:eastAsia="Arial" w:hAnsi="Times New Roman" w:cs="Times New Roman"/>
          <w:noProof/>
          <w:color w:val="000000"/>
          <w:sz w:val="24"/>
          <w:szCs w:val="24"/>
        </w:rPr>
        <w:t xml:space="preserve">DC and PC waveforms of different duty cycles, a more uniform concentration profile is maintained for PC than for DC deposition, particularly with the PC having small duty cycles. By employing 0.1 duty cycle with frequencies exceeding 100 Hz deposits with 14 wt.% of P were plated with an efficiency of around 80%. Figure </w:t>
      </w:r>
      <w:hyperlink w:anchor="page78" w:history="1">
        <w:r w:rsidRPr="00702329">
          <w:rPr>
            <w:rFonts w:ascii="Times New Roman" w:eastAsia="Arial" w:hAnsi="Times New Roman" w:cs="Times New Roman"/>
            <w:noProof/>
            <w:color w:val="800000"/>
            <w:sz w:val="24"/>
            <w:szCs w:val="24"/>
          </w:rPr>
          <w:t>14</w:t>
        </w:r>
        <w:r w:rsidRPr="00702329">
          <w:rPr>
            <w:rFonts w:ascii="Times New Roman" w:eastAsia="Arial" w:hAnsi="Times New Roman" w:cs="Times New Roman"/>
            <w:noProof/>
            <w:color w:val="000000"/>
            <w:sz w:val="24"/>
            <w:szCs w:val="24"/>
          </w:rPr>
          <w:t xml:space="preserve"> </w:t>
        </w:r>
      </w:hyperlink>
      <w:r w:rsidRPr="00702329">
        <w:rPr>
          <w:rFonts w:ascii="Times New Roman" w:eastAsia="Arial" w:hAnsi="Times New Roman" w:cs="Times New Roman"/>
          <w:noProof/>
          <w:color w:val="000000"/>
          <w:sz w:val="24"/>
          <w:szCs w:val="24"/>
        </w:rPr>
        <w:t xml:space="preserve">shows phosphorus content of the fabricated deposits as a function of the peak current density, pulse </w:t>
      </w:r>
      <w:r w:rsidRPr="00702329">
        <w:rPr>
          <w:rFonts w:ascii="Times New Roman" w:eastAsia="Arial" w:hAnsi="Times New Roman" w:cs="Times New Roman"/>
          <w:noProof/>
          <w:color w:val="000000"/>
          <w:sz w:val="24"/>
          <w:szCs w:val="24"/>
        </w:rPr>
        <w:lastRenderedPageBreak/>
        <w:t>frequency, and duty cycle. Low duty cycles and high frequencies were beneficial in terms of maintaining more stable surface proton concentration distribution inhibiting alloy composition modulations induced by pH value variations. Unlike DC-plated Ni-P deposits that might become amorphous when their phosphorus content exceeds a critical value, pulse-plated deposit with 14 wt.% phosphorus still consisted of equiaxed crystalline grains. This is in agreement with the study done by Chen et al. [</w:t>
      </w:r>
      <w:hyperlink w:anchor="page63" w:history="1">
        <w:r w:rsidRPr="00702329">
          <w:rPr>
            <w:rFonts w:ascii="Times New Roman" w:eastAsia="Arial" w:hAnsi="Times New Roman" w:cs="Times New Roman"/>
            <w:noProof/>
            <w:color w:val="000080"/>
            <w:sz w:val="24"/>
            <w:szCs w:val="24"/>
          </w:rPr>
          <w:t>68</w:t>
        </w:r>
      </w:hyperlink>
      <w:r w:rsidRPr="00702329">
        <w:rPr>
          <w:rFonts w:ascii="Times New Roman" w:eastAsia="Arial" w:hAnsi="Times New Roman" w:cs="Times New Roman"/>
          <w:noProof/>
          <w:color w:val="000000"/>
          <w:sz w:val="24"/>
          <w:szCs w:val="24"/>
        </w:rPr>
        <w:t>] who concluded that a reduction in duty cycle from 0.5 to 0.1 simultaneously increases phosphorus content and grain size of the deposits. They found that Ni-P deposits with high P content can be achieved with high current efficiencies by employing pulse plating and that the obtained deposits exhibit lower internal stress than the DC-plated coatings. Pulse-plated deposits were also consistently harder than the DC-plated ones.</w:t>
      </w:r>
    </w:p>
    <w:p w14:paraId="5D189065" w14:textId="77777777" w:rsidR="00BD0C46" w:rsidRPr="00702329" w:rsidRDefault="00BD0C46" w:rsidP="00BD0C46">
      <w:pPr>
        <w:spacing w:line="525" w:lineRule="auto"/>
        <w:jc w:val="both"/>
        <w:rPr>
          <w:rFonts w:ascii="Times New Roman" w:eastAsia="Arial" w:hAnsi="Times New Roman" w:cs="Times New Roman"/>
          <w:noProof/>
          <w:color w:val="000000"/>
          <w:sz w:val="24"/>
          <w:szCs w:val="24"/>
        </w:rPr>
      </w:pPr>
    </w:p>
    <w:p w14:paraId="12686CFA" w14:textId="0E9B3A83" w:rsidR="00BD0C46" w:rsidRPr="00702329" w:rsidRDefault="00BD0C46" w:rsidP="00BD0C46">
      <w:pPr>
        <w:tabs>
          <w:tab w:val="left" w:pos="50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7</w:t>
      </w:r>
      <w:r w:rsidR="00880D9A">
        <w:rPr>
          <w:rFonts w:ascii="Times New Roman" w:eastAsia="Arial" w:hAnsi="Times New Roman" w:cs="Times New Roman"/>
          <w:b/>
          <w:noProof/>
          <w:sz w:val="24"/>
          <w:szCs w:val="24"/>
        </w:rPr>
        <w:t>.</w:t>
      </w:r>
      <w:r w:rsidRPr="00702329">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Compositionally modulated Ni-P electrodeposits</w:t>
      </w:r>
    </w:p>
    <w:p w14:paraId="4B297714" w14:textId="77777777" w:rsidR="00BD0C46" w:rsidRPr="00702329" w:rsidRDefault="00BD0C46" w:rsidP="00BD0C46">
      <w:pPr>
        <w:spacing w:line="342" w:lineRule="exact"/>
        <w:rPr>
          <w:rFonts w:ascii="Times New Roman" w:eastAsia="Times New Roman" w:hAnsi="Times New Roman" w:cs="Times New Roman"/>
          <w:noProof/>
          <w:sz w:val="24"/>
          <w:szCs w:val="24"/>
        </w:rPr>
      </w:pPr>
    </w:p>
    <w:p w14:paraId="10CA2651" w14:textId="77777777" w:rsidR="00BD0C46" w:rsidRPr="00702329" w:rsidRDefault="00BD0C46" w:rsidP="00BD0C46">
      <w:pPr>
        <w:spacing w:line="502" w:lineRule="auto"/>
        <w:ind w:firstLine="8"/>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DC plating, methods for improving deposit properties include microstructure manipulation by varying deposition conditions or alloying in which case a two-component deposit is formulated by employing an appropriate bath formulation. However, technological development imposes the demand for coatings that combine favourable properties of different metals, a task unachievable solely by employing individual components neither their resultant alloys. In this case compositionally modulated (functionally graded or multi-layered) coatings present a remarkable opportunity owing to the possibility of tailoring engineering coatings to suit a wide range of applications requiring specific functional properties.</w:t>
      </w:r>
    </w:p>
    <w:p w14:paraId="362CA20E" w14:textId="77777777" w:rsidR="00BD0C46" w:rsidRPr="00702329" w:rsidRDefault="00BD0C46" w:rsidP="00BD0C46">
      <w:pPr>
        <w:spacing w:line="502" w:lineRule="auto"/>
        <w:ind w:firstLine="8"/>
        <w:jc w:val="both"/>
        <w:rPr>
          <w:rFonts w:ascii="Times New Roman" w:eastAsia="Arial" w:hAnsi="Times New Roman" w:cs="Times New Roman"/>
          <w:noProof/>
          <w:sz w:val="24"/>
          <w:szCs w:val="24"/>
        </w:rPr>
      </w:pPr>
    </w:p>
    <w:p w14:paraId="6951C881" w14:textId="77777777" w:rsidR="00BD0C46" w:rsidRPr="00702329" w:rsidRDefault="00BD0C46" w:rsidP="00BD0C46">
      <w:pPr>
        <w:spacing w:line="5" w:lineRule="exact"/>
        <w:rPr>
          <w:rFonts w:ascii="Times New Roman" w:eastAsia="Times New Roman" w:hAnsi="Times New Roman" w:cs="Times New Roman"/>
          <w:noProof/>
          <w:sz w:val="24"/>
          <w:szCs w:val="24"/>
        </w:rPr>
      </w:pPr>
    </w:p>
    <w:p w14:paraId="0185D967" w14:textId="4CFA7D9D" w:rsidR="00BD0C46" w:rsidRPr="00702329" w:rsidRDefault="00BD0C46" w:rsidP="00BD0C46">
      <w:pPr>
        <w:spacing w:line="502"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In nickel electroplating, production of multilayer coatings consisting of films of bright and semi bright nickel (60-75% of the total nickel thickness) is traditionally employed to improve deposits’ corrosion resistance. Preferential corrosion in the electrochemically more active upper bright nickel layer and propagation of the corrosion in the lamellar direction protects the </w:t>
      </w:r>
      <w:r w:rsidRPr="00702329">
        <w:rPr>
          <w:rFonts w:ascii="Times New Roman" w:eastAsia="Arial" w:hAnsi="Times New Roman" w:cs="Times New Roman"/>
          <w:noProof/>
          <w:sz w:val="24"/>
          <w:szCs w:val="24"/>
        </w:rPr>
        <w:lastRenderedPageBreak/>
        <w:t xml:space="preserve">columnar lower layer of semi-bright </w:t>
      </w:r>
      <w:r w:rsidR="00254BFA" w:rsidRPr="00702329">
        <w:rPr>
          <w:rFonts w:ascii="Times New Roman" w:eastAsia="Arial" w:hAnsi="Times New Roman" w:cs="Times New Roman"/>
          <w:noProof/>
          <w:sz w:val="24"/>
          <w:szCs w:val="24"/>
        </w:rPr>
        <w:t>nickel through retarded pitting</w:t>
      </w:r>
      <w:r w:rsidRPr="00702329">
        <w:rPr>
          <w:rFonts w:ascii="Times New Roman" w:eastAsia="Arial" w:hAnsi="Times New Roman" w:cs="Times New Roman"/>
          <w:noProof/>
          <w:sz w:val="24"/>
          <w:szCs w:val="24"/>
        </w:rPr>
        <w:t xml:space="preserve"> [</w:t>
      </w:r>
      <w:hyperlink w:anchor="page62" w:history="1">
        <w:r w:rsidRPr="00702329">
          <w:rPr>
            <w:rFonts w:ascii="Times New Roman" w:eastAsia="Arial" w:hAnsi="Times New Roman" w:cs="Times New Roman"/>
            <w:noProof/>
            <w:color w:val="000080"/>
            <w:sz w:val="24"/>
            <w:szCs w:val="24"/>
          </w:rPr>
          <w:t>61</w:t>
        </w:r>
      </w:hyperlink>
      <w:r w:rsidRPr="00702329">
        <w:rPr>
          <w:rFonts w:ascii="Times New Roman" w:eastAsia="Arial" w:hAnsi="Times New Roman" w:cs="Times New Roman"/>
          <w:noProof/>
          <w:sz w:val="24"/>
          <w:szCs w:val="24"/>
        </w:rPr>
        <w:t>].</w:t>
      </w:r>
    </w:p>
    <w:p w14:paraId="06F20469"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0D9FE845" w14:textId="77777777" w:rsidR="00BD0C46" w:rsidRPr="00702329" w:rsidRDefault="00BD0C46" w:rsidP="00BD0C46">
      <w:pPr>
        <w:spacing w:line="530" w:lineRule="auto"/>
        <w:ind w:right="20" w:firstLine="361"/>
        <w:jc w:val="both"/>
        <w:rPr>
          <w:rFonts w:ascii="Times New Roman" w:eastAsia="Arial" w:hAnsi="Times New Roman" w:cs="Times New Roman"/>
          <w:noProof/>
          <w:sz w:val="24"/>
          <w:szCs w:val="24"/>
        </w:rPr>
      </w:pPr>
    </w:p>
    <w:p w14:paraId="4A9E5FEB" w14:textId="2B699E4E"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a number of applications including the use of coatings for thermal, wear or corrosion protection and microelectronics, the mismatch in properties at the interface between the coating and the substrate can cause stress concentration that could result in the failure of the interface. Employing functionally graded materials (FGMs) [</w:t>
      </w:r>
      <w:hyperlink w:anchor="page68" w:history="1">
        <w:r w:rsidRPr="00702329">
          <w:rPr>
            <w:rFonts w:ascii="Times New Roman" w:eastAsia="Arial" w:hAnsi="Times New Roman" w:cs="Times New Roman"/>
            <w:noProof/>
            <w:color w:val="000080"/>
            <w:sz w:val="24"/>
            <w:szCs w:val="24"/>
          </w:rPr>
          <w:t>137</w:t>
        </w:r>
      </w:hyperlink>
      <w:r w:rsidRPr="00702329">
        <w:rPr>
          <w:rFonts w:ascii="Times New Roman" w:eastAsia="Arial" w:hAnsi="Times New Roman" w:cs="Times New Roman"/>
          <w:noProof/>
          <w:sz w:val="24"/>
          <w:szCs w:val="24"/>
        </w:rPr>
        <w:t>–</w:t>
      </w:r>
      <w:hyperlink w:anchor="page68" w:history="1">
        <w:r w:rsidRPr="00702329">
          <w:rPr>
            <w:rFonts w:ascii="Times New Roman" w:eastAsia="Arial" w:hAnsi="Times New Roman" w:cs="Times New Roman"/>
            <w:noProof/>
            <w:color w:val="000080"/>
            <w:sz w:val="24"/>
            <w:szCs w:val="24"/>
          </w:rPr>
          <w:t>139</w:t>
        </w:r>
      </w:hyperlink>
      <w:r w:rsidRPr="00702329">
        <w:rPr>
          <w:rFonts w:ascii="Times New Roman" w:eastAsia="Arial" w:hAnsi="Times New Roman" w:cs="Times New Roman"/>
          <w:noProof/>
          <w:sz w:val="24"/>
          <w:szCs w:val="24"/>
        </w:rPr>
        <w:t>] which are characterised by a position-dependent chemical composition, microstructure or atomic order [</w:t>
      </w:r>
      <w:hyperlink w:anchor="page59" w:history="1">
        <w:r w:rsidRPr="00702329">
          <w:rPr>
            <w:rFonts w:ascii="Times New Roman" w:eastAsia="Arial" w:hAnsi="Times New Roman" w:cs="Times New Roman"/>
            <w:noProof/>
            <w:color w:val="000080"/>
            <w:sz w:val="24"/>
            <w:szCs w:val="24"/>
          </w:rPr>
          <w:t>15</w:t>
        </w:r>
      </w:hyperlink>
      <w:r w:rsidRPr="00702329">
        <w:rPr>
          <w:rFonts w:ascii="Times New Roman" w:eastAsia="Arial" w:hAnsi="Times New Roman" w:cs="Times New Roman"/>
          <w:noProof/>
          <w:sz w:val="24"/>
          <w:szCs w:val="24"/>
        </w:rPr>
        <w:t>] and by a  subtle gradient of their properties along the coating thickness is reported to help in reducing the stress usually incurred due to the abrupt composition change when going from substrate toward A non-uniform, graded [</w:t>
      </w:r>
      <w:hyperlink w:anchor="page59" w:history="1">
        <w:r w:rsidRPr="00702329">
          <w:rPr>
            <w:rFonts w:ascii="Times New Roman" w:eastAsia="Arial" w:hAnsi="Times New Roman" w:cs="Times New Roman"/>
            <w:noProof/>
            <w:color w:val="000080"/>
            <w:sz w:val="24"/>
            <w:szCs w:val="24"/>
          </w:rPr>
          <w:t>14</w:t>
        </w:r>
      </w:hyperlink>
      <w:r w:rsidRPr="00702329">
        <w:rPr>
          <w:rFonts w:ascii="Times New Roman" w:eastAsia="Arial" w:hAnsi="Times New Roman" w:cs="Times New Roman"/>
          <w:noProof/>
          <w:sz w:val="24"/>
          <w:szCs w:val="24"/>
        </w:rPr>
        <w:t>] or layered distribution [</w:t>
      </w:r>
      <w:hyperlink w:anchor="page68" w:history="1">
        <w:r w:rsidRPr="00702329">
          <w:rPr>
            <w:rFonts w:ascii="Times New Roman" w:eastAsia="Arial" w:hAnsi="Times New Roman" w:cs="Times New Roman"/>
            <w:noProof/>
            <w:color w:val="000080"/>
            <w:sz w:val="24"/>
            <w:szCs w:val="24"/>
          </w:rPr>
          <w:t>140</w:t>
        </w:r>
      </w:hyperlink>
      <w:r w:rsidRPr="00702329">
        <w:rPr>
          <w:rFonts w:ascii="Times New Roman" w:eastAsia="Arial" w:hAnsi="Times New Roman" w:cs="Times New Roman"/>
          <w:noProof/>
          <w:sz w:val="24"/>
          <w:szCs w:val="24"/>
        </w:rPr>
        <w:t xml:space="preserve">, </w:t>
      </w:r>
      <w:hyperlink w:anchor="page69" w:history="1">
        <w:r w:rsidRPr="00702329">
          <w:rPr>
            <w:rFonts w:ascii="Times New Roman" w:eastAsia="Arial" w:hAnsi="Times New Roman" w:cs="Times New Roman"/>
            <w:noProof/>
            <w:color w:val="000080"/>
            <w:sz w:val="24"/>
            <w:szCs w:val="24"/>
          </w:rPr>
          <w:t>141</w:t>
        </w:r>
      </w:hyperlink>
      <w:r w:rsidRPr="00702329">
        <w:rPr>
          <w:rFonts w:ascii="Times New Roman" w:eastAsia="Arial" w:hAnsi="Times New Roman" w:cs="Times New Roman"/>
          <w:noProof/>
          <w:sz w:val="24"/>
          <w:szCs w:val="24"/>
        </w:rPr>
        <w:t>] relative to the phosphorus content along the coating thickness or a grain size gradient [</w:t>
      </w:r>
      <w:hyperlink w:anchor="page69" w:history="1">
        <w:r w:rsidRPr="00702329">
          <w:rPr>
            <w:rFonts w:ascii="Times New Roman" w:eastAsia="Arial" w:hAnsi="Times New Roman" w:cs="Times New Roman"/>
            <w:noProof/>
            <w:color w:val="000080"/>
            <w:sz w:val="24"/>
            <w:szCs w:val="24"/>
          </w:rPr>
          <w:t>142</w:t>
        </w:r>
      </w:hyperlink>
      <w:r w:rsidRPr="00702329">
        <w:rPr>
          <w:rFonts w:ascii="Times New Roman" w:eastAsia="Arial" w:hAnsi="Times New Roman" w:cs="Times New Roman"/>
          <w:noProof/>
          <w:sz w:val="24"/>
          <w:szCs w:val="24"/>
        </w:rPr>
        <w:t xml:space="preserve">, </w:t>
      </w:r>
      <w:hyperlink w:anchor="page69" w:history="1">
        <w:r w:rsidRPr="00702329">
          <w:rPr>
            <w:rFonts w:ascii="Times New Roman" w:eastAsia="Arial" w:hAnsi="Times New Roman" w:cs="Times New Roman"/>
            <w:noProof/>
            <w:color w:val="000080"/>
            <w:sz w:val="24"/>
            <w:szCs w:val="24"/>
          </w:rPr>
          <w:t>143</w:t>
        </w:r>
      </w:hyperlink>
      <w:r w:rsidRPr="00702329">
        <w:rPr>
          <w:rFonts w:ascii="Times New Roman" w:eastAsia="Arial" w:hAnsi="Times New Roman" w:cs="Times New Roman"/>
          <w:noProof/>
          <w:sz w:val="24"/>
          <w:szCs w:val="24"/>
        </w:rPr>
        <w:t xml:space="preserve">] are </w:t>
      </w:r>
      <w:r w:rsidR="00254BFA" w:rsidRPr="00702329">
        <w:rPr>
          <w:rFonts w:ascii="Times New Roman" w:eastAsia="Arial" w:hAnsi="Times New Roman" w:cs="Times New Roman"/>
          <w:noProof/>
          <w:sz w:val="24"/>
          <w:szCs w:val="24"/>
        </w:rPr>
        <w:t>considered</w:t>
      </w:r>
      <w:r w:rsidRPr="00702329">
        <w:rPr>
          <w:rFonts w:ascii="Times New Roman" w:eastAsia="Arial" w:hAnsi="Times New Roman" w:cs="Times New Roman"/>
          <w:noProof/>
          <w:sz w:val="24"/>
          <w:szCs w:val="24"/>
        </w:rPr>
        <w:t xml:space="preserve"> </w:t>
      </w:r>
      <w:r w:rsidR="00254BFA" w:rsidRPr="00702329">
        <w:rPr>
          <w:rFonts w:ascii="Times New Roman" w:eastAsia="Arial" w:hAnsi="Times New Roman" w:cs="Times New Roman"/>
          <w:noProof/>
          <w:sz w:val="24"/>
          <w:szCs w:val="24"/>
        </w:rPr>
        <w:t>to impart</w:t>
      </w:r>
      <w:r w:rsidRPr="00702329">
        <w:rPr>
          <w:rFonts w:ascii="Times New Roman" w:eastAsia="Arial" w:hAnsi="Times New Roman" w:cs="Times New Roman"/>
          <w:noProof/>
          <w:sz w:val="24"/>
          <w:szCs w:val="24"/>
        </w:rPr>
        <w:t xml:space="preserve"> favourable properties to Ni-P deposits. Phosphorus content in Ni-P electrodeposits inherently varies with layer thickness. pH at the electrode-solution interface rises concomitantly with the discharge of hydro-gen. After escape of a cohort of hydrogen bubbles from the cathode resultant enhanced convection increases the interfacial proton concentration. Interfacial pH variations cause the variations in the deposit phosphorus content as electroplating continues [</w:t>
      </w:r>
      <w:hyperlink w:anchor="page65" w:history="1">
        <w:r w:rsidRPr="00702329">
          <w:rPr>
            <w:rFonts w:ascii="Times New Roman" w:eastAsia="Arial" w:hAnsi="Times New Roman" w:cs="Times New Roman"/>
            <w:noProof/>
            <w:color w:val="000080"/>
            <w:sz w:val="24"/>
            <w:szCs w:val="24"/>
          </w:rPr>
          <w:t>95</w:t>
        </w:r>
      </w:hyperlink>
      <w:r w:rsidRPr="00702329">
        <w:rPr>
          <w:rFonts w:ascii="Times New Roman" w:eastAsia="Arial" w:hAnsi="Times New Roman" w:cs="Times New Roman"/>
          <w:noProof/>
          <w:sz w:val="24"/>
          <w:szCs w:val="24"/>
        </w:rPr>
        <w:t>]. Crousier et al. [</w:t>
      </w:r>
      <w:hyperlink w:anchor="page60" w:history="1">
        <w:r w:rsidRPr="00702329">
          <w:rPr>
            <w:rFonts w:ascii="Times New Roman" w:eastAsia="Arial" w:hAnsi="Times New Roman" w:cs="Times New Roman"/>
            <w:noProof/>
            <w:color w:val="000080"/>
            <w:sz w:val="24"/>
            <w:szCs w:val="24"/>
          </w:rPr>
          <w:t>35</w:t>
        </w:r>
      </w:hyperlink>
      <w:r w:rsidRPr="00702329">
        <w:rPr>
          <w:rFonts w:ascii="Times New Roman" w:eastAsia="Arial" w:hAnsi="Times New Roman" w:cs="Times New Roman"/>
          <w:noProof/>
          <w:sz w:val="24"/>
          <w:szCs w:val="24"/>
        </w:rPr>
        <w:t xml:space="preserve">, </w:t>
      </w:r>
      <w:hyperlink w:anchor="page69" w:history="1">
        <w:r w:rsidRPr="00702329">
          <w:rPr>
            <w:rFonts w:ascii="Times New Roman" w:eastAsia="Arial" w:hAnsi="Times New Roman" w:cs="Times New Roman"/>
            <w:noProof/>
            <w:color w:val="000080"/>
            <w:sz w:val="24"/>
            <w:szCs w:val="24"/>
          </w:rPr>
          <w:t>144</w:t>
        </w:r>
      </w:hyperlink>
      <w:r w:rsidRPr="00702329">
        <w:rPr>
          <w:rFonts w:ascii="Times New Roman" w:eastAsia="Arial" w:hAnsi="Times New Roman" w:cs="Times New Roman"/>
          <w:noProof/>
          <w:sz w:val="24"/>
          <w:szCs w:val="24"/>
        </w:rPr>
        <w:t>] confirmed that Ni-P electrodeposits consist alternately of layers having varying phosphorus contents. Sadeghi [</w:t>
      </w:r>
      <w:hyperlink w:anchor="page59" w:history="1">
        <w:r w:rsidRPr="00702329">
          <w:rPr>
            <w:rFonts w:ascii="Times New Roman" w:eastAsia="Arial" w:hAnsi="Times New Roman" w:cs="Times New Roman"/>
            <w:noProof/>
            <w:color w:val="000080"/>
            <w:sz w:val="24"/>
            <w:szCs w:val="24"/>
          </w:rPr>
          <w:t>21</w:t>
        </w:r>
      </w:hyperlink>
      <w:r w:rsidRPr="00702329">
        <w:rPr>
          <w:rFonts w:ascii="Times New Roman" w:eastAsia="Arial" w:hAnsi="Times New Roman" w:cs="Times New Roman"/>
          <w:noProof/>
          <w:sz w:val="24"/>
          <w:szCs w:val="24"/>
        </w:rPr>
        <w:t>] observed that the formation of layers with different phosphorus amounts occurs more readily for alloys with low or medium phosphorus content and at higher current densities. A homogeneous deposit can be fab-ricated and stratification avoided by enhancing the rate of mass transport to the cathode surface or by employing pulse plating [</w:t>
      </w:r>
      <w:hyperlink w:anchor="page65" w:history="1">
        <w:r w:rsidRPr="00702329">
          <w:rPr>
            <w:rFonts w:ascii="Times New Roman" w:eastAsia="Arial" w:hAnsi="Times New Roman" w:cs="Times New Roman"/>
            <w:noProof/>
            <w:color w:val="000080"/>
            <w:sz w:val="24"/>
            <w:szCs w:val="24"/>
          </w:rPr>
          <w:t>95</w:t>
        </w:r>
      </w:hyperlink>
      <w:r w:rsidRPr="00702329">
        <w:rPr>
          <w:rFonts w:ascii="Times New Roman" w:eastAsia="Arial" w:hAnsi="Times New Roman" w:cs="Times New Roman"/>
          <w:noProof/>
          <w:sz w:val="24"/>
          <w:szCs w:val="24"/>
        </w:rPr>
        <w:t>]. Oscillations in pH are damped out as the coating grows in thickness as electroplating continues [</w:t>
      </w:r>
      <w:hyperlink w:anchor="page59" w:history="1">
        <w:r w:rsidRPr="00702329">
          <w:rPr>
            <w:rFonts w:ascii="Times New Roman" w:eastAsia="Arial" w:hAnsi="Times New Roman" w:cs="Times New Roman"/>
            <w:noProof/>
            <w:color w:val="000080"/>
            <w:sz w:val="24"/>
            <w:szCs w:val="24"/>
          </w:rPr>
          <w:t>17</w:t>
        </w:r>
      </w:hyperlink>
      <w:r w:rsidRPr="00702329">
        <w:rPr>
          <w:rFonts w:ascii="Times New Roman" w:eastAsia="Arial" w:hAnsi="Times New Roman" w:cs="Times New Roman"/>
          <w:noProof/>
          <w:sz w:val="24"/>
          <w:szCs w:val="24"/>
        </w:rPr>
        <w:t xml:space="preserve">]. However, variations in phosphorus content can be sometimes intentionally induced in order to produce composition modulation in fabricated Ni-P electrodeposits. With careful optimisation, this approach can result in a significant </w:t>
      </w:r>
      <w:r w:rsidRPr="00702329">
        <w:rPr>
          <w:rFonts w:ascii="Times New Roman" w:eastAsia="Arial" w:hAnsi="Times New Roman" w:cs="Times New Roman"/>
          <w:noProof/>
          <w:sz w:val="24"/>
          <w:szCs w:val="24"/>
        </w:rPr>
        <w:lastRenderedPageBreak/>
        <w:t xml:space="preserve">improvement of features, compared to conventional homogeneous Ni-P electrodeposits. </w:t>
      </w:r>
    </w:p>
    <w:p w14:paraId="7FE1D087"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1509CC72" w14:textId="77777777" w:rsidR="00BD0C46" w:rsidRPr="00702329" w:rsidRDefault="00BD0C46" w:rsidP="00BD0C46">
      <w:pPr>
        <w:spacing w:line="502"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Layered crystalline/amorphous Ni-P alloys are for example reported to exhibit higher tensile strength, moduli of elasticity and improved corrosion resistance [</w:t>
      </w:r>
      <w:hyperlink w:anchor="page69" w:history="1">
        <w:r w:rsidRPr="00702329">
          <w:rPr>
            <w:rFonts w:ascii="Times New Roman" w:eastAsia="Arial" w:hAnsi="Times New Roman" w:cs="Times New Roman"/>
            <w:noProof/>
            <w:color w:val="000080"/>
            <w:sz w:val="24"/>
            <w:szCs w:val="24"/>
          </w:rPr>
          <w:t>144</w:t>
        </w:r>
      </w:hyperlink>
      <w:r w:rsidRPr="00702329">
        <w:rPr>
          <w:rFonts w:ascii="Times New Roman" w:eastAsia="Arial" w:hAnsi="Times New Roman" w:cs="Times New Roman"/>
          <w:noProof/>
          <w:sz w:val="24"/>
          <w:szCs w:val="24"/>
        </w:rPr>
        <w:t>]. It is known that Ni-P deposits with low phosphorus content exhibit high hardness and good wear resistance but poor corrosion resistance, conversely high phosphorus coatings exhibit good corrosion resistance but poor mechanical properties. Developing multilayer coatings can be an effective way to obtain deposits characterized by both optimal mechanical and electrochemical properties. For example, a duplex coating with an outer layer having a low phosphorus content and an inner layer with high phosphorus content is a good way to ensure corrosion stability in the contact with surrounding environment and in the same time favourable mechanical properties [</w:t>
      </w:r>
      <w:hyperlink w:anchor="page65" w:history="1">
        <w:r w:rsidRPr="00702329">
          <w:rPr>
            <w:rFonts w:ascii="Times New Roman" w:eastAsia="Arial" w:hAnsi="Times New Roman" w:cs="Times New Roman"/>
            <w:noProof/>
            <w:color w:val="000080"/>
            <w:sz w:val="24"/>
            <w:szCs w:val="24"/>
          </w:rPr>
          <w:t>97</w:t>
        </w:r>
      </w:hyperlink>
      <w:r w:rsidRPr="00702329">
        <w:rPr>
          <w:rFonts w:ascii="Times New Roman" w:eastAsia="Arial" w:hAnsi="Times New Roman" w:cs="Times New Roman"/>
          <w:noProof/>
          <w:sz w:val="24"/>
          <w:szCs w:val="24"/>
        </w:rPr>
        <w:t>].</w:t>
      </w:r>
    </w:p>
    <w:p w14:paraId="33F4FF91" w14:textId="77777777" w:rsidR="00BD0C46" w:rsidRPr="00702329" w:rsidRDefault="00BD0C46" w:rsidP="00BD0C46">
      <w:pPr>
        <w:spacing w:line="524" w:lineRule="auto"/>
        <w:jc w:val="both"/>
        <w:rPr>
          <w:rFonts w:ascii="Times New Roman" w:eastAsia="Arial" w:hAnsi="Times New Roman" w:cs="Times New Roman"/>
          <w:noProof/>
          <w:sz w:val="24"/>
          <w:szCs w:val="24"/>
        </w:rPr>
      </w:pPr>
    </w:p>
    <w:p w14:paraId="58FD2275"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021FD8F8" w14:textId="34A218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Techniques used to produce layered Ni-P electrodeposits include either using two baths with different phosphorus source contents or a single electroplating bath</w:t>
      </w:r>
      <w:r w:rsidR="00175403" w:rsidRPr="00702329">
        <w:rPr>
          <w:rFonts w:ascii="Times New Roman" w:eastAsia="Arial" w:hAnsi="Times New Roman" w:cs="Times New Roman"/>
          <w:noProof/>
          <w:sz w:val="24"/>
          <w:szCs w:val="24"/>
        </w:rPr>
        <w:t>,</w:t>
      </w:r>
      <w:r w:rsidRPr="00702329">
        <w:rPr>
          <w:rFonts w:ascii="Times New Roman" w:eastAsia="Arial" w:hAnsi="Times New Roman" w:cs="Times New Roman"/>
          <w:noProof/>
          <w:sz w:val="24"/>
          <w:szCs w:val="24"/>
        </w:rPr>
        <w:t xml:space="preserve"> </w:t>
      </w:r>
      <w:r w:rsidR="00175403" w:rsidRPr="00702329">
        <w:rPr>
          <w:rFonts w:ascii="Times New Roman" w:eastAsia="Arial" w:hAnsi="Times New Roman" w:cs="Times New Roman"/>
          <w:noProof/>
          <w:sz w:val="24"/>
          <w:szCs w:val="24"/>
        </w:rPr>
        <w:t>when</w:t>
      </w:r>
      <w:r w:rsidRPr="00702329">
        <w:rPr>
          <w:rFonts w:ascii="Times New Roman" w:eastAsia="Arial" w:hAnsi="Times New Roman" w:cs="Times New Roman"/>
          <w:noProof/>
          <w:sz w:val="24"/>
          <w:szCs w:val="24"/>
        </w:rPr>
        <w:t xml:space="preserve"> electrochemical methods </w:t>
      </w:r>
      <w:r w:rsidR="00175403" w:rsidRPr="00702329">
        <w:rPr>
          <w:rFonts w:ascii="Times New Roman" w:eastAsia="Arial" w:hAnsi="Times New Roman" w:cs="Times New Roman"/>
          <w:noProof/>
          <w:sz w:val="24"/>
          <w:szCs w:val="24"/>
        </w:rPr>
        <w:t>can be</w:t>
      </w:r>
      <w:r w:rsidRPr="00702329">
        <w:rPr>
          <w:rFonts w:ascii="Times New Roman" w:eastAsia="Arial" w:hAnsi="Times New Roman" w:cs="Times New Roman"/>
          <w:noProof/>
          <w:sz w:val="24"/>
          <w:szCs w:val="24"/>
        </w:rPr>
        <w:t xml:space="preserve"> </w:t>
      </w:r>
      <w:r w:rsidR="00175403" w:rsidRPr="00702329">
        <w:rPr>
          <w:rFonts w:ascii="Times New Roman" w:eastAsia="Arial" w:hAnsi="Times New Roman" w:cs="Times New Roman"/>
          <w:noProof/>
          <w:sz w:val="24"/>
          <w:szCs w:val="24"/>
        </w:rPr>
        <w:t>used</w:t>
      </w:r>
      <w:r w:rsidRPr="00702329">
        <w:rPr>
          <w:rFonts w:ascii="Times New Roman" w:eastAsia="Arial" w:hAnsi="Times New Roman" w:cs="Times New Roman"/>
          <w:noProof/>
          <w:sz w:val="24"/>
          <w:szCs w:val="24"/>
        </w:rPr>
        <w:t xml:space="preserve"> to achieve composition modulation (changing cathodic current or potential). In the dual-bath electrodeposition technique, the item to be electroplated is moved between two plating baths of arbitrary composition and a layer is plated from each electrolyte in cycles. First multilayer deposition by employing dual bath technique was reported by Blum for Ni (24 µm)/Cu (24 µm) as early as 1921 [</w:t>
      </w:r>
      <w:hyperlink w:anchor="page69" w:history="1">
        <w:r w:rsidRPr="00702329">
          <w:rPr>
            <w:rFonts w:ascii="Times New Roman" w:eastAsia="Arial" w:hAnsi="Times New Roman" w:cs="Times New Roman"/>
            <w:noProof/>
            <w:color w:val="000080"/>
            <w:sz w:val="24"/>
            <w:szCs w:val="24"/>
          </w:rPr>
          <w:t>145</w:t>
        </w:r>
      </w:hyperlink>
      <w:r w:rsidRPr="00702329">
        <w:rPr>
          <w:rFonts w:ascii="Times New Roman" w:eastAsia="Arial" w:hAnsi="Times New Roman" w:cs="Times New Roman"/>
          <w:noProof/>
          <w:sz w:val="24"/>
          <w:szCs w:val="24"/>
        </w:rPr>
        <w:t>]. This approach is mechanically complex compared to the single-bath method and carries a risk of contamination during the substrate transfer [</w:t>
      </w:r>
      <w:hyperlink w:anchor="page64" w:history="1">
        <w:r w:rsidRPr="00702329">
          <w:rPr>
            <w:rFonts w:ascii="Times New Roman" w:eastAsia="Arial" w:hAnsi="Times New Roman" w:cs="Times New Roman"/>
            <w:noProof/>
            <w:color w:val="000080"/>
            <w:sz w:val="24"/>
            <w:szCs w:val="24"/>
          </w:rPr>
          <w:t>78</w:t>
        </w:r>
      </w:hyperlink>
      <w:r w:rsidRPr="00702329">
        <w:rPr>
          <w:rFonts w:ascii="Times New Roman" w:eastAsia="Arial" w:hAnsi="Times New Roman" w:cs="Times New Roman"/>
          <w:noProof/>
          <w:sz w:val="24"/>
          <w:szCs w:val="24"/>
        </w:rPr>
        <w:t>]. Historically, the first realisation of single-bath multilayered coatings of CuBi( µm)/BiCu( µm) was made by alternately switching the deposition current between low and high value [</w:t>
      </w:r>
      <w:hyperlink w:anchor="page69" w:history="1">
        <w:r w:rsidRPr="00702329">
          <w:rPr>
            <w:rFonts w:ascii="Times New Roman" w:eastAsia="Arial" w:hAnsi="Times New Roman" w:cs="Times New Roman"/>
            <w:noProof/>
            <w:color w:val="000080"/>
            <w:sz w:val="24"/>
            <w:szCs w:val="24"/>
          </w:rPr>
          <w:t>146</w:t>
        </w:r>
      </w:hyperlink>
      <w:r w:rsidRPr="00702329">
        <w:rPr>
          <w:rFonts w:ascii="Times New Roman" w:eastAsia="Arial" w:hAnsi="Times New Roman" w:cs="Times New Roman"/>
          <w:noProof/>
          <w:sz w:val="24"/>
          <w:szCs w:val="24"/>
        </w:rPr>
        <w:t>]. Single bath method is efficient, versatile and technologically simple. A review of both dual-bath and single-bath electrodeposition methods is compiled by Ross [</w:t>
      </w:r>
      <w:hyperlink w:anchor="page69" w:history="1">
        <w:r w:rsidRPr="00702329">
          <w:rPr>
            <w:rFonts w:ascii="Times New Roman" w:eastAsia="Arial" w:hAnsi="Times New Roman" w:cs="Times New Roman"/>
            <w:noProof/>
            <w:color w:val="000080"/>
            <w:sz w:val="24"/>
            <w:szCs w:val="24"/>
          </w:rPr>
          <w:t>147</w:t>
        </w:r>
      </w:hyperlink>
      <w:r w:rsidRPr="00702329">
        <w:rPr>
          <w:rFonts w:ascii="Times New Roman" w:eastAsia="Arial" w:hAnsi="Times New Roman" w:cs="Times New Roman"/>
          <w:noProof/>
          <w:sz w:val="24"/>
          <w:szCs w:val="24"/>
        </w:rPr>
        <w:t>].</w:t>
      </w:r>
    </w:p>
    <w:p w14:paraId="1AD35C3E"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p>
    <w:p w14:paraId="39866834" w14:textId="77777777" w:rsidR="00BD0C46" w:rsidRPr="00702329" w:rsidRDefault="00BD0C46" w:rsidP="00BD0C46">
      <w:pPr>
        <w:spacing w:line="2" w:lineRule="exact"/>
        <w:rPr>
          <w:rFonts w:ascii="Times New Roman" w:eastAsia="Times New Roman" w:hAnsi="Times New Roman" w:cs="Times New Roman"/>
          <w:noProof/>
          <w:sz w:val="24"/>
          <w:szCs w:val="24"/>
        </w:rPr>
      </w:pPr>
    </w:p>
    <w:p w14:paraId="74586DC7" w14:textId="77777777" w:rsidR="00BD0C46" w:rsidRPr="00702329" w:rsidRDefault="00BD0C46" w:rsidP="00BD0C46">
      <w:pPr>
        <w:spacing w:line="465"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lastRenderedPageBreak/>
        <w:t>When employing single bath deposition method pulsed current is a useful tool to achieve the desired composition modulation. Early attempt with two-pulse plating was reported by Girard [</w:t>
      </w:r>
      <w:hyperlink w:anchor="page69" w:history="1">
        <w:r w:rsidRPr="00702329">
          <w:rPr>
            <w:rFonts w:ascii="Times New Roman" w:eastAsia="Arial" w:hAnsi="Times New Roman" w:cs="Times New Roman"/>
            <w:noProof/>
            <w:color w:val="000080"/>
            <w:sz w:val="24"/>
            <w:szCs w:val="24"/>
          </w:rPr>
          <w:t>148</w:t>
        </w:r>
      </w:hyperlink>
      <w:r w:rsidRPr="00702329">
        <w:rPr>
          <w:rFonts w:ascii="Times New Roman" w:eastAsia="Arial" w:hAnsi="Times New Roman" w:cs="Times New Roman"/>
          <w:noProof/>
          <w:sz w:val="24"/>
          <w:szCs w:val="24"/>
        </w:rPr>
        <w:t>] for the electrodeposition of permalloy films with a compo-sition as close as possible to the zero-magnetostriction (Ni</w:t>
      </w:r>
      <w:r w:rsidRPr="00702329">
        <w:rPr>
          <w:rFonts w:ascii="Times New Roman" w:eastAsia="Arial" w:hAnsi="Times New Roman" w:cs="Times New Roman"/>
          <w:noProof/>
          <w:sz w:val="24"/>
          <w:szCs w:val="24"/>
          <w:vertAlign w:val="subscript"/>
        </w:rPr>
        <w:t>81</w:t>
      </w:r>
      <w:r w:rsidRPr="00702329">
        <w:rPr>
          <w:rFonts w:ascii="Times New Roman" w:eastAsia="Arial" w:hAnsi="Times New Roman" w:cs="Times New Roman"/>
          <w:noProof/>
          <w:sz w:val="24"/>
          <w:szCs w:val="24"/>
        </w:rPr>
        <w:t>Fe</w:t>
      </w:r>
      <w:r w:rsidRPr="00702329">
        <w:rPr>
          <w:rFonts w:ascii="Times New Roman" w:eastAsia="Arial" w:hAnsi="Times New Roman" w:cs="Times New Roman"/>
          <w:noProof/>
          <w:sz w:val="24"/>
          <w:szCs w:val="24"/>
          <w:vertAlign w:val="subscript"/>
        </w:rPr>
        <w:t>19</w:t>
      </w:r>
      <w:r w:rsidRPr="00702329">
        <w:rPr>
          <w:rFonts w:ascii="Times New Roman" w:eastAsia="Arial" w:hAnsi="Times New Roman" w:cs="Times New Roman"/>
          <w:noProof/>
          <w:sz w:val="24"/>
          <w:szCs w:val="24"/>
        </w:rPr>
        <w:t>) ensuring the smallest magnetic coercivity.</w:t>
      </w:r>
    </w:p>
    <w:p w14:paraId="7F7851CB" w14:textId="77777777" w:rsidR="00BD0C46" w:rsidRPr="00702329" w:rsidRDefault="00BD0C46" w:rsidP="00BD0C46">
      <w:pPr>
        <w:spacing w:line="0" w:lineRule="atLeast"/>
        <w:rPr>
          <w:rFonts w:ascii="Times New Roman" w:eastAsia="Arial" w:hAnsi="Times New Roman" w:cs="Times New Roman"/>
          <w:noProof/>
          <w:sz w:val="24"/>
          <w:szCs w:val="24"/>
        </w:rPr>
      </w:pPr>
    </w:p>
    <w:p w14:paraId="45E6C52B" w14:textId="77777777" w:rsidR="00BD0C46" w:rsidRPr="00702329" w:rsidRDefault="00BD0C46" w:rsidP="00BD0C46">
      <w:pPr>
        <w:spacing w:line="302" w:lineRule="exact"/>
        <w:rPr>
          <w:rFonts w:ascii="Times New Roman" w:eastAsia="Times New Roman" w:hAnsi="Times New Roman" w:cs="Times New Roman"/>
          <w:noProof/>
          <w:sz w:val="24"/>
          <w:szCs w:val="24"/>
        </w:rPr>
      </w:pPr>
    </w:p>
    <w:p w14:paraId="35741B32" w14:textId="72321A3E" w:rsidR="00766B92" w:rsidRPr="00702329" w:rsidRDefault="00BD0C46" w:rsidP="00BD0C46">
      <w:pPr>
        <w:spacing w:line="514"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For compositionally modulated Ni-P electrodeposits, Goldman and coworkers [</w:t>
      </w:r>
      <w:hyperlink w:anchor="page64" w:history="1">
        <w:r w:rsidRPr="00702329">
          <w:rPr>
            <w:rFonts w:ascii="Times New Roman" w:eastAsia="Arial" w:hAnsi="Times New Roman" w:cs="Times New Roman"/>
            <w:noProof/>
            <w:color w:val="000080"/>
            <w:sz w:val="24"/>
            <w:szCs w:val="24"/>
          </w:rPr>
          <w:t>82</w:t>
        </w:r>
      </w:hyperlink>
      <w:r w:rsidRPr="00702329">
        <w:rPr>
          <w:rFonts w:ascii="Times New Roman" w:eastAsia="Arial" w:hAnsi="Times New Roman" w:cs="Times New Roman"/>
          <w:noProof/>
          <w:sz w:val="24"/>
          <w:szCs w:val="24"/>
        </w:rPr>
        <w:t>] demonstrated a method to fabricate Ni/Ni-P films, with wavelengths between 2.1 and 4.0 nm and an average phosphorus content around 12 at.%, by alternating electrodeposition in two baths of different composition. Ross et al. [</w:t>
      </w:r>
      <w:hyperlink w:anchor="page64" w:history="1">
        <w:r w:rsidRPr="00702329">
          <w:rPr>
            <w:rFonts w:ascii="Times New Roman" w:eastAsia="Arial" w:hAnsi="Times New Roman" w:cs="Times New Roman"/>
            <w:noProof/>
            <w:color w:val="000080"/>
            <w:sz w:val="24"/>
            <w:szCs w:val="24"/>
          </w:rPr>
          <w:t>78</w:t>
        </w:r>
      </w:hyperlink>
      <w:r w:rsidRPr="00702329">
        <w:rPr>
          <w:rFonts w:ascii="Times New Roman" w:eastAsia="Arial" w:hAnsi="Times New Roman" w:cs="Times New Roman"/>
          <w:noProof/>
          <w:sz w:val="24"/>
          <w:szCs w:val="24"/>
        </w:rPr>
        <w:t>] revealed a dual bath electrodeposition technique for the production of thin-film metal multilayers in which substrate was suspended above nozzles of electrolyte and rotated by a motor. Specific steps were taken, including washing and drying the substrate with N</w:t>
      </w:r>
      <w:r w:rsidRPr="00702329">
        <w:rPr>
          <w:rFonts w:ascii="Times New Roman" w:eastAsia="Arial" w:hAnsi="Times New Roman" w:cs="Times New Roman"/>
          <w:noProof/>
          <w:sz w:val="24"/>
          <w:szCs w:val="24"/>
          <w:vertAlign w:val="subscript"/>
        </w:rPr>
        <w:t>2</w:t>
      </w:r>
      <w:r w:rsidRPr="00702329">
        <w:rPr>
          <w:rFonts w:ascii="Times New Roman" w:eastAsia="Arial" w:hAnsi="Times New Roman" w:cs="Times New Roman"/>
          <w:noProof/>
          <w:sz w:val="24"/>
          <w:szCs w:val="24"/>
        </w:rPr>
        <w:t>, in order to mitigate problems related to cross-contamination between electrolytes. Multilayered films of Ni/NiP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 NiP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/NiP</w:t>
      </w:r>
      <w:r w:rsidRPr="00702329">
        <w:rPr>
          <w:rFonts w:ascii="Times New Roman" w:eastAsia="Arial" w:hAnsi="Times New Roman" w:cs="Times New Roman"/>
          <w:noProof/>
          <w:sz w:val="24"/>
          <w:szCs w:val="24"/>
          <w:vertAlign w:val="subscript"/>
        </w:rPr>
        <w:t>y</w:t>
      </w:r>
      <w:r w:rsidRPr="00702329">
        <w:rPr>
          <w:rFonts w:ascii="Times New Roman" w:eastAsia="Arial" w:hAnsi="Times New Roman" w:cs="Times New Roman"/>
          <w:noProof/>
          <w:sz w:val="24"/>
          <w:szCs w:val="24"/>
        </w:rPr>
        <w:t>, Cu/Ni, and Co/NiP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 xml:space="preserve"> were fabricated with a range of repeated lengths. Ni/NiP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 xml:space="preserve"> and NiP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/NiP</w:t>
      </w:r>
      <w:r w:rsidRPr="00702329">
        <w:rPr>
          <w:rFonts w:ascii="Times New Roman" w:eastAsia="Arial" w:hAnsi="Times New Roman" w:cs="Times New Roman"/>
          <w:noProof/>
          <w:sz w:val="24"/>
          <w:szCs w:val="24"/>
          <w:vertAlign w:val="subscript"/>
        </w:rPr>
        <w:t>y</w:t>
      </w:r>
      <w:r w:rsidRPr="00702329">
        <w:rPr>
          <w:rFonts w:ascii="Times New Roman" w:eastAsia="Arial" w:hAnsi="Times New Roman" w:cs="Times New Roman"/>
          <w:noProof/>
          <w:sz w:val="24"/>
          <w:szCs w:val="24"/>
        </w:rPr>
        <w:t xml:space="preserve"> multilayers exhibited the highest quality, with repeat lengths as low as 19 Å and up to three orders of reflection in low angle X-ray scans. NiP</w:t>
      </w:r>
      <w:r w:rsidRPr="00702329">
        <w:rPr>
          <w:rFonts w:ascii="Times New Roman" w:eastAsia="Arial" w:hAnsi="Times New Roman" w:cs="Times New Roman"/>
          <w:noProof/>
          <w:sz w:val="24"/>
          <w:szCs w:val="24"/>
          <w:vertAlign w:val="subscript"/>
        </w:rPr>
        <w:t>x</w:t>
      </w:r>
      <w:r w:rsidRPr="00702329">
        <w:rPr>
          <w:rFonts w:ascii="Times New Roman" w:eastAsia="Arial" w:hAnsi="Times New Roman" w:cs="Times New Roman"/>
          <w:noProof/>
          <w:sz w:val="24"/>
          <w:szCs w:val="24"/>
        </w:rPr>
        <w:t>/NiP</w:t>
      </w:r>
      <w:r w:rsidRPr="00702329">
        <w:rPr>
          <w:rFonts w:ascii="Times New Roman" w:eastAsia="Arial" w:hAnsi="Times New Roman" w:cs="Times New Roman"/>
          <w:noProof/>
          <w:sz w:val="24"/>
          <w:szCs w:val="24"/>
          <w:vertAlign w:val="subscript"/>
        </w:rPr>
        <w:t>y</w:t>
      </w:r>
      <w:r w:rsidRPr="00702329">
        <w:rPr>
          <w:rFonts w:ascii="Times New Roman" w:eastAsia="Arial" w:hAnsi="Times New Roman" w:cs="Times New Roman"/>
          <w:noProof/>
          <w:sz w:val="24"/>
          <w:szCs w:val="24"/>
        </w:rPr>
        <w:t xml:space="preserve"> multilayers were fabricated over a wide range of compositions and with crystalline or amorphous structure. Problems were encountered with other compositions, in the case of Cu/Ni and Cu/Co systems, due to galvanic coupling as well as contamin</w:t>
      </w:r>
      <w:r w:rsidR="00766B92" w:rsidRPr="00702329">
        <w:t xml:space="preserve"> </w:t>
      </w:r>
      <w:r w:rsidR="00766B92" w:rsidRPr="00702329">
        <w:rPr>
          <w:rFonts w:ascii="Times New Roman" w:eastAsia="Arial" w:hAnsi="Times New Roman" w:cs="Times New Roman"/>
          <w:noProof/>
          <w:sz w:val="24"/>
          <w:szCs w:val="24"/>
        </w:rPr>
        <w:t>and in case of Co/Ni-P owing to non-uniformity of Co nucleation.</w:t>
      </w:r>
    </w:p>
    <w:p w14:paraId="0725BB9B" w14:textId="77777777" w:rsidR="00766B92" w:rsidRPr="00702329" w:rsidRDefault="00766B92" w:rsidP="00BD0C46">
      <w:pPr>
        <w:spacing w:line="514" w:lineRule="auto"/>
        <w:jc w:val="both"/>
        <w:rPr>
          <w:rFonts w:ascii="Times New Roman" w:eastAsia="Arial" w:hAnsi="Times New Roman" w:cs="Times New Roman"/>
          <w:noProof/>
          <w:sz w:val="24"/>
          <w:szCs w:val="24"/>
        </w:rPr>
      </w:pPr>
    </w:p>
    <w:p w14:paraId="4126D62B" w14:textId="66DFDED2" w:rsidR="00BD0C46" w:rsidRPr="00702329" w:rsidRDefault="00BD0C46" w:rsidP="00BD0C46">
      <w:pPr>
        <w:spacing w:line="514"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Wang et al. [</w:t>
      </w:r>
      <w:hyperlink w:anchor="page59" w:history="1">
        <w:r w:rsidRPr="00702329">
          <w:rPr>
            <w:rFonts w:ascii="Times New Roman" w:eastAsia="Arial" w:hAnsi="Times New Roman" w:cs="Times New Roman"/>
            <w:noProof/>
            <w:color w:val="000080"/>
            <w:sz w:val="24"/>
            <w:szCs w:val="24"/>
          </w:rPr>
          <w:t>14</w:t>
        </w:r>
      </w:hyperlink>
      <w:r w:rsidRPr="00702329">
        <w:rPr>
          <w:rFonts w:ascii="Times New Roman" w:eastAsia="Arial" w:hAnsi="Times New Roman" w:cs="Times New Roman"/>
          <w:noProof/>
          <w:sz w:val="24"/>
          <w:szCs w:val="24"/>
        </w:rPr>
        <w:t xml:space="preserve">] described electrodeposition and investigated properties of Ni-P deposits having a varying phosphorus content in the direction of the coating thickness. Single bath method was applied and composition gradient was achieved using a range of current density (5-30 A dm </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xml:space="preserve">). The wear resistance of the fabricated Ni-P electrodeposits was approximately two times greater than that of the ungraded Ni-P deposits. Beneficial wear properties of the obtained deposits </w:t>
      </w:r>
      <w:r w:rsidRPr="00702329">
        <w:rPr>
          <w:rFonts w:ascii="Times New Roman" w:eastAsia="Arial" w:hAnsi="Times New Roman" w:cs="Times New Roman"/>
          <w:noProof/>
          <w:sz w:val="24"/>
          <w:szCs w:val="24"/>
        </w:rPr>
        <w:lastRenderedPageBreak/>
        <w:t xml:space="preserve">were attributed to the inhibition of formation and propagation of through-thickness cracks during the wear process owing to their graded structure. Heat treated coatings exhibited low friction coefficient and hardness that was close to the one of hard Cr coatings. </w:t>
      </w:r>
    </w:p>
    <w:p w14:paraId="09F2F768" w14:textId="77777777" w:rsidR="00BD0C46" w:rsidRPr="00702329" w:rsidRDefault="00BD0C46" w:rsidP="00BD0C46">
      <w:pPr>
        <w:spacing w:line="514" w:lineRule="auto"/>
        <w:jc w:val="both"/>
        <w:rPr>
          <w:rFonts w:ascii="Times New Roman" w:eastAsia="Arial" w:hAnsi="Times New Roman" w:cs="Times New Roman"/>
          <w:noProof/>
          <w:sz w:val="24"/>
          <w:szCs w:val="24"/>
        </w:rPr>
      </w:pPr>
    </w:p>
    <w:p w14:paraId="490A04B5" w14:textId="77777777" w:rsidR="00BD0C46" w:rsidRPr="00702329" w:rsidRDefault="00BD0C46" w:rsidP="00BD0C46">
      <w:pPr>
        <w:spacing w:line="514"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another study, Wang and colleagues [</w:t>
      </w:r>
      <w:hyperlink w:anchor="page59" w:history="1">
        <w:r w:rsidRPr="00702329">
          <w:rPr>
            <w:rFonts w:ascii="Times New Roman" w:eastAsia="Arial" w:hAnsi="Times New Roman" w:cs="Times New Roman"/>
            <w:noProof/>
            <w:color w:val="000080"/>
            <w:sz w:val="24"/>
            <w:szCs w:val="24"/>
          </w:rPr>
          <w:t>15</w:t>
        </w:r>
      </w:hyperlink>
      <w:r w:rsidRPr="00702329">
        <w:rPr>
          <w:rFonts w:ascii="Times New Roman" w:eastAsia="Arial" w:hAnsi="Times New Roman" w:cs="Times New Roman"/>
          <w:noProof/>
          <w:sz w:val="24"/>
          <w:szCs w:val="24"/>
        </w:rPr>
        <w:t xml:space="preserve">] examined corrosion resistance of the developed Ni-P gradient deposits and their tribological behaviour under the oil-lubricated conditions. Deposits heat treated at 400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 xml:space="preserve">C exhibited two orders of magnitude better corrosion resistance than hard Cr coatings (Figure </w:t>
      </w:r>
      <w:hyperlink w:anchor="page78" w:history="1">
        <w:r w:rsidRPr="00702329">
          <w:rPr>
            <w:rFonts w:ascii="Times New Roman" w:eastAsia="Arial" w:hAnsi="Times New Roman" w:cs="Times New Roman"/>
            <w:noProof/>
            <w:color w:val="800000"/>
            <w:sz w:val="24"/>
            <w:szCs w:val="24"/>
          </w:rPr>
          <w:t>16</w:t>
        </w:r>
      </w:hyperlink>
      <w:r w:rsidRPr="00702329">
        <w:rPr>
          <w:rFonts w:ascii="Times New Roman" w:eastAsia="Arial" w:hAnsi="Times New Roman" w:cs="Times New Roman"/>
          <w:noProof/>
          <w:sz w:val="24"/>
          <w:szCs w:val="24"/>
        </w:rPr>
        <w:t xml:space="preserve">). The best corrosion resistance was found for deposits heat-treated at 200 </w:t>
      </w:r>
      <w:r w:rsidRPr="00702329">
        <w:rPr>
          <w:rFonts w:ascii="Times New Roman" w:eastAsia="Arial" w:hAnsi="Times New Roman" w:cs="Times New Roman"/>
          <w:noProof/>
          <w:sz w:val="24"/>
          <w:szCs w:val="24"/>
          <w:vertAlign w:val="superscript"/>
        </w:rPr>
        <w:t>o</w:t>
      </w:r>
      <w:r w:rsidRPr="00702329">
        <w:rPr>
          <w:rFonts w:ascii="Times New Roman" w:eastAsia="Arial" w:hAnsi="Times New Roman" w:cs="Times New Roman"/>
          <w:noProof/>
          <w:sz w:val="24"/>
          <w:szCs w:val="24"/>
        </w:rPr>
        <w:t>C, which was attributed to the preserved amorphous structure and the stress relaxation at this temperature. Heat-treated coatings exhibited relatively higher wear rate and friction coefficients than hard Cr deposits under oil-lubricated wear conditions.</w:t>
      </w:r>
    </w:p>
    <w:p w14:paraId="206368E0" w14:textId="77777777" w:rsidR="00BD0C46" w:rsidRPr="00702329" w:rsidRDefault="00BD0C46" w:rsidP="00BD0C46">
      <w:pPr>
        <w:spacing w:line="515" w:lineRule="auto"/>
        <w:ind w:left="20" w:hanging="20"/>
        <w:jc w:val="both"/>
        <w:rPr>
          <w:rFonts w:ascii="Times New Roman" w:eastAsia="Arial" w:hAnsi="Times New Roman" w:cs="Times New Roman"/>
          <w:noProof/>
          <w:sz w:val="24"/>
          <w:szCs w:val="24"/>
        </w:rPr>
      </w:pPr>
    </w:p>
    <w:p w14:paraId="20BB1A0A" w14:textId="77777777" w:rsidR="00BD0C46" w:rsidRPr="00702329" w:rsidRDefault="00BD0C46" w:rsidP="00BD0C46">
      <w:pPr>
        <w:spacing w:line="4" w:lineRule="exact"/>
        <w:rPr>
          <w:rFonts w:ascii="Times New Roman" w:eastAsia="Times New Roman" w:hAnsi="Times New Roman" w:cs="Times New Roman"/>
          <w:noProof/>
          <w:sz w:val="24"/>
          <w:szCs w:val="24"/>
        </w:rPr>
      </w:pPr>
    </w:p>
    <w:p w14:paraId="1B0F9ECC" w14:textId="7452599A" w:rsidR="00BD0C46" w:rsidRPr="00702329" w:rsidRDefault="00BD0C46" w:rsidP="00766B92">
      <w:pPr>
        <w:spacing w:line="509" w:lineRule="auto"/>
        <w:ind w:left="20" w:hanging="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Elias et al. [</w:t>
      </w:r>
      <w:hyperlink w:anchor="page69" w:history="1">
        <w:r w:rsidRPr="00702329">
          <w:rPr>
            <w:rFonts w:ascii="Times New Roman" w:eastAsia="Arial" w:hAnsi="Times New Roman" w:cs="Times New Roman"/>
            <w:noProof/>
            <w:color w:val="000080"/>
            <w:sz w:val="24"/>
            <w:szCs w:val="24"/>
          </w:rPr>
          <w:t>149</w:t>
        </w:r>
      </w:hyperlink>
      <w:r w:rsidRPr="00702329">
        <w:rPr>
          <w:rFonts w:ascii="Times New Roman" w:eastAsia="Arial" w:hAnsi="Times New Roman" w:cs="Times New Roman"/>
          <w:noProof/>
          <w:sz w:val="24"/>
          <w:szCs w:val="24"/>
        </w:rPr>
        <w:t>] fabricated multilayer Ni-P alloy coatings for better corrosion protection of mild steel by employing cyclic modulation of the cathode current density. Achieved improvement in the corrosion protection of fabricated multilayer Ni-P alloy</w:t>
      </w:r>
      <w:bookmarkStart w:id="32" w:name="page54"/>
      <w:bookmarkEnd w:id="32"/>
      <w:r w:rsidR="00766B92" w:rsidRPr="00702329">
        <w:rPr>
          <w:rFonts w:ascii="Times New Roman" w:eastAsia="Arial" w:hAnsi="Times New Roman" w:cs="Times New Roman"/>
          <w:noProof/>
          <w:sz w:val="24"/>
          <w:szCs w:val="24"/>
        </w:rPr>
        <w:t xml:space="preserve"> </w:t>
      </w:r>
      <w:r w:rsidRPr="00702329">
        <w:rPr>
          <w:rFonts w:ascii="Times New Roman" w:eastAsia="Arial" w:hAnsi="Times New Roman" w:cs="Times New Roman"/>
          <w:noProof/>
          <w:sz w:val="24"/>
          <w:szCs w:val="24"/>
        </w:rPr>
        <w:t xml:space="preserve">coatings was attributed to the large number of interfaces between layers of alloys having different composition and phase structures, at which corrosion propagates laterally until the interface breaks down (Figure </w:t>
      </w:r>
      <w:hyperlink w:anchor="page78" w:history="1">
        <w:r w:rsidRPr="00702329">
          <w:rPr>
            <w:rFonts w:ascii="Times New Roman" w:eastAsia="Arial" w:hAnsi="Times New Roman" w:cs="Times New Roman"/>
            <w:noProof/>
            <w:color w:val="800000"/>
            <w:sz w:val="24"/>
            <w:szCs w:val="24"/>
          </w:rPr>
          <w:t>15</w:t>
        </w:r>
      </w:hyperlink>
      <w:r w:rsidRPr="00702329">
        <w:rPr>
          <w:rFonts w:ascii="Times New Roman" w:eastAsia="Arial" w:hAnsi="Times New Roman" w:cs="Times New Roman"/>
          <w:noProof/>
          <w:sz w:val="24"/>
          <w:szCs w:val="24"/>
        </w:rPr>
        <w:t>). This mechanism systematically slows down corrosion and improves the coatings stability. Corrosion protection efficiency of multilayer coatings was found to increase with the number of layers, however only up to a certain point (300 layers). At very high layer numbers corrosion resistance deteriorated owing to the lack of distinct interfaces between individual films (approaching a monolayer structure). Both the number of layers and their composition determined the performance of fabricated deposits.</w:t>
      </w:r>
    </w:p>
    <w:p w14:paraId="414BAF7B" w14:textId="77777777" w:rsidR="00BD0C46" w:rsidRPr="00702329" w:rsidRDefault="00BD0C46" w:rsidP="00BD0C46">
      <w:pPr>
        <w:spacing w:line="5" w:lineRule="exact"/>
        <w:rPr>
          <w:rFonts w:ascii="Times New Roman" w:eastAsia="Times New Roman" w:hAnsi="Times New Roman" w:cs="Times New Roman"/>
          <w:noProof/>
          <w:sz w:val="24"/>
          <w:szCs w:val="24"/>
        </w:rPr>
      </w:pPr>
    </w:p>
    <w:p w14:paraId="0F97E471" w14:textId="77777777" w:rsidR="00BD0C46" w:rsidRPr="00702329" w:rsidRDefault="00BD0C46" w:rsidP="00BD0C46">
      <w:pPr>
        <w:spacing w:line="502" w:lineRule="auto"/>
        <w:ind w:right="40" w:firstLine="351"/>
        <w:jc w:val="both"/>
        <w:rPr>
          <w:rFonts w:ascii="Times New Roman" w:eastAsia="Arial" w:hAnsi="Times New Roman" w:cs="Times New Roman"/>
          <w:noProof/>
          <w:sz w:val="24"/>
          <w:szCs w:val="24"/>
        </w:rPr>
      </w:pPr>
    </w:p>
    <w:p w14:paraId="512385F6" w14:textId="77777777" w:rsidR="00BD0C46" w:rsidRPr="00702329" w:rsidRDefault="00BD0C46" w:rsidP="00BD0C46">
      <w:pPr>
        <w:spacing w:line="502" w:lineRule="auto"/>
        <w:ind w:right="4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Multilayers of Ni-P with other metals or alloys can be engineered also in order to ensure </w:t>
      </w:r>
      <w:r w:rsidRPr="00702329">
        <w:rPr>
          <w:rFonts w:ascii="Times New Roman" w:eastAsia="Arial" w:hAnsi="Times New Roman" w:cs="Times New Roman"/>
          <w:noProof/>
          <w:sz w:val="24"/>
          <w:szCs w:val="24"/>
        </w:rPr>
        <w:lastRenderedPageBreak/>
        <w:t>optimal functional performance in demanding environments. Improved corrosion properties of multilayers of Ni-P/Zn-Ni, when compared to pure Ni-P and Zn-Ni alloys, was detected by Liu and colleagues [</w:t>
      </w:r>
      <w:hyperlink w:anchor="page69" w:history="1">
        <w:r w:rsidRPr="00702329">
          <w:rPr>
            <w:rFonts w:ascii="Times New Roman" w:eastAsia="Arial" w:hAnsi="Times New Roman" w:cs="Times New Roman"/>
            <w:noProof/>
            <w:color w:val="000080"/>
            <w:sz w:val="24"/>
            <w:szCs w:val="24"/>
          </w:rPr>
          <w:t>150</w:t>
        </w:r>
      </w:hyperlink>
      <w:r w:rsidRPr="00702329">
        <w:rPr>
          <w:rFonts w:ascii="Times New Roman" w:eastAsia="Arial" w:hAnsi="Times New Roman" w:cs="Times New Roman"/>
          <w:noProof/>
          <w:sz w:val="24"/>
          <w:szCs w:val="24"/>
        </w:rPr>
        <w:t>]. According to them, this was due to the corrosion of the sacrificial sublayers of Zn-Ni which extends in the direction parallel to the substrate surface. Continued corrosion generation through the subsequent sublayers overall slows down the corrosion reaching the substrate and an eventual material brake down. Bahadormanesh and Ghorbani [</w:t>
      </w:r>
      <w:hyperlink w:anchor="page69" w:history="1">
        <w:r w:rsidRPr="00702329">
          <w:rPr>
            <w:rFonts w:ascii="Times New Roman" w:eastAsia="Arial" w:hAnsi="Times New Roman" w:cs="Times New Roman"/>
            <w:noProof/>
            <w:color w:val="000080"/>
            <w:sz w:val="24"/>
            <w:szCs w:val="24"/>
          </w:rPr>
          <w:t>151</w:t>
        </w:r>
      </w:hyperlink>
      <w:r w:rsidRPr="00702329">
        <w:rPr>
          <w:rFonts w:ascii="Times New Roman" w:eastAsia="Arial" w:hAnsi="Times New Roman" w:cs="Times New Roman"/>
          <w:noProof/>
          <w:sz w:val="24"/>
          <w:szCs w:val="24"/>
        </w:rPr>
        <w:t>] recently devised a single bath deposition method for electrodeposition of Ni-P/Zn-Ni compositionally modulated multilayer coatings. At low current densities Ni–P was deposited, while at higher current densities Zn–Ni alloy containing 3.2 wt.% P was obtained. It was observed that the Ni–P/Zn–Ni compositionally modulated multilayer coatings were sacrificial to the steel substrate.</w:t>
      </w:r>
    </w:p>
    <w:p w14:paraId="07907D5A" w14:textId="77777777" w:rsidR="00BD0C46" w:rsidRPr="00702329" w:rsidRDefault="00BD0C46" w:rsidP="00BD0C46">
      <w:pPr>
        <w:spacing w:line="263" w:lineRule="exact"/>
        <w:rPr>
          <w:rFonts w:ascii="Times New Roman" w:eastAsia="Times New Roman" w:hAnsi="Times New Roman" w:cs="Times New Roman"/>
          <w:noProof/>
          <w:sz w:val="24"/>
          <w:szCs w:val="24"/>
        </w:rPr>
      </w:pPr>
    </w:p>
    <w:p w14:paraId="0A0A21AF" w14:textId="77777777" w:rsidR="00BD0C46" w:rsidRPr="00702329" w:rsidRDefault="00BD0C46" w:rsidP="00BD0C46">
      <w:pPr>
        <w:spacing w:line="517" w:lineRule="auto"/>
        <w:jc w:val="both"/>
        <w:rPr>
          <w:rFonts w:ascii="Times New Roman" w:eastAsia="Arial" w:hAnsi="Times New Roman" w:cs="Times New Roman"/>
          <w:noProof/>
          <w:sz w:val="24"/>
          <w:szCs w:val="24"/>
        </w:rPr>
      </w:pPr>
      <w:bookmarkStart w:id="33" w:name="page55"/>
      <w:bookmarkEnd w:id="33"/>
      <w:r w:rsidRPr="00702329">
        <w:rPr>
          <w:rFonts w:ascii="Times New Roman" w:eastAsia="Arial" w:hAnsi="Times New Roman" w:cs="Times New Roman"/>
          <w:noProof/>
          <w:sz w:val="24"/>
          <w:szCs w:val="24"/>
        </w:rPr>
        <w:t>Bozzini and colleagues [</w:t>
      </w:r>
      <w:hyperlink w:anchor="page65" w:history="1">
        <w:r w:rsidRPr="00702329">
          <w:rPr>
            <w:rFonts w:ascii="Times New Roman" w:eastAsia="Arial" w:hAnsi="Times New Roman" w:cs="Times New Roman"/>
            <w:noProof/>
            <w:color w:val="000080"/>
            <w:sz w:val="24"/>
            <w:szCs w:val="24"/>
          </w:rPr>
          <w:t>99</w:t>
        </w:r>
      </w:hyperlink>
      <w:r w:rsidRPr="00702329">
        <w:rPr>
          <w:rFonts w:ascii="Times New Roman" w:eastAsia="Arial" w:hAnsi="Times New Roman" w:cs="Times New Roman"/>
          <w:noProof/>
          <w:sz w:val="24"/>
          <w:szCs w:val="24"/>
        </w:rPr>
        <w:t xml:space="preserve">] fabricated Ni-P and Sn multilayer amorphous deposits (layer thickness 0.1 µm to 0.5 µm) by employing a dual bath electrodeposition technique to explore the possibility of improving the Ni-P deposits passivation behaviour. They investigated anodic behaviour of obtained coatings in acidic chloride solution. Current densities at the passivation plateau were in the range of 2-5 µA cm </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xml:space="preserve"> for Ni-P/Sn multi layers, in comparison to a passivation current density of 45 µA cm </w:t>
      </w:r>
      <w:r w:rsidRPr="00702329">
        <w:rPr>
          <w:rFonts w:ascii="Times New Roman" w:eastAsia="Arial" w:hAnsi="Times New Roman" w:cs="Times New Roman"/>
          <w:noProof/>
          <w:sz w:val="24"/>
          <w:szCs w:val="24"/>
          <w:vertAlign w:val="superscript"/>
        </w:rPr>
        <w:t>2</w:t>
      </w:r>
      <w:r w:rsidRPr="00702329">
        <w:rPr>
          <w:rFonts w:ascii="Times New Roman" w:eastAsia="Arial" w:hAnsi="Times New Roman" w:cs="Times New Roman"/>
          <w:noProof/>
          <w:sz w:val="24"/>
          <w:szCs w:val="24"/>
        </w:rPr>
        <w:t xml:space="preserve"> for Ni-P coatings with similar phosphorus content. They found that the present interfaces improve considerably the passivation behaviour provided that the incorporated Sn layers were sufficiently thin.</w:t>
      </w:r>
    </w:p>
    <w:p w14:paraId="41BAE687" w14:textId="77777777" w:rsidR="00BD0C46" w:rsidRPr="00702329" w:rsidRDefault="00BD0C46" w:rsidP="00BD0C46">
      <w:pPr>
        <w:spacing w:line="517" w:lineRule="auto"/>
        <w:jc w:val="both"/>
        <w:rPr>
          <w:rFonts w:ascii="Times New Roman" w:eastAsia="Arial" w:hAnsi="Times New Roman" w:cs="Times New Roman"/>
          <w:noProof/>
          <w:sz w:val="24"/>
          <w:szCs w:val="24"/>
        </w:rPr>
      </w:pPr>
    </w:p>
    <w:p w14:paraId="3A2AAC79" w14:textId="1AF20CF2" w:rsidR="00BD0C46" w:rsidRPr="00702329" w:rsidRDefault="00BD0C46" w:rsidP="00BD0C46">
      <w:pPr>
        <w:tabs>
          <w:tab w:val="left" w:pos="50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8</w:t>
      </w:r>
      <w:r w:rsidR="00880D9A">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 xml:space="preserve">Areas needing </w:t>
      </w:r>
      <w:r w:rsidRPr="00880D9A">
        <w:rPr>
          <w:rFonts w:ascii="Times New Roman" w:eastAsia="Arial" w:hAnsi="Times New Roman" w:cs="Times New Roman"/>
          <w:b/>
          <w:noProof/>
          <w:sz w:val="24"/>
          <w:szCs w:val="24"/>
          <w:highlight w:val="yellow"/>
        </w:rPr>
        <w:t>fu</w:t>
      </w:r>
      <w:r w:rsidR="00880D9A" w:rsidRPr="00880D9A">
        <w:rPr>
          <w:rFonts w:ascii="Times New Roman" w:eastAsia="Arial" w:hAnsi="Times New Roman" w:cs="Times New Roman"/>
          <w:b/>
          <w:noProof/>
          <w:sz w:val="24"/>
          <w:szCs w:val="24"/>
          <w:highlight w:val="yellow"/>
        </w:rPr>
        <w:t>rther</w:t>
      </w:r>
      <w:r w:rsidRPr="00702329">
        <w:rPr>
          <w:rFonts w:ascii="Times New Roman" w:eastAsia="Arial" w:hAnsi="Times New Roman" w:cs="Times New Roman"/>
          <w:b/>
          <w:noProof/>
          <w:sz w:val="24"/>
          <w:szCs w:val="24"/>
        </w:rPr>
        <w:t xml:space="preserve"> research and development</w:t>
      </w:r>
    </w:p>
    <w:p w14:paraId="12277939" w14:textId="77777777" w:rsidR="00BD0C46" w:rsidRPr="00702329" w:rsidRDefault="00BD0C46" w:rsidP="00BD0C46">
      <w:pPr>
        <w:spacing w:line="342" w:lineRule="exact"/>
        <w:rPr>
          <w:rFonts w:ascii="Times New Roman" w:eastAsia="Times New Roman" w:hAnsi="Times New Roman" w:cs="Times New Roman"/>
          <w:noProof/>
          <w:sz w:val="24"/>
          <w:szCs w:val="24"/>
        </w:rPr>
      </w:pPr>
    </w:p>
    <w:p w14:paraId="0F623C54" w14:textId="77777777" w:rsidR="00BD0C46" w:rsidRPr="00702329" w:rsidRDefault="00BD0C46" w:rsidP="00BD0C46">
      <w:pPr>
        <w:spacing w:line="502"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As Figure 17 indicates, there is considerable interaction between the substrate surface, electrolyte composition, process conditions and properties of Ni-P electrodeposits. Process simplicity along with the combined variability of designed solutions for surface modification </w:t>
      </w:r>
      <w:r w:rsidRPr="00702329">
        <w:rPr>
          <w:rFonts w:ascii="Times New Roman" w:eastAsia="Arial" w:hAnsi="Times New Roman" w:cs="Times New Roman"/>
          <w:noProof/>
          <w:sz w:val="24"/>
          <w:szCs w:val="24"/>
        </w:rPr>
        <w:lastRenderedPageBreak/>
        <w:t>of various substrates drive the techno-logical and research efforts forward in this field [</w:t>
      </w:r>
      <w:hyperlink w:anchor="page59" w:history="1">
        <w:r w:rsidRPr="00702329">
          <w:rPr>
            <w:rFonts w:ascii="Times New Roman" w:eastAsia="Arial" w:hAnsi="Times New Roman" w:cs="Times New Roman"/>
            <w:noProof/>
            <w:color w:val="000080"/>
            <w:sz w:val="24"/>
            <w:szCs w:val="24"/>
          </w:rPr>
          <w:t>22</w:t>
        </w:r>
      </w:hyperlink>
      <w:r w:rsidRPr="00702329">
        <w:rPr>
          <w:rFonts w:ascii="Times New Roman" w:eastAsia="Arial" w:hAnsi="Times New Roman" w:cs="Times New Roman"/>
          <w:noProof/>
          <w:sz w:val="24"/>
          <w:szCs w:val="24"/>
        </w:rPr>
        <w:t xml:space="preserve">, </w:t>
      </w:r>
      <w:hyperlink w:anchor="page69" w:history="1">
        <w:r w:rsidRPr="00702329">
          <w:rPr>
            <w:rFonts w:ascii="Times New Roman" w:eastAsia="Arial" w:hAnsi="Times New Roman" w:cs="Times New Roman"/>
            <w:noProof/>
            <w:color w:val="000080"/>
            <w:sz w:val="24"/>
            <w:szCs w:val="24"/>
          </w:rPr>
          <w:t>152</w:t>
        </w:r>
      </w:hyperlink>
      <w:r w:rsidRPr="00702329">
        <w:rPr>
          <w:rFonts w:ascii="Times New Roman" w:eastAsia="Arial" w:hAnsi="Times New Roman" w:cs="Times New Roman"/>
          <w:noProof/>
          <w:sz w:val="24"/>
          <w:szCs w:val="24"/>
        </w:rPr>
        <w:t>]. Major driving forces are requirements for coatings adapted to progressively more aggressive, possibly variable environments and harsh working conditions, more and more stringent environmental regulations and exploration of amelioration of industrial practices and approaches in terms of large scale production.</w:t>
      </w:r>
    </w:p>
    <w:p w14:paraId="46B113F8" w14:textId="77777777" w:rsidR="00BD0C46" w:rsidRPr="00702329" w:rsidRDefault="00BD0C46" w:rsidP="00BD0C46">
      <w:pPr>
        <w:spacing w:line="502" w:lineRule="auto"/>
        <w:jc w:val="both"/>
        <w:rPr>
          <w:rFonts w:ascii="Times New Roman" w:eastAsia="Arial" w:hAnsi="Times New Roman" w:cs="Times New Roman"/>
          <w:noProof/>
          <w:sz w:val="24"/>
          <w:szCs w:val="24"/>
        </w:rPr>
      </w:pPr>
    </w:p>
    <w:p w14:paraId="1257E671" w14:textId="77777777" w:rsidR="00BD0C46" w:rsidRPr="00702329" w:rsidRDefault="00BD0C46" w:rsidP="00BD0C46">
      <w:pPr>
        <w:spacing w:line="5" w:lineRule="exact"/>
        <w:rPr>
          <w:rFonts w:ascii="Times New Roman" w:eastAsia="Times New Roman" w:hAnsi="Times New Roman" w:cs="Times New Roman"/>
          <w:noProof/>
          <w:sz w:val="24"/>
          <w:szCs w:val="24"/>
        </w:rPr>
      </w:pPr>
    </w:p>
    <w:p w14:paraId="0E9C0031" w14:textId="21D5AA47" w:rsidR="00BD0C46" w:rsidRPr="00702329" w:rsidRDefault="00BD0C46" w:rsidP="00766B92">
      <w:pPr>
        <w:spacing w:line="515" w:lineRule="auto"/>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In Ni-P electroplating, many areas also require further attention and research. Clarification of the phosphorus codeposition mechanism is still a matter of difficulty</w:t>
      </w:r>
      <w:bookmarkStart w:id="34" w:name="page56"/>
      <w:bookmarkEnd w:id="34"/>
      <w:r w:rsidR="00766B92" w:rsidRPr="00702329">
        <w:rPr>
          <w:rFonts w:ascii="Times New Roman" w:eastAsia="Arial" w:hAnsi="Times New Roman" w:cs="Times New Roman"/>
          <w:noProof/>
          <w:sz w:val="24"/>
          <w:szCs w:val="24"/>
        </w:rPr>
        <w:t xml:space="preserve"> </w:t>
      </w:r>
      <w:r w:rsidRPr="00702329">
        <w:rPr>
          <w:rFonts w:ascii="Times New Roman" w:eastAsia="Arial" w:hAnsi="Times New Roman" w:cs="Times New Roman"/>
          <w:noProof/>
          <w:sz w:val="24"/>
          <w:szCs w:val="24"/>
        </w:rPr>
        <w:t>and further research efforts are needed in order to improve our knowledge of process mechanism. Electrolyte formulations generating less toxic effluents in combination with preserved quality of the fabricated deposits but not imposing additional process cost are also a focus of attention. Establishing a better connection between process variables influencing phosphorus content in the coatings and their propert</w:t>
      </w:r>
      <w:r w:rsidR="00175403" w:rsidRPr="00702329">
        <w:rPr>
          <w:rFonts w:ascii="Times New Roman" w:eastAsia="Arial" w:hAnsi="Times New Roman" w:cs="Times New Roman"/>
          <w:noProof/>
          <w:sz w:val="24"/>
          <w:szCs w:val="24"/>
        </w:rPr>
        <w:t>ies in general is necessary. Im</w:t>
      </w:r>
      <w:r w:rsidRPr="00702329">
        <w:rPr>
          <w:rFonts w:ascii="Times New Roman" w:eastAsia="Arial" w:hAnsi="Times New Roman" w:cs="Times New Roman"/>
          <w:noProof/>
          <w:sz w:val="24"/>
          <w:szCs w:val="24"/>
        </w:rPr>
        <w:t>proved definition of certain process variables such as current density could aid in ameliorating approaches for process optimisation. Practical techn</w:t>
      </w:r>
      <w:r w:rsidR="00496DE8" w:rsidRPr="00702329">
        <w:rPr>
          <w:rFonts w:ascii="Times New Roman" w:eastAsia="Arial" w:hAnsi="Times New Roman" w:cs="Times New Roman"/>
          <w:noProof/>
          <w:sz w:val="24"/>
          <w:szCs w:val="24"/>
        </w:rPr>
        <w:t>ological solutions (especially o</w:t>
      </w:r>
      <w:r w:rsidRPr="00702329">
        <w:rPr>
          <w:rFonts w:ascii="Times New Roman" w:eastAsia="Arial" w:hAnsi="Times New Roman" w:cs="Times New Roman"/>
          <w:noProof/>
          <w:sz w:val="24"/>
          <w:szCs w:val="24"/>
        </w:rPr>
        <w:t xml:space="preserve">n </w:t>
      </w:r>
      <w:r w:rsidR="00496DE8" w:rsidRPr="00702329">
        <w:rPr>
          <w:rFonts w:ascii="Times New Roman" w:eastAsia="Arial" w:hAnsi="Times New Roman" w:cs="Times New Roman"/>
          <w:noProof/>
          <w:sz w:val="24"/>
          <w:szCs w:val="24"/>
        </w:rPr>
        <w:t>a</w:t>
      </w:r>
      <w:r w:rsidRPr="00702329">
        <w:rPr>
          <w:rFonts w:ascii="Times New Roman" w:eastAsia="Arial" w:hAnsi="Times New Roman" w:cs="Times New Roman"/>
          <w:noProof/>
          <w:sz w:val="24"/>
          <w:szCs w:val="24"/>
        </w:rPr>
        <w:t xml:space="preserve"> large scale) allowing complex coating deposition, such as composition-ally modulated and composite coatings are paramount if wanting to make the necessary steps forward in terms of bridging the ever increasing gap between research advances and applied industrial practices. Exploration of solutions for practical applications of hybrid techniques could result in the fabrication of deposits possessing formally inaccessible combination of the characteristic features allowing to profit from the unique advantages offered by the each specific technique (e.g. uniformity of electroless plating and low cost and simplicity of metals and alloys electroplating [</w:t>
      </w:r>
      <w:hyperlink w:anchor="page69" w:history="1">
        <w:r w:rsidRPr="00702329">
          <w:rPr>
            <w:rFonts w:ascii="Times New Roman" w:eastAsia="Arial" w:hAnsi="Times New Roman" w:cs="Times New Roman"/>
            <w:noProof/>
            <w:color w:val="000080"/>
            <w:sz w:val="24"/>
            <w:szCs w:val="24"/>
          </w:rPr>
          <w:t>153</w:t>
        </w:r>
      </w:hyperlink>
      <w:r w:rsidRPr="00702329">
        <w:rPr>
          <w:rFonts w:ascii="Times New Roman" w:eastAsia="Arial" w:hAnsi="Times New Roman" w:cs="Times New Roman"/>
          <w:noProof/>
          <w:sz w:val="24"/>
          <w:szCs w:val="24"/>
        </w:rPr>
        <w:t>]).</w:t>
      </w:r>
    </w:p>
    <w:p w14:paraId="11C01685"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112CA112" w14:textId="77777777" w:rsidR="00BD0C46" w:rsidRPr="00702329" w:rsidRDefault="00BD0C46" w:rsidP="00BD0C46">
      <w:pPr>
        <w:spacing w:line="383" w:lineRule="exact"/>
        <w:rPr>
          <w:rFonts w:ascii="Times New Roman" w:eastAsia="Times New Roman" w:hAnsi="Times New Roman" w:cs="Times New Roman"/>
          <w:noProof/>
          <w:sz w:val="24"/>
          <w:szCs w:val="24"/>
        </w:rPr>
      </w:pPr>
    </w:p>
    <w:p w14:paraId="782BDE37" w14:textId="77777777" w:rsidR="00BD0C46" w:rsidRPr="00702329" w:rsidRDefault="00BD0C46" w:rsidP="00BD0C46">
      <w:pPr>
        <w:tabs>
          <w:tab w:val="left" w:pos="500"/>
        </w:tabs>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9</w:t>
      </w:r>
      <w:r w:rsidRPr="00702329">
        <w:rPr>
          <w:rFonts w:ascii="Times New Roman" w:eastAsia="Times New Roman" w:hAnsi="Times New Roman" w:cs="Times New Roman"/>
          <w:noProof/>
          <w:sz w:val="24"/>
          <w:szCs w:val="24"/>
        </w:rPr>
        <w:t xml:space="preserve"> </w:t>
      </w:r>
      <w:r w:rsidRPr="00702329">
        <w:rPr>
          <w:rFonts w:ascii="Times New Roman" w:eastAsia="Arial" w:hAnsi="Times New Roman" w:cs="Times New Roman"/>
          <w:b/>
          <w:noProof/>
          <w:sz w:val="24"/>
          <w:szCs w:val="24"/>
        </w:rPr>
        <w:t>Conclusions</w:t>
      </w:r>
    </w:p>
    <w:p w14:paraId="45F8EA67" w14:textId="77777777" w:rsidR="00BD0C46" w:rsidRPr="00702329" w:rsidRDefault="00BD0C46" w:rsidP="00BD0C46">
      <w:pPr>
        <w:spacing w:line="342" w:lineRule="exact"/>
        <w:rPr>
          <w:rFonts w:ascii="Times New Roman" w:eastAsia="Times New Roman" w:hAnsi="Times New Roman" w:cs="Times New Roman"/>
          <w:noProof/>
          <w:sz w:val="24"/>
          <w:szCs w:val="24"/>
        </w:rPr>
      </w:pPr>
    </w:p>
    <w:p w14:paraId="71A17D71" w14:textId="757859E0" w:rsidR="00BD0C46" w:rsidRPr="00702329" w:rsidRDefault="00BD0C46" w:rsidP="00496DE8">
      <w:pPr>
        <w:spacing w:line="536"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 xml:space="preserve">Ni-P protective coatings can be electrodeposited to have a wide range of crystallographic </w:t>
      </w:r>
      <w:r w:rsidRPr="00702329">
        <w:rPr>
          <w:rFonts w:ascii="Times New Roman" w:eastAsia="Arial" w:hAnsi="Times New Roman" w:cs="Times New Roman"/>
          <w:noProof/>
          <w:sz w:val="24"/>
          <w:szCs w:val="24"/>
        </w:rPr>
        <w:lastRenderedPageBreak/>
        <w:t>structures. Deposits extending from fully crystalline to amorphous ones can be easily fabricated. Properties of the obtained coatings ver</w:t>
      </w:r>
      <w:r w:rsidR="00496DE8" w:rsidRPr="00702329">
        <w:rPr>
          <w:rFonts w:ascii="Times New Roman" w:eastAsia="Arial" w:hAnsi="Times New Roman" w:cs="Times New Roman"/>
          <w:noProof/>
          <w:sz w:val="24"/>
          <w:szCs w:val="24"/>
        </w:rPr>
        <w:t xml:space="preserve">y much depend on the deposition </w:t>
      </w:r>
      <w:r w:rsidRPr="00702329">
        <w:rPr>
          <w:rFonts w:ascii="Times New Roman" w:eastAsia="Arial" w:hAnsi="Times New Roman" w:cs="Times New Roman"/>
          <w:noProof/>
          <w:sz w:val="24"/>
          <w:szCs w:val="24"/>
        </w:rPr>
        <w:t>conditions and thei</w:t>
      </w:r>
      <w:r w:rsidR="00496DE8" w:rsidRPr="00702329">
        <w:rPr>
          <w:rFonts w:ascii="Times New Roman" w:eastAsia="Arial" w:hAnsi="Times New Roman" w:cs="Times New Roman"/>
          <w:noProof/>
          <w:sz w:val="24"/>
          <w:szCs w:val="24"/>
        </w:rPr>
        <w:t>r phosphorous content. P</w:t>
      </w:r>
      <w:r w:rsidRPr="00702329">
        <w:rPr>
          <w:rFonts w:ascii="Times New Roman" w:eastAsia="Arial" w:hAnsi="Times New Roman" w:cs="Times New Roman"/>
          <w:noProof/>
          <w:sz w:val="24"/>
          <w:szCs w:val="24"/>
        </w:rPr>
        <w:t>ost treatment, such as heating, can bring significant improvement of its overall mechanical, tribological and electrochemical properties. Designing unconventional structures, such as graded or multilayered ones, can also with proper optimization give rise to substantial deposits’ characteristics amelioration.</w:t>
      </w:r>
    </w:p>
    <w:p w14:paraId="5B563D47" w14:textId="77777777" w:rsidR="00BD0C46" w:rsidRPr="00702329" w:rsidRDefault="00BD0C46" w:rsidP="00BD0C46">
      <w:pPr>
        <w:spacing w:line="3" w:lineRule="exact"/>
        <w:rPr>
          <w:rFonts w:ascii="Times New Roman" w:eastAsia="Times New Roman" w:hAnsi="Times New Roman" w:cs="Times New Roman"/>
          <w:noProof/>
          <w:sz w:val="24"/>
          <w:szCs w:val="24"/>
        </w:rPr>
      </w:pPr>
    </w:p>
    <w:p w14:paraId="1679B5EC" w14:textId="77777777" w:rsidR="00BD0C46" w:rsidRPr="00702329" w:rsidRDefault="00BD0C46" w:rsidP="00BD0C46">
      <w:pPr>
        <w:spacing w:line="503" w:lineRule="auto"/>
        <w:ind w:right="20"/>
        <w:jc w:val="both"/>
        <w:rPr>
          <w:rFonts w:ascii="Times New Roman" w:eastAsia="Arial" w:hAnsi="Times New Roman" w:cs="Times New Roman"/>
          <w:noProof/>
          <w:sz w:val="24"/>
          <w:szCs w:val="24"/>
        </w:rPr>
      </w:pPr>
    </w:p>
    <w:p w14:paraId="5644CC24" w14:textId="77777777" w:rsidR="00BD0C46" w:rsidRPr="00702329" w:rsidRDefault="00BD0C46" w:rsidP="00BD0C46">
      <w:pPr>
        <w:spacing w:line="503" w:lineRule="auto"/>
        <w:ind w:right="20"/>
        <w:jc w:val="both"/>
        <w:rPr>
          <w:rFonts w:ascii="Times New Roman" w:eastAsia="Arial" w:hAnsi="Times New Roman" w:cs="Times New Roman"/>
          <w:noProof/>
          <w:sz w:val="24"/>
          <w:szCs w:val="24"/>
        </w:rPr>
      </w:pPr>
      <w:r w:rsidRPr="00702329">
        <w:rPr>
          <w:rFonts w:ascii="Times New Roman" w:eastAsia="Arial" w:hAnsi="Times New Roman" w:cs="Times New Roman"/>
          <w:noProof/>
          <w:sz w:val="24"/>
          <w:szCs w:val="24"/>
        </w:rPr>
        <w:t>Despite the maturity of Ni-P electroplating, there are still many unknowns and numerous issues still remain to be addressed. Phosphorus incorporation mechanism is still a matter of great disagreement. Factors influencing phosphorus content of the deposit are many and with the plethora of variables characterising Ni-P electroplating process and poor definition of certain process parameters it is not easy to establish clearly the key influencers, manner and the extent of their impact. Up-scaling of the electroplating procedure induces new process variables and more attention in research needs to be bestowed on feasibility study of method transferral to larger scales and its robustness. Current density distribution is a parameter that is often poorly defined. Ageing of the electrolytic baths is not addressed in many of the research works. Additionally, distinguishing between different Ni-P microstructures and establishing a point of transition from one state to another is still a matter of some difficulty.</w:t>
      </w:r>
    </w:p>
    <w:p w14:paraId="28585DC4"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6111F620" w14:textId="77777777" w:rsidR="00BD0C46" w:rsidRPr="00702329" w:rsidRDefault="00BD0C46" w:rsidP="00BD0C46">
      <w:pPr>
        <w:spacing w:line="254" w:lineRule="exact"/>
        <w:rPr>
          <w:rFonts w:ascii="Times New Roman" w:eastAsia="Times New Roman" w:hAnsi="Times New Roman" w:cs="Times New Roman"/>
          <w:noProof/>
          <w:sz w:val="24"/>
          <w:szCs w:val="24"/>
        </w:rPr>
      </w:pPr>
    </w:p>
    <w:p w14:paraId="091C263C" w14:textId="77777777" w:rsidR="00BD0C46" w:rsidRPr="00702329" w:rsidRDefault="00BD0C46" w:rsidP="00BD0C46">
      <w:pPr>
        <w:spacing w:line="0" w:lineRule="atLeast"/>
        <w:rPr>
          <w:rFonts w:ascii="Times New Roman" w:eastAsia="Arial" w:hAnsi="Times New Roman" w:cs="Times New Roman"/>
          <w:b/>
          <w:noProof/>
          <w:sz w:val="24"/>
          <w:szCs w:val="24"/>
        </w:rPr>
      </w:pPr>
      <w:r w:rsidRPr="00702329">
        <w:rPr>
          <w:rFonts w:ascii="Times New Roman" w:eastAsia="Arial" w:hAnsi="Times New Roman" w:cs="Times New Roman"/>
          <w:b/>
          <w:noProof/>
          <w:sz w:val="24"/>
          <w:szCs w:val="24"/>
        </w:rPr>
        <w:t>Acknowledgements</w:t>
      </w:r>
    </w:p>
    <w:p w14:paraId="17F381E6"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73CB0D93" w14:textId="77777777" w:rsidR="00BD0C46" w:rsidRPr="00702329" w:rsidRDefault="00BD0C46" w:rsidP="00BD0C46">
      <w:pPr>
        <w:spacing w:line="255" w:lineRule="exact"/>
        <w:rPr>
          <w:rFonts w:ascii="Times New Roman" w:eastAsia="Times New Roman" w:hAnsi="Times New Roman" w:cs="Times New Roman"/>
          <w:noProof/>
          <w:sz w:val="24"/>
          <w:szCs w:val="24"/>
        </w:rPr>
      </w:pPr>
    </w:p>
    <w:p w14:paraId="4FD4A302" w14:textId="77777777" w:rsidR="00BD0C46" w:rsidRPr="00702329" w:rsidRDefault="00BD0C46" w:rsidP="00BD0C46">
      <w:pPr>
        <w:spacing w:line="536" w:lineRule="auto"/>
        <w:ind w:right="20"/>
        <w:jc w:val="both"/>
        <w:rPr>
          <w:rFonts w:ascii="Times New Roman" w:eastAsia="Arial" w:hAnsi="Times New Roman" w:cs="Times New Roman"/>
          <w:noProof/>
          <w:sz w:val="24"/>
          <w:szCs w:val="24"/>
        </w:rPr>
        <w:sectPr w:rsidR="00BD0C46" w:rsidRPr="00702329">
          <w:pgSz w:w="11900" w:h="16838"/>
          <w:pgMar w:top="1440" w:right="1406" w:bottom="859" w:left="1440" w:header="0" w:footer="0" w:gutter="0"/>
          <w:cols w:space="0" w:equalWidth="0">
            <w:col w:w="9060"/>
          </w:cols>
          <w:docGrid w:linePitch="360"/>
        </w:sectPr>
      </w:pPr>
      <w:r w:rsidRPr="00702329">
        <w:rPr>
          <w:rFonts w:ascii="Times New Roman" w:eastAsia="Arial" w:hAnsi="Times New Roman" w:cs="Times New Roman"/>
          <w:noProof/>
          <w:sz w:val="24"/>
          <w:szCs w:val="24"/>
        </w:rPr>
        <w:t>This work was supported by the European Union’s Horizon 2020 research and innovation programme SOLUTION, under grant agreement No. 721642.</w:t>
      </w:r>
    </w:p>
    <w:p w14:paraId="2B7E5F11" w14:textId="77777777" w:rsidR="00BD0C46" w:rsidRPr="00702329" w:rsidRDefault="00BD0C46" w:rsidP="00BD0C46">
      <w:pPr>
        <w:spacing w:line="200" w:lineRule="exact"/>
        <w:rPr>
          <w:rFonts w:ascii="Times New Roman" w:eastAsia="Times New Roman" w:hAnsi="Times New Roman" w:cs="Times New Roman"/>
          <w:noProof/>
          <w:sz w:val="24"/>
          <w:szCs w:val="24"/>
        </w:rPr>
      </w:pPr>
    </w:p>
    <w:p w14:paraId="2A11D2C3" w14:textId="77777777" w:rsidR="00BD0C46" w:rsidRPr="00702329" w:rsidRDefault="00BD0C46" w:rsidP="00BD0C46">
      <w:pPr>
        <w:spacing w:line="237" w:lineRule="exact"/>
        <w:rPr>
          <w:rFonts w:ascii="Times New Roman" w:eastAsia="Times New Roman" w:hAnsi="Times New Roman" w:cs="Times New Roman"/>
          <w:noProof/>
          <w:sz w:val="24"/>
          <w:szCs w:val="24"/>
        </w:rPr>
      </w:pPr>
    </w:p>
    <w:p w14:paraId="08CF568A" w14:textId="77777777" w:rsidR="00BD0C46" w:rsidRPr="00702329" w:rsidRDefault="00BD0C46" w:rsidP="00BD0C46">
      <w:pPr>
        <w:spacing w:line="360" w:lineRule="auto"/>
        <w:rPr>
          <w:rFonts w:ascii="Times New Roman" w:eastAsia="Arial" w:hAnsi="Times New Roman" w:cs="Times New Roman"/>
          <w:b/>
          <w:noProof/>
          <w:sz w:val="24"/>
          <w:szCs w:val="24"/>
        </w:rPr>
      </w:pPr>
      <w:bookmarkStart w:id="35" w:name="page57"/>
      <w:bookmarkEnd w:id="35"/>
      <w:r w:rsidRPr="00702329">
        <w:rPr>
          <w:rFonts w:ascii="Times New Roman" w:eastAsia="Arial" w:hAnsi="Times New Roman" w:cs="Times New Roman"/>
          <w:b/>
          <w:noProof/>
          <w:sz w:val="24"/>
          <w:szCs w:val="24"/>
        </w:rPr>
        <w:t>References</w:t>
      </w:r>
    </w:p>
    <w:p w14:paraId="15379B7E" w14:textId="77777777" w:rsidR="00BD0C46" w:rsidRPr="00702329" w:rsidRDefault="00BD0C46" w:rsidP="00BD0C46">
      <w:pPr>
        <w:spacing w:line="360" w:lineRule="auto"/>
        <w:rPr>
          <w:rFonts w:ascii="Times New Roman" w:eastAsia="Times New Roman" w:hAnsi="Times New Roman" w:cs="Times New Roman"/>
          <w:noProof/>
          <w:sz w:val="24"/>
          <w:szCs w:val="24"/>
        </w:rPr>
      </w:pPr>
    </w:p>
    <w:p w14:paraId="1154DC76" w14:textId="7E09A612" w:rsidR="00BD0C46" w:rsidRPr="00702329" w:rsidRDefault="00BD0C46" w:rsidP="00BD0C46">
      <w:pPr>
        <w:pStyle w:val="ListParagraph"/>
        <w:numPr>
          <w:ilvl w:val="0"/>
          <w:numId w:val="31"/>
        </w:numPr>
        <w:tabs>
          <w:tab w:val="left" w:pos="805"/>
          <w:tab w:val="left" w:pos="806"/>
        </w:tabs>
        <w:spacing w:before="222" w:line="230" w:lineRule="auto"/>
        <w:ind w:right="830" w:hanging="466"/>
        <w:jc w:val="left"/>
        <w:rPr>
          <w:rFonts w:ascii="Times New Roman" w:hAnsi="Times New Roman" w:cs="Times New Roman"/>
          <w:noProof/>
          <w:sz w:val="24"/>
          <w:szCs w:val="24"/>
        </w:rPr>
      </w:pPr>
      <w:r w:rsidRPr="00702329">
        <w:rPr>
          <w:rFonts w:ascii="Times New Roman" w:hAnsi="Times New Roman" w:cs="Times New Roman"/>
          <w:noProof/>
          <w:sz w:val="24"/>
          <w:szCs w:val="24"/>
          <w:lang w:val="fr-FR"/>
        </w:rPr>
        <w:t>G.</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E.</w:t>
      </w:r>
      <w:r w:rsidRPr="00702329">
        <w:rPr>
          <w:rFonts w:ascii="Times New Roman" w:hAnsi="Times New Roman" w:cs="Times New Roman"/>
          <w:noProof/>
          <w:spacing w:val="-4"/>
          <w:sz w:val="24"/>
          <w:szCs w:val="24"/>
          <w:lang w:val="fr-FR"/>
        </w:rPr>
        <w:t xml:space="preserve"> Totten</w:t>
      </w:r>
      <w:r w:rsidRPr="00702329">
        <w:rPr>
          <w:rFonts w:ascii="Times New Roman" w:hAnsi="Times New Roman" w:cs="Times New Roman"/>
          <w:noProof/>
          <w:spacing w:val="-3"/>
          <w:sz w:val="24"/>
          <w:szCs w:val="24"/>
          <w:lang w:val="fr-FR"/>
        </w:rPr>
        <w:t>,</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H.</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Liang.</w:t>
      </w:r>
      <w:r w:rsidRPr="00702329">
        <w:rPr>
          <w:rFonts w:ascii="Times New Roman" w:hAnsi="Times New Roman" w:cs="Times New Roman"/>
          <w:noProof/>
          <w:spacing w:val="-3"/>
          <w:sz w:val="24"/>
          <w:szCs w:val="24"/>
          <w:lang w:val="fr-FR"/>
        </w:rPr>
        <w:t xml:space="preserve"> </w:t>
      </w:r>
      <w:r w:rsidRPr="00702329">
        <w:rPr>
          <w:rFonts w:ascii="Times New Roman" w:hAnsi="Times New Roman" w:cs="Times New Roman"/>
          <w:noProof/>
          <w:sz w:val="24"/>
          <w:szCs w:val="24"/>
        </w:rPr>
        <w:t>Surface</w:t>
      </w:r>
      <w:r w:rsidRPr="00702329">
        <w:rPr>
          <w:rFonts w:ascii="Times New Roman" w:hAnsi="Times New Roman" w:cs="Times New Roman"/>
          <w:noProof/>
          <w:spacing w:val="-4"/>
          <w:sz w:val="24"/>
          <w:szCs w:val="24"/>
        </w:rPr>
        <w:t xml:space="preserve"> </w:t>
      </w:r>
      <w:r w:rsidR="00237037">
        <w:rPr>
          <w:rFonts w:ascii="Times New Roman" w:hAnsi="Times New Roman" w:cs="Times New Roman"/>
          <w:noProof/>
          <w:sz w:val="24"/>
          <w:szCs w:val="24"/>
        </w:rPr>
        <w:t>M</w:t>
      </w:r>
      <w:r w:rsidRPr="00702329">
        <w:rPr>
          <w:rFonts w:ascii="Times New Roman" w:hAnsi="Times New Roman" w:cs="Times New Roman"/>
          <w:noProof/>
          <w:sz w:val="24"/>
          <w:szCs w:val="24"/>
        </w:rPr>
        <w:t>odification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3"/>
          <w:sz w:val="24"/>
          <w:szCs w:val="24"/>
        </w:rPr>
        <w:t xml:space="preserve"> </w:t>
      </w:r>
      <w:r w:rsidR="00237037">
        <w:rPr>
          <w:rFonts w:ascii="Times New Roman" w:hAnsi="Times New Roman" w:cs="Times New Roman"/>
          <w:noProof/>
          <w:sz w:val="24"/>
          <w:szCs w:val="24"/>
        </w:rPr>
        <w:t>M</w:t>
      </w:r>
      <w:r w:rsidRPr="00702329">
        <w:rPr>
          <w:rFonts w:ascii="Times New Roman" w:hAnsi="Times New Roman" w:cs="Times New Roman"/>
          <w:noProof/>
          <w:sz w:val="24"/>
          <w:szCs w:val="24"/>
        </w:rPr>
        <w:t>echanisms:</w:t>
      </w:r>
      <w:r w:rsidRPr="00702329">
        <w:rPr>
          <w:rFonts w:ascii="Times New Roman" w:hAnsi="Times New Roman" w:cs="Times New Roman"/>
          <w:noProof/>
          <w:spacing w:val="-4"/>
          <w:sz w:val="24"/>
          <w:szCs w:val="24"/>
        </w:rPr>
        <w:t xml:space="preserve"> </w:t>
      </w:r>
      <w:r w:rsidR="00237037">
        <w:rPr>
          <w:rFonts w:ascii="Times New Roman" w:hAnsi="Times New Roman" w:cs="Times New Roman"/>
          <w:noProof/>
          <w:sz w:val="24"/>
          <w:szCs w:val="24"/>
        </w:rPr>
        <w:t>F</w:t>
      </w:r>
      <w:r w:rsidRPr="00702329">
        <w:rPr>
          <w:rFonts w:ascii="Times New Roman" w:hAnsi="Times New Roman" w:cs="Times New Roman"/>
          <w:noProof/>
          <w:sz w:val="24"/>
          <w:szCs w:val="24"/>
        </w:rPr>
        <w:t>riction,</w:t>
      </w:r>
      <w:r w:rsidRPr="00702329">
        <w:rPr>
          <w:rFonts w:ascii="Times New Roman" w:hAnsi="Times New Roman" w:cs="Times New Roman"/>
          <w:noProof/>
          <w:spacing w:val="-3"/>
          <w:sz w:val="24"/>
          <w:szCs w:val="24"/>
        </w:rPr>
        <w:t xml:space="preserve"> </w:t>
      </w:r>
      <w:r w:rsidR="00237037">
        <w:rPr>
          <w:rFonts w:ascii="Times New Roman" w:hAnsi="Times New Roman" w:cs="Times New Roman"/>
          <w:noProof/>
          <w:sz w:val="24"/>
          <w:szCs w:val="24"/>
        </w:rPr>
        <w:t>S</w:t>
      </w:r>
      <w:r w:rsidRPr="00702329">
        <w:rPr>
          <w:rFonts w:ascii="Times New Roman" w:hAnsi="Times New Roman" w:cs="Times New Roman"/>
          <w:noProof/>
          <w:sz w:val="24"/>
          <w:szCs w:val="24"/>
        </w:rPr>
        <w:t>tress,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4"/>
          <w:sz w:val="24"/>
          <w:szCs w:val="24"/>
        </w:rPr>
        <w:t xml:space="preserve"> </w:t>
      </w:r>
      <w:r w:rsidR="00237037">
        <w:rPr>
          <w:rFonts w:ascii="Times New Roman" w:hAnsi="Times New Roman" w:cs="Times New Roman"/>
          <w:noProof/>
          <w:sz w:val="24"/>
          <w:szCs w:val="24"/>
        </w:rPr>
        <w:t>Reaction E</w:t>
      </w:r>
      <w:r w:rsidRPr="00702329">
        <w:rPr>
          <w:rFonts w:ascii="Times New Roman" w:hAnsi="Times New Roman" w:cs="Times New Roman"/>
          <w:noProof/>
          <w:sz w:val="24"/>
          <w:szCs w:val="24"/>
        </w:rPr>
        <w:t xml:space="preserve">ngineering. Ed. by G. E. </w:t>
      </w:r>
      <w:r w:rsidRPr="00702329">
        <w:rPr>
          <w:rFonts w:ascii="Times New Roman" w:hAnsi="Times New Roman" w:cs="Times New Roman"/>
          <w:noProof/>
          <w:spacing w:val="-4"/>
          <w:sz w:val="24"/>
          <w:szCs w:val="24"/>
        </w:rPr>
        <w:t xml:space="preserve">Totten </w:t>
      </w:r>
      <w:r w:rsidRPr="00702329">
        <w:rPr>
          <w:rFonts w:ascii="Times New Roman" w:hAnsi="Times New Roman" w:cs="Times New Roman"/>
          <w:noProof/>
          <w:sz w:val="24"/>
          <w:szCs w:val="24"/>
        </w:rPr>
        <w:t>and H. Liang. CRC Press, 2004, p.</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800.</w:t>
      </w:r>
    </w:p>
    <w:p w14:paraId="7F9A4A5E" w14:textId="77777777" w:rsidR="00BD0C46" w:rsidRPr="00702329" w:rsidRDefault="00BD0C46" w:rsidP="00BD0C46">
      <w:pPr>
        <w:pStyle w:val="BodyText"/>
        <w:spacing w:before="4"/>
        <w:rPr>
          <w:rFonts w:ascii="Times New Roman" w:hAnsi="Times New Roman" w:cs="Times New Roman"/>
          <w:noProof/>
        </w:rPr>
      </w:pPr>
    </w:p>
    <w:p w14:paraId="5D23FE7E" w14:textId="77777777" w:rsidR="00BD0C46" w:rsidRPr="00702329" w:rsidRDefault="00BD0C46" w:rsidP="00BD0C46">
      <w:pPr>
        <w:pStyle w:val="ListParagraph"/>
        <w:numPr>
          <w:ilvl w:val="0"/>
          <w:numId w:val="31"/>
        </w:numPr>
        <w:tabs>
          <w:tab w:val="left" w:pos="805"/>
          <w:tab w:val="left" w:pos="806"/>
        </w:tabs>
        <w:spacing w:before="1" w:line="230" w:lineRule="auto"/>
        <w:ind w:left="797" w:right="476" w:hanging="458"/>
        <w:jc w:val="left"/>
        <w:rPr>
          <w:rFonts w:ascii="Times New Roman" w:hAnsi="Times New Roman" w:cs="Times New Roman"/>
          <w:noProof/>
          <w:sz w:val="24"/>
          <w:szCs w:val="24"/>
        </w:rPr>
      </w:pPr>
      <w:bookmarkStart w:id="36" w:name="_bookmark4"/>
      <w:bookmarkEnd w:id="36"/>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 xml:space="preserve">Qin. Micromanufacturing Engineering and </w:t>
      </w:r>
      <w:r w:rsidRPr="00702329">
        <w:rPr>
          <w:rFonts w:ascii="Times New Roman" w:hAnsi="Times New Roman" w:cs="Times New Roman"/>
          <w:noProof/>
          <w:spacing w:val="-3"/>
          <w:sz w:val="24"/>
          <w:szCs w:val="24"/>
        </w:rPr>
        <w:t xml:space="preserve">Technology, </w:t>
      </w:r>
      <w:r w:rsidRPr="00702329">
        <w:rPr>
          <w:rFonts w:ascii="Times New Roman" w:hAnsi="Times New Roman" w:cs="Times New Roman"/>
          <w:noProof/>
          <w:sz w:val="24"/>
          <w:szCs w:val="24"/>
        </w:rPr>
        <w:t xml:space="preserve">Second Edition. Ed. by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Qin.</w:t>
      </w:r>
      <w:r w:rsidRPr="00702329">
        <w:rPr>
          <w:rFonts w:ascii="Times New Roman" w:hAnsi="Times New Roman" w:cs="Times New Roman"/>
          <w:noProof/>
          <w:spacing w:val="-24"/>
          <w:sz w:val="24"/>
          <w:szCs w:val="24"/>
        </w:rPr>
        <w:t xml:space="preserve"> </w:t>
      </w:r>
      <w:r w:rsidRPr="00702329">
        <w:rPr>
          <w:rFonts w:ascii="Times New Roman" w:hAnsi="Times New Roman" w:cs="Times New Roman"/>
          <w:noProof/>
          <w:sz w:val="24"/>
          <w:szCs w:val="24"/>
        </w:rPr>
        <w:t>William Andrew Publishing, 2015, pp.</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88–93.</w:t>
      </w:r>
    </w:p>
    <w:p w14:paraId="48E71BD6" w14:textId="77777777" w:rsidR="00BD0C46" w:rsidRPr="00702329" w:rsidRDefault="00BD0C46" w:rsidP="00BD0C46">
      <w:pPr>
        <w:pStyle w:val="BodyText"/>
        <w:spacing w:before="9"/>
        <w:rPr>
          <w:rFonts w:ascii="Times New Roman" w:hAnsi="Times New Roman" w:cs="Times New Roman"/>
          <w:noProof/>
        </w:rPr>
      </w:pPr>
    </w:p>
    <w:p w14:paraId="6523C871" w14:textId="77777777" w:rsidR="00BD0C46" w:rsidRPr="00702329" w:rsidRDefault="00BD0C46" w:rsidP="00BD0C46">
      <w:pPr>
        <w:pStyle w:val="ListParagraph"/>
        <w:numPr>
          <w:ilvl w:val="0"/>
          <w:numId w:val="31"/>
        </w:numPr>
        <w:tabs>
          <w:tab w:val="left" w:pos="805"/>
          <w:tab w:val="left" w:pos="806"/>
        </w:tabs>
        <w:spacing w:line="223" w:lineRule="auto"/>
        <w:ind w:left="800" w:right="154" w:hanging="461"/>
        <w:jc w:val="left"/>
        <w:rPr>
          <w:rFonts w:ascii="Times New Roman" w:hAnsi="Times New Roman" w:cs="Times New Roman"/>
          <w:noProof/>
          <w:sz w:val="24"/>
          <w:szCs w:val="24"/>
        </w:rPr>
      </w:pPr>
      <w:bookmarkStart w:id="37" w:name="_bookmark5"/>
      <w:bookmarkEnd w:id="37"/>
      <w:r w:rsidRPr="00702329">
        <w:rPr>
          <w:rFonts w:ascii="Times New Roman" w:hAnsi="Times New Roman" w:cs="Times New Roman"/>
          <w:noProof/>
          <w:spacing w:val="-13"/>
          <w:sz w:val="24"/>
          <w:szCs w:val="24"/>
        </w:rPr>
        <w:t>P.</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Sidky,</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M.</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Hocking.</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Review</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inorganic</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coatings</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coating</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processes</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for</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reducing</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 xml:space="preserve">wear </w:t>
      </w:r>
      <w:r w:rsidRPr="00702329">
        <w:rPr>
          <w:rFonts w:ascii="Times New Roman" w:hAnsi="Times New Roman" w:cs="Times New Roman"/>
          <w:noProof/>
          <w:w w:val="105"/>
          <w:sz w:val="24"/>
          <w:szCs w:val="24"/>
        </w:rPr>
        <w:t xml:space="preserve">and corrosion, British Corrosion Journal </w:t>
      </w:r>
      <w:r w:rsidRPr="00702329">
        <w:rPr>
          <w:rFonts w:ascii="Times New Roman" w:hAnsi="Times New Roman" w:cs="Times New Roman"/>
          <w:b/>
          <w:noProof/>
          <w:w w:val="105"/>
          <w:sz w:val="24"/>
          <w:szCs w:val="24"/>
        </w:rPr>
        <w:t>34</w:t>
      </w:r>
      <w:r w:rsidRPr="00702329">
        <w:rPr>
          <w:rFonts w:ascii="Times New Roman" w:hAnsi="Times New Roman" w:cs="Times New Roman"/>
          <w:noProof/>
          <w:w w:val="105"/>
          <w:sz w:val="24"/>
          <w:szCs w:val="24"/>
        </w:rPr>
        <w:t xml:space="preserve">, no. 3 (1999), pp. 171–183.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color w:val="0000CC"/>
          <w:spacing w:val="5"/>
          <w:w w:val="105"/>
          <w:sz w:val="24"/>
          <w:szCs w:val="24"/>
        </w:rPr>
        <w:t xml:space="preserve"> </w:t>
      </w:r>
      <w:hyperlink r:id="rId26">
        <w:r w:rsidRPr="00702329">
          <w:rPr>
            <w:rFonts w:ascii="Times New Roman" w:hAnsi="Times New Roman" w:cs="Times New Roman"/>
            <w:noProof/>
            <w:color w:val="0000CC"/>
            <w:w w:val="105"/>
            <w:sz w:val="24"/>
            <w:szCs w:val="24"/>
          </w:rPr>
          <w:t>10.1179/000705999101500815</w:t>
        </w:r>
      </w:hyperlink>
      <w:r w:rsidRPr="00702329">
        <w:rPr>
          <w:rFonts w:ascii="Times New Roman" w:hAnsi="Times New Roman" w:cs="Times New Roman"/>
          <w:noProof/>
          <w:w w:val="105"/>
          <w:sz w:val="24"/>
          <w:szCs w:val="24"/>
        </w:rPr>
        <w:t>.</w:t>
      </w:r>
    </w:p>
    <w:p w14:paraId="28CD7FE1" w14:textId="77777777" w:rsidR="00BD0C46" w:rsidRPr="00702329" w:rsidRDefault="00BD0C46" w:rsidP="00BD0C46">
      <w:pPr>
        <w:pStyle w:val="BodyText"/>
        <w:spacing w:before="7"/>
        <w:rPr>
          <w:rFonts w:ascii="Times New Roman" w:hAnsi="Times New Roman" w:cs="Times New Roman"/>
          <w:noProof/>
        </w:rPr>
      </w:pPr>
    </w:p>
    <w:p w14:paraId="6EAF92A2" w14:textId="354998A9" w:rsidR="00BD0C46" w:rsidRPr="00702329" w:rsidRDefault="00BD0C46" w:rsidP="00BD0C46">
      <w:pPr>
        <w:pStyle w:val="ListParagraph"/>
        <w:numPr>
          <w:ilvl w:val="0"/>
          <w:numId w:val="31"/>
        </w:numPr>
        <w:tabs>
          <w:tab w:val="left" w:pos="805"/>
          <w:tab w:val="left" w:pos="806"/>
        </w:tabs>
        <w:spacing w:line="223" w:lineRule="auto"/>
        <w:ind w:left="799" w:right="160" w:hanging="460"/>
        <w:jc w:val="left"/>
        <w:rPr>
          <w:rFonts w:ascii="Times New Roman" w:hAnsi="Times New Roman" w:cs="Times New Roman"/>
          <w:noProof/>
          <w:sz w:val="24"/>
          <w:szCs w:val="24"/>
        </w:rPr>
      </w:pPr>
      <w:bookmarkStart w:id="38" w:name="_bookmark6"/>
      <w:bookmarkEnd w:id="38"/>
      <w:r w:rsidRPr="00702329">
        <w:rPr>
          <w:rFonts w:ascii="Times New Roman" w:hAnsi="Times New Roman" w:cs="Times New Roman"/>
          <w:noProof/>
          <w:sz w:val="24"/>
          <w:szCs w:val="24"/>
        </w:rPr>
        <w:t xml:space="preserve">C. S. Lin, C.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 xml:space="preserve">Lee, </w:t>
      </w:r>
      <w:r w:rsidRPr="00702329">
        <w:rPr>
          <w:rFonts w:ascii="Times New Roman" w:hAnsi="Times New Roman" w:cs="Times New Roman"/>
          <w:noProof/>
          <w:spacing w:val="-10"/>
          <w:sz w:val="24"/>
          <w:szCs w:val="24"/>
        </w:rPr>
        <w:t xml:space="preserve">F. </w:t>
      </w:r>
      <w:r w:rsidRPr="00702329">
        <w:rPr>
          <w:rFonts w:ascii="Times New Roman" w:hAnsi="Times New Roman" w:cs="Times New Roman"/>
          <w:noProof/>
          <w:sz w:val="24"/>
          <w:szCs w:val="24"/>
        </w:rPr>
        <w:t xml:space="preserve">J. Chen, C. </w:t>
      </w:r>
      <w:r w:rsidRPr="00702329">
        <w:rPr>
          <w:rFonts w:ascii="Times New Roman" w:hAnsi="Times New Roman" w:cs="Times New Roman"/>
          <w:noProof/>
          <w:spacing w:val="-8"/>
          <w:sz w:val="24"/>
          <w:szCs w:val="24"/>
        </w:rPr>
        <w:t xml:space="preserve">T. </w:t>
      </w:r>
      <w:r w:rsidRPr="00702329">
        <w:rPr>
          <w:rFonts w:ascii="Times New Roman" w:hAnsi="Times New Roman" w:cs="Times New Roman"/>
          <w:noProof/>
          <w:sz w:val="24"/>
          <w:szCs w:val="24"/>
        </w:rPr>
        <w:t xml:space="preserve">Chien, </w:t>
      </w:r>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z w:val="24"/>
          <w:szCs w:val="24"/>
        </w:rPr>
        <w:t xml:space="preserve">L. Lin, </w:t>
      </w:r>
      <w:r w:rsidRPr="00702329">
        <w:rPr>
          <w:rFonts w:ascii="Times New Roman" w:hAnsi="Times New Roman" w:cs="Times New Roman"/>
          <w:noProof/>
          <w:spacing w:val="-10"/>
          <w:sz w:val="24"/>
          <w:szCs w:val="24"/>
        </w:rPr>
        <w:t xml:space="preserve">W. </w:t>
      </w:r>
      <w:r w:rsidR="0001520C">
        <w:rPr>
          <w:rFonts w:ascii="Times New Roman" w:hAnsi="Times New Roman" w:cs="Times New Roman"/>
          <w:noProof/>
          <w:sz w:val="24"/>
          <w:szCs w:val="24"/>
        </w:rPr>
        <w:t>C. Chung. Electrodeposition of nickel-p</w:t>
      </w:r>
      <w:r w:rsidRPr="00702329">
        <w:rPr>
          <w:rFonts w:ascii="Times New Roman" w:hAnsi="Times New Roman" w:cs="Times New Roman"/>
          <w:noProof/>
          <w:sz w:val="24"/>
          <w:szCs w:val="24"/>
        </w:rPr>
        <w:t>hosphorus</w:t>
      </w:r>
      <w:r w:rsidRPr="00702329">
        <w:rPr>
          <w:rFonts w:ascii="Times New Roman" w:hAnsi="Times New Roman" w:cs="Times New Roman"/>
          <w:noProof/>
          <w:spacing w:val="-15"/>
          <w:sz w:val="24"/>
          <w:szCs w:val="24"/>
        </w:rPr>
        <w:t xml:space="preserve"> </w:t>
      </w:r>
      <w:r w:rsidR="0001520C">
        <w:rPr>
          <w:rFonts w:ascii="Times New Roman" w:hAnsi="Times New Roman" w:cs="Times New Roman"/>
          <w:noProof/>
          <w:sz w:val="24"/>
          <w:szCs w:val="24"/>
        </w:rPr>
        <w:t>a</w:t>
      </w:r>
      <w:r w:rsidRPr="00702329">
        <w:rPr>
          <w:rFonts w:ascii="Times New Roman" w:hAnsi="Times New Roman" w:cs="Times New Roman"/>
          <w:noProof/>
          <w:sz w:val="24"/>
          <w:szCs w:val="24"/>
        </w:rPr>
        <w:t>lloy</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from</w:t>
      </w:r>
      <w:r w:rsidRPr="00702329">
        <w:rPr>
          <w:rFonts w:ascii="Times New Roman" w:hAnsi="Times New Roman" w:cs="Times New Roman"/>
          <w:noProof/>
          <w:spacing w:val="-15"/>
          <w:sz w:val="24"/>
          <w:szCs w:val="24"/>
        </w:rPr>
        <w:t xml:space="preserve"> </w:t>
      </w:r>
      <w:r w:rsidR="0001520C">
        <w:rPr>
          <w:rFonts w:ascii="Times New Roman" w:hAnsi="Times New Roman" w:cs="Times New Roman"/>
          <w:noProof/>
          <w:sz w:val="24"/>
          <w:szCs w:val="24"/>
        </w:rPr>
        <w:t>s</w:t>
      </w:r>
      <w:r w:rsidRPr="00702329">
        <w:rPr>
          <w:rFonts w:ascii="Times New Roman" w:hAnsi="Times New Roman" w:cs="Times New Roman"/>
          <w:noProof/>
          <w:sz w:val="24"/>
          <w:szCs w:val="24"/>
        </w:rPr>
        <w:t>ulfamate</w:t>
      </w:r>
      <w:r w:rsidRPr="00702329">
        <w:rPr>
          <w:rFonts w:ascii="Times New Roman" w:hAnsi="Times New Roman" w:cs="Times New Roman"/>
          <w:noProof/>
          <w:spacing w:val="-14"/>
          <w:sz w:val="24"/>
          <w:szCs w:val="24"/>
        </w:rPr>
        <w:t xml:space="preserve"> </w:t>
      </w:r>
      <w:r w:rsidR="0001520C">
        <w:rPr>
          <w:rFonts w:ascii="Times New Roman" w:hAnsi="Times New Roman" w:cs="Times New Roman"/>
          <w:noProof/>
          <w:sz w:val="24"/>
          <w:szCs w:val="24"/>
        </w:rPr>
        <w:t>b</w:t>
      </w:r>
      <w:r w:rsidRPr="00702329">
        <w:rPr>
          <w:rFonts w:ascii="Times New Roman" w:hAnsi="Times New Roman" w:cs="Times New Roman"/>
          <w:noProof/>
          <w:sz w:val="24"/>
          <w:szCs w:val="24"/>
        </w:rPr>
        <w:t>aths</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with</w:t>
      </w:r>
      <w:r w:rsidRPr="00702329">
        <w:rPr>
          <w:rFonts w:ascii="Times New Roman" w:hAnsi="Times New Roman" w:cs="Times New Roman"/>
          <w:noProof/>
          <w:spacing w:val="-14"/>
          <w:sz w:val="24"/>
          <w:szCs w:val="24"/>
        </w:rPr>
        <w:t xml:space="preserve"> </w:t>
      </w:r>
      <w:r w:rsidR="0001520C">
        <w:rPr>
          <w:rFonts w:ascii="Times New Roman" w:hAnsi="Times New Roman" w:cs="Times New Roman"/>
          <w:noProof/>
          <w:sz w:val="24"/>
          <w:szCs w:val="24"/>
        </w:rPr>
        <w:t>i</w:t>
      </w:r>
      <w:r w:rsidRPr="00702329">
        <w:rPr>
          <w:rFonts w:ascii="Times New Roman" w:hAnsi="Times New Roman" w:cs="Times New Roman"/>
          <w:noProof/>
          <w:sz w:val="24"/>
          <w:szCs w:val="24"/>
        </w:rPr>
        <w:t>mproved</w:t>
      </w:r>
      <w:r w:rsidRPr="00702329">
        <w:rPr>
          <w:rFonts w:ascii="Times New Roman" w:hAnsi="Times New Roman" w:cs="Times New Roman"/>
          <w:noProof/>
          <w:spacing w:val="-14"/>
          <w:sz w:val="24"/>
          <w:szCs w:val="24"/>
        </w:rPr>
        <w:t xml:space="preserve"> </w:t>
      </w:r>
      <w:r w:rsidR="0001520C">
        <w:rPr>
          <w:rFonts w:ascii="Times New Roman" w:hAnsi="Times New Roman" w:cs="Times New Roman"/>
          <w:noProof/>
          <w:sz w:val="24"/>
          <w:szCs w:val="24"/>
        </w:rPr>
        <w:t>c</w:t>
      </w:r>
      <w:r w:rsidRPr="00702329">
        <w:rPr>
          <w:rFonts w:ascii="Times New Roman" w:hAnsi="Times New Roman" w:cs="Times New Roman"/>
          <w:noProof/>
          <w:sz w:val="24"/>
          <w:szCs w:val="24"/>
        </w:rPr>
        <w:t>urrent</w:t>
      </w:r>
      <w:r w:rsidRPr="00702329">
        <w:rPr>
          <w:rFonts w:ascii="Times New Roman" w:hAnsi="Times New Roman" w:cs="Times New Roman"/>
          <w:noProof/>
          <w:spacing w:val="-15"/>
          <w:sz w:val="24"/>
          <w:szCs w:val="24"/>
        </w:rPr>
        <w:t xml:space="preserve"> </w:t>
      </w:r>
      <w:r w:rsidR="0001520C">
        <w:rPr>
          <w:rFonts w:ascii="Times New Roman" w:hAnsi="Times New Roman" w:cs="Times New Roman"/>
          <w:noProof/>
          <w:sz w:val="24"/>
          <w:szCs w:val="24"/>
        </w:rPr>
        <w:t>e</w:t>
      </w:r>
      <w:r w:rsidRPr="00702329">
        <w:rPr>
          <w:rFonts w:ascii="Times New Roman" w:hAnsi="Times New Roman" w:cs="Times New Roman"/>
          <w:noProof/>
          <w:sz w:val="24"/>
          <w:szCs w:val="24"/>
        </w:rPr>
        <w:t>fficiency,</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Journal</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 xml:space="preserve">The Electrochemical Society </w:t>
      </w:r>
      <w:r w:rsidRPr="00702329">
        <w:rPr>
          <w:rFonts w:ascii="Times New Roman" w:hAnsi="Times New Roman" w:cs="Times New Roman"/>
          <w:b/>
          <w:noProof/>
          <w:sz w:val="24"/>
          <w:szCs w:val="24"/>
        </w:rPr>
        <w:t>153</w:t>
      </w:r>
      <w:r w:rsidRPr="00702329">
        <w:rPr>
          <w:rFonts w:ascii="Times New Roman" w:hAnsi="Times New Roman" w:cs="Times New Roman"/>
          <w:noProof/>
          <w:sz w:val="24"/>
          <w:szCs w:val="24"/>
        </w:rPr>
        <w:t xml:space="preserve">, no. 6 (2006), p. C387.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32"/>
          <w:sz w:val="24"/>
          <w:szCs w:val="24"/>
        </w:rPr>
        <w:t xml:space="preserve"> </w:t>
      </w:r>
      <w:hyperlink r:id="rId27">
        <w:r w:rsidRPr="00702329">
          <w:rPr>
            <w:rFonts w:ascii="Times New Roman" w:hAnsi="Times New Roman" w:cs="Times New Roman"/>
            <w:noProof/>
            <w:color w:val="0000CC"/>
            <w:sz w:val="24"/>
            <w:szCs w:val="24"/>
          </w:rPr>
          <w:t>10.1149/1.2186798</w:t>
        </w:r>
      </w:hyperlink>
      <w:r w:rsidRPr="00702329">
        <w:rPr>
          <w:rFonts w:ascii="Times New Roman" w:hAnsi="Times New Roman" w:cs="Times New Roman"/>
          <w:noProof/>
          <w:sz w:val="24"/>
          <w:szCs w:val="24"/>
        </w:rPr>
        <w:t>.</w:t>
      </w:r>
    </w:p>
    <w:p w14:paraId="71ED38AE" w14:textId="0AD13726" w:rsidR="00BD0C46" w:rsidRPr="00702329" w:rsidRDefault="00BD0C46" w:rsidP="006A3690">
      <w:pPr>
        <w:pStyle w:val="ListParagraph"/>
        <w:numPr>
          <w:ilvl w:val="0"/>
          <w:numId w:val="31"/>
        </w:numPr>
        <w:tabs>
          <w:tab w:val="left" w:pos="805"/>
          <w:tab w:val="left" w:pos="806"/>
        </w:tabs>
        <w:spacing w:before="230" w:line="244" w:lineRule="exact"/>
        <w:ind w:hanging="466"/>
        <w:jc w:val="left"/>
        <w:rPr>
          <w:rFonts w:ascii="Times New Roman" w:hAnsi="Times New Roman" w:cs="Times New Roman"/>
          <w:noProof/>
          <w:sz w:val="24"/>
          <w:szCs w:val="24"/>
        </w:rPr>
      </w:pPr>
      <w:bookmarkStart w:id="39" w:name="_bookmark7"/>
      <w:bookmarkEnd w:id="39"/>
      <w:r w:rsidRPr="00702329">
        <w:rPr>
          <w:rFonts w:ascii="Times New Roman" w:hAnsi="Times New Roman" w:cs="Times New Roman"/>
          <w:noProof/>
          <w:sz w:val="24"/>
          <w:szCs w:val="24"/>
        </w:rPr>
        <w:t xml:space="preserve">X. </w:t>
      </w:r>
      <w:r w:rsidRPr="00702329">
        <w:rPr>
          <w:rFonts w:ascii="Times New Roman" w:hAnsi="Times New Roman" w:cs="Times New Roman"/>
          <w:noProof/>
          <w:spacing w:val="-4"/>
          <w:sz w:val="24"/>
          <w:szCs w:val="24"/>
        </w:rPr>
        <w:t xml:space="preserve">Yuan, </w:t>
      </w:r>
      <w:r w:rsidRPr="00702329">
        <w:rPr>
          <w:rFonts w:ascii="Times New Roman" w:hAnsi="Times New Roman" w:cs="Times New Roman"/>
          <w:noProof/>
          <w:sz w:val="24"/>
          <w:szCs w:val="24"/>
        </w:rPr>
        <w:t xml:space="preserve">D. Sun, H. </w:t>
      </w:r>
      <w:r w:rsidRPr="00702329">
        <w:rPr>
          <w:rFonts w:ascii="Times New Roman" w:hAnsi="Times New Roman" w:cs="Times New Roman"/>
          <w:noProof/>
          <w:spacing w:val="-6"/>
          <w:sz w:val="24"/>
          <w:szCs w:val="24"/>
        </w:rPr>
        <w:t xml:space="preserve">Yu, </w:t>
      </w:r>
      <w:r w:rsidRPr="00702329">
        <w:rPr>
          <w:rFonts w:ascii="Times New Roman" w:hAnsi="Times New Roman" w:cs="Times New Roman"/>
          <w:noProof/>
          <w:sz w:val="24"/>
          <w:szCs w:val="24"/>
        </w:rPr>
        <w:t xml:space="preserve">H. Meng, Z. Fan, X. </w:t>
      </w:r>
      <w:r w:rsidRPr="00702329">
        <w:rPr>
          <w:rFonts w:ascii="Times New Roman" w:hAnsi="Times New Roman" w:cs="Times New Roman"/>
          <w:noProof/>
          <w:spacing w:val="-4"/>
          <w:sz w:val="24"/>
          <w:szCs w:val="24"/>
        </w:rPr>
        <w:t xml:space="preserve">Wang. </w:t>
      </w:r>
      <w:r w:rsidRPr="00702329">
        <w:rPr>
          <w:rFonts w:ascii="Times New Roman" w:hAnsi="Times New Roman" w:cs="Times New Roman"/>
          <w:noProof/>
          <w:sz w:val="24"/>
          <w:szCs w:val="24"/>
        </w:rPr>
        <w:t>Preparation</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of</w:t>
      </w:r>
      <w:r w:rsidR="006A3690" w:rsidRPr="00702329">
        <w:rPr>
          <w:rFonts w:ascii="Times New Roman" w:hAnsi="Times New Roman" w:cs="Times New Roman"/>
          <w:noProof/>
          <w:sz w:val="24"/>
          <w:szCs w:val="24"/>
        </w:rPr>
        <w:t xml:space="preserve"> </w:t>
      </w:r>
      <w:r w:rsidRPr="00702329">
        <w:rPr>
          <w:rFonts w:ascii="Times New Roman" w:hAnsi="Times New Roman" w:cs="Times New Roman"/>
          <w:noProof/>
          <w:sz w:val="24"/>
          <w:szCs w:val="24"/>
        </w:rPr>
        <w:t xml:space="preserve">amorphous-nanocrystalline composite structured Ni-P electrodeposits, Surface and Coatings </w:t>
      </w:r>
      <w:r w:rsidRPr="00702329">
        <w:rPr>
          <w:rFonts w:ascii="Times New Roman" w:hAnsi="Times New Roman" w:cs="Times New Roman"/>
          <w:noProof/>
          <w:spacing w:val="-3"/>
          <w:w w:val="105"/>
          <w:sz w:val="24"/>
          <w:szCs w:val="24"/>
        </w:rPr>
        <w:t xml:space="preserve">Technology </w:t>
      </w:r>
      <w:r w:rsidRPr="00702329">
        <w:rPr>
          <w:rFonts w:ascii="Times New Roman" w:hAnsi="Times New Roman" w:cs="Times New Roman"/>
          <w:b/>
          <w:noProof/>
          <w:w w:val="105"/>
          <w:sz w:val="24"/>
          <w:szCs w:val="24"/>
        </w:rPr>
        <w:t>202</w:t>
      </w:r>
      <w:r w:rsidRPr="00702329">
        <w:rPr>
          <w:rFonts w:ascii="Times New Roman" w:hAnsi="Times New Roman" w:cs="Times New Roman"/>
          <w:noProof/>
          <w:w w:val="105"/>
          <w:sz w:val="24"/>
          <w:szCs w:val="24"/>
        </w:rPr>
        <w:t xml:space="preserve">, no. 2 (2007), pp. 294–300.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spacing w:val="60"/>
          <w:w w:val="105"/>
          <w:sz w:val="24"/>
          <w:szCs w:val="24"/>
        </w:rPr>
        <w:t xml:space="preserve"> </w:t>
      </w:r>
      <w:hyperlink r:id="rId28">
        <w:r w:rsidRPr="00702329">
          <w:rPr>
            <w:rFonts w:ascii="Times New Roman" w:hAnsi="Times New Roman" w:cs="Times New Roman"/>
            <w:noProof/>
            <w:color w:val="0000CC"/>
            <w:w w:val="105"/>
            <w:sz w:val="24"/>
            <w:szCs w:val="24"/>
          </w:rPr>
          <w:t>10.1016/j.surfcoat.2007.05.040</w:t>
        </w:r>
      </w:hyperlink>
      <w:r w:rsidRPr="00702329">
        <w:rPr>
          <w:rFonts w:ascii="Times New Roman" w:hAnsi="Times New Roman" w:cs="Times New Roman"/>
          <w:noProof/>
          <w:w w:val="105"/>
          <w:sz w:val="24"/>
          <w:szCs w:val="24"/>
        </w:rPr>
        <w:t>.</w:t>
      </w:r>
    </w:p>
    <w:p w14:paraId="34A45682" w14:textId="77777777" w:rsidR="00BD0C46" w:rsidRPr="00702329" w:rsidRDefault="00BD0C46" w:rsidP="00BD0C46">
      <w:pPr>
        <w:pStyle w:val="BodyText"/>
        <w:spacing w:before="8"/>
        <w:rPr>
          <w:rFonts w:ascii="Times New Roman" w:hAnsi="Times New Roman" w:cs="Times New Roman"/>
          <w:noProof/>
        </w:rPr>
      </w:pPr>
    </w:p>
    <w:p w14:paraId="1F979744" w14:textId="77777777" w:rsidR="00BD0C46" w:rsidRPr="00702329" w:rsidRDefault="00BD0C46" w:rsidP="00BD0C46">
      <w:pPr>
        <w:pStyle w:val="ListParagraph"/>
        <w:numPr>
          <w:ilvl w:val="0"/>
          <w:numId w:val="31"/>
        </w:numPr>
        <w:tabs>
          <w:tab w:val="left" w:pos="805"/>
          <w:tab w:val="left" w:pos="806"/>
        </w:tabs>
        <w:spacing w:before="1" w:line="223" w:lineRule="auto"/>
        <w:ind w:left="799" w:right="392" w:hanging="460"/>
        <w:jc w:val="left"/>
        <w:rPr>
          <w:rFonts w:ascii="Times New Roman" w:hAnsi="Times New Roman" w:cs="Times New Roman"/>
          <w:noProof/>
          <w:sz w:val="24"/>
          <w:szCs w:val="24"/>
        </w:rPr>
      </w:pPr>
      <w:bookmarkStart w:id="40" w:name="_bookmark8"/>
      <w:bookmarkEnd w:id="40"/>
      <w:r w:rsidRPr="00702329">
        <w:rPr>
          <w:rFonts w:ascii="Times New Roman" w:hAnsi="Times New Roman" w:cs="Times New Roman"/>
          <w:noProof/>
          <w:sz w:val="24"/>
          <w:szCs w:val="24"/>
        </w:rPr>
        <w:t xml:space="preserve">A. </w:t>
      </w:r>
      <w:r w:rsidRPr="00702329">
        <w:rPr>
          <w:rFonts w:ascii="Times New Roman" w:hAnsi="Times New Roman" w:cs="Times New Roman"/>
          <w:noProof/>
          <w:spacing w:val="-13"/>
          <w:sz w:val="24"/>
          <w:szCs w:val="24"/>
        </w:rPr>
        <w:t xml:space="preserve">V. </w:t>
      </w:r>
      <w:r w:rsidRPr="00702329">
        <w:rPr>
          <w:rFonts w:ascii="Times New Roman" w:hAnsi="Times New Roman" w:cs="Times New Roman"/>
          <w:noProof/>
          <w:sz w:val="24"/>
          <w:szCs w:val="24"/>
        </w:rPr>
        <w:t xml:space="preserve">Knyazev, L. A. Fishgoit, </w:t>
      </w:r>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z w:val="24"/>
          <w:szCs w:val="24"/>
        </w:rPr>
        <w:t xml:space="preserve">A. Chernavskii, </w:t>
      </w:r>
      <w:r w:rsidRPr="00702329">
        <w:rPr>
          <w:rFonts w:ascii="Times New Roman" w:hAnsi="Times New Roman" w:cs="Times New Roman"/>
          <w:noProof/>
          <w:spacing w:val="-13"/>
          <w:sz w:val="24"/>
          <w:szCs w:val="24"/>
        </w:rPr>
        <w:t xml:space="preserve">V. </w:t>
      </w:r>
      <w:r w:rsidRPr="00702329">
        <w:rPr>
          <w:rFonts w:ascii="Times New Roman" w:hAnsi="Times New Roman" w:cs="Times New Roman"/>
          <w:noProof/>
          <w:sz w:val="24"/>
          <w:szCs w:val="24"/>
        </w:rPr>
        <w:t xml:space="preserve">A. Safonov, S. E. Filippova. Magnetic properties of electrodeposited amorphous nickel–phosphorus alloys, Russian Journal of Electrochemistry </w:t>
      </w:r>
      <w:r w:rsidRPr="00702329">
        <w:rPr>
          <w:rFonts w:ascii="Times New Roman" w:hAnsi="Times New Roman" w:cs="Times New Roman"/>
          <w:b/>
          <w:noProof/>
          <w:sz w:val="24"/>
          <w:szCs w:val="24"/>
        </w:rPr>
        <w:t>53</w:t>
      </w:r>
      <w:r w:rsidRPr="00702329">
        <w:rPr>
          <w:rFonts w:ascii="Times New Roman" w:hAnsi="Times New Roman" w:cs="Times New Roman"/>
          <w:noProof/>
          <w:sz w:val="24"/>
          <w:szCs w:val="24"/>
        </w:rPr>
        <w:t xml:space="preserve">, no. 3 (2017), pp. 270–274.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43"/>
          <w:sz w:val="24"/>
          <w:szCs w:val="24"/>
        </w:rPr>
        <w:t xml:space="preserve"> </w:t>
      </w:r>
      <w:hyperlink r:id="rId29">
        <w:r w:rsidRPr="00702329">
          <w:rPr>
            <w:rFonts w:ascii="Times New Roman" w:hAnsi="Times New Roman" w:cs="Times New Roman"/>
            <w:noProof/>
            <w:color w:val="0000CC"/>
            <w:sz w:val="24"/>
            <w:szCs w:val="24"/>
          </w:rPr>
          <w:t>10.1134/S1023193517030090</w:t>
        </w:r>
      </w:hyperlink>
      <w:r w:rsidRPr="00702329">
        <w:rPr>
          <w:rFonts w:ascii="Times New Roman" w:hAnsi="Times New Roman" w:cs="Times New Roman"/>
          <w:noProof/>
          <w:sz w:val="24"/>
          <w:szCs w:val="24"/>
        </w:rPr>
        <w:t>.</w:t>
      </w:r>
    </w:p>
    <w:p w14:paraId="1592BD9C" w14:textId="77777777" w:rsidR="00BD0C46" w:rsidRPr="00702329" w:rsidRDefault="00BD0C46" w:rsidP="00BD0C46">
      <w:pPr>
        <w:pStyle w:val="BodyText"/>
        <w:rPr>
          <w:rFonts w:ascii="Times New Roman" w:hAnsi="Times New Roman" w:cs="Times New Roman"/>
          <w:noProof/>
        </w:rPr>
      </w:pPr>
    </w:p>
    <w:p w14:paraId="3980BC19" w14:textId="77777777" w:rsidR="00BD0C46" w:rsidRPr="00702329" w:rsidRDefault="00BD0C46" w:rsidP="00BD0C46">
      <w:pPr>
        <w:pStyle w:val="ListParagraph"/>
        <w:numPr>
          <w:ilvl w:val="0"/>
          <w:numId w:val="31"/>
        </w:numPr>
        <w:tabs>
          <w:tab w:val="left" w:pos="805"/>
          <w:tab w:val="left" w:pos="806"/>
        </w:tabs>
        <w:spacing w:line="216" w:lineRule="auto"/>
        <w:ind w:right="214" w:hanging="466"/>
        <w:jc w:val="left"/>
        <w:rPr>
          <w:rFonts w:ascii="Times New Roman" w:hAnsi="Times New Roman" w:cs="Times New Roman"/>
          <w:noProof/>
          <w:sz w:val="24"/>
          <w:szCs w:val="24"/>
        </w:rPr>
      </w:pPr>
      <w:bookmarkStart w:id="41" w:name="_bookmark9"/>
      <w:bookmarkEnd w:id="41"/>
      <w:r w:rsidRPr="00702329">
        <w:rPr>
          <w:rFonts w:ascii="Times New Roman" w:hAnsi="Times New Roman" w:cs="Times New Roman"/>
          <w:noProof/>
          <w:sz w:val="24"/>
          <w:szCs w:val="24"/>
        </w:rPr>
        <w:t>Modern</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Electroplating:</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Fifth</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Edition.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Ed.</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by</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M.</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Schlesinger</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 xml:space="preserve">and M. Paunovic. John </w:t>
      </w:r>
      <w:r w:rsidRPr="00702329">
        <w:rPr>
          <w:rFonts w:ascii="Times New Roman" w:hAnsi="Times New Roman" w:cs="Times New Roman"/>
          <w:noProof/>
          <w:spacing w:val="-3"/>
          <w:sz w:val="24"/>
          <w:szCs w:val="24"/>
        </w:rPr>
        <w:t xml:space="preserve">Wiley </w:t>
      </w:r>
      <w:r w:rsidRPr="00702329">
        <w:rPr>
          <w:rFonts w:ascii="Times New Roman" w:hAnsi="Times New Roman" w:cs="Times New Roman"/>
          <w:noProof/>
          <w:sz w:val="24"/>
          <w:szCs w:val="24"/>
        </w:rPr>
        <w:t xml:space="preserve">&amp; Sons, Inc., 2011.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33"/>
          <w:sz w:val="24"/>
          <w:szCs w:val="24"/>
        </w:rPr>
        <w:t xml:space="preserve"> </w:t>
      </w:r>
      <w:hyperlink r:id="rId30">
        <w:r w:rsidRPr="00702329">
          <w:rPr>
            <w:rFonts w:ascii="Times New Roman" w:hAnsi="Times New Roman" w:cs="Times New Roman"/>
            <w:noProof/>
            <w:color w:val="0000CC"/>
            <w:sz w:val="24"/>
            <w:szCs w:val="24"/>
          </w:rPr>
          <w:t>10.1002/9780470602638</w:t>
        </w:r>
      </w:hyperlink>
      <w:r w:rsidRPr="00702329">
        <w:rPr>
          <w:rFonts w:ascii="Times New Roman" w:hAnsi="Times New Roman" w:cs="Times New Roman"/>
          <w:noProof/>
          <w:sz w:val="24"/>
          <w:szCs w:val="24"/>
        </w:rPr>
        <w:t>.</w:t>
      </w:r>
    </w:p>
    <w:p w14:paraId="1ABCEE4A" w14:textId="77777777" w:rsidR="00BD0C46" w:rsidRPr="00702329" w:rsidRDefault="00BD0C46" w:rsidP="00BD0C46">
      <w:pPr>
        <w:pStyle w:val="ListParagraph"/>
        <w:numPr>
          <w:ilvl w:val="0"/>
          <w:numId w:val="31"/>
        </w:numPr>
        <w:tabs>
          <w:tab w:val="left" w:pos="805"/>
          <w:tab w:val="left" w:pos="806"/>
        </w:tabs>
        <w:spacing w:before="232" w:line="235" w:lineRule="exact"/>
        <w:ind w:hanging="466"/>
        <w:jc w:val="left"/>
        <w:rPr>
          <w:rFonts w:ascii="Times New Roman" w:hAnsi="Times New Roman" w:cs="Times New Roman"/>
          <w:noProof/>
          <w:sz w:val="24"/>
          <w:szCs w:val="24"/>
        </w:rPr>
      </w:pPr>
      <w:r w:rsidRPr="00702329">
        <w:rPr>
          <w:rFonts w:ascii="Times New Roman" w:hAnsi="Times New Roman" w:cs="Times New Roman"/>
          <w:noProof/>
          <w:sz w:val="24"/>
          <w:szCs w:val="24"/>
        </w:rPr>
        <w:t>N. Kanani. Electroplating: Basic Principles, Processes and Practice. Elsevier, 2005, pp. 1–353.</w:t>
      </w:r>
      <w:r w:rsidRPr="00702329">
        <w:rPr>
          <w:rFonts w:ascii="Times New Roman" w:hAnsi="Times New Roman" w:cs="Times New Roman"/>
          <w:noProof/>
          <w:spacing w:val="-29"/>
          <w:sz w:val="24"/>
          <w:szCs w:val="24"/>
        </w:rPr>
        <w:t xml:space="preserve"> </w:t>
      </w:r>
      <w:r w:rsidRPr="00702329">
        <w:rPr>
          <w:rFonts w:ascii="Times New Roman" w:hAnsi="Times New Roman" w:cs="Times New Roman"/>
          <w:noProof/>
          <w:spacing w:val="5"/>
          <w:sz w:val="24"/>
          <w:szCs w:val="24"/>
        </w:rPr>
        <w:t xml:space="preserve">DOI: </w:t>
      </w:r>
      <w:hyperlink r:id="rId31">
        <w:r w:rsidRPr="00702329">
          <w:rPr>
            <w:rFonts w:ascii="Times New Roman" w:hAnsi="Times New Roman" w:cs="Times New Roman"/>
            <w:noProof/>
            <w:color w:val="0000CC"/>
            <w:w w:val="110"/>
            <w:sz w:val="24"/>
            <w:szCs w:val="24"/>
          </w:rPr>
          <w:t>10.1016/B978-1-85617-451-0.X5000-3</w:t>
        </w:r>
      </w:hyperlink>
      <w:r w:rsidRPr="00702329">
        <w:rPr>
          <w:rFonts w:ascii="Times New Roman" w:hAnsi="Times New Roman" w:cs="Times New Roman"/>
          <w:noProof/>
          <w:w w:val="110"/>
          <w:sz w:val="24"/>
          <w:szCs w:val="24"/>
        </w:rPr>
        <w:t xml:space="preserve">. </w:t>
      </w:r>
    </w:p>
    <w:p w14:paraId="5D0E533D" w14:textId="77777777" w:rsidR="00BD0C46" w:rsidRPr="00702329" w:rsidRDefault="00BD0C46" w:rsidP="00BD0C46">
      <w:pPr>
        <w:pStyle w:val="ListParagraph"/>
        <w:numPr>
          <w:ilvl w:val="0"/>
          <w:numId w:val="31"/>
        </w:numPr>
        <w:tabs>
          <w:tab w:val="left" w:pos="805"/>
          <w:tab w:val="left" w:pos="806"/>
        </w:tabs>
        <w:spacing w:before="226" w:line="235" w:lineRule="exact"/>
        <w:ind w:hanging="466"/>
        <w:jc w:val="left"/>
        <w:rPr>
          <w:rFonts w:ascii="Times New Roman" w:hAnsi="Times New Roman" w:cs="Times New Roman"/>
          <w:noProof/>
          <w:sz w:val="24"/>
          <w:szCs w:val="24"/>
        </w:rPr>
      </w:pPr>
      <w:bookmarkStart w:id="42" w:name="_bookmark10"/>
      <w:bookmarkEnd w:id="42"/>
      <w:r w:rsidRPr="00702329">
        <w:rPr>
          <w:rFonts w:ascii="Times New Roman" w:hAnsi="Times New Roman" w:cs="Times New Roman"/>
          <w:noProof/>
          <w:spacing w:val="-10"/>
          <w:sz w:val="24"/>
          <w:szCs w:val="24"/>
        </w:rPr>
        <w:t xml:space="preserve">F. </w:t>
      </w:r>
      <w:r w:rsidRPr="00702329">
        <w:rPr>
          <w:rFonts w:ascii="Times New Roman" w:hAnsi="Times New Roman" w:cs="Times New Roman"/>
          <w:noProof/>
          <w:sz w:val="24"/>
          <w:szCs w:val="24"/>
        </w:rPr>
        <w:t xml:space="preserve">Nasirpouri. Electrodeposition of Nanostructured Materials. </w:t>
      </w:r>
      <w:r w:rsidRPr="00702329">
        <w:rPr>
          <w:rFonts w:ascii="Times New Roman" w:hAnsi="Times New Roman" w:cs="Times New Roman"/>
          <w:noProof/>
          <w:spacing w:val="-6"/>
          <w:sz w:val="24"/>
          <w:szCs w:val="24"/>
        </w:rPr>
        <w:t xml:space="preserve">Vol. </w:t>
      </w:r>
      <w:r w:rsidRPr="00702329">
        <w:rPr>
          <w:rFonts w:ascii="Times New Roman" w:hAnsi="Times New Roman" w:cs="Times New Roman"/>
          <w:noProof/>
          <w:sz w:val="24"/>
          <w:szCs w:val="24"/>
        </w:rPr>
        <w:t>62. Springer, 2017, p. 325.</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pacing w:val="5"/>
          <w:sz w:val="24"/>
          <w:szCs w:val="24"/>
        </w:rPr>
        <w:t xml:space="preserve">DOI: </w:t>
      </w:r>
      <w:hyperlink r:id="rId32">
        <w:r w:rsidRPr="00702329">
          <w:rPr>
            <w:rFonts w:ascii="Times New Roman" w:hAnsi="Times New Roman" w:cs="Times New Roman"/>
            <w:noProof/>
            <w:color w:val="0000CC"/>
            <w:w w:val="115"/>
            <w:sz w:val="24"/>
            <w:szCs w:val="24"/>
          </w:rPr>
          <w:t>10.1007/978-3-319-44920-3</w:t>
        </w:r>
      </w:hyperlink>
      <w:r w:rsidRPr="00702329">
        <w:rPr>
          <w:rFonts w:ascii="Times New Roman" w:hAnsi="Times New Roman" w:cs="Times New Roman"/>
          <w:noProof/>
          <w:w w:val="115"/>
          <w:sz w:val="24"/>
          <w:szCs w:val="24"/>
        </w:rPr>
        <w:t>.</w:t>
      </w:r>
    </w:p>
    <w:p w14:paraId="099C3A82" w14:textId="77777777" w:rsidR="00BD0C46" w:rsidRPr="00702329" w:rsidRDefault="00BD0C46" w:rsidP="00BD0C46">
      <w:pPr>
        <w:pStyle w:val="BodyText"/>
        <w:spacing w:before="3"/>
        <w:rPr>
          <w:rFonts w:ascii="Times New Roman" w:hAnsi="Times New Roman" w:cs="Times New Roman"/>
          <w:noProof/>
        </w:rPr>
      </w:pPr>
    </w:p>
    <w:p w14:paraId="497D3D8E" w14:textId="2A2CB796" w:rsidR="00BD0C46" w:rsidRPr="00702329" w:rsidRDefault="00BD0C46" w:rsidP="00BD0C46">
      <w:pPr>
        <w:pStyle w:val="ListParagraph"/>
        <w:numPr>
          <w:ilvl w:val="0"/>
          <w:numId w:val="31"/>
        </w:numPr>
        <w:tabs>
          <w:tab w:val="left" w:pos="805"/>
          <w:tab w:val="left" w:pos="806"/>
        </w:tabs>
        <w:spacing w:line="223" w:lineRule="auto"/>
        <w:ind w:left="800" w:right="142" w:hanging="561"/>
        <w:jc w:val="left"/>
        <w:rPr>
          <w:rFonts w:ascii="Times New Roman" w:hAnsi="Times New Roman" w:cs="Times New Roman"/>
          <w:noProof/>
          <w:sz w:val="24"/>
          <w:szCs w:val="24"/>
        </w:rPr>
      </w:pPr>
      <w:bookmarkStart w:id="43" w:name="_bookmark11"/>
      <w:bookmarkEnd w:id="43"/>
      <w:r w:rsidRPr="00702329">
        <w:rPr>
          <w:rFonts w:ascii="Times New Roman" w:hAnsi="Times New Roman" w:cs="Times New Roman"/>
          <w:noProof/>
          <w:sz w:val="24"/>
          <w:szCs w:val="24"/>
        </w:rPr>
        <w:t xml:space="preserve">L. </w:t>
      </w:r>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z w:val="24"/>
          <w:szCs w:val="24"/>
        </w:rPr>
        <w:t>Bicelli, B. B</w:t>
      </w:r>
      <w:r w:rsidR="00114F98" w:rsidRPr="00702329">
        <w:rPr>
          <w:rFonts w:ascii="Times New Roman" w:hAnsi="Times New Roman" w:cs="Times New Roman"/>
          <w:noProof/>
          <w:sz w:val="24"/>
          <w:szCs w:val="24"/>
        </w:rPr>
        <w:t>ozzini, C. Mele, L. D. Urzo. A review of nanostructural aspects of metal e</w:t>
      </w:r>
      <w:r w:rsidRPr="00702329">
        <w:rPr>
          <w:rFonts w:ascii="Times New Roman" w:hAnsi="Times New Roman" w:cs="Times New Roman"/>
          <w:noProof/>
          <w:sz w:val="24"/>
          <w:szCs w:val="24"/>
        </w:rPr>
        <w:t>lectrodeposition,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International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Journal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Electrochemical</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Science</w:t>
      </w:r>
      <w:r w:rsidRPr="00702329">
        <w:rPr>
          <w:rFonts w:ascii="Times New Roman" w:hAnsi="Times New Roman" w:cs="Times New Roman"/>
          <w:noProof/>
          <w:spacing w:val="-4"/>
          <w:sz w:val="24"/>
          <w:szCs w:val="24"/>
        </w:rPr>
        <w:t xml:space="preserve"> </w:t>
      </w:r>
      <w:r w:rsidRPr="00702329">
        <w:rPr>
          <w:rFonts w:ascii="Times New Roman" w:hAnsi="Times New Roman" w:cs="Times New Roman"/>
          <w:b/>
          <w:noProof/>
          <w:sz w:val="24"/>
          <w:szCs w:val="24"/>
        </w:rPr>
        <w:t>3</w:t>
      </w:r>
      <w:r w:rsidRPr="00702329">
        <w:rPr>
          <w:rFonts w:ascii="Times New Roman" w:hAnsi="Times New Roman" w:cs="Times New Roman"/>
          <w:noProof/>
          <w:sz w:val="24"/>
          <w:szCs w:val="24"/>
        </w:rPr>
        <w:t>,</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no.</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4</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(2008),</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pp.</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356–408.</w:t>
      </w:r>
      <w:r w:rsidRPr="00702329">
        <w:rPr>
          <w:rFonts w:ascii="Times New Roman" w:hAnsi="Times New Roman" w:cs="Times New Roman"/>
          <w:noProof/>
          <w:spacing w:val="1"/>
          <w:sz w:val="24"/>
          <w:szCs w:val="24"/>
        </w:rPr>
        <w:t xml:space="preserve"> </w:t>
      </w:r>
      <w:r w:rsidRPr="00702329">
        <w:rPr>
          <w:rFonts w:ascii="Times New Roman" w:hAnsi="Times New Roman" w:cs="Times New Roman"/>
          <w:noProof/>
          <w:spacing w:val="5"/>
          <w:sz w:val="24"/>
          <w:szCs w:val="24"/>
        </w:rPr>
        <w:t>DOI:</w:t>
      </w:r>
      <w:r w:rsidRPr="00702329">
        <w:rPr>
          <w:rFonts w:ascii="Times New Roman" w:hAnsi="Times New Roman" w:cs="Times New Roman"/>
          <w:noProof/>
          <w:color w:val="0000CC"/>
          <w:spacing w:val="5"/>
          <w:sz w:val="24"/>
          <w:szCs w:val="24"/>
        </w:rPr>
        <w:t xml:space="preserve"> </w:t>
      </w:r>
      <w:hyperlink r:id="rId33">
        <w:r w:rsidRPr="00702329">
          <w:rPr>
            <w:rFonts w:ascii="Times New Roman" w:hAnsi="Times New Roman" w:cs="Times New Roman"/>
            <w:noProof/>
            <w:color w:val="0000CC"/>
            <w:sz w:val="24"/>
            <w:szCs w:val="24"/>
          </w:rPr>
          <w:t>10.1.1.655.5201</w:t>
        </w:r>
      </w:hyperlink>
      <w:r w:rsidRPr="00702329">
        <w:rPr>
          <w:rFonts w:ascii="Times New Roman" w:hAnsi="Times New Roman" w:cs="Times New Roman"/>
          <w:noProof/>
          <w:sz w:val="24"/>
          <w:szCs w:val="24"/>
        </w:rPr>
        <w:t>.</w:t>
      </w:r>
    </w:p>
    <w:p w14:paraId="64AF507E" w14:textId="77777777" w:rsidR="00BD0C46" w:rsidRPr="00702329" w:rsidRDefault="00BD0C46" w:rsidP="00BD0C46">
      <w:pPr>
        <w:pStyle w:val="BodyText"/>
        <w:spacing w:before="1"/>
        <w:rPr>
          <w:rFonts w:ascii="Times New Roman" w:hAnsi="Times New Roman" w:cs="Times New Roman"/>
          <w:noProof/>
        </w:rPr>
      </w:pPr>
    </w:p>
    <w:p w14:paraId="34AFDECC" w14:textId="77777777" w:rsidR="00BD0C46" w:rsidRPr="00702329" w:rsidRDefault="00BD0C46" w:rsidP="00BD0C46">
      <w:pPr>
        <w:pStyle w:val="ListParagraph"/>
        <w:numPr>
          <w:ilvl w:val="0"/>
          <w:numId w:val="31"/>
        </w:numPr>
        <w:tabs>
          <w:tab w:val="left" w:pos="805"/>
          <w:tab w:val="left" w:pos="806"/>
        </w:tabs>
        <w:spacing w:line="216" w:lineRule="auto"/>
        <w:ind w:right="123" w:hanging="566"/>
        <w:jc w:val="left"/>
        <w:rPr>
          <w:rFonts w:ascii="Times New Roman" w:hAnsi="Times New Roman" w:cs="Times New Roman"/>
          <w:noProof/>
          <w:sz w:val="24"/>
          <w:szCs w:val="24"/>
        </w:rPr>
      </w:pPr>
      <w:bookmarkStart w:id="44" w:name="_bookmark12"/>
      <w:bookmarkEnd w:id="44"/>
      <w:r w:rsidRPr="00702329">
        <w:rPr>
          <w:rFonts w:ascii="Times New Roman" w:hAnsi="Times New Roman" w:cs="Times New Roman"/>
          <w:noProof/>
          <w:sz w:val="24"/>
          <w:szCs w:val="24"/>
        </w:rPr>
        <w:t xml:space="preserve">M. Lippmann. Environmental </w:t>
      </w:r>
      <w:r w:rsidRPr="00702329">
        <w:rPr>
          <w:rFonts w:ascii="Times New Roman" w:hAnsi="Times New Roman" w:cs="Times New Roman"/>
          <w:noProof/>
          <w:spacing w:val="-3"/>
          <w:sz w:val="24"/>
          <w:szCs w:val="24"/>
        </w:rPr>
        <w:t xml:space="preserve">Toxicants: </w:t>
      </w:r>
      <w:r w:rsidRPr="00702329">
        <w:rPr>
          <w:rFonts w:ascii="Times New Roman" w:hAnsi="Times New Roman" w:cs="Times New Roman"/>
          <w:noProof/>
          <w:sz w:val="24"/>
          <w:szCs w:val="24"/>
        </w:rPr>
        <w:t>Human Exposures and Their Health Effects: Third Edition. Ed.</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by</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z w:val="24"/>
          <w:szCs w:val="24"/>
        </w:rPr>
        <w:t>M.</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z w:val="24"/>
          <w:szCs w:val="24"/>
        </w:rPr>
        <w:t>Lippmann.</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John</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pacing w:val="-3"/>
          <w:sz w:val="24"/>
          <w:szCs w:val="24"/>
        </w:rPr>
        <w:t>Wiley</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Sons</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z w:val="24"/>
          <w:szCs w:val="24"/>
        </w:rPr>
        <w:t>Ltd,</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z w:val="24"/>
          <w:szCs w:val="24"/>
        </w:rPr>
        <w:t>2008,</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pp.</w:t>
      </w:r>
      <w:r w:rsidRPr="00702329">
        <w:rPr>
          <w:rFonts w:ascii="Times New Roman" w:hAnsi="Times New Roman" w:cs="Times New Roman"/>
          <w:noProof/>
          <w:spacing w:val="10"/>
          <w:sz w:val="24"/>
          <w:szCs w:val="24"/>
        </w:rPr>
        <w:t xml:space="preserve"> </w:t>
      </w:r>
      <w:r w:rsidRPr="00702329">
        <w:rPr>
          <w:rFonts w:ascii="Times New Roman" w:hAnsi="Times New Roman" w:cs="Times New Roman"/>
          <w:noProof/>
          <w:sz w:val="24"/>
          <w:szCs w:val="24"/>
        </w:rPr>
        <w:t>1–1167.</w:t>
      </w:r>
      <w:r w:rsidRPr="00702329">
        <w:rPr>
          <w:rFonts w:ascii="Times New Roman" w:hAnsi="Times New Roman" w:cs="Times New Roman"/>
          <w:noProof/>
          <w:spacing w:val="16"/>
          <w:sz w:val="24"/>
          <w:szCs w:val="24"/>
        </w:rPr>
        <w:t xml:space="preserve">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10"/>
          <w:sz w:val="24"/>
          <w:szCs w:val="24"/>
        </w:rPr>
        <w:t xml:space="preserve"> </w:t>
      </w:r>
      <w:hyperlink r:id="rId34">
        <w:r w:rsidRPr="00702329">
          <w:rPr>
            <w:rFonts w:ascii="Times New Roman" w:hAnsi="Times New Roman" w:cs="Times New Roman"/>
            <w:noProof/>
            <w:color w:val="0000CC"/>
            <w:sz w:val="24"/>
            <w:szCs w:val="24"/>
          </w:rPr>
          <w:t>10.1002/9780470442890</w:t>
        </w:r>
      </w:hyperlink>
      <w:r w:rsidRPr="00702329">
        <w:rPr>
          <w:rFonts w:ascii="Times New Roman" w:hAnsi="Times New Roman" w:cs="Times New Roman"/>
          <w:noProof/>
          <w:sz w:val="24"/>
          <w:szCs w:val="24"/>
        </w:rPr>
        <w:t>.</w:t>
      </w:r>
    </w:p>
    <w:p w14:paraId="5A02F699" w14:textId="77777777" w:rsidR="00BD0C46" w:rsidRPr="00702329" w:rsidRDefault="00BD0C46" w:rsidP="00BD0C46">
      <w:pPr>
        <w:pStyle w:val="ListParagraph"/>
        <w:numPr>
          <w:ilvl w:val="0"/>
          <w:numId w:val="31"/>
        </w:numPr>
        <w:tabs>
          <w:tab w:val="left" w:pos="805"/>
          <w:tab w:val="left" w:pos="806"/>
        </w:tabs>
        <w:spacing w:before="214"/>
        <w:ind w:hanging="566"/>
        <w:jc w:val="left"/>
        <w:rPr>
          <w:rFonts w:ascii="Times New Roman" w:hAnsi="Times New Roman" w:cs="Times New Roman"/>
          <w:noProof/>
          <w:sz w:val="24"/>
          <w:szCs w:val="24"/>
        </w:rPr>
      </w:pPr>
      <w:bookmarkStart w:id="45" w:name="_bookmark13"/>
      <w:bookmarkEnd w:id="45"/>
      <w:r w:rsidRPr="00702329">
        <w:rPr>
          <w:rFonts w:ascii="Times New Roman" w:hAnsi="Times New Roman" w:cs="Times New Roman"/>
          <w:noProof/>
          <w:sz w:val="24"/>
          <w:szCs w:val="24"/>
        </w:rPr>
        <w:t xml:space="preserve">The RoHS Directive. </w:t>
      </w:r>
      <w:r w:rsidRPr="00702329">
        <w:rPr>
          <w:rFonts w:ascii="Times New Roman" w:hAnsi="Times New Roman" w:cs="Times New Roman"/>
          <w:noProof/>
          <w:spacing w:val="5"/>
          <w:sz w:val="24"/>
          <w:szCs w:val="24"/>
        </w:rPr>
        <w:t>URL:</w:t>
      </w:r>
      <w:r w:rsidRPr="00702329">
        <w:rPr>
          <w:rFonts w:ascii="Times New Roman" w:hAnsi="Times New Roman" w:cs="Times New Roman"/>
          <w:noProof/>
          <w:spacing w:val="44"/>
          <w:sz w:val="24"/>
          <w:szCs w:val="24"/>
        </w:rPr>
        <w:t xml:space="preserve"> </w:t>
      </w:r>
      <w:hyperlink r:id="rId35">
        <w:r w:rsidRPr="00702329">
          <w:rPr>
            <w:rFonts w:ascii="Times New Roman" w:hAnsi="Times New Roman" w:cs="Times New Roman"/>
            <w:noProof/>
            <w:color w:val="0000CC"/>
            <w:sz w:val="24"/>
            <w:szCs w:val="24"/>
          </w:rPr>
          <w:t>http://ec.europa.eu/environment/waste/rohs_eee/index_en.htm</w:t>
        </w:r>
      </w:hyperlink>
      <w:r w:rsidRPr="00702329">
        <w:rPr>
          <w:rFonts w:ascii="Times New Roman" w:hAnsi="Times New Roman" w:cs="Times New Roman"/>
          <w:noProof/>
          <w:sz w:val="24"/>
          <w:szCs w:val="24"/>
        </w:rPr>
        <w:t>.</w:t>
      </w:r>
    </w:p>
    <w:p w14:paraId="3EBB3827" w14:textId="77777777" w:rsidR="00BD0C46" w:rsidRPr="00702329" w:rsidRDefault="00BD0C46" w:rsidP="00BD0C46">
      <w:pPr>
        <w:pStyle w:val="BodyText"/>
        <w:spacing w:before="3"/>
        <w:rPr>
          <w:rFonts w:ascii="Times New Roman" w:hAnsi="Times New Roman" w:cs="Times New Roman"/>
          <w:noProof/>
        </w:rPr>
      </w:pPr>
    </w:p>
    <w:p w14:paraId="2F661193" w14:textId="7D9BB6B9" w:rsidR="00BD0C46" w:rsidRPr="00702329" w:rsidRDefault="00BD0C46" w:rsidP="00BD0C46">
      <w:pPr>
        <w:pStyle w:val="ListParagraph"/>
        <w:numPr>
          <w:ilvl w:val="0"/>
          <w:numId w:val="31"/>
        </w:numPr>
        <w:tabs>
          <w:tab w:val="left" w:pos="805"/>
          <w:tab w:val="left" w:pos="806"/>
        </w:tabs>
        <w:spacing w:line="223" w:lineRule="auto"/>
        <w:ind w:left="793" w:right="745" w:hanging="554"/>
        <w:jc w:val="left"/>
        <w:rPr>
          <w:rFonts w:ascii="Times New Roman" w:hAnsi="Times New Roman" w:cs="Times New Roman"/>
          <w:noProof/>
          <w:sz w:val="24"/>
          <w:szCs w:val="24"/>
        </w:rPr>
      </w:pPr>
      <w:bookmarkStart w:id="46" w:name="_bookmark14"/>
      <w:bookmarkEnd w:id="46"/>
      <w:r w:rsidRPr="00702329">
        <w:rPr>
          <w:rFonts w:ascii="Times New Roman" w:hAnsi="Times New Roman" w:cs="Times New Roman"/>
          <w:noProof/>
          <w:w w:val="105"/>
          <w:sz w:val="24"/>
          <w:szCs w:val="24"/>
        </w:rPr>
        <w:t>C.</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Ma,</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S.</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C.</w:t>
      </w:r>
      <w:r w:rsidRPr="00702329">
        <w:rPr>
          <w:rFonts w:ascii="Times New Roman" w:hAnsi="Times New Roman" w:cs="Times New Roman"/>
          <w:noProof/>
          <w:spacing w:val="-18"/>
          <w:w w:val="105"/>
          <w:sz w:val="24"/>
          <w:szCs w:val="24"/>
        </w:rPr>
        <w:t xml:space="preserve"> </w:t>
      </w:r>
      <w:r w:rsidRPr="00702329">
        <w:rPr>
          <w:rFonts w:ascii="Times New Roman" w:hAnsi="Times New Roman" w:cs="Times New Roman"/>
          <w:noProof/>
          <w:spacing w:val="-4"/>
          <w:w w:val="105"/>
          <w:sz w:val="24"/>
          <w:szCs w:val="24"/>
        </w:rPr>
        <w:t>Wang,</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L.</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spacing w:val="-13"/>
          <w:w w:val="105"/>
          <w:sz w:val="24"/>
          <w:szCs w:val="24"/>
        </w:rPr>
        <w:t>P.</w:t>
      </w:r>
      <w:r w:rsidRPr="00702329">
        <w:rPr>
          <w:rFonts w:ascii="Times New Roman" w:hAnsi="Times New Roman" w:cs="Times New Roman"/>
          <w:noProof/>
          <w:spacing w:val="-18"/>
          <w:w w:val="105"/>
          <w:sz w:val="24"/>
          <w:szCs w:val="24"/>
        </w:rPr>
        <w:t xml:space="preserve"> </w:t>
      </w:r>
      <w:r w:rsidRPr="00702329">
        <w:rPr>
          <w:rFonts w:ascii="Times New Roman" w:hAnsi="Times New Roman" w:cs="Times New Roman"/>
          <w:noProof/>
          <w:spacing w:val="-4"/>
          <w:w w:val="105"/>
          <w:sz w:val="24"/>
          <w:szCs w:val="24"/>
        </w:rPr>
        <w:t>Wang,</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spacing w:val="-10"/>
          <w:w w:val="105"/>
          <w:sz w:val="24"/>
          <w:szCs w:val="24"/>
        </w:rPr>
        <w:t>F.</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C.</w:t>
      </w:r>
      <w:r w:rsidRPr="00702329">
        <w:rPr>
          <w:rFonts w:ascii="Times New Roman" w:hAnsi="Times New Roman" w:cs="Times New Roman"/>
          <w:noProof/>
          <w:spacing w:val="-18"/>
          <w:w w:val="105"/>
          <w:sz w:val="24"/>
          <w:szCs w:val="24"/>
        </w:rPr>
        <w:t xml:space="preserve"> </w:t>
      </w:r>
      <w:r w:rsidRPr="00702329">
        <w:rPr>
          <w:rFonts w:ascii="Times New Roman" w:hAnsi="Times New Roman" w:cs="Times New Roman"/>
          <w:noProof/>
          <w:spacing w:val="-4"/>
          <w:w w:val="105"/>
          <w:sz w:val="24"/>
          <w:szCs w:val="24"/>
        </w:rPr>
        <w:t>Walsh,</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R.</w:t>
      </w:r>
      <w:r w:rsidRPr="00702329">
        <w:rPr>
          <w:rFonts w:ascii="Times New Roman" w:hAnsi="Times New Roman" w:cs="Times New Roman"/>
          <w:noProof/>
          <w:spacing w:val="-18"/>
          <w:w w:val="105"/>
          <w:sz w:val="24"/>
          <w:szCs w:val="24"/>
        </w:rPr>
        <w:t xml:space="preserve"> </w:t>
      </w:r>
      <w:r w:rsidRPr="00702329">
        <w:rPr>
          <w:rFonts w:ascii="Times New Roman" w:hAnsi="Times New Roman" w:cs="Times New Roman"/>
          <w:noProof/>
          <w:w w:val="105"/>
          <w:sz w:val="24"/>
          <w:szCs w:val="24"/>
        </w:rPr>
        <w:t>J.</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spacing w:val="-4"/>
          <w:w w:val="105"/>
          <w:sz w:val="24"/>
          <w:szCs w:val="24"/>
        </w:rPr>
        <w:t>Wood.</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The</w:t>
      </w:r>
      <w:r w:rsidR="006B2922" w:rsidRPr="00702329">
        <w:rPr>
          <w:rFonts w:ascii="Times New Roman" w:hAnsi="Times New Roman" w:cs="Times New Roman"/>
          <w:noProof/>
          <w:spacing w:val="-18"/>
          <w:w w:val="105"/>
          <w:sz w:val="24"/>
          <w:szCs w:val="24"/>
        </w:rPr>
        <w:t xml:space="preserve"> </w:t>
      </w:r>
      <w:r w:rsidRPr="00702329">
        <w:rPr>
          <w:rFonts w:ascii="Times New Roman" w:hAnsi="Times New Roman" w:cs="Times New Roman"/>
          <w:noProof/>
          <w:w w:val="105"/>
          <w:sz w:val="24"/>
          <w:szCs w:val="24"/>
        </w:rPr>
        <w:t>electrodeposition</w:t>
      </w:r>
      <w:r w:rsidRPr="00702329">
        <w:rPr>
          <w:rFonts w:ascii="Times New Roman" w:hAnsi="Times New Roman" w:cs="Times New Roman"/>
          <w:noProof/>
          <w:spacing w:val="-19"/>
          <w:w w:val="105"/>
          <w:sz w:val="24"/>
          <w:szCs w:val="24"/>
        </w:rPr>
        <w:t xml:space="preserve"> </w:t>
      </w:r>
      <w:r w:rsidRPr="00702329">
        <w:rPr>
          <w:rFonts w:ascii="Times New Roman" w:hAnsi="Times New Roman" w:cs="Times New Roman"/>
          <w:noProof/>
          <w:w w:val="105"/>
          <w:sz w:val="24"/>
          <w:szCs w:val="24"/>
        </w:rPr>
        <w:t xml:space="preserve">and </w:t>
      </w:r>
      <w:r w:rsidRPr="00702329">
        <w:rPr>
          <w:rFonts w:ascii="Times New Roman" w:hAnsi="Times New Roman" w:cs="Times New Roman"/>
          <w:noProof/>
          <w:sz w:val="24"/>
          <w:szCs w:val="24"/>
        </w:rPr>
        <w:t>characterisation</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low-friction</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wear-resistant</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Co-Ni-P</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coatings,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Surface</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 xml:space="preserve">Coatings </w:t>
      </w:r>
      <w:r w:rsidRPr="00702329">
        <w:rPr>
          <w:rFonts w:ascii="Times New Roman" w:hAnsi="Times New Roman" w:cs="Times New Roman"/>
          <w:noProof/>
          <w:spacing w:val="-3"/>
          <w:w w:val="105"/>
          <w:sz w:val="24"/>
          <w:szCs w:val="24"/>
        </w:rPr>
        <w:t xml:space="preserve">Technology </w:t>
      </w:r>
      <w:r w:rsidRPr="00702329">
        <w:rPr>
          <w:rFonts w:ascii="Times New Roman" w:hAnsi="Times New Roman" w:cs="Times New Roman"/>
          <w:b/>
          <w:noProof/>
          <w:w w:val="105"/>
          <w:sz w:val="24"/>
          <w:szCs w:val="24"/>
        </w:rPr>
        <w:t xml:space="preserve">235 </w:t>
      </w:r>
      <w:r w:rsidRPr="00702329">
        <w:rPr>
          <w:rFonts w:ascii="Times New Roman" w:hAnsi="Times New Roman" w:cs="Times New Roman"/>
          <w:noProof/>
          <w:w w:val="105"/>
          <w:sz w:val="24"/>
          <w:szCs w:val="24"/>
        </w:rPr>
        <w:t xml:space="preserve">(2013), pp. 495–505.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spacing w:val="43"/>
          <w:w w:val="105"/>
          <w:sz w:val="24"/>
          <w:szCs w:val="24"/>
        </w:rPr>
        <w:t xml:space="preserve"> </w:t>
      </w:r>
      <w:hyperlink r:id="rId36">
        <w:r w:rsidRPr="00702329">
          <w:rPr>
            <w:rFonts w:ascii="Times New Roman" w:hAnsi="Times New Roman" w:cs="Times New Roman"/>
            <w:noProof/>
            <w:color w:val="0000CC"/>
            <w:w w:val="105"/>
            <w:sz w:val="24"/>
            <w:szCs w:val="24"/>
          </w:rPr>
          <w:t>10.1016/j.surfcoat.2013.08.009</w:t>
        </w:r>
      </w:hyperlink>
      <w:r w:rsidRPr="00702329">
        <w:rPr>
          <w:rFonts w:ascii="Times New Roman" w:hAnsi="Times New Roman" w:cs="Times New Roman"/>
          <w:noProof/>
          <w:w w:val="105"/>
          <w:sz w:val="24"/>
          <w:szCs w:val="24"/>
        </w:rPr>
        <w:t>.</w:t>
      </w:r>
    </w:p>
    <w:p w14:paraId="79BD1355" w14:textId="77777777" w:rsidR="00BD0C46" w:rsidRPr="00702329" w:rsidRDefault="00BD0C46" w:rsidP="00BD0C46">
      <w:pPr>
        <w:pStyle w:val="BodyText"/>
        <w:spacing w:before="8"/>
        <w:rPr>
          <w:rFonts w:ascii="Times New Roman" w:hAnsi="Times New Roman" w:cs="Times New Roman"/>
          <w:noProof/>
        </w:rPr>
      </w:pPr>
    </w:p>
    <w:p w14:paraId="659BA966" w14:textId="77777777" w:rsidR="00BD0C46" w:rsidRPr="00702329" w:rsidRDefault="00BD0C46" w:rsidP="00BD0C46">
      <w:pPr>
        <w:pStyle w:val="ListParagraph"/>
        <w:numPr>
          <w:ilvl w:val="0"/>
          <w:numId w:val="31"/>
        </w:numPr>
        <w:tabs>
          <w:tab w:val="left" w:pos="805"/>
          <w:tab w:val="left" w:pos="806"/>
        </w:tabs>
        <w:spacing w:before="110" w:line="223" w:lineRule="auto"/>
        <w:ind w:left="799" w:right="239" w:hanging="560"/>
        <w:jc w:val="left"/>
        <w:rPr>
          <w:rFonts w:ascii="Times New Roman" w:hAnsi="Times New Roman" w:cs="Times New Roman"/>
          <w:noProof/>
          <w:sz w:val="24"/>
          <w:szCs w:val="24"/>
        </w:rPr>
      </w:pPr>
      <w:bookmarkStart w:id="47" w:name="_bookmark15"/>
      <w:bookmarkEnd w:id="47"/>
      <w:r w:rsidRPr="00702329">
        <w:rPr>
          <w:rFonts w:ascii="Times New Roman" w:hAnsi="Times New Roman" w:cs="Times New Roman"/>
          <w:noProof/>
          <w:w w:val="105"/>
          <w:sz w:val="24"/>
          <w:szCs w:val="24"/>
          <w:lang w:val="fr-FR"/>
        </w:rPr>
        <w:t>L.</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spacing w:val="-4"/>
          <w:w w:val="105"/>
          <w:sz w:val="24"/>
          <w:szCs w:val="24"/>
          <w:lang w:val="fr-FR"/>
        </w:rPr>
        <w:t>Wang,</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spacing w:val="-12"/>
          <w:w w:val="105"/>
          <w:sz w:val="24"/>
          <w:szCs w:val="24"/>
          <w:lang w:val="fr-FR"/>
        </w:rPr>
        <w:t>Y.</w:t>
      </w:r>
      <w:r w:rsidRPr="00702329">
        <w:rPr>
          <w:rFonts w:ascii="Times New Roman" w:hAnsi="Times New Roman" w:cs="Times New Roman"/>
          <w:noProof/>
          <w:spacing w:val="-26"/>
          <w:w w:val="105"/>
          <w:sz w:val="24"/>
          <w:szCs w:val="24"/>
          <w:lang w:val="fr-FR"/>
        </w:rPr>
        <w:t xml:space="preserve"> </w:t>
      </w:r>
      <w:r w:rsidRPr="00702329">
        <w:rPr>
          <w:rFonts w:ascii="Times New Roman" w:hAnsi="Times New Roman" w:cs="Times New Roman"/>
          <w:noProof/>
          <w:w w:val="105"/>
          <w:sz w:val="24"/>
          <w:szCs w:val="24"/>
          <w:lang w:val="fr-FR"/>
        </w:rPr>
        <w:t>Gao,</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w w:val="105"/>
          <w:sz w:val="24"/>
          <w:szCs w:val="24"/>
          <w:lang w:val="fr-FR"/>
        </w:rPr>
        <w:t>Q.</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w w:val="105"/>
          <w:sz w:val="24"/>
          <w:szCs w:val="24"/>
          <w:lang w:val="fr-FR"/>
        </w:rPr>
        <w:t>Xue,</w:t>
      </w:r>
      <w:r w:rsidRPr="00702329">
        <w:rPr>
          <w:rFonts w:ascii="Times New Roman" w:hAnsi="Times New Roman" w:cs="Times New Roman"/>
          <w:noProof/>
          <w:spacing w:val="-26"/>
          <w:w w:val="105"/>
          <w:sz w:val="24"/>
          <w:szCs w:val="24"/>
          <w:lang w:val="fr-FR"/>
        </w:rPr>
        <w:t xml:space="preserve"> </w:t>
      </w:r>
      <w:r w:rsidRPr="00702329">
        <w:rPr>
          <w:rFonts w:ascii="Times New Roman" w:hAnsi="Times New Roman" w:cs="Times New Roman"/>
          <w:noProof/>
          <w:w w:val="105"/>
          <w:sz w:val="24"/>
          <w:szCs w:val="24"/>
          <w:lang w:val="fr-FR"/>
        </w:rPr>
        <w:t>H.</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w w:val="105"/>
          <w:sz w:val="24"/>
          <w:szCs w:val="24"/>
          <w:lang w:val="fr-FR"/>
        </w:rPr>
        <w:t>Liu,</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spacing w:val="-8"/>
          <w:w w:val="105"/>
          <w:sz w:val="24"/>
          <w:szCs w:val="24"/>
          <w:lang w:val="fr-FR"/>
        </w:rPr>
        <w:t>T.</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w w:val="105"/>
          <w:sz w:val="24"/>
          <w:szCs w:val="24"/>
          <w:lang w:val="fr-FR"/>
        </w:rPr>
        <w:t>Xu.</w:t>
      </w:r>
      <w:r w:rsidRPr="00702329">
        <w:rPr>
          <w:rFonts w:ascii="Times New Roman" w:hAnsi="Times New Roman" w:cs="Times New Roman"/>
          <w:noProof/>
          <w:spacing w:val="-27"/>
          <w:w w:val="105"/>
          <w:sz w:val="24"/>
          <w:szCs w:val="24"/>
          <w:lang w:val="fr-FR"/>
        </w:rPr>
        <w:t xml:space="preserve"> </w:t>
      </w:r>
      <w:r w:rsidRPr="00702329">
        <w:rPr>
          <w:rFonts w:ascii="Times New Roman" w:hAnsi="Times New Roman" w:cs="Times New Roman"/>
          <w:noProof/>
          <w:w w:val="105"/>
          <w:sz w:val="24"/>
          <w:szCs w:val="24"/>
        </w:rPr>
        <w:t>A</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novel</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w w:val="105"/>
          <w:sz w:val="24"/>
          <w:szCs w:val="24"/>
        </w:rPr>
        <w:t>electrodeposited</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w w:val="105"/>
          <w:sz w:val="24"/>
          <w:szCs w:val="24"/>
        </w:rPr>
        <w:t>Ni-P</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gradient</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w w:val="105"/>
          <w:sz w:val="24"/>
          <w:szCs w:val="24"/>
        </w:rPr>
        <w:t>deposit</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w w:val="105"/>
          <w:sz w:val="24"/>
          <w:szCs w:val="24"/>
        </w:rPr>
        <w:t>for replacement</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of</w:t>
      </w:r>
      <w:r w:rsidRPr="00702329">
        <w:rPr>
          <w:rFonts w:ascii="Times New Roman" w:hAnsi="Times New Roman" w:cs="Times New Roman"/>
          <w:noProof/>
          <w:spacing w:val="-25"/>
          <w:w w:val="105"/>
          <w:sz w:val="24"/>
          <w:szCs w:val="24"/>
        </w:rPr>
        <w:t xml:space="preserve"> </w:t>
      </w:r>
      <w:r w:rsidRPr="00702329">
        <w:rPr>
          <w:rFonts w:ascii="Times New Roman" w:hAnsi="Times New Roman" w:cs="Times New Roman"/>
          <w:noProof/>
          <w:w w:val="105"/>
          <w:sz w:val="24"/>
          <w:szCs w:val="24"/>
        </w:rPr>
        <w:t>conventional</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hard</w:t>
      </w:r>
      <w:r w:rsidRPr="00702329">
        <w:rPr>
          <w:rFonts w:ascii="Times New Roman" w:hAnsi="Times New Roman" w:cs="Times New Roman"/>
          <w:noProof/>
          <w:spacing w:val="-25"/>
          <w:w w:val="105"/>
          <w:sz w:val="24"/>
          <w:szCs w:val="24"/>
        </w:rPr>
        <w:t xml:space="preserve"> </w:t>
      </w:r>
      <w:r w:rsidRPr="00702329">
        <w:rPr>
          <w:rFonts w:ascii="Times New Roman" w:hAnsi="Times New Roman" w:cs="Times New Roman"/>
          <w:noProof/>
          <w:w w:val="105"/>
          <w:sz w:val="24"/>
          <w:szCs w:val="24"/>
        </w:rPr>
        <w:t>chromium,</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Surface</w:t>
      </w:r>
      <w:r w:rsidRPr="00702329">
        <w:rPr>
          <w:rFonts w:ascii="Times New Roman" w:hAnsi="Times New Roman" w:cs="Times New Roman"/>
          <w:noProof/>
          <w:spacing w:val="-25"/>
          <w:w w:val="105"/>
          <w:sz w:val="24"/>
          <w:szCs w:val="24"/>
        </w:rPr>
        <w:t xml:space="preserve"> </w:t>
      </w:r>
      <w:r w:rsidRPr="00702329">
        <w:rPr>
          <w:rFonts w:ascii="Times New Roman" w:hAnsi="Times New Roman" w:cs="Times New Roman"/>
          <w:noProof/>
          <w:w w:val="105"/>
          <w:sz w:val="24"/>
          <w:szCs w:val="24"/>
        </w:rPr>
        <w:t>and</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Coatings</w:t>
      </w:r>
      <w:r w:rsidRPr="00702329">
        <w:rPr>
          <w:rFonts w:ascii="Times New Roman" w:hAnsi="Times New Roman" w:cs="Times New Roman"/>
          <w:noProof/>
          <w:spacing w:val="-25"/>
          <w:w w:val="105"/>
          <w:sz w:val="24"/>
          <w:szCs w:val="24"/>
        </w:rPr>
        <w:t xml:space="preserve"> </w:t>
      </w:r>
      <w:r w:rsidRPr="00702329">
        <w:rPr>
          <w:rFonts w:ascii="Times New Roman" w:hAnsi="Times New Roman" w:cs="Times New Roman"/>
          <w:noProof/>
          <w:spacing w:val="-3"/>
          <w:w w:val="105"/>
          <w:sz w:val="24"/>
          <w:szCs w:val="24"/>
        </w:rPr>
        <w:t>Technology</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b/>
          <w:noProof/>
          <w:w w:val="105"/>
          <w:sz w:val="24"/>
          <w:szCs w:val="24"/>
        </w:rPr>
        <w:t>200</w:t>
      </w:r>
      <w:r w:rsidRPr="00702329">
        <w:rPr>
          <w:rFonts w:ascii="Times New Roman" w:hAnsi="Times New Roman" w:cs="Times New Roman"/>
          <w:noProof/>
          <w:w w:val="105"/>
          <w:sz w:val="24"/>
          <w:szCs w:val="24"/>
        </w:rPr>
        <w:t>,</w:t>
      </w:r>
      <w:r w:rsidRPr="00702329">
        <w:rPr>
          <w:rFonts w:ascii="Times New Roman" w:hAnsi="Times New Roman" w:cs="Times New Roman"/>
          <w:noProof/>
          <w:spacing w:val="-25"/>
          <w:w w:val="105"/>
          <w:sz w:val="24"/>
          <w:szCs w:val="24"/>
        </w:rPr>
        <w:t xml:space="preserve"> </w:t>
      </w:r>
      <w:r w:rsidRPr="00702329">
        <w:rPr>
          <w:rFonts w:ascii="Times New Roman" w:hAnsi="Times New Roman" w:cs="Times New Roman"/>
          <w:noProof/>
          <w:w w:val="105"/>
          <w:sz w:val="24"/>
          <w:szCs w:val="24"/>
        </w:rPr>
        <w:t>no.</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 xml:space="preserve">12-13 (2006), pp. 3719–3726.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spacing w:val="12"/>
          <w:w w:val="105"/>
          <w:sz w:val="24"/>
          <w:szCs w:val="24"/>
        </w:rPr>
        <w:t xml:space="preserve"> </w:t>
      </w:r>
      <w:hyperlink r:id="rId37">
        <w:r w:rsidRPr="00702329">
          <w:rPr>
            <w:rFonts w:ascii="Times New Roman" w:hAnsi="Times New Roman" w:cs="Times New Roman"/>
            <w:noProof/>
            <w:color w:val="0000CC"/>
            <w:w w:val="105"/>
            <w:sz w:val="24"/>
            <w:szCs w:val="24"/>
          </w:rPr>
          <w:t>10.1016/j.surfcoat.2004.10.016</w:t>
        </w:r>
      </w:hyperlink>
      <w:r w:rsidRPr="00702329">
        <w:rPr>
          <w:rFonts w:ascii="Times New Roman" w:hAnsi="Times New Roman" w:cs="Times New Roman"/>
          <w:noProof/>
          <w:w w:val="105"/>
          <w:sz w:val="24"/>
          <w:szCs w:val="24"/>
        </w:rPr>
        <w:t>.</w:t>
      </w:r>
    </w:p>
    <w:p w14:paraId="1FBEA245" w14:textId="77777777" w:rsidR="00BD0C46" w:rsidRPr="00702329" w:rsidRDefault="00BD0C46" w:rsidP="00BD0C46">
      <w:pPr>
        <w:pStyle w:val="BodyText"/>
        <w:spacing w:before="7"/>
        <w:rPr>
          <w:rFonts w:ascii="Times New Roman" w:hAnsi="Times New Roman" w:cs="Times New Roman"/>
          <w:noProof/>
        </w:rPr>
      </w:pPr>
    </w:p>
    <w:p w14:paraId="6F640057" w14:textId="77777777" w:rsidR="00BD0C46" w:rsidRPr="00702329" w:rsidRDefault="00BD0C46" w:rsidP="00BD0C46">
      <w:pPr>
        <w:pStyle w:val="ListParagraph"/>
        <w:numPr>
          <w:ilvl w:val="0"/>
          <w:numId w:val="31"/>
        </w:numPr>
        <w:tabs>
          <w:tab w:val="left" w:pos="806"/>
        </w:tabs>
        <w:spacing w:line="223" w:lineRule="auto"/>
        <w:ind w:right="125" w:hanging="566"/>
        <w:jc w:val="both"/>
        <w:rPr>
          <w:rFonts w:ascii="Times New Roman" w:hAnsi="Times New Roman" w:cs="Times New Roman"/>
          <w:noProof/>
          <w:sz w:val="24"/>
          <w:szCs w:val="24"/>
        </w:rPr>
      </w:pPr>
      <w:bookmarkStart w:id="48" w:name="_bookmark16"/>
      <w:bookmarkEnd w:id="48"/>
      <w:r w:rsidRPr="00702329">
        <w:rPr>
          <w:rFonts w:ascii="Times New Roman" w:hAnsi="Times New Roman" w:cs="Times New Roman"/>
          <w:noProof/>
          <w:sz w:val="24"/>
          <w:szCs w:val="24"/>
          <w:lang w:val="fr-FR"/>
        </w:rPr>
        <w:t xml:space="preserve">L. </w:t>
      </w:r>
      <w:r w:rsidRPr="00702329">
        <w:rPr>
          <w:rFonts w:ascii="Times New Roman" w:hAnsi="Times New Roman" w:cs="Times New Roman"/>
          <w:noProof/>
          <w:spacing w:val="-4"/>
          <w:sz w:val="24"/>
          <w:szCs w:val="24"/>
          <w:lang w:val="fr-FR"/>
        </w:rPr>
        <w:t xml:space="preserve">Wang, </w:t>
      </w:r>
      <w:r w:rsidRPr="00702329">
        <w:rPr>
          <w:rFonts w:ascii="Times New Roman" w:hAnsi="Times New Roman" w:cs="Times New Roman"/>
          <w:noProof/>
          <w:spacing w:val="-12"/>
          <w:sz w:val="24"/>
          <w:szCs w:val="24"/>
          <w:lang w:val="fr-FR"/>
        </w:rPr>
        <w:t xml:space="preserve">Y. </w:t>
      </w:r>
      <w:r w:rsidRPr="00702329">
        <w:rPr>
          <w:rFonts w:ascii="Times New Roman" w:hAnsi="Times New Roman" w:cs="Times New Roman"/>
          <w:noProof/>
          <w:sz w:val="24"/>
          <w:szCs w:val="24"/>
          <w:lang w:val="fr-FR"/>
        </w:rPr>
        <w:t xml:space="preserve">Gao, </w:t>
      </w:r>
      <w:r w:rsidRPr="00702329">
        <w:rPr>
          <w:rFonts w:ascii="Times New Roman" w:hAnsi="Times New Roman" w:cs="Times New Roman"/>
          <w:noProof/>
          <w:spacing w:val="-8"/>
          <w:sz w:val="24"/>
          <w:szCs w:val="24"/>
          <w:lang w:val="fr-FR"/>
        </w:rPr>
        <w:t xml:space="preserve">T. </w:t>
      </w:r>
      <w:r w:rsidRPr="00702329">
        <w:rPr>
          <w:rFonts w:ascii="Times New Roman" w:hAnsi="Times New Roman" w:cs="Times New Roman"/>
          <w:noProof/>
          <w:sz w:val="24"/>
          <w:szCs w:val="24"/>
          <w:lang w:val="fr-FR"/>
        </w:rPr>
        <w:t xml:space="preserve">Xu, Q. Xue. </w:t>
      </w:r>
      <w:r w:rsidRPr="00702329">
        <w:rPr>
          <w:rFonts w:ascii="Times New Roman" w:hAnsi="Times New Roman" w:cs="Times New Roman"/>
          <w:noProof/>
          <w:sz w:val="24"/>
          <w:szCs w:val="24"/>
        </w:rPr>
        <w:t>Corrosion resistance and lubricated sliding wear behaviour of</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novel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Ni-P</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graded</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alloys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alternative</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to</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hard</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Cr</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deposits,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Applied</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Surface</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Science</w:t>
      </w:r>
      <w:r w:rsidRPr="00702329">
        <w:rPr>
          <w:rFonts w:ascii="Times New Roman" w:hAnsi="Times New Roman" w:cs="Times New Roman"/>
          <w:noProof/>
          <w:spacing w:val="-4"/>
          <w:sz w:val="24"/>
          <w:szCs w:val="24"/>
        </w:rPr>
        <w:t xml:space="preserve"> </w:t>
      </w:r>
      <w:r w:rsidRPr="00702329">
        <w:rPr>
          <w:rFonts w:ascii="Times New Roman" w:hAnsi="Times New Roman" w:cs="Times New Roman"/>
          <w:b/>
          <w:noProof/>
          <w:sz w:val="24"/>
          <w:szCs w:val="24"/>
        </w:rPr>
        <w:t>252</w:t>
      </w:r>
      <w:r w:rsidRPr="00702329">
        <w:rPr>
          <w:rFonts w:ascii="Times New Roman" w:hAnsi="Times New Roman" w:cs="Times New Roman"/>
          <w:noProof/>
          <w:sz w:val="24"/>
          <w:szCs w:val="24"/>
        </w:rPr>
        <w:t>,</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 xml:space="preserve">no. 20 (2006), pp. 7361–7372.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38"/>
          <w:sz w:val="24"/>
          <w:szCs w:val="24"/>
        </w:rPr>
        <w:t xml:space="preserve"> </w:t>
      </w:r>
      <w:hyperlink r:id="rId38">
        <w:r w:rsidRPr="00702329">
          <w:rPr>
            <w:rFonts w:ascii="Times New Roman" w:hAnsi="Times New Roman" w:cs="Times New Roman"/>
            <w:noProof/>
            <w:color w:val="0000CC"/>
            <w:sz w:val="24"/>
            <w:szCs w:val="24"/>
          </w:rPr>
          <w:t>10.1016/j.apsusc.2005.08.040</w:t>
        </w:r>
      </w:hyperlink>
      <w:r w:rsidRPr="00702329">
        <w:rPr>
          <w:rFonts w:ascii="Times New Roman" w:hAnsi="Times New Roman" w:cs="Times New Roman"/>
          <w:noProof/>
          <w:sz w:val="24"/>
          <w:szCs w:val="24"/>
        </w:rPr>
        <w:t>.</w:t>
      </w:r>
    </w:p>
    <w:p w14:paraId="6A6DEA30" w14:textId="77777777" w:rsidR="00BD0C46" w:rsidRPr="00702329" w:rsidRDefault="00BD0C46" w:rsidP="00BD0C46">
      <w:pPr>
        <w:pStyle w:val="ListParagraph"/>
        <w:numPr>
          <w:ilvl w:val="0"/>
          <w:numId w:val="31"/>
        </w:numPr>
        <w:tabs>
          <w:tab w:val="left" w:pos="805"/>
          <w:tab w:val="left" w:pos="806"/>
        </w:tabs>
        <w:spacing w:before="230" w:line="244" w:lineRule="exact"/>
        <w:ind w:hanging="566"/>
        <w:jc w:val="left"/>
        <w:rPr>
          <w:rFonts w:ascii="Times New Roman" w:hAnsi="Times New Roman" w:cs="Times New Roman"/>
          <w:noProof/>
          <w:sz w:val="24"/>
          <w:szCs w:val="24"/>
        </w:rPr>
      </w:pPr>
      <w:bookmarkStart w:id="49" w:name="_bookmark17"/>
      <w:bookmarkEnd w:id="49"/>
      <w:r w:rsidRPr="00702329">
        <w:rPr>
          <w:rFonts w:ascii="Times New Roman" w:hAnsi="Times New Roman" w:cs="Times New Roman"/>
          <w:noProof/>
          <w:sz w:val="24"/>
          <w:szCs w:val="24"/>
        </w:rPr>
        <w:t>X.</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Zhang,</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J.</w:t>
      </w:r>
      <w:r w:rsidRPr="00702329">
        <w:rPr>
          <w:rFonts w:ascii="Times New Roman" w:hAnsi="Times New Roman" w:cs="Times New Roman"/>
          <w:noProof/>
          <w:spacing w:val="-11"/>
          <w:sz w:val="24"/>
          <w:szCs w:val="24"/>
        </w:rPr>
        <w:t xml:space="preserve"> </w:t>
      </w:r>
      <w:r w:rsidRPr="00702329">
        <w:rPr>
          <w:rFonts w:ascii="Times New Roman" w:hAnsi="Times New Roman" w:cs="Times New Roman"/>
          <w:noProof/>
          <w:sz w:val="24"/>
          <w:szCs w:val="24"/>
        </w:rPr>
        <w:t>Qin,</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M.</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K.</w:t>
      </w:r>
      <w:r w:rsidRPr="00702329">
        <w:rPr>
          <w:rFonts w:ascii="Times New Roman" w:hAnsi="Times New Roman" w:cs="Times New Roman"/>
          <w:noProof/>
          <w:spacing w:val="-11"/>
          <w:sz w:val="24"/>
          <w:szCs w:val="24"/>
        </w:rPr>
        <w:t xml:space="preserve"> </w:t>
      </w:r>
      <w:r w:rsidRPr="00702329">
        <w:rPr>
          <w:rFonts w:ascii="Times New Roman" w:hAnsi="Times New Roman" w:cs="Times New Roman"/>
          <w:noProof/>
          <w:sz w:val="24"/>
          <w:szCs w:val="24"/>
        </w:rPr>
        <w:t>Das,</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R.</w:t>
      </w:r>
      <w:r w:rsidRPr="00702329">
        <w:rPr>
          <w:rFonts w:ascii="Times New Roman" w:hAnsi="Times New Roman" w:cs="Times New Roman"/>
          <w:noProof/>
          <w:spacing w:val="-11"/>
          <w:sz w:val="24"/>
          <w:szCs w:val="24"/>
        </w:rPr>
        <w:t xml:space="preserve"> </w:t>
      </w:r>
      <w:r w:rsidRPr="00702329">
        <w:rPr>
          <w:rFonts w:ascii="Times New Roman" w:hAnsi="Times New Roman" w:cs="Times New Roman"/>
          <w:noProof/>
          <w:sz w:val="24"/>
          <w:szCs w:val="24"/>
        </w:rPr>
        <w:t>Hao,</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H.</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Zhong,</w:t>
      </w:r>
      <w:r w:rsidRPr="00702329">
        <w:rPr>
          <w:rFonts w:ascii="Times New Roman" w:hAnsi="Times New Roman" w:cs="Times New Roman"/>
          <w:noProof/>
          <w:spacing w:val="-11"/>
          <w:sz w:val="24"/>
          <w:szCs w:val="24"/>
        </w:rPr>
        <w:t xml:space="preserve"> </w:t>
      </w:r>
      <w:r w:rsidRPr="00702329">
        <w:rPr>
          <w:rFonts w:ascii="Times New Roman" w:hAnsi="Times New Roman" w:cs="Times New Roman"/>
          <w:noProof/>
          <w:sz w:val="24"/>
          <w:szCs w:val="24"/>
        </w:rPr>
        <w:t>A.</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Thueploy,</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S.</w:t>
      </w:r>
      <w:r w:rsidRPr="00702329">
        <w:rPr>
          <w:rFonts w:ascii="Times New Roman" w:hAnsi="Times New Roman" w:cs="Times New Roman"/>
          <w:noProof/>
          <w:spacing w:val="-11"/>
          <w:sz w:val="24"/>
          <w:szCs w:val="24"/>
        </w:rPr>
        <w:t xml:space="preserve"> </w:t>
      </w:r>
      <w:r w:rsidRPr="00702329">
        <w:rPr>
          <w:rFonts w:ascii="Times New Roman" w:hAnsi="Times New Roman" w:cs="Times New Roman"/>
          <w:noProof/>
          <w:sz w:val="24"/>
          <w:szCs w:val="24"/>
        </w:rPr>
        <w:t>Limpanart,</w:t>
      </w:r>
      <w:r w:rsidRPr="00702329">
        <w:rPr>
          <w:rFonts w:ascii="Times New Roman" w:hAnsi="Times New Roman" w:cs="Times New Roman"/>
          <w:noProof/>
          <w:spacing w:val="-12"/>
          <w:sz w:val="24"/>
          <w:szCs w:val="24"/>
        </w:rPr>
        <w:t xml:space="preserve"> Y.</w:t>
      </w:r>
      <w:r w:rsidRPr="00702329">
        <w:rPr>
          <w:rFonts w:ascii="Times New Roman" w:hAnsi="Times New Roman" w:cs="Times New Roman"/>
          <w:noProof/>
          <w:spacing w:val="-11"/>
          <w:sz w:val="24"/>
          <w:szCs w:val="24"/>
        </w:rPr>
        <w:t xml:space="preserve"> </w:t>
      </w:r>
      <w:r w:rsidRPr="00702329">
        <w:rPr>
          <w:rFonts w:ascii="Times New Roman" w:hAnsi="Times New Roman" w:cs="Times New Roman"/>
          <w:noProof/>
          <w:sz w:val="24"/>
          <w:szCs w:val="24"/>
        </w:rPr>
        <w:t xml:space="preserve">Boonyongmaneerat, M. Ma, R. Liu. Co-electrodeposition of hard Ni-W/diamond nanocomposite coatings, Scientific Reports </w:t>
      </w:r>
      <w:r w:rsidRPr="00702329">
        <w:rPr>
          <w:rFonts w:ascii="Times New Roman" w:hAnsi="Times New Roman" w:cs="Times New Roman"/>
          <w:b/>
          <w:noProof/>
          <w:sz w:val="24"/>
          <w:szCs w:val="24"/>
        </w:rPr>
        <w:t>6</w:t>
      </w:r>
      <w:r w:rsidRPr="00702329">
        <w:rPr>
          <w:rFonts w:ascii="Times New Roman" w:hAnsi="Times New Roman" w:cs="Times New Roman"/>
          <w:noProof/>
          <w:sz w:val="24"/>
          <w:szCs w:val="24"/>
        </w:rPr>
        <w:t xml:space="preserve">, no. November 2014 (2016), pp. 1–11. DOI: </w:t>
      </w:r>
      <w:hyperlink r:id="rId39">
        <w:r w:rsidRPr="00702329">
          <w:rPr>
            <w:rFonts w:ascii="Times New Roman" w:hAnsi="Times New Roman" w:cs="Times New Roman"/>
            <w:noProof/>
            <w:color w:val="0000CC"/>
            <w:sz w:val="24"/>
            <w:szCs w:val="24"/>
          </w:rPr>
          <w:t>10.1038/srep22285</w:t>
        </w:r>
      </w:hyperlink>
      <w:r w:rsidRPr="00702329">
        <w:rPr>
          <w:rFonts w:ascii="Times New Roman" w:hAnsi="Times New Roman" w:cs="Times New Roman"/>
          <w:noProof/>
          <w:sz w:val="24"/>
          <w:szCs w:val="24"/>
        </w:rPr>
        <w:t>.</w:t>
      </w:r>
    </w:p>
    <w:p w14:paraId="15BE1286" w14:textId="77777777" w:rsidR="00BD0C46" w:rsidRPr="00702329" w:rsidRDefault="00BD0C46" w:rsidP="00BD0C46">
      <w:pPr>
        <w:pStyle w:val="BodyText"/>
        <w:spacing w:before="9"/>
        <w:rPr>
          <w:rFonts w:ascii="Times New Roman" w:hAnsi="Times New Roman" w:cs="Times New Roman"/>
          <w:noProof/>
        </w:rPr>
      </w:pPr>
    </w:p>
    <w:p w14:paraId="37D9656A" w14:textId="77777777" w:rsidR="00BD0C46" w:rsidRPr="00702329" w:rsidRDefault="00BD0C46" w:rsidP="00BD0C46">
      <w:pPr>
        <w:pStyle w:val="ListParagraph"/>
        <w:numPr>
          <w:ilvl w:val="0"/>
          <w:numId w:val="31"/>
        </w:numPr>
        <w:tabs>
          <w:tab w:val="left" w:pos="805"/>
          <w:tab w:val="left" w:pos="806"/>
        </w:tabs>
        <w:spacing w:line="216" w:lineRule="auto"/>
        <w:ind w:right="597" w:hanging="566"/>
        <w:jc w:val="left"/>
        <w:rPr>
          <w:rFonts w:ascii="Times New Roman" w:hAnsi="Times New Roman" w:cs="Times New Roman"/>
          <w:noProof/>
          <w:sz w:val="24"/>
          <w:szCs w:val="24"/>
        </w:rPr>
      </w:pPr>
      <w:bookmarkStart w:id="50" w:name="_bookmark18"/>
      <w:bookmarkEnd w:id="50"/>
      <w:r w:rsidRPr="00702329">
        <w:rPr>
          <w:rFonts w:ascii="Times New Roman" w:hAnsi="Times New Roman" w:cs="Times New Roman"/>
          <w:noProof/>
          <w:sz w:val="24"/>
          <w:szCs w:val="24"/>
        </w:rPr>
        <w:t xml:space="preserve">B. </w:t>
      </w:r>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z w:val="24"/>
          <w:szCs w:val="24"/>
        </w:rPr>
        <w:t xml:space="preserve">Daly, </w:t>
      </w:r>
      <w:r w:rsidRPr="00702329">
        <w:rPr>
          <w:rFonts w:ascii="Times New Roman" w:hAnsi="Times New Roman" w:cs="Times New Roman"/>
          <w:noProof/>
          <w:spacing w:val="-10"/>
          <w:sz w:val="24"/>
          <w:szCs w:val="24"/>
        </w:rPr>
        <w:t xml:space="preserve">F. </w:t>
      </w:r>
      <w:r w:rsidRPr="00702329">
        <w:rPr>
          <w:rFonts w:ascii="Times New Roman" w:hAnsi="Times New Roman" w:cs="Times New Roman"/>
          <w:noProof/>
          <w:sz w:val="24"/>
          <w:szCs w:val="24"/>
        </w:rPr>
        <w:t>J. Barry. Electrochemical nickel–phosphorus alloy formation,</w:t>
      </w:r>
      <w:r w:rsidRPr="00702329">
        <w:rPr>
          <w:rFonts w:ascii="Times New Roman" w:hAnsi="Times New Roman" w:cs="Times New Roman"/>
          <w:noProof/>
          <w:spacing w:val="-20"/>
          <w:sz w:val="24"/>
          <w:szCs w:val="24"/>
        </w:rPr>
        <w:t xml:space="preserve"> </w:t>
      </w:r>
      <w:r w:rsidRPr="00702329">
        <w:rPr>
          <w:rFonts w:ascii="Times New Roman" w:hAnsi="Times New Roman" w:cs="Times New Roman"/>
          <w:noProof/>
          <w:sz w:val="24"/>
          <w:szCs w:val="24"/>
        </w:rPr>
        <w:t xml:space="preserve">International Materials Reviews </w:t>
      </w:r>
      <w:r w:rsidRPr="00702329">
        <w:rPr>
          <w:rFonts w:ascii="Times New Roman" w:hAnsi="Times New Roman" w:cs="Times New Roman"/>
          <w:b/>
          <w:noProof/>
          <w:sz w:val="24"/>
          <w:szCs w:val="24"/>
        </w:rPr>
        <w:t>48</w:t>
      </w:r>
      <w:r w:rsidRPr="00702329">
        <w:rPr>
          <w:rFonts w:ascii="Times New Roman" w:hAnsi="Times New Roman" w:cs="Times New Roman"/>
          <w:noProof/>
          <w:sz w:val="24"/>
          <w:szCs w:val="24"/>
        </w:rPr>
        <w:t>, no. 5 (2003), pp. 326–338.</w:t>
      </w:r>
      <w:r w:rsidRPr="00702329">
        <w:rPr>
          <w:rFonts w:ascii="Times New Roman" w:hAnsi="Times New Roman" w:cs="Times New Roman"/>
          <w:noProof/>
          <w:spacing w:val="18"/>
          <w:sz w:val="24"/>
          <w:szCs w:val="24"/>
        </w:rPr>
        <w:t xml:space="preserve"> </w:t>
      </w:r>
      <w:r w:rsidRPr="00702329">
        <w:rPr>
          <w:rFonts w:ascii="Times New Roman" w:hAnsi="Times New Roman" w:cs="Times New Roman"/>
          <w:noProof/>
          <w:spacing w:val="5"/>
          <w:sz w:val="24"/>
          <w:szCs w:val="24"/>
        </w:rPr>
        <w:t xml:space="preserve">DOI: </w:t>
      </w:r>
      <w:hyperlink r:id="rId40">
        <w:r w:rsidRPr="00702329">
          <w:rPr>
            <w:rFonts w:ascii="Times New Roman" w:hAnsi="Times New Roman" w:cs="Times New Roman"/>
            <w:noProof/>
            <w:color w:val="0000CC"/>
            <w:sz w:val="24"/>
            <w:szCs w:val="24"/>
          </w:rPr>
          <w:t>10.1179/095066003225008482</w:t>
        </w:r>
      </w:hyperlink>
      <w:r w:rsidRPr="00702329">
        <w:rPr>
          <w:rFonts w:ascii="Times New Roman" w:hAnsi="Times New Roman" w:cs="Times New Roman"/>
          <w:noProof/>
          <w:sz w:val="24"/>
          <w:szCs w:val="24"/>
        </w:rPr>
        <w:t>.</w:t>
      </w:r>
    </w:p>
    <w:p w14:paraId="2A1458F8" w14:textId="77777777" w:rsidR="00BD0C46" w:rsidRPr="00702329" w:rsidRDefault="00BD0C46" w:rsidP="00BD0C46">
      <w:pPr>
        <w:pStyle w:val="BodyText"/>
        <w:spacing w:before="9"/>
        <w:rPr>
          <w:rFonts w:ascii="Times New Roman" w:hAnsi="Times New Roman" w:cs="Times New Roman"/>
          <w:noProof/>
        </w:rPr>
      </w:pPr>
    </w:p>
    <w:p w14:paraId="69A5E42E" w14:textId="77777777" w:rsidR="00BD0C46" w:rsidRPr="00702329" w:rsidRDefault="00BD0C46" w:rsidP="00BD0C46">
      <w:pPr>
        <w:pStyle w:val="ListParagraph"/>
        <w:numPr>
          <w:ilvl w:val="0"/>
          <w:numId w:val="31"/>
        </w:numPr>
        <w:tabs>
          <w:tab w:val="left" w:pos="805"/>
          <w:tab w:val="left" w:pos="806"/>
        </w:tabs>
        <w:spacing w:line="223" w:lineRule="auto"/>
        <w:ind w:left="800" w:right="150" w:hanging="561"/>
        <w:jc w:val="left"/>
        <w:rPr>
          <w:rFonts w:ascii="Times New Roman" w:hAnsi="Times New Roman" w:cs="Times New Roman"/>
          <w:noProof/>
          <w:sz w:val="24"/>
          <w:szCs w:val="24"/>
        </w:rPr>
      </w:pPr>
      <w:bookmarkStart w:id="51" w:name="_bookmark19"/>
      <w:bookmarkEnd w:id="51"/>
      <w:r w:rsidRPr="00702329">
        <w:rPr>
          <w:rFonts w:ascii="Times New Roman" w:hAnsi="Times New Roman" w:cs="Times New Roman"/>
          <w:noProof/>
          <w:w w:val="105"/>
          <w:sz w:val="24"/>
          <w:szCs w:val="24"/>
        </w:rPr>
        <w:t>O.</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Berkh, J.</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Zahavi.</w:t>
      </w:r>
      <w:r w:rsidRPr="00702329">
        <w:rPr>
          <w:rFonts w:ascii="Times New Roman" w:hAnsi="Times New Roman" w:cs="Times New Roman"/>
          <w:noProof/>
          <w:spacing w:val="-31"/>
          <w:w w:val="105"/>
          <w:sz w:val="24"/>
          <w:szCs w:val="24"/>
        </w:rPr>
        <w:t xml:space="preserve"> </w:t>
      </w:r>
      <w:r w:rsidRPr="00702329">
        <w:rPr>
          <w:rFonts w:ascii="Times New Roman" w:hAnsi="Times New Roman" w:cs="Times New Roman"/>
          <w:noProof/>
          <w:w w:val="105"/>
          <w:sz w:val="24"/>
          <w:szCs w:val="24"/>
        </w:rPr>
        <w:t>Electrodeposition</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and</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properties</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of</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NiP</w:t>
      </w:r>
      <w:r w:rsidRPr="00702329">
        <w:rPr>
          <w:rFonts w:ascii="Times New Roman" w:hAnsi="Times New Roman" w:cs="Times New Roman"/>
          <w:noProof/>
          <w:spacing w:val="-31"/>
          <w:w w:val="105"/>
          <w:sz w:val="24"/>
          <w:szCs w:val="24"/>
        </w:rPr>
        <w:t xml:space="preserve"> </w:t>
      </w:r>
      <w:r w:rsidRPr="00702329">
        <w:rPr>
          <w:rFonts w:ascii="Times New Roman" w:hAnsi="Times New Roman" w:cs="Times New Roman"/>
          <w:noProof/>
          <w:w w:val="105"/>
          <w:sz w:val="24"/>
          <w:szCs w:val="24"/>
        </w:rPr>
        <w:t>alloys</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and</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their</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composites</w:t>
      </w:r>
      <w:r w:rsidRPr="00702329">
        <w:rPr>
          <w:rFonts w:ascii="Times New Roman" w:hAnsi="Times New Roman" w:cs="Times New Roman"/>
          <w:noProof/>
          <w:spacing w:val="-31"/>
          <w:w w:val="105"/>
          <w:sz w:val="24"/>
          <w:szCs w:val="24"/>
        </w:rPr>
        <w:t xml:space="preserve"> </w:t>
      </w:r>
      <w:r w:rsidRPr="00702329">
        <w:rPr>
          <w:rFonts w:ascii="Times New Roman" w:hAnsi="Times New Roman" w:cs="Times New Roman"/>
          <w:noProof/>
          <w:w w:val="105"/>
          <w:sz w:val="24"/>
          <w:szCs w:val="24"/>
        </w:rPr>
        <w:t>-</w:t>
      </w:r>
      <w:r w:rsidRPr="00702329">
        <w:rPr>
          <w:rFonts w:ascii="Times New Roman" w:hAnsi="Times New Roman" w:cs="Times New Roman"/>
          <w:noProof/>
          <w:spacing w:val="-32"/>
          <w:w w:val="105"/>
          <w:sz w:val="24"/>
          <w:szCs w:val="24"/>
        </w:rPr>
        <w:t xml:space="preserve"> </w:t>
      </w:r>
      <w:r w:rsidRPr="00702329">
        <w:rPr>
          <w:rFonts w:ascii="Times New Roman" w:hAnsi="Times New Roman" w:cs="Times New Roman"/>
          <w:noProof/>
          <w:w w:val="105"/>
          <w:sz w:val="24"/>
          <w:szCs w:val="24"/>
        </w:rPr>
        <w:t xml:space="preserve">A literature survey, Corrosion Reviews </w:t>
      </w:r>
      <w:r w:rsidRPr="00702329">
        <w:rPr>
          <w:rFonts w:ascii="Times New Roman" w:hAnsi="Times New Roman" w:cs="Times New Roman"/>
          <w:b/>
          <w:noProof/>
          <w:w w:val="105"/>
          <w:sz w:val="24"/>
          <w:szCs w:val="24"/>
        </w:rPr>
        <w:t>14</w:t>
      </w:r>
      <w:r w:rsidRPr="00702329">
        <w:rPr>
          <w:rFonts w:ascii="Times New Roman" w:hAnsi="Times New Roman" w:cs="Times New Roman"/>
          <w:noProof/>
          <w:w w:val="105"/>
          <w:sz w:val="24"/>
          <w:szCs w:val="24"/>
        </w:rPr>
        <w:t xml:space="preserve">, no. 3-4 (1996), pp. 323–341.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color w:val="0000CC"/>
          <w:spacing w:val="5"/>
          <w:w w:val="105"/>
          <w:sz w:val="24"/>
          <w:szCs w:val="24"/>
        </w:rPr>
        <w:t xml:space="preserve"> </w:t>
      </w:r>
      <w:hyperlink r:id="rId41">
        <w:r w:rsidRPr="00702329">
          <w:rPr>
            <w:rFonts w:ascii="Times New Roman" w:hAnsi="Times New Roman" w:cs="Times New Roman"/>
            <w:noProof/>
            <w:color w:val="0000CC"/>
            <w:w w:val="105"/>
            <w:sz w:val="24"/>
            <w:szCs w:val="24"/>
          </w:rPr>
          <w:t>10.1515/CORRREV.1996.14.3-4.323</w:t>
        </w:r>
      </w:hyperlink>
      <w:r w:rsidRPr="00702329">
        <w:rPr>
          <w:rFonts w:ascii="Times New Roman" w:hAnsi="Times New Roman" w:cs="Times New Roman"/>
          <w:noProof/>
          <w:w w:val="105"/>
          <w:sz w:val="24"/>
          <w:szCs w:val="24"/>
        </w:rPr>
        <w:t>.</w:t>
      </w:r>
    </w:p>
    <w:p w14:paraId="1C2F9A7F" w14:textId="77777777" w:rsidR="00BD0C46" w:rsidRPr="00702329" w:rsidRDefault="00BD0C46" w:rsidP="00BD0C46">
      <w:pPr>
        <w:pStyle w:val="BodyText"/>
        <w:spacing w:before="7"/>
        <w:rPr>
          <w:rFonts w:ascii="Times New Roman" w:hAnsi="Times New Roman" w:cs="Times New Roman"/>
          <w:noProof/>
        </w:rPr>
      </w:pPr>
    </w:p>
    <w:p w14:paraId="6946AF2F" w14:textId="77777777" w:rsidR="00BD0C46" w:rsidRPr="00702329" w:rsidRDefault="00BD0C46" w:rsidP="00BD0C46">
      <w:pPr>
        <w:pStyle w:val="ListParagraph"/>
        <w:numPr>
          <w:ilvl w:val="0"/>
          <w:numId w:val="31"/>
        </w:numPr>
        <w:tabs>
          <w:tab w:val="left" w:pos="805"/>
          <w:tab w:val="left" w:pos="806"/>
        </w:tabs>
        <w:spacing w:line="223" w:lineRule="auto"/>
        <w:ind w:left="799" w:right="378" w:hanging="560"/>
        <w:jc w:val="left"/>
        <w:rPr>
          <w:rFonts w:ascii="Times New Roman" w:hAnsi="Times New Roman" w:cs="Times New Roman"/>
          <w:noProof/>
          <w:sz w:val="24"/>
          <w:szCs w:val="24"/>
        </w:rPr>
      </w:pPr>
      <w:bookmarkStart w:id="52" w:name="_bookmark20"/>
      <w:bookmarkEnd w:id="52"/>
      <w:r w:rsidRPr="00702329">
        <w:rPr>
          <w:rFonts w:ascii="Times New Roman" w:hAnsi="Times New Roman" w:cs="Times New Roman"/>
          <w:noProof/>
          <w:w w:val="105"/>
          <w:sz w:val="24"/>
          <w:szCs w:val="24"/>
        </w:rPr>
        <w:t xml:space="preserve">R. </w:t>
      </w:r>
      <w:r w:rsidRPr="00702329">
        <w:rPr>
          <w:rFonts w:ascii="Times New Roman" w:hAnsi="Times New Roman" w:cs="Times New Roman"/>
          <w:noProof/>
          <w:spacing w:val="-10"/>
          <w:w w:val="105"/>
          <w:sz w:val="24"/>
          <w:szCs w:val="24"/>
        </w:rPr>
        <w:t xml:space="preserve">F. </w:t>
      </w:r>
      <w:r w:rsidRPr="00702329">
        <w:rPr>
          <w:rFonts w:ascii="Times New Roman" w:hAnsi="Times New Roman" w:cs="Times New Roman"/>
          <w:noProof/>
          <w:w w:val="105"/>
          <w:sz w:val="24"/>
          <w:szCs w:val="24"/>
        </w:rPr>
        <w:t xml:space="preserve">Dalla Costa, C. </w:t>
      </w:r>
      <w:r w:rsidRPr="00702329">
        <w:rPr>
          <w:rFonts w:ascii="Times New Roman" w:hAnsi="Times New Roman" w:cs="Times New Roman"/>
          <w:noProof/>
          <w:spacing w:val="-10"/>
          <w:w w:val="105"/>
          <w:sz w:val="24"/>
          <w:szCs w:val="24"/>
        </w:rPr>
        <w:t xml:space="preserve">W. </w:t>
      </w:r>
      <w:r w:rsidRPr="00702329">
        <w:rPr>
          <w:rFonts w:ascii="Times New Roman" w:hAnsi="Times New Roman" w:cs="Times New Roman"/>
          <w:noProof/>
          <w:w w:val="105"/>
          <w:sz w:val="24"/>
          <w:szCs w:val="24"/>
        </w:rPr>
        <w:t xml:space="preserve">Klein, A. M. Bernardes, J. Z. Ferreira. Evaluation of the </w:t>
      </w:r>
      <w:r w:rsidRPr="00702329">
        <w:rPr>
          <w:rFonts w:ascii="Times New Roman" w:hAnsi="Times New Roman" w:cs="Times New Roman"/>
          <w:noProof/>
          <w:sz w:val="24"/>
          <w:szCs w:val="24"/>
        </w:rPr>
        <w:t>electrodialysis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process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for</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the</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treatment</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metal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finishing</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wastewater,</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Journal</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the</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 xml:space="preserve">Brazilian </w:t>
      </w:r>
      <w:r w:rsidRPr="00702329">
        <w:rPr>
          <w:rFonts w:ascii="Times New Roman" w:hAnsi="Times New Roman" w:cs="Times New Roman"/>
          <w:noProof/>
          <w:w w:val="105"/>
          <w:sz w:val="24"/>
          <w:szCs w:val="24"/>
        </w:rPr>
        <w:t>Chemical</w:t>
      </w:r>
      <w:r w:rsidRPr="00702329">
        <w:rPr>
          <w:rFonts w:ascii="Times New Roman" w:hAnsi="Times New Roman" w:cs="Times New Roman"/>
          <w:noProof/>
          <w:spacing w:val="-9"/>
          <w:w w:val="105"/>
          <w:sz w:val="24"/>
          <w:szCs w:val="24"/>
        </w:rPr>
        <w:t xml:space="preserve"> </w:t>
      </w:r>
      <w:r w:rsidRPr="00702329">
        <w:rPr>
          <w:rFonts w:ascii="Times New Roman" w:hAnsi="Times New Roman" w:cs="Times New Roman"/>
          <w:noProof/>
          <w:w w:val="105"/>
          <w:sz w:val="24"/>
          <w:szCs w:val="24"/>
        </w:rPr>
        <w:t>Society</w:t>
      </w:r>
      <w:r w:rsidRPr="00702329">
        <w:rPr>
          <w:rFonts w:ascii="Times New Roman" w:hAnsi="Times New Roman" w:cs="Times New Roman"/>
          <w:noProof/>
          <w:spacing w:val="-9"/>
          <w:w w:val="105"/>
          <w:sz w:val="24"/>
          <w:szCs w:val="24"/>
        </w:rPr>
        <w:t xml:space="preserve"> </w:t>
      </w:r>
      <w:r w:rsidRPr="00702329">
        <w:rPr>
          <w:rFonts w:ascii="Times New Roman" w:hAnsi="Times New Roman" w:cs="Times New Roman"/>
          <w:b/>
          <w:noProof/>
          <w:w w:val="105"/>
          <w:sz w:val="24"/>
          <w:szCs w:val="24"/>
        </w:rPr>
        <w:t>13</w:t>
      </w:r>
      <w:r w:rsidRPr="00702329">
        <w:rPr>
          <w:rFonts w:ascii="Times New Roman" w:hAnsi="Times New Roman" w:cs="Times New Roman"/>
          <w:noProof/>
          <w:w w:val="105"/>
          <w:sz w:val="24"/>
          <w:szCs w:val="24"/>
        </w:rPr>
        <w:t>,</w:t>
      </w:r>
      <w:r w:rsidRPr="00702329">
        <w:rPr>
          <w:rFonts w:ascii="Times New Roman" w:hAnsi="Times New Roman" w:cs="Times New Roman"/>
          <w:noProof/>
          <w:spacing w:val="-8"/>
          <w:w w:val="105"/>
          <w:sz w:val="24"/>
          <w:szCs w:val="24"/>
        </w:rPr>
        <w:t xml:space="preserve"> </w:t>
      </w:r>
      <w:r w:rsidRPr="00702329">
        <w:rPr>
          <w:rFonts w:ascii="Times New Roman" w:hAnsi="Times New Roman" w:cs="Times New Roman"/>
          <w:noProof/>
          <w:w w:val="105"/>
          <w:sz w:val="24"/>
          <w:szCs w:val="24"/>
        </w:rPr>
        <w:t>no.</w:t>
      </w:r>
      <w:r w:rsidRPr="00702329">
        <w:rPr>
          <w:rFonts w:ascii="Times New Roman" w:hAnsi="Times New Roman" w:cs="Times New Roman"/>
          <w:noProof/>
          <w:spacing w:val="-9"/>
          <w:w w:val="105"/>
          <w:sz w:val="24"/>
          <w:szCs w:val="24"/>
        </w:rPr>
        <w:t xml:space="preserve"> </w:t>
      </w:r>
      <w:r w:rsidRPr="00702329">
        <w:rPr>
          <w:rFonts w:ascii="Times New Roman" w:hAnsi="Times New Roman" w:cs="Times New Roman"/>
          <w:noProof/>
          <w:w w:val="105"/>
          <w:sz w:val="24"/>
          <w:szCs w:val="24"/>
        </w:rPr>
        <w:t>4</w:t>
      </w:r>
      <w:r w:rsidRPr="00702329">
        <w:rPr>
          <w:rFonts w:ascii="Times New Roman" w:hAnsi="Times New Roman" w:cs="Times New Roman"/>
          <w:noProof/>
          <w:spacing w:val="-9"/>
          <w:w w:val="105"/>
          <w:sz w:val="24"/>
          <w:szCs w:val="24"/>
        </w:rPr>
        <w:t xml:space="preserve"> </w:t>
      </w:r>
      <w:r w:rsidRPr="00702329">
        <w:rPr>
          <w:rFonts w:ascii="Times New Roman" w:hAnsi="Times New Roman" w:cs="Times New Roman"/>
          <w:noProof/>
          <w:w w:val="105"/>
          <w:sz w:val="24"/>
          <w:szCs w:val="24"/>
        </w:rPr>
        <w:t>(2002),</w:t>
      </w:r>
      <w:r w:rsidRPr="00702329">
        <w:rPr>
          <w:rFonts w:ascii="Times New Roman" w:hAnsi="Times New Roman" w:cs="Times New Roman"/>
          <w:noProof/>
          <w:spacing w:val="-8"/>
          <w:w w:val="105"/>
          <w:sz w:val="24"/>
          <w:szCs w:val="24"/>
        </w:rPr>
        <w:t xml:space="preserve"> </w:t>
      </w:r>
      <w:r w:rsidRPr="00702329">
        <w:rPr>
          <w:rFonts w:ascii="Times New Roman" w:hAnsi="Times New Roman" w:cs="Times New Roman"/>
          <w:noProof/>
          <w:w w:val="105"/>
          <w:sz w:val="24"/>
          <w:szCs w:val="24"/>
        </w:rPr>
        <w:t>pp.</w:t>
      </w:r>
      <w:r w:rsidRPr="00702329">
        <w:rPr>
          <w:rFonts w:ascii="Times New Roman" w:hAnsi="Times New Roman" w:cs="Times New Roman"/>
          <w:noProof/>
          <w:spacing w:val="-9"/>
          <w:w w:val="105"/>
          <w:sz w:val="24"/>
          <w:szCs w:val="24"/>
        </w:rPr>
        <w:t xml:space="preserve"> </w:t>
      </w:r>
      <w:r w:rsidRPr="00702329">
        <w:rPr>
          <w:rFonts w:ascii="Times New Roman" w:hAnsi="Times New Roman" w:cs="Times New Roman"/>
          <w:noProof/>
          <w:w w:val="105"/>
          <w:sz w:val="24"/>
          <w:szCs w:val="24"/>
        </w:rPr>
        <w:t>540–547.</w:t>
      </w:r>
      <w:r w:rsidRPr="00702329">
        <w:rPr>
          <w:rFonts w:ascii="Times New Roman" w:hAnsi="Times New Roman" w:cs="Times New Roman"/>
          <w:noProof/>
          <w:spacing w:val="-4"/>
          <w:w w:val="105"/>
          <w:sz w:val="24"/>
          <w:szCs w:val="24"/>
        </w:rPr>
        <w:t xml:space="preserve">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spacing w:val="-9"/>
          <w:w w:val="105"/>
          <w:sz w:val="24"/>
          <w:szCs w:val="24"/>
        </w:rPr>
        <w:t xml:space="preserve"> </w:t>
      </w:r>
      <w:hyperlink r:id="rId42">
        <w:r w:rsidRPr="00702329">
          <w:rPr>
            <w:rFonts w:ascii="Times New Roman" w:hAnsi="Times New Roman" w:cs="Times New Roman"/>
            <w:noProof/>
            <w:color w:val="0000CC"/>
            <w:w w:val="105"/>
            <w:sz w:val="24"/>
            <w:szCs w:val="24"/>
          </w:rPr>
          <w:t>10.1590/S0103-50532002000400021</w:t>
        </w:r>
      </w:hyperlink>
      <w:r w:rsidRPr="00702329">
        <w:rPr>
          <w:rFonts w:ascii="Times New Roman" w:hAnsi="Times New Roman" w:cs="Times New Roman"/>
          <w:noProof/>
          <w:w w:val="105"/>
          <w:sz w:val="24"/>
          <w:szCs w:val="24"/>
        </w:rPr>
        <w:t>.</w:t>
      </w:r>
    </w:p>
    <w:p w14:paraId="57BB8EFD" w14:textId="77777777" w:rsidR="00BD0C46" w:rsidRPr="00702329" w:rsidRDefault="00BD0C46" w:rsidP="00BD0C46">
      <w:pPr>
        <w:pStyle w:val="ListParagraph"/>
        <w:numPr>
          <w:ilvl w:val="0"/>
          <w:numId w:val="31"/>
        </w:numPr>
        <w:tabs>
          <w:tab w:val="left" w:pos="805"/>
          <w:tab w:val="left" w:pos="806"/>
        </w:tabs>
        <w:spacing w:before="230" w:line="244" w:lineRule="exact"/>
        <w:ind w:hanging="566"/>
        <w:jc w:val="left"/>
        <w:rPr>
          <w:rFonts w:ascii="Times New Roman" w:hAnsi="Times New Roman" w:cs="Times New Roman"/>
          <w:noProof/>
          <w:sz w:val="24"/>
          <w:szCs w:val="24"/>
        </w:rPr>
      </w:pPr>
      <w:bookmarkStart w:id="53" w:name="_bookmark21"/>
      <w:bookmarkEnd w:id="53"/>
      <w:r w:rsidRPr="00702329">
        <w:rPr>
          <w:rFonts w:ascii="Times New Roman" w:hAnsi="Times New Roman" w:cs="Times New Roman"/>
          <w:noProof/>
          <w:sz w:val="24"/>
          <w:szCs w:val="24"/>
        </w:rPr>
        <w:t xml:space="preserve">D. Nava, C. E. Dávalos, A. Martínez-Hernández, </w:t>
      </w:r>
      <w:r w:rsidRPr="00702329">
        <w:rPr>
          <w:rFonts w:ascii="Times New Roman" w:hAnsi="Times New Roman" w:cs="Times New Roman"/>
          <w:noProof/>
          <w:spacing w:val="-10"/>
          <w:sz w:val="24"/>
          <w:szCs w:val="24"/>
        </w:rPr>
        <w:t xml:space="preserve">F. </w:t>
      </w:r>
      <w:r w:rsidRPr="00702329">
        <w:rPr>
          <w:rFonts w:ascii="Times New Roman" w:hAnsi="Times New Roman" w:cs="Times New Roman"/>
          <w:noProof/>
          <w:sz w:val="24"/>
          <w:szCs w:val="24"/>
        </w:rPr>
        <w:t xml:space="preserve">Manríquez,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Meas, R.</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 xml:space="preserve">Ortega-Borges, J. J. Pérez-Bueno, G. Trejo. Effects of heat treatment on the tribological and corrosion properties of electrodeposited Ni-P alloys, International Journal of Electrochemical Science </w:t>
      </w:r>
      <w:r w:rsidRPr="00702329">
        <w:rPr>
          <w:rFonts w:ascii="Times New Roman" w:hAnsi="Times New Roman" w:cs="Times New Roman"/>
          <w:b/>
          <w:noProof/>
          <w:sz w:val="24"/>
          <w:szCs w:val="24"/>
        </w:rPr>
        <w:t>8</w:t>
      </w:r>
      <w:r w:rsidRPr="00702329">
        <w:rPr>
          <w:rFonts w:ascii="Times New Roman" w:hAnsi="Times New Roman" w:cs="Times New Roman"/>
          <w:noProof/>
          <w:sz w:val="24"/>
          <w:szCs w:val="24"/>
        </w:rPr>
        <w:t>, no. 2 (2013), pp. 2670–2681.</w:t>
      </w:r>
    </w:p>
    <w:p w14:paraId="516975D9" w14:textId="77777777" w:rsidR="00BD0C46" w:rsidRPr="00702329" w:rsidRDefault="00BD0C46" w:rsidP="00BD0C46">
      <w:pPr>
        <w:pStyle w:val="BodyText"/>
        <w:spacing w:before="4"/>
        <w:rPr>
          <w:rFonts w:ascii="Times New Roman" w:hAnsi="Times New Roman" w:cs="Times New Roman"/>
          <w:noProof/>
        </w:rPr>
      </w:pPr>
    </w:p>
    <w:p w14:paraId="55DADBEC" w14:textId="77777777" w:rsidR="00BD0C46" w:rsidRPr="00702329" w:rsidRDefault="00BD0C46" w:rsidP="00BD0C46">
      <w:pPr>
        <w:pStyle w:val="ListParagraph"/>
        <w:numPr>
          <w:ilvl w:val="0"/>
          <w:numId w:val="31"/>
        </w:numPr>
        <w:tabs>
          <w:tab w:val="left" w:pos="805"/>
          <w:tab w:val="left" w:pos="806"/>
        </w:tabs>
        <w:spacing w:line="230" w:lineRule="auto"/>
        <w:ind w:right="405" w:hanging="566"/>
        <w:jc w:val="left"/>
        <w:rPr>
          <w:rFonts w:ascii="Times New Roman" w:hAnsi="Times New Roman" w:cs="Times New Roman"/>
          <w:noProof/>
          <w:sz w:val="24"/>
          <w:szCs w:val="24"/>
        </w:rPr>
      </w:pPr>
      <w:bookmarkStart w:id="54" w:name="_bookmark22"/>
      <w:bookmarkEnd w:id="54"/>
      <w:r w:rsidRPr="00702329">
        <w:rPr>
          <w:rFonts w:ascii="Times New Roman" w:hAnsi="Times New Roman" w:cs="Times New Roman"/>
          <w:noProof/>
          <w:sz w:val="24"/>
          <w:szCs w:val="24"/>
        </w:rPr>
        <w:t>A.</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Sadeghi.</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Microstructure</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evolution</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strengthening</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mechanism</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in</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Ni-based</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composite coatings. PhD thesis. Technische Universität Chemnitz, 2016, p.</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128.</w:t>
      </w:r>
    </w:p>
    <w:p w14:paraId="4833E19F" w14:textId="77777777" w:rsidR="00BD0C46" w:rsidRPr="00702329" w:rsidRDefault="00BD0C46" w:rsidP="00BD0C46">
      <w:pPr>
        <w:pStyle w:val="BodyText"/>
        <w:spacing w:before="10"/>
        <w:rPr>
          <w:rFonts w:ascii="Times New Roman" w:hAnsi="Times New Roman" w:cs="Times New Roman"/>
          <w:noProof/>
        </w:rPr>
      </w:pPr>
    </w:p>
    <w:p w14:paraId="09637864" w14:textId="1D85490D" w:rsidR="00BD0C46" w:rsidRPr="00702329" w:rsidRDefault="00BD0C46" w:rsidP="00BD0C46">
      <w:pPr>
        <w:pStyle w:val="ListParagraph"/>
        <w:numPr>
          <w:ilvl w:val="0"/>
          <w:numId w:val="31"/>
        </w:numPr>
        <w:tabs>
          <w:tab w:val="left" w:pos="805"/>
          <w:tab w:val="left" w:pos="806"/>
        </w:tabs>
        <w:spacing w:line="223" w:lineRule="auto"/>
        <w:ind w:right="174" w:hanging="566"/>
        <w:jc w:val="left"/>
        <w:rPr>
          <w:rFonts w:ascii="Times New Roman" w:hAnsi="Times New Roman" w:cs="Times New Roman"/>
          <w:noProof/>
          <w:sz w:val="24"/>
          <w:szCs w:val="24"/>
        </w:rPr>
      </w:pPr>
      <w:bookmarkStart w:id="55" w:name="_bookmark23"/>
      <w:bookmarkEnd w:id="55"/>
      <w:r w:rsidRPr="00702329">
        <w:rPr>
          <w:rFonts w:ascii="Times New Roman" w:hAnsi="Times New Roman" w:cs="Times New Roman"/>
          <w:noProof/>
          <w:spacing w:val="-10"/>
          <w:sz w:val="24"/>
          <w:szCs w:val="24"/>
          <w:lang w:val="fr-FR"/>
        </w:rPr>
        <w:t xml:space="preserve">W. </w:t>
      </w:r>
      <w:r w:rsidRPr="00702329">
        <w:rPr>
          <w:rFonts w:ascii="Times New Roman" w:hAnsi="Times New Roman" w:cs="Times New Roman"/>
          <w:noProof/>
          <w:sz w:val="24"/>
          <w:szCs w:val="24"/>
          <w:lang w:val="fr-FR"/>
        </w:rPr>
        <w:t xml:space="preserve">Giurlani, G. Zangari, </w:t>
      </w:r>
      <w:r w:rsidRPr="00702329">
        <w:rPr>
          <w:rFonts w:ascii="Times New Roman" w:hAnsi="Times New Roman" w:cs="Times New Roman"/>
          <w:noProof/>
          <w:spacing w:val="-10"/>
          <w:sz w:val="24"/>
          <w:szCs w:val="24"/>
          <w:lang w:val="fr-FR"/>
        </w:rPr>
        <w:t xml:space="preserve">F. </w:t>
      </w:r>
      <w:r w:rsidRPr="00702329">
        <w:rPr>
          <w:rFonts w:ascii="Times New Roman" w:hAnsi="Times New Roman" w:cs="Times New Roman"/>
          <w:noProof/>
          <w:sz w:val="24"/>
          <w:szCs w:val="24"/>
          <w:lang w:val="fr-FR"/>
        </w:rPr>
        <w:t xml:space="preserve">Gambinossi, M. Passaponti, E. Salvietti, </w:t>
      </w:r>
      <w:r w:rsidRPr="00702329">
        <w:rPr>
          <w:rFonts w:ascii="Times New Roman" w:hAnsi="Times New Roman" w:cs="Times New Roman"/>
          <w:noProof/>
          <w:spacing w:val="-10"/>
          <w:sz w:val="24"/>
          <w:szCs w:val="24"/>
          <w:lang w:val="fr-FR"/>
        </w:rPr>
        <w:t xml:space="preserve">F. </w:t>
      </w:r>
      <w:r w:rsidRPr="00702329">
        <w:rPr>
          <w:rFonts w:ascii="Times New Roman" w:hAnsi="Times New Roman" w:cs="Times New Roman"/>
          <w:noProof/>
          <w:sz w:val="24"/>
          <w:szCs w:val="24"/>
          <w:lang w:val="fr-FR"/>
        </w:rPr>
        <w:t xml:space="preserve">Di Benedetto, S. Caporali, M. Innocenti. </w:t>
      </w:r>
      <w:r w:rsidR="00F4354A">
        <w:rPr>
          <w:rFonts w:ascii="Times New Roman" w:hAnsi="Times New Roman" w:cs="Times New Roman"/>
          <w:noProof/>
          <w:sz w:val="24"/>
          <w:szCs w:val="24"/>
        </w:rPr>
        <w:t>Electroplating for decorative applications: r</w:t>
      </w:r>
      <w:r w:rsidRPr="00702329">
        <w:rPr>
          <w:rFonts w:ascii="Times New Roman" w:hAnsi="Times New Roman" w:cs="Times New Roman"/>
          <w:noProof/>
          <w:sz w:val="24"/>
          <w:szCs w:val="24"/>
        </w:rPr>
        <w:t xml:space="preserve">ecent </w:t>
      </w:r>
      <w:r w:rsidR="00F4354A">
        <w:rPr>
          <w:rFonts w:ascii="Times New Roman" w:hAnsi="Times New Roman" w:cs="Times New Roman"/>
          <w:noProof/>
          <w:spacing w:val="-4"/>
          <w:sz w:val="24"/>
          <w:szCs w:val="24"/>
        </w:rPr>
        <w:t>t</w:t>
      </w:r>
      <w:r w:rsidRPr="00702329">
        <w:rPr>
          <w:rFonts w:ascii="Times New Roman" w:hAnsi="Times New Roman" w:cs="Times New Roman"/>
          <w:noProof/>
          <w:spacing w:val="-4"/>
          <w:sz w:val="24"/>
          <w:szCs w:val="24"/>
        </w:rPr>
        <w:t xml:space="preserve">rends </w:t>
      </w:r>
      <w:r w:rsidR="00F4354A">
        <w:rPr>
          <w:rFonts w:ascii="Times New Roman" w:hAnsi="Times New Roman" w:cs="Times New Roman"/>
          <w:noProof/>
          <w:sz w:val="24"/>
          <w:szCs w:val="24"/>
        </w:rPr>
        <w:t>in research and d</w:t>
      </w:r>
      <w:r w:rsidRPr="00702329">
        <w:rPr>
          <w:rFonts w:ascii="Times New Roman" w:hAnsi="Times New Roman" w:cs="Times New Roman"/>
          <w:noProof/>
          <w:sz w:val="24"/>
          <w:szCs w:val="24"/>
        </w:rPr>
        <w:t xml:space="preserve">evelopment, Coatings </w:t>
      </w:r>
      <w:r w:rsidRPr="00702329">
        <w:rPr>
          <w:rFonts w:ascii="Times New Roman" w:hAnsi="Times New Roman" w:cs="Times New Roman"/>
          <w:b/>
          <w:noProof/>
          <w:sz w:val="24"/>
          <w:szCs w:val="24"/>
        </w:rPr>
        <w:t>8</w:t>
      </w:r>
      <w:r w:rsidRPr="00702329">
        <w:rPr>
          <w:rFonts w:ascii="Times New Roman" w:hAnsi="Times New Roman" w:cs="Times New Roman"/>
          <w:noProof/>
          <w:sz w:val="24"/>
          <w:szCs w:val="24"/>
        </w:rPr>
        <w:t xml:space="preserve">, no. 8 (2018), p. 260.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52"/>
          <w:sz w:val="24"/>
          <w:szCs w:val="24"/>
        </w:rPr>
        <w:t xml:space="preserve"> </w:t>
      </w:r>
      <w:hyperlink r:id="rId43">
        <w:r w:rsidRPr="00702329">
          <w:rPr>
            <w:rFonts w:ascii="Times New Roman" w:hAnsi="Times New Roman" w:cs="Times New Roman"/>
            <w:noProof/>
            <w:color w:val="0000CC"/>
            <w:sz w:val="24"/>
            <w:szCs w:val="24"/>
          </w:rPr>
          <w:t>10.3390/coatings8080260</w:t>
        </w:r>
      </w:hyperlink>
      <w:r w:rsidRPr="00702329">
        <w:rPr>
          <w:rFonts w:ascii="Times New Roman" w:hAnsi="Times New Roman" w:cs="Times New Roman"/>
          <w:noProof/>
          <w:sz w:val="24"/>
          <w:szCs w:val="24"/>
        </w:rPr>
        <w:t>.</w:t>
      </w:r>
    </w:p>
    <w:p w14:paraId="480E4FD2" w14:textId="77777777" w:rsidR="00BD0C46" w:rsidRPr="00702329" w:rsidRDefault="00BD0C46" w:rsidP="00BD0C46">
      <w:pPr>
        <w:pStyle w:val="ListParagraph"/>
        <w:numPr>
          <w:ilvl w:val="0"/>
          <w:numId w:val="31"/>
        </w:numPr>
        <w:tabs>
          <w:tab w:val="left" w:pos="805"/>
          <w:tab w:val="left" w:pos="806"/>
        </w:tabs>
        <w:spacing w:before="230"/>
        <w:ind w:hanging="566"/>
        <w:jc w:val="left"/>
        <w:rPr>
          <w:rFonts w:ascii="Times New Roman" w:hAnsi="Times New Roman" w:cs="Times New Roman"/>
          <w:noProof/>
          <w:sz w:val="24"/>
          <w:szCs w:val="24"/>
        </w:rPr>
      </w:pPr>
      <w:bookmarkStart w:id="56" w:name="_bookmark24"/>
      <w:bookmarkEnd w:id="56"/>
      <w:r w:rsidRPr="00702329">
        <w:rPr>
          <w:rFonts w:ascii="Times New Roman" w:hAnsi="Times New Roman" w:cs="Times New Roman"/>
          <w:noProof/>
          <w:sz w:val="24"/>
          <w:szCs w:val="24"/>
        </w:rPr>
        <w:t xml:space="preserve">G. Dubpernell. The Story of Nickel Plating, Plating </w:t>
      </w:r>
      <w:r w:rsidRPr="00702329">
        <w:rPr>
          <w:rFonts w:ascii="Times New Roman" w:hAnsi="Times New Roman" w:cs="Times New Roman"/>
          <w:b/>
          <w:noProof/>
          <w:sz w:val="24"/>
          <w:szCs w:val="24"/>
        </w:rPr>
        <w:t xml:space="preserve">46 </w:t>
      </w:r>
      <w:r w:rsidRPr="00702329">
        <w:rPr>
          <w:rFonts w:ascii="Times New Roman" w:hAnsi="Times New Roman" w:cs="Times New Roman"/>
          <w:noProof/>
          <w:sz w:val="24"/>
          <w:szCs w:val="24"/>
        </w:rPr>
        <w:t>(1959), p.</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599.</w:t>
      </w:r>
    </w:p>
    <w:p w14:paraId="68190DAB" w14:textId="77777777" w:rsidR="00BD0C46" w:rsidRPr="00702329" w:rsidRDefault="00BD0C46" w:rsidP="00BD0C46">
      <w:pPr>
        <w:pStyle w:val="BodyText"/>
        <w:spacing w:before="5"/>
        <w:rPr>
          <w:rFonts w:ascii="Times New Roman" w:hAnsi="Times New Roman" w:cs="Times New Roman"/>
          <w:noProof/>
        </w:rPr>
      </w:pPr>
    </w:p>
    <w:p w14:paraId="242E45EB" w14:textId="77777777" w:rsidR="00BD0C46" w:rsidRPr="00702329" w:rsidRDefault="00BD0C46" w:rsidP="00BD0C46">
      <w:pPr>
        <w:pStyle w:val="ListParagraph"/>
        <w:numPr>
          <w:ilvl w:val="0"/>
          <w:numId w:val="31"/>
        </w:numPr>
        <w:tabs>
          <w:tab w:val="left" w:pos="805"/>
          <w:tab w:val="left" w:pos="806"/>
        </w:tabs>
        <w:spacing w:before="1"/>
        <w:ind w:hanging="566"/>
        <w:jc w:val="left"/>
        <w:rPr>
          <w:rFonts w:ascii="Times New Roman" w:hAnsi="Times New Roman" w:cs="Times New Roman"/>
          <w:noProof/>
          <w:sz w:val="24"/>
          <w:szCs w:val="24"/>
        </w:rPr>
      </w:pPr>
      <w:bookmarkStart w:id="57" w:name="_bookmark25"/>
      <w:bookmarkEnd w:id="57"/>
      <w:r w:rsidRPr="00702329">
        <w:rPr>
          <w:rFonts w:ascii="Times New Roman" w:hAnsi="Times New Roman" w:cs="Times New Roman"/>
          <w:noProof/>
          <w:sz w:val="24"/>
          <w:szCs w:val="24"/>
        </w:rPr>
        <w:t xml:space="preserve">O. </w:t>
      </w:r>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pacing w:val="-4"/>
          <w:sz w:val="24"/>
          <w:szCs w:val="24"/>
        </w:rPr>
        <w:t xml:space="preserve">Watts. Rapid nickel plating, Trans. </w:t>
      </w:r>
      <w:r w:rsidRPr="00702329">
        <w:rPr>
          <w:rFonts w:ascii="Times New Roman" w:hAnsi="Times New Roman" w:cs="Times New Roman"/>
          <w:noProof/>
          <w:sz w:val="24"/>
          <w:szCs w:val="24"/>
        </w:rPr>
        <w:t xml:space="preserve">Am. Electrochem. Soc. </w:t>
      </w:r>
      <w:r w:rsidRPr="00702329">
        <w:rPr>
          <w:rFonts w:ascii="Times New Roman" w:hAnsi="Times New Roman" w:cs="Times New Roman"/>
          <w:b/>
          <w:noProof/>
          <w:sz w:val="24"/>
          <w:szCs w:val="24"/>
        </w:rPr>
        <w:t xml:space="preserve">29 </w:t>
      </w:r>
      <w:r w:rsidRPr="00702329">
        <w:rPr>
          <w:rFonts w:ascii="Times New Roman" w:hAnsi="Times New Roman" w:cs="Times New Roman"/>
          <w:noProof/>
          <w:sz w:val="24"/>
          <w:szCs w:val="24"/>
        </w:rPr>
        <w:t>(1916), pp.</w:t>
      </w:r>
      <w:r w:rsidRPr="00702329">
        <w:rPr>
          <w:rFonts w:ascii="Times New Roman" w:hAnsi="Times New Roman" w:cs="Times New Roman"/>
          <w:noProof/>
          <w:spacing w:val="-29"/>
          <w:sz w:val="24"/>
          <w:szCs w:val="24"/>
        </w:rPr>
        <w:t xml:space="preserve"> </w:t>
      </w:r>
      <w:r w:rsidRPr="00702329">
        <w:rPr>
          <w:rFonts w:ascii="Times New Roman" w:hAnsi="Times New Roman" w:cs="Times New Roman"/>
          <w:noProof/>
          <w:sz w:val="24"/>
          <w:szCs w:val="24"/>
        </w:rPr>
        <w:t>395–403.</w:t>
      </w:r>
    </w:p>
    <w:p w14:paraId="1E3D1852" w14:textId="77777777" w:rsidR="00BD0C46" w:rsidRPr="00702329" w:rsidRDefault="00BD0C46" w:rsidP="00BD0C46">
      <w:pPr>
        <w:pStyle w:val="BodyText"/>
        <w:spacing w:before="6"/>
        <w:rPr>
          <w:rFonts w:ascii="Times New Roman" w:hAnsi="Times New Roman" w:cs="Times New Roman"/>
          <w:noProof/>
        </w:rPr>
      </w:pPr>
    </w:p>
    <w:p w14:paraId="28DAD45D" w14:textId="77777777" w:rsidR="00BD0C46" w:rsidRPr="00702329" w:rsidRDefault="00BD0C46" w:rsidP="00BD0C46">
      <w:pPr>
        <w:pStyle w:val="ListParagraph"/>
        <w:numPr>
          <w:ilvl w:val="0"/>
          <w:numId w:val="31"/>
        </w:numPr>
        <w:tabs>
          <w:tab w:val="left" w:pos="805"/>
          <w:tab w:val="left" w:pos="806"/>
        </w:tabs>
        <w:spacing w:before="1" w:line="223" w:lineRule="auto"/>
        <w:ind w:left="800" w:right="187" w:hanging="561"/>
        <w:jc w:val="left"/>
        <w:rPr>
          <w:rFonts w:ascii="Times New Roman" w:hAnsi="Times New Roman" w:cs="Times New Roman"/>
          <w:noProof/>
          <w:sz w:val="24"/>
          <w:szCs w:val="24"/>
        </w:rPr>
      </w:pPr>
      <w:bookmarkStart w:id="58" w:name="_bookmark26"/>
      <w:bookmarkEnd w:id="58"/>
      <w:r w:rsidRPr="00702329">
        <w:rPr>
          <w:rFonts w:ascii="Times New Roman" w:hAnsi="Times New Roman" w:cs="Times New Roman"/>
          <w:noProof/>
          <w:sz w:val="24"/>
          <w:szCs w:val="24"/>
        </w:rPr>
        <w:t xml:space="preserve">S. </w:t>
      </w:r>
      <w:r w:rsidRPr="00702329">
        <w:rPr>
          <w:rFonts w:ascii="Times New Roman" w:hAnsi="Times New Roman" w:cs="Times New Roman"/>
          <w:noProof/>
          <w:spacing w:val="-4"/>
          <w:sz w:val="24"/>
          <w:szCs w:val="24"/>
        </w:rPr>
        <w:t xml:space="preserve">Wang, </w:t>
      </w:r>
      <w:r w:rsidRPr="00702329">
        <w:rPr>
          <w:rFonts w:ascii="Times New Roman" w:hAnsi="Times New Roman" w:cs="Times New Roman"/>
          <w:noProof/>
          <w:sz w:val="24"/>
          <w:szCs w:val="24"/>
        </w:rPr>
        <w:t xml:space="preserve">N. Zhou, </w:t>
      </w:r>
      <w:r w:rsidRPr="00702329">
        <w:rPr>
          <w:rFonts w:ascii="Times New Roman" w:hAnsi="Times New Roman" w:cs="Times New Roman"/>
          <w:noProof/>
          <w:spacing w:val="-10"/>
          <w:sz w:val="24"/>
          <w:szCs w:val="24"/>
        </w:rPr>
        <w:t xml:space="preserve">F. </w:t>
      </w:r>
      <w:r w:rsidRPr="00702329">
        <w:rPr>
          <w:rFonts w:ascii="Times New Roman" w:hAnsi="Times New Roman" w:cs="Times New Roman"/>
          <w:noProof/>
          <w:sz w:val="24"/>
          <w:szCs w:val="24"/>
        </w:rPr>
        <w:t xml:space="preserve">C. </w:t>
      </w:r>
      <w:r w:rsidRPr="00702329">
        <w:rPr>
          <w:rFonts w:ascii="Times New Roman" w:hAnsi="Times New Roman" w:cs="Times New Roman"/>
          <w:noProof/>
          <w:spacing w:val="-4"/>
          <w:sz w:val="24"/>
          <w:szCs w:val="24"/>
        </w:rPr>
        <w:t xml:space="preserve">Walsh. </w:t>
      </w:r>
      <w:r w:rsidRPr="00702329">
        <w:rPr>
          <w:rFonts w:ascii="Times New Roman" w:hAnsi="Times New Roman" w:cs="Times New Roman"/>
          <w:noProof/>
          <w:sz w:val="24"/>
          <w:szCs w:val="24"/>
        </w:rPr>
        <w:t>Diverse electrodeposits from modified acid sulphate</w:t>
      </w:r>
      <w:r w:rsidRPr="00702329">
        <w:rPr>
          <w:rFonts w:ascii="Times New Roman" w:hAnsi="Times New Roman" w:cs="Times New Roman"/>
          <w:noProof/>
          <w:spacing w:val="-24"/>
          <w:sz w:val="24"/>
          <w:szCs w:val="24"/>
        </w:rPr>
        <w:t xml:space="preserve"> </w:t>
      </w:r>
      <w:r w:rsidRPr="00702329">
        <w:rPr>
          <w:rFonts w:ascii="Times New Roman" w:hAnsi="Times New Roman" w:cs="Times New Roman"/>
          <w:noProof/>
          <w:spacing w:val="-4"/>
          <w:sz w:val="24"/>
          <w:szCs w:val="24"/>
        </w:rPr>
        <w:t xml:space="preserve">(Watts </w:t>
      </w:r>
      <w:r w:rsidRPr="00702329">
        <w:rPr>
          <w:rFonts w:ascii="Times New Roman" w:hAnsi="Times New Roman" w:cs="Times New Roman"/>
          <w:noProof/>
          <w:sz w:val="24"/>
          <w:szCs w:val="24"/>
        </w:rPr>
        <w:t xml:space="preserve">nickel) baths, Transactions of the Institute of Metal Finishing </w:t>
      </w:r>
      <w:r w:rsidRPr="00702329">
        <w:rPr>
          <w:rFonts w:ascii="Times New Roman" w:hAnsi="Times New Roman" w:cs="Times New Roman"/>
          <w:b/>
          <w:noProof/>
          <w:sz w:val="24"/>
          <w:szCs w:val="24"/>
        </w:rPr>
        <w:t>94</w:t>
      </w:r>
      <w:r w:rsidRPr="00702329">
        <w:rPr>
          <w:rFonts w:ascii="Times New Roman" w:hAnsi="Times New Roman" w:cs="Times New Roman"/>
          <w:noProof/>
          <w:sz w:val="24"/>
          <w:szCs w:val="24"/>
        </w:rPr>
        <w:t xml:space="preserve">, no. 5 (2016), pp. 274–282. </w:t>
      </w:r>
      <w:r w:rsidRPr="00702329">
        <w:rPr>
          <w:rFonts w:ascii="Times New Roman" w:hAnsi="Times New Roman" w:cs="Times New Roman"/>
          <w:noProof/>
          <w:spacing w:val="5"/>
          <w:sz w:val="24"/>
          <w:szCs w:val="24"/>
        </w:rPr>
        <w:t>DOI:</w:t>
      </w:r>
      <w:r w:rsidRPr="00702329">
        <w:rPr>
          <w:rFonts w:ascii="Times New Roman" w:hAnsi="Times New Roman" w:cs="Times New Roman"/>
          <w:noProof/>
          <w:color w:val="0000CC"/>
          <w:spacing w:val="5"/>
          <w:sz w:val="24"/>
          <w:szCs w:val="24"/>
        </w:rPr>
        <w:t xml:space="preserve"> </w:t>
      </w:r>
      <w:hyperlink r:id="rId44">
        <w:r w:rsidRPr="00702329">
          <w:rPr>
            <w:rFonts w:ascii="Times New Roman" w:hAnsi="Times New Roman" w:cs="Times New Roman"/>
            <w:noProof/>
            <w:color w:val="0000CC"/>
            <w:sz w:val="24"/>
            <w:szCs w:val="24"/>
          </w:rPr>
          <w:t>10.1080/00202967.2016.1208383</w:t>
        </w:r>
      </w:hyperlink>
      <w:r w:rsidRPr="00702329">
        <w:rPr>
          <w:rFonts w:ascii="Times New Roman" w:hAnsi="Times New Roman" w:cs="Times New Roman"/>
          <w:noProof/>
          <w:sz w:val="24"/>
          <w:szCs w:val="24"/>
        </w:rPr>
        <w:t>.</w:t>
      </w:r>
    </w:p>
    <w:p w14:paraId="6E11ADB4" w14:textId="77777777" w:rsidR="00BD0C46" w:rsidRPr="00702329" w:rsidRDefault="00BD0C46" w:rsidP="00BD0C46">
      <w:pPr>
        <w:pStyle w:val="ListParagraph"/>
        <w:numPr>
          <w:ilvl w:val="0"/>
          <w:numId w:val="31"/>
        </w:numPr>
        <w:tabs>
          <w:tab w:val="left" w:pos="805"/>
          <w:tab w:val="left" w:pos="806"/>
        </w:tabs>
        <w:spacing w:before="229"/>
        <w:ind w:hanging="566"/>
        <w:jc w:val="left"/>
        <w:rPr>
          <w:rFonts w:ascii="Times New Roman" w:hAnsi="Times New Roman" w:cs="Times New Roman"/>
          <w:noProof/>
          <w:sz w:val="24"/>
          <w:szCs w:val="24"/>
        </w:rPr>
      </w:pPr>
      <w:bookmarkStart w:id="59" w:name="_bookmark27"/>
      <w:bookmarkEnd w:id="59"/>
      <w:r w:rsidRPr="00702329">
        <w:rPr>
          <w:rFonts w:ascii="Times New Roman" w:hAnsi="Times New Roman" w:cs="Times New Roman"/>
          <w:noProof/>
          <w:sz w:val="24"/>
          <w:szCs w:val="24"/>
          <w:lang w:val="fr-FR"/>
        </w:rPr>
        <w:t>A.</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Brenner</w:t>
      </w:r>
      <w:r w:rsidRPr="00702329">
        <w:rPr>
          <w:rFonts w:ascii="Times New Roman" w:hAnsi="Times New Roman" w:cs="Times New Roman"/>
          <w:noProof/>
          <w:spacing w:val="-3"/>
          <w:sz w:val="24"/>
          <w:szCs w:val="24"/>
          <w:lang w:val="fr-FR"/>
        </w:rPr>
        <w:t xml:space="preserve">, </w:t>
      </w:r>
      <w:r w:rsidRPr="00702329">
        <w:rPr>
          <w:rFonts w:ascii="Times New Roman" w:hAnsi="Times New Roman" w:cs="Times New Roman"/>
          <w:noProof/>
          <w:sz w:val="24"/>
          <w:szCs w:val="24"/>
          <w:lang w:val="fr-FR"/>
        </w:rPr>
        <w:t>G.</w:t>
      </w:r>
      <w:r w:rsidRPr="00702329">
        <w:rPr>
          <w:rFonts w:ascii="Times New Roman" w:hAnsi="Times New Roman" w:cs="Times New Roman"/>
          <w:noProof/>
          <w:spacing w:val="-3"/>
          <w:sz w:val="24"/>
          <w:szCs w:val="24"/>
          <w:lang w:val="fr-FR"/>
        </w:rPr>
        <w:t xml:space="preserve"> </w:t>
      </w:r>
      <w:r w:rsidRPr="00702329">
        <w:rPr>
          <w:rFonts w:ascii="Times New Roman" w:hAnsi="Times New Roman" w:cs="Times New Roman"/>
          <w:noProof/>
          <w:sz w:val="24"/>
          <w:szCs w:val="24"/>
          <w:lang w:val="fr-FR"/>
        </w:rPr>
        <w:t>E.</w:t>
      </w:r>
      <w:r w:rsidRPr="00702329">
        <w:rPr>
          <w:rFonts w:ascii="Times New Roman" w:hAnsi="Times New Roman" w:cs="Times New Roman"/>
          <w:noProof/>
          <w:spacing w:val="-3"/>
          <w:sz w:val="24"/>
          <w:szCs w:val="24"/>
          <w:lang w:val="fr-FR"/>
        </w:rPr>
        <w:t xml:space="preserve"> </w:t>
      </w:r>
      <w:r w:rsidRPr="00702329">
        <w:rPr>
          <w:rFonts w:ascii="Times New Roman" w:hAnsi="Times New Roman" w:cs="Times New Roman"/>
          <w:noProof/>
          <w:sz w:val="24"/>
          <w:szCs w:val="24"/>
          <w:lang w:val="fr-FR"/>
        </w:rPr>
        <w:t>Riddel.</w:t>
      </w:r>
      <w:r w:rsidRPr="00702329">
        <w:rPr>
          <w:rFonts w:ascii="Times New Roman" w:hAnsi="Times New Roman" w:cs="Times New Roman"/>
          <w:noProof/>
          <w:spacing w:val="-3"/>
          <w:sz w:val="24"/>
          <w:szCs w:val="24"/>
          <w:lang w:val="fr-FR"/>
        </w:rPr>
        <w:t xml:space="preserve"> </w:t>
      </w:r>
      <w:r w:rsidRPr="00702329">
        <w:rPr>
          <w:rFonts w:ascii="Times New Roman" w:hAnsi="Times New Roman" w:cs="Times New Roman"/>
          <w:noProof/>
          <w:sz w:val="24"/>
          <w:szCs w:val="24"/>
        </w:rPr>
        <w:t>Nickel</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plating</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by</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chemical</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reduction.</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U.S.</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Patent</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2532283a.</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Dec.</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1950.</w:t>
      </w:r>
    </w:p>
    <w:p w14:paraId="3741BBE4" w14:textId="77777777" w:rsidR="00BD0C46" w:rsidRPr="00702329" w:rsidRDefault="00BD0C46" w:rsidP="00BD0C46">
      <w:pPr>
        <w:pStyle w:val="BodyText"/>
        <w:spacing w:before="1"/>
        <w:rPr>
          <w:rFonts w:ascii="Times New Roman" w:hAnsi="Times New Roman" w:cs="Times New Roman"/>
          <w:noProof/>
        </w:rPr>
      </w:pPr>
    </w:p>
    <w:p w14:paraId="6FD1EA13" w14:textId="77777777" w:rsidR="00BD0C46" w:rsidRPr="00702329" w:rsidRDefault="00BD0C46" w:rsidP="00BD0C46">
      <w:pPr>
        <w:pStyle w:val="ListParagraph"/>
        <w:numPr>
          <w:ilvl w:val="0"/>
          <w:numId w:val="31"/>
        </w:numPr>
        <w:tabs>
          <w:tab w:val="left" w:pos="805"/>
          <w:tab w:val="left" w:pos="806"/>
        </w:tabs>
        <w:spacing w:line="216" w:lineRule="auto"/>
        <w:ind w:left="799" w:right="133" w:hanging="560"/>
        <w:jc w:val="left"/>
        <w:rPr>
          <w:rFonts w:ascii="Times New Roman" w:hAnsi="Times New Roman" w:cs="Times New Roman"/>
          <w:noProof/>
          <w:sz w:val="24"/>
          <w:szCs w:val="24"/>
        </w:rPr>
      </w:pPr>
      <w:bookmarkStart w:id="60" w:name="_bookmark28"/>
      <w:bookmarkEnd w:id="60"/>
      <w:r w:rsidRPr="00702329">
        <w:rPr>
          <w:rFonts w:ascii="Times New Roman" w:hAnsi="Times New Roman" w:cs="Times New Roman"/>
          <w:noProof/>
          <w:sz w:val="24"/>
          <w:szCs w:val="24"/>
        </w:rPr>
        <w:t>A.</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Brenner.</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Electrodeposition</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Alloys:</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Principles</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practice.</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pacing w:val="-6"/>
          <w:sz w:val="24"/>
          <w:szCs w:val="24"/>
        </w:rPr>
        <w:t>Vol.</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1.</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Academic</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lastRenderedPageBreak/>
        <w:t>Press,</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 xml:space="preserve">1963, p. ii.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20"/>
          <w:sz w:val="24"/>
          <w:szCs w:val="24"/>
        </w:rPr>
        <w:t xml:space="preserve"> </w:t>
      </w:r>
      <w:hyperlink r:id="rId45">
        <w:r w:rsidRPr="00702329">
          <w:rPr>
            <w:rFonts w:ascii="Times New Roman" w:hAnsi="Times New Roman" w:cs="Times New Roman"/>
            <w:noProof/>
            <w:color w:val="0000CC"/>
            <w:sz w:val="24"/>
            <w:szCs w:val="24"/>
          </w:rPr>
          <w:t>10.1016/B978-1-4831-9807-1.50001-5</w:t>
        </w:r>
      </w:hyperlink>
      <w:r w:rsidRPr="00702329">
        <w:rPr>
          <w:rFonts w:ascii="Times New Roman" w:hAnsi="Times New Roman" w:cs="Times New Roman"/>
          <w:noProof/>
          <w:sz w:val="24"/>
          <w:szCs w:val="24"/>
        </w:rPr>
        <w:t>.</w:t>
      </w:r>
    </w:p>
    <w:p w14:paraId="630DC958" w14:textId="77777777" w:rsidR="00BD0C46" w:rsidRPr="00702329" w:rsidRDefault="00BD0C46" w:rsidP="00BD0C46">
      <w:pPr>
        <w:pStyle w:val="BodyText"/>
        <w:spacing w:before="8"/>
        <w:rPr>
          <w:rFonts w:ascii="Times New Roman" w:hAnsi="Times New Roman" w:cs="Times New Roman"/>
          <w:noProof/>
        </w:rPr>
      </w:pPr>
    </w:p>
    <w:p w14:paraId="22F22B48" w14:textId="77777777" w:rsidR="00BD0C46" w:rsidRPr="00702329" w:rsidRDefault="00BD0C46" w:rsidP="00BD0C46">
      <w:pPr>
        <w:pStyle w:val="ListParagraph"/>
        <w:numPr>
          <w:ilvl w:val="0"/>
          <w:numId w:val="31"/>
        </w:numPr>
        <w:tabs>
          <w:tab w:val="left" w:pos="805"/>
          <w:tab w:val="left" w:pos="806"/>
        </w:tabs>
        <w:spacing w:before="1" w:line="223" w:lineRule="auto"/>
        <w:ind w:left="800" w:right="154" w:hanging="561"/>
        <w:jc w:val="left"/>
        <w:rPr>
          <w:rFonts w:ascii="Times New Roman" w:hAnsi="Times New Roman" w:cs="Times New Roman"/>
          <w:noProof/>
          <w:sz w:val="24"/>
          <w:szCs w:val="24"/>
        </w:rPr>
      </w:pPr>
      <w:bookmarkStart w:id="61" w:name="_bookmark29"/>
      <w:bookmarkEnd w:id="61"/>
      <w:r w:rsidRPr="00702329">
        <w:rPr>
          <w:rFonts w:ascii="Times New Roman" w:hAnsi="Times New Roman" w:cs="Times New Roman"/>
          <w:noProof/>
          <w:sz w:val="24"/>
          <w:szCs w:val="24"/>
        </w:rPr>
        <w:t>A.</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Brenner,</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D.</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Couch,</w:t>
      </w:r>
      <w:r w:rsidRPr="00702329">
        <w:rPr>
          <w:rFonts w:ascii="Times New Roman" w:hAnsi="Times New Roman" w:cs="Times New Roman"/>
          <w:noProof/>
          <w:spacing w:val="-7"/>
          <w:sz w:val="24"/>
          <w:szCs w:val="24"/>
        </w:rPr>
        <w:t xml:space="preserve"> </w:t>
      </w:r>
      <w:r w:rsidRPr="00702329">
        <w:rPr>
          <w:rFonts w:ascii="Times New Roman" w:hAnsi="Times New Roman" w:cs="Times New Roman"/>
          <w:noProof/>
          <w:sz w:val="24"/>
          <w:szCs w:val="24"/>
        </w:rPr>
        <w:t>E.</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Williams.</w:t>
      </w:r>
      <w:r w:rsidRPr="00702329">
        <w:rPr>
          <w:rFonts w:ascii="Times New Roman" w:hAnsi="Times New Roman" w:cs="Times New Roman"/>
          <w:noProof/>
          <w:spacing w:val="-7"/>
          <w:sz w:val="24"/>
          <w:szCs w:val="24"/>
        </w:rPr>
        <w:t xml:space="preserve"> </w:t>
      </w:r>
      <w:r w:rsidRPr="00702329">
        <w:rPr>
          <w:rFonts w:ascii="Times New Roman" w:hAnsi="Times New Roman" w:cs="Times New Roman"/>
          <w:noProof/>
          <w:sz w:val="24"/>
          <w:szCs w:val="24"/>
        </w:rPr>
        <w:t>Electrodeposition</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alloys</w:t>
      </w:r>
      <w:r w:rsidRPr="00702329">
        <w:rPr>
          <w:rFonts w:ascii="Times New Roman" w:hAnsi="Times New Roman" w:cs="Times New Roman"/>
          <w:noProof/>
          <w:spacing w:val="-7"/>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phosphorus</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with</w:t>
      </w:r>
      <w:r w:rsidRPr="00702329">
        <w:rPr>
          <w:rFonts w:ascii="Times New Roman" w:hAnsi="Times New Roman" w:cs="Times New Roman"/>
          <w:noProof/>
          <w:spacing w:val="-7"/>
          <w:sz w:val="24"/>
          <w:szCs w:val="24"/>
        </w:rPr>
        <w:t xml:space="preserve"> </w:t>
      </w:r>
      <w:r w:rsidRPr="00702329">
        <w:rPr>
          <w:rFonts w:ascii="Times New Roman" w:hAnsi="Times New Roman" w:cs="Times New Roman"/>
          <w:noProof/>
          <w:sz w:val="24"/>
          <w:szCs w:val="24"/>
        </w:rPr>
        <w:t>nickel</w:t>
      </w:r>
      <w:r w:rsidRPr="00702329">
        <w:rPr>
          <w:rFonts w:ascii="Times New Roman" w:hAnsi="Times New Roman" w:cs="Times New Roman"/>
          <w:noProof/>
          <w:spacing w:val="-8"/>
          <w:sz w:val="24"/>
          <w:szCs w:val="24"/>
        </w:rPr>
        <w:t xml:space="preserve"> </w:t>
      </w:r>
      <w:r w:rsidRPr="00702329">
        <w:rPr>
          <w:rFonts w:ascii="Times New Roman" w:hAnsi="Times New Roman" w:cs="Times New Roman"/>
          <w:noProof/>
          <w:sz w:val="24"/>
          <w:szCs w:val="24"/>
        </w:rPr>
        <w:t xml:space="preserve">or cobalt, Journal of Research of the National Bureau of Standards </w:t>
      </w:r>
      <w:r w:rsidRPr="00702329">
        <w:rPr>
          <w:rFonts w:ascii="Times New Roman" w:hAnsi="Times New Roman" w:cs="Times New Roman"/>
          <w:b/>
          <w:noProof/>
          <w:sz w:val="24"/>
          <w:szCs w:val="24"/>
        </w:rPr>
        <w:t>44</w:t>
      </w:r>
      <w:r w:rsidRPr="00702329">
        <w:rPr>
          <w:rFonts w:ascii="Times New Roman" w:hAnsi="Times New Roman" w:cs="Times New Roman"/>
          <w:noProof/>
          <w:sz w:val="24"/>
          <w:szCs w:val="24"/>
        </w:rPr>
        <w:t xml:space="preserve">, no. 1 (1950), p. 109. </w:t>
      </w:r>
      <w:r w:rsidRPr="00702329">
        <w:rPr>
          <w:rFonts w:ascii="Times New Roman" w:hAnsi="Times New Roman" w:cs="Times New Roman"/>
          <w:noProof/>
          <w:spacing w:val="5"/>
          <w:sz w:val="24"/>
          <w:szCs w:val="24"/>
        </w:rPr>
        <w:t>DOI:</w:t>
      </w:r>
      <w:r w:rsidRPr="00702329">
        <w:rPr>
          <w:rFonts w:ascii="Times New Roman" w:hAnsi="Times New Roman" w:cs="Times New Roman"/>
          <w:noProof/>
          <w:color w:val="0000CC"/>
          <w:spacing w:val="5"/>
          <w:sz w:val="24"/>
          <w:szCs w:val="24"/>
        </w:rPr>
        <w:t xml:space="preserve"> </w:t>
      </w:r>
      <w:hyperlink r:id="rId46">
        <w:r w:rsidRPr="00702329">
          <w:rPr>
            <w:rFonts w:ascii="Times New Roman" w:hAnsi="Times New Roman" w:cs="Times New Roman"/>
            <w:noProof/>
            <w:color w:val="0000CC"/>
            <w:sz w:val="24"/>
            <w:szCs w:val="24"/>
          </w:rPr>
          <w:t>10.6028/jres.044.009</w:t>
        </w:r>
      </w:hyperlink>
      <w:r w:rsidRPr="00702329">
        <w:rPr>
          <w:rFonts w:ascii="Times New Roman" w:hAnsi="Times New Roman" w:cs="Times New Roman"/>
          <w:noProof/>
          <w:sz w:val="24"/>
          <w:szCs w:val="24"/>
        </w:rPr>
        <w:t>.</w:t>
      </w:r>
    </w:p>
    <w:p w14:paraId="3F733BBA" w14:textId="77777777" w:rsidR="00BD0C46" w:rsidRPr="00702329" w:rsidRDefault="00BD0C46" w:rsidP="00BD0C46">
      <w:pPr>
        <w:pStyle w:val="BodyText"/>
        <w:spacing w:before="8"/>
        <w:rPr>
          <w:rFonts w:ascii="Times New Roman" w:hAnsi="Times New Roman" w:cs="Times New Roman"/>
          <w:noProof/>
        </w:rPr>
      </w:pPr>
    </w:p>
    <w:p w14:paraId="42C72EDA" w14:textId="77777777" w:rsidR="00BD0C46" w:rsidRPr="00702329" w:rsidRDefault="00BD0C46" w:rsidP="00BD0C46">
      <w:pPr>
        <w:pStyle w:val="ListParagraph"/>
        <w:numPr>
          <w:ilvl w:val="0"/>
          <w:numId w:val="31"/>
        </w:numPr>
        <w:tabs>
          <w:tab w:val="left" w:pos="805"/>
          <w:tab w:val="left" w:pos="806"/>
        </w:tabs>
        <w:spacing w:before="115" w:line="216" w:lineRule="auto"/>
        <w:ind w:left="799" w:right="494" w:hanging="560"/>
        <w:jc w:val="left"/>
        <w:rPr>
          <w:rFonts w:ascii="Times New Roman" w:hAnsi="Times New Roman" w:cs="Times New Roman"/>
          <w:noProof/>
          <w:sz w:val="24"/>
          <w:szCs w:val="24"/>
        </w:rPr>
      </w:pPr>
      <w:bookmarkStart w:id="62" w:name="_bookmark30"/>
      <w:bookmarkEnd w:id="62"/>
      <w:r w:rsidRPr="00702329">
        <w:rPr>
          <w:rFonts w:ascii="Times New Roman" w:hAnsi="Times New Roman" w:cs="Times New Roman"/>
          <w:noProof/>
          <w:spacing w:val="-8"/>
          <w:sz w:val="24"/>
          <w:szCs w:val="24"/>
        </w:rPr>
        <w:t xml:space="preserve">T. </w:t>
      </w:r>
      <w:r w:rsidRPr="00702329">
        <w:rPr>
          <w:rFonts w:ascii="Times New Roman" w:hAnsi="Times New Roman" w:cs="Times New Roman"/>
          <w:noProof/>
          <w:spacing w:val="-10"/>
          <w:sz w:val="24"/>
          <w:szCs w:val="24"/>
        </w:rPr>
        <w:t xml:space="preserve">W. </w:t>
      </w:r>
      <w:r w:rsidRPr="00702329">
        <w:rPr>
          <w:rFonts w:ascii="Times New Roman" w:hAnsi="Times New Roman" w:cs="Times New Roman"/>
          <w:noProof/>
          <w:sz w:val="24"/>
          <w:szCs w:val="24"/>
        </w:rPr>
        <w:t xml:space="preserve">Scharf, S. </w:t>
      </w:r>
      <w:r w:rsidRPr="00702329">
        <w:rPr>
          <w:rFonts w:ascii="Times New Roman" w:hAnsi="Times New Roman" w:cs="Times New Roman"/>
          <w:noProof/>
          <w:spacing w:val="-13"/>
          <w:sz w:val="24"/>
          <w:szCs w:val="24"/>
        </w:rPr>
        <w:t xml:space="preserve">V. </w:t>
      </w:r>
      <w:r w:rsidRPr="00702329">
        <w:rPr>
          <w:rFonts w:ascii="Times New Roman" w:hAnsi="Times New Roman" w:cs="Times New Roman"/>
          <w:noProof/>
          <w:sz w:val="24"/>
          <w:szCs w:val="24"/>
        </w:rPr>
        <w:t xml:space="preserve">Prasad. Solid lubricants: A review, Journal of Materials Science </w:t>
      </w:r>
      <w:r w:rsidRPr="00702329">
        <w:rPr>
          <w:rFonts w:ascii="Times New Roman" w:hAnsi="Times New Roman" w:cs="Times New Roman"/>
          <w:b/>
          <w:noProof/>
          <w:sz w:val="24"/>
          <w:szCs w:val="24"/>
        </w:rPr>
        <w:t>48</w:t>
      </w:r>
      <w:r w:rsidRPr="00702329">
        <w:rPr>
          <w:rFonts w:ascii="Times New Roman" w:hAnsi="Times New Roman" w:cs="Times New Roman"/>
          <w:noProof/>
          <w:sz w:val="24"/>
          <w:szCs w:val="24"/>
        </w:rPr>
        <w:t xml:space="preserve">, no. 2 (2013), pp. 511–531.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21"/>
          <w:sz w:val="24"/>
          <w:szCs w:val="24"/>
        </w:rPr>
        <w:t xml:space="preserve"> </w:t>
      </w:r>
      <w:hyperlink r:id="rId47">
        <w:r w:rsidRPr="00702329">
          <w:rPr>
            <w:rFonts w:ascii="Times New Roman" w:hAnsi="Times New Roman" w:cs="Times New Roman"/>
            <w:noProof/>
            <w:color w:val="0000CC"/>
            <w:sz w:val="24"/>
            <w:szCs w:val="24"/>
          </w:rPr>
          <w:t>10.1007/s10853-012-7038-2</w:t>
        </w:r>
      </w:hyperlink>
      <w:r w:rsidRPr="00702329">
        <w:rPr>
          <w:rFonts w:ascii="Times New Roman" w:hAnsi="Times New Roman" w:cs="Times New Roman"/>
          <w:noProof/>
          <w:sz w:val="24"/>
          <w:szCs w:val="24"/>
        </w:rPr>
        <w:t>.</w:t>
      </w:r>
    </w:p>
    <w:p w14:paraId="6E5D4AB1" w14:textId="77777777" w:rsidR="00BD0C46" w:rsidRPr="00702329" w:rsidRDefault="00BD0C46" w:rsidP="00BD0C46">
      <w:pPr>
        <w:pStyle w:val="BodyText"/>
        <w:spacing w:before="9"/>
        <w:rPr>
          <w:rFonts w:ascii="Times New Roman" w:hAnsi="Times New Roman" w:cs="Times New Roman"/>
          <w:noProof/>
        </w:rPr>
      </w:pPr>
    </w:p>
    <w:p w14:paraId="0C075EEA" w14:textId="77777777" w:rsidR="00BD0C46" w:rsidRPr="00702329" w:rsidRDefault="00BD0C46" w:rsidP="00BD0C46">
      <w:pPr>
        <w:pStyle w:val="ListParagraph"/>
        <w:numPr>
          <w:ilvl w:val="0"/>
          <w:numId w:val="31"/>
        </w:numPr>
        <w:tabs>
          <w:tab w:val="left" w:pos="805"/>
          <w:tab w:val="left" w:pos="806"/>
        </w:tabs>
        <w:spacing w:line="223" w:lineRule="auto"/>
        <w:ind w:right="133" w:hanging="566"/>
        <w:jc w:val="left"/>
        <w:rPr>
          <w:rFonts w:ascii="Times New Roman" w:hAnsi="Times New Roman" w:cs="Times New Roman"/>
          <w:noProof/>
          <w:sz w:val="24"/>
          <w:szCs w:val="24"/>
        </w:rPr>
      </w:pPr>
      <w:bookmarkStart w:id="63" w:name="_bookmark31"/>
      <w:bookmarkEnd w:id="63"/>
      <w:r w:rsidRPr="00702329">
        <w:rPr>
          <w:rFonts w:ascii="Times New Roman" w:hAnsi="Times New Roman" w:cs="Times New Roman"/>
          <w:noProof/>
          <w:sz w:val="24"/>
          <w:szCs w:val="24"/>
        </w:rPr>
        <w:t xml:space="preserve">J. </w:t>
      </w:r>
      <w:r w:rsidRPr="00702329">
        <w:rPr>
          <w:rFonts w:ascii="Times New Roman" w:hAnsi="Times New Roman" w:cs="Times New Roman"/>
          <w:noProof/>
          <w:spacing w:val="-10"/>
          <w:sz w:val="24"/>
          <w:szCs w:val="24"/>
        </w:rPr>
        <w:t xml:space="preserve">W. </w:t>
      </w:r>
      <w:r w:rsidRPr="00702329">
        <w:rPr>
          <w:rFonts w:ascii="Times New Roman" w:hAnsi="Times New Roman" w:cs="Times New Roman"/>
          <w:noProof/>
          <w:sz w:val="24"/>
          <w:szCs w:val="24"/>
        </w:rPr>
        <w:t>Dini. Properties of coatings: Comparisons of electroplated, physical vapor deposited, chemical</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vapor</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deposited,</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plasma</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sprayed</w:t>
      </w:r>
      <w:r w:rsidRPr="00702329">
        <w:rPr>
          <w:rFonts w:ascii="Times New Roman" w:hAnsi="Times New Roman" w:cs="Times New Roman"/>
          <w:noProof/>
          <w:spacing w:val="-18"/>
          <w:sz w:val="24"/>
          <w:szCs w:val="24"/>
        </w:rPr>
        <w:t xml:space="preserve"> </w:t>
      </w:r>
      <w:r w:rsidRPr="00702329">
        <w:rPr>
          <w:rFonts w:ascii="Times New Roman" w:hAnsi="Times New Roman" w:cs="Times New Roman"/>
          <w:noProof/>
          <w:sz w:val="24"/>
          <w:szCs w:val="24"/>
        </w:rPr>
        <w:t>coatings,</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Materials</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Manufacturing</w:t>
      </w:r>
      <w:r w:rsidRPr="00702329">
        <w:rPr>
          <w:rFonts w:ascii="Times New Roman" w:hAnsi="Times New Roman" w:cs="Times New Roman"/>
          <w:noProof/>
          <w:spacing w:val="-19"/>
          <w:sz w:val="24"/>
          <w:szCs w:val="24"/>
        </w:rPr>
        <w:t xml:space="preserve"> </w:t>
      </w:r>
      <w:r w:rsidRPr="00702329">
        <w:rPr>
          <w:rFonts w:ascii="Times New Roman" w:hAnsi="Times New Roman" w:cs="Times New Roman"/>
          <w:noProof/>
          <w:sz w:val="24"/>
          <w:szCs w:val="24"/>
        </w:rPr>
        <w:t>Processes</w:t>
      </w:r>
      <w:r w:rsidRPr="00702329">
        <w:rPr>
          <w:rFonts w:ascii="Times New Roman" w:hAnsi="Times New Roman" w:cs="Times New Roman"/>
          <w:noProof/>
          <w:spacing w:val="-19"/>
          <w:sz w:val="24"/>
          <w:szCs w:val="24"/>
        </w:rPr>
        <w:t xml:space="preserve"> </w:t>
      </w:r>
      <w:r w:rsidRPr="00702329">
        <w:rPr>
          <w:rFonts w:ascii="Times New Roman" w:hAnsi="Times New Roman" w:cs="Times New Roman"/>
          <w:b/>
          <w:noProof/>
          <w:sz w:val="24"/>
          <w:szCs w:val="24"/>
        </w:rPr>
        <w:t>12</w:t>
      </w:r>
      <w:r w:rsidRPr="00702329">
        <w:rPr>
          <w:rFonts w:ascii="Times New Roman" w:hAnsi="Times New Roman" w:cs="Times New Roman"/>
          <w:noProof/>
          <w:sz w:val="24"/>
          <w:szCs w:val="24"/>
        </w:rPr>
        <w:t xml:space="preserve">, no. 3 (1997), pp. 437–472.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16"/>
          <w:sz w:val="24"/>
          <w:szCs w:val="24"/>
        </w:rPr>
        <w:t xml:space="preserve"> </w:t>
      </w:r>
      <w:hyperlink r:id="rId48">
        <w:r w:rsidRPr="00702329">
          <w:rPr>
            <w:rFonts w:ascii="Times New Roman" w:hAnsi="Times New Roman" w:cs="Times New Roman"/>
            <w:noProof/>
            <w:color w:val="0000CC"/>
            <w:sz w:val="24"/>
            <w:szCs w:val="24"/>
          </w:rPr>
          <w:t>10.1080/10426919708935157</w:t>
        </w:r>
      </w:hyperlink>
      <w:r w:rsidRPr="00702329">
        <w:rPr>
          <w:rFonts w:ascii="Times New Roman" w:hAnsi="Times New Roman" w:cs="Times New Roman"/>
          <w:noProof/>
          <w:sz w:val="24"/>
          <w:szCs w:val="24"/>
        </w:rPr>
        <w:t>.</w:t>
      </w:r>
    </w:p>
    <w:p w14:paraId="11D0FF2B" w14:textId="77777777" w:rsidR="00BD0C46" w:rsidRPr="00702329" w:rsidRDefault="00BD0C46" w:rsidP="00BD0C46">
      <w:pPr>
        <w:pStyle w:val="ListParagraph"/>
        <w:numPr>
          <w:ilvl w:val="0"/>
          <w:numId w:val="31"/>
        </w:numPr>
        <w:tabs>
          <w:tab w:val="left" w:pos="805"/>
          <w:tab w:val="left" w:pos="806"/>
        </w:tabs>
        <w:spacing w:before="230" w:line="235" w:lineRule="exact"/>
        <w:ind w:hanging="566"/>
        <w:jc w:val="left"/>
        <w:rPr>
          <w:rFonts w:ascii="Times New Roman" w:hAnsi="Times New Roman" w:cs="Times New Roman"/>
          <w:noProof/>
          <w:sz w:val="24"/>
          <w:szCs w:val="24"/>
        </w:rPr>
      </w:pPr>
      <w:bookmarkStart w:id="64" w:name="_bookmark32"/>
      <w:bookmarkEnd w:id="64"/>
      <w:r w:rsidRPr="00702329">
        <w:rPr>
          <w:rFonts w:ascii="Times New Roman" w:hAnsi="Times New Roman" w:cs="Times New Roman"/>
          <w:noProof/>
          <w:sz w:val="24"/>
          <w:szCs w:val="24"/>
          <w:lang w:val="fr-FR"/>
        </w:rPr>
        <w:t xml:space="preserve">L. Shi, C. Sun, </w:t>
      </w:r>
      <w:r w:rsidRPr="00702329">
        <w:rPr>
          <w:rFonts w:ascii="Times New Roman" w:hAnsi="Times New Roman" w:cs="Times New Roman"/>
          <w:noProof/>
          <w:spacing w:val="-10"/>
          <w:sz w:val="24"/>
          <w:szCs w:val="24"/>
          <w:lang w:val="fr-FR"/>
        </w:rPr>
        <w:t xml:space="preserve">W. </w:t>
      </w:r>
      <w:r w:rsidRPr="00702329">
        <w:rPr>
          <w:rFonts w:ascii="Times New Roman" w:hAnsi="Times New Roman" w:cs="Times New Roman"/>
          <w:noProof/>
          <w:sz w:val="24"/>
          <w:szCs w:val="24"/>
          <w:lang w:val="fr-FR"/>
        </w:rPr>
        <w:t xml:space="preserve">Liu. </w:t>
      </w:r>
      <w:r w:rsidRPr="00702329">
        <w:rPr>
          <w:rFonts w:ascii="Times New Roman" w:hAnsi="Times New Roman" w:cs="Times New Roman"/>
          <w:noProof/>
          <w:sz w:val="24"/>
          <w:szCs w:val="24"/>
        </w:rPr>
        <w:t>Electrodeposited nickel-cobalt composite coating containing</w:t>
      </w:r>
      <w:r w:rsidRPr="00702329">
        <w:rPr>
          <w:rFonts w:ascii="Times New Roman" w:hAnsi="Times New Roman" w:cs="Times New Roman"/>
          <w:noProof/>
          <w:spacing w:val="-24"/>
          <w:sz w:val="24"/>
          <w:szCs w:val="24"/>
        </w:rPr>
        <w:t xml:space="preserve"> </w:t>
      </w:r>
      <w:r w:rsidRPr="00702329">
        <w:rPr>
          <w:rFonts w:ascii="Times New Roman" w:hAnsi="Times New Roman" w:cs="Times New Roman"/>
          <w:noProof/>
          <w:sz w:val="24"/>
          <w:szCs w:val="24"/>
        </w:rPr>
        <w:t xml:space="preserve">MoS2, Applied Surface Science </w:t>
      </w:r>
      <w:r w:rsidRPr="00702329">
        <w:rPr>
          <w:rFonts w:ascii="Times New Roman" w:hAnsi="Times New Roman" w:cs="Times New Roman"/>
          <w:b/>
          <w:noProof/>
          <w:sz w:val="24"/>
          <w:szCs w:val="24"/>
        </w:rPr>
        <w:t>254</w:t>
      </w:r>
      <w:r w:rsidRPr="00702329">
        <w:rPr>
          <w:rFonts w:ascii="Times New Roman" w:hAnsi="Times New Roman" w:cs="Times New Roman"/>
          <w:noProof/>
          <w:sz w:val="24"/>
          <w:szCs w:val="24"/>
        </w:rPr>
        <w:t xml:space="preserve">, no. 21 (2008), pp. 6880–6885. DOI: </w:t>
      </w:r>
      <w:hyperlink r:id="rId49">
        <w:r w:rsidRPr="00702329">
          <w:rPr>
            <w:rFonts w:ascii="Times New Roman" w:hAnsi="Times New Roman" w:cs="Times New Roman"/>
            <w:noProof/>
            <w:color w:val="0000CC"/>
            <w:sz w:val="24"/>
            <w:szCs w:val="24"/>
          </w:rPr>
          <w:t>10.1016/j.apsusc.2008.04.089</w:t>
        </w:r>
      </w:hyperlink>
      <w:r w:rsidRPr="00702329">
        <w:rPr>
          <w:rFonts w:ascii="Times New Roman" w:hAnsi="Times New Roman" w:cs="Times New Roman"/>
          <w:noProof/>
          <w:sz w:val="24"/>
          <w:szCs w:val="24"/>
        </w:rPr>
        <w:t>.</w:t>
      </w:r>
    </w:p>
    <w:p w14:paraId="19D9C507" w14:textId="77777777" w:rsidR="00BD0C46" w:rsidRPr="00702329" w:rsidRDefault="00BD0C46" w:rsidP="00BD0C46">
      <w:pPr>
        <w:pStyle w:val="BodyText"/>
        <w:spacing w:before="9"/>
        <w:rPr>
          <w:rFonts w:ascii="Times New Roman" w:hAnsi="Times New Roman" w:cs="Times New Roman"/>
          <w:noProof/>
        </w:rPr>
      </w:pPr>
    </w:p>
    <w:p w14:paraId="52685E0E" w14:textId="77777777" w:rsidR="00BD0C46" w:rsidRPr="00702329" w:rsidRDefault="00BD0C46" w:rsidP="00BD0C46">
      <w:pPr>
        <w:pStyle w:val="ListParagraph"/>
        <w:numPr>
          <w:ilvl w:val="0"/>
          <w:numId w:val="31"/>
        </w:numPr>
        <w:tabs>
          <w:tab w:val="left" w:pos="805"/>
          <w:tab w:val="left" w:pos="806"/>
        </w:tabs>
        <w:spacing w:line="216" w:lineRule="auto"/>
        <w:ind w:left="799" w:right="963" w:hanging="560"/>
        <w:jc w:val="left"/>
        <w:rPr>
          <w:rFonts w:ascii="Times New Roman" w:hAnsi="Times New Roman" w:cs="Times New Roman"/>
          <w:noProof/>
          <w:sz w:val="24"/>
          <w:szCs w:val="24"/>
        </w:rPr>
      </w:pPr>
      <w:bookmarkStart w:id="65" w:name="_bookmark33"/>
      <w:bookmarkEnd w:id="65"/>
      <w:r w:rsidRPr="00702329">
        <w:rPr>
          <w:rFonts w:ascii="Times New Roman" w:hAnsi="Times New Roman" w:cs="Times New Roman"/>
          <w:noProof/>
          <w:sz w:val="24"/>
          <w:szCs w:val="24"/>
        </w:rPr>
        <w:t>D.</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A.</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Luke.</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Nickel-phosphorus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electrodeposits,</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Transactions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the</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IMF</w:t>
      </w:r>
      <w:r w:rsidRPr="00702329">
        <w:rPr>
          <w:rFonts w:ascii="Times New Roman" w:hAnsi="Times New Roman" w:cs="Times New Roman"/>
          <w:noProof/>
          <w:spacing w:val="-6"/>
          <w:sz w:val="24"/>
          <w:szCs w:val="24"/>
        </w:rPr>
        <w:t xml:space="preserve"> </w:t>
      </w:r>
      <w:r w:rsidRPr="00702329">
        <w:rPr>
          <w:rFonts w:ascii="Times New Roman" w:hAnsi="Times New Roman" w:cs="Times New Roman"/>
          <w:b/>
          <w:noProof/>
          <w:sz w:val="24"/>
          <w:szCs w:val="24"/>
        </w:rPr>
        <w:t>64</w:t>
      </w:r>
      <w:r w:rsidRPr="00702329">
        <w:rPr>
          <w:rFonts w:ascii="Times New Roman" w:hAnsi="Times New Roman" w:cs="Times New Roman"/>
          <w:noProof/>
          <w:sz w:val="24"/>
          <w:szCs w:val="24"/>
        </w:rPr>
        <w:t>,</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no.</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1</w:t>
      </w:r>
      <w:r w:rsidRPr="00702329">
        <w:rPr>
          <w:rFonts w:ascii="Times New Roman" w:hAnsi="Times New Roman" w:cs="Times New Roman"/>
          <w:noProof/>
          <w:spacing w:val="-6"/>
          <w:sz w:val="24"/>
          <w:szCs w:val="24"/>
        </w:rPr>
        <w:t xml:space="preserve"> </w:t>
      </w:r>
      <w:r w:rsidRPr="00702329">
        <w:rPr>
          <w:rFonts w:ascii="Times New Roman" w:hAnsi="Times New Roman" w:cs="Times New Roman"/>
          <w:noProof/>
          <w:sz w:val="24"/>
          <w:szCs w:val="24"/>
        </w:rPr>
        <w:t xml:space="preserve">(1986), pp. 99–104.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17"/>
          <w:sz w:val="24"/>
          <w:szCs w:val="24"/>
        </w:rPr>
        <w:t xml:space="preserve"> </w:t>
      </w:r>
      <w:hyperlink r:id="rId50">
        <w:r w:rsidRPr="00702329">
          <w:rPr>
            <w:rFonts w:ascii="Times New Roman" w:hAnsi="Times New Roman" w:cs="Times New Roman"/>
            <w:noProof/>
            <w:color w:val="0000CC"/>
            <w:sz w:val="24"/>
            <w:szCs w:val="24"/>
          </w:rPr>
          <w:t>10.1080/00202967.1986.11870744</w:t>
        </w:r>
      </w:hyperlink>
      <w:r w:rsidRPr="00702329">
        <w:rPr>
          <w:rFonts w:ascii="Times New Roman" w:hAnsi="Times New Roman" w:cs="Times New Roman"/>
          <w:noProof/>
          <w:sz w:val="24"/>
          <w:szCs w:val="24"/>
        </w:rPr>
        <w:t>.</w:t>
      </w:r>
    </w:p>
    <w:p w14:paraId="08ED27FD" w14:textId="77777777" w:rsidR="00BD0C46" w:rsidRPr="00702329" w:rsidRDefault="00BD0C46" w:rsidP="00BD0C46">
      <w:pPr>
        <w:pStyle w:val="ListParagraph"/>
        <w:numPr>
          <w:ilvl w:val="0"/>
          <w:numId w:val="31"/>
        </w:numPr>
        <w:tabs>
          <w:tab w:val="left" w:pos="805"/>
          <w:tab w:val="left" w:pos="806"/>
        </w:tabs>
        <w:spacing w:before="232"/>
        <w:ind w:hanging="566"/>
        <w:jc w:val="left"/>
        <w:rPr>
          <w:rFonts w:ascii="Times New Roman" w:hAnsi="Times New Roman" w:cs="Times New Roman"/>
          <w:noProof/>
          <w:sz w:val="24"/>
          <w:szCs w:val="24"/>
        </w:rPr>
      </w:pPr>
      <w:bookmarkStart w:id="66" w:name="_bookmark34"/>
      <w:bookmarkEnd w:id="66"/>
      <w:r w:rsidRPr="00702329">
        <w:rPr>
          <w:rFonts w:ascii="Times New Roman" w:hAnsi="Times New Roman" w:cs="Times New Roman"/>
          <w:noProof/>
          <w:sz w:val="24"/>
          <w:szCs w:val="24"/>
        </w:rPr>
        <w:t>Kanani.N.</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Electroplating-Basic</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Principles,</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Processes</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Practice.</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Elsevier</w:t>
      </w:r>
      <w:r w:rsidRPr="00702329">
        <w:rPr>
          <w:rFonts w:ascii="Times New Roman" w:hAnsi="Times New Roman" w:cs="Times New Roman"/>
          <w:noProof/>
          <w:spacing w:val="-15"/>
          <w:sz w:val="24"/>
          <w:szCs w:val="24"/>
        </w:rPr>
        <w:t xml:space="preserve"> </w:t>
      </w:r>
      <w:r w:rsidRPr="00702329">
        <w:rPr>
          <w:rFonts w:ascii="Times New Roman" w:hAnsi="Times New Roman" w:cs="Times New Roman"/>
          <w:noProof/>
          <w:sz w:val="24"/>
          <w:szCs w:val="24"/>
        </w:rPr>
        <w:t>Science,</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2004,</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pp.</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142–177.</w:t>
      </w:r>
    </w:p>
    <w:p w14:paraId="0D23D3C7" w14:textId="77777777" w:rsidR="00BD0C46" w:rsidRPr="00702329" w:rsidRDefault="00BD0C46" w:rsidP="00BD0C46">
      <w:pPr>
        <w:pStyle w:val="BodyText"/>
        <w:spacing w:before="6"/>
        <w:rPr>
          <w:rFonts w:ascii="Times New Roman" w:hAnsi="Times New Roman" w:cs="Times New Roman"/>
          <w:noProof/>
        </w:rPr>
      </w:pPr>
    </w:p>
    <w:p w14:paraId="32803BFB" w14:textId="0699515C" w:rsidR="00BD0C46" w:rsidRPr="00702329" w:rsidRDefault="00BD0C46" w:rsidP="00BD0C46">
      <w:pPr>
        <w:pStyle w:val="ListParagraph"/>
        <w:numPr>
          <w:ilvl w:val="0"/>
          <w:numId w:val="31"/>
        </w:numPr>
        <w:tabs>
          <w:tab w:val="left" w:pos="805"/>
          <w:tab w:val="left" w:pos="806"/>
        </w:tabs>
        <w:spacing w:line="235" w:lineRule="exact"/>
        <w:ind w:hanging="566"/>
        <w:jc w:val="left"/>
        <w:rPr>
          <w:rFonts w:ascii="Times New Roman" w:hAnsi="Times New Roman" w:cs="Times New Roman"/>
          <w:noProof/>
          <w:sz w:val="24"/>
          <w:szCs w:val="24"/>
        </w:rPr>
      </w:pPr>
      <w:bookmarkStart w:id="67" w:name="_bookmark35"/>
      <w:bookmarkEnd w:id="67"/>
      <w:r w:rsidRPr="00702329">
        <w:rPr>
          <w:rFonts w:ascii="Times New Roman" w:hAnsi="Times New Roman" w:cs="Times New Roman"/>
          <w:noProof/>
          <w:sz w:val="24"/>
          <w:szCs w:val="24"/>
        </w:rPr>
        <w:t>Electroplating Market:Global</w:t>
      </w:r>
      <w:r w:rsidR="00F4354A">
        <w:rPr>
          <w:rFonts w:ascii="Times New Roman" w:hAnsi="Times New Roman" w:cs="Times New Roman"/>
          <w:noProof/>
          <w:sz w:val="24"/>
          <w:szCs w:val="24"/>
        </w:rPr>
        <w:t xml:space="preserve"> industry analysis and opportunity a</w:t>
      </w:r>
      <w:r w:rsidRPr="00702329">
        <w:rPr>
          <w:rFonts w:ascii="Times New Roman" w:hAnsi="Times New Roman" w:cs="Times New Roman"/>
          <w:noProof/>
          <w:sz w:val="24"/>
          <w:szCs w:val="24"/>
        </w:rPr>
        <w:t>ssessment, 2016-2026.</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pacing w:val="5"/>
          <w:sz w:val="24"/>
          <w:szCs w:val="24"/>
        </w:rPr>
        <w:t xml:space="preserve">URL: </w:t>
      </w:r>
      <w:hyperlink r:id="rId51">
        <w:r w:rsidRPr="00702329">
          <w:rPr>
            <w:rFonts w:ascii="Times New Roman" w:hAnsi="Times New Roman" w:cs="Times New Roman"/>
            <w:noProof/>
            <w:color w:val="0000CC"/>
            <w:w w:val="110"/>
            <w:sz w:val="24"/>
            <w:szCs w:val="24"/>
          </w:rPr>
          <w:t>https://www.futuremarketinsights.com/reports/electroplating-market</w:t>
        </w:r>
      </w:hyperlink>
      <w:r w:rsidRPr="00702329">
        <w:rPr>
          <w:rFonts w:ascii="Times New Roman" w:hAnsi="Times New Roman" w:cs="Times New Roman"/>
          <w:noProof/>
          <w:w w:val="110"/>
          <w:sz w:val="24"/>
          <w:szCs w:val="24"/>
        </w:rPr>
        <w:t>.</w:t>
      </w:r>
    </w:p>
    <w:p w14:paraId="7C89D8FB" w14:textId="77777777" w:rsidR="00BD0C46" w:rsidRPr="00702329" w:rsidRDefault="00BD0C46" w:rsidP="00BD0C46">
      <w:pPr>
        <w:pStyle w:val="BodyText"/>
        <w:spacing w:before="10"/>
        <w:rPr>
          <w:rFonts w:ascii="Times New Roman" w:hAnsi="Times New Roman" w:cs="Times New Roman"/>
          <w:noProof/>
        </w:rPr>
      </w:pPr>
    </w:p>
    <w:p w14:paraId="4F561C5B" w14:textId="77777777" w:rsidR="00BD0C46" w:rsidRPr="00702329" w:rsidRDefault="00BD0C46" w:rsidP="00BD0C46">
      <w:pPr>
        <w:pStyle w:val="ListParagraph"/>
        <w:numPr>
          <w:ilvl w:val="0"/>
          <w:numId w:val="31"/>
        </w:numPr>
        <w:tabs>
          <w:tab w:val="left" w:pos="805"/>
          <w:tab w:val="left" w:pos="806"/>
        </w:tabs>
        <w:spacing w:line="230" w:lineRule="auto"/>
        <w:ind w:right="803" w:hanging="566"/>
        <w:jc w:val="left"/>
        <w:rPr>
          <w:rFonts w:ascii="Times New Roman" w:hAnsi="Times New Roman" w:cs="Times New Roman"/>
          <w:noProof/>
          <w:sz w:val="24"/>
          <w:szCs w:val="24"/>
        </w:rPr>
      </w:pPr>
      <w:bookmarkStart w:id="68" w:name="_bookmark36"/>
      <w:bookmarkEnd w:id="68"/>
      <w:r w:rsidRPr="00702329">
        <w:rPr>
          <w:rFonts w:ascii="Times New Roman" w:hAnsi="Times New Roman" w:cs="Times New Roman"/>
          <w:noProof/>
          <w:sz w:val="24"/>
          <w:szCs w:val="24"/>
          <w:lang w:val="fr-FR"/>
        </w:rPr>
        <w:t>J.</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Crousier,</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Z.</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Hanane,</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J.</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pacing w:val="-13"/>
          <w:sz w:val="24"/>
          <w:szCs w:val="24"/>
          <w:lang w:val="fr-FR"/>
        </w:rPr>
        <w:t>P.</w:t>
      </w:r>
      <w:r w:rsidRPr="00702329">
        <w:rPr>
          <w:rFonts w:ascii="Times New Roman" w:hAnsi="Times New Roman" w:cs="Times New Roman"/>
          <w:noProof/>
          <w:spacing w:val="-4"/>
          <w:sz w:val="24"/>
          <w:szCs w:val="24"/>
          <w:lang w:val="fr-FR"/>
        </w:rPr>
        <w:t xml:space="preserve"> </w:t>
      </w:r>
      <w:r w:rsidRPr="00702329">
        <w:rPr>
          <w:rFonts w:ascii="Times New Roman" w:hAnsi="Times New Roman" w:cs="Times New Roman"/>
          <w:noProof/>
          <w:sz w:val="24"/>
          <w:szCs w:val="24"/>
          <w:lang w:val="fr-FR"/>
        </w:rPr>
        <w:t>Crousier.</w:t>
      </w:r>
      <w:r w:rsidRPr="00702329">
        <w:rPr>
          <w:rFonts w:ascii="Times New Roman" w:hAnsi="Times New Roman" w:cs="Times New Roman"/>
          <w:noProof/>
          <w:spacing w:val="-3"/>
          <w:sz w:val="24"/>
          <w:szCs w:val="24"/>
          <w:lang w:val="fr-FR"/>
        </w:rPr>
        <w:t xml:space="preserve"> </w:t>
      </w:r>
      <w:r w:rsidRPr="00702329">
        <w:rPr>
          <w:rFonts w:ascii="Times New Roman" w:hAnsi="Times New Roman" w:cs="Times New Roman"/>
          <w:noProof/>
          <w:sz w:val="24"/>
          <w:szCs w:val="24"/>
        </w:rPr>
        <w:t>Electrodeposition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NiP</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amorphous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alloys.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 xml:space="preserve">A multilayer structure, Thin Solid Films </w:t>
      </w:r>
      <w:r w:rsidRPr="00702329">
        <w:rPr>
          <w:rFonts w:ascii="Times New Roman" w:hAnsi="Times New Roman" w:cs="Times New Roman"/>
          <w:b/>
          <w:noProof/>
          <w:sz w:val="24"/>
          <w:szCs w:val="24"/>
        </w:rPr>
        <w:t>248</w:t>
      </w:r>
      <w:r w:rsidRPr="00702329">
        <w:rPr>
          <w:rFonts w:ascii="Times New Roman" w:hAnsi="Times New Roman" w:cs="Times New Roman"/>
          <w:noProof/>
          <w:sz w:val="24"/>
          <w:szCs w:val="24"/>
        </w:rPr>
        <w:t>, no. 1 (1994), pp. 51–56.</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pacing w:val="5"/>
          <w:sz w:val="24"/>
          <w:szCs w:val="24"/>
        </w:rPr>
        <w:t xml:space="preserve">DOI: </w:t>
      </w:r>
      <w:hyperlink r:id="rId52">
        <w:r w:rsidRPr="00702329">
          <w:rPr>
            <w:rFonts w:ascii="Times New Roman" w:hAnsi="Times New Roman" w:cs="Times New Roman"/>
            <w:noProof/>
            <w:color w:val="0000CC"/>
            <w:w w:val="115"/>
            <w:sz w:val="24"/>
            <w:szCs w:val="24"/>
          </w:rPr>
          <w:t>10.1016/0040-6090(94)90210-0</w:t>
        </w:r>
      </w:hyperlink>
      <w:r w:rsidRPr="00702329">
        <w:rPr>
          <w:rFonts w:ascii="Times New Roman" w:hAnsi="Times New Roman" w:cs="Times New Roman"/>
          <w:noProof/>
          <w:w w:val="115"/>
          <w:sz w:val="24"/>
          <w:szCs w:val="24"/>
        </w:rPr>
        <w:t>.</w:t>
      </w:r>
    </w:p>
    <w:p w14:paraId="358A9C9C" w14:textId="77777777" w:rsidR="00BD0C46" w:rsidRPr="00702329" w:rsidRDefault="00BD0C46" w:rsidP="00BD0C46">
      <w:pPr>
        <w:pStyle w:val="ListParagraph"/>
        <w:numPr>
          <w:ilvl w:val="0"/>
          <w:numId w:val="31"/>
        </w:numPr>
        <w:tabs>
          <w:tab w:val="left" w:pos="805"/>
          <w:tab w:val="left" w:pos="806"/>
        </w:tabs>
        <w:spacing w:before="227"/>
        <w:ind w:hanging="566"/>
        <w:jc w:val="left"/>
        <w:rPr>
          <w:rFonts w:ascii="Times New Roman" w:hAnsi="Times New Roman" w:cs="Times New Roman"/>
          <w:noProof/>
          <w:sz w:val="24"/>
          <w:szCs w:val="24"/>
        </w:rPr>
      </w:pPr>
      <w:bookmarkStart w:id="69" w:name="_bookmark37"/>
      <w:bookmarkEnd w:id="69"/>
      <w:r w:rsidRPr="00702329">
        <w:rPr>
          <w:rFonts w:ascii="Times New Roman" w:hAnsi="Times New Roman" w:cs="Times New Roman"/>
          <w:noProof/>
          <w:sz w:val="24"/>
          <w:szCs w:val="24"/>
        </w:rPr>
        <w:t xml:space="preserve">N. Fedot’ev, </w:t>
      </w:r>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z w:val="24"/>
          <w:szCs w:val="24"/>
        </w:rPr>
        <w:t xml:space="preserve">Vyacheslavov, </w:t>
      </w:r>
      <w:r w:rsidRPr="00702329">
        <w:rPr>
          <w:rFonts w:ascii="Times New Roman" w:hAnsi="Times New Roman" w:cs="Times New Roman"/>
          <w:noProof/>
          <w:spacing w:val="-13"/>
          <w:sz w:val="24"/>
          <w:szCs w:val="24"/>
        </w:rPr>
        <w:t xml:space="preserve">Tr. </w:t>
      </w:r>
      <w:r w:rsidRPr="00702329">
        <w:rPr>
          <w:rFonts w:ascii="Times New Roman" w:hAnsi="Times New Roman" w:cs="Times New Roman"/>
          <w:noProof/>
          <w:sz w:val="24"/>
          <w:szCs w:val="24"/>
        </w:rPr>
        <w:t xml:space="preserve">Leningr. </w:t>
      </w:r>
      <w:r w:rsidRPr="00702329">
        <w:rPr>
          <w:rFonts w:ascii="Times New Roman" w:hAnsi="Times New Roman" w:cs="Times New Roman"/>
          <w:noProof/>
          <w:spacing w:val="-3"/>
          <w:sz w:val="24"/>
          <w:szCs w:val="24"/>
        </w:rPr>
        <w:t xml:space="preserve">Tekhnol. </w:t>
      </w:r>
      <w:r w:rsidRPr="00702329">
        <w:rPr>
          <w:rFonts w:ascii="Times New Roman" w:hAnsi="Times New Roman" w:cs="Times New Roman"/>
          <w:noProof/>
          <w:sz w:val="24"/>
          <w:szCs w:val="24"/>
        </w:rPr>
        <w:t xml:space="preserve">Inst. im. Lensoveta </w:t>
      </w:r>
      <w:r w:rsidRPr="00702329">
        <w:rPr>
          <w:rFonts w:ascii="Times New Roman" w:hAnsi="Times New Roman" w:cs="Times New Roman"/>
          <w:b/>
          <w:noProof/>
          <w:sz w:val="24"/>
          <w:szCs w:val="24"/>
        </w:rPr>
        <w:t xml:space="preserve">53 </w:t>
      </w:r>
      <w:r w:rsidRPr="00702329">
        <w:rPr>
          <w:rFonts w:ascii="Times New Roman" w:hAnsi="Times New Roman" w:cs="Times New Roman"/>
          <w:noProof/>
          <w:sz w:val="24"/>
          <w:szCs w:val="24"/>
        </w:rPr>
        <w:t>(1959), p.</w:t>
      </w:r>
      <w:r w:rsidRPr="00702329">
        <w:rPr>
          <w:rFonts w:ascii="Times New Roman" w:hAnsi="Times New Roman" w:cs="Times New Roman"/>
          <w:noProof/>
          <w:spacing w:val="-9"/>
          <w:sz w:val="24"/>
          <w:szCs w:val="24"/>
        </w:rPr>
        <w:t xml:space="preserve"> </w:t>
      </w:r>
      <w:r w:rsidRPr="00702329">
        <w:rPr>
          <w:rFonts w:ascii="Times New Roman" w:hAnsi="Times New Roman" w:cs="Times New Roman"/>
          <w:noProof/>
          <w:sz w:val="24"/>
          <w:szCs w:val="24"/>
        </w:rPr>
        <w:t>30.</w:t>
      </w:r>
    </w:p>
    <w:p w14:paraId="21A6E670" w14:textId="77777777" w:rsidR="00BD0C46" w:rsidRPr="00702329" w:rsidRDefault="00BD0C46" w:rsidP="00BD0C46">
      <w:pPr>
        <w:pStyle w:val="BodyText"/>
        <w:spacing w:before="1"/>
        <w:rPr>
          <w:rFonts w:ascii="Times New Roman" w:hAnsi="Times New Roman" w:cs="Times New Roman"/>
          <w:noProof/>
        </w:rPr>
      </w:pPr>
    </w:p>
    <w:p w14:paraId="1AE32165" w14:textId="77777777" w:rsidR="00BD0C46" w:rsidRPr="00702329" w:rsidRDefault="00BD0C46" w:rsidP="00BD0C46">
      <w:pPr>
        <w:pStyle w:val="ListParagraph"/>
        <w:numPr>
          <w:ilvl w:val="0"/>
          <w:numId w:val="31"/>
        </w:numPr>
        <w:tabs>
          <w:tab w:val="left" w:pos="805"/>
          <w:tab w:val="left" w:pos="806"/>
        </w:tabs>
        <w:spacing w:line="230" w:lineRule="auto"/>
        <w:ind w:right="319" w:hanging="566"/>
        <w:jc w:val="left"/>
        <w:rPr>
          <w:rFonts w:ascii="Times New Roman" w:hAnsi="Times New Roman" w:cs="Times New Roman"/>
          <w:noProof/>
          <w:sz w:val="24"/>
          <w:szCs w:val="24"/>
        </w:rPr>
      </w:pPr>
      <w:bookmarkStart w:id="70" w:name="_bookmark38"/>
      <w:bookmarkEnd w:id="70"/>
      <w:r w:rsidRPr="00702329">
        <w:rPr>
          <w:rFonts w:ascii="Times New Roman" w:hAnsi="Times New Roman" w:cs="Times New Roman"/>
          <w:noProof/>
          <w:sz w:val="24"/>
          <w:szCs w:val="24"/>
        </w:rPr>
        <w:t xml:space="preserve">M. Ratzker, D. S. Lashmore, K. </w:t>
      </w:r>
      <w:r w:rsidRPr="00702329">
        <w:rPr>
          <w:rFonts w:ascii="Times New Roman" w:hAnsi="Times New Roman" w:cs="Times New Roman"/>
          <w:noProof/>
          <w:spacing w:val="-10"/>
          <w:sz w:val="24"/>
          <w:szCs w:val="24"/>
        </w:rPr>
        <w:t xml:space="preserve">W. </w:t>
      </w:r>
      <w:r w:rsidRPr="00702329">
        <w:rPr>
          <w:rFonts w:ascii="Times New Roman" w:hAnsi="Times New Roman" w:cs="Times New Roman"/>
          <w:noProof/>
          <w:sz w:val="24"/>
          <w:szCs w:val="24"/>
        </w:rPr>
        <w:t>Pratt. Electrodeposition and corrosion performance of nickel-phosphorus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amorphous</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alloys,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Plating</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Surface</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Finishing</w:t>
      </w:r>
      <w:r w:rsidRPr="00702329">
        <w:rPr>
          <w:rFonts w:ascii="Times New Roman" w:hAnsi="Times New Roman" w:cs="Times New Roman"/>
          <w:noProof/>
          <w:spacing w:val="-4"/>
          <w:sz w:val="24"/>
          <w:szCs w:val="24"/>
        </w:rPr>
        <w:t xml:space="preserve"> </w:t>
      </w:r>
      <w:r w:rsidRPr="00702329">
        <w:rPr>
          <w:rFonts w:ascii="Times New Roman" w:hAnsi="Times New Roman" w:cs="Times New Roman"/>
          <w:b/>
          <w:noProof/>
          <w:sz w:val="24"/>
          <w:szCs w:val="24"/>
        </w:rPr>
        <w:t>73</w:t>
      </w:r>
      <w:r w:rsidRPr="00702329">
        <w:rPr>
          <w:rFonts w:ascii="Times New Roman" w:hAnsi="Times New Roman" w:cs="Times New Roman"/>
          <w:noProof/>
          <w:sz w:val="24"/>
          <w:szCs w:val="24"/>
        </w:rPr>
        <w:t>,</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no.</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9</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(1986),</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pp.</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74–82.</w:t>
      </w:r>
    </w:p>
    <w:p w14:paraId="1684D6D7" w14:textId="77777777" w:rsidR="00BD0C46" w:rsidRPr="00702329" w:rsidRDefault="00BD0C46" w:rsidP="00BD0C46">
      <w:pPr>
        <w:pStyle w:val="BodyText"/>
        <w:spacing w:before="3"/>
        <w:rPr>
          <w:rFonts w:ascii="Times New Roman" w:hAnsi="Times New Roman" w:cs="Times New Roman"/>
          <w:noProof/>
        </w:rPr>
      </w:pPr>
    </w:p>
    <w:p w14:paraId="0132C3F6" w14:textId="2B21CDC0" w:rsidR="00BD0C46" w:rsidRPr="00702329" w:rsidRDefault="00BD0C46" w:rsidP="00BD0C46">
      <w:pPr>
        <w:pStyle w:val="ListParagraph"/>
        <w:numPr>
          <w:ilvl w:val="0"/>
          <w:numId w:val="31"/>
        </w:numPr>
        <w:tabs>
          <w:tab w:val="left" w:pos="805"/>
          <w:tab w:val="left" w:pos="806"/>
        </w:tabs>
        <w:spacing w:line="216" w:lineRule="auto"/>
        <w:ind w:left="799" w:right="659" w:hanging="560"/>
        <w:jc w:val="left"/>
        <w:rPr>
          <w:rFonts w:ascii="Times New Roman" w:hAnsi="Times New Roman" w:cs="Times New Roman"/>
          <w:noProof/>
          <w:sz w:val="24"/>
          <w:szCs w:val="24"/>
        </w:rPr>
      </w:pPr>
      <w:bookmarkStart w:id="71" w:name="_bookmark39"/>
      <w:bookmarkEnd w:id="71"/>
      <w:r w:rsidRPr="00702329">
        <w:rPr>
          <w:rFonts w:ascii="Times New Roman" w:hAnsi="Times New Roman" w:cs="Times New Roman"/>
          <w:noProof/>
          <w:spacing w:val="-13"/>
          <w:sz w:val="24"/>
          <w:szCs w:val="24"/>
        </w:rPr>
        <w:t xml:space="preserve">P. </w:t>
      </w:r>
      <w:r w:rsidRPr="00702329">
        <w:rPr>
          <w:rFonts w:ascii="Times New Roman" w:hAnsi="Times New Roman" w:cs="Times New Roman"/>
          <w:noProof/>
          <w:sz w:val="24"/>
          <w:szCs w:val="24"/>
        </w:rPr>
        <w:t>Fogarty, I. J. H. Ene</w:t>
      </w:r>
      <w:r w:rsidR="00F4354A">
        <w:rPr>
          <w:rFonts w:ascii="Times New Roman" w:hAnsi="Times New Roman" w:cs="Times New Roman"/>
          <w:noProof/>
          <w:sz w:val="24"/>
          <w:szCs w:val="24"/>
        </w:rPr>
        <w:t>rgy. Electrodeposition of Ni-P amorphous a</w:t>
      </w:r>
      <w:r w:rsidRPr="00702329">
        <w:rPr>
          <w:rFonts w:ascii="Times New Roman" w:hAnsi="Times New Roman" w:cs="Times New Roman"/>
          <w:noProof/>
          <w:sz w:val="24"/>
          <w:szCs w:val="24"/>
        </w:rPr>
        <w:t>lloys, Journal of</w:t>
      </w:r>
      <w:r w:rsidRPr="00702329">
        <w:rPr>
          <w:rFonts w:ascii="Times New Roman" w:hAnsi="Times New Roman" w:cs="Times New Roman"/>
          <w:noProof/>
          <w:spacing w:val="-35"/>
          <w:sz w:val="24"/>
          <w:szCs w:val="24"/>
        </w:rPr>
        <w:t xml:space="preserve"> </w:t>
      </w:r>
      <w:r w:rsidRPr="00702329">
        <w:rPr>
          <w:rFonts w:ascii="Times New Roman" w:hAnsi="Times New Roman" w:cs="Times New Roman"/>
          <w:noProof/>
          <w:sz w:val="24"/>
          <w:szCs w:val="24"/>
        </w:rPr>
        <w:t xml:space="preserve">The Electrochemical Society </w:t>
      </w:r>
      <w:r w:rsidRPr="00702329">
        <w:rPr>
          <w:rFonts w:ascii="Times New Roman" w:hAnsi="Times New Roman" w:cs="Times New Roman"/>
          <w:b/>
          <w:noProof/>
          <w:sz w:val="24"/>
          <w:szCs w:val="24"/>
        </w:rPr>
        <w:t>139</w:t>
      </w:r>
      <w:r w:rsidRPr="00702329">
        <w:rPr>
          <w:rFonts w:ascii="Times New Roman" w:hAnsi="Times New Roman" w:cs="Times New Roman"/>
          <w:noProof/>
          <w:sz w:val="24"/>
          <w:szCs w:val="24"/>
        </w:rPr>
        <w:t>, no. 12 (1992), pp. 3464–3469.</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pacing w:val="5"/>
          <w:sz w:val="24"/>
          <w:szCs w:val="24"/>
        </w:rPr>
        <w:t xml:space="preserve">DOI: </w:t>
      </w:r>
      <w:hyperlink r:id="rId53">
        <w:r w:rsidRPr="00702329">
          <w:rPr>
            <w:rFonts w:ascii="Times New Roman" w:hAnsi="Times New Roman" w:cs="Times New Roman"/>
            <w:noProof/>
            <w:color w:val="0000CC"/>
            <w:sz w:val="24"/>
            <w:szCs w:val="24"/>
          </w:rPr>
          <w:t>10.1149/1.2069100</w:t>
        </w:r>
      </w:hyperlink>
      <w:r w:rsidRPr="00702329">
        <w:rPr>
          <w:rFonts w:ascii="Times New Roman" w:hAnsi="Times New Roman" w:cs="Times New Roman"/>
          <w:noProof/>
          <w:sz w:val="24"/>
          <w:szCs w:val="24"/>
        </w:rPr>
        <w:t>.</w:t>
      </w:r>
    </w:p>
    <w:p w14:paraId="13945D48" w14:textId="77777777" w:rsidR="00BD0C46" w:rsidRPr="00702329" w:rsidRDefault="00BD0C46" w:rsidP="00BD0C46">
      <w:pPr>
        <w:pStyle w:val="BodyText"/>
        <w:spacing w:before="9"/>
        <w:rPr>
          <w:rFonts w:ascii="Times New Roman" w:hAnsi="Times New Roman" w:cs="Times New Roman"/>
          <w:noProof/>
        </w:rPr>
      </w:pPr>
    </w:p>
    <w:p w14:paraId="3DCB4D61" w14:textId="77777777" w:rsidR="00BD0C46" w:rsidRPr="00702329" w:rsidRDefault="00BD0C46" w:rsidP="00BD0C46">
      <w:pPr>
        <w:pStyle w:val="ListParagraph"/>
        <w:numPr>
          <w:ilvl w:val="0"/>
          <w:numId w:val="31"/>
        </w:numPr>
        <w:tabs>
          <w:tab w:val="left" w:pos="805"/>
          <w:tab w:val="left" w:pos="806"/>
        </w:tabs>
        <w:spacing w:line="223" w:lineRule="auto"/>
        <w:ind w:left="799" w:right="377" w:hanging="560"/>
        <w:jc w:val="left"/>
        <w:rPr>
          <w:rFonts w:ascii="Times New Roman" w:hAnsi="Times New Roman" w:cs="Times New Roman"/>
          <w:noProof/>
          <w:sz w:val="24"/>
          <w:szCs w:val="24"/>
        </w:rPr>
      </w:pPr>
      <w:bookmarkStart w:id="72" w:name="_bookmark40"/>
      <w:bookmarkEnd w:id="72"/>
      <w:r w:rsidRPr="00702329">
        <w:rPr>
          <w:rFonts w:ascii="Times New Roman" w:hAnsi="Times New Roman" w:cs="Times New Roman"/>
          <w:noProof/>
          <w:spacing w:val="-8"/>
          <w:sz w:val="24"/>
          <w:szCs w:val="24"/>
        </w:rPr>
        <w:t xml:space="preserve">T. </w:t>
      </w:r>
      <w:r w:rsidRPr="00702329">
        <w:rPr>
          <w:rFonts w:ascii="Times New Roman" w:hAnsi="Times New Roman" w:cs="Times New Roman"/>
          <w:noProof/>
          <w:sz w:val="24"/>
          <w:szCs w:val="24"/>
        </w:rPr>
        <w:t>M. Harris, Q. D. Dang. the Mechanism of Phosphorus Incorporation During the Electrodeposition</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Nickel-Phosphorus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Alloys,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Journal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the</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Electrochemical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Society</w:t>
      </w:r>
      <w:r w:rsidRPr="00702329">
        <w:rPr>
          <w:rFonts w:ascii="Times New Roman" w:hAnsi="Times New Roman" w:cs="Times New Roman"/>
          <w:noProof/>
          <w:spacing w:val="-5"/>
          <w:sz w:val="24"/>
          <w:szCs w:val="24"/>
        </w:rPr>
        <w:t xml:space="preserve"> </w:t>
      </w:r>
      <w:r w:rsidRPr="00702329">
        <w:rPr>
          <w:rFonts w:ascii="Times New Roman" w:hAnsi="Times New Roman" w:cs="Times New Roman"/>
          <w:b/>
          <w:noProof/>
          <w:sz w:val="24"/>
          <w:szCs w:val="24"/>
        </w:rPr>
        <w:t>140</w:t>
      </w:r>
      <w:r w:rsidRPr="00702329">
        <w:rPr>
          <w:rFonts w:ascii="Times New Roman" w:hAnsi="Times New Roman" w:cs="Times New Roman"/>
          <w:noProof/>
          <w:sz w:val="24"/>
          <w:szCs w:val="24"/>
        </w:rPr>
        <w:t>,</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no.</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 xml:space="preserve">1 (1993), pp. 81–83.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10"/>
          <w:sz w:val="24"/>
          <w:szCs w:val="24"/>
        </w:rPr>
        <w:t xml:space="preserve"> </w:t>
      </w:r>
      <w:hyperlink r:id="rId54">
        <w:r w:rsidRPr="00702329">
          <w:rPr>
            <w:rFonts w:ascii="Times New Roman" w:hAnsi="Times New Roman" w:cs="Times New Roman"/>
            <w:noProof/>
            <w:color w:val="0000CC"/>
            <w:sz w:val="24"/>
            <w:szCs w:val="24"/>
          </w:rPr>
          <w:t>10.1149/1.2056114</w:t>
        </w:r>
      </w:hyperlink>
      <w:r w:rsidRPr="00702329">
        <w:rPr>
          <w:rFonts w:ascii="Times New Roman" w:hAnsi="Times New Roman" w:cs="Times New Roman"/>
          <w:noProof/>
          <w:sz w:val="24"/>
          <w:szCs w:val="24"/>
        </w:rPr>
        <w:t>.</w:t>
      </w:r>
    </w:p>
    <w:p w14:paraId="3B644663" w14:textId="77777777" w:rsidR="00BD0C46" w:rsidRPr="00702329" w:rsidRDefault="00BD0C46" w:rsidP="00BD0C46">
      <w:pPr>
        <w:pStyle w:val="BodyText"/>
        <w:spacing w:before="7"/>
        <w:rPr>
          <w:rFonts w:ascii="Times New Roman" w:hAnsi="Times New Roman" w:cs="Times New Roman"/>
          <w:noProof/>
        </w:rPr>
      </w:pPr>
    </w:p>
    <w:p w14:paraId="10ED1258" w14:textId="77777777" w:rsidR="00BD0C46" w:rsidRPr="00702329" w:rsidRDefault="00BD0C46" w:rsidP="00BD0C46">
      <w:pPr>
        <w:pStyle w:val="ListParagraph"/>
        <w:numPr>
          <w:ilvl w:val="0"/>
          <w:numId w:val="31"/>
        </w:numPr>
        <w:tabs>
          <w:tab w:val="left" w:pos="806"/>
        </w:tabs>
        <w:spacing w:line="223" w:lineRule="auto"/>
        <w:ind w:left="799" w:right="160" w:hanging="560"/>
        <w:jc w:val="both"/>
        <w:rPr>
          <w:rFonts w:ascii="Times New Roman" w:hAnsi="Times New Roman" w:cs="Times New Roman"/>
          <w:noProof/>
          <w:sz w:val="24"/>
          <w:szCs w:val="24"/>
        </w:rPr>
      </w:pPr>
      <w:bookmarkStart w:id="73" w:name="_bookmark41"/>
      <w:bookmarkEnd w:id="73"/>
      <w:r w:rsidRPr="00702329">
        <w:rPr>
          <w:rFonts w:ascii="Times New Roman" w:hAnsi="Times New Roman" w:cs="Times New Roman"/>
          <w:noProof/>
          <w:sz w:val="24"/>
          <w:szCs w:val="24"/>
        </w:rPr>
        <w:t xml:space="preserve">M. Saitou,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 xml:space="preserve">Okudaira, </w:t>
      </w:r>
      <w:r w:rsidRPr="00702329">
        <w:rPr>
          <w:rFonts w:ascii="Times New Roman" w:hAnsi="Times New Roman" w:cs="Times New Roman"/>
          <w:noProof/>
          <w:spacing w:val="-10"/>
          <w:sz w:val="24"/>
          <w:szCs w:val="24"/>
        </w:rPr>
        <w:t xml:space="preserve">W. </w:t>
      </w:r>
      <w:r w:rsidRPr="00702329">
        <w:rPr>
          <w:rFonts w:ascii="Times New Roman" w:hAnsi="Times New Roman" w:cs="Times New Roman"/>
          <w:noProof/>
          <w:sz w:val="24"/>
          <w:szCs w:val="24"/>
        </w:rPr>
        <w:t>Oshikawa. Amorphous Structures and Kinetics of</w:t>
      </w:r>
      <w:r w:rsidRPr="00702329">
        <w:rPr>
          <w:rFonts w:ascii="Times New Roman" w:hAnsi="Times New Roman" w:cs="Times New Roman"/>
          <w:noProof/>
          <w:spacing w:val="-26"/>
          <w:sz w:val="24"/>
          <w:szCs w:val="24"/>
        </w:rPr>
        <w:t xml:space="preserve"> </w:t>
      </w:r>
      <w:r w:rsidRPr="00702329">
        <w:rPr>
          <w:rFonts w:ascii="Times New Roman" w:hAnsi="Times New Roman" w:cs="Times New Roman"/>
          <w:noProof/>
          <w:sz w:val="24"/>
          <w:szCs w:val="24"/>
        </w:rPr>
        <w:t>Phosphorous Incorporation</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in</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Electrodeposited</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Ni-P</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Thin</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Films,</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Journal</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The</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Electrochemical</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Society</w:t>
      </w:r>
      <w:r w:rsidRPr="00702329">
        <w:rPr>
          <w:rFonts w:ascii="Times New Roman" w:hAnsi="Times New Roman" w:cs="Times New Roman"/>
          <w:noProof/>
          <w:spacing w:val="-13"/>
          <w:sz w:val="24"/>
          <w:szCs w:val="24"/>
        </w:rPr>
        <w:t xml:space="preserve"> </w:t>
      </w:r>
      <w:r w:rsidRPr="00702329">
        <w:rPr>
          <w:rFonts w:ascii="Times New Roman" w:hAnsi="Times New Roman" w:cs="Times New Roman"/>
          <w:b/>
          <w:noProof/>
          <w:sz w:val="24"/>
          <w:szCs w:val="24"/>
        </w:rPr>
        <w:t>150</w:t>
      </w:r>
      <w:r w:rsidRPr="00702329">
        <w:rPr>
          <w:rFonts w:ascii="Times New Roman" w:hAnsi="Times New Roman" w:cs="Times New Roman"/>
          <w:noProof/>
          <w:sz w:val="24"/>
          <w:szCs w:val="24"/>
        </w:rPr>
        <w:t>,</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no.</w:t>
      </w:r>
      <w:r w:rsidRPr="00702329">
        <w:rPr>
          <w:rFonts w:ascii="Times New Roman" w:hAnsi="Times New Roman" w:cs="Times New Roman"/>
          <w:noProof/>
          <w:spacing w:val="-12"/>
          <w:sz w:val="24"/>
          <w:szCs w:val="24"/>
        </w:rPr>
        <w:t xml:space="preserve"> </w:t>
      </w:r>
      <w:r w:rsidRPr="00702329">
        <w:rPr>
          <w:rFonts w:ascii="Times New Roman" w:hAnsi="Times New Roman" w:cs="Times New Roman"/>
          <w:noProof/>
          <w:sz w:val="24"/>
          <w:szCs w:val="24"/>
        </w:rPr>
        <w:t xml:space="preserve">3 (2003), p. C140.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9"/>
          <w:sz w:val="24"/>
          <w:szCs w:val="24"/>
        </w:rPr>
        <w:t xml:space="preserve"> </w:t>
      </w:r>
      <w:hyperlink r:id="rId55">
        <w:r w:rsidRPr="00702329">
          <w:rPr>
            <w:rFonts w:ascii="Times New Roman" w:hAnsi="Times New Roman" w:cs="Times New Roman"/>
            <w:noProof/>
            <w:color w:val="0000CC"/>
            <w:sz w:val="24"/>
            <w:szCs w:val="24"/>
          </w:rPr>
          <w:t>10.1149/1.1545459</w:t>
        </w:r>
      </w:hyperlink>
      <w:r w:rsidRPr="00702329">
        <w:rPr>
          <w:rFonts w:ascii="Times New Roman" w:hAnsi="Times New Roman" w:cs="Times New Roman"/>
          <w:noProof/>
          <w:sz w:val="24"/>
          <w:szCs w:val="24"/>
        </w:rPr>
        <w:t>.</w:t>
      </w:r>
    </w:p>
    <w:p w14:paraId="71E56D4B" w14:textId="77777777" w:rsidR="00BD0C46" w:rsidRPr="00702329" w:rsidRDefault="00BD0C46" w:rsidP="00BD0C46">
      <w:pPr>
        <w:pStyle w:val="BodyText"/>
        <w:spacing w:before="7"/>
        <w:rPr>
          <w:rFonts w:ascii="Times New Roman" w:hAnsi="Times New Roman" w:cs="Times New Roman"/>
          <w:noProof/>
        </w:rPr>
      </w:pPr>
    </w:p>
    <w:p w14:paraId="099EC059" w14:textId="77777777" w:rsidR="00BD0C46" w:rsidRPr="00702329" w:rsidRDefault="00BD0C46" w:rsidP="00BD0C46">
      <w:pPr>
        <w:pStyle w:val="ListParagraph"/>
        <w:numPr>
          <w:ilvl w:val="0"/>
          <w:numId w:val="31"/>
        </w:numPr>
        <w:tabs>
          <w:tab w:val="left" w:pos="805"/>
          <w:tab w:val="left" w:pos="806"/>
        </w:tabs>
        <w:spacing w:line="223" w:lineRule="auto"/>
        <w:ind w:left="800" w:right="202" w:hanging="561"/>
        <w:jc w:val="left"/>
        <w:rPr>
          <w:rFonts w:ascii="Times New Roman" w:hAnsi="Times New Roman" w:cs="Times New Roman"/>
          <w:noProof/>
          <w:sz w:val="24"/>
          <w:szCs w:val="24"/>
        </w:rPr>
      </w:pPr>
      <w:bookmarkStart w:id="74" w:name="_bookmark42"/>
      <w:bookmarkEnd w:id="74"/>
      <w:r w:rsidRPr="00702329">
        <w:rPr>
          <w:rFonts w:ascii="Times New Roman" w:hAnsi="Times New Roman" w:cs="Times New Roman"/>
          <w:noProof/>
          <w:w w:val="105"/>
          <w:sz w:val="24"/>
          <w:szCs w:val="24"/>
        </w:rPr>
        <w:t>A.</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spacing w:val="-13"/>
          <w:w w:val="105"/>
          <w:sz w:val="24"/>
          <w:szCs w:val="24"/>
        </w:rPr>
        <w:t>P.</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Ordine,</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S.</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L.</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Díaz,</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I.</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C.</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Margarit,</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O.</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w w:val="105"/>
          <w:sz w:val="24"/>
          <w:szCs w:val="24"/>
        </w:rPr>
        <w:t>E.</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Barcia,</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O.</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R.</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Mattos.</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Electrochemical</w:t>
      </w:r>
      <w:r w:rsidRPr="00702329">
        <w:rPr>
          <w:rFonts w:ascii="Times New Roman" w:hAnsi="Times New Roman" w:cs="Times New Roman"/>
          <w:noProof/>
          <w:spacing w:val="-26"/>
          <w:w w:val="105"/>
          <w:sz w:val="24"/>
          <w:szCs w:val="24"/>
        </w:rPr>
        <w:t xml:space="preserve"> </w:t>
      </w:r>
      <w:r w:rsidRPr="00702329">
        <w:rPr>
          <w:rFonts w:ascii="Times New Roman" w:hAnsi="Times New Roman" w:cs="Times New Roman"/>
          <w:noProof/>
          <w:w w:val="105"/>
          <w:sz w:val="24"/>
          <w:szCs w:val="24"/>
        </w:rPr>
        <w:t>study</w:t>
      </w:r>
      <w:r w:rsidRPr="00702329">
        <w:rPr>
          <w:rFonts w:ascii="Times New Roman" w:hAnsi="Times New Roman" w:cs="Times New Roman"/>
          <w:noProof/>
          <w:spacing w:val="-27"/>
          <w:w w:val="105"/>
          <w:sz w:val="24"/>
          <w:szCs w:val="24"/>
        </w:rPr>
        <w:t xml:space="preserve"> </w:t>
      </w:r>
      <w:r w:rsidRPr="00702329">
        <w:rPr>
          <w:rFonts w:ascii="Times New Roman" w:hAnsi="Times New Roman" w:cs="Times New Roman"/>
          <w:noProof/>
          <w:w w:val="105"/>
          <w:sz w:val="24"/>
          <w:szCs w:val="24"/>
        </w:rPr>
        <w:t xml:space="preserve">on Ni-P electrodeposition, Electrochimica Acta </w:t>
      </w:r>
      <w:r w:rsidRPr="00702329">
        <w:rPr>
          <w:rFonts w:ascii="Times New Roman" w:hAnsi="Times New Roman" w:cs="Times New Roman"/>
          <w:b/>
          <w:noProof/>
          <w:w w:val="105"/>
          <w:sz w:val="24"/>
          <w:szCs w:val="24"/>
        </w:rPr>
        <w:t>51</w:t>
      </w:r>
      <w:r w:rsidRPr="00702329">
        <w:rPr>
          <w:rFonts w:ascii="Times New Roman" w:hAnsi="Times New Roman" w:cs="Times New Roman"/>
          <w:noProof/>
          <w:w w:val="105"/>
          <w:sz w:val="24"/>
          <w:szCs w:val="24"/>
        </w:rPr>
        <w:t xml:space="preserve">, no. 8-9 (2006), pp. 1480–1486. </w:t>
      </w:r>
      <w:r w:rsidRPr="00702329">
        <w:rPr>
          <w:rFonts w:ascii="Times New Roman" w:hAnsi="Times New Roman" w:cs="Times New Roman"/>
          <w:noProof/>
          <w:spacing w:val="5"/>
          <w:w w:val="105"/>
          <w:sz w:val="24"/>
          <w:szCs w:val="24"/>
        </w:rPr>
        <w:t>DOI:</w:t>
      </w:r>
      <w:r w:rsidRPr="00702329">
        <w:rPr>
          <w:rFonts w:ascii="Times New Roman" w:hAnsi="Times New Roman" w:cs="Times New Roman"/>
          <w:noProof/>
          <w:color w:val="0000CC"/>
          <w:spacing w:val="5"/>
          <w:w w:val="105"/>
          <w:sz w:val="24"/>
          <w:szCs w:val="24"/>
        </w:rPr>
        <w:t xml:space="preserve"> </w:t>
      </w:r>
      <w:hyperlink r:id="rId56">
        <w:r w:rsidRPr="00702329">
          <w:rPr>
            <w:rFonts w:ascii="Times New Roman" w:hAnsi="Times New Roman" w:cs="Times New Roman"/>
            <w:noProof/>
            <w:color w:val="0000CC"/>
            <w:w w:val="105"/>
            <w:sz w:val="24"/>
            <w:szCs w:val="24"/>
          </w:rPr>
          <w:t>10.1016/j.electacta.2005.02.129</w:t>
        </w:r>
      </w:hyperlink>
      <w:r w:rsidRPr="00702329">
        <w:rPr>
          <w:rFonts w:ascii="Times New Roman" w:hAnsi="Times New Roman" w:cs="Times New Roman"/>
          <w:noProof/>
          <w:w w:val="105"/>
          <w:sz w:val="24"/>
          <w:szCs w:val="24"/>
        </w:rPr>
        <w:t>.</w:t>
      </w:r>
    </w:p>
    <w:p w14:paraId="2A45D19A" w14:textId="77777777" w:rsidR="00BD0C46" w:rsidRPr="00702329" w:rsidRDefault="00BD0C46" w:rsidP="00BD0C46">
      <w:pPr>
        <w:pStyle w:val="BodyText"/>
        <w:spacing w:before="7"/>
        <w:rPr>
          <w:rFonts w:ascii="Times New Roman" w:hAnsi="Times New Roman" w:cs="Times New Roman"/>
          <w:noProof/>
        </w:rPr>
      </w:pPr>
    </w:p>
    <w:p w14:paraId="5386CE6C" w14:textId="77777777" w:rsidR="00BD0C46" w:rsidRPr="00702329" w:rsidRDefault="00BD0C46" w:rsidP="00BD0C46">
      <w:pPr>
        <w:pStyle w:val="ListParagraph"/>
        <w:numPr>
          <w:ilvl w:val="0"/>
          <w:numId w:val="31"/>
        </w:numPr>
        <w:tabs>
          <w:tab w:val="left" w:pos="805"/>
          <w:tab w:val="left" w:pos="806"/>
        </w:tabs>
        <w:spacing w:line="223" w:lineRule="auto"/>
        <w:ind w:left="799" w:right="194" w:hanging="560"/>
        <w:jc w:val="left"/>
        <w:rPr>
          <w:rFonts w:ascii="Times New Roman" w:hAnsi="Times New Roman" w:cs="Times New Roman"/>
          <w:noProof/>
          <w:sz w:val="24"/>
          <w:szCs w:val="24"/>
        </w:rPr>
      </w:pPr>
      <w:bookmarkStart w:id="75" w:name="_bookmark43"/>
      <w:bookmarkEnd w:id="75"/>
      <w:r w:rsidRPr="00702329">
        <w:rPr>
          <w:rFonts w:ascii="Times New Roman" w:hAnsi="Times New Roman" w:cs="Times New Roman"/>
          <w:noProof/>
          <w:spacing w:val="-12"/>
          <w:sz w:val="24"/>
          <w:szCs w:val="24"/>
        </w:rPr>
        <w:lastRenderedPageBreak/>
        <w:t xml:space="preserve">Y. </w:t>
      </w:r>
      <w:r w:rsidRPr="00702329">
        <w:rPr>
          <w:rFonts w:ascii="Times New Roman" w:hAnsi="Times New Roman" w:cs="Times New Roman"/>
          <w:noProof/>
          <w:sz w:val="24"/>
          <w:szCs w:val="24"/>
        </w:rPr>
        <w:t>Zeng, S. Zhou. In situ surface Raman study of the phosphorus incorporation</w:t>
      </w:r>
      <w:r w:rsidRPr="00702329">
        <w:rPr>
          <w:rFonts w:ascii="Times New Roman" w:hAnsi="Times New Roman" w:cs="Times New Roman"/>
          <w:noProof/>
          <w:spacing w:val="-31"/>
          <w:sz w:val="24"/>
          <w:szCs w:val="24"/>
        </w:rPr>
        <w:t xml:space="preserve"> </w:t>
      </w:r>
      <w:r w:rsidRPr="00702329">
        <w:rPr>
          <w:rFonts w:ascii="Times New Roman" w:hAnsi="Times New Roman" w:cs="Times New Roman"/>
          <w:noProof/>
          <w:sz w:val="24"/>
          <w:szCs w:val="24"/>
        </w:rPr>
        <w:t xml:space="preserve">mechanism during electrodeposition of Ni-P alloys, Journal of Electroanalytical Chemistry </w:t>
      </w:r>
      <w:r w:rsidRPr="00702329">
        <w:rPr>
          <w:rFonts w:ascii="Times New Roman" w:hAnsi="Times New Roman" w:cs="Times New Roman"/>
          <w:b/>
          <w:noProof/>
          <w:sz w:val="24"/>
          <w:szCs w:val="24"/>
        </w:rPr>
        <w:t>469</w:t>
      </w:r>
      <w:r w:rsidRPr="00702329">
        <w:rPr>
          <w:rFonts w:ascii="Times New Roman" w:hAnsi="Times New Roman" w:cs="Times New Roman"/>
          <w:noProof/>
          <w:sz w:val="24"/>
          <w:szCs w:val="24"/>
        </w:rPr>
        <w:t xml:space="preserve">, no. 1 (1999), pp. 79–83.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15"/>
          <w:sz w:val="24"/>
          <w:szCs w:val="24"/>
        </w:rPr>
        <w:t xml:space="preserve"> </w:t>
      </w:r>
      <w:hyperlink r:id="rId57">
        <w:r w:rsidRPr="00702329">
          <w:rPr>
            <w:rFonts w:ascii="Times New Roman" w:hAnsi="Times New Roman" w:cs="Times New Roman"/>
            <w:noProof/>
            <w:color w:val="0000CC"/>
            <w:sz w:val="24"/>
            <w:szCs w:val="24"/>
          </w:rPr>
          <w:t>10.1016/S0022-0728(99)00179-5</w:t>
        </w:r>
      </w:hyperlink>
      <w:r w:rsidRPr="00702329">
        <w:rPr>
          <w:rFonts w:ascii="Times New Roman" w:hAnsi="Times New Roman" w:cs="Times New Roman"/>
          <w:noProof/>
          <w:sz w:val="24"/>
          <w:szCs w:val="24"/>
        </w:rPr>
        <w:t>.</w:t>
      </w:r>
    </w:p>
    <w:p w14:paraId="75A9D807" w14:textId="77777777" w:rsidR="00BD0C46" w:rsidRPr="00702329" w:rsidRDefault="00BD0C46" w:rsidP="00BD0C46">
      <w:pPr>
        <w:pStyle w:val="BodyText"/>
        <w:spacing w:before="7"/>
        <w:rPr>
          <w:rFonts w:ascii="Times New Roman" w:hAnsi="Times New Roman" w:cs="Times New Roman"/>
          <w:noProof/>
        </w:rPr>
      </w:pPr>
    </w:p>
    <w:p w14:paraId="0FD179BC" w14:textId="77777777" w:rsidR="00BD0C46" w:rsidRPr="00702329" w:rsidRDefault="00BD0C46" w:rsidP="00BD0C46">
      <w:pPr>
        <w:pStyle w:val="ListParagraph"/>
        <w:numPr>
          <w:ilvl w:val="0"/>
          <w:numId w:val="31"/>
        </w:numPr>
        <w:tabs>
          <w:tab w:val="left" w:pos="805"/>
          <w:tab w:val="left" w:pos="806"/>
        </w:tabs>
        <w:spacing w:line="223" w:lineRule="auto"/>
        <w:ind w:left="800" w:right="479" w:hanging="561"/>
        <w:jc w:val="left"/>
        <w:rPr>
          <w:rFonts w:ascii="Times New Roman" w:hAnsi="Times New Roman" w:cs="Times New Roman"/>
          <w:noProof/>
          <w:sz w:val="24"/>
          <w:szCs w:val="24"/>
        </w:rPr>
      </w:pPr>
      <w:bookmarkStart w:id="76" w:name="_bookmark44"/>
      <w:bookmarkEnd w:id="76"/>
      <w:r w:rsidRPr="00702329">
        <w:rPr>
          <w:rFonts w:ascii="Times New Roman" w:hAnsi="Times New Roman" w:cs="Times New Roman"/>
          <w:noProof/>
          <w:spacing w:val="-8"/>
          <w:sz w:val="24"/>
          <w:szCs w:val="24"/>
        </w:rPr>
        <w:t xml:space="preserve">T. </w:t>
      </w:r>
      <w:r w:rsidRPr="00702329">
        <w:rPr>
          <w:rFonts w:ascii="Times New Roman" w:hAnsi="Times New Roman" w:cs="Times New Roman"/>
          <w:noProof/>
          <w:sz w:val="24"/>
          <w:szCs w:val="24"/>
        </w:rPr>
        <w:t xml:space="preserve">Morikawa, </w:t>
      </w:r>
      <w:r w:rsidRPr="00702329">
        <w:rPr>
          <w:rFonts w:ascii="Times New Roman" w:hAnsi="Times New Roman" w:cs="Times New Roman"/>
          <w:noProof/>
          <w:spacing w:val="-8"/>
          <w:sz w:val="24"/>
          <w:szCs w:val="24"/>
        </w:rPr>
        <w:t xml:space="preserve">T. </w:t>
      </w:r>
      <w:r w:rsidRPr="00702329">
        <w:rPr>
          <w:rFonts w:ascii="Times New Roman" w:hAnsi="Times New Roman" w:cs="Times New Roman"/>
          <w:noProof/>
          <w:sz w:val="24"/>
          <w:szCs w:val="24"/>
        </w:rPr>
        <w:t xml:space="preserve">Nakade, M. </w:t>
      </w:r>
      <w:r w:rsidRPr="00702329">
        <w:rPr>
          <w:rFonts w:ascii="Times New Roman" w:hAnsi="Times New Roman" w:cs="Times New Roman"/>
          <w:noProof/>
          <w:spacing w:val="-4"/>
          <w:sz w:val="24"/>
          <w:szCs w:val="24"/>
        </w:rPr>
        <w:t xml:space="preserve">Yokoi,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 xml:space="preserve">Fukumoto, C. Iwakura. Electrodeposition of Ni-P alloys from Ni-citrate bath, Electrochimica Acta </w:t>
      </w:r>
      <w:r w:rsidRPr="00702329">
        <w:rPr>
          <w:rFonts w:ascii="Times New Roman" w:hAnsi="Times New Roman" w:cs="Times New Roman"/>
          <w:b/>
          <w:noProof/>
          <w:sz w:val="24"/>
          <w:szCs w:val="24"/>
        </w:rPr>
        <w:t>42</w:t>
      </w:r>
      <w:r w:rsidRPr="00702329">
        <w:rPr>
          <w:rFonts w:ascii="Times New Roman" w:hAnsi="Times New Roman" w:cs="Times New Roman"/>
          <w:noProof/>
          <w:sz w:val="24"/>
          <w:szCs w:val="24"/>
        </w:rPr>
        <w:t xml:space="preserve">, no. 1 (1997), pp. 115–118. </w:t>
      </w:r>
      <w:r w:rsidRPr="00702329">
        <w:rPr>
          <w:rFonts w:ascii="Times New Roman" w:hAnsi="Times New Roman" w:cs="Times New Roman"/>
          <w:noProof/>
          <w:spacing w:val="5"/>
          <w:sz w:val="24"/>
          <w:szCs w:val="24"/>
        </w:rPr>
        <w:t>DOI:</w:t>
      </w:r>
      <w:r w:rsidRPr="00702329">
        <w:rPr>
          <w:rFonts w:ascii="Times New Roman" w:hAnsi="Times New Roman" w:cs="Times New Roman"/>
          <w:noProof/>
          <w:color w:val="0000CC"/>
          <w:spacing w:val="5"/>
          <w:sz w:val="24"/>
          <w:szCs w:val="24"/>
        </w:rPr>
        <w:t xml:space="preserve"> </w:t>
      </w:r>
      <w:hyperlink r:id="rId58">
        <w:r w:rsidRPr="00702329">
          <w:rPr>
            <w:rFonts w:ascii="Times New Roman" w:hAnsi="Times New Roman" w:cs="Times New Roman"/>
            <w:noProof/>
            <w:color w:val="0000CC"/>
            <w:sz w:val="24"/>
            <w:szCs w:val="24"/>
          </w:rPr>
          <w:t>10.1016/0013-4686(96)00173-9</w:t>
        </w:r>
      </w:hyperlink>
      <w:r w:rsidRPr="00702329">
        <w:rPr>
          <w:rFonts w:ascii="Times New Roman" w:hAnsi="Times New Roman" w:cs="Times New Roman"/>
          <w:noProof/>
          <w:sz w:val="24"/>
          <w:szCs w:val="24"/>
        </w:rPr>
        <w:t>.</w:t>
      </w:r>
    </w:p>
    <w:p w14:paraId="7237D811" w14:textId="77777777" w:rsidR="00BD0C46" w:rsidRPr="00702329" w:rsidRDefault="00BD0C46" w:rsidP="00BD0C46">
      <w:pPr>
        <w:pStyle w:val="BodyText"/>
        <w:spacing w:before="8"/>
        <w:rPr>
          <w:rFonts w:ascii="Times New Roman" w:hAnsi="Times New Roman" w:cs="Times New Roman"/>
          <w:noProof/>
        </w:rPr>
      </w:pPr>
    </w:p>
    <w:p w14:paraId="6368FBE9" w14:textId="77777777" w:rsidR="00BD0C46" w:rsidRPr="00702329" w:rsidRDefault="00BD0C46" w:rsidP="00BD0C46">
      <w:pPr>
        <w:pStyle w:val="ListParagraph"/>
        <w:numPr>
          <w:ilvl w:val="0"/>
          <w:numId w:val="31"/>
        </w:numPr>
        <w:tabs>
          <w:tab w:val="left" w:pos="805"/>
          <w:tab w:val="left" w:pos="806"/>
        </w:tabs>
        <w:spacing w:before="110" w:line="223" w:lineRule="auto"/>
        <w:ind w:left="800" w:right="425" w:hanging="561"/>
        <w:jc w:val="left"/>
        <w:rPr>
          <w:rFonts w:ascii="Times New Roman" w:hAnsi="Times New Roman" w:cs="Times New Roman"/>
          <w:noProof/>
          <w:sz w:val="24"/>
          <w:szCs w:val="24"/>
        </w:rPr>
      </w:pPr>
      <w:bookmarkStart w:id="77" w:name="_bookmark45"/>
      <w:bookmarkEnd w:id="77"/>
      <w:r w:rsidRPr="00702329">
        <w:rPr>
          <w:rFonts w:ascii="Times New Roman" w:hAnsi="Times New Roman" w:cs="Times New Roman"/>
          <w:noProof/>
          <w:sz w:val="24"/>
          <w:szCs w:val="24"/>
        </w:rPr>
        <w:t xml:space="preserve">N. </w:t>
      </w:r>
      <w:r w:rsidRPr="00702329">
        <w:rPr>
          <w:rFonts w:ascii="Times New Roman" w:hAnsi="Times New Roman" w:cs="Times New Roman"/>
          <w:noProof/>
          <w:spacing w:val="-13"/>
          <w:sz w:val="24"/>
          <w:szCs w:val="24"/>
        </w:rPr>
        <w:t xml:space="preserve">V. </w:t>
      </w:r>
      <w:r w:rsidRPr="00702329">
        <w:rPr>
          <w:rFonts w:ascii="Times New Roman" w:hAnsi="Times New Roman" w:cs="Times New Roman"/>
          <w:noProof/>
          <w:sz w:val="24"/>
          <w:szCs w:val="24"/>
        </w:rPr>
        <w:t xml:space="preserve">Sotskaya, O. </w:t>
      </w:r>
      <w:r w:rsidRPr="00702329">
        <w:rPr>
          <w:rFonts w:ascii="Times New Roman" w:hAnsi="Times New Roman" w:cs="Times New Roman"/>
          <w:noProof/>
          <w:spacing w:val="-13"/>
          <w:sz w:val="24"/>
          <w:szCs w:val="24"/>
        </w:rPr>
        <w:t xml:space="preserve">V. </w:t>
      </w:r>
      <w:r w:rsidRPr="00702329">
        <w:rPr>
          <w:rFonts w:ascii="Times New Roman" w:hAnsi="Times New Roman" w:cs="Times New Roman"/>
          <w:noProof/>
          <w:sz w:val="24"/>
          <w:szCs w:val="24"/>
        </w:rPr>
        <w:t>Dolgikh. Kinetics of cathodic reduction of hypophosphite anions</w:t>
      </w:r>
      <w:r w:rsidRPr="00702329">
        <w:rPr>
          <w:rFonts w:ascii="Times New Roman" w:hAnsi="Times New Roman" w:cs="Times New Roman"/>
          <w:noProof/>
          <w:spacing w:val="-20"/>
          <w:sz w:val="24"/>
          <w:szCs w:val="24"/>
        </w:rPr>
        <w:t xml:space="preserve"> </w:t>
      </w:r>
      <w:r w:rsidRPr="00702329">
        <w:rPr>
          <w:rFonts w:ascii="Times New Roman" w:hAnsi="Times New Roman" w:cs="Times New Roman"/>
          <w:noProof/>
          <w:sz w:val="24"/>
          <w:szCs w:val="24"/>
        </w:rPr>
        <w:t xml:space="preserve">in aqueous solutions, Russian Journal of Electrochemistry </w:t>
      </w:r>
      <w:r w:rsidRPr="00702329">
        <w:rPr>
          <w:rFonts w:ascii="Times New Roman" w:hAnsi="Times New Roman" w:cs="Times New Roman"/>
          <w:b/>
          <w:noProof/>
          <w:sz w:val="24"/>
          <w:szCs w:val="24"/>
        </w:rPr>
        <w:t>41</w:t>
      </w:r>
      <w:r w:rsidRPr="00702329">
        <w:rPr>
          <w:rFonts w:ascii="Times New Roman" w:hAnsi="Times New Roman" w:cs="Times New Roman"/>
          <w:noProof/>
          <w:sz w:val="24"/>
          <w:szCs w:val="24"/>
        </w:rPr>
        <w:t xml:space="preserve">, no. 12 (2005), pp. 1336–1340. </w:t>
      </w:r>
      <w:r w:rsidRPr="00702329">
        <w:rPr>
          <w:rFonts w:ascii="Times New Roman" w:hAnsi="Times New Roman" w:cs="Times New Roman"/>
          <w:noProof/>
          <w:spacing w:val="5"/>
          <w:sz w:val="24"/>
          <w:szCs w:val="24"/>
        </w:rPr>
        <w:t>DOI:</w:t>
      </w:r>
      <w:r w:rsidRPr="00702329">
        <w:rPr>
          <w:rFonts w:ascii="Times New Roman" w:hAnsi="Times New Roman" w:cs="Times New Roman"/>
          <w:noProof/>
          <w:color w:val="0000CC"/>
          <w:spacing w:val="5"/>
          <w:sz w:val="24"/>
          <w:szCs w:val="24"/>
        </w:rPr>
        <w:t xml:space="preserve"> </w:t>
      </w:r>
      <w:hyperlink r:id="rId59">
        <w:r w:rsidRPr="00702329">
          <w:rPr>
            <w:rFonts w:ascii="Times New Roman" w:hAnsi="Times New Roman" w:cs="Times New Roman"/>
            <w:noProof/>
            <w:color w:val="0000CC"/>
            <w:sz w:val="24"/>
            <w:szCs w:val="24"/>
          </w:rPr>
          <w:t>10.1007/s11175-005-0223-8</w:t>
        </w:r>
      </w:hyperlink>
      <w:r w:rsidRPr="00702329">
        <w:rPr>
          <w:rFonts w:ascii="Times New Roman" w:hAnsi="Times New Roman" w:cs="Times New Roman"/>
          <w:noProof/>
          <w:sz w:val="24"/>
          <w:szCs w:val="24"/>
        </w:rPr>
        <w:t>.</w:t>
      </w:r>
    </w:p>
    <w:p w14:paraId="4D94FDAC" w14:textId="77777777" w:rsidR="00BD0C46" w:rsidRPr="00702329" w:rsidRDefault="00BD0C46" w:rsidP="00BD0C46">
      <w:pPr>
        <w:pStyle w:val="BodyText"/>
        <w:spacing w:before="7"/>
        <w:rPr>
          <w:rFonts w:ascii="Times New Roman" w:hAnsi="Times New Roman" w:cs="Times New Roman"/>
          <w:noProof/>
        </w:rPr>
      </w:pPr>
    </w:p>
    <w:p w14:paraId="67D49C21" w14:textId="77777777" w:rsidR="00BD0C46" w:rsidRPr="00702329" w:rsidRDefault="00BD0C46" w:rsidP="00BD0C46">
      <w:pPr>
        <w:pStyle w:val="ListParagraph"/>
        <w:numPr>
          <w:ilvl w:val="0"/>
          <w:numId w:val="31"/>
        </w:numPr>
        <w:tabs>
          <w:tab w:val="left" w:pos="805"/>
          <w:tab w:val="left" w:pos="806"/>
        </w:tabs>
        <w:spacing w:line="223" w:lineRule="auto"/>
        <w:ind w:left="793" w:right="165" w:hanging="554"/>
        <w:jc w:val="left"/>
        <w:rPr>
          <w:rFonts w:ascii="Times New Roman" w:hAnsi="Times New Roman" w:cs="Times New Roman"/>
          <w:noProof/>
          <w:sz w:val="24"/>
          <w:szCs w:val="24"/>
        </w:rPr>
      </w:pPr>
      <w:bookmarkStart w:id="78" w:name="_bookmark46"/>
      <w:bookmarkEnd w:id="78"/>
      <w:r w:rsidRPr="00702329">
        <w:rPr>
          <w:rFonts w:ascii="Times New Roman" w:hAnsi="Times New Roman" w:cs="Times New Roman"/>
          <w:noProof/>
          <w:sz w:val="24"/>
          <w:szCs w:val="24"/>
        </w:rPr>
        <w:t xml:space="preserve">O. Savchuk,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 xml:space="preserve">Sknar, I. Sknar, A. Cheremysinova, </w:t>
      </w:r>
      <w:r w:rsidRPr="00702329">
        <w:rPr>
          <w:rFonts w:ascii="Times New Roman" w:hAnsi="Times New Roman" w:cs="Times New Roman"/>
          <w:noProof/>
          <w:spacing w:val="-12"/>
          <w:sz w:val="24"/>
          <w:szCs w:val="24"/>
        </w:rPr>
        <w:t xml:space="preserve">Y. </w:t>
      </w:r>
      <w:r w:rsidRPr="00702329">
        <w:rPr>
          <w:rFonts w:ascii="Times New Roman" w:hAnsi="Times New Roman" w:cs="Times New Roman"/>
          <w:noProof/>
          <w:sz w:val="24"/>
          <w:szCs w:val="24"/>
        </w:rPr>
        <w:t>Kozlov. Examining the effect of electrosynthesis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conditions</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the</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Ni-P</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alloy</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composition,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Eastern-European</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Journal</w:t>
      </w:r>
      <w:r w:rsidRPr="00702329">
        <w:rPr>
          <w:rFonts w:ascii="Times New Roman" w:hAnsi="Times New Roman" w:cs="Times New Roman"/>
          <w:noProof/>
          <w:spacing w:val="-5"/>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 xml:space="preserve">Enterprise Technologies </w:t>
      </w:r>
      <w:r w:rsidRPr="00702329">
        <w:rPr>
          <w:rFonts w:ascii="Times New Roman" w:hAnsi="Times New Roman" w:cs="Times New Roman"/>
          <w:b/>
          <w:noProof/>
          <w:sz w:val="24"/>
          <w:szCs w:val="24"/>
        </w:rPr>
        <w:t>4</w:t>
      </w:r>
      <w:r w:rsidRPr="00702329">
        <w:rPr>
          <w:rFonts w:ascii="Times New Roman" w:hAnsi="Times New Roman" w:cs="Times New Roman"/>
          <w:noProof/>
          <w:sz w:val="24"/>
          <w:szCs w:val="24"/>
        </w:rPr>
        <w:t xml:space="preserve">, no. 6 (88) (2017), pp. 41–46.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43"/>
          <w:sz w:val="24"/>
          <w:szCs w:val="24"/>
        </w:rPr>
        <w:t xml:space="preserve"> </w:t>
      </w:r>
      <w:hyperlink r:id="rId60">
        <w:r w:rsidRPr="00702329">
          <w:rPr>
            <w:rFonts w:ascii="Times New Roman" w:hAnsi="Times New Roman" w:cs="Times New Roman"/>
            <w:noProof/>
            <w:color w:val="0000CC"/>
            <w:sz w:val="24"/>
            <w:szCs w:val="24"/>
          </w:rPr>
          <w:t>10.15587/1729-4061.2017.106900</w:t>
        </w:r>
      </w:hyperlink>
      <w:r w:rsidRPr="00702329">
        <w:rPr>
          <w:rFonts w:ascii="Times New Roman" w:hAnsi="Times New Roman" w:cs="Times New Roman"/>
          <w:noProof/>
          <w:sz w:val="24"/>
          <w:szCs w:val="24"/>
        </w:rPr>
        <w:t>.</w:t>
      </w:r>
    </w:p>
    <w:p w14:paraId="6276865D" w14:textId="77777777" w:rsidR="00BD0C46" w:rsidRPr="00702329" w:rsidRDefault="00BD0C46" w:rsidP="00BD0C46">
      <w:pPr>
        <w:pStyle w:val="BodyText"/>
        <w:spacing w:before="7"/>
        <w:rPr>
          <w:rFonts w:ascii="Times New Roman" w:hAnsi="Times New Roman" w:cs="Times New Roman"/>
          <w:noProof/>
        </w:rPr>
      </w:pPr>
    </w:p>
    <w:p w14:paraId="780D7898" w14:textId="77777777" w:rsidR="00BD0C46" w:rsidRPr="00702329" w:rsidRDefault="00BD0C46" w:rsidP="00BD0C46">
      <w:pPr>
        <w:pStyle w:val="ListParagraph"/>
        <w:numPr>
          <w:ilvl w:val="0"/>
          <w:numId w:val="31"/>
        </w:numPr>
        <w:tabs>
          <w:tab w:val="left" w:pos="805"/>
          <w:tab w:val="left" w:pos="806"/>
        </w:tabs>
        <w:spacing w:line="223" w:lineRule="auto"/>
        <w:ind w:left="799" w:right="191" w:hanging="560"/>
        <w:jc w:val="left"/>
        <w:rPr>
          <w:rFonts w:ascii="Times New Roman" w:hAnsi="Times New Roman" w:cs="Times New Roman"/>
          <w:noProof/>
          <w:sz w:val="24"/>
          <w:szCs w:val="24"/>
        </w:rPr>
      </w:pPr>
      <w:bookmarkStart w:id="79" w:name="_bookmark47"/>
      <w:bookmarkEnd w:id="79"/>
      <w:r w:rsidRPr="00702329">
        <w:rPr>
          <w:rFonts w:ascii="Times New Roman" w:hAnsi="Times New Roman" w:cs="Times New Roman"/>
          <w:noProof/>
          <w:sz w:val="24"/>
          <w:szCs w:val="24"/>
        </w:rPr>
        <w:t>E.</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Bredael,</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J.</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pacing w:val="-13"/>
          <w:sz w:val="24"/>
          <w:szCs w:val="24"/>
        </w:rPr>
        <w:t>P.</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Celis,</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J.</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R.</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Roos.</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NiP</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electrodeposition</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on</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a</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rotating-disc</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electrode</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and</w:t>
      </w:r>
      <w:r w:rsidRPr="00702329">
        <w:rPr>
          <w:rFonts w:ascii="Times New Roman" w:hAnsi="Times New Roman" w:cs="Times New Roman"/>
          <w:noProof/>
          <w:spacing w:val="-4"/>
          <w:sz w:val="24"/>
          <w:szCs w:val="24"/>
        </w:rPr>
        <w:t xml:space="preserve"> </w:t>
      </w:r>
      <w:r w:rsidRPr="00702329">
        <w:rPr>
          <w:rFonts w:ascii="Times New Roman" w:hAnsi="Times New Roman" w:cs="Times New Roman"/>
          <w:noProof/>
          <w:sz w:val="24"/>
          <w:szCs w:val="24"/>
        </w:rPr>
        <w:t>in</w:t>
      </w:r>
      <w:r w:rsidRPr="00702329">
        <w:rPr>
          <w:rFonts w:ascii="Times New Roman" w:hAnsi="Times New Roman" w:cs="Times New Roman"/>
          <w:noProof/>
          <w:spacing w:val="-3"/>
          <w:sz w:val="24"/>
          <w:szCs w:val="24"/>
        </w:rPr>
        <w:t xml:space="preserve"> </w:t>
      </w:r>
      <w:r w:rsidRPr="00702329">
        <w:rPr>
          <w:rFonts w:ascii="Times New Roman" w:hAnsi="Times New Roman" w:cs="Times New Roman"/>
          <w:noProof/>
          <w:sz w:val="24"/>
          <w:szCs w:val="24"/>
        </w:rPr>
        <w:t xml:space="preserve">a jet cell: relationship between plating parameters and structural characteristics, Surface and Coatings </w:t>
      </w:r>
      <w:r w:rsidRPr="00702329">
        <w:rPr>
          <w:rFonts w:ascii="Times New Roman" w:hAnsi="Times New Roman" w:cs="Times New Roman"/>
          <w:noProof/>
          <w:spacing w:val="-3"/>
          <w:sz w:val="24"/>
          <w:szCs w:val="24"/>
        </w:rPr>
        <w:t xml:space="preserve">Technology </w:t>
      </w:r>
      <w:r w:rsidRPr="00702329">
        <w:rPr>
          <w:rFonts w:ascii="Times New Roman" w:hAnsi="Times New Roman" w:cs="Times New Roman"/>
          <w:b/>
          <w:noProof/>
          <w:sz w:val="24"/>
          <w:szCs w:val="24"/>
        </w:rPr>
        <w:t>58</w:t>
      </w:r>
      <w:r w:rsidRPr="00702329">
        <w:rPr>
          <w:rFonts w:ascii="Times New Roman" w:hAnsi="Times New Roman" w:cs="Times New Roman"/>
          <w:noProof/>
          <w:sz w:val="24"/>
          <w:szCs w:val="24"/>
        </w:rPr>
        <w:t xml:space="preserve">, no. 1 (1993), pp. 63–71.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48"/>
          <w:sz w:val="24"/>
          <w:szCs w:val="24"/>
        </w:rPr>
        <w:t xml:space="preserve"> </w:t>
      </w:r>
      <w:hyperlink r:id="rId61">
        <w:r w:rsidRPr="00702329">
          <w:rPr>
            <w:rFonts w:ascii="Times New Roman" w:hAnsi="Times New Roman" w:cs="Times New Roman"/>
            <w:noProof/>
            <w:color w:val="0000CC"/>
            <w:sz w:val="24"/>
            <w:szCs w:val="24"/>
          </w:rPr>
          <w:t>10.1016/0257-8972(93)90175-N</w:t>
        </w:r>
      </w:hyperlink>
      <w:r w:rsidRPr="00702329">
        <w:rPr>
          <w:rFonts w:ascii="Times New Roman" w:hAnsi="Times New Roman" w:cs="Times New Roman"/>
          <w:noProof/>
          <w:sz w:val="24"/>
          <w:szCs w:val="24"/>
        </w:rPr>
        <w:t>.</w:t>
      </w:r>
    </w:p>
    <w:p w14:paraId="37D8651E" w14:textId="77777777" w:rsidR="00BD0C46" w:rsidRPr="00702329" w:rsidRDefault="00BD0C46" w:rsidP="00BD0C46">
      <w:pPr>
        <w:pStyle w:val="BodyText"/>
        <w:rPr>
          <w:rFonts w:ascii="Times New Roman" w:hAnsi="Times New Roman" w:cs="Times New Roman"/>
          <w:noProof/>
        </w:rPr>
      </w:pPr>
    </w:p>
    <w:p w14:paraId="03ABFA28" w14:textId="77777777" w:rsidR="00BD0C46" w:rsidRPr="00702329" w:rsidRDefault="00BD0C46" w:rsidP="00BD0C46">
      <w:pPr>
        <w:pStyle w:val="ListParagraph"/>
        <w:numPr>
          <w:ilvl w:val="0"/>
          <w:numId w:val="31"/>
        </w:numPr>
        <w:tabs>
          <w:tab w:val="left" w:pos="805"/>
          <w:tab w:val="left" w:pos="806"/>
        </w:tabs>
        <w:spacing w:line="216" w:lineRule="auto"/>
        <w:ind w:right="123" w:hanging="566"/>
        <w:jc w:val="left"/>
        <w:rPr>
          <w:rFonts w:ascii="Times New Roman" w:hAnsi="Times New Roman" w:cs="Times New Roman"/>
          <w:noProof/>
          <w:sz w:val="24"/>
          <w:szCs w:val="24"/>
        </w:rPr>
      </w:pPr>
      <w:bookmarkStart w:id="80" w:name="_bookmark48"/>
      <w:bookmarkEnd w:id="80"/>
      <w:r w:rsidRPr="00702329">
        <w:rPr>
          <w:rFonts w:ascii="Times New Roman" w:hAnsi="Times New Roman" w:cs="Times New Roman"/>
          <w:noProof/>
          <w:sz w:val="24"/>
          <w:szCs w:val="24"/>
        </w:rPr>
        <w:t>C. C. Hu, A. Bai. Composition control of electroplated nickel-phosphorus deposits, Surface and</w:t>
      </w:r>
      <w:r w:rsidRPr="00702329">
        <w:rPr>
          <w:rFonts w:ascii="Times New Roman" w:hAnsi="Times New Roman" w:cs="Times New Roman"/>
          <w:noProof/>
          <w:spacing w:val="32"/>
          <w:sz w:val="24"/>
          <w:szCs w:val="24"/>
        </w:rPr>
        <w:t xml:space="preserve"> </w:t>
      </w:r>
      <w:r w:rsidRPr="00702329">
        <w:rPr>
          <w:rFonts w:ascii="Times New Roman" w:hAnsi="Times New Roman" w:cs="Times New Roman"/>
          <w:noProof/>
          <w:sz w:val="24"/>
          <w:szCs w:val="24"/>
        </w:rPr>
        <w:t>Coatings</w:t>
      </w:r>
      <w:r w:rsidRPr="00702329">
        <w:rPr>
          <w:rFonts w:ascii="Times New Roman" w:hAnsi="Times New Roman" w:cs="Times New Roman"/>
          <w:noProof/>
          <w:spacing w:val="33"/>
          <w:sz w:val="24"/>
          <w:szCs w:val="24"/>
        </w:rPr>
        <w:t xml:space="preserve"> </w:t>
      </w:r>
      <w:r w:rsidRPr="00702329">
        <w:rPr>
          <w:rFonts w:ascii="Times New Roman" w:hAnsi="Times New Roman" w:cs="Times New Roman"/>
          <w:noProof/>
          <w:spacing w:val="-3"/>
          <w:sz w:val="24"/>
          <w:szCs w:val="24"/>
        </w:rPr>
        <w:t>Technology</w:t>
      </w:r>
      <w:r w:rsidRPr="00702329">
        <w:rPr>
          <w:rFonts w:ascii="Times New Roman" w:hAnsi="Times New Roman" w:cs="Times New Roman"/>
          <w:noProof/>
          <w:spacing w:val="33"/>
          <w:sz w:val="24"/>
          <w:szCs w:val="24"/>
        </w:rPr>
        <w:t xml:space="preserve"> </w:t>
      </w:r>
      <w:r w:rsidRPr="00702329">
        <w:rPr>
          <w:rFonts w:ascii="Times New Roman" w:hAnsi="Times New Roman" w:cs="Times New Roman"/>
          <w:b/>
          <w:noProof/>
          <w:sz w:val="24"/>
          <w:szCs w:val="24"/>
        </w:rPr>
        <w:t>137</w:t>
      </w:r>
      <w:r w:rsidRPr="00702329">
        <w:rPr>
          <w:rFonts w:ascii="Times New Roman" w:hAnsi="Times New Roman" w:cs="Times New Roman"/>
          <w:noProof/>
          <w:sz w:val="24"/>
          <w:szCs w:val="24"/>
        </w:rPr>
        <w:t>,</w:t>
      </w:r>
      <w:r w:rsidRPr="00702329">
        <w:rPr>
          <w:rFonts w:ascii="Times New Roman" w:hAnsi="Times New Roman" w:cs="Times New Roman"/>
          <w:noProof/>
          <w:spacing w:val="33"/>
          <w:sz w:val="24"/>
          <w:szCs w:val="24"/>
        </w:rPr>
        <w:t xml:space="preserve"> </w:t>
      </w:r>
      <w:r w:rsidRPr="00702329">
        <w:rPr>
          <w:rFonts w:ascii="Times New Roman" w:hAnsi="Times New Roman" w:cs="Times New Roman"/>
          <w:noProof/>
          <w:sz w:val="24"/>
          <w:szCs w:val="24"/>
        </w:rPr>
        <w:t>no.</w:t>
      </w:r>
      <w:r w:rsidRPr="00702329">
        <w:rPr>
          <w:rFonts w:ascii="Times New Roman" w:hAnsi="Times New Roman" w:cs="Times New Roman"/>
          <w:noProof/>
          <w:spacing w:val="33"/>
          <w:sz w:val="24"/>
          <w:szCs w:val="24"/>
        </w:rPr>
        <w:t xml:space="preserve"> </w:t>
      </w:r>
      <w:r w:rsidRPr="00702329">
        <w:rPr>
          <w:rFonts w:ascii="Times New Roman" w:hAnsi="Times New Roman" w:cs="Times New Roman"/>
          <w:noProof/>
          <w:sz w:val="24"/>
          <w:szCs w:val="24"/>
        </w:rPr>
        <w:t>2-3</w:t>
      </w:r>
      <w:r w:rsidRPr="00702329">
        <w:rPr>
          <w:rFonts w:ascii="Times New Roman" w:hAnsi="Times New Roman" w:cs="Times New Roman"/>
          <w:noProof/>
          <w:spacing w:val="33"/>
          <w:sz w:val="24"/>
          <w:szCs w:val="24"/>
        </w:rPr>
        <w:t xml:space="preserve"> </w:t>
      </w:r>
      <w:r w:rsidRPr="00702329">
        <w:rPr>
          <w:rFonts w:ascii="Times New Roman" w:hAnsi="Times New Roman" w:cs="Times New Roman"/>
          <w:noProof/>
          <w:sz w:val="24"/>
          <w:szCs w:val="24"/>
        </w:rPr>
        <w:t>(2001),</w:t>
      </w:r>
      <w:r w:rsidRPr="00702329">
        <w:rPr>
          <w:rFonts w:ascii="Times New Roman" w:hAnsi="Times New Roman" w:cs="Times New Roman"/>
          <w:noProof/>
          <w:spacing w:val="33"/>
          <w:sz w:val="24"/>
          <w:szCs w:val="24"/>
        </w:rPr>
        <w:t xml:space="preserve"> </w:t>
      </w:r>
      <w:r w:rsidRPr="00702329">
        <w:rPr>
          <w:rFonts w:ascii="Times New Roman" w:hAnsi="Times New Roman" w:cs="Times New Roman"/>
          <w:noProof/>
          <w:sz w:val="24"/>
          <w:szCs w:val="24"/>
        </w:rPr>
        <w:t>pp.</w:t>
      </w:r>
      <w:r w:rsidRPr="00702329">
        <w:rPr>
          <w:rFonts w:ascii="Times New Roman" w:hAnsi="Times New Roman" w:cs="Times New Roman"/>
          <w:noProof/>
          <w:spacing w:val="33"/>
          <w:sz w:val="24"/>
          <w:szCs w:val="24"/>
        </w:rPr>
        <w:t xml:space="preserve"> </w:t>
      </w:r>
      <w:r w:rsidRPr="00702329">
        <w:rPr>
          <w:rFonts w:ascii="Times New Roman" w:hAnsi="Times New Roman" w:cs="Times New Roman"/>
          <w:noProof/>
          <w:sz w:val="24"/>
          <w:szCs w:val="24"/>
        </w:rPr>
        <w:t>181–187.</w:t>
      </w:r>
      <w:r w:rsidRPr="00702329">
        <w:rPr>
          <w:rFonts w:ascii="Times New Roman" w:hAnsi="Times New Roman" w:cs="Times New Roman"/>
          <w:noProof/>
          <w:spacing w:val="42"/>
          <w:sz w:val="24"/>
          <w:szCs w:val="24"/>
        </w:rPr>
        <w:t xml:space="preserve"> </w:t>
      </w:r>
      <w:r w:rsidRPr="00702329">
        <w:rPr>
          <w:rFonts w:ascii="Times New Roman" w:hAnsi="Times New Roman" w:cs="Times New Roman"/>
          <w:noProof/>
          <w:spacing w:val="5"/>
          <w:sz w:val="24"/>
          <w:szCs w:val="24"/>
        </w:rPr>
        <w:t>DOI:</w:t>
      </w:r>
      <w:r w:rsidRPr="00702329">
        <w:rPr>
          <w:rFonts w:ascii="Times New Roman" w:hAnsi="Times New Roman" w:cs="Times New Roman"/>
          <w:noProof/>
          <w:spacing w:val="33"/>
          <w:sz w:val="24"/>
          <w:szCs w:val="24"/>
        </w:rPr>
        <w:t xml:space="preserve"> </w:t>
      </w:r>
      <w:hyperlink r:id="rId62">
        <w:r w:rsidRPr="00702329">
          <w:rPr>
            <w:rFonts w:ascii="Times New Roman" w:hAnsi="Times New Roman" w:cs="Times New Roman"/>
            <w:noProof/>
            <w:color w:val="0000CC"/>
            <w:sz w:val="24"/>
            <w:szCs w:val="24"/>
          </w:rPr>
          <w:t>10.1016/S0257-8972(00)01117-8</w:t>
        </w:r>
      </w:hyperlink>
      <w:r w:rsidRPr="00702329">
        <w:rPr>
          <w:rFonts w:ascii="Times New Roman" w:hAnsi="Times New Roman" w:cs="Times New Roman"/>
          <w:noProof/>
          <w:sz w:val="24"/>
          <w:szCs w:val="24"/>
        </w:rPr>
        <w:t>.</w:t>
      </w:r>
    </w:p>
    <w:p w14:paraId="77A8843B" w14:textId="77777777" w:rsidR="00BD0C46" w:rsidRPr="00702329" w:rsidRDefault="00BD0C46" w:rsidP="00BD0C46">
      <w:pPr>
        <w:pStyle w:val="BodyText"/>
        <w:spacing w:before="9"/>
        <w:rPr>
          <w:rFonts w:ascii="Times New Roman" w:hAnsi="Times New Roman" w:cs="Times New Roman"/>
          <w:noProof/>
        </w:rPr>
      </w:pPr>
    </w:p>
    <w:p w14:paraId="16E5B203" w14:textId="77777777" w:rsidR="00BD0C46" w:rsidRPr="009E5AEA" w:rsidRDefault="00BD0C46" w:rsidP="00BD0C46">
      <w:pPr>
        <w:pStyle w:val="ListParagraph"/>
        <w:numPr>
          <w:ilvl w:val="0"/>
          <w:numId w:val="31"/>
        </w:numPr>
        <w:tabs>
          <w:tab w:val="left" w:pos="805"/>
          <w:tab w:val="left" w:pos="806"/>
        </w:tabs>
        <w:spacing w:line="223" w:lineRule="auto"/>
        <w:ind w:left="799" w:right="161" w:hanging="560"/>
        <w:jc w:val="left"/>
        <w:rPr>
          <w:rFonts w:ascii="Times New Roman" w:hAnsi="Times New Roman" w:cs="Times New Roman"/>
          <w:noProof/>
          <w:sz w:val="24"/>
          <w:szCs w:val="24"/>
        </w:rPr>
      </w:pPr>
      <w:bookmarkStart w:id="81" w:name="_bookmark49"/>
      <w:bookmarkEnd w:id="81"/>
      <w:r w:rsidRPr="00702329">
        <w:rPr>
          <w:rFonts w:ascii="Times New Roman" w:hAnsi="Times New Roman" w:cs="Times New Roman"/>
          <w:noProof/>
          <w:sz w:val="24"/>
          <w:szCs w:val="24"/>
        </w:rPr>
        <w:t xml:space="preserve">N. Spyrellis, E. A. </w:t>
      </w:r>
      <w:r w:rsidRPr="00702329">
        <w:rPr>
          <w:rFonts w:ascii="Times New Roman" w:hAnsi="Times New Roman" w:cs="Times New Roman"/>
          <w:noProof/>
          <w:spacing w:val="-7"/>
          <w:sz w:val="24"/>
          <w:szCs w:val="24"/>
        </w:rPr>
        <w:t xml:space="preserve">Pavlatou, </w:t>
      </w:r>
      <w:r w:rsidRPr="00702329">
        <w:rPr>
          <w:rFonts w:ascii="Times New Roman" w:hAnsi="Times New Roman" w:cs="Times New Roman"/>
          <w:noProof/>
          <w:sz w:val="24"/>
          <w:szCs w:val="24"/>
        </w:rPr>
        <w:t xml:space="preserve">S. </w:t>
      </w:r>
      <w:r w:rsidRPr="00702329">
        <w:rPr>
          <w:rFonts w:ascii="Times New Roman" w:hAnsi="Times New Roman" w:cs="Times New Roman"/>
          <w:noProof/>
          <w:spacing w:val="-3"/>
          <w:sz w:val="24"/>
          <w:szCs w:val="24"/>
        </w:rPr>
        <w:t xml:space="preserve">Spanou, </w:t>
      </w:r>
      <w:r w:rsidRPr="00702329">
        <w:rPr>
          <w:rFonts w:ascii="Times New Roman" w:hAnsi="Times New Roman" w:cs="Times New Roman"/>
          <w:noProof/>
          <w:sz w:val="24"/>
          <w:szCs w:val="24"/>
        </w:rPr>
        <w:t>A. Zoikis-Karathanasis. Nickel and nickel-phosphorous</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matrix</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composite</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electrocoatings,</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Transactions</w:t>
      </w:r>
      <w:r w:rsidRPr="00702329">
        <w:rPr>
          <w:rFonts w:ascii="Times New Roman" w:hAnsi="Times New Roman" w:cs="Times New Roman"/>
          <w:noProof/>
          <w:spacing w:val="-13"/>
          <w:sz w:val="24"/>
          <w:szCs w:val="24"/>
        </w:rPr>
        <w:t xml:space="preserve"> </w:t>
      </w:r>
      <w:r w:rsidRPr="00702329">
        <w:rPr>
          <w:rFonts w:ascii="Times New Roman" w:hAnsi="Times New Roman" w:cs="Times New Roman"/>
          <w:noProof/>
          <w:sz w:val="24"/>
          <w:szCs w:val="24"/>
        </w:rPr>
        <w:t>of</w:t>
      </w:r>
      <w:r w:rsidRPr="00702329">
        <w:rPr>
          <w:rFonts w:ascii="Times New Roman" w:hAnsi="Times New Roman" w:cs="Times New Roman"/>
          <w:noProof/>
          <w:spacing w:val="-14"/>
          <w:sz w:val="24"/>
          <w:szCs w:val="24"/>
        </w:rPr>
        <w:t xml:space="preserve"> </w:t>
      </w:r>
      <w:r w:rsidRPr="00702329">
        <w:rPr>
          <w:rFonts w:ascii="Times New Roman" w:hAnsi="Times New Roman" w:cs="Times New Roman"/>
          <w:noProof/>
          <w:sz w:val="24"/>
          <w:szCs w:val="24"/>
        </w:rPr>
        <w:t>Nonfer</w:t>
      </w:r>
      <w:r w:rsidRPr="009E5AEA">
        <w:rPr>
          <w:rFonts w:ascii="Times New Roman" w:hAnsi="Times New Roman" w:cs="Times New Roman"/>
          <w:noProof/>
          <w:sz w:val="24"/>
          <w:szCs w:val="24"/>
        </w:rPr>
        <w:t>rous</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Metals</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of China</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(English</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Edition)</w:t>
      </w:r>
      <w:r w:rsidRPr="009E5AEA">
        <w:rPr>
          <w:rFonts w:ascii="Times New Roman" w:hAnsi="Times New Roman" w:cs="Times New Roman"/>
          <w:noProof/>
          <w:spacing w:val="20"/>
          <w:sz w:val="24"/>
          <w:szCs w:val="24"/>
        </w:rPr>
        <w:t xml:space="preserve"> </w:t>
      </w:r>
      <w:r w:rsidRPr="009E5AEA">
        <w:rPr>
          <w:rFonts w:ascii="Times New Roman" w:hAnsi="Times New Roman" w:cs="Times New Roman"/>
          <w:b/>
          <w:noProof/>
          <w:sz w:val="24"/>
          <w:szCs w:val="24"/>
        </w:rPr>
        <w:t>19</w:t>
      </w:r>
      <w:r w:rsidRPr="009E5AEA">
        <w:rPr>
          <w:rFonts w:ascii="Times New Roman" w:hAnsi="Times New Roman" w:cs="Times New Roman"/>
          <w:noProof/>
          <w:sz w:val="24"/>
          <w:szCs w:val="24"/>
        </w:rPr>
        <w:t>,</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4</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(2009),</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800–804.</w:t>
      </w:r>
      <w:r w:rsidRPr="009E5AEA">
        <w:rPr>
          <w:rFonts w:ascii="Times New Roman" w:hAnsi="Times New Roman" w:cs="Times New Roman"/>
          <w:noProof/>
          <w:spacing w:val="28"/>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0"/>
          <w:sz w:val="24"/>
          <w:szCs w:val="24"/>
        </w:rPr>
        <w:t xml:space="preserve"> </w:t>
      </w:r>
      <w:hyperlink r:id="rId63">
        <w:r w:rsidRPr="009E5AEA">
          <w:rPr>
            <w:rFonts w:ascii="Times New Roman" w:hAnsi="Times New Roman" w:cs="Times New Roman"/>
            <w:noProof/>
            <w:color w:val="0000CC"/>
            <w:sz w:val="24"/>
            <w:szCs w:val="24"/>
          </w:rPr>
          <w:t>10.1016/S1003-6326(08)60353-2</w:t>
        </w:r>
      </w:hyperlink>
      <w:r w:rsidRPr="009E5AEA">
        <w:rPr>
          <w:rFonts w:ascii="Times New Roman" w:hAnsi="Times New Roman" w:cs="Times New Roman"/>
          <w:noProof/>
          <w:sz w:val="24"/>
          <w:szCs w:val="24"/>
        </w:rPr>
        <w:t>.</w:t>
      </w:r>
    </w:p>
    <w:p w14:paraId="04EAEA32" w14:textId="77777777" w:rsidR="00BD0C46" w:rsidRPr="009E5AEA" w:rsidRDefault="00BD0C46" w:rsidP="00BD0C46">
      <w:pPr>
        <w:pStyle w:val="BodyText"/>
        <w:spacing w:before="7"/>
        <w:rPr>
          <w:rFonts w:ascii="Times New Roman" w:hAnsi="Times New Roman" w:cs="Times New Roman"/>
          <w:noProof/>
        </w:rPr>
      </w:pPr>
    </w:p>
    <w:p w14:paraId="4327301E" w14:textId="77777777" w:rsidR="00BD0C46" w:rsidRPr="009E5AEA" w:rsidRDefault="00BD0C46" w:rsidP="00BD0C46">
      <w:pPr>
        <w:pStyle w:val="ListParagraph"/>
        <w:numPr>
          <w:ilvl w:val="0"/>
          <w:numId w:val="31"/>
        </w:numPr>
        <w:tabs>
          <w:tab w:val="left" w:pos="805"/>
          <w:tab w:val="left" w:pos="806"/>
        </w:tabs>
        <w:spacing w:line="223" w:lineRule="auto"/>
        <w:ind w:right="134" w:hanging="566"/>
        <w:jc w:val="left"/>
        <w:rPr>
          <w:rFonts w:ascii="Times New Roman" w:hAnsi="Times New Roman" w:cs="Times New Roman"/>
          <w:noProof/>
          <w:sz w:val="24"/>
          <w:szCs w:val="24"/>
        </w:rPr>
      </w:pPr>
      <w:bookmarkStart w:id="82" w:name="_bookmark50"/>
      <w:bookmarkEnd w:id="82"/>
      <w:r w:rsidRPr="009E5AEA">
        <w:rPr>
          <w:rFonts w:ascii="Times New Roman" w:hAnsi="Times New Roman" w:cs="Times New Roman"/>
          <w:noProof/>
          <w:sz w:val="24"/>
          <w:szCs w:val="24"/>
        </w:rPr>
        <w:t>M. Dadvand, N. Dadvand, G. J. Kipouros. Electrodeposition of nickel–phosphorus from a highly</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conductive</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citrate</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bath</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wire</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bonding</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applications,</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Canadian</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Metallurgical</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Quarterly</w:t>
      </w:r>
      <w:r w:rsidRPr="009E5AEA">
        <w:rPr>
          <w:rFonts w:ascii="Times New Roman" w:hAnsi="Times New Roman" w:cs="Times New Roman"/>
          <w:noProof/>
          <w:spacing w:val="-13"/>
          <w:sz w:val="24"/>
          <w:szCs w:val="24"/>
        </w:rPr>
        <w:t xml:space="preserve"> </w:t>
      </w:r>
      <w:r w:rsidRPr="009E5AEA">
        <w:rPr>
          <w:rFonts w:ascii="Times New Roman" w:hAnsi="Times New Roman" w:cs="Times New Roman"/>
          <w:b/>
          <w:noProof/>
          <w:sz w:val="24"/>
          <w:szCs w:val="24"/>
        </w:rPr>
        <w:t>55</w:t>
      </w:r>
      <w:r w:rsidRPr="009E5AEA">
        <w:rPr>
          <w:rFonts w:ascii="Times New Roman" w:hAnsi="Times New Roman" w:cs="Times New Roman"/>
          <w:noProof/>
          <w:sz w:val="24"/>
          <w:szCs w:val="24"/>
        </w:rPr>
        <w:t xml:space="preserve">, no. 1 (2016), pp. 1–12.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1"/>
          <w:sz w:val="24"/>
          <w:szCs w:val="24"/>
        </w:rPr>
        <w:t xml:space="preserve"> </w:t>
      </w:r>
      <w:hyperlink r:id="rId64">
        <w:r w:rsidRPr="009E5AEA">
          <w:rPr>
            <w:rFonts w:ascii="Times New Roman" w:hAnsi="Times New Roman" w:cs="Times New Roman"/>
            <w:noProof/>
            <w:color w:val="0000CC"/>
            <w:sz w:val="24"/>
            <w:szCs w:val="24"/>
          </w:rPr>
          <w:t>10.1179/1879139515Y.0000000029</w:t>
        </w:r>
      </w:hyperlink>
      <w:r w:rsidRPr="009E5AEA">
        <w:rPr>
          <w:rFonts w:ascii="Times New Roman" w:hAnsi="Times New Roman" w:cs="Times New Roman"/>
          <w:noProof/>
          <w:sz w:val="24"/>
          <w:szCs w:val="24"/>
        </w:rPr>
        <w:t>.</w:t>
      </w:r>
    </w:p>
    <w:p w14:paraId="516DD254" w14:textId="77777777" w:rsidR="00BD0C46" w:rsidRPr="009E5AEA" w:rsidRDefault="00BD0C46" w:rsidP="00BD0C46">
      <w:pPr>
        <w:pStyle w:val="BodyText"/>
        <w:spacing w:before="1"/>
        <w:rPr>
          <w:rFonts w:ascii="Times New Roman" w:hAnsi="Times New Roman" w:cs="Times New Roman"/>
          <w:noProof/>
        </w:rPr>
      </w:pPr>
    </w:p>
    <w:p w14:paraId="7D2ABBC6" w14:textId="77777777" w:rsidR="00BD0C46" w:rsidRPr="009E5AEA" w:rsidRDefault="00BD0C46" w:rsidP="00BD0C46">
      <w:pPr>
        <w:pStyle w:val="ListParagraph"/>
        <w:numPr>
          <w:ilvl w:val="0"/>
          <w:numId w:val="31"/>
        </w:numPr>
        <w:tabs>
          <w:tab w:val="left" w:pos="805"/>
          <w:tab w:val="left" w:pos="806"/>
        </w:tabs>
        <w:spacing w:line="216" w:lineRule="auto"/>
        <w:ind w:right="355" w:hanging="566"/>
        <w:jc w:val="left"/>
        <w:rPr>
          <w:rFonts w:ascii="Times New Roman" w:hAnsi="Times New Roman" w:cs="Times New Roman"/>
          <w:noProof/>
          <w:sz w:val="24"/>
          <w:szCs w:val="24"/>
        </w:rPr>
      </w:pPr>
      <w:bookmarkStart w:id="83" w:name="_bookmark51"/>
      <w:bookmarkEnd w:id="83"/>
      <w:r w:rsidRPr="009E5AEA">
        <w:rPr>
          <w:rFonts w:ascii="Times New Roman" w:hAnsi="Times New Roman" w:cs="Times New Roman"/>
          <w:noProof/>
          <w:sz w:val="24"/>
          <w:szCs w:val="24"/>
        </w:rPr>
        <w:t>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Di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Bari.</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Modern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Electroplating: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Fifth</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Edition.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John</w:t>
      </w:r>
      <w:r w:rsidRPr="009E5AEA">
        <w:rPr>
          <w:rFonts w:ascii="Times New Roman" w:hAnsi="Times New Roman" w:cs="Times New Roman"/>
          <w:noProof/>
          <w:spacing w:val="-3"/>
          <w:sz w:val="24"/>
          <w:szCs w:val="24"/>
        </w:rPr>
        <w:t xml:space="preserve"> Wiley</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&amp; Sons, Inc., 2011, pp. 79–114. </w:t>
      </w:r>
      <w:r w:rsidRPr="009E5AEA">
        <w:rPr>
          <w:rFonts w:ascii="Times New Roman" w:hAnsi="Times New Roman" w:cs="Times New Roman"/>
          <w:noProof/>
          <w:spacing w:val="5"/>
          <w:sz w:val="24"/>
          <w:szCs w:val="24"/>
        </w:rPr>
        <w:t xml:space="preserve">DOI: </w:t>
      </w:r>
      <w:hyperlink r:id="rId65">
        <w:r w:rsidRPr="009E5AEA">
          <w:rPr>
            <w:rFonts w:ascii="Times New Roman" w:hAnsi="Times New Roman" w:cs="Times New Roman"/>
            <w:noProof/>
            <w:color w:val="0000CC"/>
            <w:sz w:val="24"/>
            <w:szCs w:val="24"/>
          </w:rPr>
          <w:t>10.1002/9780470602638.ch3</w:t>
        </w:r>
      </w:hyperlink>
      <w:r w:rsidRPr="009E5AEA">
        <w:rPr>
          <w:rFonts w:ascii="Times New Roman" w:hAnsi="Times New Roman" w:cs="Times New Roman"/>
          <w:noProof/>
          <w:sz w:val="24"/>
          <w:szCs w:val="24"/>
        </w:rPr>
        <w:t>. arXiv:</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color w:val="0000CC"/>
          <w:sz w:val="24"/>
          <w:szCs w:val="24"/>
        </w:rPr>
        <w:t>arXiv:1011.1669v3</w:t>
      </w:r>
      <w:r w:rsidRPr="009E5AEA">
        <w:rPr>
          <w:rFonts w:ascii="Times New Roman" w:hAnsi="Times New Roman" w:cs="Times New Roman"/>
          <w:noProof/>
          <w:sz w:val="24"/>
          <w:szCs w:val="24"/>
        </w:rPr>
        <w:t>.</w:t>
      </w:r>
    </w:p>
    <w:p w14:paraId="6B72A445" w14:textId="77777777" w:rsidR="00BD0C46" w:rsidRPr="009E5AEA" w:rsidRDefault="00BD0C46" w:rsidP="00BD0C46">
      <w:pPr>
        <w:pStyle w:val="BodyText"/>
        <w:spacing w:before="2"/>
        <w:rPr>
          <w:rFonts w:ascii="Times New Roman" w:hAnsi="Times New Roman" w:cs="Times New Roman"/>
          <w:noProof/>
        </w:rPr>
      </w:pPr>
    </w:p>
    <w:p w14:paraId="2814E953" w14:textId="77777777" w:rsidR="00BD0C46" w:rsidRPr="009E5AEA" w:rsidRDefault="00BD0C46" w:rsidP="00BD0C46">
      <w:pPr>
        <w:pStyle w:val="ListParagraph"/>
        <w:numPr>
          <w:ilvl w:val="0"/>
          <w:numId w:val="31"/>
        </w:numPr>
        <w:tabs>
          <w:tab w:val="left" w:pos="805"/>
          <w:tab w:val="left" w:pos="806"/>
        </w:tabs>
        <w:spacing w:line="216" w:lineRule="auto"/>
        <w:ind w:left="799" w:right="339" w:hanging="560"/>
        <w:jc w:val="left"/>
        <w:rPr>
          <w:rFonts w:ascii="Times New Roman" w:hAnsi="Times New Roman" w:cs="Times New Roman"/>
          <w:noProof/>
          <w:sz w:val="24"/>
          <w:szCs w:val="24"/>
        </w:rPr>
      </w:pPr>
      <w:bookmarkStart w:id="84" w:name="_bookmark52"/>
      <w:bookmarkEnd w:id="84"/>
      <w:r w:rsidRPr="009E5AEA">
        <w:rPr>
          <w:rFonts w:ascii="Times New Roman" w:hAnsi="Times New Roman" w:cs="Times New Roman"/>
          <w:noProof/>
          <w:sz w:val="24"/>
          <w:szCs w:val="24"/>
        </w:rPr>
        <w:t>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Baudrand.</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sulfamate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plating,</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its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mystique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practicality,</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Metal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Finishing</w:t>
      </w:r>
      <w:r w:rsidRPr="009E5AEA">
        <w:rPr>
          <w:rFonts w:ascii="Times New Roman" w:hAnsi="Times New Roman" w:cs="Times New Roman"/>
          <w:noProof/>
          <w:spacing w:val="-3"/>
          <w:sz w:val="24"/>
          <w:szCs w:val="24"/>
        </w:rPr>
        <w:t xml:space="preserve"> </w:t>
      </w:r>
      <w:r w:rsidRPr="009E5AEA">
        <w:rPr>
          <w:rFonts w:ascii="Times New Roman" w:hAnsi="Times New Roman" w:cs="Times New Roman"/>
          <w:b/>
          <w:noProof/>
          <w:sz w:val="24"/>
          <w:szCs w:val="24"/>
        </w:rPr>
        <w:t>94</w:t>
      </w:r>
      <w:r w:rsidRPr="009E5AEA">
        <w:rPr>
          <w:rFonts w:ascii="Times New Roman" w:hAnsi="Times New Roman" w:cs="Times New Roman"/>
          <w:noProof/>
          <w:sz w:val="24"/>
          <w:szCs w:val="24"/>
        </w:rPr>
        <w:t>,</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 xml:space="preserve">7 (1996), pp. 15–18.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2"/>
          <w:sz w:val="24"/>
          <w:szCs w:val="24"/>
        </w:rPr>
        <w:t xml:space="preserve"> </w:t>
      </w:r>
      <w:hyperlink r:id="rId66">
        <w:r w:rsidRPr="009E5AEA">
          <w:rPr>
            <w:rFonts w:ascii="Times New Roman" w:hAnsi="Times New Roman" w:cs="Times New Roman"/>
            <w:noProof/>
            <w:color w:val="0000CC"/>
            <w:sz w:val="24"/>
            <w:szCs w:val="24"/>
          </w:rPr>
          <w:t>10.1016/0026-0576(96)81353-5</w:t>
        </w:r>
      </w:hyperlink>
      <w:r w:rsidRPr="009E5AEA">
        <w:rPr>
          <w:rFonts w:ascii="Times New Roman" w:hAnsi="Times New Roman" w:cs="Times New Roman"/>
          <w:noProof/>
          <w:sz w:val="24"/>
          <w:szCs w:val="24"/>
        </w:rPr>
        <w:t>.</w:t>
      </w:r>
    </w:p>
    <w:p w14:paraId="4547CB2D" w14:textId="77777777" w:rsidR="00BD0C46" w:rsidRPr="009E5AEA" w:rsidRDefault="00BD0C46" w:rsidP="00BD0C46">
      <w:pPr>
        <w:pStyle w:val="BodyText"/>
        <w:spacing w:before="9"/>
        <w:rPr>
          <w:rFonts w:ascii="Times New Roman" w:hAnsi="Times New Roman" w:cs="Times New Roman"/>
          <w:noProof/>
        </w:rPr>
      </w:pPr>
    </w:p>
    <w:p w14:paraId="6E4A55C3" w14:textId="77777777" w:rsidR="00BD0C46" w:rsidRPr="009E5AEA" w:rsidRDefault="00BD0C46" w:rsidP="00BD0C46">
      <w:pPr>
        <w:pStyle w:val="ListParagraph"/>
        <w:numPr>
          <w:ilvl w:val="0"/>
          <w:numId w:val="31"/>
        </w:numPr>
        <w:tabs>
          <w:tab w:val="left" w:pos="805"/>
          <w:tab w:val="left" w:pos="806"/>
        </w:tabs>
        <w:spacing w:line="223" w:lineRule="auto"/>
        <w:ind w:left="799" w:right="158" w:hanging="560"/>
        <w:jc w:val="left"/>
        <w:rPr>
          <w:rFonts w:ascii="Times New Roman" w:hAnsi="Times New Roman" w:cs="Times New Roman"/>
          <w:noProof/>
          <w:sz w:val="24"/>
          <w:szCs w:val="24"/>
        </w:rPr>
      </w:pPr>
      <w:bookmarkStart w:id="85" w:name="_bookmark53"/>
      <w:bookmarkEnd w:id="85"/>
      <w:r w:rsidRPr="009E5AEA">
        <w:rPr>
          <w:rFonts w:ascii="Times New Roman" w:hAnsi="Times New Roman" w:cs="Times New Roman"/>
          <w:noProof/>
          <w:sz w:val="24"/>
          <w:szCs w:val="24"/>
        </w:rPr>
        <w:t>M.</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Seo,</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Kim,</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pacing w:val="-10"/>
          <w:sz w:val="24"/>
          <w:szCs w:val="24"/>
        </w:rPr>
        <w:t>W.</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Hwang,</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D.</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Kim,</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Hwang,</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B.</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Chun.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Characteristics</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 xml:space="preserve">Ni-P alloy electrodeposited from a sulfamate bath, Surface and Coatings </w:t>
      </w:r>
      <w:r w:rsidRPr="009E5AEA">
        <w:rPr>
          <w:rFonts w:ascii="Times New Roman" w:hAnsi="Times New Roman" w:cs="Times New Roman"/>
          <w:noProof/>
          <w:spacing w:val="-3"/>
          <w:sz w:val="24"/>
          <w:szCs w:val="24"/>
        </w:rPr>
        <w:t xml:space="preserve">Technology </w:t>
      </w:r>
      <w:r w:rsidRPr="009E5AEA">
        <w:rPr>
          <w:rFonts w:ascii="Times New Roman" w:hAnsi="Times New Roman" w:cs="Times New Roman"/>
          <w:b/>
          <w:noProof/>
          <w:sz w:val="24"/>
          <w:szCs w:val="24"/>
        </w:rPr>
        <w:t>176</w:t>
      </w:r>
      <w:r w:rsidRPr="009E5AEA">
        <w:rPr>
          <w:rFonts w:ascii="Times New Roman" w:hAnsi="Times New Roman" w:cs="Times New Roman"/>
          <w:noProof/>
          <w:sz w:val="24"/>
          <w:szCs w:val="24"/>
        </w:rPr>
        <w:t xml:space="preserve">, no. 2 (2004), pp. 135–140.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6"/>
          <w:sz w:val="24"/>
          <w:szCs w:val="24"/>
        </w:rPr>
        <w:t xml:space="preserve"> </w:t>
      </w:r>
      <w:hyperlink r:id="rId67">
        <w:r w:rsidRPr="009E5AEA">
          <w:rPr>
            <w:rFonts w:ascii="Times New Roman" w:hAnsi="Times New Roman" w:cs="Times New Roman"/>
            <w:noProof/>
            <w:color w:val="0000CC"/>
            <w:sz w:val="24"/>
            <w:szCs w:val="24"/>
          </w:rPr>
          <w:t>10.1016/S0257-8972(03)00661-3</w:t>
        </w:r>
      </w:hyperlink>
      <w:r w:rsidRPr="009E5AEA">
        <w:rPr>
          <w:rFonts w:ascii="Times New Roman" w:hAnsi="Times New Roman" w:cs="Times New Roman"/>
          <w:noProof/>
          <w:sz w:val="24"/>
          <w:szCs w:val="24"/>
        </w:rPr>
        <w:t>.</w:t>
      </w:r>
    </w:p>
    <w:p w14:paraId="34C90091" w14:textId="77777777" w:rsidR="00BD0C46" w:rsidRPr="009E5AEA" w:rsidRDefault="00BD0C46" w:rsidP="00BD0C46">
      <w:pPr>
        <w:pStyle w:val="ListParagraph"/>
        <w:numPr>
          <w:ilvl w:val="0"/>
          <w:numId w:val="31"/>
        </w:numPr>
        <w:tabs>
          <w:tab w:val="left" w:pos="805"/>
          <w:tab w:val="left" w:pos="806"/>
        </w:tabs>
        <w:spacing w:before="230"/>
        <w:ind w:hanging="566"/>
        <w:jc w:val="left"/>
        <w:rPr>
          <w:rFonts w:ascii="Times New Roman" w:hAnsi="Times New Roman" w:cs="Times New Roman"/>
          <w:noProof/>
          <w:sz w:val="24"/>
          <w:szCs w:val="24"/>
        </w:rPr>
      </w:pPr>
      <w:bookmarkStart w:id="86" w:name="_bookmark54"/>
      <w:bookmarkEnd w:id="86"/>
      <w:r w:rsidRPr="009E5AEA">
        <w:rPr>
          <w:rFonts w:ascii="Times New Roman" w:hAnsi="Times New Roman" w:cs="Times New Roman"/>
          <w:noProof/>
          <w:sz w:val="24"/>
          <w:szCs w:val="24"/>
        </w:rPr>
        <w:t>N. Martyak. Electroplating of low-stress nickel. CA Patent 2236933 A1. Dec.</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1998.</w:t>
      </w:r>
    </w:p>
    <w:p w14:paraId="1E2795B7" w14:textId="77777777" w:rsidR="00BD0C46" w:rsidRPr="009E5AEA" w:rsidRDefault="00BD0C46" w:rsidP="00BD0C46">
      <w:pPr>
        <w:pStyle w:val="BodyText"/>
        <w:spacing w:before="6"/>
        <w:rPr>
          <w:rFonts w:ascii="Times New Roman" w:hAnsi="Times New Roman" w:cs="Times New Roman"/>
          <w:noProof/>
        </w:rPr>
      </w:pPr>
    </w:p>
    <w:p w14:paraId="6FA75B8E" w14:textId="77777777" w:rsidR="00BD0C46" w:rsidRPr="009E5AEA" w:rsidRDefault="00BD0C46" w:rsidP="00BD0C46">
      <w:pPr>
        <w:pStyle w:val="ListParagraph"/>
        <w:numPr>
          <w:ilvl w:val="0"/>
          <w:numId w:val="31"/>
        </w:numPr>
        <w:tabs>
          <w:tab w:val="left" w:pos="806"/>
        </w:tabs>
        <w:spacing w:before="1" w:line="223" w:lineRule="auto"/>
        <w:ind w:left="800" w:right="272" w:hanging="561"/>
        <w:jc w:val="both"/>
        <w:rPr>
          <w:rFonts w:ascii="Times New Roman" w:hAnsi="Times New Roman" w:cs="Times New Roman"/>
          <w:noProof/>
          <w:sz w:val="24"/>
          <w:szCs w:val="24"/>
        </w:rPr>
      </w:pPr>
      <w:bookmarkStart w:id="87" w:name="_bookmark55"/>
      <w:bookmarkEnd w:id="87"/>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 xml:space="preserve">E. Sknar, O. O. Savchuk, I. </w:t>
      </w:r>
      <w:r w:rsidRPr="009E5AEA">
        <w:rPr>
          <w:rFonts w:ascii="Times New Roman" w:hAnsi="Times New Roman" w:cs="Times New Roman"/>
          <w:noProof/>
          <w:spacing w:val="-13"/>
          <w:sz w:val="24"/>
          <w:szCs w:val="24"/>
        </w:rPr>
        <w:t xml:space="preserve">V. </w:t>
      </w:r>
      <w:r w:rsidRPr="009E5AEA">
        <w:rPr>
          <w:rFonts w:ascii="Times New Roman" w:hAnsi="Times New Roman" w:cs="Times New Roman"/>
          <w:noProof/>
          <w:sz w:val="24"/>
          <w:szCs w:val="24"/>
        </w:rPr>
        <w:t>Sknar. Characteristics of electrodeposition of Ni and Ni-P alloys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from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methanesulfonate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electrolytes,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Applied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Science</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423</w:t>
      </w:r>
      <w:r w:rsidRPr="009E5AEA">
        <w:rPr>
          <w:rFonts w:ascii="Times New Roman" w:hAnsi="Times New Roman" w:cs="Times New Roman"/>
          <w:b/>
          <w:noProof/>
          <w:spacing w:val="-4"/>
          <w:sz w:val="24"/>
          <w:szCs w:val="24"/>
        </w:rPr>
        <w:t xml:space="preserve"> </w:t>
      </w:r>
      <w:r w:rsidRPr="009E5AEA">
        <w:rPr>
          <w:rFonts w:ascii="Times New Roman" w:hAnsi="Times New Roman" w:cs="Times New Roman"/>
          <w:noProof/>
          <w:sz w:val="24"/>
          <w:szCs w:val="24"/>
        </w:rPr>
        <w:t>(2017),</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340–348.</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68">
        <w:r w:rsidRPr="009E5AEA">
          <w:rPr>
            <w:rFonts w:ascii="Times New Roman" w:hAnsi="Times New Roman" w:cs="Times New Roman"/>
            <w:noProof/>
            <w:color w:val="0000CC"/>
            <w:sz w:val="24"/>
            <w:szCs w:val="24"/>
          </w:rPr>
          <w:t>10.1016/j.apsusc.2017.06.146</w:t>
        </w:r>
      </w:hyperlink>
      <w:r w:rsidRPr="009E5AEA">
        <w:rPr>
          <w:rFonts w:ascii="Times New Roman" w:hAnsi="Times New Roman" w:cs="Times New Roman"/>
          <w:noProof/>
          <w:sz w:val="24"/>
          <w:szCs w:val="24"/>
        </w:rPr>
        <w:t>.</w:t>
      </w:r>
    </w:p>
    <w:p w14:paraId="02703AC5" w14:textId="77777777" w:rsidR="00BD0C46" w:rsidRPr="009E5AEA" w:rsidRDefault="00BD0C46" w:rsidP="00BD0C46">
      <w:pPr>
        <w:pStyle w:val="BodyText"/>
        <w:spacing w:before="7"/>
        <w:rPr>
          <w:rFonts w:ascii="Times New Roman" w:hAnsi="Times New Roman" w:cs="Times New Roman"/>
          <w:noProof/>
        </w:rPr>
      </w:pPr>
    </w:p>
    <w:p w14:paraId="268B4580" w14:textId="77777777" w:rsidR="00BD0C46" w:rsidRPr="009E5AEA" w:rsidRDefault="00BD0C46" w:rsidP="00BD0C46">
      <w:pPr>
        <w:pStyle w:val="ListParagraph"/>
        <w:numPr>
          <w:ilvl w:val="0"/>
          <w:numId w:val="31"/>
        </w:numPr>
        <w:tabs>
          <w:tab w:val="left" w:pos="805"/>
          <w:tab w:val="left" w:pos="806"/>
        </w:tabs>
        <w:spacing w:line="223" w:lineRule="auto"/>
        <w:ind w:right="276" w:hanging="566"/>
        <w:jc w:val="left"/>
        <w:rPr>
          <w:rFonts w:ascii="Times New Roman" w:hAnsi="Times New Roman" w:cs="Times New Roman"/>
          <w:noProof/>
          <w:sz w:val="24"/>
          <w:szCs w:val="24"/>
        </w:rPr>
      </w:pPr>
      <w:bookmarkStart w:id="88" w:name="_bookmark56"/>
      <w:bookmarkEnd w:id="88"/>
      <w:r w:rsidRPr="006B43C1">
        <w:rPr>
          <w:rFonts w:ascii="Times New Roman" w:hAnsi="Times New Roman" w:cs="Times New Roman"/>
          <w:noProof/>
          <w:spacing w:val="-10"/>
          <w:w w:val="105"/>
          <w:sz w:val="24"/>
          <w:szCs w:val="24"/>
          <w:lang w:val="fr-FR"/>
        </w:rPr>
        <w:t>F.</w:t>
      </w:r>
      <w:r w:rsidRPr="006B43C1">
        <w:rPr>
          <w:rFonts w:ascii="Times New Roman" w:hAnsi="Times New Roman" w:cs="Times New Roman"/>
          <w:noProof/>
          <w:spacing w:val="-28"/>
          <w:w w:val="105"/>
          <w:sz w:val="24"/>
          <w:szCs w:val="24"/>
          <w:lang w:val="fr-FR"/>
        </w:rPr>
        <w:t xml:space="preserve"> </w:t>
      </w:r>
      <w:r w:rsidRPr="006B43C1">
        <w:rPr>
          <w:rFonts w:ascii="Times New Roman" w:hAnsi="Times New Roman" w:cs="Times New Roman"/>
          <w:noProof/>
          <w:w w:val="105"/>
          <w:sz w:val="24"/>
          <w:szCs w:val="24"/>
          <w:lang w:val="fr-FR"/>
        </w:rPr>
        <w:t>C.</w:t>
      </w:r>
      <w:r w:rsidRPr="006B43C1">
        <w:rPr>
          <w:rFonts w:ascii="Times New Roman" w:hAnsi="Times New Roman" w:cs="Times New Roman"/>
          <w:noProof/>
          <w:spacing w:val="-27"/>
          <w:w w:val="105"/>
          <w:sz w:val="24"/>
          <w:szCs w:val="24"/>
          <w:lang w:val="fr-FR"/>
        </w:rPr>
        <w:t xml:space="preserve"> </w:t>
      </w:r>
      <w:r w:rsidRPr="006B43C1">
        <w:rPr>
          <w:rFonts w:ascii="Times New Roman" w:hAnsi="Times New Roman" w:cs="Times New Roman"/>
          <w:noProof/>
          <w:spacing w:val="-4"/>
          <w:w w:val="105"/>
          <w:sz w:val="24"/>
          <w:szCs w:val="24"/>
          <w:lang w:val="fr-FR"/>
        </w:rPr>
        <w:t>Walsh</w:t>
      </w:r>
      <w:r w:rsidRPr="006B43C1">
        <w:rPr>
          <w:rFonts w:ascii="Times New Roman" w:hAnsi="Times New Roman" w:cs="Times New Roman"/>
          <w:noProof/>
          <w:w w:val="105"/>
          <w:sz w:val="24"/>
          <w:szCs w:val="24"/>
          <w:lang w:val="fr-FR"/>
        </w:rPr>
        <w:t>,</w:t>
      </w:r>
      <w:r w:rsidRPr="006B43C1">
        <w:rPr>
          <w:rFonts w:ascii="Times New Roman" w:hAnsi="Times New Roman" w:cs="Times New Roman"/>
          <w:noProof/>
          <w:spacing w:val="-27"/>
          <w:w w:val="105"/>
          <w:sz w:val="24"/>
          <w:szCs w:val="24"/>
          <w:lang w:val="fr-FR"/>
        </w:rPr>
        <w:t xml:space="preserve"> </w:t>
      </w:r>
      <w:r w:rsidRPr="006B43C1">
        <w:rPr>
          <w:rFonts w:ascii="Times New Roman" w:hAnsi="Times New Roman" w:cs="Times New Roman"/>
          <w:noProof/>
          <w:w w:val="105"/>
          <w:sz w:val="24"/>
          <w:szCs w:val="24"/>
          <w:lang w:val="fr-FR"/>
        </w:rPr>
        <w:t>C.</w:t>
      </w:r>
      <w:r w:rsidRPr="006B43C1">
        <w:rPr>
          <w:rFonts w:ascii="Times New Roman" w:hAnsi="Times New Roman" w:cs="Times New Roman"/>
          <w:noProof/>
          <w:spacing w:val="-28"/>
          <w:w w:val="105"/>
          <w:sz w:val="24"/>
          <w:szCs w:val="24"/>
          <w:lang w:val="fr-FR"/>
        </w:rPr>
        <w:t xml:space="preserve"> </w:t>
      </w:r>
      <w:r w:rsidRPr="006B43C1">
        <w:rPr>
          <w:rFonts w:ascii="Times New Roman" w:hAnsi="Times New Roman" w:cs="Times New Roman"/>
          <w:noProof/>
          <w:w w:val="105"/>
          <w:sz w:val="24"/>
          <w:szCs w:val="24"/>
          <w:lang w:val="fr-FR"/>
        </w:rPr>
        <w:t>Ponce</w:t>
      </w:r>
      <w:r w:rsidRPr="006B43C1">
        <w:rPr>
          <w:rFonts w:ascii="Times New Roman" w:hAnsi="Times New Roman" w:cs="Times New Roman"/>
          <w:noProof/>
          <w:spacing w:val="-27"/>
          <w:w w:val="105"/>
          <w:sz w:val="24"/>
          <w:szCs w:val="24"/>
          <w:lang w:val="fr-FR"/>
        </w:rPr>
        <w:t xml:space="preserve"> </w:t>
      </w:r>
      <w:r w:rsidRPr="006B43C1">
        <w:rPr>
          <w:rFonts w:ascii="Times New Roman" w:hAnsi="Times New Roman" w:cs="Times New Roman"/>
          <w:noProof/>
          <w:w w:val="105"/>
          <w:sz w:val="24"/>
          <w:szCs w:val="24"/>
          <w:lang w:val="fr-FR"/>
        </w:rPr>
        <w:t>de</w:t>
      </w:r>
      <w:r w:rsidRPr="006B43C1">
        <w:rPr>
          <w:rFonts w:ascii="Times New Roman" w:hAnsi="Times New Roman" w:cs="Times New Roman"/>
          <w:noProof/>
          <w:spacing w:val="-27"/>
          <w:w w:val="105"/>
          <w:sz w:val="24"/>
          <w:szCs w:val="24"/>
          <w:lang w:val="fr-FR"/>
        </w:rPr>
        <w:t xml:space="preserve"> </w:t>
      </w:r>
      <w:r w:rsidRPr="006B43C1">
        <w:rPr>
          <w:rFonts w:ascii="Times New Roman" w:hAnsi="Times New Roman" w:cs="Times New Roman"/>
          <w:noProof/>
          <w:w w:val="105"/>
          <w:sz w:val="24"/>
          <w:szCs w:val="24"/>
          <w:lang w:val="fr-FR"/>
        </w:rPr>
        <w:t>León.</w:t>
      </w:r>
      <w:r w:rsidRPr="006B43C1">
        <w:rPr>
          <w:rFonts w:ascii="Times New Roman" w:hAnsi="Times New Roman" w:cs="Times New Roman"/>
          <w:noProof/>
          <w:spacing w:val="-27"/>
          <w:w w:val="105"/>
          <w:sz w:val="24"/>
          <w:szCs w:val="24"/>
          <w:lang w:val="fr-FR"/>
        </w:rPr>
        <w:t xml:space="preserve"> </w:t>
      </w:r>
      <w:r w:rsidRPr="009E5AEA">
        <w:rPr>
          <w:rFonts w:ascii="Times New Roman" w:hAnsi="Times New Roman" w:cs="Times New Roman"/>
          <w:noProof/>
          <w:spacing w:val="-3"/>
          <w:w w:val="105"/>
          <w:sz w:val="24"/>
          <w:szCs w:val="24"/>
        </w:rPr>
        <w:t>Versatile</w:t>
      </w:r>
      <w:r w:rsidRPr="009E5AEA">
        <w:rPr>
          <w:rFonts w:ascii="Times New Roman" w:hAnsi="Times New Roman" w:cs="Times New Roman"/>
          <w:noProof/>
          <w:spacing w:val="-28"/>
          <w:w w:val="105"/>
          <w:sz w:val="24"/>
          <w:szCs w:val="24"/>
        </w:rPr>
        <w:t xml:space="preserve"> </w:t>
      </w:r>
      <w:r w:rsidRPr="009E5AEA">
        <w:rPr>
          <w:rFonts w:ascii="Times New Roman" w:hAnsi="Times New Roman" w:cs="Times New Roman"/>
          <w:noProof/>
          <w:w w:val="105"/>
          <w:sz w:val="24"/>
          <w:szCs w:val="24"/>
        </w:rPr>
        <w:t>electrochemical</w:t>
      </w:r>
      <w:r w:rsidRPr="009E5AEA">
        <w:rPr>
          <w:rFonts w:ascii="Times New Roman" w:hAnsi="Times New Roman" w:cs="Times New Roman"/>
          <w:noProof/>
          <w:spacing w:val="-27"/>
          <w:w w:val="105"/>
          <w:sz w:val="24"/>
          <w:szCs w:val="24"/>
        </w:rPr>
        <w:t xml:space="preserve"> </w:t>
      </w:r>
      <w:r w:rsidRPr="009E5AEA">
        <w:rPr>
          <w:rFonts w:ascii="Times New Roman" w:hAnsi="Times New Roman" w:cs="Times New Roman"/>
          <w:noProof/>
          <w:w w:val="105"/>
          <w:sz w:val="24"/>
          <w:szCs w:val="24"/>
        </w:rPr>
        <w:t>coatings</w:t>
      </w:r>
      <w:r w:rsidRPr="009E5AEA">
        <w:rPr>
          <w:rFonts w:ascii="Times New Roman" w:hAnsi="Times New Roman" w:cs="Times New Roman"/>
          <w:noProof/>
          <w:spacing w:val="-27"/>
          <w:w w:val="105"/>
          <w:sz w:val="24"/>
          <w:szCs w:val="24"/>
        </w:rPr>
        <w:t xml:space="preserve"> </w:t>
      </w:r>
      <w:r w:rsidRPr="009E5AEA">
        <w:rPr>
          <w:rFonts w:ascii="Times New Roman" w:hAnsi="Times New Roman" w:cs="Times New Roman"/>
          <w:noProof/>
          <w:w w:val="105"/>
          <w:sz w:val="24"/>
          <w:szCs w:val="24"/>
        </w:rPr>
        <w:t>and</w:t>
      </w:r>
      <w:r w:rsidRPr="009E5AEA">
        <w:rPr>
          <w:rFonts w:ascii="Times New Roman" w:hAnsi="Times New Roman" w:cs="Times New Roman"/>
          <w:noProof/>
          <w:spacing w:val="-27"/>
          <w:w w:val="105"/>
          <w:sz w:val="24"/>
          <w:szCs w:val="24"/>
        </w:rPr>
        <w:t xml:space="preserve"> </w:t>
      </w:r>
      <w:r w:rsidRPr="009E5AEA">
        <w:rPr>
          <w:rFonts w:ascii="Times New Roman" w:hAnsi="Times New Roman" w:cs="Times New Roman"/>
          <w:noProof/>
          <w:w w:val="105"/>
          <w:sz w:val="24"/>
          <w:szCs w:val="24"/>
        </w:rPr>
        <w:t>surface</w:t>
      </w:r>
      <w:r w:rsidRPr="009E5AEA">
        <w:rPr>
          <w:rFonts w:ascii="Times New Roman" w:hAnsi="Times New Roman" w:cs="Times New Roman"/>
          <w:noProof/>
          <w:spacing w:val="-28"/>
          <w:w w:val="105"/>
          <w:sz w:val="24"/>
          <w:szCs w:val="24"/>
        </w:rPr>
        <w:t xml:space="preserve"> </w:t>
      </w:r>
      <w:r w:rsidRPr="009E5AEA">
        <w:rPr>
          <w:rFonts w:ascii="Times New Roman" w:hAnsi="Times New Roman" w:cs="Times New Roman"/>
          <w:noProof/>
          <w:w w:val="105"/>
          <w:sz w:val="24"/>
          <w:szCs w:val="24"/>
        </w:rPr>
        <w:lastRenderedPageBreak/>
        <w:t>layers</w:t>
      </w:r>
      <w:r w:rsidRPr="009E5AEA">
        <w:rPr>
          <w:rFonts w:ascii="Times New Roman" w:hAnsi="Times New Roman" w:cs="Times New Roman"/>
          <w:noProof/>
          <w:spacing w:val="-27"/>
          <w:w w:val="105"/>
          <w:sz w:val="24"/>
          <w:szCs w:val="24"/>
        </w:rPr>
        <w:t xml:space="preserve"> </w:t>
      </w:r>
      <w:r w:rsidRPr="009E5AEA">
        <w:rPr>
          <w:rFonts w:ascii="Times New Roman" w:hAnsi="Times New Roman" w:cs="Times New Roman"/>
          <w:noProof/>
          <w:w w:val="105"/>
          <w:sz w:val="24"/>
          <w:szCs w:val="24"/>
        </w:rPr>
        <w:t xml:space="preserve">from </w:t>
      </w:r>
      <w:r w:rsidRPr="009E5AEA">
        <w:rPr>
          <w:rFonts w:ascii="Times New Roman" w:hAnsi="Times New Roman" w:cs="Times New Roman"/>
          <w:noProof/>
          <w:sz w:val="24"/>
          <w:szCs w:val="24"/>
        </w:rPr>
        <w:t xml:space="preserve">aqueous methanesulfonic acid, Surface and Coatings </w:t>
      </w:r>
      <w:r w:rsidRPr="009E5AEA">
        <w:rPr>
          <w:rFonts w:ascii="Times New Roman" w:hAnsi="Times New Roman" w:cs="Times New Roman"/>
          <w:noProof/>
          <w:spacing w:val="-3"/>
          <w:sz w:val="24"/>
          <w:szCs w:val="24"/>
        </w:rPr>
        <w:t xml:space="preserve">Technology </w:t>
      </w:r>
      <w:r w:rsidRPr="009E5AEA">
        <w:rPr>
          <w:rFonts w:ascii="Times New Roman" w:hAnsi="Times New Roman" w:cs="Times New Roman"/>
          <w:b/>
          <w:noProof/>
          <w:sz w:val="24"/>
          <w:szCs w:val="24"/>
        </w:rPr>
        <w:t>259</w:t>
      </w:r>
      <w:r w:rsidRPr="009E5AEA">
        <w:rPr>
          <w:rFonts w:ascii="Times New Roman" w:hAnsi="Times New Roman" w:cs="Times New Roman"/>
          <w:noProof/>
          <w:sz w:val="24"/>
          <w:szCs w:val="24"/>
        </w:rPr>
        <w:t>, no. PC (2014), pp.</w:t>
      </w:r>
      <w:r w:rsidRPr="009E5AEA">
        <w:rPr>
          <w:rFonts w:ascii="Times New Roman" w:hAnsi="Times New Roman" w:cs="Times New Roman"/>
          <w:noProof/>
          <w:spacing w:val="-31"/>
          <w:sz w:val="24"/>
          <w:szCs w:val="24"/>
        </w:rPr>
        <w:t xml:space="preserve"> </w:t>
      </w:r>
      <w:r w:rsidRPr="009E5AEA">
        <w:rPr>
          <w:rFonts w:ascii="Times New Roman" w:hAnsi="Times New Roman" w:cs="Times New Roman"/>
          <w:noProof/>
          <w:sz w:val="24"/>
          <w:szCs w:val="24"/>
        </w:rPr>
        <w:t xml:space="preserve">676–697.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w w:val="105"/>
          <w:sz w:val="24"/>
          <w:szCs w:val="24"/>
        </w:rPr>
        <w:t xml:space="preserve"> </w:t>
      </w:r>
      <w:hyperlink r:id="rId69">
        <w:r w:rsidRPr="009E5AEA">
          <w:rPr>
            <w:rFonts w:ascii="Times New Roman" w:hAnsi="Times New Roman" w:cs="Times New Roman"/>
            <w:noProof/>
            <w:color w:val="0000CC"/>
            <w:w w:val="105"/>
            <w:sz w:val="24"/>
            <w:szCs w:val="24"/>
          </w:rPr>
          <w:t>10.1016/j.surfcoat.2014.10.010</w:t>
        </w:r>
      </w:hyperlink>
      <w:r w:rsidRPr="009E5AEA">
        <w:rPr>
          <w:rFonts w:ascii="Times New Roman" w:hAnsi="Times New Roman" w:cs="Times New Roman"/>
          <w:noProof/>
          <w:w w:val="105"/>
          <w:sz w:val="24"/>
          <w:szCs w:val="24"/>
        </w:rPr>
        <w:t>.</w:t>
      </w:r>
    </w:p>
    <w:p w14:paraId="47F6003D" w14:textId="77777777" w:rsidR="00BD0C46" w:rsidRPr="009E5AEA" w:rsidRDefault="00BD0C46" w:rsidP="00BD0C46">
      <w:pPr>
        <w:pStyle w:val="BodyText"/>
        <w:spacing w:before="7"/>
        <w:rPr>
          <w:rFonts w:ascii="Times New Roman" w:hAnsi="Times New Roman" w:cs="Times New Roman"/>
          <w:noProof/>
        </w:rPr>
      </w:pPr>
    </w:p>
    <w:p w14:paraId="4374129B" w14:textId="77777777" w:rsidR="00BD0C46" w:rsidRPr="009E5AEA" w:rsidRDefault="00BD0C46" w:rsidP="00BD0C46">
      <w:pPr>
        <w:pStyle w:val="ListParagraph"/>
        <w:numPr>
          <w:ilvl w:val="0"/>
          <w:numId w:val="31"/>
        </w:numPr>
        <w:tabs>
          <w:tab w:val="left" w:pos="805"/>
          <w:tab w:val="left" w:pos="806"/>
        </w:tabs>
        <w:spacing w:line="223" w:lineRule="auto"/>
        <w:ind w:left="800" w:right="133" w:hanging="561"/>
        <w:jc w:val="left"/>
        <w:rPr>
          <w:rFonts w:ascii="Times New Roman" w:hAnsi="Times New Roman" w:cs="Times New Roman"/>
          <w:noProof/>
          <w:sz w:val="24"/>
          <w:szCs w:val="24"/>
        </w:rPr>
      </w:pPr>
      <w:bookmarkStart w:id="89" w:name="_bookmark57"/>
      <w:bookmarkEnd w:id="89"/>
      <w:r w:rsidRPr="009E5AEA">
        <w:rPr>
          <w:rFonts w:ascii="Times New Roman" w:hAnsi="Times New Roman" w:cs="Times New Roman"/>
          <w:noProof/>
          <w:sz w:val="24"/>
          <w:szCs w:val="24"/>
        </w:rPr>
        <w:t>M.</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D.</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Gernon,</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pacing w:val="-4"/>
          <w:sz w:val="24"/>
          <w:szCs w:val="24"/>
        </w:rPr>
        <w:t>Wu,</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pacing w:val="-8"/>
          <w:sz w:val="24"/>
          <w:szCs w:val="24"/>
        </w:rPr>
        <w:t xml:space="preserve">T. </w:t>
      </w:r>
      <w:r w:rsidRPr="009E5AEA">
        <w:rPr>
          <w:rFonts w:ascii="Times New Roman" w:hAnsi="Times New Roman" w:cs="Times New Roman"/>
          <w:noProof/>
          <w:sz w:val="24"/>
          <w:szCs w:val="24"/>
        </w:rPr>
        <w:t>Buszta,</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pacing w:val="-13"/>
          <w:sz w:val="24"/>
          <w:szCs w:val="24"/>
        </w:rPr>
        <w:t>P.</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Janney.</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Environmental</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benefits</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methanesulfonic</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 xml:space="preserve">acid: Comparative properties and advantages, Green Chemistry </w:t>
      </w:r>
      <w:r w:rsidRPr="009E5AEA">
        <w:rPr>
          <w:rFonts w:ascii="Times New Roman" w:hAnsi="Times New Roman" w:cs="Times New Roman"/>
          <w:b/>
          <w:noProof/>
          <w:sz w:val="24"/>
          <w:szCs w:val="24"/>
        </w:rPr>
        <w:t>1</w:t>
      </w:r>
      <w:r w:rsidRPr="009E5AEA">
        <w:rPr>
          <w:rFonts w:ascii="Times New Roman" w:hAnsi="Times New Roman" w:cs="Times New Roman"/>
          <w:noProof/>
          <w:sz w:val="24"/>
          <w:szCs w:val="24"/>
        </w:rPr>
        <w:t xml:space="preserve">, no. 3 (1999), pp. 127–140.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70">
        <w:r w:rsidRPr="009E5AEA">
          <w:rPr>
            <w:rFonts w:ascii="Times New Roman" w:hAnsi="Times New Roman" w:cs="Times New Roman"/>
            <w:noProof/>
            <w:color w:val="0000CC"/>
            <w:sz w:val="24"/>
            <w:szCs w:val="24"/>
          </w:rPr>
          <w:t>10.1039/a900157c</w:t>
        </w:r>
      </w:hyperlink>
      <w:r w:rsidRPr="009E5AEA">
        <w:rPr>
          <w:rFonts w:ascii="Times New Roman" w:hAnsi="Times New Roman" w:cs="Times New Roman"/>
          <w:noProof/>
          <w:sz w:val="24"/>
          <w:szCs w:val="24"/>
        </w:rPr>
        <w:t>.</w:t>
      </w:r>
    </w:p>
    <w:p w14:paraId="56FA941B" w14:textId="77777777" w:rsidR="00BD0C46" w:rsidRPr="009E5AEA" w:rsidRDefault="00BD0C46" w:rsidP="00BD0C46">
      <w:pPr>
        <w:pStyle w:val="BodyText"/>
        <w:rPr>
          <w:rFonts w:ascii="Times New Roman" w:hAnsi="Times New Roman" w:cs="Times New Roman"/>
          <w:noProof/>
        </w:rPr>
      </w:pPr>
    </w:p>
    <w:p w14:paraId="6610BACE" w14:textId="2620241D" w:rsidR="00BD0C46" w:rsidRPr="009E5AEA" w:rsidRDefault="00BD0C46" w:rsidP="00BD0C46">
      <w:pPr>
        <w:pStyle w:val="ListParagraph"/>
        <w:numPr>
          <w:ilvl w:val="0"/>
          <w:numId w:val="31"/>
        </w:numPr>
        <w:tabs>
          <w:tab w:val="left" w:pos="805"/>
          <w:tab w:val="left" w:pos="806"/>
        </w:tabs>
        <w:spacing w:line="216" w:lineRule="auto"/>
        <w:ind w:right="159" w:hanging="566"/>
        <w:jc w:val="left"/>
        <w:rPr>
          <w:rFonts w:ascii="Times New Roman" w:hAnsi="Times New Roman" w:cs="Times New Roman"/>
          <w:noProof/>
          <w:sz w:val="24"/>
          <w:szCs w:val="24"/>
        </w:rPr>
      </w:pPr>
      <w:bookmarkStart w:id="90" w:name="_bookmark58"/>
      <w:bookmarkEnd w:id="90"/>
      <w:r w:rsidRPr="009E5AEA">
        <w:rPr>
          <w:rFonts w:ascii="Times New Roman" w:hAnsi="Times New Roman" w:cs="Times New Roman"/>
          <w:noProof/>
          <w:sz w:val="24"/>
          <w:szCs w:val="24"/>
        </w:rPr>
        <w:t>B.</w:t>
      </w:r>
      <w:r w:rsidRPr="009E5AEA">
        <w:rPr>
          <w:rFonts w:ascii="Times New Roman" w:hAnsi="Times New Roman" w:cs="Times New Roman"/>
          <w:noProof/>
          <w:spacing w:val="-17"/>
          <w:sz w:val="24"/>
          <w:szCs w:val="24"/>
        </w:rPr>
        <w:t xml:space="preserve"> </w:t>
      </w:r>
      <w:r w:rsidRPr="009E5AEA">
        <w:rPr>
          <w:rFonts w:ascii="Times New Roman" w:hAnsi="Times New Roman" w:cs="Times New Roman"/>
          <w:noProof/>
          <w:sz w:val="24"/>
          <w:szCs w:val="24"/>
        </w:rPr>
        <w:t>MacDougall.</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7"/>
          <w:sz w:val="24"/>
          <w:szCs w:val="24"/>
        </w:rPr>
        <w:t xml:space="preserve"> </w:t>
      </w:r>
      <w:r w:rsidR="00702329">
        <w:rPr>
          <w:rFonts w:ascii="Times New Roman" w:hAnsi="Times New Roman" w:cs="Times New Roman"/>
          <w:noProof/>
          <w:sz w:val="24"/>
          <w:szCs w:val="24"/>
        </w:rPr>
        <w:t>c</w:t>
      </w:r>
      <w:r w:rsidRPr="009E5AEA">
        <w:rPr>
          <w:rFonts w:ascii="Times New Roman" w:hAnsi="Times New Roman" w:cs="Times New Roman"/>
          <w:noProof/>
          <w:sz w:val="24"/>
          <w:szCs w:val="24"/>
        </w:rPr>
        <w:t>hloride</w:t>
      </w:r>
      <w:r w:rsidRPr="009E5AEA">
        <w:rPr>
          <w:rFonts w:ascii="Times New Roman" w:hAnsi="Times New Roman" w:cs="Times New Roman"/>
          <w:noProof/>
          <w:spacing w:val="-16"/>
          <w:sz w:val="24"/>
          <w:szCs w:val="24"/>
        </w:rPr>
        <w:t xml:space="preserve"> </w:t>
      </w:r>
      <w:r w:rsidR="00702329">
        <w:rPr>
          <w:rFonts w:ascii="Times New Roman" w:hAnsi="Times New Roman" w:cs="Times New Roman"/>
          <w:noProof/>
          <w:sz w:val="24"/>
          <w:szCs w:val="24"/>
        </w:rPr>
        <w:t>i</w:t>
      </w:r>
      <w:r w:rsidRPr="009E5AEA">
        <w:rPr>
          <w:rFonts w:ascii="Times New Roman" w:hAnsi="Times New Roman" w:cs="Times New Roman"/>
          <w:noProof/>
          <w:sz w:val="24"/>
          <w:szCs w:val="24"/>
        </w:rPr>
        <w:t>on</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17"/>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6"/>
          <w:sz w:val="24"/>
          <w:szCs w:val="24"/>
        </w:rPr>
        <w:t xml:space="preserve"> </w:t>
      </w:r>
      <w:r w:rsidR="00702329">
        <w:rPr>
          <w:rFonts w:ascii="Times New Roman" w:hAnsi="Times New Roman" w:cs="Times New Roman"/>
          <w:noProof/>
          <w:sz w:val="24"/>
          <w:szCs w:val="24"/>
        </w:rPr>
        <w:t>l</w:t>
      </w:r>
      <w:r w:rsidRPr="009E5AEA">
        <w:rPr>
          <w:rFonts w:ascii="Times New Roman" w:hAnsi="Times New Roman" w:cs="Times New Roman"/>
          <w:noProof/>
          <w:sz w:val="24"/>
          <w:szCs w:val="24"/>
        </w:rPr>
        <w:t>ocalized</w:t>
      </w:r>
      <w:r w:rsidRPr="009E5AEA">
        <w:rPr>
          <w:rFonts w:ascii="Times New Roman" w:hAnsi="Times New Roman" w:cs="Times New Roman"/>
          <w:noProof/>
          <w:spacing w:val="-16"/>
          <w:sz w:val="24"/>
          <w:szCs w:val="24"/>
        </w:rPr>
        <w:t xml:space="preserve"> </w:t>
      </w:r>
      <w:r w:rsidR="00702329">
        <w:rPr>
          <w:rFonts w:ascii="Times New Roman" w:hAnsi="Times New Roman" w:cs="Times New Roman"/>
          <w:noProof/>
          <w:sz w:val="24"/>
          <w:szCs w:val="24"/>
        </w:rPr>
        <w:t>b</w:t>
      </w:r>
      <w:r w:rsidRPr="009E5AEA">
        <w:rPr>
          <w:rFonts w:ascii="Times New Roman" w:hAnsi="Times New Roman" w:cs="Times New Roman"/>
          <w:noProof/>
          <w:sz w:val="24"/>
          <w:szCs w:val="24"/>
        </w:rPr>
        <w:t>reakdown</w:t>
      </w:r>
      <w:r w:rsidRPr="009E5AEA">
        <w:rPr>
          <w:rFonts w:ascii="Times New Roman" w:hAnsi="Times New Roman" w:cs="Times New Roman"/>
          <w:noProof/>
          <w:spacing w:val="-17"/>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6"/>
          <w:sz w:val="24"/>
          <w:szCs w:val="24"/>
        </w:rPr>
        <w:t xml:space="preserve"> </w:t>
      </w:r>
      <w:r w:rsidR="00702329">
        <w:rPr>
          <w:rFonts w:ascii="Times New Roman" w:hAnsi="Times New Roman" w:cs="Times New Roman"/>
          <w:noProof/>
          <w:sz w:val="24"/>
          <w:szCs w:val="24"/>
        </w:rPr>
        <w:t>n</w:t>
      </w:r>
      <w:r w:rsidRPr="009E5AEA">
        <w:rPr>
          <w:rFonts w:ascii="Times New Roman" w:hAnsi="Times New Roman" w:cs="Times New Roman"/>
          <w:noProof/>
          <w:sz w:val="24"/>
          <w:szCs w:val="24"/>
        </w:rPr>
        <w:t>ickel</w:t>
      </w:r>
      <w:r w:rsidRPr="009E5AEA">
        <w:rPr>
          <w:rFonts w:ascii="Times New Roman" w:hAnsi="Times New Roman" w:cs="Times New Roman"/>
          <w:noProof/>
          <w:spacing w:val="-16"/>
          <w:sz w:val="24"/>
          <w:szCs w:val="24"/>
        </w:rPr>
        <w:t xml:space="preserve"> </w:t>
      </w:r>
      <w:r w:rsidR="00702329">
        <w:rPr>
          <w:rFonts w:ascii="Times New Roman" w:hAnsi="Times New Roman" w:cs="Times New Roman"/>
          <w:noProof/>
          <w:sz w:val="24"/>
          <w:szCs w:val="24"/>
        </w:rPr>
        <w:t>o</w:t>
      </w:r>
      <w:r w:rsidRPr="009E5AEA">
        <w:rPr>
          <w:rFonts w:ascii="Times New Roman" w:hAnsi="Times New Roman" w:cs="Times New Roman"/>
          <w:noProof/>
          <w:sz w:val="24"/>
          <w:szCs w:val="24"/>
        </w:rPr>
        <w:t>xide</w:t>
      </w:r>
      <w:r w:rsidRPr="009E5AEA">
        <w:rPr>
          <w:rFonts w:ascii="Times New Roman" w:hAnsi="Times New Roman" w:cs="Times New Roman"/>
          <w:noProof/>
          <w:spacing w:val="-16"/>
          <w:sz w:val="24"/>
          <w:szCs w:val="24"/>
        </w:rPr>
        <w:t xml:space="preserve"> </w:t>
      </w:r>
      <w:r w:rsidR="00702329">
        <w:rPr>
          <w:rFonts w:ascii="Times New Roman" w:hAnsi="Times New Roman" w:cs="Times New Roman"/>
          <w:noProof/>
          <w:sz w:val="24"/>
          <w:szCs w:val="24"/>
        </w:rPr>
        <w:t>f</w:t>
      </w:r>
      <w:r w:rsidRPr="009E5AEA">
        <w:rPr>
          <w:rFonts w:ascii="Times New Roman" w:hAnsi="Times New Roman" w:cs="Times New Roman"/>
          <w:noProof/>
          <w:sz w:val="24"/>
          <w:szCs w:val="24"/>
        </w:rPr>
        <w:t>ilms,</w:t>
      </w:r>
      <w:r w:rsidRPr="009E5AEA">
        <w:rPr>
          <w:rFonts w:ascii="Times New Roman" w:hAnsi="Times New Roman" w:cs="Times New Roman"/>
          <w:noProof/>
          <w:spacing w:val="-17"/>
          <w:sz w:val="24"/>
          <w:szCs w:val="24"/>
        </w:rPr>
        <w:t xml:space="preserve"> </w:t>
      </w:r>
      <w:r w:rsidRPr="009E5AEA">
        <w:rPr>
          <w:rFonts w:ascii="Times New Roman" w:hAnsi="Times New Roman" w:cs="Times New Roman"/>
          <w:noProof/>
          <w:sz w:val="24"/>
          <w:szCs w:val="24"/>
        </w:rPr>
        <w:t xml:space="preserve">Journal of the Electrochemical Society </w:t>
      </w:r>
      <w:r w:rsidRPr="009E5AEA">
        <w:rPr>
          <w:rFonts w:ascii="Times New Roman" w:hAnsi="Times New Roman" w:cs="Times New Roman"/>
          <w:b/>
          <w:noProof/>
          <w:sz w:val="24"/>
          <w:szCs w:val="24"/>
        </w:rPr>
        <w:t>126</w:t>
      </w:r>
      <w:r w:rsidRPr="009E5AEA">
        <w:rPr>
          <w:rFonts w:ascii="Times New Roman" w:hAnsi="Times New Roman" w:cs="Times New Roman"/>
          <w:noProof/>
          <w:sz w:val="24"/>
          <w:szCs w:val="24"/>
        </w:rPr>
        <w:t xml:space="preserve">, no. 6 (1979), p. 919.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44"/>
          <w:sz w:val="24"/>
          <w:szCs w:val="24"/>
        </w:rPr>
        <w:t xml:space="preserve"> </w:t>
      </w:r>
      <w:hyperlink r:id="rId71">
        <w:r w:rsidRPr="009E5AEA">
          <w:rPr>
            <w:rFonts w:ascii="Times New Roman" w:hAnsi="Times New Roman" w:cs="Times New Roman"/>
            <w:noProof/>
            <w:color w:val="0000CC"/>
            <w:sz w:val="24"/>
            <w:szCs w:val="24"/>
          </w:rPr>
          <w:t>10.1149/1.2129194</w:t>
        </w:r>
      </w:hyperlink>
      <w:r w:rsidRPr="009E5AEA">
        <w:rPr>
          <w:rFonts w:ascii="Times New Roman" w:hAnsi="Times New Roman" w:cs="Times New Roman"/>
          <w:noProof/>
          <w:sz w:val="24"/>
          <w:szCs w:val="24"/>
        </w:rPr>
        <w:t>.</w:t>
      </w:r>
    </w:p>
    <w:p w14:paraId="2ADB595D" w14:textId="77777777" w:rsidR="00BD0C46" w:rsidRPr="009E5AEA" w:rsidRDefault="00BD0C46" w:rsidP="00BD0C46">
      <w:pPr>
        <w:pStyle w:val="BodyText"/>
        <w:spacing w:before="8"/>
        <w:rPr>
          <w:rFonts w:ascii="Times New Roman" w:hAnsi="Times New Roman" w:cs="Times New Roman"/>
          <w:noProof/>
        </w:rPr>
      </w:pPr>
    </w:p>
    <w:p w14:paraId="3C00072C" w14:textId="77777777" w:rsidR="00BD0C46" w:rsidRPr="009E5AEA" w:rsidRDefault="00BD0C46" w:rsidP="00BD0C46">
      <w:pPr>
        <w:pStyle w:val="ListParagraph"/>
        <w:numPr>
          <w:ilvl w:val="0"/>
          <w:numId w:val="31"/>
        </w:numPr>
        <w:tabs>
          <w:tab w:val="left" w:pos="805"/>
          <w:tab w:val="left" w:pos="806"/>
        </w:tabs>
        <w:spacing w:before="104" w:line="230" w:lineRule="auto"/>
        <w:ind w:right="218" w:hanging="566"/>
        <w:jc w:val="left"/>
        <w:rPr>
          <w:rFonts w:ascii="Times New Roman" w:hAnsi="Times New Roman" w:cs="Times New Roman"/>
          <w:noProof/>
          <w:sz w:val="24"/>
          <w:szCs w:val="24"/>
        </w:rPr>
      </w:pPr>
      <w:bookmarkStart w:id="91" w:name="_bookmark59"/>
      <w:bookmarkEnd w:id="91"/>
      <w:r w:rsidRPr="009E5AEA">
        <w:rPr>
          <w:rFonts w:ascii="Times New Roman" w:hAnsi="Times New Roman" w:cs="Times New Roman"/>
          <w:noProof/>
          <w:sz w:val="24"/>
          <w:szCs w:val="24"/>
        </w:rPr>
        <w:t xml:space="preserve">E. E. Abd El Aal, </w:t>
      </w:r>
      <w:r w:rsidRPr="009E5AEA">
        <w:rPr>
          <w:rFonts w:ascii="Times New Roman" w:hAnsi="Times New Roman" w:cs="Times New Roman"/>
          <w:noProof/>
          <w:spacing w:val="-10"/>
          <w:sz w:val="24"/>
          <w:szCs w:val="24"/>
        </w:rPr>
        <w:t xml:space="preserve">W. </w:t>
      </w:r>
      <w:r w:rsidRPr="009E5AEA">
        <w:rPr>
          <w:rFonts w:ascii="Times New Roman" w:hAnsi="Times New Roman" w:cs="Times New Roman"/>
          <w:noProof/>
          <w:sz w:val="24"/>
          <w:szCs w:val="24"/>
        </w:rPr>
        <w:t>Zakria, A. Diab, S. M. Abd El Haleem. Anodic dissolution of nickel</w:t>
      </w:r>
      <w:r w:rsidRPr="009E5AEA">
        <w:rPr>
          <w:rFonts w:ascii="Times New Roman" w:hAnsi="Times New Roman" w:cs="Times New Roman"/>
          <w:noProof/>
          <w:spacing w:val="-35"/>
          <w:sz w:val="24"/>
          <w:szCs w:val="24"/>
        </w:rPr>
        <w:t xml:space="preserve"> </w:t>
      </w:r>
      <w:r w:rsidRPr="009E5AEA">
        <w:rPr>
          <w:rFonts w:ascii="Times New Roman" w:hAnsi="Times New Roman" w:cs="Times New Roman"/>
          <w:noProof/>
          <w:sz w:val="24"/>
          <w:szCs w:val="24"/>
        </w:rPr>
        <w:t xml:space="preserve">in acidic chloride solutions, Journal of Materials Engineering and Performance </w:t>
      </w:r>
      <w:r w:rsidRPr="009E5AEA">
        <w:rPr>
          <w:rFonts w:ascii="Times New Roman" w:hAnsi="Times New Roman" w:cs="Times New Roman"/>
          <w:b/>
          <w:noProof/>
          <w:sz w:val="24"/>
          <w:szCs w:val="24"/>
        </w:rPr>
        <w:t>12</w:t>
      </w:r>
      <w:r w:rsidRPr="009E5AEA">
        <w:rPr>
          <w:rFonts w:ascii="Times New Roman" w:hAnsi="Times New Roman" w:cs="Times New Roman"/>
          <w:noProof/>
          <w:sz w:val="24"/>
          <w:szCs w:val="24"/>
        </w:rPr>
        <w:t>, no. 2</w:t>
      </w:r>
      <w:r w:rsidRPr="009E5AEA">
        <w:rPr>
          <w:rFonts w:ascii="Times New Roman" w:hAnsi="Times New Roman" w:cs="Times New Roman"/>
          <w:noProof/>
          <w:spacing w:val="-26"/>
          <w:sz w:val="24"/>
          <w:szCs w:val="24"/>
        </w:rPr>
        <w:t xml:space="preserve"> </w:t>
      </w:r>
      <w:r w:rsidRPr="009E5AEA">
        <w:rPr>
          <w:rFonts w:ascii="Times New Roman" w:hAnsi="Times New Roman" w:cs="Times New Roman"/>
          <w:noProof/>
          <w:sz w:val="24"/>
          <w:szCs w:val="24"/>
        </w:rPr>
        <w:t xml:space="preserve">(2003), </w:t>
      </w:r>
      <w:r w:rsidRPr="009E5AEA">
        <w:rPr>
          <w:rFonts w:ascii="Times New Roman" w:hAnsi="Times New Roman" w:cs="Times New Roman"/>
          <w:noProof/>
          <w:w w:val="105"/>
          <w:sz w:val="24"/>
          <w:szCs w:val="24"/>
        </w:rPr>
        <w:t xml:space="preserve">pp. 172–178. DOI: </w:t>
      </w:r>
      <w:hyperlink r:id="rId72">
        <w:r w:rsidRPr="009E5AEA">
          <w:rPr>
            <w:rFonts w:ascii="Times New Roman" w:hAnsi="Times New Roman" w:cs="Times New Roman"/>
            <w:noProof/>
            <w:color w:val="0000CC"/>
            <w:w w:val="105"/>
            <w:sz w:val="24"/>
            <w:szCs w:val="24"/>
          </w:rPr>
          <w:t>10.1361/105994903770343312</w:t>
        </w:r>
      </w:hyperlink>
      <w:r w:rsidRPr="009E5AEA">
        <w:rPr>
          <w:rFonts w:ascii="Times New Roman" w:hAnsi="Times New Roman" w:cs="Times New Roman"/>
          <w:noProof/>
          <w:w w:val="105"/>
          <w:sz w:val="24"/>
          <w:szCs w:val="24"/>
        </w:rPr>
        <w:t>.</w:t>
      </w:r>
    </w:p>
    <w:p w14:paraId="681FFA46" w14:textId="77777777" w:rsidR="00BD0C46" w:rsidRPr="009E5AEA" w:rsidRDefault="00BD0C46" w:rsidP="00BD0C46">
      <w:pPr>
        <w:pStyle w:val="BodyText"/>
        <w:spacing w:before="1"/>
        <w:rPr>
          <w:rFonts w:ascii="Times New Roman" w:hAnsi="Times New Roman" w:cs="Times New Roman"/>
          <w:noProof/>
        </w:rPr>
      </w:pPr>
    </w:p>
    <w:p w14:paraId="2DD140B9" w14:textId="77777777" w:rsidR="00BD0C46" w:rsidRPr="009E5AEA" w:rsidRDefault="00BD0C46" w:rsidP="00BD0C46">
      <w:pPr>
        <w:pStyle w:val="ListParagraph"/>
        <w:numPr>
          <w:ilvl w:val="0"/>
          <w:numId w:val="31"/>
        </w:numPr>
        <w:tabs>
          <w:tab w:val="left" w:pos="805"/>
          <w:tab w:val="left" w:pos="806"/>
        </w:tabs>
        <w:spacing w:before="1" w:line="225" w:lineRule="auto"/>
        <w:ind w:left="800" w:right="133" w:hanging="561"/>
        <w:jc w:val="left"/>
        <w:rPr>
          <w:rFonts w:ascii="Times New Roman" w:hAnsi="Times New Roman" w:cs="Times New Roman"/>
          <w:noProof/>
          <w:sz w:val="24"/>
          <w:szCs w:val="24"/>
        </w:rPr>
      </w:pPr>
      <w:bookmarkStart w:id="92" w:name="_bookmark60"/>
      <w:bookmarkEnd w:id="92"/>
      <w:r w:rsidRPr="009E5AEA">
        <w:rPr>
          <w:rFonts w:ascii="Times New Roman" w:hAnsi="Times New Roman" w:cs="Times New Roman"/>
          <w:noProof/>
          <w:sz w:val="24"/>
          <w:szCs w:val="24"/>
        </w:rPr>
        <w:t>D.</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Mockute,</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R.</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Butkiene,</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Nivinskiene.</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chloride</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ions</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behavior</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 xml:space="preserve">saccharin, N-methylsaccharin, and 2-butyne-1,4-diol during electrodeposition of nickel from acid electrolytes, Russian Journal of Electrochemistry </w:t>
      </w:r>
      <w:r w:rsidRPr="009E5AEA">
        <w:rPr>
          <w:rFonts w:ascii="Times New Roman" w:hAnsi="Times New Roman" w:cs="Times New Roman"/>
          <w:b/>
          <w:noProof/>
          <w:sz w:val="24"/>
          <w:szCs w:val="24"/>
        </w:rPr>
        <w:t>37</w:t>
      </w:r>
      <w:r w:rsidRPr="009E5AEA">
        <w:rPr>
          <w:rFonts w:ascii="Times New Roman" w:hAnsi="Times New Roman" w:cs="Times New Roman"/>
          <w:noProof/>
          <w:sz w:val="24"/>
          <w:szCs w:val="24"/>
        </w:rPr>
        <w:t xml:space="preserve">, no. 4 (2001), pp. 376–381.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r w:rsidRPr="009E5AEA">
        <w:rPr>
          <w:rFonts w:ascii="Times New Roman" w:hAnsi="Times New Roman" w:cs="Times New Roman"/>
          <w:noProof/>
          <w:color w:val="0000CC"/>
          <w:sz w:val="24"/>
          <w:szCs w:val="24"/>
        </w:rPr>
        <w:t>10.1023/A:1016673922524</w:t>
      </w:r>
      <w:r w:rsidRPr="009E5AEA">
        <w:rPr>
          <w:rFonts w:ascii="Times New Roman" w:hAnsi="Times New Roman" w:cs="Times New Roman"/>
          <w:noProof/>
          <w:sz w:val="24"/>
          <w:szCs w:val="24"/>
        </w:rPr>
        <w:t>.</w:t>
      </w:r>
    </w:p>
    <w:p w14:paraId="4FACC542" w14:textId="77777777" w:rsidR="00BD0C46" w:rsidRPr="009E5AEA" w:rsidRDefault="00BD0C46" w:rsidP="00BD0C46">
      <w:pPr>
        <w:pStyle w:val="BodyText"/>
        <w:rPr>
          <w:rFonts w:ascii="Times New Roman" w:hAnsi="Times New Roman" w:cs="Times New Roman"/>
          <w:noProof/>
        </w:rPr>
      </w:pPr>
    </w:p>
    <w:p w14:paraId="32185CD4" w14:textId="77777777" w:rsidR="00BD0C46" w:rsidRPr="009E5AEA" w:rsidRDefault="00BD0C46" w:rsidP="00BD0C46">
      <w:pPr>
        <w:pStyle w:val="ListParagraph"/>
        <w:numPr>
          <w:ilvl w:val="0"/>
          <w:numId w:val="31"/>
        </w:numPr>
        <w:tabs>
          <w:tab w:val="left" w:pos="805"/>
          <w:tab w:val="left" w:pos="806"/>
        </w:tabs>
        <w:spacing w:before="1" w:line="230" w:lineRule="auto"/>
        <w:ind w:left="799" w:right="159" w:hanging="560"/>
        <w:jc w:val="left"/>
        <w:rPr>
          <w:rFonts w:ascii="Times New Roman" w:hAnsi="Times New Roman" w:cs="Times New Roman"/>
          <w:noProof/>
          <w:sz w:val="24"/>
          <w:szCs w:val="24"/>
        </w:rPr>
      </w:pPr>
      <w:bookmarkStart w:id="93" w:name="_bookmark61"/>
      <w:bookmarkEnd w:id="93"/>
      <w:r w:rsidRPr="009E5AEA">
        <w:rPr>
          <w:rFonts w:ascii="Times New Roman" w:hAnsi="Times New Roman" w:cs="Times New Roman"/>
          <w:noProof/>
          <w:sz w:val="24"/>
          <w:szCs w:val="24"/>
        </w:rPr>
        <w:t xml:space="preserve">E. Dávalos, R. López, H. Ruiz, A. Méndez, R. Antaño-López, G. </w:t>
      </w:r>
      <w:r w:rsidRPr="009E5AEA">
        <w:rPr>
          <w:rFonts w:ascii="Times New Roman" w:hAnsi="Times New Roman" w:cs="Times New Roman"/>
          <w:noProof/>
          <w:spacing w:val="-4"/>
          <w:sz w:val="24"/>
          <w:szCs w:val="24"/>
        </w:rPr>
        <w:t xml:space="preserve">Trejo. </w:t>
      </w:r>
      <w:r w:rsidRPr="009E5AEA">
        <w:rPr>
          <w:rFonts w:ascii="Times New Roman" w:hAnsi="Times New Roman" w:cs="Times New Roman"/>
          <w:noProof/>
          <w:sz w:val="24"/>
          <w:szCs w:val="24"/>
        </w:rPr>
        <w:t>Study of the role of boric</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acid</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during</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deposition</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Ni</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sulfamate</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bath,</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International</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 xml:space="preserve">of Electrochemical Science </w:t>
      </w:r>
      <w:r w:rsidRPr="009E5AEA">
        <w:rPr>
          <w:rFonts w:ascii="Times New Roman" w:hAnsi="Times New Roman" w:cs="Times New Roman"/>
          <w:b/>
          <w:noProof/>
          <w:sz w:val="24"/>
          <w:szCs w:val="24"/>
        </w:rPr>
        <w:t>8</w:t>
      </w:r>
      <w:r w:rsidRPr="009E5AEA">
        <w:rPr>
          <w:rFonts w:ascii="Times New Roman" w:hAnsi="Times New Roman" w:cs="Times New Roman"/>
          <w:noProof/>
          <w:sz w:val="24"/>
          <w:szCs w:val="24"/>
        </w:rPr>
        <w:t>, no. 7 (2013), pp.</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9785–9800.</w:t>
      </w:r>
    </w:p>
    <w:p w14:paraId="6BAE0169" w14:textId="77777777" w:rsidR="00BD0C46" w:rsidRPr="009E5AEA" w:rsidRDefault="00BD0C46" w:rsidP="00BD0C46">
      <w:pPr>
        <w:pStyle w:val="BodyText"/>
        <w:spacing w:before="9"/>
        <w:rPr>
          <w:rFonts w:ascii="Times New Roman" w:hAnsi="Times New Roman" w:cs="Times New Roman"/>
          <w:noProof/>
        </w:rPr>
      </w:pPr>
    </w:p>
    <w:p w14:paraId="0D791587" w14:textId="77777777" w:rsidR="00BD0C46" w:rsidRPr="009E5AEA" w:rsidRDefault="00BD0C46" w:rsidP="00BD0C46">
      <w:pPr>
        <w:pStyle w:val="ListParagraph"/>
        <w:numPr>
          <w:ilvl w:val="0"/>
          <w:numId w:val="31"/>
        </w:numPr>
        <w:tabs>
          <w:tab w:val="left" w:pos="805"/>
          <w:tab w:val="left" w:pos="806"/>
        </w:tabs>
        <w:spacing w:line="235" w:lineRule="exact"/>
        <w:ind w:hanging="566"/>
        <w:jc w:val="left"/>
        <w:rPr>
          <w:rFonts w:ascii="Times New Roman" w:hAnsi="Times New Roman" w:cs="Times New Roman"/>
          <w:noProof/>
          <w:sz w:val="24"/>
          <w:szCs w:val="24"/>
        </w:rPr>
      </w:pPr>
      <w:bookmarkStart w:id="94" w:name="_bookmark62"/>
      <w:bookmarkEnd w:id="94"/>
      <w:r w:rsidRPr="009E5AEA">
        <w:rPr>
          <w:rFonts w:ascii="Times New Roman" w:hAnsi="Times New Roman" w:cs="Times New Roman"/>
          <w:noProof/>
          <w:sz w:val="24"/>
          <w:szCs w:val="24"/>
        </w:rPr>
        <w:t xml:space="preserve">I. Rose. Nickel Plating Handbook. </w:t>
      </w:r>
      <w:r w:rsidRPr="009E5AEA">
        <w:rPr>
          <w:rFonts w:ascii="Times New Roman" w:hAnsi="Times New Roman" w:cs="Times New Roman"/>
          <w:noProof/>
          <w:spacing w:val="-4"/>
          <w:sz w:val="24"/>
          <w:szCs w:val="24"/>
        </w:rPr>
        <w:t xml:space="preserve">Tech. </w:t>
      </w:r>
      <w:r w:rsidRPr="009E5AEA">
        <w:rPr>
          <w:rFonts w:ascii="Times New Roman" w:hAnsi="Times New Roman" w:cs="Times New Roman"/>
          <w:noProof/>
          <w:sz w:val="24"/>
          <w:szCs w:val="24"/>
        </w:rPr>
        <w:t>rep. 1. Nickel Institute, 2014, pp. 1–78.</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pacing w:val="5"/>
          <w:sz w:val="24"/>
          <w:szCs w:val="24"/>
        </w:rPr>
        <w:t xml:space="preserve">DOI: </w:t>
      </w:r>
      <w:hyperlink r:id="rId73">
        <w:r w:rsidRPr="009E5AEA">
          <w:rPr>
            <w:rFonts w:ascii="Times New Roman" w:hAnsi="Times New Roman" w:cs="Times New Roman"/>
            <w:noProof/>
            <w:color w:val="0000CC"/>
            <w:w w:val="105"/>
            <w:sz w:val="24"/>
            <w:szCs w:val="24"/>
          </w:rPr>
          <w:t>10.1017/CBO9781107415324.004</w:t>
        </w:r>
      </w:hyperlink>
      <w:r w:rsidRPr="009E5AEA">
        <w:rPr>
          <w:rFonts w:ascii="Times New Roman" w:hAnsi="Times New Roman" w:cs="Times New Roman"/>
          <w:noProof/>
          <w:w w:val="105"/>
          <w:sz w:val="24"/>
          <w:szCs w:val="24"/>
        </w:rPr>
        <w:t>.</w:t>
      </w:r>
    </w:p>
    <w:p w14:paraId="793BA399" w14:textId="77777777" w:rsidR="00BD0C46" w:rsidRPr="009E5AEA" w:rsidRDefault="00BD0C46" w:rsidP="00BD0C46">
      <w:pPr>
        <w:pStyle w:val="BodyText"/>
        <w:spacing w:before="3"/>
        <w:rPr>
          <w:rFonts w:ascii="Times New Roman" w:hAnsi="Times New Roman" w:cs="Times New Roman"/>
          <w:noProof/>
        </w:rPr>
      </w:pPr>
    </w:p>
    <w:p w14:paraId="00001055" w14:textId="77777777" w:rsidR="00BD0C46" w:rsidRPr="009E5AEA" w:rsidRDefault="00BD0C46" w:rsidP="00BD0C46">
      <w:pPr>
        <w:pStyle w:val="ListParagraph"/>
        <w:numPr>
          <w:ilvl w:val="0"/>
          <w:numId w:val="31"/>
        </w:numPr>
        <w:tabs>
          <w:tab w:val="left" w:pos="805"/>
          <w:tab w:val="left" w:pos="806"/>
        </w:tabs>
        <w:spacing w:before="1" w:line="223" w:lineRule="auto"/>
        <w:ind w:left="800" w:right="552" w:hanging="561"/>
        <w:jc w:val="left"/>
        <w:rPr>
          <w:rFonts w:ascii="Times New Roman" w:hAnsi="Times New Roman" w:cs="Times New Roman"/>
          <w:noProof/>
          <w:sz w:val="24"/>
          <w:szCs w:val="24"/>
        </w:rPr>
      </w:pPr>
      <w:bookmarkStart w:id="95" w:name="_bookmark63"/>
      <w:bookmarkEnd w:id="95"/>
      <w:r w:rsidRPr="009E5AEA">
        <w:rPr>
          <w:rFonts w:ascii="Times New Roman" w:hAnsi="Times New Roman" w:cs="Times New Roman"/>
          <w:noProof/>
          <w:sz w:val="24"/>
          <w:szCs w:val="24"/>
        </w:rPr>
        <w:t>J.</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Ji,</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pacing w:val="-10"/>
          <w:sz w:val="24"/>
          <w:szCs w:val="24"/>
        </w:rPr>
        <w:t>W.</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Cooper,</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B.</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Dreisinger, 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Peters.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pH</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measurements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during</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 xml:space="preserve">nickel electrodeposition, Journal of Applied Electrochemistry </w:t>
      </w:r>
      <w:r w:rsidRPr="009E5AEA">
        <w:rPr>
          <w:rFonts w:ascii="Times New Roman" w:hAnsi="Times New Roman" w:cs="Times New Roman"/>
          <w:b/>
          <w:noProof/>
          <w:sz w:val="24"/>
          <w:szCs w:val="24"/>
        </w:rPr>
        <w:t>25</w:t>
      </w:r>
      <w:r w:rsidRPr="009E5AEA">
        <w:rPr>
          <w:rFonts w:ascii="Times New Roman" w:hAnsi="Times New Roman" w:cs="Times New Roman"/>
          <w:noProof/>
          <w:sz w:val="24"/>
          <w:szCs w:val="24"/>
        </w:rPr>
        <w:t xml:space="preserve">, no. 7 (1995), pp. 642–650.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74">
        <w:r w:rsidRPr="009E5AEA">
          <w:rPr>
            <w:rFonts w:ascii="Times New Roman" w:hAnsi="Times New Roman" w:cs="Times New Roman"/>
            <w:noProof/>
            <w:color w:val="0000CC"/>
            <w:sz w:val="24"/>
            <w:szCs w:val="24"/>
          </w:rPr>
          <w:t>10.1007/BF00241925</w:t>
        </w:r>
      </w:hyperlink>
      <w:r w:rsidRPr="009E5AEA">
        <w:rPr>
          <w:rFonts w:ascii="Times New Roman" w:hAnsi="Times New Roman" w:cs="Times New Roman"/>
          <w:noProof/>
          <w:sz w:val="24"/>
          <w:szCs w:val="24"/>
        </w:rPr>
        <w:t>.</w:t>
      </w:r>
    </w:p>
    <w:p w14:paraId="1D7F4826" w14:textId="77777777" w:rsidR="00BD0C46" w:rsidRPr="009E5AEA" w:rsidRDefault="00BD0C46" w:rsidP="00BD0C46">
      <w:pPr>
        <w:pStyle w:val="BodyText"/>
        <w:spacing w:before="6"/>
        <w:rPr>
          <w:rFonts w:ascii="Times New Roman" w:hAnsi="Times New Roman" w:cs="Times New Roman"/>
          <w:noProof/>
        </w:rPr>
      </w:pPr>
    </w:p>
    <w:p w14:paraId="36FFA748" w14:textId="77777777" w:rsidR="00BD0C46" w:rsidRPr="009E5AEA" w:rsidRDefault="00BD0C46" w:rsidP="00BD0C46">
      <w:pPr>
        <w:pStyle w:val="ListParagraph"/>
        <w:numPr>
          <w:ilvl w:val="0"/>
          <w:numId w:val="31"/>
        </w:numPr>
        <w:tabs>
          <w:tab w:val="left" w:pos="805"/>
          <w:tab w:val="left" w:pos="806"/>
        </w:tabs>
        <w:spacing w:before="1" w:line="223" w:lineRule="auto"/>
        <w:ind w:right="133" w:hanging="566"/>
        <w:jc w:val="left"/>
        <w:rPr>
          <w:rFonts w:ascii="Times New Roman" w:hAnsi="Times New Roman" w:cs="Times New Roman"/>
          <w:noProof/>
          <w:sz w:val="24"/>
          <w:szCs w:val="24"/>
        </w:rPr>
      </w:pPr>
      <w:bookmarkStart w:id="96" w:name="_bookmark64"/>
      <w:bookmarkEnd w:id="96"/>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pacing w:val="-3"/>
          <w:sz w:val="24"/>
          <w:szCs w:val="24"/>
        </w:rPr>
        <w:t xml:space="preserve">Takuma, </w:t>
      </w:r>
      <w:r w:rsidRPr="009E5AEA">
        <w:rPr>
          <w:rFonts w:ascii="Times New Roman" w:hAnsi="Times New Roman" w:cs="Times New Roman"/>
          <w:noProof/>
          <w:sz w:val="24"/>
          <w:szCs w:val="24"/>
        </w:rPr>
        <w:t xml:space="preserve">H. Sugimori, E. Ando, K. Mizumoto, K. </w:t>
      </w:r>
      <w:r w:rsidRPr="009E5AEA">
        <w:rPr>
          <w:rFonts w:ascii="Times New Roman" w:hAnsi="Times New Roman" w:cs="Times New Roman"/>
          <w:noProof/>
          <w:spacing w:val="-3"/>
          <w:sz w:val="24"/>
          <w:szCs w:val="24"/>
        </w:rPr>
        <w:t xml:space="preserve">Tahara. </w:t>
      </w:r>
      <w:r w:rsidRPr="009E5AEA">
        <w:rPr>
          <w:rFonts w:ascii="Times New Roman" w:hAnsi="Times New Roman" w:cs="Times New Roman"/>
          <w:noProof/>
          <w:sz w:val="24"/>
          <w:szCs w:val="24"/>
        </w:rPr>
        <w:t>Comparison of the environmental</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impact</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conventional</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electroplating</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new</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electroplating, International</w:t>
      </w:r>
      <w:r w:rsidRPr="009E5AEA">
        <w:rPr>
          <w:rFonts w:ascii="Times New Roman" w:hAnsi="Times New Roman" w:cs="Times New Roman"/>
          <w:noProof/>
          <w:spacing w:val="28"/>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Life</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Cycle</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Assessment</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(2017),</w:t>
      </w:r>
      <w:r w:rsidRPr="009E5AEA">
        <w:rPr>
          <w:rFonts w:ascii="Times New Roman" w:hAnsi="Times New Roman" w:cs="Times New Roman"/>
          <w:noProof/>
          <w:spacing w:val="28"/>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1–15.</w:t>
      </w:r>
      <w:r w:rsidRPr="009E5AEA">
        <w:rPr>
          <w:rFonts w:ascii="Times New Roman" w:hAnsi="Times New Roman" w:cs="Times New Roman"/>
          <w:noProof/>
          <w:spacing w:val="37"/>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9"/>
          <w:sz w:val="24"/>
          <w:szCs w:val="24"/>
        </w:rPr>
        <w:t xml:space="preserve"> </w:t>
      </w:r>
      <w:hyperlink r:id="rId75">
        <w:r w:rsidRPr="009E5AEA">
          <w:rPr>
            <w:rFonts w:ascii="Times New Roman" w:hAnsi="Times New Roman" w:cs="Times New Roman"/>
            <w:noProof/>
            <w:color w:val="0000CC"/>
            <w:sz w:val="24"/>
            <w:szCs w:val="24"/>
          </w:rPr>
          <w:t>10.1007/s11367-017-1375-y</w:t>
        </w:r>
      </w:hyperlink>
      <w:r w:rsidRPr="009E5AEA">
        <w:rPr>
          <w:rFonts w:ascii="Times New Roman" w:hAnsi="Times New Roman" w:cs="Times New Roman"/>
          <w:noProof/>
          <w:sz w:val="24"/>
          <w:szCs w:val="24"/>
        </w:rPr>
        <w:t>.</w:t>
      </w:r>
    </w:p>
    <w:p w14:paraId="08C155BE" w14:textId="77777777" w:rsidR="00BD0C46" w:rsidRPr="009E5AEA" w:rsidRDefault="00BD0C46" w:rsidP="00BD0C46">
      <w:pPr>
        <w:pStyle w:val="BodyText"/>
        <w:spacing w:before="7"/>
        <w:rPr>
          <w:rFonts w:ascii="Times New Roman" w:hAnsi="Times New Roman" w:cs="Times New Roman"/>
          <w:noProof/>
        </w:rPr>
      </w:pPr>
    </w:p>
    <w:p w14:paraId="7C0312AA" w14:textId="7691278B" w:rsidR="00BD0C46" w:rsidRPr="009E5AEA" w:rsidRDefault="00BD0C46" w:rsidP="00BD0C46">
      <w:pPr>
        <w:pStyle w:val="ListParagraph"/>
        <w:numPr>
          <w:ilvl w:val="0"/>
          <w:numId w:val="31"/>
        </w:numPr>
        <w:tabs>
          <w:tab w:val="left" w:pos="805"/>
          <w:tab w:val="left" w:pos="806"/>
        </w:tabs>
        <w:spacing w:line="223" w:lineRule="auto"/>
        <w:ind w:left="800" w:right="158" w:hanging="561"/>
        <w:jc w:val="left"/>
        <w:rPr>
          <w:rFonts w:ascii="Times New Roman" w:hAnsi="Times New Roman" w:cs="Times New Roman"/>
          <w:noProof/>
          <w:sz w:val="24"/>
          <w:szCs w:val="24"/>
        </w:rPr>
      </w:pPr>
      <w:bookmarkStart w:id="97" w:name="_bookmark65"/>
      <w:bookmarkEnd w:id="97"/>
      <w:r w:rsidRPr="009E5AEA">
        <w:rPr>
          <w:rFonts w:ascii="Times New Roman" w:hAnsi="Times New Roman" w:cs="Times New Roman"/>
          <w:noProof/>
          <w:spacing w:val="-8"/>
          <w:sz w:val="24"/>
          <w:szCs w:val="24"/>
        </w:rPr>
        <w:t>T.</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Doi,</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Mizumoto,</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pacing w:val="-5"/>
          <w:sz w:val="24"/>
          <w:szCs w:val="24"/>
        </w:rPr>
        <w:t>Kayashima,</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S.-i.</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pacing w:val="-3"/>
          <w:sz w:val="24"/>
          <w:szCs w:val="24"/>
        </w:rPr>
        <w:t>Tanaka.</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10"/>
          <w:sz w:val="24"/>
          <w:szCs w:val="24"/>
        </w:rPr>
        <w:t xml:space="preserve"> </w:t>
      </w:r>
      <w:r w:rsidR="00702329">
        <w:rPr>
          <w:rFonts w:ascii="Times New Roman" w:hAnsi="Times New Roman" w:cs="Times New Roman"/>
          <w:noProof/>
          <w:sz w:val="24"/>
          <w:szCs w:val="24"/>
        </w:rPr>
        <w:t>e</w:t>
      </w:r>
      <w:r w:rsidRPr="009E5AEA">
        <w:rPr>
          <w:rFonts w:ascii="Times New Roman" w:hAnsi="Times New Roman" w:cs="Times New Roman"/>
          <w:noProof/>
          <w:sz w:val="24"/>
          <w:szCs w:val="24"/>
        </w:rPr>
        <w:t>lectroplating</w:t>
      </w:r>
      <w:r w:rsidRPr="009E5AEA">
        <w:rPr>
          <w:rFonts w:ascii="Times New Roman" w:hAnsi="Times New Roman" w:cs="Times New Roman"/>
          <w:noProof/>
          <w:spacing w:val="-10"/>
          <w:sz w:val="24"/>
          <w:szCs w:val="24"/>
        </w:rPr>
        <w:t xml:space="preserve"> </w:t>
      </w:r>
      <w:r w:rsidR="00702329">
        <w:rPr>
          <w:rFonts w:ascii="Times New Roman" w:hAnsi="Times New Roman" w:cs="Times New Roman"/>
          <w:noProof/>
          <w:sz w:val="24"/>
          <w:szCs w:val="24"/>
        </w:rPr>
        <w:t>b</w:t>
      </w:r>
      <w:r w:rsidRPr="009E5AEA">
        <w:rPr>
          <w:rFonts w:ascii="Times New Roman" w:hAnsi="Times New Roman" w:cs="Times New Roman"/>
          <w:noProof/>
          <w:sz w:val="24"/>
          <w:szCs w:val="24"/>
        </w:rPr>
        <w:t>ath</w:t>
      </w:r>
      <w:r w:rsidRPr="009E5AEA">
        <w:rPr>
          <w:rFonts w:ascii="Times New Roman" w:hAnsi="Times New Roman" w:cs="Times New Roman"/>
          <w:noProof/>
          <w:spacing w:val="-10"/>
          <w:sz w:val="24"/>
          <w:szCs w:val="24"/>
        </w:rPr>
        <w:t xml:space="preserve"> </w:t>
      </w:r>
      <w:r w:rsidR="00702329">
        <w:rPr>
          <w:rFonts w:ascii="Times New Roman" w:hAnsi="Times New Roman" w:cs="Times New Roman"/>
          <w:noProof/>
          <w:sz w:val="24"/>
          <w:szCs w:val="24"/>
        </w:rPr>
        <w:t>u</w:t>
      </w:r>
      <w:r w:rsidRPr="009E5AEA">
        <w:rPr>
          <w:rFonts w:ascii="Times New Roman" w:hAnsi="Times New Roman" w:cs="Times New Roman"/>
          <w:noProof/>
          <w:sz w:val="24"/>
          <w:szCs w:val="24"/>
        </w:rPr>
        <w:t xml:space="preserve">sing </w:t>
      </w:r>
      <w:r w:rsidR="00702329">
        <w:rPr>
          <w:rFonts w:ascii="Times New Roman" w:hAnsi="Times New Roman" w:cs="Times New Roman"/>
          <w:noProof/>
          <w:w w:val="105"/>
          <w:sz w:val="24"/>
          <w:szCs w:val="24"/>
        </w:rPr>
        <w:t>c</w:t>
      </w:r>
      <w:r w:rsidRPr="009E5AEA">
        <w:rPr>
          <w:rFonts w:ascii="Times New Roman" w:hAnsi="Times New Roman" w:cs="Times New Roman"/>
          <w:noProof/>
          <w:w w:val="105"/>
          <w:sz w:val="24"/>
          <w:szCs w:val="24"/>
        </w:rPr>
        <w:t xml:space="preserve">itric </w:t>
      </w:r>
      <w:r w:rsidR="00702329">
        <w:rPr>
          <w:rFonts w:ascii="Times New Roman" w:hAnsi="Times New Roman" w:cs="Times New Roman"/>
          <w:noProof/>
          <w:w w:val="105"/>
          <w:sz w:val="24"/>
          <w:szCs w:val="24"/>
        </w:rPr>
        <w:t>a</w:t>
      </w:r>
      <w:r w:rsidRPr="009E5AEA">
        <w:rPr>
          <w:rFonts w:ascii="Times New Roman" w:hAnsi="Times New Roman" w:cs="Times New Roman"/>
          <w:noProof/>
          <w:w w:val="105"/>
          <w:sz w:val="24"/>
          <w:szCs w:val="24"/>
        </w:rPr>
        <w:t xml:space="preserve">cid. Journal of the Surface Finishing Society of Japan </w:t>
      </w:r>
      <w:r w:rsidRPr="009E5AEA">
        <w:rPr>
          <w:rFonts w:ascii="Times New Roman" w:hAnsi="Times New Roman" w:cs="Times New Roman"/>
          <w:b/>
          <w:noProof/>
          <w:w w:val="105"/>
          <w:sz w:val="24"/>
          <w:szCs w:val="24"/>
        </w:rPr>
        <w:t>52</w:t>
      </w:r>
      <w:r w:rsidRPr="009E5AEA">
        <w:rPr>
          <w:rFonts w:ascii="Times New Roman" w:hAnsi="Times New Roman" w:cs="Times New Roman"/>
          <w:noProof/>
          <w:w w:val="105"/>
          <w:sz w:val="24"/>
          <w:szCs w:val="24"/>
        </w:rPr>
        <w:t xml:space="preserve">, no. 6 (2001), pp. 462–466.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color w:val="0000CC"/>
          <w:spacing w:val="5"/>
          <w:w w:val="105"/>
          <w:sz w:val="24"/>
          <w:szCs w:val="24"/>
        </w:rPr>
        <w:t xml:space="preserve"> </w:t>
      </w:r>
      <w:hyperlink r:id="rId76">
        <w:r w:rsidRPr="009E5AEA">
          <w:rPr>
            <w:rFonts w:ascii="Times New Roman" w:hAnsi="Times New Roman" w:cs="Times New Roman"/>
            <w:noProof/>
            <w:color w:val="0000CC"/>
            <w:w w:val="105"/>
            <w:sz w:val="24"/>
            <w:szCs w:val="24"/>
          </w:rPr>
          <w:t>10.4139/sfj.52.462</w:t>
        </w:r>
      </w:hyperlink>
      <w:r w:rsidRPr="009E5AEA">
        <w:rPr>
          <w:rFonts w:ascii="Times New Roman" w:hAnsi="Times New Roman" w:cs="Times New Roman"/>
          <w:noProof/>
          <w:w w:val="105"/>
          <w:sz w:val="24"/>
          <w:szCs w:val="24"/>
        </w:rPr>
        <w:t>.</w:t>
      </w:r>
    </w:p>
    <w:p w14:paraId="1CF01040" w14:textId="77777777" w:rsidR="00BD0C46" w:rsidRPr="009E5AEA" w:rsidRDefault="00BD0C46" w:rsidP="00BD0C46">
      <w:pPr>
        <w:pStyle w:val="BodyText"/>
        <w:spacing w:before="1"/>
        <w:rPr>
          <w:rFonts w:ascii="Times New Roman" w:hAnsi="Times New Roman" w:cs="Times New Roman"/>
          <w:noProof/>
        </w:rPr>
      </w:pPr>
    </w:p>
    <w:p w14:paraId="40AC30E8" w14:textId="77777777" w:rsidR="00BD0C46" w:rsidRPr="009E5AEA" w:rsidRDefault="00BD0C46" w:rsidP="00BD0C46">
      <w:pPr>
        <w:pStyle w:val="ListParagraph"/>
        <w:numPr>
          <w:ilvl w:val="0"/>
          <w:numId w:val="31"/>
        </w:numPr>
        <w:tabs>
          <w:tab w:val="left" w:pos="805"/>
          <w:tab w:val="left" w:pos="806"/>
        </w:tabs>
        <w:spacing w:line="230" w:lineRule="auto"/>
        <w:ind w:right="963" w:hanging="566"/>
        <w:jc w:val="left"/>
        <w:rPr>
          <w:rFonts w:ascii="Times New Roman" w:hAnsi="Times New Roman" w:cs="Times New Roman"/>
          <w:noProof/>
          <w:sz w:val="24"/>
          <w:szCs w:val="24"/>
        </w:rPr>
      </w:pPr>
      <w:bookmarkStart w:id="98" w:name="_bookmark66"/>
      <w:bookmarkEnd w:id="98"/>
      <w:r w:rsidRPr="009E5AEA">
        <w:rPr>
          <w:rFonts w:ascii="Times New Roman" w:hAnsi="Times New Roman" w:cs="Times New Roman"/>
          <w:noProof/>
          <w:spacing w:val="-8"/>
          <w:sz w:val="24"/>
          <w:szCs w:val="24"/>
        </w:rPr>
        <w:t>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Doi,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Mizumoto,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3"/>
          <w:sz w:val="24"/>
          <w:szCs w:val="24"/>
        </w:rPr>
        <w:t>Tanaka,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8"/>
          <w:sz w:val="24"/>
          <w:szCs w:val="24"/>
        </w:rPr>
        <w:t>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Yamashita.</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bath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pH</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citrate electroplating bath, Metal Finishing </w:t>
      </w:r>
      <w:r w:rsidRPr="009E5AEA">
        <w:rPr>
          <w:rFonts w:ascii="Times New Roman" w:hAnsi="Times New Roman" w:cs="Times New Roman"/>
          <w:b/>
          <w:noProof/>
          <w:sz w:val="24"/>
          <w:szCs w:val="24"/>
        </w:rPr>
        <w:t>102</w:t>
      </w:r>
      <w:r w:rsidRPr="009E5AEA">
        <w:rPr>
          <w:rFonts w:ascii="Times New Roman" w:hAnsi="Times New Roman" w:cs="Times New Roman"/>
          <w:noProof/>
          <w:sz w:val="24"/>
          <w:szCs w:val="24"/>
        </w:rPr>
        <w:t>, no. 6 (2004), pp. 104–111.</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pacing w:val="5"/>
          <w:sz w:val="24"/>
          <w:szCs w:val="24"/>
        </w:rPr>
        <w:t xml:space="preserve">DOI: </w:t>
      </w:r>
      <w:hyperlink r:id="rId77">
        <w:r w:rsidRPr="009E5AEA">
          <w:rPr>
            <w:rFonts w:ascii="Times New Roman" w:hAnsi="Times New Roman" w:cs="Times New Roman"/>
            <w:noProof/>
            <w:color w:val="0000CC"/>
            <w:w w:val="115"/>
            <w:sz w:val="24"/>
            <w:szCs w:val="24"/>
          </w:rPr>
          <w:t>10.1016/S0026-0576(04)82610-2</w:t>
        </w:r>
      </w:hyperlink>
      <w:r w:rsidRPr="009E5AEA">
        <w:rPr>
          <w:rFonts w:ascii="Times New Roman" w:hAnsi="Times New Roman" w:cs="Times New Roman"/>
          <w:noProof/>
          <w:w w:val="115"/>
          <w:sz w:val="24"/>
          <w:szCs w:val="24"/>
        </w:rPr>
        <w:t>.</w:t>
      </w:r>
    </w:p>
    <w:p w14:paraId="28DCFCF7" w14:textId="77777777" w:rsidR="00BD0C46" w:rsidRPr="009E5AEA" w:rsidRDefault="00BD0C46" w:rsidP="00BD0C46">
      <w:pPr>
        <w:pStyle w:val="BodyText"/>
        <w:spacing w:before="3"/>
        <w:rPr>
          <w:rFonts w:ascii="Times New Roman" w:hAnsi="Times New Roman" w:cs="Times New Roman"/>
          <w:noProof/>
        </w:rPr>
      </w:pPr>
    </w:p>
    <w:p w14:paraId="40E14A8D" w14:textId="77777777" w:rsidR="00BD0C46" w:rsidRPr="009E5AEA" w:rsidRDefault="00BD0C46" w:rsidP="00BD0C46">
      <w:pPr>
        <w:pStyle w:val="ListParagraph"/>
        <w:numPr>
          <w:ilvl w:val="0"/>
          <w:numId w:val="31"/>
        </w:numPr>
        <w:tabs>
          <w:tab w:val="left" w:pos="805"/>
          <w:tab w:val="left" w:pos="806"/>
        </w:tabs>
        <w:spacing w:before="1" w:line="223" w:lineRule="auto"/>
        <w:ind w:left="799" w:right="252" w:hanging="560"/>
        <w:jc w:val="left"/>
        <w:rPr>
          <w:rFonts w:ascii="Times New Roman" w:hAnsi="Times New Roman" w:cs="Times New Roman"/>
          <w:noProof/>
          <w:sz w:val="24"/>
          <w:szCs w:val="24"/>
        </w:rPr>
      </w:pPr>
      <w:bookmarkStart w:id="99" w:name="_bookmark67"/>
      <w:bookmarkEnd w:id="99"/>
      <w:r w:rsidRPr="006B43C1">
        <w:rPr>
          <w:rFonts w:ascii="Times New Roman" w:hAnsi="Times New Roman" w:cs="Times New Roman"/>
          <w:noProof/>
          <w:sz w:val="24"/>
          <w:szCs w:val="24"/>
          <w:lang w:val="fr-FR"/>
        </w:rPr>
        <w:t>A.</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M.</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Pillai,</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A.</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Rajendra,</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A.</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K.</w:t>
      </w:r>
      <w:r w:rsidRPr="006B43C1">
        <w:rPr>
          <w:rFonts w:ascii="Times New Roman" w:hAnsi="Times New Roman" w:cs="Times New Roman"/>
          <w:noProof/>
          <w:spacing w:val="-4"/>
          <w:sz w:val="24"/>
          <w:szCs w:val="24"/>
          <w:lang w:val="fr-FR"/>
        </w:rPr>
        <w:t xml:space="preserve"> </w:t>
      </w:r>
      <w:r w:rsidRPr="006B43C1">
        <w:rPr>
          <w:rFonts w:ascii="Times New Roman" w:hAnsi="Times New Roman" w:cs="Times New Roman"/>
          <w:noProof/>
          <w:sz w:val="24"/>
          <w:szCs w:val="24"/>
          <w:lang w:val="fr-FR"/>
        </w:rPr>
        <w:t>Sharma.</w:t>
      </w:r>
      <w:r w:rsidRPr="006B43C1">
        <w:rPr>
          <w:rFonts w:ascii="Times New Roman" w:hAnsi="Times New Roman" w:cs="Times New Roman"/>
          <w:noProof/>
          <w:spacing w:val="-4"/>
          <w:sz w:val="24"/>
          <w:szCs w:val="24"/>
          <w:lang w:val="fr-FR"/>
        </w:rPr>
        <w:t xml:space="preserve"> </w:t>
      </w:r>
      <w:r w:rsidRPr="009E5AEA">
        <w:rPr>
          <w:rFonts w:ascii="Times New Roman" w:hAnsi="Times New Roman" w:cs="Times New Roman"/>
          <w:noProof/>
          <w:sz w:val="24"/>
          <w:szCs w:val="24"/>
        </w:rPr>
        <w:t>Electrodeposited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nickel-phosphorous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alloy coating: An in-depth study of its preparation, properties, and structural transitions, Journal of Coatings</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pacing w:val="-3"/>
          <w:sz w:val="24"/>
          <w:szCs w:val="24"/>
        </w:rPr>
        <w:t>Technology</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Research</w:t>
      </w:r>
      <w:r w:rsidRPr="009E5AEA">
        <w:rPr>
          <w:rFonts w:ascii="Times New Roman" w:hAnsi="Times New Roman" w:cs="Times New Roman"/>
          <w:noProof/>
          <w:spacing w:val="21"/>
          <w:sz w:val="24"/>
          <w:szCs w:val="24"/>
        </w:rPr>
        <w:t xml:space="preserve"> </w:t>
      </w:r>
      <w:r w:rsidRPr="009E5AEA">
        <w:rPr>
          <w:rFonts w:ascii="Times New Roman" w:hAnsi="Times New Roman" w:cs="Times New Roman"/>
          <w:b/>
          <w:noProof/>
          <w:sz w:val="24"/>
          <w:szCs w:val="24"/>
        </w:rPr>
        <w:t>9</w:t>
      </w:r>
      <w:r w:rsidRPr="009E5AEA">
        <w:rPr>
          <w:rFonts w:ascii="Times New Roman" w:hAnsi="Times New Roman" w:cs="Times New Roman"/>
          <w:noProof/>
          <w:sz w:val="24"/>
          <w:szCs w:val="24"/>
        </w:rPr>
        <w:t>,</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6</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(2012),</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785–797.</w:t>
      </w:r>
      <w:r w:rsidRPr="009E5AEA">
        <w:rPr>
          <w:rFonts w:ascii="Times New Roman" w:hAnsi="Times New Roman" w:cs="Times New Roman"/>
          <w:noProof/>
          <w:spacing w:val="28"/>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1"/>
          <w:sz w:val="24"/>
          <w:szCs w:val="24"/>
        </w:rPr>
        <w:t xml:space="preserve"> </w:t>
      </w:r>
      <w:hyperlink r:id="rId78">
        <w:r w:rsidRPr="009E5AEA">
          <w:rPr>
            <w:rFonts w:ascii="Times New Roman" w:hAnsi="Times New Roman" w:cs="Times New Roman"/>
            <w:noProof/>
            <w:color w:val="0000CC"/>
            <w:sz w:val="24"/>
            <w:szCs w:val="24"/>
          </w:rPr>
          <w:t>10.1007/s11998-012-9411-0</w:t>
        </w:r>
      </w:hyperlink>
      <w:r w:rsidRPr="009E5AEA">
        <w:rPr>
          <w:rFonts w:ascii="Times New Roman" w:hAnsi="Times New Roman" w:cs="Times New Roman"/>
          <w:noProof/>
          <w:sz w:val="24"/>
          <w:szCs w:val="24"/>
        </w:rPr>
        <w:t>.</w:t>
      </w:r>
    </w:p>
    <w:p w14:paraId="1DF5CD41" w14:textId="77777777" w:rsidR="00BD0C46" w:rsidRPr="009E5AEA" w:rsidRDefault="00BD0C46" w:rsidP="00BD0C46">
      <w:pPr>
        <w:pStyle w:val="BodyText"/>
        <w:spacing w:before="7"/>
        <w:rPr>
          <w:rFonts w:ascii="Times New Roman" w:hAnsi="Times New Roman" w:cs="Times New Roman"/>
          <w:noProof/>
        </w:rPr>
      </w:pPr>
    </w:p>
    <w:p w14:paraId="79CFFBC5" w14:textId="77777777" w:rsidR="00BD0C46" w:rsidRPr="009E5AEA" w:rsidRDefault="00BD0C46" w:rsidP="00BD0C46">
      <w:pPr>
        <w:pStyle w:val="ListParagraph"/>
        <w:numPr>
          <w:ilvl w:val="0"/>
          <w:numId w:val="31"/>
        </w:numPr>
        <w:tabs>
          <w:tab w:val="left" w:pos="805"/>
          <w:tab w:val="left" w:pos="806"/>
        </w:tabs>
        <w:spacing w:line="223" w:lineRule="auto"/>
        <w:ind w:left="798" w:right="416" w:hanging="559"/>
        <w:jc w:val="left"/>
        <w:rPr>
          <w:rFonts w:ascii="Times New Roman" w:hAnsi="Times New Roman" w:cs="Times New Roman"/>
          <w:noProof/>
          <w:sz w:val="24"/>
          <w:szCs w:val="24"/>
        </w:rPr>
      </w:pPr>
      <w:bookmarkStart w:id="100" w:name="_bookmark68"/>
      <w:bookmarkEnd w:id="100"/>
      <w:r w:rsidRPr="009E5AEA">
        <w:rPr>
          <w:rFonts w:ascii="Times New Roman" w:hAnsi="Times New Roman" w:cs="Times New Roman"/>
          <w:noProof/>
          <w:sz w:val="24"/>
          <w:szCs w:val="24"/>
        </w:rPr>
        <w:t xml:space="preserve">C. </w:t>
      </w:r>
      <w:r w:rsidRPr="009E5AEA">
        <w:rPr>
          <w:rFonts w:ascii="Times New Roman" w:hAnsi="Times New Roman" w:cs="Times New Roman"/>
          <w:noProof/>
          <w:spacing w:val="-8"/>
          <w:sz w:val="24"/>
          <w:szCs w:val="24"/>
        </w:rPr>
        <w:t xml:space="preserve">T. </w:t>
      </w:r>
      <w:r w:rsidRPr="009E5AEA">
        <w:rPr>
          <w:rFonts w:ascii="Times New Roman" w:hAnsi="Times New Roman" w:cs="Times New Roman"/>
          <w:noProof/>
          <w:sz w:val="24"/>
          <w:szCs w:val="24"/>
        </w:rPr>
        <w:t xml:space="preserve">J. Low, </w:t>
      </w:r>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 xml:space="preserve">C. </w:t>
      </w:r>
      <w:r w:rsidRPr="009E5AEA">
        <w:rPr>
          <w:rFonts w:ascii="Times New Roman" w:hAnsi="Times New Roman" w:cs="Times New Roman"/>
          <w:noProof/>
          <w:spacing w:val="-4"/>
          <w:sz w:val="24"/>
          <w:szCs w:val="24"/>
        </w:rPr>
        <w:t xml:space="preserve">Walsh. </w:t>
      </w:r>
      <w:r w:rsidRPr="009E5AEA">
        <w:rPr>
          <w:rFonts w:ascii="Times New Roman" w:hAnsi="Times New Roman" w:cs="Times New Roman"/>
          <w:noProof/>
          <w:sz w:val="24"/>
          <w:szCs w:val="24"/>
        </w:rPr>
        <w:t>Multifunctional nanostructured metallic coatings by electrodeposition,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Multifunctional</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Tribological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Applications.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Ed.</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by</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pacing w:val="-4"/>
          <w:sz w:val="24"/>
          <w:szCs w:val="24"/>
        </w:rPr>
        <w:t xml:space="preserve">Wood. </w:t>
      </w:r>
      <w:r w:rsidRPr="009E5AEA">
        <w:rPr>
          <w:rFonts w:ascii="Times New Roman" w:hAnsi="Times New Roman" w:cs="Times New Roman"/>
          <w:noProof/>
          <w:spacing w:val="-6"/>
          <w:sz w:val="24"/>
          <w:szCs w:val="24"/>
        </w:rPr>
        <w:t xml:space="preserve">Vol. </w:t>
      </w:r>
      <w:r w:rsidRPr="009E5AEA">
        <w:rPr>
          <w:rFonts w:ascii="Times New Roman" w:hAnsi="Times New Roman" w:cs="Times New Roman"/>
          <w:noProof/>
          <w:sz w:val="24"/>
          <w:szCs w:val="24"/>
        </w:rPr>
        <w:t xml:space="preserve">4. Pan Stanford, 2015. Chap. 7, pp. 227–258.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39"/>
          <w:sz w:val="24"/>
          <w:szCs w:val="24"/>
        </w:rPr>
        <w:t xml:space="preserve"> </w:t>
      </w:r>
      <w:hyperlink r:id="rId79">
        <w:r w:rsidRPr="009E5AEA">
          <w:rPr>
            <w:rFonts w:ascii="Times New Roman" w:hAnsi="Times New Roman" w:cs="Times New Roman"/>
            <w:noProof/>
            <w:color w:val="0000CC"/>
            <w:sz w:val="24"/>
            <w:szCs w:val="24"/>
          </w:rPr>
          <w:t>10.1201/b18311-8</w:t>
        </w:r>
      </w:hyperlink>
      <w:r w:rsidRPr="009E5AEA">
        <w:rPr>
          <w:rFonts w:ascii="Times New Roman" w:hAnsi="Times New Roman" w:cs="Times New Roman"/>
          <w:noProof/>
          <w:sz w:val="24"/>
          <w:szCs w:val="24"/>
        </w:rPr>
        <w:t>.</w:t>
      </w:r>
    </w:p>
    <w:p w14:paraId="3AFAA782" w14:textId="77777777" w:rsidR="00BD0C46" w:rsidRPr="009E5AEA" w:rsidRDefault="00BD0C46" w:rsidP="00BD0C46">
      <w:pPr>
        <w:pStyle w:val="BodyText"/>
        <w:spacing w:before="7"/>
        <w:rPr>
          <w:rFonts w:ascii="Times New Roman" w:hAnsi="Times New Roman" w:cs="Times New Roman"/>
          <w:noProof/>
        </w:rPr>
      </w:pPr>
    </w:p>
    <w:p w14:paraId="3CF8F247" w14:textId="57F2E30B" w:rsidR="00BD0C46" w:rsidRPr="009E5AEA" w:rsidRDefault="00BD0C46" w:rsidP="00BD0C46">
      <w:pPr>
        <w:pStyle w:val="ListParagraph"/>
        <w:numPr>
          <w:ilvl w:val="0"/>
          <w:numId w:val="31"/>
        </w:numPr>
        <w:tabs>
          <w:tab w:val="left" w:pos="806"/>
        </w:tabs>
        <w:spacing w:line="223" w:lineRule="auto"/>
        <w:ind w:left="799" w:right="559" w:hanging="560"/>
        <w:jc w:val="both"/>
        <w:rPr>
          <w:rFonts w:ascii="Times New Roman" w:hAnsi="Times New Roman" w:cs="Times New Roman"/>
          <w:noProof/>
          <w:sz w:val="24"/>
          <w:szCs w:val="24"/>
        </w:rPr>
      </w:pPr>
      <w:bookmarkStart w:id="101" w:name="_bookmark69"/>
      <w:bookmarkEnd w:id="101"/>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 xml:space="preserve">J. Chen,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 xml:space="preserve">N. Pan, C. </w:t>
      </w:r>
      <w:r w:rsidRPr="009E5AEA">
        <w:rPr>
          <w:rFonts w:ascii="Times New Roman" w:hAnsi="Times New Roman" w:cs="Times New Roman"/>
          <w:noProof/>
          <w:spacing w:val="-12"/>
          <w:sz w:val="24"/>
          <w:szCs w:val="24"/>
        </w:rPr>
        <w:t xml:space="preserve">Y. </w:t>
      </w:r>
      <w:r w:rsidR="00702329">
        <w:rPr>
          <w:rFonts w:ascii="Times New Roman" w:hAnsi="Times New Roman" w:cs="Times New Roman"/>
          <w:noProof/>
          <w:sz w:val="24"/>
          <w:szCs w:val="24"/>
        </w:rPr>
        <w:t>Lee, C. S. Lin. Internal stress control of nickel–p</w:t>
      </w:r>
      <w:r w:rsidRPr="009E5AEA">
        <w:rPr>
          <w:rFonts w:ascii="Times New Roman" w:hAnsi="Times New Roman" w:cs="Times New Roman"/>
          <w:noProof/>
          <w:sz w:val="24"/>
          <w:szCs w:val="24"/>
        </w:rPr>
        <w:t xml:space="preserve">hosphorus </w:t>
      </w:r>
      <w:r w:rsidR="00702329">
        <w:rPr>
          <w:rFonts w:ascii="Times New Roman" w:hAnsi="Times New Roman" w:cs="Times New Roman"/>
          <w:noProof/>
          <w:sz w:val="24"/>
          <w:szCs w:val="24"/>
        </w:rPr>
        <w:t>e</w:t>
      </w:r>
      <w:r w:rsidRPr="009E5AEA">
        <w:rPr>
          <w:rFonts w:ascii="Times New Roman" w:hAnsi="Times New Roman" w:cs="Times New Roman"/>
          <w:noProof/>
          <w:sz w:val="24"/>
          <w:szCs w:val="24"/>
        </w:rPr>
        <w:t>lectrodeposits</w:t>
      </w:r>
      <w:r w:rsidRPr="009E5AEA">
        <w:rPr>
          <w:rFonts w:ascii="Times New Roman" w:hAnsi="Times New Roman" w:cs="Times New Roman"/>
          <w:noProof/>
          <w:spacing w:val="-5"/>
          <w:sz w:val="24"/>
          <w:szCs w:val="24"/>
        </w:rPr>
        <w:t xml:space="preserve"> </w:t>
      </w:r>
      <w:r w:rsidR="00702329">
        <w:rPr>
          <w:rFonts w:ascii="Times New Roman" w:hAnsi="Times New Roman" w:cs="Times New Roman"/>
          <w:noProof/>
          <w:sz w:val="24"/>
          <w:szCs w:val="24"/>
        </w:rPr>
        <w:t>u</w:t>
      </w:r>
      <w:r w:rsidRPr="009E5AEA">
        <w:rPr>
          <w:rFonts w:ascii="Times New Roman" w:hAnsi="Times New Roman" w:cs="Times New Roman"/>
          <w:noProof/>
          <w:sz w:val="24"/>
          <w:szCs w:val="24"/>
        </w:rPr>
        <w:t>sing</w:t>
      </w:r>
      <w:r w:rsidRPr="009E5AEA">
        <w:rPr>
          <w:rFonts w:ascii="Times New Roman" w:hAnsi="Times New Roman" w:cs="Times New Roman"/>
          <w:noProof/>
          <w:spacing w:val="-4"/>
          <w:sz w:val="24"/>
          <w:szCs w:val="24"/>
        </w:rPr>
        <w:t xml:space="preserve"> </w:t>
      </w:r>
      <w:r w:rsidR="00702329">
        <w:rPr>
          <w:rFonts w:ascii="Times New Roman" w:hAnsi="Times New Roman" w:cs="Times New Roman"/>
          <w:noProof/>
          <w:sz w:val="24"/>
          <w:szCs w:val="24"/>
        </w:rPr>
        <w:t>p</w:t>
      </w:r>
      <w:r w:rsidRPr="009E5AEA">
        <w:rPr>
          <w:rFonts w:ascii="Times New Roman" w:hAnsi="Times New Roman" w:cs="Times New Roman"/>
          <w:noProof/>
          <w:sz w:val="24"/>
          <w:szCs w:val="24"/>
        </w:rPr>
        <w:t>ulse</w:t>
      </w:r>
      <w:r w:rsidRPr="009E5AEA">
        <w:rPr>
          <w:rFonts w:ascii="Times New Roman" w:hAnsi="Times New Roman" w:cs="Times New Roman"/>
          <w:noProof/>
          <w:spacing w:val="-4"/>
          <w:sz w:val="24"/>
          <w:szCs w:val="24"/>
        </w:rPr>
        <w:t xml:space="preserve"> </w:t>
      </w:r>
      <w:r w:rsidR="00702329">
        <w:rPr>
          <w:rFonts w:ascii="Times New Roman" w:hAnsi="Times New Roman" w:cs="Times New Roman"/>
          <w:noProof/>
          <w:sz w:val="24"/>
          <w:szCs w:val="24"/>
        </w:rPr>
        <w:t>c</w:t>
      </w:r>
      <w:r w:rsidRPr="009E5AEA">
        <w:rPr>
          <w:rFonts w:ascii="Times New Roman" w:hAnsi="Times New Roman" w:cs="Times New Roman"/>
          <w:noProof/>
          <w:sz w:val="24"/>
          <w:szCs w:val="24"/>
        </w:rPr>
        <w:t>urrents,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157</w:t>
      </w:r>
      <w:r w:rsidRPr="009E5AEA">
        <w:rPr>
          <w:rFonts w:ascii="Times New Roman" w:hAnsi="Times New Roman" w:cs="Times New Roman"/>
          <w:noProof/>
          <w:sz w:val="24"/>
          <w:szCs w:val="24"/>
        </w:rPr>
        <w: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3</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(2010), p. D154.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8"/>
          <w:sz w:val="24"/>
          <w:szCs w:val="24"/>
        </w:rPr>
        <w:t xml:space="preserve"> </w:t>
      </w:r>
      <w:hyperlink r:id="rId80">
        <w:r w:rsidRPr="009E5AEA">
          <w:rPr>
            <w:rFonts w:ascii="Times New Roman" w:hAnsi="Times New Roman" w:cs="Times New Roman"/>
            <w:noProof/>
            <w:color w:val="0000CC"/>
            <w:sz w:val="24"/>
            <w:szCs w:val="24"/>
          </w:rPr>
          <w:t>10.1149/1.3285108</w:t>
        </w:r>
      </w:hyperlink>
      <w:r w:rsidRPr="009E5AEA">
        <w:rPr>
          <w:rFonts w:ascii="Times New Roman" w:hAnsi="Times New Roman" w:cs="Times New Roman"/>
          <w:noProof/>
          <w:sz w:val="24"/>
          <w:szCs w:val="24"/>
        </w:rPr>
        <w:t>.</w:t>
      </w:r>
    </w:p>
    <w:p w14:paraId="357375A5" w14:textId="77777777" w:rsidR="00BD0C46" w:rsidRPr="009E5AEA" w:rsidRDefault="00BD0C46" w:rsidP="00BD0C46">
      <w:pPr>
        <w:pStyle w:val="BodyText"/>
        <w:spacing w:before="7"/>
        <w:rPr>
          <w:rFonts w:ascii="Times New Roman" w:hAnsi="Times New Roman" w:cs="Times New Roman"/>
          <w:noProof/>
        </w:rPr>
      </w:pPr>
    </w:p>
    <w:p w14:paraId="29750B57" w14:textId="760984A4" w:rsidR="00BD0C46" w:rsidRPr="009E5AEA" w:rsidRDefault="00BD0C46" w:rsidP="00BD0C46">
      <w:pPr>
        <w:pStyle w:val="ListParagraph"/>
        <w:numPr>
          <w:ilvl w:val="0"/>
          <w:numId w:val="31"/>
        </w:numPr>
        <w:tabs>
          <w:tab w:val="left" w:pos="805"/>
          <w:tab w:val="left" w:pos="806"/>
        </w:tabs>
        <w:spacing w:line="223" w:lineRule="auto"/>
        <w:ind w:right="161" w:hanging="566"/>
        <w:jc w:val="left"/>
        <w:rPr>
          <w:rFonts w:ascii="Times New Roman" w:hAnsi="Times New Roman" w:cs="Times New Roman"/>
          <w:noProof/>
          <w:sz w:val="24"/>
          <w:szCs w:val="24"/>
        </w:rPr>
      </w:pPr>
      <w:bookmarkStart w:id="102" w:name="_bookmark70"/>
      <w:bookmarkEnd w:id="102"/>
      <w:r w:rsidRPr="009E5AEA">
        <w:rPr>
          <w:rFonts w:ascii="Times New Roman" w:hAnsi="Times New Roman" w:cs="Times New Roman"/>
          <w:noProof/>
          <w:spacing w:val="-8"/>
          <w:sz w:val="24"/>
          <w:szCs w:val="24"/>
        </w:rPr>
        <w:t>T.</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Osaka,</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pacing w:val="-4"/>
          <w:sz w:val="24"/>
          <w:szCs w:val="24"/>
        </w:rPr>
        <w:t>Takai,</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pacing w:val="-12"/>
          <w:sz w:val="24"/>
          <w:szCs w:val="24"/>
        </w:rPr>
        <w:t>Y.</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Sogawa,</w:t>
      </w:r>
      <w:r w:rsidRPr="009E5AEA">
        <w:rPr>
          <w:rFonts w:ascii="Times New Roman" w:hAnsi="Times New Roman" w:cs="Times New Roman"/>
          <w:noProof/>
          <w:spacing w:val="-8"/>
          <w:sz w:val="24"/>
          <w:szCs w:val="24"/>
        </w:rPr>
        <w:t xml:space="preserve"> T.</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Momma,</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Ohashi.</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Influence</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9"/>
          <w:sz w:val="24"/>
          <w:szCs w:val="24"/>
        </w:rPr>
        <w:t xml:space="preserve"> </w:t>
      </w:r>
      <w:r w:rsidR="00702329">
        <w:rPr>
          <w:rFonts w:ascii="Times New Roman" w:hAnsi="Times New Roman" w:cs="Times New Roman"/>
          <w:noProof/>
          <w:sz w:val="24"/>
          <w:szCs w:val="24"/>
        </w:rPr>
        <w:t>c</w:t>
      </w:r>
      <w:r w:rsidRPr="009E5AEA">
        <w:rPr>
          <w:rFonts w:ascii="Times New Roman" w:hAnsi="Times New Roman" w:cs="Times New Roman"/>
          <w:noProof/>
          <w:sz w:val="24"/>
          <w:szCs w:val="24"/>
        </w:rPr>
        <w:t>rystalline</w:t>
      </w:r>
      <w:r w:rsidRPr="009E5AEA">
        <w:rPr>
          <w:rFonts w:ascii="Times New Roman" w:hAnsi="Times New Roman" w:cs="Times New Roman"/>
          <w:noProof/>
          <w:spacing w:val="-8"/>
          <w:sz w:val="24"/>
          <w:szCs w:val="24"/>
        </w:rPr>
        <w:t xml:space="preserve"> </w:t>
      </w:r>
      <w:r w:rsidR="00702329">
        <w:rPr>
          <w:rFonts w:ascii="Times New Roman" w:hAnsi="Times New Roman" w:cs="Times New Roman"/>
          <w:noProof/>
          <w:sz w:val="24"/>
          <w:szCs w:val="24"/>
        </w:rPr>
        <w:t>s</w:t>
      </w:r>
      <w:r w:rsidRPr="009E5AEA">
        <w:rPr>
          <w:rFonts w:ascii="Times New Roman" w:hAnsi="Times New Roman" w:cs="Times New Roman"/>
          <w:noProof/>
          <w:sz w:val="24"/>
          <w:szCs w:val="24"/>
        </w:rPr>
        <w:t>tructure</w:t>
      </w:r>
      <w:r w:rsidRPr="009E5AEA">
        <w:rPr>
          <w:rFonts w:ascii="Times New Roman" w:hAnsi="Times New Roman" w:cs="Times New Roman"/>
          <w:noProof/>
          <w:spacing w:val="-9"/>
          <w:sz w:val="24"/>
          <w:szCs w:val="24"/>
        </w:rPr>
        <w:t xml:space="preserve"> </w:t>
      </w:r>
      <w:r w:rsidR="00702329">
        <w:rPr>
          <w:rFonts w:ascii="Times New Roman" w:hAnsi="Times New Roman" w:cs="Times New Roman"/>
          <w:noProof/>
          <w:sz w:val="24"/>
          <w:szCs w:val="24"/>
        </w:rPr>
        <w:t>and s</w:t>
      </w:r>
      <w:r w:rsidRPr="009E5AEA">
        <w:rPr>
          <w:rFonts w:ascii="Times New Roman" w:hAnsi="Times New Roman" w:cs="Times New Roman"/>
          <w:noProof/>
          <w:sz w:val="24"/>
          <w:szCs w:val="24"/>
        </w:rPr>
        <w:t xml:space="preserve">ulfur </w:t>
      </w:r>
      <w:r w:rsidR="00702329">
        <w:rPr>
          <w:rFonts w:ascii="Times New Roman" w:hAnsi="Times New Roman" w:cs="Times New Roman"/>
          <w:noProof/>
          <w:sz w:val="24"/>
          <w:szCs w:val="24"/>
        </w:rPr>
        <w:t>i</w:t>
      </w:r>
      <w:r w:rsidRPr="009E5AEA">
        <w:rPr>
          <w:rFonts w:ascii="Times New Roman" w:hAnsi="Times New Roman" w:cs="Times New Roman"/>
          <w:noProof/>
          <w:sz w:val="24"/>
          <w:szCs w:val="24"/>
        </w:rPr>
        <w:t>nclusion</w:t>
      </w:r>
      <w:r w:rsidR="00702329">
        <w:rPr>
          <w:rFonts w:ascii="Times New Roman" w:hAnsi="Times New Roman" w:cs="Times New Roman"/>
          <w:noProof/>
          <w:sz w:val="24"/>
          <w:szCs w:val="24"/>
        </w:rPr>
        <w:t>s on corrosion properties of electrodeposited CoNiFe soft magnetic f</w:t>
      </w:r>
      <w:r w:rsidRPr="009E5AEA">
        <w:rPr>
          <w:rFonts w:ascii="Times New Roman" w:hAnsi="Times New Roman" w:cs="Times New Roman"/>
          <w:noProof/>
          <w:sz w:val="24"/>
          <w:szCs w:val="24"/>
        </w:rPr>
        <w:t>ilms, Journal</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11"/>
          <w:sz w:val="24"/>
          <w:szCs w:val="24"/>
        </w:rPr>
        <w:t xml:space="preserve"> </w:t>
      </w:r>
      <w:r w:rsidRPr="009E5AEA">
        <w:rPr>
          <w:rFonts w:ascii="Times New Roman" w:hAnsi="Times New Roman" w:cs="Times New Roman"/>
          <w:b/>
          <w:noProof/>
          <w:sz w:val="24"/>
          <w:szCs w:val="24"/>
        </w:rPr>
        <w:t>146</w:t>
      </w:r>
      <w:r w:rsidRPr="009E5AEA">
        <w:rPr>
          <w:rFonts w:ascii="Times New Roman" w:hAnsi="Times New Roman" w:cs="Times New Roman"/>
          <w:noProof/>
          <w:sz w:val="24"/>
          <w:szCs w:val="24"/>
        </w:rPr>
        <w:t>,</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6</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(1999),</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2092–2096.</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1"/>
          <w:sz w:val="24"/>
          <w:szCs w:val="24"/>
        </w:rPr>
        <w:t xml:space="preserve"> </w:t>
      </w:r>
      <w:hyperlink r:id="rId81">
        <w:r w:rsidRPr="009E5AEA">
          <w:rPr>
            <w:rFonts w:ascii="Times New Roman" w:hAnsi="Times New Roman" w:cs="Times New Roman"/>
            <w:noProof/>
            <w:color w:val="0000CC"/>
            <w:sz w:val="24"/>
            <w:szCs w:val="24"/>
          </w:rPr>
          <w:t>10.1149/1.1391896</w:t>
        </w:r>
      </w:hyperlink>
      <w:r w:rsidRPr="009E5AEA">
        <w:rPr>
          <w:rFonts w:ascii="Times New Roman" w:hAnsi="Times New Roman" w:cs="Times New Roman"/>
          <w:noProof/>
          <w:sz w:val="24"/>
          <w:szCs w:val="24"/>
        </w:rPr>
        <w:t>.</w:t>
      </w:r>
    </w:p>
    <w:p w14:paraId="0A40DEA0" w14:textId="77777777" w:rsidR="00BD0C46" w:rsidRPr="009E5AEA" w:rsidRDefault="00BD0C46" w:rsidP="00BD0C46">
      <w:pPr>
        <w:pStyle w:val="BodyText"/>
        <w:rPr>
          <w:rFonts w:ascii="Times New Roman" w:hAnsi="Times New Roman" w:cs="Times New Roman"/>
          <w:noProof/>
        </w:rPr>
      </w:pPr>
    </w:p>
    <w:p w14:paraId="75A967AE" w14:textId="77777777" w:rsidR="00BD0C46" w:rsidRPr="009E5AEA" w:rsidRDefault="00BD0C46" w:rsidP="00BD0C46">
      <w:pPr>
        <w:pStyle w:val="ListParagraph"/>
        <w:numPr>
          <w:ilvl w:val="0"/>
          <w:numId w:val="31"/>
        </w:numPr>
        <w:tabs>
          <w:tab w:val="left" w:pos="805"/>
          <w:tab w:val="left" w:pos="806"/>
        </w:tabs>
        <w:spacing w:line="216" w:lineRule="auto"/>
        <w:ind w:right="162" w:hanging="566"/>
        <w:jc w:val="left"/>
        <w:rPr>
          <w:rFonts w:ascii="Times New Roman" w:hAnsi="Times New Roman" w:cs="Times New Roman"/>
          <w:noProof/>
          <w:sz w:val="24"/>
          <w:szCs w:val="24"/>
        </w:rPr>
      </w:pPr>
      <w:bookmarkStart w:id="103" w:name="_bookmark71"/>
      <w:bookmarkEnd w:id="103"/>
      <w:r w:rsidRPr="009E5AEA">
        <w:rPr>
          <w:rFonts w:ascii="Times New Roman" w:hAnsi="Times New Roman" w:cs="Times New Roman"/>
          <w:noProof/>
          <w:spacing w:val="-10"/>
          <w:sz w:val="24"/>
          <w:szCs w:val="24"/>
        </w:rPr>
        <w:t>W.</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E.</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Hansal,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G.</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Sandulache,</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R.</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Mann,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pacing w:val="-13"/>
          <w:sz w:val="24"/>
          <w:szCs w:val="24"/>
        </w:rPr>
        <w:t>P.</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Leisner.</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Pulse-electrodeposited</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NiP-SiC</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 xml:space="preserve">composite </w:t>
      </w:r>
      <w:r w:rsidRPr="009E5AEA">
        <w:rPr>
          <w:rFonts w:ascii="Times New Roman" w:hAnsi="Times New Roman" w:cs="Times New Roman"/>
          <w:noProof/>
          <w:w w:val="105"/>
          <w:sz w:val="24"/>
          <w:szCs w:val="24"/>
        </w:rPr>
        <w:t>coatings,</w:t>
      </w:r>
      <w:r w:rsidRPr="009E5AEA">
        <w:rPr>
          <w:rFonts w:ascii="Times New Roman" w:hAnsi="Times New Roman" w:cs="Times New Roman"/>
          <w:noProof/>
          <w:spacing w:val="23"/>
          <w:w w:val="105"/>
          <w:sz w:val="24"/>
          <w:szCs w:val="24"/>
        </w:rPr>
        <w:t xml:space="preserve"> </w:t>
      </w:r>
      <w:r w:rsidRPr="009E5AEA">
        <w:rPr>
          <w:rFonts w:ascii="Times New Roman" w:hAnsi="Times New Roman" w:cs="Times New Roman"/>
          <w:noProof/>
          <w:w w:val="105"/>
          <w:sz w:val="24"/>
          <w:szCs w:val="24"/>
        </w:rPr>
        <w:t>Electrochimica</w:t>
      </w:r>
      <w:r w:rsidRPr="009E5AEA">
        <w:rPr>
          <w:rFonts w:ascii="Times New Roman" w:hAnsi="Times New Roman" w:cs="Times New Roman"/>
          <w:noProof/>
          <w:spacing w:val="23"/>
          <w:w w:val="105"/>
          <w:sz w:val="24"/>
          <w:szCs w:val="24"/>
        </w:rPr>
        <w:t xml:space="preserve"> </w:t>
      </w:r>
      <w:r w:rsidRPr="009E5AEA">
        <w:rPr>
          <w:rFonts w:ascii="Times New Roman" w:hAnsi="Times New Roman" w:cs="Times New Roman"/>
          <w:noProof/>
          <w:w w:val="105"/>
          <w:sz w:val="24"/>
          <w:szCs w:val="24"/>
        </w:rPr>
        <w:t>Acta</w:t>
      </w:r>
      <w:r w:rsidRPr="009E5AEA">
        <w:rPr>
          <w:rFonts w:ascii="Times New Roman" w:hAnsi="Times New Roman" w:cs="Times New Roman"/>
          <w:noProof/>
          <w:spacing w:val="23"/>
          <w:w w:val="105"/>
          <w:sz w:val="24"/>
          <w:szCs w:val="24"/>
        </w:rPr>
        <w:t xml:space="preserve"> </w:t>
      </w:r>
      <w:r w:rsidRPr="009E5AEA">
        <w:rPr>
          <w:rFonts w:ascii="Times New Roman" w:hAnsi="Times New Roman" w:cs="Times New Roman"/>
          <w:b/>
          <w:noProof/>
          <w:w w:val="105"/>
          <w:sz w:val="24"/>
          <w:szCs w:val="24"/>
        </w:rPr>
        <w:t>114</w:t>
      </w:r>
      <w:r w:rsidRPr="009E5AEA">
        <w:rPr>
          <w:rFonts w:ascii="Times New Roman" w:hAnsi="Times New Roman" w:cs="Times New Roman"/>
          <w:b/>
          <w:noProof/>
          <w:spacing w:val="24"/>
          <w:w w:val="105"/>
          <w:sz w:val="24"/>
          <w:szCs w:val="24"/>
        </w:rPr>
        <w:t xml:space="preserve"> </w:t>
      </w:r>
      <w:r w:rsidRPr="009E5AEA">
        <w:rPr>
          <w:rFonts w:ascii="Times New Roman" w:hAnsi="Times New Roman" w:cs="Times New Roman"/>
          <w:noProof/>
          <w:w w:val="105"/>
          <w:sz w:val="24"/>
          <w:szCs w:val="24"/>
        </w:rPr>
        <w:t>(2013),</w:t>
      </w:r>
      <w:r w:rsidRPr="009E5AEA">
        <w:rPr>
          <w:rFonts w:ascii="Times New Roman" w:hAnsi="Times New Roman" w:cs="Times New Roman"/>
          <w:noProof/>
          <w:spacing w:val="23"/>
          <w:w w:val="105"/>
          <w:sz w:val="24"/>
          <w:szCs w:val="24"/>
        </w:rPr>
        <w:t xml:space="preserve"> </w:t>
      </w:r>
      <w:r w:rsidRPr="009E5AEA">
        <w:rPr>
          <w:rFonts w:ascii="Times New Roman" w:hAnsi="Times New Roman" w:cs="Times New Roman"/>
          <w:noProof/>
          <w:w w:val="105"/>
          <w:sz w:val="24"/>
          <w:szCs w:val="24"/>
        </w:rPr>
        <w:t>pp.</w:t>
      </w:r>
      <w:r w:rsidRPr="009E5AEA">
        <w:rPr>
          <w:rFonts w:ascii="Times New Roman" w:hAnsi="Times New Roman" w:cs="Times New Roman"/>
          <w:noProof/>
          <w:spacing w:val="23"/>
          <w:w w:val="105"/>
          <w:sz w:val="24"/>
          <w:szCs w:val="24"/>
        </w:rPr>
        <w:t xml:space="preserve"> </w:t>
      </w:r>
      <w:r w:rsidRPr="009E5AEA">
        <w:rPr>
          <w:rFonts w:ascii="Times New Roman" w:hAnsi="Times New Roman" w:cs="Times New Roman"/>
          <w:noProof/>
          <w:w w:val="105"/>
          <w:sz w:val="24"/>
          <w:szCs w:val="24"/>
        </w:rPr>
        <w:t>851–858.</w:t>
      </w:r>
      <w:r w:rsidRPr="009E5AEA">
        <w:rPr>
          <w:rFonts w:ascii="Times New Roman" w:hAnsi="Times New Roman" w:cs="Times New Roman"/>
          <w:noProof/>
          <w:spacing w:val="31"/>
          <w:w w:val="105"/>
          <w:sz w:val="24"/>
          <w:szCs w:val="24"/>
        </w:rPr>
        <w:t xml:space="preserve">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spacing w:val="23"/>
          <w:w w:val="105"/>
          <w:sz w:val="24"/>
          <w:szCs w:val="24"/>
        </w:rPr>
        <w:t xml:space="preserve"> </w:t>
      </w:r>
      <w:hyperlink r:id="rId82">
        <w:r w:rsidRPr="009E5AEA">
          <w:rPr>
            <w:rFonts w:ascii="Times New Roman" w:hAnsi="Times New Roman" w:cs="Times New Roman"/>
            <w:noProof/>
            <w:color w:val="0000CC"/>
            <w:w w:val="105"/>
            <w:sz w:val="24"/>
            <w:szCs w:val="24"/>
          </w:rPr>
          <w:t>10.1016/j.electacta.2013.08.182</w:t>
        </w:r>
      </w:hyperlink>
      <w:r w:rsidRPr="009E5AEA">
        <w:rPr>
          <w:rFonts w:ascii="Times New Roman" w:hAnsi="Times New Roman" w:cs="Times New Roman"/>
          <w:noProof/>
          <w:w w:val="105"/>
          <w:sz w:val="24"/>
          <w:szCs w:val="24"/>
        </w:rPr>
        <w:t>.</w:t>
      </w:r>
    </w:p>
    <w:p w14:paraId="7EFB69F4" w14:textId="77777777" w:rsidR="00BD0C46" w:rsidRPr="009E5AEA" w:rsidRDefault="00BD0C46" w:rsidP="00BD0C46">
      <w:pPr>
        <w:pStyle w:val="BodyText"/>
        <w:spacing w:before="8"/>
        <w:rPr>
          <w:rFonts w:ascii="Times New Roman" w:hAnsi="Times New Roman" w:cs="Times New Roman"/>
          <w:noProof/>
        </w:rPr>
      </w:pPr>
    </w:p>
    <w:p w14:paraId="0E1CBDA4" w14:textId="77777777" w:rsidR="00BD0C46" w:rsidRPr="009E5AEA" w:rsidRDefault="00BD0C46" w:rsidP="00BD0C46">
      <w:pPr>
        <w:pStyle w:val="ListParagraph"/>
        <w:numPr>
          <w:ilvl w:val="0"/>
          <w:numId w:val="31"/>
        </w:numPr>
        <w:tabs>
          <w:tab w:val="left" w:pos="805"/>
          <w:tab w:val="left" w:pos="806"/>
        </w:tabs>
        <w:spacing w:before="104" w:line="230" w:lineRule="auto"/>
        <w:ind w:right="158" w:hanging="566"/>
        <w:jc w:val="left"/>
        <w:rPr>
          <w:rFonts w:ascii="Times New Roman" w:hAnsi="Times New Roman" w:cs="Times New Roman"/>
          <w:noProof/>
          <w:sz w:val="24"/>
          <w:szCs w:val="24"/>
        </w:rPr>
      </w:pPr>
      <w:bookmarkStart w:id="104" w:name="_bookmark72"/>
      <w:bookmarkEnd w:id="104"/>
      <w:r w:rsidRPr="009E5AEA">
        <w:rPr>
          <w:rFonts w:ascii="Times New Roman" w:hAnsi="Times New Roman" w:cs="Times New Roman"/>
          <w:noProof/>
          <w:sz w:val="24"/>
          <w:szCs w:val="24"/>
        </w:rPr>
        <w:t>A.</w:t>
      </w:r>
      <w:r w:rsidRPr="009E5AEA">
        <w:rPr>
          <w:rFonts w:ascii="Times New Roman" w:hAnsi="Times New Roman" w:cs="Times New Roman"/>
          <w:noProof/>
          <w:spacing w:val="-19"/>
          <w:sz w:val="24"/>
          <w:szCs w:val="24"/>
        </w:rPr>
        <w:t xml:space="preserve"> </w:t>
      </w:r>
      <w:r w:rsidRPr="009E5AEA">
        <w:rPr>
          <w:rFonts w:ascii="Times New Roman" w:hAnsi="Times New Roman" w:cs="Times New Roman"/>
          <w:noProof/>
          <w:sz w:val="24"/>
          <w:szCs w:val="24"/>
        </w:rPr>
        <w:t>Zoikis-Karathanasis,</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pacing w:val="-8"/>
          <w:sz w:val="24"/>
          <w:szCs w:val="24"/>
        </w:rPr>
        <w:t>T.</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z w:val="24"/>
          <w:szCs w:val="24"/>
        </w:rPr>
        <w:t>Milickovic-Kosanovic,</w:t>
      </w:r>
      <w:r w:rsidRPr="009E5AEA">
        <w:rPr>
          <w:rFonts w:ascii="Times New Roman" w:hAnsi="Times New Roman" w:cs="Times New Roman"/>
          <w:noProof/>
          <w:spacing w:val="-19"/>
          <w:sz w:val="24"/>
          <w:szCs w:val="24"/>
        </w:rPr>
        <w:t xml:space="preserve"> </w:t>
      </w:r>
      <w:r w:rsidRPr="009E5AEA">
        <w:rPr>
          <w:rFonts w:ascii="Times New Roman" w:hAnsi="Times New Roman" w:cs="Times New Roman"/>
          <w:noProof/>
          <w:sz w:val="24"/>
          <w:szCs w:val="24"/>
        </w:rPr>
        <w:t>I.</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z w:val="24"/>
          <w:szCs w:val="24"/>
        </w:rPr>
        <w:t>Deligkiozi.</w:t>
      </w:r>
      <w:r w:rsidRPr="009E5AEA">
        <w:rPr>
          <w:rFonts w:ascii="Times New Roman" w:hAnsi="Times New Roman" w:cs="Times New Roman"/>
          <w:noProof/>
          <w:spacing w:val="-19"/>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z w:val="24"/>
          <w:szCs w:val="24"/>
        </w:rPr>
        <w:t>organic</w:t>
      </w:r>
      <w:r w:rsidRPr="009E5AEA">
        <w:rPr>
          <w:rFonts w:ascii="Times New Roman" w:hAnsi="Times New Roman" w:cs="Times New Roman"/>
          <w:noProof/>
          <w:spacing w:val="-19"/>
          <w:sz w:val="24"/>
          <w:szCs w:val="24"/>
        </w:rPr>
        <w:t xml:space="preserve"> </w:t>
      </w:r>
      <w:r w:rsidRPr="009E5AEA">
        <w:rPr>
          <w:rFonts w:ascii="Times New Roman" w:hAnsi="Times New Roman" w:cs="Times New Roman"/>
          <w:noProof/>
          <w:sz w:val="24"/>
          <w:szCs w:val="24"/>
        </w:rPr>
        <w:t>additives</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pacing w:val="-7"/>
          <w:sz w:val="24"/>
          <w:szCs w:val="24"/>
        </w:rPr>
        <w:t xml:space="preserve">in </w:t>
      </w:r>
      <w:r w:rsidRPr="009E5AEA">
        <w:rPr>
          <w:rFonts w:ascii="Times New Roman" w:hAnsi="Times New Roman" w:cs="Times New Roman"/>
          <w:noProof/>
          <w:sz w:val="24"/>
          <w:szCs w:val="24"/>
        </w:rPr>
        <w:t>the structure and functional properties of Ni-P composite coatings reinforced by nano-SiC and MWCNT, 10th Pan-Hellenic Scientific Congress of Chemical Engineering, Patra.</w:t>
      </w:r>
      <w:r w:rsidRPr="009E5AEA">
        <w:rPr>
          <w:rFonts w:ascii="Times New Roman" w:hAnsi="Times New Roman" w:cs="Times New Roman"/>
          <w:noProof/>
          <w:spacing w:val="-19"/>
          <w:sz w:val="24"/>
          <w:szCs w:val="24"/>
        </w:rPr>
        <w:t xml:space="preserve"> </w:t>
      </w:r>
      <w:r w:rsidRPr="009E5AEA">
        <w:rPr>
          <w:rFonts w:ascii="Times New Roman" w:hAnsi="Times New Roman" w:cs="Times New Roman"/>
          <w:noProof/>
          <w:sz w:val="24"/>
          <w:szCs w:val="24"/>
        </w:rPr>
        <w:t>2015.</w:t>
      </w:r>
    </w:p>
    <w:p w14:paraId="7FA3E3C3" w14:textId="77777777" w:rsidR="00BD0C46" w:rsidRPr="009E5AEA" w:rsidRDefault="00BD0C46" w:rsidP="00BD0C46">
      <w:pPr>
        <w:pStyle w:val="BodyText"/>
        <w:spacing w:before="10"/>
        <w:rPr>
          <w:rFonts w:ascii="Times New Roman" w:hAnsi="Times New Roman" w:cs="Times New Roman"/>
          <w:noProof/>
        </w:rPr>
      </w:pPr>
    </w:p>
    <w:p w14:paraId="4D65AFF7" w14:textId="77777777" w:rsidR="00BD0C46" w:rsidRPr="009E5AEA" w:rsidRDefault="00BD0C46" w:rsidP="00BD0C46">
      <w:pPr>
        <w:pStyle w:val="ListParagraph"/>
        <w:numPr>
          <w:ilvl w:val="0"/>
          <w:numId w:val="31"/>
        </w:numPr>
        <w:tabs>
          <w:tab w:val="left" w:pos="805"/>
          <w:tab w:val="left" w:pos="806"/>
        </w:tabs>
        <w:spacing w:line="223" w:lineRule="auto"/>
        <w:ind w:left="799" w:right="160" w:hanging="560"/>
        <w:jc w:val="left"/>
        <w:rPr>
          <w:rFonts w:ascii="Times New Roman" w:hAnsi="Times New Roman" w:cs="Times New Roman"/>
          <w:noProof/>
          <w:sz w:val="24"/>
          <w:szCs w:val="24"/>
        </w:rPr>
      </w:pPr>
      <w:bookmarkStart w:id="105" w:name="_bookmark73"/>
      <w:bookmarkEnd w:id="105"/>
      <w:r w:rsidRPr="006B43C1">
        <w:rPr>
          <w:rFonts w:ascii="Times New Roman" w:hAnsi="Times New Roman" w:cs="Times New Roman"/>
          <w:noProof/>
          <w:sz w:val="24"/>
          <w:szCs w:val="24"/>
          <w:lang w:val="fr-FR"/>
        </w:rPr>
        <w:t xml:space="preserve">E. A. Pavlatou, M. Stroumbouli, </w:t>
      </w:r>
      <w:r w:rsidRPr="006B43C1">
        <w:rPr>
          <w:rFonts w:ascii="Times New Roman" w:hAnsi="Times New Roman" w:cs="Times New Roman"/>
          <w:noProof/>
          <w:spacing w:val="-13"/>
          <w:sz w:val="24"/>
          <w:szCs w:val="24"/>
          <w:lang w:val="fr-FR"/>
        </w:rPr>
        <w:t xml:space="preserve">P. </w:t>
      </w:r>
      <w:r w:rsidRPr="006B43C1">
        <w:rPr>
          <w:rFonts w:ascii="Times New Roman" w:hAnsi="Times New Roman" w:cs="Times New Roman"/>
          <w:noProof/>
          <w:sz w:val="24"/>
          <w:szCs w:val="24"/>
          <w:lang w:val="fr-FR"/>
        </w:rPr>
        <w:t xml:space="preserve">Gyftou, N. Spyrellis. </w:t>
      </w:r>
      <w:r w:rsidRPr="009E5AEA">
        <w:rPr>
          <w:rFonts w:ascii="Times New Roman" w:hAnsi="Times New Roman" w:cs="Times New Roman"/>
          <w:noProof/>
          <w:sz w:val="24"/>
          <w:szCs w:val="24"/>
        </w:rPr>
        <w:t>Hardening effect induced by incorporation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SiC</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particles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electrodeposits,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Applied</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Electrochemistry</w:t>
      </w:r>
      <w:r w:rsidRPr="009E5AEA">
        <w:rPr>
          <w:rFonts w:ascii="Times New Roman" w:hAnsi="Times New Roman" w:cs="Times New Roman"/>
          <w:noProof/>
          <w:spacing w:val="-15"/>
          <w:sz w:val="24"/>
          <w:szCs w:val="24"/>
        </w:rPr>
        <w:t xml:space="preserve"> </w:t>
      </w:r>
      <w:r w:rsidRPr="009E5AEA">
        <w:rPr>
          <w:rFonts w:ascii="Times New Roman" w:hAnsi="Times New Roman" w:cs="Times New Roman"/>
          <w:b/>
          <w:noProof/>
          <w:sz w:val="24"/>
          <w:szCs w:val="24"/>
        </w:rPr>
        <w:t>36</w:t>
      </w:r>
      <w:r w:rsidRPr="009E5AEA">
        <w:rPr>
          <w:rFonts w:ascii="Times New Roman" w:hAnsi="Times New Roman" w:cs="Times New Roman"/>
          <w:noProof/>
          <w:sz w:val="24"/>
          <w:szCs w:val="24"/>
        </w:rPr>
        <w:t>,</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 xml:space="preserve">4 (2006), pp. 385–394.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8"/>
          <w:sz w:val="24"/>
          <w:szCs w:val="24"/>
        </w:rPr>
        <w:t xml:space="preserve"> </w:t>
      </w:r>
      <w:hyperlink r:id="rId83">
        <w:r w:rsidRPr="009E5AEA">
          <w:rPr>
            <w:rFonts w:ascii="Times New Roman" w:hAnsi="Times New Roman" w:cs="Times New Roman"/>
            <w:noProof/>
            <w:color w:val="0000CC"/>
            <w:sz w:val="24"/>
            <w:szCs w:val="24"/>
          </w:rPr>
          <w:t>10.1007/s10800-005-9082-y</w:t>
        </w:r>
      </w:hyperlink>
      <w:r w:rsidRPr="009E5AEA">
        <w:rPr>
          <w:rFonts w:ascii="Times New Roman" w:hAnsi="Times New Roman" w:cs="Times New Roman"/>
          <w:noProof/>
          <w:sz w:val="24"/>
          <w:szCs w:val="24"/>
        </w:rPr>
        <w:t>.</w:t>
      </w:r>
    </w:p>
    <w:p w14:paraId="511C87F2" w14:textId="77777777" w:rsidR="00BD0C46" w:rsidRPr="009E5AEA" w:rsidRDefault="00BD0C46" w:rsidP="00BD0C46">
      <w:pPr>
        <w:pStyle w:val="BodyText"/>
        <w:spacing w:before="7"/>
        <w:rPr>
          <w:rFonts w:ascii="Times New Roman" w:hAnsi="Times New Roman" w:cs="Times New Roman"/>
          <w:noProof/>
        </w:rPr>
      </w:pPr>
    </w:p>
    <w:p w14:paraId="4E983A5C" w14:textId="5F7E95D9" w:rsidR="00BD0C46" w:rsidRPr="009E5AEA" w:rsidRDefault="00BD0C46" w:rsidP="00BD0C46">
      <w:pPr>
        <w:pStyle w:val="ListParagraph"/>
        <w:numPr>
          <w:ilvl w:val="0"/>
          <w:numId w:val="31"/>
        </w:numPr>
        <w:tabs>
          <w:tab w:val="left" w:pos="806"/>
        </w:tabs>
        <w:spacing w:line="223" w:lineRule="auto"/>
        <w:ind w:left="799" w:right="133" w:hanging="560"/>
        <w:jc w:val="both"/>
        <w:rPr>
          <w:rFonts w:ascii="Times New Roman" w:hAnsi="Times New Roman" w:cs="Times New Roman"/>
          <w:noProof/>
          <w:sz w:val="24"/>
          <w:szCs w:val="24"/>
        </w:rPr>
      </w:pPr>
      <w:bookmarkStart w:id="106" w:name="_bookmark74"/>
      <w:bookmarkEnd w:id="106"/>
      <w:r w:rsidRPr="009E5AEA">
        <w:rPr>
          <w:rFonts w:ascii="Times New Roman" w:hAnsi="Times New Roman" w:cs="Times New Roman"/>
          <w:noProof/>
          <w:spacing w:val="-12"/>
          <w:sz w:val="24"/>
          <w:szCs w:val="24"/>
        </w:rPr>
        <w:t>Y.</w:t>
      </w:r>
      <w:r w:rsidRPr="009E5AEA">
        <w:rPr>
          <w:rFonts w:ascii="Times New Roman" w:hAnsi="Times New Roman" w:cs="Times New Roman"/>
          <w:noProof/>
          <w:spacing w:val="-5"/>
          <w:sz w:val="24"/>
          <w:szCs w:val="24"/>
        </w:rPr>
        <w:t xml:space="preserve"> You,</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Gu,</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X.</w:t>
      </w:r>
      <w:r w:rsidRPr="009E5AEA">
        <w:rPr>
          <w:rFonts w:ascii="Times New Roman" w:hAnsi="Times New Roman" w:cs="Times New Roman"/>
          <w:noProof/>
          <w:spacing w:val="-4"/>
          <w:sz w:val="24"/>
          <w:szCs w:val="24"/>
        </w:rPr>
        <w:t xml:space="preserve"> Wang,</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6"/>
          <w:sz w:val="24"/>
          <w:szCs w:val="24"/>
        </w:rPr>
        <w:t>Tu.</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4"/>
          <w:sz w:val="24"/>
          <w:szCs w:val="24"/>
        </w:rPr>
        <w:t xml:space="preserve"> </w:t>
      </w:r>
      <w:r w:rsidR="00702329">
        <w:rPr>
          <w:rFonts w:ascii="Times New Roman" w:hAnsi="Times New Roman" w:cs="Times New Roman"/>
          <w:noProof/>
          <w:sz w:val="24"/>
          <w:szCs w:val="24"/>
        </w:rPr>
        <w:t>s</w:t>
      </w:r>
      <w:r w:rsidRPr="009E5AEA">
        <w:rPr>
          <w:rFonts w:ascii="Times New Roman" w:hAnsi="Times New Roman" w:cs="Times New Roman"/>
          <w:noProof/>
          <w:sz w:val="24"/>
          <w:szCs w:val="24"/>
        </w:rPr>
        <w:t>ynthesis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5"/>
          <w:sz w:val="24"/>
          <w:szCs w:val="24"/>
        </w:rPr>
        <w:t xml:space="preserve"> </w:t>
      </w:r>
      <w:r w:rsidR="00702329">
        <w:rPr>
          <w:rFonts w:ascii="Times New Roman" w:hAnsi="Times New Roman" w:cs="Times New Roman"/>
          <w:noProof/>
          <w:sz w:val="24"/>
          <w:szCs w:val="24"/>
        </w:rPr>
        <w:t>c</w:t>
      </w:r>
      <w:r w:rsidRPr="009E5AEA">
        <w:rPr>
          <w:rFonts w:ascii="Times New Roman" w:hAnsi="Times New Roman" w:cs="Times New Roman"/>
          <w:noProof/>
          <w:sz w:val="24"/>
          <w:szCs w:val="24"/>
        </w:rPr>
        <w:t>haracterization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5"/>
          <w:sz w:val="24"/>
          <w:szCs w:val="24"/>
        </w:rPr>
        <w:t xml:space="preserve"> </w:t>
      </w:r>
      <w:r w:rsidR="00702329">
        <w:rPr>
          <w:rFonts w:ascii="Times New Roman" w:hAnsi="Times New Roman" w:cs="Times New Roman"/>
          <w:noProof/>
          <w:sz w:val="24"/>
          <w:szCs w:val="24"/>
        </w:rPr>
        <w:t>alloy c</w:t>
      </w:r>
      <w:r w:rsidRPr="009E5AEA">
        <w:rPr>
          <w:rFonts w:ascii="Times New Roman" w:hAnsi="Times New Roman" w:cs="Times New Roman"/>
          <w:noProof/>
          <w:sz w:val="24"/>
          <w:szCs w:val="24"/>
        </w:rPr>
        <w:t>oatings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from</w:t>
      </w:r>
      <w:r w:rsidRPr="009E5AEA">
        <w:rPr>
          <w:rFonts w:ascii="Times New Roman" w:hAnsi="Times New Roman" w:cs="Times New Roman"/>
          <w:noProof/>
          <w:spacing w:val="-9"/>
          <w:sz w:val="24"/>
          <w:szCs w:val="24"/>
        </w:rPr>
        <w:t xml:space="preserve"> </w:t>
      </w:r>
      <w:r w:rsidR="00702329">
        <w:rPr>
          <w:rFonts w:ascii="Times New Roman" w:hAnsi="Times New Roman" w:cs="Times New Roman"/>
          <w:noProof/>
          <w:sz w:val="24"/>
          <w:szCs w:val="24"/>
        </w:rPr>
        <w:t>eutectic-b</w:t>
      </w:r>
      <w:r w:rsidRPr="009E5AEA">
        <w:rPr>
          <w:rFonts w:ascii="Times New Roman" w:hAnsi="Times New Roman" w:cs="Times New Roman"/>
          <w:noProof/>
          <w:sz w:val="24"/>
          <w:szCs w:val="24"/>
        </w:rPr>
        <w:t>ased</w:t>
      </w:r>
      <w:r w:rsidRPr="009E5AEA">
        <w:rPr>
          <w:rFonts w:ascii="Times New Roman" w:hAnsi="Times New Roman" w:cs="Times New Roman"/>
          <w:noProof/>
          <w:spacing w:val="-9"/>
          <w:sz w:val="24"/>
          <w:szCs w:val="24"/>
        </w:rPr>
        <w:t xml:space="preserve"> </w:t>
      </w:r>
      <w:r w:rsidR="00702329">
        <w:rPr>
          <w:rFonts w:ascii="Times New Roman" w:hAnsi="Times New Roman" w:cs="Times New Roman"/>
          <w:noProof/>
          <w:sz w:val="24"/>
          <w:szCs w:val="24"/>
        </w:rPr>
        <w:t>i</w:t>
      </w:r>
      <w:r w:rsidRPr="009E5AEA">
        <w:rPr>
          <w:rFonts w:ascii="Times New Roman" w:hAnsi="Times New Roman" w:cs="Times New Roman"/>
          <w:noProof/>
          <w:sz w:val="24"/>
          <w:szCs w:val="24"/>
        </w:rPr>
        <w:t>onic</w:t>
      </w:r>
      <w:r w:rsidRPr="009E5AEA">
        <w:rPr>
          <w:rFonts w:ascii="Times New Roman" w:hAnsi="Times New Roman" w:cs="Times New Roman"/>
          <w:noProof/>
          <w:spacing w:val="-9"/>
          <w:sz w:val="24"/>
          <w:szCs w:val="24"/>
        </w:rPr>
        <w:t xml:space="preserve"> </w:t>
      </w:r>
      <w:r w:rsidR="00702329">
        <w:rPr>
          <w:rFonts w:ascii="Times New Roman" w:hAnsi="Times New Roman" w:cs="Times New Roman"/>
          <w:noProof/>
          <w:sz w:val="24"/>
          <w:szCs w:val="24"/>
        </w:rPr>
        <w:t>l</w:t>
      </w:r>
      <w:r w:rsidRPr="009E5AEA">
        <w:rPr>
          <w:rFonts w:ascii="Times New Roman" w:hAnsi="Times New Roman" w:cs="Times New Roman"/>
          <w:noProof/>
          <w:sz w:val="24"/>
          <w:szCs w:val="24"/>
        </w:rPr>
        <w:t>iquid,</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8"/>
          <w:sz w:val="24"/>
          <w:szCs w:val="24"/>
        </w:rPr>
        <w:t xml:space="preserve"> </w:t>
      </w:r>
      <w:r w:rsidRPr="009E5AEA">
        <w:rPr>
          <w:rFonts w:ascii="Times New Roman" w:hAnsi="Times New Roman" w:cs="Times New Roman"/>
          <w:b/>
          <w:noProof/>
          <w:sz w:val="24"/>
          <w:szCs w:val="24"/>
        </w:rPr>
        <w:t>159</w:t>
      </w:r>
      <w:r w:rsidRPr="009E5AEA">
        <w:rPr>
          <w:rFonts w:ascii="Times New Roman" w:hAnsi="Times New Roman" w:cs="Times New Roman"/>
          <w:noProof/>
          <w:sz w:val="24"/>
          <w:szCs w:val="24"/>
        </w:rPr>
        <w:t>,</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11</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 xml:space="preserve">(2012), pp. D642–D648.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1"/>
          <w:sz w:val="24"/>
          <w:szCs w:val="24"/>
        </w:rPr>
        <w:t xml:space="preserve"> </w:t>
      </w:r>
      <w:hyperlink r:id="rId84">
        <w:r w:rsidRPr="009E5AEA">
          <w:rPr>
            <w:rFonts w:ascii="Times New Roman" w:hAnsi="Times New Roman" w:cs="Times New Roman"/>
            <w:noProof/>
            <w:color w:val="0000CC"/>
            <w:sz w:val="24"/>
            <w:szCs w:val="24"/>
          </w:rPr>
          <w:t>10.1149/2.012211jes</w:t>
        </w:r>
      </w:hyperlink>
      <w:r w:rsidRPr="009E5AEA">
        <w:rPr>
          <w:rFonts w:ascii="Times New Roman" w:hAnsi="Times New Roman" w:cs="Times New Roman"/>
          <w:noProof/>
          <w:sz w:val="24"/>
          <w:szCs w:val="24"/>
        </w:rPr>
        <w:t>.</w:t>
      </w:r>
    </w:p>
    <w:p w14:paraId="4103C765" w14:textId="77777777" w:rsidR="00BD0C46" w:rsidRPr="009E5AEA" w:rsidRDefault="00BD0C46" w:rsidP="00BD0C46">
      <w:pPr>
        <w:pStyle w:val="BodyText"/>
        <w:spacing w:before="7"/>
        <w:rPr>
          <w:rFonts w:ascii="Times New Roman" w:hAnsi="Times New Roman" w:cs="Times New Roman"/>
          <w:noProof/>
        </w:rPr>
      </w:pPr>
    </w:p>
    <w:p w14:paraId="49053DB7" w14:textId="171D2E96" w:rsidR="00BD0C46" w:rsidRPr="009E5AEA" w:rsidRDefault="00BD0C46" w:rsidP="00BD0C46">
      <w:pPr>
        <w:pStyle w:val="ListParagraph"/>
        <w:numPr>
          <w:ilvl w:val="0"/>
          <w:numId w:val="31"/>
        </w:numPr>
        <w:tabs>
          <w:tab w:val="left" w:pos="805"/>
          <w:tab w:val="left" w:pos="806"/>
        </w:tabs>
        <w:spacing w:line="223" w:lineRule="auto"/>
        <w:ind w:left="800" w:right="162" w:hanging="561"/>
        <w:jc w:val="left"/>
        <w:rPr>
          <w:rFonts w:ascii="Times New Roman" w:hAnsi="Times New Roman" w:cs="Times New Roman"/>
          <w:noProof/>
          <w:sz w:val="24"/>
          <w:szCs w:val="24"/>
        </w:rPr>
      </w:pPr>
      <w:bookmarkStart w:id="107" w:name="_bookmark75"/>
      <w:bookmarkEnd w:id="107"/>
      <w:r w:rsidRPr="009E5AEA">
        <w:rPr>
          <w:rFonts w:ascii="Times New Roman" w:hAnsi="Times New Roman" w:cs="Times New Roman"/>
          <w:noProof/>
          <w:sz w:val="24"/>
          <w:szCs w:val="24"/>
        </w:rPr>
        <w:t xml:space="preserve">K. Neurohr, L. Pogany, B. G. </w:t>
      </w:r>
      <w:r w:rsidRPr="009E5AEA">
        <w:rPr>
          <w:rFonts w:ascii="Times New Roman" w:hAnsi="Times New Roman" w:cs="Times New Roman"/>
          <w:noProof/>
          <w:spacing w:val="-4"/>
          <w:sz w:val="24"/>
          <w:szCs w:val="24"/>
        </w:rPr>
        <w:t xml:space="preserve">Toth, </w:t>
      </w:r>
      <w:r w:rsidRPr="009E5AEA">
        <w:rPr>
          <w:rFonts w:ascii="Times New Roman" w:hAnsi="Times New Roman" w:cs="Times New Roman"/>
          <w:noProof/>
          <w:sz w:val="24"/>
          <w:szCs w:val="24"/>
        </w:rPr>
        <w:t>A. Revesz, I. Bakonyi, L. Peter. Electrodeposition of Ni from</w:t>
      </w:r>
      <w:r w:rsidRPr="009E5AEA">
        <w:rPr>
          <w:rFonts w:ascii="Times New Roman" w:hAnsi="Times New Roman" w:cs="Times New Roman"/>
          <w:noProof/>
          <w:spacing w:val="-12"/>
          <w:sz w:val="24"/>
          <w:szCs w:val="24"/>
        </w:rPr>
        <w:t xml:space="preserve"> </w:t>
      </w:r>
      <w:r w:rsidR="00702329">
        <w:rPr>
          <w:rFonts w:ascii="Times New Roman" w:hAnsi="Times New Roman" w:cs="Times New Roman"/>
          <w:noProof/>
          <w:spacing w:val="-3"/>
          <w:sz w:val="24"/>
          <w:szCs w:val="24"/>
        </w:rPr>
        <w:t>v</w:t>
      </w:r>
      <w:r w:rsidRPr="009E5AEA">
        <w:rPr>
          <w:rFonts w:ascii="Times New Roman" w:hAnsi="Times New Roman" w:cs="Times New Roman"/>
          <w:noProof/>
          <w:spacing w:val="-3"/>
          <w:sz w:val="24"/>
          <w:szCs w:val="24"/>
        </w:rPr>
        <w:t>arious</w:t>
      </w:r>
      <w:r w:rsidRPr="009E5AEA">
        <w:rPr>
          <w:rFonts w:ascii="Times New Roman" w:hAnsi="Times New Roman" w:cs="Times New Roman"/>
          <w:noProof/>
          <w:spacing w:val="-11"/>
          <w:sz w:val="24"/>
          <w:szCs w:val="24"/>
        </w:rPr>
        <w:t xml:space="preserve"> </w:t>
      </w:r>
      <w:r w:rsidR="00702329">
        <w:rPr>
          <w:rFonts w:ascii="Times New Roman" w:hAnsi="Times New Roman" w:cs="Times New Roman"/>
          <w:noProof/>
          <w:sz w:val="24"/>
          <w:szCs w:val="24"/>
        </w:rPr>
        <w:t>non-a</w:t>
      </w:r>
      <w:r w:rsidRPr="009E5AEA">
        <w:rPr>
          <w:rFonts w:ascii="Times New Roman" w:hAnsi="Times New Roman" w:cs="Times New Roman"/>
          <w:noProof/>
          <w:sz w:val="24"/>
          <w:szCs w:val="24"/>
        </w:rPr>
        <w:t>queous</w:t>
      </w:r>
      <w:r w:rsidRPr="009E5AEA">
        <w:rPr>
          <w:rFonts w:ascii="Times New Roman" w:hAnsi="Times New Roman" w:cs="Times New Roman"/>
          <w:noProof/>
          <w:spacing w:val="-12"/>
          <w:sz w:val="24"/>
          <w:szCs w:val="24"/>
        </w:rPr>
        <w:t xml:space="preserve"> </w:t>
      </w:r>
      <w:r w:rsidR="00702329">
        <w:rPr>
          <w:rFonts w:ascii="Times New Roman" w:hAnsi="Times New Roman" w:cs="Times New Roman"/>
          <w:noProof/>
          <w:sz w:val="24"/>
          <w:szCs w:val="24"/>
        </w:rPr>
        <w:t>m</w:t>
      </w:r>
      <w:r w:rsidRPr="009E5AEA">
        <w:rPr>
          <w:rFonts w:ascii="Times New Roman" w:hAnsi="Times New Roman" w:cs="Times New Roman"/>
          <w:noProof/>
          <w:sz w:val="24"/>
          <w:szCs w:val="24"/>
        </w:rPr>
        <w:t>edia:</w:t>
      </w:r>
      <w:r w:rsidRPr="009E5AEA">
        <w:rPr>
          <w:rFonts w:ascii="Times New Roman" w:hAnsi="Times New Roman" w:cs="Times New Roman"/>
          <w:noProof/>
          <w:spacing w:val="-11"/>
          <w:sz w:val="24"/>
          <w:szCs w:val="24"/>
        </w:rPr>
        <w:t xml:space="preserve"> </w:t>
      </w:r>
      <w:r w:rsidR="00702329">
        <w:rPr>
          <w:rFonts w:ascii="Times New Roman" w:hAnsi="Times New Roman" w:cs="Times New Roman"/>
          <w:noProof/>
          <w:sz w:val="24"/>
          <w:szCs w:val="24"/>
        </w:rPr>
        <w:t>t</w:t>
      </w:r>
      <w:r w:rsidRPr="009E5AEA">
        <w:rPr>
          <w:rFonts w:ascii="Times New Roman" w:hAnsi="Times New Roman" w:cs="Times New Roman"/>
          <w:noProof/>
          <w:sz w:val="24"/>
          <w:szCs w:val="24"/>
        </w:rPr>
        <w:t>he</w:t>
      </w:r>
      <w:r w:rsidRPr="009E5AEA">
        <w:rPr>
          <w:rFonts w:ascii="Times New Roman" w:hAnsi="Times New Roman" w:cs="Times New Roman"/>
          <w:noProof/>
          <w:spacing w:val="-11"/>
          <w:sz w:val="24"/>
          <w:szCs w:val="24"/>
        </w:rPr>
        <w:t xml:space="preserve"> </w:t>
      </w:r>
      <w:r w:rsidR="00702329">
        <w:rPr>
          <w:rFonts w:ascii="Times New Roman" w:hAnsi="Times New Roman" w:cs="Times New Roman"/>
          <w:noProof/>
          <w:sz w:val="24"/>
          <w:szCs w:val="24"/>
        </w:rPr>
        <w:t>c</w:t>
      </w:r>
      <w:r w:rsidRPr="009E5AEA">
        <w:rPr>
          <w:rFonts w:ascii="Times New Roman" w:hAnsi="Times New Roman" w:cs="Times New Roman"/>
          <w:noProof/>
          <w:sz w:val="24"/>
          <w:szCs w:val="24"/>
        </w:rPr>
        <w:t>ase</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1"/>
          <w:sz w:val="24"/>
          <w:szCs w:val="24"/>
        </w:rPr>
        <w:t xml:space="preserve"> </w:t>
      </w:r>
      <w:r w:rsidR="00702329">
        <w:rPr>
          <w:rFonts w:ascii="Times New Roman" w:hAnsi="Times New Roman" w:cs="Times New Roman"/>
          <w:noProof/>
          <w:sz w:val="24"/>
          <w:szCs w:val="24"/>
        </w:rPr>
        <w:t>a</w:t>
      </w:r>
      <w:r w:rsidRPr="009E5AEA">
        <w:rPr>
          <w:rFonts w:ascii="Times New Roman" w:hAnsi="Times New Roman" w:cs="Times New Roman"/>
          <w:noProof/>
          <w:sz w:val="24"/>
          <w:szCs w:val="24"/>
        </w:rPr>
        <w:t>lcoholic</w:t>
      </w:r>
      <w:r w:rsidRPr="009E5AEA">
        <w:rPr>
          <w:rFonts w:ascii="Times New Roman" w:hAnsi="Times New Roman" w:cs="Times New Roman"/>
          <w:noProof/>
          <w:spacing w:val="-12"/>
          <w:sz w:val="24"/>
          <w:szCs w:val="24"/>
        </w:rPr>
        <w:t xml:space="preserve"> </w:t>
      </w:r>
      <w:r w:rsidR="00702329">
        <w:rPr>
          <w:rFonts w:ascii="Times New Roman" w:hAnsi="Times New Roman" w:cs="Times New Roman"/>
          <w:noProof/>
          <w:sz w:val="24"/>
          <w:szCs w:val="24"/>
        </w:rPr>
        <w:t>s</w:t>
      </w:r>
      <w:r w:rsidRPr="009E5AEA">
        <w:rPr>
          <w:rFonts w:ascii="Times New Roman" w:hAnsi="Times New Roman" w:cs="Times New Roman"/>
          <w:noProof/>
          <w:sz w:val="24"/>
          <w:szCs w:val="24"/>
        </w:rPr>
        <w:t>olutions,</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 xml:space="preserve">Electrochemical Society </w:t>
      </w:r>
      <w:r w:rsidRPr="009E5AEA">
        <w:rPr>
          <w:rFonts w:ascii="Times New Roman" w:hAnsi="Times New Roman" w:cs="Times New Roman"/>
          <w:b/>
          <w:noProof/>
          <w:sz w:val="24"/>
          <w:szCs w:val="24"/>
        </w:rPr>
        <w:t>162</w:t>
      </w:r>
      <w:r w:rsidRPr="009E5AEA">
        <w:rPr>
          <w:rFonts w:ascii="Times New Roman" w:hAnsi="Times New Roman" w:cs="Times New Roman"/>
          <w:noProof/>
          <w:sz w:val="24"/>
          <w:szCs w:val="24"/>
        </w:rPr>
        <w:t xml:space="preserve">, no. 7 (2015), pp. D256–D264.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40"/>
          <w:sz w:val="24"/>
          <w:szCs w:val="24"/>
        </w:rPr>
        <w:t xml:space="preserve"> </w:t>
      </w:r>
      <w:hyperlink r:id="rId85">
        <w:r w:rsidRPr="009E5AEA">
          <w:rPr>
            <w:rFonts w:ascii="Times New Roman" w:hAnsi="Times New Roman" w:cs="Times New Roman"/>
            <w:noProof/>
            <w:color w:val="0000CC"/>
            <w:sz w:val="24"/>
            <w:szCs w:val="24"/>
          </w:rPr>
          <w:t>10.1149/2.0381507jes</w:t>
        </w:r>
      </w:hyperlink>
      <w:r w:rsidRPr="009E5AEA">
        <w:rPr>
          <w:rFonts w:ascii="Times New Roman" w:hAnsi="Times New Roman" w:cs="Times New Roman"/>
          <w:noProof/>
          <w:sz w:val="24"/>
          <w:szCs w:val="24"/>
        </w:rPr>
        <w:t>.</w:t>
      </w:r>
    </w:p>
    <w:p w14:paraId="691D6F05" w14:textId="77777777" w:rsidR="00BD0C46" w:rsidRPr="009E5AEA" w:rsidRDefault="00BD0C46" w:rsidP="00BD0C46">
      <w:pPr>
        <w:pStyle w:val="BodyText"/>
        <w:spacing w:before="7"/>
        <w:rPr>
          <w:rFonts w:ascii="Times New Roman" w:hAnsi="Times New Roman" w:cs="Times New Roman"/>
          <w:noProof/>
        </w:rPr>
      </w:pPr>
    </w:p>
    <w:p w14:paraId="2938EEFB" w14:textId="0578BC0D" w:rsidR="00BD0C46" w:rsidRPr="009E5AEA" w:rsidRDefault="00BD0C46" w:rsidP="00BD0C46">
      <w:pPr>
        <w:pStyle w:val="ListParagraph"/>
        <w:numPr>
          <w:ilvl w:val="0"/>
          <w:numId w:val="31"/>
        </w:numPr>
        <w:tabs>
          <w:tab w:val="left" w:pos="805"/>
          <w:tab w:val="left" w:pos="806"/>
        </w:tabs>
        <w:spacing w:line="223" w:lineRule="auto"/>
        <w:ind w:left="799" w:right="158" w:hanging="560"/>
        <w:jc w:val="left"/>
        <w:rPr>
          <w:rFonts w:ascii="Times New Roman" w:hAnsi="Times New Roman" w:cs="Times New Roman"/>
          <w:noProof/>
          <w:sz w:val="24"/>
          <w:szCs w:val="24"/>
        </w:rPr>
      </w:pPr>
      <w:bookmarkStart w:id="108" w:name="_bookmark76"/>
      <w:bookmarkEnd w:id="108"/>
      <w:r w:rsidRPr="009E5AEA">
        <w:rPr>
          <w:rFonts w:ascii="Times New Roman" w:hAnsi="Times New Roman" w:cs="Times New Roman"/>
          <w:noProof/>
          <w:sz w:val="24"/>
          <w:szCs w:val="24"/>
        </w:rPr>
        <w:t xml:space="preserve">H. </w:t>
      </w:r>
      <w:r w:rsidRPr="009E5AEA">
        <w:rPr>
          <w:rFonts w:ascii="Times New Roman" w:hAnsi="Times New Roman" w:cs="Times New Roman"/>
          <w:noProof/>
          <w:spacing w:val="-3"/>
          <w:sz w:val="24"/>
          <w:szCs w:val="24"/>
        </w:rPr>
        <w:t xml:space="preserve">Yoshida, </w:t>
      </w:r>
      <w:r w:rsidRPr="009E5AEA">
        <w:rPr>
          <w:rFonts w:ascii="Times New Roman" w:hAnsi="Times New Roman" w:cs="Times New Roman"/>
          <w:noProof/>
          <w:sz w:val="24"/>
          <w:szCs w:val="24"/>
        </w:rPr>
        <w:t xml:space="preserve">M. Sone, A. Mizushima, K. Abe, X. </w:t>
      </w:r>
      <w:r w:rsidRPr="009E5AEA">
        <w:rPr>
          <w:rFonts w:ascii="Times New Roman" w:hAnsi="Times New Roman" w:cs="Times New Roman"/>
          <w:noProof/>
          <w:spacing w:val="-8"/>
          <w:sz w:val="24"/>
          <w:szCs w:val="24"/>
        </w:rPr>
        <w:t xml:space="preserve">T. </w:t>
      </w:r>
      <w:r w:rsidRPr="009E5AEA">
        <w:rPr>
          <w:rFonts w:ascii="Times New Roman" w:hAnsi="Times New Roman" w:cs="Times New Roman"/>
          <w:noProof/>
          <w:spacing w:val="-5"/>
          <w:sz w:val="24"/>
          <w:szCs w:val="24"/>
        </w:rPr>
        <w:t xml:space="preserve">Tao, </w:t>
      </w:r>
      <w:r w:rsidRPr="009E5AEA">
        <w:rPr>
          <w:rFonts w:ascii="Times New Roman" w:hAnsi="Times New Roman" w:cs="Times New Roman"/>
          <w:noProof/>
          <w:sz w:val="24"/>
          <w:szCs w:val="24"/>
        </w:rPr>
        <w:t>S. Ichihara, S. Miyata.</w:t>
      </w:r>
      <w:r w:rsidRPr="009E5AEA">
        <w:rPr>
          <w:rFonts w:ascii="Times New Roman" w:hAnsi="Times New Roman" w:cs="Times New Roman"/>
          <w:noProof/>
          <w:spacing w:val="-34"/>
          <w:sz w:val="24"/>
          <w:szCs w:val="24"/>
        </w:rPr>
        <w:t xml:space="preserve"> </w:t>
      </w:r>
      <w:r w:rsidR="00547F2D">
        <w:rPr>
          <w:rFonts w:ascii="Times New Roman" w:hAnsi="Times New Roman" w:cs="Times New Roman"/>
          <w:noProof/>
          <w:sz w:val="24"/>
          <w:szCs w:val="24"/>
        </w:rPr>
        <w:t>Electroplating of nanostructured nickel in emulsion of supercritical carbon dioxide in electrolyte s</w:t>
      </w:r>
      <w:r w:rsidRPr="009E5AEA">
        <w:rPr>
          <w:rFonts w:ascii="Times New Roman" w:hAnsi="Times New Roman" w:cs="Times New Roman"/>
          <w:noProof/>
          <w:sz w:val="24"/>
          <w:szCs w:val="24"/>
        </w:rPr>
        <w:t xml:space="preserve">olution, Chemistry Letters </w:t>
      </w:r>
      <w:r w:rsidRPr="009E5AEA">
        <w:rPr>
          <w:rFonts w:ascii="Times New Roman" w:hAnsi="Times New Roman" w:cs="Times New Roman"/>
          <w:b/>
          <w:noProof/>
          <w:sz w:val="24"/>
          <w:szCs w:val="24"/>
        </w:rPr>
        <w:t>31</w:t>
      </w:r>
      <w:r w:rsidRPr="009E5AEA">
        <w:rPr>
          <w:rFonts w:ascii="Times New Roman" w:hAnsi="Times New Roman" w:cs="Times New Roman"/>
          <w:noProof/>
          <w:sz w:val="24"/>
          <w:szCs w:val="24"/>
        </w:rPr>
        <w:t>, no. 11 (2002), pp. 1086–1087.</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pacing w:val="5"/>
          <w:sz w:val="24"/>
          <w:szCs w:val="24"/>
        </w:rPr>
        <w:t xml:space="preserve">DOI: </w:t>
      </w:r>
      <w:hyperlink r:id="rId86">
        <w:r w:rsidRPr="009E5AEA">
          <w:rPr>
            <w:rFonts w:ascii="Times New Roman" w:hAnsi="Times New Roman" w:cs="Times New Roman"/>
            <w:noProof/>
            <w:color w:val="0000CC"/>
            <w:sz w:val="24"/>
            <w:szCs w:val="24"/>
          </w:rPr>
          <w:t>10.1246/cl.2002.1086</w:t>
        </w:r>
      </w:hyperlink>
      <w:r w:rsidRPr="009E5AEA">
        <w:rPr>
          <w:rFonts w:ascii="Times New Roman" w:hAnsi="Times New Roman" w:cs="Times New Roman"/>
          <w:noProof/>
          <w:sz w:val="24"/>
          <w:szCs w:val="24"/>
        </w:rPr>
        <w:t>.</w:t>
      </w:r>
    </w:p>
    <w:p w14:paraId="0834D6B3" w14:textId="77777777" w:rsidR="00BD0C46" w:rsidRPr="009E5AEA" w:rsidRDefault="00BD0C46" w:rsidP="00BD0C46">
      <w:pPr>
        <w:pStyle w:val="ListParagraph"/>
        <w:numPr>
          <w:ilvl w:val="0"/>
          <w:numId w:val="31"/>
        </w:numPr>
        <w:tabs>
          <w:tab w:val="left" w:pos="805"/>
          <w:tab w:val="left" w:pos="806"/>
        </w:tabs>
        <w:spacing w:before="230" w:line="244" w:lineRule="exact"/>
        <w:ind w:hanging="566"/>
        <w:jc w:val="left"/>
        <w:rPr>
          <w:rFonts w:ascii="Times New Roman" w:hAnsi="Times New Roman" w:cs="Times New Roman"/>
          <w:noProof/>
          <w:sz w:val="24"/>
          <w:szCs w:val="24"/>
        </w:rPr>
      </w:pPr>
      <w:bookmarkStart w:id="109" w:name="_bookmark77"/>
      <w:bookmarkEnd w:id="109"/>
      <w:r w:rsidRPr="009E5AEA">
        <w:rPr>
          <w:rFonts w:ascii="Times New Roman" w:hAnsi="Times New Roman" w:cs="Times New Roman"/>
          <w:noProof/>
          <w:sz w:val="24"/>
          <w:szCs w:val="24"/>
        </w:rPr>
        <w: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3"/>
          <w:sz w:val="24"/>
          <w:szCs w:val="24"/>
        </w:rPr>
        <w:t>Yoshida,</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Sone,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Mizushima,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5"/>
          <w:sz w:val="24"/>
          <w:szCs w:val="24"/>
        </w:rPr>
        <w:t>Yan,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Wakabayashi,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Abe,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X.</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8"/>
          <w:sz w:val="24"/>
          <w:szCs w:val="24"/>
        </w:rPr>
        <w:t>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5"/>
          <w:sz w:val="24"/>
          <w:szCs w:val="24"/>
        </w:rPr>
        <w:t>Tao,</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Ichihara,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and S. Miyata. Application of emulsion of dense carbon dioxide in electroplating solution with nonionic surfactants for nickel electroplating, Surface and Coatings Technology </w:t>
      </w:r>
      <w:r w:rsidRPr="009E5AEA">
        <w:rPr>
          <w:rFonts w:ascii="Times New Roman" w:hAnsi="Times New Roman" w:cs="Times New Roman"/>
          <w:b/>
          <w:noProof/>
          <w:sz w:val="24"/>
          <w:szCs w:val="24"/>
        </w:rPr>
        <w:t>173</w:t>
      </w:r>
      <w:r w:rsidRPr="009E5AEA">
        <w:rPr>
          <w:rFonts w:ascii="Times New Roman" w:hAnsi="Times New Roman" w:cs="Times New Roman"/>
          <w:noProof/>
          <w:sz w:val="24"/>
          <w:szCs w:val="24"/>
        </w:rPr>
        <w:t xml:space="preserve">, no. 2-3 (2003), pp. 285–292. DOI: </w:t>
      </w:r>
      <w:hyperlink r:id="rId87">
        <w:r w:rsidRPr="009E5AEA">
          <w:rPr>
            <w:rFonts w:ascii="Times New Roman" w:hAnsi="Times New Roman" w:cs="Times New Roman"/>
            <w:noProof/>
            <w:color w:val="0000CC"/>
            <w:sz w:val="24"/>
            <w:szCs w:val="24"/>
          </w:rPr>
          <w:t>10.1016/S0257-8972(03)00734-5</w:t>
        </w:r>
      </w:hyperlink>
      <w:r w:rsidRPr="009E5AEA">
        <w:rPr>
          <w:rFonts w:ascii="Times New Roman" w:hAnsi="Times New Roman" w:cs="Times New Roman"/>
          <w:noProof/>
          <w:sz w:val="24"/>
          <w:szCs w:val="24"/>
        </w:rPr>
        <w:t>.</w:t>
      </w:r>
    </w:p>
    <w:p w14:paraId="6E1D3763" w14:textId="77777777" w:rsidR="00BD0C46" w:rsidRPr="009E5AEA" w:rsidRDefault="00BD0C46" w:rsidP="00BD0C46">
      <w:pPr>
        <w:pStyle w:val="BodyText"/>
        <w:spacing w:before="7"/>
        <w:rPr>
          <w:rFonts w:ascii="Times New Roman" w:hAnsi="Times New Roman" w:cs="Times New Roman"/>
          <w:noProof/>
        </w:rPr>
      </w:pPr>
    </w:p>
    <w:p w14:paraId="71E2D12A" w14:textId="3C3066F9" w:rsidR="00BD0C46" w:rsidRPr="009E5AEA" w:rsidRDefault="00BD0C46" w:rsidP="00BD0C46">
      <w:pPr>
        <w:pStyle w:val="ListParagraph"/>
        <w:numPr>
          <w:ilvl w:val="0"/>
          <w:numId w:val="31"/>
        </w:numPr>
        <w:tabs>
          <w:tab w:val="left" w:pos="805"/>
          <w:tab w:val="left" w:pos="806"/>
        </w:tabs>
        <w:spacing w:line="223" w:lineRule="auto"/>
        <w:ind w:left="799" w:right="550" w:hanging="560"/>
        <w:jc w:val="left"/>
        <w:rPr>
          <w:rFonts w:ascii="Times New Roman" w:hAnsi="Times New Roman" w:cs="Times New Roman"/>
          <w:noProof/>
          <w:sz w:val="24"/>
          <w:szCs w:val="24"/>
        </w:rPr>
      </w:pPr>
      <w:bookmarkStart w:id="110" w:name="_bookmark78"/>
      <w:bookmarkEnd w:id="110"/>
      <w:r w:rsidRPr="009E5AEA">
        <w:rPr>
          <w:rFonts w:ascii="Times New Roman" w:hAnsi="Times New Roman" w:cs="Times New Roman"/>
          <w:noProof/>
          <w:spacing w:val="-12"/>
          <w:w w:val="105"/>
          <w:sz w:val="24"/>
          <w:szCs w:val="24"/>
        </w:rPr>
        <w:t>Y.</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C.</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Chuang,</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w w:val="105"/>
          <w:sz w:val="24"/>
          <w:szCs w:val="24"/>
        </w:rPr>
        <w:t>S.</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spacing w:val="-8"/>
          <w:w w:val="105"/>
          <w:sz w:val="24"/>
          <w:szCs w:val="24"/>
        </w:rPr>
        <w:t>T.</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Chung,</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w w:val="105"/>
          <w:sz w:val="24"/>
          <w:szCs w:val="24"/>
        </w:rPr>
        <w:t>S.</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spacing w:val="-12"/>
          <w:w w:val="105"/>
          <w:sz w:val="24"/>
          <w:szCs w:val="24"/>
        </w:rPr>
        <w:t>Y.</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Chiu,</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w w:val="105"/>
          <w:sz w:val="24"/>
          <w:szCs w:val="24"/>
        </w:rPr>
        <w:t>C.</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spacing w:val="-12"/>
          <w:w w:val="105"/>
          <w:sz w:val="24"/>
          <w:szCs w:val="24"/>
        </w:rPr>
        <w:t>Y.</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w w:val="105"/>
          <w:sz w:val="24"/>
          <w:szCs w:val="24"/>
        </w:rPr>
        <w:t>Li,</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spacing w:val="-10"/>
          <w:w w:val="105"/>
          <w:sz w:val="24"/>
          <w:szCs w:val="24"/>
        </w:rPr>
        <w:t>W.</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spacing w:val="-8"/>
          <w:w w:val="105"/>
          <w:sz w:val="24"/>
          <w:szCs w:val="24"/>
        </w:rPr>
        <w:t>T.</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spacing w:val="-4"/>
          <w:w w:val="105"/>
          <w:sz w:val="24"/>
          <w:szCs w:val="24"/>
        </w:rPr>
        <w:t>Tsai.</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Effect</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w w:val="105"/>
          <w:sz w:val="24"/>
          <w:szCs w:val="24"/>
        </w:rPr>
        <w:t>of</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surfactant</w:t>
      </w:r>
      <w:r w:rsidRPr="009E5AEA">
        <w:rPr>
          <w:rFonts w:ascii="Times New Roman" w:hAnsi="Times New Roman" w:cs="Times New Roman"/>
          <w:noProof/>
          <w:spacing w:val="-17"/>
          <w:w w:val="105"/>
          <w:sz w:val="24"/>
          <w:szCs w:val="24"/>
        </w:rPr>
        <w:t xml:space="preserve"> </w:t>
      </w:r>
      <w:r w:rsidRPr="009E5AEA">
        <w:rPr>
          <w:rFonts w:ascii="Times New Roman" w:hAnsi="Times New Roman" w:cs="Times New Roman"/>
          <w:noProof/>
          <w:w w:val="105"/>
          <w:sz w:val="24"/>
          <w:szCs w:val="24"/>
        </w:rPr>
        <w:t>on</w:t>
      </w:r>
      <w:r w:rsidRPr="009E5AEA">
        <w:rPr>
          <w:rFonts w:ascii="Times New Roman" w:hAnsi="Times New Roman" w:cs="Times New Roman"/>
          <w:noProof/>
          <w:spacing w:val="-16"/>
          <w:w w:val="105"/>
          <w:sz w:val="24"/>
          <w:szCs w:val="24"/>
        </w:rPr>
        <w:t xml:space="preserve"> </w:t>
      </w:r>
      <w:r w:rsidRPr="009E5AEA">
        <w:rPr>
          <w:rFonts w:ascii="Times New Roman" w:hAnsi="Times New Roman" w:cs="Times New Roman"/>
          <w:noProof/>
          <w:w w:val="105"/>
          <w:sz w:val="24"/>
          <w:szCs w:val="24"/>
        </w:rPr>
        <w:t xml:space="preserve">the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coating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emulsified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supercritical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CO</w:t>
      </w:r>
      <w:r w:rsidRPr="009B362D">
        <w:rPr>
          <w:rFonts w:ascii="Times New Roman" w:hAnsi="Times New Roman" w:cs="Times New Roman"/>
          <w:noProof/>
          <w:sz w:val="24"/>
          <w:szCs w:val="24"/>
          <w:vertAlign w:val="subscript"/>
        </w:rPr>
        <w:t>2</w:t>
      </w:r>
      <w:r w:rsidR="009B362D">
        <w:rPr>
          <w:rFonts w:ascii="Times New Roman" w:hAnsi="Times New Roman" w:cs="Times New Roman"/>
          <w:noProof/>
          <w:sz w:val="24"/>
          <w:szCs w:val="24"/>
        </w:rPr>
        <w:t xml:space="preserve"> </w:t>
      </w:r>
      <w:r w:rsidRPr="009E5AEA">
        <w:rPr>
          <w:rFonts w:ascii="Times New Roman" w:hAnsi="Times New Roman" w:cs="Times New Roman"/>
          <w:noProof/>
          <w:sz w:val="24"/>
          <w:szCs w:val="24"/>
        </w:rPr>
        <w:t>baths,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Thin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Solid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Films</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 xml:space="preserve">529 </w:t>
      </w:r>
      <w:r w:rsidRPr="009E5AEA">
        <w:rPr>
          <w:rFonts w:ascii="Times New Roman" w:hAnsi="Times New Roman" w:cs="Times New Roman"/>
          <w:noProof/>
          <w:w w:val="105"/>
          <w:sz w:val="24"/>
          <w:szCs w:val="24"/>
        </w:rPr>
        <w:t xml:space="preserve">(2013), pp. 322–326.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spacing w:val="10"/>
          <w:w w:val="105"/>
          <w:sz w:val="24"/>
          <w:szCs w:val="24"/>
        </w:rPr>
        <w:t xml:space="preserve"> </w:t>
      </w:r>
      <w:hyperlink r:id="rId88">
        <w:r w:rsidRPr="009E5AEA">
          <w:rPr>
            <w:rFonts w:ascii="Times New Roman" w:hAnsi="Times New Roman" w:cs="Times New Roman"/>
            <w:noProof/>
            <w:color w:val="0000CC"/>
            <w:w w:val="105"/>
            <w:sz w:val="24"/>
            <w:szCs w:val="24"/>
          </w:rPr>
          <w:t>10.1016/j.tsf.2012.05.039</w:t>
        </w:r>
      </w:hyperlink>
      <w:r w:rsidRPr="009E5AEA">
        <w:rPr>
          <w:rFonts w:ascii="Times New Roman" w:hAnsi="Times New Roman" w:cs="Times New Roman"/>
          <w:noProof/>
          <w:w w:val="105"/>
          <w:sz w:val="24"/>
          <w:szCs w:val="24"/>
        </w:rPr>
        <w:t>.</w:t>
      </w:r>
    </w:p>
    <w:p w14:paraId="257F305F" w14:textId="77777777" w:rsidR="00BD0C46" w:rsidRPr="009E5AEA" w:rsidRDefault="00BD0C46" w:rsidP="00BD0C46">
      <w:pPr>
        <w:pStyle w:val="BodyText"/>
        <w:spacing w:before="7"/>
        <w:rPr>
          <w:rFonts w:ascii="Times New Roman" w:hAnsi="Times New Roman" w:cs="Times New Roman"/>
          <w:noProof/>
        </w:rPr>
      </w:pPr>
    </w:p>
    <w:p w14:paraId="1B6F6695" w14:textId="613FF0A6" w:rsidR="00BD0C46" w:rsidRPr="009E5AEA" w:rsidRDefault="00BD0C46" w:rsidP="00BD0C46">
      <w:pPr>
        <w:pStyle w:val="ListParagraph"/>
        <w:numPr>
          <w:ilvl w:val="0"/>
          <w:numId w:val="31"/>
        </w:numPr>
        <w:tabs>
          <w:tab w:val="left" w:pos="806"/>
        </w:tabs>
        <w:spacing w:line="223" w:lineRule="auto"/>
        <w:ind w:left="795" w:right="125" w:hanging="556"/>
        <w:jc w:val="both"/>
        <w:rPr>
          <w:rFonts w:ascii="Times New Roman" w:hAnsi="Times New Roman" w:cs="Times New Roman"/>
          <w:noProof/>
          <w:sz w:val="24"/>
          <w:szCs w:val="24"/>
        </w:rPr>
      </w:pPr>
      <w:bookmarkStart w:id="111" w:name="_bookmark79"/>
      <w:bookmarkEnd w:id="111"/>
      <w:r w:rsidRPr="009E5AEA">
        <w:rPr>
          <w:rFonts w:ascii="Times New Roman" w:hAnsi="Times New Roman" w:cs="Times New Roman"/>
          <w:noProof/>
          <w:sz w:val="24"/>
          <w:szCs w:val="24"/>
        </w:rPr>
        <w:t>C.</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Ross,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L.</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Goldman,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pacing w:val="-10"/>
          <w:sz w:val="24"/>
          <w:szCs w:val="24"/>
        </w:rPr>
        <w:t>F.</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pacing w:val="-3"/>
          <w:sz w:val="24"/>
          <w:szCs w:val="24"/>
        </w:rPr>
        <w:t>Spaepen.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An</w:t>
      </w:r>
      <w:r w:rsidRPr="009E5AEA">
        <w:rPr>
          <w:rFonts w:ascii="Times New Roman" w:hAnsi="Times New Roman" w:cs="Times New Roman"/>
          <w:noProof/>
          <w:spacing w:val="-6"/>
          <w:sz w:val="24"/>
          <w:szCs w:val="24"/>
        </w:rPr>
        <w:t xml:space="preserve"> </w:t>
      </w:r>
      <w:r w:rsidR="007810D5">
        <w:rPr>
          <w:rFonts w:ascii="Times New Roman" w:hAnsi="Times New Roman" w:cs="Times New Roman"/>
          <w:noProof/>
          <w:sz w:val="24"/>
          <w:szCs w:val="24"/>
        </w:rPr>
        <w:t>e</w:t>
      </w:r>
      <w:r w:rsidRPr="009E5AEA">
        <w:rPr>
          <w:rFonts w:ascii="Times New Roman" w:hAnsi="Times New Roman" w:cs="Times New Roman"/>
          <w:noProof/>
          <w:sz w:val="24"/>
          <w:szCs w:val="24"/>
        </w:rPr>
        <w:t>lectrodeposition</w:t>
      </w:r>
      <w:r w:rsidRPr="009E5AEA">
        <w:rPr>
          <w:rFonts w:ascii="Times New Roman" w:hAnsi="Times New Roman" w:cs="Times New Roman"/>
          <w:noProof/>
          <w:spacing w:val="-6"/>
          <w:sz w:val="24"/>
          <w:szCs w:val="24"/>
        </w:rPr>
        <w:t xml:space="preserve"> </w:t>
      </w:r>
      <w:r w:rsidR="007810D5">
        <w:rPr>
          <w:rFonts w:ascii="Times New Roman" w:hAnsi="Times New Roman" w:cs="Times New Roman"/>
          <w:noProof/>
          <w:spacing w:val="-3"/>
          <w:sz w:val="24"/>
          <w:szCs w:val="24"/>
        </w:rPr>
        <w:t>t</w:t>
      </w:r>
      <w:r w:rsidRPr="009E5AEA">
        <w:rPr>
          <w:rFonts w:ascii="Times New Roman" w:hAnsi="Times New Roman" w:cs="Times New Roman"/>
          <w:noProof/>
          <w:spacing w:val="-3"/>
          <w:sz w:val="24"/>
          <w:szCs w:val="24"/>
        </w:rPr>
        <w:t>echnique</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6"/>
          <w:sz w:val="24"/>
          <w:szCs w:val="24"/>
        </w:rPr>
        <w:t xml:space="preserve"> </w:t>
      </w:r>
      <w:r w:rsidR="007810D5">
        <w:rPr>
          <w:rFonts w:ascii="Times New Roman" w:hAnsi="Times New Roman" w:cs="Times New Roman"/>
          <w:noProof/>
          <w:sz w:val="24"/>
          <w:szCs w:val="24"/>
        </w:rPr>
        <w:t>producing m</w:t>
      </w:r>
      <w:r w:rsidRPr="009E5AEA">
        <w:rPr>
          <w:rFonts w:ascii="Times New Roman" w:hAnsi="Times New Roman" w:cs="Times New Roman"/>
          <w:noProof/>
          <w:sz w:val="24"/>
          <w:szCs w:val="24"/>
        </w:rPr>
        <w:t>ultilayers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007810D5">
        <w:rPr>
          <w:rFonts w:ascii="Times New Roman" w:hAnsi="Times New Roman" w:cs="Times New Roman"/>
          <w:noProof/>
          <w:sz w:val="24"/>
          <w:szCs w:val="24"/>
        </w:rPr>
        <w:t>nickel-p</w:t>
      </w:r>
      <w:r w:rsidRPr="009E5AEA">
        <w:rPr>
          <w:rFonts w:ascii="Times New Roman" w:hAnsi="Times New Roman" w:cs="Times New Roman"/>
          <w:noProof/>
          <w:sz w:val="24"/>
          <w:szCs w:val="24"/>
        </w:rPr>
        <w:t>hosphorus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5"/>
          <w:sz w:val="24"/>
          <w:szCs w:val="24"/>
        </w:rPr>
        <w:t xml:space="preserve"> </w:t>
      </w:r>
      <w:r w:rsidR="007810D5">
        <w:rPr>
          <w:rFonts w:ascii="Times New Roman" w:hAnsi="Times New Roman" w:cs="Times New Roman"/>
          <w:noProof/>
          <w:sz w:val="24"/>
          <w:szCs w:val="24"/>
        </w:rPr>
        <w:t>o</w:t>
      </w:r>
      <w:r w:rsidRPr="009E5AEA">
        <w:rPr>
          <w:rFonts w:ascii="Times New Roman" w:hAnsi="Times New Roman" w:cs="Times New Roman"/>
          <w:noProof/>
          <w:sz w:val="24"/>
          <w:szCs w:val="24"/>
        </w:rPr>
        <w:t>ther</w:t>
      </w:r>
      <w:r w:rsidRPr="009E5AEA">
        <w:rPr>
          <w:rFonts w:ascii="Times New Roman" w:hAnsi="Times New Roman" w:cs="Times New Roman"/>
          <w:noProof/>
          <w:spacing w:val="-5"/>
          <w:sz w:val="24"/>
          <w:szCs w:val="24"/>
        </w:rPr>
        <w:t xml:space="preserve"> </w:t>
      </w:r>
      <w:r w:rsidR="007810D5">
        <w:rPr>
          <w:rFonts w:ascii="Times New Roman" w:hAnsi="Times New Roman" w:cs="Times New Roman"/>
          <w:noProof/>
          <w:sz w:val="24"/>
          <w:szCs w:val="24"/>
        </w:rPr>
        <w:t>a</w:t>
      </w:r>
      <w:r w:rsidRPr="009E5AEA">
        <w:rPr>
          <w:rFonts w:ascii="Times New Roman" w:hAnsi="Times New Roman" w:cs="Times New Roman"/>
          <w:noProof/>
          <w:sz w:val="24"/>
          <w:szCs w:val="24"/>
        </w:rPr>
        <w:t>lloys,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5"/>
          <w:sz w:val="24"/>
          <w:szCs w:val="24"/>
        </w:rPr>
        <w:t xml:space="preserve"> </w:t>
      </w:r>
      <w:r w:rsidRPr="009E5AEA">
        <w:rPr>
          <w:rFonts w:ascii="Times New Roman" w:hAnsi="Times New Roman" w:cs="Times New Roman"/>
          <w:b/>
          <w:noProof/>
          <w:sz w:val="24"/>
          <w:szCs w:val="24"/>
        </w:rPr>
        <w:t>140</w:t>
      </w:r>
      <w:r w:rsidRPr="009E5AEA">
        <w:rPr>
          <w:rFonts w:ascii="Times New Roman" w:hAnsi="Times New Roman" w:cs="Times New Roman"/>
          <w:noProof/>
          <w:sz w:val="24"/>
          <w:szCs w:val="24"/>
        </w:rPr>
        <w:t>,</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 xml:space="preserve">no. 1 (1993), pp. 91–98.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1"/>
          <w:sz w:val="24"/>
          <w:szCs w:val="24"/>
        </w:rPr>
        <w:t xml:space="preserve"> </w:t>
      </w:r>
      <w:hyperlink r:id="rId89">
        <w:r w:rsidRPr="009E5AEA">
          <w:rPr>
            <w:rFonts w:ascii="Times New Roman" w:hAnsi="Times New Roman" w:cs="Times New Roman"/>
            <w:noProof/>
            <w:color w:val="0000CC"/>
            <w:sz w:val="24"/>
            <w:szCs w:val="24"/>
          </w:rPr>
          <w:t>10.1149/1.2056116</w:t>
        </w:r>
      </w:hyperlink>
      <w:r w:rsidRPr="009E5AEA">
        <w:rPr>
          <w:rFonts w:ascii="Times New Roman" w:hAnsi="Times New Roman" w:cs="Times New Roman"/>
          <w:noProof/>
          <w:sz w:val="24"/>
          <w:szCs w:val="24"/>
        </w:rPr>
        <w:t>.</w:t>
      </w:r>
    </w:p>
    <w:p w14:paraId="1BBF3334" w14:textId="77777777" w:rsidR="00BD0C46" w:rsidRPr="009E5AEA" w:rsidRDefault="00BD0C46" w:rsidP="00BD0C46">
      <w:pPr>
        <w:pStyle w:val="BodyText"/>
        <w:rPr>
          <w:rFonts w:ascii="Times New Roman" w:hAnsi="Times New Roman" w:cs="Times New Roman"/>
          <w:noProof/>
        </w:rPr>
      </w:pPr>
    </w:p>
    <w:p w14:paraId="111C19E6" w14:textId="37D25CE3" w:rsidR="00BD0C46" w:rsidRPr="009E5AEA" w:rsidRDefault="00BD0C46" w:rsidP="00BD0C46">
      <w:pPr>
        <w:pStyle w:val="ListParagraph"/>
        <w:numPr>
          <w:ilvl w:val="0"/>
          <w:numId w:val="31"/>
        </w:numPr>
        <w:tabs>
          <w:tab w:val="left" w:pos="805"/>
          <w:tab w:val="left" w:pos="806"/>
        </w:tabs>
        <w:spacing w:before="1" w:line="216" w:lineRule="auto"/>
        <w:ind w:right="178" w:hanging="566"/>
        <w:jc w:val="left"/>
        <w:rPr>
          <w:rFonts w:ascii="Times New Roman" w:hAnsi="Times New Roman" w:cs="Times New Roman"/>
          <w:noProof/>
          <w:sz w:val="24"/>
          <w:szCs w:val="24"/>
        </w:rPr>
      </w:pPr>
      <w:bookmarkStart w:id="112" w:name="_bookmark80"/>
      <w:bookmarkEnd w:id="112"/>
      <w:r w:rsidRPr="009E5AEA">
        <w:rPr>
          <w:rFonts w:ascii="Times New Roman" w:hAnsi="Times New Roman" w:cs="Times New Roman"/>
          <w:noProof/>
          <w:sz w:val="24"/>
          <w:szCs w:val="24"/>
        </w:rPr>
        <w:t>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Narayan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Mungole.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alloy</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coatings,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3"/>
          <w:sz w:val="24"/>
          <w:szCs w:val="24"/>
        </w:rPr>
        <w:t xml:space="preserve"> Technology </w:t>
      </w:r>
      <w:r w:rsidRPr="009E5AEA">
        <w:rPr>
          <w:rFonts w:ascii="Times New Roman" w:hAnsi="Times New Roman" w:cs="Times New Roman"/>
          <w:b/>
          <w:noProof/>
          <w:sz w:val="24"/>
          <w:szCs w:val="24"/>
        </w:rPr>
        <w:t>24</w:t>
      </w:r>
      <w:r w:rsidR="00893E23">
        <w:rPr>
          <w:rFonts w:ascii="Times New Roman" w:hAnsi="Times New Roman" w:cs="Times New Roman"/>
          <w:noProof/>
          <w:sz w:val="24"/>
          <w:szCs w:val="24"/>
        </w:rPr>
        <w:t xml:space="preserve">, </w:t>
      </w:r>
      <w:r w:rsidRPr="009E5AEA">
        <w:rPr>
          <w:rFonts w:ascii="Times New Roman" w:hAnsi="Times New Roman" w:cs="Times New Roman"/>
          <w:noProof/>
          <w:sz w:val="24"/>
          <w:szCs w:val="24"/>
        </w:rPr>
        <w:t xml:space="preserve">(1985), pp. 233–239.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35"/>
          <w:sz w:val="24"/>
          <w:szCs w:val="24"/>
        </w:rPr>
        <w:t xml:space="preserve"> </w:t>
      </w:r>
      <w:hyperlink r:id="rId90">
        <w:r w:rsidRPr="009E5AEA">
          <w:rPr>
            <w:rFonts w:ascii="Times New Roman" w:hAnsi="Times New Roman" w:cs="Times New Roman"/>
            <w:noProof/>
            <w:color w:val="0000CC"/>
            <w:sz w:val="24"/>
            <w:szCs w:val="24"/>
          </w:rPr>
          <w:t>10.1016/0376-4583(85)90073-1</w:t>
        </w:r>
      </w:hyperlink>
      <w:r w:rsidRPr="009E5AEA">
        <w:rPr>
          <w:rFonts w:ascii="Times New Roman" w:hAnsi="Times New Roman" w:cs="Times New Roman"/>
          <w:noProof/>
          <w:sz w:val="24"/>
          <w:szCs w:val="24"/>
        </w:rPr>
        <w:t>.</w:t>
      </w:r>
    </w:p>
    <w:p w14:paraId="7E1A5562" w14:textId="77777777" w:rsidR="00BD0C46" w:rsidRPr="009E5AEA" w:rsidRDefault="00BD0C46" w:rsidP="00BD0C46">
      <w:pPr>
        <w:pStyle w:val="BodyText"/>
        <w:spacing w:before="8"/>
        <w:rPr>
          <w:rFonts w:ascii="Times New Roman" w:hAnsi="Times New Roman" w:cs="Times New Roman"/>
          <w:noProof/>
        </w:rPr>
      </w:pPr>
    </w:p>
    <w:p w14:paraId="534A7FB8" w14:textId="77777777" w:rsidR="00BD0C46" w:rsidRPr="009E5AEA" w:rsidRDefault="00BD0C46" w:rsidP="00BD0C46">
      <w:pPr>
        <w:pStyle w:val="ListParagraph"/>
        <w:numPr>
          <w:ilvl w:val="0"/>
          <w:numId w:val="31"/>
        </w:numPr>
        <w:tabs>
          <w:tab w:val="left" w:pos="805"/>
          <w:tab w:val="left" w:pos="806"/>
        </w:tabs>
        <w:spacing w:line="223" w:lineRule="auto"/>
        <w:ind w:right="135" w:hanging="566"/>
        <w:jc w:val="left"/>
        <w:rPr>
          <w:rFonts w:ascii="Times New Roman" w:hAnsi="Times New Roman" w:cs="Times New Roman"/>
          <w:noProof/>
          <w:sz w:val="24"/>
          <w:szCs w:val="24"/>
        </w:rPr>
      </w:pPr>
      <w:bookmarkStart w:id="113" w:name="_bookmark81"/>
      <w:bookmarkEnd w:id="113"/>
      <w:r w:rsidRPr="009E5AEA">
        <w:rPr>
          <w:rFonts w:ascii="Times New Roman" w:hAnsi="Times New Roman" w:cs="Times New Roman"/>
          <w:noProof/>
          <w:w w:val="105"/>
          <w:sz w:val="24"/>
          <w:szCs w:val="24"/>
        </w:rPr>
        <w:t xml:space="preserve">C. </w:t>
      </w:r>
      <w:r w:rsidRPr="009E5AEA">
        <w:rPr>
          <w:rFonts w:ascii="Times New Roman" w:hAnsi="Times New Roman" w:cs="Times New Roman"/>
          <w:noProof/>
          <w:spacing w:val="-8"/>
          <w:w w:val="105"/>
          <w:sz w:val="24"/>
          <w:szCs w:val="24"/>
        </w:rPr>
        <w:t xml:space="preserve">T. </w:t>
      </w:r>
      <w:r w:rsidRPr="009E5AEA">
        <w:rPr>
          <w:rFonts w:ascii="Times New Roman" w:hAnsi="Times New Roman" w:cs="Times New Roman"/>
          <w:noProof/>
          <w:w w:val="105"/>
          <w:sz w:val="24"/>
          <w:szCs w:val="24"/>
        </w:rPr>
        <w:t xml:space="preserve">Low, R. G. Wills, </w:t>
      </w:r>
      <w:r w:rsidRPr="009E5AEA">
        <w:rPr>
          <w:rFonts w:ascii="Times New Roman" w:hAnsi="Times New Roman" w:cs="Times New Roman"/>
          <w:noProof/>
          <w:spacing w:val="-10"/>
          <w:w w:val="105"/>
          <w:sz w:val="24"/>
          <w:szCs w:val="24"/>
        </w:rPr>
        <w:t xml:space="preserve">F. </w:t>
      </w:r>
      <w:r w:rsidRPr="009E5AEA">
        <w:rPr>
          <w:rFonts w:ascii="Times New Roman" w:hAnsi="Times New Roman" w:cs="Times New Roman"/>
          <w:noProof/>
          <w:w w:val="105"/>
          <w:sz w:val="24"/>
          <w:szCs w:val="24"/>
        </w:rPr>
        <w:t xml:space="preserve">C. </w:t>
      </w:r>
      <w:r w:rsidRPr="009E5AEA">
        <w:rPr>
          <w:rFonts w:ascii="Times New Roman" w:hAnsi="Times New Roman" w:cs="Times New Roman"/>
          <w:noProof/>
          <w:spacing w:val="-4"/>
          <w:w w:val="105"/>
          <w:sz w:val="24"/>
          <w:szCs w:val="24"/>
        </w:rPr>
        <w:t xml:space="preserve">Walsh. </w:t>
      </w:r>
      <w:r w:rsidRPr="009E5AEA">
        <w:rPr>
          <w:rFonts w:ascii="Times New Roman" w:hAnsi="Times New Roman" w:cs="Times New Roman"/>
          <w:noProof/>
          <w:w w:val="105"/>
          <w:sz w:val="24"/>
          <w:szCs w:val="24"/>
        </w:rPr>
        <w:t xml:space="preserve">Electrodeposition of composite coatings </w:t>
      </w:r>
      <w:r w:rsidRPr="009E5AEA">
        <w:rPr>
          <w:rFonts w:ascii="Times New Roman" w:hAnsi="Times New Roman" w:cs="Times New Roman"/>
          <w:noProof/>
          <w:w w:val="105"/>
          <w:sz w:val="24"/>
          <w:szCs w:val="24"/>
        </w:rPr>
        <w:lastRenderedPageBreak/>
        <w:t>containing nanoparticles</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in</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a</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metal</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deposit,</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Surface</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and</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Coatings</w:t>
      </w:r>
      <w:r w:rsidRPr="009E5AEA">
        <w:rPr>
          <w:rFonts w:ascii="Times New Roman" w:hAnsi="Times New Roman" w:cs="Times New Roman"/>
          <w:noProof/>
          <w:spacing w:val="-31"/>
          <w:w w:val="105"/>
          <w:sz w:val="24"/>
          <w:szCs w:val="24"/>
        </w:rPr>
        <w:t xml:space="preserve"> </w:t>
      </w:r>
      <w:r w:rsidRPr="009E5AEA">
        <w:rPr>
          <w:rFonts w:ascii="Times New Roman" w:hAnsi="Times New Roman" w:cs="Times New Roman"/>
          <w:noProof/>
          <w:spacing w:val="-3"/>
          <w:w w:val="105"/>
          <w:sz w:val="24"/>
          <w:szCs w:val="24"/>
        </w:rPr>
        <w:t>Technology</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b/>
          <w:noProof/>
          <w:w w:val="105"/>
          <w:sz w:val="24"/>
          <w:szCs w:val="24"/>
        </w:rPr>
        <w:t>201</w:t>
      </w:r>
      <w:r w:rsidRPr="009E5AEA">
        <w:rPr>
          <w:rFonts w:ascii="Times New Roman" w:hAnsi="Times New Roman" w:cs="Times New Roman"/>
          <w:noProof/>
          <w:w w:val="105"/>
          <w:sz w:val="24"/>
          <w:szCs w:val="24"/>
        </w:rPr>
        <w:t>,</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no.</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1-2</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(2006),</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pp.</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 xml:space="preserve">371–383.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w w:val="105"/>
          <w:sz w:val="24"/>
          <w:szCs w:val="24"/>
        </w:rPr>
        <w:t xml:space="preserve"> </w:t>
      </w:r>
      <w:hyperlink r:id="rId91">
        <w:r w:rsidRPr="009E5AEA">
          <w:rPr>
            <w:rFonts w:ascii="Times New Roman" w:hAnsi="Times New Roman" w:cs="Times New Roman"/>
            <w:noProof/>
            <w:color w:val="0000CC"/>
            <w:w w:val="105"/>
            <w:sz w:val="24"/>
            <w:szCs w:val="24"/>
          </w:rPr>
          <w:t>10.1016/j.surfcoat.2005.11.123</w:t>
        </w:r>
      </w:hyperlink>
      <w:r w:rsidRPr="009E5AEA">
        <w:rPr>
          <w:rFonts w:ascii="Times New Roman" w:hAnsi="Times New Roman" w:cs="Times New Roman"/>
          <w:noProof/>
          <w:w w:val="105"/>
          <w:sz w:val="24"/>
          <w:szCs w:val="24"/>
        </w:rPr>
        <w:t>.</w:t>
      </w:r>
    </w:p>
    <w:p w14:paraId="6C129E11" w14:textId="77777777" w:rsidR="00BD0C46" w:rsidRPr="009E5AEA" w:rsidRDefault="00BD0C46" w:rsidP="00BD0C46">
      <w:pPr>
        <w:pStyle w:val="BodyText"/>
        <w:spacing w:before="7"/>
        <w:rPr>
          <w:rFonts w:ascii="Times New Roman" w:hAnsi="Times New Roman" w:cs="Times New Roman"/>
          <w:noProof/>
        </w:rPr>
      </w:pPr>
    </w:p>
    <w:p w14:paraId="2146E56B" w14:textId="77777777" w:rsidR="00BD0C46" w:rsidRPr="009E5AEA" w:rsidRDefault="00BD0C46" w:rsidP="00BD0C46">
      <w:pPr>
        <w:pStyle w:val="ListParagraph"/>
        <w:numPr>
          <w:ilvl w:val="0"/>
          <w:numId w:val="31"/>
        </w:numPr>
        <w:tabs>
          <w:tab w:val="left" w:pos="805"/>
          <w:tab w:val="left" w:pos="806"/>
        </w:tabs>
        <w:spacing w:before="1" w:line="223" w:lineRule="auto"/>
        <w:ind w:right="212" w:hanging="566"/>
        <w:jc w:val="left"/>
        <w:rPr>
          <w:rFonts w:ascii="Times New Roman" w:hAnsi="Times New Roman" w:cs="Times New Roman"/>
          <w:noProof/>
          <w:sz w:val="24"/>
          <w:szCs w:val="24"/>
        </w:rPr>
      </w:pPr>
      <w:bookmarkStart w:id="114" w:name="_bookmark82"/>
      <w:bookmarkEnd w:id="114"/>
      <w:r w:rsidRPr="009E5AEA">
        <w:rPr>
          <w:rFonts w:ascii="Times New Roman" w:hAnsi="Times New Roman" w:cs="Times New Roman"/>
          <w:noProof/>
          <w:sz w:val="24"/>
          <w:szCs w:val="24"/>
        </w:rPr>
        <w:t xml:space="preserve">E. Tóth-Kádár, I. Bakonyi, A. Sólyom, J. Hering, G. Konczos, </w:t>
      </w:r>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 xml:space="preserve">Pavlyák. Preparation and characterization of electrodeposited amorphous Ni-P alloys, Surface and Coatings </w:t>
      </w:r>
      <w:r w:rsidRPr="009E5AEA">
        <w:rPr>
          <w:rFonts w:ascii="Times New Roman" w:hAnsi="Times New Roman" w:cs="Times New Roman"/>
          <w:noProof/>
          <w:spacing w:val="-3"/>
          <w:sz w:val="24"/>
          <w:szCs w:val="24"/>
        </w:rPr>
        <w:t>Technology</w:t>
      </w:r>
      <w:r w:rsidRPr="009E5AEA">
        <w:rPr>
          <w:rFonts w:ascii="Times New Roman" w:hAnsi="Times New Roman" w:cs="Times New Roman"/>
          <w:noProof/>
          <w:spacing w:val="-36"/>
          <w:sz w:val="24"/>
          <w:szCs w:val="24"/>
        </w:rPr>
        <w:t xml:space="preserve"> </w:t>
      </w:r>
      <w:r w:rsidRPr="009E5AEA">
        <w:rPr>
          <w:rFonts w:ascii="Times New Roman" w:hAnsi="Times New Roman" w:cs="Times New Roman"/>
          <w:b/>
          <w:noProof/>
          <w:sz w:val="24"/>
          <w:szCs w:val="24"/>
        </w:rPr>
        <w:t>31</w:t>
      </w:r>
      <w:r w:rsidRPr="009E5AEA">
        <w:rPr>
          <w:rFonts w:ascii="Times New Roman" w:hAnsi="Times New Roman" w:cs="Times New Roman"/>
          <w:noProof/>
          <w:sz w:val="24"/>
          <w:szCs w:val="24"/>
        </w:rPr>
        <w:t xml:space="preserve">, no. 1 (1987), pp. 31–43.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33"/>
          <w:sz w:val="24"/>
          <w:szCs w:val="24"/>
        </w:rPr>
        <w:t xml:space="preserve"> </w:t>
      </w:r>
      <w:hyperlink r:id="rId92">
        <w:r w:rsidRPr="009E5AEA">
          <w:rPr>
            <w:rFonts w:ascii="Times New Roman" w:hAnsi="Times New Roman" w:cs="Times New Roman"/>
            <w:noProof/>
            <w:color w:val="0000CC"/>
            <w:sz w:val="24"/>
            <w:szCs w:val="24"/>
          </w:rPr>
          <w:t>10.1016/0257-8972(87)90151-4</w:t>
        </w:r>
      </w:hyperlink>
      <w:r w:rsidRPr="009E5AEA">
        <w:rPr>
          <w:rFonts w:ascii="Times New Roman" w:hAnsi="Times New Roman" w:cs="Times New Roman"/>
          <w:noProof/>
          <w:sz w:val="24"/>
          <w:szCs w:val="24"/>
        </w:rPr>
        <w:t>.</w:t>
      </w:r>
    </w:p>
    <w:p w14:paraId="37DBFB6F" w14:textId="77777777" w:rsidR="00BD0C46" w:rsidRPr="009E5AEA" w:rsidRDefault="00BD0C46" w:rsidP="00BD0C46">
      <w:pPr>
        <w:pStyle w:val="BodyText"/>
        <w:spacing w:before="1"/>
        <w:rPr>
          <w:rFonts w:ascii="Times New Roman" w:hAnsi="Times New Roman" w:cs="Times New Roman"/>
          <w:noProof/>
        </w:rPr>
      </w:pPr>
    </w:p>
    <w:p w14:paraId="0D49A8B2" w14:textId="77777777" w:rsidR="00BD0C46" w:rsidRPr="009E5AEA" w:rsidRDefault="00BD0C46" w:rsidP="00BD0C46">
      <w:pPr>
        <w:pStyle w:val="ListParagraph"/>
        <w:numPr>
          <w:ilvl w:val="0"/>
          <w:numId w:val="31"/>
        </w:numPr>
        <w:tabs>
          <w:tab w:val="left" w:pos="805"/>
          <w:tab w:val="left" w:pos="806"/>
        </w:tabs>
        <w:spacing w:line="230" w:lineRule="auto"/>
        <w:ind w:right="495" w:hanging="566"/>
        <w:jc w:val="left"/>
        <w:rPr>
          <w:rFonts w:ascii="Times New Roman" w:hAnsi="Times New Roman" w:cs="Times New Roman"/>
          <w:noProof/>
          <w:sz w:val="24"/>
          <w:szCs w:val="24"/>
        </w:rPr>
      </w:pPr>
      <w:bookmarkStart w:id="115" w:name="_bookmark83"/>
      <w:bookmarkEnd w:id="115"/>
      <w:r w:rsidRPr="009E5AEA">
        <w:rPr>
          <w:rFonts w:ascii="Times New Roman" w:hAnsi="Times New Roman" w:cs="Times New Roman"/>
          <w:noProof/>
          <w:sz w:val="24"/>
          <w:szCs w:val="24"/>
        </w:rPr>
        <w:t xml:space="preserve">L. M. Goldman, B. Blanpain, </w:t>
      </w:r>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Spaepen. Short wavelength compositionally</w:t>
      </w:r>
      <w:r w:rsidRPr="009E5AEA">
        <w:rPr>
          <w:rFonts w:ascii="Times New Roman" w:hAnsi="Times New Roman" w:cs="Times New Roman"/>
          <w:noProof/>
          <w:spacing w:val="-28"/>
          <w:sz w:val="24"/>
          <w:szCs w:val="24"/>
        </w:rPr>
        <w:t xml:space="preserve"> </w:t>
      </w:r>
      <w:r w:rsidRPr="009E5AEA">
        <w:rPr>
          <w:rFonts w:ascii="Times New Roman" w:hAnsi="Times New Roman" w:cs="Times New Roman"/>
          <w:noProof/>
          <w:sz w:val="24"/>
          <w:szCs w:val="24"/>
        </w:rPr>
        <w:t xml:space="preserve">modulated Ni/Ni-P films prepared by electrodeposition, Journal of Applied Physics </w:t>
      </w:r>
      <w:r w:rsidRPr="009E5AEA">
        <w:rPr>
          <w:rFonts w:ascii="Times New Roman" w:hAnsi="Times New Roman" w:cs="Times New Roman"/>
          <w:b/>
          <w:noProof/>
          <w:sz w:val="24"/>
          <w:szCs w:val="24"/>
        </w:rPr>
        <w:t>60</w:t>
      </w:r>
      <w:r w:rsidRPr="009E5AEA">
        <w:rPr>
          <w:rFonts w:ascii="Times New Roman" w:hAnsi="Times New Roman" w:cs="Times New Roman"/>
          <w:noProof/>
          <w:sz w:val="24"/>
          <w:szCs w:val="24"/>
        </w:rPr>
        <w:t>, no. 4</w:t>
      </w:r>
      <w:r w:rsidRPr="009E5AEA">
        <w:rPr>
          <w:rFonts w:ascii="Times New Roman" w:hAnsi="Times New Roman" w:cs="Times New Roman"/>
          <w:noProof/>
          <w:spacing w:val="-36"/>
          <w:sz w:val="24"/>
          <w:szCs w:val="24"/>
        </w:rPr>
        <w:t xml:space="preserve"> </w:t>
      </w:r>
      <w:r w:rsidRPr="009E5AEA">
        <w:rPr>
          <w:rFonts w:ascii="Times New Roman" w:hAnsi="Times New Roman" w:cs="Times New Roman"/>
          <w:noProof/>
          <w:sz w:val="24"/>
          <w:szCs w:val="24"/>
        </w:rPr>
        <w:t xml:space="preserve">(1986), </w:t>
      </w:r>
      <w:r w:rsidRPr="009E5AEA">
        <w:rPr>
          <w:rFonts w:ascii="Times New Roman" w:hAnsi="Times New Roman" w:cs="Times New Roman"/>
          <w:noProof/>
          <w:w w:val="105"/>
          <w:sz w:val="24"/>
          <w:szCs w:val="24"/>
        </w:rPr>
        <w:t xml:space="preserve">pp. 1374–1376. DOI: </w:t>
      </w:r>
      <w:hyperlink r:id="rId93">
        <w:r w:rsidRPr="009E5AEA">
          <w:rPr>
            <w:rFonts w:ascii="Times New Roman" w:hAnsi="Times New Roman" w:cs="Times New Roman"/>
            <w:noProof/>
            <w:color w:val="0000CC"/>
            <w:w w:val="105"/>
            <w:sz w:val="24"/>
            <w:szCs w:val="24"/>
          </w:rPr>
          <w:t>10.1063/1.337313</w:t>
        </w:r>
      </w:hyperlink>
      <w:r w:rsidRPr="009E5AEA">
        <w:rPr>
          <w:rFonts w:ascii="Times New Roman" w:hAnsi="Times New Roman" w:cs="Times New Roman"/>
          <w:noProof/>
          <w:w w:val="105"/>
          <w:sz w:val="24"/>
          <w:szCs w:val="24"/>
        </w:rPr>
        <w:t>.</w:t>
      </w:r>
    </w:p>
    <w:p w14:paraId="5DD96032" w14:textId="77777777" w:rsidR="00BD0C46" w:rsidRPr="009E5AEA" w:rsidRDefault="00BD0C46" w:rsidP="00BD0C46">
      <w:pPr>
        <w:pStyle w:val="BodyText"/>
        <w:spacing w:before="10"/>
        <w:rPr>
          <w:rFonts w:ascii="Times New Roman" w:hAnsi="Times New Roman" w:cs="Times New Roman"/>
          <w:noProof/>
        </w:rPr>
      </w:pPr>
    </w:p>
    <w:p w14:paraId="774C4C75" w14:textId="77777777" w:rsidR="00BD0C46" w:rsidRPr="009E5AEA" w:rsidRDefault="00BD0C46" w:rsidP="00BD0C46">
      <w:pPr>
        <w:pStyle w:val="ListParagraph"/>
        <w:numPr>
          <w:ilvl w:val="0"/>
          <w:numId w:val="31"/>
        </w:numPr>
        <w:tabs>
          <w:tab w:val="left" w:pos="805"/>
          <w:tab w:val="left" w:pos="806"/>
        </w:tabs>
        <w:spacing w:line="230" w:lineRule="auto"/>
        <w:ind w:right="158" w:hanging="566"/>
        <w:jc w:val="left"/>
        <w:rPr>
          <w:rFonts w:ascii="Times New Roman" w:hAnsi="Times New Roman" w:cs="Times New Roman"/>
          <w:noProof/>
          <w:sz w:val="24"/>
          <w:szCs w:val="24"/>
        </w:rPr>
      </w:pPr>
      <w:bookmarkStart w:id="116" w:name="_bookmark84"/>
      <w:bookmarkEnd w:id="116"/>
      <w:r w:rsidRPr="009E5AEA">
        <w:rPr>
          <w:rFonts w:ascii="Times New Roman" w:hAnsi="Times New Roman" w:cs="Times New Roman"/>
          <w:noProof/>
          <w:sz w:val="24"/>
          <w:szCs w:val="24"/>
        </w:rPr>
        <w:t>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Li,</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pacing w:val="-12"/>
          <w:sz w:val="24"/>
          <w:szCs w:val="24"/>
        </w:rPr>
        <w:t>Y.</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Zhang,</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Deng,</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pacing w:val="-12"/>
          <w:sz w:val="24"/>
          <w:szCs w:val="24"/>
        </w:rPr>
        <w:t>Y.</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Chen.</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ammonium</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low-temperature</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 xml:space="preserve">electrodeposition of Ni-P alloys, Materials Letters </w:t>
      </w:r>
      <w:r w:rsidRPr="009E5AEA">
        <w:rPr>
          <w:rFonts w:ascii="Times New Roman" w:hAnsi="Times New Roman" w:cs="Times New Roman"/>
          <w:b/>
          <w:noProof/>
          <w:sz w:val="24"/>
          <w:szCs w:val="24"/>
        </w:rPr>
        <w:t>57</w:t>
      </w:r>
      <w:r w:rsidRPr="009E5AEA">
        <w:rPr>
          <w:rFonts w:ascii="Times New Roman" w:hAnsi="Times New Roman" w:cs="Times New Roman"/>
          <w:noProof/>
          <w:sz w:val="24"/>
          <w:szCs w:val="24"/>
        </w:rPr>
        <w:t>, no. 22-23 (2003), pp. 3444–3448.</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pacing w:val="5"/>
          <w:sz w:val="24"/>
          <w:szCs w:val="24"/>
        </w:rPr>
        <w:t xml:space="preserve">DOI: </w:t>
      </w:r>
      <w:hyperlink r:id="rId94">
        <w:r w:rsidRPr="009E5AEA">
          <w:rPr>
            <w:rFonts w:ascii="Times New Roman" w:hAnsi="Times New Roman" w:cs="Times New Roman"/>
            <w:noProof/>
            <w:color w:val="0000CC"/>
            <w:w w:val="110"/>
            <w:sz w:val="24"/>
            <w:szCs w:val="24"/>
          </w:rPr>
          <w:t>10.1016/S0167-577X(03)00097-1</w:t>
        </w:r>
      </w:hyperlink>
      <w:r w:rsidRPr="009E5AEA">
        <w:rPr>
          <w:rFonts w:ascii="Times New Roman" w:hAnsi="Times New Roman" w:cs="Times New Roman"/>
          <w:noProof/>
          <w:w w:val="110"/>
          <w:sz w:val="24"/>
          <w:szCs w:val="24"/>
        </w:rPr>
        <w:t>.</w:t>
      </w:r>
    </w:p>
    <w:p w14:paraId="451E0CBB" w14:textId="77777777" w:rsidR="00BD0C46" w:rsidRPr="009E5AEA" w:rsidRDefault="00BD0C46" w:rsidP="00BD0C46">
      <w:pPr>
        <w:pStyle w:val="BodyText"/>
        <w:spacing w:before="8"/>
        <w:rPr>
          <w:rFonts w:ascii="Times New Roman" w:hAnsi="Times New Roman" w:cs="Times New Roman"/>
          <w:noProof/>
        </w:rPr>
      </w:pPr>
    </w:p>
    <w:p w14:paraId="2CDB2EE3" w14:textId="77777777" w:rsidR="00BD0C46" w:rsidRPr="009E5AEA" w:rsidRDefault="00BD0C46" w:rsidP="00BD0C46">
      <w:pPr>
        <w:pStyle w:val="ListParagraph"/>
        <w:numPr>
          <w:ilvl w:val="0"/>
          <w:numId w:val="31"/>
        </w:numPr>
        <w:tabs>
          <w:tab w:val="left" w:pos="805"/>
          <w:tab w:val="left" w:pos="806"/>
        </w:tabs>
        <w:spacing w:before="96" w:line="235" w:lineRule="exact"/>
        <w:ind w:hanging="566"/>
        <w:jc w:val="left"/>
        <w:rPr>
          <w:rFonts w:ascii="Times New Roman" w:hAnsi="Times New Roman" w:cs="Times New Roman"/>
          <w:noProof/>
          <w:sz w:val="24"/>
          <w:szCs w:val="24"/>
        </w:rPr>
      </w:pPr>
      <w:bookmarkStart w:id="117" w:name="_bookmark85"/>
      <w:bookmarkEnd w:id="117"/>
      <w:r w:rsidRPr="009E5AEA">
        <w:rPr>
          <w:rFonts w:ascii="Times New Roman" w:hAnsi="Times New Roman" w:cs="Times New Roman"/>
          <w:noProof/>
          <w:sz w:val="24"/>
          <w:szCs w:val="24"/>
        </w:rPr>
        <w:t xml:space="preserve">G. A. DiBari. Nickel plating, Metal Finishing </w:t>
      </w:r>
      <w:r w:rsidRPr="009E5AEA">
        <w:rPr>
          <w:rFonts w:ascii="Times New Roman" w:hAnsi="Times New Roman" w:cs="Times New Roman"/>
          <w:b/>
          <w:noProof/>
          <w:sz w:val="24"/>
          <w:szCs w:val="24"/>
        </w:rPr>
        <w:t>97</w:t>
      </w:r>
      <w:r w:rsidRPr="009E5AEA">
        <w:rPr>
          <w:rFonts w:ascii="Times New Roman" w:hAnsi="Times New Roman" w:cs="Times New Roman"/>
          <w:noProof/>
          <w:sz w:val="24"/>
          <w:szCs w:val="24"/>
        </w:rPr>
        <w:t>, no. 1 (1999), pp. 289–290.</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pacing w:val="5"/>
          <w:sz w:val="24"/>
          <w:szCs w:val="24"/>
        </w:rPr>
        <w:t>DOI:</w:t>
      </w:r>
    </w:p>
    <w:p w14:paraId="6FA282D8" w14:textId="77777777" w:rsidR="00BD0C46" w:rsidRPr="009E5AEA" w:rsidRDefault="00DB4EDE" w:rsidP="00BD0C46">
      <w:pPr>
        <w:spacing w:line="256" w:lineRule="exact"/>
        <w:ind w:left="800"/>
        <w:rPr>
          <w:rFonts w:ascii="Times New Roman" w:hAnsi="Times New Roman" w:cs="Times New Roman"/>
          <w:noProof/>
          <w:sz w:val="24"/>
          <w:szCs w:val="24"/>
        </w:rPr>
      </w:pPr>
      <w:hyperlink r:id="rId95">
        <w:r w:rsidR="00BD0C46" w:rsidRPr="009E5AEA">
          <w:rPr>
            <w:rFonts w:ascii="Times New Roman" w:hAnsi="Times New Roman" w:cs="Times New Roman"/>
            <w:noProof/>
            <w:color w:val="0000CC"/>
            <w:w w:val="115"/>
            <w:sz w:val="24"/>
            <w:szCs w:val="24"/>
          </w:rPr>
          <w:t>10.1016/S0026-0576(00)83085-8</w:t>
        </w:r>
      </w:hyperlink>
      <w:r w:rsidR="00BD0C46" w:rsidRPr="009E5AEA">
        <w:rPr>
          <w:rFonts w:ascii="Times New Roman" w:hAnsi="Times New Roman" w:cs="Times New Roman"/>
          <w:noProof/>
          <w:w w:val="115"/>
          <w:sz w:val="24"/>
          <w:szCs w:val="24"/>
        </w:rPr>
        <w:t>.</w:t>
      </w:r>
    </w:p>
    <w:p w14:paraId="48828424" w14:textId="77777777" w:rsidR="00BD0C46" w:rsidRPr="009E5AEA" w:rsidRDefault="00BD0C46" w:rsidP="00BD0C46">
      <w:pPr>
        <w:pStyle w:val="BodyText"/>
        <w:spacing w:before="4"/>
        <w:rPr>
          <w:rFonts w:ascii="Times New Roman" w:hAnsi="Times New Roman" w:cs="Times New Roman"/>
          <w:noProof/>
        </w:rPr>
      </w:pPr>
    </w:p>
    <w:p w14:paraId="521433AA" w14:textId="77777777" w:rsidR="00BD0C46" w:rsidRPr="009E5AEA" w:rsidRDefault="00BD0C46" w:rsidP="00BD0C46">
      <w:pPr>
        <w:pStyle w:val="ListParagraph"/>
        <w:numPr>
          <w:ilvl w:val="0"/>
          <w:numId w:val="31"/>
        </w:numPr>
        <w:tabs>
          <w:tab w:val="left" w:pos="806"/>
        </w:tabs>
        <w:spacing w:line="223" w:lineRule="auto"/>
        <w:ind w:left="800" w:right="707" w:hanging="561"/>
        <w:jc w:val="both"/>
        <w:rPr>
          <w:rFonts w:ascii="Times New Roman" w:hAnsi="Times New Roman" w:cs="Times New Roman"/>
          <w:noProof/>
          <w:sz w:val="24"/>
          <w:szCs w:val="24"/>
        </w:rPr>
      </w:pPr>
      <w:bookmarkStart w:id="118" w:name="_bookmark86"/>
      <w:bookmarkEnd w:id="118"/>
      <w:r w:rsidRPr="009E5AEA">
        <w:rPr>
          <w:rFonts w:ascii="Times New Roman" w:hAnsi="Times New Roman" w:cs="Times New Roman"/>
          <w:noProof/>
          <w:sz w:val="24"/>
          <w:szCs w:val="24"/>
        </w:rPr>
        <w:t>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Apachitei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Duszczyk.</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Autocatalytic</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coatings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aluminium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with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improved abrasive wear resistance, Surface and Coatings </w:t>
      </w:r>
      <w:r w:rsidRPr="009E5AEA">
        <w:rPr>
          <w:rFonts w:ascii="Times New Roman" w:hAnsi="Times New Roman" w:cs="Times New Roman"/>
          <w:noProof/>
          <w:spacing w:val="-3"/>
          <w:sz w:val="24"/>
          <w:szCs w:val="24"/>
        </w:rPr>
        <w:t xml:space="preserve">Technology </w:t>
      </w:r>
      <w:r w:rsidRPr="009E5AEA">
        <w:rPr>
          <w:rFonts w:ascii="Times New Roman" w:hAnsi="Times New Roman" w:cs="Times New Roman"/>
          <w:b/>
          <w:noProof/>
          <w:sz w:val="24"/>
          <w:szCs w:val="24"/>
        </w:rPr>
        <w:t>132</w:t>
      </w:r>
      <w:r w:rsidRPr="009E5AEA">
        <w:rPr>
          <w:rFonts w:ascii="Times New Roman" w:hAnsi="Times New Roman" w:cs="Times New Roman"/>
          <w:noProof/>
          <w:sz w:val="24"/>
          <w:szCs w:val="24"/>
        </w:rPr>
        <w:t xml:space="preserve">, no. 1 (2000), pp. 89–98.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96">
        <w:r w:rsidRPr="009E5AEA">
          <w:rPr>
            <w:rFonts w:ascii="Times New Roman" w:hAnsi="Times New Roman" w:cs="Times New Roman"/>
            <w:noProof/>
            <w:color w:val="0000CC"/>
            <w:sz w:val="24"/>
            <w:szCs w:val="24"/>
          </w:rPr>
          <w:t>10.1016/S0257-8972(00)00864-1</w:t>
        </w:r>
      </w:hyperlink>
      <w:r w:rsidRPr="009E5AEA">
        <w:rPr>
          <w:rFonts w:ascii="Times New Roman" w:hAnsi="Times New Roman" w:cs="Times New Roman"/>
          <w:noProof/>
          <w:sz w:val="24"/>
          <w:szCs w:val="24"/>
        </w:rPr>
        <w:t>.</w:t>
      </w:r>
    </w:p>
    <w:p w14:paraId="6C0EF1BF" w14:textId="77777777" w:rsidR="00BD0C46" w:rsidRPr="009E5AEA" w:rsidRDefault="00BD0C46" w:rsidP="00BD0C46">
      <w:pPr>
        <w:pStyle w:val="BodyText"/>
        <w:rPr>
          <w:rFonts w:ascii="Times New Roman" w:hAnsi="Times New Roman" w:cs="Times New Roman"/>
          <w:noProof/>
        </w:rPr>
      </w:pPr>
    </w:p>
    <w:p w14:paraId="145D294C" w14:textId="7B2E7159" w:rsidR="00BD0C46" w:rsidRPr="009E5AEA" w:rsidRDefault="00BD0C46" w:rsidP="00BD0C46">
      <w:pPr>
        <w:pStyle w:val="ListParagraph"/>
        <w:numPr>
          <w:ilvl w:val="0"/>
          <w:numId w:val="31"/>
        </w:numPr>
        <w:tabs>
          <w:tab w:val="left" w:pos="805"/>
          <w:tab w:val="left" w:pos="806"/>
        </w:tabs>
        <w:spacing w:line="216" w:lineRule="auto"/>
        <w:ind w:right="126" w:hanging="566"/>
        <w:jc w:val="left"/>
        <w:rPr>
          <w:rFonts w:ascii="Times New Roman" w:hAnsi="Times New Roman" w:cs="Times New Roman"/>
          <w:noProof/>
          <w:sz w:val="24"/>
          <w:szCs w:val="24"/>
        </w:rPr>
      </w:pPr>
      <w:bookmarkStart w:id="119" w:name="_bookmark87"/>
      <w:bookmarkEnd w:id="119"/>
      <w:r w:rsidRPr="009E5AEA">
        <w:rPr>
          <w:rFonts w:ascii="Times New Roman" w:hAnsi="Times New Roman" w:cs="Times New Roman"/>
          <w:noProof/>
          <w:sz w:val="24"/>
          <w:szCs w:val="24"/>
        </w:rPr>
        <w:t xml:space="preserve">E. Bredael. On the </w:t>
      </w:r>
      <w:r w:rsidR="00F210B7">
        <w:rPr>
          <w:rFonts w:ascii="Times New Roman" w:hAnsi="Times New Roman" w:cs="Times New Roman"/>
          <w:noProof/>
          <w:sz w:val="24"/>
          <w:szCs w:val="24"/>
        </w:rPr>
        <w:t>amorphous and crystalline s</w:t>
      </w:r>
      <w:r w:rsidRPr="009E5AEA">
        <w:rPr>
          <w:rFonts w:ascii="Times New Roman" w:hAnsi="Times New Roman" w:cs="Times New Roman"/>
          <w:noProof/>
          <w:sz w:val="24"/>
          <w:szCs w:val="24"/>
        </w:rPr>
        <w:t xml:space="preserve">tate of </w:t>
      </w:r>
      <w:r w:rsidR="00F210B7">
        <w:rPr>
          <w:rFonts w:ascii="Times New Roman" w:hAnsi="Times New Roman" w:cs="Times New Roman"/>
          <w:noProof/>
          <w:sz w:val="24"/>
          <w:szCs w:val="24"/>
        </w:rPr>
        <w:t>electrodeposited nickel-phosphorus c</w:t>
      </w:r>
      <w:r w:rsidRPr="009E5AEA">
        <w:rPr>
          <w:rFonts w:ascii="Times New Roman" w:hAnsi="Times New Roman" w:cs="Times New Roman"/>
          <w:noProof/>
          <w:sz w:val="24"/>
          <w:szCs w:val="24"/>
        </w:rPr>
        <w:t>oatings,</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13"/>
          <w:sz w:val="24"/>
          <w:szCs w:val="24"/>
        </w:rPr>
        <w:t xml:space="preserve"> </w:t>
      </w:r>
      <w:r w:rsidRPr="009E5AEA">
        <w:rPr>
          <w:rFonts w:ascii="Times New Roman" w:hAnsi="Times New Roman" w:cs="Times New Roman"/>
          <w:b/>
          <w:noProof/>
          <w:sz w:val="24"/>
          <w:szCs w:val="24"/>
        </w:rPr>
        <w:t>141</w:t>
      </w:r>
      <w:r w:rsidRPr="009E5AEA">
        <w:rPr>
          <w:rFonts w:ascii="Times New Roman" w:hAnsi="Times New Roman" w:cs="Times New Roman"/>
          <w:noProof/>
          <w:sz w:val="24"/>
          <w:szCs w:val="24"/>
        </w:rPr>
        <w:t>,</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1</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(1994),</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p.</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294.</w:t>
      </w:r>
      <w:r w:rsidRPr="009E5AEA">
        <w:rPr>
          <w:rFonts w:ascii="Times New Roman" w:hAnsi="Times New Roman" w:cs="Times New Roman"/>
          <w:noProof/>
          <w:spacing w:val="19"/>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3"/>
          <w:sz w:val="24"/>
          <w:szCs w:val="24"/>
        </w:rPr>
        <w:t xml:space="preserve"> </w:t>
      </w:r>
      <w:hyperlink r:id="rId97">
        <w:r w:rsidRPr="009E5AEA">
          <w:rPr>
            <w:rFonts w:ascii="Times New Roman" w:hAnsi="Times New Roman" w:cs="Times New Roman"/>
            <w:noProof/>
            <w:color w:val="0000CC"/>
            <w:sz w:val="24"/>
            <w:szCs w:val="24"/>
          </w:rPr>
          <w:t>10.1149/1.2054703</w:t>
        </w:r>
      </w:hyperlink>
      <w:r w:rsidRPr="009E5AEA">
        <w:rPr>
          <w:rFonts w:ascii="Times New Roman" w:hAnsi="Times New Roman" w:cs="Times New Roman"/>
          <w:noProof/>
          <w:sz w:val="24"/>
          <w:szCs w:val="24"/>
        </w:rPr>
        <w:t>.</w:t>
      </w:r>
    </w:p>
    <w:p w14:paraId="5505F44B" w14:textId="77777777" w:rsidR="00BD0C46" w:rsidRPr="009E5AEA" w:rsidRDefault="00BD0C46" w:rsidP="00BD0C46">
      <w:pPr>
        <w:pStyle w:val="BodyText"/>
        <w:spacing w:before="9"/>
        <w:rPr>
          <w:rFonts w:ascii="Times New Roman" w:hAnsi="Times New Roman" w:cs="Times New Roman"/>
          <w:noProof/>
        </w:rPr>
      </w:pPr>
    </w:p>
    <w:p w14:paraId="6079B71D" w14:textId="75761160" w:rsidR="00BD0C46" w:rsidRPr="009E5AEA" w:rsidRDefault="00BD0C46" w:rsidP="00BD0C46">
      <w:pPr>
        <w:pStyle w:val="ListParagraph"/>
        <w:numPr>
          <w:ilvl w:val="0"/>
          <w:numId w:val="31"/>
        </w:numPr>
        <w:tabs>
          <w:tab w:val="left" w:pos="806"/>
        </w:tabs>
        <w:spacing w:line="223" w:lineRule="auto"/>
        <w:ind w:left="799" w:right="653" w:hanging="560"/>
        <w:jc w:val="left"/>
        <w:rPr>
          <w:rFonts w:ascii="Times New Roman" w:hAnsi="Times New Roman" w:cs="Times New Roman"/>
          <w:noProof/>
          <w:sz w:val="24"/>
          <w:szCs w:val="24"/>
        </w:rPr>
      </w:pPr>
      <w:bookmarkStart w:id="120" w:name="_bookmark88"/>
      <w:bookmarkEnd w:id="120"/>
      <w:r w:rsidRPr="009E5AEA">
        <w:rPr>
          <w:rFonts w:ascii="Times New Roman" w:hAnsi="Times New Roman" w:cs="Times New Roman"/>
          <w:noProof/>
          <w:w w:val="99"/>
          <w:sz w:val="24"/>
          <w:szCs w:val="24"/>
        </w:rPr>
        <w:t>S.</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Alleg,</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A.</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Boussaha,</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spacing w:val="-19"/>
          <w:w w:val="99"/>
          <w:sz w:val="24"/>
          <w:szCs w:val="24"/>
        </w:rPr>
        <w:t>W</w:t>
      </w:r>
      <w:r w:rsidRPr="009E5AEA">
        <w:rPr>
          <w:rFonts w:ascii="Times New Roman" w:hAnsi="Times New Roman" w:cs="Times New Roman"/>
          <w:noProof/>
          <w:w w:val="99"/>
          <w:sz w:val="24"/>
          <w:szCs w:val="24"/>
        </w:rPr>
        <w:t>.</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spacing w:val="-19"/>
          <w:w w:val="99"/>
          <w:sz w:val="24"/>
          <w:szCs w:val="24"/>
        </w:rPr>
        <w:t>T</w:t>
      </w:r>
      <w:r w:rsidRPr="009E5AEA">
        <w:rPr>
          <w:rFonts w:ascii="Times New Roman" w:hAnsi="Times New Roman" w:cs="Times New Roman"/>
          <w:noProof/>
          <w:w w:val="99"/>
          <w:sz w:val="24"/>
          <w:szCs w:val="24"/>
        </w:rPr>
        <w:t>ebib,</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M.</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Ze</w:t>
      </w:r>
      <w:r w:rsidRPr="009E5AEA">
        <w:rPr>
          <w:rFonts w:ascii="Times New Roman" w:hAnsi="Times New Roman" w:cs="Times New Roman"/>
          <w:noProof/>
          <w:spacing w:val="-4"/>
          <w:w w:val="99"/>
          <w:sz w:val="24"/>
          <w:szCs w:val="24"/>
        </w:rPr>
        <w:t>r</w:t>
      </w:r>
      <w:r w:rsidRPr="009E5AEA">
        <w:rPr>
          <w:rFonts w:ascii="Times New Roman" w:hAnsi="Times New Roman" w:cs="Times New Roman"/>
          <w:noProof/>
          <w:w w:val="99"/>
          <w:sz w:val="24"/>
          <w:szCs w:val="24"/>
        </w:rPr>
        <w:t>goug,</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J.</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J.</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Su</w:t>
      </w:r>
      <w:r w:rsidRPr="009E5AEA">
        <w:rPr>
          <w:rFonts w:ascii="Times New Roman" w:hAnsi="Times New Roman" w:cs="Times New Roman"/>
          <w:noProof/>
          <w:spacing w:val="-92"/>
          <w:w w:val="99"/>
          <w:sz w:val="24"/>
          <w:szCs w:val="24"/>
        </w:rPr>
        <w:t>n</w:t>
      </w:r>
      <w:r w:rsidRPr="009E5AEA">
        <w:rPr>
          <w:rFonts w:ascii="Times New Roman" w:hAnsi="Times New Roman" w:cs="Times New Roman"/>
          <w:noProof/>
          <w:spacing w:val="24"/>
          <w:w w:val="99"/>
          <w:sz w:val="24"/>
          <w:szCs w:val="24"/>
        </w:rPr>
        <w:t>ˇ</w:t>
      </w:r>
      <w:r w:rsidRPr="009E5AEA">
        <w:rPr>
          <w:rFonts w:ascii="Times New Roman" w:hAnsi="Times New Roman" w:cs="Times New Roman"/>
          <w:noProof/>
          <w:w w:val="99"/>
          <w:sz w:val="24"/>
          <w:szCs w:val="24"/>
        </w:rPr>
        <w:t>ol.</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Mic</w:t>
      </w:r>
      <w:r w:rsidRPr="009E5AEA">
        <w:rPr>
          <w:rFonts w:ascii="Times New Roman" w:hAnsi="Times New Roman" w:cs="Times New Roman"/>
          <w:noProof/>
          <w:spacing w:val="-4"/>
          <w:w w:val="99"/>
          <w:sz w:val="24"/>
          <w:szCs w:val="24"/>
        </w:rPr>
        <w:t>r</w:t>
      </w:r>
      <w:r w:rsidRPr="009E5AEA">
        <w:rPr>
          <w:rFonts w:ascii="Times New Roman" w:hAnsi="Times New Roman" w:cs="Times New Roman"/>
          <w:noProof/>
          <w:w w:val="99"/>
          <w:sz w:val="24"/>
          <w:szCs w:val="24"/>
        </w:rPr>
        <w:t>ost</w:t>
      </w:r>
      <w:r w:rsidRPr="009E5AEA">
        <w:rPr>
          <w:rFonts w:ascii="Times New Roman" w:hAnsi="Times New Roman" w:cs="Times New Roman"/>
          <w:noProof/>
          <w:spacing w:val="-2"/>
          <w:w w:val="99"/>
          <w:sz w:val="24"/>
          <w:szCs w:val="24"/>
        </w:rPr>
        <w:t>r</w:t>
      </w:r>
      <w:r w:rsidRPr="009E5AEA">
        <w:rPr>
          <w:rFonts w:ascii="Times New Roman" w:hAnsi="Times New Roman" w:cs="Times New Roman"/>
          <w:noProof/>
          <w:w w:val="99"/>
          <w:sz w:val="24"/>
          <w:szCs w:val="24"/>
        </w:rPr>
        <w:t>uctu</w:t>
      </w:r>
      <w:r w:rsidRPr="009E5AEA">
        <w:rPr>
          <w:rFonts w:ascii="Times New Roman" w:hAnsi="Times New Roman" w:cs="Times New Roman"/>
          <w:noProof/>
          <w:spacing w:val="-4"/>
          <w:w w:val="99"/>
          <w:sz w:val="24"/>
          <w:szCs w:val="24"/>
        </w:rPr>
        <w:t>r</w:t>
      </w:r>
      <w:r w:rsidRPr="009E5AEA">
        <w:rPr>
          <w:rFonts w:ascii="Times New Roman" w:hAnsi="Times New Roman" w:cs="Times New Roman"/>
          <w:noProof/>
          <w:w w:val="99"/>
          <w:sz w:val="24"/>
          <w:szCs w:val="24"/>
        </w:rPr>
        <w:t>e</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and</w:t>
      </w:r>
      <w:r w:rsidRPr="009E5AEA">
        <w:rPr>
          <w:rFonts w:ascii="Times New Roman" w:hAnsi="Times New Roman" w:cs="Times New Roman"/>
          <w:noProof/>
          <w:spacing w:val="-1"/>
          <w:sz w:val="24"/>
          <w:szCs w:val="24"/>
        </w:rPr>
        <w:t xml:space="preserve"> </w:t>
      </w:r>
      <w:r w:rsidR="00F210B7">
        <w:rPr>
          <w:rFonts w:ascii="Times New Roman" w:hAnsi="Times New Roman" w:cs="Times New Roman"/>
          <w:noProof/>
          <w:w w:val="99"/>
          <w:sz w:val="24"/>
          <w:szCs w:val="24"/>
        </w:rPr>
        <w:t>m</w:t>
      </w:r>
      <w:r w:rsidRPr="009E5AEA">
        <w:rPr>
          <w:rFonts w:ascii="Times New Roman" w:hAnsi="Times New Roman" w:cs="Times New Roman"/>
          <w:noProof/>
          <w:w w:val="99"/>
          <w:sz w:val="24"/>
          <w:szCs w:val="24"/>
        </w:rPr>
        <w:t xml:space="preserve">agnetic </w:t>
      </w:r>
      <w:r w:rsidR="00F210B7">
        <w:rPr>
          <w:rFonts w:ascii="Times New Roman" w:hAnsi="Times New Roman" w:cs="Times New Roman"/>
          <w:noProof/>
          <w:sz w:val="24"/>
          <w:szCs w:val="24"/>
        </w:rPr>
        <w:t>properties of NiP a</w:t>
      </w:r>
      <w:r w:rsidRPr="009E5AEA">
        <w:rPr>
          <w:rFonts w:ascii="Times New Roman" w:hAnsi="Times New Roman" w:cs="Times New Roman"/>
          <w:noProof/>
          <w:sz w:val="24"/>
          <w:szCs w:val="24"/>
        </w:rPr>
        <w:t xml:space="preserve">lloys, Journal of Superconductivity and Novel Magnetism </w:t>
      </w:r>
      <w:r w:rsidRPr="009E5AEA">
        <w:rPr>
          <w:rFonts w:ascii="Times New Roman" w:hAnsi="Times New Roman" w:cs="Times New Roman"/>
          <w:b/>
          <w:noProof/>
          <w:sz w:val="24"/>
          <w:szCs w:val="24"/>
        </w:rPr>
        <w:t>29</w:t>
      </w:r>
      <w:r w:rsidRPr="009E5AEA">
        <w:rPr>
          <w:rFonts w:ascii="Times New Roman" w:hAnsi="Times New Roman" w:cs="Times New Roman"/>
          <w:noProof/>
          <w:sz w:val="24"/>
          <w:szCs w:val="24"/>
        </w:rPr>
        <w:t xml:space="preserve">, no. 4 (2016), pp. 1001–1011.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6"/>
          <w:sz w:val="24"/>
          <w:szCs w:val="24"/>
        </w:rPr>
        <w:t xml:space="preserve"> </w:t>
      </w:r>
      <w:hyperlink r:id="rId98">
        <w:r w:rsidRPr="009E5AEA">
          <w:rPr>
            <w:rFonts w:ascii="Times New Roman" w:hAnsi="Times New Roman" w:cs="Times New Roman"/>
            <w:noProof/>
            <w:color w:val="0000CC"/>
            <w:sz w:val="24"/>
            <w:szCs w:val="24"/>
          </w:rPr>
          <w:t>10.1007/s10948-016-3397-2</w:t>
        </w:r>
      </w:hyperlink>
      <w:r w:rsidRPr="009E5AEA">
        <w:rPr>
          <w:rFonts w:ascii="Times New Roman" w:hAnsi="Times New Roman" w:cs="Times New Roman"/>
          <w:noProof/>
          <w:sz w:val="24"/>
          <w:szCs w:val="24"/>
        </w:rPr>
        <w:t>.</w:t>
      </w:r>
    </w:p>
    <w:p w14:paraId="3872B385" w14:textId="77777777" w:rsidR="00BD0C46" w:rsidRPr="009E5AEA" w:rsidRDefault="00BD0C46" w:rsidP="00BD0C46">
      <w:pPr>
        <w:pStyle w:val="BodyText"/>
        <w:spacing w:before="7"/>
        <w:rPr>
          <w:rFonts w:ascii="Times New Roman" w:hAnsi="Times New Roman" w:cs="Times New Roman"/>
          <w:noProof/>
        </w:rPr>
      </w:pPr>
    </w:p>
    <w:p w14:paraId="235DC2F2" w14:textId="77777777" w:rsidR="00BD0C46" w:rsidRPr="009E5AEA" w:rsidRDefault="00BD0C46" w:rsidP="00BD0C46">
      <w:pPr>
        <w:pStyle w:val="ListParagraph"/>
        <w:numPr>
          <w:ilvl w:val="0"/>
          <w:numId w:val="31"/>
        </w:numPr>
        <w:tabs>
          <w:tab w:val="left" w:pos="805"/>
          <w:tab w:val="left" w:pos="806"/>
        </w:tabs>
        <w:spacing w:line="223" w:lineRule="auto"/>
        <w:ind w:right="741" w:hanging="566"/>
        <w:jc w:val="left"/>
        <w:rPr>
          <w:rFonts w:ascii="Times New Roman" w:hAnsi="Times New Roman" w:cs="Times New Roman"/>
          <w:noProof/>
          <w:sz w:val="24"/>
          <w:szCs w:val="24"/>
        </w:rPr>
      </w:pPr>
      <w:bookmarkStart w:id="121" w:name="_bookmark89"/>
      <w:bookmarkEnd w:id="121"/>
      <w:r w:rsidRPr="009E5AEA">
        <w:rPr>
          <w:rFonts w:ascii="Times New Roman" w:hAnsi="Times New Roman" w:cs="Times New Roman"/>
          <w:noProof/>
          <w:sz w:val="24"/>
          <w:szCs w:val="24"/>
        </w:rPr>
        <w:t>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Vafaei-Makhsoos,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Thomas,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pacing w:val="-4"/>
          <w:sz w:val="24"/>
          <w:szCs w:val="24"/>
        </w:rPr>
        <w:t>Toth.</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microscopy</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crystalline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 xml:space="preserve">and amorphous Ni-P electrodeposited films: In-situ crystallization of an amorphous solid, Metallurgical Transactions A </w:t>
      </w:r>
      <w:r w:rsidRPr="009E5AEA">
        <w:rPr>
          <w:rFonts w:ascii="Times New Roman" w:hAnsi="Times New Roman" w:cs="Times New Roman"/>
          <w:b/>
          <w:noProof/>
          <w:sz w:val="24"/>
          <w:szCs w:val="24"/>
        </w:rPr>
        <w:t>9</w:t>
      </w:r>
      <w:r w:rsidRPr="009E5AEA">
        <w:rPr>
          <w:rFonts w:ascii="Times New Roman" w:hAnsi="Times New Roman" w:cs="Times New Roman"/>
          <w:noProof/>
          <w:sz w:val="24"/>
          <w:szCs w:val="24"/>
        </w:rPr>
        <w:t xml:space="preserve">, no. 10 (1978), pp. 1449–1460.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53"/>
          <w:sz w:val="24"/>
          <w:szCs w:val="24"/>
        </w:rPr>
        <w:t xml:space="preserve"> </w:t>
      </w:r>
      <w:hyperlink r:id="rId99">
        <w:r w:rsidRPr="009E5AEA">
          <w:rPr>
            <w:rFonts w:ascii="Times New Roman" w:hAnsi="Times New Roman" w:cs="Times New Roman"/>
            <w:noProof/>
            <w:color w:val="0000CC"/>
            <w:sz w:val="24"/>
            <w:szCs w:val="24"/>
          </w:rPr>
          <w:t>10.1007/BF02661817</w:t>
        </w:r>
      </w:hyperlink>
      <w:r w:rsidRPr="009E5AEA">
        <w:rPr>
          <w:rFonts w:ascii="Times New Roman" w:hAnsi="Times New Roman" w:cs="Times New Roman"/>
          <w:noProof/>
          <w:sz w:val="24"/>
          <w:szCs w:val="24"/>
        </w:rPr>
        <w:t>.</w:t>
      </w:r>
    </w:p>
    <w:p w14:paraId="5F0C7848" w14:textId="77777777" w:rsidR="00BD0C46" w:rsidRPr="009E5AEA" w:rsidRDefault="00BD0C46" w:rsidP="00BD0C46">
      <w:pPr>
        <w:pStyle w:val="BodyText"/>
        <w:spacing w:before="1"/>
        <w:rPr>
          <w:rFonts w:ascii="Times New Roman" w:hAnsi="Times New Roman" w:cs="Times New Roman"/>
          <w:noProof/>
        </w:rPr>
      </w:pPr>
    </w:p>
    <w:p w14:paraId="7C6F4F19" w14:textId="77777777" w:rsidR="00BD0C46" w:rsidRPr="009E5AEA" w:rsidRDefault="00BD0C46" w:rsidP="00BD0C46">
      <w:pPr>
        <w:pStyle w:val="ListParagraph"/>
        <w:numPr>
          <w:ilvl w:val="0"/>
          <w:numId w:val="31"/>
        </w:numPr>
        <w:tabs>
          <w:tab w:val="left" w:pos="805"/>
          <w:tab w:val="left" w:pos="806"/>
        </w:tabs>
        <w:spacing w:before="1" w:line="230" w:lineRule="auto"/>
        <w:ind w:left="800" w:right="303" w:hanging="561"/>
        <w:jc w:val="left"/>
        <w:rPr>
          <w:rFonts w:ascii="Times New Roman" w:hAnsi="Times New Roman" w:cs="Times New Roman"/>
          <w:noProof/>
          <w:sz w:val="24"/>
          <w:szCs w:val="24"/>
        </w:rPr>
      </w:pPr>
      <w:bookmarkStart w:id="122" w:name="_bookmark90"/>
      <w:bookmarkEnd w:id="122"/>
      <w:r w:rsidRPr="009E5AEA">
        <w:rPr>
          <w:rFonts w:ascii="Times New Roman" w:hAnsi="Times New Roman" w:cs="Times New Roman"/>
          <w:noProof/>
          <w:sz w:val="24"/>
          <w:szCs w:val="24"/>
        </w:rPr>
        <w:t>Z.</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Fang.</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amorphous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alloy</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coatings,</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Transactions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Nonferrous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 xml:space="preserve">Metals Society of China </w:t>
      </w:r>
      <w:r w:rsidRPr="009E5AEA">
        <w:rPr>
          <w:rFonts w:ascii="Times New Roman" w:hAnsi="Times New Roman" w:cs="Times New Roman"/>
          <w:b/>
          <w:noProof/>
          <w:sz w:val="24"/>
          <w:szCs w:val="24"/>
        </w:rPr>
        <w:t>7</w:t>
      </w:r>
      <w:r w:rsidRPr="009E5AEA">
        <w:rPr>
          <w:rFonts w:ascii="Times New Roman" w:hAnsi="Times New Roman" w:cs="Times New Roman"/>
          <w:noProof/>
          <w:sz w:val="24"/>
          <w:szCs w:val="24"/>
        </w:rPr>
        <w:t>, no. 3 (1997), pp.</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148–151.</w:t>
      </w:r>
    </w:p>
    <w:p w14:paraId="553A7654" w14:textId="77777777" w:rsidR="00BD0C46" w:rsidRPr="009E5AEA" w:rsidRDefault="00BD0C46" w:rsidP="00BD0C46">
      <w:pPr>
        <w:pStyle w:val="BodyText"/>
        <w:spacing w:before="1"/>
        <w:rPr>
          <w:rFonts w:ascii="Times New Roman" w:hAnsi="Times New Roman" w:cs="Times New Roman"/>
          <w:noProof/>
        </w:rPr>
      </w:pPr>
    </w:p>
    <w:p w14:paraId="3EDA6548" w14:textId="77777777" w:rsidR="00BD0C46" w:rsidRPr="009E5AEA" w:rsidRDefault="00BD0C46" w:rsidP="00BD0C46">
      <w:pPr>
        <w:pStyle w:val="ListParagraph"/>
        <w:numPr>
          <w:ilvl w:val="0"/>
          <w:numId w:val="31"/>
        </w:numPr>
        <w:tabs>
          <w:tab w:val="left" w:pos="805"/>
          <w:tab w:val="left" w:pos="806"/>
        </w:tabs>
        <w:spacing w:line="218" w:lineRule="auto"/>
        <w:ind w:right="315" w:hanging="566"/>
        <w:jc w:val="left"/>
        <w:rPr>
          <w:rFonts w:ascii="Times New Roman" w:hAnsi="Times New Roman" w:cs="Times New Roman"/>
          <w:noProof/>
          <w:sz w:val="24"/>
          <w:szCs w:val="24"/>
        </w:rPr>
      </w:pPr>
      <w:bookmarkStart w:id="123" w:name="_bookmark91"/>
      <w:bookmarkEnd w:id="123"/>
      <w:r w:rsidRPr="006B43C1">
        <w:rPr>
          <w:rFonts w:ascii="Times New Roman" w:hAnsi="Times New Roman" w:cs="Times New Roman"/>
          <w:noProof/>
          <w:sz w:val="24"/>
          <w:szCs w:val="24"/>
          <w:lang w:val="fr-FR"/>
        </w:rPr>
        <w:t xml:space="preserve">J. Schiøtz, </w:t>
      </w:r>
      <w:r w:rsidRPr="006B43C1">
        <w:rPr>
          <w:rFonts w:ascii="Times New Roman" w:hAnsi="Times New Roman" w:cs="Times New Roman"/>
          <w:noProof/>
          <w:spacing w:val="-8"/>
          <w:sz w:val="24"/>
          <w:szCs w:val="24"/>
          <w:lang w:val="fr-FR"/>
        </w:rPr>
        <w:t xml:space="preserve">T. </w:t>
      </w:r>
      <w:r w:rsidRPr="006B43C1">
        <w:rPr>
          <w:rFonts w:ascii="Times New Roman" w:hAnsi="Times New Roman" w:cs="Times New Roman"/>
          <w:noProof/>
          <w:spacing w:val="-4"/>
          <w:sz w:val="24"/>
          <w:szCs w:val="24"/>
          <w:lang w:val="fr-FR"/>
        </w:rPr>
        <w:t xml:space="preserve">Vegge, </w:t>
      </w:r>
      <w:r w:rsidRPr="006B43C1">
        <w:rPr>
          <w:rFonts w:ascii="Times New Roman" w:hAnsi="Times New Roman" w:cs="Times New Roman"/>
          <w:noProof/>
          <w:spacing w:val="-10"/>
          <w:sz w:val="24"/>
          <w:szCs w:val="24"/>
          <w:lang w:val="fr-FR"/>
        </w:rPr>
        <w:t xml:space="preserve">F. </w:t>
      </w:r>
      <w:r w:rsidRPr="006B43C1">
        <w:rPr>
          <w:rFonts w:ascii="Times New Roman" w:hAnsi="Times New Roman" w:cs="Times New Roman"/>
          <w:noProof/>
          <w:sz w:val="24"/>
          <w:szCs w:val="24"/>
          <w:lang w:val="fr-FR"/>
        </w:rPr>
        <w:t xml:space="preserve">D. Di </w:t>
      </w:r>
      <w:r w:rsidRPr="006B43C1">
        <w:rPr>
          <w:rFonts w:ascii="Times New Roman" w:hAnsi="Times New Roman" w:cs="Times New Roman"/>
          <w:noProof/>
          <w:spacing w:val="-4"/>
          <w:sz w:val="24"/>
          <w:szCs w:val="24"/>
          <w:lang w:val="fr-FR"/>
        </w:rPr>
        <w:t xml:space="preserve">Tolla, </w:t>
      </w:r>
      <w:r w:rsidRPr="006B43C1">
        <w:rPr>
          <w:rFonts w:ascii="Times New Roman" w:hAnsi="Times New Roman" w:cs="Times New Roman"/>
          <w:noProof/>
          <w:sz w:val="24"/>
          <w:szCs w:val="24"/>
          <w:lang w:val="fr-FR"/>
        </w:rPr>
        <w:t xml:space="preserve">K. </w:t>
      </w:r>
      <w:r w:rsidRPr="006B43C1">
        <w:rPr>
          <w:rFonts w:ascii="Times New Roman" w:hAnsi="Times New Roman" w:cs="Times New Roman"/>
          <w:noProof/>
          <w:spacing w:val="-10"/>
          <w:sz w:val="24"/>
          <w:szCs w:val="24"/>
          <w:lang w:val="fr-FR"/>
        </w:rPr>
        <w:t xml:space="preserve">W. </w:t>
      </w:r>
      <w:r w:rsidRPr="006B43C1">
        <w:rPr>
          <w:rFonts w:ascii="Times New Roman" w:hAnsi="Times New Roman" w:cs="Times New Roman"/>
          <w:noProof/>
          <w:sz w:val="24"/>
          <w:szCs w:val="24"/>
          <w:lang w:val="fr-FR"/>
        </w:rPr>
        <w:t xml:space="preserve">Jacobsen. </w:t>
      </w:r>
      <w:r w:rsidRPr="009E5AEA">
        <w:rPr>
          <w:rFonts w:ascii="Times New Roman" w:hAnsi="Times New Roman" w:cs="Times New Roman"/>
          <w:noProof/>
          <w:sz w:val="24"/>
          <w:szCs w:val="24"/>
        </w:rPr>
        <w:t xml:space="preserve">Atomic-scale simulations of the mechanical deformation of nanocrystalline metals, Physical Review B - Condensed Matter and Materials Physics </w:t>
      </w:r>
      <w:r w:rsidRPr="009E5AEA">
        <w:rPr>
          <w:rFonts w:ascii="Times New Roman" w:hAnsi="Times New Roman" w:cs="Times New Roman"/>
          <w:b/>
          <w:noProof/>
          <w:sz w:val="24"/>
          <w:szCs w:val="24"/>
        </w:rPr>
        <w:t>60</w:t>
      </w:r>
      <w:r w:rsidRPr="009E5AEA">
        <w:rPr>
          <w:rFonts w:ascii="Times New Roman" w:hAnsi="Times New Roman" w:cs="Times New Roman"/>
          <w:noProof/>
          <w:sz w:val="24"/>
          <w:szCs w:val="24"/>
        </w:rPr>
        <w:t xml:space="preserve">, no. 17 (1999), pp. 11971–11983. </w:t>
      </w:r>
      <w:r w:rsidRPr="009E5AEA">
        <w:rPr>
          <w:rFonts w:ascii="Times New Roman" w:hAnsi="Times New Roman" w:cs="Times New Roman"/>
          <w:noProof/>
          <w:spacing w:val="5"/>
          <w:sz w:val="24"/>
          <w:szCs w:val="24"/>
        </w:rPr>
        <w:t xml:space="preserve">DOI: </w:t>
      </w:r>
      <w:hyperlink r:id="rId100">
        <w:r w:rsidRPr="009E5AEA">
          <w:rPr>
            <w:rFonts w:ascii="Times New Roman" w:hAnsi="Times New Roman" w:cs="Times New Roman"/>
            <w:noProof/>
            <w:color w:val="0000CC"/>
            <w:sz w:val="24"/>
            <w:szCs w:val="24"/>
          </w:rPr>
          <w:t>10.1103/PhysRevB.60.11971</w:t>
        </w:r>
      </w:hyperlink>
      <w:r w:rsidRPr="009E5AEA">
        <w:rPr>
          <w:rFonts w:ascii="Times New Roman" w:hAnsi="Times New Roman" w:cs="Times New Roman"/>
          <w:noProof/>
          <w:sz w:val="24"/>
          <w:szCs w:val="24"/>
        </w:rPr>
        <w:t>. arXiv:</w:t>
      </w:r>
      <w:hyperlink r:id="rId101">
        <w:r w:rsidRPr="009E5AEA">
          <w:rPr>
            <w:rFonts w:ascii="Times New Roman" w:hAnsi="Times New Roman" w:cs="Times New Roman"/>
            <w:noProof/>
            <w:color w:val="0000CC"/>
            <w:sz w:val="24"/>
            <w:szCs w:val="24"/>
          </w:rPr>
          <w:t xml:space="preserve"> 9902165</w:t>
        </w:r>
        <w:r w:rsidRPr="009E5AEA">
          <w:rPr>
            <w:rFonts w:ascii="Times New Roman" w:hAnsi="Times New Roman" w:cs="Times New Roman"/>
            <w:noProof/>
            <w:color w:val="0000CC"/>
            <w:spacing w:val="-1"/>
            <w:sz w:val="24"/>
            <w:szCs w:val="24"/>
          </w:rPr>
          <w:t xml:space="preserve"> </w:t>
        </w:r>
        <w:r w:rsidRPr="009E5AEA">
          <w:rPr>
            <w:rFonts w:ascii="Times New Roman" w:hAnsi="Times New Roman" w:cs="Times New Roman"/>
            <w:noProof/>
            <w:color w:val="0000CC"/>
            <w:sz w:val="24"/>
            <w:szCs w:val="24"/>
          </w:rPr>
          <w:t>[cond-mat]</w:t>
        </w:r>
      </w:hyperlink>
      <w:r w:rsidRPr="009E5AEA">
        <w:rPr>
          <w:rFonts w:ascii="Times New Roman" w:hAnsi="Times New Roman" w:cs="Times New Roman"/>
          <w:noProof/>
          <w:sz w:val="24"/>
          <w:szCs w:val="24"/>
        </w:rPr>
        <w:t>.</w:t>
      </w:r>
    </w:p>
    <w:p w14:paraId="5B6C6328" w14:textId="77777777" w:rsidR="00BD0C46" w:rsidRPr="009E5AEA" w:rsidRDefault="00BD0C46" w:rsidP="00BD0C46">
      <w:pPr>
        <w:pStyle w:val="BodyText"/>
        <w:spacing w:before="12"/>
        <w:rPr>
          <w:rFonts w:ascii="Times New Roman" w:hAnsi="Times New Roman" w:cs="Times New Roman"/>
          <w:noProof/>
        </w:rPr>
      </w:pPr>
    </w:p>
    <w:p w14:paraId="6824D3DD" w14:textId="77777777" w:rsidR="00BD0C46" w:rsidRPr="009E5AEA" w:rsidRDefault="00BD0C46" w:rsidP="00BD0C46">
      <w:pPr>
        <w:pStyle w:val="ListParagraph"/>
        <w:numPr>
          <w:ilvl w:val="0"/>
          <w:numId w:val="31"/>
        </w:numPr>
        <w:tabs>
          <w:tab w:val="left" w:pos="805"/>
          <w:tab w:val="left" w:pos="806"/>
        </w:tabs>
        <w:spacing w:line="223" w:lineRule="auto"/>
        <w:ind w:left="800" w:right="169" w:hanging="561"/>
        <w:jc w:val="left"/>
        <w:rPr>
          <w:rFonts w:ascii="Times New Roman" w:hAnsi="Times New Roman" w:cs="Times New Roman"/>
          <w:noProof/>
          <w:sz w:val="24"/>
          <w:szCs w:val="24"/>
        </w:rPr>
      </w:pPr>
      <w:bookmarkStart w:id="124" w:name="_bookmark92"/>
      <w:bookmarkEnd w:id="124"/>
      <w:r w:rsidRPr="009E5AEA">
        <w:rPr>
          <w:rFonts w:ascii="Times New Roman" w:hAnsi="Times New Roman" w:cs="Times New Roman"/>
          <w:noProof/>
          <w:sz w:val="24"/>
          <w:szCs w:val="24"/>
        </w:rPr>
        <w:t xml:space="preserve">G. Palumbo, U. Erb, K. </w:t>
      </w:r>
      <w:r w:rsidRPr="009E5AEA">
        <w:rPr>
          <w:rFonts w:ascii="Times New Roman" w:hAnsi="Times New Roman" w:cs="Times New Roman"/>
          <w:noProof/>
          <w:spacing w:val="-8"/>
          <w:sz w:val="24"/>
          <w:szCs w:val="24"/>
        </w:rPr>
        <w:t xml:space="preserve">T. </w:t>
      </w:r>
      <w:r w:rsidRPr="009E5AEA">
        <w:rPr>
          <w:rFonts w:ascii="Times New Roman" w:hAnsi="Times New Roman" w:cs="Times New Roman"/>
          <w:noProof/>
          <w:sz w:val="24"/>
          <w:szCs w:val="24"/>
        </w:rPr>
        <w:t xml:space="preserve">Aust. </w:t>
      </w:r>
      <w:r w:rsidRPr="009E5AEA">
        <w:rPr>
          <w:rFonts w:ascii="Times New Roman" w:hAnsi="Times New Roman" w:cs="Times New Roman"/>
          <w:noProof/>
          <w:spacing w:val="-3"/>
          <w:sz w:val="24"/>
          <w:szCs w:val="24"/>
        </w:rPr>
        <w:t xml:space="preserve">Triple </w:t>
      </w:r>
      <w:r w:rsidRPr="009E5AEA">
        <w:rPr>
          <w:rFonts w:ascii="Times New Roman" w:hAnsi="Times New Roman" w:cs="Times New Roman"/>
          <w:noProof/>
          <w:sz w:val="24"/>
          <w:szCs w:val="24"/>
        </w:rPr>
        <w:t>line disclination effects on the mechanical</w:t>
      </w:r>
      <w:r w:rsidRPr="009E5AEA">
        <w:rPr>
          <w:rFonts w:ascii="Times New Roman" w:hAnsi="Times New Roman" w:cs="Times New Roman"/>
          <w:noProof/>
          <w:spacing w:val="-35"/>
          <w:sz w:val="24"/>
          <w:szCs w:val="24"/>
        </w:rPr>
        <w:t xml:space="preserve"> </w:t>
      </w:r>
      <w:r w:rsidRPr="009E5AEA">
        <w:rPr>
          <w:rFonts w:ascii="Times New Roman" w:hAnsi="Times New Roman" w:cs="Times New Roman"/>
          <w:noProof/>
          <w:sz w:val="24"/>
          <w:szCs w:val="24"/>
        </w:rPr>
        <w:t xml:space="preserve">behaviour of materials, Scripta Metallurgica et Materiala </w:t>
      </w:r>
      <w:r w:rsidRPr="009E5AEA">
        <w:rPr>
          <w:rFonts w:ascii="Times New Roman" w:hAnsi="Times New Roman" w:cs="Times New Roman"/>
          <w:b/>
          <w:noProof/>
          <w:sz w:val="24"/>
          <w:szCs w:val="24"/>
        </w:rPr>
        <w:t>24</w:t>
      </w:r>
      <w:r w:rsidRPr="009E5AEA">
        <w:rPr>
          <w:rFonts w:ascii="Times New Roman" w:hAnsi="Times New Roman" w:cs="Times New Roman"/>
          <w:noProof/>
          <w:sz w:val="24"/>
          <w:szCs w:val="24"/>
        </w:rPr>
        <w:t xml:space="preserve">, no. 12 (1990), pp. 2347–2350.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02">
        <w:r w:rsidRPr="009E5AEA">
          <w:rPr>
            <w:rFonts w:ascii="Times New Roman" w:hAnsi="Times New Roman" w:cs="Times New Roman"/>
            <w:noProof/>
            <w:color w:val="0000CC"/>
            <w:sz w:val="24"/>
            <w:szCs w:val="24"/>
          </w:rPr>
          <w:t>10.1016/0956-716X(90)90091-T</w:t>
        </w:r>
      </w:hyperlink>
      <w:r w:rsidRPr="009E5AEA">
        <w:rPr>
          <w:rFonts w:ascii="Times New Roman" w:hAnsi="Times New Roman" w:cs="Times New Roman"/>
          <w:noProof/>
          <w:sz w:val="24"/>
          <w:szCs w:val="24"/>
        </w:rPr>
        <w:t>.</w:t>
      </w:r>
    </w:p>
    <w:p w14:paraId="67E0B96C" w14:textId="77777777" w:rsidR="00BD0C46" w:rsidRPr="009E5AEA" w:rsidRDefault="00BD0C46" w:rsidP="00BD0C46">
      <w:pPr>
        <w:pStyle w:val="BodyText"/>
        <w:spacing w:before="7"/>
        <w:rPr>
          <w:rFonts w:ascii="Times New Roman" w:hAnsi="Times New Roman" w:cs="Times New Roman"/>
          <w:noProof/>
        </w:rPr>
      </w:pPr>
    </w:p>
    <w:p w14:paraId="333652E8" w14:textId="4272E23B" w:rsidR="00BD0C46" w:rsidRPr="009E5AEA" w:rsidRDefault="00BD0C46" w:rsidP="00BD0C46">
      <w:pPr>
        <w:pStyle w:val="ListParagraph"/>
        <w:numPr>
          <w:ilvl w:val="0"/>
          <w:numId w:val="31"/>
        </w:numPr>
        <w:tabs>
          <w:tab w:val="left" w:pos="805"/>
          <w:tab w:val="left" w:pos="806"/>
        </w:tabs>
        <w:spacing w:line="223" w:lineRule="auto"/>
        <w:ind w:right="279" w:hanging="566"/>
        <w:jc w:val="left"/>
        <w:rPr>
          <w:rFonts w:ascii="Times New Roman" w:hAnsi="Times New Roman" w:cs="Times New Roman"/>
          <w:noProof/>
          <w:sz w:val="24"/>
          <w:szCs w:val="24"/>
        </w:rPr>
      </w:pPr>
      <w:bookmarkStart w:id="125" w:name="_bookmark93"/>
      <w:bookmarkEnd w:id="125"/>
      <w:r w:rsidRPr="009E5AEA">
        <w:rPr>
          <w:rFonts w:ascii="Times New Roman" w:hAnsi="Times New Roman" w:cs="Times New Roman"/>
          <w:noProof/>
          <w:sz w:val="24"/>
          <w:szCs w:val="24"/>
        </w:rPr>
        <w:t>D.</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Jeong,</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U.</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Erb,</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G.</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Palumbo,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Aust.</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2"/>
          <w:sz w:val="24"/>
          <w:szCs w:val="24"/>
        </w:rPr>
        <w:t xml:space="preserve"> </w:t>
      </w:r>
      <w:r w:rsidR="00AE1BA4">
        <w:rPr>
          <w:rFonts w:ascii="Times New Roman" w:hAnsi="Times New Roman" w:cs="Times New Roman"/>
          <w:noProof/>
          <w:sz w:val="24"/>
          <w:szCs w:val="24"/>
        </w:rPr>
        <w:t>h</w:t>
      </w:r>
      <w:r w:rsidRPr="009E5AEA">
        <w:rPr>
          <w:rFonts w:ascii="Times New Roman" w:hAnsi="Times New Roman" w:cs="Times New Roman"/>
          <w:noProof/>
          <w:sz w:val="24"/>
          <w:szCs w:val="24"/>
        </w:rPr>
        <w:t>eat</w:t>
      </w:r>
      <w:r w:rsidR="00AE1BA4">
        <w:rPr>
          <w:rFonts w:ascii="Times New Roman" w:hAnsi="Times New Roman" w:cs="Times New Roman"/>
          <w:noProof/>
          <w:spacing w:val="-3"/>
          <w:sz w:val="24"/>
          <w:szCs w:val="24"/>
        </w:rPr>
        <w:t xml:space="preserve"> t</w:t>
      </w:r>
      <w:r w:rsidRPr="009E5AEA">
        <w:rPr>
          <w:rFonts w:ascii="Times New Roman" w:hAnsi="Times New Roman" w:cs="Times New Roman"/>
          <w:noProof/>
          <w:spacing w:val="-3"/>
          <w:sz w:val="24"/>
          <w:szCs w:val="24"/>
        </w:rPr>
        <w:t xml:space="preserve">reatment </w:t>
      </w:r>
      <w:r w:rsidRPr="009E5AEA">
        <w:rPr>
          <w:rFonts w:ascii="Times New Roman" w:hAnsi="Times New Roman" w:cs="Times New Roman"/>
          <w:noProof/>
          <w:sz w:val="24"/>
          <w:szCs w:val="24"/>
        </w:rPr>
        <w:t>on</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3"/>
          <w:sz w:val="24"/>
          <w:szCs w:val="24"/>
        </w:rPr>
        <w:t xml:space="preserve"> </w:t>
      </w:r>
      <w:r w:rsidR="00AE1BA4">
        <w:rPr>
          <w:rFonts w:ascii="Times New Roman" w:hAnsi="Times New Roman" w:cs="Times New Roman"/>
          <w:noProof/>
          <w:spacing w:val="-5"/>
          <w:sz w:val="24"/>
          <w:szCs w:val="24"/>
        </w:rPr>
        <w:t>w</w:t>
      </w:r>
      <w:r w:rsidRPr="009E5AEA">
        <w:rPr>
          <w:rFonts w:ascii="Times New Roman" w:hAnsi="Times New Roman" w:cs="Times New Roman"/>
          <w:noProof/>
          <w:spacing w:val="-5"/>
          <w:sz w:val="24"/>
          <w:szCs w:val="24"/>
        </w:rPr>
        <w:t>ear</w:t>
      </w:r>
      <w:r w:rsidRPr="009E5AEA">
        <w:rPr>
          <w:rFonts w:ascii="Times New Roman" w:hAnsi="Times New Roman" w:cs="Times New Roman"/>
          <w:noProof/>
          <w:spacing w:val="-3"/>
          <w:sz w:val="24"/>
          <w:szCs w:val="24"/>
        </w:rPr>
        <w:t xml:space="preserve"> </w:t>
      </w:r>
      <w:r w:rsidR="00AE1BA4">
        <w:rPr>
          <w:rFonts w:ascii="Times New Roman" w:hAnsi="Times New Roman" w:cs="Times New Roman"/>
          <w:noProof/>
          <w:sz w:val="24"/>
          <w:szCs w:val="24"/>
        </w:rPr>
        <w:t>p</w:t>
      </w:r>
      <w:r w:rsidRPr="009E5AEA">
        <w:rPr>
          <w:rFonts w:ascii="Times New Roman" w:hAnsi="Times New Roman" w:cs="Times New Roman"/>
          <w:noProof/>
          <w:sz w:val="24"/>
          <w:szCs w:val="24"/>
        </w:rPr>
        <w:t>roperties</w:t>
      </w:r>
      <w:r w:rsidRPr="009E5AEA">
        <w:rPr>
          <w:rFonts w:ascii="Times New Roman" w:hAnsi="Times New Roman" w:cs="Times New Roman"/>
          <w:noProof/>
          <w:spacing w:val="-3"/>
          <w:sz w:val="24"/>
          <w:szCs w:val="24"/>
        </w:rPr>
        <w:t xml:space="preserve"> </w:t>
      </w:r>
      <w:r w:rsidR="00AE1BA4">
        <w:rPr>
          <w:rFonts w:ascii="Times New Roman" w:hAnsi="Times New Roman" w:cs="Times New Roman"/>
          <w:noProof/>
          <w:sz w:val="24"/>
          <w:szCs w:val="24"/>
        </w:rPr>
        <w:t>of electrodeposited n</w:t>
      </w:r>
      <w:r w:rsidRPr="009E5AEA">
        <w:rPr>
          <w:rFonts w:ascii="Times New Roman" w:hAnsi="Times New Roman" w:cs="Times New Roman"/>
          <w:noProof/>
          <w:sz w:val="24"/>
          <w:szCs w:val="24"/>
        </w:rPr>
        <w:t xml:space="preserve">anocrystalline </w:t>
      </w:r>
      <w:r w:rsidR="00AE1BA4">
        <w:rPr>
          <w:rFonts w:ascii="Times New Roman" w:hAnsi="Times New Roman" w:cs="Times New Roman"/>
          <w:noProof/>
          <w:sz w:val="24"/>
          <w:szCs w:val="24"/>
        </w:rPr>
        <w:t>Ni-P c</w:t>
      </w:r>
      <w:r w:rsidRPr="009E5AEA">
        <w:rPr>
          <w:rFonts w:ascii="Times New Roman" w:hAnsi="Times New Roman" w:cs="Times New Roman"/>
          <w:noProof/>
          <w:sz w:val="24"/>
          <w:szCs w:val="24"/>
        </w:rPr>
        <w:t>oatings, Journal of Metastable and Nanocrystalline Materials</w:t>
      </w:r>
      <w:r w:rsidRPr="009E5AEA">
        <w:rPr>
          <w:rFonts w:ascii="Times New Roman" w:hAnsi="Times New Roman" w:cs="Times New Roman"/>
          <w:noProof/>
          <w:spacing w:val="26"/>
          <w:sz w:val="24"/>
          <w:szCs w:val="24"/>
        </w:rPr>
        <w:t xml:space="preserve"> </w:t>
      </w:r>
      <w:r w:rsidRPr="009E5AEA">
        <w:rPr>
          <w:rFonts w:ascii="Times New Roman" w:hAnsi="Times New Roman" w:cs="Times New Roman"/>
          <w:b/>
          <w:noProof/>
          <w:sz w:val="24"/>
          <w:szCs w:val="24"/>
        </w:rPr>
        <w:t>15-16</w:t>
      </w:r>
      <w:r w:rsidRPr="009E5AEA">
        <w:rPr>
          <w:rFonts w:ascii="Times New Roman" w:hAnsi="Times New Roman" w:cs="Times New Roman"/>
          <w:b/>
          <w:noProof/>
          <w:spacing w:val="26"/>
          <w:sz w:val="24"/>
          <w:szCs w:val="24"/>
        </w:rPr>
        <w:t xml:space="preserve"> </w:t>
      </w:r>
      <w:r w:rsidRPr="009E5AEA">
        <w:rPr>
          <w:rFonts w:ascii="Times New Roman" w:hAnsi="Times New Roman" w:cs="Times New Roman"/>
          <w:noProof/>
          <w:sz w:val="24"/>
          <w:szCs w:val="24"/>
        </w:rPr>
        <w:t>(2003),</w:t>
      </w:r>
      <w:r w:rsidRPr="009E5AEA">
        <w:rPr>
          <w:rFonts w:ascii="Times New Roman" w:hAnsi="Times New Roman" w:cs="Times New Roman"/>
          <w:noProof/>
          <w:spacing w:val="27"/>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26"/>
          <w:sz w:val="24"/>
          <w:szCs w:val="24"/>
        </w:rPr>
        <w:t xml:space="preserve"> </w:t>
      </w:r>
      <w:r w:rsidRPr="009E5AEA">
        <w:rPr>
          <w:rFonts w:ascii="Times New Roman" w:hAnsi="Times New Roman" w:cs="Times New Roman"/>
          <w:noProof/>
          <w:sz w:val="24"/>
          <w:szCs w:val="24"/>
        </w:rPr>
        <w:t>635–642.</w:t>
      </w:r>
      <w:r w:rsidRPr="009E5AEA">
        <w:rPr>
          <w:rFonts w:ascii="Times New Roman" w:hAnsi="Times New Roman" w:cs="Times New Roman"/>
          <w:noProof/>
          <w:spacing w:val="34"/>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7"/>
          <w:sz w:val="24"/>
          <w:szCs w:val="24"/>
        </w:rPr>
        <w:t xml:space="preserve"> </w:t>
      </w:r>
      <w:hyperlink r:id="rId103">
        <w:r w:rsidRPr="009E5AEA">
          <w:rPr>
            <w:rFonts w:ascii="Times New Roman" w:hAnsi="Times New Roman" w:cs="Times New Roman"/>
            <w:noProof/>
            <w:color w:val="0000CC"/>
            <w:sz w:val="24"/>
            <w:szCs w:val="24"/>
          </w:rPr>
          <w:t>10.4028/www.scientific.net/JMNM.15-16.635</w:t>
        </w:r>
      </w:hyperlink>
      <w:r w:rsidRPr="009E5AEA">
        <w:rPr>
          <w:rFonts w:ascii="Times New Roman" w:hAnsi="Times New Roman" w:cs="Times New Roman"/>
          <w:noProof/>
          <w:sz w:val="24"/>
          <w:szCs w:val="24"/>
        </w:rPr>
        <w:t>.</w:t>
      </w:r>
    </w:p>
    <w:p w14:paraId="46174C9F" w14:textId="77777777" w:rsidR="00BD0C46" w:rsidRPr="009E5AEA" w:rsidRDefault="00BD0C46" w:rsidP="00BD0C46">
      <w:pPr>
        <w:pStyle w:val="BodyText"/>
        <w:spacing w:before="7"/>
        <w:rPr>
          <w:rFonts w:ascii="Times New Roman" w:hAnsi="Times New Roman" w:cs="Times New Roman"/>
          <w:noProof/>
        </w:rPr>
      </w:pPr>
    </w:p>
    <w:p w14:paraId="06E34E66" w14:textId="77777777" w:rsidR="00BD0C46" w:rsidRPr="009E5AEA" w:rsidRDefault="00BD0C46" w:rsidP="00BD0C46">
      <w:pPr>
        <w:pStyle w:val="ListParagraph"/>
        <w:numPr>
          <w:ilvl w:val="0"/>
          <w:numId w:val="31"/>
        </w:numPr>
        <w:tabs>
          <w:tab w:val="left" w:pos="805"/>
          <w:tab w:val="left" w:pos="806"/>
        </w:tabs>
        <w:spacing w:line="223" w:lineRule="auto"/>
        <w:ind w:right="147" w:hanging="566"/>
        <w:jc w:val="left"/>
        <w:rPr>
          <w:rFonts w:ascii="Times New Roman" w:hAnsi="Times New Roman" w:cs="Times New Roman"/>
          <w:noProof/>
          <w:sz w:val="24"/>
          <w:szCs w:val="24"/>
        </w:rPr>
      </w:pPr>
      <w:bookmarkStart w:id="126" w:name="_bookmark94"/>
      <w:bookmarkEnd w:id="126"/>
      <w:r w:rsidRPr="009E5AEA">
        <w:rPr>
          <w:rFonts w:ascii="Times New Roman" w:hAnsi="Times New Roman" w:cs="Times New Roman"/>
          <w:noProof/>
          <w:sz w:val="24"/>
          <w:szCs w:val="24"/>
        </w:rPr>
        <w:t xml:space="preserve">I. Gurrappa, L. Binder. Electrodeposition of nanostructured coatings and their </w:t>
      </w:r>
      <w:r w:rsidRPr="009E5AEA">
        <w:rPr>
          <w:rFonts w:ascii="Times New Roman" w:hAnsi="Times New Roman" w:cs="Times New Roman"/>
          <w:noProof/>
          <w:sz w:val="24"/>
          <w:szCs w:val="24"/>
        </w:rPr>
        <w:lastRenderedPageBreak/>
        <w:t>characterization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review,</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Science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3"/>
          <w:sz w:val="24"/>
          <w:szCs w:val="24"/>
        </w:rPr>
        <w:t xml:space="preserve"> Technology</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Advanced</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2"/>
          <w:sz w:val="24"/>
          <w:szCs w:val="24"/>
        </w:rPr>
        <w:t xml:space="preserve"> </w:t>
      </w:r>
      <w:r w:rsidRPr="009E5AEA">
        <w:rPr>
          <w:rFonts w:ascii="Times New Roman" w:hAnsi="Times New Roman" w:cs="Times New Roman"/>
          <w:b/>
          <w:noProof/>
          <w:sz w:val="24"/>
          <w:szCs w:val="24"/>
        </w:rPr>
        <w:t>9</w:t>
      </w:r>
      <w:r w:rsidRPr="009E5AEA">
        <w:rPr>
          <w:rFonts w:ascii="Times New Roman" w:hAnsi="Times New Roman" w:cs="Times New Roman"/>
          <w:noProof/>
          <w:sz w:val="24"/>
          <w:szCs w:val="24"/>
        </w:rPr>
        <w:t>,</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4</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(2008),</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 xml:space="preserve">43001.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
          <w:sz w:val="24"/>
          <w:szCs w:val="24"/>
        </w:rPr>
        <w:t xml:space="preserve"> </w:t>
      </w:r>
      <w:hyperlink r:id="rId104">
        <w:r w:rsidRPr="009E5AEA">
          <w:rPr>
            <w:rFonts w:ascii="Times New Roman" w:hAnsi="Times New Roman" w:cs="Times New Roman"/>
            <w:noProof/>
            <w:color w:val="0000CC"/>
            <w:sz w:val="24"/>
            <w:szCs w:val="24"/>
          </w:rPr>
          <w:t>10.1088/1468-6996/9/4/043001</w:t>
        </w:r>
      </w:hyperlink>
      <w:r w:rsidRPr="009E5AEA">
        <w:rPr>
          <w:rFonts w:ascii="Times New Roman" w:hAnsi="Times New Roman" w:cs="Times New Roman"/>
          <w:noProof/>
          <w:sz w:val="24"/>
          <w:szCs w:val="24"/>
        </w:rPr>
        <w:t>.</w:t>
      </w:r>
    </w:p>
    <w:p w14:paraId="59436257" w14:textId="77777777" w:rsidR="00BD0C46" w:rsidRPr="009E5AEA" w:rsidRDefault="00BD0C46" w:rsidP="00BD0C46">
      <w:pPr>
        <w:pStyle w:val="BodyText"/>
        <w:spacing w:before="7"/>
        <w:rPr>
          <w:rFonts w:ascii="Times New Roman" w:hAnsi="Times New Roman" w:cs="Times New Roman"/>
          <w:noProof/>
        </w:rPr>
      </w:pPr>
    </w:p>
    <w:p w14:paraId="092081CB" w14:textId="5D37B17A" w:rsidR="00BD0C46" w:rsidRPr="009E5AEA" w:rsidRDefault="00BD0C46" w:rsidP="00BD0C46">
      <w:pPr>
        <w:pStyle w:val="ListParagraph"/>
        <w:numPr>
          <w:ilvl w:val="0"/>
          <w:numId w:val="31"/>
        </w:numPr>
        <w:tabs>
          <w:tab w:val="left" w:pos="805"/>
          <w:tab w:val="left" w:pos="806"/>
        </w:tabs>
        <w:spacing w:line="223" w:lineRule="auto"/>
        <w:ind w:left="799" w:right="134" w:hanging="560"/>
        <w:jc w:val="left"/>
        <w:rPr>
          <w:rFonts w:ascii="Times New Roman" w:hAnsi="Times New Roman" w:cs="Times New Roman"/>
          <w:noProof/>
          <w:sz w:val="24"/>
          <w:szCs w:val="24"/>
        </w:rPr>
      </w:pPr>
      <w:bookmarkStart w:id="127" w:name="_bookmark95"/>
      <w:bookmarkEnd w:id="127"/>
      <w:r w:rsidRPr="006B43C1">
        <w:rPr>
          <w:rFonts w:ascii="Times New Roman" w:hAnsi="Times New Roman" w:cs="Times New Roman"/>
          <w:noProof/>
          <w:sz w:val="24"/>
          <w:szCs w:val="24"/>
          <w:lang w:val="fr-FR"/>
        </w:rPr>
        <w:t xml:space="preserve">S. Achanta, D. Drees, J. </w:t>
      </w:r>
      <w:r w:rsidRPr="006B43C1">
        <w:rPr>
          <w:rFonts w:ascii="Times New Roman" w:hAnsi="Times New Roman" w:cs="Times New Roman"/>
          <w:noProof/>
          <w:spacing w:val="-13"/>
          <w:sz w:val="24"/>
          <w:szCs w:val="24"/>
          <w:lang w:val="fr-FR"/>
        </w:rPr>
        <w:t xml:space="preserve">P. </w:t>
      </w:r>
      <w:r w:rsidRPr="006B43C1">
        <w:rPr>
          <w:rFonts w:ascii="Times New Roman" w:hAnsi="Times New Roman" w:cs="Times New Roman"/>
          <w:noProof/>
          <w:sz w:val="24"/>
          <w:szCs w:val="24"/>
          <w:lang w:val="fr-FR"/>
        </w:rPr>
        <w:t xml:space="preserve">Celis. </w:t>
      </w:r>
      <w:r w:rsidRPr="009E5AEA">
        <w:rPr>
          <w:rFonts w:ascii="Times New Roman" w:hAnsi="Times New Roman" w:cs="Times New Roman"/>
          <w:noProof/>
          <w:sz w:val="24"/>
          <w:szCs w:val="24"/>
        </w:rPr>
        <w:t>Nanocoating</w:t>
      </w:r>
      <w:r w:rsidR="005C4C47">
        <w:rPr>
          <w:rFonts w:ascii="Times New Roman" w:hAnsi="Times New Roman" w:cs="Times New Roman"/>
          <w:noProof/>
          <w:sz w:val="24"/>
          <w:szCs w:val="24"/>
        </w:rPr>
        <w:t>s for tribological applications, n</w:t>
      </w:r>
      <w:r w:rsidRPr="009E5AEA">
        <w:rPr>
          <w:rFonts w:ascii="Times New Roman" w:hAnsi="Times New Roman" w:cs="Times New Roman"/>
          <w:noProof/>
          <w:sz w:val="24"/>
          <w:szCs w:val="24"/>
        </w:rPr>
        <w:t>anocoatings and</w:t>
      </w:r>
      <w:r w:rsidRPr="009E5AEA">
        <w:rPr>
          <w:rFonts w:ascii="Times New Roman" w:hAnsi="Times New Roman" w:cs="Times New Roman"/>
          <w:noProof/>
          <w:spacing w:val="-16"/>
          <w:sz w:val="24"/>
          <w:szCs w:val="24"/>
        </w:rPr>
        <w:t xml:space="preserve"> </w:t>
      </w:r>
      <w:r w:rsidR="005C4C47">
        <w:rPr>
          <w:rFonts w:ascii="Times New Roman" w:hAnsi="Times New Roman" w:cs="Times New Roman"/>
          <w:noProof/>
          <w:sz w:val="24"/>
          <w:szCs w:val="24"/>
        </w:rPr>
        <w:t>ultra-t</w:t>
      </w:r>
      <w:r w:rsidRPr="009E5AEA">
        <w:rPr>
          <w:rFonts w:ascii="Times New Roman" w:hAnsi="Times New Roman" w:cs="Times New Roman"/>
          <w:noProof/>
          <w:sz w:val="24"/>
          <w:szCs w:val="24"/>
        </w:rPr>
        <w:t>hin</w:t>
      </w:r>
      <w:r w:rsidRPr="009E5AEA">
        <w:rPr>
          <w:rFonts w:ascii="Times New Roman" w:hAnsi="Times New Roman" w:cs="Times New Roman"/>
          <w:noProof/>
          <w:spacing w:val="-16"/>
          <w:sz w:val="24"/>
          <w:szCs w:val="24"/>
        </w:rPr>
        <w:t xml:space="preserve"> </w:t>
      </w:r>
      <w:r w:rsidR="005C4C47">
        <w:rPr>
          <w:rFonts w:ascii="Times New Roman" w:hAnsi="Times New Roman" w:cs="Times New Roman"/>
          <w:noProof/>
          <w:sz w:val="24"/>
          <w:szCs w:val="24"/>
        </w:rPr>
        <w:t>f</w:t>
      </w:r>
      <w:r w:rsidRPr="009E5AEA">
        <w:rPr>
          <w:rFonts w:ascii="Times New Roman" w:hAnsi="Times New Roman" w:cs="Times New Roman"/>
          <w:noProof/>
          <w:sz w:val="24"/>
          <w:szCs w:val="24"/>
        </w:rPr>
        <w:t>ilms:</w:t>
      </w:r>
      <w:r w:rsidRPr="009E5AEA">
        <w:rPr>
          <w:rFonts w:ascii="Times New Roman" w:hAnsi="Times New Roman" w:cs="Times New Roman"/>
          <w:noProof/>
          <w:spacing w:val="-15"/>
          <w:sz w:val="24"/>
          <w:szCs w:val="24"/>
        </w:rPr>
        <w:t xml:space="preserve"> </w:t>
      </w:r>
      <w:r w:rsidR="00BB1589">
        <w:rPr>
          <w:rFonts w:ascii="Times New Roman" w:hAnsi="Times New Roman" w:cs="Times New Roman"/>
          <w:noProof/>
          <w:sz w:val="24"/>
          <w:szCs w:val="24"/>
        </w:rPr>
        <w:t>t</w:t>
      </w:r>
      <w:r w:rsidRPr="009E5AEA">
        <w:rPr>
          <w:rFonts w:ascii="Times New Roman" w:hAnsi="Times New Roman" w:cs="Times New Roman"/>
          <w:noProof/>
          <w:sz w:val="24"/>
          <w:szCs w:val="24"/>
        </w:rPr>
        <w:t>echnologies</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5"/>
          <w:sz w:val="24"/>
          <w:szCs w:val="24"/>
        </w:rPr>
        <w:t xml:space="preserve"> </w:t>
      </w:r>
      <w:r w:rsidR="00BB1589">
        <w:rPr>
          <w:rFonts w:ascii="Times New Roman" w:hAnsi="Times New Roman" w:cs="Times New Roman"/>
          <w:noProof/>
          <w:sz w:val="24"/>
          <w:szCs w:val="24"/>
        </w:rPr>
        <w:t>a</w:t>
      </w:r>
      <w:r w:rsidRPr="009E5AEA">
        <w:rPr>
          <w:rFonts w:ascii="Times New Roman" w:hAnsi="Times New Roman" w:cs="Times New Roman"/>
          <w:noProof/>
          <w:sz w:val="24"/>
          <w:szCs w:val="24"/>
        </w:rPr>
        <w:t>pplications.</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pacing w:val="-3"/>
          <w:sz w:val="24"/>
          <w:szCs w:val="24"/>
        </w:rPr>
        <w:t>Woodhead</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Publishing</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Limited,</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2011.</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Chap.</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 xml:space="preserve">12, pp. 355–396.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3"/>
          <w:sz w:val="24"/>
          <w:szCs w:val="24"/>
        </w:rPr>
        <w:t xml:space="preserve"> </w:t>
      </w:r>
      <w:hyperlink r:id="rId105">
        <w:r w:rsidRPr="009E5AEA">
          <w:rPr>
            <w:rFonts w:ascii="Times New Roman" w:hAnsi="Times New Roman" w:cs="Times New Roman"/>
            <w:noProof/>
            <w:color w:val="0000CC"/>
            <w:sz w:val="24"/>
            <w:szCs w:val="24"/>
          </w:rPr>
          <w:t>10.1016/B978-1-84569-812-6.50012-9</w:t>
        </w:r>
      </w:hyperlink>
      <w:r w:rsidRPr="009E5AEA">
        <w:rPr>
          <w:rFonts w:ascii="Times New Roman" w:hAnsi="Times New Roman" w:cs="Times New Roman"/>
          <w:noProof/>
          <w:sz w:val="24"/>
          <w:szCs w:val="24"/>
        </w:rPr>
        <w:t>.</w:t>
      </w:r>
    </w:p>
    <w:p w14:paraId="3F200896" w14:textId="42694BC9" w:rsidR="00BD0C46" w:rsidRPr="009E5AEA" w:rsidRDefault="00BD0C46" w:rsidP="00BD0C46">
      <w:pPr>
        <w:pStyle w:val="ListParagraph"/>
        <w:numPr>
          <w:ilvl w:val="0"/>
          <w:numId w:val="31"/>
        </w:numPr>
        <w:tabs>
          <w:tab w:val="left" w:pos="805"/>
          <w:tab w:val="left" w:pos="806"/>
        </w:tabs>
        <w:spacing w:before="230" w:line="244" w:lineRule="exact"/>
        <w:ind w:hanging="566"/>
        <w:jc w:val="left"/>
        <w:rPr>
          <w:rFonts w:ascii="Times New Roman" w:hAnsi="Times New Roman" w:cs="Times New Roman"/>
          <w:noProof/>
          <w:sz w:val="24"/>
          <w:szCs w:val="24"/>
        </w:rPr>
      </w:pPr>
      <w:bookmarkStart w:id="128" w:name="_bookmark96"/>
      <w:bookmarkEnd w:id="128"/>
      <w:r w:rsidRPr="009E5AEA">
        <w:rPr>
          <w:rFonts w:ascii="Times New Roman" w:hAnsi="Times New Roman" w:cs="Times New Roman"/>
          <w:noProof/>
          <w:sz w:val="24"/>
          <w:szCs w:val="24"/>
        </w:rPr>
        <w:t xml:space="preserve">C. S. Lin, C.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 xml:space="preserve">Lee, </w:t>
      </w:r>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 xml:space="preserve">J. Chen, </w:t>
      </w:r>
      <w:r w:rsidRPr="009E5AEA">
        <w:rPr>
          <w:rFonts w:ascii="Times New Roman" w:hAnsi="Times New Roman" w:cs="Times New Roman"/>
          <w:noProof/>
          <w:spacing w:val="-10"/>
          <w:sz w:val="24"/>
          <w:szCs w:val="24"/>
        </w:rPr>
        <w:t xml:space="preserve">W. </w:t>
      </w:r>
      <w:r w:rsidR="005F5C01">
        <w:rPr>
          <w:rFonts w:ascii="Times New Roman" w:hAnsi="Times New Roman" w:cs="Times New Roman"/>
          <w:noProof/>
          <w:sz w:val="24"/>
          <w:szCs w:val="24"/>
        </w:rPr>
        <w:t>C. Li. Structural evolution and internal s</w:t>
      </w:r>
      <w:r w:rsidRPr="009E5AEA">
        <w:rPr>
          <w:rFonts w:ascii="Times New Roman" w:hAnsi="Times New Roman" w:cs="Times New Roman"/>
          <w:noProof/>
          <w:sz w:val="24"/>
          <w:szCs w:val="24"/>
        </w:rPr>
        <w:t>tress</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of</w:t>
      </w:r>
    </w:p>
    <w:p w14:paraId="4AF6330A" w14:textId="0F721006" w:rsidR="00BD0C46" w:rsidRPr="009E5AEA" w:rsidRDefault="005F5C01" w:rsidP="00BD0C46">
      <w:pPr>
        <w:spacing w:line="230" w:lineRule="exact"/>
        <w:ind w:left="805"/>
        <w:rPr>
          <w:rFonts w:ascii="Times New Roman" w:hAnsi="Times New Roman" w:cs="Times New Roman"/>
          <w:noProof/>
          <w:sz w:val="24"/>
          <w:szCs w:val="24"/>
        </w:rPr>
      </w:pPr>
      <w:r>
        <w:rPr>
          <w:rFonts w:ascii="Times New Roman" w:hAnsi="Times New Roman" w:cs="Times New Roman"/>
          <w:noProof/>
          <w:sz w:val="24"/>
          <w:szCs w:val="24"/>
        </w:rPr>
        <w:t>nickel-p</w:t>
      </w:r>
      <w:r w:rsidR="00BD0C46" w:rsidRPr="009E5AEA">
        <w:rPr>
          <w:rFonts w:ascii="Times New Roman" w:hAnsi="Times New Roman" w:cs="Times New Roman"/>
          <w:noProof/>
          <w:sz w:val="24"/>
          <w:szCs w:val="24"/>
        </w:rPr>
        <w:t>hosphorus</w:t>
      </w:r>
      <w:r w:rsidR="00BD0C46" w:rsidRPr="009E5AEA">
        <w:rPr>
          <w:rFonts w:ascii="Times New Roman" w:hAnsi="Times New Roman" w:cs="Times New Roman"/>
          <w:noProof/>
          <w:spacing w:val="-17"/>
          <w:sz w:val="24"/>
          <w:szCs w:val="24"/>
        </w:rPr>
        <w:t xml:space="preserve"> </w:t>
      </w:r>
      <w:r>
        <w:rPr>
          <w:rFonts w:ascii="Times New Roman" w:hAnsi="Times New Roman" w:cs="Times New Roman"/>
          <w:noProof/>
          <w:sz w:val="24"/>
          <w:szCs w:val="24"/>
        </w:rPr>
        <w:t>e</w:t>
      </w:r>
      <w:r w:rsidR="00BD0C46" w:rsidRPr="009E5AEA">
        <w:rPr>
          <w:rFonts w:ascii="Times New Roman" w:hAnsi="Times New Roman" w:cs="Times New Roman"/>
          <w:noProof/>
          <w:sz w:val="24"/>
          <w:szCs w:val="24"/>
        </w:rPr>
        <w:t>lectrodeposits,</w:t>
      </w:r>
      <w:r w:rsidR="00BD0C46" w:rsidRPr="009E5AEA">
        <w:rPr>
          <w:rFonts w:ascii="Times New Roman" w:hAnsi="Times New Roman" w:cs="Times New Roman"/>
          <w:noProof/>
          <w:spacing w:val="-16"/>
          <w:sz w:val="24"/>
          <w:szCs w:val="24"/>
        </w:rPr>
        <w:t xml:space="preserve"> </w:t>
      </w:r>
      <w:r w:rsidR="00BD0C46" w:rsidRPr="009E5AEA">
        <w:rPr>
          <w:rFonts w:ascii="Times New Roman" w:hAnsi="Times New Roman" w:cs="Times New Roman"/>
          <w:noProof/>
          <w:sz w:val="24"/>
          <w:szCs w:val="24"/>
        </w:rPr>
        <w:t>Journal</w:t>
      </w:r>
      <w:r w:rsidR="00BD0C46" w:rsidRPr="009E5AEA">
        <w:rPr>
          <w:rFonts w:ascii="Times New Roman" w:hAnsi="Times New Roman" w:cs="Times New Roman"/>
          <w:noProof/>
          <w:spacing w:val="-17"/>
          <w:sz w:val="24"/>
          <w:szCs w:val="24"/>
        </w:rPr>
        <w:t xml:space="preserve"> </w:t>
      </w:r>
      <w:r w:rsidR="00BD0C46" w:rsidRPr="009E5AEA">
        <w:rPr>
          <w:rFonts w:ascii="Times New Roman" w:hAnsi="Times New Roman" w:cs="Times New Roman"/>
          <w:noProof/>
          <w:sz w:val="24"/>
          <w:szCs w:val="24"/>
        </w:rPr>
        <w:t>of</w:t>
      </w:r>
      <w:r w:rsidR="00BD0C46" w:rsidRPr="009E5AEA">
        <w:rPr>
          <w:rFonts w:ascii="Times New Roman" w:hAnsi="Times New Roman" w:cs="Times New Roman"/>
          <w:noProof/>
          <w:spacing w:val="-16"/>
          <w:sz w:val="24"/>
          <w:szCs w:val="24"/>
        </w:rPr>
        <w:t xml:space="preserve"> </w:t>
      </w:r>
      <w:r w:rsidR="00BD0C46" w:rsidRPr="009E5AEA">
        <w:rPr>
          <w:rFonts w:ascii="Times New Roman" w:hAnsi="Times New Roman" w:cs="Times New Roman"/>
          <w:noProof/>
          <w:sz w:val="24"/>
          <w:szCs w:val="24"/>
        </w:rPr>
        <w:t>The</w:t>
      </w:r>
      <w:r w:rsidR="00BD0C46" w:rsidRPr="009E5AEA">
        <w:rPr>
          <w:rFonts w:ascii="Times New Roman" w:hAnsi="Times New Roman" w:cs="Times New Roman"/>
          <w:noProof/>
          <w:spacing w:val="-17"/>
          <w:sz w:val="24"/>
          <w:szCs w:val="24"/>
        </w:rPr>
        <w:t xml:space="preserve"> </w:t>
      </w:r>
      <w:r w:rsidR="00BD0C46" w:rsidRPr="009E5AEA">
        <w:rPr>
          <w:rFonts w:ascii="Times New Roman" w:hAnsi="Times New Roman" w:cs="Times New Roman"/>
          <w:noProof/>
          <w:sz w:val="24"/>
          <w:szCs w:val="24"/>
        </w:rPr>
        <w:t>Electrochemical</w:t>
      </w:r>
      <w:r w:rsidR="00BD0C46" w:rsidRPr="009E5AEA">
        <w:rPr>
          <w:rFonts w:ascii="Times New Roman" w:hAnsi="Times New Roman" w:cs="Times New Roman"/>
          <w:noProof/>
          <w:spacing w:val="-16"/>
          <w:sz w:val="24"/>
          <w:szCs w:val="24"/>
        </w:rPr>
        <w:t xml:space="preserve"> </w:t>
      </w:r>
      <w:r w:rsidR="00BD0C46" w:rsidRPr="009E5AEA">
        <w:rPr>
          <w:rFonts w:ascii="Times New Roman" w:hAnsi="Times New Roman" w:cs="Times New Roman"/>
          <w:noProof/>
          <w:sz w:val="24"/>
          <w:szCs w:val="24"/>
        </w:rPr>
        <w:t>Society</w:t>
      </w:r>
      <w:r w:rsidR="00BD0C46" w:rsidRPr="009E5AEA">
        <w:rPr>
          <w:rFonts w:ascii="Times New Roman" w:hAnsi="Times New Roman" w:cs="Times New Roman"/>
          <w:noProof/>
          <w:spacing w:val="-16"/>
          <w:sz w:val="24"/>
          <w:szCs w:val="24"/>
        </w:rPr>
        <w:t xml:space="preserve"> </w:t>
      </w:r>
      <w:r w:rsidR="00BD0C46" w:rsidRPr="009E5AEA">
        <w:rPr>
          <w:rFonts w:ascii="Times New Roman" w:hAnsi="Times New Roman" w:cs="Times New Roman"/>
          <w:b/>
          <w:noProof/>
          <w:sz w:val="24"/>
          <w:szCs w:val="24"/>
        </w:rPr>
        <w:t>152</w:t>
      </w:r>
      <w:r w:rsidR="00BD0C46" w:rsidRPr="009E5AEA">
        <w:rPr>
          <w:rFonts w:ascii="Times New Roman" w:hAnsi="Times New Roman" w:cs="Times New Roman"/>
          <w:noProof/>
          <w:sz w:val="24"/>
          <w:szCs w:val="24"/>
        </w:rPr>
        <w:t>,</w:t>
      </w:r>
      <w:r w:rsidR="00BD0C46" w:rsidRPr="009E5AEA">
        <w:rPr>
          <w:rFonts w:ascii="Times New Roman" w:hAnsi="Times New Roman" w:cs="Times New Roman"/>
          <w:noProof/>
          <w:spacing w:val="-17"/>
          <w:sz w:val="24"/>
          <w:szCs w:val="24"/>
        </w:rPr>
        <w:t xml:space="preserve"> </w:t>
      </w:r>
      <w:r w:rsidR="00BD0C46" w:rsidRPr="009E5AEA">
        <w:rPr>
          <w:rFonts w:ascii="Times New Roman" w:hAnsi="Times New Roman" w:cs="Times New Roman"/>
          <w:noProof/>
          <w:sz w:val="24"/>
          <w:szCs w:val="24"/>
        </w:rPr>
        <w:t>no.</w:t>
      </w:r>
      <w:r w:rsidR="00BD0C46" w:rsidRPr="009E5AEA">
        <w:rPr>
          <w:rFonts w:ascii="Times New Roman" w:hAnsi="Times New Roman" w:cs="Times New Roman"/>
          <w:noProof/>
          <w:spacing w:val="-16"/>
          <w:sz w:val="24"/>
          <w:szCs w:val="24"/>
        </w:rPr>
        <w:t xml:space="preserve"> </w:t>
      </w:r>
      <w:r w:rsidR="00BD0C46" w:rsidRPr="009E5AEA">
        <w:rPr>
          <w:rFonts w:ascii="Times New Roman" w:hAnsi="Times New Roman" w:cs="Times New Roman"/>
          <w:noProof/>
          <w:sz w:val="24"/>
          <w:szCs w:val="24"/>
        </w:rPr>
        <w:t>6</w:t>
      </w:r>
      <w:r w:rsidR="00BD0C46" w:rsidRPr="009E5AEA">
        <w:rPr>
          <w:rFonts w:ascii="Times New Roman" w:hAnsi="Times New Roman" w:cs="Times New Roman"/>
          <w:noProof/>
          <w:spacing w:val="-17"/>
          <w:sz w:val="24"/>
          <w:szCs w:val="24"/>
        </w:rPr>
        <w:t xml:space="preserve"> </w:t>
      </w:r>
      <w:r w:rsidR="00BD0C46" w:rsidRPr="009E5AEA">
        <w:rPr>
          <w:rFonts w:ascii="Times New Roman" w:hAnsi="Times New Roman" w:cs="Times New Roman"/>
          <w:noProof/>
          <w:sz w:val="24"/>
          <w:szCs w:val="24"/>
        </w:rPr>
        <w:t>(2005),</w:t>
      </w:r>
      <w:r w:rsidR="00BD0C46" w:rsidRPr="009E5AEA">
        <w:rPr>
          <w:rFonts w:ascii="Times New Roman" w:hAnsi="Times New Roman" w:cs="Times New Roman"/>
          <w:noProof/>
          <w:spacing w:val="-16"/>
          <w:sz w:val="24"/>
          <w:szCs w:val="24"/>
        </w:rPr>
        <w:t xml:space="preserve"> </w:t>
      </w:r>
      <w:r w:rsidR="00BD0C46" w:rsidRPr="009E5AEA">
        <w:rPr>
          <w:rFonts w:ascii="Times New Roman" w:hAnsi="Times New Roman" w:cs="Times New Roman"/>
          <w:noProof/>
          <w:sz w:val="24"/>
          <w:szCs w:val="24"/>
        </w:rPr>
        <w:t>p.</w:t>
      </w:r>
      <w:r w:rsidR="00BD0C46" w:rsidRPr="009E5AEA">
        <w:rPr>
          <w:rFonts w:ascii="Times New Roman" w:hAnsi="Times New Roman" w:cs="Times New Roman"/>
          <w:noProof/>
          <w:spacing w:val="-17"/>
          <w:sz w:val="24"/>
          <w:szCs w:val="24"/>
        </w:rPr>
        <w:t xml:space="preserve"> </w:t>
      </w:r>
      <w:r w:rsidR="00BD0C46" w:rsidRPr="009E5AEA">
        <w:rPr>
          <w:rFonts w:ascii="Times New Roman" w:hAnsi="Times New Roman" w:cs="Times New Roman"/>
          <w:noProof/>
          <w:sz w:val="24"/>
          <w:szCs w:val="24"/>
        </w:rPr>
        <w:t xml:space="preserve">C370. </w:t>
      </w:r>
      <w:r w:rsidR="00BD0C46" w:rsidRPr="009E5AEA">
        <w:rPr>
          <w:rFonts w:ascii="Times New Roman" w:hAnsi="Times New Roman" w:cs="Times New Roman"/>
          <w:noProof/>
          <w:w w:val="110"/>
          <w:sz w:val="24"/>
          <w:szCs w:val="24"/>
        </w:rPr>
        <w:t xml:space="preserve">DOI: </w:t>
      </w:r>
      <w:hyperlink r:id="rId106">
        <w:r w:rsidR="00BD0C46" w:rsidRPr="009E5AEA">
          <w:rPr>
            <w:rFonts w:ascii="Times New Roman" w:hAnsi="Times New Roman" w:cs="Times New Roman"/>
            <w:noProof/>
            <w:color w:val="0000CC"/>
            <w:w w:val="110"/>
            <w:sz w:val="24"/>
            <w:szCs w:val="24"/>
          </w:rPr>
          <w:t>10.1149/1.1901064</w:t>
        </w:r>
      </w:hyperlink>
      <w:r w:rsidR="00BD0C46" w:rsidRPr="009E5AEA">
        <w:rPr>
          <w:rFonts w:ascii="Times New Roman" w:hAnsi="Times New Roman" w:cs="Times New Roman"/>
          <w:noProof/>
          <w:w w:val="110"/>
          <w:sz w:val="24"/>
          <w:szCs w:val="24"/>
        </w:rPr>
        <w:t>.</w:t>
      </w:r>
    </w:p>
    <w:p w14:paraId="6210EA96" w14:textId="77777777" w:rsidR="00BD0C46" w:rsidRPr="009E5AEA" w:rsidRDefault="00BD0C46" w:rsidP="00BD0C46">
      <w:pPr>
        <w:pStyle w:val="BodyText"/>
        <w:spacing w:before="3"/>
        <w:rPr>
          <w:rFonts w:ascii="Times New Roman" w:hAnsi="Times New Roman" w:cs="Times New Roman"/>
          <w:noProof/>
        </w:rPr>
      </w:pPr>
    </w:p>
    <w:p w14:paraId="3E04622C" w14:textId="642D6480" w:rsidR="00BD0C46" w:rsidRPr="009E5AEA" w:rsidRDefault="00BD0C46" w:rsidP="00BD0C46">
      <w:pPr>
        <w:pStyle w:val="ListParagraph"/>
        <w:numPr>
          <w:ilvl w:val="0"/>
          <w:numId w:val="31"/>
        </w:numPr>
        <w:tabs>
          <w:tab w:val="left" w:pos="805"/>
          <w:tab w:val="left" w:pos="806"/>
        </w:tabs>
        <w:spacing w:before="1" w:line="223" w:lineRule="auto"/>
        <w:ind w:left="800" w:right="836" w:hanging="561"/>
        <w:jc w:val="left"/>
        <w:rPr>
          <w:rFonts w:ascii="Times New Roman" w:hAnsi="Times New Roman" w:cs="Times New Roman"/>
          <w:noProof/>
          <w:sz w:val="24"/>
          <w:szCs w:val="24"/>
        </w:rPr>
      </w:pPr>
      <w:bookmarkStart w:id="129" w:name="_bookmark97"/>
      <w:bookmarkEnd w:id="129"/>
      <w:r w:rsidRPr="009E5AEA">
        <w:rPr>
          <w:rFonts w:ascii="Times New Roman" w:hAnsi="Times New Roman" w:cs="Times New Roman"/>
          <w:noProof/>
          <w:sz w:val="24"/>
          <w:szCs w:val="24"/>
        </w:rPr>
        <w:t>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Chang,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C.-H.</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Chen,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Fang.</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3"/>
          <w:sz w:val="24"/>
          <w:szCs w:val="24"/>
        </w:rPr>
        <w:t xml:space="preserve"> </w:t>
      </w:r>
      <w:r w:rsidR="005F5C01">
        <w:rPr>
          <w:rFonts w:ascii="Times New Roman" w:hAnsi="Times New Roman" w:cs="Times New Roman"/>
          <w:noProof/>
          <w:sz w:val="24"/>
          <w:szCs w:val="24"/>
        </w:rPr>
        <w:t>a</w:t>
      </w:r>
      <w:r w:rsidRPr="009E5AEA">
        <w:rPr>
          <w:rFonts w:ascii="Times New Roman" w:hAnsi="Times New Roman" w:cs="Times New Roman"/>
          <w:noProof/>
          <w:sz w:val="24"/>
          <w:szCs w:val="24"/>
        </w:rPr>
        <w:t>lloys</w:t>
      </w:r>
      <w:r w:rsidRPr="009E5AEA">
        <w:rPr>
          <w:rFonts w:ascii="Times New Roman" w:hAnsi="Times New Roman" w:cs="Times New Roman"/>
          <w:noProof/>
          <w:spacing w:val="-4"/>
          <w:sz w:val="24"/>
          <w:szCs w:val="24"/>
        </w:rPr>
        <w:t xml:space="preserve"> </w:t>
      </w:r>
      <w:r w:rsidR="005F5C01">
        <w:rPr>
          <w:rFonts w:ascii="Times New Roman" w:hAnsi="Times New Roman" w:cs="Times New Roman"/>
          <w:noProof/>
          <w:sz w:val="24"/>
          <w:szCs w:val="24"/>
        </w:rPr>
        <w:t>f</w:t>
      </w:r>
      <w:r w:rsidRPr="009E5AEA">
        <w:rPr>
          <w:rFonts w:ascii="Times New Roman" w:hAnsi="Times New Roman" w:cs="Times New Roman"/>
          <w:noProof/>
          <w:sz w:val="24"/>
          <w:szCs w:val="24"/>
        </w:rPr>
        <w:t>rom</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4"/>
          <w:sz w:val="24"/>
          <w:szCs w:val="24"/>
        </w:rPr>
        <w:t xml:space="preserve"> </w:t>
      </w:r>
      <w:r w:rsidR="005F5C01">
        <w:rPr>
          <w:rFonts w:ascii="Times New Roman" w:hAnsi="Times New Roman" w:cs="Times New Roman"/>
          <w:noProof/>
          <w:sz w:val="24"/>
          <w:szCs w:val="24"/>
        </w:rPr>
        <w:t>sulfamate e</w:t>
      </w:r>
      <w:r w:rsidRPr="009E5AEA">
        <w:rPr>
          <w:rFonts w:ascii="Times New Roman" w:hAnsi="Times New Roman" w:cs="Times New Roman"/>
          <w:noProof/>
          <w:sz w:val="24"/>
          <w:szCs w:val="24"/>
        </w:rPr>
        <w:t xml:space="preserve">lectrolyte, Journal of The Electrochemical Society </w:t>
      </w:r>
      <w:r w:rsidRPr="009E5AEA">
        <w:rPr>
          <w:rFonts w:ascii="Times New Roman" w:hAnsi="Times New Roman" w:cs="Times New Roman"/>
          <w:b/>
          <w:noProof/>
          <w:sz w:val="24"/>
          <w:szCs w:val="24"/>
        </w:rPr>
        <w:t>155</w:t>
      </w:r>
      <w:r w:rsidRPr="009E5AEA">
        <w:rPr>
          <w:rFonts w:ascii="Times New Roman" w:hAnsi="Times New Roman" w:cs="Times New Roman"/>
          <w:noProof/>
          <w:sz w:val="24"/>
          <w:szCs w:val="24"/>
        </w:rPr>
        <w:t xml:space="preserve">, no. 1 (2008), p. D57.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07">
        <w:r w:rsidRPr="009E5AEA">
          <w:rPr>
            <w:rFonts w:ascii="Times New Roman" w:hAnsi="Times New Roman" w:cs="Times New Roman"/>
            <w:noProof/>
            <w:color w:val="0000CC"/>
            <w:sz w:val="24"/>
            <w:szCs w:val="24"/>
          </w:rPr>
          <w:t>10.1149/1.2803516</w:t>
        </w:r>
      </w:hyperlink>
      <w:r w:rsidRPr="009E5AEA">
        <w:rPr>
          <w:rFonts w:ascii="Times New Roman" w:hAnsi="Times New Roman" w:cs="Times New Roman"/>
          <w:noProof/>
          <w:sz w:val="24"/>
          <w:szCs w:val="24"/>
        </w:rPr>
        <w:t>.</w:t>
      </w:r>
    </w:p>
    <w:p w14:paraId="4936F81E" w14:textId="77777777" w:rsidR="00BD0C46" w:rsidRPr="009E5AEA" w:rsidRDefault="00BD0C46" w:rsidP="00BD0C46">
      <w:pPr>
        <w:pStyle w:val="BodyText"/>
        <w:spacing w:before="8"/>
        <w:rPr>
          <w:rFonts w:ascii="Times New Roman" w:hAnsi="Times New Roman" w:cs="Times New Roman"/>
          <w:noProof/>
        </w:rPr>
      </w:pPr>
    </w:p>
    <w:p w14:paraId="5CD97156" w14:textId="77777777" w:rsidR="00BD0C46" w:rsidRPr="009E5AEA" w:rsidRDefault="00BD0C46" w:rsidP="00BD0C46">
      <w:pPr>
        <w:pStyle w:val="ListParagraph"/>
        <w:numPr>
          <w:ilvl w:val="0"/>
          <w:numId w:val="31"/>
        </w:numPr>
        <w:tabs>
          <w:tab w:val="left" w:pos="805"/>
          <w:tab w:val="left" w:pos="806"/>
        </w:tabs>
        <w:spacing w:before="110" w:line="223" w:lineRule="auto"/>
        <w:ind w:left="799" w:right="149" w:hanging="560"/>
        <w:jc w:val="left"/>
        <w:rPr>
          <w:rFonts w:ascii="Times New Roman" w:hAnsi="Times New Roman" w:cs="Times New Roman"/>
          <w:noProof/>
          <w:sz w:val="24"/>
          <w:szCs w:val="24"/>
        </w:rPr>
      </w:pPr>
      <w:bookmarkStart w:id="130" w:name="_bookmark98"/>
      <w:bookmarkEnd w:id="130"/>
      <w:r w:rsidRPr="009E5AEA">
        <w:rPr>
          <w:rFonts w:ascii="Times New Roman" w:hAnsi="Times New Roman" w:cs="Times New Roman"/>
          <w:noProof/>
          <w:w w:val="105"/>
          <w:sz w:val="24"/>
          <w:szCs w:val="24"/>
        </w:rPr>
        <w:t xml:space="preserve">H. Luo, X. </w:t>
      </w:r>
      <w:r w:rsidRPr="009E5AEA">
        <w:rPr>
          <w:rFonts w:ascii="Times New Roman" w:hAnsi="Times New Roman" w:cs="Times New Roman"/>
          <w:noProof/>
          <w:spacing w:val="-4"/>
          <w:w w:val="105"/>
          <w:sz w:val="24"/>
          <w:szCs w:val="24"/>
        </w:rPr>
        <w:t xml:space="preserve">Wang, </w:t>
      </w:r>
      <w:r w:rsidRPr="009E5AEA">
        <w:rPr>
          <w:rFonts w:ascii="Times New Roman" w:hAnsi="Times New Roman" w:cs="Times New Roman"/>
          <w:noProof/>
          <w:w w:val="105"/>
          <w:sz w:val="24"/>
          <w:szCs w:val="24"/>
        </w:rPr>
        <w:t xml:space="preserve">S. Gao, C. Dong, X. Li. Synthesis of a duplex Ni-P-YSZ/Ni-P </w:t>
      </w:r>
      <w:r w:rsidRPr="009E5AEA">
        <w:rPr>
          <w:rFonts w:ascii="Times New Roman" w:hAnsi="Times New Roman" w:cs="Times New Roman"/>
          <w:noProof/>
          <w:sz w:val="24"/>
          <w:szCs w:val="24"/>
        </w:rPr>
        <w:t>nanocomposite</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coating</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investigation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its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performance,</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Coatings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pacing w:val="-3"/>
          <w:sz w:val="24"/>
          <w:szCs w:val="24"/>
        </w:rPr>
        <w:t>Technology</w:t>
      </w:r>
      <w:r w:rsidRPr="009E5AEA">
        <w:rPr>
          <w:rFonts w:ascii="Times New Roman" w:hAnsi="Times New Roman" w:cs="Times New Roman"/>
          <w:noProof/>
          <w:spacing w:val="-6"/>
          <w:sz w:val="24"/>
          <w:szCs w:val="24"/>
        </w:rPr>
        <w:t xml:space="preserve"> </w:t>
      </w:r>
      <w:r w:rsidRPr="009E5AEA">
        <w:rPr>
          <w:rFonts w:ascii="Times New Roman" w:hAnsi="Times New Roman" w:cs="Times New Roman"/>
          <w:b/>
          <w:noProof/>
          <w:sz w:val="24"/>
          <w:szCs w:val="24"/>
        </w:rPr>
        <w:t xml:space="preserve">311 </w:t>
      </w:r>
      <w:r w:rsidRPr="009E5AEA">
        <w:rPr>
          <w:rFonts w:ascii="Times New Roman" w:hAnsi="Times New Roman" w:cs="Times New Roman"/>
          <w:noProof/>
          <w:w w:val="105"/>
          <w:sz w:val="24"/>
          <w:szCs w:val="24"/>
        </w:rPr>
        <w:t xml:space="preserve">(2017), pp. 70–79.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spacing w:val="10"/>
          <w:w w:val="105"/>
          <w:sz w:val="24"/>
          <w:szCs w:val="24"/>
        </w:rPr>
        <w:t xml:space="preserve"> </w:t>
      </w:r>
      <w:hyperlink r:id="rId108">
        <w:r w:rsidRPr="009E5AEA">
          <w:rPr>
            <w:rFonts w:ascii="Times New Roman" w:hAnsi="Times New Roman" w:cs="Times New Roman"/>
            <w:noProof/>
            <w:color w:val="0000CC"/>
            <w:w w:val="105"/>
            <w:sz w:val="24"/>
            <w:szCs w:val="24"/>
          </w:rPr>
          <w:t>10.1016/j.surfcoat.2016.12.075</w:t>
        </w:r>
      </w:hyperlink>
      <w:r w:rsidRPr="009E5AEA">
        <w:rPr>
          <w:rFonts w:ascii="Times New Roman" w:hAnsi="Times New Roman" w:cs="Times New Roman"/>
          <w:noProof/>
          <w:w w:val="105"/>
          <w:sz w:val="24"/>
          <w:szCs w:val="24"/>
        </w:rPr>
        <w:t>.</w:t>
      </w:r>
    </w:p>
    <w:p w14:paraId="1CDDD34D" w14:textId="77777777" w:rsidR="00BD0C46" w:rsidRPr="009E5AEA" w:rsidRDefault="00BD0C46" w:rsidP="00BD0C46">
      <w:pPr>
        <w:pStyle w:val="BodyText"/>
        <w:spacing w:before="7"/>
        <w:rPr>
          <w:rFonts w:ascii="Times New Roman" w:hAnsi="Times New Roman" w:cs="Times New Roman"/>
          <w:noProof/>
        </w:rPr>
      </w:pPr>
    </w:p>
    <w:p w14:paraId="04FFE966" w14:textId="77777777" w:rsidR="00BD0C46" w:rsidRPr="009E5AEA" w:rsidRDefault="00BD0C46" w:rsidP="00BD0C46">
      <w:pPr>
        <w:pStyle w:val="ListParagraph"/>
        <w:numPr>
          <w:ilvl w:val="0"/>
          <w:numId w:val="31"/>
        </w:numPr>
        <w:tabs>
          <w:tab w:val="left" w:pos="805"/>
          <w:tab w:val="left" w:pos="806"/>
        </w:tabs>
        <w:spacing w:line="223" w:lineRule="auto"/>
        <w:ind w:left="800" w:right="149" w:hanging="561"/>
        <w:jc w:val="left"/>
        <w:rPr>
          <w:rFonts w:ascii="Times New Roman" w:hAnsi="Times New Roman" w:cs="Times New Roman"/>
          <w:noProof/>
          <w:sz w:val="24"/>
          <w:szCs w:val="24"/>
        </w:rPr>
      </w:pPr>
      <w:bookmarkStart w:id="131" w:name="_bookmark99"/>
      <w:bookmarkEnd w:id="131"/>
      <w:r w:rsidRPr="009E5AEA">
        <w:rPr>
          <w:rFonts w:ascii="Times New Roman" w:hAnsi="Times New Roman" w:cs="Times New Roman"/>
          <w:noProof/>
          <w:sz w:val="24"/>
          <w:szCs w:val="24"/>
        </w:rPr>
        <w:t>J.</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Dini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Johnson.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Plating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some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difficult-to-plate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metals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alloys.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pacing w:val="-4"/>
          <w:sz w:val="24"/>
          <w:szCs w:val="24"/>
        </w:rPr>
        <w:t xml:space="preserve">Tech. </w:t>
      </w:r>
      <w:r w:rsidRPr="009E5AEA">
        <w:rPr>
          <w:rFonts w:ascii="Times New Roman" w:hAnsi="Times New Roman" w:cs="Times New Roman"/>
          <w:noProof/>
          <w:sz w:val="24"/>
          <w:szCs w:val="24"/>
        </w:rPr>
        <w:t>rep.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Albuquerque, NM, and Livermore, CA (United States): Sandia National Laboratories (SNL), 1980, p. 28.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09">
        <w:r w:rsidRPr="009E5AEA">
          <w:rPr>
            <w:rFonts w:ascii="Times New Roman" w:hAnsi="Times New Roman" w:cs="Times New Roman"/>
            <w:noProof/>
            <w:color w:val="0000CC"/>
            <w:sz w:val="24"/>
            <w:szCs w:val="24"/>
          </w:rPr>
          <w:t>10.2172/5472921</w:t>
        </w:r>
      </w:hyperlink>
      <w:r w:rsidRPr="009E5AEA">
        <w:rPr>
          <w:rFonts w:ascii="Times New Roman" w:hAnsi="Times New Roman" w:cs="Times New Roman"/>
          <w:noProof/>
          <w:sz w:val="24"/>
          <w:szCs w:val="24"/>
        </w:rPr>
        <w:t>.</w:t>
      </w:r>
    </w:p>
    <w:p w14:paraId="68A998E9" w14:textId="77777777" w:rsidR="00BD0C46" w:rsidRPr="009E5AEA" w:rsidRDefault="00BD0C46" w:rsidP="00BD0C46">
      <w:pPr>
        <w:pStyle w:val="BodyText"/>
        <w:spacing w:before="7"/>
        <w:rPr>
          <w:rFonts w:ascii="Times New Roman" w:hAnsi="Times New Roman" w:cs="Times New Roman"/>
          <w:noProof/>
        </w:rPr>
      </w:pPr>
    </w:p>
    <w:p w14:paraId="4D5C1EF3" w14:textId="77777777" w:rsidR="00BD0C46" w:rsidRPr="009E5AEA" w:rsidRDefault="00BD0C46" w:rsidP="00BD0C46">
      <w:pPr>
        <w:pStyle w:val="ListParagraph"/>
        <w:numPr>
          <w:ilvl w:val="0"/>
          <w:numId w:val="31"/>
        </w:numPr>
        <w:tabs>
          <w:tab w:val="left" w:pos="806"/>
        </w:tabs>
        <w:spacing w:line="223" w:lineRule="auto"/>
        <w:ind w:left="800" w:right="158" w:hanging="561"/>
        <w:jc w:val="both"/>
        <w:rPr>
          <w:rFonts w:ascii="Times New Roman" w:hAnsi="Times New Roman" w:cs="Times New Roman"/>
          <w:noProof/>
          <w:sz w:val="24"/>
          <w:szCs w:val="24"/>
        </w:rPr>
      </w:pPr>
      <w:bookmarkStart w:id="132" w:name="_bookmark100"/>
      <w:bookmarkEnd w:id="132"/>
      <w:r w:rsidRPr="006B43C1">
        <w:rPr>
          <w:rFonts w:ascii="Times New Roman" w:hAnsi="Times New Roman" w:cs="Times New Roman"/>
          <w:noProof/>
          <w:sz w:val="24"/>
          <w:szCs w:val="24"/>
          <w:lang w:val="fr-FR"/>
        </w:rPr>
        <w:t>B.</w:t>
      </w:r>
      <w:r w:rsidRPr="006B43C1">
        <w:rPr>
          <w:rFonts w:ascii="Times New Roman" w:hAnsi="Times New Roman" w:cs="Times New Roman"/>
          <w:noProof/>
          <w:spacing w:val="-15"/>
          <w:sz w:val="24"/>
          <w:szCs w:val="24"/>
          <w:lang w:val="fr-FR"/>
        </w:rPr>
        <w:t xml:space="preserve"> </w:t>
      </w:r>
      <w:r w:rsidRPr="006B43C1">
        <w:rPr>
          <w:rFonts w:ascii="Times New Roman" w:hAnsi="Times New Roman" w:cs="Times New Roman"/>
          <w:noProof/>
          <w:sz w:val="24"/>
          <w:szCs w:val="24"/>
          <w:lang w:val="fr-FR"/>
        </w:rPr>
        <w:t>Bozzini,</w:t>
      </w:r>
      <w:r w:rsidRPr="006B43C1">
        <w:rPr>
          <w:rFonts w:ascii="Times New Roman" w:hAnsi="Times New Roman" w:cs="Times New Roman"/>
          <w:noProof/>
          <w:spacing w:val="-15"/>
          <w:sz w:val="24"/>
          <w:szCs w:val="24"/>
          <w:lang w:val="fr-FR"/>
        </w:rPr>
        <w:t xml:space="preserve"> </w:t>
      </w:r>
      <w:r w:rsidRPr="006B43C1">
        <w:rPr>
          <w:rFonts w:ascii="Times New Roman" w:hAnsi="Times New Roman" w:cs="Times New Roman"/>
          <w:noProof/>
          <w:spacing w:val="-13"/>
          <w:sz w:val="24"/>
          <w:szCs w:val="24"/>
          <w:lang w:val="fr-FR"/>
        </w:rPr>
        <w:t>P.</w:t>
      </w:r>
      <w:r w:rsidRPr="006B43C1">
        <w:rPr>
          <w:rFonts w:ascii="Times New Roman" w:hAnsi="Times New Roman" w:cs="Times New Roman"/>
          <w:noProof/>
          <w:spacing w:val="-15"/>
          <w:sz w:val="24"/>
          <w:szCs w:val="24"/>
          <w:lang w:val="fr-FR"/>
        </w:rPr>
        <w:t xml:space="preserve"> </w:t>
      </w:r>
      <w:r w:rsidRPr="006B43C1">
        <w:rPr>
          <w:rFonts w:ascii="Times New Roman" w:hAnsi="Times New Roman" w:cs="Times New Roman"/>
          <w:noProof/>
          <w:sz w:val="24"/>
          <w:szCs w:val="24"/>
          <w:lang w:val="fr-FR"/>
        </w:rPr>
        <w:t>L.</w:t>
      </w:r>
      <w:r w:rsidRPr="006B43C1">
        <w:rPr>
          <w:rFonts w:ascii="Times New Roman" w:hAnsi="Times New Roman" w:cs="Times New Roman"/>
          <w:noProof/>
          <w:spacing w:val="-14"/>
          <w:sz w:val="24"/>
          <w:szCs w:val="24"/>
          <w:lang w:val="fr-FR"/>
        </w:rPr>
        <w:t xml:space="preserve"> </w:t>
      </w:r>
      <w:r w:rsidRPr="006B43C1">
        <w:rPr>
          <w:rFonts w:ascii="Times New Roman" w:hAnsi="Times New Roman" w:cs="Times New Roman"/>
          <w:noProof/>
          <w:sz w:val="24"/>
          <w:szCs w:val="24"/>
          <w:lang w:val="fr-FR"/>
        </w:rPr>
        <w:t>Cavallotti,</w:t>
      </w:r>
      <w:r w:rsidRPr="006B43C1">
        <w:rPr>
          <w:rFonts w:ascii="Times New Roman" w:hAnsi="Times New Roman" w:cs="Times New Roman"/>
          <w:noProof/>
          <w:spacing w:val="-15"/>
          <w:sz w:val="24"/>
          <w:szCs w:val="24"/>
          <w:lang w:val="fr-FR"/>
        </w:rPr>
        <w:t xml:space="preserve"> </w:t>
      </w:r>
      <w:r w:rsidRPr="006B43C1">
        <w:rPr>
          <w:rFonts w:ascii="Times New Roman" w:hAnsi="Times New Roman" w:cs="Times New Roman"/>
          <w:noProof/>
          <w:sz w:val="24"/>
          <w:szCs w:val="24"/>
          <w:lang w:val="fr-FR"/>
        </w:rPr>
        <w:t>J.</w:t>
      </w:r>
      <w:r w:rsidRPr="006B43C1">
        <w:rPr>
          <w:rFonts w:ascii="Times New Roman" w:hAnsi="Times New Roman" w:cs="Times New Roman"/>
          <w:noProof/>
          <w:spacing w:val="-15"/>
          <w:sz w:val="24"/>
          <w:szCs w:val="24"/>
          <w:lang w:val="fr-FR"/>
        </w:rPr>
        <w:t xml:space="preserve"> </w:t>
      </w:r>
      <w:r w:rsidRPr="006B43C1">
        <w:rPr>
          <w:rFonts w:ascii="Times New Roman" w:hAnsi="Times New Roman" w:cs="Times New Roman"/>
          <w:noProof/>
          <w:spacing w:val="-13"/>
          <w:sz w:val="24"/>
          <w:szCs w:val="24"/>
          <w:lang w:val="fr-FR"/>
        </w:rPr>
        <w:t>P.</w:t>
      </w:r>
      <w:r w:rsidRPr="006B43C1">
        <w:rPr>
          <w:rFonts w:ascii="Times New Roman" w:hAnsi="Times New Roman" w:cs="Times New Roman"/>
          <w:noProof/>
          <w:spacing w:val="-14"/>
          <w:sz w:val="24"/>
          <w:szCs w:val="24"/>
          <w:lang w:val="fr-FR"/>
        </w:rPr>
        <w:t xml:space="preserve"> </w:t>
      </w:r>
      <w:r w:rsidRPr="006B43C1">
        <w:rPr>
          <w:rFonts w:ascii="Times New Roman" w:hAnsi="Times New Roman" w:cs="Times New Roman"/>
          <w:noProof/>
          <w:sz w:val="24"/>
          <w:szCs w:val="24"/>
          <w:lang w:val="fr-FR"/>
        </w:rPr>
        <w:t>Celis,</w:t>
      </w:r>
      <w:r w:rsidRPr="006B43C1">
        <w:rPr>
          <w:rFonts w:ascii="Times New Roman" w:hAnsi="Times New Roman" w:cs="Times New Roman"/>
          <w:noProof/>
          <w:spacing w:val="-15"/>
          <w:sz w:val="24"/>
          <w:szCs w:val="24"/>
          <w:lang w:val="fr-FR"/>
        </w:rPr>
        <w:t xml:space="preserve"> </w:t>
      </w:r>
      <w:r w:rsidRPr="006B43C1">
        <w:rPr>
          <w:rFonts w:ascii="Times New Roman" w:hAnsi="Times New Roman" w:cs="Times New Roman"/>
          <w:noProof/>
          <w:sz w:val="24"/>
          <w:szCs w:val="24"/>
          <w:lang w:val="fr-FR"/>
        </w:rPr>
        <w:t>A.</w:t>
      </w:r>
      <w:r w:rsidRPr="006B43C1">
        <w:rPr>
          <w:rFonts w:ascii="Times New Roman" w:hAnsi="Times New Roman" w:cs="Times New Roman"/>
          <w:noProof/>
          <w:spacing w:val="-14"/>
          <w:sz w:val="24"/>
          <w:szCs w:val="24"/>
          <w:lang w:val="fr-FR"/>
        </w:rPr>
        <w:t xml:space="preserve"> </w:t>
      </w:r>
      <w:r w:rsidRPr="006B43C1">
        <w:rPr>
          <w:rFonts w:ascii="Times New Roman" w:hAnsi="Times New Roman" w:cs="Times New Roman"/>
          <w:noProof/>
          <w:sz w:val="24"/>
          <w:szCs w:val="24"/>
          <w:lang w:val="fr-FR"/>
        </w:rPr>
        <w:t>Fanigliulo.</w:t>
      </w:r>
      <w:r w:rsidRPr="006B43C1">
        <w:rPr>
          <w:rFonts w:ascii="Times New Roman" w:hAnsi="Times New Roman" w:cs="Times New Roman"/>
          <w:noProof/>
          <w:spacing w:val="-15"/>
          <w:sz w:val="24"/>
          <w:szCs w:val="24"/>
          <w:lang w:val="fr-FR"/>
        </w:rPr>
        <w:t xml:space="preserve"> </w:t>
      </w:r>
      <w:r w:rsidRPr="009E5AEA">
        <w:rPr>
          <w:rFonts w:ascii="Times New Roman" w:hAnsi="Times New Roman" w:cs="Times New Roman"/>
          <w:noProof/>
          <w:sz w:val="24"/>
          <w:szCs w:val="24"/>
        </w:rPr>
        <w:t>Anodic</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behaviour</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amorphous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 xml:space="preserve">NiP/tin multilayers in an acidic chloride solution, Corrosion Science </w:t>
      </w:r>
      <w:r w:rsidRPr="009E5AEA">
        <w:rPr>
          <w:rFonts w:ascii="Times New Roman" w:hAnsi="Times New Roman" w:cs="Times New Roman"/>
          <w:b/>
          <w:noProof/>
          <w:sz w:val="24"/>
          <w:szCs w:val="24"/>
        </w:rPr>
        <w:t>45</w:t>
      </w:r>
      <w:r w:rsidRPr="009E5AEA">
        <w:rPr>
          <w:rFonts w:ascii="Times New Roman" w:hAnsi="Times New Roman" w:cs="Times New Roman"/>
          <w:noProof/>
          <w:sz w:val="24"/>
          <w:szCs w:val="24"/>
        </w:rPr>
        <w:t xml:space="preserve">, no. 6 (2003), pp. 1161–1171.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10">
        <w:r w:rsidRPr="009E5AEA">
          <w:rPr>
            <w:rFonts w:ascii="Times New Roman" w:hAnsi="Times New Roman" w:cs="Times New Roman"/>
            <w:noProof/>
            <w:color w:val="0000CC"/>
            <w:sz w:val="24"/>
            <w:szCs w:val="24"/>
          </w:rPr>
          <w:t>10.1016/S0010-938X(02)00221-4</w:t>
        </w:r>
      </w:hyperlink>
      <w:r w:rsidRPr="009E5AEA">
        <w:rPr>
          <w:rFonts w:ascii="Times New Roman" w:hAnsi="Times New Roman" w:cs="Times New Roman"/>
          <w:noProof/>
          <w:sz w:val="24"/>
          <w:szCs w:val="24"/>
        </w:rPr>
        <w:t>.</w:t>
      </w:r>
    </w:p>
    <w:p w14:paraId="621C373A" w14:textId="77777777" w:rsidR="00BD0C46" w:rsidRPr="009E5AEA" w:rsidRDefault="00BD0C46" w:rsidP="00BD0C46">
      <w:pPr>
        <w:pStyle w:val="BodyText"/>
        <w:spacing w:before="7"/>
        <w:rPr>
          <w:rFonts w:ascii="Times New Roman" w:hAnsi="Times New Roman" w:cs="Times New Roman"/>
          <w:noProof/>
        </w:rPr>
      </w:pPr>
    </w:p>
    <w:p w14:paraId="6F7F9BF0" w14:textId="77777777" w:rsidR="00BD0C46" w:rsidRPr="009E5AEA" w:rsidRDefault="00BD0C46" w:rsidP="00BD0C46">
      <w:pPr>
        <w:pStyle w:val="ListParagraph"/>
        <w:numPr>
          <w:ilvl w:val="0"/>
          <w:numId w:val="31"/>
        </w:numPr>
        <w:tabs>
          <w:tab w:val="left" w:pos="805"/>
          <w:tab w:val="left" w:pos="806"/>
        </w:tabs>
        <w:spacing w:line="223" w:lineRule="auto"/>
        <w:ind w:left="799" w:right="123" w:hanging="659"/>
        <w:jc w:val="left"/>
        <w:rPr>
          <w:rFonts w:ascii="Times New Roman" w:hAnsi="Times New Roman" w:cs="Times New Roman"/>
          <w:noProof/>
          <w:sz w:val="24"/>
          <w:szCs w:val="24"/>
        </w:rPr>
      </w:pPr>
      <w:bookmarkStart w:id="133" w:name="_bookmark101"/>
      <w:bookmarkEnd w:id="133"/>
      <w:r w:rsidRPr="006B43C1">
        <w:rPr>
          <w:rFonts w:ascii="Times New Roman" w:hAnsi="Times New Roman" w:cs="Times New Roman"/>
          <w:noProof/>
          <w:sz w:val="24"/>
          <w:szCs w:val="24"/>
          <w:lang w:val="fr-FR"/>
        </w:rPr>
        <w:t xml:space="preserve">A. Bai, </w:t>
      </w:r>
      <w:r w:rsidRPr="006B43C1">
        <w:rPr>
          <w:rFonts w:ascii="Times New Roman" w:hAnsi="Times New Roman" w:cs="Times New Roman"/>
          <w:noProof/>
          <w:spacing w:val="-13"/>
          <w:sz w:val="24"/>
          <w:szCs w:val="24"/>
          <w:lang w:val="fr-FR"/>
        </w:rPr>
        <w:t xml:space="preserve">P. </w:t>
      </w:r>
      <w:r w:rsidRPr="006B43C1">
        <w:rPr>
          <w:rFonts w:ascii="Times New Roman" w:hAnsi="Times New Roman" w:cs="Times New Roman"/>
          <w:noProof/>
          <w:spacing w:val="-12"/>
          <w:sz w:val="24"/>
          <w:szCs w:val="24"/>
          <w:lang w:val="fr-FR"/>
        </w:rPr>
        <w:t xml:space="preserve">Y. </w:t>
      </w:r>
      <w:r w:rsidRPr="006B43C1">
        <w:rPr>
          <w:rFonts w:ascii="Times New Roman" w:hAnsi="Times New Roman" w:cs="Times New Roman"/>
          <w:noProof/>
          <w:sz w:val="24"/>
          <w:szCs w:val="24"/>
          <w:lang w:val="fr-FR"/>
        </w:rPr>
        <w:t xml:space="preserve">Chuang, C. C. Hu. </w:t>
      </w:r>
      <w:r w:rsidRPr="009E5AEA">
        <w:rPr>
          <w:rFonts w:ascii="Times New Roman" w:hAnsi="Times New Roman" w:cs="Times New Roman"/>
          <w:noProof/>
          <w:sz w:val="24"/>
          <w:szCs w:val="24"/>
        </w:rPr>
        <w:t>The corrosion behavior of Ni-P deposits with high phosphorous</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contents</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brine</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media,</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Chemistry</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Physics</w:t>
      </w:r>
      <w:r w:rsidRPr="009E5AEA">
        <w:rPr>
          <w:rFonts w:ascii="Times New Roman" w:hAnsi="Times New Roman" w:cs="Times New Roman"/>
          <w:noProof/>
          <w:spacing w:val="-10"/>
          <w:sz w:val="24"/>
          <w:szCs w:val="24"/>
        </w:rPr>
        <w:t xml:space="preserve"> </w:t>
      </w:r>
      <w:r w:rsidRPr="009E5AEA">
        <w:rPr>
          <w:rFonts w:ascii="Times New Roman" w:hAnsi="Times New Roman" w:cs="Times New Roman"/>
          <w:b/>
          <w:noProof/>
          <w:sz w:val="24"/>
          <w:szCs w:val="24"/>
        </w:rPr>
        <w:t>82</w:t>
      </w:r>
      <w:r w:rsidRPr="009E5AEA">
        <w:rPr>
          <w:rFonts w:ascii="Times New Roman" w:hAnsi="Times New Roman" w:cs="Times New Roman"/>
          <w:noProof/>
          <w:sz w:val="24"/>
          <w:szCs w:val="24"/>
        </w:rPr>
        <w:t>,</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1</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(2003),</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 xml:space="preserve">93–100.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
          <w:sz w:val="24"/>
          <w:szCs w:val="24"/>
        </w:rPr>
        <w:t xml:space="preserve"> </w:t>
      </w:r>
      <w:hyperlink r:id="rId111">
        <w:r w:rsidRPr="009E5AEA">
          <w:rPr>
            <w:rFonts w:ascii="Times New Roman" w:hAnsi="Times New Roman" w:cs="Times New Roman"/>
            <w:noProof/>
            <w:color w:val="0000CC"/>
            <w:sz w:val="24"/>
            <w:szCs w:val="24"/>
          </w:rPr>
          <w:t>10.1016/S0254-0584(03)00193-7</w:t>
        </w:r>
      </w:hyperlink>
      <w:r w:rsidRPr="009E5AEA">
        <w:rPr>
          <w:rFonts w:ascii="Times New Roman" w:hAnsi="Times New Roman" w:cs="Times New Roman"/>
          <w:noProof/>
          <w:sz w:val="24"/>
          <w:szCs w:val="24"/>
        </w:rPr>
        <w:t>.</w:t>
      </w:r>
    </w:p>
    <w:p w14:paraId="0D8E274C" w14:textId="77777777" w:rsidR="00BD0C46" w:rsidRPr="009E5AEA" w:rsidRDefault="00BD0C46" w:rsidP="00BD0C46">
      <w:pPr>
        <w:pStyle w:val="BodyText"/>
        <w:spacing w:before="1"/>
        <w:rPr>
          <w:rFonts w:ascii="Times New Roman" w:hAnsi="Times New Roman" w:cs="Times New Roman"/>
          <w:noProof/>
        </w:rPr>
      </w:pPr>
    </w:p>
    <w:p w14:paraId="218651AC" w14:textId="77777777" w:rsidR="00BD0C46" w:rsidRPr="009E5AEA" w:rsidRDefault="00BD0C46" w:rsidP="00BD0C46">
      <w:pPr>
        <w:pStyle w:val="ListParagraph"/>
        <w:numPr>
          <w:ilvl w:val="0"/>
          <w:numId w:val="31"/>
        </w:numPr>
        <w:tabs>
          <w:tab w:val="left" w:pos="805"/>
          <w:tab w:val="left" w:pos="806"/>
        </w:tabs>
        <w:spacing w:line="230" w:lineRule="auto"/>
        <w:ind w:left="799" w:right="157" w:hanging="659"/>
        <w:jc w:val="left"/>
        <w:rPr>
          <w:rFonts w:ascii="Times New Roman" w:hAnsi="Times New Roman" w:cs="Times New Roman"/>
          <w:noProof/>
          <w:sz w:val="24"/>
          <w:szCs w:val="24"/>
        </w:rPr>
      </w:pPr>
      <w:bookmarkStart w:id="134" w:name="_bookmark102"/>
      <w:bookmarkEnd w:id="134"/>
      <w:r w:rsidRPr="009E5AEA">
        <w:rPr>
          <w:rFonts w:ascii="Times New Roman" w:hAnsi="Times New Roman" w:cs="Times New Roman"/>
          <w:noProof/>
          <w:sz w:val="24"/>
          <w:szCs w:val="24"/>
        </w:rPr>
        <w:t>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Splinter,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Rofagha,</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McIntyre,</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U.</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Erb.</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XPS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characterization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corrosion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 xml:space="preserve">films formed on nanocrystalline Ni-P alloys in sulphuric acid, Surface and Interface Analysis </w:t>
      </w:r>
      <w:r w:rsidRPr="009E5AEA">
        <w:rPr>
          <w:rFonts w:ascii="Times New Roman" w:hAnsi="Times New Roman" w:cs="Times New Roman"/>
          <w:b/>
          <w:noProof/>
          <w:sz w:val="24"/>
          <w:szCs w:val="24"/>
        </w:rPr>
        <w:t>24</w:t>
      </w:r>
      <w:r w:rsidRPr="009E5AEA">
        <w:rPr>
          <w:rFonts w:ascii="Times New Roman" w:hAnsi="Times New Roman" w:cs="Times New Roman"/>
          <w:noProof/>
          <w:sz w:val="24"/>
          <w:szCs w:val="24"/>
        </w:rPr>
        <w:t>, no. 3 (1996), pp. 181–186.</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spacing w:val="5"/>
          <w:sz w:val="24"/>
          <w:szCs w:val="24"/>
        </w:rPr>
        <w:t>DOI:</w:t>
      </w:r>
    </w:p>
    <w:p w14:paraId="38F7FCC4" w14:textId="77777777" w:rsidR="00BD0C46" w:rsidRPr="009E5AEA" w:rsidRDefault="00BD0C46" w:rsidP="00BD0C46">
      <w:pPr>
        <w:spacing w:line="246" w:lineRule="exact"/>
        <w:ind w:left="800"/>
        <w:rPr>
          <w:rFonts w:ascii="Times New Roman" w:hAnsi="Times New Roman" w:cs="Times New Roman"/>
          <w:noProof/>
          <w:sz w:val="24"/>
          <w:szCs w:val="24"/>
        </w:rPr>
      </w:pPr>
      <w:r w:rsidRPr="009E5AEA">
        <w:rPr>
          <w:rFonts w:ascii="Times New Roman" w:hAnsi="Times New Roman" w:cs="Times New Roman"/>
          <w:noProof/>
          <w:color w:val="0000CC"/>
          <w:w w:val="110"/>
          <w:sz w:val="24"/>
          <w:szCs w:val="24"/>
        </w:rPr>
        <w:t>10.1002/(SICI)1096-9918(199603)24:3&lt;181::AID-SIA92&gt;3.0.CO;2-N</w:t>
      </w:r>
      <w:r w:rsidRPr="009E5AEA">
        <w:rPr>
          <w:rFonts w:ascii="Times New Roman" w:hAnsi="Times New Roman" w:cs="Times New Roman"/>
          <w:noProof/>
          <w:w w:val="110"/>
          <w:sz w:val="24"/>
          <w:szCs w:val="24"/>
        </w:rPr>
        <w:t>.</w:t>
      </w:r>
    </w:p>
    <w:p w14:paraId="1CA8B768" w14:textId="77777777" w:rsidR="00BD0C46" w:rsidRPr="009E5AEA" w:rsidRDefault="00BD0C46" w:rsidP="00BD0C46">
      <w:pPr>
        <w:pStyle w:val="BodyText"/>
        <w:spacing w:before="4"/>
        <w:rPr>
          <w:rFonts w:ascii="Times New Roman" w:hAnsi="Times New Roman" w:cs="Times New Roman"/>
          <w:noProof/>
        </w:rPr>
      </w:pPr>
    </w:p>
    <w:p w14:paraId="0F90E035" w14:textId="77777777" w:rsidR="00BD0C46" w:rsidRPr="009E5AEA" w:rsidRDefault="00BD0C46" w:rsidP="00BD0C46">
      <w:pPr>
        <w:pStyle w:val="ListParagraph"/>
        <w:numPr>
          <w:ilvl w:val="0"/>
          <w:numId w:val="31"/>
        </w:numPr>
        <w:tabs>
          <w:tab w:val="left" w:pos="805"/>
          <w:tab w:val="left" w:pos="806"/>
        </w:tabs>
        <w:spacing w:line="223" w:lineRule="auto"/>
        <w:ind w:left="799" w:right="199" w:hanging="659"/>
        <w:jc w:val="left"/>
        <w:rPr>
          <w:rFonts w:ascii="Times New Roman" w:hAnsi="Times New Roman" w:cs="Times New Roman"/>
          <w:noProof/>
          <w:sz w:val="24"/>
          <w:szCs w:val="24"/>
        </w:rPr>
      </w:pPr>
      <w:bookmarkStart w:id="135" w:name="_bookmark103"/>
      <w:bookmarkEnd w:id="135"/>
      <w:r w:rsidRPr="009E5AEA">
        <w:rPr>
          <w:rFonts w:ascii="Times New Roman" w:hAnsi="Times New Roman" w:cs="Times New Roman"/>
          <w:noProof/>
          <w:sz w:val="24"/>
          <w:szCs w:val="24"/>
        </w:rPr>
        <w:t xml:space="preserve">R. B. Diegle, N. R. Sorensen, C. R. Clayton, M. A. Helfand,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 xml:space="preserve">C. </w:t>
      </w:r>
      <w:r w:rsidRPr="009E5AEA">
        <w:rPr>
          <w:rFonts w:ascii="Times New Roman" w:hAnsi="Times New Roman" w:cs="Times New Roman"/>
          <w:noProof/>
          <w:spacing w:val="-6"/>
          <w:sz w:val="24"/>
          <w:szCs w:val="24"/>
        </w:rPr>
        <w:t xml:space="preserve">Yu. </w:t>
      </w:r>
      <w:r w:rsidRPr="009E5AEA">
        <w:rPr>
          <w:rFonts w:ascii="Times New Roman" w:hAnsi="Times New Roman" w:cs="Times New Roman"/>
          <w:noProof/>
          <w:sz w:val="24"/>
          <w:szCs w:val="24"/>
        </w:rPr>
        <w:t>An XPS Investigation into</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Passivity</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Amorphous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Ni-20P</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Alloy,</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135</w:t>
      </w:r>
      <w:r w:rsidRPr="009E5AEA">
        <w:rPr>
          <w:rFonts w:ascii="Times New Roman" w:hAnsi="Times New Roman" w:cs="Times New Roman"/>
          <w:noProof/>
          <w:sz w:val="24"/>
          <w:szCs w:val="24"/>
        </w:rPr>
        <w:t>,</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 xml:space="preserve">5 (1988), pp. 1085–1092.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0"/>
          <w:sz w:val="24"/>
          <w:szCs w:val="24"/>
        </w:rPr>
        <w:t xml:space="preserve"> </w:t>
      </w:r>
      <w:hyperlink r:id="rId112">
        <w:r w:rsidRPr="009E5AEA">
          <w:rPr>
            <w:rFonts w:ascii="Times New Roman" w:hAnsi="Times New Roman" w:cs="Times New Roman"/>
            <w:noProof/>
            <w:color w:val="0000CC"/>
            <w:sz w:val="24"/>
            <w:szCs w:val="24"/>
          </w:rPr>
          <w:t>10.1149/1.2095880</w:t>
        </w:r>
      </w:hyperlink>
      <w:r w:rsidRPr="009E5AEA">
        <w:rPr>
          <w:rFonts w:ascii="Times New Roman" w:hAnsi="Times New Roman" w:cs="Times New Roman"/>
          <w:noProof/>
          <w:sz w:val="24"/>
          <w:szCs w:val="24"/>
        </w:rPr>
        <w:t>.</w:t>
      </w:r>
    </w:p>
    <w:p w14:paraId="43F61969" w14:textId="77777777" w:rsidR="00BD0C46" w:rsidRPr="009E5AEA" w:rsidRDefault="00BD0C46" w:rsidP="00BD0C46">
      <w:pPr>
        <w:pStyle w:val="BodyText"/>
        <w:spacing w:before="1"/>
        <w:rPr>
          <w:rFonts w:ascii="Times New Roman" w:hAnsi="Times New Roman" w:cs="Times New Roman"/>
          <w:noProof/>
        </w:rPr>
      </w:pPr>
    </w:p>
    <w:p w14:paraId="5339A7E9" w14:textId="77777777" w:rsidR="00BD0C46" w:rsidRPr="009E5AEA" w:rsidRDefault="00BD0C46" w:rsidP="00BD0C46">
      <w:pPr>
        <w:pStyle w:val="ListParagraph"/>
        <w:numPr>
          <w:ilvl w:val="0"/>
          <w:numId w:val="31"/>
        </w:numPr>
        <w:tabs>
          <w:tab w:val="left" w:pos="805"/>
          <w:tab w:val="left" w:pos="806"/>
        </w:tabs>
        <w:spacing w:line="230" w:lineRule="auto"/>
        <w:ind w:right="789" w:hanging="665"/>
        <w:jc w:val="left"/>
        <w:rPr>
          <w:rFonts w:ascii="Times New Roman" w:hAnsi="Times New Roman" w:cs="Times New Roman"/>
          <w:noProof/>
          <w:sz w:val="24"/>
          <w:szCs w:val="24"/>
        </w:rPr>
      </w:pPr>
      <w:bookmarkStart w:id="136" w:name="_bookmark104"/>
      <w:bookmarkEnd w:id="136"/>
      <w:r w:rsidRPr="009E5AEA">
        <w:rPr>
          <w:rFonts w:ascii="Times New Roman" w:hAnsi="Times New Roman" w:cs="Times New Roman"/>
          <w:noProof/>
          <w:sz w:val="24"/>
          <w:szCs w:val="24"/>
        </w:rPr>
        <w:t xml:space="preserve">A. Królikowski, </w:t>
      </w:r>
      <w:r w:rsidRPr="009E5AEA">
        <w:rPr>
          <w:rFonts w:ascii="Times New Roman" w:hAnsi="Times New Roman" w:cs="Times New Roman"/>
          <w:noProof/>
          <w:spacing w:val="-13"/>
          <w:sz w:val="24"/>
          <w:szCs w:val="24"/>
        </w:rPr>
        <w:t xml:space="preserve">P. </w:t>
      </w:r>
      <w:r w:rsidRPr="009E5AEA">
        <w:rPr>
          <w:rFonts w:ascii="Times New Roman" w:hAnsi="Times New Roman" w:cs="Times New Roman"/>
          <w:noProof/>
          <w:sz w:val="24"/>
          <w:szCs w:val="24"/>
        </w:rPr>
        <w:t>Butkiewicz. Anodic behavior of NiP alloys studied by</w:t>
      </w:r>
      <w:r w:rsidRPr="009E5AEA">
        <w:rPr>
          <w:rFonts w:ascii="Times New Roman" w:hAnsi="Times New Roman" w:cs="Times New Roman"/>
          <w:noProof/>
          <w:spacing w:val="-25"/>
          <w:sz w:val="24"/>
          <w:szCs w:val="24"/>
        </w:rPr>
        <w:t xml:space="preserve"> </w:t>
      </w:r>
      <w:r w:rsidRPr="009E5AEA">
        <w:rPr>
          <w:rFonts w:ascii="Times New Roman" w:hAnsi="Times New Roman" w:cs="Times New Roman"/>
          <w:noProof/>
          <w:sz w:val="24"/>
          <w:szCs w:val="24"/>
        </w:rPr>
        <w:t xml:space="preserve">impedance spectroscopy, Electrochimica Acta </w:t>
      </w:r>
      <w:r w:rsidRPr="009E5AEA">
        <w:rPr>
          <w:rFonts w:ascii="Times New Roman" w:hAnsi="Times New Roman" w:cs="Times New Roman"/>
          <w:b/>
          <w:noProof/>
          <w:sz w:val="24"/>
          <w:szCs w:val="24"/>
        </w:rPr>
        <w:t>38</w:t>
      </w:r>
      <w:r w:rsidRPr="009E5AEA">
        <w:rPr>
          <w:rFonts w:ascii="Times New Roman" w:hAnsi="Times New Roman" w:cs="Times New Roman"/>
          <w:noProof/>
          <w:sz w:val="24"/>
          <w:szCs w:val="24"/>
        </w:rPr>
        <w:t>, no. 14 (1993), pp. 1979–1983.</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pacing w:val="5"/>
          <w:sz w:val="24"/>
          <w:szCs w:val="24"/>
        </w:rPr>
        <w:t>DOI:</w:t>
      </w:r>
    </w:p>
    <w:p w14:paraId="65EB7C85" w14:textId="77777777" w:rsidR="00BD0C46" w:rsidRPr="009E5AEA" w:rsidRDefault="00DB4EDE" w:rsidP="00BD0C46">
      <w:pPr>
        <w:spacing w:line="245" w:lineRule="exact"/>
        <w:ind w:left="800"/>
        <w:rPr>
          <w:rFonts w:ascii="Times New Roman" w:hAnsi="Times New Roman" w:cs="Times New Roman"/>
          <w:noProof/>
          <w:sz w:val="24"/>
          <w:szCs w:val="24"/>
        </w:rPr>
      </w:pPr>
      <w:hyperlink r:id="rId113">
        <w:r w:rsidR="00BD0C46" w:rsidRPr="009E5AEA">
          <w:rPr>
            <w:rFonts w:ascii="Times New Roman" w:hAnsi="Times New Roman" w:cs="Times New Roman"/>
            <w:noProof/>
            <w:color w:val="0000CC"/>
            <w:w w:val="110"/>
            <w:sz w:val="24"/>
            <w:szCs w:val="24"/>
          </w:rPr>
          <w:t>10.1016/0013-4686(93)80327-V</w:t>
        </w:r>
      </w:hyperlink>
      <w:r w:rsidR="00BD0C46" w:rsidRPr="009E5AEA">
        <w:rPr>
          <w:rFonts w:ascii="Times New Roman" w:hAnsi="Times New Roman" w:cs="Times New Roman"/>
          <w:noProof/>
          <w:w w:val="110"/>
          <w:sz w:val="24"/>
          <w:szCs w:val="24"/>
        </w:rPr>
        <w:t>.</w:t>
      </w:r>
    </w:p>
    <w:p w14:paraId="1614E338" w14:textId="77777777" w:rsidR="00BD0C46" w:rsidRPr="009E5AEA" w:rsidRDefault="00BD0C46" w:rsidP="00BD0C46">
      <w:pPr>
        <w:pStyle w:val="BodyText"/>
        <w:spacing w:before="4"/>
        <w:rPr>
          <w:rFonts w:ascii="Times New Roman" w:hAnsi="Times New Roman" w:cs="Times New Roman"/>
          <w:noProof/>
        </w:rPr>
      </w:pPr>
    </w:p>
    <w:p w14:paraId="3A5D9A36" w14:textId="77777777" w:rsidR="00BD0C46" w:rsidRPr="009E5AEA" w:rsidRDefault="00BD0C46" w:rsidP="00BD0C46">
      <w:pPr>
        <w:pStyle w:val="ListParagraph"/>
        <w:numPr>
          <w:ilvl w:val="0"/>
          <w:numId w:val="31"/>
        </w:numPr>
        <w:tabs>
          <w:tab w:val="left" w:pos="805"/>
          <w:tab w:val="left" w:pos="806"/>
        </w:tabs>
        <w:spacing w:line="223" w:lineRule="auto"/>
        <w:ind w:right="217" w:hanging="665"/>
        <w:jc w:val="left"/>
        <w:rPr>
          <w:rFonts w:ascii="Times New Roman" w:hAnsi="Times New Roman" w:cs="Times New Roman"/>
          <w:noProof/>
          <w:sz w:val="24"/>
          <w:szCs w:val="24"/>
        </w:rPr>
      </w:pPr>
      <w:bookmarkStart w:id="137" w:name="_bookmark105"/>
      <w:bookmarkEnd w:id="137"/>
      <w:r w:rsidRPr="009E5AEA">
        <w:rPr>
          <w:rFonts w:ascii="Times New Roman" w:hAnsi="Times New Roman" w:cs="Times New Roman"/>
          <w:noProof/>
          <w:sz w:val="24"/>
          <w:szCs w:val="24"/>
        </w:rPr>
        <w:t xml:space="preserve">J. </w:t>
      </w:r>
      <w:r w:rsidRPr="009E5AEA">
        <w:rPr>
          <w:rFonts w:ascii="Times New Roman" w:hAnsi="Times New Roman" w:cs="Times New Roman"/>
          <w:noProof/>
          <w:spacing w:val="-13"/>
          <w:sz w:val="24"/>
          <w:szCs w:val="24"/>
        </w:rPr>
        <w:t xml:space="preserve">P. </w:t>
      </w:r>
      <w:r w:rsidRPr="009E5AEA">
        <w:rPr>
          <w:rFonts w:ascii="Times New Roman" w:hAnsi="Times New Roman" w:cs="Times New Roman"/>
          <w:noProof/>
          <w:sz w:val="24"/>
          <w:szCs w:val="24"/>
        </w:rPr>
        <w:t xml:space="preserve">Bonino, S. Bruet-Hotellaz, C. Bories, </w:t>
      </w:r>
      <w:r w:rsidRPr="009E5AEA">
        <w:rPr>
          <w:rFonts w:ascii="Times New Roman" w:hAnsi="Times New Roman" w:cs="Times New Roman"/>
          <w:noProof/>
          <w:spacing w:val="-13"/>
          <w:sz w:val="24"/>
          <w:szCs w:val="24"/>
        </w:rPr>
        <w:t xml:space="preserve">P. </w:t>
      </w:r>
      <w:r w:rsidRPr="009E5AEA">
        <w:rPr>
          <w:rFonts w:ascii="Times New Roman" w:hAnsi="Times New Roman" w:cs="Times New Roman"/>
          <w:noProof/>
          <w:sz w:val="24"/>
          <w:szCs w:val="24"/>
        </w:rPr>
        <w:t>Pouderoux, A. Rousset. Thermal stability of electrodeposited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alloys,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Applied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Electrochemistry</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27</w:t>
      </w:r>
      <w:r w:rsidRPr="009E5AEA">
        <w:rPr>
          <w:rFonts w:ascii="Times New Roman" w:hAnsi="Times New Roman" w:cs="Times New Roman"/>
          <w:noProof/>
          <w:sz w:val="24"/>
          <w:szCs w:val="24"/>
        </w:rPr>
        <w: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10</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(1997),</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1193–1197. </w:t>
      </w:r>
      <w:r w:rsidRPr="009E5AEA">
        <w:rPr>
          <w:rFonts w:ascii="Times New Roman" w:hAnsi="Times New Roman" w:cs="Times New Roman"/>
          <w:noProof/>
          <w:spacing w:val="5"/>
          <w:sz w:val="24"/>
          <w:szCs w:val="24"/>
        </w:rPr>
        <w:t>DOI:</w:t>
      </w:r>
      <w:r w:rsidRPr="009E5AEA">
        <w:rPr>
          <w:rFonts w:ascii="Times New Roman" w:hAnsi="Times New Roman" w:cs="Times New Roman"/>
          <w:noProof/>
          <w:sz w:val="24"/>
          <w:szCs w:val="24"/>
        </w:rPr>
        <w:t xml:space="preserve"> </w:t>
      </w:r>
      <w:r w:rsidRPr="009E5AEA">
        <w:rPr>
          <w:rFonts w:ascii="Times New Roman" w:hAnsi="Times New Roman" w:cs="Times New Roman"/>
          <w:noProof/>
          <w:color w:val="0000CC"/>
          <w:sz w:val="24"/>
          <w:szCs w:val="24"/>
        </w:rPr>
        <w:t>10.1023/A:1018423701791</w:t>
      </w:r>
      <w:r w:rsidRPr="009E5AEA">
        <w:rPr>
          <w:rFonts w:ascii="Times New Roman" w:hAnsi="Times New Roman" w:cs="Times New Roman"/>
          <w:noProof/>
          <w:sz w:val="24"/>
          <w:szCs w:val="24"/>
        </w:rPr>
        <w:t>.</w:t>
      </w:r>
    </w:p>
    <w:p w14:paraId="5E379923" w14:textId="55EF33CC" w:rsidR="00BD0C46" w:rsidRPr="00CE37A9" w:rsidRDefault="00BD0C46" w:rsidP="00CE37A9">
      <w:pPr>
        <w:pStyle w:val="ListParagraph"/>
        <w:numPr>
          <w:ilvl w:val="0"/>
          <w:numId w:val="31"/>
        </w:numPr>
        <w:tabs>
          <w:tab w:val="left" w:pos="805"/>
          <w:tab w:val="left" w:pos="806"/>
        </w:tabs>
        <w:spacing w:before="230" w:line="244" w:lineRule="exact"/>
        <w:ind w:hanging="665"/>
        <w:jc w:val="left"/>
        <w:rPr>
          <w:rFonts w:ascii="Times New Roman" w:hAnsi="Times New Roman" w:cs="Times New Roman"/>
          <w:noProof/>
          <w:sz w:val="24"/>
          <w:szCs w:val="24"/>
        </w:rPr>
      </w:pPr>
      <w:bookmarkStart w:id="138" w:name="_bookmark106"/>
      <w:bookmarkEnd w:id="138"/>
      <w:r w:rsidRPr="009E5AEA">
        <w:rPr>
          <w:rFonts w:ascii="Times New Roman" w:hAnsi="Times New Roman" w:cs="Times New Roman"/>
          <w:noProof/>
          <w:sz w:val="24"/>
          <w:szCs w:val="24"/>
        </w:rPr>
        <w:t>I.</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Bakonyi,</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Burgstaller,</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pacing w:val="-10"/>
          <w:sz w:val="24"/>
          <w:szCs w:val="24"/>
        </w:rPr>
        <w:t>W.</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Socher,</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pacing w:val="-3"/>
          <w:sz w:val="24"/>
          <w:szCs w:val="24"/>
        </w:rPr>
        <w:t>Voitländer,</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E.</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Tóth-Kádár,</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Lovas,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Ebert,</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E.</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pacing w:val="-3"/>
          <w:sz w:val="24"/>
          <w:szCs w:val="24"/>
        </w:rPr>
        <w:t>Wachtel,</w:t>
      </w:r>
      <w:r w:rsidR="00CE37A9">
        <w:rPr>
          <w:rFonts w:ascii="Times New Roman" w:hAnsi="Times New Roman" w:cs="Times New Roman"/>
          <w:noProof/>
          <w:spacing w:val="-3"/>
          <w:sz w:val="24"/>
          <w:szCs w:val="24"/>
        </w:rPr>
        <w:t xml:space="preserve"> </w:t>
      </w:r>
      <w:r w:rsidRPr="00CE37A9">
        <w:rPr>
          <w:rFonts w:ascii="Times New Roman" w:hAnsi="Times New Roman" w:cs="Times New Roman"/>
          <w:noProof/>
          <w:sz w:val="24"/>
          <w:szCs w:val="24"/>
        </w:rPr>
        <w:t xml:space="preserve">N. Willmann, H. H. Liebermann. Magnetic properties of electrodeposited, melt-quenched, and liquid Ni-P alloys, Physical Review B </w:t>
      </w:r>
      <w:r w:rsidRPr="00CE37A9">
        <w:rPr>
          <w:rFonts w:ascii="Times New Roman" w:hAnsi="Times New Roman" w:cs="Times New Roman"/>
          <w:b/>
          <w:noProof/>
          <w:sz w:val="24"/>
          <w:szCs w:val="24"/>
        </w:rPr>
        <w:t>47</w:t>
      </w:r>
      <w:r w:rsidRPr="00CE37A9">
        <w:rPr>
          <w:rFonts w:ascii="Times New Roman" w:hAnsi="Times New Roman" w:cs="Times New Roman"/>
          <w:noProof/>
          <w:sz w:val="24"/>
          <w:szCs w:val="24"/>
        </w:rPr>
        <w:t>, no. 22 (1993), pp. 14961–14976. DOI:</w:t>
      </w:r>
      <w:r w:rsidRPr="00CE37A9">
        <w:rPr>
          <w:rFonts w:ascii="Times New Roman" w:hAnsi="Times New Roman" w:cs="Times New Roman"/>
          <w:noProof/>
          <w:color w:val="0000CC"/>
          <w:sz w:val="24"/>
          <w:szCs w:val="24"/>
        </w:rPr>
        <w:t xml:space="preserve"> </w:t>
      </w:r>
      <w:hyperlink r:id="rId114">
        <w:r w:rsidRPr="00CE37A9">
          <w:rPr>
            <w:rFonts w:ascii="Times New Roman" w:hAnsi="Times New Roman" w:cs="Times New Roman"/>
            <w:noProof/>
            <w:color w:val="0000CC"/>
            <w:sz w:val="24"/>
            <w:szCs w:val="24"/>
          </w:rPr>
          <w:t>10.1103/PhysRevB.47.14961</w:t>
        </w:r>
      </w:hyperlink>
      <w:r w:rsidRPr="00CE37A9">
        <w:rPr>
          <w:rFonts w:ascii="Times New Roman" w:hAnsi="Times New Roman" w:cs="Times New Roman"/>
          <w:noProof/>
          <w:sz w:val="24"/>
          <w:szCs w:val="24"/>
        </w:rPr>
        <w:t>.</w:t>
      </w:r>
    </w:p>
    <w:p w14:paraId="15FAB486" w14:textId="77777777" w:rsidR="00BD0C46" w:rsidRPr="009E5AEA" w:rsidRDefault="00BD0C46" w:rsidP="00BD0C46">
      <w:pPr>
        <w:pStyle w:val="BodyText"/>
        <w:spacing w:before="7"/>
        <w:rPr>
          <w:rFonts w:ascii="Times New Roman" w:hAnsi="Times New Roman" w:cs="Times New Roman"/>
          <w:noProof/>
        </w:rPr>
      </w:pPr>
    </w:p>
    <w:p w14:paraId="4DEC463B" w14:textId="77777777" w:rsidR="00BD0C46" w:rsidRPr="009E5AEA" w:rsidRDefault="00BD0C46" w:rsidP="00BD0C46">
      <w:pPr>
        <w:pStyle w:val="ListParagraph"/>
        <w:numPr>
          <w:ilvl w:val="0"/>
          <w:numId w:val="31"/>
        </w:numPr>
        <w:tabs>
          <w:tab w:val="left" w:pos="805"/>
          <w:tab w:val="left" w:pos="806"/>
        </w:tabs>
        <w:spacing w:line="223" w:lineRule="auto"/>
        <w:ind w:left="800" w:right="157" w:hanging="660"/>
        <w:jc w:val="left"/>
        <w:rPr>
          <w:rFonts w:ascii="Times New Roman" w:hAnsi="Times New Roman" w:cs="Times New Roman"/>
          <w:noProof/>
          <w:sz w:val="24"/>
          <w:szCs w:val="24"/>
        </w:rPr>
      </w:pPr>
      <w:bookmarkStart w:id="139" w:name="_bookmark107"/>
      <w:bookmarkEnd w:id="139"/>
      <w:r w:rsidRPr="009E5AEA">
        <w:rPr>
          <w:rFonts w:ascii="Times New Roman" w:hAnsi="Times New Roman" w:cs="Times New Roman"/>
          <w:noProof/>
          <w:spacing w:val="-13"/>
          <w:sz w:val="24"/>
          <w:szCs w:val="24"/>
        </w:rPr>
        <w:t>P.</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Albert,</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Z.</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Kovac,</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R.</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Lilienthal,</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pacing w:val="-8"/>
          <w:sz w:val="24"/>
          <w:szCs w:val="24"/>
        </w:rPr>
        <w:t>T.</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R.</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McGuire,</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pacing w:val="-12"/>
          <w:sz w:val="24"/>
          <w:szCs w:val="24"/>
        </w:rPr>
        <w:t>Y.</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Nakamura.</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phosphorus</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 xml:space="preserve">on the magnetization of nickel, Journal of Applied Physics </w:t>
      </w:r>
      <w:r w:rsidRPr="009E5AEA">
        <w:rPr>
          <w:rFonts w:ascii="Times New Roman" w:hAnsi="Times New Roman" w:cs="Times New Roman"/>
          <w:b/>
          <w:noProof/>
          <w:sz w:val="24"/>
          <w:szCs w:val="24"/>
        </w:rPr>
        <w:t>38</w:t>
      </w:r>
      <w:r w:rsidRPr="009E5AEA">
        <w:rPr>
          <w:rFonts w:ascii="Times New Roman" w:hAnsi="Times New Roman" w:cs="Times New Roman"/>
          <w:noProof/>
          <w:sz w:val="24"/>
          <w:szCs w:val="24"/>
        </w:rPr>
        <w:t xml:space="preserve">, no. 3 (1967), pp. 1258–1259.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15">
        <w:r w:rsidRPr="009E5AEA">
          <w:rPr>
            <w:rFonts w:ascii="Times New Roman" w:hAnsi="Times New Roman" w:cs="Times New Roman"/>
            <w:noProof/>
            <w:color w:val="0000CC"/>
            <w:sz w:val="24"/>
            <w:szCs w:val="24"/>
          </w:rPr>
          <w:t>10.1063/1.1709568</w:t>
        </w:r>
      </w:hyperlink>
      <w:r w:rsidRPr="009E5AEA">
        <w:rPr>
          <w:rFonts w:ascii="Times New Roman" w:hAnsi="Times New Roman" w:cs="Times New Roman"/>
          <w:noProof/>
          <w:sz w:val="24"/>
          <w:szCs w:val="24"/>
        </w:rPr>
        <w:t>.</w:t>
      </w:r>
    </w:p>
    <w:p w14:paraId="7C4F1F32" w14:textId="77777777" w:rsidR="00BD0C46" w:rsidRPr="009E5AEA" w:rsidRDefault="00BD0C46" w:rsidP="00BD0C46">
      <w:pPr>
        <w:pStyle w:val="BodyText"/>
        <w:spacing w:before="3"/>
        <w:rPr>
          <w:rFonts w:ascii="Times New Roman" w:hAnsi="Times New Roman" w:cs="Times New Roman"/>
          <w:noProof/>
        </w:rPr>
      </w:pPr>
    </w:p>
    <w:p w14:paraId="026CB23C" w14:textId="0946B1DA" w:rsidR="00BD0C46" w:rsidRPr="009E5AEA" w:rsidRDefault="00BD0C46" w:rsidP="00BD0C46">
      <w:pPr>
        <w:pStyle w:val="ListParagraph"/>
        <w:numPr>
          <w:ilvl w:val="0"/>
          <w:numId w:val="31"/>
        </w:numPr>
        <w:tabs>
          <w:tab w:val="left" w:pos="805"/>
          <w:tab w:val="left" w:pos="806"/>
        </w:tabs>
        <w:spacing w:line="213" w:lineRule="auto"/>
        <w:ind w:left="800" w:right="222" w:hanging="660"/>
        <w:jc w:val="left"/>
        <w:rPr>
          <w:rFonts w:ascii="Times New Roman" w:hAnsi="Times New Roman" w:cs="Times New Roman"/>
          <w:noProof/>
          <w:sz w:val="24"/>
          <w:szCs w:val="24"/>
        </w:rPr>
      </w:pPr>
      <w:bookmarkStart w:id="140" w:name="_bookmark108"/>
      <w:bookmarkEnd w:id="140"/>
      <w:r w:rsidRPr="009E5AEA">
        <w:rPr>
          <w:rFonts w:ascii="Times New Roman" w:hAnsi="Times New Roman" w:cs="Times New Roman"/>
          <w:noProof/>
          <w:sz w:val="24"/>
          <w:szCs w:val="24"/>
        </w:rPr>
        <w:t xml:space="preserve">C. Serrano-Cinca,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Fuertes-Callén, C. Mar-Moliner</w:t>
      </w:r>
      <w:r w:rsidR="00CE37A9">
        <w:rPr>
          <w:rFonts w:ascii="Times New Roman" w:hAnsi="Times New Roman" w:cs="Times New Roman"/>
          <w:noProof/>
          <w:sz w:val="24"/>
          <w:szCs w:val="24"/>
        </w:rPr>
        <w:t>o. Measuring DEA efficiency in i</w:t>
      </w:r>
      <w:r w:rsidRPr="009E5AEA">
        <w:rPr>
          <w:rFonts w:ascii="Times New Roman" w:hAnsi="Times New Roman" w:cs="Times New Roman"/>
          <w:noProof/>
          <w:sz w:val="24"/>
          <w:szCs w:val="24"/>
        </w:rPr>
        <w:t xml:space="preserve">nternet </w:t>
      </w:r>
      <w:r w:rsidRPr="009E5AEA">
        <w:rPr>
          <w:rFonts w:ascii="Times New Roman" w:hAnsi="Times New Roman" w:cs="Times New Roman"/>
          <w:noProof/>
          <w:w w:val="105"/>
          <w:sz w:val="24"/>
          <w:szCs w:val="24"/>
        </w:rPr>
        <w:t xml:space="preserve">companies. </w:t>
      </w:r>
      <w:r w:rsidRPr="009E5AEA">
        <w:rPr>
          <w:rFonts w:ascii="Times New Roman" w:hAnsi="Times New Roman" w:cs="Times New Roman"/>
          <w:noProof/>
          <w:spacing w:val="-6"/>
          <w:w w:val="105"/>
          <w:sz w:val="24"/>
          <w:szCs w:val="24"/>
        </w:rPr>
        <w:t xml:space="preserve">Vol. </w:t>
      </w:r>
      <w:r w:rsidRPr="009E5AEA">
        <w:rPr>
          <w:rFonts w:ascii="Times New Roman" w:hAnsi="Times New Roman" w:cs="Times New Roman"/>
          <w:noProof/>
          <w:w w:val="105"/>
          <w:sz w:val="24"/>
          <w:szCs w:val="24"/>
        </w:rPr>
        <w:t xml:space="preserve">38. 4. IEEE/Wiley, 2005, pp. 557–573. </w:t>
      </w:r>
      <w:r w:rsidRPr="009E5AEA">
        <w:rPr>
          <w:rFonts w:ascii="Times New Roman" w:hAnsi="Times New Roman" w:cs="Times New Roman"/>
          <w:noProof/>
          <w:spacing w:val="5"/>
          <w:w w:val="105"/>
          <w:sz w:val="24"/>
          <w:szCs w:val="24"/>
        </w:rPr>
        <w:t xml:space="preserve">DOI: </w:t>
      </w:r>
      <w:hyperlink r:id="rId116">
        <w:r w:rsidRPr="009E5AEA">
          <w:rPr>
            <w:rFonts w:ascii="Times New Roman" w:hAnsi="Times New Roman" w:cs="Times New Roman"/>
            <w:noProof/>
            <w:color w:val="0000CC"/>
            <w:w w:val="105"/>
            <w:sz w:val="24"/>
            <w:szCs w:val="24"/>
          </w:rPr>
          <w:t>10.1016/j.dss.2003.08.004</w:t>
        </w:r>
      </w:hyperlink>
      <w:r w:rsidRPr="009E5AEA">
        <w:rPr>
          <w:rFonts w:ascii="Times New Roman" w:hAnsi="Times New Roman" w:cs="Times New Roman"/>
          <w:noProof/>
          <w:w w:val="105"/>
          <w:sz w:val="24"/>
          <w:szCs w:val="24"/>
        </w:rPr>
        <w:t>. arXiv:</w:t>
      </w:r>
      <w:hyperlink r:id="rId117">
        <w:r w:rsidRPr="009E5AEA">
          <w:rPr>
            <w:rFonts w:ascii="Times New Roman" w:hAnsi="Times New Roman" w:cs="Times New Roman"/>
            <w:noProof/>
            <w:color w:val="0000CC"/>
            <w:w w:val="105"/>
            <w:sz w:val="24"/>
            <w:szCs w:val="24"/>
          </w:rPr>
          <w:t xml:space="preserve"> 1011.1669v3</w:t>
        </w:r>
      </w:hyperlink>
      <w:r w:rsidRPr="009E5AEA">
        <w:rPr>
          <w:rFonts w:ascii="Times New Roman" w:hAnsi="Times New Roman" w:cs="Times New Roman"/>
          <w:noProof/>
          <w:w w:val="105"/>
          <w:sz w:val="24"/>
          <w:szCs w:val="24"/>
        </w:rPr>
        <w:t>.</w:t>
      </w:r>
    </w:p>
    <w:p w14:paraId="1EFE5F05" w14:textId="77777777" w:rsidR="00BD0C46" w:rsidRPr="009E5AEA" w:rsidRDefault="00BD0C46" w:rsidP="00BD0C46">
      <w:pPr>
        <w:pStyle w:val="BodyText"/>
        <w:spacing w:before="11"/>
        <w:rPr>
          <w:rFonts w:ascii="Times New Roman" w:hAnsi="Times New Roman" w:cs="Times New Roman"/>
          <w:noProof/>
        </w:rPr>
      </w:pPr>
    </w:p>
    <w:p w14:paraId="1F9017A4" w14:textId="77777777" w:rsidR="00BD0C46" w:rsidRPr="009E5AEA" w:rsidRDefault="00BD0C46" w:rsidP="00BD0C46">
      <w:pPr>
        <w:pStyle w:val="ListParagraph"/>
        <w:numPr>
          <w:ilvl w:val="0"/>
          <w:numId w:val="31"/>
        </w:numPr>
        <w:tabs>
          <w:tab w:val="left" w:pos="805"/>
          <w:tab w:val="left" w:pos="806"/>
        </w:tabs>
        <w:spacing w:line="223" w:lineRule="auto"/>
        <w:ind w:left="799" w:right="161" w:hanging="659"/>
        <w:jc w:val="left"/>
        <w:rPr>
          <w:rFonts w:ascii="Times New Roman" w:hAnsi="Times New Roman" w:cs="Times New Roman"/>
          <w:noProof/>
          <w:sz w:val="24"/>
          <w:szCs w:val="24"/>
        </w:rPr>
      </w:pPr>
      <w:bookmarkStart w:id="141" w:name="_bookmark109"/>
      <w:bookmarkEnd w:id="141"/>
      <w:r w:rsidRPr="009E5AEA">
        <w:rPr>
          <w:rFonts w:ascii="Times New Roman" w:hAnsi="Times New Roman" w:cs="Times New Roman"/>
          <w:noProof/>
          <w:sz w:val="24"/>
          <w:szCs w:val="24"/>
        </w:rPr>
        <w:t>K.</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Dhanapal,</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pacing w:val="-13"/>
          <w:sz w:val="24"/>
          <w:szCs w:val="24"/>
        </w:rPr>
        <w:t>V.</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Narayanan,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Stephen.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phosphorus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magnetic</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property</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 xml:space="preserve">Ni-P alloy synthesized using pulsed electrodeposition, Materials Chemistry and Physics </w:t>
      </w:r>
      <w:r w:rsidRPr="009E5AEA">
        <w:rPr>
          <w:rFonts w:ascii="Times New Roman" w:hAnsi="Times New Roman" w:cs="Times New Roman"/>
          <w:b/>
          <w:noProof/>
          <w:sz w:val="24"/>
          <w:szCs w:val="24"/>
        </w:rPr>
        <w:t xml:space="preserve">166 </w:t>
      </w:r>
      <w:r w:rsidRPr="009E5AEA">
        <w:rPr>
          <w:rFonts w:ascii="Times New Roman" w:hAnsi="Times New Roman" w:cs="Times New Roman"/>
          <w:noProof/>
          <w:sz w:val="24"/>
          <w:szCs w:val="24"/>
        </w:rPr>
        <w:t xml:space="preserve">(2015), pp. 153–159.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6"/>
          <w:sz w:val="24"/>
          <w:szCs w:val="24"/>
        </w:rPr>
        <w:t xml:space="preserve"> </w:t>
      </w:r>
      <w:hyperlink r:id="rId118">
        <w:r w:rsidRPr="009E5AEA">
          <w:rPr>
            <w:rFonts w:ascii="Times New Roman" w:hAnsi="Times New Roman" w:cs="Times New Roman"/>
            <w:noProof/>
            <w:color w:val="0000CC"/>
            <w:sz w:val="24"/>
            <w:szCs w:val="24"/>
          </w:rPr>
          <w:t>10.1016/j.matchemphys.2015.09.039</w:t>
        </w:r>
      </w:hyperlink>
      <w:r w:rsidRPr="009E5AEA">
        <w:rPr>
          <w:rFonts w:ascii="Times New Roman" w:hAnsi="Times New Roman" w:cs="Times New Roman"/>
          <w:noProof/>
          <w:sz w:val="24"/>
          <w:szCs w:val="24"/>
        </w:rPr>
        <w:t>.</w:t>
      </w:r>
    </w:p>
    <w:p w14:paraId="75E7AA5E" w14:textId="77777777" w:rsidR="00BD0C46" w:rsidRPr="009E5AEA" w:rsidRDefault="00BD0C46" w:rsidP="00BD0C46">
      <w:pPr>
        <w:pStyle w:val="BodyText"/>
        <w:spacing w:before="8"/>
        <w:rPr>
          <w:rFonts w:ascii="Times New Roman" w:hAnsi="Times New Roman" w:cs="Times New Roman"/>
          <w:noProof/>
        </w:rPr>
      </w:pPr>
    </w:p>
    <w:p w14:paraId="537FD667" w14:textId="77777777" w:rsidR="00BD0C46" w:rsidRPr="009E5AEA" w:rsidRDefault="00BD0C46" w:rsidP="00BD0C46">
      <w:pPr>
        <w:pStyle w:val="ListParagraph"/>
        <w:numPr>
          <w:ilvl w:val="0"/>
          <w:numId w:val="31"/>
        </w:numPr>
        <w:tabs>
          <w:tab w:val="left" w:pos="805"/>
          <w:tab w:val="left" w:pos="806"/>
        </w:tabs>
        <w:spacing w:before="110" w:line="223" w:lineRule="auto"/>
        <w:ind w:left="800" w:right="334" w:hanging="660"/>
        <w:jc w:val="left"/>
        <w:rPr>
          <w:rFonts w:ascii="Times New Roman" w:hAnsi="Times New Roman" w:cs="Times New Roman"/>
          <w:noProof/>
          <w:sz w:val="24"/>
          <w:szCs w:val="24"/>
        </w:rPr>
      </w:pPr>
      <w:bookmarkStart w:id="142" w:name="_bookmark110"/>
      <w:bookmarkEnd w:id="142"/>
      <w:r w:rsidRPr="009E5AEA">
        <w:rPr>
          <w:rFonts w:ascii="Times New Roman" w:hAnsi="Times New Roman" w:cs="Times New Roman"/>
          <w:noProof/>
          <w:sz w:val="24"/>
          <w:szCs w:val="24"/>
        </w:rPr>
        <w:t xml:space="preserve">C. C. Hu, A. Bai. Influences of the phosphorus content on physicochemical properties of nickel-phosphorus deposits, Materials Chemistry and Physics </w:t>
      </w:r>
      <w:r w:rsidRPr="009E5AEA">
        <w:rPr>
          <w:rFonts w:ascii="Times New Roman" w:hAnsi="Times New Roman" w:cs="Times New Roman"/>
          <w:b/>
          <w:noProof/>
          <w:sz w:val="24"/>
          <w:szCs w:val="24"/>
        </w:rPr>
        <w:t>77</w:t>
      </w:r>
      <w:r w:rsidRPr="009E5AEA">
        <w:rPr>
          <w:rFonts w:ascii="Times New Roman" w:hAnsi="Times New Roman" w:cs="Times New Roman"/>
          <w:noProof/>
          <w:sz w:val="24"/>
          <w:szCs w:val="24"/>
        </w:rPr>
        <w:t>, no. 1 (2003), pp.</w:t>
      </w:r>
      <w:r w:rsidRPr="009E5AEA">
        <w:rPr>
          <w:rFonts w:ascii="Times New Roman" w:hAnsi="Times New Roman" w:cs="Times New Roman"/>
          <w:noProof/>
          <w:spacing w:val="-36"/>
          <w:sz w:val="24"/>
          <w:szCs w:val="24"/>
        </w:rPr>
        <w:t xml:space="preserve"> </w:t>
      </w:r>
      <w:r w:rsidRPr="009E5AEA">
        <w:rPr>
          <w:rFonts w:ascii="Times New Roman" w:hAnsi="Times New Roman" w:cs="Times New Roman"/>
          <w:noProof/>
          <w:sz w:val="24"/>
          <w:szCs w:val="24"/>
        </w:rPr>
        <w:t xml:space="preserve">215–225.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19">
        <w:r w:rsidRPr="009E5AEA">
          <w:rPr>
            <w:rFonts w:ascii="Times New Roman" w:hAnsi="Times New Roman" w:cs="Times New Roman"/>
            <w:noProof/>
            <w:color w:val="0000CC"/>
            <w:sz w:val="24"/>
            <w:szCs w:val="24"/>
          </w:rPr>
          <w:t>10.1016/S0254-0584(01)00592-2</w:t>
        </w:r>
      </w:hyperlink>
      <w:r w:rsidRPr="009E5AEA">
        <w:rPr>
          <w:rFonts w:ascii="Times New Roman" w:hAnsi="Times New Roman" w:cs="Times New Roman"/>
          <w:noProof/>
          <w:sz w:val="24"/>
          <w:szCs w:val="24"/>
        </w:rPr>
        <w:t>.</w:t>
      </w:r>
    </w:p>
    <w:p w14:paraId="6A5109CD" w14:textId="77777777" w:rsidR="00BD0C46" w:rsidRPr="009E5AEA" w:rsidRDefault="00BD0C46" w:rsidP="00BD0C46">
      <w:pPr>
        <w:pStyle w:val="BodyText"/>
        <w:spacing w:before="7"/>
        <w:rPr>
          <w:rFonts w:ascii="Times New Roman" w:hAnsi="Times New Roman" w:cs="Times New Roman"/>
          <w:noProof/>
        </w:rPr>
      </w:pPr>
    </w:p>
    <w:p w14:paraId="41F1FC40" w14:textId="77777777" w:rsidR="00BD0C46" w:rsidRPr="009E5AEA" w:rsidRDefault="00BD0C46" w:rsidP="00BD0C46">
      <w:pPr>
        <w:pStyle w:val="ListParagraph"/>
        <w:numPr>
          <w:ilvl w:val="0"/>
          <w:numId w:val="31"/>
        </w:numPr>
        <w:tabs>
          <w:tab w:val="left" w:pos="805"/>
          <w:tab w:val="left" w:pos="806"/>
        </w:tabs>
        <w:spacing w:line="223" w:lineRule="auto"/>
        <w:ind w:left="800" w:right="439" w:hanging="660"/>
        <w:jc w:val="left"/>
        <w:rPr>
          <w:rFonts w:ascii="Times New Roman" w:hAnsi="Times New Roman" w:cs="Times New Roman"/>
          <w:noProof/>
          <w:sz w:val="24"/>
          <w:szCs w:val="24"/>
        </w:rPr>
      </w:pPr>
      <w:bookmarkStart w:id="143" w:name="_bookmark111"/>
      <w:bookmarkEnd w:id="143"/>
      <w:r w:rsidRPr="009E5AEA">
        <w:rPr>
          <w:rFonts w:ascii="Times New Roman" w:hAnsi="Times New Roman" w:cs="Times New Roman"/>
          <w:noProof/>
          <w:sz w:val="24"/>
          <w:szCs w:val="24"/>
        </w:rPr>
        <w:t>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Bai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Hu.</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Effects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annealing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temperatures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physicochemical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properties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of nickel-phosphorus deposits, Materials Chemistry and Physics </w:t>
      </w:r>
      <w:r w:rsidRPr="009E5AEA">
        <w:rPr>
          <w:rFonts w:ascii="Times New Roman" w:hAnsi="Times New Roman" w:cs="Times New Roman"/>
          <w:b/>
          <w:noProof/>
          <w:sz w:val="24"/>
          <w:szCs w:val="24"/>
        </w:rPr>
        <w:t>79</w:t>
      </w:r>
      <w:r w:rsidRPr="009E5AEA">
        <w:rPr>
          <w:rFonts w:ascii="Times New Roman" w:hAnsi="Times New Roman" w:cs="Times New Roman"/>
          <w:noProof/>
          <w:sz w:val="24"/>
          <w:szCs w:val="24"/>
        </w:rPr>
        <w:t xml:space="preserve">, no. 1 (2003), pp. 49–57.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20">
        <w:r w:rsidRPr="009E5AEA">
          <w:rPr>
            <w:rFonts w:ascii="Times New Roman" w:hAnsi="Times New Roman" w:cs="Times New Roman"/>
            <w:noProof/>
            <w:color w:val="0000CC"/>
            <w:sz w:val="24"/>
            <w:szCs w:val="24"/>
          </w:rPr>
          <w:t>10.1016/S0254-0584(02)00455-8</w:t>
        </w:r>
      </w:hyperlink>
      <w:r w:rsidRPr="009E5AEA">
        <w:rPr>
          <w:rFonts w:ascii="Times New Roman" w:hAnsi="Times New Roman" w:cs="Times New Roman"/>
          <w:noProof/>
          <w:sz w:val="24"/>
          <w:szCs w:val="24"/>
        </w:rPr>
        <w:t>.</w:t>
      </w:r>
    </w:p>
    <w:p w14:paraId="7B6709F9" w14:textId="77777777" w:rsidR="00BD0C46" w:rsidRPr="009E5AEA" w:rsidRDefault="00BD0C46" w:rsidP="00BD0C46">
      <w:pPr>
        <w:pStyle w:val="BodyText"/>
        <w:spacing w:before="7"/>
        <w:rPr>
          <w:rFonts w:ascii="Times New Roman" w:hAnsi="Times New Roman" w:cs="Times New Roman"/>
          <w:noProof/>
        </w:rPr>
      </w:pPr>
    </w:p>
    <w:p w14:paraId="3AF696C9" w14:textId="77777777" w:rsidR="00BD0C46" w:rsidRPr="009E5AEA" w:rsidRDefault="00BD0C46" w:rsidP="00BD0C46">
      <w:pPr>
        <w:pStyle w:val="ListParagraph"/>
        <w:numPr>
          <w:ilvl w:val="0"/>
          <w:numId w:val="31"/>
        </w:numPr>
        <w:tabs>
          <w:tab w:val="left" w:pos="805"/>
          <w:tab w:val="left" w:pos="806"/>
        </w:tabs>
        <w:spacing w:line="223" w:lineRule="auto"/>
        <w:ind w:left="800" w:right="260" w:hanging="660"/>
        <w:jc w:val="left"/>
        <w:rPr>
          <w:rFonts w:ascii="Times New Roman" w:hAnsi="Times New Roman" w:cs="Times New Roman"/>
          <w:noProof/>
          <w:sz w:val="24"/>
          <w:szCs w:val="24"/>
        </w:rPr>
      </w:pPr>
      <w:bookmarkStart w:id="144" w:name="_bookmark112"/>
      <w:bookmarkEnd w:id="144"/>
      <w:r w:rsidRPr="009E5AEA">
        <w:rPr>
          <w:rFonts w:ascii="Times New Roman" w:hAnsi="Times New Roman" w:cs="Times New Roman"/>
          <w:noProof/>
          <w:sz w:val="24"/>
          <w:szCs w:val="24"/>
        </w:rPr>
        <w:t>K.</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Zeng</w:t>
      </w:r>
      <w:r w:rsidRPr="009E5AEA">
        <w:rPr>
          <w:rFonts w:ascii="Times New Roman" w:hAnsi="Times New Roman" w:cs="Times New Roman"/>
          <w:noProof/>
          <w:spacing w:val="-5"/>
          <w:sz w:val="24"/>
          <w:szCs w:val="24"/>
        </w:rPr>
        <w: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Zhang.</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Recent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progress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alkaline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water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electrolysis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hydrogen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 xml:space="preserve">production and applications, Progress in Energy and Combustion Science </w:t>
      </w:r>
      <w:r w:rsidRPr="009E5AEA">
        <w:rPr>
          <w:rFonts w:ascii="Times New Roman" w:hAnsi="Times New Roman" w:cs="Times New Roman"/>
          <w:b/>
          <w:noProof/>
          <w:sz w:val="24"/>
          <w:szCs w:val="24"/>
        </w:rPr>
        <w:t>36</w:t>
      </w:r>
      <w:r w:rsidRPr="009E5AEA">
        <w:rPr>
          <w:rFonts w:ascii="Times New Roman" w:hAnsi="Times New Roman" w:cs="Times New Roman"/>
          <w:noProof/>
          <w:sz w:val="24"/>
          <w:szCs w:val="24"/>
        </w:rPr>
        <w:t xml:space="preserve">, no. 3 (2010), pp. 307–326.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21">
        <w:r w:rsidRPr="009E5AEA">
          <w:rPr>
            <w:rFonts w:ascii="Times New Roman" w:hAnsi="Times New Roman" w:cs="Times New Roman"/>
            <w:noProof/>
            <w:color w:val="0000CC"/>
            <w:sz w:val="24"/>
            <w:szCs w:val="24"/>
          </w:rPr>
          <w:t>10.1016/j.pecs.2009.11.002</w:t>
        </w:r>
      </w:hyperlink>
      <w:r w:rsidRPr="009E5AEA">
        <w:rPr>
          <w:rFonts w:ascii="Times New Roman" w:hAnsi="Times New Roman" w:cs="Times New Roman"/>
          <w:noProof/>
          <w:sz w:val="24"/>
          <w:szCs w:val="24"/>
        </w:rPr>
        <w:t>.</w:t>
      </w:r>
    </w:p>
    <w:p w14:paraId="21036447" w14:textId="77777777" w:rsidR="00BD0C46" w:rsidRPr="009E5AEA" w:rsidRDefault="00BD0C46" w:rsidP="00BD0C46">
      <w:pPr>
        <w:pStyle w:val="BodyText"/>
        <w:spacing w:before="7"/>
        <w:rPr>
          <w:rFonts w:ascii="Times New Roman" w:hAnsi="Times New Roman" w:cs="Times New Roman"/>
          <w:noProof/>
        </w:rPr>
      </w:pPr>
    </w:p>
    <w:p w14:paraId="1A2AC7AB" w14:textId="77777777" w:rsidR="00BD0C46" w:rsidRPr="009E5AEA" w:rsidRDefault="00BD0C46" w:rsidP="00BD0C46">
      <w:pPr>
        <w:pStyle w:val="ListParagraph"/>
        <w:numPr>
          <w:ilvl w:val="0"/>
          <w:numId w:val="31"/>
        </w:numPr>
        <w:tabs>
          <w:tab w:val="left" w:pos="805"/>
          <w:tab w:val="left" w:pos="806"/>
        </w:tabs>
        <w:spacing w:line="223" w:lineRule="auto"/>
        <w:ind w:left="799" w:right="133" w:hanging="659"/>
        <w:jc w:val="left"/>
        <w:rPr>
          <w:rFonts w:ascii="Times New Roman" w:hAnsi="Times New Roman" w:cs="Times New Roman"/>
          <w:noProof/>
          <w:sz w:val="24"/>
          <w:szCs w:val="24"/>
        </w:rPr>
      </w:pPr>
      <w:bookmarkStart w:id="145" w:name="_bookmark113"/>
      <w:bookmarkEnd w:id="145"/>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Safizadeh, E. Ghali, G. Houlachi. Electrocatalysis developments for hydrogen evolution reaction</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alkaline</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solutions</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Review,</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International</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Hydrogen</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Energy</w:t>
      </w:r>
      <w:r w:rsidRPr="009E5AEA">
        <w:rPr>
          <w:rFonts w:ascii="Times New Roman" w:hAnsi="Times New Roman" w:cs="Times New Roman"/>
          <w:noProof/>
          <w:spacing w:val="-8"/>
          <w:sz w:val="24"/>
          <w:szCs w:val="24"/>
        </w:rPr>
        <w:t xml:space="preserve"> </w:t>
      </w:r>
      <w:r w:rsidRPr="009E5AEA">
        <w:rPr>
          <w:rFonts w:ascii="Times New Roman" w:hAnsi="Times New Roman" w:cs="Times New Roman"/>
          <w:b/>
          <w:noProof/>
          <w:sz w:val="24"/>
          <w:szCs w:val="24"/>
        </w:rPr>
        <w:t>40</w:t>
      </w:r>
      <w:r w:rsidRPr="009E5AEA">
        <w:rPr>
          <w:rFonts w:ascii="Times New Roman" w:hAnsi="Times New Roman" w:cs="Times New Roman"/>
          <w:noProof/>
          <w:sz w:val="24"/>
          <w:szCs w:val="24"/>
        </w:rPr>
        <w:t>,</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1</w:t>
      </w:r>
      <w:r w:rsidRPr="009E5AEA">
        <w:rPr>
          <w:rFonts w:ascii="Times New Roman" w:hAnsi="Times New Roman" w:cs="Times New Roman"/>
          <w:noProof/>
          <w:spacing w:val="-8"/>
          <w:sz w:val="24"/>
          <w:szCs w:val="24"/>
        </w:rPr>
        <w:t xml:space="preserve"> </w:t>
      </w:r>
      <w:r w:rsidRPr="009E5AEA">
        <w:rPr>
          <w:rFonts w:ascii="Times New Roman" w:hAnsi="Times New Roman" w:cs="Times New Roman"/>
          <w:noProof/>
          <w:sz w:val="24"/>
          <w:szCs w:val="24"/>
        </w:rPr>
        <w:t xml:space="preserve">(2015), pp. 256–274.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2"/>
          <w:sz w:val="24"/>
          <w:szCs w:val="24"/>
        </w:rPr>
        <w:t xml:space="preserve"> </w:t>
      </w:r>
      <w:hyperlink r:id="rId122">
        <w:r w:rsidRPr="009E5AEA">
          <w:rPr>
            <w:rFonts w:ascii="Times New Roman" w:hAnsi="Times New Roman" w:cs="Times New Roman"/>
            <w:noProof/>
            <w:color w:val="0000CC"/>
            <w:sz w:val="24"/>
            <w:szCs w:val="24"/>
          </w:rPr>
          <w:t>10.1016/j.ijhydene.2014.10.109</w:t>
        </w:r>
      </w:hyperlink>
      <w:r w:rsidRPr="009E5AEA">
        <w:rPr>
          <w:rFonts w:ascii="Times New Roman" w:hAnsi="Times New Roman" w:cs="Times New Roman"/>
          <w:noProof/>
          <w:sz w:val="24"/>
          <w:szCs w:val="24"/>
        </w:rPr>
        <w:t>.</w:t>
      </w:r>
    </w:p>
    <w:p w14:paraId="763AB6B9" w14:textId="77777777" w:rsidR="00BD0C46" w:rsidRPr="009E5AEA" w:rsidRDefault="00BD0C46" w:rsidP="00BD0C46">
      <w:pPr>
        <w:pStyle w:val="BodyText"/>
        <w:spacing w:before="7"/>
        <w:rPr>
          <w:rFonts w:ascii="Times New Roman" w:hAnsi="Times New Roman" w:cs="Times New Roman"/>
          <w:noProof/>
        </w:rPr>
      </w:pPr>
    </w:p>
    <w:p w14:paraId="4580BB9C" w14:textId="77777777" w:rsidR="00BD0C46" w:rsidRPr="009E5AEA" w:rsidRDefault="00BD0C46" w:rsidP="00BD0C46">
      <w:pPr>
        <w:pStyle w:val="ListParagraph"/>
        <w:numPr>
          <w:ilvl w:val="0"/>
          <w:numId w:val="31"/>
        </w:numPr>
        <w:tabs>
          <w:tab w:val="left" w:pos="805"/>
          <w:tab w:val="left" w:pos="806"/>
        </w:tabs>
        <w:spacing w:line="223" w:lineRule="auto"/>
        <w:ind w:left="799" w:right="504" w:hanging="659"/>
        <w:jc w:val="left"/>
        <w:rPr>
          <w:rFonts w:ascii="Times New Roman" w:hAnsi="Times New Roman" w:cs="Times New Roman"/>
          <w:noProof/>
          <w:sz w:val="24"/>
          <w:szCs w:val="24"/>
        </w:rPr>
      </w:pPr>
      <w:bookmarkStart w:id="146" w:name="_bookmark114"/>
      <w:bookmarkEnd w:id="146"/>
      <w:r w:rsidRPr="009E5AEA">
        <w:rPr>
          <w:rFonts w:ascii="Times New Roman" w:hAnsi="Times New Roman" w:cs="Times New Roman"/>
          <w:noProof/>
          <w:sz w:val="24"/>
          <w:szCs w:val="24"/>
        </w:rPr>
        <w:t xml:space="preserve">H. Ezaki, M. Morinaga, S. </w:t>
      </w:r>
      <w:r w:rsidRPr="009E5AEA">
        <w:rPr>
          <w:rFonts w:ascii="Times New Roman" w:hAnsi="Times New Roman" w:cs="Times New Roman"/>
          <w:noProof/>
          <w:spacing w:val="-3"/>
          <w:sz w:val="24"/>
          <w:szCs w:val="24"/>
        </w:rPr>
        <w:t xml:space="preserve">Watanabe. </w:t>
      </w:r>
      <w:r w:rsidRPr="009E5AEA">
        <w:rPr>
          <w:rFonts w:ascii="Times New Roman" w:hAnsi="Times New Roman" w:cs="Times New Roman"/>
          <w:noProof/>
          <w:sz w:val="24"/>
          <w:szCs w:val="24"/>
        </w:rPr>
        <w:t>Hydrogen overpotential for transition metals</w:t>
      </w:r>
      <w:r w:rsidRPr="009E5AEA">
        <w:rPr>
          <w:rFonts w:ascii="Times New Roman" w:hAnsi="Times New Roman" w:cs="Times New Roman"/>
          <w:noProof/>
          <w:spacing w:val="-33"/>
          <w:sz w:val="24"/>
          <w:szCs w:val="24"/>
        </w:rPr>
        <w:t xml:space="preserve"> </w:t>
      </w:r>
      <w:r w:rsidRPr="009E5AEA">
        <w:rPr>
          <w:rFonts w:ascii="Times New Roman" w:hAnsi="Times New Roman" w:cs="Times New Roman"/>
          <w:noProof/>
          <w:sz w:val="24"/>
          <w:szCs w:val="24"/>
        </w:rPr>
        <w:t xml:space="preserve">and alloys, and its interpretation using an electronic model, Electrochimica Acta </w:t>
      </w:r>
      <w:r w:rsidRPr="009E5AEA">
        <w:rPr>
          <w:rFonts w:ascii="Times New Roman" w:hAnsi="Times New Roman" w:cs="Times New Roman"/>
          <w:b/>
          <w:noProof/>
          <w:sz w:val="24"/>
          <w:szCs w:val="24"/>
        </w:rPr>
        <w:t>38</w:t>
      </w:r>
      <w:r w:rsidRPr="009E5AEA">
        <w:rPr>
          <w:rFonts w:ascii="Times New Roman" w:hAnsi="Times New Roman" w:cs="Times New Roman"/>
          <w:noProof/>
          <w:sz w:val="24"/>
          <w:szCs w:val="24"/>
        </w:rPr>
        <w:t xml:space="preserve">, no. 4 (1993), pp. 557–564.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4"/>
          <w:sz w:val="24"/>
          <w:szCs w:val="24"/>
        </w:rPr>
        <w:t xml:space="preserve"> </w:t>
      </w:r>
      <w:hyperlink r:id="rId123">
        <w:r w:rsidRPr="009E5AEA">
          <w:rPr>
            <w:rFonts w:ascii="Times New Roman" w:hAnsi="Times New Roman" w:cs="Times New Roman"/>
            <w:noProof/>
            <w:color w:val="0000CC"/>
            <w:sz w:val="24"/>
            <w:szCs w:val="24"/>
          </w:rPr>
          <w:t>10.1016/0013-4686(93)85012-N</w:t>
        </w:r>
      </w:hyperlink>
      <w:r w:rsidRPr="009E5AEA">
        <w:rPr>
          <w:rFonts w:ascii="Times New Roman" w:hAnsi="Times New Roman" w:cs="Times New Roman"/>
          <w:noProof/>
          <w:sz w:val="24"/>
          <w:szCs w:val="24"/>
        </w:rPr>
        <w:t>.</w:t>
      </w:r>
    </w:p>
    <w:p w14:paraId="76AA38CB" w14:textId="77777777" w:rsidR="00BD0C46" w:rsidRPr="009E5AEA" w:rsidRDefault="00BD0C46" w:rsidP="00BD0C46">
      <w:pPr>
        <w:pStyle w:val="BodyText"/>
        <w:spacing w:before="7"/>
        <w:rPr>
          <w:rFonts w:ascii="Times New Roman" w:hAnsi="Times New Roman" w:cs="Times New Roman"/>
          <w:noProof/>
        </w:rPr>
      </w:pPr>
    </w:p>
    <w:p w14:paraId="7B51BDE0" w14:textId="77777777" w:rsidR="00BD0C46" w:rsidRPr="009E5AEA" w:rsidRDefault="00BD0C46" w:rsidP="00BD0C46">
      <w:pPr>
        <w:pStyle w:val="ListParagraph"/>
        <w:numPr>
          <w:ilvl w:val="0"/>
          <w:numId w:val="31"/>
        </w:numPr>
        <w:tabs>
          <w:tab w:val="left" w:pos="805"/>
          <w:tab w:val="left" w:pos="806"/>
        </w:tabs>
        <w:spacing w:line="223" w:lineRule="auto"/>
        <w:ind w:left="800" w:right="303" w:hanging="660"/>
        <w:jc w:val="left"/>
        <w:rPr>
          <w:rFonts w:ascii="Times New Roman" w:hAnsi="Times New Roman" w:cs="Times New Roman"/>
          <w:noProof/>
          <w:sz w:val="24"/>
          <w:szCs w:val="24"/>
        </w:rPr>
      </w:pPr>
      <w:bookmarkStart w:id="147" w:name="_bookmark115"/>
      <w:bookmarkEnd w:id="147"/>
      <w:r w:rsidRPr="009E5AEA">
        <w:rPr>
          <w:rFonts w:ascii="Times New Roman" w:hAnsi="Times New Roman" w:cs="Times New Roman"/>
          <w:noProof/>
          <w:w w:val="105"/>
          <w:sz w:val="24"/>
          <w:szCs w:val="24"/>
        </w:rPr>
        <w:t>I.</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Paseka.</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Hydrogen</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evolution</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reaction</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on</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Ni-P</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alloys:</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The</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internal</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stress</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and</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the</w:t>
      </w:r>
      <w:r w:rsidRPr="009E5AEA">
        <w:rPr>
          <w:rFonts w:ascii="Times New Roman" w:hAnsi="Times New Roman" w:cs="Times New Roman"/>
          <w:noProof/>
          <w:spacing w:val="-32"/>
          <w:w w:val="105"/>
          <w:sz w:val="24"/>
          <w:szCs w:val="24"/>
        </w:rPr>
        <w:t xml:space="preserve"> </w:t>
      </w:r>
      <w:r w:rsidRPr="009E5AEA">
        <w:rPr>
          <w:rFonts w:ascii="Times New Roman" w:hAnsi="Times New Roman" w:cs="Times New Roman"/>
          <w:noProof/>
          <w:w w:val="105"/>
          <w:sz w:val="24"/>
          <w:szCs w:val="24"/>
        </w:rPr>
        <w:t>activities</w:t>
      </w:r>
      <w:r w:rsidRPr="009E5AEA">
        <w:rPr>
          <w:rFonts w:ascii="Times New Roman" w:hAnsi="Times New Roman" w:cs="Times New Roman"/>
          <w:noProof/>
          <w:spacing w:val="-33"/>
          <w:w w:val="105"/>
          <w:sz w:val="24"/>
          <w:szCs w:val="24"/>
        </w:rPr>
        <w:t xml:space="preserve"> </w:t>
      </w:r>
      <w:r w:rsidRPr="009E5AEA">
        <w:rPr>
          <w:rFonts w:ascii="Times New Roman" w:hAnsi="Times New Roman" w:cs="Times New Roman"/>
          <w:noProof/>
          <w:w w:val="105"/>
          <w:sz w:val="24"/>
          <w:szCs w:val="24"/>
        </w:rPr>
        <w:t xml:space="preserve">of electrodes, Electrochimica Acta </w:t>
      </w:r>
      <w:r w:rsidRPr="009E5AEA">
        <w:rPr>
          <w:rFonts w:ascii="Times New Roman" w:hAnsi="Times New Roman" w:cs="Times New Roman"/>
          <w:b/>
          <w:noProof/>
          <w:w w:val="105"/>
          <w:sz w:val="24"/>
          <w:szCs w:val="24"/>
        </w:rPr>
        <w:t>53</w:t>
      </w:r>
      <w:r w:rsidRPr="009E5AEA">
        <w:rPr>
          <w:rFonts w:ascii="Times New Roman" w:hAnsi="Times New Roman" w:cs="Times New Roman"/>
          <w:noProof/>
          <w:w w:val="105"/>
          <w:sz w:val="24"/>
          <w:szCs w:val="24"/>
        </w:rPr>
        <w:t xml:space="preserve">, no. 13 (2008), pp. 4537–4543.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color w:val="0000CC"/>
          <w:spacing w:val="5"/>
          <w:w w:val="105"/>
          <w:sz w:val="24"/>
          <w:szCs w:val="24"/>
        </w:rPr>
        <w:t xml:space="preserve"> </w:t>
      </w:r>
      <w:hyperlink r:id="rId124">
        <w:r w:rsidRPr="009E5AEA">
          <w:rPr>
            <w:rFonts w:ascii="Times New Roman" w:hAnsi="Times New Roman" w:cs="Times New Roman"/>
            <w:noProof/>
            <w:color w:val="0000CC"/>
            <w:w w:val="105"/>
            <w:sz w:val="24"/>
            <w:szCs w:val="24"/>
          </w:rPr>
          <w:t>10.1016/j.electacta.2008.01.045</w:t>
        </w:r>
      </w:hyperlink>
      <w:r w:rsidRPr="009E5AEA">
        <w:rPr>
          <w:rFonts w:ascii="Times New Roman" w:hAnsi="Times New Roman" w:cs="Times New Roman"/>
          <w:noProof/>
          <w:w w:val="105"/>
          <w:sz w:val="24"/>
          <w:szCs w:val="24"/>
        </w:rPr>
        <w:t>.</w:t>
      </w:r>
    </w:p>
    <w:p w14:paraId="09EE3D94" w14:textId="77777777" w:rsidR="00BD0C46" w:rsidRPr="009E5AEA" w:rsidRDefault="00BD0C46" w:rsidP="00BD0C46">
      <w:pPr>
        <w:pStyle w:val="BodyText"/>
        <w:spacing w:before="7"/>
        <w:rPr>
          <w:rFonts w:ascii="Times New Roman" w:hAnsi="Times New Roman" w:cs="Times New Roman"/>
          <w:noProof/>
        </w:rPr>
      </w:pPr>
    </w:p>
    <w:p w14:paraId="13BD0C58" w14:textId="77777777" w:rsidR="00BD0C46" w:rsidRPr="009E5AEA" w:rsidRDefault="00BD0C46" w:rsidP="00BD0C46">
      <w:pPr>
        <w:pStyle w:val="ListParagraph"/>
        <w:numPr>
          <w:ilvl w:val="0"/>
          <w:numId w:val="31"/>
        </w:numPr>
        <w:tabs>
          <w:tab w:val="left" w:pos="806"/>
        </w:tabs>
        <w:spacing w:line="223" w:lineRule="auto"/>
        <w:ind w:left="800" w:right="133" w:hanging="660"/>
        <w:jc w:val="both"/>
        <w:rPr>
          <w:rFonts w:ascii="Times New Roman" w:hAnsi="Times New Roman" w:cs="Times New Roman"/>
          <w:noProof/>
          <w:sz w:val="24"/>
          <w:szCs w:val="24"/>
        </w:rPr>
      </w:pPr>
      <w:bookmarkStart w:id="148" w:name="_bookmark116"/>
      <w:bookmarkEnd w:id="148"/>
      <w:r w:rsidRPr="009E5AEA">
        <w:rPr>
          <w:rFonts w:ascii="Times New Roman" w:hAnsi="Times New Roman" w:cs="Times New Roman"/>
          <w:noProof/>
          <w:sz w:val="24"/>
          <w:szCs w:val="24"/>
        </w:rPr>
        <w:t>C.</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Hu</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Bai.</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Optimization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hydrogen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evolving</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activity</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nickel-phosphorus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deposits using</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experimental</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strategies,</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Applied</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Electrochemistry</w:t>
      </w:r>
      <w:r w:rsidRPr="009E5AEA">
        <w:rPr>
          <w:rFonts w:ascii="Times New Roman" w:hAnsi="Times New Roman" w:cs="Times New Roman"/>
          <w:noProof/>
          <w:spacing w:val="-14"/>
          <w:sz w:val="24"/>
          <w:szCs w:val="24"/>
        </w:rPr>
        <w:t xml:space="preserve"> </w:t>
      </w:r>
      <w:r w:rsidRPr="009E5AEA">
        <w:rPr>
          <w:rFonts w:ascii="Times New Roman" w:hAnsi="Times New Roman" w:cs="Times New Roman"/>
          <w:b/>
          <w:noProof/>
          <w:sz w:val="24"/>
          <w:szCs w:val="24"/>
        </w:rPr>
        <w:t>31</w:t>
      </w:r>
      <w:r w:rsidRPr="009E5AEA">
        <w:rPr>
          <w:rFonts w:ascii="Times New Roman" w:hAnsi="Times New Roman" w:cs="Times New Roman"/>
          <w:noProof/>
          <w:sz w:val="24"/>
          <w:szCs w:val="24"/>
        </w:rPr>
        <w:t>,</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5</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(2001),</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565–572.</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r w:rsidRPr="009E5AEA">
        <w:rPr>
          <w:rFonts w:ascii="Times New Roman" w:hAnsi="Times New Roman" w:cs="Times New Roman"/>
          <w:noProof/>
          <w:color w:val="0000CC"/>
          <w:sz w:val="24"/>
          <w:szCs w:val="24"/>
        </w:rPr>
        <w:t>10.1023/A:1017525507665</w:t>
      </w:r>
      <w:r w:rsidRPr="009E5AEA">
        <w:rPr>
          <w:rFonts w:ascii="Times New Roman" w:hAnsi="Times New Roman" w:cs="Times New Roman"/>
          <w:noProof/>
          <w:sz w:val="24"/>
          <w:szCs w:val="24"/>
        </w:rPr>
        <w:t>.</w:t>
      </w:r>
    </w:p>
    <w:p w14:paraId="568F3A93" w14:textId="77777777" w:rsidR="00BD0C46" w:rsidRPr="009E5AEA" w:rsidRDefault="00BD0C46" w:rsidP="00BD0C46">
      <w:pPr>
        <w:pStyle w:val="BodyText"/>
        <w:spacing w:before="5"/>
        <w:rPr>
          <w:rFonts w:ascii="Times New Roman" w:hAnsi="Times New Roman" w:cs="Times New Roman"/>
          <w:noProof/>
        </w:rPr>
      </w:pPr>
    </w:p>
    <w:p w14:paraId="4FC6F27E" w14:textId="77777777" w:rsidR="00BD0C46" w:rsidRPr="009E5AEA" w:rsidRDefault="00BD0C46" w:rsidP="00BD0C46">
      <w:pPr>
        <w:pStyle w:val="ListParagraph"/>
        <w:numPr>
          <w:ilvl w:val="0"/>
          <w:numId w:val="31"/>
        </w:numPr>
        <w:tabs>
          <w:tab w:val="left" w:pos="805"/>
          <w:tab w:val="left" w:pos="806"/>
        </w:tabs>
        <w:spacing w:line="225" w:lineRule="auto"/>
        <w:ind w:left="799" w:right="135" w:hanging="659"/>
        <w:jc w:val="left"/>
        <w:rPr>
          <w:rFonts w:ascii="Times New Roman" w:hAnsi="Times New Roman" w:cs="Times New Roman"/>
          <w:noProof/>
          <w:sz w:val="24"/>
          <w:szCs w:val="24"/>
        </w:rPr>
      </w:pPr>
      <w:bookmarkStart w:id="149" w:name="_bookmark117"/>
      <w:bookmarkEnd w:id="149"/>
      <w:r w:rsidRPr="009E5AEA">
        <w:rPr>
          <w:rFonts w:ascii="Times New Roman" w:hAnsi="Times New Roman" w:cs="Times New Roman"/>
          <w:noProof/>
          <w:sz w:val="24"/>
          <w:szCs w:val="24"/>
        </w:rPr>
        <w:t xml:space="preserve">Z. D. </w:t>
      </w:r>
      <w:r w:rsidRPr="009E5AEA">
        <w:rPr>
          <w:rFonts w:ascii="Times New Roman" w:hAnsi="Times New Roman" w:cs="Times New Roman"/>
          <w:noProof/>
          <w:spacing w:val="-5"/>
          <w:sz w:val="24"/>
          <w:szCs w:val="24"/>
        </w:rPr>
        <w:t xml:space="preserve">Wei, </w:t>
      </w:r>
      <w:r w:rsidRPr="009E5AEA">
        <w:rPr>
          <w:rFonts w:ascii="Times New Roman" w:hAnsi="Times New Roman" w:cs="Times New Roman"/>
          <w:noProof/>
          <w:sz w:val="24"/>
          <w:szCs w:val="24"/>
        </w:rPr>
        <w:t xml:space="preserve">A. Z. </w:t>
      </w:r>
      <w:r w:rsidRPr="009E5AEA">
        <w:rPr>
          <w:rFonts w:ascii="Times New Roman" w:hAnsi="Times New Roman" w:cs="Times New Roman"/>
          <w:noProof/>
          <w:spacing w:val="-5"/>
          <w:sz w:val="24"/>
          <w:szCs w:val="24"/>
        </w:rPr>
        <w:t xml:space="preserve">Yan,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 xml:space="preserve">C. Feng, L. Li, C. X. Sun, Z. G. Shao, </w:t>
      </w:r>
      <w:r w:rsidRPr="009E5AEA">
        <w:rPr>
          <w:rFonts w:ascii="Times New Roman" w:hAnsi="Times New Roman" w:cs="Times New Roman"/>
          <w:noProof/>
          <w:spacing w:val="-13"/>
          <w:sz w:val="24"/>
          <w:szCs w:val="24"/>
        </w:rPr>
        <w:t xml:space="preserve">P. </w:t>
      </w:r>
      <w:r w:rsidRPr="009E5AEA">
        <w:rPr>
          <w:rFonts w:ascii="Times New Roman" w:hAnsi="Times New Roman" w:cs="Times New Roman"/>
          <w:noProof/>
          <w:sz w:val="24"/>
          <w:szCs w:val="24"/>
        </w:rPr>
        <w:t>K. Shen. Study of hydrogen evolution</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reaction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amorphous</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alloy</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light</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experimental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quantum</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 xml:space="preserve">chemistry, Electrochemistry Communications </w:t>
      </w:r>
      <w:r w:rsidRPr="009E5AEA">
        <w:rPr>
          <w:rFonts w:ascii="Times New Roman" w:hAnsi="Times New Roman" w:cs="Times New Roman"/>
          <w:b/>
          <w:noProof/>
          <w:sz w:val="24"/>
          <w:szCs w:val="24"/>
        </w:rPr>
        <w:t>9</w:t>
      </w:r>
      <w:r w:rsidRPr="009E5AEA">
        <w:rPr>
          <w:rFonts w:ascii="Times New Roman" w:hAnsi="Times New Roman" w:cs="Times New Roman"/>
          <w:noProof/>
          <w:sz w:val="24"/>
          <w:szCs w:val="24"/>
        </w:rPr>
        <w:t xml:space="preserve">, no. 11 (2007), pp. 2709–2715.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25">
        <w:r w:rsidRPr="009E5AEA">
          <w:rPr>
            <w:rFonts w:ascii="Times New Roman" w:hAnsi="Times New Roman" w:cs="Times New Roman"/>
            <w:noProof/>
            <w:color w:val="0000CC"/>
            <w:sz w:val="24"/>
            <w:szCs w:val="24"/>
          </w:rPr>
          <w:t>10.1016/j.elecom.2007.09.006</w:t>
        </w:r>
      </w:hyperlink>
      <w:r w:rsidRPr="009E5AEA">
        <w:rPr>
          <w:rFonts w:ascii="Times New Roman" w:hAnsi="Times New Roman" w:cs="Times New Roman"/>
          <w:noProof/>
          <w:sz w:val="24"/>
          <w:szCs w:val="24"/>
        </w:rPr>
        <w:t>.</w:t>
      </w:r>
    </w:p>
    <w:p w14:paraId="1E51A47E" w14:textId="77777777" w:rsidR="00BD0C46" w:rsidRPr="009E5AEA" w:rsidRDefault="00BD0C46" w:rsidP="00BD0C46">
      <w:pPr>
        <w:pStyle w:val="BodyText"/>
        <w:spacing w:before="1"/>
        <w:rPr>
          <w:rFonts w:ascii="Times New Roman" w:hAnsi="Times New Roman" w:cs="Times New Roman"/>
          <w:noProof/>
        </w:rPr>
      </w:pPr>
    </w:p>
    <w:p w14:paraId="4BB24DA0" w14:textId="77777777" w:rsidR="00A30706" w:rsidRDefault="00BD0C46" w:rsidP="00A30706">
      <w:pPr>
        <w:pStyle w:val="ListParagraph"/>
        <w:numPr>
          <w:ilvl w:val="0"/>
          <w:numId w:val="31"/>
        </w:numPr>
        <w:tabs>
          <w:tab w:val="left" w:pos="805"/>
          <w:tab w:val="left" w:pos="806"/>
        </w:tabs>
        <w:spacing w:line="230" w:lineRule="auto"/>
        <w:ind w:right="154" w:hanging="665"/>
        <w:jc w:val="left"/>
        <w:rPr>
          <w:rFonts w:ascii="Times New Roman" w:hAnsi="Times New Roman" w:cs="Times New Roman"/>
          <w:noProof/>
          <w:sz w:val="24"/>
          <w:szCs w:val="24"/>
        </w:rPr>
      </w:pPr>
      <w:bookmarkStart w:id="150" w:name="_bookmark118"/>
      <w:bookmarkEnd w:id="150"/>
      <w:r w:rsidRPr="009E5AEA">
        <w:rPr>
          <w:rFonts w:ascii="Times New Roman" w:hAnsi="Times New Roman" w:cs="Times New Roman"/>
          <w:noProof/>
          <w:sz w:val="24"/>
          <w:szCs w:val="24"/>
        </w:rPr>
        <w:t>L.</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Elias,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pacing w:val="-13"/>
          <w:sz w:val="24"/>
          <w:szCs w:val="24"/>
        </w:rPr>
        <w:t>V.</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Damle,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Hegde.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Electrodeposited</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alloy</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thin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films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alkaline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 xml:space="preserve">water splitting reaction, IOP Conference Series: Materials Science and Engineering </w:t>
      </w:r>
      <w:r w:rsidRPr="009E5AEA">
        <w:rPr>
          <w:rFonts w:ascii="Times New Roman" w:hAnsi="Times New Roman" w:cs="Times New Roman"/>
          <w:b/>
          <w:noProof/>
          <w:sz w:val="24"/>
          <w:szCs w:val="24"/>
        </w:rPr>
        <w:t>149</w:t>
      </w:r>
      <w:r w:rsidRPr="009E5AEA">
        <w:rPr>
          <w:rFonts w:ascii="Times New Roman" w:hAnsi="Times New Roman" w:cs="Times New Roman"/>
          <w:noProof/>
          <w:sz w:val="24"/>
          <w:szCs w:val="24"/>
        </w:rPr>
        <w:t>, no. 1</w:t>
      </w:r>
      <w:r w:rsidRPr="009E5AEA">
        <w:rPr>
          <w:rFonts w:ascii="Times New Roman" w:hAnsi="Times New Roman" w:cs="Times New Roman"/>
          <w:noProof/>
          <w:spacing w:val="-31"/>
          <w:sz w:val="24"/>
          <w:szCs w:val="24"/>
        </w:rPr>
        <w:t xml:space="preserve"> </w:t>
      </w:r>
      <w:r w:rsidRPr="009E5AEA">
        <w:rPr>
          <w:rFonts w:ascii="Times New Roman" w:hAnsi="Times New Roman" w:cs="Times New Roman"/>
          <w:noProof/>
          <w:sz w:val="24"/>
          <w:szCs w:val="24"/>
        </w:rPr>
        <w:t xml:space="preserve">(2016), </w:t>
      </w:r>
      <w:r w:rsidRPr="009E5AEA">
        <w:rPr>
          <w:rFonts w:ascii="Times New Roman" w:hAnsi="Times New Roman" w:cs="Times New Roman"/>
          <w:noProof/>
          <w:w w:val="105"/>
          <w:sz w:val="24"/>
          <w:szCs w:val="24"/>
        </w:rPr>
        <w:t xml:space="preserve">p. 12179. </w:t>
      </w:r>
    </w:p>
    <w:p w14:paraId="62166CA0" w14:textId="1258C360" w:rsidR="00BD0C46" w:rsidRPr="00A30706" w:rsidRDefault="00BD0C46" w:rsidP="00A30706">
      <w:pPr>
        <w:pStyle w:val="ListParagraph"/>
        <w:tabs>
          <w:tab w:val="left" w:pos="805"/>
          <w:tab w:val="left" w:pos="806"/>
        </w:tabs>
        <w:spacing w:line="230" w:lineRule="auto"/>
        <w:ind w:right="154" w:firstLine="0"/>
        <w:rPr>
          <w:rFonts w:ascii="Times New Roman" w:hAnsi="Times New Roman" w:cs="Times New Roman"/>
          <w:noProof/>
          <w:sz w:val="24"/>
          <w:szCs w:val="24"/>
        </w:rPr>
      </w:pPr>
      <w:r w:rsidRPr="00A30706">
        <w:rPr>
          <w:rFonts w:ascii="Times New Roman" w:hAnsi="Times New Roman" w:cs="Times New Roman"/>
          <w:noProof/>
          <w:w w:val="105"/>
          <w:sz w:val="24"/>
          <w:szCs w:val="24"/>
        </w:rPr>
        <w:t>D</w:t>
      </w:r>
      <w:r w:rsidR="00B40FB4" w:rsidRPr="00A30706">
        <w:rPr>
          <w:rFonts w:ascii="Times New Roman" w:hAnsi="Times New Roman" w:cs="Times New Roman"/>
          <w:noProof/>
          <w:w w:val="105"/>
          <w:sz w:val="24"/>
          <w:szCs w:val="24"/>
        </w:rPr>
        <w:t>O</w:t>
      </w:r>
      <w:r w:rsidRPr="00A30706">
        <w:rPr>
          <w:rFonts w:ascii="Times New Roman" w:hAnsi="Times New Roman" w:cs="Times New Roman"/>
          <w:noProof/>
          <w:w w:val="105"/>
          <w:sz w:val="24"/>
          <w:szCs w:val="24"/>
        </w:rPr>
        <w:t xml:space="preserve">I: </w:t>
      </w:r>
      <w:hyperlink r:id="rId126">
        <w:r w:rsidRPr="00A30706">
          <w:rPr>
            <w:rFonts w:ascii="Times New Roman" w:hAnsi="Times New Roman" w:cs="Times New Roman"/>
            <w:noProof/>
            <w:color w:val="0000CC"/>
            <w:w w:val="105"/>
            <w:sz w:val="24"/>
            <w:szCs w:val="24"/>
          </w:rPr>
          <w:t>10.1088/1757-899X/149/1/012179</w:t>
        </w:r>
      </w:hyperlink>
      <w:r w:rsidRPr="00A30706">
        <w:rPr>
          <w:rFonts w:ascii="Times New Roman" w:hAnsi="Times New Roman" w:cs="Times New Roman"/>
          <w:noProof/>
          <w:w w:val="105"/>
          <w:sz w:val="24"/>
          <w:szCs w:val="24"/>
        </w:rPr>
        <w:t>.</w:t>
      </w:r>
    </w:p>
    <w:p w14:paraId="11521058" w14:textId="77777777" w:rsidR="00BD0C46" w:rsidRPr="009E5AEA" w:rsidRDefault="00BD0C46" w:rsidP="00BD0C46">
      <w:pPr>
        <w:pStyle w:val="BodyText"/>
        <w:spacing w:before="4"/>
        <w:rPr>
          <w:rFonts w:ascii="Times New Roman" w:hAnsi="Times New Roman" w:cs="Times New Roman"/>
          <w:noProof/>
        </w:rPr>
      </w:pPr>
    </w:p>
    <w:p w14:paraId="1449A7C2" w14:textId="5CFEA927" w:rsidR="00BD0C46" w:rsidRPr="009E5AEA" w:rsidRDefault="00BD0C46" w:rsidP="00BD0C46">
      <w:pPr>
        <w:pStyle w:val="ListParagraph"/>
        <w:numPr>
          <w:ilvl w:val="0"/>
          <w:numId w:val="31"/>
        </w:numPr>
        <w:tabs>
          <w:tab w:val="left" w:pos="805"/>
          <w:tab w:val="left" w:pos="806"/>
        </w:tabs>
        <w:spacing w:line="223" w:lineRule="auto"/>
        <w:ind w:left="799" w:right="133" w:hanging="659"/>
        <w:jc w:val="left"/>
        <w:rPr>
          <w:rFonts w:ascii="Times New Roman" w:hAnsi="Times New Roman" w:cs="Times New Roman"/>
          <w:noProof/>
          <w:sz w:val="24"/>
          <w:szCs w:val="24"/>
        </w:rPr>
      </w:pPr>
      <w:bookmarkStart w:id="151" w:name="_bookmark119"/>
      <w:bookmarkEnd w:id="151"/>
      <w:r w:rsidRPr="009E5AEA">
        <w:rPr>
          <w:rFonts w:ascii="Times New Roman" w:hAnsi="Times New Roman" w:cs="Times New Roman"/>
          <w:noProof/>
          <w:sz w:val="24"/>
          <w:szCs w:val="24"/>
        </w:rPr>
        <w:lastRenderedPageBreak/>
        <w:t xml:space="preserve">C. </w:t>
      </w:r>
      <w:r w:rsidRPr="009E5AEA">
        <w:rPr>
          <w:rFonts w:ascii="Times New Roman" w:hAnsi="Times New Roman" w:cs="Times New Roman"/>
          <w:noProof/>
          <w:spacing w:val="-4"/>
          <w:sz w:val="24"/>
          <w:szCs w:val="24"/>
        </w:rPr>
        <w:t xml:space="preserve">Tang, </w:t>
      </w:r>
      <w:r w:rsidRPr="009E5AEA">
        <w:rPr>
          <w:rFonts w:ascii="Times New Roman" w:hAnsi="Times New Roman" w:cs="Times New Roman"/>
          <w:noProof/>
          <w:sz w:val="24"/>
          <w:szCs w:val="24"/>
        </w:rPr>
        <w:t xml:space="preserve">A. M. Asiri,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z w:val="24"/>
          <w:szCs w:val="24"/>
        </w:rPr>
        <w:t xml:space="preserve">Luo, X. Sun. </w:t>
      </w:r>
      <w:r w:rsidR="00CE37A9">
        <w:rPr>
          <w:rFonts w:ascii="Times New Roman" w:hAnsi="Times New Roman" w:cs="Times New Roman"/>
          <w:noProof/>
          <w:sz w:val="24"/>
          <w:szCs w:val="24"/>
        </w:rPr>
        <w:t>Electrodeposited Ni-P alloy nanoparticle films for e</w:t>
      </w:r>
      <w:r w:rsidRPr="009E5AEA">
        <w:rPr>
          <w:rFonts w:ascii="Times New Roman" w:hAnsi="Times New Roman" w:cs="Times New Roman"/>
          <w:noProof/>
          <w:sz w:val="24"/>
          <w:szCs w:val="24"/>
        </w:rPr>
        <w:t>fficiently</w:t>
      </w:r>
      <w:r w:rsidRPr="009E5AEA">
        <w:rPr>
          <w:rFonts w:ascii="Times New Roman" w:hAnsi="Times New Roman" w:cs="Times New Roman"/>
          <w:noProof/>
          <w:spacing w:val="-21"/>
          <w:sz w:val="24"/>
          <w:szCs w:val="24"/>
        </w:rPr>
        <w:t xml:space="preserve"> </w:t>
      </w:r>
      <w:r w:rsidR="00CE37A9">
        <w:rPr>
          <w:rFonts w:ascii="Times New Roman" w:hAnsi="Times New Roman" w:cs="Times New Roman"/>
          <w:noProof/>
          <w:sz w:val="24"/>
          <w:szCs w:val="24"/>
        </w:rPr>
        <w:t>c</w:t>
      </w:r>
      <w:r w:rsidRPr="009E5AEA">
        <w:rPr>
          <w:rFonts w:ascii="Times New Roman" w:hAnsi="Times New Roman" w:cs="Times New Roman"/>
          <w:noProof/>
          <w:sz w:val="24"/>
          <w:szCs w:val="24"/>
        </w:rPr>
        <w:t>atalyzing</w:t>
      </w:r>
      <w:r w:rsidRPr="009E5AEA">
        <w:rPr>
          <w:rFonts w:ascii="Times New Roman" w:hAnsi="Times New Roman" w:cs="Times New Roman"/>
          <w:noProof/>
          <w:spacing w:val="-20"/>
          <w:sz w:val="24"/>
          <w:szCs w:val="24"/>
        </w:rPr>
        <w:t xml:space="preserve"> </w:t>
      </w:r>
      <w:r w:rsidR="00CE37A9">
        <w:rPr>
          <w:rFonts w:ascii="Times New Roman" w:hAnsi="Times New Roman" w:cs="Times New Roman"/>
          <w:noProof/>
          <w:sz w:val="24"/>
          <w:szCs w:val="24"/>
        </w:rPr>
        <w:t>h</w:t>
      </w:r>
      <w:r w:rsidRPr="009E5AEA">
        <w:rPr>
          <w:rFonts w:ascii="Times New Roman" w:hAnsi="Times New Roman" w:cs="Times New Roman"/>
          <w:noProof/>
          <w:sz w:val="24"/>
          <w:szCs w:val="24"/>
        </w:rPr>
        <w:t>ydrogen-</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20"/>
          <w:sz w:val="24"/>
          <w:szCs w:val="24"/>
        </w:rPr>
        <w:t xml:space="preserve"> </w:t>
      </w:r>
      <w:r w:rsidR="00CE37A9">
        <w:rPr>
          <w:rFonts w:ascii="Times New Roman" w:hAnsi="Times New Roman" w:cs="Times New Roman"/>
          <w:noProof/>
          <w:sz w:val="24"/>
          <w:szCs w:val="24"/>
        </w:rPr>
        <w:t>oxygen-e</w:t>
      </w:r>
      <w:r w:rsidRPr="009E5AEA">
        <w:rPr>
          <w:rFonts w:ascii="Times New Roman" w:hAnsi="Times New Roman" w:cs="Times New Roman"/>
          <w:noProof/>
          <w:sz w:val="24"/>
          <w:szCs w:val="24"/>
        </w:rPr>
        <w:t>volution</w:t>
      </w:r>
      <w:r w:rsidRPr="009E5AEA">
        <w:rPr>
          <w:rFonts w:ascii="Times New Roman" w:hAnsi="Times New Roman" w:cs="Times New Roman"/>
          <w:noProof/>
          <w:spacing w:val="-21"/>
          <w:sz w:val="24"/>
          <w:szCs w:val="24"/>
        </w:rPr>
        <w:t xml:space="preserve"> </w:t>
      </w:r>
      <w:r w:rsidR="00CE37A9">
        <w:rPr>
          <w:rFonts w:ascii="Times New Roman" w:hAnsi="Times New Roman" w:cs="Times New Roman"/>
          <w:noProof/>
          <w:sz w:val="24"/>
          <w:szCs w:val="24"/>
        </w:rPr>
        <w:t>r</w:t>
      </w:r>
      <w:r w:rsidRPr="009E5AEA">
        <w:rPr>
          <w:rFonts w:ascii="Times New Roman" w:hAnsi="Times New Roman" w:cs="Times New Roman"/>
          <w:noProof/>
          <w:sz w:val="24"/>
          <w:szCs w:val="24"/>
        </w:rPr>
        <w:t>eactions,</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ChemNanoMat</w:t>
      </w:r>
      <w:r w:rsidRPr="009E5AEA">
        <w:rPr>
          <w:rFonts w:ascii="Times New Roman" w:hAnsi="Times New Roman" w:cs="Times New Roman"/>
          <w:noProof/>
          <w:spacing w:val="-20"/>
          <w:sz w:val="24"/>
          <w:szCs w:val="24"/>
        </w:rPr>
        <w:t xml:space="preserve"> </w:t>
      </w:r>
      <w:r w:rsidRPr="009E5AEA">
        <w:rPr>
          <w:rFonts w:ascii="Times New Roman" w:hAnsi="Times New Roman" w:cs="Times New Roman"/>
          <w:b/>
          <w:noProof/>
          <w:sz w:val="24"/>
          <w:szCs w:val="24"/>
        </w:rPr>
        <w:t>1</w:t>
      </w:r>
      <w:r w:rsidRPr="009E5AEA">
        <w:rPr>
          <w:rFonts w:ascii="Times New Roman" w:hAnsi="Times New Roman" w:cs="Times New Roman"/>
          <w:noProof/>
          <w:sz w:val="24"/>
          <w:szCs w:val="24"/>
        </w:rPr>
        <w:t>,</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20"/>
          <w:sz w:val="24"/>
          <w:szCs w:val="24"/>
        </w:rPr>
        <w:t xml:space="preserve"> </w:t>
      </w:r>
      <w:r w:rsidRPr="009E5AEA">
        <w:rPr>
          <w:rFonts w:ascii="Times New Roman" w:hAnsi="Times New Roman" w:cs="Times New Roman"/>
          <w:noProof/>
          <w:sz w:val="24"/>
          <w:szCs w:val="24"/>
        </w:rPr>
        <w:t>8</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 xml:space="preserve">(2015), pp. 558–561.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6"/>
          <w:sz w:val="24"/>
          <w:szCs w:val="24"/>
        </w:rPr>
        <w:t xml:space="preserve"> </w:t>
      </w:r>
      <w:hyperlink r:id="rId127">
        <w:r w:rsidRPr="009E5AEA">
          <w:rPr>
            <w:rFonts w:ascii="Times New Roman" w:hAnsi="Times New Roman" w:cs="Times New Roman"/>
            <w:noProof/>
            <w:color w:val="0000CC"/>
            <w:sz w:val="24"/>
            <w:szCs w:val="24"/>
          </w:rPr>
          <w:t>10.1002/cnma.201500163</w:t>
        </w:r>
      </w:hyperlink>
      <w:r w:rsidRPr="009E5AEA">
        <w:rPr>
          <w:rFonts w:ascii="Times New Roman" w:hAnsi="Times New Roman" w:cs="Times New Roman"/>
          <w:noProof/>
          <w:sz w:val="24"/>
          <w:szCs w:val="24"/>
        </w:rPr>
        <w:t>.</w:t>
      </w:r>
    </w:p>
    <w:p w14:paraId="68B58242" w14:textId="77777777" w:rsidR="00BD0C46" w:rsidRPr="009E5AEA" w:rsidRDefault="00BD0C46" w:rsidP="00BD0C46">
      <w:pPr>
        <w:pStyle w:val="BodyText"/>
        <w:spacing w:before="7"/>
        <w:rPr>
          <w:rFonts w:ascii="Times New Roman" w:hAnsi="Times New Roman" w:cs="Times New Roman"/>
          <w:noProof/>
        </w:rPr>
      </w:pPr>
    </w:p>
    <w:p w14:paraId="16531471" w14:textId="6180818D" w:rsidR="00BD0C46" w:rsidRPr="009E5AEA" w:rsidRDefault="00BD0C46" w:rsidP="00BD0C46">
      <w:pPr>
        <w:pStyle w:val="ListParagraph"/>
        <w:numPr>
          <w:ilvl w:val="0"/>
          <w:numId w:val="31"/>
        </w:numPr>
        <w:tabs>
          <w:tab w:val="left" w:pos="805"/>
          <w:tab w:val="left" w:pos="806"/>
        </w:tabs>
        <w:spacing w:line="223" w:lineRule="auto"/>
        <w:ind w:right="158" w:hanging="665"/>
        <w:jc w:val="left"/>
        <w:rPr>
          <w:rFonts w:ascii="Times New Roman" w:hAnsi="Times New Roman" w:cs="Times New Roman"/>
          <w:noProof/>
          <w:sz w:val="24"/>
          <w:szCs w:val="24"/>
        </w:rPr>
      </w:pPr>
      <w:bookmarkStart w:id="152" w:name="_bookmark120"/>
      <w:bookmarkEnd w:id="152"/>
      <w:r w:rsidRPr="00B459D7">
        <w:rPr>
          <w:rFonts w:ascii="Times New Roman" w:hAnsi="Times New Roman" w:cs="Times New Roman"/>
          <w:noProof/>
          <w:sz w:val="24"/>
          <w:szCs w:val="24"/>
          <w:lang w:val="fr-FR"/>
        </w:rPr>
        <w:t>G.</w:t>
      </w:r>
      <w:r w:rsidRPr="00B459D7">
        <w:rPr>
          <w:rFonts w:ascii="Times New Roman" w:hAnsi="Times New Roman" w:cs="Times New Roman"/>
          <w:noProof/>
          <w:spacing w:val="-18"/>
          <w:sz w:val="24"/>
          <w:szCs w:val="24"/>
          <w:lang w:val="fr-FR"/>
        </w:rPr>
        <w:t xml:space="preserve"> </w:t>
      </w:r>
      <w:r w:rsidRPr="00B459D7">
        <w:rPr>
          <w:rFonts w:ascii="Times New Roman" w:hAnsi="Times New Roman" w:cs="Times New Roman"/>
          <w:noProof/>
          <w:sz w:val="24"/>
          <w:szCs w:val="24"/>
          <w:lang w:val="fr-FR"/>
        </w:rPr>
        <w:t>Lu,</w:t>
      </w:r>
      <w:r w:rsidRPr="00B459D7">
        <w:rPr>
          <w:rFonts w:ascii="Times New Roman" w:hAnsi="Times New Roman" w:cs="Times New Roman"/>
          <w:noProof/>
          <w:spacing w:val="-17"/>
          <w:sz w:val="24"/>
          <w:szCs w:val="24"/>
          <w:lang w:val="fr-FR"/>
        </w:rPr>
        <w:t xml:space="preserve"> </w:t>
      </w:r>
      <w:r w:rsidRPr="00B459D7">
        <w:rPr>
          <w:rFonts w:ascii="Times New Roman" w:hAnsi="Times New Roman" w:cs="Times New Roman"/>
          <w:noProof/>
          <w:spacing w:val="-13"/>
          <w:sz w:val="24"/>
          <w:szCs w:val="24"/>
          <w:lang w:val="fr-FR"/>
        </w:rPr>
        <w:t>P.</w:t>
      </w:r>
      <w:r w:rsidRPr="00B459D7">
        <w:rPr>
          <w:rFonts w:ascii="Times New Roman" w:hAnsi="Times New Roman" w:cs="Times New Roman"/>
          <w:noProof/>
          <w:spacing w:val="-18"/>
          <w:sz w:val="24"/>
          <w:szCs w:val="24"/>
          <w:lang w:val="fr-FR"/>
        </w:rPr>
        <w:t xml:space="preserve"> </w:t>
      </w:r>
      <w:r w:rsidRPr="00B459D7">
        <w:rPr>
          <w:rFonts w:ascii="Times New Roman" w:hAnsi="Times New Roman" w:cs="Times New Roman"/>
          <w:noProof/>
          <w:sz w:val="24"/>
          <w:szCs w:val="24"/>
          <w:lang w:val="fr-FR"/>
        </w:rPr>
        <w:t>Evans,</w:t>
      </w:r>
      <w:r w:rsidRPr="00B459D7">
        <w:rPr>
          <w:rFonts w:ascii="Times New Roman" w:hAnsi="Times New Roman" w:cs="Times New Roman"/>
          <w:noProof/>
          <w:spacing w:val="-18"/>
          <w:sz w:val="24"/>
          <w:szCs w:val="24"/>
          <w:lang w:val="fr-FR"/>
        </w:rPr>
        <w:t xml:space="preserve"> </w:t>
      </w:r>
      <w:r w:rsidRPr="00B459D7">
        <w:rPr>
          <w:rFonts w:ascii="Times New Roman" w:hAnsi="Times New Roman" w:cs="Times New Roman"/>
          <w:noProof/>
          <w:sz w:val="24"/>
          <w:szCs w:val="24"/>
          <w:lang w:val="fr-FR"/>
        </w:rPr>
        <w:t>G.</w:t>
      </w:r>
      <w:r w:rsidRPr="00B459D7">
        <w:rPr>
          <w:rFonts w:ascii="Times New Roman" w:hAnsi="Times New Roman" w:cs="Times New Roman"/>
          <w:noProof/>
          <w:spacing w:val="-17"/>
          <w:sz w:val="24"/>
          <w:szCs w:val="24"/>
          <w:lang w:val="fr-FR"/>
        </w:rPr>
        <w:t xml:space="preserve"> </w:t>
      </w:r>
      <w:r w:rsidRPr="00B459D7">
        <w:rPr>
          <w:rFonts w:ascii="Times New Roman" w:hAnsi="Times New Roman" w:cs="Times New Roman"/>
          <w:noProof/>
          <w:sz w:val="24"/>
          <w:szCs w:val="24"/>
          <w:lang w:val="fr-FR"/>
        </w:rPr>
        <w:t>Zangari.</w:t>
      </w:r>
      <w:r w:rsidRPr="00B459D7">
        <w:rPr>
          <w:rFonts w:ascii="Times New Roman" w:hAnsi="Times New Roman" w:cs="Times New Roman"/>
          <w:noProof/>
          <w:spacing w:val="-18"/>
          <w:sz w:val="24"/>
          <w:szCs w:val="24"/>
          <w:lang w:val="fr-FR"/>
        </w:rPr>
        <w:t xml:space="preserve"> </w:t>
      </w:r>
      <w:r w:rsidRPr="009E5AEA">
        <w:rPr>
          <w:rFonts w:ascii="Times New Roman" w:hAnsi="Times New Roman" w:cs="Times New Roman"/>
          <w:noProof/>
          <w:sz w:val="24"/>
          <w:szCs w:val="24"/>
        </w:rPr>
        <w:t>Electrocatalytic</w:t>
      </w:r>
      <w:r w:rsidRPr="009E5AEA">
        <w:rPr>
          <w:rFonts w:ascii="Times New Roman" w:hAnsi="Times New Roman" w:cs="Times New Roman"/>
          <w:noProof/>
          <w:spacing w:val="-18"/>
          <w:sz w:val="24"/>
          <w:szCs w:val="24"/>
        </w:rPr>
        <w:t xml:space="preserve"> </w:t>
      </w:r>
      <w:r w:rsidR="00CE37A9">
        <w:rPr>
          <w:rFonts w:ascii="Times New Roman" w:hAnsi="Times New Roman" w:cs="Times New Roman"/>
          <w:noProof/>
          <w:sz w:val="24"/>
          <w:szCs w:val="24"/>
        </w:rPr>
        <w:t>p</w:t>
      </w:r>
      <w:r w:rsidRPr="009E5AEA">
        <w:rPr>
          <w:rFonts w:ascii="Times New Roman" w:hAnsi="Times New Roman" w:cs="Times New Roman"/>
          <w:noProof/>
          <w:sz w:val="24"/>
          <w:szCs w:val="24"/>
        </w:rPr>
        <w:t>roperties</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7"/>
          <w:sz w:val="24"/>
          <w:szCs w:val="24"/>
        </w:rPr>
        <w:t xml:space="preserve"> </w:t>
      </w:r>
      <w:r w:rsidR="00CE37A9">
        <w:rPr>
          <w:rFonts w:ascii="Times New Roman" w:hAnsi="Times New Roman" w:cs="Times New Roman"/>
          <w:noProof/>
          <w:sz w:val="24"/>
          <w:szCs w:val="24"/>
        </w:rPr>
        <w:t>Ni-b</w:t>
      </w:r>
      <w:r w:rsidRPr="009E5AEA">
        <w:rPr>
          <w:rFonts w:ascii="Times New Roman" w:hAnsi="Times New Roman" w:cs="Times New Roman"/>
          <w:noProof/>
          <w:sz w:val="24"/>
          <w:szCs w:val="24"/>
        </w:rPr>
        <w:t>ased</w:t>
      </w:r>
      <w:r w:rsidRPr="009E5AEA">
        <w:rPr>
          <w:rFonts w:ascii="Times New Roman" w:hAnsi="Times New Roman" w:cs="Times New Roman"/>
          <w:noProof/>
          <w:spacing w:val="-18"/>
          <w:sz w:val="24"/>
          <w:szCs w:val="24"/>
        </w:rPr>
        <w:t xml:space="preserve"> </w:t>
      </w:r>
      <w:r w:rsidR="00CE37A9">
        <w:rPr>
          <w:rFonts w:ascii="Times New Roman" w:hAnsi="Times New Roman" w:cs="Times New Roman"/>
          <w:noProof/>
          <w:sz w:val="24"/>
          <w:szCs w:val="24"/>
        </w:rPr>
        <w:t>a</w:t>
      </w:r>
      <w:r w:rsidRPr="009E5AEA">
        <w:rPr>
          <w:rFonts w:ascii="Times New Roman" w:hAnsi="Times New Roman" w:cs="Times New Roman"/>
          <w:noProof/>
          <w:sz w:val="24"/>
          <w:szCs w:val="24"/>
        </w:rPr>
        <w:t>lloys</w:t>
      </w:r>
      <w:r w:rsidRPr="009E5AEA">
        <w:rPr>
          <w:rFonts w:ascii="Times New Roman" w:hAnsi="Times New Roman" w:cs="Times New Roman"/>
          <w:noProof/>
          <w:spacing w:val="-18"/>
          <w:sz w:val="24"/>
          <w:szCs w:val="24"/>
        </w:rPr>
        <w:t xml:space="preserve"> </w:t>
      </w:r>
      <w:r w:rsidR="00CE37A9">
        <w:rPr>
          <w:rFonts w:ascii="Times New Roman" w:hAnsi="Times New Roman" w:cs="Times New Roman"/>
          <w:noProof/>
          <w:spacing w:val="-4"/>
          <w:sz w:val="24"/>
          <w:szCs w:val="24"/>
        </w:rPr>
        <w:t>t</w:t>
      </w:r>
      <w:r w:rsidRPr="009E5AEA">
        <w:rPr>
          <w:rFonts w:ascii="Times New Roman" w:hAnsi="Times New Roman" w:cs="Times New Roman"/>
          <w:noProof/>
          <w:spacing w:val="-4"/>
          <w:sz w:val="24"/>
          <w:szCs w:val="24"/>
        </w:rPr>
        <w:t>oward</w:t>
      </w:r>
      <w:r w:rsidRPr="009E5AEA">
        <w:rPr>
          <w:rFonts w:ascii="Times New Roman" w:hAnsi="Times New Roman" w:cs="Times New Roman"/>
          <w:noProof/>
          <w:spacing w:val="-17"/>
          <w:sz w:val="24"/>
          <w:szCs w:val="24"/>
        </w:rPr>
        <w:t xml:space="preserve"> </w:t>
      </w:r>
      <w:r w:rsidR="00CE37A9">
        <w:rPr>
          <w:rFonts w:ascii="Times New Roman" w:hAnsi="Times New Roman" w:cs="Times New Roman"/>
          <w:noProof/>
          <w:sz w:val="24"/>
          <w:szCs w:val="24"/>
        </w:rPr>
        <w:t>hydrogen evolution reaction in acid m</w:t>
      </w:r>
      <w:r w:rsidRPr="009E5AEA">
        <w:rPr>
          <w:rFonts w:ascii="Times New Roman" w:hAnsi="Times New Roman" w:cs="Times New Roman"/>
          <w:noProof/>
          <w:sz w:val="24"/>
          <w:szCs w:val="24"/>
        </w:rPr>
        <w:t xml:space="preserve">edia, Journal of The Electrochemical Society </w:t>
      </w:r>
      <w:r w:rsidRPr="009E5AEA">
        <w:rPr>
          <w:rFonts w:ascii="Times New Roman" w:hAnsi="Times New Roman" w:cs="Times New Roman"/>
          <w:b/>
          <w:noProof/>
          <w:sz w:val="24"/>
          <w:szCs w:val="24"/>
        </w:rPr>
        <w:t>150</w:t>
      </w:r>
      <w:r w:rsidRPr="009E5AEA">
        <w:rPr>
          <w:rFonts w:ascii="Times New Roman" w:hAnsi="Times New Roman" w:cs="Times New Roman"/>
          <w:noProof/>
          <w:sz w:val="24"/>
          <w:szCs w:val="24"/>
        </w:rPr>
        <w:t xml:space="preserve">, no. 5 (2003), A551. </w:t>
      </w:r>
      <w:r w:rsidRPr="009E5AEA">
        <w:rPr>
          <w:rFonts w:ascii="Times New Roman" w:hAnsi="Times New Roman" w:cs="Times New Roman"/>
          <w:noProof/>
          <w:spacing w:val="5"/>
          <w:sz w:val="24"/>
          <w:szCs w:val="24"/>
        </w:rPr>
        <w:t>DOI:</w:t>
      </w:r>
      <w:r w:rsidRPr="009E5AEA">
        <w:rPr>
          <w:rFonts w:ascii="Times New Roman" w:hAnsi="Times New Roman" w:cs="Times New Roman"/>
          <w:noProof/>
          <w:sz w:val="24"/>
          <w:szCs w:val="24"/>
        </w:rPr>
        <w:t xml:space="preserve"> </w:t>
      </w:r>
      <w:hyperlink r:id="rId128">
        <w:r w:rsidRPr="009E5AEA">
          <w:rPr>
            <w:rFonts w:ascii="Times New Roman" w:hAnsi="Times New Roman" w:cs="Times New Roman"/>
            <w:noProof/>
            <w:color w:val="0000CC"/>
            <w:sz w:val="24"/>
            <w:szCs w:val="24"/>
          </w:rPr>
          <w:t>10.1149/1.1561629</w:t>
        </w:r>
      </w:hyperlink>
      <w:r w:rsidRPr="009E5AEA">
        <w:rPr>
          <w:rFonts w:ascii="Times New Roman" w:hAnsi="Times New Roman" w:cs="Times New Roman"/>
          <w:noProof/>
          <w:sz w:val="24"/>
          <w:szCs w:val="24"/>
        </w:rPr>
        <w:t>.</w:t>
      </w:r>
    </w:p>
    <w:p w14:paraId="0C43ED33" w14:textId="77777777" w:rsidR="00BD0C46" w:rsidRPr="009E5AEA" w:rsidRDefault="00BD0C46" w:rsidP="00BD0C46">
      <w:pPr>
        <w:pStyle w:val="BodyText"/>
        <w:spacing w:before="7"/>
        <w:rPr>
          <w:rFonts w:ascii="Times New Roman" w:hAnsi="Times New Roman" w:cs="Times New Roman"/>
          <w:noProof/>
        </w:rPr>
      </w:pPr>
    </w:p>
    <w:p w14:paraId="24EF6F35" w14:textId="77777777" w:rsidR="00BD0C46" w:rsidRPr="009E5AEA" w:rsidRDefault="00BD0C46" w:rsidP="00BD0C46">
      <w:pPr>
        <w:pStyle w:val="ListParagraph"/>
        <w:numPr>
          <w:ilvl w:val="0"/>
          <w:numId w:val="31"/>
        </w:numPr>
        <w:tabs>
          <w:tab w:val="left" w:pos="805"/>
          <w:tab w:val="left" w:pos="806"/>
        </w:tabs>
        <w:spacing w:line="223" w:lineRule="auto"/>
        <w:ind w:left="799" w:right="175" w:hanging="659"/>
        <w:jc w:val="left"/>
        <w:rPr>
          <w:rFonts w:ascii="Times New Roman" w:hAnsi="Times New Roman" w:cs="Times New Roman"/>
          <w:noProof/>
          <w:sz w:val="24"/>
          <w:szCs w:val="24"/>
        </w:rPr>
      </w:pPr>
      <w:bookmarkStart w:id="153" w:name="_bookmark121"/>
      <w:bookmarkEnd w:id="153"/>
      <w:r w:rsidRPr="009E5AEA">
        <w:rPr>
          <w:rFonts w:ascii="Times New Roman" w:hAnsi="Times New Roman" w:cs="Times New Roman"/>
          <w:noProof/>
          <w:sz w:val="24"/>
          <w:szCs w:val="24"/>
        </w:rPr>
        <w:t xml:space="preserve">A. R. J. Kucernak, </w:t>
      </w:r>
      <w:r w:rsidRPr="009E5AEA">
        <w:rPr>
          <w:rFonts w:ascii="Times New Roman" w:hAnsi="Times New Roman" w:cs="Times New Roman"/>
          <w:noProof/>
          <w:spacing w:val="-13"/>
          <w:sz w:val="24"/>
          <w:szCs w:val="24"/>
        </w:rPr>
        <w:t xml:space="preserve">V. </w:t>
      </w:r>
      <w:r w:rsidRPr="009E5AEA">
        <w:rPr>
          <w:rFonts w:ascii="Times New Roman" w:hAnsi="Times New Roman" w:cs="Times New Roman"/>
          <w:noProof/>
          <w:sz w:val="24"/>
          <w:szCs w:val="24"/>
        </w:rPr>
        <w:t>N. Naranammalpuram Sundaram. Nickel phosphide: The effect of phosphorus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content</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hydrogen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evolution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activity</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corrosion</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resistance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acidic</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medium, Journal</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Chemistry</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11"/>
          <w:sz w:val="24"/>
          <w:szCs w:val="24"/>
        </w:rPr>
        <w:t xml:space="preserve"> </w:t>
      </w:r>
      <w:r w:rsidRPr="009E5AEA">
        <w:rPr>
          <w:rFonts w:ascii="Times New Roman" w:hAnsi="Times New Roman" w:cs="Times New Roman"/>
          <w:b/>
          <w:noProof/>
          <w:sz w:val="24"/>
          <w:szCs w:val="24"/>
        </w:rPr>
        <w:t>2</w:t>
      </w:r>
      <w:r w:rsidRPr="009E5AEA">
        <w:rPr>
          <w:rFonts w:ascii="Times New Roman" w:hAnsi="Times New Roman" w:cs="Times New Roman"/>
          <w:noProof/>
          <w:sz w:val="24"/>
          <w:szCs w:val="24"/>
        </w:rPr>
        <w:t>,</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41</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(2014),</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17435–17445.</w:t>
      </w:r>
      <w:r w:rsidRPr="009E5AEA">
        <w:rPr>
          <w:rFonts w:ascii="Times New Roman" w:hAnsi="Times New Roman" w:cs="Times New Roman"/>
          <w:noProof/>
          <w:spacing w:val="18"/>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1"/>
          <w:sz w:val="24"/>
          <w:szCs w:val="24"/>
        </w:rPr>
        <w:t xml:space="preserve"> </w:t>
      </w:r>
      <w:hyperlink r:id="rId129">
        <w:r w:rsidRPr="009E5AEA">
          <w:rPr>
            <w:rFonts w:ascii="Times New Roman" w:hAnsi="Times New Roman" w:cs="Times New Roman"/>
            <w:noProof/>
            <w:color w:val="0000CC"/>
            <w:sz w:val="24"/>
            <w:szCs w:val="24"/>
          </w:rPr>
          <w:t>10.1039/c4ta03468f</w:t>
        </w:r>
      </w:hyperlink>
      <w:r w:rsidRPr="009E5AEA">
        <w:rPr>
          <w:rFonts w:ascii="Times New Roman" w:hAnsi="Times New Roman" w:cs="Times New Roman"/>
          <w:noProof/>
          <w:sz w:val="24"/>
          <w:szCs w:val="24"/>
        </w:rPr>
        <w:t>.</w:t>
      </w:r>
    </w:p>
    <w:p w14:paraId="108A0824" w14:textId="77777777" w:rsidR="00BD0C46" w:rsidRPr="009E5AEA" w:rsidRDefault="00BD0C46" w:rsidP="00BD0C46">
      <w:pPr>
        <w:pStyle w:val="BodyText"/>
        <w:spacing w:before="1"/>
        <w:rPr>
          <w:rFonts w:ascii="Times New Roman" w:hAnsi="Times New Roman" w:cs="Times New Roman"/>
          <w:noProof/>
        </w:rPr>
      </w:pPr>
    </w:p>
    <w:p w14:paraId="7FCEB3C0" w14:textId="7688FF43" w:rsidR="00BD0C46" w:rsidRPr="00D628CA" w:rsidRDefault="00BD0C46" w:rsidP="00D628CA">
      <w:pPr>
        <w:pStyle w:val="ListParagraph"/>
        <w:numPr>
          <w:ilvl w:val="0"/>
          <w:numId w:val="31"/>
        </w:numPr>
        <w:tabs>
          <w:tab w:val="left" w:pos="805"/>
          <w:tab w:val="left" w:pos="806"/>
        </w:tabs>
        <w:spacing w:before="1" w:line="230" w:lineRule="auto"/>
        <w:ind w:right="343" w:hanging="665"/>
        <w:jc w:val="left"/>
        <w:rPr>
          <w:rFonts w:ascii="Times New Roman" w:hAnsi="Times New Roman" w:cs="Times New Roman"/>
          <w:noProof/>
          <w:sz w:val="24"/>
          <w:szCs w:val="24"/>
        </w:rPr>
      </w:pPr>
      <w:bookmarkStart w:id="154" w:name="_bookmark122"/>
      <w:bookmarkEnd w:id="154"/>
      <w:r w:rsidRPr="009E5AEA">
        <w:rPr>
          <w:rFonts w:ascii="Times New Roman" w:hAnsi="Times New Roman" w:cs="Times New Roman"/>
          <w:noProof/>
          <w:sz w:val="24"/>
          <w:szCs w:val="24"/>
        </w:rPr>
        <w:t xml:space="preserve">K. G. Keong, </w:t>
      </w:r>
      <w:r w:rsidRPr="009E5AEA">
        <w:rPr>
          <w:rFonts w:ascii="Times New Roman" w:hAnsi="Times New Roman" w:cs="Times New Roman"/>
          <w:noProof/>
          <w:spacing w:val="-10"/>
          <w:sz w:val="24"/>
          <w:szCs w:val="24"/>
        </w:rPr>
        <w:t xml:space="preserve">W. </w:t>
      </w:r>
      <w:r w:rsidRPr="009E5AEA">
        <w:rPr>
          <w:rFonts w:ascii="Times New Roman" w:hAnsi="Times New Roman" w:cs="Times New Roman"/>
          <w:noProof/>
          <w:sz w:val="24"/>
          <w:szCs w:val="24"/>
        </w:rPr>
        <w:t>Sha, S. Malinov. Cry</w:t>
      </w:r>
      <w:r w:rsidR="00E00ED8">
        <w:rPr>
          <w:rFonts w:ascii="Times New Roman" w:hAnsi="Times New Roman" w:cs="Times New Roman"/>
          <w:noProof/>
          <w:sz w:val="24"/>
          <w:szCs w:val="24"/>
        </w:rPr>
        <w:t xml:space="preserve">stallisation kinetics and phase </w:t>
      </w:r>
      <w:r w:rsidRPr="009E5AEA">
        <w:rPr>
          <w:rFonts w:ascii="Times New Roman" w:hAnsi="Times New Roman" w:cs="Times New Roman"/>
          <w:noProof/>
          <w:sz w:val="24"/>
          <w:szCs w:val="24"/>
        </w:rPr>
        <w:t>transformation behaviour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electroless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nickel-phosphorus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deposits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with</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high</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phosphorus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content,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00D628CA">
        <w:rPr>
          <w:rFonts w:ascii="Times New Roman" w:hAnsi="Times New Roman" w:cs="Times New Roman"/>
          <w:noProof/>
          <w:sz w:val="24"/>
          <w:szCs w:val="24"/>
        </w:rPr>
        <w:t xml:space="preserve"> </w:t>
      </w:r>
      <w:r w:rsidRPr="00D628CA">
        <w:rPr>
          <w:rFonts w:ascii="Times New Roman" w:hAnsi="Times New Roman" w:cs="Times New Roman"/>
          <w:noProof/>
          <w:sz w:val="24"/>
          <w:szCs w:val="24"/>
        </w:rPr>
        <w:t xml:space="preserve">Alloys and Compounds </w:t>
      </w:r>
      <w:r w:rsidRPr="00D628CA">
        <w:rPr>
          <w:rFonts w:ascii="Times New Roman" w:hAnsi="Times New Roman" w:cs="Times New Roman"/>
          <w:b/>
          <w:noProof/>
          <w:sz w:val="24"/>
          <w:szCs w:val="24"/>
        </w:rPr>
        <w:t>334</w:t>
      </w:r>
      <w:r w:rsidRPr="00D628CA">
        <w:rPr>
          <w:rFonts w:ascii="Times New Roman" w:hAnsi="Times New Roman" w:cs="Times New Roman"/>
          <w:noProof/>
          <w:sz w:val="24"/>
          <w:szCs w:val="24"/>
        </w:rPr>
        <w:t xml:space="preserve">, no. 1-2 (2002), pp. 192–199. DOI: </w:t>
      </w:r>
      <w:hyperlink r:id="rId130">
        <w:r w:rsidRPr="00D628CA">
          <w:rPr>
            <w:rFonts w:ascii="Times New Roman" w:hAnsi="Times New Roman" w:cs="Times New Roman"/>
            <w:noProof/>
            <w:color w:val="0000CC"/>
            <w:sz w:val="24"/>
            <w:szCs w:val="24"/>
          </w:rPr>
          <w:t>10.1016/S0925-8388(01)01798-4</w:t>
        </w:r>
      </w:hyperlink>
      <w:r w:rsidRPr="00D628CA">
        <w:rPr>
          <w:rFonts w:ascii="Times New Roman" w:hAnsi="Times New Roman" w:cs="Times New Roman"/>
          <w:noProof/>
          <w:sz w:val="24"/>
          <w:szCs w:val="24"/>
        </w:rPr>
        <w:t>.</w:t>
      </w:r>
    </w:p>
    <w:p w14:paraId="37D2C6A9" w14:textId="77777777" w:rsidR="00BD0C46" w:rsidRPr="009E5AEA" w:rsidRDefault="00BD0C46" w:rsidP="00BD0C46">
      <w:pPr>
        <w:spacing w:line="254" w:lineRule="exact"/>
        <w:ind w:left="805"/>
        <w:rPr>
          <w:rFonts w:ascii="Times New Roman" w:hAnsi="Times New Roman" w:cs="Times New Roman"/>
          <w:noProof/>
          <w:sz w:val="24"/>
          <w:szCs w:val="24"/>
        </w:rPr>
      </w:pPr>
      <w:r w:rsidRPr="009E5AEA">
        <w:rPr>
          <w:rFonts w:ascii="Times New Roman" w:hAnsi="Times New Roman" w:cs="Times New Roman"/>
          <w:noProof/>
          <w:w w:val="110"/>
          <w:sz w:val="24"/>
          <w:szCs w:val="24"/>
        </w:rPr>
        <w:t xml:space="preserve">arXiv: </w:t>
      </w:r>
      <w:hyperlink r:id="rId131">
        <w:r w:rsidRPr="009E5AEA">
          <w:rPr>
            <w:rFonts w:ascii="Times New Roman" w:hAnsi="Times New Roman" w:cs="Times New Roman"/>
            <w:noProof/>
            <w:color w:val="0000CC"/>
            <w:w w:val="110"/>
            <w:sz w:val="24"/>
            <w:szCs w:val="24"/>
          </w:rPr>
          <w:t>0005074v1 [arXiv:astro-ph]</w:t>
        </w:r>
      </w:hyperlink>
      <w:r w:rsidRPr="009E5AEA">
        <w:rPr>
          <w:rFonts w:ascii="Times New Roman" w:hAnsi="Times New Roman" w:cs="Times New Roman"/>
          <w:noProof/>
          <w:w w:val="110"/>
          <w:sz w:val="24"/>
          <w:szCs w:val="24"/>
        </w:rPr>
        <w:t>.</w:t>
      </w:r>
    </w:p>
    <w:p w14:paraId="2C1C0941" w14:textId="77777777" w:rsidR="00BD0C46" w:rsidRPr="009E5AEA" w:rsidRDefault="00BD0C46" w:rsidP="00BD0C46">
      <w:pPr>
        <w:pStyle w:val="BodyText"/>
        <w:spacing w:before="3"/>
        <w:rPr>
          <w:rFonts w:ascii="Times New Roman" w:hAnsi="Times New Roman" w:cs="Times New Roman"/>
          <w:noProof/>
        </w:rPr>
      </w:pPr>
    </w:p>
    <w:p w14:paraId="4A9BBD82" w14:textId="77777777" w:rsidR="00BD0C46" w:rsidRPr="009E5AEA" w:rsidRDefault="00BD0C46" w:rsidP="00BD0C46">
      <w:pPr>
        <w:pStyle w:val="ListParagraph"/>
        <w:numPr>
          <w:ilvl w:val="0"/>
          <w:numId w:val="31"/>
        </w:numPr>
        <w:tabs>
          <w:tab w:val="left" w:pos="805"/>
          <w:tab w:val="left" w:pos="806"/>
        </w:tabs>
        <w:spacing w:before="1" w:line="223" w:lineRule="auto"/>
        <w:ind w:right="123" w:hanging="665"/>
        <w:jc w:val="left"/>
        <w:rPr>
          <w:rFonts w:ascii="Times New Roman" w:hAnsi="Times New Roman" w:cs="Times New Roman"/>
          <w:noProof/>
          <w:sz w:val="24"/>
          <w:szCs w:val="24"/>
        </w:rPr>
      </w:pPr>
      <w:bookmarkStart w:id="155" w:name="_bookmark123"/>
      <w:bookmarkEnd w:id="155"/>
      <w:r w:rsidRPr="009E5AEA">
        <w:rPr>
          <w:rFonts w:ascii="Times New Roman" w:hAnsi="Times New Roman" w:cs="Times New Roman"/>
          <w:noProof/>
          <w:sz w:val="24"/>
          <w:szCs w:val="24"/>
        </w:rPr>
        <w:t xml:space="preserve">K. G. Keong, </w:t>
      </w:r>
      <w:r w:rsidRPr="009E5AEA">
        <w:rPr>
          <w:rFonts w:ascii="Times New Roman" w:hAnsi="Times New Roman" w:cs="Times New Roman"/>
          <w:noProof/>
          <w:spacing w:val="-10"/>
          <w:sz w:val="24"/>
          <w:szCs w:val="24"/>
        </w:rPr>
        <w:t xml:space="preserve">W. </w:t>
      </w:r>
      <w:r w:rsidRPr="009E5AEA">
        <w:rPr>
          <w:rFonts w:ascii="Times New Roman" w:hAnsi="Times New Roman" w:cs="Times New Roman"/>
          <w:noProof/>
          <w:sz w:val="24"/>
          <w:szCs w:val="24"/>
        </w:rPr>
        <w:t>Sha, S. Malinov. Hardness evolution of electroless nickel-phosphorus deposits</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with</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thermal</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processing,</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Coatings</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pacing w:val="-3"/>
          <w:sz w:val="24"/>
          <w:szCs w:val="24"/>
        </w:rPr>
        <w:t>Technology</w:t>
      </w:r>
      <w:r w:rsidRPr="009E5AEA">
        <w:rPr>
          <w:rFonts w:ascii="Times New Roman" w:hAnsi="Times New Roman" w:cs="Times New Roman"/>
          <w:noProof/>
          <w:spacing w:val="-11"/>
          <w:sz w:val="24"/>
          <w:szCs w:val="24"/>
        </w:rPr>
        <w:t xml:space="preserve"> </w:t>
      </w:r>
      <w:r w:rsidRPr="009E5AEA">
        <w:rPr>
          <w:rFonts w:ascii="Times New Roman" w:hAnsi="Times New Roman" w:cs="Times New Roman"/>
          <w:b/>
          <w:noProof/>
          <w:sz w:val="24"/>
          <w:szCs w:val="24"/>
        </w:rPr>
        <w:t>168</w:t>
      </w:r>
      <w:r w:rsidRPr="009E5AEA">
        <w:rPr>
          <w:rFonts w:ascii="Times New Roman" w:hAnsi="Times New Roman" w:cs="Times New Roman"/>
          <w:noProof/>
          <w:sz w:val="24"/>
          <w:szCs w:val="24"/>
        </w:rPr>
        <w:t>,</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2-3</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(2003),</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 xml:space="preserve">263–274.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
          <w:sz w:val="24"/>
          <w:szCs w:val="24"/>
        </w:rPr>
        <w:t xml:space="preserve"> </w:t>
      </w:r>
      <w:hyperlink r:id="rId132">
        <w:r w:rsidRPr="009E5AEA">
          <w:rPr>
            <w:rFonts w:ascii="Times New Roman" w:hAnsi="Times New Roman" w:cs="Times New Roman"/>
            <w:noProof/>
            <w:color w:val="0000CC"/>
            <w:sz w:val="24"/>
            <w:szCs w:val="24"/>
          </w:rPr>
          <w:t>10.1016/S0257-8972(03)00209-3</w:t>
        </w:r>
      </w:hyperlink>
      <w:r w:rsidRPr="009E5AEA">
        <w:rPr>
          <w:rFonts w:ascii="Times New Roman" w:hAnsi="Times New Roman" w:cs="Times New Roman"/>
          <w:noProof/>
          <w:sz w:val="24"/>
          <w:szCs w:val="24"/>
        </w:rPr>
        <w:t>.</w:t>
      </w:r>
    </w:p>
    <w:p w14:paraId="53C1F539" w14:textId="77777777" w:rsidR="00BD0C46" w:rsidRPr="009E5AEA" w:rsidRDefault="00BD0C46" w:rsidP="00BD0C46">
      <w:pPr>
        <w:pStyle w:val="BodyText"/>
        <w:spacing w:before="6"/>
        <w:rPr>
          <w:rFonts w:ascii="Times New Roman" w:hAnsi="Times New Roman" w:cs="Times New Roman"/>
          <w:noProof/>
        </w:rPr>
      </w:pPr>
    </w:p>
    <w:p w14:paraId="52E9731B" w14:textId="77777777" w:rsidR="00BD0C46" w:rsidRPr="009E5AEA" w:rsidRDefault="00BD0C46" w:rsidP="00BD0C46">
      <w:pPr>
        <w:pStyle w:val="ListParagraph"/>
        <w:numPr>
          <w:ilvl w:val="0"/>
          <w:numId w:val="31"/>
        </w:numPr>
        <w:tabs>
          <w:tab w:val="left" w:pos="805"/>
          <w:tab w:val="left" w:pos="806"/>
        </w:tabs>
        <w:spacing w:before="1" w:line="223" w:lineRule="auto"/>
        <w:ind w:left="799" w:right="207" w:hanging="659"/>
        <w:jc w:val="left"/>
        <w:rPr>
          <w:rFonts w:ascii="Times New Roman" w:hAnsi="Times New Roman" w:cs="Times New Roman"/>
          <w:noProof/>
          <w:sz w:val="24"/>
          <w:szCs w:val="24"/>
        </w:rPr>
      </w:pPr>
      <w:bookmarkStart w:id="156" w:name="_bookmark124"/>
      <w:bookmarkEnd w:id="156"/>
      <w:r w:rsidRPr="009E5AEA">
        <w:rPr>
          <w:rFonts w:ascii="Times New Roman" w:hAnsi="Times New Roman" w:cs="Times New Roman"/>
          <w:noProof/>
          <w:sz w:val="24"/>
          <w:szCs w:val="24"/>
        </w:rPr>
        <w:t>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Apachitei,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10"/>
          <w:sz w:val="24"/>
          <w:szCs w:val="24"/>
        </w:rPr>
        <w:t>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Tichelaar,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Duszczyk,</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Katgerman.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effect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heat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treatment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 structure and abrasive wear resistance of autocatalytic NiP and NiP-SiC coatings, Surface and Coatings</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pacing w:val="-3"/>
          <w:sz w:val="24"/>
          <w:szCs w:val="24"/>
        </w:rPr>
        <w:t>Technology</w:t>
      </w:r>
      <w:r w:rsidRPr="009E5AEA">
        <w:rPr>
          <w:rFonts w:ascii="Times New Roman" w:hAnsi="Times New Roman" w:cs="Times New Roman"/>
          <w:noProof/>
          <w:spacing w:val="21"/>
          <w:sz w:val="24"/>
          <w:szCs w:val="24"/>
        </w:rPr>
        <w:t xml:space="preserve"> </w:t>
      </w:r>
      <w:r w:rsidRPr="009E5AEA">
        <w:rPr>
          <w:rFonts w:ascii="Times New Roman" w:hAnsi="Times New Roman" w:cs="Times New Roman"/>
          <w:b/>
          <w:noProof/>
          <w:sz w:val="24"/>
          <w:szCs w:val="24"/>
        </w:rPr>
        <w:t>149</w:t>
      </w:r>
      <w:r w:rsidRPr="009E5AEA">
        <w:rPr>
          <w:rFonts w:ascii="Times New Roman" w:hAnsi="Times New Roman" w:cs="Times New Roman"/>
          <w:noProof/>
          <w:sz w:val="24"/>
          <w:szCs w:val="24"/>
        </w:rPr>
        <w:t>,</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2-3</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(2002),</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21"/>
          <w:sz w:val="24"/>
          <w:szCs w:val="24"/>
        </w:rPr>
        <w:t xml:space="preserve"> </w:t>
      </w:r>
      <w:r w:rsidRPr="009E5AEA">
        <w:rPr>
          <w:rFonts w:ascii="Times New Roman" w:hAnsi="Times New Roman" w:cs="Times New Roman"/>
          <w:noProof/>
          <w:sz w:val="24"/>
          <w:szCs w:val="24"/>
        </w:rPr>
        <w:t>263–278.</w:t>
      </w:r>
      <w:r w:rsidRPr="009E5AEA">
        <w:rPr>
          <w:rFonts w:ascii="Times New Roman" w:hAnsi="Times New Roman" w:cs="Times New Roman"/>
          <w:noProof/>
          <w:spacing w:val="28"/>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1"/>
          <w:sz w:val="24"/>
          <w:szCs w:val="24"/>
        </w:rPr>
        <w:t xml:space="preserve"> </w:t>
      </w:r>
      <w:hyperlink r:id="rId133">
        <w:r w:rsidRPr="009E5AEA">
          <w:rPr>
            <w:rFonts w:ascii="Times New Roman" w:hAnsi="Times New Roman" w:cs="Times New Roman"/>
            <w:noProof/>
            <w:color w:val="0000CC"/>
            <w:sz w:val="24"/>
            <w:szCs w:val="24"/>
          </w:rPr>
          <w:t>10.1016/S0257-8972(01)01492-X</w:t>
        </w:r>
      </w:hyperlink>
      <w:r w:rsidRPr="009E5AEA">
        <w:rPr>
          <w:rFonts w:ascii="Times New Roman" w:hAnsi="Times New Roman" w:cs="Times New Roman"/>
          <w:noProof/>
          <w:sz w:val="24"/>
          <w:szCs w:val="24"/>
        </w:rPr>
        <w:t>.</w:t>
      </w:r>
    </w:p>
    <w:p w14:paraId="60F1C61F" w14:textId="77777777" w:rsidR="00BD0C46" w:rsidRPr="009E5AEA" w:rsidRDefault="00BD0C46" w:rsidP="00BD0C46">
      <w:pPr>
        <w:pStyle w:val="BodyText"/>
        <w:spacing w:before="7"/>
        <w:rPr>
          <w:rFonts w:ascii="Times New Roman" w:hAnsi="Times New Roman" w:cs="Times New Roman"/>
          <w:noProof/>
        </w:rPr>
      </w:pPr>
    </w:p>
    <w:p w14:paraId="364A8202" w14:textId="77777777" w:rsidR="00BD0C46" w:rsidRPr="009E5AEA" w:rsidRDefault="00BD0C46" w:rsidP="00BD0C46">
      <w:pPr>
        <w:pStyle w:val="ListParagraph"/>
        <w:numPr>
          <w:ilvl w:val="0"/>
          <w:numId w:val="31"/>
        </w:numPr>
        <w:tabs>
          <w:tab w:val="left" w:pos="805"/>
          <w:tab w:val="left" w:pos="806"/>
        </w:tabs>
        <w:spacing w:line="223" w:lineRule="auto"/>
        <w:ind w:right="142" w:hanging="665"/>
        <w:jc w:val="left"/>
        <w:rPr>
          <w:rFonts w:ascii="Times New Roman" w:hAnsi="Times New Roman" w:cs="Times New Roman"/>
          <w:noProof/>
          <w:sz w:val="24"/>
          <w:szCs w:val="24"/>
        </w:rPr>
      </w:pPr>
      <w:bookmarkStart w:id="157" w:name="_bookmark125"/>
      <w:bookmarkEnd w:id="157"/>
      <w:r w:rsidRPr="009E5AEA">
        <w:rPr>
          <w:rFonts w:ascii="Times New Roman" w:hAnsi="Times New Roman" w:cs="Times New Roman"/>
          <w:noProof/>
          <w:sz w:val="24"/>
          <w:szCs w:val="24"/>
        </w:rPr>
        <w:t xml:space="preserve">H. Habazaki, </w:t>
      </w:r>
      <w:r w:rsidRPr="009E5AEA">
        <w:rPr>
          <w:rFonts w:ascii="Times New Roman" w:hAnsi="Times New Roman" w:cs="Times New Roman"/>
          <w:noProof/>
          <w:spacing w:val="-12"/>
          <w:sz w:val="24"/>
          <w:szCs w:val="24"/>
        </w:rPr>
        <w:t xml:space="preserve">Y. </w:t>
      </w:r>
      <w:r w:rsidRPr="009E5AEA">
        <w:rPr>
          <w:rFonts w:ascii="Times New Roman" w:hAnsi="Times New Roman" w:cs="Times New Roman"/>
          <w:noProof/>
          <w:spacing w:val="-13"/>
          <w:sz w:val="24"/>
          <w:szCs w:val="24"/>
        </w:rPr>
        <w:t xml:space="preserve">P. </w:t>
      </w:r>
      <w:r w:rsidRPr="009E5AEA">
        <w:rPr>
          <w:rFonts w:ascii="Times New Roman" w:hAnsi="Times New Roman" w:cs="Times New Roman"/>
          <w:noProof/>
          <w:sz w:val="24"/>
          <w:szCs w:val="24"/>
        </w:rPr>
        <w:t>Lu, A. Kawashima, K. Asami, K. Hashimoto. The effects of structural relaxation and crystallization on the corrosion behavior of electrodeposited amorphous NiP alloys,</w:t>
      </w:r>
      <w:r w:rsidRPr="009E5AEA">
        <w:rPr>
          <w:rFonts w:ascii="Times New Roman" w:hAnsi="Times New Roman" w:cs="Times New Roman"/>
          <w:noProof/>
          <w:spacing w:val="26"/>
          <w:sz w:val="24"/>
          <w:szCs w:val="24"/>
        </w:rPr>
        <w:t xml:space="preserve"> </w:t>
      </w:r>
      <w:r w:rsidRPr="009E5AEA">
        <w:rPr>
          <w:rFonts w:ascii="Times New Roman" w:hAnsi="Times New Roman" w:cs="Times New Roman"/>
          <w:noProof/>
          <w:sz w:val="24"/>
          <w:szCs w:val="24"/>
        </w:rPr>
        <w:t>Corrosion</w:t>
      </w:r>
      <w:r w:rsidRPr="009E5AEA">
        <w:rPr>
          <w:rFonts w:ascii="Times New Roman" w:hAnsi="Times New Roman" w:cs="Times New Roman"/>
          <w:noProof/>
          <w:spacing w:val="27"/>
          <w:sz w:val="24"/>
          <w:szCs w:val="24"/>
        </w:rPr>
        <w:t xml:space="preserve"> </w:t>
      </w:r>
      <w:r w:rsidRPr="009E5AEA">
        <w:rPr>
          <w:rFonts w:ascii="Times New Roman" w:hAnsi="Times New Roman" w:cs="Times New Roman"/>
          <w:noProof/>
          <w:sz w:val="24"/>
          <w:szCs w:val="24"/>
        </w:rPr>
        <w:t>Science</w:t>
      </w:r>
      <w:r w:rsidRPr="009E5AEA">
        <w:rPr>
          <w:rFonts w:ascii="Times New Roman" w:hAnsi="Times New Roman" w:cs="Times New Roman"/>
          <w:noProof/>
          <w:spacing w:val="26"/>
          <w:sz w:val="24"/>
          <w:szCs w:val="24"/>
        </w:rPr>
        <w:t xml:space="preserve"> </w:t>
      </w:r>
      <w:r w:rsidRPr="009E5AEA">
        <w:rPr>
          <w:rFonts w:ascii="Times New Roman" w:hAnsi="Times New Roman" w:cs="Times New Roman"/>
          <w:b/>
          <w:noProof/>
          <w:sz w:val="24"/>
          <w:szCs w:val="24"/>
        </w:rPr>
        <w:t>32</w:t>
      </w:r>
      <w:r w:rsidRPr="009E5AEA">
        <w:rPr>
          <w:rFonts w:ascii="Times New Roman" w:hAnsi="Times New Roman" w:cs="Times New Roman"/>
          <w:noProof/>
          <w:sz w:val="24"/>
          <w:szCs w:val="24"/>
        </w:rPr>
        <w:t>,</w:t>
      </w:r>
      <w:r w:rsidRPr="009E5AEA">
        <w:rPr>
          <w:rFonts w:ascii="Times New Roman" w:hAnsi="Times New Roman" w:cs="Times New Roman"/>
          <w:noProof/>
          <w:spacing w:val="27"/>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26"/>
          <w:sz w:val="24"/>
          <w:szCs w:val="24"/>
        </w:rPr>
        <w:t xml:space="preserve"> </w:t>
      </w:r>
      <w:r w:rsidRPr="009E5AEA">
        <w:rPr>
          <w:rFonts w:ascii="Times New Roman" w:hAnsi="Times New Roman" w:cs="Times New Roman"/>
          <w:noProof/>
          <w:sz w:val="24"/>
          <w:szCs w:val="24"/>
        </w:rPr>
        <w:t>11</w:t>
      </w:r>
      <w:r w:rsidRPr="009E5AEA">
        <w:rPr>
          <w:rFonts w:ascii="Times New Roman" w:hAnsi="Times New Roman" w:cs="Times New Roman"/>
          <w:noProof/>
          <w:spacing w:val="27"/>
          <w:sz w:val="24"/>
          <w:szCs w:val="24"/>
        </w:rPr>
        <w:t xml:space="preserve"> </w:t>
      </w:r>
      <w:r w:rsidRPr="009E5AEA">
        <w:rPr>
          <w:rFonts w:ascii="Times New Roman" w:hAnsi="Times New Roman" w:cs="Times New Roman"/>
          <w:noProof/>
          <w:sz w:val="24"/>
          <w:szCs w:val="24"/>
        </w:rPr>
        <w:t>(1991),</w:t>
      </w:r>
      <w:r w:rsidRPr="009E5AEA">
        <w:rPr>
          <w:rFonts w:ascii="Times New Roman" w:hAnsi="Times New Roman" w:cs="Times New Roman"/>
          <w:noProof/>
          <w:spacing w:val="27"/>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26"/>
          <w:sz w:val="24"/>
          <w:szCs w:val="24"/>
        </w:rPr>
        <w:t xml:space="preserve"> </w:t>
      </w:r>
      <w:r w:rsidRPr="009E5AEA">
        <w:rPr>
          <w:rFonts w:ascii="Times New Roman" w:hAnsi="Times New Roman" w:cs="Times New Roman"/>
          <w:noProof/>
          <w:sz w:val="24"/>
          <w:szCs w:val="24"/>
        </w:rPr>
        <w:t>1227–1235.</w:t>
      </w:r>
      <w:r w:rsidRPr="009E5AEA">
        <w:rPr>
          <w:rFonts w:ascii="Times New Roman" w:hAnsi="Times New Roman" w:cs="Times New Roman"/>
          <w:noProof/>
          <w:spacing w:val="35"/>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6"/>
          <w:sz w:val="24"/>
          <w:szCs w:val="24"/>
        </w:rPr>
        <w:t xml:space="preserve"> </w:t>
      </w:r>
      <w:hyperlink r:id="rId134">
        <w:r w:rsidRPr="009E5AEA">
          <w:rPr>
            <w:rFonts w:ascii="Times New Roman" w:hAnsi="Times New Roman" w:cs="Times New Roman"/>
            <w:noProof/>
            <w:color w:val="0000CC"/>
            <w:sz w:val="24"/>
            <w:szCs w:val="24"/>
          </w:rPr>
          <w:t>10.1016/0010-938X(91)90134-B</w:t>
        </w:r>
      </w:hyperlink>
      <w:r w:rsidRPr="009E5AEA">
        <w:rPr>
          <w:rFonts w:ascii="Times New Roman" w:hAnsi="Times New Roman" w:cs="Times New Roman"/>
          <w:noProof/>
          <w:sz w:val="24"/>
          <w:szCs w:val="24"/>
        </w:rPr>
        <w:t>.</w:t>
      </w:r>
    </w:p>
    <w:p w14:paraId="636A4C09" w14:textId="77777777" w:rsidR="00BD0C46" w:rsidRPr="009E5AEA" w:rsidRDefault="00BD0C46" w:rsidP="00BD0C46">
      <w:pPr>
        <w:pStyle w:val="BodyText"/>
        <w:spacing w:before="7"/>
        <w:rPr>
          <w:rFonts w:ascii="Times New Roman" w:hAnsi="Times New Roman" w:cs="Times New Roman"/>
          <w:noProof/>
        </w:rPr>
      </w:pPr>
    </w:p>
    <w:p w14:paraId="7FF3CFC8" w14:textId="77777777" w:rsidR="00BD0C46" w:rsidRPr="009E5AEA" w:rsidRDefault="00BD0C46" w:rsidP="00BD0C46">
      <w:pPr>
        <w:pStyle w:val="ListParagraph"/>
        <w:numPr>
          <w:ilvl w:val="0"/>
          <w:numId w:val="31"/>
        </w:numPr>
        <w:tabs>
          <w:tab w:val="left" w:pos="806"/>
        </w:tabs>
        <w:spacing w:line="223" w:lineRule="auto"/>
        <w:ind w:left="799" w:right="133" w:hanging="659"/>
        <w:jc w:val="both"/>
        <w:rPr>
          <w:rFonts w:ascii="Times New Roman" w:hAnsi="Times New Roman" w:cs="Times New Roman"/>
          <w:noProof/>
          <w:sz w:val="24"/>
          <w:szCs w:val="24"/>
        </w:rPr>
      </w:pPr>
      <w:bookmarkStart w:id="158" w:name="_bookmark126"/>
      <w:bookmarkEnd w:id="158"/>
      <w:r w:rsidRPr="009E5AEA">
        <w:rPr>
          <w:rFonts w:ascii="Times New Roman" w:hAnsi="Times New Roman" w:cs="Times New Roman"/>
          <w:noProof/>
          <w:sz w:val="24"/>
          <w:szCs w:val="24"/>
        </w:rPr>
        <w:t>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Zoikis-Karathanasis,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Pavlatou,</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Spyrellis.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Pulse</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matrix composite</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coatings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reinforced</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by</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SiC</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particles,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Alloys</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Compounds</w:t>
      </w:r>
      <w:r w:rsidRPr="009E5AEA">
        <w:rPr>
          <w:rFonts w:ascii="Times New Roman" w:hAnsi="Times New Roman" w:cs="Times New Roman"/>
          <w:noProof/>
          <w:spacing w:val="-15"/>
          <w:sz w:val="24"/>
          <w:szCs w:val="24"/>
        </w:rPr>
        <w:t xml:space="preserve"> </w:t>
      </w:r>
      <w:r w:rsidRPr="009E5AEA">
        <w:rPr>
          <w:rFonts w:ascii="Times New Roman" w:hAnsi="Times New Roman" w:cs="Times New Roman"/>
          <w:b/>
          <w:noProof/>
          <w:sz w:val="24"/>
          <w:szCs w:val="24"/>
        </w:rPr>
        <w:t>494</w:t>
      </w:r>
      <w:r w:rsidRPr="009E5AEA">
        <w:rPr>
          <w:rFonts w:ascii="Times New Roman" w:hAnsi="Times New Roman" w:cs="Times New Roman"/>
          <w:noProof/>
          <w:sz w:val="24"/>
          <w:szCs w:val="24"/>
        </w:rPr>
        <w:t>,</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1-2</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 xml:space="preserve">(2010), pp. 396–403.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2"/>
          <w:sz w:val="24"/>
          <w:szCs w:val="24"/>
        </w:rPr>
        <w:t xml:space="preserve"> </w:t>
      </w:r>
      <w:hyperlink r:id="rId135">
        <w:r w:rsidRPr="009E5AEA">
          <w:rPr>
            <w:rFonts w:ascii="Times New Roman" w:hAnsi="Times New Roman" w:cs="Times New Roman"/>
            <w:noProof/>
            <w:color w:val="0000CC"/>
            <w:sz w:val="24"/>
            <w:szCs w:val="24"/>
          </w:rPr>
          <w:t>10.1016/j.jallcom.2010.01.057</w:t>
        </w:r>
      </w:hyperlink>
      <w:r w:rsidRPr="009E5AEA">
        <w:rPr>
          <w:rFonts w:ascii="Times New Roman" w:hAnsi="Times New Roman" w:cs="Times New Roman"/>
          <w:noProof/>
          <w:sz w:val="24"/>
          <w:szCs w:val="24"/>
        </w:rPr>
        <w:t>.</w:t>
      </w:r>
    </w:p>
    <w:p w14:paraId="477715AE" w14:textId="77777777" w:rsidR="00BD0C46" w:rsidRPr="009E5AEA" w:rsidRDefault="00BD0C46" w:rsidP="00BD0C46">
      <w:pPr>
        <w:pStyle w:val="BodyText"/>
        <w:spacing w:before="7"/>
        <w:rPr>
          <w:rFonts w:ascii="Times New Roman" w:hAnsi="Times New Roman" w:cs="Times New Roman"/>
          <w:noProof/>
        </w:rPr>
      </w:pPr>
    </w:p>
    <w:p w14:paraId="3E878EF3" w14:textId="77777777" w:rsidR="00BD0C46" w:rsidRPr="009E5AEA" w:rsidRDefault="00BD0C46" w:rsidP="00BD0C46">
      <w:pPr>
        <w:pStyle w:val="ListParagraph"/>
        <w:numPr>
          <w:ilvl w:val="0"/>
          <w:numId w:val="31"/>
        </w:numPr>
        <w:tabs>
          <w:tab w:val="left" w:pos="805"/>
          <w:tab w:val="left" w:pos="806"/>
        </w:tabs>
        <w:spacing w:line="223" w:lineRule="auto"/>
        <w:ind w:left="797" w:right="158" w:hanging="657"/>
        <w:jc w:val="left"/>
        <w:rPr>
          <w:rFonts w:ascii="Times New Roman" w:hAnsi="Times New Roman" w:cs="Times New Roman"/>
          <w:noProof/>
          <w:sz w:val="24"/>
          <w:szCs w:val="24"/>
        </w:rPr>
      </w:pPr>
      <w:bookmarkStart w:id="159" w:name="_bookmark127"/>
      <w:bookmarkEnd w:id="159"/>
      <w:r w:rsidRPr="009E5AEA">
        <w:rPr>
          <w:rFonts w:ascii="Times New Roman" w:hAnsi="Times New Roman" w:cs="Times New Roman"/>
          <w:noProof/>
          <w:sz w:val="24"/>
          <w:szCs w:val="24"/>
        </w:rPr>
        <w:t>D.</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Jeong,</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U.</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Erb,</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pacing w:val="-8"/>
          <w:sz w:val="24"/>
          <w:szCs w:val="24"/>
        </w:rPr>
        <w:t>T.</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Aust,</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G.</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Palumbo.</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relationship</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between</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hardness</w:t>
      </w:r>
      <w:r w:rsidRPr="009E5AEA">
        <w:rPr>
          <w:rFonts w:ascii="Times New Roman" w:hAnsi="Times New Roman" w:cs="Times New Roman"/>
          <w:noProof/>
          <w:spacing w:val="-13"/>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 xml:space="preserve">abrasive wear resistance of electrodeposited nanocrystalline Ni-P coatings, Scripta Materialia </w:t>
      </w:r>
      <w:r w:rsidRPr="009E5AEA">
        <w:rPr>
          <w:rFonts w:ascii="Times New Roman" w:hAnsi="Times New Roman" w:cs="Times New Roman"/>
          <w:b/>
          <w:noProof/>
          <w:sz w:val="24"/>
          <w:szCs w:val="24"/>
        </w:rPr>
        <w:t>48</w:t>
      </w:r>
      <w:r w:rsidRPr="009E5AEA">
        <w:rPr>
          <w:rFonts w:ascii="Times New Roman" w:hAnsi="Times New Roman" w:cs="Times New Roman"/>
          <w:noProof/>
          <w:sz w:val="24"/>
          <w:szCs w:val="24"/>
        </w:rPr>
        <w:t xml:space="preserve">, no. 8 (2003), pp. 1067–1072.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4"/>
          <w:sz w:val="24"/>
          <w:szCs w:val="24"/>
        </w:rPr>
        <w:t xml:space="preserve"> </w:t>
      </w:r>
      <w:hyperlink r:id="rId136">
        <w:r w:rsidRPr="009E5AEA">
          <w:rPr>
            <w:rFonts w:ascii="Times New Roman" w:hAnsi="Times New Roman" w:cs="Times New Roman"/>
            <w:noProof/>
            <w:color w:val="0000CC"/>
            <w:sz w:val="24"/>
            <w:szCs w:val="24"/>
          </w:rPr>
          <w:t>10.1016/S1359-6462(02)00633-4</w:t>
        </w:r>
      </w:hyperlink>
      <w:r w:rsidRPr="009E5AEA">
        <w:rPr>
          <w:rFonts w:ascii="Times New Roman" w:hAnsi="Times New Roman" w:cs="Times New Roman"/>
          <w:noProof/>
          <w:sz w:val="24"/>
          <w:szCs w:val="24"/>
        </w:rPr>
        <w:t>.</w:t>
      </w:r>
    </w:p>
    <w:p w14:paraId="7183D8D7" w14:textId="77777777" w:rsidR="00BD0C46" w:rsidRPr="009E5AEA" w:rsidRDefault="00BD0C46" w:rsidP="00BD0C46">
      <w:pPr>
        <w:pStyle w:val="BodyText"/>
        <w:spacing w:before="7"/>
        <w:rPr>
          <w:rFonts w:ascii="Times New Roman" w:hAnsi="Times New Roman" w:cs="Times New Roman"/>
          <w:noProof/>
        </w:rPr>
      </w:pPr>
    </w:p>
    <w:p w14:paraId="6A22A4C4" w14:textId="77777777" w:rsidR="00BD0C46" w:rsidRPr="009E5AEA" w:rsidRDefault="00BD0C46" w:rsidP="00BD0C46">
      <w:pPr>
        <w:pStyle w:val="ListParagraph"/>
        <w:numPr>
          <w:ilvl w:val="0"/>
          <w:numId w:val="31"/>
        </w:numPr>
        <w:tabs>
          <w:tab w:val="left" w:pos="805"/>
          <w:tab w:val="left" w:pos="806"/>
        </w:tabs>
        <w:spacing w:line="223" w:lineRule="auto"/>
        <w:ind w:right="123" w:hanging="665"/>
        <w:jc w:val="left"/>
        <w:rPr>
          <w:rFonts w:ascii="Times New Roman" w:hAnsi="Times New Roman" w:cs="Times New Roman"/>
          <w:noProof/>
          <w:sz w:val="24"/>
          <w:szCs w:val="24"/>
        </w:rPr>
      </w:pPr>
      <w:bookmarkStart w:id="160" w:name="_bookmark128"/>
      <w:bookmarkEnd w:id="160"/>
      <w:r w:rsidRPr="009E5AEA">
        <w:rPr>
          <w:rFonts w:ascii="Times New Roman" w:hAnsi="Times New Roman" w:cs="Times New Roman"/>
          <w:noProof/>
          <w:sz w:val="24"/>
          <w:szCs w:val="24"/>
        </w:rPr>
        <w:t xml:space="preserve">A. </w:t>
      </w:r>
      <w:r w:rsidRPr="009E5AEA">
        <w:rPr>
          <w:rFonts w:ascii="Times New Roman" w:hAnsi="Times New Roman" w:cs="Times New Roman"/>
          <w:noProof/>
          <w:spacing w:val="-3"/>
          <w:sz w:val="24"/>
          <w:szCs w:val="24"/>
        </w:rPr>
        <w:t xml:space="preserve">Yonezu, </w:t>
      </w:r>
      <w:r w:rsidRPr="009E5AEA">
        <w:rPr>
          <w:rFonts w:ascii="Times New Roman" w:hAnsi="Times New Roman" w:cs="Times New Roman"/>
          <w:noProof/>
          <w:sz w:val="24"/>
          <w:szCs w:val="24"/>
        </w:rPr>
        <w:t xml:space="preserve">M. Niwa, J. </w:t>
      </w:r>
      <w:r w:rsidRPr="009E5AEA">
        <w:rPr>
          <w:rFonts w:ascii="Times New Roman" w:hAnsi="Times New Roman" w:cs="Times New Roman"/>
          <w:noProof/>
          <w:spacing w:val="-7"/>
          <w:sz w:val="24"/>
          <w:szCs w:val="24"/>
        </w:rPr>
        <w:t xml:space="preserve">Ye, </w:t>
      </w:r>
      <w:r w:rsidRPr="009E5AEA">
        <w:rPr>
          <w:rFonts w:ascii="Times New Roman" w:hAnsi="Times New Roman" w:cs="Times New Roman"/>
          <w:noProof/>
          <w:sz w:val="24"/>
          <w:szCs w:val="24"/>
        </w:rPr>
        <w:t>X. Chen. Contact fracture mechanism of electroplated Ni-P coating</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upon</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stainless</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steel</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substrate,</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Science</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Engineering</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9"/>
          <w:sz w:val="24"/>
          <w:szCs w:val="24"/>
        </w:rPr>
        <w:t xml:space="preserve"> </w:t>
      </w:r>
      <w:r w:rsidRPr="009E5AEA">
        <w:rPr>
          <w:rFonts w:ascii="Times New Roman" w:hAnsi="Times New Roman" w:cs="Times New Roman"/>
          <w:b/>
          <w:noProof/>
          <w:sz w:val="24"/>
          <w:szCs w:val="24"/>
        </w:rPr>
        <w:t>563</w:t>
      </w:r>
      <w:r w:rsidRPr="009E5AEA">
        <w:rPr>
          <w:rFonts w:ascii="Times New Roman" w:hAnsi="Times New Roman" w:cs="Times New Roman"/>
          <w:b/>
          <w:noProof/>
          <w:spacing w:val="-9"/>
          <w:sz w:val="24"/>
          <w:szCs w:val="24"/>
        </w:rPr>
        <w:t xml:space="preserve"> </w:t>
      </w:r>
      <w:r w:rsidRPr="009E5AEA">
        <w:rPr>
          <w:rFonts w:ascii="Times New Roman" w:hAnsi="Times New Roman" w:cs="Times New Roman"/>
          <w:noProof/>
          <w:sz w:val="24"/>
          <w:szCs w:val="24"/>
        </w:rPr>
        <w:t>(2013),</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 xml:space="preserve">184–192.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
          <w:sz w:val="24"/>
          <w:szCs w:val="24"/>
        </w:rPr>
        <w:t xml:space="preserve"> </w:t>
      </w:r>
      <w:hyperlink r:id="rId137">
        <w:r w:rsidRPr="009E5AEA">
          <w:rPr>
            <w:rFonts w:ascii="Times New Roman" w:hAnsi="Times New Roman" w:cs="Times New Roman"/>
            <w:noProof/>
            <w:color w:val="0000CC"/>
            <w:sz w:val="24"/>
            <w:szCs w:val="24"/>
          </w:rPr>
          <w:t>10.1016/j.msea.2012.11.054</w:t>
        </w:r>
      </w:hyperlink>
      <w:r w:rsidRPr="009E5AEA">
        <w:rPr>
          <w:rFonts w:ascii="Times New Roman" w:hAnsi="Times New Roman" w:cs="Times New Roman"/>
          <w:noProof/>
          <w:sz w:val="24"/>
          <w:szCs w:val="24"/>
        </w:rPr>
        <w:t>.</w:t>
      </w:r>
    </w:p>
    <w:p w14:paraId="4E17EC5D" w14:textId="77777777" w:rsidR="00BD0C46" w:rsidRPr="009E5AEA" w:rsidRDefault="00BD0C46" w:rsidP="00BD0C46">
      <w:pPr>
        <w:pStyle w:val="BodyText"/>
        <w:spacing w:before="7"/>
        <w:rPr>
          <w:rFonts w:ascii="Times New Roman" w:hAnsi="Times New Roman" w:cs="Times New Roman"/>
          <w:noProof/>
        </w:rPr>
      </w:pPr>
    </w:p>
    <w:p w14:paraId="06D37A9D" w14:textId="77777777" w:rsidR="00BD0C46" w:rsidRPr="009E5AEA" w:rsidRDefault="00BD0C46" w:rsidP="00BD0C46">
      <w:pPr>
        <w:pStyle w:val="ListParagraph"/>
        <w:numPr>
          <w:ilvl w:val="0"/>
          <w:numId w:val="31"/>
        </w:numPr>
        <w:tabs>
          <w:tab w:val="left" w:pos="805"/>
          <w:tab w:val="left" w:pos="806"/>
        </w:tabs>
        <w:spacing w:line="223" w:lineRule="auto"/>
        <w:ind w:left="797" w:right="162" w:hanging="657"/>
        <w:jc w:val="left"/>
        <w:rPr>
          <w:rFonts w:ascii="Times New Roman" w:hAnsi="Times New Roman" w:cs="Times New Roman"/>
          <w:noProof/>
          <w:sz w:val="24"/>
          <w:szCs w:val="24"/>
        </w:rPr>
      </w:pPr>
      <w:bookmarkStart w:id="161" w:name="_bookmark129"/>
      <w:bookmarkEnd w:id="161"/>
      <w:r w:rsidRPr="009E5AEA">
        <w:rPr>
          <w:rFonts w:ascii="Times New Roman" w:hAnsi="Times New Roman" w:cs="Times New Roman"/>
          <w:noProof/>
          <w:sz w:val="24"/>
          <w:szCs w:val="24"/>
        </w:rPr>
        <w:t>L.</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Chang,</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pacing w:val="-13"/>
          <w:sz w:val="24"/>
          <w:szCs w:val="24"/>
        </w:rPr>
        <w:t>P.</w:t>
      </w:r>
      <w:r w:rsidRPr="009E5AEA">
        <w:rPr>
          <w:rFonts w:ascii="Times New Roman" w:hAnsi="Times New Roman" w:cs="Times New Roman"/>
          <w:noProof/>
          <w:spacing w:val="-10"/>
          <w:sz w:val="24"/>
          <w:szCs w:val="24"/>
        </w:rPr>
        <w:t xml:space="preserve"> W.</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Kao,</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C.</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H.</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Chen.</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Strengthening</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mechanisms</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electrodeposited</w:t>
      </w:r>
      <w:r w:rsidRPr="009E5AEA">
        <w:rPr>
          <w:rFonts w:ascii="Times New Roman" w:hAnsi="Times New Roman" w:cs="Times New Roman"/>
          <w:noProof/>
          <w:spacing w:val="-9"/>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10"/>
          <w:sz w:val="24"/>
          <w:szCs w:val="24"/>
        </w:rPr>
        <w:t xml:space="preserve"> </w:t>
      </w:r>
      <w:r w:rsidRPr="009E5AEA">
        <w:rPr>
          <w:rFonts w:ascii="Times New Roman" w:hAnsi="Times New Roman" w:cs="Times New Roman"/>
          <w:noProof/>
          <w:sz w:val="24"/>
          <w:szCs w:val="24"/>
        </w:rPr>
        <w:t xml:space="preserve">alloys with nanocrystalline grains, Scripta Materialia </w:t>
      </w:r>
      <w:r w:rsidRPr="009E5AEA">
        <w:rPr>
          <w:rFonts w:ascii="Times New Roman" w:hAnsi="Times New Roman" w:cs="Times New Roman"/>
          <w:b/>
          <w:noProof/>
          <w:sz w:val="24"/>
          <w:szCs w:val="24"/>
        </w:rPr>
        <w:t>56</w:t>
      </w:r>
      <w:r w:rsidRPr="009E5AEA">
        <w:rPr>
          <w:rFonts w:ascii="Times New Roman" w:hAnsi="Times New Roman" w:cs="Times New Roman"/>
          <w:noProof/>
          <w:sz w:val="24"/>
          <w:szCs w:val="24"/>
        </w:rPr>
        <w:t xml:space="preserve">, no. 8 (2007), pp. 713–716.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38">
        <w:r w:rsidRPr="009E5AEA">
          <w:rPr>
            <w:rFonts w:ascii="Times New Roman" w:hAnsi="Times New Roman" w:cs="Times New Roman"/>
            <w:noProof/>
            <w:color w:val="0000CC"/>
            <w:sz w:val="24"/>
            <w:szCs w:val="24"/>
          </w:rPr>
          <w:t>10.1016/j.scriptamat.2006.12.036</w:t>
        </w:r>
      </w:hyperlink>
      <w:r w:rsidRPr="009E5AEA">
        <w:rPr>
          <w:rFonts w:ascii="Times New Roman" w:hAnsi="Times New Roman" w:cs="Times New Roman"/>
          <w:noProof/>
          <w:sz w:val="24"/>
          <w:szCs w:val="24"/>
        </w:rPr>
        <w:t>.</w:t>
      </w:r>
    </w:p>
    <w:p w14:paraId="7A138FCE" w14:textId="77777777" w:rsidR="00BD0C46" w:rsidRPr="009E5AEA" w:rsidRDefault="00BD0C46" w:rsidP="00BD0C46">
      <w:pPr>
        <w:pStyle w:val="BodyText"/>
        <w:rPr>
          <w:rFonts w:ascii="Times New Roman" w:hAnsi="Times New Roman" w:cs="Times New Roman"/>
          <w:noProof/>
        </w:rPr>
      </w:pPr>
    </w:p>
    <w:p w14:paraId="5B80C992" w14:textId="77777777" w:rsidR="00BD0C46" w:rsidRPr="009E5AEA" w:rsidRDefault="00BD0C46" w:rsidP="00BD0C46">
      <w:pPr>
        <w:pStyle w:val="ListParagraph"/>
        <w:numPr>
          <w:ilvl w:val="0"/>
          <w:numId w:val="31"/>
        </w:numPr>
        <w:tabs>
          <w:tab w:val="left" w:pos="805"/>
          <w:tab w:val="left" w:pos="806"/>
        </w:tabs>
        <w:spacing w:before="1" w:line="216" w:lineRule="auto"/>
        <w:ind w:right="123" w:hanging="665"/>
        <w:jc w:val="left"/>
        <w:rPr>
          <w:rFonts w:ascii="Times New Roman" w:hAnsi="Times New Roman" w:cs="Times New Roman"/>
          <w:noProof/>
          <w:sz w:val="24"/>
          <w:szCs w:val="24"/>
        </w:rPr>
      </w:pPr>
      <w:bookmarkStart w:id="162" w:name="_bookmark130"/>
      <w:bookmarkEnd w:id="162"/>
      <w:r w:rsidRPr="00B459D7">
        <w:rPr>
          <w:rFonts w:ascii="Times New Roman" w:hAnsi="Times New Roman" w:cs="Times New Roman"/>
          <w:noProof/>
          <w:sz w:val="24"/>
          <w:szCs w:val="24"/>
          <w:lang w:val="fr-FR"/>
        </w:rPr>
        <w:t>G.</w:t>
      </w:r>
      <w:r w:rsidRPr="00B459D7">
        <w:rPr>
          <w:rFonts w:ascii="Times New Roman" w:hAnsi="Times New Roman" w:cs="Times New Roman"/>
          <w:noProof/>
          <w:spacing w:val="-7"/>
          <w:sz w:val="24"/>
          <w:szCs w:val="24"/>
          <w:lang w:val="fr-FR"/>
        </w:rPr>
        <w:t xml:space="preserve"> </w:t>
      </w:r>
      <w:r w:rsidRPr="00B459D7">
        <w:rPr>
          <w:rFonts w:ascii="Times New Roman" w:hAnsi="Times New Roman" w:cs="Times New Roman"/>
          <w:noProof/>
          <w:sz w:val="24"/>
          <w:szCs w:val="24"/>
          <w:lang w:val="fr-FR"/>
        </w:rPr>
        <w:t>Devaraj,</w:t>
      </w:r>
      <w:r w:rsidRPr="00B459D7">
        <w:rPr>
          <w:rFonts w:ascii="Times New Roman" w:hAnsi="Times New Roman" w:cs="Times New Roman"/>
          <w:noProof/>
          <w:spacing w:val="-6"/>
          <w:sz w:val="24"/>
          <w:szCs w:val="24"/>
          <w:lang w:val="fr-FR"/>
        </w:rPr>
        <w:t xml:space="preserve"> </w:t>
      </w:r>
      <w:r w:rsidRPr="00B459D7">
        <w:rPr>
          <w:rFonts w:ascii="Times New Roman" w:hAnsi="Times New Roman" w:cs="Times New Roman"/>
          <w:noProof/>
          <w:sz w:val="24"/>
          <w:szCs w:val="24"/>
          <w:lang w:val="fr-FR"/>
        </w:rPr>
        <w:t>S.</w:t>
      </w:r>
      <w:r w:rsidRPr="00B459D7">
        <w:rPr>
          <w:rFonts w:ascii="Times New Roman" w:hAnsi="Times New Roman" w:cs="Times New Roman"/>
          <w:noProof/>
          <w:spacing w:val="-7"/>
          <w:sz w:val="24"/>
          <w:szCs w:val="24"/>
          <w:lang w:val="fr-FR"/>
        </w:rPr>
        <w:t xml:space="preserve"> </w:t>
      </w:r>
      <w:r w:rsidRPr="00B459D7">
        <w:rPr>
          <w:rFonts w:ascii="Times New Roman" w:hAnsi="Times New Roman" w:cs="Times New Roman"/>
          <w:noProof/>
          <w:sz w:val="24"/>
          <w:szCs w:val="24"/>
          <w:lang w:val="fr-FR"/>
        </w:rPr>
        <w:t>Guruviah,</w:t>
      </w:r>
      <w:r w:rsidRPr="00B459D7">
        <w:rPr>
          <w:rFonts w:ascii="Times New Roman" w:hAnsi="Times New Roman" w:cs="Times New Roman"/>
          <w:noProof/>
          <w:spacing w:val="-6"/>
          <w:sz w:val="24"/>
          <w:szCs w:val="24"/>
          <w:lang w:val="fr-FR"/>
        </w:rPr>
        <w:t xml:space="preserve"> </w:t>
      </w:r>
      <w:r w:rsidRPr="00B459D7">
        <w:rPr>
          <w:rFonts w:ascii="Times New Roman" w:hAnsi="Times New Roman" w:cs="Times New Roman"/>
          <w:noProof/>
          <w:sz w:val="24"/>
          <w:szCs w:val="24"/>
          <w:lang w:val="fr-FR"/>
        </w:rPr>
        <w:t>S.</w:t>
      </w:r>
      <w:r w:rsidRPr="00B459D7">
        <w:rPr>
          <w:rFonts w:ascii="Times New Roman" w:hAnsi="Times New Roman" w:cs="Times New Roman"/>
          <w:noProof/>
          <w:spacing w:val="-6"/>
          <w:sz w:val="24"/>
          <w:szCs w:val="24"/>
          <w:lang w:val="fr-FR"/>
        </w:rPr>
        <w:t xml:space="preserve"> </w:t>
      </w:r>
      <w:r w:rsidRPr="00B459D7">
        <w:rPr>
          <w:rFonts w:ascii="Times New Roman" w:hAnsi="Times New Roman" w:cs="Times New Roman"/>
          <w:noProof/>
          <w:sz w:val="24"/>
          <w:szCs w:val="24"/>
          <w:lang w:val="fr-FR"/>
        </w:rPr>
        <w:t>K.</w:t>
      </w:r>
      <w:r w:rsidRPr="00B459D7">
        <w:rPr>
          <w:rFonts w:ascii="Times New Roman" w:hAnsi="Times New Roman" w:cs="Times New Roman"/>
          <w:noProof/>
          <w:spacing w:val="-6"/>
          <w:sz w:val="24"/>
          <w:szCs w:val="24"/>
          <w:lang w:val="fr-FR"/>
        </w:rPr>
        <w:t xml:space="preserve"> </w:t>
      </w:r>
      <w:r w:rsidRPr="00B459D7">
        <w:rPr>
          <w:rFonts w:ascii="Times New Roman" w:hAnsi="Times New Roman" w:cs="Times New Roman"/>
          <w:noProof/>
          <w:sz w:val="24"/>
          <w:szCs w:val="24"/>
          <w:lang w:val="fr-FR"/>
        </w:rPr>
        <w:t>Seshadri.</w:t>
      </w:r>
      <w:r w:rsidRPr="00B459D7">
        <w:rPr>
          <w:rFonts w:ascii="Times New Roman" w:hAnsi="Times New Roman" w:cs="Times New Roman"/>
          <w:noProof/>
          <w:spacing w:val="-7"/>
          <w:sz w:val="24"/>
          <w:szCs w:val="24"/>
          <w:lang w:val="fr-FR"/>
        </w:rPr>
        <w:t xml:space="preserve"> </w:t>
      </w:r>
      <w:r w:rsidRPr="009E5AEA">
        <w:rPr>
          <w:rFonts w:ascii="Times New Roman" w:hAnsi="Times New Roman" w:cs="Times New Roman"/>
          <w:noProof/>
          <w:sz w:val="24"/>
          <w:szCs w:val="24"/>
        </w:rPr>
        <w:t>Pulse</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plating,</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Chemistry</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Physics</w:t>
      </w:r>
      <w:r w:rsidRPr="009E5AEA">
        <w:rPr>
          <w:rFonts w:ascii="Times New Roman" w:hAnsi="Times New Roman" w:cs="Times New Roman"/>
          <w:noProof/>
          <w:spacing w:val="-6"/>
          <w:sz w:val="24"/>
          <w:szCs w:val="24"/>
        </w:rPr>
        <w:t xml:space="preserve"> </w:t>
      </w:r>
      <w:r w:rsidRPr="009E5AEA">
        <w:rPr>
          <w:rFonts w:ascii="Times New Roman" w:hAnsi="Times New Roman" w:cs="Times New Roman"/>
          <w:b/>
          <w:noProof/>
          <w:sz w:val="24"/>
          <w:szCs w:val="24"/>
        </w:rPr>
        <w:t>25</w:t>
      </w:r>
      <w:r w:rsidRPr="009E5AEA">
        <w:rPr>
          <w:rFonts w:ascii="Times New Roman" w:hAnsi="Times New Roman" w:cs="Times New Roman"/>
          <w:noProof/>
          <w:sz w:val="24"/>
          <w:szCs w:val="24"/>
        </w:rPr>
        <w:t>,</w:t>
      </w:r>
      <w:r w:rsidRPr="009E5AEA">
        <w:rPr>
          <w:rFonts w:ascii="Times New Roman" w:hAnsi="Times New Roman" w:cs="Times New Roman"/>
          <w:noProof/>
          <w:spacing w:val="-7"/>
          <w:sz w:val="24"/>
          <w:szCs w:val="24"/>
        </w:rPr>
        <w:t xml:space="preserve"> </w:t>
      </w:r>
      <w:r w:rsidRPr="009E5AEA">
        <w:rPr>
          <w:rFonts w:ascii="Times New Roman" w:hAnsi="Times New Roman" w:cs="Times New Roman"/>
          <w:noProof/>
          <w:sz w:val="24"/>
          <w:szCs w:val="24"/>
        </w:rPr>
        <w:t xml:space="preserve">no. </w:t>
      </w:r>
      <w:r w:rsidRPr="009E5AEA">
        <w:rPr>
          <w:rFonts w:ascii="Times New Roman" w:hAnsi="Times New Roman" w:cs="Times New Roman"/>
          <w:noProof/>
          <w:w w:val="99"/>
          <w:sz w:val="24"/>
          <w:szCs w:val="24"/>
        </w:rPr>
        <w:t>5</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(1990),</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pp.</w:t>
      </w:r>
      <w:r w:rsidRPr="009E5AEA">
        <w:rPr>
          <w:rFonts w:ascii="Times New Roman" w:hAnsi="Times New Roman" w:cs="Times New Roman"/>
          <w:noProof/>
          <w:spacing w:val="-1"/>
          <w:sz w:val="24"/>
          <w:szCs w:val="24"/>
        </w:rPr>
        <w:t xml:space="preserve"> </w:t>
      </w:r>
      <w:r w:rsidRPr="009E5AEA">
        <w:rPr>
          <w:rFonts w:ascii="Times New Roman" w:hAnsi="Times New Roman" w:cs="Times New Roman"/>
          <w:noProof/>
          <w:w w:val="99"/>
          <w:sz w:val="24"/>
          <w:szCs w:val="24"/>
        </w:rPr>
        <w:t>439–461.</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9"/>
          <w:w w:val="99"/>
          <w:sz w:val="24"/>
          <w:szCs w:val="24"/>
        </w:rPr>
        <w:t>DO</w:t>
      </w:r>
      <w:r w:rsidRPr="009E5AEA">
        <w:rPr>
          <w:rFonts w:ascii="Times New Roman" w:hAnsi="Times New Roman" w:cs="Times New Roman"/>
          <w:noProof/>
          <w:spacing w:val="4"/>
          <w:w w:val="99"/>
          <w:sz w:val="24"/>
          <w:szCs w:val="24"/>
        </w:rPr>
        <w:t>I</w:t>
      </w:r>
      <w:r w:rsidRPr="009E5AEA">
        <w:rPr>
          <w:rFonts w:ascii="Times New Roman" w:hAnsi="Times New Roman" w:cs="Times New Roman"/>
          <w:noProof/>
          <w:w w:val="99"/>
          <w:sz w:val="24"/>
          <w:szCs w:val="24"/>
        </w:rPr>
        <w:t>:</w:t>
      </w:r>
      <w:r w:rsidRPr="009E5AEA">
        <w:rPr>
          <w:rFonts w:ascii="Times New Roman" w:hAnsi="Times New Roman" w:cs="Times New Roman"/>
          <w:noProof/>
          <w:spacing w:val="-1"/>
          <w:sz w:val="24"/>
          <w:szCs w:val="24"/>
        </w:rPr>
        <w:t xml:space="preserve"> </w:t>
      </w:r>
      <w:hyperlink r:id="rId139">
        <w:r w:rsidRPr="009E5AEA">
          <w:rPr>
            <w:rFonts w:ascii="Times New Roman" w:hAnsi="Times New Roman" w:cs="Times New Roman"/>
            <w:noProof/>
            <w:color w:val="0000CC"/>
            <w:w w:val="115"/>
            <w:sz w:val="24"/>
            <w:szCs w:val="24"/>
          </w:rPr>
          <w:t>10.1016/0254</w:t>
        </w:r>
        <w:r w:rsidRPr="009E5AEA">
          <w:rPr>
            <w:rFonts w:ascii="Times New Roman" w:hAnsi="Times New Roman" w:cs="Times New Roman"/>
            <w:noProof/>
            <w:color w:val="0000CC"/>
            <w:spacing w:val="9"/>
            <w:w w:val="115"/>
            <w:sz w:val="24"/>
            <w:szCs w:val="24"/>
          </w:rPr>
          <w:t>-</w:t>
        </w:r>
        <w:r w:rsidRPr="009E5AEA">
          <w:rPr>
            <w:rFonts w:ascii="Times New Roman" w:hAnsi="Times New Roman" w:cs="Times New Roman"/>
            <w:noProof/>
            <w:color w:val="0000CC"/>
            <w:w w:val="112"/>
            <w:sz w:val="24"/>
            <w:szCs w:val="24"/>
          </w:rPr>
          <w:t>0584(90)90111</w:t>
        </w:r>
        <w:r w:rsidRPr="009E5AEA">
          <w:rPr>
            <w:rFonts w:ascii="Times New Roman" w:hAnsi="Times New Roman" w:cs="Times New Roman"/>
            <w:noProof/>
            <w:color w:val="0000CC"/>
            <w:spacing w:val="9"/>
            <w:w w:val="112"/>
            <w:sz w:val="24"/>
            <w:szCs w:val="24"/>
          </w:rPr>
          <w:t>-</w:t>
        </w:r>
        <w:r w:rsidRPr="009E5AEA">
          <w:rPr>
            <w:rFonts w:ascii="Times New Roman" w:hAnsi="Times New Roman" w:cs="Times New Roman"/>
            <w:noProof/>
            <w:color w:val="0000CC"/>
            <w:w w:val="55"/>
            <w:sz w:val="24"/>
            <w:szCs w:val="24"/>
          </w:rPr>
          <w:t>M</w:t>
        </w:r>
      </w:hyperlink>
      <w:r w:rsidRPr="009E5AEA">
        <w:rPr>
          <w:rFonts w:ascii="Times New Roman" w:hAnsi="Times New Roman" w:cs="Times New Roman"/>
          <w:noProof/>
          <w:w w:val="99"/>
          <w:sz w:val="24"/>
          <w:szCs w:val="24"/>
        </w:rPr>
        <w:t>.</w:t>
      </w:r>
    </w:p>
    <w:p w14:paraId="76C1CA11" w14:textId="77777777" w:rsidR="00BD0C46" w:rsidRPr="009E5AEA" w:rsidRDefault="00BD0C46" w:rsidP="00BD0C46">
      <w:pPr>
        <w:pStyle w:val="BodyText"/>
        <w:spacing w:before="8"/>
        <w:rPr>
          <w:rFonts w:ascii="Times New Roman" w:hAnsi="Times New Roman" w:cs="Times New Roman"/>
          <w:noProof/>
        </w:rPr>
      </w:pPr>
    </w:p>
    <w:p w14:paraId="0371DAD3" w14:textId="0E0B0276" w:rsidR="00BD0C46" w:rsidRPr="009E5AEA" w:rsidRDefault="00BD0C46" w:rsidP="00BD0C46">
      <w:pPr>
        <w:pStyle w:val="ListParagraph"/>
        <w:numPr>
          <w:ilvl w:val="0"/>
          <w:numId w:val="31"/>
        </w:numPr>
        <w:tabs>
          <w:tab w:val="left" w:pos="805"/>
          <w:tab w:val="left" w:pos="806"/>
        </w:tabs>
        <w:spacing w:line="223" w:lineRule="auto"/>
        <w:ind w:left="800" w:right="809" w:hanging="660"/>
        <w:jc w:val="left"/>
        <w:rPr>
          <w:rFonts w:ascii="Times New Roman" w:hAnsi="Times New Roman" w:cs="Times New Roman"/>
          <w:noProof/>
          <w:sz w:val="24"/>
          <w:szCs w:val="24"/>
        </w:rPr>
      </w:pPr>
      <w:bookmarkStart w:id="163" w:name="_bookmark131"/>
      <w:bookmarkEnd w:id="163"/>
      <w:r w:rsidRPr="009E5AEA">
        <w:rPr>
          <w:rFonts w:ascii="Times New Roman" w:hAnsi="Times New Roman" w:cs="Times New Roman"/>
          <w:noProof/>
          <w:sz w:val="24"/>
          <w:szCs w:val="24"/>
        </w:rPr>
        <w:t>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Chandrasekar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Pushpavanam.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Pulse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pulse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reverse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plating-</w:t>
      </w:r>
      <w:r w:rsidR="00E00ED8">
        <w:rPr>
          <w:rFonts w:ascii="Times New Roman" w:hAnsi="Times New Roman" w:cs="Times New Roman"/>
          <w:noProof/>
          <w:sz w:val="24"/>
          <w:szCs w:val="24"/>
        </w:rPr>
        <w:t>concept</w:t>
      </w:r>
      <w:r w:rsidRPr="009E5AEA">
        <w:rPr>
          <w:rFonts w:ascii="Times New Roman" w:hAnsi="Times New Roman" w:cs="Times New Roman"/>
          <w:noProof/>
          <w:sz w:val="24"/>
          <w:szCs w:val="24"/>
        </w:rPr>
        <w:t xml:space="preserve">, </w:t>
      </w:r>
      <w:r w:rsidRPr="009E5AEA">
        <w:rPr>
          <w:rFonts w:ascii="Times New Roman" w:hAnsi="Times New Roman" w:cs="Times New Roman"/>
          <w:noProof/>
          <w:w w:val="105"/>
          <w:sz w:val="24"/>
          <w:szCs w:val="24"/>
        </w:rPr>
        <w:t>advantages</w:t>
      </w:r>
      <w:r w:rsidRPr="009E5AEA">
        <w:rPr>
          <w:rFonts w:ascii="Times New Roman" w:hAnsi="Times New Roman" w:cs="Times New Roman"/>
          <w:noProof/>
          <w:spacing w:val="-25"/>
          <w:w w:val="105"/>
          <w:sz w:val="24"/>
          <w:szCs w:val="24"/>
        </w:rPr>
        <w:t xml:space="preserve"> </w:t>
      </w:r>
      <w:r w:rsidRPr="009E5AEA">
        <w:rPr>
          <w:rFonts w:ascii="Times New Roman" w:hAnsi="Times New Roman" w:cs="Times New Roman"/>
          <w:noProof/>
          <w:w w:val="105"/>
          <w:sz w:val="24"/>
          <w:szCs w:val="24"/>
        </w:rPr>
        <w:t>and</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applications,</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Electrochimica</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Acta</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b/>
          <w:noProof/>
          <w:w w:val="105"/>
          <w:sz w:val="24"/>
          <w:szCs w:val="24"/>
        </w:rPr>
        <w:t>53</w:t>
      </w:r>
      <w:r w:rsidRPr="009E5AEA">
        <w:rPr>
          <w:rFonts w:ascii="Times New Roman" w:hAnsi="Times New Roman" w:cs="Times New Roman"/>
          <w:noProof/>
          <w:w w:val="105"/>
          <w:sz w:val="24"/>
          <w:szCs w:val="24"/>
        </w:rPr>
        <w:t>,</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no.</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8</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(2008),</w:t>
      </w:r>
      <w:r w:rsidRPr="009E5AEA">
        <w:rPr>
          <w:rFonts w:ascii="Times New Roman" w:hAnsi="Times New Roman" w:cs="Times New Roman"/>
          <w:noProof/>
          <w:spacing w:val="-25"/>
          <w:w w:val="105"/>
          <w:sz w:val="24"/>
          <w:szCs w:val="24"/>
        </w:rPr>
        <w:t xml:space="preserve"> </w:t>
      </w:r>
      <w:r w:rsidRPr="009E5AEA">
        <w:rPr>
          <w:rFonts w:ascii="Times New Roman" w:hAnsi="Times New Roman" w:cs="Times New Roman"/>
          <w:noProof/>
          <w:w w:val="105"/>
          <w:sz w:val="24"/>
          <w:szCs w:val="24"/>
        </w:rPr>
        <w:lastRenderedPageBreak/>
        <w:t>pp.</w:t>
      </w:r>
      <w:r w:rsidRPr="009E5AEA">
        <w:rPr>
          <w:rFonts w:ascii="Times New Roman" w:hAnsi="Times New Roman" w:cs="Times New Roman"/>
          <w:noProof/>
          <w:spacing w:val="-24"/>
          <w:w w:val="105"/>
          <w:sz w:val="24"/>
          <w:szCs w:val="24"/>
        </w:rPr>
        <w:t xml:space="preserve"> </w:t>
      </w:r>
      <w:r w:rsidRPr="009E5AEA">
        <w:rPr>
          <w:rFonts w:ascii="Times New Roman" w:hAnsi="Times New Roman" w:cs="Times New Roman"/>
          <w:noProof/>
          <w:w w:val="105"/>
          <w:sz w:val="24"/>
          <w:szCs w:val="24"/>
        </w:rPr>
        <w:t>3313–3322.</w:t>
      </w:r>
      <w:r w:rsidRPr="009E5AEA">
        <w:rPr>
          <w:rFonts w:ascii="Times New Roman" w:hAnsi="Times New Roman" w:cs="Times New Roman"/>
          <w:noProof/>
          <w:spacing w:val="-21"/>
          <w:w w:val="105"/>
          <w:sz w:val="24"/>
          <w:szCs w:val="24"/>
        </w:rPr>
        <w:t xml:space="preserve">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color w:val="0000CC"/>
          <w:spacing w:val="5"/>
          <w:w w:val="105"/>
          <w:sz w:val="24"/>
          <w:szCs w:val="24"/>
        </w:rPr>
        <w:t xml:space="preserve"> </w:t>
      </w:r>
      <w:hyperlink r:id="rId140">
        <w:r w:rsidRPr="009E5AEA">
          <w:rPr>
            <w:rFonts w:ascii="Times New Roman" w:hAnsi="Times New Roman" w:cs="Times New Roman"/>
            <w:noProof/>
            <w:color w:val="0000CC"/>
            <w:w w:val="105"/>
            <w:sz w:val="24"/>
            <w:szCs w:val="24"/>
          </w:rPr>
          <w:t>10.1016/j.electacta.2007.11.054</w:t>
        </w:r>
      </w:hyperlink>
      <w:r w:rsidRPr="009E5AEA">
        <w:rPr>
          <w:rFonts w:ascii="Times New Roman" w:hAnsi="Times New Roman" w:cs="Times New Roman"/>
          <w:noProof/>
          <w:w w:val="105"/>
          <w:sz w:val="24"/>
          <w:szCs w:val="24"/>
        </w:rPr>
        <w:t>.</w:t>
      </w:r>
    </w:p>
    <w:p w14:paraId="41E492D0" w14:textId="77777777" w:rsidR="00BD0C46" w:rsidRPr="009E5AEA" w:rsidRDefault="00BD0C46" w:rsidP="00BD0C46">
      <w:pPr>
        <w:pStyle w:val="BodyText"/>
        <w:spacing w:before="1"/>
        <w:rPr>
          <w:rFonts w:ascii="Times New Roman" w:hAnsi="Times New Roman" w:cs="Times New Roman"/>
          <w:noProof/>
        </w:rPr>
      </w:pPr>
    </w:p>
    <w:p w14:paraId="78E11E4F" w14:textId="77777777" w:rsidR="00BD0C46" w:rsidRPr="009E5AEA" w:rsidRDefault="00BD0C46" w:rsidP="00BD0C46">
      <w:pPr>
        <w:pStyle w:val="ListParagraph"/>
        <w:numPr>
          <w:ilvl w:val="0"/>
          <w:numId w:val="31"/>
        </w:numPr>
        <w:tabs>
          <w:tab w:val="left" w:pos="805"/>
          <w:tab w:val="left" w:pos="806"/>
        </w:tabs>
        <w:spacing w:line="216" w:lineRule="auto"/>
        <w:ind w:right="287" w:hanging="665"/>
        <w:jc w:val="left"/>
        <w:rPr>
          <w:rFonts w:ascii="Times New Roman" w:hAnsi="Times New Roman" w:cs="Times New Roman"/>
          <w:noProof/>
          <w:sz w:val="24"/>
          <w:szCs w:val="24"/>
        </w:rPr>
      </w:pPr>
      <w:bookmarkStart w:id="164" w:name="_bookmark132"/>
      <w:bookmarkEnd w:id="164"/>
      <w:r w:rsidRPr="009E5AEA">
        <w:rPr>
          <w:rFonts w:ascii="Times New Roman" w:hAnsi="Times New Roman" w:cs="Times New Roman"/>
          <w:noProof/>
          <w:spacing w:val="-8"/>
          <w:sz w:val="24"/>
          <w:szCs w:val="24"/>
        </w:rPr>
        <w:t>T.</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Pearson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K.</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Dennis.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Facts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fiction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about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pulse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plating,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Transactions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Institute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of Metal Finishing </w:t>
      </w:r>
      <w:r w:rsidRPr="009E5AEA">
        <w:rPr>
          <w:rFonts w:ascii="Times New Roman" w:hAnsi="Times New Roman" w:cs="Times New Roman"/>
          <w:b/>
          <w:noProof/>
          <w:sz w:val="24"/>
          <w:szCs w:val="24"/>
        </w:rPr>
        <w:t>69</w:t>
      </w:r>
      <w:r w:rsidRPr="009E5AEA">
        <w:rPr>
          <w:rFonts w:ascii="Times New Roman" w:hAnsi="Times New Roman" w:cs="Times New Roman"/>
          <w:noProof/>
          <w:sz w:val="24"/>
          <w:szCs w:val="24"/>
        </w:rPr>
        <w:t xml:space="preserve">, no. pt 3 (1991), pp. 75–79.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8"/>
          <w:sz w:val="24"/>
          <w:szCs w:val="24"/>
        </w:rPr>
        <w:t xml:space="preserve"> </w:t>
      </w:r>
      <w:hyperlink r:id="rId141">
        <w:r w:rsidRPr="009E5AEA">
          <w:rPr>
            <w:rFonts w:ascii="Times New Roman" w:hAnsi="Times New Roman" w:cs="Times New Roman"/>
            <w:noProof/>
            <w:color w:val="0000CC"/>
            <w:sz w:val="24"/>
            <w:szCs w:val="24"/>
          </w:rPr>
          <w:t>10.1080/00202967.1991.11870897</w:t>
        </w:r>
      </w:hyperlink>
      <w:r w:rsidRPr="009E5AEA">
        <w:rPr>
          <w:rFonts w:ascii="Times New Roman" w:hAnsi="Times New Roman" w:cs="Times New Roman"/>
          <w:noProof/>
          <w:sz w:val="24"/>
          <w:szCs w:val="24"/>
        </w:rPr>
        <w:t>.</w:t>
      </w:r>
    </w:p>
    <w:p w14:paraId="6F54BA5A" w14:textId="77777777" w:rsidR="00BD0C46" w:rsidRPr="009E5AEA" w:rsidRDefault="00BD0C46" w:rsidP="00BD0C46">
      <w:pPr>
        <w:pStyle w:val="BodyText"/>
        <w:spacing w:before="9"/>
        <w:rPr>
          <w:rFonts w:ascii="Times New Roman" w:hAnsi="Times New Roman" w:cs="Times New Roman"/>
          <w:noProof/>
        </w:rPr>
      </w:pPr>
    </w:p>
    <w:p w14:paraId="207E0010" w14:textId="77777777" w:rsidR="00BD0C46" w:rsidRPr="009E5AEA" w:rsidRDefault="00BD0C46" w:rsidP="00BD0C46">
      <w:pPr>
        <w:pStyle w:val="ListParagraph"/>
        <w:numPr>
          <w:ilvl w:val="0"/>
          <w:numId w:val="31"/>
        </w:numPr>
        <w:tabs>
          <w:tab w:val="left" w:pos="805"/>
          <w:tab w:val="left" w:pos="806"/>
        </w:tabs>
        <w:spacing w:line="223" w:lineRule="auto"/>
        <w:ind w:left="800" w:right="534" w:hanging="660"/>
        <w:jc w:val="left"/>
        <w:rPr>
          <w:rFonts w:ascii="Times New Roman" w:hAnsi="Times New Roman" w:cs="Times New Roman"/>
          <w:noProof/>
          <w:sz w:val="24"/>
          <w:szCs w:val="24"/>
        </w:rPr>
      </w:pPr>
      <w:bookmarkStart w:id="165" w:name="_bookmark133"/>
      <w:bookmarkEnd w:id="165"/>
      <w:r w:rsidRPr="009E5AEA">
        <w:rPr>
          <w:rFonts w:ascii="Times New Roman" w:hAnsi="Times New Roman" w:cs="Times New Roman"/>
          <w:noProof/>
          <w:spacing w:val="-10"/>
          <w:sz w:val="24"/>
          <w:szCs w:val="24"/>
        </w:rPr>
        <w:t xml:space="preserve">F. </w:t>
      </w:r>
      <w:r w:rsidRPr="009E5AEA">
        <w:rPr>
          <w:rFonts w:ascii="Times New Roman" w:hAnsi="Times New Roman" w:cs="Times New Roman"/>
          <w:noProof/>
          <w:sz w:val="24"/>
          <w:szCs w:val="24"/>
        </w:rPr>
        <w:t>Hu, K. C. Chan. Deposition behaviour and morphology of Ni-SiC</w:t>
      </w:r>
      <w:r w:rsidRPr="009E5AEA">
        <w:rPr>
          <w:rFonts w:ascii="Times New Roman" w:hAnsi="Times New Roman" w:cs="Times New Roman"/>
          <w:noProof/>
          <w:spacing w:val="-32"/>
          <w:sz w:val="24"/>
          <w:szCs w:val="24"/>
        </w:rPr>
        <w:t xml:space="preserve"> </w:t>
      </w:r>
      <w:r w:rsidRPr="009E5AEA">
        <w:rPr>
          <w:rFonts w:ascii="Times New Roman" w:hAnsi="Times New Roman" w:cs="Times New Roman"/>
          <w:noProof/>
          <w:sz w:val="24"/>
          <w:szCs w:val="24"/>
        </w:rPr>
        <w:t xml:space="preserve">electro-composites under triangular waveform, Applied Surface Science </w:t>
      </w:r>
      <w:r w:rsidRPr="009E5AEA">
        <w:rPr>
          <w:rFonts w:ascii="Times New Roman" w:hAnsi="Times New Roman" w:cs="Times New Roman"/>
          <w:b/>
          <w:noProof/>
          <w:sz w:val="24"/>
          <w:szCs w:val="24"/>
        </w:rPr>
        <w:t>243</w:t>
      </w:r>
      <w:r w:rsidRPr="009E5AEA">
        <w:rPr>
          <w:rFonts w:ascii="Times New Roman" w:hAnsi="Times New Roman" w:cs="Times New Roman"/>
          <w:noProof/>
          <w:sz w:val="24"/>
          <w:szCs w:val="24"/>
        </w:rPr>
        <w:t xml:space="preserve">, no. 1-4 (2005), pp. 251–258.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42">
        <w:r w:rsidRPr="009E5AEA">
          <w:rPr>
            <w:rFonts w:ascii="Times New Roman" w:hAnsi="Times New Roman" w:cs="Times New Roman"/>
            <w:noProof/>
            <w:color w:val="0000CC"/>
            <w:sz w:val="24"/>
            <w:szCs w:val="24"/>
          </w:rPr>
          <w:t>10.1016/j.apsusc.2004.09.068</w:t>
        </w:r>
      </w:hyperlink>
      <w:r w:rsidRPr="009E5AEA">
        <w:rPr>
          <w:rFonts w:ascii="Times New Roman" w:hAnsi="Times New Roman" w:cs="Times New Roman"/>
          <w:noProof/>
          <w:sz w:val="24"/>
          <w:szCs w:val="24"/>
        </w:rPr>
        <w:t>.</w:t>
      </w:r>
    </w:p>
    <w:p w14:paraId="1CD538E9" w14:textId="77777777" w:rsidR="00BD0C46" w:rsidRPr="009E5AEA" w:rsidRDefault="00BD0C46" w:rsidP="00BD0C46">
      <w:pPr>
        <w:pStyle w:val="BodyText"/>
        <w:spacing w:before="7"/>
        <w:rPr>
          <w:rFonts w:ascii="Times New Roman" w:hAnsi="Times New Roman" w:cs="Times New Roman"/>
          <w:noProof/>
        </w:rPr>
      </w:pPr>
    </w:p>
    <w:p w14:paraId="3AF506FB" w14:textId="1944FA87" w:rsidR="00BD0C46" w:rsidRPr="009E5AEA" w:rsidRDefault="00BD0C46" w:rsidP="00BD0C46">
      <w:pPr>
        <w:pStyle w:val="ListParagraph"/>
        <w:numPr>
          <w:ilvl w:val="0"/>
          <w:numId w:val="31"/>
        </w:numPr>
        <w:tabs>
          <w:tab w:val="left" w:pos="805"/>
          <w:tab w:val="left" w:pos="806"/>
        </w:tabs>
        <w:spacing w:line="223" w:lineRule="auto"/>
        <w:ind w:right="205" w:hanging="665"/>
        <w:jc w:val="left"/>
        <w:rPr>
          <w:rFonts w:ascii="Times New Roman" w:hAnsi="Times New Roman" w:cs="Times New Roman"/>
          <w:noProof/>
          <w:sz w:val="24"/>
          <w:szCs w:val="24"/>
        </w:rPr>
      </w:pPr>
      <w:bookmarkStart w:id="166" w:name="_bookmark134"/>
      <w:bookmarkEnd w:id="166"/>
      <w:r w:rsidRPr="00B459D7">
        <w:rPr>
          <w:rFonts w:ascii="Times New Roman" w:hAnsi="Times New Roman" w:cs="Times New Roman"/>
          <w:noProof/>
          <w:sz w:val="24"/>
          <w:szCs w:val="24"/>
          <w:lang w:val="fr-FR"/>
        </w:rPr>
        <w:t xml:space="preserve">R. L. Zeller III, U. Landau. </w:t>
      </w:r>
      <w:r w:rsidRPr="009E5AEA">
        <w:rPr>
          <w:rFonts w:ascii="Times New Roman" w:hAnsi="Times New Roman" w:cs="Times New Roman"/>
          <w:noProof/>
          <w:sz w:val="24"/>
          <w:szCs w:val="24"/>
        </w:rPr>
        <w:t xml:space="preserve">Electrodeposition of </w:t>
      </w:r>
      <w:r w:rsidR="00841771">
        <w:rPr>
          <w:rFonts w:ascii="Times New Roman" w:hAnsi="Times New Roman" w:cs="Times New Roman"/>
          <w:noProof/>
          <w:sz w:val="24"/>
          <w:szCs w:val="24"/>
        </w:rPr>
        <w:t>ductile Ni-P amorphous alloys using periodic-r</w:t>
      </w:r>
      <w:r w:rsidRPr="009E5AEA">
        <w:rPr>
          <w:rFonts w:ascii="Times New Roman" w:hAnsi="Times New Roman" w:cs="Times New Roman"/>
          <w:noProof/>
          <w:sz w:val="24"/>
          <w:szCs w:val="24"/>
        </w:rPr>
        <w:t>everse</w:t>
      </w:r>
      <w:r w:rsidRPr="009E5AEA">
        <w:rPr>
          <w:rFonts w:ascii="Times New Roman" w:hAnsi="Times New Roman" w:cs="Times New Roman"/>
          <w:noProof/>
          <w:spacing w:val="-4"/>
          <w:sz w:val="24"/>
          <w:szCs w:val="24"/>
        </w:rPr>
        <w:t xml:space="preserve"> </w:t>
      </w:r>
      <w:r w:rsidR="00841771">
        <w:rPr>
          <w:rFonts w:ascii="Times New Roman" w:hAnsi="Times New Roman" w:cs="Times New Roman"/>
          <w:noProof/>
          <w:sz w:val="24"/>
          <w:szCs w:val="24"/>
        </w:rPr>
        <w:t>c</w:t>
      </w:r>
      <w:r w:rsidRPr="009E5AEA">
        <w:rPr>
          <w:rFonts w:ascii="Times New Roman" w:hAnsi="Times New Roman" w:cs="Times New Roman"/>
          <w:noProof/>
          <w:sz w:val="24"/>
          <w:szCs w:val="24"/>
        </w:rPr>
        <w:t>urrent,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Electrochemical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Society</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138</w:t>
      </w:r>
      <w:r w:rsidRPr="009E5AEA">
        <w:rPr>
          <w:rFonts w:ascii="Times New Roman" w:hAnsi="Times New Roman" w:cs="Times New Roman"/>
          <w:noProof/>
          <w:sz w:val="24"/>
          <w:szCs w:val="24"/>
        </w:rPr>
        <w: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4</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(1991),</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1010–1017. </w:t>
      </w:r>
      <w:r w:rsidRPr="009E5AEA">
        <w:rPr>
          <w:rFonts w:ascii="Times New Roman" w:hAnsi="Times New Roman" w:cs="Times New Roman"/>
          <w:noProof/>
          <w:spacing w:val="5"/>
          <w:sz w:val="24"/>
          <w:szCs w:val="24"/>
        </w:rPr>
        <w:t>DOI:</w:t>
      </w:r>
      <w:r w:rsidRPr="009E5AEA">
        <w:rPr>
          <w:rFonts w:ascii="Times New Roman" w:hAnsi="Times New Roman" w:cs="Times New Roman"/>
          <w:noProof/>
          <w:sz w:val="24"/>
          <w:szCs w:val="24"/>
        </w:rPr>
        <w:t xml:space="preserve"> </w:t>
      </w:r>
      <w:hyperlink r:id="rId143">
        <w:r w:rsidRPr="009E5AEA">
          <w:rPr>
            <w:rFonts w:ascii="Times New Roman" w:hAnsi="Times New Roman" w:cs="Times New Roman"/>
            <w:noProof/>
            <w:color w:val="0000CC"/>
            <w:sz w:val="24"/>
            <w:szCs w:val="24"/>
          </w:rPr>
          <w:t>10.1149/1.2085707</w:t>
        </w:r>
      </w:hyperlink>
      <w:r w:rsidRPr="009E5AEA">
        <w:rPr>
          <w:rFonts w:ascii="Times New Roman" w:hAnsi="Times New Roman" w:cs="Times New Roman"/>
          <w:noProof/>
          <w:sz w:val="24"/>
          <w:szCs w:val="24"/>
        </w:rPr>
        <w:t>.</w:t>
      </w:r>
    </w:p>
    <w:p w14:paraId="651997D5" w14:textId="77777777" w:rsidR="00BD0C46" w:rsidRPr="009E5AEA" w:rsidRDefault="00BD0C46" w:rsidP="00BD0C46">
      <w:pPr>
        <w:pStyle w:val="BodyText"/>
        <w:spacing w:before="1"/>
        <w:rPr>
          <w:rFonts w:ascii="Times New Roman" w:hAnsi="Times New Roman" w:cs="Times New Roman"/>
          <w:noProof/>
        </w:rPr>
      </w:pPr>
    </w:p>
    <w:p w14:paraId="21E2BF9D" w14:textId="77777777" w:rsidR="00BD0C46" w:rsidRPr="009E5AEA" w:rsidRDefault="00BD0C46" w:rsidP="00BD0C46">
      <w:pPr>
        <w:pStyle w:val="ListParagraph"/>
        <w:numPr>
          <w:ilvl w:val="0"/>
          <w:numId w:val="31"/>
        </w:numPr>
        <w:tabs>
          <w:tab w:val="left" w:pos="805"/>
          <w:tab w:val="left" w:pos="806"/>
        </w:tabs>
        <w:spacing w:line="230" w:lineRule="auto"/>
        <w:ind w:right="874" w:hanging="665"/>
        <w:jc w:val="left"/>
        <w:rPr>
          <w:rFonts w:ascii="Times New Roman" w:hAnsi="Times New Roman" w:cs="Times New Roman"/>
          <w:noProof/>
          <w:sz w:val="24"/>
          <w:szCs w:val="24"/>
        </w:rPr>
      </w:pPr>
      <w:bookmarkStart w:id="167" w:name="_bookmark135"/>
      <w:bookmarkEnd w:id="167"/>
      <w:r w:rsidRPr="00B459D7">
        <w:rPr>
          <w:rFonts w:ascii="Times New Roman" w:hAnsi="Times New Roman" w:cs="Times New Roman"/>
          <w:noProof/>
          <w:sz w:val="24"/>
          <w:szCs w:val="24"/>
          <w:lang w:val="fr-FR"/>
        </w:rPr>
        <w:t>C.</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Kollia,</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N.</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Spyrellis,</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J.</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Amblard,</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M.</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Froment,</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G.</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Maurin.</w:t>
      </w:r>
      <w:r w:rsidRPr="00B459D7">
        <w:rPr>
          <w:rFonts w:ascii="Times New Roman" w:hAnsi="Times New Roman" w:cs="Times New Roman"/>
          <w:noProof/>
          <w:spacing w:val="-4"/>
          <w:sz w:val="24"/>
          <w:szCs w:val="24"/>
          <w:lang w:val="fr-FR"/>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plating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by</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pulse electrolysis: textural and microstructural modifications due to</w:t>
      </w:r>
      <w:r w:rsidRPr="009E5AEA">
        <w:rPr>
          <w:rFonts w:ascii="Times New Roman" w:hAnsi="Times New Roman" w:cs="Times New Roman"/>
          <w:noProof/>
          <w:spacing w:val="-36"/>
          <w:sz w:val="24"/>
          <w:szCs w:val="24"/>
        </w:rPr>
        <w:t xml:space="preserve"> </w:t>
      </w:r>
      <w:r w:rsidRPr="009E5AEA">
        <w:rPr>
          <w:rFonts w:ascii="Times New Roman" w:hAnsi="Times New Roman" w:cs="Times New Roman"/>
          <w:noProof/>
          <w:sz w:val="24"/>
          <w:szCs w:val="24"/>
        </w:rPr>
        <w:t xml:space="preserve">adsorption/desorption phenomena, Journal of Applied Electrochemistry </w:t>
      </w:r>
      <w:r w:rsidRPr="009E5AEA">
        <w:rPr>
          <w:rFonts w:ascii="Times New Roman" w:hAnsi="Times New Roman" w:cs="Times New Roman"/>
          <w:b/>
          <w:noProof/>
          <w:sz w:val="24"/>
          <w:szCs w:val="24"/>
        </w:rPr>
        <w:t>20</w:t>
      </w:r>
      <w:r w:rsidRPr="009E5AEA">
        <w:rPr>
          <w:rFonts w:ascii="Times New Roman" w:hAnsi="Times New Roman" w:cs="Times New Roman"/>
          <w:noProof/>
          <w:sz w:val="24"/>
          <w:szCs w:val="24"/>
        </w:rPr>
        <w:t>, no. 6 (1990), pp. 1025–1032. DOI:</w:t>
      </w:r>
    </w:p>
    <w:p w14:paraId="12DDBFD5" w14:textId="77777777" w:rsidR="00BD0C46" w:rsidRPr="009E5AEA" w:rsidRDefault="00DB4EDE" w:rsidP="00BD0C46">
      <w:pPr>
        <w:spacing w:line="256" w:lineRule="exact"/>
        <w:ind w:left="800"/>
        <w:rPr>
          <w:rFonts w:ascii="Times New Roman" w:hAnsi="Times New Roman" w:cs="Times New Roman"/>
          <w:noProof/>
          <w:sz w:val="24"/>
          <w:szCs w:val="24"/>
        </w:rPr>
      </w:pPr>
      <w:hyperlink r:id="rId144">
        <w:r w:rsidR="00BD0C46" w:rsidRPr="009E5AEA">
          <w:rPr>
            <w:rFonts w:ascii="Times New Roman" w:hAnsi="Times New Roman" w:cs="Times New Roman"/>
            <w:noProof/>
            <w:color w:val="0000CC"/>
            <w:w w:val="105"/>
            <w:sz w:val="24"/>
            <w:szCs w:val="24"/>
          </w:rPr>
          <w:t>10.1007/BF01019584</w:t>
        </w:r>
      </w:hyperlink>
      <w:r w:rsidR="00BD0C46" w:rsidRPr="009E5AEA">
        <w:rPr>
          <w:rFonts w:ascii="Times New Roman" w:hAnsi="Times New Roman" w:cs="Times New Roman"/>
          <w:noProof/>
          <w:w w:val="105"/>
          <w:sz w:val="24"/>
          <w:szCs w:val="24"/>
        </w:rPr>
        <w:t>.</w:t>
      </w:r>
    </w:p>
    <w:p w14:paraId="60150107" w14:textId="77777777" w:rsidR="00BD0C46" w:rsidRPr="009E5AEA" w:rsidRDefault="00BD0C46" w:rsidP="00BD0C46">
      <w:pPr>
        <w:pStyle w:val="BodyText"/>
        <w:spacing w:before="4"/>
        <w:rPr>
          <w:rFonts w:ascii="Times New Roman" w:hAnsi="Times New Roman" w:cs="Times New Roman"/>
          <w:noProof/>
        </w:rPr>
      </w:pPr>
    </w:p>
    <w:p w14:paraId="20D561A8" w14:textId="77777777" w:rsidR="00BD0C46" w:rsidRPr="009E5AEA" w:rsidRDefault="00BD0C46" w:rsidP="00BD0C46">
      <w:pPr>
        <w:pStyle w:val="ListParagraph"/>
        <w:numPr>
          <w:ilvl w:val="0"/>
          <w:numId w:val="31"/>
        </w:numPr>
        <w:tabs>
          <w:tab w:val="left" w:pos="805"/>
          <w:tab w:val="left" w:pos="806"/>
        </w:tabs>
        <w:spacing w:line="223" w:lineRule="auto"/>
        <w:ind w:left="800" w:right="723" w:hanging="660"/>
        <w:jc w:val="left"/>
        <w:rPr>
          <w:rFonts w:ascii="Times New Roman" w:hAnsi="Times New Roman" w:cs="Times New Roman"/>
          <w:noProof/>
          <w:sz w:val="24"/>
          <w:szCs w:val="24"/>
        </w:rPr>
      </w:pPr>
      <w:r w:rsidRPr="009E5AEA">
        <w:rPr>
          <w:rFonts w:ascii="Times New Roman" w:hAnsi="Times New Roman" w:cs="Times New Roman"/>
          <w:noProof/>
          <w:sz w:val="24"/>
          <w:szCs w:val="24"/>
        </w:rPr>
        <w:t>C.</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Kollia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Spyrellis.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3"/>
          <w:sz w:val="24"/>
          <w:szCs w:val="24"/>
        </w:rPr>
        <w:t>Textural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modifications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in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under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pulse reserved current, Surface and Coatings </w:t>
      </w:r>
      <w:r w:rsidRPr="009E5AEA">
        <w:rPr>
          <w:rFonts w:ascii="Times New Roman" w:hAnsi="Times New Roman" w:cs="Times New Roman"/>
          <w:noProof/>
          <w:spacing w:val="-3"/>
          <w:sz w:val="24"/>
          <w:szCs w:val="24"/>
        </w:rPr>
        <w:t xml:space="preserve">Technology </w:t>
      </w:r>
      <w:r w:rsidRPr="009E5AEA">
        <w:rPr>
          <w:rFonts w:ascii="Times New Roman" w:hAnsi="Times New Roman" w:cs="Times New Roman"/>
          <w:b/>
          <w:noProof/>
          <w:sz w:val="24"/>
          <w:szCs w:val="24"/>
        </w:rPr>
        <w:t>57</w:t>
      </w:r>
      <w:r w:rsidRPr="009E5AEA">
        <w:rPr>
          <w:rFonts w:ascii="Times New Roman" w:hAnsi="Times New Roman" w:cs="Times New Roman"/>
          <w:noProof/>
          <w:sz w:val="24"/>
          <w:szCs w:val="24"/>
        </w:rPr>
        <w:t xml:space="preserve">, no. 1 (1993), pp. 71–75.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45">
        <w:r w:rsidRPr="009E5AEA">
          <w:rPr>
            <w:rFonts w:ascii="Times New Roman" w:hAnsi="Times New Roman" w:cs="Times New Roman"/>
            <w:noProof/>
            <w:color w:val="0000CC"/>
            <w:sz w:val="24"/>
            <w:szCs w:val="24"/>
          </w:rPr>
          <w:t>10.1016/0257-8972(93)90338-O</w:t>
        </w:r>
      </w:hyperlink>
      <w:r w:rsidRPr="009E5AEA">
        <w:rPr>
          <w:rFonts w:ascii="Times New Roman" w:hAnsi="Times New Roman" w:cs="Times New Roman"/>
          <w:noProof/>
          <w:sz w:val="24"/>
          <w:szCs w:val="24"/>
        </w:rPr>
        <w:t>.</w:t>
      </w:r>
    </w:p>
    <w:p w14:paraId="35102407" w14:textId="77777777" w:rsidR="00BD0C46" w:rsidRPr="009E5AEA" w:rsidRDefault="00BD0C46" w:rsidP="00BD0C46">
      <w:pPr>
        <w:pStyle w:val="BodyText"/>
        <w:spacing w:before="7"/>
        <w:rPr>
          <w:rFonts w:ascii="Times New Roman" w:hAnsi="Times New Roman" w:cs="Times New Roman"/>
          <w:noProof/>
        </w:rPr>
      </w:pPr>
    </w:p>
    <w:p w14:paraId="4742EAA6" w14:textId="77777777" w:rsidR="00BD0C46" w:rsidRPr="009E5AEA" w:rsidRDefault="00BD0C46" w:rsidP="00BD0C46">
      <w:pPr>
        <w:pStyle w:val="ListParagraph"/>
        <w:numPr>
          <w:ilvl w:val="0"/>
          <w:numId w:val="31"/>
        </w:numPr>
        <w:tabs>
          <w:tab w:val="left" w:pos="805"/>
          <w:tab w:val="left" w:pos="806"/>
        </w:tabs>
        <w:spacing w:line="223" w:lineRule="auto"/>
        <w:ind w:left="793" w:right="376" w:hanging="653"/>
        <w:jc w:val="left"/>
        <w:rPr>
          <w:rFonts w:ascii="Times New Roman" w:hAnsi="Times New Roman" w:cs="Times New Roman"/>
          <w:noProof/>
          <w:sz w:val="24"/>
          <w:szCs w:val="24"/>
        </w:rPr>
      </w:pPr>
      <w:bookmarkStart w:id="168" w:name="_bookmark136"/>
      <w:bookmarkEnd w:id="168"/>
      <w:r w:rsidRPr="00B459D7">
        <w:rPr>
          <w:rFonts w:ascii="Times New Roman" w:hAnsi="Times New Roman" w:cs="Times New Roman"/>
          <w:noProof/>
          <w:sz w:val="24"/>
          <w:szCs w:val="24"/>
          <w:lang w:val="fr-FR"/>
        </w:rPr>
        <w:t xml:space="preserve">C. Kollia, Z. Loizos, N. Spyrellis. </w:t>
      </w:r>
      <w:r w:rsidRPr="009E5AEA">
        <w:rPr>
          <w:rFonts w:ascii="Times New Roman" w:hAnsi="Times New Roman" w:cs="Times New Roman"/>
          <w:noProof/>
          <w:sz w:val="24"/>
          <w:szCs w:val="24"/>
        </w:rPr>
        <w:t>Influence of pulse reversed current technique on the crystalline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orientation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morphology</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nickel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electrodeposits,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Surface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Coatings </w:t>
      </w:r>
      <w:r w:rsidRPr="009E5AEA">
        <w:rPr>
          <w:rFonts w:ascii="Times New Roman" w:hAnsi="Times New Roman" w:cs="Times New Roman"/>
          <w:noProof/>
          <w:spacing w:val="-3"/>
          <w:sz w:val="24"/>
          <w:szCs w:val="24"/>
        </w:rPr>
        <w:t xml:space="preserve">Technology </w:t>
      </w:r>
      <w:r w:rsidRPr="009E5AEA">
        <w:rPr>
          <w:rFonts w:ascii="Times New Roman" w:hAnsi="Times New Roman" w:cs="Times New Roman"/>
          <w:b/>
          <w:noProof/>
          <w:sz w:val="24"/>
          <w:szCs w:val="24"/>
        </w:rPr>
        <w:t>45</w:t>
      </w:r>
      <w:r w:rsidRPr="009E5AEA">
        <w:rPr>
          <w:rFonts w:ascii="Times New Roman" w:hAnsi="Times New Roman" w:cs="Times New Roman"/>
          <w:noProof/>
          <w:sz w:val="24"/>
          <w:szCs w:val="24"/>
        </w:rPr>
        <w:t xml:space="preserve">, no. 1-3 (1991), pp. 155–160.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40"/>
          <w:sz w:val="24"/>
          <w:szCs w:val="24"/>
        </w:rPr>
        <w:t xml:space="preserve"> </w:t>
      </w:r>
      <w:hyperlink r:id="rId146">
        <w:r w:rsidRPr="009E5AEA">
          <w:rPr>
            <w:rFonts w:ascii="Times New Roman" w:hAnsi="Times New Roman" w:cs="Times New Roman"/>
            <w:noProof/>
            <w:color w:val="0000CC"/>
            <w:sz w:val="24"/>
            <w:szCs w:val="24"/>
          </w:rPr>
          <w:t>10.1016/0257-8972(91)90218-L</w:t>
        </w:r>
      </w:hyperlink>
      <w:r w:rsidRPr="009E5AEA">
        <w:rPr>
          <w:rFonts w:ascii="Times New Roman" w:hAnsi="Times New Roman" w:cs="Times New Roman"/>
          <w:noProof/>
          <w:sz w:val="24"/>
          <w:szCs w:val="24"/>
        </w:rPr>
        <w:t>.</w:t>
      </w:r>
    </w:p>
    <w:p w14:paraId="6D30AE6E" w14:textId="77777777" w:rsidR="00BD0C46" w:rsidRPr="009E5AEA" w:rsidRDefault="00BD0C46" w:rsidP="00BD0C46">
      <w:pPr>
        <w:pStyle w:val="BodyText"/>
        <w:spacing w:before="7"/>
        <w:rPr>
          <w:rFonts w:ascii="Times New Roman" w:hAnsi="Times New Roman" w:cs="Times New Roman"/>
          <w:noProof/>
        </w:rPr>
      </w:pPr>
    </w:p>
    <w:p w14:paraId="7FA0A0C7" w14:textId="1C3A0B52" w:rsidR="00BD0C46" w:rsidRPr="009E5AEA" w:rsidRDefault="00BD0C46" w:rsidP="00BD0C46">
      <w:pPr>
        <w:pStyle w:val="ListParagraph"/>
        <w:numPr>
          <w:ilvl w:val="0"/>
          <w:numId w:val="31"/>
        </w:numPr>
        <w:tabs>
          <w:tab w:val="left" w:pos="805"/>
          <w:tab w:val="left" w:pos="806"/>
        </w:tabs>
        <w:spacing w:line="223" w:lineRule="auto"/>
        <w:ind w:left="798" w:right="133" w:hanging="658"/>
        <w:jc w:val="left"/>
        <w:rPr>
          <w:rFonts w:ascii="Times New Roman" w:hAnsi="Times New Roman" w:cs="Times New Roman"/>
          <w:noProof/>
          <w:sz w:val="24"/>
          <w:szCs w:val="24"/>
        </w:rPr>
      </w:pPr>
      <w:bookmarkStart w:id="169" w:name="_bookmark137"/>
      <w:bookmarkEnd w:id="169"/>
      <w:r w:rsidRPr="009E5AEA">
        <w:rPr>
          <w:rFonts w:ascii="Times New Roman" w:hAnsi="Times New Roman" w:cs="Times New Roman"/>
          <w:noProof/>
          <w:sz w:val="24"/>
          <w:szCs w:val="24"/>
        </w:rPr>
        <w:t>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Zhao,</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pacing w:val="-13"/>
          <w:sz w:val="24"/>
          <w:szCs w:val="24"/>
        </w:rPr>
        <w:t>P.</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pacing w:val="-12"/>
          <w:sz w:val="24"/>
          <w:szCs w:val="24"/>
        </w:rPr>
        <w:t>Y.</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Qiu,</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L.</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Cao.</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Development</w:t>
      </w:r>
      <w:r w:rsidRPr="009E5AEA">
        <w:rPr>
          <w:rFonts w:ascii="Times New Roman" w:hAnsi="Times New Roman" w:cs="Times New Roman"/>
          <w:noProof/>
          <w:spacing w:val="-14"/>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15"/>
          <w:sz w:val="24"/>
          <w:szCs w:val="24"/>
        </w:rPr>
        <w:t xml:space="preserve"> </w:t>
      </w:r>
      <w:r w:rsidR="00841771">
        <w:rPr>
          <w:rFonts w:ascii="Times New Roman" w:hAnsi="Times New Roman" w:cs="Times New Roman"/>
          <w:noProof/>
          <w:sz w:val="24"/>
          <w:szCs w:val="24"/>
        </w:rPr>
        <w:t>a</w:t>
      </w:r>
      <w:r w:rsidRPr="009E5AEA">
        <w:rPr>
          <w:rFonts w:ascii="Times New Roman" w:hAnsi="Times New Roman" w:cs="Times New Roman"/>
          <w:noProof/>
          <w:sz w:val="24"/>
          <w:szCs w:val="24"/>
        </w:rPr>
        <w:t>pplication</w:t>
      </w:r>
      <w:r w:rsidRPr="009E5AEA">
        <w:rPr>
          <w:rFonts w:ascii="Times New Roman" w:hAnsi="Times New Roman" w:cs="Times New Roman"/>
          <w:noProof/>
          <w:spacing w:val="-1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5"/>
          <w:sz w:val="24"/>
          <w:szCs w:val="24"/>
        </w:rPr>
        <w:t xml:space="preserve"> </w:t>
      </w:r>
      <w:r w:rsidR="00841771">
        <w:rPr>
          <w:rFonts w:ascii="Times New Roman" w:hAnsi="Times New Roman" w:cs="Times New Roman"/>
          <w:noProof/>
          <w:sz w:val="24"/>
          <w:szCs w:val="24"/>
        </w:rPr>
        <w:t>f</w:t>
      </w:r>
      <w:r w:rsidRPr="009E5AEA">
        <w:rPr>
          <w:rFonts w:ascii="Times New Roman" w:hAnsi="Times New Roman" w:cs="Times New Roman"/>
          <w:noProof/>
          <w:sz w:val="24"/>
          <w:szCs w:val="24"/>
        </w:rPr>
        <w:t>unctionally</w:t>
      </w:r>
      <w:r w:rsidRPr="009E5AEA">
        <w:rPr>
          <w:rFonts w:ascii="Times New Roman" w:hAnsi="Times New Roman" w:cs="Times New Roman"/>
          <w:noProof/>
          <w:spacing w:val="-15"/>
          <w:sz w:val="24"/>
          <w:szCs w:val="24"/>
        </w:rPr>
        <w:t xml:space="preserve"> </w:t>
      </w:r>
      <w:r w:rsidR="00841771">
        <w:rPr>
          <w:rFonts w:ascii="Times New Roman" w:hAnsi="Times New Roman" w:cs="Times New Roman"/>
          <w:noProof/>
          <w:sz w:val="24"/>
          <w:szCs w:val="24"/>
        </w:rPr>
        <w:t>g</w:t>
      </w:r>
      <w:r w:rsidRPr="009E5AEA">
        <w:rPr>
          <w:rFonts w:ascii="Times New Roman" w:hAnsi="Times New Roman" w:cs="Times New Roman"/>
          <w:noProof/>
          <w:sz w:val="24"/>
          <w:szCs w:val="24"/>
        </w:rPr>
        <w:t>raded</w:t>
      </w:r>
      <w:r w:rsidRPr="009E5AEA">
        <w:rPr>
          <w:rFonts w:ascii="Times New Roman" w:hAnsi="Times New Roman" w:cs="Times New Roman"/>
          <w:noProof/>
          <w:spacing w:val="-14"/>
          <w:sz w:val="24"/>
          <w:szCs w:val="24"/>
        </w:rPr>
        <w:t xml:space="preserve"> </w:t>
      </w:r>
      <w:r w:rsidR="00841771">
        <w:rPr>
          <w:rFonts w:ascii="Times New Roman" w:hAnsi="Times New Roman" w:cs="Times New Roman"/>
          <w:noProof/>
          <w:sz w:val="24"/>
          <w:szCs w:val="24"/>
        </w:rPr>
        <w:t>m</w:t>
      </w:r>
      <w:r w:rsidRPr="009E5AEA">
        <w:rPr>
          <w:rFonts w:ascii="Times New Roman" w:hAnsi="Times New Roman" w:cs="Times New Roman"/>
          <w:noProof/>
          <w:sz w:val="24"/>
          <w:szCs w:val="24"/>
        </w:rPr>
        <w:t xml:space="preserve">aterial, Advanced Materials Research </w:t>
      </w:r>
      <w:r w:rsidRPr="009E5AEA">
        <w:rPr>
          <w:rFonts w:ascii="Times New Roman" w:hAnsi="Times New Roman" w:cs="Times New Roman"/>
          <w:b/>
          <w:noProof/>
          <w:sz w:val="24"/>
          <w:szCs w:val="24"/>
        </w:rPr>
        <w:t xml:space="preserve">562-564 </w:t>
      </w:r>
      <w:r w:rsidRPr="009E5AEA">
        <w:rPr>
          <w:rFonts w:ascii="Times New Roman" w:hAnsi="Times New Roman" w:cs="Times New Roman"/>
          <w:noProof/>
          <w:sz w:val="24"/>
          <w:szCs w:val="24"/>
        </w:rPr>
        <w:t xml:space="preserve">(2012), pp. 371–375.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47">
        <w:r w:rsidRPr="009E5AEA">
          <w:rPr>
            <w:rFonts w:ascii="Times New Roman" w:hAnsi="Times New Roman" w:cs="Times New Roman"/>
            <w:noProof/>
            <w:color w:val="0000CC"/>
            <w:sz w:val="24"/>
            <w:szCs w:val="24"/>
          </w:rPr>
          <w:t>10.4028/www.scientific.net/AMR.562-564.371</w:t>
        </w:r>
      </w:hyperlink>
      <w:r w:rsidRPr="009E5AEA">
        <w:rPr>
          <w:rFonts w:ascii="Times New Roman" w:hAnsi="Times New Roman" w:cs="Times New Roman"/>
          <w:noProof/>
          <w:sz w:val="24"/>
          <w:szCs w:val="24"/>
        </w:rPr>
        <w:t>.</w:t>
      </w:r>
    </w:p>
    <w:p w14:paraId="5044E502" w14:textId="77777777" w:rsidR="00BD0C46" w:rsidRPr="009E5AEA" w:rsidRDefault="00BD0C46" w:rsidP="00BD0C46">
      <w:pPr>
        <w:pStyle w:val="BodyText"/>
        <w:spacing w:before="7"/>
        <w:rPr>
          <w:rFonts w:ascii="Times New Roman" w:hAnsi="Times New Roman" w:cs="Times New Roman"/>
          <w:noProof/>
        </w:rPr>
      </w:pPr>
    </w:p>
    <w:p w14:paraId="7E125B29" w14:textId="3FB6132E" w:rsidR="00BD0C46" w:rsidRPr="009E5AEA" w:rsidRDefault="00BD0C46" w:rsidP="00BD0C46">
      <w:pPr>
        <w:pStyle w:val="ListParagraph"/>
        <w:numPr>
          <w:ilvl w:val="0"/>
          <w:numId w:val="31"/>
        </w:numPr>
        <w:tabs>
          <w:tab w:val="left" w:pos="805"/>
          <w:tab w:val="left" w:pos="806"/>
        </w:tabs>
        <w:spacing w:line="223" w:lineRule="auto"/>
        <w:ind w:left="800" w:right="676" w:hanging="660"/>
        <w:jc w:val="left"/>
        <w:rPr>
          <w:rFonts w:ascii="Times New Roman" w:hAnsi="Times New Roman" w:cs="Times New Roman"/>
          <w:noProof/>
          <w:sz w:val="24"/>
          <w:szCs w:val="24"/>
        </w:rPr>
      </w:pPr>
      <w:r w:rsidRPr="00B459D7">
        <w:rPr>
          <w:rFonts w:ascii="Times New Roman" w:hAnsi="Times New Roman" w:cs="Times New Roman"/>
          <w:noProof/>
          <w:sz w:val="24"/>
          <w:szCs w:val="24"/>
          <w:lang w:val="fr-FR"/>
        </w:rPr>
        <w:t>G.</w:t>
      </w:r>
      <w:r w:rsidRPr="00B459D7">
        <w:rPr>
          <w:rFonts w:ascii="Times New Roman" w:hAnsi="Times New Roman" w:cs="Times New Roman"/>
          <w:noProof/>
          <w:spacing w:val="-4"/>
          <w:sz w:val="24"/>
          <w:szCs w:val="24"/>
          <w:lang w:val="fr-FR"/>
        </w:rPr>
        <w:t xml:space="preserve"> </w:t>
      </w:r>
      <w:r w:rsidRPr="00B459D7">
        <w:rPr>
          <w:rFonts w:ascii="Times New Roman" w:hAnsi="Times New Roman" w:cs="Times New Roman"/>
          <w:noProof/>
          <w:sz w:val="24"/>
          <w:szCs w:val="24"/>
          <w:lang w:val="fr-FR"/>
        </w:rPr>
        <w:t>Udupa,</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S.</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S.</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Rao,</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K.</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Gangadharan.</w:t>
      </w:r>
      <w:r w:rsidRPr="00B459D7">
        <w:rPr>
          <w:rFonts w:ascii="Times New Roman" w:hAnsi="Times New Roman" w:cs="Times New Roman"/>
          <w:noProof/>
          <w:spacing w:val="-3"/>
          <w:sz w:val="24"/>
          <w:szCs w:val="24"/>
          <w:lang w:val="fr-FR"/>
        </w:rPr>
        <w:t xml:space="preserve"> </w:t>
      </w:r>
      <w:r w:rsidRPr="009E5AEA">
        <w:rPr>
          <w:rFonts w:ascii="Times New Roman" w:hAnsi="Times New Roman" w:cs="Times New Roman"/>
          <w:noProof/>
          <w:sz w:val="24"/>
          <w:szCs w:val="24"/>
        </w:rPr>
        <w:t>Functionally</w:t>
      </w:r>
      <w:r w:rsidRPr="009E5AEA">
        <w:rPr>
          <w:rFonts w:ascii="Times New Roman" w:hAnsi="Times New Roman" w:cs="Times New Roman"/>
          <w:noProof/>
          <w:spacing w:val="-3"/>
          <w:sz w:val="24"/>
          <w:szCs w:val="24"/>
        </w:rPr>
        <w:t xml:space="preserve"> </w:t>
      </w:r>
      <w:r w:rsidR="00841771">
        <w:rPr>
          <w:rFonts w:ascii="Times New Roman" w:hAnsi="Times New Roman" w:cs="Times New Roman"/>
          <w:noProof/>
          <w:sz w:val="24"/>
          <w:szCs w:val="24"/>
        </w:rPr>
        <w:t>g</w:t>
      </w:r>
      <w:r w:rsidRPr="009E5AEA">
        <w:rPr>
          <w:rFonts w:ascii="Times New Roman" w:hAnsi="Times New Roman" w:cs="Times New Roman"/>
          <w:noProof/>
          <w:sz w:val="24"/>
          <w:szCs w:val="24"/>
        </w:rPr>
        <w:t>raded</w:t>
      </w:r>
      <w:r w:rsidR="00841771">
        <w:rPr>
          <w:rFonts w:ascii="Times New Roman" w:hAnsi="Times New Roman" w:cs="Times New Roman"/>
          <w:noProof/>
          <w:spacing w:val="-3"/>
          <w:sz w:val="24"/>
          <w:szCs w:val="24"/>
        </w:rPr>
        <w:t xml:space="preserve"> </w:t>
      </w:r>
      <w:r w:rsidR="00841771">
        <w:rPr>
          <w:rFonts w:ascii="Times New Roman" w:hAnsi="Times New Roman" w:cs="Times New Roman"/>
          <w:noProof/>
          <w:sz w:val="24"/>
          <w:szCs w:val="24"/>
        </w:rPr>
        <w:t>c</w:t>
      </w:r>
      <w:r w:rsidRPr="009E5AEA">
        <w:rPr>
          <w:rFonts w:ascii="Times New Roman" w:hAnsi="Times New Roman" w:cs="Times New Roman"/>
          <w:noProof/>
          <w:sz w:val="24"/>
          <w:szCs w:val="24"/>
        </w:rPr>
        <w:t>omposite</w:t>
      </w:r>
      <w:r w:rsidRPr="009E5AEA">
        <w:rPr>
          <w:rFonts w:ascii="Times New Roman" w:hAnsi="Times New Roman" w:cs="Times New Roman"/>
          <w:noProof/>
          <w:spacing w:val="-4"/>
          <w:sz w:val="24"/>
          <w:szCs w:val="24"/>
        </w:rPr>
        <w:t xml:space="preserve"> </w:t>
      </w:r>
      <w:r w:rsidR="00841771">
        <w:rPr>
          <w:rFonts w:ascii="Times New Roman" w:hAnsi="Times New Roman" w:cs="Times New Roman"/>
          <w:noProof/>
          <w:sz w:val="24"/>
          <w:szCs w:val="24"/>
        </w:rPr>
        <w:t>m</w:t>
      </w:r>
      <w:r w:rsidRPr="009E5AEA">
        <w:rPr>
          <w:rFonts w:ascii="Times New Roman" w:hAnsi="Times New Roman" w:cs="Times New Roman"/>
          <w:noProof/>
          <w:sz w:val="24"/>
          <w:szCs w:val="24"/>
        </w:rPr>
        <w:t>aterials:</w:t>
      </w:r>
      <w:r w:rsidRPr="009E5AEA">
        <w:rPr>
          <w:rFonts w:ascii="Times New Roman" w:hAnsi="Times New Roman" w:cs="Times New Roman"/>
          <w:noProof/>
          <w:spacing w:val="-3"/>
          <w:sz w:val="24"/>
          <w:szCs w:val="24"/>
        </w:rPr>
        <w:t xml:space="preserve"> </w:t>
      </w:r>
      <w:r w:rsidR="00841771">
        <w:rPr>
          <w:rFonts w:ascii="Times New Roman" w:hAnsi="Times New Roman" w:cs="Times New Roman"/>
          <w:noProof/>
          <w:sz w:val="24"/>
          <w:szCs w:val="24"/>
        </w:rPr>
        <w:t>an o</w:t>
      </w:r>
      <w:r w:rsidRPr="009E5AEA">
        <w:rPr>
          <w:rFonts w:ascii="Times New Roman" w:hAnsi="Times New Roman" w:cs="Times New Roman"/>
          <w:noProof/>
          <w:sz w:val="24"/>
          <w:szCs w:val="24"/>
        </w:rPr>
        <w:t xml:space="preserve">verview, Procedia Materials Science </w:t>
      </w:r>
      <w:r w:rsidRPr="009E5AEA">
        <w:rPr>
          <w:rFonts w:ascii="Times New Roman" w:hAnsi="Times New Roman" w:cs="Times New Roman"/>
          <w:b/>
          <w:noProof/>
          <w:sz w:val="24"/>
          <w:szCs w:val="24"/>
        </w:rPr>
        <w:t xml:space="preserve">5 </w:t>
      </w:r>
      <w:r w:rsidRPr="009E5AEA">
        <w:rPr>
          <w:rFonts w:ascii="Times New Roman" w:hAnsi="Times New Roman" w:cs="Times New Roman"/>
          <w:noProof/>
          <w:sz w:val="24"/>
          <w:szCs w:val="24"/>
        </w:rPr>
        <w:t xml:space="preserve">(2014), pp. 1291–1299.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48">
        <w:r w:rsidRPr="009E5AEA">
          <w:rPr>
            <w:rFonts w:ascii="Times New Roman" w:hAnsi="Times New Roman" w:cs="Times New Roman"/>
            <w:noProof/>
            <w:color w:val="0000CC"/>
            <w:sz w:val="24"/>
            <w:szCs w:val="24"/>
          </w:rPr>
          <w:t>10.1016/j.mspro.2014.07.442</w:t>
        </w:r>
      </w:hyperlink>
      <w:r w:rsidRPr="009E5AEA">
        <w:rPr>
          <w:rFonts w:ascii="Times New Roman" w:hAnsi="Times New Roman" w:cs="Times New Roman"/>
          <w:noProof/>
          <w:sz w:val="24"/>
          <w:szCs w:val="24"/>
        </w:rPr>
        <w:t>.</w:t>
      </w:r>
    </w:p>
    <w:p w14:paraId="21402124" w14:textId="77777777" w:rsidR="00BD0C46" w:rsidRPr="009E5AEA" w:rsidRDefault="00BD0C46" w:rsidP="00BD0C46">
      <w:pPr>
        <w:pStyle w:val="BodyText"/>
        <w:rPr>
          <w:rFonts w:ascii="Times New Roman" w:hAnsi="Times New Roman" w:cs="Times New Roman"/>
          <w:noProof/>
        </w:rPr>
      </w:pPr>
    </w:p>
    <w:p w14:paraId="344435A0" w14:textId="77777777" w:rsidR="00BD0C46" w:rsidRPr="009E5AEA" w:rsidRDefault="00BD0C46" w:rsidP="00BD0C46">
      <w:pPr>
        <w:pStyle w:val="ListParagraph"/>
        <w:numPr>
          <w:ilvl w:val="0"/>
          <w:numId w:val="31"/>
        </w:numPr>
        <w:tabs>
          <w:tab w:val="left" w:pos="805"/>
          <w:tab w:val="left" w:pos="806"/>
        </w:tabs>
        <w:spacing w:before="1" w:line="216" w:lineRule="auto"/>
        <w:ind w:right="593" w:hanging="665"/>
        <w:jc w:val="left"/>
        <w:rPr>
          <w:rFonts w:ascii="Times New Roman" w:hAnsi="Times New Roman" w:cs="Times New Roman"/>
          <w:noProof/>
          <w:sz w:val="24"/>
          <w:szCs w:val="24"/>
        </w:rPr>
      </w:pPr>
      <w:bookmarkStart w:id="170" w:name="_bookmark138"/>
      <w:bookmarkEnd w:id="170"/>
      <w:r w:rsidRPr="009E5AEA">
        <w:rPr>
          <w:rFonts w:ascii="Times New Roman" w:hAnsi="Times New Roman" w:cs="Times New Roman"/>
          <w:noProof/>
          <w:w w:val="105"/>
          <w:sz w:val="24"/>
          <w:szCs w:val="24"/>
        </w:rPr>
        <w:t>M.</w:t>
      </w:r>
      <w:r w:rsidRPr="009E5AEA">
        <w:rPr>
          <w:rFonts w:ascii="Times New Roman" w:hAnsi="Times New Roman" w:cs="Times New Roman"/>
          <w:noProof/>
          <w:spacing w:val="-36"/>
          <w:w w:val="105"/>
          <w:sz w:val="24"/>
          <w:szCs w:val="24"/>
        </w:rPr>
        <w:t xml:space="preserve"> </w:t>
      </w:r>
      <w:r w:rsidRPr="009E5AEA">
        <w:rPr>
          <w:rFonts w:ascii="Times New Roman" w:hAnsi="Times New Roman" w:cs="Times New Roman"/>
          <w:noProof/>
          <w:w w:val="105"/>
          <w:sz w:val="24"/>
          <w:szCs w:val="24"/>
        </w:rPr>
        <w:t>Niino, S.</w:t>
      </w:r>
      <w:r w:rsidRPr="009E5AEA">
        <w:rPr>
          <w:rFonts w:ascii="Times New Roman" w:hAnsi="Times New Roman" w:cs="Times New Roman"/>
          <w:noProof/>
          <w:spacing w:val="-35"/>
          <w:w w:val="105"/>
          <w:sz w:val="24"/>
          <w:szCs w:val="24"/>
        </w:rPr>
        <w:t xml:space="preserve"> </w:t>
      </w:r>
      <w:r w:rsidRPr="009E5AEA">
        <w:rPr>
          <w:rFonts w:ascii="Times New Roman" w:hAnsi="Times New Roman" w:cs="Times New Roman"/>
          <w:noProof/>
          <w:w w:val="105"/>
          <w:sz w:val="24"/>
          <w:szCs w:val="24"/>
        </w:rPr>
        <w:t>Maeda.</w:t>
      </w:r>
      <w:r w:rsidRPr="009E5AEA">
        <w:rPr>
          <w:rFonts w:ascii="Times New Roman" w:hAnsi="Times New Roman" w:cs="Times New Roman"/>
          <w:noProof/>
          <w:spacing w:val="-36"/>
          <w:w w:val="105"/>
          <w:sz w:val="24"/>
          <w:szCs w:val="24"/>
        </w:rPr>
        <w:t xml:space="preserve"> </w:t>
      </w:r>
      <w:r w:rsidRPr="009E5AEA">
        <w:rPr>
          <w:rFonts w:ascii="Times New Roman" w:hAnsi="Times New Roman" w:cs="Times New Roman"/>
          <w:noProof/>
          <w:w w:val="105"/>
          <w:sz w:val="24"/>
          <w:szCs w:val="24"/>
        </w:rPr>
        <w:t>Recent</w:t>
      </w:r>
      <w:r w:rsidRPr="009E5AEA">
        <w:rPr>
          <w:rFonts w:ascii="Times New Roman" w:hAnsi="Times New Roman" w:cs="Times New Roman"/>
          <w:noProof/>
          <w:spacing w:val="-35"/>
          <w:w w:val="105"/>
          <w:sz w:val="24"/>
          <w:szCs w:val="24"/>
        </w:rPr>
        <w:t xml:space="preserve"> </w:t>
      </w:r>
      <w:r w:rsidRPr="009E5AEA">
        <w:rPr>
          <w:rFonts w:ascii="Times New Roman" w:hAnsi="Times New Roman" w:cs="Times New Roman"/>
          <w:noProof/>
          <w:w w:val="105"/>
          <w:sz w:val="24"/>
          <w:szCs w:val="24"/>
        </w:rPr>
        <w:t>development</w:t>
      </w:r>
      <w:r w:rsidRPr="009E5AEA">
        <w:rPr>
          <w:rFonts w:ascii="Times New Roman" w:hAnsi="Times New Roman" w:cs="Times New Roman"/>
          <w:noProof/>
          <w:spacing w:val="-36"/>
          <w:w w:val="105"/>
          <w:sz w:val="24"/>
          <w:szCs w:val="24"/>
        </w:rPr>
        <w:t xml:space="preserve"> </w:t>
      </w:r>
      <w:r w:rsidRPr="009E5AEA">
        <w:rPr>
          <w:rFonts w:ascii="Times New Roman" w:hAnsi="Times New Roman" w:cs="Times New Roman"/>
          <w:noProof/>
          <w:w w:val="105"/>
          <w:sz w:val="24"/>
          <w:szCs w:val="24"/>
        </w:rPr>
        <w:t>status</w:t>
      </w:r>
      <w:r w:rsidRPr="009E5AEA">
        <w:rPr>
          <w:rFonts w:ascii="Times New Roman" w:hAnsi="Times New Roman" w:cs="Times New Roman"/>
          <w:noProof/>
          <w:spacing w:val="-35"/>
          <w:w w:val="105"/>
          <w:sz w:val="24"/>
          <w:szCs w:val="24"/>
        </w:rPr>
        <w:t xml:space="preserve"> </w:t>
      </w:r>
      <w:r w:rsidRPr="009E5AEA">
        <w:rPr>
          <w:rFonts w:ascii="Times New Roman" w:hAnsi="Times New Roman" w:cs="Times New Roman"/>
          <w:noProof/>
          <w:w w:val="105"/>
          <w:sz w:val="24"/>
          <w:szCs w:val="24"/>
        </w:rPr>
        <w:t>of</w:t>
      </w:r>
      <w:r w:rsidRPr="009E5AEA">
        <w:rPr>
          <w:rFonts w:ascii="Times New Roman" w:hAnsi="Times New Roman" w:cs="Times New Roman"/>
          <w:noProof/>
          <w:spacing w:val="-36"/>
          <w:w w:val="105"/>
          <w:sz w:val="24"/>
          <w:szCs w:val="24"/>
        </w:rPr>
        <w:t xml:space="preserve"> </w:t>
      </w:r>
      <w:r w:rsidRPr="009E5AEA">
        <w:rPr>
          <w:rFonts w:ascii="Times New Roman" w:hAnsi="Times New Roman" w:cs="Times New Roman"/>
          <w:noProof/>
          <w:w w:val="105"/>
          <w:sz w:val="24"/>
          <w:szCs w:val="24"/>
        </w:rPr>
        <w:t>functionally</w:t>
      </w:r>
      <w:r w:rsidRPr="009E5AEA">
        <w:rPr>
          <w:rFonts w:ascii="Times New Roman" w:hAnsi="Times New Roman" w:cs="Times New Roman"/>
          <w:noProof/>
          <w:spacing w:val="-35"/>
          <w:w w:val="105"/>
          <w:sz w:val="24"/>
          <w:szCs w:val="24"/>
        </w:rPr>
        <w:t xml:space="preserve"> </w:t>
      </w:r>
      <w:r w:rsidRPr="009E5AEA">
        <w:rPr>
          <w:rFonts w:ascii="Times New Roman" w:hAnsi="Times New Roman" w:cs="Times New Roman"/>
          <w:noProof/>
          <w:w w:val="105"/>
          <w:sz w:val="24"/>
          <w:szCs w:val="24"/>
        </w:rPr>
        <w:t>gradient</w:t>
      </w:r>
      <w:r w:rsidRPr="009E5AEA">
        <w:rPr>
          <w:rFonts w:ascii="Times New Roman" w:hAnsi="Times New Roman" w:cs="Times New Roman"/>
          <w:noProof/>
          <w:spacing w:val="-36"/>
          <w:w w:val="105"/>
          <w:sz w:val="24"/>
          <w:szCs w:val="24"/>
        </w:rPr>
        <w:t xml:space="preserve"> </w:t>
      </w:r>
      <w:r w:rsidRPr="009E5AEA">
        <w:rPr>
          <w:rFonts w:ascii="Times New Roman" w:hAnsi="Times New Roman" w:cs="Times New Roman"/>
          <w:noProof/>
          <w:w w:val="105"/>
          <w:sz w:val="24"/>
          <w:szCs w:val="24"/>
        </w:rPr>
        <w:t>materials,</w:t>
      </w:r>
      <w:r w:rsidRPr="009E5AEA">
        <w:rPr>
          <w:rFonts w:ascii="Times New Roman" w:hAnsi="Times New Roman" w:cs="Times New Roman"/>
          <w:noProof/>
          <w:spacing w:val="-35"/>
          <w:w w:val="105"/>
          <w:sz w:val="24"/>
          <w:szCs w:val="24"/>
        </w:rPr>
        <w:t xml:space="preserve"> </w:t>
      </w:r>
      <w:r w:rsidRPr="009E5AEA">
        <w:rPr>
          <w:rFonts w:ascii="Times New Roman" w:hAnsi="Times New Roman" w:cs="Times New Roman"/>
          <w:noProof/>
          <w:w w:val="105"/>
          <w:sz w:val="24"/>
          <w:szCs w:val="24"/>
        </w:rPr>
        <w:t xml:space="preserve">ISIJ international </w:t>
      </w:r>
      <w:r w:rsidRPr="009E5AEA">
        <w:rPr>
          <w:rFonts w:ascii="Times New Roman" w:hAnsi="Times New Roman" w:cs="Times New Roman"/>
          <w:b/>
          <w:noProof/>
          <w:w w:val="105"/>
          <w:sz w:val="24"/>
          <w:szCs w:val="24"/>
        </w:rPr>
        <w:t>30</w:t>
      </w:r>
      <w:r w:rsidRPr="009E5AEA">
        <w:rPr>
          <w:rFonts w:ascii="Times New Roman" w:hAnsi="Times New Roman" w:cs="Times New Roman"/>
          <w:noProof/>
          <w:w w:val="105"/>
          <w:sz w:val="24"/>
          <w:szCs w:val="24"/>
        </w:rPr>
        <w:t xml:space="preserve">, no. 9 (1990), pp. 699–703.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spacing w:val="11"/>
          <w:w w:val="105"/>
          <w:sz w:val="24"/>
          <w:szCs w:val="24"/>
        </w:rPr>
        <w:t xml:space="preserve"> </w:t>
      </w:r>
      <w:hyperlink r:id="rId149">
        <w:r w:rsidRPr="009E5AEA">
          <w:rPr>
            <w:rFonts w:ascii="Times New Roman" w:hAnsi="Times New Roman" w:cs="Times New Roman"/>
            <w:noProof/>
            <w:color w:val="0000CC"/>
            <w:w w:val="105"/>
            <w:sz w:val="24"/>
            <w:szCs w:val="24"/>
          </w:rPr>
          <w:t>10.2355/isijinternational.30.699</w:t>
        </w:r>
      </w:hyperlink>
      <w:r w:rsidRPr="009E5AEA">
        <w:rPr>
          <w:rFonts w:ascii="Times New Roman" w:hAnsi="Times New Roman" w:cs="Times New Roman"/>
          <w:noProof/>
          <w:w w:val="105"/>
          <w:sz w:val="24"/>
          <w:szCs w:val="24"/>
        </w:rPr>
        <w:t>.</w:t>
      </w:r>
    </w:p>
    <w:p w14:paraId="37CA02E8" w14:textId="77777777" w:rsidR="00BD0C46" w:rsidRPr="009E5AEA" w:rsidRDefault="00BD0C46" w:rsidP="00BD0C46">
      <w:pPr>
        <w:pStyle w:val="BodyText"/>
        <w:spacing w:before="8"/>
        <w:rPr>
          <w:rFonts w:ascii="Times New Roman" w:hAnsi="Times New Roman" w:cs="Times New Roman"/>
          <w:noProof/>
        </w:rPr>
      </w:pPr>
    </w:p>
    <w:p w14:paraId="5BDE5892" w14:textId="77777777" w:rsidR="00BD0C46" w:rsidRPr="009E5AEA" w:rsidRDefault="00BD0C46" w:rsidP="00BD0C46">
      <w:pPr>
        <w:pStyle w:val="ListParagraph"/>
        <w:numPr>
          <w:ilvl w:val="0"/>
          <w:numId w:val="31"/>
        </w:numPr>
        <w:tabs>
          <w:tab w:val="left" w:pos="805"/>
          <w:tab w:val="left" w:pos="806"/>
        </w:tabs>
        <w:spacing w:line="223" w:lineRule="auto"/>
        <w:ind w:left="800" w:right="150" w:hanging="660"/>
        <w:jc w:val="left"/>
        <w:rPr>
          <w:rFonts w:ascii="Times New Roman" w:hAnsi="Times New Roman" w:cs="Times New Roman"/>
          <w:noProof/>
          <w:sz w:val="24"/>
          <w:szCs w:val="24"/>
        </w:rPr>
      </w:pPr>
      <w:bookmarkStart w:id="171" w:name="_bookmark139"/>
      <w:bookmarkEnd w:id="171"/>
      <w:r w:rsidRPr="009E5AEA">
        <w:rPr>
          <w:rFonts w:ascii="Times New Roman" w:hAnsi="Times New Roman" w:cs="Times New Roman"/>
          <w:noProof/>
          <w:spacing w:val="-12"/>
          <w:sz w:val="24"/>
          <w:szCs w:val="24"/>
        </w:rPr>
        <w:t>Y.</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D.</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Gamburg.</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alloys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with</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composition</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modulated</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over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their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thickness: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 xml:space="preserve">A review, Russian Journal of Electrochemistry </w:t>
      </w:r>
      <w:r w:rsidRPr="009E5AEA">
        <w:rPr>
          <w:rFonts w:ascii="Times New Roman" w:hAnsi="Times New Roman" w:cs="Times New Roman"/>
          <w:b/>
          <w:noProof/>
          <w:sz w:val="24"/>
          <w:szCs w:val="24"/>
        </w:rPr>
        <w:t>37</w:t>
      </w:r>
      <w:r w:rsidRPr="009E5AEA">
        <w:rPr>
          <w:rFonts w:ascii="Times New Roman" w:hAnsi="Times New Roman" w:cs="Times New Roman"/>
          <w:noProof/>
          <w:sz w:val="24"/>
          <w:szCs w:val="24"/>
        </w:rPr>
        <w:t xml:space="preserve">, no. 6 (2001), pp. 585–590.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r w:rsidRPr="009E5AEA">
        <w:rPr>
          <w:rFonts w:ascii="Times New Roman" w:hAnsi="Times New Roman" w:cs="Times New Roman"/>
          <w:noProof/>
          <w:color w:val="0000CC"/>
          <w:sz w:val="24"/>
          <w:szCs w:val="24"/>
        </w:rPr>
        <w:t>10.1023/A:1016662316553</w:t>
      </w:r>
      <w:r w:rsidRPr="009E5AEA">
        <w:rPr>
          <w:rFonts w:ascii="Times New Roman" w:hAnsi="Times New Roman" w:cs="Times New Roman"/>
          <w:noProof/>
          <w:sz w:val="24"/>
          <w:szCs w:val="24"/>
        </w:rPr>
        <w:t>.</w:t>
      </w:r>
    </w:p>
    <w:p w14:paraId="7BF8AE27" w14:textId="77777777" w:rsidR="00BD0C46" w:rsidRPr="009E5AEA" w:rsidRDefault="00BD0C46" w:rsidP="00BD0C46">
      <w:pPr>
        <w:pStyle w:val="BodyText"/>
        <w:spacing w:before="7"/>
        <w:rPr>
          <w:rFonts w:ascii="Times New Roman" w:hAnsi="Times New Roman" w:cs="Times New Roman"/>
          <w:noProof/>
        </w:rPr>
      </w:pPr>
    </w:p>
    <w:p w14:paraId="0E3E1B90" w14:textId="04FE2EE1" w:rsidR="00BD0C46" w:rsidRPr="009E5AEA" w:rsidRDefault="00841771" w:rsidP="00BD0C46">
      <w:pPr>
        <w:pStyle w:val="ListParagraph"/>
        <w:numPr>
          <w:ilvl w:val="0"/>
          <w:numId w:val="31"/>
        </w:numPr>
        <w:tabs>
          <w:tab w:val="left" w:pos="805"/>
          <w:tab w:val="left" w:pos="806"/>
        </w:tabs>
        <w:spacing w:before="1" w:line="223" w:lineRule="auto"/>
        <w:ind w:right="264" w:hanging="665"/>
        <w:jc w:val="left"/>
        <w:rPr>
          <w:rFonts w:ascii="Times New Roman" w:hAnsi="Times New Roman" w:cs="Times New Roman"/>
          <w:noProof/>
          <w:sz w:val="24"/>
          <w:szCs w:val="24"/>
        </w:rPr>
      </w:pPr>
      <w:bookmarkStart w:id="172" w:name="_bookmark140"/>
      <w:bookmarkEnd w:id="172"/>
      <w:r>
        <w:rPr>
          <w:rFonts w:ascii="Times New Roman" w:hAnsi="Times New Roman" w:cs="Times New Roman"/>
          <w:noProof/>
          <w:sz w:val="24"/>
          <w:szCs w:val="24"/>
        </w:rPr>
        <w:t>S. Roy. Electrochemical fabrication of nanostructured, compositionally modulated metal m</w:t>
      </w:r>
      <w:r w:rsidR="00BD0C46" w:rsidRPr="009E5AEA">
        <w:rPr>
          <w:rFonts w:ascii="Times New Roman" w:hAnsi="Times New Roman" w:cs="Times New Roman"/>
          <w:noProof/>
          <w:sz w:val="24"/>
          <w:szCs w:val="24"/>
        </w:rPr>
        <w:t>ultilayers</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CMMMs</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w:t>
      </w:r>
      <w:r w:rsidR="00BD0C46" w:rsidRPr="009E5AEA">
        <w:rPr>
          <w:rFonts w:ascii="Times New Roman" w:hAnsi="Times New Roman" w:cs="Times New Roman"/>
          <w:noProof/>
          <w:spacing w:val="-3"/>
          <w:sz w:val="24"/>
          <w:szCs w:val="24"/>
        </w:rPr>
        <w:t xml:space="preserve"> </w:t>
      </w:r>
      <w:r w:rsidR="00BD0C46" w:rsidRPr="009E5AEA">
        <w:rPr>
          <w:rFonts w:ascii="Times New Roman" w:hAnsi="Times New Roman" w:cs="Times New Roman"/>
          <w:noProof/>
          <w:sz w:val="24"/>
          <w:szCs w:val="24"/>
        </w:rPr>
        <w:t>Electrochemistry</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at</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the</w:t>
      </w:r>
      <w:r w:rsidR="00BD0C46" w:rsidRPr="009E5AEA">
        <w:rPr>
          <w:rFonts w:ascii="Times New Roman" w:hAnsi="Times New Roman" w:cs="Times New Roman"/>
          <w:noProof/>
          <w:spacing w:val="-3"/>
          <w:sz w:val="24"/>
          <w:szCs w:val="24"/>
        </w:rPr>
        <w:t xml:space="preserve"> </w:t>
      </w:r>
      <w:r w:rsidR="00BD0C46" w:rsidRPr="009E5AEA">
        <w:rPr>
          <w:rFonts w:ascii="Times New Roman" w:hAnsi="Times New Roman" w:cs="Times New Roman"/>
          <w:noProof/>
          <w:sz w:val="24"/>
          <w:szCs w:val="24"/>
        </w:rPr>
        <w:t>Nanoscale.</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Springer</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Science</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&amp;</w:t>
      </w:r>
      <w:r w:rsidR="00BD0C46" w:rsidRPr="009E5AEA">
        <w:rPr>
          <w:rFonts w:ascii="Times New Roman" w:hAnsi="Times New Roman" w:cs="Times New Roman"/>
          <w:noProof/>
          <w:spacing w:val="-3"/>
          <w:sz w:val="24"/>
          <w:szCs w:val="24"/>
        </w:rPr>
        <w:t xml:space="preserve"> </w:t>
      </w:r>
      <w:r w:rsidR="00BD0C46" w:rsidRPr="009E5AEA">
        <w:rPr>
          <w:rFonts w:ascii="Times New Roman" w:hAnsi="Times New Roman" w:cs="Times New Roman"/>
          <w:noProof/>
          <w:sz w:val="24"/>
          <w:szCs w:val="24"/>
        </w:rPr>
        <w:t>Business</w:t>
      </w:r>
      <w:r w:rsidR="00BD0C46" w:rsidRPr="009E5AEA">
        <w:rPr>
          <w:rFonts w:ascii="Times New Roman" w:hAnsi="Times New Roman" w:cs="Times New Roman"/>
          <w:noProof/>
          <w:spacing w:val="-4"/>
          <w:sz w:val="24"/>
          <w:szCs w:val="24"/>
        </w:rPr>
        <w:t xml:space="preserve"> </w:t>
      </w:r>
      <w:r w:rsidR="00BD0C46" w:rsidRPr="009E5AEA">
        <w:rPr>
          <w:rFonts w:ascii="Times New Roman" w:hAnsi="Times New Roman" w:cs="Times New Roman"/>
          <w:noProof/>
          <w:sz w:val="24"/>
          <w:szCs w:val="24"/>
        </w:rPr>
        <w:t xml:space="preserve">Media, 2009, pp. 349–376. </w:t>
      </w:r>
      <w:r w:rsidR="00BD0C46" w:rsidRPr="009E5AEA">
        <w:rPr>
          <w:rFonts w:ascii="Times New Roman" w:hAnsi="Times New Roman" w:cs="Times New Roman"/>
          <w:noProof/>
          <w:spacing w:val="5"/>
          <w:sz w:val="24"/>
          <w:szCs w:val="24"/>
        </w:rPr>
        <w:t>DOI:</w:t>
      </w:r>
      <w:r w:rsidR="00BD0C46" w:rsidRPr="009E5AEA">
        <w:rPr>
          <w:rFonts w:ascii="Times New Roman" w:hAnsi="Times New Roman" w:cs="Times New Roman"/>
          <w:noProof/>
          <w:spacing w:val="20"/>
          <w:sz w:val="24"/>
          <w:szCs w:val="24"/>
        </w:rPr>
        <w:t xml:space="preserve"> </w:t>
      </w:r>
      <w:hyperlink r:id="rId150">
        <w:r w:rsidR="00BD0C46" w:rsidRPr="009E5AEA">
          <w:rPr>
            <w:rFonts w:ascii="Times New Roman" w:hAnsi="Times New Roman" w:cs="Times New Roman"/>
            <w:noProof/>
            <w:color w:val="0000CC"/>
            <w:sz w:val="24"/>
            <w:szCs w:val="24"/>
          </w:rPr>
          <w:t>10.1007/978-0-387-73582-5</w:t>
        </w:r>
      </w:hyperlink>
      <w:r w:rsidR="00BD0C46" w:rsidRPr="009E5AEA">
        <w:rPr>
          <w:rFonts w:ascii="Times New Roman" w:hAnsi="Times New Roman" w:cs="Times New Roman"/>
          <w:noProof/>
          <w:sz w:val="24"/>
          <w:szCs w:val="24"/>
        </w:rPr>
        <w:t>.</w:t>
      </w:r>
    </w:p>
    <w:p w14:paraId="7FB40D7E" w14:textId="77777777" w:rsidR="00BD0C46" w:rsidRPr="009E5AEA" w:rsidRDefault="00BD0C46" w:rsidP="00BD0C46">
      <w:pPr>
        <w:pStyle w:val="BodyText"/>
        <w:spacing w:before="6"/>
        <w:rPr>
          <w:rFonts w:ascii="Times New Roman" w:hAnsi="Times New Roman" w:cs="Times New Roman"/>
          <w:noProof/>
        </w:rPr>
      </w:pPr>
    </w:p>
    <w:p w14:paraId="3976A518" w14:textId="77777777" w:rsidR="00BD0C46" w:rsidRPr="009E5AEA" w:rsidRDefault="00BD0C46" w:rsidP="00BD0C46">
      <w:pPr>
        <w:pStyle w:val="ListParagraph"/>
        <w:numPr>
          <w:ilvl w:val="0"/>
          <w:numId w:val="31"/>
        </w:numPr>
        <w:tabs>
          <w:tab w:val="left" w:pos="805"/>
          <w:tab w:val="left" w:pos="806"/>
        </w:tabs>
        <w:spacing w:before="1" w:line="223" w:lineRule="auto"/>
        <w:ind w:left="799" w:right="238" w:hanging="659"/>
        <w:jc w:val="left"/>
        <w:rPr>
          <w:rFonts w:ascii="Times New Roman" w:hAnsi="Times New Roman" w:cs="Times New Roman"/>
          <w:noProof/>
          <w:sz w:val="24"/>
          <w:szCs w:val="24"/>
        </w:rPr>
      </w:pPr>
      <w:bookmarkStart w:id="173" w:name="_bookmark141"/>
      <w:bookmarkEnd w:id="173"/>
      <w:r w:rsidRPr="00B459D7">
        <w:rPr>
          <w:rFonts w:ascii="Times New Roman" w:hAnsi="Times New Roman" w:cs="Times New Roman"/>
          <w:noProof/>
          <w:w w:val="105"/>
          <w:sz w:val="24"/>
          <w:szCs w:val="24"/>
          <w:lang w:val="fr-FR"/>
        </w:rPr>
        <w:t xml:space="preserve">L. Qin, J. Xu, J. Lian, Z. Jiang, Q. Jiang. </w:t>
      </w:r>
      <w:r w:rsidRPr="009E5AEA">
        <w:rPr>
          <w:rFonts w:ascii="Times New Roman" w:hAnsi="Times New Roman" w:cs="Times New Roman"/>
          <w:noProof/>
          <w:w w:val="105"/>
          <w:sz w:val="24"/>
          <w:szCs w:val="24"/>
        </w:rPr>
        <w:t xml:space="preserve">A novel electrodeposited nanostructured Ni </w:t>
      </w:r>
      <w:r w:rsidRPr="009E5AEA">
        <w:rPr>
          <w:rFonts w:ascii="Times New Roman" w:hAnsi="Times New Roman" w:cs="Times New Roman"/>
          <w:noProof/>
          <w:sz w:val="24"/>
          <w:szCs w:val="24"/>
        </w:rPr>
        <w:t xml:space="preserve">coatingwith grain size gradient distribution, Surface and Coatings </w:t>
      </w:r>
      <w:r w:rsidRPr="009E5AEA">
        <w:rPr>
          <w:rFonts w:ascii="Times New Roman" w:hAnsi="Times New Roman" w:cs="Times New Roman"/>
          <w:noProof/>
          <w:spacing w:val="-3"/>
          <w:sz w:val="24"/>
          <w:szCs w:val="24"/>
        </w:rPr>
        <w:t xml:space="preserve">Technology </w:t>
      </w:r>
      <w:r w:rsidRPr="009E5AEA">
        <w:rPr>
          <w:rFonts w:ascii="Times New Roman" w:hAnsi="Times New Roman" w:cs="Times New Roman"/>
          <w:b/>
          <w:noProof/>
          <w:sz w:val="24"/>
          <w:szCs w:val="24"/>
        </w:rPr>
        <w:t>203</w:t>
      </w:r>
      <w:r w:rsidRPr="009E5AEA">
        <w:rPr>
          <w:rFonts w:ascii="Times New Roman" w:hAnsi="Times New Roman" w:cs="Times New Roman"/>
          <w:noProof/>
          <w:sz w:val="24"/>
          <w:szCs w:val="24"/>
        </w:rPr>
        <w:t>, no. 1-2</w:t>
      </w:r>
      <w:r w:rsidRPr="009E5AEA">
        <w:rPr>
          <w:rFonts w:ascii="Times New Roman" w:hAnsi="Times New Roman" w:cs="Times New Roman"/>
          <w:noProof/>
          <w:spacing w:val="-31"/>
          <w:sz w:val="24"/>
          <w:szCs w:val="24"/>
        </w:rPr>
        <w:t xml:space="preserve"> </w:t>
      </w:r>
      <w:r w:rsidRPr="009E5AEA">
        <w:rPr>
          <w:rFonts w:ascii="Times New Roman" w:hAnsi="Times New Roman" w:cs="Times New Roman"/>
          <w:noProof/>
          <w:sz w:val="24"/>
          <w:szCs w:val="24"/>
        </w:rPr>
        <w:t xml:space="preserve">(2008), </w:t>
      </w:r>
      <w:r w:rsidRPr="009E5AEA">
        <w:rPr>
          <w:rFonts w:ascii="Times New Roman" w:hAnsi="Times New Roman" w:cs="Times New Roman"/>
          <w:noProof/>
          <w:w w:val="105"/>
          <w:sz w:val="24"/>
          <w:szCs w:val="24"/>
        </w:rPr>
        <w:t xml:space="preserve">pp. 142–147. </w:t>
      </w:r>
      <w:r w:rsidRPr="009E5AEA">
        <w:rPr>
          <w:rFonts w:ascii="Times New Roman" w:hAnsi="Times New Roman" w:cs="Times New Roman"/>
          <w:noProof/>
          <w:spacing w:val="5"/>
          <w:w w:val="105"/>
          <w:sz w:val="24"/>
          <w:szCs w:val="24"/>
        </w:rPr>
        <w:t>DOI:</w:t>
      </w:r>
      <w:r w:rsidRPr="009E5AEA">
        <w:rPr>
          <w:rFonts w:ascii="Times New Roman" w:hAnsi="Times New Roman" w:cs="Times New Roman"/>
          <w:noProof/>
          <w:spacing w:val="9"/>
          <w:w w:val="105"/>
          <w:sz w:val="24"/>
          <w:szCs w:val="24"/>
        </w:rPr>
        <w:t xml:space="preserve"> </w:t>
      </w:r>
      <w:hyperlink r:id="rId151">
        <w:r w:rsidRPr="009E5AEA">
          <w:rPr>
            <w:rFonts w:ascii="Times New Roman" w:hAnsi="Times New Roman" w:cs="Times New Roman"/>
            <w:noProof/>
            <w:color w:val="0000CC"/>
            <w:w w:val="105"/>
            <w:sz w:val="24"/>
            <w:szCs w:val="24"/>
          </w:rPr>
          <w:t>10.1016/j.surfcoat.2008.08.044</w:t>
        </w:r>
      </w:hyperlink>
      <w:r w:rsidRPr="009E5AEA">
        <w:rPr>
          <w:rFonts w:ascii="Times New Roman" w:hAnsi="Times New Roman" w:cs="Times New Roman"/>
          <w:noProof/>
          <w:w w:val="105"/>
          <w:sz w:val="24"/>
          <w:szCs w:val="24"/>
        </w:rPr>
        <w:t>.</w:t>
      </w:r>
    </w:p>
    <w:p w14:paraId="17A84930" w14:textId="77777777" w:rsidR="00BD0C46" w:rsidRPr="009E5AEA" w:rsidRDefault="00BD0C46" w:rsidP="00BD0C46">
      <w:pPr>
        <w:pStyle w:val="BodyText"/>
        <w:spacing w:before="7"/>
        <w:rPr>
          <w:rFonts w:ascii="Times New Roman" w:hAnsi="Times New Roman" w:cs="Times New Roman"/>
          <w:noProof/>
        </w:rPr>
      </w:pPr>
    </w:p>
    <w:p w14:paraId="2E0C6425" w14:textId="77777777" w:rsidR="00BD0C46" w:rsidRPr="009E5AEA" w:rsidRDefault="00BD0C46" w:rsidP="00BD0C46">
      <w:pPr>
        <w:pStyle w:val="ListParagraph"/>
        <w:numPr>
          <w:ilvl w:val="0"/>
          <w:numId w:val="31"/>
        </w:numPr>
        <w:tabs>
          <w:tab w:val="left" w:pos="805"/>
          <w:tab w:val="left" w:pos="806"/>
        </w:tabs>
        <w:spacing w:line="223" w:lineRule="auto"/>
        <w:ind w:left="800" w:right="152" w:hanging="660"/>
        <w:jc w:val="left"/>
        <w:rPr>
          <w:rFonts w:ascii="Times New Roman" w:hAnsi="Times New Roman" w:cs="Times New Roman"/>
          <w:noProof/>
          <w:sz w:val="24"/>
          <w:szCs w:val="24"/>
        </w:rPr>
      </w:pPr>
      <w:bookmarkStart w:id="174" w:name="_bookmark142"/>
      <w:bookmarkEnd w:id="174"/>
      <w:r w:rsidRPr="00B459D7">
        <w:rPr>
          <w:rFonts w:ascii="Times New Roman" w:hAnsi="Times New Roman" w:cs="Times New Roman"/>
          <w:noProof/>
          <w:sz w:val="24"/>
          <w:szCs w:val="24"/>
          <w:lang w:val="fr-FR"/>
        </w:rPr>
        <w:t>C.</w:t>
      </w:r>
      <w:r w:rsidRPr="00B459D7">
        <w:rPr>
          <w:rFonts w:ascii="Times New Roman" w:hAnsi="Times New Roman" w:cs="Times New Roman"/>
          <w:noProof/>
          <w:spacing w:val="-6"/>
          <w:sz w:val="24"/>
          <w:szCs w:val="24"/>
          <w:lang w:val="fr-FR"/>
        </w:rPr>
        <w:t xml:space="preserve"> </w:t>
      </w:r>
      <w:r w:rsidRPr="00B459D7">
        <w:rPr>
          <w:rFonts w:ascii="Times New Roman" w:hAnsi="Times New Roman" w:cs="Times New Roman"/>
          <w:noProof/>
          <w:sz w:val="24"/>
          <w:szCs w:val="24"/>
          <w:lang w:val="fr-FR"/>
        </w:rPr>
        <w:t>Gu,</w:t>
      </w:r>
      <w:r w:rsidRPr="00B459D7">
        <w:rPr>
          <w:rFonts w:ascii="Times New Roman" w:hAnsi="Times New Roman" w:cs="Times New Roman"/>
          <w:noProof/>
          <w:spacing w:val="-5"/>
          <w:sz w:val="24"/>
          <w:szCs w:val="24"/>
          <w:lang w:val="fr-FR"/>
        </w:rPr>
        <w:t xml:space="preserve"> </w:t>
      </w:r>
      <w:r w:rsidRPr="00B459D7">
        <w:rPr>
          <w:rFonts w:ascii="Times New Roman" w:hAnsi="Times New Roman" w:cs="Times New Roman"/>
          <w:noProof/>
          <w:sz w:val="24"/>
          <w:szCs w:val="24"/>
          <w:lang w:val="fr-FR"/>
        </w:rPr>
        <w:t>J.</w:t>
      </w:r>
      <w:r w:rsidRPr="00B459D7">
        <w:rPr>
          <w:rFonts w:ascii="Times New Roman" w:hAnsi="Times New Roman" w:cs="Times New Roman"/>
          <w:noProof/>
          <w:spacing w:val="-5"/>
          <w:sz w:val="24"/>
          <w:szCs w:val="24"/>
          <w:lang w:val="fr-FR"/>
        </w:rPr>
        <w:t xml:space="preserve"> </w:t>
      </w:r>
      <w:r w:rsidRPr="00B459D7">
        <w:rPr>
          <w:rFonts w:ascii="Times New Roman" w:hAnsi="Times New Roman" w:cs="Times New Roman"/>
          <w:noProof/>
          <w:sz w:val="24"/>
          <w:szCs w:val="24"/>
          <w:lang w:val="fr-FR"/>
        </w:rPr>
        <w:t>Lian,</w:t>
      </w:r>
      <w:r w:rsidRPr="00B459D7">
        <w:rPr>
          <w:rFonts w:ascii="Times New Roman" w:hAnsi="Times New Roman" w:cs="Times New Roman"/>
          <w:noProof/>
          <w:spacing w:val="-5"/>
          <w:sz w:val="24"/>
          <w:szCs w:val="24"/>
          <w:lang w:val="fr-FR"/>
        </w:rPr>
        <w:t xml:space="preserve"> </w:t>
      </w:r>
      <w:r w:rsidRPr="00B459D7">
        <w:rPr>
          <w:rFonts w:ascii="Times New Roman" w:hAnsi="Times New Roman" w:cs="Times New Roman"/>
          <w:noProof/>
          <w:sz w:val="24"/>
          <w:szCs w:val="24"/>
          <w:lang w:val="fr-FR"/>
        </w:rPr>
        <w:t>Q.</w:t>
      </w:r>
      <w:r w:rsidRPr="00B459D7">
        <w:rPr>
          <w:rFonts w:ascii="Times New Roman" w:hAnsi="Times New Roman" w:cs="Times New Roman"/>
          <w:noProof/>
          <w:spacing w:val="-5"/>
          <w:sz w:val="24"/>
          <w:szCs w:val="24"/>
          <w:lang w:val="fr-FR"/>
        </w:rPr>
        <w:t xml:space="preserve"> </w:t>
      </w:r>
      <w:r w:rsidRPr="00B459D7">
        <w:rPr>
          <w:rFonts w:ascii="Times New Roman" w:hAnsi="Times New Roman" w:cs="Times New Roman"/>
          <w:noProof/>
          <w:sz w:val="24"/>
          <w:szCs w:val="24"/>
          <w:lang w:val="fr-FR"/>
        </w:rPr>
        <w:t>Jiang.</w:t>
      </w:r>
      <w:r w:rsidRPr="00B459D7">
        <w:rPr>
          <w:rFonts w:ascii="Times New Roman" w:hAnsi="Times New Roman" w:cs="Times New Roman"/>
          <w:noProof/>
          <w:spacing w:val="-5"/>
          <w:sz w:val="24"/>
          <w:szCs w:val="24"/>
          <w:lang w:val="fr-FR"/>
        </w:rPr>
        <w:t xml:space="preserve"> </w:t>
      </w:r>
      <w:r w:rsidRPr="009E5AEA">
        <w:rPr>
          <w:rFonts w:ascii="Times New Roman" w:hAnsi="Times New Roman" w:cs="Times New Roman"/>
          <w:noProof/>
          <w:sz w:val="24"/>
          <w:szCs w:val="24"/>
        </w:rPr>
        <w:t>Layered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nanostructured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Ni</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with</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modulated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hardness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lastRenderedPageBreak/>
        <w:t>fabricated</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 xml:space="preserve">by surfactant-assistant electrodeposition, Scripta Materialia </w:t>
      </w:r>
      <w:r w:rsidRPr="009E5AEA">
        <w:rPr>
          <w:rFonts w:ascii="Times New Roman" w:hAnsi="Times New Roman" w:cs="Times New Roman"/>
          <w:b/>
          <w:noProof/>
          <w:sz w:val="24"/>
          <w:szCs w:val="24"/>
        </w:rPr>
        <w:t>57</w:t>
      </w:r>
      <w:r w:rsidRPr="009E5AEA">
        <w:rPr>
          <w:rFonts w:ascii="Times New Roman" w:hAnsi="Times New Roman" w:cs="Times New Roman"/>
          <w:noProof/>
          <w:sz w:val="24"/>
          <w:szCs w:val="24"/>
        </w:rPr>
        <w:t xml:space="preserve">, no. 3 (2007), pp. 233–236.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52">
        <w:r w:rsidRPr="009E5AEA">
          <w:rPr>
            <w:rFonts w:ascii="Times New Roman" w:hAnsi="Times New Roman" w:cs="Times New Roman"/>
            <w:noProof/>
            <w:color w:val="0000CC"/>
            <w:sz w:val="24"/>
            <w:szCs w:val="24"/>
          </w:rPr>
          <w:t>10.1016/j.scriptamat.2007.04.005</w:t>
        </w:r>
      </w:hyperlink>
      <w:r w:rsidRPr="009E5AEA">
        <w:rPr>
          <w:rFonts w:ascii="Times New Roman" w:hAnsi="Times New Roman" w:cs="Times New Roman"/>
          <w:noProof/>
          <w:sz w:val="24"/>
          <w:szCs w:val="24"/>
        </w:rPr>
        <w:t>.</w:t>
      </w:r>
    </w:p>
    <w:p w14:paraId="2C6AB1A4" w14:textId="77777777" w:rsidR="00BD0C46" w:rsidRPr="009E5AEA" w:rsidRDefault="00BD0C46" w:rsidP="00BD0C46">
      <w:pPr>
        <w:pStyle w:val="BodyText"/>
        <w:spacing w:before="7"/>
        <w:rPr>
          <w:rFonts w:ascii="Times New Roman" w:hAnsi="Times New Roman" w:cs="Times New Roman"/>
          <w:noProof/>
        </w:rPr>
      </w:pPr>
    </w:p>
    <w:p w14:paraId="142D9E06" w14:textId="77777777" w:rsidR="00BD0C46" w:rsidRPr="009E5AEA" w:rsidRDefault="00BD0C46" w:rsidP="00BD0C46">
      <w:pPr>
        <w:pStyle w:val="ListParagraph"/>
        <w:numPr>
          <w:ilvl w:val="0"/>
          <w:numId w:val="31"/>
        </w:numPr>
        <w:tabs>
          <w:tab w:val="left" w:pos="805"/>
          <w:tab w:val="left" w:pos="806"/>
        </w:tabs>
        <w:spacing w:line="223" w:lineRule="auto"/>
        <w:ind w:left="800" w:right="1467" w:hanging="660"/>
        <w:jc w:val="left"/>
        <w:rPr>
          <w:rFonts w:ascii="Times New Roman" w:hAnsi="Times New Roman" w:cs="Times New Roman"/>
          <w:noProof/>
          <w:sz w:val="24"/>
          <w:szCs w:val="24"/>
        </w:rPr>
      </w:pPr>
      <w:bookmarkStart w:id="175" w:name="_bookmark143"/>
      <w:bookmarkEnd w:id="175"/>
      <w:r w:rsidRPr="00B459D7">
        <w:rPr>
          <w:rFonts w:ascii="Times New Roman" w:hAnsi="Times New Roman" w:cs="Times New Roman"/>
          <w:noProof/>
          <w:sz w:val="24"/>
          <w:szCs w:val="24"/>
          <w:lang w:val="fr-FR"/>
        </w:rPr>
        <w:t xml:space="preserve">J. Crousier, Z. Hanane, J. </w:t>
      </w:r>
      <w:r w:rsidRPr="00B459D7">
        <w:rPr>
          <w:rFonts w:ascii="Times New Roman" w:hAnsi="Times New Roman" w:cs="Times New Roman"/>
          <w:noProof/>
          <w:spacing w:val="-13"/>
          <w:sz w:val="24"/>
          <w:szCs w:val="24"/>
          <w:lang w:val="fr-FR"/>
        </w:rPr>
        <w:t xml:space="preserve">P. </w:t>
      </w:r>
      <w:r w:rsidRPr="00B459D7">
        <w:rPr>
          <w:rFonts w:ascii="Times New Roman" w:hAnsi="Times New Roman" w:cs="Times New Roman"/>
          <w:noProof/>
          <w:sz w:val="24"/>
          <w:szCs w:val="24"/>
          <w:lang w:val="fr-FR"/>
        </w:rPr>
        <w:t xml:space="preserve">Crousier. </w:t>
      </w:r>
      <w:r w:rsidRPr="009E5AEA">
        <w:rPr>
          <w:rFonts w:ascii="Times New Roman" w:hAnsi="Times New Roman" w:cs="Times New Roman"/>
          <w:noProof/>
          <w:sz w:val="24"/>
          <w:szCs w:val="24"/>
        </w:rPr>
        <w:t>A cyclic voltammetry study of the</w:t>
      </w:r>
      <w:r w:rsidRPr="009E5AEA">
        <w:rPr>
          <w:rFonts w:ascii="Times New Roman" w:hAnsi="Times New Roman" w:cs="Times New Roman"/>
          <w:noProof/>
          <w:spacing w:val="-32"/>
          <w:sz w:val="24"/>
          <w:szCs w:val="24"/>
        </w:rPr>
        <w:t xml:space="preserve"> </w:t>
      </w:r>
      <w:r w:rsidRPr="009E5AEA">
        <w:rPr>
          <w:rFonts w:ascii="Times New Roman" w:hAnsi="Times New Roman" w:cs="Times New Roman"/>
          <w:noProof/>
          <w:sz w:val="24"/>
          <w:szCs w:val="24"/>
        </w:rPr>
        <w:t xml:space="preserve">NiP electrodeposition, Electrochimica Acta </w:t>
      </w:r>
      <w:r w:rsidRPr="009E5AEA">
        <w:rPr>
          <w:rFonts w:ascii="Times New Roman" w:hAnsi="Times New Roman" w:cs="Times New Roman"/>
          <w:b/>
          <w:noProof/>
          <w:sz w:val="24"/>
          <w:szCs w:val="24"/>
        </w:rPr>
        <w:t>38</w:t>
      </w:r>
      <w:r w:rsidRPr="009E5AEA">
        <w:rPr>
          <w:rFonts w:ascii="Times New Roman" w:hAnsi="Times New Roman" w:cs="Times New Roman"/>
          <w:noProof/>
          <w:sz w:val="24"/>
          <w:szCs w:val="24"/>
        </w:rPr>
        <w:t xml:space="preserve">, no. 2-3 (1993), pp. 261–266.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53">
        <w:r w:rsidRPr="009E5AEA">
          <w:rPr>
            <w:rFonts w:ascii="Times New Roman" w:hAnsi="Times New Roman" w:cs="Times New Roman"/>
            <w:noProof/>
            <w:color w:val="0000CC"/>
            <w:sz w:val="24"/>
            <w:szCs w:val="24"/>
          </w:rPr>
          <w:t>10.1016/0013-4686(93)85137-N</w:t>
        </w:r>
      </w:hyperlink>
      <w:r w:rsidRPr="009E5AEA">
        <w:rPr>
          <w:rFonts w:ascii="Times New Roman" w:hAnsi="Times New Roman" w:cs="Times New Roman"/>
          <w:noProof/>
          <w:sz w:val="24"/>
          <w:szCs w:val="24"/>
        </w:rPr>
        <w:t>.</w:t>
      </w:r>
    </w:p>
    <w:p w14:paraId="3513FD8F" w14:textId="77777777" w:rsidR="00BD0C46" w:rsidRPr="009E5AEA" w:rsidRDefault="00BD0C46" w:rsidP="00BD0C46">
      <w:pPr>
        <w:pStyle w:val="BodyText"/>
        <w:spacing w:before="1"/>
        <w:rPr>
          <w:rFonts w:ascii="Times New Roman" w:hAnsi="Times New Roman" w:cs="Times New Roman"/>
          <w:noProof/>
        </w:rPr>
      </w:pPr>
    </w:p>
    <w:p w14:paraId="5AF32553" w14:textId="1D4F7BC5" w:rsidR="00BD0C46" w:rsidRPr="009E5AEA" w:rsidRDefault="00BD0C46" w:rsidP="00BD0C46">
      <w:pPr>
        <w:pStyle w:val="ListParagraph"/>
        <w:numPr>
          <w:ilvl w:val="0"/>
          <w:numId w:val="31"/>
        </w:numPr>
        <w:tabs>
          <w:tab w:val="left" w:pos="805"/>
          <w:tab w:val="left" w:pos="806"/>
        </w:tabs>
        <w:spacing w:line="230" w:lineRule="auto"/>
        <w:ind w:left="800" w:right="185" w:hanging="660"/>
        <w:jc w:val="left"/>
        <w:rPr>
          <w:rFonts w:ascii="Times New Roman" w:hAnsi="Times New Roman" w:cs="Times New Roman"/>
          <w:noProof/>
          <w:sz w:val="24"/>
          <w:szCs w:val="24"/>
        </w:rPr>
      </w:pPr>
      <w:bookmarkStart w:id="176" w:name="_bookmark144"/>
      <w:bookmarkEnd w:id="176"/>
      <w:r w:rsidRPr="009E5AEA">
        <w:rPr>
          <w:rFonts w:ascii="Times New Roman" w:hAnsi="Times New Roman" w:cs="Times New Roman"/>
          <w:noProof/>
          <w:spacing w:val="-10"/>
          <w:sz w:val="24"/>
          <w:szCs w:val="24"/>
        </w:rPr>
        <w:t>W.</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Blum.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4"/>
          <w:sz w:val="24"/>
          <w:szCs w:val="24"/>
        </w:rPr>
        <w:t xml:space="preserve"> </w:t>
      </w:r>
      <w:r w:rsidR="00FA3AD8">
        <w:rPr>
          <w:rFonts w:ascii="Times New Roman" w:hAnsi="Times New Roman" w:cs="Times New Roman"/>
          <w:noProof/>
          <w:sz w:val="24"/>
          <w:szCs w:val="24"/>
        </w:rPr>
        <w:t>s</w:t>
      </w:r>
      <w:r w:rsidRPr="009E5AEA">
        <w:rPr>
          <w:rFonts w:ascii="Times New Roman" w:hAnsi="Times New Roman" w:cs="Times New Roman"/>
          <w:noProof/>
          <w:sz w:val="24"/>
          <w:szCs w:val="24"/>
        </w:rPr>
        <w:t>tructure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and</w:t>
      </w:r>
      <w:r w:rsidRPr="009E5AEA">
        <w:rPr>
          <w:rFonts w:ascii="Times New Roman" w:hAnsi="Times New Roman" w:cs="Times New Roman"/>
          <w:noProof/>
          <w:spacing w:val="-4"/>
          <w:sz w:val="24"/>
          <w:szCs w:val="24"/>
        </w:rPr>
        <w:t xml:space="preserve"> </w:t>
      </w:r>
      <w:r w:rsidR="00FA3AD8">
        <w:rPr>
          <w:rFonts w:ascii="Times New Roman" w:hAnsi="Times New Roman" w:cs="Times New Roman"/>
          <w:noProof/>
          <w:sz w:val="24"/>
          <w:szCs w:val="24"/>
        </w:rPr>
        <w:t>p</w:t>
      </w:r>
      <w:r w:rsidRPr="009E5AEA">
        <w:rPr>
          <w:rFonts w:ascii="Times New Roman" w:hAnsi="Times New Roman" w:cs="Times New Roman"/>
          <w:noProof/>
          <w:sz w:val="24"/>
          <w:szCs w:val="24"/>
        </w:rPr>
        <w:t>roperties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00FA3AD8">
        <w:rPr>
          <w:rFonts w:ascii="Times New Roman" w:hAnsi="Times New Roman" w:cs="Times New Roman"/>
          <w:noProof/>
          <w:sz w:val="24"/>
          <w:szCs w:val="24"/>
        </w:rPr>
        <w:t>a</w:t>
      </w:r>
      <w:r w:rsidRPr="009E5AEA">
        <w:rPr>
          <w:rFonts w:ascii="Times New Roman" w:hAnsi="Times New Roman" w:cs="Times New Roman"/>
          <w:noProof/>
          <w:sz w:val="24"/>
          <w:szCs w:val="24"/>
        </w:rPr>
        <w:t>lternately</w:t>
      </w:r>
      <w:r w:rsidRPr="009E5AEA">
        <w:rPr>
          <w:rFonts w:ascii="Times New Roman" w:hAnsi="Times New Roman" w:cs="Times New Roman"/>
          <w:noProof/>
          <w:spacing w:val="-4"/>
          <w:sz w:val="24"/>
          <w:szCs w:val="24"/>
        </w:rPr>
        <w:t xml:space="preserve"> </w:t>
      </w:r>
      <w:r w:rsidR="00FA3AD8">
        <w:rPr>
          <w:rFonts w:ascii="Times New Roman" w:hAnsi="Times New Roman" w:cs="Times New Roman"/>
          <w:noProof/>
          <w:sz w:val="24"/>
          <w:szCs w:val="24"/>
        </w:rPr>
        <w:t>d</w:t>
      </w:r>
      <w:r w:rsidRPr="009E5AEA">
        <w:rPr>
          <w:rFonts w:ascii="Times New Roman" w:hAnsi="Times New Roman" w:cs="Times New Roman"/>
          <w:noProof/>
          <w:sz w:val="24"/>
          <w:szCs w:val="24"/>
        </w:rPr>
        <w:t>eposited</w:t>
      </w:r>
      <w:r w:rsidRPr="009E5AEA">
        <w:rPr>
          <w:rFonts w:ascii="Times New Roman" w:hAnsi="Times New Roman" w:cs="Times New Roman"/>
          <w:noProof/>
          <w:spacing w:val="-4"/>
          <w:sz w:val="24"/>
          <w:szCs w:val="24"/>
        </w:rPr>
        <w:t xml:space="preserve"> </w:t>
      </w:r>
      <w:r w:rsidR="00FA3AD8">
        <w:rPr>
          <w:rFonts w:ascii="Times New Roman" w:hAnsi="Times New Roman" w:cs="Times New Roman"/>
          <w:noProof/>
          <w:sz w:val="24"/>
          <w:szCs w:val="24"/>
        </w:rPr>
        <w:t>m</w:t>
      </w:r>
      <w:r w:rsidRPr="009E5AEA">
        <w:rPr>
          <w:rFonts w:ascii="Times New Roman" w:hAnsi="Times New Roman" w:cs="Times New Roman"/>
          <w:noProof/>
          <w:sz w:val="24"/>
          <w:szCs w:val="24"/>
        </w:rPr>
        <w:t>etals,</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pacing w:val="-4"/>
          <w:sz w:val="24"/>
          <w:szCs w:val="24"/>
        </w:rPr>
        <w:t xml:space="preserve">Trans. </w:t>
      </w:r>
      <w:r w:rsidRPr="009E5AEA">
        <w:rPr>
          <w:rFonts w:ascii="Times New Roman" w:hAnsi="Times New Roman" w:cs="Times New Roman"/>
          <w:noProof/>
          <w:sz w:val="24"/>
          <w:szCs w:val="24"/>
        </w:rPr>
        <w:t>Am.</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 xml:space="preserve">Electrochem. Soc. </w:t>
      </w:r>
      <w:r w:rsidRPr="009E5AEA">
        <w:rPr>
          <w:rFonts w:ascii="Times New Roman" w:hAnsi="Times New Roman" w:cs="Times New Roman"/>
          <w:b/>
          <w:noProof/>
          <w:sz w:val="24"/>
          <w:szCs w:val="24"/>
        </w:rPr>
        <w:t xml:space="preserve">40 </w:t>
      </w:r>
      <w:r w:rsidRPr="009E5AEA">
        <w:rPr>
          <w:rFonts w:ascii="Times New Roman" w:hAnsi="Times New Roman" w:cs="Times New Roman"/>
          <w:noProof/>
          <w:sz w:val="24"/>
          <w:szCs w:val="24"/>
        </w:rPr>
        <w:t>(1921), pp.</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307–320.</w:t>
      </w:r>
    </w:p>
    <w:p w14:paraId="3CEBBAD8" w14:textId="77777777" w:rsidR="00BD0C46" w:rsidRPr="009E5AEA" w:rsidRDefault="00BD0C46" w:rsidP="00BD0C46">
      <w:pPr>
        <w:pStyle w:val="BodyText"/>
        <w:spacing w:before="4"/>
        <w:rPr>
          <w:rFonts w:ascii="Times New Roman" w:hAnsi="Times New Roman" w:cs="Times New Roman"/>
          <w:noProof/>
        </w:rPr>
      </w:pPr>
    </w:p>
    <w:p w14:paraId="3A6BB434" w14:textId="77777777" w:rsidR="00BD0C46" w:rsidRPr="009E5AEA" w:rsidRDefault="00BD0C46" w:rsidP="00BD0C46">
      <w:pPr>
        <w:pStyle w:val="ListParagraph"/>
        <w:numPr>
          <w:ilvl w:val="0"/>
          <w:numId w:val="31"/>
        </w:numPr>
        <w:tabs>
          <w:tab w:val="left" w:pos="805"/>
          <w:tab w:val="left" w:pos="806"/>
        </w:tabs>
        <w:spacing w:line="230" w:lineRule="auto"/>
        <w:ind w:right="158" w:hanging="665"/>
        <w:jc w:val="left"/>
        <w:rPr>
          <w:rFonts w:ascii="Times New Roman" w:hAnsi="Times New Roman" w:cs="Times New Roman"/>
          <w:noProof/>
          <w:sz w:val="24"/>
          <w:szCs w:val="24"/>
        </w:rPr>
      </w:pPr>
      <w:bookmarkStart w:id="177" w:name="_bookmark145"/>
      <w:bookmarkEnd w:id="177"/>
      <w:r w:rsidRPr="00B459D7">
        <w:rPr>
          <w:rFonts w:ascii="Times New Roman" w:hAnsi="Times New Roman" w:cs="Times New Roman"/>
          <w:noProof/>
          <w:sz w:val="24"/>
          <w:szCs w:val="24"/>
          <w:lang w:val="fr-FR"/>
        </w:rPr>
        <w:t>A.</w:t>
      </w:r>
      <w:r w:rsidRPr="00B459D7">
        <w:rPr>
          <w:rFonts w:ascii="Times New Roman" w:hAnsi="Times New Roman" w:cs="Times New Roman"/>
          <w:noProof/>
          <w:spacing w:val="-17"/>
          <w:sz w:val="24"/>
          <w:szCs w:val="24"/>
          <w:lang w:val="fr-FR"/>
        </w:rPr>
        <w:t xml:space="preserve"> </w:t>
      </w:r>
      <w:r w:rsidRPr="00B459D7">
        <w:rPr>
          <w:rFonts w:ascii="Times New Roman" w:hAnsi="Times New Roman" w:cs="Times New Roman"/>
          <w:noProof/>
          <w:sz w:val="24"/>
          <w:szCs w:val="24"/>
          <w:lang w:val="fr-FR"/>
        </w:rPr>
        <w:t>Brenner</w:t>
      </w:r>
      <w:r w:rsidRPr="00B459D7">
        <w:rPr>
          <w:rFonts w:ascii="Times New Roman" w:hAnsi="Times New Roman" w:cs="Times New Roman"/>
          <w:noProof/>
          <w:spacing w:val="-16"/>
          <w:sz w:val="24"/>
          <w:szCs w:val="24"/>
          <w:lang w:val="fr-FR"/>
        </w:rPr>
        <w:t xml:space="preserve">,  </w:t>
      </w:r>
      <w:r w:rsidRPr="00B459D7">
        <w:rPr>
          <w:rFonts w:ascii="Times New Roman" w:hAnsi="Times New Roman" w:cs="Times New Roman"/>
          <w:noProof/>
          <w:sz w:val="24"/>
          <w:szCs w:val="24"/>
          <w:lang w:val="fr-FR"/>
        </w:rPr>
        <w:t>A.</w:t>
      </w:r>
      <w:r w:rsidRPr="00B459D7">
        <w:rPr>
          <w:rFonts w:ascii="Times New Roman" w:hAnsi="Times New Roman" w:cs="Times New Roman"/>
          <w:noProof/>
          <w:spacing w:val="-16"/>
          <w:sz w:val="24"/>
          <w:szCs w:val="24"/>
          <w:lang w:val="fr-FR"/>
        </w:rPr>
        <w:t xml:space="preserve"> </w:t>
      </w:r>
      <w:r w:rsidRPr="00B459D7">
        <w:rPr>
          <w:rFonts w:ascii="Times New Roman" w:hAnsi="Times New Roman" w:cs="Times New Roman"/>
          <w:noProof/>
          <w:sz w:val="24"/>
          <w:szCs w:val="24"/>
          <w:lang w:val="fr-FR"/>
        </w:rPr>
        <w:t>M.</w:t>
      </w:r>
      <w:r w:rsidRPr="00B459D7">
        <w:rPr>
          <w:rFonts w:ascii="Times New Roman" w:hAnsi="Times New Roman" w:cs="Times New Roman"/>
          <w:noProof/>
          <w:spacing w:val="-16"/>
          <w:sz w:val="24"/>
          <w:szCs w:val="24"/>
          <w:lang w:val="fr-FR"/>
        </w:rPr>
        <w:t xml:space="preserve"> </w:t>
      </w:r>
      <w:r w:rsidRPr="00B459D7">
        <w:rPr>
          <w:rFonts w:ascii="Times New Roman" w:hAnsi="Times New Roman" w:cs="Times New Roman"/>
          <w:noProof/>
          <w:sz w:val="24"/>
          <w:szCs w:val="24"/>
          <w:lang w:val="fr-FR"/>
        </w:rPr>
        <w:t>Pommer.</w:t>
      </w:r>
      <w:r w:rsidRPr="00B459D7">
        <w:rPr>
          <w:rFonts w:ascii="Times New Roman" w:hAnsi="Times New Roman" w:cs="Times New Roman"/>
          <w:noProof/>
          <w:spacing w:val="-17"/>
          <w:sz w:val="24"/>
          <w:szCs w:val="24"/>
          <w:lang w:val="fr-FR"/>
        </w:rPr>
        <w:t xml:space="preserve"> </w:t>
      </w:r>
      <w:r w:rsidRPr="009E5AEA">
        <w:rPr>
          <w:rFonts w:ascii="Times New Roman" w:hAnsi="Times New Roman" w:cs="Times New Roman"/>
          <w:noProof/>
          <w:sz w:val="24"/>
          <w:szCs w:val="24"/>
        </w:rPr>
        <w:t>Production</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diffraction</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grating</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by</w:t>
      </w:r>
      <w:r w:rsidRPr="009E5AEA">
        <w:rPr>
          <w:rFonts w:ascii="Times New Roman" w:hAnsi="Times New Roman" w:cs="Times New Roman"/>
          <w:noProof/>
          <w:spacing w:val="-17"/>
          <w:sz w:val="24"/>
          <w:szCs w:val="24"/>
        </w:rPr>
        <w:t xml:space="preserve"> </w:t>
      </w:r>
      <w:r w:rsidRPr="009E5AEA">
        <w:rPr>
          <w:rFonts w:ascii="Times New Roman" w:hAnsi="Times New Roman" w:cs="Times New Roman"/>
          <w:noProof/>
          <w:sz w:val="24"/>
          <w:szCs w:val="24"/>
        </w:rPr>
        <w:t>depositing</w:t>
      </w:r>
      <w:r w:rsidRPr="009E5AEA">
        <w:rPr>
          <w:rFonts w:ascii="Times New Roman" w:hAnsi="Times New Roman" w:cs="Times New Roman"/>
          <w:noProof/>
          <w:spacing w:val="-16"/>
          <w:sz w:val="24"/>
          <w:szCs w:val="24"/>
        </w:rPr>
        <w:t xml:space="preserve"> </w:t>
      </w:r>
      <w:r w:rsidRPr="009E5AEA">
        <w:rPr>
          <w:rFonts w:ascii="Times New Roman" w:hAnsi="Times New Roman" w:cs="Times New Roman"/>
          <w:noProof/>
          <w:sz w:val="24"/>
          <w:szCs w:val="24"/>
        </w:rPr>
        <w:t>copper-bismuth alloy, National Bureau of Standards</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(1948).</w:t>
      </w:r>
    </w:p>
    <w:p w14:paraId="50ED1085" w14:textId="77777777" w:rsidR="00BD0C46" w:rsidRPr="009E5AEA" w:rsidRDefault="00BD0C46" w:rsidP="00BD0C46">
      <w:pPr>
        <w:pStyle w:val="BodyText"/>
        <w:spacing w:before="3"/>
        <w:rPr>
          <w:rFonts w:ascii="Times New Roman" w:hAnsi="Times New Roman" w:cs="Times New Roman"/>
          <w:noProof/>
        </w:rPr>
      </w:pPr>
    </w:p>
    <w:p w14:paraId="319FB228" w14:textId="233DACDC" w:rsidR="00BD0C46" w:rsidRPr="009E5AEA" w:rsidRDefault="00BD0C46" w:rsidP="00BD0C46">
      <w:pPr>
        <w:pStyle w:val="ListParagraph"/>
        <w:numPr>
          <w:ilvl w:val="0"/>
          <w:numId w:val="31"/>
        </w:numPr>
        <w:tabs>
          <w:tab w:val="left" w:pos="805"/>
          <w:tab w:val="left" w:pos="806"/>
        </w:tabs>
        <w:spacing w:line="216" w:lineRule="auto"/>
        <w:ind w:left="799" w:right="257" w:hanging="659"/>
        <w:jc w:val="left"/>
        <w:rPr>
          <w:rFonts w:ascii="Times New Roman" w:hAnsi="Times New Roman" w:cs="Times New Roman"/>
          <w:noProof/>
          <w:sz w:val="24"/>
          <w:szCs w:val="24"/>
        </w:rPr>
      </w:pPr>
      <w:bookmarkStart w:id="178" w:name="_bookmark146"/>
      <w:bookmarkEnd w:id="178"/>
      <w:r w:rsidRPr="009E5AEA">
        <w:rPr>
          <w:rFonts w:ascii="Times New Roman" w:hAnsi="Times New Roman" w:cs="Times New Roman"/>
          <w:noProof/>
          <w:sz w:val="24"/>
          <w:szCs w:val="24"/>
        </w:rPr>
        <w:t>C.</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Ross.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Electrodeposited</w:t>
      </w:r>
      <w:r w:rsidRPr="009E5AEA">
        <w:rPr>
          <w:rFonts w:ascii="Times New Roman" w:hAnsi="Times New Roman" w:cs="Times New Roman"/>
          <w:noProof/>
          <w:spacing w:val="-3"/>
          <w:sz w:val="24"/>
          <w:szCs w:val="24"/>
        </w:rPr>
        <w:t xml:space="preserve"> </w:t>
      </w:r>
      <w:r w:rsidR="007A6C69">
        <w:rPr>
          <w:rFonts w:ascii="Times New Roman" w:hAnsi="Times New Roman" w:cs="Times New Roman"/>
          <w:noProof/>
          <w:sz w:val="24"/>
          <w:szCs w:val="24"/>
        </w:rPr>
        <w:t>m</w:t>
      </w:r>
      <w:r w:rsidRPr="009E5AEA">
        <w:rPr>
          <w:rFonts w:ascii="Times New Roman" w:hAnsi="Times New Roman" w:cs="Times New Roman"/>
          <w:noProof/>
          <w:sz w:val="24"/>
          <w:szCs w:val="24"/>
        </w:rPr>
        <w:t>ultilayer</w:t>
      </w:r>
      <w:r w:rsidRPr="009E5AEA">
        <w:rPr>
          <w:rFonts w:ascii="Times New Roman" w:hAnsi="Times New Roman" w:cs="Times New Roman"/>
          <w:noProof/>
          <w:spacing w:val="-4"/>
          <w:sz w:val="24"/>
          <w:szCs w:val="24"/>
        </w:rPr>
        <w:t xml:space="preserve"> </w:t>
      </w:r>
      <w:r w:rsidR="007A6C69">
        <w:rPr>
          <w:rFonts w:ascii="Times New Roman" w:hAnsi="Times New Roman" w:cs="Times New Roman"/>
          <w:noProof/>
          <w:sz w:val="24"/>
          <w:szCs w:val="24"/>
        </w:rPr>
        <w:t>t</w:t>
      </w:r>
      <w:r w:rsidRPr="009E5AEA">
        <w:rPr>
          <w:rFonts w:ascii="Times New Roman" w:hAnsi="Times New Roman" w:cs="Times New Roman"/>
          <w:noProof/>
          <w:sz w:val="24"/>
          <w:szCs w:val="24"/>
        </w:rPr>
        <w:t>hin</w:t>
      </w:r>
      <w:r w:rsidRPr="009E5AEA">
        <w:rPr>
          <w:rFonts w:ascii="Times New Roman" w:hAnsi="Times New Roman" w:cs="Times New Roman"/>
          <w:noProof/>
          <w:spacing w:val="-3"/>
          <w:sz w:val="24"/>
          <w:szCs w:val="24"/>
        </w:rPr>
        <w:t xml:space="preserve"> </w:t>
      </w:r>
      <w:r w:rsidR="007A6C69">
        <w:rPr>
          <w:rFonts w:ascii="Times New Roman" w:hAnsi="Times New Roman" w:cs="Times New Roman"/>
          <w:noProof/>
          <w:sz w:val="24"/>
          <w:szCs w:val="24"/>
        </w:rPr>
        <w:t>f</w:t>
      </w:r>
      <w:r w:rsidRPr="009E5AEA">
        <w:rPr>
          <w:rFonts w:ascii="Times New Roman" w:hAnsi="Times New Roman" w:cs="Times New Roman"/>
          <w:noProof/>
          <w:sz w:val="24"/>
          <w:szCs w:val="24"/>
        </w:rPr>
        <w:t>ilms,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Annual</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Review</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Materials</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Science</w:t>
      </w:r>
      <w:r w:rsidRPr="009E5AEA">
        <w:rPr>
          <w:rFonts w:ascii="Times New Roman" w:hAnsi="Times New Roman" w:cs="Times New Roman"/>
          <w:noProof/>
          <w:spacing w:val="-3"/>
          <w:sz w:val="24"/>
          <w:szCs w:val="24"/>
        </w:rPr>
        <w:t xml:space="preserve"> </w:t>
      </w:r>
      <w:r w:rsidRPr="009E5AEA">
        <w:rPr>
          <w:rFonts w:ascii="Times New Roman" w:hAnsi="Times New Roman" w:cs="Times New Roman"/>
          <w:b/>
          <w:noProof/>
          <w:sz w:val="24"/>
          <w:szCs w:val="24"/>
        </w:rPr>
        <w:t>24</w:t>
      </w:r>
      <w:r w:rsidRPr="009E5AEA">
        <w:rPr>
          <w:rFonts w:ascii="Times New Roman" w:hAnsi="Times New Roman" w:cs="Times New Roman"/>
          <w:noProof/>
          <w:sz w:val="24"/>
          <w:szCs w:val="24"/>
        </w:rPr>
        <w: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 xml:space="preserve">1 (1994), pp. 159–188.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27"/>
          <w:sz w:val="24"/>
          <w:szCs w:val="24"/>
        </w:rPr>
        <w:t xml:space="preserve"> </w:t>
      </w:r>
      <w:hyperlink r:id="rId154">
        <w:r w:rsidRPr="009E5AEA">
          <w:rPr>
            <w:rFonts w:ascii="Times New Roman" w:hAnsi="Times New Roman" w:cs="Times New Roman"/>
            <w:noProof/>
            <w:color w:val="0000CC"/>
            <w:sz w:val="24"/>
            <w:szCs w:val="24"/>
          </w:rPr>
          <w:t>10.1146/annurev.ms.24.080194.001111</w:t>
        </w:r>
      </w:hyperlink>
      <w:r w:rsidRPr="009E5AEA">
        <w:rPr>
          <w:rFonts w:ascii="Times New Roman" w:hAnsi="Times New Roman" w:cs="Times New Roman"/>
          <w:noProof/>
          <w:sz w:val="24"/>
          <w:szCs w:val="24"/>
        </w:rPr>
        <w:t>.</w:t>
      </w:r>
    </w:p>
    <w:p w14:paraId="56827B53" w14:textId="77777777" w:rsidR="00BD0C46" w:rsidRPr="009E5AEA" w:rsidRDefault="00BD0C46" w:rsidP="00BD0C46">
      <w:pPr>
        <w:pStyle w:val="BodyText"/>
        <w:spacing w:before="8"/>
        <w:rPr>
          <w:rFonts w:ascii="Times New Roman" w:hAnsi="Times New Roman" w:cs="Times New Roman"/>
          <w:noProof/>
        </w:rPr>
      </w:pPr>
    </w:p>
    <w:p w14:paraId="66C21457" w14:textId="77777777" w:rsidR="00BD0C46" w:rsidRPr="009E5AEA" w:rsidRDefault="00BD0C46" w:rsidP="00BD0C46">
      <w:pPr>
        <w:pStyle w:val="ListParagraph"/>
        <w:numPr>
          <w:ilvl w:val="0"/>
          <w:numId w:val="31"/>
        </w:numPr>
        <w:tabs>
          <w:tab w:val="left" w:pos="805"/>
          <w:tab w:val="left" w:pos="806"/>
        </w:tabs>
        <w:spacing w:before="115" w:line="216" w:lineRule="auto"/>
        <w:ind w:right="229" w:hanging="665"/>
        <w:jc w:val="left"/>
        <w:rPr>
          <w:rFonts w:ascii="Times New Roman" w:hAnsi="Times New Roman" w:cs="Times New Roman"/>
          <w:noProof/>
          <w:sz w:val="24"/>
          <w:szCs w:val="24"/>
        </w:rPr>
      </w:pPr>
      <w:bookmarkStart w:id="179" w:name="_bookmark147"/>
      <w:bookmarkEnd w:id="179"/>
      <w:r w:rsidRPr="009E5AEA">
        <w:rPr>
          <w:rFonts w:ascii="Times New Roman" w:hAnsi="Times New Roman" w:cs="Times New Roman"/>
          <w:noProof/>
          <w:sz w:val="24"/>
          <w:szCs w:val="24"/>
        </w:rPr>
        <w:t>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Girard.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thin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magnetic</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permalloy</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films,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Journal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Applied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Physics</w:t>
      </w:r>
      <w:r w:rsidRPr="009E5AEA">
        <w:rPr>
          <w:rFonts w:ascii="Times New Roman" w:hAnsi="Times New Roman" w:cs="Times New Roman"/>
          <w:noProof/>
          <w:spacing w:val="-4"/>
          <w:sz w:val="24"/>
          <w:szCs w:val="24"/>
        </w:rPr>
        <w:t xml:space="preserve"> </w:t>
      </w:r>
      <w:r w:rsidRPr="009E5AEA">
        <w:rPr>
          <w:rFonts w:ascii="Times New Roman" w:hAnsi="Times New Roman" w:cs="Times New Roman"/>
          <w:b/>
          <w:noProof/>
          <w:sz w:val="24"/>
          <w:szCs w:val="24"/>
        </w:rPr>
        <w:t>38</w:t>
      </w:r>
      <w:r w:rsidRPr="009E5AEA">
        <w:rPr>
          <w:rFonts w:ascii="Times New Roman" w:hAnsi="Times New Roman" w:cs="Times New Roman"/>
          <w:noProof/>
          <w:sz w:val="24"/>
          <w:szCs w:val="24"/>
        </w:rPr>
        <w:t xml:space="preserve">, no. 3 (1967), pp. 1423–1430.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4"/>
          <w:sz w:val="24"/>
          <w:szCs w:val="24"/>
        </w:rPr>
        <w:t xml:space="preserve"> </w:t>
      </w:r>
      <w:hyperlink r:id="rId155">
        <w:r w:rsidRPr="009E5AEA">
          <w:rPr>
            <w:rFonts w:ascii="Times New Roman" w:hAnsi="Times New Roman" w:cs="Times New Roman"/>
            <w:noProof/>
            <w:color w:val="0000CC"/>
            <w:sz w:val="24"/>
            <w:szCs w:val="24"/>
          </w:rPr>
          <w:t>10.1063/1.1709651</w:t>
        </w:r>
      </w:hyperlink>
      <w:r w:rsidRPr="009E5AEA">
        <w:rPr>
          <w:rFonts w:ascii="Times New Roman" w:hAnsi="Times New Roman" w:cs="Times New Roman"/>
          <w:noProof/>
          <w:sz w:val="24"/>
          <w:szCs w:val="24"/>
        </w:rPr>
        <w:t>.</w:t>
      </w:r>
    </w:p>
    <w:p w14:paraId="3E932ABE" w14:textId="77777777" w:rsidR="00BD0C46" w:rsidRPr="009E5AEA" w:rsidRDefault="00BD0C46" w:rsidP="00BD0C46">
      <w:pPr>
        <w:pStyle w:val="BodyText"/>
        <w:spacing w:before="9"/>
        <w:rPr>
          <w:rFonts w:ascii="Times New Roman" w:hAnsi="Times New Roman" w:cs="Times New Roman"/>
          <w:noProof/>
        </w:rPr>
      </w:pPr>
    </w:p>
    <w:p w14:paraId="2EDB8C66" w14:textId="77777777" w:rsidR="00BD0C46" w:rsidRPr="009E5AEA" w:rsidRDefault="00BD0C46" w:rsidP="00BD0C46">
      <w:pPr>
        <w:pStyle w:val="ListParagraph"/>
        <w:numPr>
          <w:ilvl w:val="0"/>
          <w:numId w:val="31"/>
        </w:numPr>
        <w:tabs>
          <w:tab w:val="left" w:pos="805"/>
          <w:tab w:val="left" w:pos="806"/>
        </w:tabs>
        <w:spacing w:line="223" w:lineRule="auto"/>
        <w:ind w:left="800" w:right="422" w:hanging="660"/>
        <w:jc w:val="left"/>
        <w:rPr>
          <w:rFonts w:ascii="Times New Roman" w:hAnsi="Times New Roman" w:cs="Times New Roman"/>
          <w:noProof/>
          <w:sz w:val="24"/>
          <w:szCs w:val="24"/>
        </w:rPr>
      </w:pPr>
      <w:bookmarkStart w:id="180" w:name="_bookmark148"/>
      <w:bookmarkEnd w:id="180"/>
      <w:r w:rsidRPr="009E5AEA">
        <w:rPr>
          <w:rFonts w:ascii="Times New Roman" w:hAnsi="Times New Roman" w:cs="Times New Roman"/>
          <w:noProof/>
          <w:sz w:val="24"/>
          <w:szCs w:val="24"/>
        </w:rPr>
        <w:t>L. Elias, K. U. Bhat, A. C. Hegde. Development of nanolaminated multilayer Ni-P alloy coatings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better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corrosion</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protection,</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RSC</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Advances</w:t>
      </w:r>
      <w:r w:rsidRPr="009E5AEA">
        <w:rPr>
          <w:rFonts w:ascii="Times New Roman" w:hAnsi="Times New Roman" w:cs="Times New Roman"/>
          <w:noProof/>
          <w:spacing w:val="-3"/>
          <w:sz w:val="24"/>
          <w:szCs w:val="24"/>
        </w:rPr>
        <w:t xml:space="preserve"> </w:t>
      </w:r>
      <w:r w:rsidRPr="009E5AEA">
        <w:rPr>
          <w:rFonts w:ascii="Times New Roman" w:hAnsi="Times New Roman" w:cs="Times New Roman"/>
          <w:b/>
          <w:noProof/>
          <w:sz w:val="24"/>
          <w:szCs w:val="24"/>
        </w:rPr>
        <w:t>6</w:t>
      </w:r>
      <w:r w:rsidRPr="009E5AEA">
        <w:rPr>
          <w:rFonts w:ascii="Times New Roman" w:hAnsi="Times New Roman" w:cs="Times New Roman"/>
          <w:noProof/>
          <w:sz w:val="24"/>
          <w:szCs w:val="24"/>
        </w:rPr>
        <w: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40</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(2016),</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34005–34013.</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56">
        <w:r w:rsidRPr="009E5AEA">
          <w:rPr>
            <w:rFonts w:ascii="Times New Roman" w:hAnsi="Times New Roman" w:cs="Times New Roman"/>
            <w:noProof/>
            <w:color w:val="0000CC"/>
            <w:sz w:val="24"/>
            <w:szCs w:val="24"/>
          </w:rPr>
          <w:t>10.1039/c6ra01547f</w:t>
        </w:r>
      </w:hyperlink>
      <w:r w:rsidRPr="009E5AEA">
        <w:rPr>
          <w:rFonts w:ascii="Times New Roman" w:hAnsi="Times New Roman" w:cs="Times New Roman"/>
          <w:noProof/>
          <w:sz w:val="24"/>
          <w:szCs w:val="24"/>
        </w:rPr>
        <w:t>.</w:t>
      </w:r>
    </w:p>
    <w:p w14:paraId="37A5E292" w14:textId="77777777" w:rsidR="00BD0C46" w:rsidRPr="009E5AEA" w:rsidRDefault="00BD0C46" w:rsidP="00BD0C46">
      <w:pPr>
        <w:pStyle w:val="BodyText"/>
        <w:spacing w:before="7"/>
        <w:rPr>
          <w:rFonts w:ascii="Times New Roman" w:hAnsi="Times New Roman" w:cs="Times New Roman"/>
          <w:noProof/>
        </w:rPr>
      </w:pPr>
    </w:p>
    <w:p w14:paraId="71F1D9BF" w14:textId="77777777" w:rsidR="00BD0C46" w:rsidRPr="009E5AEA" w:rsidRDefault="00BD0C46" w:rsidP="00BD0C46">
      <w:pPr>
        <w:pStyle w:val="ListParagraph"/>
        <w:numPr>
          <w:ilvl w:val="0"/>
          <w:numId w:val="31"/>
        </w:numPr>
        <w:tabs>
          <w:tab w:val="left" w:pos="805"/>
          <w:tab w:val="left" w:pos="806"/>
        </w:tabs>
        <w:spacing w:line="223" w:lineRule="auto"/>
        <w:ind w:left="800" w:right="511" w:hanging="660"/>
        <w:jc w:val="left"/>
        <w:rPr>
          <w:rFonts w:ascii="Times New Roman" w:hAnsi="Times New Roman" w:cs="Times New Roman"/>
          <w:noProof/>
          <w:sz w:val="24"/>
          <w:szCs w:val="24"/>
        </w:rPr>
      </w:pPr>
      <w:bookmarkStart w:id="181" w:name="_bookmark149"/>
      <w:bookmarkEnd w:id="181"/>
      <w:r w:rsidRPr="00B459D7">
        <w:rPr>
          <w:rFonts w:ascii="Times New Roman" w:hAnsi="Times New Roman" w:cs="Times New Roman"/>
          <w:noProof/>
          <w:sz w:val="24"/>
          <w:szCs w:val="24"/>
          <w:lang w:val="fr-FR"/>
        </w:rPr>
        <w:t>J.</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H.</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Liu,</w:t>
      </w:r>
      <w:r w:rsidRPr="00B459D7">
        <w:rPr>
          <w:rFonts w:ascii="Times New Roman" w:hAnsi="Times New Roman" w:cs="Times New Roman"/>
          <w:noProof/>
          <w:spacing w:val="-2"/>
          <w:sz w:val="24"/>
          <w:szCs w:val="24"/>
          <w:lang w:val="fr-FR"/>
        </w:rPr>
        <w:t xml:space="preserve"> </w:t>
      </w:r>
      <w:r w:rsidRPr="00B459D7">
        <w:rPr>
          <w:rFonts w:ascii="Times New Roman" w:hAnsi="Times New Roman" w:cs="Times New Roman"/>
          <w:noProof/>
          <w:sz w:val="24"/>
          <w:szCs w:val="24"/>
          <w:lang w:val="fr-FR"/>
        </w:rPr>
        <w:t>J.</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L.</w:t>
      </w:r>
      <w:r w:rsidRPr="00B459D7">
        <w:rPr>
          <w:rFonts w:ascii="Times New Roman" w:hAnsi="Times New Roman" w:cs="Times New Roman"/>
          <w:noProof/>
          <w:spacing w:val="-2"/>
          <w:sz w:val="24"/>
          <w:szCs w:val="24"/>
          <w:lang w:val="fr-FR"/>
        </w:rPr>
        <w:t xml:space="preserve"> </w:t>
      </w:r>
      <w:r w:rsidRPr="00B459D7">
        <w:rPr>
          <w:rFonts w:ascii="Times New Roman" w:hAnsi="Times New Roman" w:cs="Times New Roman"/>
          <w:noProof/>
          <w:sz w:val="24"/>
          <w:szCs w:val="24"/>
          <w:lang w:val="fr-FR"/>
        </w:rPr>
        <w:t>Chen,</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Z.</w:t>
      </w:r>
      <w:r w:rsidRPr="00B459D7">
        <w:rPr>
          <w:rFonts w:ascii="Times New Roman" w:hAnsi="Times New Roman" w:cs="Times New Roman"/>
          <w:noProof/>
          <w:spacing w:val="-2"/>
          <w:sz w:val="24"/>
          <w:szCs w:val="24"/>
          <w:lang w:val="fr-FR"/>
        </w:rPr>
        <w:t xml:space="preserve"> </w:t>
      </w:r>
      <w:r w:rsidRPr="00B459D7">
        <w:rPr>
          <w:rFonts w:ascii="Times New Roman" w:hAnsi="Times New Roman" w:cs="Times New Roman"/>
          <w:noProof/>
          <w:sz w:val="24"/>
          <w:szCs w:val="24"/>
          <w:lang w:val="fr-FR"/>
        </w:rPr>
        <w:t>Liu,</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M.</w:t>
      </w:r>
      <w:r w:rsidRPr="00B459D7">
        <w:rPr>
          <w:rFonts w:ascii="Times New Roman" w:hAnsi="Times New Roman" w:cs="Times New Roman"/>
          <w:noProof/>
          <w:spacing w:val="-2"/>
          <w:sz w:val="24"/>
          <w:szCs w:val="24"/>
          <w:lang w:val="fr-FR"/>
        </w:rPr>
        <w:t xml:space="preserve"> </w:t>
      </w:r>
      <w:r w:rsidRPr="00B459D7">
        <w:rPr>
          <w:rFonts w:ascii="Times New Roman" w:hAnsi="Times New Roman" w:cs="Times New Roman"/>
          <w:noProof/>
          <w:spacing w:val="-6"/>
          <w:sz w:val="24"/>
          <w:szCs w:val="24"/>
          <w:lang w:val="fr-FR"/>
        </w:rPr>
        <w:t>Yu,</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S.</w:t>
      </w:r>
      <w:r w:rsidRPr="00B459D7">
        <w:rPr>
          <w:rFonts w:ascii="Times New Roman" w:hAnsi="Times New Roman" w:cs="Times New Roman"/>
          <w:noProof/>
          <w:spacing w:val="-3"/>
          <w:sz w:val="24"/>
          <w:szCs w:val="24"/>
          <w:lang w:val="fr-FR"/>
        </w:rPr>
        <w:t xml:space="preserve"> </w:t>
      </w:r>
      <w:r w:rsidRPr="00B459D7">
        <w:rPr>
          <w:rFonts w:ascii="Times New Roman" w:hAnsi="Times New Roman" w:cs="Times New Roman"/>
          <w:noProof/>
          <w:sz w:val="24"/>
          <w:szCs w:val="24"/>
          <w:lang w:val="fr-FR"/>
        </w:rPr>
        <w:t>M.</w:t>
      </w:r>
      <w:r w:rsidRPr="00B459D7">
        <w:rPr>
          <w:rFonts w:ascii="Times New Roman" w:hAnsi="Times New Roman" w:cs="Times New Roman"/>
          <w:noProof/>
          <w:spacing w:val="-2"/>
          <w:sz w:val="24"/>
          <w:szCs w:val="24"/>
          <w:lang w:val="fr-FR"/>
        </w:rPr>
        <w:t xml:space="preserve"> </w:t>
      </w:r>
      <w:r w:rsidRPr="00B459D7">
        <w:rPr>
          <w:rFonts w:ascii="Times New Roman" w:hAnsi="Times New Roman" w:cs="Times New Roman"/>
          <w:noProof/>
          <w:sz w:val="24"/>
          <w:szCs w:val="24"/>
          <w:lang w:val="fr-FR"/>
        </w:rPr>
        <w:t>Li.</w:t>
      </w:r>
      <w:r w:rsidRPr="00B459D7">
        <w:rPr>
          <w:rFonts w:ascii="Times New Roman" w:hAnsi="Times New Roman" w:cs="Times New Roman"/>
          <w:noProof/>
          <w:spacing w:val="-3"/>
          <w:sz w:val="24"/>
          <w:szCs w:val="24"/>
          <w:lang w:val="fr-FR"/>
        </w:rPr>
        <w:t xml:space="preserve"> </w:t>
      </w:r>
      <w:r w:rsidRPr="009E5AEA">
        <w:rPr>
          <w:rFonts w:ascii="Times New Roman" w:hAnsi="Times New Roman" w:cs="Times New Roman"/>
          <w:noProof/>
          <w:sz w:val="24"/>
          <w:szCs w:val="24"/>
        </w:rPr>
        <w:t>Fabrication</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Zn-Ni/Ni-P</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 xml:space="preserve">compositionally modulated multilayer coatings, Materials and Corrosion </w:t>
      </w:r>
      <w:r w:rsidRPr="009E5AEA">
        <w:rPr>
          <w:rFonts w:ascii="Times New Roman" w:hAnsi="Times New Roman" w:cs="Times New Roman"/>
          <w:b/>
          <w:noProof/>
          <w:sz w:val="24"/>
          <w:szCs w:val="24"/>
        </w:rPr>
        <w:t>64</w:t>
      </w:r>
      <w:r w:rsidRPr="009E5AEA">
        <w:rPr>
          <w:rFonts w:ascii="Times New Roman" w:hAnsi="Times New Roman" w:cs="Times New Roman"/>
          <w:noProof/>
          <w:sz w:val="24"/>
          <w:szCs w:val="24"/>
        </w:rPr>
        <w:t xml:space="preserve">, no. 4 (2013), pp. 335–340. </w:t>
      </w:r>
      <w:r w:rsidRPr="009E5AEA">
        <w:rPr>
          <w:rFonts w:ascii="Times New Roman" w:hAnsi="Times New Roman" w:cs="Times New Roman"/>
          <w:noProof/>
          <w:spacing w:val="5"/>
          <w:sz w:val="24"/>
          <w:szCs w:val="24"/>
        </w:rPr>
        <w:t>DOI:</w:t>
      </w:r>
      <w:r w:rsidRPr="009E5AEA">
        <w:rPr>
          <w:rFonts w:ascii="Times New Roman" w:hAnsi="Times New Roman" w:cs="Times New Roman"/>
          <w:noProof/>
          <w:color w:val="0000CC"/>
          <w:spacing w:val="5"/>
          <w:sz w:val="24"/>
          <w:szCs w:val="24"/>
        </w:rPr>
        <w:t xml:space="preserve"> </w:t>
      </w:r>
      <w:hyperlink r:id="rId157">
        <w:r w:rsidRPr="009E5AEA">
          <w:rPr>
            <w:rFonts w:ascii="Times New Roman" w:hAnsi="Times New Roman" w:cs="Times New Roman"/>
            <w:noProof/>
            <w:color w:val="0000CC"/>
            <w:sz w:val="24"/>
            <w:szCs w:val="24"/>
          </w:rPr>
          <w:t>10.1002/maco.201106140</w:t>
        </w:r>
      </w:hyperlink>
      <w:r w:rsidRPr="009E5AEA">
        <w:rPr>
          <w:rFonts w:ascii="Times New Roman" w:hAnsi="Times New Roman" w:cs="Times New Roman"/>
          <w:noProof/>
          <w:sz w:val="24"/>
          <w:szCs w:val="24"/>
        </w:rPr>
        <w:t>.</w:t>
      </w:r>
    </w:p>
    <w:p w14:paraId="663B6500" w14:textId="77777777" w:rsidR="00BD0C46" w:rsidRPr="009E5AEA" w:rsidRDefault="00BD0C46" w:rsidP="00BD0C46">
      <w:pPr>
        <w:pStyle w:val="BodyText"/>
        <w:spacing w:before="7"/>
        <w:rPr>
          <w:rFonts w:ascii="Times New Roman" w:hAnsi="Times New Roman" w:cs="Times New Roman"/>
          <w:noProof/>
        </w:rPr>
      </w:pPr>
    </w:p>
    <w:p w14:paraId="0F9EB181" w14:textId="77777777" w:rsidR="00BD0C46" w:rsidRPr="009E5AEA" w:rsidRDefault="00BD0C46" w:rsidP="00BD0C46">
      <w:pPr>
        <w:pStyle w:val="ListParagraph"/>
        <w:numPr>
          <w:ilvl w:val="0"/>
          <w:numId w:val="31"/>
        </w:numPr>
        <w:tabs>
          <w:tab w:val="left" w:pos="805"/>
          <w:tab w:val="left" w:pos="806"/>
        </w:tabs>
        <w:spacing w:before="1" w:line="223" w:lineRule="auto"/>
        <w:ind w:left="799" w:right="157" w:hanging="659"/>
        <w:jc w:val="left"/>
        <w:rPr>
          <w:rFonts w:ascii="Times New Roman" w:hAnsi="Times New Roman" w:cs="Times New Roman"/>
          <w:noProof/>
          <w:sz w:val="24"/>
          <w:szCs w:val="24"/>
        </w:rPr>
      </w:pPr>
      <w:bookmarkStart w:id="182" w:name="_bookmark150"/>
      <w:bookmarkEnd w:id="182"/>
      <w:r w:rsidRPr="009E5AEA">
        <w:rPr>
          <w:rFonts w:ascii="Times New Roman" w:hAnsi="Times New Roman" w:cs="Times New Roman"/>
          <w:noProof/>
          <w:sz w:val="24"/>
          <w:szCs w:val="24"/>
        </w:rPr>
        <w:t>B.</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Bahadormanesh</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Ghorbani.</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Zn–Ni–P</w:t>
      </w:r>
      <w:r w:rsidRPr="009E5AEA">
        <w:rPr>
          <w:rFonts w:ascii="Times New Roman" w:hAnsi="Times New Roman" w:cs="Times New Roman"/>
          <w:noProof/>
          <w:spacing w:val="-11"/>
          <w:sz w:val="24"/>
          <w:szCs w:val="24"/>
        </w:rPr>
        <w:t xml:space="preserve"> </w:t>
      </w:r>
      <w:r w:rsidRPr="009E5AEA">
        <w:rPr>
          <w:rFonts w:ascii="Times New Roman" w:hAnsi="Times New Roman" w:cs="Times New Roman"/>
          <w:noProof/>
          <w:sz w:val="24"/>
          <w:szCs w:val="24"/>
        </w:rPr>
        <w:t>compositionally</w:t>
      </w:r>
      <w:r w:rsidRPr="009E5AEA">
        <w:rPr>
          <w:rFonts w:ascii="Times New Roman" w:hAnsi="Times New Roman" w:cs="Times New Roman"/>
          <w:noProof/>
          <w:spacing w:val="-12"/>
          <w:sz w:val="24"/>
          <w:szCs w:val="24"/>
        </w:rPr>
        <w:t xml:space="preserve"> </w:t>
      </w:r>
      <w:r w:rsidRPr="009E5AEA">
        <w:rPr>
          <w:rFonts w:ascii="Times New Roman" w:hAnsi="Times New Roman" w:cs="Times New Roman"/>
          <w:noProof/>
          <w:sz w:val="24"/>
          <w:szCs w:val="24"/>
        </w:rPr>
        <w:t>modulated multilayer coatings: An attempt to deposit Ni–P and Zn–Ni alloys from a single bath, Electrochemistry</w:t>
      </w:r>
      <w:r w:rsidRPr="009E5AEA">
        <w:rPr>
          <w:rFonts w:ascii="Times New Roman" w:hAnsi="Times New Roman" w:cs="Times New Roman"/>
          <w:noProof/>
          <w:spacing w:val="29"/>
          <w:sz w:val="24"/>
          <w:szCs w:val="24"/>
        </w:rPr>
        <w:t xml:space="preserve"> </w:t>
      </w:r>
      <w:r w:rsidRPr="009E5AEA">
        <w:rPr>
          <w:rFonts w:ascii="Times New Roman" w:hAnsi="Times New Roman" w:cs="Times New Roman"/>
          <w:noProof/>
          <w:sz w:val="24"/>
          <w:szCs w:val="24"/>
        </w:rPr>
        <w:t>Communications</w:t>
      </w:r>
      <w:r w:rsidRPr="009E5AEA">
        <w:rPr>
          <w:rFonts w:ascii="Times New Roman" w:hAnsi="Times New Roman" w:cs="Times New Roman"/>
          <w:noProof/>
          <w:spacing w:val="30"/>
          <w:sz w:val="24"/>
          <w:szCs w:val="24"/>
        </w:rPr>
        <w:t xml:space="preserve"> </w:t>
      </w:r>
      <w:r w:rsidRPr="009E5AEA">
        <w:rPr>
          <w:rFonts w:ascii="Times New Roman" w:hAnsi="Times New Roman" w:cs="Times New Roman"/>
          <w:b/>
          <w:noProof/>
          <w:sz w:val="24"/>
          <w:szCs w:val="24"/>
        </w:rPr>
        <w:t>81</w:t>
      </w:r>
      <w:r w:rsidRPr="009E5AEA">
        <w:rPr>
          <w:rFonts w:ascii="Times New Roman" w:hAnsi="Times New Roman" w:cs="Times New Roman"/>
          <w:b/>
          <w:noProof/>
          <w:spacing w:val="30"/>
          <w:sz w:val="24"/>
          <w:szCs w:val="24"/>
        </w:rPr>
        <w:t xml:space="preserve"> </w:t>
      </w:r>
      <w:r w:rsidRPr="009E5AEA">
        <w:rPr>
          <w:rFonts w:ascii="Times New Roman" w:hAnsi="Times New Roman" w:cs="Times New Roman"/>
          <w:noProof/>
          <w:sz w:val="24"/>
          <w:szCs w:val="24"/>
        </w:rPr>
        <w:t>(2017),</w:t>
      </w:r>
      <w:r w:rsidRPr="009E5AEA">
        <w:rPr>
          <w:rFonts w:ascii="Times New Roman" w:hAnsi="Times New Roman" w:cs="Times New Roman"/>
          <w:noProof/>
          <w:spacing w:val="30"/>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30"/>
          <w:sz w:val="24"/>
          <w:szCs w:val="24"/>
        </w:rPr>
        <w:t xml:space="preserve"> </w:t>
      </w:r>
      <w:r w:rsidRPr="009E5AEA">
        <w:rPr>
          <w:rFonts w:ascii="Times New Roman" w:hAnsi="Times New Roman" w:cs="Times New Roman"/>
          <w:noProof/>
          <w:sz w:val="24"/>
          <w:szCs w:val="24"/>
        </w:rPr>
        <w:t>93–96.</w:t>
      </w:r>
      <w:r w:rsidRPr="009E5AEA">
        <w:rPr>
          <w:rFonts w:ascii="Times New Roman" w:hAnsi="Times New Roman" w:cs="Times New Roman"/>
          <w:noProof/>
          <w:spacing w:val="38"/>
          <w:sz w:val="24"/>
          <w:szCs w:val="24"/>
        </w:rPr>
        <w:t xml:space="preserve">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30"/>
          <w:sz w:val="24"/>
          <w:szCs w:val="24"/>
        </w:rPr>
        <w:t xml:space="preserve"> </w:t>
      </w:r>
      <w:hyperlink r:id="rId158">
        <w:r w:rsidRPr="009E5AEA">
          <w:rPr>
            <w:rFonts w:ascii="Times New Roman" w:hAnsi="Times New Roman" w:cs="Times New Roman"/>
            <w:noProof/>
            <w:color w:val="0000CC"/>
            <w:sz w:val="24"/>
            <w:szCs w:val="24"/>
          </w:rPr>
          <w:t>10.1016/j.elecom.2017.06.002</w:t>
        </w:r>
      </w:hyperlink>
      <w:r w:rsidRPr="009E5AEA">
        <w:rPr>
          <w:rFonts w:ascii="Times New Roman" w:hAnsi="Times New Roman" w:cs="Times New Roman"/>
          <w:noProof/>
          <w:sz w:val="24"/>
          <w:szCs w:val="24"/>
        </w:rPr>
        <w:t>.</w:t>
      </w:r>
    </w:p>
    <w:p w14:paraId="560C690B" w14:textId="77777777" w:rsidR="00BD0C46" w:rsidRPr="009E5AEA" w:rsidRDefault="00BD0C46" w:rsidP="00BD0C46">
      <w:pPr>
        <w:pStyle w:val="BodyText"/>
        <w:spacing w:before="1"/>
        <w:rPr>
          <w:rFonts w:ascii="Times New Roman" w:hAnsi="Times New Roman" w:cs="Times New Roman"/>
          <w:noProof/>
        </w:rPr>
      </w:pPr>
    </w:p>
    <w:p w14:paraId="3526BA44" w14:textId="3CA1435B" w:rsidR="00BD0C46" w:rsidRPr="009E5AEA" w:rsidRDefault="00BD0C46" w:rsidP="00BD0C46">
      <w:pPr>
        <w:pStyle w:val="ListParagraph"/>
        <w:numPr>
          <w:ilvl w:val="0"/>
          <w:numId w:val="31"/>
        </w:numPr>
        <w:tabs>
          <w:tab w:val="left" w:pos="805"/>
          <w:tab w:val="left" w:pos="806"/>
        </w:tabs>
        <w:spacing w:line="230" w:lineRule="auto"/>
        <w:ind w:left="799" w:right="466" w:hanging="659"/>
        <w:jc w:val="left"/>
        <w:rPr>
          <w:rFonts w:ascii="Times New Roman" w:hAnsi="Times New Roman" w:cs="Times New Roman"/>
          <w:noProof/>
          <w:sz w:val="24"/>
          <w:szCs w:val="24"/>
        </w:rPr>
      </w:pPr>
      <w:bookmarkStart w:id="183" w:name="_bookmark151"/>
      <w:bookmarkEnd w:id="183"/>
      <w:r w:rsidRPr="009E5AEA">
        <w:rPr>
          <w:rFonts w:ascii="Times New Roman" w:hAnsi="Times New Roman" w:cs="Times New Roman"/>
          <w:noProof/>
          <w:spacing w:val="-10"/>
          <w:sz w:val="24"/>
          <w:szCs w:val="24"/>
        </w:rPr>
        <w:t>W.</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Schwarzacher.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6"/>
          <w:sz w:val="24"/>
          <w:szCs w:val="24"/>
        </w:rPr>
        <w:t xml:space="preserve"> </w:t>
      </w:r>
      <w:r w:rsidR="00257D26">
        <w:rPr>
          <w:rFonts w:ascii="Times New Roman" w:hAnsi="Times New Roman" w:cs="Times New Roman"/>
          <w:noProof/>
          <w:sz w:val="24"/>
          <w:szCs w:val="24"/>
        </w:rPr>
        <w:t>a</w:t>
      </w:r>
      <w:r w:rsidRPr="009E5AEA">
        <w:rPr>
          <w:rFonts w:ascii="Times New Roman" w:hAnsi="Times New Roman" w:cs="Times New Roman"/>
          <w:noProof/>
          <w:spacing w:val="-5"/>
          <w:sz w:val="24"/>
          <w:szCs w:val="24"/>
        </w:rPr>
        <w:t xml:space="preserve"> </w:t>
      </w:r>
      <w:r w:rsidR="00257D26">
        <w:rPr>
          <w:rFonts w:ascii="Times New Roman" w:hAnsi="Times New Roman" w:cs="Times New Roman"/>
          <w:noProof/>
          <w:sz w:val="24"/>
          <w:szCs w:val="24"/>
        </w:rPr>
        <w:t>t</w:t>
      </w:r>
      <w:r w:rsidRPr="009E5AEA">
        <w:rPr>
          <w:rFonts w:ascii="Times New Roman" w:hAnsi="Times New Roman" w:cs="Times New Roman"/>
          <w:noProof/>
          <w:sz w:val="24"/>
          <w:szCs w:val="24"/>
        </w:rPr>
        <w:t>echnology</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for</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the</w:t>
      </w:r>
      <w:r w:rsidRPr="009E5AEA">
        <w:rPr>
          <w:rFonts w:ascii="Times New Roman" w:hAnsi="Times New Roman" w:cs="Times New Roman"/>
          <w:noProof/>
          <w:spacing w:val="-5"/>
          <w:sz w:val="24"/>
          <w:szCs w:val="24"/>
        </w:rPr>
        <w:t xml:space="preserve"> </w:t>
      </w:r>
      <w:r w:rsidR="00257D26">
        <w:rPr>
          <w:rFonts w:ascii="Times New Roman" w:hAnsi="Times New Roman" w:cs="Times New Roman"/>
          <w:noProof/>
          <w:sz w:val="24"/>
          <w:szCs w:val="24"/>
        </w:rPr>
        <w:t>f</w:t>
      </w:r>
      <w:r w:rsidRPr="009E5AEA">
        <w:rPr>
          <w:rFonts w:ascii="Times New Roman" w:hAnsi="Times New Roman" w:cs="Times New Roman"/>
          <w:noProof/>
          <w:sz w:val="24"/>
          <w:szCs w:val="24"/>
        </w:rPr>
        <w:t>uture,</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Interface</w:t>
      </w:r>
      <w:r w:rsidRPr="009E5AEA">
        <w:rPr>
          <w:rFonts w:ascii="Times New Roman" w:hAnsi="Times New Roman" w:cs="Times New Roman"/>
          <w:noProof/>
          <w:spacing w:val="-6"/>
          <w:sz w:val="24"/>
          <w:szCs w:val="24"/>
        </w:rPr>
        <w:t xml:space="preserve"> </w:t>
      </w:r>
      <w:r w:rsidRPr="009E5AEA">
        <w:rPr>
          <w:rFonts w:ascii="Times New Roman" w:hAnsi="Times New Roman" w:cs="Times New Roman"/>
          <w:b/>
          <w:noProof/>
          <w:sz w:val="24"/>
          <w:szCs w:val="24"/>
        </w:rPr>
        <w:t>250</w:t>
      </w:r>
      <w:r w:rsidRPr="009E5AEA">
        <w:rPr>
          <w:rFonts w:ascii="Times New Roman" w:hAnsi="Times New Roman" w:cs="Times New Roman"/>
          <w:noProof/>
          <w:sz w:val="24"/>
          <w:szCs w:val="24"/>
        </w:rPr>
        <w:t>,</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no.</w:t>
      </w:r>
      <w:r w:rsidRPr="009E5AEA">
        <w:rPr>
          <w:rFonts w:ascii="Times New Roman" w:hAnsi="Times New Roman" w:cs="Times New Roman"/>
          <w:noProof/>
          <w:spacing w:val="-6"/>
          <w:sz w:val="24"/>
          <w:szCs w:val="24"/>
        </w:rPr>
        <w:t xml:space="preserve"> </w:t>
      </w:r>
      <w:r w:rsidRPr="009E5AEA">
        <w:rPr>
          <w:rFonts w:ascii="Times New Roman" w:hAnsi="Times New Roman" w:cs="Times New Roman"/>
          <w:noProof/>
          <w:sz w:val="24"/>
          <w:szCs w:val="24"/>
        </w:rPr>
        <w:t>6</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(2006), pp.</w:t>
      </w:r>
      <w:r w:rsidRPr="009E5AEA">
        <w:rPr>
          <w:rFonts w:ascii="Times New Roman" w:hAnsi="Times New Roman" w:cs="Times New Roman"/>
          <w:noProof/>
          <w:spacing w:val="-2"/>
          <w:sz w:val="24"/>
          <w:szCs w:val="24"/>
        </w:rPr>
        <w:t xml:space="preserve"> </w:t>
      </w:r>
      <w:r w:rsidRPr="009E5AEA">
        <w:rPr>
          <w:rFonts w:ascii="Times New Roman" w:hAnsi="Times New Roman" w:cs="Times New Roman"/>
          <w:noProof/>
          <w:sz w:val="24"/>
          <w:szCs w:val="24"/>
        </w:rPr>
        <w:t>32–35.</w:t>
      </w:r>
    </w:p>
    <w:p w14:paraId="29C4926E" w14:textId="77777777" w:rsidR="00BD0C46" w:rsidRPr="009E5AEA" w:rsidRDefault="00BD0C46" w:rsidP="00BD0C46">
      <w:pPr>
        <w:pStyle w:val="BodyText"/>
        <w:spacing w:before="4"/>
        <w:rPr>
          <w:rFonts w:ascii="Times New Roman" w:hAnsi="Times New Roman" w:cs="Times New Roman"/>
          <w:noProof/>
        </w:rPr>
      </w:pPr>
    </w:p>
    <w:p w14:paraId="24593DC6" w14:textId="058FDB91" w:rsidR="00BD0C46" w:rsidRPr="00AA203A" w:rsidRDefault="00BD0C46" w:rsidP="00AA203A">
      <w:pPr>
        <w:pStyle w:val="ListParagraph"/>
        <w:numPr>
          <w:ilvl w:val="0"/>
          <w:numId w:val="31"/>
        </w:numPr>
        <w:tabs>
          <w:tab w:val="left" w:pos="805"/>
          <w:tab w:val="left" w:pos="806"/>
        </w:tabs>
        <w:spacing w:line="230" w:lineRule="auto"/>
        <w:ind w:right="728" w:hanging="665"/>
        <w:jc w:val="left"/>
        <w:rPr>
          <w:rFonts w:ascii="Times New Roman" w:hAnsi="Times New Roman" w:cs="Times New Roman"/>
          <w:noProof/>
          <w:sz w:val="24"/>
          <w:szCs w:val="24"/>
        </w:rPr>
      </w:pPr>
      <w:bookmarkStart w:id="184" w:name="_bookmark152"/>
      <w:bookmarkEnd w:id="184"/>
      <w:r w:rsidRPr="009E5AEA">
        <w:rPr>
          <w:rFonts w:ascii="Times New Roman" w:hAnsi="Times New Roman" w:cs="Times New Roman"/>
          <w:noProof/>
          <w:sz w:val="24"/>
          <w:szCs w:val="24"/>
        </w:rPr>
        <w:t>R.</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Petro</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M.</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Schlesinger.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Development</w:t>
      </w:r>
      <w:r w:rsidRPr="009E5AEA">
        <w:rPr>
          <w:rFonts w:ascii="Times New Roman" w:hAnsi="Times New Roman" w:cs="Times New Roman"/>
          <w:noProof/>
          <w:spacing w:val="-5"/>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5"/>
          <w:sz w:val="24"/>
          <w:szCs w:val="24"/>
        </w:rPr>
        <w:t xml:space="preserve"> </w:t>
      </w:r>
      <w:r w:rsidR="00257D26">
        <w:rPr>
          <w:rFonts w:ascii="Times New Roman" w:hAnsi="Times New Roman" w:cs="Times New Roman"/>
          <w:noProof/>
          <w:sz w:val="24"/>
          <w:szCs w:val="24"/>
        </w:rPr>
        <w:t>h</w:t>
      </w:r>
      <w:r w:rsidRPr="009E5AEA">
        <w:rPr>
          <w:rFonts w:ascii="Times New Roman" w:hAnsi="Times New Roman" w:cs="Times New Roman"/>
          <w:noProof/>
          <w:sz w:val="24"/>
          <w:szCs w:val="24"/>
        </w:rPr>
        <w:t>ybrid</w:t>
      </w:r>
      <w:r w:rsidRPr="009E5AEA">
        <w:rPr>
          <w:rFonts w:ascii="Times New Roman" w:hAnsi="Times New Roman" w:cs="Times New Roman"/>
          <w:noProof/>
          <w:spacing w:val="-5"/>
          <w:sz w:val="24"/>
          <w:szCs w:val="24"/>
        </w:rPr>
        <w:t xml:space="preserve"> </w:t>
      </w:r>
      <w:r w:rsidR="00257D26">
        <w:rPr>
          <w:rFonts w:ascii="Times New Roman" w:hAnsi="Times New Roman" w:cs="Times New Roman"/>
          <w:noProof/>
          <w:sz w:val="24"/>
          <w:szCs w:val="24"/>
        </w:rPr>
        <w:t>electro-e</w:t>
      </w:r>
      <w:r w:rsidRPr="009E5AEA">
        <w:rPr>
          <w:rFonts w:ascii="Times New Roman" w:hAnsi="Times New Roman" w:cs="Times New Roman"/>
          <w:noProof/>
          <w:sz w:val="24"/>
          <w:szCs w:val="24"/>
        </w:rPr>
        <w:t>lectroless</w:t>
      </w:r>
      <w:r w:rsidRPr="009E5AEA">
        <w:rPr>
          <w:rFonts w:ascii="Times New Roman" w:hAnsi="Times New Roman" w:cs="Times New Roman"/>
          <w:noProof/>
          <w:spacing w:val="-5"/>
          <w:sz w:val="24"/>
          <w:szCs w:val="24"/>
        </w:rPr>
        <w:t xml:space="preserve"> </w:t>
      </w:r>
      <w:r w:rsidR="00257D26">
        <w:rPr>
          <w:rFonts w:ascii="Times New Roman" w:hAnsi="Times New Roman" w:cs="Times New Roman"/>
          <w:noProof/>
          <w:sz w:val="24"/>
          <w:szCs w:val="24"/>
        </w:rPr>
        <w:t>d</w:t>
      </w:r>
      <w:r w:rsidRPr="009E5AEA">
        <w:rPr>
          <w:rFonts w:ascii="Times New Roman" w:hAnsi="Times New Roman" w:cs="Times New Roman"/>
          <w:noProof/>
          <w:sz w:val="24"/>
          <w:szCs w:val="24"/>
        </w:rPr>
        <w:t>eposit</w:t>
      </w:r>
      <w:r w:rsidRPr="009E5AEA">
        <w:rPr>
          <w:rFonts w:ascii="Times New Roman" w:hAnsi="Times New Roman" w:cs="Times New Roman"/>
          <w:noProof/>
          <w:spacing w:val="-4"/>
          <w:sz w:val="24"/>
          <w:szCs w:val="24"/>
        </w:rPr>
        <w:t xml:space="preserve"> </w:t>
      </w:r>
      <w:r w:rsidR="00257D26">
        <w:rPr>
          <w:rFonts w:ascii="Times New Roman" w:hAnsi="Times New Roman" w:cs="Times New Roman"/>
          <w:noProof/>
          <w:sz w:val="24"/>
          <w:szCs w:val="24"/>
        </w:rPr>
        <w:t>(HEED) coatings and a</w:t>
      </w:r>
      <w:r w:rsidRPr="009E5AEA">
        <w:rPr>
          <w:rFonts w:ascii="Times New Roman" w:hAnsi="Times New Roman" w:cs="Times New Roman"/>
          <w:noProof/>
          <w:sz w:val="24"/>
          <w:szCs w:val="24"/>
        </w:rPr>
        <w:t xml:space="preserve">pplications, Journal of The Electrochemical Society </w:t>
      </w:r>
      <w:r w:rsidRPr="009E5AEA">
        <w:rPr>
          <w:rFonts w:ascii="Times New Roman" w:hAnsi="Times New Roman" w:cs="Times New Roman"/>
          <w:b/>
          <w:noProof/>
          <w:sz w:val="24"/>
          <w:szCs w:val="24"/>
        </w:rPr>
        <w:t>161</w:t>
      </w:r>
      <w:r w:rsidRPr="009E5AEA">
        <w:rPr>
          <w:rFonts w:ascii="Times New Roman" w:hAnsi="Times New Roman" w:cs="Times New Roman"/>
          <w:noProof/>
          <w:sz w:val="24"/>
          <w:szCs w:val="24"/>
        </w:rPr>
        <w:t>, no. 10</w:t>
      </w:r>
      <w:r w:rsidRPr="009E5AEA">
        <w:rPr>
          <w:rFonts w:ascii="Times New Roman" w:hAnsi="Times New Roman" w:cs="Times New Roman"/>
          <w:noProof/>
          <w:spacing w:val="-24"/>
          <w:sz w:val="24"/>
          <w:szCs w:val="24"/>
        </w:rPr>
        <w:t xml:space="preserve"> </w:t>
      </w:r>
      <w:r w:rsidRPr="009E5AEA">
        <w:rPr>
          <w:rFonts w:ascii="Times New Roman" w:hAnsi="Times New Roman" w:cs="Times New Roman"/>
          <w:noProof/>
          <w:sz w:val="24"/>
          <w:szCs w:val="24"/>
        </w:rPr>
        <w:t>(2014),</w:t>
      </w:r>
      <w:r w:rsidR="00AA203A">
        <w:rPr>
          <w:rFonts w:ascii="Times New Roman" w:hAnsi="Times New Roman" w:cs="Times New Roman"/>
          <w:noProof/>
          <w:sz w:val="24"/>
          <w:szCs w:val="24"/>
        </w:rPr>
        <w:t xml:space="preserve"> </w:t>
      </w:r>
      <w:r w:rsidRPr="00AA203A">
        <w:rPr>
          <w:rFonts w:ascii="Times New Roman" w:hAnsi="Times New Roman" w:cs="Times New Roman"/>
          <w:noProof/>
          <w:w w:val="110"/>
          <w:sz w:val="24"/>
          <w:szCs w:val="24"/>
          <w:lang w:val="fr-FR"/>
        </w:rPr>
        <w:t xml:space="preserve">pp. D470–D475. DOI: </w:t>
      </w:r>
      <w:hyperlink r:id="rId159">
        <w:r w:rsidRPr="00AA203A">
          <w:rPr>
            <w:rFonts w:ascii="Times New Roman" w:hAnsi="Times New Roman" w:cs="Times New Roman"/>
            <w:noProof/>
            <w:color w:val="0000CC"/>
            <w:w w:val="110"/>
            <w:sz w:val="24"/>
            <w:szCs w:val="24"/>
            <w:lang w:val="fr-FR"/>
          </w:rPr>
          <w:t>10.1149/2.0331410jes</w:t>
        </w:r>
      </w:hyperlink>
      <w:r w:rsidRPr="00AA203A">
        <w:rPr>
          <w:rFonts w:ascii="Times New Roman" w:hAnsi="Times New Roman" w:cs="Times New Roman"/>
          <w:noProof/>
          <w:w w:val="110"/>
          <w:sz w:val="24"/>
          <w:szCs w:val="24"/>
          <w:lang w:val="fr-FR"/>
        </w:rPr>
        <w:t>.</w:t>
      </w:r>
    </w:p>
    <w:p w14:paraId="0EA39718" w14:textId="77777777" w:rsidR="00BD0C46" w:rsidRPr="009E5AEA" w:rsidRDefault="00BD0C46" w:rsidP="00BD0C46">
      <w:pPr>
        <w:pStyle w:val="ListParagraph"/>
        <w:numPr>
          <w:ilvl w:val="0"/>
          <w:numId w:val="31"/>
        </w:numPr>
        <w:tabs>
          <w:tab w:val="left" w:pos="805"/>
          <w:tab w:val="left" w:pos="806"/>
        </w:tabs>
        <w:spacing w:before="226"/>
        <w:ind w:hanging="665"/>
        <w:jc w:val="left"/>
        <w:rPr>
          <w:rFonts w:ascii="Times New Roman" w:hAnsi="Times New Roman" w:cs="Times New Roman"/>
          <w:noProof/>
          <w:sz w:val="24"/>
          <w:szCs w:val="24"/>
        </w:rPr>
      </w:pPr>
      <w:bookmarkStart w:id="185" w:name="_bookmark153"/>
      <w:bookmarkEnd w:id="185"/>
      <w:r w:rsidRPr="009E5AEA">
        <w:rPr>
          <w:rFonts w:ascii="Times New Roman" w:hAnsi="Times New Roman" w:cs="Times New Roman"/>
          <w:noProof/>
          <w:sz w:val="24"/>
          <w:szCs w:val="24"/>
        </w:rPr>
        <w:t>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Durney.</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Graham’s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Electroplating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Engineering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Handbook.</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1st</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ed.</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Springer</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US,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1984,</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pp.</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441–447.</w:t>
      </w:r>
    </w:p>
    <w:p w14:paraId="34E8361B" w14:textId="77777777" w:rsidR="00BD0C46" w:rsidRPr="009E5AEA" w:rsidRDefault="00BD0C46" w:rsidP="00BD0C46">
      <w:pPr>
        <w:pStyle w:val="BodyText"/>
        <w:spacing w:before="7"/>
        <w:rPr>
          <w:rFonts w:ascii="Times New Roman" w:hAnsi="Times New Roman" w:cs="Times New Roman"/>
          <w:noProof/>
        </w:rPr>
      </w:pPr>
    </w:p>
    <w:p w14:paraId="4B70811A" w14:textId="16C44CDE" w:rsidR="00BD0C46" w:rsidRPr="009E5AEA" w:rsidRDefault="00BD0C46" w:rsidP="00BD0C46">
      <w:pPr>
        <w:pStyle w:val="ListParagraph"/>
        <w:numPr>
          <w:ilvl w:val="0"/>
          <w:numId w:val="31"/>
        </w:numPr>
        <w:tabs>
          <w:tab w:val="left" w:pos="805"/>
          <w:tab w:val="left" w:pos="806"/>
        </w:tabs>
        <w:spacing w:line="223" w:lineRule="auto"/>
        <w:ind w:left="799" w:right="453" w:hanging="659"/>
        <w:jc w:val="left"/>
        <w:rPr>
          <w:rFonts w:ascii="Times New Roman" w:hAnsi="Times New Roman" w:cs="Times New Roman"/>
          <w:noProof/>
          <w:sz w:val="24"/>
          <w:szCs w:val="24"/>
        </w:rPr>
      </w:pPr>
      <w:bookmarkStart w:id="186" w:name="_bookmark154"/>
      <w:bookmarkEnd w:id="186"/>
      <w:r w:rsidRPr="009E5AEA">
        <w:rPr>
          <w:rFonts w:ascii="Times New Roman" w:hAnsi="Times New Roman" w:cs="Times New Roman"/>
          <w:noProof/>
          <w:sz w:val="24"/>
          <w:szCs w:val="24"/>
        </w:rPr>
        <w:t>A.</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Kurowski,</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J.</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pacing w:val="-10"/>
          <w:sz w:val="24"/>
          <w:szCs w:val="24"/>
        </w:rPr>
        <w:t>W.</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Schultze,</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G.</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Staikov.</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Initial</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stages</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of</w:t>
      </w:r>
      <w:r w:rsidRPr="009E5AEA">
        <w:rPr>
          <w:rFonts w:ascii="Times New Roman" w:hAnsi="Times New Roman" w:cs="Times New Roman"/>
          <w:noProof/>
          <w:spacing w:val="-4"/>
          <w:sz w:val="24"/>
          <w:szCs w:val="24"/>
        </w:rPr>
        <w:t xml:space="preserve"> </w:t>
      </w:r>
      <w:r w:rsidRPr="009E5AEA">
        <w:rPr>
          <w:rFonts w:ascii="Times New Roman" w:hAnsi="Times New Roman" w:cs="Times New Roman"/>
          <w:noProof/>
          <w:sz w:val="24"/>
          <w:szCs w:val="24"/>
        </w:rPr>
        <w:t>Ni-P</w:t>
      </w:r>
      <w:r w:rsidRPr="009E5AEA">
        <w:rPr>
          <w:rFonts w:ascii="Times New Roman" w:hAnsi="Times New Roman" w:cs="Times New Roman"/>
          <w:noProof/>
          <w:spacing w:val="-3"/>
          <w:sz w:val="24"/>
          <w:szCs w:val="24"/>
        </w:rPr>
        <w:t xml:space="preserve"> </w:t>
      </w:r>
      <w:r w:rsidRPr="009E5AEA">
        <w:rPr>
          <w:rFonts w:ascii="Times New Roman" w:hAnsi="Times New Roman" w:cs="Times New Roman"/>
          <w:noProof/>
          <w:sz w:val="24"/>
          <w:szCs w:val="24"/>
        </w:rPr>
        <w:t>electrodeposition:</w:t>
      </w:r>
      <w:r w:rsidRPr="009E5AEA">
        <w:rPr>
          <w:rFonts w:ascii="Times New Roman" w:hAnsi="Times New Roman" w:cs="Times New Roman"/>
          <w:noProof/>
          <w:spacing w:val="-4"/>
          <w:sz w:val="24"/>
          <w:szCs w:val="24"/>
        </w:rPr>
        <w:t xml:space="preserve"> </w:t>
      </w:r>
      <w:r w:rsidR="00AC31B8">
        <w:rPr>
          <w:rFonts w:ascii="Times New Roman" w:hAnsi="Times New Roman" w:cs="Times New Roman"/>
          <w:noProof/>
          <w:sz w:val="24"/>
          <w:szCs w:val="24"/>
        </w:rPr>
        <w:t>g</w:t>
      </w:r>
      <w:r w:rsidRPr="009E5AEA">
        <w:rPr>
          <w:rFonts w:ascii="Times New Roman" w:hAnsi="Times New Roman" w:cs="Times New Roman"/>
          <w:noProof/>
          <w:sz w:val="24"/>
          <w:szCs w:val="24"/>
        </w:rPr>
        <w:t xml:space="preserve">rowth morphology and composition of deposits, Electrochemistry Communications </w:t>
      </w:r>
      <w:r w:rsidRPr="009E5AEA">
        <w:rPr>
          <w:rFonts w:ascii="Times New Roman" w:hAnsi="Times New Roman" w:cs="Times New Roman"/>
          <w:b/>
          <w:noProof/>
          <w:sz w:val="24"/>
          <w:szCs w:val="24"/>
        </w:rPr>
        <w:t>4</w:t>
      </w:r>
      <w:r w:rsidRPr="009E5AEA">
        <w:rPr>
          <w:rFonts w:ascii="Times New Roman" w:hAnsi="Times New Roman" w:cs="Times New Roman"/>
          <w:noProof/>
          <w:sz w:val="24"/>
          <w:szCs w:val="24"/>
        </w:rPr>
        <w:t xml:space="preserve">, no. 7 (2002), pp. 565–569. </w:t>
      </w:r>
      <w:r w:rsidRPr="009E5AEA">
        <w:rPr>
          <w:rFonts w:ascii="Times New Roman" w:hAnsi="Times New Roman" w:cs="Times New Roman"/>
          <w:noProof/>
          <w:spacing w:val="5"/>
          <w:sz w:val="24"/>
          <w:szCs w:val="24"/>
        </w:rPr>
        <w:t>DOI:</w:t>
      </w:r>
      <w:r w:rsidRPr="009E5AEA">
        <w:rPr>
          <w:rFonts w:ascii="Times New Roman" w:hAnsi="Times New Roman" w:cs="Times New Roman"/>
          <w:noProof/>
          <w:spacing w:val="17"/>
          <w:sz w:val="24"/>
          <w:szCs w:val="24"/>
        </w:rPr>
        <w:t xml:space="preserve"> </w:t>
      </w:r>
      <w:hyperlink r:id="rId160">
        <w:r w:rsidRPr="009E5AEA">
          <w:rPr>
            <w:rFonts w:ascii="Times New Roman" w:hAnsi="Times New Roman" w:cs="Times New Roman"/>
            <w:noProof/>
            <w:color w:val="0000CC"/>
            <w:sz w:val="24"/>
            <w:szCs w:val="24"/>
          </w:rPr>
          <w:t>10.1016/S1388-2481(02)00372-7</w:t>
        </w:r>
      </w:hyperlink>
      <w:r w:rsidRPr="009E5AEA">
        <w:rPr>
          <w:rFonts w:ascii="Times New Roman" w:hAnsi="Times New Roman" w:cs="Times New Roman"/>
          <w:noProof/>
          <w:sz w:val="24"/>
          <w:szCs w:val="24"/>
        </w:rPr>
        <w:t>.</w:t>
      </w:r>
    </w:p>
    <w:p w14:paraId="36158D60" w14:textId="77777777" w:rsidR="00BD0C46" w:rsidRDefault="00BD0C46" w:rsidP="00BD0C46">
      <w:pPr>
        <w:spacing w:line="0" w:lineRule="atLeast"/>
        <w:rPr>
          <w:rFonts w:ascii="Times New Roman" w:eastAsia="Arial" w:hAnsi="Times New Roman" w:cs="Times New Roman"/>
          <w:b/>
          <w:noProof/>
          <w:sz w:val="24"/>
          <w:szCs w:val="24"/>
        </w:rPr>
      </w:pPr>
    </w:p>
    <w:p w14:paraId="05E03B50" w14:textId="77777777" w:rsidR="00FC7120" w:rsidRDefault="00FC7120" w:rsidP="00BD0C46">
      <w:pPr>
        <w:spacing w:line="0" w:lineRule="atLeast"/>
        <w:rPr>
          <w:rFonts w:ascii="Times New Roman" w:eastAsia="Arial" w:hAnsi="Times New Roman" w:cs="Times New Roman"/>
          <w:b/>
          <w:noProof/>
          <w:sz w:val="24"/>
          <w:szCs w:val="24"/>
        </w:rPr>
      </w:pPr>
    </w:p>
    <w:p w14:paraId="21FF8C0D" w14:textId="77777777" w:rsidR="0020102F" w:rsidRDefault="0020102F">
      <w:pPr>
        <w:rPr>
          <w:rFonts w:ascii="Times New Roman" w:eastAsia="Arial" w:hAnsi="Times New Roman" w:cs="Times New Roman"/>
          <w:b/>
          <w:noProof/>
          <w:sz w:val="24"/>
          <w:szCs w:val="24"/>
        </w:rPr>
      </w:pPr>
      <w:r>
        <w:rPr>
          <w:rFonts w:ascii="Times New Roman" w:eastAsia="Arial" w:hAnsi="Times New Roman" w:cs="Times New Roman"/>
          <w:b/>
          <w:noProof/>
          <w:sz w:val="24"/>
          <w:szCs w:val="24"/>
        </w:rPr>
        <w:br w:type="page"/>
      </w:r>
    </w:p>
    <w:p w14:paraId="73DD67ED" w14:textId="1ADCC1B2" w:rsidR="00BD0C46" w:rsidRPr="00D6709C" w:rsidRDefault="00BD0C46" w:rsidP="00BD0C46">
      <w:pPr>
        <w:spacing w:line="0" w:lineRule="atLeast"/>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lastRenderedPageBreak/>
        <w:t>List of figure captions</w:t>
      </w:r>
    </w:p>
    <w:p w14:paraId="0FE8D6F4" w14:textId="77777777" w:rsidR="00BD0C46" w:rsidRPr="00D6709C" w:rsidRDefault="00BD0C46" w:rsidP="00BD0C46">
      <w:pPr>
        <w:spacing w:line="200" w:lineRule="exact"/>
        <w:rPr>
          <w:rFonts w:ascii="Times New Roman" w:eastAsia="Arial" w:hAnsi="Times New Roman" w:cs="Times New Roman"/>
          <w:noProof/>
          <w:sz w:val="24"/>
          <w:szCs w:val="24"/>
        </w:rPr>
      </w:pPr>
    </w:p>
    <w:p w14:paraId="728AF8D3" w14:textId="77777777" w:rsidR="00BD0C46" w:rsidRPr="00D6709C" w:rsidRDefault="00BD0C46" w:rsidP="00BD0C46">
      <w:pPr>
        <w:spacing w:line="255" w:lineRule="exact"/>
        <w:ind w:left="567" w:hanging="567"/>
        <w:rPr>
          <w:rFonts w:ascii="Times New Roman" w:eastAsia="Arial" w:hAnsi="Times New Roman" w:cs="Times New Roman"/>
          <w:noProof/>
          <w:sz w:val="24"/>
          <w:szCs w:val="24"/>
        </w:rPr>
      </w:pPr>
    </w:p>
    <w:p w14:paraId="58789A9B" w14:textId="77777777" w:rsidR="00BD0C46" w:rsidRPr="00D6709C" w:rsidRDefault="00BD0C46" w:rsidP="00BD0C46">
      <w:pPr>
        <w:tabs>
          <w:tab w:val="left" w:pos="256"/>
        </w:tabs>
        <w:spacing w:line="360" w:lineRule="auto"/>
        <w:ind w:left="851" w:right="40"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w:t>
      </w:r>
      <w:r w:rsidRPr="00D6709C">
        <w:rPr>
          <w:rFonts w:ascii="Times New Roman" w:eastAsia="Arial" w:hAnsi="Times New Roman" w:cs="Times New Roman"/>
          <w:noProof/>
          <w:sz w:val="24"/>
          <w:szCs w:val="24"/>
        </w:rPr>
        <w:tab/>
        <w:t xml:space="preserve">A timeline illustrating the evolution of Ni-P electroplating, from the early beginnings of electrodeposition to the well-developed Ni-P coatings of today. </w:t>
      </w:r>
    </w:p>
    <w:p w14:paraId="25D01223" w14:textId="77777777" w:rsidR="00BD0C46" w:rsidRPr="00D6709C" w:rsidRDefault="00BD0C46" w:rsidP="00BD0C46">
      <w:pPr>
        <w:tabs>
          <w:tab w:val="left" w:pos="256"/>
        </w:tabs>
        <w:spacing w:line="360" w:lineRule="auto"/>
        <w:ind w:left="851" w:right="40" w:hanging="851"/>
        <w:jc w:val="both"/>
        <w:rPr>
          <w:rFonts w:ascii="Times New Roman" w:eastAsia="Arial" w:hAnsi="Times New Roman" w:cs="Times New Roman"/>
          <w:noProof/>
          <w:sz w:val="24"/>
          <w:szCs w:val="24"/>
        </w:rPr>
      </w:pPr>
    </w:p>
    <w:p w14:paraId="3A549CC9" w14:textId="77777777" w:rsidR="00BD0C46" w:rsidRPr="00D6709C" w:rsidRDefault="00BD0C46" w:rsidP="00BD0C46">
      <w:pPr>
        <w:tabs>
          <w:tab w:val="left" w:pos="256"/>
        </w:tabs>
        <w:spacing w:line="360" w:lineRule="auto"/>
        <w:ind w:left="851" w:right="40"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2</w:t>
      </w:r>
      <w:r w:rsidRPr="00D6709C">
        <w:rPr>
          <w:rFonts w:ascii="Times New Roman" w:eastAsia="Arial" w:hAnsi="Times New Roman" w:cs="Times New Roman"/>
          <w:noProof/>
          <w:sz w:val="24"/>
          <w:szCs w:val="24"/>
        </w:rPr>
        <w:tab/>
        <w:t>A schematic diagram of an undivided cell for electrodeposition of nickel-phosphorus. Important aspects of electrolyte choice and control of operational conditions are indicated.</w:t>
      </w:r>
    </w:p>
    <w:p w14:paraId="5B0F9D37"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010F2ACA" w14:textId="0B97A384" w:rsidR="00BD0C46" w:rsidRPr="00D6709C" w:rsidRDefault="00BD0C46" w:rsidP="00BD0C46">
      <w:pPr>
        <w:tabs>
          <w:tab w:val="left" w:pos="266"/>
        </w:tabs>
        <w:spacing w:line="360" w:lineRule="auto"/>
        <w:ind w:left="851" w:right="40"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3</w:t>
      </w:r>
      <w:r w:rsidRPr="00D6709C">
        <w:rPr>
          <w:rFonts w:ascii="Times New Roman" w:eastAsia="Arial" w:hAnsi="Times New Roman" w:cs="Times New Roman"/>
          <w:noProof/>
          <w:sz w:val="24"/>
          <w:szCs w:val="24"/>
        </w:rPr>
        <w:tab/>
        <w:t xml:space="preserve">A schematic diagram showing phosphorous concentration </w:t>
      </w:r>
      <w:r w:rsidRPr="00D6709C">
        <w:rPr>
          <w:rFonts w:ascii="Times New Roman" w:eastAsia="Arial" w:hAnsi="Times New Roman" w:cs="Times New Roman"/>
          <w:i/>
          <w:noProof/>
          <w:sz w:val="24"/>
          <w:szCs w:val="24"/>
        </w:rPr>
        <w:t>vs.</w:t>
      </w:r>
      <w:r w:rsidRPr="00D6709C">
        <w:rPr>
          <w:rFonts w:ascii="Times New Roman" w:eastAsia="Arial" w:hAnsi="Times New Roman" w:cs="Times New Roman"/>
          <w:noProof/>
          <w:sz w:val="24"/>
          <w:szCs w:val="24"/>
        </w:rPr>
        <w:t xml:space="preserve"> current density derived from rate equations for the indirect and direct mechanisms [</w:t>
      </w:r>
      <w:hyperlink w:anchor="page60" w:history="1">
        <w:r w:rsidRPr="00D6709C">
          <w:rPr>
            <w:rFonts w:ascii="Times New Roman" w:eastAsia="Arial" w:hAnsi="Times New Roman" w:cs="Times New Roman"/>
            <w:noProof/>
            <w:color w:val="000080"/>
            <w:sz w:val="24"/>
            <w:szCs w:val="24"/>
          </w:rPr>
          <w:t>40</w:t>
        </w:r>
      </w:hyperlink>
      <w:r w:rsidRPr="00D6709C">
        <w:rPr>
          <w:rFonts w:ascii="Times New Roman" w:eastAsia="Arial" w:hAnsi="Times New Roman" w:cs="Times New Roman"/>
          <w:noProof/>
          <w:sz w:val="24"/>
          <w:szCs w:val="24"/>
        </w:rPr>
        <w:t>]. Copyright (2003) Electrochemical Society, Inc.</w:t>
      </w:r>
      <w:r w:rsidR="003C3BBB">
        <w:rPr>
          <w:rFonts w:ascii="Times New Roman" w:eastAsia="Arial" w:hAnsi="Times New Roman" w:cs="Times New Roman"/>
          <w:noProof/>
          <w:sz w:val="24"/>
          <w:szCs w:val="24"/>
        </w:rPr>
        <w:t xml:space="preserve"> </w:t>
      </w:r>
      <w:r w:rsidR="003C3BBB" w:rsidRPr="00D6709C">
        <w:rPr>
          <w:rFonts w:ascii="Times New Roman" w:eastAsia="Arial" w:hAnsi="Times New Roman" w:cs="Times New Roman"/>
          <w:noProof/>
          <w:sz w:val="24"/>
          <w:szCs w:val="24"/>
        </w:rPr>
        <w:t>Reprinted with permission</w:t>
      </w:r>
      <w:r w:rsidR="003C3BBB">
        <w:rPr>
          <w:rFonts w:ascii="Times New Roman" w:eastAsia="Arial" w:hAnsi="Times New Roman" w:cs="Times New Roman"/>
          <w:noProof/>
          <w:sz w:val="24"/>
          <w:szCs w:val="24"/>
        </w:rPr>
        <w:t>.</w:t>
      </w:r>
    </w:p>
    <w:p w14:paraId="3DE938C3"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37335F38" w14:textId="15F5A806" w:rsidR="00BD0C46" w:rsidRPr="00D6709C" w:rsidRDefault="00BD0C46" w:rsidP="00BD0C46">
      <w:pPr>
        <w:tabs>
          <w:tab w:val="left" w:pos="260"/>
        </w:tabs>
        <w:spacing w:line="360" w:lineRule="auto"/>
        <w:ind w:left="851"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4</w:t>
      </w:r>
      <w:r w:rsidRPr="00D6709C">
        <w:rPr>
          <w:rFonts w:ascii="Times New Roman" w:eastAsia="Arial" w:hAnsi="Times New Roman" w:cs="Times New Roman"/>
          <w:noProof/>
          <w:sz w:val="24"/>
          <w:szCs w:val="24"/>
        </w:rPr>
        <w:tab/>
        <w:t>A comparison of stated parameter values versus 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PO</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concentration for Ni-P alloy electrodeposition from sulfamate and sulfate baths</w:t>
      </w:r>
      <w:r w:rsidR="003C3BBB">
        <w:rPr>
          <w:rFonts w:ascii="Times New Roman" w:eastAsia="Arial" w:hAnsi="Times New Roman" w:cs="Times New Roman"/>
          <w:noProof/>
          <w:sz w:val="24"/>
          <w:szCs w:val="24"/>
        </w:rPr>
        <w:t xml:space="preserve"> </w:t>
      </w:r>
      <w:r w:rsidRPr="00D6709C">
        <w:rPr>
          <w:rFonts w:ascii="Times New Roman" w:eastAsia="Arial" w:hAnsi="Times New Roman" w:cs="Times New Roman"/>
          <w:noProof/>
          <w:sz w:val="24"/>
          <w:szCs w:val="24"/>
        </w:rPr>
        <w:t>[</w:t>
      </w:r>
      <w:hyperlink w:anchor="page61" w:history="1">
        <w:r w:rsidRPr="00D6709C">
          <w:rPr>
            <w:rFonts w:ascii="Times New Roman" w:eastAsia="Arial" w:hAnsi="Times New Roman" w:cs="Times New Roman"/>
            <w:noProof/>
            <w:color w:val="000080"/>
            <w:sz w:val="24"/>
            <w:szCs w:val="24"/>
          </w:rPr>
          <w:t>52</w:t>
        </w:r>
      </w:hyperlink>
      <w:r w:rsidRPr="00D6709C">
        <w:rPr>
          <w:rFonts w:ascii="Times New Roman" w:eastAsia="Arial" w:hAnsi="Times New Roman" w:cs="Times New Roman"/>
          <w:noProof/>
          <w:sz w:val="24"/>
          <w:szCs w:val="24"/>
        </w:rPr>
        <w:t xml:space="preserve">]. (a) Phosphorus content </w:t>
      </w:r>
      <w:r w:rsidRPr="00D6709C">
        <w:rPr>
          <w:rFonts w:ascii="Times New Roman" w:eastAsia="Arial" w:hAnsi="Times New Roman" w:cs="Times New Roman"/>
          <w:i/>
          <w:noProof/>
          <w:sz w:val="24"/>
          <w:szCs w:val="24"/>
        </w:rPr>
        <w:t>vs</w:t>
      </w:r>
      <w:r w:rsidRPr="00D6709C">
        <w:rPr>
          <w:rFonts w:ascii="Times New Roman" w:eastAsia="Arial" w:hAnsi="Times New Roman" w:cs="Times New Roman"/>
          <w:noProof/>
          <w:sz w:val="24"/>
          <w:szCs w:val="24"/>
        </w:rPr>
        <w:t>. C(H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PO</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(b) Current efficiency </w:t>
      </w:r>
      <w:r w:rsidRPr="00D6709C">
        <w:rPr>
          <w:rFonts w:ascii="Times New Roman" w:eastAsia="Arial" w:hAnsi="Times New Roman" w:cs="Times New Roman"/>
          <w:i/>
          <w:noProof/>
          <w:sz w:val="24"/>
          <w:szCs w:val="24"/>
        </w:rPr>
        <w:t>vs.</w:t>
      </w:r>
      <w:r w:rsidRPr="00D6709C">
        <w:rPr>
          <w:rFonts w:ascii="Times New Roman" w:eastAsia="Arial" w:hAnsi="Times New Roman" w:cs="Times New Roman"/>
          <w:noProof/>
          <w:sz w:val="24"/>
          <w:szCs w:val="24"/>
        </w:rPr>
        <w:t xml:space="preserve"> C(H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PO</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 xml:space="preserve">).; (c) Stress in the deposit </w:t>
      </w:r>
      <w:r w:rsidRPr="00D6709C">
        <w:rPr>
          <w:rFonts w:ascii="Times New Roman" w:eastAsia="Arial" w:hAnsi="Times New Roman" w:cs="Times New Roman"/>
          <w:i/>
          <w:noProof/>
          <w:sz w:val="24"/>
          <w:szCs w:val="24"/>
        </w:rPr>
        <w:t>vs</w:t>
      </w:r>
      <w:r w:rsidRPr="00D6709C">
        <w:rPr>
          <w:rFonts w:ascii="Times New Roman" w:eastAsia="Arial" w:hAnsi="Times New Roman" w:cs="Times New Roman"/>
          <w:noProof/>
          <w:sz w:val="24"/>
          <w:szCs w:val="24"/>
        </w:rPr>
        <w:t>. C(H</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PO</w:t>
      </w:r>
      <w:r w:rsidRPr="00D6709C">
        <w:rPr>
          <w:rFonts w:ascii="Times New Roman" w:eastAsia="Arial" w:hAnsi="Times New Roman" w:cs="Times New Roman"/>
          <w:noProof/>
          <w:sz w:val="24"/>
          <w:szCs w:val="24"/>
          <w:vertAlign w:val="subscript"/>
        </w:rPr>
        <w:t>3</w:t>
      </w:r>
      <w:r w:rsidRPr="00D6709C">
        <w:rPr>
          <w:rFonts w:ascii="Times New Roman" w:eastAsia="Arial" w:hAnsi="Times New Roman" w:cs="Times New Roman"/>
          <w:noProof/>
          <w:sz w:val="24"/>
          <w:szCs w:val="24"/>
        </w:rPr>
        <w:t>).</w:t>
      </w:r>
      <w:r w:rsidR="003C3BBB" w:rsidRPr="003C3BBB">
        <w:rPr>
          <w:rFonts w:ascii="Times New Roman" w:eastAsia="Arial" w:hAnsi="Times New Roman" w:cs="Times New Roman"/>
          <w:noProof/>
          <w:sz w:val="24"/>
          <w:szCs w:val="24"/>
        </w:rPr>
        <w:t xml:space="preserve"> </w:t>
      </w:r>
      <w:r w:rsidR="003C3BBB" w:rsidRPr="00D6709C">
        <w:rPr>
          <w:rFonts w:ascii="Times New Roman" w:eastAsia="Arial" w:hAnsi="Times New Roman" w:cs="Times New Roman"/>
          <w:noProof/>
          <w:sz w:val="24"/>
          <w:szCs w:val="24"/>
        </w:rPr>
        <w:t>Copyright (2003) Electrochemical Society, Inc.</w:t>
      </w:r>
      <w:r w:rsidR="003C3BBB" w:rsidRPr="003C3BBB">
        <w:rPr>
          <w:rFonts w:ascii="Times New Roman" w:eastAsia="Arial" w:hAnsi="Times New Roman" w:cs="Times New Roman"/>
          <w:noProof/>
          <w:sz w:val="24"/>
          <w:szCs w:val="24"/>
        </w:rPr>
        <w:t xml:space="preserve"> </w:t>
      </w:r>
      <w:r w:rsidR="003C3BBB" w:rsidRPr="00D6709C">
        <w:rPr>
          <w:rFonts w:ascii="Times New Roman" w:eastAsia="Arial" w:hAnsi="Times New Roman" w:cs="Times New Roman"/>
          <w:noProof/>
          <w:sz w:val="24"/>
          <w:szCs w:val="24"/>
        </w:rPr>
        <w:t>Reprinted with permission</w:t>
      </w:r>
      <w:r w:rsidR="003C3BBB">
        <w:rPr>
          <w:rFonts w:ascii="Times New Roman" w:eastAsia="Arial" w:hAnsi="Times New Roman" w:cs="Times New Roman"/>
          <w:noProof/>
          <w:sz w:val="24"/>
          <w:szCs w:val="24"/>
        </w:rPr>
        <w:t>.</w:t>
      </w:r>
    </w:p>
    <w:p w14:paraId="48D8A622"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3A6A486F" w14:textId="1A758967" w:rsidR="00BD0C46" w:rsidRPr="00D6709C" w:rsidRDefault="00BD0C46" w:rsidP="00BD0C46">
      <w:pPr>
        <w:tabs>
          <w:tab w:val="left" w:pos="304"/>
        </w:tabs>
        <w:spacing w:line="360" w:lineRule="auto"/>
        <w:ind w:left="851" w:right="40"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5</w:t>
      </w:r>
      <w:r w:rsidRPr="00D6709C">
        <w:rPr>
          <w:rFonts w:ascii="Times New Roman" w:eastAsia="Arial" w:hAnsi="Times New Roman" w:cs="Times New Roman"/>
          <w:noProof/>
          <w:sz w:val="24"/>
          <w:szCs w:val="24"/>
        </w:rPr>
        <w:tab/>
        <w:t>XRD patterns of polycrystalline Ni and nanocrystalline Ni-P coatings [</w:t>
      </w:r>
      <w:hyperlink w:anchor="page67" w:history="1">
        <w:r w:rsidRPr="00D6709C">
          <w:rPr>
            <w:rFonts w:ascii="Times New Roman" w:eastAsia="Arial" w:hAnsi="Times New Roman" w:cs="Times New Roman"/>
            <w:noProof/>
            <w:color w:val="000080"/>
            <w:sz w:val="24"/>
            <w:szCs w:val="24"/>
          </w:rPr>
          <w:t>126</w:t>
        </w:r>
      </w:hyperlink>
      <w:r w:rsidRPr="00D6709C">
        <w:rPr>
          <w:rFonts w:ascii="Times New Roman" w:eastAsia="Arial" w:hAnsi="Times New Roman" w:cs="Times New Roman"/>
          <w:noProof/>
          <w:sz w:val="24"/>
          <w:szCs w:val="24"/>
        </w:rPr>
        <w:t>]. Copyright (2003) Elsevier.</w:t>
      </w:r>
      <w:r w:rsidR="003C3BBB" w:rsidRPr="003C3BBB">
        <w:rPr>
          <w:rFonts w:ascii="Times New Roman" w:eastAsia="Arial" w:hAnsi="Times New Roman" w:cs="Times New Roman"/>
          <w:noProof/>
          <w:sz w:val="24"/>
          <w:szCs w:val="24"/>
        </w:rPr>
        <w:t xml:space="preserve"> </w:t>
      </w:r>
      <w:r w:rsidR="003C3BBB" w:rsidRPr="00D6709C">
        <w:rPr>
          <w:rFonts w:ascii="Times New Roman" w:eastAsia="Arial" w:hAnsi="Times New Roman" w:cs="Times New Roman"/>
          <w:noProof/>
          <w:sz w:val="24"/>
          <w:szCs w:val="24"/>
        </w:rPr>
        <w:t>Reprinted with permission</w:t>
      </w:r>
      <w:r w:rsidR="003C3BBB">
        <w:rPr>
          <w:rFonts w:ascii="Times New Roman" w:eastAsia="Arial" w:hAnsi="Times New Roman" w:cs="Times New Roman"/>
          <w:noProof/>
          <w:sz w:val="24"/>
          <w:szCs w:val="24"/>
        </w:rPr>
        <w:t>.</w:t>
      </w:r>
    </w:p>
    <w:p w14:paraId="1A699B40" w14:textId="77777777" w:rsidR="00BD0C46" w:rsidRPr="00D6709C" w:rsidRDefault="00BD0C46" w:rsidP="00BD0C46">
      <w:pPr>
        <w:tabs>
          <w:tab w:val="left" w:pos="304"/>
        </w:tabs>
        <w:spacing w:line="360" w:lineRule="auto"/>
        <w:ind w:left="851" w:right="40" w:hanging="851"/>
        <w:rPr>
          <w:rFonts w:ascii="Times New Roman" w:eastAsia="Arial" w:hAnsi="Times New Roman" w:cs="Times New Roman"/>
          <w:noProof/>
          <w:sz w:val="24"/>
          <w:szCs w:val="24"/>
        </w:rPr>
      </w:pPr>
    </w:p>
    <w:p w14:paraId="6075A051" w14:textId="77777777" w:rsidR="00BD0C46" w:rsidRPr="00D6709C" w:rsidRDefault="00BD0C46" w:rsidP="00BD0C46">
      <w:pPr>
        <w:tabs>
          <w:tab w:val="left" w:pos="272"/>
        </w:tabs>
        <w:spacing w:line="360" w:lineRule="auto"/>
        <w:ind w:left="851"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6</w:t>
      </w:r>
      <w:r w:rsidRPr="00D6709C">
        <w:rPr>
          <w:rFonts w:ascii="Times New Roman" w:eastAsia="Arial" w:hAnsi="Times New Roman" w:cs="Times New Roman"/>
          <w:noProof/>
          <w:sz w:val="24"/>
          <w:szCs w:val="24"/>
        </w:rPr>
        <w:tab/>
        <w:t>SEM images of Ni-P deposits with P contents of (a) 0, (b) 4, (c) 8, (d) 12, (e) 17,</w:t>
      </w:r>
    </w:p>
    <w:p w14:paraId="1B943ADD" w14:textId="6F8241E8" w:rsidR="00BD0C46" w:rsidRPr="00D6709C" w:rsidRDefault="00BD0C46" w:rsidP="00BD0C46">
      <w:pPr>
        <w:spacing w:line="360" w:lineRule="auto"/>
        <w:ind w:left="851" w:right="20"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ab/>
        <w:t>(f) 20, (g) 24 and (h) 28 at.% [</w:t>
      </w:r>
      <w:hyperlink w:anchor="page66" w:history="1">
        <w:r w:rsidRPr="00D6709C">
          <w:rPr>
            <w:rFonts w:ascii="Times New Roman" w:eastAsia="Arial" w:hAnsi="Times New Roman" w:cs="Times New Roman"/>
            <w:noProof/>
            <w:color w:val="000080"/>
            <w:sz w:val="24"/>
            <w:szCs w:val="24"/>
          </w:rPr>
          <w:t>109</w:t>
        </w:r>
      </w:hyperlink>
      <w:r w:rsidRPr="00D6709C">
        <w:rPr>
          <w:rFonts w:ascii="Times New Roman" w:eastAsia="Arial" w:hAnsi="Times New Roman" w:cs="Times New Roman"/>
          <w:noProof/>
          <w:sz w:val="24"/>
          <w:szCs w:val="24"/>
        </w:rPr>
        <w:t>]. Copyright (2003) Elsevier.</w:t>
      </w:r>
      <w:r w:rsidR="003C3BBB" w:rsidRPr="003C3BBB">
        <w:t xml:space="preserve"> </w:t>
      </w:r>
      <w:r w:rsidR="003C3BBB" w:rsidRPr="003C3BBB">
        <w:rPr>
          <w:rFonts w:ascii="Times New Roman" w:eastAsia="Arial" w:hAnsi="Times New Roman" w:cs="Times New Roman"/>
          <w:noProof/>
          <w:sz w:val="24"/>
          <w:szCs w:val="24"/>
        </w:rPr>
        <w:t>Reprinted with permission</w:t>
      </w:r>
      <w:r w:rsidR="003C3BBB">
        <w:rPr>
          <w:rFonts w:ascii="Times New Roman" w:eastAsia="Arial" w:hAnsi="Times New Roman" w:cs="Times New Roman"/>
          <w:noProof/>
          <w:sz w:val="24"/>
          <w:szCs w:val="24"/>
        </w:rPr>
        <w:t>.</w:t>
      </w:r>
    </w:p>
    <w:p w14:paraId="20A2F84B"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04DE82A6" w14:textId="77777777" w:rsidR="003C3BBB" w:rsidRDefault="00BD0C46" w:rsidP="003C3BBB">
      <w:pPr>
        <w:spacing w:line="360" w:lineRule="auto"/>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7</w:t>
      </w:r>
      <w:r w:rsidRPr="00D6709C">
        <w:rPr>
          <w:rFonts w:ascii="Times New Roman" w:eastAsia="Arial" w:hAnsi="Times New Roman" w:cs="Times New Roman"/>
          <w:noProof/>
          <w:sz w:val="24"/>
          <w:szCs w:val="24"/>
        </w:rPr>
        <w:tab/>
        <w:t xml:space="preserve">Contour plots for constant phosphorus content (P wt.%) of Ni-P deposits </w:t>
      </w:r>
      <w:r w:rsidRPr="00D6709C">
        <w:rPr>
          <w:rFonts w:ascii="Times New Roman" w:eastAsia="Arial" w:hAnsi="Times New Roman" w:cs="Times New Roman"/>
          <w:i/>
          <w:noProof/>
          <w:sz w:val="24"/>
          <w:szCs w:val="24"/>
        </w:rPr>
        <w:t>vs.</w:t>
      </w:r>
      <w:r w:rsidRPr="00D6709C">
        <w:rPr>
          <w:rFonts w:ascii="Times New Roman" w:eastAsia="Arial" w:hAnsi="Times New Roman" w:cs="Times New Roman"/>
          <w:noProof/>
          <w:sz w:val="24"/>
          <w:szCs w:val="24"/>
        </w:rPr>
        <w:t xml:space="preserve"> the bath </w:t>
      </w:r>
      <w:r w:rsidR="003C3BBB">
        <w:rPr>
          <w:rFonts w:ascii="Times New Roman" w:eastAsia="Arial" w:hAnsi="Times New Roman" w:cs="Times New Roman"/>
          <w:noProof/>
          <w:sz w:val="24"/>
          <w:szCs w:val="24"/>
        </w:rPr>
        <w:t xml:space="preserve"> </w:t>
      </w:r>
    </w:p>
    <w:p w14:paraId="28DF5E55" w14:textId="70239682" w:rsidR="009249DD" w:rsidRDefault="003C3BBB" w:rsidP="009249DD">
      <w:pPr>
        <w:spacing w:line="36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r w:rsidRPr="003C3BBB">
        <w:rPr>
          <w:rFonts w:ascii="Times New Roman" w:eastAsia="Arial" w:hAnsi="Times New Roman" w:cs="Times New Roman"/>
          <w:noProof/>
          <w:sz w:val="24"/>
          <w:szCs w:val="24"/>
        </w:rPr>
        <w:t>pH and H3PO3 concentration [5]. Copyright (2007)</w:t>
      </w:r>
      <w:r>
        <w:rPr>
          <w:rFonts w:ascii="Times New Roman" w:eastAsia="Arial" w:hAnsi="Times New Roman" w:cs="Times New Roman"/>
          <w:noProof/>
          <w:sz w:val="24"/>
          <w:szCs w:val="24"/>
        </w:rPr>
        <w:t xml:space="preserve"> </w:t>
      </w:r>
      <w:r w:rsidRPr="003C3BBB">
        <w:rPr>
          <w:rFonts w:ascii="Times New Roman" w:eastAsia="Arial" w:hAnsi="Times New Roman" w:cs="Times New Roman"/>
          <w:noProof/>
          <w:sz w:val="24"/>
          <w:szCs w:val="24"/>
        </w:rPr>
        <w:t>Elsevier.</w:t>
      </w:r>
      <w:r>
        <w:rPr>
          <w:rFonts w:ascii="Times New Roman" w:eastAsia="Arial" w:hAnsi="Times New Roman" w:cs="Times New Roman"/>
          <w:noProof/>
          <w:sz w:val="24"/>
          <w:szCs w:val="24"/>
        </w:rPr>
        <w:t xml:space="preserve">  </w:t>
      </w:r>
      <w:r w:rsidRPr="003C3BBB">
        <w:rPr>
          <w:rFonts w:ascii="Times New Roman" w:eastAsia="Arial" w:hAnsi="Times New Roman" w:cs="Times New Roman"/>
          <w:noProof/>
          <w:sz w:val="24"/>
          <w:szCs w:val="24"/>
        </w:rPr>
        <w:t xml:space="preserve">Reprinted with </w:t>
      </w:r>
      <w:r>
        <w:rPr>
          <w:rFonts w:ascii="Times New Roman" w:eastAsia="Arial" w:hAnsi="Times New Roman" w:cs="Times New Roman"/>
          <w:noProof/>
          <w:sz w:val="24"/>
          <w:szCs w:val="24"/>
        </w:rPr>
        <w:t xml:space="preserve"> </w:t>
      </w:r>
    </w:p>
    <w:p w14:paraId="2051E8DF" w14:textId="223BA763" w:rsidR="003C3BBB" w:rsidRPr="00D6709C" w:rsidRDefault="003C3BBB" w:rsidP="009249DD">
      <w:pPr>
        <w:spacing w:line="36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             </w:t>
      </w:r>
      <w:r w:rsidRPr="003C3BBB">
        <w:rPr>
          <w:rFonts w:ascii="Times New Roman" w:eastAsia="Arial" w:hAnsi="Times New Roman" w:cs="Times New Roman"/>
          <w:noProof/>
          <w:sz w:val="24"/>
          <w:szCs w:val="24"/>
        </w:rPr>
        <w:t>permission</w:t>
      </w:r>
      <w:r>
        <w:rPr>
          <w:rFonts w:ascii="Times New Roman" w:eastAsia="Arial" w:hAnsi="Times New Roman" w:cs="Times New Roman"/>
          <w:noProof/>
          <w:sz w:val="24"/>
          <w:szCs w:val="24"/>
        </w:rPr>
        <w:t>.</w:t>
      </w:r>
    </w:p>
    <w:p w14:paraId="08FA3928" w14:textId="77777777" w:rsidR="00BD0C46" w:rsidRPr="00D6709C" w:rsidRDefault="00BD0C46" w:rsidP="009249DD">
      <w:pPr>
        <w:spacing w:line="360" w:lineRule="auto"/>
        <w:rPr>
          <w:rFonts w:ascii="Times New Roman" w:eastAsia="Times New Roman" w:hAnsi="Times New Roman" w:cs="Times New Roman"/>
          <w:noProof/>
          <w:sz w:val="24"/>
          <w:szCs w:val="24"/>
        </w:rPr>
      </w:pPr>
      <w:bookmarkStart w:id="187" w:name="page71"/>
      <w:bookmarkEnd w:id="187"/>
    </w:p>
    <w:p w14:paraId="026F60A4" w14:textId="0AF816D0" w:rsidR="00BD0C46" w:rsidRPr="00D6709C" w:rsidRDefault="00BD0C46" w:rsidP="00BD0C46">
      <w:pPr>
        <w:tabs>
          <w:tab w:val="left" w:pos="272"/>
        </w:tabs>
        <w:spacing w:line="360" w:lineRule="auto"/>
        <w:ind w:left="851" w:right="40"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8</w:t>
      </w:r>
      <w:r w:rsidRPr="00D6709C">
        <w:rPr>
          <w:rFonts w:ascii="Times New Roman" w:eastAsia="Arial" w:hAnsi="Times New Roman" w:cs="Times New Roman"/>
          <w:noProof/>
          <w:sz w:val="24"/>
          <w:szCs w:val="24"/>
        </w:rPr>
        <w:tab/>
        <w:t xml:space="preserve">Contour plots </w:t>
      </w:r>
      <w:r w:rsidR="00A30706">
        <w:rPr>
          <w:rFonts w:ascii="Times New Roman" w:eastAsia="Arial" w:hAnsi="Times New Roman" w:cs="Times New Roman"/>
          <w:noProof/>
          <w:sz w:val="24"/>
          <w:szCs w:val="24"/>
        </w:rPr>
        <w:t>showing</w:t>
      </w:r>
      <w:r w:rsidRPr="00D6709C">
        <w:rPr>
          <w:rFonts w:ascii="Times New Roman" w:eastAsia="Arial" w:hAnsi="Times New Roman" w:cs="Times New Roman"/>
          <w:noProof/>
          <w:sz w:val="24"/>
          <w:szCs w:val="24"/>
        </w:rPr>
        <w:t xml:space="preserve"> the constant phosphorus content (P at.%) of Ni-P deposits against the electroplating temperature (</w:t>
      </w:r>
      <w:r w:rsidRPr="00D6709C">
        <w:rPr>
          <w:rFonts w:ascii="Times New Roman" w:eastAsia="Arial" w:hAnsi="Times New Roman" w:cs="Times New Roman"/>
          <w:i/>
          <w:noProof/>
          <w:sz w:val="24"/>
          <w:szCs w:val="24"/>
        </w:rPr>
        <w:t>x</w:t>
      </w:r>
      <w:r w:rsidRPr="00D6709C">
        <w:rPr>
          <w:rFonts w:ascii="Times New Roman" w:eastAsia="Arial" w:hAnsi="Times New Roman" w:cs="Times New Roman"/>
          <w:i/>
          <w:noProof/>
          <w:sz w:val="24"/>
          <w:szCs w:val="24"/>
          <w:vertAlign w:val="subscript"/>
        </w:rPr>
        <w:t>A</w:t>
      </w:r>
      <w:r w:rsidRPr="00D6709C">
        <w:rPr>
          <w:rFonts w:ascii="Times New Roman" w:eastAsia="Arial" w:hAnsi="Times New Roman" w:cs="Times New Roman"/>
          <w:noProof/>
          <w:sz w:val="24"/>
          <w:szCs w:val="24"/>
        </w:rPr>
        <w:t>) and current density (</w:t>
      </w:r>
      <w:r w:rsidRPr="00D6709C">
        <w:rPr>
          <w:rFonts w:ascii="Times New Roman" w:eastAsia="Arial" w:hAnsi="Times New Roman" w:cs="Times New Roman"/>
          <w:i/>
          <w:noProof/>
          <w:sz w:val="24"/>
          <w:szCs w:val="24"/>
        </w:rPr>
        <w:t>x</w:t>
      </w:r>
      <w:r w:rsidRPr="00D6709C">
        <w:rPr>
          <w:rFonts w:ascii="Times New Roman" w:eastAsia="Arial" w:hAnsi="Times New Roman" w:cs="Times New Roman"/>
          <w:i/>
          <w:noProof/>
          <w:sz w:val="24"/>
          <w:szCs w:val="24"/>
          <w:vertAlign w:val="subscript"/>
        </w:rPr>
        <w:t>B</w:t>
      </w:r>
      <w:r w:rsidRPr="00D6709C">
        <w:rPr>
          <w:rFonts w:ascii="Times New Roman" w:eastAsia="Arial" w:hAnsi="Times New Roman" w:cs="Times New Roman"/>
          <w:noProof/>
          <w:sz w:val="24"/>
          <w:szCs w:val="24"/>
        </w:rPr>
        <w:t>) [</w:t>
      </w:r>
      <w:hyperlink w:anchor="page61" w:history="1">
        <w:r w:rsidRPr="00D6709C">
          <w:rPr>
            <w:rFonts w:ascii="Times New Roman" w:eastAsia="Arial" w:hAnsi="Times New Roman" w:cs="Times New Roman"/>
            <w:noProof/>
            <w:color w:val="000080"/>
            <w:sz w:val="24"/>
            <w:szCs w:val="24"/>
          </w:rPr>
          <w:t>47</w:t>
        </w:r>
      </w:hyperlink>
      <w:r w:rsidRPr="00D6709C">
        <w:rPr>
          <w:rFonts w:ascii="Times New Roman" w:eastAsia="Arial" w:hAnsi="Times New Roman" w:cs="Times New Roman"/>
          <w:noProof/>
          <w:sz w:val="24"/>
          <w:szCs w:val="24"/>
        </w:rPr>
        <w:t xml:space="preserve">]. Copyright (2001) Elsevier. Reprinted with permission. </w:t>
      </w:r>
    </w:p>
    <w:p w14:paraId="05DB3465"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4575BEBD" w14:textId="3C172BF2" w:rsidR="00BD0C46" w:rsidRPr="00D6709C" w:rsidRDefault="00BD0C46" w:rsidP="00BD0C46">
      <w:pPr>
        <w:tabs>
          <w:tab w:val="left" w:pos="567"/>
        </w:tabs>
        <w:spacing w:line="360" w:lineRule="auto"/>
        <w:ind w:left="851"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9</w:t>
      </w:r>
      <w:r w:rsidRPr="00D6709C">
        <w:rPr>
          <w:rFonts w:ascii="Times New Roman" w:eastAsia="Arial" w:hAnsi="Times New Roman" w:cs="Times New Roman"/>
          <w:noProof/>
          <w:sz w:val="24"/>
          <w:szCs w:val="24"/>
        </w:rPr>
        <w:tab/>
      </w:r>
      <w:r w:rsidRPr="00D6709C">
        <w:rPr>
          <w:rFonts w:ascii="Times New Roman" w:eastAsia="Arial" w:hAnsi="Times New Roman" w:cs="Times New Roman"/>
          <w:noProof/>
          <w:sz w:val="24"/>
          <w:szCs w:val="24"/>
        </w:rPr>
        <w:tab/>
        <w:t xml:space="preserve">Literature data on phosphorus content </w:t>
      </w:r>
      <w:r w:rsidRPr="00D6709C">
        <w:rPr>
          <w:rFonts w:ascii="Times New Roman" w:eastAsia="Arial" w:hAnsi="Times New Roman" w:cs="Times New Roman"/>
          <w:i/>
          <w:noProof/>
          <w:sz w:val="24"/>
          <w:szCs w:val="24"/>
        </w:rPr>
        <w:t>vs</w:t>
      </w:r>
      <w:r w:rsidRPr="00D6709C">
        <w:rPr>
          <w:rFonts w:ascii="Times New Roman" w:eastAsia="Arial" w:hAnsi="Times New Roman" w:cs="Times New Roman"/>
          <w:noProof/>
          <w:sz w:val="24"/>
          <w:szCs w:val="24"/>
        </w:rPr>
        <w:t xml:space="preserve">. current density (up to 40 A dm </w:t>
      </w:r>
      <w:r w:rsidRPr="00D6709C">
        <w:rPr>
          <w:rFonts w:ascii="Times New Roman" w:eastAsia="Arial" w:hAnsi="Times New Roman" w:cs="Times New Roman"/>
          <w:noProof/>
          <w:sz w:val="24"/>
          <w:szCs w:val="24"/>
          <w:vertAlign w:val="superscript"/>
        </w:rPr>
        <w:t>2</w:t>
      </w:r>
      <w:r w:rsidRPr="00D6709C">
        <w:rPr>
          <w:rFonts w:ascii="Times New Roman" w:eastAsia="Arial" w:hAnsi="Times New Roman" w:cs="Times New Roman"/>
          <w:noProof/>
          <w:sz w:val="24"/>
          <w:szCs w:val="24"/>
        </w:rPr>
        <w:t>) [</w:t>
      </w:r>
      <w:hyperlink w:anchor="page61" w:history="1">
        <w:r w:rsidRPr="00D6709C">
          <w:rPr>
            <w:rFonts w:ascii="Times New Roman" w:eastAsia="Arial" w:hAnsi="Times New Roman" w:cs="Times New Roman"/>
            <w:noProof/>
            <w:color w:val="000080"/>
            <w:sz w:val="24"/>
            <w:szCs w:val="24"/>
          </w:rPr>
          <w:t>46</w:t>
        </w:r>
      </w:hyperlink>
      <w:r w:rsidRPr="00D6709C">
        <w:rPr>
          <w:rFonts w:ascii="Times New Roman" w:eastAsia="Arial" w:hAnsi="Times New Roman" w:cs="Times New Roman"/>
          <w:noProof/>
          <w:sz w:val="24"/>
          <w:szCs w:val="24"/>
        </w:rPr>
        <w:t>]. Copyright (1993) Elsevier. Reprinted with permission.</w:t>
      </w:r>
    </w:p>
    <w:p w14:paraId="51234466"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5103CF40"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10</w:t>
      </w:r>
      <w:r w:rsidRPr="00D6709C">
        <w:rPr>
          <w:rFonts w:ascii="Times New Roman" w:eastAsia="Arial" w:hAnsi="Times New Roman" w:cs="Times New Roman"/>
          <w:noProof/>
          <w:sz w:val="24"/>
          <w:szCs w:val="24"/>
        </w:rPr>
        <w:tab/>
        <w:t>The hardness of a material as a function of its grain size [</w:t>
      </w:r>
      <w:hyperlink w:anchor="page63" w:history="1">
        <w:r w:rsidRPr="00D6709C">
          <w:rPr>
            <w:rFonts w:ascii="Times New Roman" w:eastAsia="Arial" w:hAnsi="Times New Roman" w:cs="Times New Roman"/>
            <w:noProof/>
            <w:color w:val="000080"/>
            <w:sz w:val="24"/>
            <w:szCs w:val="24"/>
          </w:rPr>
          <w:t>67</w:t>
        </w:r>
      </w:hyperlink>
      <w:r w:rsidRPr="00D6709C">
        <w:rPr>
          <w:rFonts w:ascii="Times New Roman" w:eastAsia="Arial" w:hAnsi="Times New Roman" w:cs="Times New Roman"/>
          <w:noProof/>
          <w:sz w:val="24"/>
          <w:szCs w:val="24"/>
        </w:rPr>
        <w:t>].</w:t>
      </w:r>
    </w:p>
    <w:p w14:paraId="1A32AE0F"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254C26D4" w14:textId="5FFDBDA7" w:rsidR="00BD0C46" w:rsidRPr="00D6709C" w:rsidRDefault="00BD0C46" w:rsidP="00BD0C46">
      <w:pPr>
        <w:spacing w:line="360" w:lineRule="auto"/>
        <w:ind w:left="851" w:right="20"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11</w:t>
      </w:r>
      <w:r w:rsidRPr="00D6709C">
        <w:rPr>
          <w:rFonts w:ascii="Times New Roman" w:eastAsia="Arial" w:hAnsi="Times New Roman" w:cs="Times New Roman"/>
          <w:noProof/>
          <w:sz w:val="24"/>
          <w:szCs w:val="24"/>
        </w:rPr>
        <w:tab/>
        <w:t xml:space="preserve">SEM images of the wear track of Ni-P coatings, heat treated at different temperatures after sliding against AISI 8620 ball in air: a) without heat treatment, b) 200, c) 300, d) 400, e) 500 and f) 600 </w:t>
      </w:r>
      <w:r w:rsidRPr="00D6709C">
        <w:rPr>
          <w:rFonts w:ascii="Times New Roman" w:eastAsia="Arial" w:hAnsi="Times New Roman" w:cs="Times New Roman"/>
          <w:noProof/>
          <w:sz w:val="24"/>
          <w:szCs w:val="24"/>
          <w:vertAlign w:val="superscript"/>
        </w:rPr>
        <w:t>o</w:t>
      </w:r>
      <w:r w:rsidRPr="00D6709C">
        <w:rPr>
          <w:rFonts w:ascii="Times New Roman" w:eastAsia="Arial" w:hAnsi="Times New Roman" w:cs="Times New Roman"/>
          <w:noProof/>
          <w:sz w:val="24"/>
          <w:szCs w:val="24"/>
        </w:rPr>
        <w:t>C [</w:t>
      </w:r>
      <w:hyperlink w:anchor="page59" w:history="1">
        <w:r w:rsidRPr="00D6709C">
          <w:rPr>
            <w:rFonts w:ascii="Times New Roman" w:eastAsia="Arial" w:hAnsi="Times New Roman" w:cs="Times New Roman"/>
            <w:noProof/>
            <w:color w:val="000080"/>
            <w:sz w:val="24"/>
            <w:szCs w:val="24"/>
          </w:rPr>
          <w:t>20</w:t>
        </w:r>
      </w:hyperlink>
      <w:r w:rsidRPr="00D6709C">
        <w:rPr>
          <w:rFonts w:ascii="Times New Roman" w:eastAsia="Arial" w:hAnsi="Times New Roman" w:cs="Times New Roman"/>
          <w:noProof/>
          <w:sz w:val="24"/>
          <w:szCs w:val="24"/>
        </w:rPr>
        <w:t>]. Copyright (2013) ESG. Reprinted with permission.</w:t>
      </w:r>
    </w:p>
    <w:p w14:paraId="757A6163"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72F71304"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12</w:t>
      </w:r>
      <w:r w:rsidRPr="00D6709C">
        <w:rPr>
          <w:rFonts w:ascii="Times New Roman" w:eastAsia="Arial" w:hAnsi="Times New Roman" w:cs="Times New Roman"/>
          <w:noProof/>
          <w:sz w:val="24"/>
          <w:szCs w:val="24"/>
        </w:rPr>
        <w:tab/>
        <w:t>A typical pulse-current waveform.</w:t>
      </w:r>
    </w:p>
    <w:p w14:paraId="0BA16AA1"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4A8464CD" w14:textId="77777777" w:rsidR="00BD0C46" w:rsidRPr="00D6709C" w:rsidRDefault="00BD0C46" w:rsidP="00BD0C46">
      <w:pPr>
        <w:spacing w:line="360" w:lineRule="auto"/>
        <w:ind w:left="851" w:right="40" w:hanging="851"/>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13</w:t>
      </w:r>
      <w:r w:rsidRPr="00D6709C">
        <w:rPr>
          <w:rFonts w:ascii="Times New Roman" w:eastAsia="Arial" w:hAnsi="Times New Roman" w:cs="Times New Roman"/>
          <w:noProof/>
          <w:sz w:val="24"/>
          <w:szCs w:val="24"/>
        </w:rPr>
        <w:tab/>
        <w:t>Dependence of current efficiency on the deposit phosphorus content [</w:t>
      </w:r>
      <w:hyperlink w:anchor="page58" w:history="1">
        <w:r w:rsidRPr="00D6709C">
          <w:rPr>
            <w:rFonts w:ascii="Times New Roman" w:eastAsia="Arial" w:hAnsi="Times New Roman" w:cs="Times New Roman"/>
            <w:noProof/>
            <w:color w:val="000080"/>
            <w:sz w:val="24"/>
            <w:szCs w:val="24"/>
          </w:rPr>
          <w:t>4</w:t>
        </w:r>
      </w:hyperlink>
      <w:r w:rsidRPr="00D6709C">
        <w:rPr>
          <w:rFonts w:ascii="Times New Roman" w:eastAsia="Arial" w:hAnsi="Times New Roman" w:cs="Times New Roman"/>
          <w:noProof/>
          <w:sz w:val="24"/>
          <w:szCs w:val="24"/>
        </w:rPr>
        <w:t>]. Copyright (2006) Electrochemical Society, Inc. Reprinted with permission.</w:t>
      </w:r>
    </w:p>
    <w:p w14:paraId="541BDCCB"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4BF24D29" w14:textId="77777777" w:rsidR="00BD0C46" w:rsidRPr="00D6709C" w:rsidRDefault="00BD0C46" w:rsidP="00BD0C46">
      <w:pPr>
        <w:spacing w:line="360" w:lineRule="auto"/>
        <w:ind w:left="851"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14</w:t>
      </w:r>
      <w:r w:rsidRPr="00D6709C">
        <w:rPr>
          <w:rFonts w:ascii="Times New Roman" w:eastAsia="Arial" w:hAnsi="Times New Roman" w:cs="Times New Roman"/>
          <w:noProof/>
          <w:sz w:val="24"/>
          <w:szCs w:val="24"/>
        </w:rPr>
        <w:tab/>
        <w:t>Deposit phosphorus content as a function of the peak current density, pulse frequency, and duty cycle [</w:t>
      </w:r>
      <w:hyperlink w:anchor="page58" w:history="1">
        <w:r w:rsidRPr="00D6709C">
          <w:rPr>
            <w:rFonts w:ascii="Times New Roman" w:eastAsia="Arial" w:hAnsi="Times New Roman" w:cs="Times New Roman"/>
            <w:noProof/>
            <w:color w:val="000080"/>
            <w:sz w:val="24"/>
            <w:szCs w:val="24"/>
          </w:rPr>
          <w:t>4</w:t>
        </w:r>
      </w:hyperlink>
      <w:r w:rsidRPr="00D6709C">
        <w:rPr>
          <w:rFonts w:ascii="Times New Roman" w:eastAsia="Arial" w:hAnsi="Times New Roman" w:cs="Times New Roman"/>
          <w:noProof/>
          <w:sz w:val="24"/>
          <w:szCs w:val="24"/>
        </w:rPr>
        <w:t>]. Copyright (2006) Electrochemical Society, Inc. Reprinted with permission.</w:t>
      </w:r>
    </w:p>
    <w:p w14:paraId="2986E993" w14:textId="77777777" w:rsidR="00BD0C46" w:rsidRPr="00D6709C" w:rsidRDefault="00BD0C46" w:rsidP="00BD0C46">
      <w:pPr>
        <w:spacing w:line="360" w:lineRule="auto"/>
        <w:ind w:left="851" w:hanging="851"/>
        <w:rPr>
          <w:rFonts w:ascii="Times New Roman" w:eastAsia="Arial" w:hAnsi="Times New Roman" w:cs="Times New Roman"/>
          <w:noProof/>
          <w:sz w:val="24"/>
          <w:szCs w:val="24"/>
        </w:rPr>
      </w:pPr>
    </w:p>
    <w:p w14:paraId="37BB716A" w14:textId="77777777" w:rsidR="00BD0C46" w:rsidRPr="00D6709C" w:rsidRDefault="00BD0C46" w:rsidP="00BD0C46">
      <w:pPr>
        <w:spacing w:line="360" w:lineRule="auto"/>
        <w:ind w:left="851"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15</w:t>
      </w:r>
      <w:r w:rsidRPr="00D6709C">
        <w:rPr>
          <w:rFonts w:ascii="Times New Roman" w:eastAsia="Arial" w:hAnsi="Times New Roman" w:cs="Times New Roman"/>
          <w:noProof/>
          <w:sz w:val="24"/>
          <w:szCs w:val="24"/>
        </w:rPr>
        <w:tab/>
        <w:t>The mechanism of increased corrosion protection in the case of a multilayer Ni-P coating (left), compared to a monolayer Ni-P coating (right),  demonstrating that the time required for the corroding medium to reach the substrate by penetrating through the multilayer coating (</w:t>
      </w:r>
      <w:r w:rsidRPr="00D6709C">
        <w:rPr>
          <w:rFonts w:ascii="Times New Roman" w:eastAsia="Arial" w:hAnsi="Times New Roman" w:cs="Times New Roman"/>
          <w:i/>
          <w:noProof/>
          <w:sz w:val="24"/>
          <w:szCs w:val="24"/>
        </w:rPr>
        <w:t>t</w:t>
      </w:r>
      <w:r w:rsidRPr="00D6709C">
        <w:rPr>
          <w:rFonts w:ascii="Times New Roman" w:eastAsia="Arial" w:hAnsi="Times New Roman" w:cs="Times New Roman"/>
          <w:i/>
          <w:noProof/>
          <w:sz w:val="24"/>
          <w:szCs w:val="24"/>
          <w:vertAlign w:val="subscript"/>
        </w:rPr>
        <w:t>1</w:t>
      </w:r>
      <w:r w:rsidRPr="00D6709C">
        <w:rPr>
          <w:rFonts w:ascii="Times New Roman" w:eastAsia="Arial" w:hAnsi="Times New Roman" w:cs="Times New Roman"/>
          <w:noProof/>
          <w:sz w:val="24"/>
          <w:szCs w:val="24"/>
        </w:rPr>
        <w:t>) is much greater than that for the monolayer coating (</w:t>
      </w:r>
      <w:r w:rsidRPr="00D6709C">
        <w:rPr>
          <w:rFonts w:ascii="Times New Roman" w:eastAsia="Arial" w:hAnsi="Times New Roman" w:cs="Times New Roman"/>
          <w:i/>
          <w:noProof/>
          <w:sz w:val="24"/>
          <w:szCs w:val="24"/>
        </w:rPr>
        <w:t>t</w:t>
      </w:r>
      <w:r w:rsidRPr="00D6709C">
        <w:rPr>
          <w:rFonts w:ascii="Times New Roman" w:eastAsia="Arial" w:hAnsi="Times New Roman" w:cs="Times New Roman"/>
          <w:i/>
          <w:noProof/>
          <w:sz w:val="24"/>
          <w:szCs w:val="24"/>
          <w:vertAlign w:val="subscript"/>
        </w:rPr>
        <w:t>2</w:t>
      </w:r>
      <w:r w:rsidRPr="00D6709C">
        <w:rPr>
          <w:rFonts w:ascii="Times New Roman" w:eastAsia="Arial" w:hAnsi="Times New Roman" w:cs="Times New Roman"/>
          <w:noProof/>
          <w:sz w:val="24"/>
          <w:szCs w:val="24"/>
        </w:rPr>
        <w:t>) [</w:t>
      </w:r>
      <w:hyperlink w:anchor="page69" w:history="1">
        <w:r w:rsidRPr="00D6709C">
          <w:rPr>
            <w:rFonts w:ascii="Times New Roman" w:eastAsia="Arial" w:hAnsi="Times New Roman" w:cs="Times New Roman"/>
            <w:noProof/>
            <w:color w:val="000080"/>
            <w:sz w:val="24"/>
            <w:szCs w:val="24"/>
          </w:rPr>
          <w:t>149</w:t>
        </w:r>
      </w:hyperlink>
      <w:r w:rsidRPr="00D6709C">
        <w:rPr>
          <w:rFonts w:ascii="Times New Roman" w:eastAsia="Arial" w:hAnsi="Times New Roman" w:cs="Times New Roman"/>
          <w:noProof/>
          <w:sz w:val="24"/>
          <w:szCs w:val="24"/>
        </w:rPr>
        <w:t>]. Copyright (2016) Royal Society of Chemistry. Reprinted with permission.</w:t>
      </w:r>
    </w:p>
    <w:p w14:paraId="2CFAAE26" w14:textId="77777777" w:rsidR="00BD0C46" w:rsidRPr="00D6709C" w:rsidRDefault="00BD0C46" w:rsidP="00BD0C46">
      <w:pPr>
        <w:spacing w:line="360" w:lineRule="auto"/>
        <w:ind w:left="851" w:hanging="851"/>
        <w:jc w:val="both"/>
        <w:rPr>
          <w:rFonts w:ascii="Times New Roman" w:eastAsia="Arial" w:hAnsi="Times New Roman" w:cs="Times New Roman"/>
          <w:noProof/>
          <w:sz w:val="24"/>
          <w:szCs w:val="24"/>
        </w:rPr>
      </w:pPr>
    </w:p>
    <w:p w14:paraId="27F7BBF3" w14:textId="77777777" w:rsidR="00BD0C46" w:rsidRPr="00D6709C" w:rsidRDefault="00BD0C46" w:rsidP="00BD0C46">
      <w:pPr>
        <w:tabs>
          <w:tab w:val="left" w:pos="384"/>
        </w:tabs>
        <w:spacing w:line="360" w:lineRule="auto"/>
        <w:ind w:left="851"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16</w:t>
      </w:r>
      <w:r w:rsidRPr="00D6709C">
        <w:rPr>
          <w:rFonts w:ascii="Times New Roman" w:eastAsia="Arial" w:hAnsi="Times New Roman" w:cs="Times New Roman"/>
          <w:noProof/>
          <w:sz w:val="24"/>
          <w:szCs w:val="24"/>
        </w:rPr>
        <w:tab/>
        <w:t>Potentiodynamic polarisation curves obtained for Ni-P graded deposits and hard Cr coatings in 10 wt.% HCl solution [</w:t>
      </w:r>
      <w:hyperlink w:anchor="page59" w:history="1">
        <w:r w:rsidRPr="00D6709C">
          <w:rPr>
            <w:rFonts w:ascii="Times New Roman" w:eastAsia="Arial" w:hAnsi="Times New Roman" w:cs="Times New Roman"/>
            <w:noProof/>
            <w:color w:val="000080"/>
            <w:sz w:val="24"/>
            <w:szCs w:val="24"/>
          </w:rPr>
          <w:t>15</w:t>
        </w:r>
      </w:hyperlink>
      <w:r w:rsidRPr="00D6709C">
        <w:rPr>
          <w:rFonts w:ascii="Times New Roman" w:eastAsia="Arial" w:hAnsi="Times New Roman" w:cs="Times New Roman"/>
          <w:noProof/>
          <w:sz w:val="24"/>
          <w:szCs w:val="24"/>
        </w:rPr>
        <w:t xml:space="preserve">]. Copyright (2006) Elsevier. Reprinted with permission. </w:t>
      </w:r>
    </w:p>
    <w:p w14:paraId="65F23271" w14:textId="77777777" w:rsidR="00BD0C46" w:rsidRPr="00D6709C" w:rsidRDefault="00BD0C46" w:rsidP="00BD0C46">
      <w:pPr>
        <w:tabs>
          <w:tab w:val="left" w:pos="384"/>
        </w:tabs>
        <w:spacing w:line="360" w:lineRule="auto"/>
        <w:ind w:left="851" w:hanging="851"/>
        <w:jc w:val="both"/>
        <w:rPr>
          <w:rFonts w:ascii="Times New Roman" w:eastAsia="Arial" w:hAnsi="Times New Roman" w:cs="Times New Roman"/>
          <w:noProof/>
          <w:sz w:val="24"/>
          <w:szCs w:val="24"/>
        </w:rPr>
      </w:pPr>
    </w:p>
    <w:p w14:paraId="1785F8BD" w14:textId="0789FBEC" w:rsidR="00BD0C46" w:rsidRPr="00D6709C" w:rsidRDefault="00BD0C46" w:rsidP="00BD0C46">
      <w:pPr>
        <w:tabs>
          <w:tab w:val="left" w:pos="384"/>
        </w:tabs>
        <w:spacing w:line="360" w:lineRule="auto"/>
        <w:ind w:left="851" w:hanging="851"/>
        <w:jc w:val="both"/>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Fig. 17</w:t>
      </w:r>
      <w:r w:rsidRPr="00D6709C">
        <w:rPr>
          <w:rFonts w:ascii="Times New Roman" w:eastAsia="Arial" w:hAnsi="Times New Roman" w:cs="Times New Roman"/>
          <w:noProof/>
          <w:sz w:val="24"/>
          <w:szCs w:val="24"/>
        </w:rPr>
        <w:tab/>
        <w:t>Interactive aspects during the electrodeposition of Ni-P coatings divided into substrate properties, electrolyte characteristics, process conditions and properties of the electrodeposits.</w:t>
      </w:r>
    </w:p>
    <w:p w14:paraId="09A41C6B" w14:textId="77777777" w:rsidR="00BD0C46" w:rsidRPr="00D6709C" w:rsidRDefault="00BD0C46" w:rsidP="00BD0C46">
      <w:pPr>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br w:type="page"/>
      </w:r>
    </w:p>
    <w:p w14:paraId="77E2D95C" w14:textId="77777777" w:rsidR="00BD0C46" w:rsidRPr="00D6709C" w:rsidRDefault="00BD0C46" w:rsidP="00BD0C46">
      <w:pPr>
        <w:rPr>
          <w:rFonts w:ascii="Times New Roman" w:eastAsia="Arial" w:hAnsi="Times New Roman" w:cs="Times New Roman"/>
          <w:b/>
          <w:noProof/>
          <w:sz w:val="24"/>
          <w:szCs w:val="24"/>
        </w:rPr>
      </w:pPr>
    </w:p>
    <w:p w14:paraId="54B989DE" w14:textId="77777777" w:rsidR="00BD0C46" w:rsidRPr="00D6709C" w:rsidRDefault="00BD0C46" w:rsidP="00BD0C46">
      <w:pPr>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t>Figures</w:t>
      </w:r>
    </w:p>
    <w:p w14:paraId="6CEAF5C4" w14:textId="77777777" w:rsidR="00BD0C46" w:rsidRPr="00D6709C" w:rsidRDefault="00BD0C46" w:rsidP="00BD0C46">
      <w:pPr>
        <w:rPr>
          <w:rFonts w:ascii="Times New Roman" w:eastAsia="Arial" w:hAnsi="Times New Roman" w:cs="Times New Roman"/>
          <w:b/>
          <w:noProof/>
          <w:sz w:val="24"/>
          <w:szCs w:val="24"/>
        </w:rPr>
      </w:pPr>
    </w:p>
    <w:p w14:paraId="0CE36488" w14:textId="77777777" w:rsidR="00BD0C46" w:rsidRPr="00D6709C" w:rsidRDefault="00BD0C46" w:rsidP="00BD0C46">
      <w:pPr>
        <w:rPr>
          <w:rFonts w:ascii="Times New Roman" w:eastAsia="Arial" w:hAnsi="Times New Roman" w:cs="Times New Roman"/>
          <w:b/>
          <w:noProof/>
          <w:sz w:val="24"/>
          <w:szCs w:val="24"/>
        </w:rPr>
      </w:pPr>
    </w:p>
    <w:p w14:paraId="0A94607E" w14:textId="77777777" w:rsidR="00BD0C46" w:rsidRPr="00D6709C" w:rsidRDefault="00BD0C46" w:rsidP="00BD0C46">
      <w:pPr>
        <w:spacing w:line="20" w:lineRule="exact"/>
        <w:rPr>
          <w:rFonts w:ascii="Times New Roman" w:eastAsia="Times New Roman" w:hAnsi="Times New Roman" w:cs="Times New Roman"/>
          <w:noProof/>
          <w:sz w:val="24"/>
          <w:szCs w:val="24"/>
        </w:rPr>
      </w:pPr>
      <w:r w:rsidRPr="00D6709C">
        <w:rPr>
          <w:rFonts w:ascii="Times New Roman" w:eastAsia="Arial" w:hAnsi="Times New Roman" w:cs="Times New Roman"/>
          <w:b/>
          <w:noProof/>
          <w:sz w:val="24"/>
          <w:szCs w:val="24"/>
          <w:lang w:val="en-GB" w:eastAsia="en-GB" w:bidi="ar-SA"/>
        </w:rPr>
        <w:drawing>
          <wp:anchor distT="0" distB="0" distL="114300" distR="114300" simplePos="0" relativeHeight="251671552" behindDoc="1" locked="0" layoutInCell="1" allowOverlap="1" wp14:anchorId="58248691" wp14:editId="38C50D01">
            <wp:simplePos x="0" y="0"/>
            <wp:positionH relativeFrom="column">
              <wp:posOffset>12700</wp:posOffset>
            </wp:positionH>
            <wp:positionV relativeFrom="paragraph">
              <wp:posOffset>123825</wp:posOffset>
            </wp:positionV>
            <wp:extent cx="5731510" cy="259588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731510" cy="2595880"/>
                    </a:xfrm>
                    <a:prstGeom prst="rect">
                      <a:avLst/>
                    </a:prstGeom>
                    <a:noFill/>
                  </pic:spPr>
                </pic:pic>
              </a:graphicData>
            </a:graphic>
            <wp14:sizeRelH relativeFrom="page">
              <wp14:pctWidth>0</wp14:pctWidth>
            </wp14:sizeRelH>
            <wp14:sizeRelV relativeFrom="page">
              <wp14:pctHeight>0</wp14:pctHeight>
            </wp14:sizeRelV>
          </wp:anchor>
        </w:drawing>
      </w:r>
    </w:p>
    <w:p w14:paraId="7946864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1996C9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5E6C16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09583C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2EC2A9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2B253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3FB5E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233241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EFD05F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BD991C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4B9F448" w14:textId="143AFB81" w:rsidR="00BD0C46" w:rsidRPr="00D6709C" w:rsidRDefault="003253C9" w:rsidP="003253C9">
      <w:pPr>
        <w:tabs>
          <w:tab w:val="left" w:pos="3996"/>
        </w:tabs>
        <w:spacing w:line="200" w:lineRule="exac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p>
    <w:p w14:paraId="5CDD2D18" w14:textId="77777777" w:rsidR="00BD0C46" w:rsidRPr="00D6709C" w:rsidRDefault="00BD0C46" w:rsidP="00BD0C46">
      <w:pPr>
        <w:tabs>
          <w:tab w:val="left" w:pos="1764"/>
        </w:tabs>
        <w:spacing w:line="200" w:lineRule="exact"/>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tab/>
      </w:r>
    </w:p>
    <w:p w14:paraId="2C17E1B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B3BD85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1E762C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4C5A96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E010CA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4FC8B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4D3471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85AB21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A6FF94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4BBAEA1" w14:textId="77777777" w:rsidR="00BD0C46" w:rsidRPr="00D6709C" w:rsidRDefault="00BD0C46" w:rsidP="00BD0C46">
      <w:pPr>
        <w:spacing w:line="243" w:lineRule="exact"/>
        <w:rPr>
          <w:rFonts w:ascii="Times New Roman" w:eastAsia="Times New Roman" w:hAnsi="Times New Roman" w:cs="Times New Roman"/>
          <w:noProof/>
          <w:sz w:val="24"/>
          <w:szCs w:val="24"/>
        </w:rPr>
      </w:pPr>
    </w:p>
    <w:p w14:paraId="7F271E0B" w14:textId="77777777" w:rsidR="00BD0C46" w:rsidRPr="00D6709C" w:rsidRDefault="00BD0C46" w:rsidP="00BD0C46">
      <w:pPr>
        <w:spacing w:line="0" w:lineRule="atLeast"/>
        <w:ind w:right="20"/>
        <w:jc w:val="center"/>
        <w:rPr>
          <w:rFonts w:ascii="Times New Roman" w:eastAsia="Arial" w:hAnsi="Times New Roman" w:cs="Times New Roman"/>
          <w:noProof/>
          <w:sz w:val="28"/>
          <w:szCs w:val="24"/>
        </w:rPr>
      </w:pPr>
    </w:p>
    <w:p w14:paraId="1AB877BF" w14:textId="77777777" w:rsidR="00BD0C46" w:rsidRPr="00D6709C" w:rsidRDefault="00BD0C46" w:rsidP="00BD0C46">
      <w:pPr>
        <w:spacing w:line="0" w:lineRule="atLeast"/>
        <w:ind w:right="20"/>
        <w:jc w:val="center"/>
        <w:rPr>
          <w:rFonts w:ascii="Times New Roman" w:eastAsia="Arial" w:hAnsi="Times New Roman" w:cs="Times New Roman"/>
          <w:noProof/>
          <w:sz w:val="28"/>
          <w:szCs w:val="24"/>
        </w:rPr>
      </w:pPr>
    </w:p>
    <w:p w14:paraId="31D695A8" w14:textId="77777777" w:rsidR="00BD0C46" w:rsidRPr="00D6709C" w:rsidRDefault="00BD0C46" w:rsidP="00BD0C46">
      <w:pPr>
        <w:spacing w:line="0" w:lineRule="atLeast"/>
        <w:ind w:right="20"/>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1</w:t>
      </w:r>
    </w:p>
    <w:p w14:paraId="10381B83" w14:textId="77777777" w:rsidR="00BD0C46" w:rsidRPr="00D6709C" w:rsidRDefault="00BD0C46" w:rsidP="00BD0C46">
      <w:pPr>
        <w:spacing w:line="0" w:lineRule="atLeast"/>
        <w:ind w:right="20"/>
        <w:jc w:val="center"/>
        <w:rPr>
          <w:rFonts w:ascii="Times New Roman" w:eastAsia="Arial" w:hAnsi="Times New Roman" w:cs="Times New Roman"/>
          <w:noProof/>
          <w:sz w:val="24"/>
          <w:szCs w:val="24"/>
        </w:rPr>
        <w:sectPr w:rsidR="00BD0C46" w:rsidRPr="00D6709C">
          <w:pgSz w:w="11900" w:h="16838"/>
          <w:pgMar w:top="1440" w:right="1406" w:bottom="859" w:left="1420" w:header="0" w:footer="0" w:gutter="0"/>
          <w:cols w:space="0" w:equalWidth="0">
            <w:col w:w="9080"/>
          </w:cols>
          <w:docGrid w:linePitch="360"/>
        </w:sectPr>
      </w:pPr>
    </w:p>
    <w:p w14:paraId="53841D0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E5A3E0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709898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3ECC4E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D4982E5" w14:textId="47A95C63" w:rsidR="00BD0C46" w:rsidRPr="00D6709C" w:rsidRDefault="006B43C1" w:rsidP="00BD0C46">
      <w:pPr>
        <w:spacing w:line="360" w:lineRule="auto"/>
        <w:jc w:val="center"/>
        <w:rPr>
          <w:rFonts w:ascii="Times New Roman" w:hAnsi="Times New Roman" w:cs="Times New Roman"/>
          <w:b/>
          <w:noProof/>
          <w:sz w:val="24"/>
          <w:szCs w:val="24"/>
        </w:rPr>
      </w:pPr>
      <w:r>
        <w:rPr>
          <w:noProof/>
          <w:lang w:val="en-GB" w:eastAsia="en-GB" w:bidi="ar-SA"/>
        </w:rPr>
        <mc:AlternateContent>
          <mc:Choice Requires="wps">
            <w:drawing>
              <wp:anchor distT="45720" distB="45720" distL="114300" distR="114300" simplePos="0" relativeHeight="251693056" behindDoc="0" locked="0" layoutInCell="1" allowOverlap="1" wp14:anchorId="30F4B6E1" wp14:editId="5DC707A9">
                <wp:simplePos x="0" y="0"/>
                <wp:positionH relativeFrom="column">
                  <wp:posOffset>4335780</wp:posOffset>
                </wp:positionH>
                <wp:positionV relativeFrom="paragraph">
                  <wp:posOffset>3195320</wp:posOffset>
                </wp:positionV>
                <wp:extent cx="1950720" cy="3223260"/>
                <wp:effectExtent l="0" t="0" r="11430" b="1524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223260"/>
                        </a:xfrm>
                        <a:prstGeom prst="rect">
                          <a:avLst/>
                        </a:prstGeom>
                        <a:solidFill>
                          <a:srgbClr val="FFFFFF"/>
                        </a:solidFill>
                        <a:ln w="9525">
                          <a:solidFill>
                            <a:schemeClr val="bg1"/>
                          </a:solidFill>
                          <a:miter lim="800000"/>
                          <a:headEnd/>
                          <a:tailEnd/>
                        </a:ln>
                      </wps:spPr>
                      <wps:txbx>
                        <w:txbxContent>
                          <w:p w14:paraId="07479EE0" w14:textId="77777777" w:rsidR="00591F16" w:rsidRPr="00596861" w:rsidRDefault="00591F16" w:rsidP="00BD0C46">
                            <w:pPr>
                              <w:rPr>
                                <w:rFonts w:ascii="Times New Roman" w:hAnsi="Times New Roman" w:cs="Times New Roman"/>
                                <w:b/>
                                <w:sz w:val="28"/>
                                <w:lang w:val="fr-FR"/>
                              </w:rPr>
                            </w:pPr>
                            <w:r w:rsidRPr="00596861">
                              <w:rPr>
                                <w:rFonts w:ascii="Times New Roman" w:hAnsi="Times New Roman" w:cs="Times New Roman"/>
                                <w:b/>
                                <w:sz w:val="28"/>
                                <w:lang w:val="fr-FR"/>
                              </w:rPr>
                              <w:t>Deposit</w:t>
                            </w:r>
                          </w:p>
                          <w:p w14:paraId="61A6AD2C" w14:textId="77777777" w:rsidR="00591F16" w:rsidRPr="00596861" w:rsidRDefault="00591F16" w:rsidP="00BD0C46">
                            <w:pPr>
                              <w:rPr>
                                <w:rFonts w:ascii="Times New Roman" w:hAnsi="Times New Roman" w:cs="Times New Roman"/>
                                <w:i/>
                                <w:sz w:val="28"/>
                                <w:lang w:val="fr-FR"/>
                              </w:rPr>
                            </w:pPr>
                            <w:r w:rsidRPr="00596861">
                              <w:rPr>
                                <w:rFonts w:ascii="Times New Roman" w:hAnsi="Times New Roman" w:cs="Times New Roman"/>
                                <w:i/>
                                <w:sz w:val="28"/>
                                <w:lang w:val="fr-FR"/>
                              </w:rPr>
                              <w:t>- composition</w:t>
                            </w:r>
                          </w:p>
                          <w:p w14:paraId="524E5ADB" w14:textId="77777777" w:rsidR="00591F16" w:rsidRPr="00596861" w:rsidRDefault="00591F16" w:rsidP="00BD0C46">
                            <w:pPr>
                              <w:rPr>
                                <w:rFonts w:ascii="Times New Roman" w:hAnsi="Times New Roman" w:cs="Times New Roman"/>
                                <w:i/>
                                <w:sz w:val="28"/>
                                <w:lang w:val="fr-FR"/>
                              </w:rPr>
                            </w:pPr>
                            <w:r w:rsidRPr="00596861">
                              <w:rPr>
                                <w:rFonts w:ascii="Times New Roman" w:hAnsi="Times New Roman" w:cs="Times New Roman"/>
                                <w:i/>
                                <w:sz w:val="28"/>
                                <w:lang w:val="fr-FR"/>
                              </w:rPr>
                              <w:t>- P content</w:t>
                            </w:r>
                          </w:p>
                          <w:p w14:paraId="230076A7" w14:textId="77777777" w:rsidR="00591F16" w:rsidRPr="00596861" w:rsidRDefault="00591F16" w:rsidP="00BD0C46">
                            <w:pPr>
                              <w:rPr>
                                <w:rFonts w:ascii="Times New Roman" w:hAnsi="Times New Roman" w:cs="Times New Roman"/>
                                <w:i/>
                                <w:sz w:val="28"/>
                                <w:lang w:val="fr-FR"/>
                              </w:rPr>
                            </w:pPr>
                            <w:r w:rsidRPr="00596861">
                              <w:rPr>
                                <w:rFonts w:ascii="Times New Roman" w:hAnsi="Times New Roman" w:cs="Times New Roman"/>
                                <w:i/>
                                <w:sz w:val="28"/>
                                <w:lang w:val="fr-FR"/>
                              </w:rPr>
                              <w:t>- phase composition</w:t>
                            </w:r>
                          </w:p>
                          <w:p w14:paraId="63D49824" w14:textId="77777777" w:rsidR="00591F16" w:rsidRDefault="00591F16" w:rsidP="00BD0C46">
                            <w:pPr>
                              <w:rPr>
                                <w:rFonts w:ascii="Times New Roman" w:hAnsi="Times New Roman" w:cs="Times New Roman"/>
                                <w:i/>
                                <w:sz w:val="28"/>
                              </w:rPr>
                            </w:pPr>
                            <w:r>
                              <w:rPr>
                                <w:rFonts w:ascii="Times New Roman" w:hAnsi="Times New Roman" w:cs="Times New Roman"/>
                                <w:i/>
                                <w:sz w:val="28"/>
                              </w:rPr>
                              <w:t xml:space="preserve">- </w:t>
                            </w:r>
                            <w:r w:rsidRPr="00045118">
                              <w:rPr>
                                <w:rFonts w:ascii="Times New Roman" w:hAnsi="Times New Roman" w:cs="Times New Roman"/>
                                <w:i/>
                                <w:sz w:val="28"/>
                              </w:rPr>
                              <w:t>thickness</w:t>
                            </w:r>
                          </w:p>
                          <w:p w14:paraId="6DDD951C" w14:textId="77777777" w:rsidR="00591F16" w:rsidRPr="00045118" w:rsidRDefault="00591F16" w:rsidP="00BD0C46">
                            <w:pPr>
                              <w:rPr>
                                <w:rFonts w:ascii="Times New Roman" w:hAnsi="Times New Roman" w:cs="Times New Roman"/>
                                <w:i/>
                                <w:sz w:val="28"/>
                              </w:rPr>
                            </w:pPr>
                            <w:r>
                              <w:rPr>
                                <w:rFonts w:ascii="Times New Roman" w:hAnsi="Times New Roman" w:cs="Times New Roman"/>
                                <w:i/>
                                <w:sz w:val="28"/>
                              </w:rPr>
                              <w:t>- uniformity</w:t>
                            </w:r>
                          </w:p>
                          <w:p w14:paraId="68AE52EC" w14:textId="77777777" w:rsidR="00591F16" w:rsidRDefault="00591F16" w:rsidP="00BD0C46">
                            <w:pPr>
                              <w:rPr>
                                <w:rFonts w:ascii="Times New Roman" w:hAnsi="Times New Roman" w:cs="Times New Roman"/>
                                <w:i/>
                                <w:sz w:val="28"/>
                              </w:rPr>
                            </w:pPr>
                            <w:r w:rsidRPr="00045118">
                              <w:rPr>
                                <w:rFonts w:ascii="Times New Roman" w:hAnsi="Times New Roman" w:cs="Times New Roman"/>
                                <w:i/>
                                <w:sz w:val="28"/>
                              </w:rPr>
                              <w:t>- porosity</w:t>
                            </w:r>
                          </w:p>
                          <w:p w14:paraId="02B01C67" w14:textId="77777777" w:rsidR="00591F16" w:rsidRDefault="00591F16" w:rsidP="00BD0C46">
                            <w:pPr>
                              <w:rPr>
                                <w:rFonts w:ascii="Times New Roman" w:hAnsi="Times New Roman" w:cs="Times New Roman"/>
                                <w:i/>
                                <w:sz w:val="28"/>
                              </w:rPr>
                            </w:pPr>
                            <w:r>
                              <w:rPr>
                                <w:rFonts w:ascii="Times New Roman" w:hAnsi="Times New Roman" w:cs="Times New Roman"/>
                                <w:i/>
                                <w:sz w:val="28"/>
                              </w:rPr>
                              <w:t>- surface roughness</w:t>
                            </w:r>
                          </w:p>
                          <w:p w14:paraId="393E47C7" w14:textId="77777777" w:rsidR="00591F16" w:rsidRDefault="00591F16" w:rsidP="00BD0C46">
                            <w:pPr>
                              <w:rPr>
                                <w:rFonts w:ascii="Times New Roman" w:hAnsi="Times New Roman" w:cs="Times New Roman"/>
                                <w:i/>
                                <w:sz w:val="28"/>
                              </w:rPr>
                            </w:pPr>
                            <w:r>
                              <w:rPr>
                                <w:rFonts w:ascii="Times New Roman" w:hAnsi="Times New Roman" w:cs="Times New Roman"/>
                                <w:i/>
                                <w:sz w:val="28"/>
                              </w:rPr>
                              <w:t>- hardness</w:t>
                            </w:r>
                          </w:p>
                          <w:p w14:paraId="25546527" w14:textId="77777777" w:rsidR="00591F16" w:rsidRDefault="00591F16" w:rsidP="00BD0C46">
                            <w:pPr>
                              <w:rPr>
                                <w:rFonts w:ascii="Times New Roman" w:hAnsi="Times New Roman" w:cs="Times New Roman"/>
                                <w:i/>
                                <w:sz w:val="28"/>
                              </w:rPr>
                            </w:pPr>
                            <w:r>
                              <w:rPr>
                                <w:rFonts w:ascii="Times New Roman" w:hAnsi="Times New Roman" w:cs="Times New Roman"/>
                                <w:i/>
                                <w:sz w:val="28"/>
                              </w:rPr>
                              <w:t>- internal stress</w:t>
                            </w:r>
                          </w:p>
                          <w:p w14:paraId="31B95B11" w14:textId="77777777" w:rsidR="00591F16" w:rsidRDefault="00591F16" w:rsidP="00BD0C46">
                            <w:pPr>
                              <w:rPr>
                                <w:rFonts w:ascii="Times New Roman" w:hAnsi="Times New Roman" w:cs="Times New Roman"/>
                                <w:i/>
                                <w:sz w:val="28"/>
                              </w:rPr>
                            </w:pPr>
                            <w:r>
                              <w:rPr>
                                <w:rFonts w:ascii="Times New Roman" w:hAnsi="Times New Roman" w:cs="Times New Roman"/>
                                <w:i/>
                                <w:sz w:val="28"/>
                              </w:rPr>
                              <w:t>- wear resistance</w:t>
                            </w:r>
                          </w:p>
                          <w:p w14:paraId="2EE7631C" w14:textId="77777777" w:rsidR="00591F16" w:rsidRDefault="00591F16" w:rsidP="00BD0C46">
                            <w:pPr>
                              <w:rPr>
                                <w:rFonts w:ascii="Times New Roman" w:hAnsi="Times New Roman" w:cs="Times New Roman"/>
                                <w:i/>
                                <w:sz w:val="28"/>
                              </w:rPr>
                            </w:pPr>
                            <w:r>
                              <w:rPr>
                                <w:rFonts w:ascii="Times New Roman" w:hAnsi="Times New Roman" w:cs="Times New Roman"/>
                                <w:i/>
                                <w:sz w:val="28"/>
                              </w:rPr>
                              <w:t>- corrosion resistance</w:t>
                            </w:r>
                          </w:p>
                          <w:p w14:paraId="7DD1EB08" w14:textId="77777777" w:rsidR="00591F16" w:rsidRDefault="00591F16" w:rsidP="00BD0C46">
                            <w:pPr>
                              <w:rPr>
                                <w:rFonts w:ascii="Times New Roman" w:hAnsi="Times New Roman" w:cs="Times New Roman"/>
                                <w:i/>
                                <w:sz w:val="28"/>
                              </w:rPr>
                            </w:pPr>
                            <w:r>
                              <w:rPr>
                                <w:rFonts w:ascii="Times New Roman" w:hAnsi="Times New Roman" w:cs="Times New Roman"/>
                                <w:i/>
                                <w:sz w:val="28"/>
                              </w:rPr>
                              <w:t>- adhesion</w:t>
                            </w:r>
                          </w:p>
                          <w:p w14:paraId="79328525" w14:textId="77777777" w:rsidR="00591F16" w:rsidRDefault="00591F16" w:rsidP="00BD0C46">
                            <w:pPr>
                              <w:rPr>
                                <w:rFonts w:ascii="Times New Roman" w:hAnsi="Times New Roman" w:cs="Times New Roman"/>
                                <w:i/>
                                <w:sz w:val="28"/>
                              </w:rPr>
                            </w:pPr>
                            <w:r>
                              <w:rPr>
                                <w:rFonts w:ascii="Times New Roman" w:hAnsi="Times New Roman" w:cs="Times New Roman"/>
                                <w:i/>
                                <w:sz w:val="28"/>
                              </w:rPr>
                              <w:t>- optical reflectivity</w:t>
                            </w:r>
                          </w:p>
                          <w:p w14:paraId="1916F1E1" w14:textId="2049FB23" w:rsidR="00591F16" w:rsidRPr="00045118" w:rsidRDefault="00591F16" w:rsidP="00BD0C46">
                            <w:pPr>
                              <w:rPr>
                                <w:rFonts w:ascii="Times New Roman" w:hAnsi="Times New Roman" w:cs="Times New Roman"/>
                                <w:i/>
                                <w:sz w:val="28"/>
                              </w:rPr>
                            </w:pPr>
                            <w:r>
                              <w:rPr>
                                <w:rFonts w:ascii="Times New Roman" w:hAnsi="Times New Roman" w:cs="Times New Roman"/>
                                <w:i/>
                                <w:sz w:val="28"/>
                              </w:rPr>
                              <w:t>- tribology</w:t>
                            </w:r>
                          </w:p>
                          <w:p w14:paraId="222AC45E" w14:textId="77777777" w:rsidR="00591F16" w:rsidRPr="00045118" w:rsidRDefault="00591F16" w:rsidP="00BD0C46">
                            <w:pPr>
                              <w:rPr>
                                <w:rFonts w:ascii="Times New Roman" w:hAnsi="Times New Roman" w:cs="Times New Roman"/>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F4B6E1" id="_x0000_t202" coordsize="21600,21600" o:spt="202" path="m,l,21600r21600,l21600,xe">
                <v:stroke joinstyle="miter"/>
                <v:path gradientshapeok="t" o:connecttype="rect"/>
              </v:shapetype>
              <v:shape id="Text Box 2" o:spid="_x0000_s1026" type="#_x0000_t202" style="position:absolute;left:0;text-align:left;margin-left:341.4pt;margin-top:251.6pt;width:153.6pt;height:253.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" strokecolor="white [3212]">
                <v:textbox>
                  <w:txbxContent>
                    <w:p w14:paraId="07479EE0" w14:textId="77777777" w:rsidR="00591F16" w:rsidRPr="00596861" w:rsidRDefault="00591F16" w:rsidP="00BD0C46">
                      <w:pPr>
                        <w:rPr>
                          <w:rFonts w:ascii="Times New Roman" w:hAnsi="Times New Roman" w:cs="Times New Roman"/>
                          <w:b/>
                          <w:sz w:val="28"/>
                          <w:lang w:val="fr-FR"/>
                        </w:rPr>
                      </w:pPr>
                      <w:r w:rsidRPr="00596861">
                        <w:rPr>
                          <w:rFonts w:ascii="Times New Roman" w:hAnsi="Times New Roman" w:cs="Times New Roman"/>
                          <w:b/>
                          <w:sz w:val="28"/>
                          <w:lang w:val="fr-FR"/>
                        </w:rPr>
                        <w:t>Deposit</w:t>
                      </w:r>
                    </w:p>
                    <w:p w14:paraId="61A6AD2C" w14:textId="77777777" w:rsidR="00591F16" w:rsidRPr="00596861" w:rsidRDefault="00591F16" w:rsidP="00BD0C46">
                      <w:pPr>
                        <w:rPr>
                          <w:rFonts w:ascii="Times New Roman" w:hAnsi="Times New Roman" w:cs="Times New Roman"/>
                          <w:i/>
                          <w:sz w:val="28"/>
                          <w:lang w:val="fr-FR"/>
                        </w:rPr>
                      </w:pPr>
                      <w:r w:rsidRPr="00596861">
                        <w:rPr>
                          <w:rFonts w:ascii="Times New Roman" w:hAnsi="Times New Roman" w:cs="Times New Roman"/>
                          <w:i/>
                          <w:sz w:val="28"/>
                          <w:lang w:val="fr-FR"/>
                        </w:rPr>
                        <w:t>- composition</w:t>
                      </w:r>
                    </w:p>
                    <w:p w14:paraId="524E5ADB" w14:textId="77777777" w:rsidR="00591F16" w:rsidRPr="00596861" w:rsidRDefault="00591F16" w:rsidP="00BD0C46">
                      <w:pPr>
                        <w:rPr>
                          <w:rFonts w:ascii="Times New Roman" w:hAnsi="Times New Roman" w:cs="Times New Roman"/>
                          <w:i/>
                          <w:sz w:val="28"/>
                          <w:lang w:val="fr-FR"/>
                        </w:rPr>
                      </w:pPr>
                      <w:r w:rsidRPr="00596861">
                        <w:rPr>
                          <w:rFonts w:ascii="Times New Roman" w:hAnsi="Times New Roman" w:cs="Times New Roman"/>
                          <w:i/>
                          <w:sz w:val="28"/>
                          <w:lang w:val="fr-FR"/>
                        </w:rPr>
                        <w:t>- P content</w:t>
                      </w:r>
                    </w:p>
                    <w:p w14:paraId="230076A7" w14:textId="77777777" w:rsidR="00591F16" w:rsidRPr="00596861" w:rsidRDefault="00591F16" w:rsidP="00BD0C46">
                      <w:pPr>
                        <w:rPr>
                          <w:rFonts w:ascii="Times New Roman" w:hAnsi="Times New Roman" w:cs="Times New Roman"/>
                          <w:i/>
                          <w:sz w:val="28"/>
                          <w:lang w:val="fr-FR"/>
                        </w:rPr>
                      </w:pPr>
                      <w:r w:rsidRPr="00596861">
                        <w:rPr>
                          <w:rFonts w:ascii="Times New Roman" w:hAnsi="Times New Roman" w:cs="Times New Roman"/>
                          <w:i/>
                          <w:sz w:val="28"/>
                          <w:lang w:val="fr-FR"/>
                        </w:rPr>
                        <w:t>- phase composition</w:t>
                      </w:r>
                    </w:p>
                    <w:p w14:paraId="63D49824" w14:textId="77777777" w:rsidR="00591F16" w:rsidRDefault="00591F16" w:rsidP="00BD0C46">
                      <w:pPr>
                        <w:rPr>
                          <w:rFonts w:ascii="Times New Roman" w:hAnsi="Times New Roman" w:cs="Times New Roman"/>
                          <w:i/>
                          <w:sz w:val="28"/>
                        </w:rPr>
                      </w:pPr>
                      <w:r>
                        <w:rPr>
                          <w:rFonts w:ascii="Times New Roman" w:hAnsi="Times New Roman" w:cs="Times New Roman"/>
                          <w:i/>
                          <w:sz w:val="28"/>
                        </w:rPr>
                        <w:t xml:space="preserve">- </w:t>
                      </w:r>
                      <w:r w:rsidRPr="00045118">
                        <w:rPr>
                          <w:rFonts w:ascii="Times New Roman" w:hAnsi="Times New Roman" w:cs="Times New Roman"/>
                          <w:i/>
                          <w:sz w:val="28"/>
                        </w:rPr>
                        <w:t>thickness</w:t>
                      </w:r>
                    </w:p>
                    <w:p w14:paraId="6DDD951C" w14:textId="77777777" w:rsidR="00591F16" w:rsidRPr="00045118" w:rsidRDefault="00591F16" w:rsidP="00BD0C46">
                      <w:pPr>
                        <w:rPr>
                          <w:rFonts w:ascii="Times New Roman" w:hAnsi="Times New Roman" w:cs="Times New Roman"/>
                          <w:i/>
                          <w:sz w:val="28"/>
                        </w:rPr>
                      </w:pPr>
                      <w:r>
                        <w:rPr>
                          <w:rFonts w:ascii="Times New Roman" w:hAnsi="Times New Roman" w:cs="Times New Roman"/>
                          <w:i/>
                          <w:sz w:val="28"/>
                        </w:rPr>
                        <w:t>- uniformity</w:t>
                      </w:r>
                    </w:p>
                    <w:p w14:paraId="68AE52EC" w14:textId="77777777" w:rsidR="00591F16" w:rsidRDefault="00591F16" w:rsidP="00BD0C46">
                      <w:pPr>
                        <w:rPr>
                          <w:rFonts w:ascii="Times New Roman" w:hAnsi="Times New Roman" w:cs="Times New Roman"/>
                          <w:i/>
                          <w:sz w:val="28"/>
                        </w:rPr>
                      </w:pPr>
                      <w:r w:rsidRPr="00045118">
                        <w:rPr>
                          <w:rFonts w:ascii="Times New Roman" w:hAnsi="Times New Roman" w:cs="Times New Roman"/>
                          <w:i/>
                          <w:sz w:val="28"/>
                        </w:rPr>
                        <w:t>- porosity</w:t>
                      </w:r>
                    </w:p>
                    <w:p w14:paraId="02B01C67" w14:textId="77777777" w:rsidR="00591F16" w:rsidRDefault="00591F16" w:rsidP="00BD0C46">
                      <w:pPr>
                        <w:rPr>
                          <w:rFonts w:ascii="Times New Roman" w:hAnsi="Times New Roman" w:cs="Times New Roman"/>
                          <w:i/>
                          <w:sz w:val="28"/>
                        </w:rPr>
                      </w:pPr>
                      <w:r>
                        <w:rPr>
                          <w:rFonts w:ascii="Times New Roman" w:hAnsi="Times New Roman" w:cs="Times New Roman"/>
                          <w:i/>
                          <w:sz w:val="28"/>
                        </w:rPr>
                        <w:t>- surface roughness</w:t>
                      </w:r>
                    </w:p>
                    <w:p w14:paraId="393E47C7" w14:textId="77777777" w:rsidR="00591F16" w:rsidRDefault="00591F16" w:rsidP="00BD0C46">
                      <w:pPr>
                        <w:rPr>
                          <w:rFonts w:ascii="Times New Roman" w:hAnsi="Times New Roman" w:cs="Times New Roman"/>
                          <w:i/>
                          <w:sz w:val="28"/>
                        </w:rPr>
                      </w:pPr>
                      <w:r>
                        <w:rPr>
                          <w:rFonts w:ascii="Times New Roman" w:hAnsi="Times New Roman" w:cs="Times New Roman"/>
                          <w:i/>
                          <w:sz w:val="28"/>
                        </w:rPr>
                        <w:t>- hardness</w:t>
                      </w:r>
                    </w:p>
                    <w:p w14:paraId="25546527" w14:textId="77777777" w:rsidR="00591F16" w:rsidRDefault="00591F16" w:rsidP="00BD0C46">
                      <w:pPr>
                        <w:rPr>
                          <w:rFonts w:ascii="Times New Roman" w:hAnsi="Times New Roman" w:cs="Times New Roman"/>
                          <w:i/>
                          <w:sz w:val="28"/>
                        </w:rPr>
                      </w:pPr>
                      <w:r>
                        <w:rPr>
                          <w:rFonts w:ascii="Times New Roman" w:hAnsi="Times New Roman" w:cs="Times New Roman"/>
                          <w:i/>
                          <w:sz w:val="28"/>
                        </w:rPr>
                        <w:t>- internal stress</w:t>
                      </w:r>
                    </w:p>
                    <w:p w14:paraId="31B95B11" w14:textId="77777777" w:rsidR="00591F16" w:rsidRDefault="00591F16" w:rsidP="00BD0C46">
                      <w:pPr>
                        <w:rPr>
                          <w:rFonts w:ascii="Times New Roman" w:hAnsi="Times New Roman" w:cs="Times New Roman"/>
                          <w:i/>
                          <w:sz w:val="28"/>
                        </w:rPr>
                      </w:pPr>
                      <w:r>
                        <w:rPr>
                          <w:rFonts w:ascii="Times New Roman" w:hAnsi="Times New Roman" w:cs="Times New Roman"/>
                          <w:i/>
                          <w:sz w:val="28"/>
                        </w:rPr>
                        <w:t>- wear resistance</w:t>
                      </w:r>
                    </w:p>
                    <w:p w14:paraId="2EE7631C" w14:textId="77777777" w:rsidR="00591F16" w:rsidRDefault="00591F16" w:rsidP="00BD0C46">
                      <w:pPr>
                        <w:rPr>
                          <w:rFonts w:ascii="Times New Roman" w:hAnsi="Times New Roman" w:cs="Times New Roman"/>
                          <w:i/>
                          <w:sz w:val="28"/>
                        </w:rPr>
                      </w:pPr>
                      <w:r>
                        <w:rPr>
                          <w:rFonts w:ascii="Times New Roman" w:hAnsi="Times New Roman" w:cs="Times New Roman"/>
                          <w:i/>
                          <w:sz w:val="28"/>
                        </w:rPr>
                        <w:t>- corrosion resistance</w:t>
                      </w:r>
                    </w:p>
                    <w:p w14:paraId="7DD1EB08" w14:textId="77777777" w:rsidR="00591F16" w:rsidRDefault="00591F16" w:rsidP="00BD0C46">
                      <w:pPr>
                        <w:rPr>
                          <w:rFonts w:ascii="Times New Roman" w:hAnsi="Times New Roman" w:cs="Times New Roman"/>
                          <w:i/>
                          <w:sz w:val="28"/>
                        </w:rPr>
                      </w:pPr>
                      <w:r>
                        <w:rPr>
                          <w:rFonts w:ascii="Times New Roman" w:hAnsi="Times New Roman" w:cs="Times New Roman"/>
                          <w:i/>
                          <w:sz w:val="28"/>
                        </w:rPr>
                        <w:t>- adhesion</w:t>
                      </w:r>
                    </w:p>
                    <w:p w14:paraId="79328525" w14:textId="77777777" w:rsidR="00591F16" w:rsidRDefault="00591F16" w:rsidP="00BD0C46">
                      <w:pPr>
                        <w:rPr>
                          <w:rFonts w:ascii="Times New Roman" w:hAnsi="Times New Roman" w:cs="Times New Roman"/>
                          <w:i/>
                          <w:sz w:val="28"/>
                        </w:rPr>
                      </w:pPr>
                      <w:r>
                        <w:rPr>
                          <w:rFonts w:ascii="Times New Roman" w:hAnsi="Times New Roman" w:cs="Times New Roman"/>
                          <w:i/>
                          <w:sz w:val="28"/>
                        </w:rPr>
                        <w:t>- optical reflectivity</w:t>
                      </w:r>
                    </w:p>
                    <w:p w14:paraId="1916F1E1" w14:textId="2049FB23" w:rsidR="00591F16" w:rsidRPr="00045118" w:rsidRDefault="00591F16" w:rsidP="00BD0C46">
                      <w:pPr>
                        <w:rPr>
                          <w:rFonts w:ascii="Times New Roman" w:hAnsi="Times New Roman" w:cs="Times New Roman"/>
                          <w:i/>
                          <w:sz w:val="28"/>
                        </w:rPr>
                      </w:pPr>
                      <w:r>
                        <w:rPr>
                          <w:rFonts w:ascii="Times New Roman" w:hAnsi="Times New Roman" w:cs="Times New Roman"/>
                          <w:i/>
                          <w:sz w:val="28"/>
                        </w:rPr>
                        <w:t>- tribology</w:t>
                      </w:r>
                    </w:p>
                    <w:p w14:paraId="222AC45E" w14:textId="77777777" w:rsidR="00591F16" w:rsidRPr="00045118" w:rsidRDefault="00591F16" w:rsidP="00BD0C46">
                      <w:pPr>
                        <w:rPr>
                          <w:rFonts w:ascii="Times New Roman" w:hAnsi="Times New Roman" w:cs="Times New Roman"/>
                          <w:sz w:val="28"/>
                        </w:rPr>
                      </w:pPr>
                    </w:p>
                  </w:txbxContent>
                </v:textbox>
              </v:shape>
            </w:pict>
          </mc:Fallback>
        </mc:AlternateContent>
      </w:r>
      <w:r>
        <w:rPr>
          <w:noProof/>
          <w:lang w:val="en-GB" w:eastAsia="en-GB" w:bidi="ar-SA"/>
        </w:rPr>
        <mc:AlternateContent>
          <mc:Choice Requires="wps">
            <w:drawing>
              <wp:anchor distT="45720" distB="45720" distL="114300" distR="114300" simplePos="0" relativeHeight="251692032" behindDoc="0" locked="0" layoutInCell="1" allowOverlap="1" wp14:anchorId="55E29A9F" wp14:editId="194C7D89">
                <wp:simplePos x="0" y="0"/>
                <wp:positionH relativeFrom="column">
                  <wp:posOffset>2230120</wp:posOffset>
                </wp:positionH>
                <wp:positionV relativeFrom="paragraph">
                  <wp:posOffset>3268980</wp:posOffset>
                </wp:positionV>
                <wp:extent cx="2011680" cy="1600200"/>
                <wp:effectExtent l="0" t="0" r="762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600200"/>
                        </a:xfrm>
                        <a:prstGeom prst="rect">
                          <a:avLst/>
                        </a:prstGeom>
                        <a:solidFill>
                          <a:srgbClr val="FFFFFF"/>
                        </a:solidFill>
                        <a:ln w="9525">
                          <a:solidFill>
                            <a:schemeClr val="bg1"/>
                          </a:solidFill>
                          <a:miter lim="800000"/>
                          <a:headEnd/>
                          <a:tailEnd/>
                        </a:ln>
                      </wps:spPr>
                      <wps:txbx>
                        <w:txbxContent>
                          <w:p w14:paraId="156176B9" w14:textId="77777777" w:rsidR="00591F16" w:rsidRPr="00E6520D" w:rsidRDefault="00591F16" w:rsidP="00BD0C46">
                            <w:pPr>
                              <w:rPr>
                                <w:rFonts w:ascii="Times New Roman" w:hAnsi="Times New Roman" w:cs="Times New Roman"/>
                                <w:b/>
                                <w:sz w:val="28"/>
                                <w:szCs w:val="24"/>
                              </w:rPr>
                            </w:pPr>
                            <w:r w:rsidRPr="00E6520D">
                              <w:rPr>
                                <w:rFonts w:ascii="Times New Roman" w:hAnsi="Times New Roman" w:cs="Times New Roman"/>
                                <w:b/>
                                <w:sz w:val="28"/>
                                <w:szCs w:val="24"/>
                              </w:rPr>
                              <w:t>Electrolyte</w:t>
                            </w:r>
                          </w:p>
                          <w:p w14:paraId="57145B04" w14:textId="77777777" w:rsidR="00591F16" w:rsidRPr="00900FC4"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pH</w:t>
                            </w:r>
                          </w:p>
                          <w:p w14:paraId="42F4910E" w14:textId="77777777" w:rsidR="00591F16"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composition</w:t>
                            </w:r>
                          </w:p>
                          <w:p w14:paraId="3B6D8F71" w14:textId="77777777" w:rsidR="00591F16" w:rsidRPr="00900FC4" w:rsidRDefault="00591F16" w:rsidP="00BD0C46">
                            <w:pPr>
                              <w:rPr>
                                <w:rFonts w:ascii="Times New Roman" w:hAnsi="Times New Roman" w:cs="Times New Roman"/>
                                <w:i/>
                                <w:sz w:val="28"/>
                                <w:szCs w:val="24"/>
                              </w:rPr>
                            </w:pPr>
                            <w:r>
                              <w:rPr>
                                <w:rFonts w:ascii="Times New Roman" w:hAnsi="Times New Roman" w:cs="Times New Roman"/>
                                <w:i/>
                                <w:sz w:val="28"/>
                                <w:szCs w:val="24"/>
                              </w:rPr>
                              <w:t>- additives and their level</w:t>
                            </w:r>
                          </w:p>
                          <w:p w14:paraId="7524B538" w14:textId="77777777" w:rsidR="00591F16" w:rsidRPr="00900FC4"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single or multiple phase</w:t>
                            </w:r>
                          </w:p>
                          <w:p w14:paraId="1C491703" w14:textId="77777777" w:rsidR="00591F16"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static or flowing</w:t>
                            </w:r>
                          </w:p>
                          <w:p w14:paraId="3B0496B2" w14:textId="77777777" w:rsidR="00591F16" w:rsidRPr="00900FC4" w:rsidRDefault="00591F16" w:rsidP="00BD0C46">
                            <w:pPr>
                              <w:rPr>
                                <w:rFonts w:ascii="Times New Roman" w:hAnsi="Times New Roman" w:cs="Times New Roman"/>
                                <w:i/>
                                <w:sz w:val="28"/>
                                <w:szCs w:val="24"/>
                              </w:rPr>
                            </w:pPr>
                            <w:r>
                              <w:rPr>
                                <w:rFonts w:ascii="Times New Roman" w:hAnsi="Times New Roman" w:cs="Times New Roman"/>
                                <w:i/>
                                <w:sz w:val="28"/>
                                <w:szCs w:val="24"/>
                              </w:rPr>
                              <w:t>- temperature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29A9F" id="_x0000_s1027" type="#_x0000_t202" style="position:absolute;left:0;text-align:left;margin-left:175.6pt;margin-top:257.4pt;width:158.4pt;height:12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" strokecolor="white [3212]">
                <v:textbox>
                  <w:txbxContent>
                    <w:p w14:paraId="156176B9" w14:textId="77777777" w:rsidR="00591F16" w:rsidRPr="00E6520D" w:rsidRDefault="00591F16" w:rsidP="00BD0C46">
                      <w:pPr>
                        <w:rPr>
                          <w:rFonts w:ascii="Times New Roman" w:hAnsi="Times New Roman" w:cs="Times New Roman"/>
                          <w:b/>
                          <w:sz w:val="28"/>
                          <w:szCs w:val="24"/>
                        </w:rPr>
                      </w:pPr>
                      <w:r w:rsidRPr="00E6520D">
                        <w:rPr>
                          <w:rFonts w:ascii="Times New Roman" w:hAnsi="Times New Roman" w:cs="Times New Roman"/>
                          <w:b/>
                          <w:sz w:val="28"/>
                          <w:szCs w:val="24"/>
                        </w:rPr>
                        <w:t>Electrolyte</w:t>
                      </w:r>
                    </w:p>
                    <w:p w14:paraId="57145B04" w14:textId="77777777" w:rsidR="00591F16" w:rsidRPr="00900FC4"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pH</w:t>
                      </w:r>
                    </w:p>
                    <w:p w14:paraId="42F4910E" w14:textId="77777777" w:rsidR="00591F16"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xml:space="preserve">- </w:t>
                      </w:r>
                      <w:r>
                        <w:rPr>
                          <w:rFonts w:ascii="Times New Roman" w:hAnsi="Times New Roman" w:cs="Times New Roman"/>
                          <w:i/>
                          <w:sz w:val="28"/>
                          <w:szCs w:val="24"/>
                        </w:rPr>
                        <w:t>composition</w:t>
                      </w:r>
                    </w:p>
                    <w:p w14:paraId="3B6D8F71" w14:textId="77777777" w:rsidR="00591F16" w:rsidRPr="00900FC4" w:rsidRDefault="00591F16" w:rsidP="00BD0C46">
                      <w:pPr>
                        <w:rPr>
                          <w:rFonts w:ascii="Times New Roman" w:hAnsi="Times New Roman" w:cs="Times New Roman"/>
                          <w:i/>
                          <w:sz w:val="28"/>
                          <w:szCs w:val="24"/>
                        </w:rPr>
                      </w:pPr>
                      <w:r>
                        <w:rPr>
                          <w:rFonts w:ascii="Times New Roman" w:hAnsi="Times New Roman" w:cs="Times New Roman"/>
                          <w:i/>
                          <w:sz w:val="28"/>
                          <w:szCs w:val="24"/>
                        </w:rPr>
                        <w:t>- additives and their level</w:t>
                      </w:r>
                    </w:p>
                    <w:p w14:paraId="7524B538" w14:textId="77777777" w:rsidR="00591F16" w:rsidRPr="00900FC4"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single or multiple phase</w:t>
                      </w:r>
                    </w:p>
                    <w:p w14:paraId="1C491703" w14:textId="77777777" w:rsidR="00591F16" w:rsidRDefault="00591F16" w:rsidP="00BD0C46">
                      <w:pPr>
                        <w:rPr>
                          <w:rFonts w:ascii="Times New Roman" w:hAnsi="Times New Roman" w:cs="Times New Roman"/>
                          <w:i/>
                          <w:sz w:val="28"/>
                          <w:szCs w:val="24"/>
                        </w:rPr>
                      </w:pPr>
                      <w:r w:rsidRPr="00900FC4">
                        <w:rPr>
                          <w:rFonts w:ascii="Times New Roman" w:hAnsi="Times New Roman" w:cs="Times New Roman"/>
                          <w:i/>
                          <w:sz w:val="28"/>
                          <w:szCs w:val="24"/>
                        </w:rPr>
                        <w:t>- static or flowing</w:t>
                      </w:r>
                    </w:p>
                    <w:p w14:paraId="3B0496B2" w14:textId="77777777" w:rsidR="00591F16" w:rsidRPr="00900FC4" w:rsidRDefault="00591F16" w:rsidP="00BD0C46">
                      <w:pPr>
                        <w:rPr>
                          <w:rFonts w:ascii="Times New Roman" w:hAnsi="Times New Roman" w:cs="Times New Roman"/>
                          <w:i/>
                          <w:sz w:val="28"/>
                          <w:szCs w:val="24"/>
                        </w:rPr>
                      </w:pPr>
                      <w:r>
                        <w:rPr>
                          <w:rFonts w:ascii="Times New Roman" w:hAnsi="Times New Roman" w:cs="Times New Roman"/>
                          <w:i/>
                          <w:sz w:val="28"/>
                          <w:szCs w:val="24"/>
                        </w:rPr>
                        <w:t>- temperature</w:t>
                      </w:r>
                    </w:p>
                  </w:txbxContent>
                </v:textbox>
              </v:shape>
            </w:pict>
          </mc:Fallback>
        </mc:AlternateContent>
      </w:r>
      <w:r>
        <w:rPr>
          <w:noProof/>
          <w:lang w:val="en-GB" w:eastAsia="en-GB" w:bidi="ar-SA"/>
        </w:rPr>
        <mc:AlternateContent>
          <mc:Choice Requires="wps">
            <w:drawing>
              <wp:anchor distT="45720" distB="45720" distL="114300" distR="114300" simplePos="0" relativeHeight="251691008" behindDoc="0" locked="0" layoutInCell="1" allowOverlap="1" wp14:anchorId="77436349" wp14:editId="2678B807">
                <wp:simplePos x="0" y="0"/>
                <wp:positionH relativeFrom="column">
                  <wp:posOffset>4318000</wp:posOffset>
                </wp:positionH>
                <wp:positionV relativeFrom="paragraph">
                  <wp:posOffset>670560</wp:posOffset>
                </wp:positionV>
                <wp:extent cx="1752600" cy="150876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508760"/>
                        </a:xfrm>
                        <a:prstGeom prst="rect">
                          <a:avLst/>
                        </a:prstGeom>
                        <a:solidFill>
                          <a:srgbClr val="FFFFFF"/>
                        </a:solidFill>
                        <a:ln w="9525">
                          <a:solidFill>
                            <a:schemeClr val="bg1"/>
                          </a:solidFill>
                          <a:miter lim="800000"/>
                          <a:headEnd/>
                          <a:tailEnd/>
                        </a:ln>
                      </wps:spPr>
                      <wps:txbx>
                        <w:txbxContent>
                          <w:p w14:paraId="79C5F9E3" w14:textId="77777777" w:rsidR="00591F16" w:rsidRPr="00B529F8" w:rsidRDefault="00591F16" w:rsidP="00BD0C46">
                            <w:pPr>
                              <w:rPr>
                                <w:rFonts w:ascii="Times New Roman" w:hAnsi="Times New Roman" w:cs="Times New Roman"/>
                                <w:b/>
                                <w:sz w:val="28"/>
                              </w:rPr>
                            </w:pPr>
                            <w:r w:rsidRPr="00B529F8">
                              <w:rPr>
                                <w:rFonts w:ascii="Times New Roman" w:hAnsi="Times New Roman" w:cs="Times New Roman"/>
                                <w:b/>
                                <w:sz w:val="28"/>
                              </w:rPr>
                              <w:t>Cathode</w:t>
                            </w:r>
                          </w:p>
                          <w:p w14:paraId="3B10649D" w14:textId="77777777" w:rsidR="00591F16" w:rsidRPr="00900FC4" w:rsidRDefault="00591F16" w:rsidP="00BD0C46">
                            <w:pPr>
                              <w:rPr>
                                <w:rFonts w:ascii="Times New Roman" w:hAnsi="Times New Roman" w:cs="Times New Roman"/>
                                <w:i/>
                                <w:sz w:val="28"/>
                              </w:rPr>
                            </w:pPr>
                            <w:r w:rsidRPr="00900FC4">
                              <w:rPr>
                                <w:rFonts w:ascii="Times New Roman" w:hAnsi="Times New Roman" w:cs="Times New Roman"/>
                                <w:i/>
                                <w:sz w:val="28"/>
                              </w:rPr>
                              <w:t>- 2-or 3-D structure</w:t>
                            </w:r>
                          </w:p>
                          <w:p w14:paraId="7EF0AB48" w14:textId="77777777" w:rsidR="00591F16" w:rsidRDefault="00591F16" w:rsidP="00BD0C46">
                            <w:pPr>
                              <w:rPr>
                                <w:rFonts w:ascii="Times New Roman" w:hAnsi="Times New Roman" w:cs="Times New Roman"/>
                                <w:i/>
                                <w:sz w:val="28"/>
                              </w:rPr>
                            </w:pPr>
                            <w:r w:rsidRPr="00900FC4">
                              <w:rPr>
                                <w:rFonts w:ascii="Times New Roman" w:hAnsi="Times New Roman" w:cs="Times New Roman"/>
                                <w:i/>
                                <w:sz w:val="28"/>
                              </w:rPr>
                              <w:t>-</w:t>
                            </w:r>
                            <w:r>
                              <w:rPr>
                                <w:rFonts w:ascii="Times New Roman" w:hAnsi="Times New Roman" w:cs="Times New Roman"/>
                                <w:i/>
                                <w:sz w:val="28"/>
                              </w:rPr>
                              <w:t xml:space="preserve"> porous</w:t>
                            </w:r>
                            <w:r w:rsidRPr="00900FC4">
                              <w:rPr>
                                <w:rFonts w:ascii="Times New Roman" w:hAnsi="Times New Roman" w:cs="Times New Roman"/>
                                <w:i/>
                                <w:sz w:val="28"/>
                              </w:rPr>
                              <w:t xml:space="preserve"> or </w:t>
                            </w:r>
                            <w:r>
                              <w:rPr>
                                <w:rFonts w:ascii="Times New Roman" w:hAnsi="Times New Roman" w:cs="Times New Roman"/>
                                <w:i/>
                                <w:sz w:val="28"/>
                              </w:rPr>
                              <w:t>smooth</w:t>
                            </w:r>
                            <w:r w:rsidRPr="00900FC4">
                              <w:rPr>
                                <w:rFonts w:ascii="Times New Roman" w:hAnsi="Times New Roman" w:cs="Times New Roman"/>
                                <w:i/>
                                <w:sz w:val="28"/>
                              </w:rPr>
                              <w:t xml:space="preserve"> </w:t>
                            </w:r>
                          </w:p>
                          <w:p w14:paraId="71E7D799" w14:textId="77777777" w:rsidR="00591F16" w:rsidRDefault="00591F16" w:rsidP="00BD0C46">
                            <w:pPr>
                              <w:rPr>
                                <w:rFonts w:ascii="Times New Roman" w:hAnsi="Times New Roman" w:cs="Times New Roman"/>
                                <w:i/>
                                <w:sz w:val="28"/>
                              </w:rPr>
                            </w:pPr>
                            <w:r>
                              <w:rPr>
                                <w:rFonts w:ascii="Times New Roman" w:hAnsi="Times New Roman" w:cs="Times New Roman"/>
                                <w:i/>
                                <w:sz w:val="28"/>
                              </w:rPr>
                              <w:t>- current density</w:t>
                            </w:r>
                          </w:p>
                          <w:p w14:paraId="6646FEE4" w14:textId="77777777" w:rsidR="00591F16" w:rsidRDefault="00591F16" w:rsidP="00BD0C46">
                            <w:pPr>
                              <w:rPr>
                                <w:rFonts w:ascii="Times New Roman" w:hAnsi="Times New Roman" w:cs="Times New Roman"/>
                                <w:i/>
                                <w:sz w:val="28"/>
                              </w:rPr>
                            </w:pPr>
                            <w:r>
                              <w:rPr>
                                <w:rFonts w:ascii="Times New Roman" w:hAnsi="Times New Roman" w:cs="Times New Roman"/>
                                <w:i/>
                                <w:sz w:val="28"/>
                              </w:rPr>
                              <w:t>- current efficiency</w:t>
                            </w:r>
                          </w:p>
                          <w:p w14:paraId="4CAD69D6" w14:textId="77777777" w:rsidR="00591F16" w:rsidRDefault="00591F16" w:rsidP="00BD0C46">
                            <w:pPr>
                              <w:rPr>
                                <w:rFonts w:ascii="Times New Roman" w:hAnsi="Times New Roman" w:cs="Times New Roman"/>
                                <w:i/>
                                <w:sz w:val="28"/>
                              </w:rPr>
                            </w:pPr>
                            <w:r>
                              <w:rPr>
                                <w:rFonts w:ascii="Times New Roman" w:hAnsi="Times New Roman" w:cs="Times New Roman"/>
                                <w:i/>
                                <w:sz w:val="28"/>
                              </w:rPr>
                              <w:t>- static or moving</w:t>
                            </w:r>
                          </w:p>
                          <w:p w14:paraId="33C21DFF" w14:textId="77777777" w:rsidR="00591F16" w:rsidRPr="00900FC4" w:rsidRDefault="00591F16" w:rsidP="00BD0C46">
                            <w:pPr>
                              <w:rPr>
                                <w:rFonts w:ascii="Times New Roman" w:hAnsi="Times New Roman" w:cs="Times New Roman"/>
                                <w:i/>
                                <w:sz w:val="28"/>
                              </w:rPr>
                            </w:pPr>
                          </w:p>
                          <w:p w14:paraId="39057EA7" w14:textId="77777777" w:rsidR="00591F16" w:rsidRPr="004E121D" w:rsidRDefault="00591F16" w:rsidP="00BD0C46">
                            <w:pPr>
                              <w:rPr>
                                <w:rFonts w:ascii="Times New Roman" w:hAnsi="Times New Roman" w:cs="Times New Roman"/>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36349" id="_x0000_s1028" type="#_x0000_t202" style="position:absolute;left:0;text-align:left;margin-left:340pt;margin-top:52.8pt;width:138pt;height:118.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" strokecolor="white [3212]">
                <v:textbox>
                  <w:txbxContent>
                    <w:p w14:paraId="79C5F9E3" w14:textId="77777777" w:rsidR="00591F16" w:rsidRPr="00B529F8" w:rsidRDefault="00591F16" w:rsidP="00BD0C46">
                      <w:pPr>
                        <w:rPr>
                          <w:rFonts w:ascii="Times New Roman" w:hAnsi="Times New Roman" w:cs="Times New Roman"/>
                          <w:b/>
                          <w:sz w:val="28"/>
                        </w:rPr>
                      </w:pPr>
                      <w:r w:rsidRPr="00B529F8">
                        <w:rPr>
                          <w:rFonts w:ascii="Times New Roman" w:hAnsi="Times New Roman" w:cs="Times New Roman"/>
                          <w:b/>
                          <w:sz w:val="28"/>
                        </w:rPr>
                        <w:t>Cathode</w:t>
                      </w:r>
                    </w:p>
                    <w:p w14:paraId="3B10649D" w14:textId="77777777" w:rsidR="00591F16" w:rsidRPr="00900FC4" w:rsidRDefault="00591F16" w:rsidP="00BD0C46">
                      <w:pPr>
                        <w:rPr>
                          <w:rFonts w:ascii="Times New Roman" w:hAnsi="Times New Roman" w:cs="Times New Roman"/>
                          <w:i/>
                          <w:sz w:val="28"/>
                        </w:rPr>
                      </w:pPr>
                      <w:r w:rsidRPr="00900FC4">
                        <w:rPr>
                          <w:rFonts w:ascii="Times New Roman" w:hAnsi="Times New Roman" w:cs="Times New Roman"/>
                          <w:i/>
                          <w:sz w:val="28"/>
                        </w:rPr>
                        <w:t>- 2-or 3-D structure</w:t>
                      </w:r>
                    </w:p>
                    <w:p w14:paraId="7EF0AB48" w14:textId="77777777" w:rsidR="00591F16" w:rsidRDefault="00591F16" w:rsidP="00BD0C46">
                      <w:pPr>
                        <w:rPr>
                          <w:rFonts w:ascii="Times New Roman" w:hAnsi="Times New Roman" w:cs="Times New Roman"/>
                          <w:i/>
                          <w:sz w:val="28"/>
                        </w:rPr>
                      </w:pPr>
                      <w:r w:rsidRPr="00900FC4">
                        <w:rPr>
                          <w:rFonts w:ascii="Times New Roman" w:hAnsi="Times New Roman" w:cs="Times New Roman"/>
                          <w:i/>
                          <w:sz w:val="28"/>
                        </w:rPr>
                        <w:t>-</w:t>
                      </w:r>
                      <w:r>
                        <w:rPr>
                          <w:rFonts w:ascii="Times New Roman" w:hAnsi="Times New Roman" w:cs="Times New Roman"/>
                          <w:i/>
                          <w:sz w:val="28"/>
                        </w:rPr>
                        <w:t xml:space="preserve"> porous</w:t>
                      </w:r>
                      <w:r w:rsidRPr="00900FC4">
                        <w:rPr>
                          <w:rFonts w:ascii="Times New Roman" w:hAnsi="Times New Roman" w:cs="Times New Roman"/>
                          <w:i/>
                          <w:sz w:val="28"/>
                        </w:rPr>
                        <w:t xml:space="preserve"> or </w:t>
                      </w:r>
                      <w:r>
                        <w:rPr>
                          <w:rFonts w:ascii="Times New Roman" w:hAnsi="Times New Roman" w:cs="Times New Roman"/>
                          <w:i/>
                          <w:sz w:val="28"/>
                        </w:rPr>
                        <w:t>smooth</w:t>
                      </w:r>
                      <w:r w:rsidRPr="00900FC4">
                        <w:rPr>
                          <w:rFonts w:ascii="Times New Roman" w:hAnsi="Times New Roman" w:cs="Times New Roman"/>
                          <w:i/>
                          <w:sz w:val="28"/>
                        </w:rPr>
                        <w:t xml:space="preserve"> </w:t>
                      </w:r>
                    </w:p>
                    <w:p w14:paraId="71E7D799" w14:textId="77777777" w:rsidR="00591F16" w:rsidRDefault="00591F16" w:rsidP="00BD0C46">
                      <w:pPr>
                        <w:rPr>
                          <w:rFonts w:ascii="Times New Roman" w:hAnsi="Times New Roman" w:cs="Times New Roman"/>
                          <w:i/>
                          <w:sz w:val="28"/>
                        </w:rPr>
                      </w:pPr>
                      <w:r>
                        <w:rPr>
                          <w:rFonts w:ascii="Times New Roman" w:hAnsi="Times New Roman" w:cs="Times New Roman"/>
                          <w:i/>
                          <w:sz w:val="28"/>
                        </w:rPr>
                        <w:t>- current density</w:t>
                      </w:r>
                    </w:p>
                    <w:p w14:paraId="6646FEE4" w14:textId="77777777" w:rsidR="00591F16" w:rsidRDefault="00591F16" w:rsidP="00BD0C46">
                      <w:pPr>
                        <w:rPr>
                          <w:rFonts w:ascii="Times New Roman" w:hAnsi="Times New Roman" w:cs="Times New Roman"/>
                          <w:i/>
                          <w:sz w:val="28"/>
                        </w:rPr>
                      </w:pPr>
                      <w:r>
                        <w:rPr>
                          <w:rFonts w:ascii="Times New Roman" w:hAnsi="Times New Roman" w:cs="Times New Roman"/>
                          <w:i/>
                          <w:sz w:val="28"/>
                        </w:rPr>
                        <w:t>- current efficiency</w:t>
                      </w:r>
                    </w:p>
                    <w:p w14:paraId="4CAD69D6" w14:textId="77777777" w:rsidR="00591F16" w:rsidRDefault="00591F16" w:rsidP="00BD0C46">
                      <w:pPr>
                        <w:rPr>
                          <w:rFonts w:ascii="Times New Roman" w:hAnsi="Times New Roman" w:cs="Times New Roman"/>
                          <w:i/>
                          <w:sz w:val="28"/>
                        </w:rPr>
                      </w:pPr>
                      <w:r>
                        <w:rPr>
                          <w:rFonts w:ascii="Times New Roman" w:hAnsi="Times New Roman" w:cs="Times New Roman"/>
                          <w:i/>
                          <w:sz w:val="28"/>
                        </w:rPr>
                        <w:t>- static or moving</w:t>
                      </w:r>
                    </w:p>
                    <w:p w14:paraId="33C21DFF" w14:textId="77777777" w:rsidR="00591F16" w:rsidRPr="00900FC4" w:rsidRDefault="00591F16" w:rsidP="00BD0C46">
                      <w:pPr>
                        <w:rPr>
                          <w:rFonts w:ascii="Times New Roman" w:hAnsi="Times New Roman" w:cs="Times New Roman"/>
                          <w:i/>
                          <w:sz w:val="28"/>
                        </w:rPr>
                      </w:pPr>
                    </w:p>
                    <w:p w14:paraId="39057EA7" w14:textId="77777777" w:rsidR="00591F16" w:rsidRPr="004E121D" w:rsidRDefault="00591F16" w:rsidP="00BD0C46">
                      <w:pPr>
                        <w:rPr>
                          <w:rFonts w:ascii="Times New Roman" w:hAnsi="Times New Roman" w:cs="Times New Roman"/>
                          <w:sz w:val="28"/>
                        </w:rPr>
                      </w:pPr>
                    </w:p>
                  </w:txbxContent>
                </v:textbox>
              </v:shape>
            </w:pict>
          </mc:Fallback>
        </mc:AlternateContent>
      </w:r>
      <w:r>
        <w:rPr>
          <w:noProof/>
          <w:lang w:val="en-GB" w:eastAsia="en-GB" w:bidi="ar-SA"/>
        </w:rPr>
        <mc:AlternateContent>
          <mc:Choice Requires="wps">
            <w:drawing>
              <wp:anchor distT="45720" distB="45720" distL="114300" distR="114300" simplePos="0" relativeHeight="251689984" behindDoc="0" locked="0" layoutInCell="1" allowOverlap="1" wp14:anchorId="089CCB01" wp14:editId="0038B46C">
                <wp:simplePos x="0" y="0"/>
                <wp:positionH relativeFrom="column">
                  <wp:posOffset>-132080</wp:posOffset>
                </wp:positionH>
                <wp:positionV relativeFrom="paragraph">
                  <wp:posOffset>670560</wp:posOffset>
                </wp:positionV>
                <wp:extent cx="1676400" cy="1546860"/>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46860"/>
                        </a:xfrm>
                        <a:prstGeom prst="rect">
                          <a:avLst/>
                        </a:prstGeom>
                        <a:solidFill>
                          <a:srgbClr val="FFFFFF"/>
                        </a:solidFill>
                        <a:ln w="9525">
                          <a:solidFill>
                            <a:schemeClr val="bg1"/>
                          </a:solidFill>
                          <a:miter lim="800000"/>
                          <a:headEnd/>
                          <a:tailEnd/>
                        </a:ln>
                      </wps:spPr>
                      <wps:txbx>
                        <w:txbxContent>
                          <w:p w14:paraId="6B170ACE" w14:textId="77777777" w:rsidR="00591F16" w:rsidRPr="00024B55" w:rsidRDefault="00591F16" w:rsidP="00BD0C46">
                            <w:pPr>
                              <w:rPr>
                                <w:rFonts w:ascii="Times New Roman" w:hAnsi="Times New Roman" w:cs="Times New Roman"/>
                                <w:b/>
                                <w:sz w:val="28"/>
                              </w:rPr>
                            </w:pPr>
                            <w:r w:rsidRPr="00024B55">
                              <w:rPr>
                                <w:rFonts w:ascii="Times New Roman" w:hAnsi="Times New Roman" w:cs="Times New Roman"/>
                                <w:b/>
                                <w:sz w:val="28"/>
                              </w:rPr>
                              <w:t>Anode</w:t>
                            </w:r>
                          </w:p>
                          <w:p w14:paraId="6E066264" w14:textId="77777777" w:rsidR="00591F16" w:rsidRPr="00900FC4" w:rsidRDefault="00591F16" w:rsidP="00BD0C46">
                            <w:pPr>
                              <w:rPr>
                                <w:rFonts w:ascii="Times New Roman" w:hAnsi="Times New Roman" w:cs="Times New Roman"/>
                                <w:i/>
                                <w:sz w:val="28"/>
                              </w:rPr>
                            </w:pPr>
                            <w:r w:rsidRPr="00900FC4">
                              <w:rPr>
                                <w:rFonts w:ascii="Times New Roman" w:hAnsi="Times New Roman" w:cs="Times New Roman"/>
                                <w:i/>
                                <w:sz w:val="28"/>
                              </w:rPr>
                              <w:t>- 2-or 3-D structure</w:t>
                            </w:r>
                          </w:p>
                          <w:p w14:paraId="05F9835A" w14:textId="77777777" w:rsidR="00591F16" w:rsidRPr="00900FC4" w:rsidRDefault="00591F16" w:rsidP="00BD0C46">
                            <w:pPr>
                              <w:rPr>
                                <w:rFonts w:ascii="Times New Roman" w:hAnsi="Times New Roman" w:cs="Times New Roman"/>
                                <w:i/>
                                <w:sz w:val="28"/>
                              </w:rPr>
                            </w:pPr>
                            <w:r w:rsidRPr="00900FC4">
                              <w:rPr>
                                <w:rFonts w:ascii="Times New Roman" w:hAnsi="Times New Roman" w:cs="Times New Roman"/>
                                <w:i/>
                                <w:sz w:val="28"/>
                              </w:rPr>
                              <w:t xml:space="preserve">- </w:t>
                            </w:r>
                            <w:r>
                              <w:rPr>
                                <w:rFonts w:ascii="Times New Roman" w:hAnsi="Times New Roman" w:cs="Times New Roman"/>
                                <w:i/>
                                <w:sz w:val="28"/>
                              </w:rPr>
                              <w:t>soluble (Ni) or insoluble, O</w:t>
                            </w:r>
                            <w:r w:rsidRPr="00584A63">
                              <w:rPr>
                                <w:rFonts w:ascii="Times New Roman" w:hAnsi="Times New Roman" w:cs="Times New Roman"/>
                                <w:i/>
                                <w:sz w:val="28"/>
                                <w:vertAlign w:val="subscript"/>
                              </w:rPr>
                              <w:t>2</w:t>
                            </w:r>
                            <w:r>
                              <w:rPr>
                                <w:rFonts w:ascii="Times New Roman" w:hAnsi="Times New Roman" w:cs="Times New Roman"/>
                                <w:i/>
                                <w:sz w:val="28"/>
                              </w:rPr>
                              <w:t xml:space="preserve"> evolving (e.g., Pt/Ti)</w:t>
                            </w:r>
                          </w:p>
                          <w:p w14:paraId="5030D243" w14:textId="77777777" w:rsidR="00591F16" w:rsidRPr="009D16B5" w:rsidRDefault="00591F16" w:rsidP="00BD0C46">
                            <w:pPr>
                              <w:rPr>
                                <w:rFonts w:ascii="Times New Roman" w:hAnsi="Times New Roman" w:cs="Times New Roman"/>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CCB01" id="_x0000_s1029" type="#_x0000_t202" style="position:absolute;left:0;text-align:left;margin-left:-10.4pt;margin-top:52.8pt;width:132pt;height:121.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" strokecolor="white [3212]">
                <v:textbox>
                  <w:txbxContent>
                    <w:p w14:paraId="6B170ACE" w14:textId="77777777" w:rsidR="00591F16" w:rsidRPr="00024B55" w:rsidRDefault="00591F16" w:rsidP="00BD0C46">
                      <w:pPr>
                        <w:rPr>
                          <w:rFonts w:ascii="Times New Roman" w:hAnsi="Times New Roman" w:cs="Times New Roman"/>
                          <w:b/>
                          <w:sz w:val="28"/>
                        </w:rPr>
                      </w:pPr>
                      <w:r w:rsidRPr="00024B55">
                        <w:rPr>
                          <w:rFonts w:ascii="Times New Roman" w:hAnsi="Times New Roman" w:cs="Times New Roman"/>
                          <w:b/>
                          <w:sz w:val="28"/>
                        </w:rPr>
                        <w:t>Anode</w:t>
                      </w:r>
                    </w:p>
                    <w:p w14:paraId="6E066264" w14:textId="77777777" w:rsidR="00591F16" w:rsidRPr="00900FC4" w:rsidRDefault="00591F16" w:rsidP="00BD0C46">
                      <w:pPr>
                        <w:rPr>
                          <w:rFonts w:ascii="Times New Roman" w:hAnsi="Times New Roman" w:cs="Times New Roman"/>
                          <w:i/>
                          <w:sz w:val="28"/>
                        </w:rPr>
                      </w:pPr>
                      <w:r w:rsidRPr="00900FC4">
                        <w:rPr>
                          <w:rFonts w:ascii="Times New Roman" w:hAnsi="Times New Roman" w:cs="Times New Roman"/>
                          <w:i/>
                          <w:sz w:val="28"/>
                        </w:rPr>
                        <w:t>- 2-or 3-D structure</w:t>
                      </w:r>
                    </w:p>
                    <w:p w14:paraId="05F9835A" w14:textId="77777777" w:rsidR="00591F16" w:rsidRPr="00900FC4" w:rsidRDefault="00591F16" w:rsidP="00BD0C46">
                      <w:pPr>
                        <w:rPr>
                          <w:rFonts w:ascii="Times New Roman" w:hAnsi="Times New Roman" w:cs="Times New Roman"/>
                          <w:i/>
                          <w:sz w:val="28"/>
                        </w:rPr>
                      </w:pPr>
                      <w:r w:rsidRPr="00900FC4">
                        <w:rPr>
                          <w:rFonts w:ascii="Times New Roman" w:hAnsi="Times New Roman" w:cs="Times New Roman"/>
                          <w:i/>
                          <w:sz w:val="28"/>
                        </w:rPr>
                        <w:t xml:space="preserve">- </w:t>
                      </w:r>
                      <w:r>
                        <w:rPr>
                          <w:rFonts w:ascii="Times New Roman" w:hAnsi="Times New Roman" w:cs="Times New Roman"/>
                          <w:i/>
                          <w:sz w:val="28"/>
                        </w:rPr>
                        <w:t>soluble (Ni) or insoluble, O</w:t>
                      </w:r>
                      <w:r w:rsidRPr="00584A63">
                        <w:rPr>
                          <w:rFonts w:ascii="Times New Roman" w:hAnsi="Times New Roman" w:cs="Times New Roman"/>
                          <w:i/>
                          <w:sz w:val="28"/>
                          <w:vertAlign w:val="subscript"/>
                        </w:rPr>
                        <w:t>2</w:t>
                      </w:r>
                      <w:r>
                        <w:rPr>
                          <w:rFonts w:ascii="Times New Roman" w:hAnsi="Times New Roman" w:cs="Times New Roman"/>
                          <w:i/>
                          <w:sz w:val="28"/>
                        </w:rPr>
                        <w:t xml:space="preserve"> evolving (e.g., Pt/Ti)</w:t>
                      </w:r>
                    </w:p>
                    <w:p w14:paraId="5030D243" w14:textId="77777777" w:rsidR="00591F16" w:rsidRPr="009D16B5" w:rsidRDefault="00591F16" w:rsidP="00BD0C46">
                      <w:pPr>
                        <w:rPr>
                          <w:rFonts w:ascii="Times New Roman" w:hAnsi="Times New Roman" w:cs="Times New Roman"/>
                          <w:sz w:val="28"/>
                        </w:rPr>
                      </w:pPr>
                    </w:p>
                  </w:txbxContent>
                </v:textbox>
              </v:shape>
            </w:pict>
          </mc:Fallback>
        </mc:AlternateContent>
      </w:r>
      <w:r>
        <w:rPr>
          <w:noProof/>
          <w:lang w:val="en-GB" w:eastAsia="en-GB" w:bidi="ar-SA"/>
        </w:rPr>
        <mc:AlternateContent>
          <mc:Choice Requires="wpc">
            <w:drawing>
              <wp:inline distT="0" distB="0" distL="0" distR="0" wp14:anchorId="68AA0678" wp14:editId="1A6E387A">
                <wp:extent cx="2834640" cy="3200400"/>
                <wp:effectExtent l="0" t="0" r="0" b="0"/>
                <wp:docPr id="61" name="Canvas 50"/>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51" name="Rectangle 37"/>
                        <wps:cNvSpPr/>
                        <wps:spPr>
                          <a:xfrm>
                            <a:off x="160020" y="937260"/>
                            <a:ext cx="243840" cy="181356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38"/>
                        <wps:cNvSpPr/>
                        <wps:spPr>
                          <a:xfrm>
                            <a:off x="2446020" y="937260"/>
                            <a:ext cx="220980" cy="18135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Straight Connector 39"/>
                        <wps:cNvCnPr/>
                        <wps:spPr>
                          <a:xfrm>
                            <a:off x="259080" y="365760"/>
                            <a:ext cx="2283120" cy="0"/>
                          </a:xfrm>
                          <a:prstGeom prst="line">
                            <a:avLst/>
                          </a:prstGeom>
                          <a:ln w="12700"/>
                        </wps:spPr>
                        <wps:style>
                          <a:lnRef idx="2">
                            <a:schemeClr val="dk1"/>
                          </a:lnRef>
                          <a:fillRef idx="0">
                            <a:schemeClr val="dk1"/>
                          </a:fillRef>
                          <a:effectRef idx="1">
                            <a:schemeClr val="dk1"/>
                          </a:effectRef>
                          <a:fontRef idx="minor">
                            <a:schemeClr val="tx1"/>
                          </a:fontRef>
                        </wps:style>
                        <wps:bodyPr/>
                      </wps:wsp>
                      <wps:wsp>
                        <wps:cNvPr id="54" name="Rectangle 40"/>
                        <wps:cNvSpPr/>
                        <wps:spPr>
                          <a:xfrm>
                            <a:off x="403860" y="937260"/>
                            <a:ext cx="137160" cy="181356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 name="Straight Arrow Connector 41"/>
                        <wps:cNvCnPr/>
                        <wps:spPr>
                          <a:xfrm flipV="1">
                            <a:off x="259080" y="363220"/>
                            <a:ext cx="4235" cy="5740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Arrow Connector 42"/>
                        <wps:cNvCnPr/>
                        <wps:spPr>
                          <a:xfrm>
                            <a:off x="2542200" y="365760"/>
                            <a:ext cx="0" cy="571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Right Arrow 43"/>
                        <wps:cNvSpPr/>
                        <wps:spPr>
                          <a:xfrm>
                            <a:off x="1131147" y="498686"/>
                            <a:ext cx="640080" cy="167640"/>
                          </a:xfrm>
                          <a:prstGeom prst="right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ight Arrow 44"/>
                        <wps:cNvSpPr/>
                        <wps:spPr>
                          <a:xfrm>
                            <a:off x="964988" y="2033693"/>
                            <a:ext cx="905595" cy="243334"/>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Left Arrow 45"/>
                        <wps:cNvSpPr/>
                        <wps:spPr>
                          <a:xfrm>
                            <a:off x="939800" y="1413510"/>
                            <a:ext cx="883497" cy="279400"/>
                          </a:xfrm>
                          <a:prstGeom prst="leftArrow">
                            <a:avLst>
                              <a:gd name="adj1" fmla="val 43940"/>
                              <a:gd name="adj2" fmla="val 50000"/>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46"/>
                        <wps:cNvSpPr/>
                        <wps:spPr>
                          <a:xfrm>
                            <a:off x="2324947" y="937260"/>
                            <a:ext cx="137160" cy="181356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C03ABE4" id="Canvas 50" o:spid="_x0000_s1026" editas="canvas" style="width:223.2pt;height:252pt;mso-position-horizontal-relative:char;mso-position-vertical-relative:line" coordsize="28346,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">
                <v:shape id="_x0000_s1027" type="#_x0000_t75" style="position:absolute;width:28346;height:32004;visibility:visible;mso-wrap-style:square">
                  <v:fill o:detectmouseclick="t"/>
                  <v:path o:connecttype="none"/>
                </v:shape>
                <v:rect id="Rectangle 37" o:spid="_x0000_s1028" style="position:absolute;left:1600;top:9372;width:2438;height:18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" fillcolor="red" strokecolor="#243f60 [1604]" strokeweight="2pt"/>
                <v:rect id="Rectangle 38" o:spid="_x0000_s1029" style="position:absolute;left:24460;top:9372;width:2210;height:18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" fillcolor="#4f81bd [3204]" strokecolor="#243f60 [1604]" strokeweight="2pt"/>
                <v:line id="Straight Connector 39" o:spid="_x0000_s1030" style="position:absolute;visibility:visible;mso-wrap-style:square" from="2590,3657" to="25422,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" strokecolor="black [3200]" strokeweight="1pt">
                  <v:shadow on="t" color="black" opacity="24903f" origin=",.5" offset="0,.55556mm"/>
                </v:line>
                <v:rect id="Rectangle 40" o:spid="_x0000_s1031" style="position:absolute;left:4038;top:9372;width:1372;height:18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" fillcolor="#ffc000" strokecolor="#243f60 [1604]" strokeweight="2pt"/>
                <v:shapetype id="_x0000_t32" coordsize="21600,21600" o:spt="32" o:oned="t" path="m,l21600,21600e" filled="f">
                  <v:path arrowok="t" fillok="f" o:connecttype="none"/>
                  <o:lock v:ext="edit" shapetype="t"/>
                </v:shapetype>
                <v:shape id="Straight Arrow Connector 41" o:spid="_x0000_s1032" type="#_x0000_t32" style="position:absolute;left:2590;top:3632;width:43;height:57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" strokecolor="black [3213]" strokeweight="1pt">
                  <v:stroke endarrow="block"/>
                </v:shape>
                <v:shape id="Straight Arrow Connector 42" o:spid="_x0000_s1033" type="#_x0000_t32" style="position:absolute;left:25422;top:3657;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" strokecolor="black [3213]" strokeweight="1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3" o:spid="_x0000_s1034" type="#_x0000_t13" style="position:absolute;left:11311;top:4986;width:6401;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" adj="18771" fillcolor="#fbcaa2 [1625]" strokecolor="#f68c36 [3049]">
                  <v:fill color2="#fdefe3 [505]" rotate="t" angle="180" colors="0 #ffbe86;22938f #ffd0aa;1 #ffebdb" focus="100%" type="gradient"/>
                  <v:shadow on="t" color="black" opacity="24903f" origin=",.5" offset="0,.55556mm"/>
                </v:shape>
                <v:shape id="Right Arrow 44" o:spid="_x0000_s1035" type="#_x0000_t13" style="position:absolute;left:9649;top:20336;width:9056;height:2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" adj="18698" fillcolor="#dbe5f1 [660]"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5" o:spid="_x0000_s1036" type="#_x0000_t66" style="position:absolute;left:9398;top:14135;width:8834;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" adj="3415,6054" fillcolor="#e5dfec [663]" strokecolor="#243f60 [1604]" strokeweight="2pt"/>
                <v:rect id="Rectangle 46" o:spid="_x0000_s1037" style="position:absolute;left:23249;top:9372;width:1372;height:18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" fillcolor="#b8cce4 [1300]" strokecolor="#243f60 [1604]" strokeweight="2pt"/>
                <w10:anchorlock/>
              </v:group>
            </w:pict>
          </mc:Fallback>
        </mc:AlternateContent>
      </w:r>
      <w:r>
        <w:rPr>
          <w:noProof/>
          <w:lang w:val="en-GB" w:eastAsia="en-GB" w:bidi="ar-SA"/>
        </w:rPr>
        <mc:AlternateContent>
          <mc:Choice Requires="wps">
            <w:drawing>
              <wp:anchor distT="45720" distB="45720" distL="114300" distR="114300" simplePos="0" relativeHeight="251687936" behindDoc="0" locked="0" layoutInCell="1" allowOverlap="1" wp14:anchorId="17D1806E" wp14:editId="11795E5E">
                <wp:simplePos x="0" y="0"/>
                <wp:positionH relativeFrom="column">
                  <wp:posOffset>2578735</wp:posOffset>
                </wp:positionH>
                <wp:positionV relativeFrom="paragraph">
                  <wp:posOffset>1117600</wp:posOffset>
                </wp:positionV>
                <wp:extent cx="798830" cy="295910"/>
                <wp:effectExtent l="0" t="0" r="1270" b="889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295910"/>
                        </a:xfrm>
                        <a:prstGeom prst="rect">
                          <a:avLst/>
                        </a:prstGeom>
                        <a:solidFill>
                          <a:srgbClr val="FFFFFF"/>
                        </a:solidFill>
                        <a:ln w="9525">
                          <a:solidFill>
                            <a:schemeClr val="bg1"/>
                          </a:solidFill>
                          <a:miter lim="800000"/>
                          <a:headEnd/>
                          <a:tailEnd/>
                        </a:ln>
                      </wps:spPr>
                      <wps:txbx>
                        <w:txbxContent>
                          <w:p w14:paraId="05B5A23E" w14:textId="77777777" w:rsidR="00591F16" w:rsidRPr="00157C72" w:rsidRDefault="00591F16" w:rsidP="00BD0C46">
                            <w:pPr>
                              <w:rPr>
                                <w:rFonts w:ascii="Times New Roman" w:hAnsi="Times New Roman" w:cs="Times New Roman"/>
                                <w:sz w:val="28"/>
                              </w:rPr>
                            </w:pPr>
                            <w:r w:rsidRPr="00157C72">
                              <w:rPr>
                                <w:rFonts w:ascii="Times New Roman" w:hAnsi="Times New Roman" w:cs="Times New Roman"/>
                                <w:sz w:val="28"/>
                              </w:rPr>
                              <w:t>anions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1806E" id="_x0000_s1030" type="#_x0000_t202" style="position:absolute;left:0;text-align:left;margin-left:203.05pt;margin-top:88pt;width:62.9pt;height:23.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" strokecolor="white [3212]">
                <v:textbox>
                  <w:txbxContent>
                    <w:p w14:paraId="05B5A23E" w14:textId="77777777" w:rsidR="00591F16" w:rsidRPr="00157C72" w:rsidRDefault="00591F16" w:rsidP="00BD0C46">
                      <w:pPr>
                        <w:rPr>
                          <w:rFonts w:ascii="Times New Roman" w:hAnsi="Times New Roman" w:cs="Times New Roman"/>
                          <w:sz w:val="28"/>
                        </w:rPr>
                      </w:pPr>
                      <w:r w:rsidRPr="00157C72">
                        <w:rPr>
                          <w:rFonts w:ascii="Times New Roman" w:hAnsi="Times New Roman" w:cs="Times New Roman"/>
                          <w:sz w:val="28"/>
                        </w:rPr>
                        <w:t>anions</w:t>
                      </w:r>
                    </w:p>
                  </w:txbxContent>
                </v:textbox>
              </v:shape>
            </w:pict>
          </mc:Fallback>
        </mc:AlternateContent>
      </w:r>
      <w:r>
        <w:rPr>
          <w:noProof/>
          <w:lang w:val="en-GB" w:eastAsia="en-GB" w:bidi="ar-SA"/>
        </w:rPr>
        <mc:AlternateContent>
          <mc:Choice Requires="wps">
            <w:drawing>
              <wp:anchor distT="45720" distB="45720" distL="114300" distR="114300" simplePos="0" relativeHeight="251688960" behindDoc="0" locked="0" layoutInCell="1" allowOverlap="1" wp14:anchorId="4F31739A" wp14:editId="7825E6E9">
                <wp:simplePos x="0" y="0"/>
                <wp:positionH relativeFrom="column">
                  <wp:posOffset>2557780</wp:posOffset>
                </wp:positionH>
                <wp:positionV relativeFrom="paragraph">
                  <wp:posOffset>1769745</wp:posOffset>
                </wp:positionV>
                <wp:extent cx="821055" cy="264795"/>
                <wp:effectExtent l="0" t="0" r="0" b="190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264795"/>
                        </a:xfrm>
                        <a:prstGeom prst="rect">
                          <a:avLst/>
                        </a:prstGeom>
                        <a:solidFill>
                          <a:srgbClr val="FFFFFF"/>
                        </a:solidFill>
                        <a:ln w="9525">
                          <a:solidFill>
                            <a:schemeClr val="bg1"/>
                          </a:solidFill>
                          <a:miter lim="800000"/>
                          <a:headEnd/>
                          <a:tailEnd/>
                        </a:ln>
                      </wps:spPr>
                      <wps:txbx>
                        <w:txbxContent>
                          <w:p w14:paraId="28C9001A" w14:textId="77777777" w:rsidR="00591F16" w:rsidRPr="0047174F" w:rsidRDefault="00591F16" w:rsidP="00BD0C46">
                            <w:pPr>
                              <w:rPr>
                                <w:rFonts w:ascii="Times New Roman" w:hAnsi="Times New Roman" w:cs="Times New Roman"/>
                                <w:sz w:val="28"/>
                              </w:rPr>
                            </w:pPr>
                            <w:r w:rsidRPr="0047174F">
                              <w:rPr>
                                <w:rFonts w:ascii="Times New Roman" w:hAnsi="Times New Roman" w:cs="Times New Roman"/>
                                <w:sz w:val="28"/>
                              </w:rPr>
                              <w:t>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1739A" id="_x0000_s1031" type="#_x0000_t202" style="position:absolute;left:0;text-align:left;margin-left:201.4pt;margin-top:139.35pt;width:64.65pt;height:20.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" strokecolor="white [3212]">
                <v:textbox>
                  <w:txbxContent>
                    <w:p w14:paraId="28C9001A" w14:textId="77777777" w:rsidR="00591F16" w:rsidRPr="0047174F" w:rsidRDefault="00591F16" w:rsidP="00BD0C46">
                      <w:pPr>
                        <w:rPr>
                          <w:rFonts w:ascii="Times New Roman" w:hAnsi="Times New Roman" w:cs="Times New Roman"/>
                          <w:sz w:val="28"/>
                        </w:rPr>
                      </w:pPr>
                      <w:r w:rsidRPr="0047174F">
                        <w:rPr>
                          <w:rFonts w:ascii="Times New Roman" w:hAnsi="Times New Roman" w:cs="Times New Roman"/>
                          <w:sz w:val="28"/>
                        </w:rPr>
                        <w:t>cations</w:t>
                      </w:r>
                    </w:p>
                  </w:txbxContent>
                </v:textbox>
              </v:shape>
            </w:pict>
          </mc:Fallback>
        </mc:AlternateContent>
      </w:r>
      <w:r>
        <w:rPr>
          <w:noProof/>
          <w:lang w:val="en-GB" w:eastAsia="en-GB" w:bidi="ar-SA"/>
        </w:rPr>
        <mc:AlternateContent>
          <mc:Choice Requires="wps">
            <w:drawing>
              <wp:anchor distT="45720" distB="45720" distL="114300" distR="114300" simplePos="0" relativeHeight="251686912" behindDoc="0" locked="0" layoutInCell="1" allowOverlap="1" wp14:anchorId="787478DE" wp14:editId="611875D4">
                <wp:simplePos x="0" y="0"/>
                <wp:positionH relativeFrom="column">
                  <wp:posOffset>1896745</wp:posOffset>
                </wp:positionH>
                <wp:positionV relativeFrom="paragraph">
                  <wp:posOffset>25400</wp:posOffset>
                </wp:positionV>
                <wp:extent cx="2218055" cy="270510"/>
                <wp:effectExtent l="0" t="0" r="0" b="0"/>
                <wp:wrapNone/>
                <wp:docPr id="71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270510"/>
                        </a:xfrm>
                        <a:prstGeom prst="rect">
                          <a:avLst/>
                        </a:prstGeom>
                        <a:solidFill>
                          <a:srgbClr val="FFFFFF"/>
                        </a:solidFill>
                        <a:ln w="9525">
                          <a:solidFill>
                            <a:schemeClr val="bg1"/>
                          </a:solidFill>
                          <a:miter lim="800000"/>
                          <a:headEnd/>
                          <a:tailEnd/>
                        </a:ln>
                      </wps:spPr>
                      <wps:txbx>
                        <w:txbxContent>
                          <w:p w14:paraId="5791A29B" w14:textId="77777777" w:rsidR="00591F16" w:rsidRPr="00EC540A" w:rsidRDefault="00591F16" w:rsidP="00BD0C46">
                            <w:pPr>
                              <w:rPr>
                                <w:rFonts w:ascii="Times New Roman" w:hAnsi="Times New Roman" w:cs="Times New Roman"/>
                                <w:sz w:val="28"/>
                              </w:rPr>
                            </w:pPr>
                            <w:r w:rsidRPr="00EC540A">
                              <w:rPr>
                                <w:rFonts w:ascii="Times New Roman" w:hAnsi="Times New Roman" w:cs="Times New Roman"/>
                                <w:sz w:val="28"/>
                              </w:rPr>
                              <w:t xml:space="preserve">Current, </w:t>
                            </w:r>
                            <w:r w:rsidRPr="00EC540A">
                              <w:rPr>
                                <w:rFonts w:ascii="Times New Roman" w:hAnsi="Times New Roman" w:cs="Times New Roman"/>
                                <w:i/>
                                <w:sz w:val="28"/>
                              </w:rPr>
                              <w:t xml:space="preserve">I </w:t>
                            </w:r>
                            <w:r w:rsidRPr="00EC540A">
                              <w:rPr>
                                <w:rFonts w:ascii="Times New Roman" w:hAnsi="Times New Roman" w:cs="Times New Roman"/>
                                <w:sz w:val="28"/>
                              </w:rPr>
                              <w:t xml:space="preserve">and electrons, </w:t>
                            </w:r>
                            <w:r w:rsidRPr="005B4A39">
                              <w:rPr>
                                <w:rFonts w:ascii="Times New Roman" w:hAnsi="Times New Roman" w:cs="Times New Roman"/>
                                <w:i/>
                                <w:sz w:val="28"/>
                              </w:rPr>
                              <w:t>e</w:t>
                            </w:r>
                            <w:r w:rsidRPr="005B4A39">
                              <w:rPr>
                                <w:rFonts w:ascii="Times New Roman" w:hAnsi="Times New Roman" w:cs="Times New Roman"/>
                                <w:i/>
                                <w:sz w:val="28"/>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478DE" id="_x0000_s1032" type="#_x0000_t202" style="position:absolute;left:0;text-align:left;margin-left:149.35pt;margin-top:2pt;width:174.65pt;height:21.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" strokecolor="white [3212]">
                <v:textbox>
                  <w:txbxContent>
                    <w:p w14:paraId="5791A29B" w14:textId="77777777" w:rsidR="00591F16" w:rsidRPr="00EC540A" w:rsidRDefault="00591F16" w:rsidP="00BD0C46">
                      <w:pPr>
                        <w:rPr>
                          <w:rFonts w:ascii="Times New Roman" w:hAnsi="Times New Roman" w:cs="Times New Roman"/>
                          <w:sz w:val="28"/>
                        </w:rPr>
                      </w:pPr>
                      <w:r w:rsidRPr="00EC540A">
                        <w:rPr>
                          <w:rFonts w:ascii="Times New Roman" w:hAnsi="Times New Roman" w:cs="Times New Roman"/>
                          <w:sz w:val="28"/>
                        </w:rPr>
                        <w:t xml:space="preserve">Current, </w:t>
                      </w:r>
                      <w:r w:rsidRPr="00EC540A">
                        <w:rPr>
                          <w:rFonts w:ascii="Times New Roman" w:hAnsi="Times New Roman" w:cs="Times New Roman"/>
                          <w:i/>
                          <w:sz w:val="28"/>
                        </w:rPr>
                        <w:t xml:space="preserve">I </w:t>
                      </w:r>
                      <w:r w:rsidRPr="00EC540A">
                        <w:rPr>
                          <w:rFonts w:ascii="Times New Roman" w:hAnsi="Times New Roman" w:cs="Times New Roman"/>
                          <w:sz w:val="28"/>
                        </w:rPr>
                        <w:t xml:space="preserve">and electrons, </w:t>
                      </w:r>
                      <w:r w:rsidRPr="005B4A39">
                        <w:rPr>
                          <w:rFonts w:ascii="Times New Roman" w:hAnsi="Times New Roman" w:cs="Times New Roman"/>
                          <w:i/>
                          <w:sz w:val="28"/>
                        </w:rPr>
                        <w:t>e</w:t>
                      </w:r>
                      <w:r w:rsidRPr="005B4A39">
                        <w:rPr>
                          <w:rFonts w:ascii="Times New Roman" w:hAnsi="Times New Roman" w:cs="Times New Roman"/>
                          <w:i/>
                          <w:sz w:val="28"/>
                          <w:vertAlign w:val="superscript"/>
                        </w:rPr>
                        <w:t>-</w:t>
                      </w:r>
                    </w:p>
                  </w:txbxContent>
                </v:textbox>
              </v:shape>
            </w:pict>
          </mc:Fallback>
        </mc:AlternateContent>
      </w:r>
    </w:p>
    <w:p w14:paraId="782F4389" w14:textId="77777777" w:rsidR="00BD0C46" w:rsidRPr="00D6709C" w:rsidRDefault="00BD0C46" w:rsidP="00BD0C46">
      <w:pPr>
        <w:rPr>
          <w:rFonts w:ascii="Times New Roman" w:hAnsi="Times New Roman" w:cs="Times New Roman"/>
          <w:b/>
          <w:noProof/>
          <w:sz w:val="28"/>
        </w:rPr>
      </w:pPr>
      <w:r w:rsidRPr="00D6709C">
        <w:rPr>
          <w:rFonts w:ascii="Times New Roman" w:hAnsi="Times New Roman" w:cs="Times New Roman"/>
          <w:b/>
          <w:noProof/>
          <w:sz w:val="28"/>
        </w:rPr>
        <w:t>Operational conditions</w:t>
      </w:r>
    </w:p>
    <w:p w14:paraId="483ECF63" w14:textId="77777777" w:rsidR="00BD0C46" w:rsidRPr="00D6709C" w:rsidRDefault="00BD0C46" w:rsidP="00BD0C46">
      <w:pPr>
        <w:rPr>
          <w:rFonts w:ascii="Times New Roman" w:hAnsi="Times New Roman" w:cs="Times New Roman"/>
          <w:i/>
          <w:noProof/>
          <w:sz w:val="28"/>
        </w:rPr>
      </w:pPr>
      <w:r w:rsidRPr="00D6709C">
        <w:rPr>
          <w:rFonts w:ascii="Times New Roman" w:hAnsi="Times New Roman" w:cs="Times New Roman"/>
          <w:i/>
          <w:noProof/>
          <w:sz w:val="28"/>
        </w:rPr>
        <w:t>- temperature, T</w:t>
      </w:r>
    </w:p>
    <w:p w14:paraId="2CA6E31B" w14:textId="77777777" w:rsidR="00BD0C46" w:rsidRPr="00D6709C" w:rsidRDefault="00BD0C46" w:rsidP="00BD0C46">
      <w:pPr>
        <w:rPr>
          <w:rFonts w:ascii="Times New Roman" w:hAnsi="Times New Roman" w:cs="Times New Roman"/>
          <w:i/>
          <w:noProof/>
          <w:sz w:val="28"/>
        </w:rPr>
      </w:pPr>
      <w:r w:rsidRPr="00D6709C">
        <w:rPr>
          <w:rFonts w:ascii="Times New Roman" w:hAnsi="Times New Roman" w:cs="Times New Roman"/>
          <w:i/>
          <w:noProof/>
          <w:sz w:val="28"/>
        </w:rPr>
        <w:t xml:space="preserve">- current density, j </w:t>
      </w:r>
    </w:p>
    <w:p w14:paraId="196349FE" w14:textId="77777777" w:rsidR="00BD0C46" w:rsidRPr="00D6709C" w:rsidRDefault="00BD0C46" w:rsidP="00BD0C46">
      <w:pPr>
        <w:rPr>
          <w:rFonts w:ascii="Times New Roman" w:hAnsi="Times New Roman" w:cs="Times New Roman"/>
          <w:i/>
          <w:noProof/>
          <w:sz w:val="28"/>
        </w:rPr>
      </w:pPr>
      <w:r w:rsidRPr="00D6709C">
        <w:rPr>
          <w:rFonts w:ascii="Times New Roman" w:hAnsi="Times New Roman" w:cs="Times New Roman"/>
          <w:i/>
          <w:noProof/>
          <w:sz w:val="28"/>
        </w:rPr>
        <w:t>- electrical waveform</w:t>
      </w:r>
    </w:p>
    <w:p w14:paraId="111A5E2F" w14:textId="77777777" w:rsidR="00BD0C46" w:rsidRPr="00D6709C" w:rsidRDefault="00BD0C46" w:rsidP="00BD0C46">
      <w:pPr>
        <w:rPr>
          <w:rFonts w:ascii="Times New Roman" w:hAnsi="Times New Roman" w:cs="Times New Roman"/>
          <w:i/>
          <w:noProof/>
          <w:sz w:val="28"/>
        </w:rPr>
      </w:pPr>
      <w:r w:rsidRPr="00D6709C">
        <w:rPr>
          <w:rFonts w:ascii="Times New Roman" w:hAnsi="Times New Roman" w:cs="Times New Roman"/>
          <w:i/>
          <w:noProof/>
          <w:sz w:val="28"/>
        </w:rPr>
        <w:t xml:space="preserve">- current efficiency, </w:t>
      </w:r>
      <w:r w:rsidRPr="00D6709C">
        <w:rPr>
          <w:rFonts w:ascii="Symbol" w:hAnsi="Symbol" w:cs="Times New Roman"/>
          <w:i/>
          <w:noProof/>
          <w:sz w:val="28"/>
        </w:rPr>
        <w:t></w:t>
      </w:r>
    </w:p>
    <w:p w14:paraId="3B9BDA6F" w14:textId="77777777" w:rsidR="00BD0C46" w:rsidRPr="00D6709C" w:rsidRDefault="00BD0C46" w:rsidP="00BD0C46">
      <w:pPr>
        <w:rPr>
          <w:rFonts w:ascii="Times New Roman" w:hAnsi="Times New Roman" w:cs="Times New Roman"/>
          <w:i/>
          <w:noProof/>
          <w:sz w:val="28"/>
        </w:rPr>
      </w:pPr>
      <w:r w:rsidRPr="00D6709C">
        <w:rPr>
          <w:rFonts w:ascii="Times New Roman" w:hAnsi="Times New Roman" w:cs="Times New Roman"/>
          <w:i/>
          <w:noProof/>
          <w:sz w:val="28"/>
        </w:rPr>
        <w:t>- static or moving cathode</w:t>
      </w:r>
    </w:p>
    <w:p w14:paraId="6517B85A" w14:textId="77777777" w:rsidR="00BD0C46" w:rsidRPr="00D6709C" w:rsidRDefault="00BD0C46" w:rsidP="00BD0C46">
      <w:pPr>
        <w:rPr>
          <w:rFonts w:ascii="Times New Roman" w:hAnsi="Times New Roman" w:cs="Times New Roman"/>
          <w:i/>
          <w:noProof/>
          <w:sz w:val="28"/>
        </w:rPr>
      </w:pPr>
    </w:p>
    <w:p w14:paraId="5A084157" w14:textId="77777777" w:rsidR="00BD0C46" w:rsidRPr="00D6709C" w:rsidRDefault="00BD0C46" w:rsidP="00BD0C46">
      <w:pPr>
        <w:spacing w:line="360" w:lineRule="auto"/>
        <w:jc w:val="center"/>
        <w:rPr>
          <w:rFonts w:ascii="Times New Roman" w:hAnsi="Times New Roman" w:cs="Times New Roman"/>
          <w:b/>
          <w:noProof/>
          <w:sz w:val="28"/>
          <w:szCs w:val="24"/>
        </w:rPr>
      </w:pPr>
    </w:p>
    <w:p w14:paraId="09BF8EFC" w14:textId="77777777" w:rsidR="00BD0C46" w:rsidRPr="00D6709C" w:rsidRDefault="00BD0C46" w:rsidP="00BD0C46">
      <w:pPr>
        <w:spacing w:line="360" w:lineRule="auto"/>
        <w:jc w:val="center"/>
        <w:rPr>
          <w:rFonts w:ascii="Times New Roman" w:hAnsi="Times New Roman" w:cs="Times New Roman"/>
          <w:b/>
          <w:noProof/>
          <w:sz w:val="28"/>
          <w:szCs w:val="24"/>
        </w:rPr>
      </w:pPr>
    </w:p>
    <w:p w14:paraId="14DD0E00" w14:textId="77777777" w:rsidR="00BD0C46" w:rsidRPr="00D6709C" w:rsidRDefault="00BD0C46" w:rsidP="00BD0C46">
      <w:pPr>
        <w:spacing w:line="360" w:lineRule="auto"/>
        <w:jc w:val="center"/>
        <w:rPr>
          <w:rFonts w:ascii="Times New Roman" w:hAnsi="Times New Roman" w:cs="Times New Roman"/>
          <w:b/>
          <w:noProof/>
          <w:sz w:val="28"/>
          <w:szCs w:val="24"/>
        </w:rPr>
      </w:pPr>
    </w:p>
    <w:p w14:paraId="7F6ECF2B" w14:textId="77777777" w:rsidR="00BD0C46" w:rsidRPr="00D6709C" w:rsidRDefault="00BD0C46" w:rsidP="00BD0C46">
      <w:pPr>
        <w:spacing w:line="360" w:lineRule="auto"/>
        <w:jc w:val="center"/>
        <w:rPr>
          <w:rFonts w:ascii="Times New Roman" w:hAnsi="Times New Roman" w:cs="Times New Roman"/>
          <w:b/>
          <w:noProof/>
          <w:sz w:val="28"/>
          <w:szCs w:val="24"/>
        </w:rPr>
      </w:pPr>
    </w:p>
    <w:p w14:paraId="590E952A" w14:textId="77777777" w:rsidR="00BD0C46" w:rsidRPr="00D6709C" w:rsidRDefault="00BD0C46" w:rsidP="00BD0C46">
      <w:pPr>
        <w:spacing w:line="360" w:lineRule="auto"/>
        <w:jc w:val="center"/>
        <w:rPr>
          <w:rFonts w:ascii="Times New Roman" w:hAnsi="Times New Roman" w:cs="Times New Roman"/>
          <w:b/>
          <w:noProof/>
          <w:sz w:val="28"/>
          <w:szCs w:val="24"/>
        </w:rPr>
      </w:pPr>
    </w:p>
    <w:p w14:paraId="34A4E56E" w14:textId="77777777" w:rsidR="005F093F" w:rsidRDefault="005F093F" w:rsidP="00BD0C46">
      <w:pPr>
        <w:spacing w:line="360" w:lineRule="auto"/>
        <w:jc w:val="center"/>
        <w:rPr>
          <w:rFonts w:ascii="Times New Roman" w:hAnsi="Times New Roman" w:cs="Times New Roman"/>
          <w:b/>
          <w:noProof/>
          <w:sz w:val="28"/>
          <w:szCs w:val="24"/>
        </w:rPr>
      </w:pPr>
    </w:p>
    <w:p w14:paraId="1F7D3F81" w14:textId="77777777" w:rsidR="00BD0C46" w:rsidRPr="00D6709C" w:rsidRDefault="00BD0C46" w:rsidP="00BD0C46">
      <w:pPr>
        <w:spacing w:line="360" w:lineRule="auto"/>
        <w:jc w:val="center"/>
        <w:rPr>
          <w:rFonts w:ascii="Times New Roman" w:hAnsi="Times New Roman" w:cs="Times New Roman"/>
          <w:b/>
          <w:noProof/>
          <w:sz w:val="28"/>
          <w:szCs w:val="24"/>
        </w:rPr>
      </w:pPr>
      <w:r w:rsidRPr="00D6709C">
        <w:rPr>
          <w:rFonts w:ascii="Times New Roman" w:hAnsi="Times New Roman" w:cs="Times New Roman"/>
          <w:b/>
          <w:noProof/>
          <w:sz w:val="28"/>
          <w:szCs w:val="24"/>
        </w:rPr>
        <w:t>Figure 2</w:t>
      </w:r>
    </w:p>
    <w:p w14:paraId="22FA0A23" w14:textId="77777777" w:rsidR="00BD0C46" w:rsidRPr="00D6709C" w:rsidRDefault="00BD0C46" w:rsidP="00BD0C46">
      <w:pPr>
        <w:rPr>
          <w:rFonts w:ascii="Times New Roman" w:eastAsia="Times New Roman" w:hAnsi="Times New Roman" w:cs="Times New Roman"/>
          <w:noProof/>
          <w:sz w:val="24"/>
          <w:szCs w:val="24"/>
        </w:rPr>
      </w:pPr>
      <w:r w:rsidRPr="00D6709C">
        <w:rPr>
          <w:rFonts w:ascii="Times New Roman" w:hAnsi="Times New Roman" w:cs="Times New Roman"/>
          <w:b/>
          <w:noProof/>
          <w:sz w:val="28"/>
          <w:szCs w:val="24"/>
        </w:rPr>
        <w:br w:type="page"/>
      </w:r>
    </w:p>
    <w:p w14:paraId="6D63A51F" w14:textId="77777777" w:rsidR="00BD0C46" w:rsidRPr="00D6709C" w:rsidRDefault="00BD0C46" w:rsidP="00BD0C46">
      <w:pPr>
        <w:spacing w:line="200" w:lineRule="exact"/>
        <w:rPr>
          <w:rFonts w:ascii="Times New Roman" w:eastAsia="Times New Roman" w:hAnsi="Times New Roman" w:cs="Times New Roman"/>
          <w:noProof/>
          <w:sz w:val="24"/>
          <w:szCs w:val="24"/>
        </w:rPr>
      </w:pPr>
      <w:bookmarkStart w:id="188" w:name="page73"/>
      <w:bookmarkEnd w:id="188"/>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72576" behindDoc="1" locked="0" layoutInCell="1" allowOverlap="1" wp14:anchorId="0206CFA5" wp14:editId="026D3BBB">
            <wp:simplePos x="0" y="0"/>
            <wp:positionH relativeFrom="column">
              <wp:posOffset>2001520</wp:posOffset>
            </wp:positionH>
            <wp:positionV relativeFrom="paragraph">
              <wp:posOffset>-8255</wp:posOffset>
            </wp:positionV>
            <wp:extent cx="2292350" cy="1945640"/>
            <wp:effectExtent l="0" t="0" r="0" b="0"/>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292350" cy="1945640"/>
                    </a:xfrm>
                    <a:prstGeom prst="rect">
                      <a:avLst/>
                    </a:prstGeom>
                    <a:noFill/>
                  </pic:spPr>
                </pic:pic>
              </a:graphicData>
            </a:graphic>
            <wp14:sizeRelH relativeFrom="page">
              <wp14:pctWidth>0</wp14:pctWidth>
            </wp14:sizeRelH>
            <wp14:sizeRelV relativeFrom="page">
              <wp14:pctHeight>0</wp14:pctHeight>
            </wp14:sizeRelV>
          </wp:anchor>
        </w:drawing>
      </w:r>
    </w:p>
    <w:p w14:paraId="22C2903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D248FA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EA7366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FDE231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F5333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4BAF3E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32D1D0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4C02DB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BA60BC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C1EFD1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BE0BB8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78788F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59DE11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AA62F61" w14:textId="77777777" w:rsidR="00BD0C46" w:rsidRPr="00D6709C" w:rsidRDefault="00BD0C46" w:rsidP="00BD0C46">
      <w:pPr>
        <w:spacing w:line="343" w:lineRule="exact"/>
        <w:rPr>
          <w:rFonts w:ascii="Times New Roman" w:eastAsia="Times New Roman" w:hAnsi="Times New Roman" w:cs="Times New Roman"/>
          <w:noProof/>
          <w:sz w:val="24"/>
          <w:szCs w:val="24"/>
        </w:rPr>
      </w:pPr>
    </w:p>
    <w:p w14:paraId="347482F7"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p>
    <w:p w14:paraId="3158BF05" w14:textId="77777777" w:rsidR="005F093F" w:rsidRDefault="005F093F" w:rsidP="00BD0C46">
      <w:pPr>
        <w:spacing w:line="0" w:lineRule="atLeast"/>
        <w:ind w:right="-13"/>
        <w:jc w:val="center"/>
        <w:rPr>
          <w:rFonts w:ascii="Times New Roman" w:eastAsia="Arial" w:hAnsi="Times New Roman" w:cs="Times New Roman"/>
          <w:b/>
          <w:noProof/>
          <w:sz w:val="28"/>
          <w:szCs w:val="24"/>
        </w:rPr>
      </w:pPr>
    </w:p>
    <w:p w14:paraId="74D118B1"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3</w:t>
      </w:r>
    </w:p>
    <w:p w14:paraId="14AD2BC6" w14:textId="77777777" w:rsidR="00BD0C46" w:rsidRPr="00D6709C" w:rsidRDefault="00BD0C46" w:rsidP="00BD0C46">
      <w:pPr>
        <w:spacing w:line="0" w:lineRule="atLeast"/>
        <w:ind w:right="-13"/>
        <w:jc w:val="center"/>
        <w:rPr>
          <w:rFonts w:ascii="Times New Roman" w:eastAsia="Arial" w:hAnsi="Times New Roman" w:cs="Times New Roman"/>
          <w:noProof/>
          <w:sz w:val="24"/>
          <w:szCs w:val="24"/>
        </w:rPr>
        <w:sectPr w:rsidR="00BD0C46" w:rsidRPr="00D6709C">
          <w:pgSz w:w="11900" w:h="16838"/>
          <w:pgMar w:top="1440" w:right="1440" w:bottom="859" w:left="1440" w:header="0" w:footer="0" w:gutter="0"/>
          <w:cols w:space="0" w:equalWidth="0">
            <w:col w:w="9026"/>
          </w:cols>
          <w:docGrid w:linePitch="360"/>
        </w:sectPr>
      </w:pPr>
    </w:p>
    <w:p w14:paraId="52750CF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F7E545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C77535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8C43B0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B19EF0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CF4F90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D024E9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C8D066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93AEB8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46A01F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1DB3B5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280A9A9" w14:textId="77777777" w:rsidR="00BD0C46" w:rsidRPr="00D6709C" w:rsidRDefault="00BD0C46" w:rsidP="00BD0C46">
      <w:pPr>
        <w:spacing w:line="353" w:lineRule="exact"/>
        <w:rPr>
          <w:rFonts w:ascii="Times New Roman" w:eastAsia="Times New Roman" w:hAnsi="Times New Roman" w:cs="Times New Roman"/>
          <w:noProof/>
          <w:sz w:val="24"/>
          <w:szCs w:val="24"/>
        </w:rPr>
      </w:pPr>
    </w:p>
    <w:p w14:paraId="1EAAEB44" w14:textId="77777777" w:rsidR="00BD0C46" w:rsidRPr="00D6709C" w:rsidRDefault="00BD0C46" w:rsidP="00BD0C46">
      <w:pPr>
        <w:spacing w:line="0" w:lineRule="atLeast"/>
        <w:ind w:right="-13"/>
        <w:jc w:val="center"/>
        <w:rPr>
          <w:rFonts w:ascii="Times New Roman" w:eastAsia="Arial" w:hAnsi="Times New Roman" w:cs="Times New Roman"/>
          <w:noProof/>
          <w:sz w:val="24"/>
          <w:szCs w:val="24"/>
        </w:rPr>
        <w:sectPr w:rsidR="00BD0C46" w:rsidRPr="00D6709C">
          <w:type w:val="continuous"/>
          <w:pgSz w:w="11900" w:h="16838"/>
          <w:pgMar w:top="1440" w:right="1440" w:bottom="859" w:left="1440" w:header="0" w:footer="0" w:gutter="0"/>
          <w:cols w:space="0" w:equalWidth="0">
            <w:col w:w="9026"/>
          </w:cols>
          <w:docGrid w:linePitch="360"/>
        </w:sectPr>
      </w:pPr>
    </w:p>
    <w:p w14:paraId="1E105397" w14:textId="77777777" w:rsidR="00BD0C46" w:rsidRPr="00D6709C" w:rsidRDefault="00BD0C46" w:rsidP="00BD0C46">
      <w:pPr>
        <w:spacing w:line="200" w:lineRule="exact"/>
        <w:rPr>
          <w:rFonts w:ascii="Times New Roman" w:eastAsia="Times New Roman" w:hAnsi="Times New Roman" w:cs="Times New Roman"/>
          <w:noProof/>
          <w:sz w:val="24"/>
          <w:szCs w:val="24"/>
        </w:rPr>
      </w:pPr>
      <w:bookmarkStart w:id="189" w:name="page74"/>
      <w:bookmarkEnd w:id="189"/>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73600" behindDoc="1" locked="0" layoutInCell="1" allowOverlap="1" wp14:anchorId="129C56BE" wp14:editId="3399361F">
            <wp:simplePos x="0" y="0"/>
            <wp:positionH relativeFrom="page">
              <wp:posOffset>1831975</wp:posOffset>
            </wp:positionH>
            <wp:positionV relativeFrom="page">
              <wp:posOffset>1382395</wp:posOffset>
            </wp:positionV>
            <wp:extent cx="3942715" cy="1508760"/>
            <wp:effectExtent l="0" t="0" r="0" b="0"/>
            <wp:wrapNone/>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42715" cy="1508760"/>
                    </a:xfrm>
                    <a:prstGeom prst="rect">
                      <a:avLst/>
                    </a:prstGeom>
                    <a:noFill/>
                  </pic:spPr>
                </pic:pic>
              </a:graphicData>
            </a:graphic>
            <wp14:sizeRelH relativeFrom="page">
              <wp14:pctWidth>0</wp14:pctWidth>
            </wp14:sizeRelH>
            <wp14:sizeRelV relativeFrom="page">
              <wp14:pctHeight>0</wp14:pctHeight>
            </wp14:sizeRelV>
          </wp:anchor>
        </w:drawing>
      </w:r>
    </w:p>
    <w:p w14:paraId="7363910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DC0D80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A2D17E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EFAE71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A7F2B4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BAB194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DF6A41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A030A7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1B60CF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01D2CD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A4EE3C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F859D7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3F7BC3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1FC9B3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2DA8163" w14:textId="77777777" w:rsidR="00BD0C46" w:rsidRPr="00D6709C" w:rsidRDefault="00BD0C46" w:rsidP="00BD0C46">
      <w:pPr>
        <w:spacing w:line="215" w:lineRule="exact"/>
        <w:rPr>
          <w:rFonts w:ascii="Times New Roman" w:eastAsia="Times New Roman" w:hAnsi="Times New Roman" w:cs="Times New Roman"/>
          <w:noProof/>
          <w:sz w:val="24"/>
          <w:szCs w:val="24"/>
        </w:rPr>
      </w:pPr>
    </w:p>
    <w:p w14:paraId="40D4A0D4" w14:textId="1C94677F" w:rsidR="00BD0C46" w:rsidRPr="00142955" w:rsidRDefault="00BD0C46" w:rsidP="00142955">
      <w:pPr>
        <w:pStyle w:val="ListParagraph"/>
        <w:numPr>
          <w:ilvl w:val="0"/>
          <w:numId w:val="35"/>
        </w:numPr>
        <w:tabs>
          <w:tab w:val="left" w:pos="5980"/>
        </w:tabs>
        <w:spacing w:line="0" w:lineRule="atLeast"/>
        <w:rPr>
          <w:rFonts w:ascii="Times New Roman" w:eastAsia="Arial" w:hAnsi="Times New Roman" w:cs="Times New Roman"/>
          <w:noProof/>
          <w:sz w:val="24"/>
          <w:szCs w:val="24"/>
        </w:rPr>
      </w:pPr>
      <w:r w:rsidRPr="00142955">
        <w:rPr>
          <w:rFonts w:ascii="Times New Roman" w:eastAsia="Arial" w:hAnsi="Times New Roman" w:cs="Times New Roman"/>
          <w:noProof/>
          <w:sz w:val="24"/>
          <w:szCs w:val="24"/>
        </w:rPr>
        <w:t>(b)</w:t>
      </w:r>
      <w:r w:rsidRPr="00D6709C">
        <w:rPr>
          <w:noProof/>
          <w:lang w:val="en-GB" w:eastAsia="en-GB" w:bidi="ar-SA"/>
        </w:rPr>
        <w:drawing>
          <wp:anchor distT="0" distB="0" distL="114300" distR="114300" simplePos="0" relativeHeight="251674624" behindDoc="1" locked="0" layoutInCell="1" allowOverlap="1" wp14:anchorId="47E321C9" wp14:editId="17BE1E28">
            <wp:simplePos x="0" y="0"/>
            <wp:positionH relativeFrom="column">
              <wp:posOffset>1920240</wp:posOffset>
            </wp:positionH>
            <wp:positionV relativeFrom="paragraph">
              <wp:posOffset>41910</wp:posOffset>
            </wp:positionV>
            <wp:extent cx="1894840" cy="1371600"/>
            <wp:effectExtent l="0" t="0" r="0" b="0"/>
            <wp:wrapNone/>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894840" cy="1371600"/>
                    </a:xfrm>
                    <a:prstGeom prst="rect">
                      <a:avLst/>
                    </a:prstGeom>
                    <a:noFill/>
                  </pic:spPr>
                </pic:pic>
              </a:graphicData>
            </a:graphic>
            <wp14:sizeRelH relativeFrom="page">
              <wp14:pctWidth>0</wp14:pctWidth>
            </wp14:sizeRelH>
            <wp14:sizeRelV relativeFrom="page">
              <wp14:pctHeight>0</wp14:pctHeight>
            </wp14:sizeRelV>
          </wp:anchor>
        </w:drawing>
      </w:r>
    </w:p>
    <w:p w14:paraId="70E1AC1A" w14:textId="26F5ED24" w:rsidR="00142955" w:rsidRDefault="00142955" w:rsidP="00142955">
      <w:pPr>
        <w:tabs>
          <w:tab w:val="left" w:pos="5980"/>
        </w:tabs>
        <w:spacing w:line="0" w:lineRule="atLeast"/>
        <w:rPr>
          <w:rFonts w:ascii="Times New Roman" w:eastAsia="Times New Roman" w:hAnsi="Times New Roman" w:cs="Times New Roman"/>
          <w:noProof/>
          <w:sz w:val="24"/>
          <w:szCs w:val="24"/>
        </w:rPr>
      </w:pPr>
    </w:p>
    <w:p w14:paraId="43974290" w14:textId="1CE168E7" w:rsidR="00142955" w:rsidRDefault="00142955" w:rsidP="00142955">
      <w:pPr>
        <w:tabs>
          <w:tab w:val="left" w:pos="5980"/>
        </w:tabs>
        <w:spacing w:line="0" w:lineRule="atLeast"/>
        <w:rPr>
          <w:rFonts w:ascii="Times New Roman" w:eastAsia="Times New Roman" w:hAnsi="Times New Roman" w:cs="Times New Roman"/>
          <w:noProof/>
          <w:sz w:val="24"/>
          <w:szCs w:val="24"/>
        </w:rPr>
      </w:pPr>
    </w:p>
    <w:p w14:paraId="0E82308D" w14:textId="338D4167" w:rsidR="00142955" w:rsidRDefault="00142955" w:rsidP="00142955">
      <w:pPr>
        <w:tabs>
          <w:tab w:val="left" w:pos="5980"/>
        </w:tabs>
        <w:spacing w:line="0" w:lineRule="atLeast"/>
        <w:rPr>
          <w:rFonts w:ascii="Times New Roman" w:eastAsia="Times New Roman" w:hAnsi="Times New Roman" w:cs="Times New Roman"/>
          <w:noProof/>
          <w:sz w:val="24"/>
          <w:szCs w:val="24"/>
        </w:rPr>
      </w:pPr>
    </w:p>
    <w:p w14:paraId="4D12DE64" w14:textId="77777777" w:rsidR="00142955" w:rsidRPr="00142955" w:rsidRDefault="00142955" w:rsidP="00142955">
      <w:pPr>
        <w:tabs>
          <w:tab w:val="left" w:pos="5980"/>
        </w:tabs>
        <w:spacing w:line="0" w:lineRule="atLeast"/>
        <w:rPr>
          <w:rFonts w:ascii="Times New Roman" w:eastAsia="Times New Roman" w:hAnsi="Times New Roman" w:cs="Times New Roman"/>
          <w:noProof/>
          <w:sz w:val="24"/>
          <w:szCs w:val="24"/>
        </w:rPr>
      </w:pPr>
    </w:p>
    <w:p w14:paraId="382ABDC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AC06B0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2D74B5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872AB0A" w14:textId="77777777" w:rsidR="00BD0C46" w:rsidRPr="00D6709C" w:rsidRDefault="00BD0C46" w:rsidP="00BD0C46">
      <w:pPr>
        <w:spacing w:line="328" w:lineRule="exact"/>
        <w:rPr>
          <w:rFonts w:ascii="Times New Roman" w:eastAsia="Times New Roman" w:hAnsi="Times New Roman" w:cs="Times New Roman"/>
          <w:noProof/>
          <w:sz w:val="24"/>
          <w:szCs w:val="24"/>
        </w:rPr>
      </w:pPr>
    </w:p>
    <w:p w14:paraId="22187554"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t>(c)</w:t>
      </w:r>
    </w:p>
    <w:p w14:paraId="1F59D110"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53B61978" w14:textId="77777777" w:rsidR="00BD0C46" w:rsidRPr="00D6709C" w:rsidRDefault="00BD0C46" w:rsidP="00BD0C46">
      <w:pPr>
        <w:spacing w:line="203" w:lineRule="exact"/>
        <w:rPr>
          <w:rFonts w:ascii="Times New Roman" w:eastAsia="Times New Roman" w:hAnsi="Times New Roman" w:cs="Times New Roman"/>
          <w:noProof/>
          <w:sz w:val="24"/>
          <w:szCs w:val="24"/>
        </w:rPr>
      </w:pPr>
    </w:p>
    <w:p w14:paraId="0BFBF573"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4</w:t>
      </w:r>
    </w:p>
    <w:p w14:paraId="5C0402FC" w14:textId="77777777" w:rsidR="00BD0C46" w:rsidRPr="00D6709C" w:rsidRDefault="00BD0C46" w:rsidP="00BD0C46">
      <w:pPr>
        <w:rPr>
          <w:rFonts w:ascii="Times New Roman" w:eastAsia="Arial" w:hAnsi="Times New Roman" w:cs="Times New Roman"/>
          <w:noProof/>
          <w:sz w:val="28"/>
          <w:szCs w:val="24"/>
        </w:rPr>
      </w:pPr>
      <w:r w:rsidRPr="00D6709C">
        <w:rPr>
          <w:rFonts w:ascii="Times New Roman" w:eastAsia="Arial" w:hAnsi="Times New Roman" w:cs="Times New Roman"/>
          <w:noProof/>
          <w:sz w:val="28"/>
          <w:szCs w:val="24"/>
        </w:rPr>
        <w:br w:type="page"/>
      </w:r>
    </w:p>
    <w:p w14:paraId="20F35EF5" w14:textId="77777777" w:rsidR="00BD0C46" w:rsidRPr="00D6709C" w:rsidRDefault="00BD0C46" w:rsidP="00BD0C46">
      <w:pPr>
        <w:spacing w:line="200" w:lineRule="exact"/>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83840" behindDoc="0" locked="0" layoutInCell="1" allowOverlap="1" wp14:anchorId="186040B6" wp14:editId="7397954F">
            <wp:simplePos x="0" y="0"/>
            <wp:positionH relativeFrom="column">
              <wp:posOffset>1333500</wp:posOffset>
            </wp:positionH>
            <wp:positionV relativeFrom="paragraph">
              <wp:posOffset>95250</wp:posOffset>
            </wp:positionV>
            <wp:extent cx="2865755" cy="3846195"/>
            <wp:effectExtent l="0" t="0" r="0" b="1905"/>
            <wp:wrapNone/>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865755" cy="3846195"/>
                    </a:xfrm>
                    <a:prstGeom prst="rect">
                      <a:avLst/>
                    </a:prstGeom>
                    <a:noFill/>
                  </pic:spPr>
                </pic:pic>
              </a:graphicData>
            </a:graphic>
            <wp14:sizeRelH relativeFrom="page">
              <wp14:pctWidth>0</wp14:pctWidth>
            </wp14:sizeRelH>
            <wp14:sizeRelV relativeFrom="page">
              <wp14:pctHeight>0</wp14:pctHeight>
            </wp14:sizeRelV>
          </wp:anchor>
        </w:drawing>
      </w:r>
    </w:p>
    <w:p w14:paraId="338E9593" w14:textId="77777777" w:rsidR="00BD0C46" w:rsidRPr="00D6709C" w:rsidRDefault="00BD0C46" w:rsidP="00BD0C46">
      <w:pPr>
        <w:spacing w:line="0" w:lineRule="atLeast"/>
        <w:ind w:right="-13"/>
        <w:jc w:val="center"/>
        <w:rPr>
          <w:rFonts w:ascii="Times New Roman" w:eastAsia="Times New Roman" w:hAnsi="Times New Roman" w:cs="Times New Roman"/>
          <w:noProof/>
          <w:sz w:val="24"/>
          <w:szCs w:val="24"/>
        </w:rPr>
      </w:pPr>
      <w:r w:rsidRPr="00D6709C">
        <w:rPr>
          <w:rFonts w:ascii="Times New Roman" w:eastAsia="Arial" w:hAnsi="Times New Roman" w:cs="Times New Roman"/>
          <w:noProof/>
          <w:sz w:val="28"/>
          <w:szCs w:val="24"/>
        </w:rPr>
        <w:t>Figure 5</w:t>
      </w:r>
    </w:p>
    <w:p w14:paraId="000D0791" w14:textId="77777777" w:rsidR="00BD0C46" w:rsidRPr="00D6709C" w:rsidRDefault="00BD0C46" w:rsidP="00BD0C46">
      <w:pPr>
        <w:rPr>
          <w:rFonts w:ascii="Times New Roman" w:eastAsia="Times New Roman" w:hAnsi="Times New Roman" w:cs="Times New Roman"/>
          <w:noProof/>
          <w:sz w:val="24"/>
          <w:szCs w:val="24"/>
        </w:rPr>
      </w:pPr>
    </w:p>
    <w:p w14:paraId="0EE7ED04" w14:textId="77777777" w:rsidR="00BD0C46" w:rsidRPr="00D6709C" w:rsidRDefault="00BD0C46" w:rsidP="00BD0C46">
      <w:pPr>
        <w:rPr>
          <w:rFonts w:ascii="Times New Roman" w:eastAsia="Times New Roman" w:hAnsi="Times New Roman" w:cs="Times New Roman"/>
          <w:noProof/>
          <w:sz w:val="24"/>
          <w:szCs w:val="24"/>
        </w:rPr>
      </w:pPr>
    </w:p>
    <w:p w14:paraId="727C73C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B7302D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641B11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133091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DF13D8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AD2536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1D5D3A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325B3F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874EB3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870351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3B2396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501FA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7DADBE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231FF8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324F87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C5CFB4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621551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7C971C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61F8C4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355729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019A276"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27A44A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7A8DF4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48ACFD5" w14:textId="67EA713A" w:rsidR="00BD0C46" w:rsidRDefault="00BD0C46" w:rsidP="00BD0C46">
      <w:pPr>
        <w:spacing w:line="200" w:lineRule="exact"/>
        <w:rPr>
          <w:rFonts w:ascii="Times New Roman" w:eastAsia="Times New Roman" w:hAnsi="Times New Roman" w:cs="Times New Roman"/>
          <w:noProof/>
          <w:sz w:val="24"/>
          <w:szCs w:val="24"/>
        </w:rPr>
      </w:pPr>
    </w:p>
    <w:p w14:paraId="2806A22D" w14:textId="2188659A" w:rsidR="00142955" w:rsidRDefault="00142955" w:rsidP="00BD0C46">
      <w:pPr>
        <w:spacing w:line="200" w:lineRule="exact"/>
        <w:rPr>
          <w:rFonts w:ascii="Times New Roman" w:eastAsia="Times New Roman" w:hAnsi="Times New Roman" w:cs="Times New Roman"/>
          <w:noProof/>
          <w:sz w:val="24"/>
          <w:szCs w:val="24"/>
        </w:rPr>
      </w:pPr>
    </w:p>
    <w:p w14:paraId="08AE82D7" w14:textId="29DE26EE" w:rsidR="00142955" w:rsidRDefault="00142955" w:rsidP="00BD0C46">
      <w:pPr>
        <w:spacing w:line="200" w:lineRule="exact"/>
        <w:rPr>
          <w:rFonts w:ascii="Times New Roman" w:eastAsia="Times New Roman" w:hAnsi="Times New Roman" w:cs="Times New Roman"/>
          <w:noProof/>
          <w:sz w:val="24"/>
          <w:szCs w:val="24"/>
        </w:rPr>
      </w:pPr>
    </w:p>
    <w:p w14:paraId="4A885479" w14:textId="77777777" w:rsidR="00142955" w:rsidRPr="00D6709C" w:rsidRDefault="00142955" w:rsidP="00BD0C46">
      <w:pPr>
        <w:spacing w:line="200" w:lineRule="exact"/>
        <w:rPr>
          <w:rFonts w:ascii="Times New Roman" w:eastAsia="Times New Roman" w:hAnsi="Times New Roman" w:cs="Times New Roman"/>
          <w:noProof/>
          <w:sz w:val="24"/>
          <w:szCs w:val="24"/>
        </w:rPr>
      </w:pPr>
    </w:p>
    <w:p w14:paraId="6C53EFD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B245C7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CFD753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2877DCD" w14:textId="77777777" w:rsidR="00BD0C46" w:rsidRPr="00D6709C" w:rsidRDefault="00BD0C46" w:rsidP="00BD0C46">
      <w:pPr>
        <w:spacing w:line="200" w:lineRule="exact"/>
        <w:jc w:val="center"/>
        <w:rPr>
          <w:rFonts w:ascii="Times New Roman" w:eastAsia="Times New Roman" w:hAnsi="Times New Roman" w:cs="Times New Roman"/>
          <w:noProof/>
          <w:sz w:val="24"/>
          <w:szCs w:val="24"/>
        </w:rPr>
      </w:pPr>
    </w:p>
    <w:p w14:paraId="0796857F" w14:textId="77777777" w:rsidR="00BD0C46" w:rsidRPr="00D6709C" w:rsidRDefault="00BD0C46" w:rsidP="00BD0C46">
      <w:pPr>
        <w:spacing w:line="200" w:lineRule="exact"/>
        <w:jc w:val="center"/>
        <w:rPr>
          <w:rFonts w:ascii="Times New Roman" w:eastAsia="Times New Roman" w:hAnsi="Times New Roman" w:cs="Times New Roman"/>
          <w:b/>
          <w:noProof/>
          <w:sz w:val="28"/>
          <w:szCs w:val="24"/>
        </w:rPr>
      </w:pPr>
      <w:r w:rsidRPr="00D6709C">
        <w:rPr>
          <w:rFonts w:ascii="Times New Roman" w:eastAsia="Times New Roman" w:hAnsi="Times New Roman" w:cs="Times New Roman"/>
          <w:b/>
          <w:noProof/>
          <w:sz w:val="28"/>
          <w:szCs w:val="24"/>
        </w:rPr>
        <w:t>Figure 5</w:t>
      </w:r>
    </w:p>
    <w:p w14:paraId="348C1D3F" w14:textId="77777777" w:rsidR="00BD0C46" w:rsidRPr="00D6709C" w:rsidRDefault="00BD0C46" w:rsidP="00BD0C46">
      <w:pPr>
        <w:rPr>
          <w:rFonts w:ascii="Times New Roman" w:eastAsia="Times New Roman" w:hAnsi="Times New Roman" w:cs="Times New Roman"/>
          <w:noProof/>
          <w:sz w:val="24"/>
          <w:szCs w:val="24"/>
        </w:rPr>
      </w:pPr>
      <w:bookmarkStart w:id="190" w:name="page75"/>
      <w:bookmarkEnd w:id="190"/>
      <w:r w:rsidRPr="00D6709C">
        <w:rPr>
          <w:rFonts w:ascii="Times New Roman" w:eastAsia="Times New Roman" w:hAnsi="Times New Roman" w:cs="Times New Roman"/>
          <w:noProof/>
          <w:sz w:val="24"/>
          <w:szCs w:val="24"/>
        </w:rPr>
        <w:br w:type="page"/>
      </w:r>
    </w:p>
    <w:p w14:paraId="7E4AD7F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84D30E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458AFC1" w14:textId="77777777" w:rsidR="00BD0C46" w:rsidRPr="00D6709C" w:rsidRDefault="00BD0C46" w:rsidP="00BD0C46">
      <w:pPr>
        <w:spacing w:line="390" w:lineRule="exact"/>
        <w:rPr>
          <w:rFonts w:ascii="Times New Roman" w:eastAsia="Times New Roman" w:hAnsi="Times New Roman" w:cs="Times New Roman"/>
          <w:noProof/>
          <w:sz w:val="24"/>
          <w:szCs w:val="24"/>
        </w:rPr>
      </w:pPr>
    </w:p>
    <w:p w14:paraId="395B69A9" w14:textId="77777777" w:rsidR="00BD0C46" w:rsidRPr="00D6709C" w:rsidRDefault="00BD0C46" w:rsidP="00BD0C46">
      <w:pPr>
        <w:spacing w:line="20" w:lineRule="exact"/>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drawing>
          <wp:anchor distT="0" distB="0" distL="114300" distR="114300" simplePos="0" relativeHeight="251675648" behindDoc="1" locked="0" layoutInCell="1" allowOverlap="1" wp14:anchorId="5C823618" wp14:editId="1947DB0F">
            <wp:simplePos x="0" y="0"/>
            <wp:positionH relativeFrom="column">
              <wp:posOffset>1146175</wp:posOffset>
            </wp:positionH>
            <wp:positionV relativeFrom="paragraph">
              <wp:posOffset>367030</wp:posOffset>
            </wp:positionV>
            <wp:extent cx="3439160" cy="4284345"/>
            <wp:effectExtent l="0" t="0" r="0" b="0"/>
            <wp:wrapNone/>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439160" cy="4284345"/>
                    </a:xfrm>
                    <a:prstGeom prst="rect">
                      <a:avLst/>
                    </a:prstGeom>
                    <a:noFill/>
                  </pic:spPr>
                </pic:pic>
              </a:graphicData>
            </a:graphic>
            <wp14:sizeRelH relativeFrom="page">
              <wp14:pctWidth>0</wp14:pctWidth>
            </wp14:sizeRelH>
            <wp14:sizeRelV relativeFrom="page">
              <wp14:pctHeight>0</wp14:pctHeight>
            </wp14:sizeRelV>
          </wp:anchor>
        </w:drawing>
      </w:r>
    </w:p>
    <w:p w14:paraId="02F15D7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09BC61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30A759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34DCC2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A9F05D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1B09A3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F19334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4D0277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0860A4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145BCD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B6A0C3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E62D72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0E5EF5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01C424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726D3C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796D9D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130B25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436748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8215B1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2B03CB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E16E36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F1EEC9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066D01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34AED6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C81A45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489777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8B9DBD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D3484E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2DA6C2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074DC4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E33792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BB42C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5FCB67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AEFB5B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91BDF5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D53D19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39D590B" w14:textId="77777777" w:rsidR="00BD0C46" w:rsidRPr="00D6709C" w:rsidRDefault="00BD0C46" w:rsidP="00BD0C46">
      <w:pPr>
        <w:spacing w:line="285" w:lineRule="exact"/>
        <w:rPr>
          <w:rFonts w:ascii="Times New Roman" w:eastAsia="Times New Roman" w:hAnsi="Times New Roman" w:cs="Times New Roman"/>
          <w:noProof/>
          <w:sz w:val="24"/>
          <w:szCs w:val="24"/>
        </w:rPr>
      </w:pPr>
    </w:p>
    <w:p w14:paraId="466DA8C7" w14:textId="77777777" w:rsidR="00BD0C46" w:rsidRPr="00D6709C" w:rsidRDefault="00BD0C46" w:rsidP="00BD0C46">
      <w:pPr>
        <w:spacing w:line="0" w:lineRule="atLeast"/>
        <w:ind w:right="-13"/>
        <w:jc w:val="center"/>
        <w:rPr>
          <w:rFonts w:ascii="Times New Roman" w:eastAsia="Arial" w:hAnsi="Times New Roman" w:cs="Times New Roman"/>
          <w:noProof/>
          <w:sz w:val="28"/>
          <w:szCs w:val="24"/>
        </w:rPr>
      </w:pPr>
    </w:p>
    <w:p w14:paraId="77F0B374"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6</w:t>
      </w:r>
    </w:p>
    <w:p w14:paraId="68216F2F" w14:textId="77777777" w:rsidR="00BD0C46" w:rsidRPr="00D6709C" w:rsidRDefault="00BD0C46" w:rsidP="00BD0C46">
      <w:pPr>
        <w:rPr>
          <w:rFonts w:ascii="Times New Roman" w:eastAsia="Arial" w:hAnsi="Times New Roman" w:cs="Times New Roman"/>
          <w:noProof/>
          <w:sz w:val="28"/>
          <w:szCs w:val="24"/>
        </w:rPr>
      </w:pPr>
      <w:r w:rsidRPr="00D6709C">
        <w:rPr>
          <w:rFonts w:ascii="Times New Roman" w:eastAsia="Arial" w:hAnsi="Times New Roman" w:cs="Times New Roman"/>
          <w:noProof/>
          <w:sz w:val="28"/>
          <w:szCs w:val="24"/>
        </w:rPr>
        <w:br w:type="page"/>
      </w:r>
    </w:p>
    <w:p w14:paraId="65B35CA0" w14:textId="77777777" w:rsidR="00BD0C46" w:rsidRPr="00D6709C" w:rsidRDefault="00BD0C46" w:rsidP="00BD0C46">
      <w:pPr>
        <w:spacing w:line="0" w:lineRule="atLeast"/>
        <w:ind w:right="-13"/>
        <w:jc w:val="center"/>
        <w:rPr>
          <w:rFonts w:ascii="Times New Roman" w:eastAsia="Arial" w:hAnsi="Times New Roman" w:cs="Times New Roman"/>
          <w:noProof/>
          <w:sz w:val="28"/>
          <w:szCs w:val="24"/>
        </w:rPr>
      </w:pPr>
    </w:p>
    <w:p w14:paraId="2CF55E50" w14:textId="77777777" w:rsidR="00BD0C46" w:rsidRPr="00D6709C" w:rsidRDefault="00BD0C46" w:rsidP="00BD0C46">
      <w:pPr>
        <w:spacing w:line="20" w:lineRule="exact"/>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drawing>
          <wp:anchor distT="0" distB="0" distL="114300" distR="114300" simplePos="0" relativeHeight="251676672" behindDoc="1" locked="0" layoutInCell="1" allowOverlap="1" wp14:anchorId="7069C0E0" wp14:editId="74AB7C87">
            <wp:simplePos x="0" y="0"/>
            <wp:positionH relativeFrom="column">
              <wp:posOffset>1432560</wp:posOffset>
            </wp:positionH>
            <wp:positionV relativeFrom="paragraph">
              <wp:posOffset>379730</wp:posOffset>
            </wp:positionV>
            <wp:extent cx="2865755" cy="2185035"/>
            <wp:effectExtent l="0" t="0" r="0" b="0"/>
            <wp:wrapNone/>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865755" cy="2185035"/>
                    </a:xfrm>
                    <a:prstGeom prst="rect">
                      <a:avLst/>
                    </a:prstGeom>
                    <a:noFill/>
                  </pic:spPr>
                </pic:pic>
              </a:graphicData>
            </a:graphic>
            <wp14:sizeRelH relativeFrom="page">
              <wp14:pctWidth>0</wp14:pctWidth>
            </wp14:sizeRelH>
            <wp14:sizeRelV relativeFrom="page">
              <wp14:pctHeight>0</wp14:pctHeight>
            </wp14:sizeRelV>
          </wp:anchor>
        </w:drawing>
      </w:r>
    </w:p>
    <w:p w14:paraId="5C2FE406" w14:textId="77777777" w:rsidR="00BD0C46" w:rsidRPr="00D6709C" w:rsidRDefault="00BD0C46" w:rsidP="00BD0C46">
      <w:pPr>
        <w:rPr>
          <w:rFonts w:ascii="Times New Roman" w:eastAsia="Times New Roman" w:hAnsi="Times New Roman" w:cs="Times New Roman"/>
          <w:noProof/>
          <w:sz w:val="24"/>
          <w:szCs w:val="24"/>
        </w:rPr>
      </w:pPr>
    </w:p>
    <w:p w14:paraId="344BA68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540558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01EA0C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20B69C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AE5F5E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318378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316F2E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270B4D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8D5E2A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06454D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4179CD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8E8AAB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0E8FFD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5AB0BF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DF77D3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A8B897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6245B1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BC74D2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7E8D706"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A8DB7A7" w14:textId="77777777" w:rsidR="00BD0C46" w:rsidRPr="00D6709C" w:rsidRDefault="00BD0C46" w:rsidP="00BD0C46">
      <w:pPr>
        <w:spacing w:line="399" w:lineRule="exact"/>
        <w:rPr>
          <w:rFonts w:ascii="Times New Roman" w:eastAsia="Times New Roman" w:hAnsi="Times New Roman" w:cs="Times New Roman"/>
          <w:noProof/>
          <w:sz w:val="24"/>
          <w:szCs w:val="24"/>
        </w:rPr>
      </w:pPr>
    </w:p>
    <w:p w14:paraId="19CB5D88" w14:textId="77777777" w:rsidR="00BD0C46" w:rsidRPr="00D6709C" w:rsidRDefault="00BD0C46" w:rsidP="00BD0C46">
      <w:pPr>
        <w:spacing w:line="0" w:lineRule="atLeast"/>
        <w:ind w:right="-13"/>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7</w:t>
      </w:r>
    </w:p>
    <w:p w14:paraId="29CFF869" w14:textId="77777777" w:rsidR="00BD0C46" w:rsidRPr="00D6709C" w:rsidRDefault="00BD0C46" w:rsidP="00BD0C46">
      <w:pPr>
        <w:spacing w:line="0" w:lineRule="atLeast"/>
        <w:ind w:right="-13"/>
        <w:jc w:val="center"/>
        <w:rPr>
          <w:rFonts w:ascii="Times New Roman" w:eastAsia="Arial" w:hAnsi="Times New Roman" w:cs="Times New Roman"/>
          <w:noProof/>
          <w:sz w:val="24"/>
          <w:szCs w:val="24"/>
        </w:rPr>
        <w:sectPr w:rsidR="00BD0C46" w:rsidRPr="00D6709C">
          <w:pgSz w:w="11900" w:h="16838"/>
          <w:pgMar w:top="1440" w:right="1440" w:bottom="859" w:left="1440" w:header="0" w:footer="0" w:gutter="0"/>
          <w:cols w:space="0" w:equalWidth="0">
            <w:col w:w="9026"/>
          </w:cols>
          <w:docGrid w:linePitch="360"/>
        </w:sectPr>
      </w:pPr>
    </w:p>
    <w:p w14:paraId="2A798AF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3D60A9E" w14:textId="77777777" w:rsidR="00BD0C46" w:rsidRPr="00D6709C" w:rsidRDefault="00BD0C46" w:rsidP="00BD0C46">
      <w:pPr>
        <w:spacing w:line="364" w:lineRule="exact"/>
        <w:rPr>
          <w:rFonts w:ascii="Times New Roman" w:eastAsia="Times New Roman" w:hAnsi="Times New Roman" w:cs="Times New Roman"/>
          <w:noProof/>
          <w:sz w:val="24"/>
          <w:szCs w:val="24"/>
        </w:rPr>
      </w:pPr>
    </w:p>
    <w:p w14:paraId="6CF832D4" w14:textId="77777777" w:rsidR="00BD0C46" w:rsidRPr="00D6709C" w:rsidRDefault="00BD0C46" w:rsidP="00BD0C46">
      <w:pPr>
        <w:spacing w:line="0" w:lineRule="atLeast"/>
        <w:ind w:right="-13"/>
        <w:jc w:val="center"/>
        <w:rPr>
          <w:rFonts w:ascii="Times New Roman" w:eastAsia="Arial" w:hAnsi="Times New Roman" w:cs="Times New Roman"/>
          <w:noProof/>
          <w:sz w:val="24"/>
          <w:szCs w:val="24"/>
        </w:rPr>
        <w:sectPr w:rsidR="00BD0C46" w:rsidRPr="00D6709C">
          <w:type w:val="continuous"/>
          <w:pgSz w:w="11900" w:h="16838"/>
          <w:pgMar w:top="1440" w:right="1440" w:bottom="859" w:left="1440" w:header="0" w:footer="0" w:gutter="0"/>
          <w:cols w:space="0" w:equalWidth="0">
            <w:col w:w="9026"/>
          </w:cols>
          <w:docGrid w:linePitch="360"/>
        </w:sectPr>
      </w:pPr>
    </w:p>
    <w:p w14:paraId="08C2DC1D" w14:textId="77777777" w:rsidR="00BD0C46" w:rsidRPr="00D6709C" w:rsidRDefault="00BD0C46" w:rsidP="00BD0C46">
      <w:pPr>
        <w:spacing w:line="200" w:lineRule="exact"/>
        <w:rPr>
          <w:rFonts w:ascii="Times New Roman" w:eastAsia="Times New Roman" w:hAnsi="Times New Roman" w:cs="Times New Roman"/>
          <w:noProof/>
          <w:sz w:val="24"/>
          <w:szCs w:val="24"/>
        </w:rPr>
      </w:pPr>
      <w:bookmarkStart w:id="191" w:name="page76"/>
      <w:bookmarkEnd w:id="191"/>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77696" behindDoc="1" locked="0" layoutInCell="1" allowOverlap="1" wp14:anchorId="78DFFD95" wp14:editId="71D53C14">
            <wp:simplePos x="0" y="0"/>
            <wp:positionH relativeFrom="page">
              <wp:posOffset>2633980</wp:posOffset>
            </wp:positionH>
            <wp:positionV relativeFrom="page">
              <wp:posOffset>1546860</wp:posOffset>
            </wp:positionV>
            <wp:extent cx="2292350" cy="2167255"/>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2350" cy="2167255"/>
                    </a:xfrm>
                    <a:prstGeom prst="rect">
                      <a:avLst/>
                    </a:prstGeom>
                    <a:noFill/>
                  </pic:spPr>
                </pic:pic>
              </a:graphicData>
            </a:graphic>
            <wp14:sizeRelH relativeFrom="page">
              <wp14:pctWidth>0</wp14:pctWidth>
            </wp14:sizeRelH>
            <wp14:sizeRelV relativeFrom="page">
              <wp14:pctHeight>0</wp14:pctHeight>
            </wp14:sizeRelV>
          </wp:anchor>
        </w:drawing>
      </w:r>
    </w:p>
    <w:p w14:paraId="368309F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C233DB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F03C3F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E829C5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3B3E6B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7A67D5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22D59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869903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4CDB5C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2C3E83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0B14E8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D1EF0E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70DC16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5C1C90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649593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6EFBC96"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622B62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CB228E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9D88EC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3EAF04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103778" w14:textId="77777777" w:rsidR="00BD0C46" w:rsidRPr="00D6709C" w:rsidRDefault="00BD0C46" w:rsidP="00BD0C46">
      <w:pPr>
        <w:spacing w:line="390" w:lineRule="exact"/>
        <w:rPr>
          <w:rFonts w:ascii="Times New Roman" w:eastAsia="Times New Roman" w:hAnsi="Times New Roman" w:cs="Times New Roman"/>
          <w:noProof/>
          <w:sz w:val="24"/>
          <w:szCs w:val="24"/>
        </w:rPr>
      </w:pPr>
    </w:p>
    <w:p w14:paraId="242CDD79"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8</w:t>
      </w:r>
    </w:p>
    <w:p w14:paraId="68392D7E" w14:textId="77777777" w:rsidR="00BD0C46" w:rsidRPr="00D6709C" w:rsidRDefault="00BD0C46" w:rsidP="00BD0C46">
      <w:pPr>
        <w:rPr>
          <w:rFonts w:ascii="Times New Roman" w:eastAsia="Arial" w:hAnsi="Times New Roman" w:cs="Times New Roman"/>
          <w:noProof/>
          <w:sz w:val="28"/>
          <w:szCs w:val="24"/>
        </w:rPr>
      </w:pPr>
      <w:r w:rsidRPr="00D6709C">
        <w:rPr>
          <w:rFonts w:ascii="Times New Roman" w:eastAsia="Arial" w:hAnsi="Times New Roman" w:cs="Times New Roman"/>
          <w:noProof/>
          <w:sz w:val="28"/>
          <w:szCs w:val="24"/>
        </w:rPr>
        <w:br w:type="page"/>
      </w:r>
    </w:p>
    <w:p w14:paraId="74932000" w14:textId="77777777" w:rsidR="00BD0C46" w:rsidRPr="00D6709C" w:rsidRDefault="00BD0C46" w:rsidP="00BD0C46">
      <w:pPr>
        <w:spacing w:line="0" w:lineRule="atLeast"/>
        <w:ind w:right="6"/>
        <w:jc w:val="center"/>
        <w:rPr>
          <w:rFonts w:ascii="Times New Roman" w:eastAsia="Arial" w:hAnsi="Times New Roman" w:cs="Times New Roman"/>
          <w:noProof/>
          <w:sz w:val="28"/>
          <w:szCs w:val="24"/>
        </w:rPr>
      </w:pPr>
    </w:p>
    <w:p w14:paraId="4B3F890D" w14:textId="77777777" w:rsidR="00BD0C46" w:rsidRPr="00D6709C" w:rsidRDefault="00BD0C46" w:rsidP="00BD0C46">
      <w:pPr>
        <w:spacing w:line="20" w:lineRule="exact"/>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drawing>
          <wp:anchor distT="0" distB="0" distL="114300" distR="114300" simplePos="0" relativeHeight="251678720" behindDoc="1" locked="0" layoutInCell="1" allowOverlap="1" wp14:anchorId="3A5082C4" wp14:editId="1C6EC0FB">
            <wp:simplePos x="0" y="0"/>
            <wp:positionH relativeFrom="column">
              <wp:posOffset>1719580</wp:posOffset>
            </wp:positionH>
            <wp:positionV relativeFrom="paragraph">
              <wp:posOffset>194945</wp:posOffset>
            </wp:positionV>
            <wp:extent cx="2292350" cy="22529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292350" cy="2252980"/>
                    </a:xfrm>
                    <a:prstGeom prst="rect">
                      <a:avLst/>
                    </a:prstGeom>
                    <a:noFill/>
                  </pic:spPr>
                </pic:pic>
              </a:graphicData>
            </a:graphic>
            <wp14:sizeRelH relativeFrom="page">
              <wp14:pctWidth>0</wp14:pctWidth>
            </wp14:sizeRelH>
            <wp14:sizeRelV relativeFrom="page">
              <wp14:pctHeight>0</wp14:pctHeight>
            </wp14:sizeRelV>
          </wp:anchor>
        </w:drawing>
      </w:r>
    </w:p>
    <w:p w14:paraId="5F7984A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3E3A93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FE001B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FAFB08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21461C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2F8836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2D624B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C4C767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C68E32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EDE6286"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47679F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032811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C8EAF8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8F006D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B4410B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D41504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DB1CF4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69603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A9DB34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EF40162" w14:textId="77777777" w:rsidR="00BD0C46" w:rsidRPr="00D6709C" w:rsidRDefault="00BD0C46" w:rsidP="00BD0C46">
      <w:pPr>
        <w:spacing w:line="215" w:lineRule="exact"/>
        <w:rPr>
          <w:rFonts w:ascii="Times New Roman" w:eastAsia="Times New Roman" w:hAnsi="Times New Roman" w:cs="Times New Roman"/>
          <w:noProof/>
          <w:sz w:val="24"/>
          <w:szCs w:val="24"/>
        </w:rPr>
      </w:pPr>
    </w:p>
    <w:p w14:paraId="71E61531" w14:textId="77777777" w:rsidR="00BD0C46" w:rsidRPr="00D6709C" w:rsidRDefault="00BD0C46" w:rsidP="00BD0C46">
      <w:pPr>
        <w:spacing w:line="0" w:lineRule="atLeast"/>
        <w:ind w:right="6"/>
        <w:jc w:val="center"/>
        <w:rPr>
          <w:rFonts w:ascii="Times New Roman" w:eastAsia="Arial" w:hAnsi="Times New Roman" w:cs="Times New Roman"/>
          <w:noProof/>
          <w:sz w:val="28"/>
          <w:szCs w:val="24"/>
        </w:rPr>
      </w:pPr>
    </w:p>
    <w:p w14:paraId="22C7FE1A"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9</w:t>
      </w:r>
    </w:p>
    <w:p w14:paraId="6D6BE450" w14:textId="77777777" w:rsidR="00BD0C46" w:rsidRPr="00D6709C" w:rsidRDefault="00BD0C46" w:rsidP="00BD0C46">
      <w:pPr>
        <w:spacing w:line="20" w:lineRule="exact"/>
        <w:rPr>
          <w:rFonts w:ascii="Times New Roman" w:eastAsia="Times New Roman" w:hAnsi="Times New Roman" w:cs="Times New Roman"/>
          <w:noProof/>
          <w:sz w:val="24"/>
          <w:szCs w:val="24"/>
        </w:rPr>
      </w:pPr>
    </w:p>
    <w:p w14:paraId="5F22CC1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4FC9873" w14:textId="77777777" w:rsidR="00BD0C46" w:rsidRPr="00D6709C" w:rsidRDefault="00BD0C46" w:rsidP="00BD0C46">
      <w:pPr>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br w:type="page"/>
      </w:r>
    </w:p>
    <w:p w14:paraId="7971448C" w14:textId="77777777" w:rsidR="00BD0C46" w:rsidRPr="00D6709C" w:rsidRDefault="00BD0C46" w:rsidP="00BD0C46">
      <w:pPr>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84864" behindDoc="0" locked="0" layoutInCell="1" allowOverlap="1" wp14:anchorId="75C05684" wp14:editId="5FEE1E72">
            <wp:simplePos x="0" y="0"/>
            <wp:positionH relativeFrom="column">
              <wp:posOffset>1371600</wp:posOffset>
            </wp:positionH>
            <wp:positionV relativeFrom="paragraph">
              <wp:posOffset>-38100</wp:posOffset>
            </wp:positionV>
            <wp:extent cx="2853300" cy="1897380"/>
            <wp:effectExtent l="0" t="0" r="4445" b="7620"/>
            <wp:wrapNone/>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853300" cy="1897380"/>
                    </a:xfrm>
                    <a:prstGeom prst="rect">
                      <a:avLst/>
                    </a:prstGeom>
                    <a:noFill/>
                  </pic:spPr>
                </pic:pic>
              </a:graphicData>
            </a:graphic>
            <wp14:sizeRelH relativeFrom="page">
              <wp14:pctWidth>0</wp14:pctWidth>
            </wp14:sizeRelH>
            <wp14:sizeRelV relativeFrom="page">
              <wp14:pctHeight>0</wp14:pctHeight>
            </wp14:sizeRelV>
          </wp:anchor>
        </w:drawing>
      </w:r>
    </w:p>
    <w:p w14:paraId="095FA7B9" w14:textId="77777777" w:rsidR="00BD0C46" w:rsidRPr="00D6709C" w:rsidRDefault="00BD0C46" w:rsidP="00BD0C46">
      <w:pPr>
        <w:rPr>
          <w:rFonts w:ascii="Times New Roman" w:eastAsia="Times New Roman" w:hAnsi="Times New Roman" w:cs="Times New Roman"/>
          <w:noProof/>
          <w:sz w:val="24"/>
          <w:szCs w:val="24"/>
        </w:rPr>
      </w:pPr>
    </w:p>
    <w:p w14:paraId="35B2173C" w14:textId="77777777" w:rsidR="00BD0C46" w:rsidRPr="00D6709C" w:rsidRDefault="00BD0C46" w:rsidP="00BD0C46">
      <w:pPr>
        <w:rPr>
          <w:rFonts w:ascii="Times New Roman" w:eastAsia="Times New Roman" w:hAnsi="Times New Roman" w:cs="Times New Roman"/>
          <w:noProof/>
          <w:sz w:val="24"/>
          <w:szCs w:val="24"/>
        </w:rPr>
      </w:pPr>
    </w:p>
    <w:p w14:paraId="0C322707" w14:textId="77777777" w:rsidR="00BD0C46" w:rsidRPr="00D6709C" w:rsidRDefault="00BD0C46" w:rsidP="00BD0C46">
      <w:pPr>
        <w:rPr>
          <w:rFonts w:ascii="Times New Roman" w:eastAsia="Times New Roman" w:hAnsi="Times New Roman" w:cs="Times New Roman"/>
          <w:noProof/>
          <w:sz w:val="24"/>
          <w:szCs w:val="24"/>
        </w:rPr>
      </w:pPr>
    </w:p>
    <w:p w14:paraId="7B0FDCEE" w14:textId="77777777" w:rsidR="00BD0C46" w:rsidRPr="00D6709C" w:rsidRDefault="00BD0C46" w:rsidP="00BD0C46">
      <w:pPr>
        <w:rPr>
          <w:rFonts w:ascii="Times New Roman" w:eastAsia="Times New Roman" w:hAnsi="Times New Roman" w:cs="Times New Roman"/>
          <w:noProof/>
          <w:sz w:val="24"/>
          <w:szCs w:val="24"/>
        </w:rPr>
      </w:pPr>
    </w:p>
    <w:p w14:paraId="2A9B88CE" w14:textId="77777777" w:rsidR="00BD0C46" w:rsidRPr="00D6709C" w:rsidRDefault="00BD0C46" w:rsidP="00BD0C46">
      <w:pPr>
        <w:rPr>
          <w:rFonts w:ascii="Times New Roman" w:eastAsia="Times New Roman" w:hAnsi="Times New Roman" w:cs="Times New Roman"/>
          <w:noProof/>
          <w:sz w:val="24"/>
          <w:szCs w:val="24"/>
        </w:rPr>
      </w:pPr>
    </w:p>
    <w:p w14:paraId="2BDC0182" w14:textId="77777777" w:rsidR="00BD0C46" w:rsidRPr="00D6709C" w:rsidRDefault="00BD0C46" w:rsidP="00BD0C46">
      <w:pPr>
        <w:rPr>
          <w:rFonts w:ascii="Times New Roman" w:eastAsia="Times New Roman" w:hAnsi="Times New Roman" w:cs="Times New Roman"/>
          <w:noProof/>
          <w:sz w:val="24"/>
          <w:szCs w:val="24"/>
        </w:rPr>
      </w:pPr>
    </w:p>
    <w:p w14:paraId="32329452" w14:textId="77777777" w:rsidR="00BD0C46" w:rsidRPr="00D6709C" w:rsidRDefault="00BD0C46" w:rsidP="00BD0C46">
      <w:pPr>
        <w:rPr>
          <w:rFonts w:ascii="Times New Roman" w:eastAsia="Times New Roman" w:hAnsi="Times New Roman" w:cs="Times New Roman"/>
          <w:noProof/>
          <w:sz w:val="24"/>
          <w:szCs w:val="24"/>
        </w:rPr>
      </w:pPr>
    </w:p>
    <w:p w14:paraId="5970DB30" w14:textId="77777777" w:rsidR="00BD0C46" w:rsidRPr="00D6709C" w:rsidRDefault="00BD0C46" w:rsidP="00BD0C46">
      <w:pPr>
        <w:rPr>
          <w:rFonts w:ascii="Times New Roman" w:eastAsia="Times New Roman" w:hAnsi="Times New Roman" w:cs="Times New Roman"/>
          <w:noProof/>
          <w:sz w:val="24"/>
          <w:szCs w:val="24"/>
        </w:rPr>
      </w:pPr>
    </w:p>
    <w:p w14:paraId="5995B2A1" w14:textId="77777777" w:rsidR="00BD0C46" w:rsidRPr="00D6709C" w:rsidRDefault="00BD0C46" w:rsidP="00BD0C46">
      <w:pPr>
        <w:rPr>
          <w:rFonts w:ascii="Times New Roman" w:eastAsia="Times New Roman" w:hAnsi="Times New Roman" w:cs="Times New Roman"/>
          <w:noProof/>
          <w:sz w:val="24"/>
          <w:szCs w:val="24"/>
        </w:rPr>
      </w:pPr>
    </w:p>
    <w:p w14:paraId="5EF29D6F" w14:textId="77777777" w:rsidR="00BD0C46" w:rsidRPr="00D6709C" w:rsidRDefault="00BD0C46" w:rsidP="00BD0C46">
      <w:pPr>
        <w:rPr>
          <w:rFonts w:ascii="Times New Roman" w:eastAsia="Times New Roman" w:hAnsi="Times New Roman" w:cs="Times New Roman"/>
          <w:noProof/>
          <w:sz w:val="24"/>
          <w:szCs w:val="24"/>
        </w:rPr>
      </w:pPr>
    </w:p>
    <w:p w14:paraId="1C8E8817" w14:textId="77777777" w:rsidR="00BD0C46" w:rsidRPr="00D6709C" w:rsidRDefault="00BD0C46" w:rsidP="00BD0C46">
      <w:pPr>
        <w:rPr>
          <w:rFonts w:ascii="Times New Roman" w:eastAsia="Times New Roman" w:hAnsi="Times New Roman" w:cs="Times New Roman"/>
          <w:noProof/>
          <w:sz w:val="24"/>
          <w:szCs w:val="24"/>
        </w:rPr>
      </w:pPr>
    </w:p>
    <w:p w14:paraId="230788E3" w14:textId="77777777" w:rsidR="00BD0C46" w:rsidRPr="00D6709C" w:rsidRDefault="00BD0C46" w:rsidP="00BD0C46">
      <w:pPr>
        <w:jc w:val="center"/>
        <w:rPr>
          <w:rFonts w:ascii="Times New Roman" w:eastAsia="Times New Roman" w:hAnsi="Times New Roman" w:cs="Times New Roman"/>
          <w:b/>
          <w:noProof/>
          <w:sz w:val="28"/>
          <w:szCs w:val="24"/>
        </w:rPr>
      </w:pPr>
      <w:r w:rsidRPr="00D6709C">
        <w:rPr>
          <w:rFonts w:ascii="Times New Roman" w:eastAsia="Arial" w:hAnsi="Times New Roman" w:cs="Times New Roman"/>
          <w:b/>
          <w:noProof/>
          <w:sz w:val="28"/>
          <w:szCs w:val="24"/>
        </w:rPr>
        <w:t>Figure 10</w:t>
      </w:r>
    </w:p>
    <w:p w14:paraId="731B3E95"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sectPr w:rsidR="00BD0C46" w:rsidRPr="00D6709C">
          <w:pgSz w:w="11900" w:h="16838"/>
          <w:pgMar w:top="1440" w:right="1440" w:bottom="859" w:left="1440" w:header="0" w:footer="0" w:gutter="0"/>
          <w:cols w:space="0" w:equalWidth="0">
            <w:col w:w="9026"/>
          </w:cols>
          <w:docGrid w:linePitch="360"/>
        </w:sectPr>
      </w:pPr>
    </w:p>
    <w:p w14:paraId="773CDD53" w14:textId="77777777" w:rsidR="00BD0C46" w:rsidRPr="00D6709C" w:rsidRDefault="00BD0C46" w:rsidP="00BD0C46">
      <w:pPr>
        <w:spacing w:line="200" w:lineRule="exact"/>
        <w:jc w:val="center"/>
        <w:rPr>
          <w:rFonts w:ascii="Times New Roman" w:eastAsia="Times New Roman" w:hAnsi="Times New Roman" w:cs="Times New Roman"/>
          <w:b/>
          <w:noProof/>
          <w:sz w:val="28"/>
          <w:szCs w:val="24"/>
        </w:rPr>
      </w:pPr>
    </w:p>
    <w:p w14:paraId="7503BB7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B3B263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734B936"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CB201D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3FC876B" w14:textId="77777777" w:rsidR="00BD0C46" w:rsidRPr="00D6709C" w:rsidRDefault="00BD0C46" w:rsidP="00BD0C46">
      <w:pPr>
        <w:spacing w:line="208" w:lineRule="exact"/>
        <w:rPr>
          <w:rFonts w:ascii="Times New Roman" w:eastAsia="Times New Roman" w:hAnsi="Times New Roman" w:cs="Times New Roman"/>
          <w:noProof/>
          <w:sz w:val="24"/>
          <w:szCs w:val="24"/>
        </w:rPr>
      </w:pPr>
    </w:p>
    <w:p w14:paraId="79E3DB33" w14:textId="77777777" w:rsidR="00BD0C46" w:rsidRPr="00D6709C" w:rsidRDefault="00BD0C46" w:rsidP="00BD0C46">
      <w:pPr>
        <w:spacing w:line="0" w:lineRule="atLeast"/>
        <w:ind w:right="-13"/>
        <w:jc w:val="center"/>
        <w:rPr>
          <w:rFonts w:ascii="Times New Roman" w:eastAsia="Arial" w:hAnsi="Times New Roman" w:cs="Times New Roman"/>
          <w:noProof/>
          <w:sz w:val="24"/>
          <w:szCs w:val="24"/>
        </w:rPr>
        <w:sectPr w:rsidR="00BD0C46" w:rsidRPr="00D6709C">
          <w:type w:val="continuous"/>
          <w:pgSz w:w="11900" w:h="16838"/>
          <w:pgMar w:top="1440" w:right="1440" w:bottom="859" w:left="1440" w:header="0" w:footer="0" w:gutter="0"/>
          <w:cols w:space="0" w:equalWidth="0">
            <w:col w:w="9026"/>
          </w:cols>
          <w:docGrid w:linePitch="360"/>
        </w:sectPr>
      </w:pPr>
    </w:p>
    <w:p w14:paraId="355D30BC" w14:textId="77777777" w:rsidR="00BD0C46" w:rsidRPr="00D6709C" w:rsidRDefault="00BD0C46" w:rsidP="00BD0C46">
      <w:pPr>
        <w:spacing w:line="200" w:lineRule="exact"/>
        <w:rPr>
          <w:rFonts w:ascii="Times New Roman" w:eastAsia="Times New Roman" w:hAnsi="Times New Roman" w:cs="Times New Roman"/>
          <w:noProof/>
          <w:sz w:val="24"/>
          <w:szCs w:val="24"/>
        </w:rPr>
      </w:pPr>
      <w:bookmarkStart w:id="192" w:name="page77"/>
      <w:bookmarkEnd w:id="192"/>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79744" behindDoc="1" locked="0" layoutInCell="1" allowOverlap="1" wp14:anchorId="7271CF96" wp14:editId="4D12DD45">
            <wp:simplePos x="0" y="0"/>
            <wp:positionH relativeFrom="page">
              <wp:posOffset>1244600</wp:posOffset>
            </wp:positionH>
            <wp:positionV relativeFrom="page">
              <wp:posOffset>1382395</wp:posOffset>
            </wp:positionV>
            <wp:extent cx="5071110" cy="3060065"/>
            <wp:effectExtent l="0" t="0" r="0" b="0"/>
            <wp:wrapNone/>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71110" cy="3060065"/>
                    </a:xfrm>
                    <a:prstGeom prst="rect">
                      <a:avLst/>
                    </a:prstGeom>
                    <a:noFill/>
                  </pic:spPr>
                </pic:pic>
              </a:graphicData>
            </a:graphic>
            <wp14:sizeRelH relativeFrom="page">
              <wp14:pctWidth>0</wp14:pctWidth>
            </wp14:sizeRelH>
            <wp14:sizeRelV relativeFrom="page">
              <wp14:pctHeight>0</wp14:pctHeight>
            </wp14:sizeRelV>
          </wp:anchor>
        </w:drawing>
      </w:r>
    </w:p>
    <w:p w14:paraId="532363D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FBA8DF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2E4380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84670D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162903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D44593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21FF84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F85653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B89033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24D9D4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697016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A1DEC7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05818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347BC6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213FF3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4325FC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B91591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213B49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9044B5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4CB28D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0E9961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C2FEB1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55A991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FAECE2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026C79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AC3D28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56F9938" w14:textId="77777777" w:rsidR="00BD0C46" w:rsidRPr="00D6709C" w:rsidRDefault="00BD0C46" w:rsidP="00BD0C46">
      <w:pPr>
        <w:spacing w:line="336" w:lineRule="exact"/>
        <w:rPr>
          <w:rFonts w:ascii="Times New Roman" w:eastAsia="Times New Roman" w:hAnsi="Times New Roman" w:cs="Times New Roman"/>
          <w:noProof/>
          <w:sz w:val="24"/>
          <w:szCs w:val="24"/>
        </w:rPr>
      </w:pPr>
    </w:p>
    <w:p w14:paraId="5555F952" w14:textId="77777777" w:rsidR="00BD0C46" w:rsidRPr="00D6709C" w:rsidRDefault="00BD0C46" w:rsidP="00BD0C46">
      <w:pPr>
        <w:spacing w:line="0" w:lineRule="atLeast"/>
        <w:ind w:right="6"/>
        <w:jc w:val="center"/>
        <w:rPr>
          <w:rFonts w:ascii="Times New Roman" w:eastAsia="Arial" w:hAnsi="Times New Roman" w:cs="Times New Roman"/>
          <w:noProof/>
          <w:sz w:val="28"/>
          <w:szCs w:val="24"/>
        </w:rPr>
      </w:pPr>
    </w:p>
    <w:p w14:paraId="5E4AA1EB"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11</w:t>
      </w:r>
    </w:p>
    <w:p w14:paraId="70329A1F" w14:textId="77777777" w:rsidR="00BD0C46" w:rsidRPr="00D6709C" w:rsidRDefault="00BD0C46" w:rsidP="00BD0C46">
      <w:pPr>
        <w:rPr>
          <w:rFonts w:ascii="Times New Roman" w:eastAsia="Arial" w:hAnsi="Times New Roman" w:cs="Times New Roman"/>
          <w:noProof/>
          <w:sz w:val="28"/>
          <w:szCs w:val="24"/>
        </w:rPr>
      </w:pPr>
      <w:r w:rsidRPr="00D6709C">
        <w:rPr>
          <w:rFonts w:ascii="Times New Roman" w:eastAsia="Arial" w:hAnsi="Times New Roman" w:cs="Times New Roman"/>
          <w:noProof/>
          <w:sz w:val="28"/>
          <w:szCs w:val="24"/>
        </w:rPr>
        <w:br w:type="page"/>
      </w:r>
    </w:p>
    <w:p w14:paraId="604F8AB9" w14:textId="77777777" w:rsidR="00BD0C46" w:rsidRPr="00D6709C" w:rsidRDefault="00BD0C46" w:rsidP="00BD0C46">
      <w:pPr>
        <w:spacing w:line="0" w:lineRule="atLeast"/>
        <w:ind w:right="6"/>
        <w:jc w:val="center"/>
        <w:rPr>
          <w:rFonts w:ascii="Times New Roman" w:eastAsia="Arial" w:hAnsi="Times New Roman" w:cs="Times New Roman"/>
          <w:noProof/>
          <w:sz w:val="28"/>
          <w:szCs w:val="24"/>
        </w:rPr>
      </w:pPr>
    </w:p>
    <w:p w14:paraId="6689D7F6" w14:textId="77777777" w:rsidR="00BD0C46" w:rsidRPr="00D6709C" w:rsidRDefault="00BD0C46" w:rsidP="00BD0C46">
      <w:pPr>
        <w:spacing w:line="20" w:lineRule="exact"/>
        <w:rPr>
          <w:rFonts w:ascii="Times New Roman" w:eastAsia="Times New Roman" w:hAnsi="Times New Roman" w:cs="Times New Roman"/>
          <w:noProof/>
          <w:sz w:val="24"/>
          <w:szCs w:val="24"/>
        </w:rPr>
      </w:pPr>
    </w:p>
    <w:p w14:paraId="512EE2C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EBE5059"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61D235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6E0FB7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01B2B84" w14:textId="77777777" w:rsidR="00BD0C46" w:rsidRPr="00D6709C" w:rsidRDefault="00BD0C46" w:rsidP="00BD0C46">
      <w:pPr>
        <w:spacing w:line="200" w:lineRule="exact"/>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drawing>
          <wp:anchor distT="0" distB="0" distL="114300" distR="114300" simplePos="0" relativeHeight="251680768" behindDoc="1" locked="0" layoutInCell="1" allowOverlap="1" wp14:anchorId="0C7AE13E" wp14:editId="67BF8272">
            <wp:simplePos x="0" y="0"/>
            <wp:positionH relativeFrom="column">
              <wp:posOffset>1600200</wp:posOffset>
            </wp:positionH>
            <wp:positionV relativeFrom="paragraph">
              <wp:posOffset>21590</wp:posOffset>
            </wp:positionV>
            <wp:extent cx="2388423" cy="2156460"/>
            <wp:effectExtent l="0" t="0" r="0" b="0"/>
            <wp:wrapNone/>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388423" cy="2156460"/>
                    </a:xfrm>
                    <a:prstGeom prst="rect">
                      <a:avLst/>
                    </a:prstGeom>
                    <a:noFill/>
                  </pic:spPr>
                </pic:pic>
              </a:graphicData>
            </a:graphic>
            <wp14:sizeRelH relativeFrom="page">
              <wp14:pctWidth>0</wp14:pctWidth>
            </wp14:sizeRelH>
            <wp14:sizeRelV relativeFrom="page">
              <wp14:pctHeight>0</wp14:pctHeight>
            </wp14:sizeRelV>
          </wp:anchor>
        </w:drawing>
      </w:r>
    </w:p>
    <w:p w14:paraId="3D613E6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6A3818E"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9AE0EC2"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579111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090F5A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42BA7E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9D6472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C73858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6D6129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D92F0A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274EC7" w14:textId="77777777" w:rsidR="00BD0C46" w:rsidRPr="00D6709C" w:rsidRDefault="00BD0C46" w:rsidP="00BD0C46">
      <w:pPr>
        <w:spacing w:line="303" w:lineRule="exact"/>
        <w:rPr>
          <w:rFonts w:ascii="Times New Roman" w:eastAsia="Times New Roman" w:hAnsi="Times New Roman" w:cs="Times New Roman"/>
          <w:noProof/>
          <w:sz w:val="24"/>
          <w:szCs w:val="24"/>
        </w:rPr>
      </w:pPr>
    </w:p>
    <w:p w14:paraId="4405D194"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2E45F7D4"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p>
    <w:p w14:paraId="4D414A6B"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p>
    <w:p w14:paraId="5CD0D2DF"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p>
    <w:p w14:paraId="52369358"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p>
    <w:p w14:paraId="12BF8B1C"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t>Figure 12</w:t>
      </w:r>
    </w:p>
    <w:p w14:paraId="5948797A" w14:textId="77777777" w:rsidR="00BD0C46" w:rsidRPr="00D6709C" w:rsidRDefault="00BD0C46" w:rsidP="00BD0C46">
      <w:pPr>
        <w:rPr>
          <w:rFonts w:ascii="Times New Roman" w:eastAsia="Arial" w:hAnsi="Times New Roman" w:cs="Times New Roman"/>
          <w:b/>
          <w:noProof/>
          <w:sz w:val="24"/>
          <w:szCs w:val="24"/>
        </w:rPr>
      </w:pPr>
      <w:r w:rsidRPr="00D6709C">
        <w:rPr>
          <w:rFonts w:ascii="Times New Roman" w:eastAsia="Arial" w:hAnsi="Times New Roman" w:cs="Times New Roman"/>
          <w:b/>
          <w:noProof/>
          <w:sz w:val="24"/>
          <w:szCs w:val="24"/>
        </w:rPr>
        <w:br w:type="page"/>
      </w:r>
    </w:p>
    <w:p w14:paraId="4C692206"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p>
    <w:p w14:paraId="784B1ED0"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p>
    <w:p w14:paraId="74E9FB35" w14:textId="77777777" w:rsidR="00BD0C46" w:rsidRPr="00D6709C" w:rsidRDefault="00BD0C46" w:rsidP="00BD0C46">
      <w:pPr>
        <w:spacing w:line="0" w:lineRule="atLeast"/>
        <w:ind w:right="6"/>
        <w:jc w:val="center"/>
        <w:rPr>
          <w:rFonts w:ascii="Times New Roman" w:eastAsia="Arial" w:hAnsi="Times New Roman" w:cs="Times New Roman"/>
          <w:b/>
          <w:noProof/>
          <w:sz w:val="24"/>
          <w:szCs w:val="24"/>
        </w:rPr>
      </w:pPr>
      <w:r w:rsidRPr="00D6709C">
        <w:rPr>
          <w:rFonts w:ascii="Times New Roman" w:eastAsia="Arial" w:hAnsi="Times New Roman" w:cs="Times New Roman"/>
          <w:noProof/>
          <w:sz w:val="24"/>
          <w:szCs w:val="24"/>
          <w:lang w:val="en-GB" w:eastAsia="en-GB" w:bidi="ar-SA"/>
        </w:rPr>
        <w:drawing>
          <wp:anchor distT="0" distB="0" distL="114300" distR="114300" simplePos="0" relativeHeight="251681792" behindDoc="0" locked="0" layoutInCell="1" allowOverlap="1" wp14:anchorId="1B414A8F" wp14:editId="38FC3C36">
            <wp:simplePos x="0" y="0"/>
            <wp:positionH relativeFrom="column">
              <wp:posOffset>1394460</wp:posOffset>
            </wp:positionH>
            <wp:positionV relativeFrom="paragraph">
              <wp:posOffset>101600</wp:posOffset>
            </wp:positionV>
            <wp:extent cx="2865755" cy="2239645"/>
            <wp:effectExtent l="0" t="0" r="0" b="8255"/>
            <wp:wrapNone/>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865755" cy="2239645"/>
                    </a:xfrm>
                    <a:prstGeom prst="rect">
                      <a:avLst/>
                    </a:prstGeom>
                    <a:noFill/>
                  </pic:spPr>
                </pic:pic>
              </a:graphicData>
            </a:graphic>
            <wp14:sizeRelH relativeFrom="page">
              <wp14:pctWidth>0</wp14:pctWidth>
            </wp14:sizeRelH>
            <wp14:sizeRelV relativeFrom="page">
              <wp14:pctHeight>0</wp14:pctHeight>
            </wp14:sizeRelV>
          </wp:anchor>
        </w:drawing>
      </w:r>
    </w:p>
    <w:p w14:paraId="4F5724F4" w14:textId="77777777" w:rsidR="00BD0C46" w:rsidRPr="00D6709C" w:rsidRDefault="00BD0C46" w:rsidP="00BD0C46">
      <w:pPr>
        <w:jc w:val="center"/>
        <w:rPr>
          <w:rFonts w:ascii="Times New Roman" w:eastAsia="Arial" w:hAnsi="Times New Roman" w:cs="Times New Roman"/>
          <w:noProof/>
          <w:sz w:val="24"/>
          <w:szCs w:val="24"/>
        </w:rPr>
      </w:pPr>
    </w:p>
    <w:p w14:paraId="5D31727D" w14:textId="77777777" w:rsidR="00BD0C46" w:rsidRPr="00D6709C" w:rsidRDefault="00BD0C46" w:rsidP="00BD0C46">
      <w:pPr>
        <w:jc w:val="center"/>
        <w:rPr>
          <w:rFonts w:ascii="Times New Roman" w:eastAsia="Arial" w:hAnsi="Times New Roman" w:cs="Times New Roman"/>
          <w:noProof/>
          <w:sz w:val="24"/>
          <w:szCs w:val="24"/>
        </w:rPr>
      </w:pPr>
    </w:p>
    <w:p w14:paraId="4D021B0C" w14:textId="77777777" w:rsidR="00BD0C46" w:rsidRPr="00D6709C" w:rsidRDefault="00BD0C46" w:rsidP="00BD0C46">
      <w:pPr>
        <w:jc w:val="center"/>
        <w:rPr>
          <w:rFonts w:ascii="Times New Roman" w:eastAsia="Arial" w:hAnsi="Times New Roman" w:cs="Times New Roman"/>
          <w:noProof/>
          <w:sz w:val="24"/>
          <w:szCs w:val="24"/>
        </w:rPr>
      </w:pPr>
    </w:p>
    <w:p w14:paraId="64D47BF1" w14:textId="77777777" w:rsidR="00BD0C46" w:rsidRPr="00D6709C" w:rsidRDefault="00BD0C46" w:rsidP="00BD0C46">
      <w:pPr>
        <w:jc w:val="center"/>
        <w:rPr>
          <w:rFonts w:ascii="Times New Roman" w:eastAsia="Arial" w:hAnsi="Times New Roman" w:cs="Times New Roman"/>
          <w:noProof/>
          <w:sz w:val="24"/>
          <w:szCs w:val="24"/>
        </w:rPr>
      </w:pPr>
    </w:p>
    <w:p w14:paraId="46A3AB8F" w14:textId="77777777" w:rsidR="00BD0C46" w:rsidRPr="00D6709C" w:rsidRDefault="00BD0C46" w:rsidP="00BD0C46">
      <w:pPr>
        <w:jc w:val="center"/>
        <w:rPr>
          <w:rFonts w:ascii="Times New Roman" w:eastAsia="Arial" w:hAnsi="Times New Roman" w:cs="Times New Roman"/>
          <w:noProof/>
          <w:sz w:val="24"/>
          <w:szCs w:val="24"/>
        </w:rPr>
      </w:pPr>
    </w:p>
    <w:p w14:paraId="0FF97314" w14:textId="77777777" w:rsidR="00BD0C46" w:rsidRPr="00D6709C" w:rsidRDefault="00BD0C46" w:rsidP="00BD0C46">
      <w:pPr>
        <w:jc w:val="center"/>
        <w:rPr>
          <w:rFonts w:ascii="Times New Roman" w:eastAsia="Arial" w:hAnsi="Times New Roman" w:cs="Times New Roman"/>
          <w:noProof/>
          <w:sz w:val="24"/>
          <w:szCs w:val="24"/>
        </w:rPr>
      </w:pPr>
    </w:p>
    <w:p w14:paraId="6FC08FD8" w14:textId="77777777" w:rsidR="00BD0C46" w:rsidRPr="00D6709C" w:rsidRDefault="00BD0C46" w:rsidP="00BD0C46">
      <w:pPr>
        <w:jc w:val="center"/>
        <w:rPr>
          <w:rFonts w:ascii="Times New Roman" w:eastAsia="Arial" w:hAnsi="Times New Roman" w:cs="Times New Roman"/>
          <w:noProof/>
          <w:sz w:val="24"/>
          <w:szCs w:val="24"/>
        </w:rPr>
      </w:pPr>
    </w:p>
    <w:p w14:paraId="495B398B" w14:textId="77777777" w:rsidR="00BD0C46" w:rsidRPr="00D6709C" w:rsidRDefault="00BD0C46" w:rsidP="00BD0C46">
      <w:pPr>
        <w:jc w:val="center"/>
        <w:rPr>
          <w:rFonts w:ascii="Times New Roman" w:eastAsia="Arial" w:hAnsi="Times New Roman" w:cs="Times New Roman"/>
          <w:noProof/>
          <w:sz w:val="24"/>
          <w:szCs w:val="24"/>
        </w:rPr>
      </w:pPr>
    </w:p>
    <w:p w14:paraId="4BBB6EE0" w14:textId="77777777" w:rsidR="00BD0C46" w:rsidRPr="00D6709C" w:rsidRDefault="00BD0C46" w:rsidP="00BD0C46">
      <w:pPr>
        <w:jc w:val="center"/>
        <w:rPr>
          <w:rFonts w:ascii="Times New Roman" w:eastAsia="Arial" w:hAnsi="Times New Roman" w:cs="Times New Roman"/>
          <w:noProof/>
          <w:sz w:val="24"/>
          <w:szCs w:val="24"/>
        </w:rPr>
      </w:pPr>
    </w:p>
    <w:p w14:paraId="709957FF" w14:textId="77777777" w:rsidR="00BD0C46" w:rsidRPr="00D6709C" w:rsidRDefault="00BD0C46" w:rsidP="00BD0C46">
      <w:pPr>
        <w:jc w:val="center"/>
        <w:rPr>
          <w:rFonts w:ascii="Times New Roman" w:eastAsia="Arial" w:hAnsi="Times New Roman" w:cs="Times New Roman"/>
          <w:noProof/>
          <w:sz w:val="24"/>
          <w:szCs w:val="24"/>
        </w:rPr>
      </w:pPr>
    </w:p>
    <w:p w14:paraId="45D1BC8F" w14:textId="77777777" w:rsidR="00BD0C46" w:rsidRPr="00D6709C" w:rsidRDefault="00BD0C46" w:rsidP="00BD0C46">
      <w:pPr>
        <w:jc w:val="center"/>
        <w:rPr>
          <w:rFonts w:ascii="Times New Roman" w:eastAsia="Arial" w:hAnsi="Times New Roman" w:cs="Times New Roman"/>
          <w:noProof/>
          <w:sz w:val="24"/>
          <w:szCs w:val="24"/>
        </w:rPr>
      </w:pPr>
    </w:p>
    <w:p w14:paraId="1A3B9B95" w14:textId="77777777" w:rsidR="00BD0C46" w:rsidRPr="00D6709C" w:rsidRDefault="00BD0C46" w:rsidP="00BD0C46">
      <w:pPr>
        <w:jc w:val="center"/>
        <w:rPr>
          <w:rFonts w:ascii="Times New Roman" w:eastAsia="Arial" w:hAnsi="Times New Roman" w:cs="Times New Roman"/>
          <w:noProof/>
          <w:sz w:val="24"/>
          <w:szCs w:val="24"/>
        </w:rPr>
      </w:pPr>
    </w:p>
    <w:p w14:paraId="7BCC709A" w14:textId="77777777" w:rsidR="00BD0C46" w:rsidRPr="00D6709C" w:rsidRDefault="00BD0C46" w:rsidP="00BD0C46">
      <w:pPr>
        <w:jc w:val="center"/>
        <w:rPr>
          <w:rFonts w:ascii="Times New Roman" w:eastAsia="Arial" w:hAnsi="Times New Roman" w:cs="Times New Roman"/>
          <w:noProof/>
          <w:sz w:val="24"/>
          <w:szCs w:val="24"/>
        </w:rPr>
      </w:pPr>
    </w:p>
    <w:p w14:paraId="6D08BD1A" w14:textId="77777777" w:rsidR="00BD0C46" w:rsidRPr="00D6709C" w:rsidRDefault="00BD0C46" w:rsidP="00BD0C46">
      <w:pPr>
        <w:jc w:val="center"/>
        <w:rPr>
          <w:rFonts w:ascii="Times New Roman" w:eastAsia="Arial" w:hAnsi="Times New Roman" w:cs="Times New Roman"/>
          <w:noProof/>
          <w:sz w:val="24"/>
          <w:szCs w:val="24"/>
        </w:rPr>
      </w:pPr>
    </w:p>
    <w:p w14:paraId="034B83B6" w14:textId="77777777" w:rsidR="00BD0C46" w:rsidRPr="00D6709C" w:rsidRDefault="00BD0C46" w:rsidP="00BD0C46">
      <w:pPr>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13</w:t>
      </w:r>
    </w:p>
    <w:p w14:paraId="03089AF0" w14:textId="1C3F1523" w:rsidR="00BD0C46" w:rsidRDefault="00BD0C46" w:rsidP="00BD0C46">
      <w:pP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br w:type="page"/>
      </w:r>
    </w:p>
    <w:p w14:paraId="3B1AA001" w14:textId="07791A5D" w:rsidR="00142955" w:rsidRDefault="00142955" w:rsidP="00BD0C46">
      <w:pPr>
        <w:rPr>
          <w:rFonts w:ascii="Times New Roman" w:eastAsia="Arial" w:hAnsi="Times New Roman" w:cs="Times New Roman"/>
          <w:b/>
          <w:noProof/>
          <w:sz w:val="28"/>
          <w:szCs w:val="24"/>
        </w:rPr>
      </w:pPr>
    </w:p>
    <w:p w14:paraId="52D86796" w14:textId="77777777" w:rsidR="00BD0C46" w:rsidRPr="00D6709C" w:rsidRDefault="00BD0C46" w:rsidP="00BD0C46">
      <w:pPr>
        <w:spacing w:line="200" w:lineRule="exact"/>
        <w:rPr>
          <w:rFonts w:ascii="Times New Roman" w:eastAsia="Times New Roman" w:hAnsi="Times New Roman" w:cs="Times New Roman"/>
          <w:noProof/>
          <w:sz w:val="24"/>
          <w:szCs w:val="24"/>
        </w:rPr>
      </w:pPr>
      <w:r w:rsidRPr="00D6709C">
        <w:rPr>
          <w:rFonts w:ascii="Times New Roman" w:eastAsia="Arial" w:hAnsi="Times New Roman" w:cs="Times New Roman"/>
          <w:noProof/>
          <w:sz w:val="24"/>
          <w:szCs w:val="24"/>
          <w:lang w:val="en-GB" w:eastAsia="en-GB" w:bidi="ar-SA"/>
        </w:rPr>
        <w:drawing>
          <wp:anchor distT="0" distB="0" distL="114300" distR="114300" simplePos="0" relativeHeight="251694080" behindDoc="1" locked="0" layoutInCell="1" allowOverlap="1" wp14:anchorId="5ADD7546" wp14:editId="3F9EB391">
            <wp:simplePos x="0" y="0"/>
            <wp:positionH relativeFrom="column">
              <wp:posOffset>1394460</wp:posOffset>
            </wp:positionH>
            <wp:positionV relativeFrom="paragraph">
              <wp:posOffset>40640</wp:posOffset>
            </wp:positionV>
            <wp:extent cx="2865755" cy="21831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865755" cy="2183130"/>
                    </a:xfrm>
                    <a:prstGeom prst="rect">
                      <a:avLst/>
                    </a:prstGeom>
                    <a:noFill/>
                  </pic:spPr>
                </pic:pic>
              </a:graphicData>
            </a:graphic>
            <wp14:sizeRelH relativeFrom="page">
              <wp14:pctWidth>0</wp14:pctWidth>
            </wp14:sizeRelH>
            <wp14:sizeRelV relativeFrom="page">
              <wp14:pctHeight>0</wp14:pctHeight>
            </wp14:sizeRelV>
          </wp:anchor>
        </w:drawing>
      </w:r>
    </w:p>
    <w:p w14:paraId="530ABAA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DA8B99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CE3E26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D70F3B0"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1418D3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AD34E7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773DF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4913926"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24A296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223B3B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EB1E55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9B747F8"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750AC2A" w14:textId="77777777" w:rsidR="00BD0C46" w:rsidRPr="00D6709C" w:rsidRDefault="00BD0C46" w:rsidP="00BD0C46">
      <w:pPr>
        <w:spacing w:line="378" w:lineRule="exact"/>
        <w:rPr>
          <w:rFonts w:ascii="Times New Roman" w:eastAsia="Times New Roman" w:hAnsi="Times New Roman" w:cs="Times New Roman"/>
          <w:noProof/>
          <w:sz w:val="24"/>
          <w:szCs w:val="24"/>
        </w:rPr>
      </w:pPr>
    </w:p>
    <w:p w14:paraId="4CE9B481"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3CBE8C42"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7517A02E"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p>
    <w:p w14:paraId="26690D9B"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14</w:t>
      </w:r>
    </w:p>
    <w:p w14:paraId="273BC7C1" w14:textId="77777777" w:rsidR="00BD0C46" w:rsidRPr="00D6709C" w:rsidRDefault="00BD0C46" w:rsidP="00BD0C46">
      <w:pPr>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rPr>
        <w:br w:type="page"/>
      </w:r>
    </w:p>
    <w:p w14:paraId="3B6B05CA"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r w:rsidRPr="00D6709C">
        <w:rPr>
          <w:rFonts w:ascii="Times New Roman" w:eastAsia="Arial" w:hAnsi="Times New Roman" w:cs="Times New Roman"/>
          <w:noProof/>
          <w:sz w:val="24"/>
          <w:szCs w:val="24"/>
          <w:lang w:val="en-GB" w:eastAsia="en-GB" w:bidi="ar-SA"/>
        </w:rPr>
        <w:lastRenderedPageBreak/>
        <w:drawing>
          <wp:anchor distT="0" distB="0" distL="114300" distR="114300" simplePos="0" relativeHeight="251685888" behindDoc="1" locked="0" layoutInCell="1" allowOverlap="1" wp14:anchorId="0B5EC502" wp14:editId="465B943F">
            <wp:simplePos x="0" y="0"/>
            <wp:positionH relativeFrom="column">
              <wp:posOffset>0</wp:posOffset>
            </wp:positionH>
            <wp:positionV relativeFrom="paragraph">
              <wp:posOffset>0</wp:posOffset>
            </wp:positionV>
            <wp:extent cx="5255260" cy="23399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255260" cy="2339975"/>
                    </a:xfrm>
                    <a:prstGeom prst="rect">
                      <a:avLst/>
                    </a:prstGeom>
                    <a:noFill/>
                  </pic:spPr>
                </pic:pic>
              </a:graphicData>
            </a:graphic>
            <wp14:sizeRelH relativeFrom="page">
              <wp14:pctWidth>0</wp14:pctWidth>
            </wp14:sizeRelH>
            <wp14:sizeRelV relativeFrom="page">
              <wp14:pctHeight>0</wp14:pctHeight>
            </wp14:sizeRelV>
          </wp:anchor>
        </w:drawing>
      </w:r>
    </w:p>
    <w:p w14:paraId="13C9E596"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43795EBE"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22348228"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5371F7EB"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5640E5D6"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12BE1910"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21D437E2"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65708E00"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2A0478FB"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08A20D01"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4BD98E58"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74369B89"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6DF9C13D"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217745B6"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77BA1707"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pPr>
    </w:p>
    <w:p w14:paraId="3912656C"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15</w:t>
      </w:r>
    </w:p>
    <w:p w14:paraId="11C9C012" w14:textId="77777777" w:rsidR="00BD0C46" w:rsidRPr="00D6709C" w:rsidRDefault="00BD0C46" w:rsidP="00BD0C46">
      <w:pPr>
        <w:spacing w:line="20" w:lineRule="exact"/>
        <w:rPr>
          <w:rFonts w:ascii="Times New Roman" w:eastAsia="Times New Roman" w:hAnsi="Times New Roman" w:cs="Times New Roman"/>
          <w:noProof/>
          <w:sz w:val="24"/>
          <w:szCs w:val="24"/>
        </w:rPr>
      </w:pPr>
    </w:p>
    <w:p w14:paraId="03DA323B" w14:textId="77777777" w:rsidR="00BD0C46" w:rsidRPr="00D6709C" w:rsidRDefault="00BD0C46" w:rsidP="00BD0C46">
      <w:pPr>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br w:type="page"/>
      </w:r>
    </w:p>
    <w:p w14:paraId="64C5C40B" w14:textId="77777777" w:rsidR="00BD0C46" w:rsidRPr="00D6709C" w:rsidRDefault="00BD0C46" w:rsidP="00BD0C46">
      <w:pPr>
        <w:spacing w:line="214" w:lineRule="exact"/>
        <w:rPr>
          <w:rFonts w:ascii="Times New Roman" w:eastAsia="Times New Roman" w:hAnsi="Times New Roman" w:cs="Times New Roman"/>
          <w:noProof/>
          <w:sz w:val="24"/>
          <w:szCs w:val="24"/>
        </w:rPr>
      </w:pPr>
    </w:p>
    <w:p w14:paraId="11FEC632" w14:textId="4E2716FA" w:rsidR="00BD0C46" w:rsidRPr="00D6709C" w:rsidRDefault="00BD0C46" w:rsidP="00BD0C46">
      <w:pPr>
        <w:spacing w:line="20" w:lineRule="exact"/>
        <w:rPr>
          <w:rFonts w:ascii="Times New Roman" w:eastAsia="Times New Roman" w:hAnsi="Times New Roman" w:cs="Times New Roman"/>
          <w:noProof/>
          <w:sz w:val="24"/>
          <w:szCs w:val="24"/>
        </w:rPr>
      </w:pPr>
    </w:p>
    <w:p w14:paraId="76062AB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5A2151C" w14:textId="4CA96104" w:rsidR="00BD0C46" w:rsidRPr="00D6709C" w:rsidRDefault="007B47C4" w:rsidP="00BD0C46">
      <w:pPr>
        <w:spacing w:line="200" w:lineRule="exac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en-GB" w:eastAsia="en-GB" w:bidi="ar-SA"/>
        </w:rPr>
        <mc:AlternateContent>
          <mc:Choice Requires="wpg">
            <w:drawing>
              <wp:anchor distT="0" distB="0" distL="114300" distR="114300" simplePos="0" relativeHeight="251702272" behindDoc="0" locked="0" layoutInCell="1" allowOverlap="1" wp14:anchorId="18FBBB62" wp14:editId="35EFAD60">
                <wp:simplePos x="0" y="0"/>
                <wp:positionH relativeFrom="column">
                  <wp:posOffset>1724025</wp:posOffset>
                </wp:positionH>
                <wp:positionV relativeFrom="paragraph">
                  <wp:posOffset>105410</wp:posOffset>
                </wp:positionV>
                <wp:extent cx="2292350" cy="1876425"/>
                <wp:effectExtent l="0" t="0" r="0" b="9525"/>
                <wp:wrapNone/>
                <wp:docPr id="195" name="Group 195"/>
                <wp:cNvGraphicFramePr/>
                <a:graphic xmlns:a="http://schemas.openxmlformats.org/drawingml/2006/main">
                  <a:graphicData uri="http://schemas.microsoft.com/office/word/2010/wordprocessingGroup">
                    <wpg:wgp>
                      <wpg:cNvGrpSpPr/>
                      <wpg:grpSpPr>
                        <a:xfrm>
                          <a:off x="0" y="0"/>
                          <a:ext cx="2292350" cy="1876425"/>
                          <a:chOff x="0" y="0"/>
                          <a:chExt cx="2292350" cy="1876425"/>
                        </a:xfrm>
                      </wpg:grpSpPr>
                      <pic:pic xmlns:pic="http://schemas.openxmlformats.org/drawingml/2006/picture">
                        <pic:nvPicPr>
                          <pic:cNvPr id="19" name="Picture 19"/>
                          <pic:cNvPicPr>
                            <a:picLocks noChangeAspect="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292350" cy="1864360"/>
                          </a:xfrm>
                          <a:prstGeom prst="rect">
                            <a:avLst/>
                          </a:prstGeom>
                          <a:noFill/>
                        </pic:spPr>
                      </pic:pic>
                      <wps:wsp>
                        <wps:cNvPr id="194" name="Text Box 194"/>
                        <wps:cNvSpPr txBox="1"/>
                        <wps:spPr>
                          <a:xfrm>
                            <a:off x="628650" y="1676400"/>
                            <a:ext cx="1209675" cy="200025"/>
                          </a:xfrm>
                          <a:prstGeom prst="rect">
                            <a:avLst/>
                          </a:prstGeom>
                          <a:solidFill>
                            <a:schemeClr val="bg1"/>
                          </a:solidFill>
                          <a:ln w="6350">
                            <a:noFill/>
                          </a:ln>
                        </wps:spPr>
                        <wps:txbx>
                          <w:txbxContent>
                            <w:p w14:paraId="6A859607" w14:textId="01BBE2AC" w:rsidR="00591F16" w:rsidRPr="007B47C4" w:rsidRDefault="00591F16">
                              <w:pPr>
                                <w:rPr>
                                  <w:b/>
                                  <w:sz w:val="18"/>
                                  <w:lang w:val="en-GB"/>
                                </w:rPr>
                              </w:pPr>
                              <w:r w:rsidRPr="007B47C4">
                                <w:rPr>
                                  <w:b/>
                                  <w:sz w:val="18"/>
                                  <w:lang w:val="en-GB"/>
                                </w:rPr>
                                <w:t>Potential vs SCE/V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FBBB62" id="Group 195" o:spid="_x0000_s1033" style="position:absolute;margin-left:135.75pt;margin-top:8.3pt;width:180.5pt;height:147.75pt;z-index:251702272" coordsize="22923,187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">
                <v:shape id="Picture 19" o:spid="_x0000_s1034" type="#_x0000_t75" style="position:absolute;width:22923;height:186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8P6TDAAAA2wAAAA8AAABkcnMvZG93bnJldi54bWxET99rwjAQfh/sfwg38G2mKzK6ahQZCBN9&#10;2LqB+HYmZ1NsLqXJav3vl8Fgb/fx/bzFanStGKgPjWcFT9MMBLH2puFawdfn5rEAESKywdYzKbhR&#10;gNXy/m6BpfFX/qChirVIIRxKVGBj7Eopg7bkMEx9R5y4s+8dxgT7WpoerynctTLPsmfpsOHUYLGj&#10;V0v6Un07BcV+Z3N90e/VzB1us3zYnjbFUanJw7ieg4g0xn/xn/vNpPkv8PtLOkA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rw/pMMAAADbAAAADwAAAAAAAAAAAAAAAACf&#10;AgAAZHJzL2Rvd25yZXYueG1sUEsFBgAAAAAEAAQA9wAAAI8DAAAAAA==&#10;">
                  <v:imagedata r:id="rId177" o:title=""/>
                  <v:path arrowok="t"/>
                </v:shape>
                <v:shape id="Text Box 194" o:spid="_x0000_s1035" type="#_x0000_t202" style="position:absolute;left:6286;top:16764;width:1209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LsUA&#10;AADcAAAADwAAAGRycy9kb3ducmV2LnhtbESPQWvCQBCF7wX/wzKCt2ZTsUXTrKJFobfSxIPHITtN&#10;UrOzIbtNYn59t1DwNsN787436W40jeipc7VlBU9RDIK4sLrmUsE5Pz2uQTiPrLGxTApu5GC3nT2k&#10;mGg78Cf1mS9FCGGXoILK+zaR0hUVGXSRbYmD9mU7gz6sXSl1h0MIN41cxvGLNFhzIFTY0ltFxTX7&#10;MYFr8+N12nuZnwrKDvp5+v64TEot5uP+FYSn0d/N/9fvOtTfrODvmTCB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X8uxQAAANwAAAAPAAAAAAAAAAAAAAAAAJgCAABkcnMv&#10;ZG93bnJldi54bWxQSwUGAAAAAAQABAD1AAAAigMAAAAA&#10;" fillcolor="white [3212]" stroked="f" strokeweight=".5pt">
                  <v:textbox>
                    <w:txbxContent>
                      <w:p w14:paraId="6A859607" w14:textId="01BBE2AC" w:rsidR="00591F16" w:rsidRPr="007B47C4" w:rsidRDefault="00591F16">
                        <w:pPr>
                          <w:rPr>
                            <w:b/>
                            <w:sz w:val="18"/>
                            <w:lang w:val="en-GB"/>
                          </w:rPr>
                        </w:pPr>
                        <w:r w:rsidRPr="007B47C4">
                          <w:rPr>
                            <w:b/>
                            <w:sz w:val="18"/>
                            <w:lang w:val="en-GB"/>
                          </w:rPr>
                          <w:t>Potential vs SCE/V</w:t>
                        </w:r>
                      </w:p>
                    </w:txbxContent>
                  </v:textbox>
                </v:shape>
              </v:group>
            </w:pict>
          </mc:Fallback>
        </mc:AlternateContent>
      </w:r>
    </w:p>
    <w:p w14:paraId="1610B09C"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1954178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A1875FB"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2772FE65"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019624D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810E04A"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A7964F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5E22C393"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6B5BD8F"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5360B0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755159DD"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4CF16314"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6372D067" w14:textId="1AE17581" w:rsidR="00BD0C46" w:rsidRPr="00D6709C" w:rsidRDefault="00BD0C46" w:rsidP="00BD0C46">
      <w:pPr>
        <w:spacing w:line="200" w:lineRule="exact"/>
        <w:rPr>
          <w:rFonts w:ascii="Times New Roman" w:eastAsia="Times New Roman" w:hAnsi="Times New Roman" w:cs="Times New Roman"/>
          <w:noProof/>
          <w:sz w:val="24"/>
          <w:szCs w:val="24"/>
        </w:rPr>
      </w:pPr>
    </w:p>
    <w:p w14:paraId="46B1ECF7"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2DC88A3" w14:textId="77777777" w:rsidR="00BD0C46" w:rsidRPr="00D6709C" w:rsidRDefault="00BD0C46" w:rsidP="00BD0C46">
      <w:pPr>
        <w:spacing w:line="285" w:lineRule="exact"/>
        <w:rPr>
          <w:rFonts w:ascii="Times New Roman" w:eastAsia="Times New Roman" w:hAnsi="Times New Roman" w:cs="Times New Roman"/>
          <w:noProof/>
          <w:sz w:val="24"/>
          <w:szCs w:val="24"/>
        </w:rPr>
      </w:pPr>
    </w:p>
    <w:p w14:paraId="5172A4F0" w14:textId="77777777" w:rsidR="00BD0C46" w:rsidRPr="00D6709C" w:rsidRDefault="00BD0C46" w:rsidP="00BD0C46">
      <w:pPr>
        <w:spacing w:line="0" w:lineRule="atLeast"/>
        <w:ind w:right="6"/>
        <w:jc w:val="center"/>
        <w:rPr>
          <w:rFonts w:ascii="Times New Roman" w:eastAsia="Arial" w:hAnsi="Times New Roman" w:cs="Times New Roman"/>
          <w:b/>
          <w:noProof/>
          <w:sz w:val="28"/>
          <w:szCs w:val="24"/>
        </w:rPr>
      </w:pPr>
      <w:r w:rsidRPr="00D6709C">
        <w:rPr>
          <w:rFonts w:ascii="Times New Roman" w:eastAsia="Arial" w:hAnsi="Times New Roman" w:cs="Times New Roman"/>
          <w:b/>
          <w:noProof/>
          <w:sz w:val="28"/>
          <w:szCs w:val="24"/>
        </w:rPr>
        <w:t>Figure 16</w:t>
      </w:r>
    </w:p>
    <w:p w14:paraId="362E6F38" w14:textId="77777777" w:rsidR="00BD0C46" w:rsidRPr="00D6709C" w:rsidRDefault="00BD0C46" w:rsidP="00BD0C46">
      <w:pPr>
        <w:spacing w:line="0" w:lineRule="atLeast"/>
        <w:ind w:right="6"/>
        <w:jc w:val="center"/>
        <w:rPr>
          <w:rFonts w:ascii="Times New Roman" w:eastAsia="Arial" w:hAnsi="Times New Roman" w:cs="Times New Roman"/>
          <w:noProof/>
          <w:sz w:val="24"/>
          <w:szCs w:val="24"/>
        </w:rPr>
        <w:sectPr w:rsidR="00BD0C46" w:rsidRPr="00D6709C">
          <w:pgSz w:w="11900" w:h="16838"/>
          <w:pgMar w:top="1440" w:right="1440" w:bottom="859" w:left="1440" w:header="0" w:footer="0" w:gutter="0"/>
          <w:cols w:space="0" w:equalWidth="0">
            <w:col w:w="9026"/>
          </w:cols>
          <w:docGrid w:linePitch="360"/>
        </w:sectPr>
      </w:pPr>
    </w:p>
    <w:p w14:paraId="2E6D7DA1" w14:textId="77777777" w:rsidR="00BD0C46" w:rsidRPr="00D6709C" w:rsidRDefault="00BD0C46" w:rsidP="00BD0C46">
      <w:pPr>
        <w:spacing w:line="200" w:lineRule="exact"/>
        <w:rPr>
          <w:rFonts w:ascii="Times New Roman" w:eastAsia="Times New Roman" w:hAnsi="Times New Roman" w:cs="Times New Roman"/>
          <w:noProof/>
          <w:sz w:val="24"/>
          <w:szCs w:val="24"/>
        </w:rPr>
      </w:pPr>
    </w:p>
    <w:p w14:paraId="39794B80" w14:textId="77777777" w:rsidR="00BD0C46" w:rsidRPr="00D6709C" w:rsidRDefault="00BD0C46" w:rsidP="00BD0C46">
      <w:pPr>
        <w:rPr>
          <w:rFonts w:ascii="Times New Roman" w:eastAsia="Times New Roman" w:hAnsi="Times New Roman" w:cs="Times New Roman"/>
          <w:noProof/>
          <w:sz w:val="24"/>
          <w:szCs w:val="24"/>
        </w:rPr>
      </w:pPr>
      <w:r w:rsidRPr="00D6709C">
        <w:rPr>
          <w:rFonts w:ascii="Times New Roman" w:eastAsia="Times New Roman" w:hAnsi="Times New Roman" w:cs="Times New Roman"/>
          <w:noProof/>
          <w:sz w:val="24"/>
          <w:szCs w:val="24"/>
        </w:rPr>
        <w:br w:type="page"/>
      </w:r>
    </w:p>
    <w:p w14:paraId="7D52484F" w14:textId="77777777" w:rsidR="00BD0C46" w:rsidRPr="00D6709C" w:rsidRDefault="00BD0C46" w:rsidP="00BD0C46">
      <w:pPr>
        <w:spacing w:line="200" w:lineRule="exact"/>
        <w:jc w:val="center"/>
        <w:rPr>
          <w:rFonts w:ascii="Times New Roman" w:eastAsia="Times New Roman" w:hAnsi="Times New Roman" w:cs="Times New Roman"/>
          <w:b/>
          <w:noProof/>
          <w:sz w:val="32"/>
          <w:szCs w:val="24"/>
        </w:rPr>
      </w:pPr>
    </w:p>
    <w:p w14:paraId="58AD0498" w14:textId="77777777" w:rsidR="00BD0C46" w:rsidRPr="00D6709C" w:rsidRDefault="00BD0C46" w:rsidP="00BD0C46">
      <w:pPr>
        <w:spacing w:line="200" w:lineRule="exact"/>
        <w:jc w:val="center"/>
        <w:rPr>
          <w:rFonts w:ascii="Times New Roman" w:eastAsia="Times New Roman" w:hAnsi="Times New Roman" w:cs="Times New Roman"/>
          <w:b/>
          <w:noProof/>
          <w:sz w:val="32"/>
          <w:szCs w:val="24"/>
        </w:rPr>
      </w:pPr>
    </w:p>
    <w:p w14:paraId="00962BD7" w14:textId="77777777" w:rsidR="00BD0C46" w:rsidRPr="00D6709C" w:rsidRDefault="00BD0C46" w:rsidP="00BD0C46">
      <w:pPr>
        <w:spacing w:line="360" w:lineRule="auto"/>
        <w:jc w:val="center"/>
        <w:rPr>
          <w:rFonts w:ascii="Times New Roman" w:eastAsia="Times New Roman" w:hAnsi="Times New Roman" w:cs="Times New Roman"/>
          <w:b/>
          <w:noProof/>
          <w:sz w:val="28"/>
          <w:szCs w:val="24"/>
        </w:rPr>
      </w:pPr>
      <w:r w:rsidRPr="00D6709C">
        <w:rPr>
          <w:noProof/>
          <w:lang w:val="en-GB" w:eastAsia="en-GB" w:bidi="ar-SA"/>
        </w:rPr>
        <w:drawing>
          <wp:inline distT="0" distB="0" distL="0" distR="0" wp14:anchorId="31C2892D" wp14:editId="085FFC20">
            <wp:extent cx="5684520" cy="4899660"/>
            <wp:effectExtent l="0" t="0" r="0" b="34290"/>
            <wp:docPr id="71685" name="Diagram 716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8" r:lo="rId179" r:qs="rId180" r:cs="rId181"/>
              </a:graphicData>
            </a:graphic>
          </wp:inline>
        </w:drawing>
      </w:r>
    </w:p>
    <w:p w14:paraId="1C1C8ACF" w14:textId="77777777" w:rsidR="00BD0C46" w:rsidRPr="00D6709C" w:rsidRDefault="00BD0C46" w:rsidP="00BD0C46">
      <w:pPr>
        <w:spacing w:line="360" w:lineRule="auto"/>
        <w:jc w:val="center"/>
        <w:rPr>
          <w:rFonts w:ascii="Times New Roman" w:eastAsia="Times New Roman" w:hAnsi="Times New Roman" w:cs="Times New Roman"/>
          <w:b/>
          <w:noProof/>
          <w:sz w:val="28"/>
          <w:szCs w:val="24"/>
        </w:rPr>
      </w:pPr>
    </w:p>
    <w:p w14:paraId="0E05E76B" w14:textId="77777777" w:rsidR="00BD0C46" w:rsidRPr="00D6709C" w:rsidRDefault="00BD0C46" w:rsidP="00BD0C46">
      <w:pPr>
        <w:spacing w:line="360" w:lineRule="auto"/>
        <w:jc w:val="center"/>
        <w:rPr>
          <w:rFonts w:ascii="Times New Roman" w:eastAsia="Times New Roman" w:hAnsi="Times New Roman" w:cs="Times New Roman"/>
          <w:b/>
          <w:noProof/>
          <w:sz w:val="28"/>
          <w:szCs w:val="24"/>
        </w:rPr>
      </w:pPr>
      <w:r w:rsidRPr="00D6709C">
        <w:rPr>
          <w:rFonts w:ascii="Times New Roman" w:eastAsia="Times New Roman" w:hAnsi="Times New Roman" w:cs="Times New Roman"/>
          <w:b/>
          <w:noProof/>
          <w:sz w:val="28"/>
          <w:szCs w:val="24"/>
        </w:rPr>
        <w:t>Figure 17</w:t>
      </w:r>
    </w:p>
    <w:p w14:paraId="138BA60A" w14:textId="77777777" w:rsidR="00BD0C46" w:rsidRPr="00D6709C" w:rsidRDefault="00BD0C46" w:rsidP="00BD0C46">
      <w:pPr>
        <w:spacing w:line="332" w:lineRule="exact"/>
        <w:rPr>
          <w:rFonts w:ascii="Times New Roman" w:eastAsia="Times New Roman" w:hAnsi="Times New Roman" w:cs="Times New Roman"/>
          <w:noProof/>
          <w:sz w:val="24"/>
          <w:szCs w:val="24"/>
        </w:rPr>
      </w:pPr>
    </w:p>
    <w:p w14:paraId="6F6D8544" w14:textId="77777777" w:rsidR="00BD0C46" w:rsidRPr="00D6709C" w:rsidRDefault="00BD0C46" w:rsidP="00BD0C46">
      <w:pPr>
        <w:spacing w:line="0" w:lineRule="atLeast"/>
        <w:ind w:right="-13"/>
        <w:rPr>
          <w:rFonts w:ascii="Times New Roman" w:eastAsia="Arial" w:hAnsi="Times New Roman" w:cs="Times New Roman"/>
          <w:noProof/>
          <w:sz w:val="24"/>
          <w:szCs w:val="24"/>
        </w:rPr>
        <w:sectPr w:rsidR="00BD0C46" w:rsidRPr="00D6709C">
          <w:type w:val="continuous"/>
          <w:pgSz w:w="11900" w:h="16838"/>
          <w:pgMar w:top="1440" w:right="1440" w:bottom="859" w:left="1440" w:header="0" w:footer="0" w:gutter="0"/>
          <w:cols w:space="0" w:equalWidth="0">
            <w:col w:w="9026"/>
          </w:cols>
          <w:docGrid w:linePitch="360"/>
        </w:sectPr>
      </w:pPr>
    </w:p>
    <w:p w14:paraId="579E69AA" w14:textId="77777777" w:rsidR="00BD0C46" w:rsidRDefault="00BD0C46" w:rsidP="00BD0C46">
      <w:pPr>
        <w:spacing w:line="0" w:lineRule="atLeast"/>
        <w:ind w:right="6"/>
        <w:rPr>
          <w:rFonts w:ascii="Times New Roman" w:eastAsia="Arial" w:hAnsi="Times New Roman" w:cs="Times New Roman"/>
          <w:noProof/>
          <w:sz w:val="24"/>
          <w:szCs w:val="24"/>
        </w:rPr>
      </w:pPr>
      <w:bookmarkStart w:id="193" w:name="page79"/>
      <w:bookmarkEnd w:id="193"/>
      <w:r w:rsidRPr="00D6709C">
        <w:rPr>
          <w:rFonts w:ascii="Times New Roman" w:eastAsia="Arial" w:hAnsi="Times New Roman" w:cs="Times New Roman"/>
          <w:noProof/>
          <w:sz w:val="24"/>
          <w:szCs w:val="24"/>
        </w:rPr>
        <w:lastRenderedPageBreak/>
        <w:t>Table 1: Benefits and limitations of the alloy and composite coatings electroplating process</w:t>
      </w:r>
      <w:r>
        <w:rPr>
          <w:rFonts w:ascii="Times New Roman" w:eastAsia="Arial" w:hAnsi="Times New Roman" w:cs="Times New Roman"/>
          <w:noProof/>
          <w:sz w:val="24"/>
          <w:szCs w:val="24"/>
        </w:rPr>
        <w:t>.</w:t>
      </w:r>
    </w:p>
    <w:p w14:paraId="73488CD3" w14:textId="77777777" w:rsidR="00BD0C46" w:rsidRDefault="00BD0C46" w:rsidP="00BD0C46">
      <w:pPr>
        <w:spacing w:line="0" w:lineRule="atLeast"/>
        <w:ind w:right="6"/>
        <w:rPr>
          <w:sz w:val="6"/>
        </w:rPr>
      </w:pPr>
    </w:p>
    <w:p w14:paraId="414F7456" w14:textId="77777777" w:rsidR="00BD0C46" w:rsidRDefault="00BD0C46" w:rsidP="00BD0C46">
      <w:pPr>
        <w:spacing w:line="0" w:lineRule="atLeast"/>
        <w:ind w:right="6"/>
        <w:rPr>
          <w:sz w:val="6"/>
        </w:rPr>
      </w:pPr>
    </w:p>
    <w:p w14:paraId="202EE07C" w14:textId="77777777" w:rsidR="00BD0C46" w:rsidRDefault="00BD0C46" w:rsidP="00BD0C46">
      <w:pPr>
        <w:spacing w:line="0" w:lineRule="atLeast"/>
        <w:ind w:right="6"/>
        <w:rPr>
          <w:sz w:val="6"/>
        </w:rPr>
      </w:pPr>
    </w:p>
    <w:p w14:paraId="4166B556" w14:textId="77777777" w:rsidR="00BD0C46" w:rsidRDefault="00BD0C46" w:rsidP="00BD0C46">
      <w:pPr>
        <w:spacing w:line="0" w:lineRule="atLeast"/>
        <w:ind w:right="6"/>
        <w:rPr>
          <w:sz w:val="6"/>
        </w:rPr>
      </w:pPr>
    </w:p>
    <w:p w14:paraId="1C47783D" w14:textId="77777777" w:rsidR="00BD0C46" w:rsidRDefault="00BD0C46" w:rsidP="00BD0C46">
      <w:pPr>
        <w:spacing w:line="0" w:lineRule="atLeast"/>
        <w:ind w:right="6"/>
        <w:rPr>
          <w:sz w:val="6"/>
        </w:rPr>
      </w:pPr>
    </w:p>
    <w:p w14:paraId="7CDC8763" w14:textId="77777777" w:rsidR="00BD0C46" w:rsidRDefault="00BD0C46" w:rsidP="00BD0C46">
      <w:pPr>
        <w:spacing w:line="0" w:lineRule="atLeast"/>
        <w:ind w:right="6"/>
        <w:rPr>
          <w:sz w:val="6"/>
        </w:rPr>
      </w:pPr>
    </w:p>
    <w:p w14:paraId="3342C8E4" w14:textId="17318708" w:rsidR="00BD0C46" w:rsidRDefault="006B43C1" w:rsidP="00BD0C46">
      <w:pPr>
        <w:spacing w:line="0" w:lineRule="atLeast"/>
        <w:ind w:right="6"/>
        <w:rPr>
          <w:sz w:val="6"/>
        </w:rPr>
      </w:pPr>
      <w:r>
        <w:rPr>
          <w:noProof/>
          <w:lang w:val="en-GB" w:eastAsia="en-GB" w:bidi="ar-SA"/>
        </w:rPr>
        <mc:AlternateContent>
          <mc:Choice Requires="wps">
            <w:drawing>
              <wp:anchor distT="4294967295" distB="4294967295" distL="0" distR="0" simplePos="0" relativeHeight="251699200" behindDoc="1" locked="0" layoutInCell="1" allowOverlap="1" wp14:anchorId="70102B46" wp14:editId="65580182">
                <wp:simplePos x="0" y="0"/>
                <wp:positionH relativeFrom="page">
                  <wp:posOffset>1458595</wp:posOffset>
                </wp:positionH>
                <wp:positionV relativeFrom="paragraph">
                  <wp:posOffset>59689</wp:posOffset>
                </wp:positionV>
                <wp:extent cx="4623435" cy="0"/>
                <wp:effectExtent l="0" t="0" r="0" b="0"/>
                <wp:wrapTopAndBottom/>
                <wp:docPr id="71710" name="Straight Connector 7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3435" cy="0"/>
                        </a:xfrm>
                        <a:prstGeom prst="line">
                          <a:avLst/>
                        </a:prstGeom>
                        <a:noFill/>
                        <a:ln w="118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BB82660" id="Straight Connector 71691" o:spid="_x0000_s1026" style="position:absolute;z-index:-2516172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14.85pt,4.7pt" to="478.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" strokeweight=".33019mm">
                <w10:wrap type="topAndBottom" anchorx="page"/>
              </v:line>
            </w:pict>
          </mc:Fallback>
        </mc:AlternateContent>
      </w:r>
    </w:p>
    <w:p w14:paraId="2421AA45" w14:textId="77777777" w:rsidR="00BD0C46" w:rsidRDefault="00BD0C46" w:rsidP="00BD0C46">
      <w:pPr>
        <w:spacing w:line="0" w:lineRule="atLeast"/>
        <w:ind w:right="6"/>
        <w:rPr>
          <w:sz w:val="6"/>
        </w:rPr>
      </w:pPr>
    </w:p>
    <w:p w14:paraId="3A8DF1EF" w14:textId="65FB4953" w:rsidR="00BD0C46" w:rsidRDefault="006B43C1" w:rsidP="00BD0C46">
      <w:pPr>
        <w:tabs>
          <w:tab w:val="left" w:pos="5914"/>
        </w:tabs>
        <w:spacing w:before="103"/>
        <w:ind w:left="2450"/>
        <w:rPr>
          <w:i/>
          <w:sz w:val="24"/>
        </w:rPr>
      </w:pPr>
      <w:r>
        <w:rPr>
          <w:noProof/>
          <w:lang w:val="en-GB" w:eastAsia="en-GB" w:bidi="ar-SA"/>
        </w:rPr>
        <mc:AlternateContent>
          <mc:Choice Requires="wpg">
            <w:drawing>
              <wp:anchor distT="0" distB="0" distL="0" distR="0" simplePos="0" relativeHeight="251700224" behindDoc="1" locked="0" layoutInCell="1" allowOverlap="1" wp14:anchorId="2A0B07A2" wp14:editId="7C3EC6AB">
                <wp:simplePos x="0" y="0"/>
                <wp:positionH relativeFrom="page">
                  <wp:posOffset>1468120</wp:posOffset>
                </wp:positionH>
                <wp:positionV relativeFrom="paragraph">
                  <wp:posOffset>305435</wp:posOffset>
                </wp:positionV>
                <wp:extent cx="4624070" cy="35560"/>
                <wp:effectExtent l="0" t="0" r="5080" b="2540"/>
                <wp:wrapTopAndBottom/>
                <wp:docPr id="71707" name="Group 71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4070" cy="35560"/>
                          <a:chOff x="2312" y="481"/>
                          <a:chExt cx="7282" cy="56"/>
                        </a:xfrm>
                      </wpg:grpSpPr>
                      <wps:wsp>
                        <wps:cNvPr id="71708" name="Line 17"/>
                        <wps:cNvCnPr>
                          <a:cxnSpLocks noChangeShapeType="1"/>
                        </wps:cNvCnPr>
                        <wps:spPr bwMode="auto">
                          <a:xfrm>
                            <a:off x="2312" y="485"/>
                            <a:ext cx="728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09" name="Line 18"/>
                        <wps:cNvCnPr>
                          <a:cxnSpLocks noChangeShapeType="1"/>
                        </wps:cNvCnPr>
                        <wps:spPr bwMode="auto">
                          <a:xfrm>
                            <a:off x="2312" y="533"/>
                            <a:ext cx="728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D859B91" id="Group 71688" o:spid="_x0000_s1026" style="position:absolute;margin-left:115.6pt;margin-top:24.05pt;width:364.1pt;height:2.8pt;z-index:-251616256;mso-wrap-distance-left:0;mso-wrap-distance-right:0;mso-position-horizontal-relative:page" coordorigin="2312,481" coordsize="72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">
                <v:line id="Line 17" o:spid="_x0000_s1027" style="position:absolute;visibility:visible;mso-wrap-style:square" from="2312,485" to="959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" strokeweight=".14042mm"/>
                <v:line id="Line 18" o:spid="_x0000_s1028" style="position:absolute;visibility:visible;mso-wrap-style:square" from="2312,533" to="959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" strokeweight=".14042mm"/>
                <w10:wrap type="topAndBottom" anchorx="page"/>
              </v:group>
            </w:pict>
          </mc:Fallback>
        </mc:AlternateContent>
      </w:r>
      <w:r w:rsidR="00BD0C46">
        <w:rPr>
          <w:i/>
          <w:sz w:val="24"/>
        </w:rPr>
        <w:t>Benefits</w:t>
      </w:r>
      <w:r w:rsidR="00BD0C46">
        <w:rPr>
          <w:i/>
          <w:sz w:val="24"/>
        </w:rPr>
        <w:tab/>
        <w:t>Limitations</w:t>
      </w:r>
    </w:p>
    <w:p w14:paraId="728721A2" w14:textId="77777777" w:rsidR="00BD0C46" w:rsidRDefault="00BD0C46" w:rsidP="00BD0C46">
      <w:pPr>
        <w:pStyle w:val="BodyText"/>
        <w:spacing w:before="9"/>
        <w:rPr>
          <w:i/>
          <w:sz w:val="5"/>
        </w:rPr>
      </w:pPr>
    </w:p>
    <w:p w14:paraId="45222C74" w14:textId="77777777" w:rsidR="00BD0C46" w:rsidRDefault="00BD0C46" w:rsidP="00BD0C46">
      <w:pPr>
        <w:rPr>
          <w:sz w:val="5"/>
        </w:rPr>
        <w:sectPr w:rsidR="00BD0C46" w:rsidSect="002F5628">
          <w:type w:val="continuous"/>
          <w:pgSz w:w="11910" w:h="16840"/>
          <w:pgMar w:top="1580" w:right="1280" w:bottom="1660" w:left="1300" w:header="0" w:footer="1465" w:gutter="0"/>
          <w:cols w:space="720"/>
        </w:sectPr>
      </w:pPr>
    </w:p>
    <w:p w14:paraId="4B10277F" w14:textId="1E845990" w:rsidR="00BD0C46" w:rsidRDefault="006B43C1" w:rsidP="00BD0C46">
      <w:pPr>
        <w:pStyle w:val="BodyText"/>
        <w:spacing w:before="63" w:line="211" w:lineRule="auto"/>
        <w:ind w:left="1131" w:firstLine="29"/>
        <w:jc w:val="center"/>
      </w:pPr>
      <w:r>
        <w:rPr>
          <w:noProof/>
          <w:lang w:val="en-GB" w:eastAsia="en-GB" w:bidi="ar-SA"/>
        </w:rPr>
        <mc:AlternateContent>
          <mc:Choice Requires="wps">
            <w:drawing>
              <wp:anchor distT="4294967295" distB="4294967295" distL="114300" distR="114300" simplePos="0" relativeHeight="251695104" behindDoc="0" locked="0" layoutInCell="1" allowOverlap="1" wp14:anchorId="6CE9C67B" wp14:editId="0F588449">
                <wp:simplePos x="0" y="0"/>
                <wp:positionH relativeFrom="page">
                  <wp:posOffset>1468120</wp:posOffset>
                </wp:positionH>
                <wp:positionV relativeFrom="paragraph">
                  <wp:posOffset>637539</wp:posOffset>
                </wp:positionV>
                <wp:extent cx="4623435" cy="0"/>
                <wp:effectExtent l="0" t="0" r="0" b="0"/>
                <wp:wrapNone/>
                <wp:docPr id="71706" name="Straight Connector 7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343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19CD3A" id="Straight Connector 71687" o:spid="_x0000_s1026" style="position:absolute;z-index:251695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5.6pt,50.2pt" to="479.6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" strokeweight=".14042mm">
                <w10:wrap anchorx="page"/>
              </v:line>
            </w:pict>
          </mc:Fallback>
        </mc:AlternateContent>
      </w:r>
      <w:r w:rsidR="00BD0C46">
        <w:t>Mild operating conditions: temperatures generally lie in</w:t>
      </w:r>
      <w:r w:rsidR="00BD0C46">
        <w:rPr>
          <w:spacing w:val="-40"/>
        </w:rPr>
        <w:t xml:space="preserve"> </w:t>
      </w:r>
      <w:r w:rsidR="00BD0C46">
        <w:rPr>
          <w:spacing w:val="-6"/>
        </w:rPr>
        <w:t xml:space="preserve">the </w:t>
      </w:r>
      <w:r w:rsidR="00BD0C46">
        <w:t>range 2-70</w:t>
      </w:r>
      <w:r w:rsidR="00BD0C46">
        <w:rPr>
          <w:spacing w:val="-45"/>
        </w:rPr>
        <w:t xml:space="preserve"> </w:t>
      </w:r>
      <w:r w:rsidR="00BD0C46">
        <w:rPr>
          <w:rFonts w:ascii="Lucida Sans Unicode" w:hAnsi="Lucida Sans Unicode"/>
          <w:position w:val="9"/>
          <w:sz w:val="18"/>
        </w:rPr>
        <w:t>◦</w:t>
      </w:r>
      <w:r w:rsidR="00BD0C46">
        <w:t>C, normal pressures</w:t>
      </w:r>
    </w:p>
    <w:p w14:paraId="45C8064F" w14:textId="77777777" w:rsidR="00BD0C46" w:rsidRDefault="00BD0C46" w:rsidP="00BD0C46">
      <w:pPr>
        <w:pStyle w:val="BodyText"/>
        <w:rPr>
          <w:sz w:val="32"/>
        </w:rPr>
      </w:pPr>
    </w:p>
    <w:p w14:paraId="25A6D001" w14:textId="77777777" w:rsidR="00BD0C46" w:rsidRDefault="00BD0C46" w:rsidP="00BD0C46">
      <w:pPr>
        <w:pStyle w:val="BodyText"/>
        <w:spacing w:before="276" w:line="232" w:lineRule="auto"/>
        <w:ind w:left="1222" w:right="88" w:firstLine="29"/>
        <w:jc w:val="center"/>
      </w:pPr>
      <w:r>
        <w:t>Simple low-cost process, scaling-up and/or</w:t>
      </w:r>
      <w:r>
        <w:rPr>
          <w:spacing w:val="-27"/>
        </w:rPr>
        <w:t xml:space="preserve"> </w:t>
      </w:r>
      <w:r>
        <w:t>automation possible</w:t>
      </w:r>
    </w:p>
    <w:p w14:paraId="0B867EE6" w14:textId="77777777" w:rsidR="00BD0C46" w:rsidRDefault="00BD0C46" w:rsidP="00BD0C46">
      <w:pPr>
        <w:pStyle w:val="BodyText"/>
        <w:rPr>
          <w:sz w:val="28"/>
        </w:rPr>
      </w:pPr>
    </w:p>
    <w:p w14:paraId="41BEEA70" w14:textId="77777777" w:rsidR="00BD0C46" w:rsidRDefault="00BD0C46" w:rsidP="00BD0C46">
      <w:pPr>
        <w:pStyle w:val="BodyText"/>
        <w:rPr>
          <w:sz w:val="28"/>
        </w:rPr>
      </w:pPr>
    </w:p>
    <w:p w14:paraId="54349CF5" w14:textId="77777777" w:rsidR="00BD0C46" w:rsidRDefault="00BD0C46" w:rsidP="00BD0C46">
      <w:pPr>
        <w:pStyle w:val="BodyText"/>
        <w:spacing w:before="9"/>
        <w:rPr>
          <w:sz w:val="20"/>
        </w:rPr>
      </w:pPr>
    </w:p>
    <w:p w14:paraId="01764DC8" w14:textId="48615BC5" w:rsidR="00BD0C46" w:rsidRDefault="006B43C1" w:rsidP="00BD0C46">
      <w:pPr>
        <w:pStyle w:val="BodyText"/>
        <w:ind w:left="1131"/>
        <w:jc w:val="center"/>
      </w:pPr>
      <w:r>
        <w:rPr>
          <w:noProof/>
          <w:lang w:val="en-GB" w:eastAsia="en-GB" w:bidi="ar-SA"/>
        </w:rPr>
        <mc:AlternateContent>
          <mc:Choice Requires="wps">
            <w:drawing>
              <wp:anchor distT="4294967295" distB="4294967295" distL="114300" distR="114300" simplePos="0" relativeHeight="251696128" behindDoc="0" locked="0" layoutInCell="1" allowOverlap="1" wp14:anchorId="6522C1C6" wp14:editId="51D7A93A">
                <wp:simplePos x="0" y="0"/>
                <wp:positionH relativeFrom="page">
                  <wp:posOffset>1468120</wp:posOffset>
                </wp:positionH>
                <wp:positionV relativeFrom="paragraph">
                  <wp:posOffset>-270511</wp:posOffset>
                </wp:positionV>
                <wp:extent cx="4623435" cy="0"/>
                <wp:effectExtent l="0" t="0" r="0" b="0"/>
                <wp:wrapNone/>
                <wp:docPr id="71705" name="Straight Connector 71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343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07F689" id="Straight Connector 71686" o:spid="_x0000_s1026" style="position:absolute;z-index:2516961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5.6pt,-21.3pt" to="479.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" strokeweight=".14042mm">
                <w10:wrap anchorx="page"/>
              </v:line>
            </w:pict>
          </mc:Fallback>
        </mc:AlternateContent>
      </w:r>
      <w:r w:rsidR="00BD0C46">
        <w:t>High deposition rates</w:t>
      </w:r>
      <w:r w:rsidR="00BD0C46">
        <w:rPr>
          <w:spacing w:val="-15"/>
        </w:rPr>
        <w:t xml:space="preserve"> </w:t>
      </w:r>
      <w:r w:rsidR="00BD0C46">
        <w:t>attainable</w:t>
      </w:r>
    </w:p>
    <w:p w14:paraId="32929EEA" w14:textId="77777777" w:rsidR="00BD0C46" w:rsidRDefault="00BD0C46" w:rsidP="00BD0C46">
      <w:pPr>
        <w:pStyle w:val="BodyText"/>
        <w:rPr>
          <w:sz w:val="28"/>
        </w:rPr>
      </w:pPr>
    </w:p>
    <w:p w14:paraId="3DE745C2" w14:textId="77777777" w:rsidR="00BD0C46" w:rsidRDefault="00BD0C46" w:rsidP="00BD0C46">
      <w:pPr>
        <w:pStyle w:val="BodyText"/>
        <w:spacing w:before="11"/>
        <w:rPr>
          <w:sz w:val="25"/>
        </w:rPr>
      </w:pPr>
    </w:p>
    <w:p w14:paraId="6C6C0525" w14:textId="2E145F07" w:rsidR="00BD0C46" w:rsidRDefault="006B43C1" w:rsidP="00BD0C46">
      <w:pPr>
        <w:pStyle w:val="BodyText"/>
        <w:spacing w:before="1" w:line="232" w:lineRule="auto"/>
        <w:ind w:left="1133"/>
        <w:jc w:val="center"/>
      </w:pPr>
      <w:r>
        <w:rPr>
          <w:noProof/>
          <w:lang w:val="en-GB" w:eastAsia="en-GB" w:bidi="ar-SA"/>
        </w:rPr>
        <mc:AlternateContent>
          <mc:Choice Requires="wps">
            <w:drawing>
              <wp:anchor distT="4294967295" distB="4294967295" distL="114300" distR="114300" simplePos="0" relativeHeight="251697152" behindDoc="0" locked="0" layoutInCell="1" allowOverlap="1" wp14:anchorId="63447496" wp14:editId="59840590">
                <wp:simplePos x="0" y="0"/>
                <wp:positionH relativeFrom="page">
                  <wp:posOffset>1468120</wp:posOffset>
                </wp:positionH>
                <wp:positionV relativeFrom="paragraph">
                  <wp:posOffset>-182881</wp:posOffset>
                </wp:positionV>
                <wp:extent cx="4623435" cy="0"/>
                <wp:effectExtent l="0" t="0" r="0" b="0"/>
                <wp:wrapNone/>
                <wp:docPr id="71704" name="Straight Connector 7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343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FDF8712" id="Straight Connector 71684" o:spid="_x0000_s1026" style="position:absolute;z-index:251697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5.6pt,-14.4pt" to="479.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" strokeweight=".14042mm">
                <w10:wrap anchorx="page"/>
              </v:line>
            </w:pict>
          </mc:Fallback>
        </mc:AlternateContent>
      </w:r>
      <w:r w:rsidR="00BD0C46">
        <w:t>Even thin electrolytic coatings bring significant improvement in terms of materials engineering performance</w:t>
      </w:r>
    </w:p>
    <w:p w14:paraId="070E408D" w14:textId="77777777" w:rsidR="00BD0C46" w:rsidRDefault="00BD0C46" w:rsidP="00BD0C46">
      <w:pPr>
        <w:pStyle w:val="BodyText"/>
        <w:spacing w:before="9"/>
        <w:rPr>
          <w:sz w:val="30"/>
        </w:rPr>
      </w:pPr>
    </w:p>
    <w:p w14:paraId="48CF081C" w14:textId="5ED31D93" w:rsidR="00BD0C46" w:rsidRDefault="006B43C1" w:rsidP="00BD0C46">
      <w:pPr>
        <w:pStyle w:val="BodyText"/>
        <w:spacing w:line="232" w:lineRule="auto"/>
        <w:ind w:left="1396" w:right="218" w:firstLine="370"/>
      </w:pPr>
      <w:r>
        <w:rPr>
          <w:noProof/>
          <w:lang w:val="en-GB" w:eastAsia="en-GB" w:bidi="ar-SA"/>
        </w:rPr>
        <mc:AlternateContent>
          <mc:Choice Requires="wps">
            <w:drawing>
              <wp:anchor distT="4294967295" distB="4294967295" distL="114300" distR="114300" simplePos="0" relativeHeight="251698176" behindDoc="0" locked="0" layoutInCell="1" allowOverlap="1" wp14:anchorId="231628D4" wp14:editId="38D649F1">
                <wp:simplePos x="0" y="0"/>
                <wp:positionH relativeFrom="page">
                  <wp:posOffset>1468120</wp:posOffset>
                </wp:positionH>
                <wp:positionV relativeFrom="paragraph">
                  <wp:posOffset>-91441</wp:posOffset>
                </wp:positionV>
                <wp:extent cx="4623435" cy="0"/>
                <wp:effectExtent l="0" t="0" r="0" b="0"/>
                <wp:wrapNone/>
                <wp:docPr id="71703" name="Straight Connector 7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343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81DDD4B" id="Straight Connector 71683" o:spid="_x0000_s1026" style="position:absolute;z-index:2516981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15.6pt,-7.2pt" to="479.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" strokeweight=".14042mm">
                <w10:wrap anchorx="page"/>
              </v:line>
            </w:pict>
          </mc:Fallback>
        </mc:AlternateContent>
      </w:r>
      <w:r w:rsidR="00BD0C46">
        <w:t>Possibility to design multi-functional composite</w:t>
      </w:r>
    </w:p>
    <w:p w14:paraId="4976FE6D" w14:textId="77777777" w:rsidR="00BD0C46" w:rsidRDefault="00BD0C46" w:rsidP="00BD0C46">
      <w:pPr>
        <w:pStyle w:val="BodyText"/>
        <w:spacing w:line="232" w:lineRule="auto"/>
        <w:ind w:left="1131"/>
        <w:jc w:val="center"/>
      </w:pPr>
      <w:r>
        <w:t>coatings</w:t>
      </w:r>
      <w:r>
        <w:rPr>
          <w:spacing w:val="-26"/>
        </w:rPr>
        <w:t xml:space="preserve"> </w:t>
      </w:r>
      <w:r>
        <w:t>possessing</w:t>
      </w:r>
      <w:r>
        <w:rPr>
          <w:spacing w:val="-26"/>
        </w:rPr>
        <w:t xml:space="preserve"> </w:t>
      </w:r>
      <w:r>
        <w:rPr>
          <w:spacing w:val="-3"/>
        </w:rPr>
        <w:t xml:space="preserve">combination </w:t>
      </w:r>
      <w:r>
        <w:t>of properties not easily accessible in the realm of pure alloy</w:t>
      </w:r>
      <w:r>
        <w:rPr>
          <w:spacing w:val="-2"/>
        </w:rPr>
        <w:t xml:space="preserve"> </w:t>
      </w:r>
      <w:r>
        <w:t>coatings</w:t>
      </w:r>
    </w:p>
    <w:p w14:paraId="750B76C8" w14:textId="77777777" w:rsidR="00BD0C46" w:rsidRDefault="00BD0C46" w:rsidP="00BD0C46">
      <w:pPr>
        <w:pStyle w:val="BodyText"/>
        <w:spacing w:before="42" w:line="232" w:lineRule="auto"/>
        <w:ind w:left="376" w:right="1334" w:firstLine="37"/>
        <w:jc w:val="center"/>
      </w:pPr>
      <w:r>
        <w:br w:type="column"/>
      </w:r>
      <w:r>
        <w:rPr>
          <w:spacing w:val="-5"/>
        </w:rPr>
        <w:t xml:space="preserve">Toxic </w:t>
      </w:r>
      <w:r>
        <w:t>bath constituents, progressively more</w:t>
      </w:r>
      <w:r>
        <w:rPr>
          <w:spacing w:val="-39"/>
        </w:rPr>
        <w:t xml:space="preserve"> </w:t>
      </w:r>
      <w:r>
        <w:t>stringent environmental</w:t>
      </w:r>
      <w:r>
        <w:rPr>
          <w:spacing w:val="-8"/>
        </w:rPr>
        <w:t xml:space="preserve"> </w:t>
      </w:r>
      <w:r>
        <w:t>regulations</w:t>
      </w:r>
    </w:p>
    <w:p w14:paraId="53D8D908" w14:textId="77777777" w:rsidR="00BD0C46" w:rsidRDefault="00BD0C46" w:rsidP="00BD0C46">
      <w:pPr>
        <w:pStyle w:val="BodyText"/>
        <w:spacing w:before="238" w:line="232" w:lineRule="auto"/>
        <w:ind w:left="203" w:right="1157" w:firstLine="3"/>
        <w:jc w:val="center"/>
      </w:pPr>
      <w:r>
        <w:t>Non-uniform current distribution imposing</w:t>
      </w:r>
      <w:r>
        <w:rPr>
          <w:spacing w:val="-18"/>
        </w:rPr>
        <w:t xml:space="preserve"> </w:t>
      </w:r>
      <w:r>
        <w:t>problems with coating extremely</w:t>
      </w:r>
      <w:r>
        <w:rPr>
          <w:spacing w:val="-33"/>
        </w:rPr>
        <w:t xml:space="preserve"> </w:t>
      </w:r>
      <w:r>
        <w:t>complex shapes substrates such as for example high aspect ratio structures</w:t>
      </w:r>
    </w:p>
    <w:p w14:paraId="410AE3D8" w14:textId="77777777" w:rsidR="00BD0C46" w:rsidRDefault="00BD0C46" w:rsidP="00BD0C46">
      <w:pPr>
        <w:pStyle w:val="BodyText"/>
        <w:spacing w:before="237" w:line="232" w:lineRule="auto"/>
        <w:ind w:left="436" w:right="1381"/>
        <w:jc w:val="center"/>
      </w:pPr>
      <w:r>
        <w:t>Low current efficiencies for certain compositions and substrate adhesion issues</w:t>
      </w:r>
    </w:p>
    <w:p w14:paraId="59D3AA70" w14:textId="77777777" w:rsidR="00BD0C46" w:rsidRDefault="00BD0C46" w:rsidP="00BD0C46">
      <w:pPr>
        <w:pStyle w:val="BodyText"/>
        <w:spacing w:before="238" w:line="232" w:lineRule="auto"/>
        <w:ind w:left="199" w:right="1149" w:hanging="1"/>
        <w:jc w:val="center"/>
      </w:pPr>
      <w:r>
        <w:t>Gap between the research advances</w:t>
      </w:r>
      <w:r>
        <w:rPr>
          <w:spacing w:val="-18"/>
        </w:rPr>
        <w:t xml:space="preserve"> </w:t>
      </w:r>
      <w:r>
        <w:t>in</w:t>
      </w:r>
      <w:r>
        <w:rPr>
          <w:spacing w:val="-18"/>
        </w:rPr>
        <w:t xml:space="preserve"> </w:t>
      </w:r>
      <w:r>
        <w:t>the</w:t>
      </w:r>
      <w:r>
        <w:rPr>
          <w:spacing w:val="-17"/>
        </w:rPr>
        <w:t xml:space="preserve"> </w:t>
      </w:r>
      <w:r>
        <w:t>field</w:t>
      </w:r>
      <w:r>
        <w:rPr>
          <w:spacing w:val="-18"/>
        </w:rPr>
        <w:t xml:space="preserve"> </w:t>
      </w:r>
      <w:r>
        <w:t>of</w:t>
      </w:r>
      <w:r>
        <w:rPr>
          <w:spacing w:val="-17"/>
        </w:rPr>
        <w:t xml:space="preserve"> </w:t>
      </w:r>
      <w:r>
        <w:t>alloy</w:t>
      </w:r>
      <w:r>
        <w:rPr>
          <w:spacing w:val="-18"/>
        </w:rPr>
        <w:t xml:space="preserve"> </w:t>
      </w:r>
      <w:r>
        <w:rPr>
          <w:spacing w:val="-6"/>
        </w:rPr>
        <w:t xml:space="preserve">and </w:t>
      </w:r>
      <w:r>
        <w:t>composite</w:t>
      </w:r>
      <w:r>
        <w:rPr>
          <w:spacing w:val="-26"/>
        </w:rPr>
        <w:t xml:space="preserve"> </w:t>
      </w:r>
      <w:r>
        <w:t>plating</w:t>
      </w:r>
      <w:r>
        <w:rPr>
          <w:spacing w:val="-26"/>
        </w:rPr>
        <w:t xml:space="preserve"> </w:t>
      </w:r>
      <w:r>
        <w:t>and</w:t>
      </w:r>
      <w:r>
        <w:rPr>
          <w:spacing w:val="-26"/>
        </w:rPr>
        <w:t xml:space="preserve"> </w:t>
      </w:r>
      <w:r>
        <w:t>industrial practices-technological innovations</w:t>
      </w:r>
    </w:p>
    <w:p w14:paraId="283E63C7" w14:textId="77777777" w:rsidR="00BD0C46" w:rsidRDefault="00BD0C46" w:rsidP="00BD0C46">
      <w:pPr>
        <w:pStyle w:val="BodyText"/>
        <w:spacing w:before="8"/>
        <w:rPr>
          <w:sz w:val="30"/>
        </w:rPr>
      </w:pPr>
    </w:p>
    <w:p w14:paraId="7C86A201" w14:textId="77777777" w:rsidR="00BD0C46" w:rsidRDefault="00BD0C46" w:rsidP="00BD0C46">
      <w:pPr>
        <w:pStyle w:val="BodyText"/>
        <w:spacing w:line="232" w:lineRule="auto"/>
        <w:ind w:left="199" w:right="1149" w:hanging="1"/>
        <w:jc w:val="center"/>
      </w:pPr>
      <w:r>
        <w:t>Poor definition of certain process parameters and mechanisms and complicated process optimization especially in the case of composites</w:t>
      </w:r>
      <w:r>
        <w:rPr>
          <w:spacing w:val="-37"/>
        </w:rPr>
        <w:t xml:space="preserve"> </w:t>
      </w:r>
      <w:r>
        <w:rPr>
          <w:spacing w:val="-3"/>
        </w:rPr>
        <w:t>plating</w:t>
      </w:r>
    </w:p>
    <w:p w14:paraId="540202F6" w14:textId="77777777" w:rsidR="00BD0C46" w:rsidRDefault="00BD0C46" w:rsidP="00BD0C46">
      <w:pPr>
        <w:spacing w:line="232" w:lineRule="auto"/>
        <w:jc w:val="center"/>
        <w:sectPr w:rsidR="00BD0C46">
          <w:type w:val="continuous"/>
          <w:pgSz w:w="11910" w:h="16840"/>
          <w:pgMar w:top="1580" w:right="1280" w:bottom="280" w:left="1300" w:header="720" w:footer="720" w:gutter="0"/>
          <w:cols w:num="2" w:space="720" w:equalWidth="0">
            <w:col w:w="4534" w:space="40"/>
            <w:col w:w="4756"/>
          </w:cols>
        </w:sectPr>
      </w:pPr>
    </w:p>
    <w:p w14:paraId="6C388848" w14:textId="473DA785" w:rsidR="00BD0C46" w:rsidRDefault="006B43C1" w:rsidP="00BD0C46">
      <w:pPr>
        <w:pStyle w:val="BodyText"/>
        <w:spacing w:line="20" w:lineRule="exact"/>
        <w:ind w:left="1002"/>
        <w:rPr>
          <w:sz w:val="2"/>
        </w:rPr>
      </w:pPr>
      <w:r>
        <w:rPr>
          <w:noProof/>
          <w:lang w:val="en-GB" w:eastAsia="en-GB" w:bidi="ar-SA"/>
        </w:rPr>
        <mc:AlternateContent>
          <mc:Choice Requires="wpg">
            <w:drawing>
              <wp:inline distT="0" distB="0" distL="0" distR="0" wp14:anchorId="63A72795" wp14:editId="0FDF7A38">
                <wp:extent cx="4624070" cy="12065"/>
                <wp:effectExtent l="0" t="0" r="0" b="0"/>
                <wp:docPr id="71701" name="Group 71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4070" cy="12065"/>
                          <a:chOff x="0" y="0"/>
                          <a:chExt cx="7282" cy="19"/>
                        </a:xfrm>
                      </wpg:grpSpPr>
                      <wps:wsp>
                        <wps:cNvPr id="71702" name="Line 20"/>
                        <wps:cNvCnPr>
                          <a:cxnSpLocks noChangeShapeType="1"/>
                        </wps:cNvCnPr>
                        <wps:spPr bwMode="auto">
                          <a:xfrm>
                            <a:off x="0" y="9"/>
                            <a:ext cx="7281" cy="0"/>
                          </a:xfrm>
                          <a:prstGeom prst="line">
                            <a:avLst/>
                          </a:prstGeom>
                          <a:noFill/>
                          <a:ln w="118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3FDBC5CC" id="Group 71692" o:spid="_x0000_s1026" style="width:364.1pt;height:.95pt;mso-position-horizontal-relative:char;mso-position-vertical-relative:line" coordsize="728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">
                <v:line id="Line 20" o:spid="_x0000_s1027" style="position:absolute;visibility:visible;mso-wrap-style:square" from="0,9" to="7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" strokeweight=".33019mm"/>
                <w10:anchorlock/>
              </v:group>
            </w:pict>
          </mc:Fallback>
        </mc:AlternateContent>
      </w:r>
    </w:p>
    <w:p w14:paraId="4FD12818" w14:textId="77777777" w:rsidR="00BD0C46" w:rsidRDefault="00BD0C46" w:rsidP="00BD0C46">
      <w:pPr>
        <w:spacing w:line="20" w:lineRule="exact"/>
        <w:rPr>
          <w:sz w:val="2"/>
        </w:rPr>
        <w:sectPr w:rsidR="00BD0C46">
          <w:type w:val="continuous"/>
          <w:pgSz w:w="11910" w:h="16840"/>
          <w:pgMar w:top="1580" w:right="1280" w:bottom="280" w:left="1300" w:header="720" w:footer="720" w:gutter="0"/>
          <w:cols w:space="720"/>
        </w:sectPr>
      </w:pPr>
    </w:p>
    <w:p w14:paraId="25FBF6F7" w14:textId="77777777" w:rsidR="00BD0C46" w:rsidRDefault="00BD0C46" w:rsidP="00BD0C46">
      <w:pPr>
        <w:pStyle w:val="BodyText"/>
        <w:rPr>
          <w:sz w:val="20"/>
        </w:rPr>
      </w:pPr>
    </w:p>
    <w:p w14:paraId="4E3E17D4" w14:textId="77777777" w:rsidR="00BD0C46" w:rsidRDefault="00BD0C46" w:rsidP="00BD0C46">
      <w:pPr>
        <w:pStyle w:val="BodyText"/>
        <w:spacing w:before="4"/>
        <w:rPr>
          <w:sz w:val="22"/>
        </w:rPr>
      </w:pPr>
    </w:p>
    <w:p w14:paraId="3F24FF66" w14:textId="77777777" w:rsidR="00BD0C46" w:rsidRDefault="00BD0C46" w:rsidP="00BD0C46">
      <w:pPr>
        <w:pStyle w:val="BodyText"/>
        <w:spacing w:before="4"/>
        <w:rPr>
          <w:sz w:val="22"/>
        </w:rPr>
      </w:pPr>
    </w:p>
    <w:p w14:paraId="0966CEAA" w14:textId="77777777" w:rsidR="00BD0C46" w:rsidRDefault="00BD0C46" w:rsidP="00BD0C46">
      <w:pPr>
        <w:pStyle w:val="BodyText"/>
        <w:spacing w:before="4"/>
        <w:rPr>
          <w:sz w:val="22"/>
        </w:rPr>
      </w:pPr>
    </w:p>
    <w:p w14:paraId="481304BB" w14:textId="77777777" w:rsidR="00BD0C46" w:rsidRDefault="00BD0C46" w:rsidP="00BD0C46">
      <w:pPr>
        <w:pStyle w:val="BodyText"/>
        <w:spacing w:before="4"/>
        <w:rPr>
          <w:sz w:val="22"/>
        </w:rPr>
      </w:pPr>
    </w:p>
    <w:p w14:paraId="1CA963E2" w14:textId="77777777" w:rsidR="00BD0C46" w:rsidRDefault="00BD0C46" w:rsidP="00BD0C46">
      <w:pPr>
        <w:pStyle w:val="BodyText"/>
        <w:spacing w:before="4"/>
        <w:rPr>
          <w:sz w:val="22"/>
        </w:rPr>
      </w:pPr>
    </w:p>
    <w:p w14:paraId="2969A8CC" w14:textId="77777777" w:rsidR="00BD0C46" w:rsidRDefault="00BD0C46" w:rsidP="00BD0C46">
      <w:pPr>
        <w:pStyle w:val="BodyText"/>
        <w:spacing w:before="4"/>
        <w:rPr>
          <w:sz w:val="22"/>
        </w:rPr>
      </w:pPr>
    </w:p>
    <w:p w14:paraId="557D6FD4" w14:textId="77777777" w:rsidR="00BD0C46" w:rsidRDefault="00BD0C46" w:rsidP="00BD0C46">
      <w:pPr>
        <w:pStyle w:val="BodyText"/>
        <w:spacing w:before="4"/>
        <w:rPr>
          <w:sz w:val="22"/>
        </w:rPr>
      </w:pPr>
    </w:p>
    <w:p w14:paraId="4837EA10" w14:textId="77777777" w:rsidR="00BD0C46" w:rsidRDefault="00BD0C46" w:rsidP="00BD0C46">
      <w:pPr>
        <w:pStyle w:val="BodyText"/>
        <w:spacing w:before="4"/>
        <w:rPr>
          <w:sz w:val="22"/>
        </w:rPr>
      </w:pPr>
    </w:p>
    <w:p w14:paraId="241B3DAF" w14:textId="77777777" w:rsidR="00BD0C46" w:rsidRDefault="00BD0C46" w:rsidP="00BD0C46">
      <w:pPr>
        <w:pStyle w:val="BodyText"/>
        <w:spacing w:before="4"/>
        <w:rPr>
          <w:sz w:val="22"/>
        </w:rPr>
      </w:pPr>
    </w:p>
    <w:p w14:paraId="441A1C32" w14:textId="77777777" w:rsidR="00BD0C46" w:rsidRDefault="00BD0C46" w:rsidP="00BD0C46">
      <w:pPr>
        <w:pStyle w:val="BodyText"/>
        <w:spacing w:before="4"/>
        <w:rPr>
          <w:sz w:val="22"/>
        </w:rPr>
      </w:pPr>
    </w:p>
    <w:p w14:paraId="38B877CA" w14:textId="77777777" w:rsidR="00BD0C46" w:rsidRDefault="00BD0C46" w:rsidP="00BD0C46">
      <w:pPr>
        <w:pStyle w:val="BodyText"/>
        <w:spacing w:before="4"/>
        <w:rPr>
          <w:sz w:val="22"/>
        </w:rPr>
      </w:pPr>
    </w:p>
    <w:p w14:paraId="17D8611E" w14:textId="77777777" w:rsidR="00BD0C46" w:rsidRDefault="00BD0C46" w:rsidP="00BD0C46">
      <w:pPr>
        <w:pStyle w:val="BodyText"/>
        <w:spacing w:before="4"/>
        <w:rPr>
          <w:sz w:val="22"/>
        </w:rPr>
      </w:pPr>
    </w:p>
    <w:p w14:paraId="6312827B" w14:textId="77777777" w:rsidR="00BD0C46" w:rsidRPr="006F4E8C" w:rsidRDefault="00BD0C46" w:rsidP="00BD0C46">
      <w:pPr>
        <w:pStyle w:val="BodyText"/>
        <w:spacing w:before="4"/>
        <w:rPr>
          <w:sz w:val="22"/>
        </w:rPr>
      </w:pPr>
    </w:p>
    <w:p w14:paraId="15689950" w14:textId="36C6020A" w:rsidR="008453DA" w:rsidRDefault="008453DA">
      <w:pPr>
        <w:pStyle w:val="BodyText"/>
        <w:spacing w:line="20" w:lineRule="exact"/>
        <w:ind w:left="1002"/>
        <w:rPr>
          <w:sz w:val="2"/>
        </w:rPr>
      </w:pPr>
    </w:p>
    <w:p w14:paraId="68CE48AF" w14:textId="77777777" w:rsidR="008453DA" w:rsidRDefault="008453DA">
      <w:pPr>
        <w:spacing w:line="20" w:lineRule="exact"/>
        <w:rPr>
          <w:sz w:val="2"/>
        </w:rPr>
        <w:sectPr w:rsidR="008453DA">
          <w:footerReference w:type="default" r:id="rId183"/>
          <w:type w:val="continuous"/>
          <w:pgSz w:w="11910" w:h="16840"/>
          <w:pgMar w:top="1580" w:right="1280" w:bottom="280" w:left="1300" w:header="720" w:footer="720" w:gutter="0"/>
          <w:cols w:space="720"/>
        </w:sectPr>
      </w:pPr>
    </w:p>
    <w:p w14:paraId="4CC74B5F" w14:textId="77777777" w:rsidR="008453DA" w:rsidRDefault="008453DA">
      <w:pPr>
        <w:pStyle w:val="BodyText"/>
        <w:rPr>
          <w:sz w:val="20"/>
        </w:rPr>
      </w:pPr>
    </w:p>
    <w:p w14:paraId="14A367A3" w14:textId="77777777" w:rsidR="008453DA" w:rsidRDefault="008453DA">
      <w:pPr>
        <w:pStyle w:val="BodyText"/>
        <w:rPr>
          <w:sz w:val="20"/>
        </w:rPr>
      </w:pPr>
      <w:bookmarkStart w:id="194" w:name="_Hlk530918612"/>
      <w:bookmarkEnd w:id="0"/>
    </w:p>
    <w:p w14:paraId="5BCB8FCF" w14:textId="77777777" w:rsidR="008453DA" w:rsidRDefault="008453DA">
      <w:pPr>
        <w:pStyle w:val="BodyText"/>
        <w:rPr>
          <w:sz w:val="20"/>
        </w:rPr>
      </w:pPr>
    </w:p>
    <w:p w14:paraId="2B58EFDC" w14:textId="77777777" w:rsidR="008453DA" w:rsidRDefault="008453DA">
      <w:pPr>
        <w:pStyle w:val="BodyText"/>
        <w:rPr>
          <w:sz w:val="20"/>
        </w:rPr>
      </w:pPr>
    </w:p>
    <w:bookmarkEnd w:id="1"/>
    <w:p w14:paraId="0DF6A7D6" w14:textId="77777777" w:rsidR="008453DA" w:rsidRDefault="008453DA">
      <w:pPr>
        <w:pStyle w:val="BodyText"/>
        <w:rPr>
          <w:sz w:val="20"/>
        </w:rPr>
      </w:pPr>
    </w:p>
    <w:p w14:paraId="4A917936" w14:textId="77777777" w:rsidR="008453DA" w:rsidRDefault="008453DA">
      <w:pPr>
        <w:pStyle w:val="BodyText"/>
        <w:rPr>
          <w:sz w:val="20"/>
        </w:rPr>
      </w:pPr>
    </w:p>
    <w:p w14:paraId="49E3D67F" w14:textId="77777777" w:rsidR="008453DA" w:rsidRDefault="008453DA">
      <w:pPr>
        <w:pStyle w:val="BodyText"/>
        <w:rPr>
          <w:sz w:val="20"/>
        </w:rPr>
      </w:pPr>
    </w:p>
    <w:p w14:paraId="44A8A3B9" w14:textId="77777777" w:rsidR="008453DA" w:rsidRDefault="008453DA">
      <w:pPr>
        <w:pStyle w:val="BodyText"/>
        <w:rPr>
          <w:sz w:val="20"/>
        </w:rPr>
      </w:pPr>
    </w:p>
    <w:p w14:paraId="149DC507" w14:textId="77777777" w:rsidR="008453DA" w:rsidRDefault="008453DA">
      <w:pPr>
        <w:pStyle w:val="BodyText"/>
        <w:spacing w:before="1"/>
        <w:rPr>
          <w:sz w:val="12"/>
        </w:rPr>
      </w:pPr>
    </w:p>
    <w:bookmarkStart w:id="195" w:name="_bookmark172"/>
    <w:bookmarkEnd w:id="195"/>
    <w:p w14:paraId="039C68B3" w14:textId="0C0A12AF" w:rsidR="008453DA" w:rsidRDefault="006B43C1">
      <w:pPr>
        <w:pStyle w:val="BodyText"/>
        <w:spacing w:line="20" w:lineRule="exact"/>
        <w:ind w:left="587"/>
        <w:rPr>
          <w:sz w:val="2"/>
        </w:rPr>
      </w:pPr>
      <w:r>
        <w:rPr>
          <w:noProof/>
          <w:sz w:val="2"/>
          <w:lang w:val="en-GB" w:eastAsia="en-GB" w:bidi="ar-SA"/>
        </w:rPr>
        <mc:AlternateContent>
          <mc:Choice Requires="wpg">
            <w:drawing>
              <wp:inline distT="0" distB="0" distL="0" distR="0" wp14:anchorId="7F7769A1" wp14:editId="0B607DC1">
                <wp:extent cx="7374890" cy="5080"/>
                <wp:effectExtent l="13335" t="4445" r="12700" b="9525"/>
                <wp:docPr id="7169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890" cy="5080"/>
                          <a:chOff x="0" y="0"/>
                          <a:chExt cx="11614" cy="8"/>
                        </a:xfrm>
                      </wpg:grpSpPr>
                      <wps:wsp>
                        <wps:cNvPr id="71700" name="Line 17"/>
                        <wps:cNvCnPr>
                          <a:cxnSpLocks noChangeShapeType="1"/>
                        </wps:cNvCnPr>
                        <wps:spPr bwMode="auto">
                          <a:xfrm>
                            <a:off x="0" y="4"/>
                            <a:ext cx="11614" cy="0"/>
                          </a:xfrm>
                          <a:prstGeom prst="line">
                            <a:avLst/>
                          </a:prstGeom>
                          <a:noFill/>
                          <a:ln w="47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202EBF0" id="Group 16" o:spid="_x0000_s1026" style="width:580.7pt;height:.4pt;mso-position-horizontal-relative:char;mso-position-vertical-relative:line" coordsize="11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">
                <v:line id="Line 17" o:spid="_x0000_s1027" style="position:absolute;visibility:visible;mso-wrap-style:square" from="0,4" to="11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" strokeweight=".1318mm"/>
                <w10:anchorlock/>
              </v:group>
            </w:pict>
          </mc:Fallback>
        </mc:AlternateContent>
      </w:r>
    </w:p>
    <w:p w14:paraId="226955A0" w14:textId="77777777" w:rsidR="008453DA" w:rsidRDefault="008453DA">
      <w:pPr>
        <w:pStyle w:val="BodyText"/>
        <w:rPr>
          <w:sz w:val="20"/>
        </w:rPr>
      </w:pPr>
    </w:p>
    <w:p w14:paraId="3E069040" w14:textId="77777777" w:rsidR="008453DA" w:rsidRDefault="008453DA">
      <w:pPr>
        <w:pStyle w:val="BodyText"/>
        <w:rPr>
          <w:sz w:val="20"/>
        </w:rPr>
      </w:pPr>
    </w:p>
    <w:p w14:paraId="1CD8B8C6" w14:textId="77777777" w:rsidR="008453DA" w:rsidRDefault="008453DA">
      <w:pPr>
        <w:pStyle w:val="BodyText"/>
        <w:spacing w:before="7"/>
        <w:rPr>
          <w:sz w:val="23"/>
        </w:rPr>
      </w:pPr>
    </w:p>
    <w:p w14:paraId="41354F62" w14:textId="7D9C0CBD" w:rsidR="008453DA" w:rsidRDefault="006B43C1">
      <w:pPr>
        <w:spacing w:before="68"/>
        <w:ind w:left="3047"/>
        <w:rPr>
          <w:sz w:val="14"/>
        </w:rPr>
      </w:pPr>
      <w:r>
        <w:rPr>
          <w:noProof/>
          <w:lang w:val="en-GB" w:eastAsia="en-GB" w:bidi="ar-SA"/>
        </w:rPr>
        <mc:AlternateContent>
          <mc:Choice Requires="wps">
            <w:drawing>
              <wp:anchor distT="0" distB="0" distL="114300" distR="114300" simplePos="0" relativeHeight="251655168" behindDoc="0" locked="0" layoutInCell="1" allowOverlap="1" wp14:anchorId="0D8DD5C7" wp14:editId="0FC50C90">
                <wp:simplePos x="0" y="0"/>
                <wp:positionH relativeFrom="page">
                  <wp:posOffset>858520</wp:posOffset>
                </wp:positionH>
                <wp:positionV relativeFrom="paragraph">
                  <wp:posOffset>1814830</wp:posOffset>
                </wp:positionV>
                <wp:extent cx="212090" cy="177800"/>
                <wp:effectExtent l="1270" t="3175" r="0" b="0"/>
                <wp:wrapNone/>
                <wp:docPr id="716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44A27" w14:textId="77777777" w:rsidR="00591F16" w:rsidRDefault="00591F16">
                            <w:pPr>
                              <w:pStyle w:val="BodyText"/>
                              <w:spacing w:before="15"/>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DD5C7" id="Text Box 15" o:spid="_x0000_s1036" type="#_x0000_t202" style="position:absolute;left:0;text-align:left;margin-left:67.6pt;margin-top:142.9pt;width:16.7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" filled="f" stroked="f">
                <v:textbox style="layout-flow:vertical" inset="0,0,0,0">
                  <w:txbxContent>
                    <w:p w14:paraId="5FA44A27" w14:textId="77777777" w:rsidR="00591F16" w:rsidRDefault="00591F16">
                      <w:pPr>
                        <w:pStyle w:val="BodyText"/>
                        <w:spacing w:before="15"/>
                        <w:ind w:left="20"/>
                      </w:pPr>
                    </w:p>
                  </w:txbxContent>
                </v:textbox>
                <w10:wrap anchorx="page"/>
              </v:shape>
            </w:pict>
          </mc:Fallback>
        </mc:AlternateContent>
      </w:r>
      <w:r>
        <w:rPr>
          <w:noProof/>
          <w:lang w:val="en-GB" w:eastAsia="en-GB" w:bidi="ar-SA"/>
        </w:rPr>
        <mc:AlternateContent>
          <mc:Choice Requires="wps">
            <w:drawing>
              <wp:anchor distT="0" distB="0" distL="114300" distR="114300" simplePos="0" relativeHeight="251656192" behindDoc="0" locked="0" layoutInCell="1" allowOverlap="1" wp14:anchorId="154EFEAC" wp14:editId="157FB3AD">
                <wp:simplePos x="0" y="0"/>
                <wp:positionH relativeFrom="page">
                  <wp:posOffset>1200785</wp:posOffset>
                </wp:positionH>
                <wp:positionV relativeFrom="paragraph">
                  <wp:posOffset>-730885</wp:posOffset>
                </wp:positionV>
                <wp:extent cx="7374890" cy="4523740"/>
                <wp:effectExtent l="635" t="635" r="0" b="0"/>
                <wp:wrapNone/>
                <wp:docPr id="716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4890" cy="452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86"/>
                              <w:gridCol w:w="2879"/>
                              <w:gridCol w:w="1879"/>
                              <w:gridCol w:w="1718"/>
                              <w:gridCol w:w="2849"/>
                            </w:tblGrid>
                            <w:tr w:rsidR="00591F16" w14:paraId="29789C22" w14:textId="77777777">
                              <w:trPr>
                                <w:trHeight w:val="284"/>
                              </w:trPr>
                              <w:tc>
                                <w:tcPr>
                                  <w:tcW w:w="2286" w:type="dxa"/>
                                  <w:tcBorders>
                                    <w:top w:val="single" w:sz="8" w:space="0" w:color="000000"/>
                                    <w:bottom w:val="single" w:sz="4" w:space="0" w:color="000000"/>
                                  </w:tcBorders>
                                </w:tcPr>
                                <w:p w14:paraId="4FDE22A8" w14:textId="77777777" w:rsidR="00591F16" w:rsidRDefault="00591F16">
                                  <w:pPr>
                                    <w:pStyle w:val="TableParagraph"/>
                                    <w:spacing w:before="52" w:line="213" w:lineRule="exact"/>
                                    <w:ind w:left="194" w:right="137"/>
                                    <w:jc w:val="center"/>
                                    <w:rPr>
                                      <w:i/>
                                      <w:sz w:val="18"/>
                                    </w:rPr>
                                  </w:pPr>
                                  <w:r>
                                    <w:rPr>
                                      <w:i/>
                                      <w:w w:val="105"/>
                                      <w:sz w:val="18"/>
                                    </w:rPr>
                                    <w:t>Reference</w:t>
                                  </w:r>
                                </w:p>
                              </w:tc>
                              <w:tc>
                                <w:tcPr>
                                  <w:tcW w:w="2879" w:type="dxa"/>
                                  <w:tcBorders>
                                    <w:top w:val="single" w:sz="8" w:space="0" w:color="000000"/>
                                    <w:bottom w:val="single" w:sz="4" w:space="0" w:color="000000"/>
                                  </w:tcBorders>
                                </w:tcPr>
                                <w:p w14:paraId="17E468AA" w14:textId="77777777" w:rsidR="00591F16" w:rsidRDefault="00591F16">
                                  <w:pPr>
                                    <w:pStyle w:val="TableParagraph"/>
                                    <w:spacing w:before="52" w:line="213" w:lineRule="exact"/>
                                    <w:ind w:left="169"/>
                                    <w:rPr>
                                      <w:i/>
                                      <w:sz w:val="18"/>
                                    </w:rPr>
                                  </w:pPr>
                                  <w:r>
                                    <w:rPr>
                                      <w:i/>
                                      <w:w w:val="105"/>
                                      <w:sz w:val="18"/>
                                    </w:rPr>
                                    <w:t>Bath composition</w:t>
                                  </w:r>
                                </w:p>
                              </w:tc>
                              <w:tc>
                                <w:tcPr>
                                  <w:tcW w:w="1879" w:type="dxa"/>
                                  <w:tcBorders>
                                    <w:top w:val="single" w:sz="8" w:space="0" w:color="000000"/>
                                    <w:bottom w:val="single" w:sz="4" w:space="0" w:color="000000"/>
                                  </w:tcBorders>
                                </w:tcPr>
                                <w:p w14:paraId="30900F3C" w14:textId="77777777" w:rsidR="00591F16" w:rsidRDefault="00591F16">
                                  <w:pPr>
                                    <w:pStyle w:val="TableParagraph"/>
                                    <w:spacing w:before="52" w:line="213" w:lineRule="exact"/>
                                    <w:ind w:left="117"/>
                                    <w:rPr>
                                      <w:i/>
                                      <w:sz w:val="18"/>
                                    </w:rPr>
                                  </w:pPr>
                                  <w:r>
                                    <w:rPr>
                                      <w:i/>
                                      <w:w w:val="105"/>
                                      <w:sz w:val="18"/>
                                    </w:rPr>
                                    <w:t>Deposition conditions</w:t>
                                  </w:r>
                                </w:p>
                              </w:tc>
                              <w:tc>
                                <w:tcPr>
                                  <w:tcW w:w="1718" w:type="dxa"/>
                                  <w:tcBorders>
                                    <w:top w:val="single" w:sz="8" w:space="0" w:color="000000"/>
                                    <w:bottom w:val="single" w:sz="4" w:space="0" w:color="000000"/>
                                  </w:tcBorders>
                                </w:tcPr>
                                <w:p w14:paraId="21A54398" w14:textId="77777777" w:rsidR="00591F16" w:rsidRDefault="00591F16">
                                  <w:pPr>
                                    <w:pStyle w:val="TableParagraph"/>
                                    <w:spacing w:before="52" w:line="213" w:lineRule="exact"/>
                                    <w:ind w:left="85" w:right="82"/>
                                    <w:jc w:val="center"/>
                                    <w:rPr>
                                      <w:i/>
                                      <w:sz w:val="18"/>
                                    </w:rPr>
                                  </w:pPr>
                                  <w:r>
                                    <w:rPr>
                                      <w:i/>
                                      <w:w w:val="105"/>
                                      <w:sz w:val="18"/>
                                    </w:rPr>
                                    <w:t>Phosphorus content</w:t>
                                  </w:r>
                                </w:p>
                              </w:tc>
                              <w:tc>
                                <w:tcPr>
                                  <w:tcW w:w="2849" w:type="dxa"/>
                                  <w:tcBorders>
                                    <w:top w:val="single" w:sz="8" w:space="0" w:color="000000"/>
                                    <w:bottom w:val="single" w:sz="4" w:space="0" w:color="000000"/>
                                  </w:tcBorders>
                                </w:tcPr>
                                <w:p w14:paraId="5C1EED0B" w14:textId="77777777" w:rsidR="00591F16" w:rsidRDefault="00591F16">
                                  <w:pPr>
                                    <w:pStyle w:val="TableParagraph"/>
                                    <w:spacing w:before="52" w:line="213" w:lineRule="exact"/>
                                    <w:ind w:left="114"/>
                                    <w:rPr>
                                      <w:i/>
                                      <w:sz w:val="18"/>
                                    </w:rPr>
                                  </w:pPr>
                                  <w:r>
                                    <w:rPr>
                                      <w:i/>
                                      <w:w w:val="105"/>
                                      <w:sz w:val="18"/>
                                    </w:rPr>
                                    <w:t>Additional information</w:t>
                                  </w:r>
                                </w:p>
                              </w:tc>
                            </w:tr>
                            <w:tr w:rsidR="00591F16" w14:paraId="4B89BBCF" w14:textId="77777777">
                              <w:trPr>
                                <w:trHeight w:val="264"/>
                              </w:trPr>
                              <w:tc>
                                <w:tcPr>
                                  <w:tcW w:w="2286" w:type="dxa"/>
                                  <w:tcBorders>
                                    <w:top w:val="single" w:sz="4" w:space="0" w:color="000000"/>
                                  </w:tcBorders>
                                </w:tcPr>
                                <w:p w14:paraId="130A95BA" w14:textId="77777777" w:rsidR="00591F16" w:rsidRDefault="00591F16">
                                  <w:pPr>
                                    <w:pStyle w:val="TableParagraph"/>
                                    <w:rPr>
                                      <w:rFonts w:ascii="Times New Roman"/>
                                      <w:sz w:val="18"/>
                                    </w:rPr>
                                  </w:pPr>
                                </w:p>
                              </w:tc>
                              <w:tc>
                                <w:tcPr>
                                  <w:tcW w:w="2879" w:type="dxa"/>
                                  <w:tcBorders>
                                    <w:top w:val="single" w:sz="4" w:space="0" w:color="000000"/>
                                  </w:tcBorders>
                                </w:tcPr>
                                <w:p w14:paraId="181EBE17" w14:textId="77777777" w:rsidR="00591F16" w:rsidRDefault="00591F16">
                                  <w:pPr>
                                    <w:pStyle w:val="TableParagraph"/>
                                    <w:spacing w:line="244" w:lineRule="exact"/>
                                    <w:ind w:left="169"/>
                                    <w:rPr>
                                      <w:sz w:val="14"/>
                                    </w:rPr>
                                  </w:pPr>
                                  <w:r>
                                    <w:rPr>
                                      <w:w w:val="105"/>
                                      <w:sz w:val="18"/>
                                    </w:rPr>
                                    <w:t>I: NiSO</w:t>
                                  </w:r>
                                  <w:r>
                                    <w:rPr>
                                      <w:w w:val="105"/>
                                      <w:position w:val="-2"/>
                                      <w:sz w:val="14"/>
                                    </w:rPr>
                                    <w:t>4</w:t>
                                  </w:r>
                                  <w:r>
                                    <w:rPr>
                                      <w:w w:val="105"/>
                                      <w:sz w:val="18"/>
                                    </w:rPr>
                                    <w:t>·6H</w:t>
                                  </w:r>
                                  <w:r>
                                    <w:rPr>
                                      <w:w w:val="105"/>
                                      <w:position w:val="-2"/>
                                      <w:sz w:val="14"/>
                                    </w:rPr>
                                    <w:t>2</w:t>
                                  </w:r>
                                  <w:r>
                                    <w:rPr>
                                      <w:w w:val="105"/>
                                      <w:sz w:val="18"/>
                                    </w:rPr>
                                    <w:t>O 330 g L</w:t>
                                  </w:r>
                                  <w:r>
                                    <w:rPr>
                                      <w:rFonts w:ascii="Lucida Sans Unicode" w:hAnsi="Lucida Sans Unicode"/>
                                      <w:w w:val="105"/>
                                      <w:position w:val="7"/>
                                      <w:sz w:val="15"/>
                                    </w:rPr>
                                    <w:t>−</w:t>
                                  </w:r>
                                  <w:r>
                                    <w:rPr>
                                      <w:w w:val="105"/>
                                      <w:position w:val="7"/>
                                      <w:sz w:val="14"/>
                                    </w:rPr>
                                    <w:t>1</w:t>
                                  </w:r>
                                </w:p>
                              </w:tc>
                              <w:tc>
                                <w:tcPr>
                                  <w:tcW w:w="1879" w:type="dxa"/>
                                  <w:tcBorders>
                                    <w:top w:val="single" w:sz="4" w:space="0" w:color="000000"/>
                                  </w:tcBorders>
                                </w:tcPr>
                                <w:p w14:paraId="6E6F30B3" w14:textId="77777777" w:rsidR="00591F16" w:rsidRDefault="00591F16">
                                  <w:pPr>
                                    <w:pStyle w:val="TableParagraph"/>
                                    <w:spacing w:before="38" w:line="206" w:lineRule="exact"/>
                                    <w:ind w:left="117"/>
                                    <w:rPr>
                                      <w:sz w:val="18"/>
                                    </w:rPr>
                                  </w:pPr>
                                  <w:r>
                                    <w:rPr>
                                      <w:w w:val="105"/>
                                      <w:sz w:val="18"/>
                                    </w:rPr>
                                    <w:t>pH 1.7-3.0</w:t>
                                  </w:r>
                                </w:p>
                              </w:tc>
                              <w:tc>
                                <w:tcPr>
                                  <w:tcW w:w="1718" w:type="dxa"/>
                                  <w:tcBorders>
                                    <w:top w:val="single" w:sz="4" w:space="0" w:color="000000"/>
                                  </w:tcBorders>
                                </w:tcPr>
                                <w:p w14:paraId="3AAC33A5" w14:textId="77777777" w:rsidR="00591F16" w:rsidRDefault="00591F16">
                                  <w:pPr>
                                    <w:pStyle w:val="TableParagraph"/>
                                    <w:rPr>
                                      <w:rFonts w:ascii="Times New Roman"/>
                                      <w:sz w:val="18"/>
                                    </w:rPr>
                                  </w:pPr>
                                </w:p>
                              </w:tc>
                              <w:tc>
                                <w:tcPr>
                                  <w:tcW w:w="2849" w:type="dxa"/>
                                  <w:tcBorders>
                                    <w:top w:val="single" w:sz="4" w:space="0" w:color="000000"/>
                                  </w:tcBorders>
                                </w:tcPr>
                                <w:p w14:paraId="7B461B14" w14:textId="77777777" w:rsidR="00591F16" w:rsidRDefault="00591F16">
                                  <w:pPr>
                                    <w:pStyle w:val="TableParagraph"/>
                                    <w:rPr>
                                      <w:rFonts w:ascii="Times New Roman"/>
                                      <w:sz w:val="18"/>
                                    </w:rPr>
                                  </w:pPr>
                                </w:p>
                              </w:tc>
                            </w:tr>
                            <w:tr w:rsidR="00591F16" w14:paraId="489DB177" w14:textId="77777777">
                              <w:trPr>
                                <w:trHeight w:val="234"/>
                              </w:trPr>
                              <w:tc>
                                <w:tcPr>
                                  <w:tcW w:w="2286" w:type="dxa"/>
                                </w:tcPr>
                                <w:p w14:paraId="7DF6E39D" w14:textId="77777777" w:rsidR="00591F16" w:rsidRDefault="00591F16">
                                  <w:pPr>
                                    <w:pStyle w:val="TableParagraph"/>
                                    <w:rPr>
                                      <w:rFonts w:ascii="Times New Roman"/>
                                      <w:sz w:val="16"/>
                                    </w:rPr>
                                  </w:pPr>
                                </w:p>
                              </w:tc>
                              <w:tc>
                                <w:tcPr>
                                  <w:tcW w:w="2879" w:type="dxa"/>
                                </w:tcPr>
                                <w:p w14:paraId="03870210" w14:textId="77777777" w:rsidR="00591F16" w:rsidRDefault="00591F16">
                                  <w:pPr>
                                    <w:pStyle w:val="TableParagraph"/>
                                    <w:spacing w:line="214" w:lineRule="exact"/>
                                    <w:ind w:left="169"/>
                                    <w:rPr>
                                      <w:sz w:val="14"/>
                                    </w:rPr>
                                  </w:pPr>
                                  <w:r>
                                    <w:rPr>
                                      <w:w w:val="105"/>
                                      <w:sz w:val="18"/>
                                    </w:rPr>
                                    <w:t>NiCl</w:t>
                                  </w:r>
                                  <w:r>
                                    <w:rPr>
                                      <w:w w:val="105"/>
                                      <w:position w:val="-2"/>
                                      <w:sz w:val="14"/>
                                    </w:rPr>
                                    <w:t>2</w:t>
                                  </w:r>
                                  <w:r>
                                    <w:rPr>
                                      <w:w w:val="105"/>
                                      <w:sz w:val="18"/>
                                    </w:rPr>
                                    <w:t>·6H</w:t>
                                  </w:r>
                                  <w:r>
                                    <w:rPr>
                                      <w:w w:val="105"/>
                                      <w:position w:val="-2"/>
                                      <w:sz w:val="14"/>
                                    </w:rPr>
                                    <w:t>2</w:t>
                                  </w:r>
                                  <w:r>
                                    <w:rPr>
                                      <w:w w:val="105"/>
                                      <w:sz w:val="18"/>
                                    </w:rPr>
                                    <w:t>O 45 g L</w:t>
                                  </w:r>
                                  <w:r>
                                    <w:rPr>
                                      <w:rFonts w:ascii="Lucida Sans Unicode" w:hAnsi="Lucida Sans Unicode"/>
                                      <w:w w:val="105"/>
                                      <w:position w:val="7"/>
                                      <w:sz w:val="15"/>
                                    </w:rPr>
                                    <w:t>−</w:t>
                                  </w:r>
                                  <w:r>
                                    <w:rPr>
                                      <w:w w:val="105"/>
                                      <w:position w:val="7"/>
                                      <w:sz w:val="14"/>
                                    </w:rPr>
                                    <w:t>1</w:t>
                                  </w:r>
                                </w:p>
                              </w:tc>
                              <w:tc>
                                <w:tcPr>
                                  <w:tcW w:w="1879" w:type="dxa"/>
                                </w:tcPr>
                                <w:p w14:paraId="6D66D562" w14:textId="77777777" w:rsidR="00591F16" w:rsidRDefault="00591F16">
                                  <w:pPr>
                                    <w:pStyle w:val="TableParagraph"/>
                                    <w:spacing w:line="214" w:lineRule="exact"/>
                                    <w:ind w:left="117"/>
                                    <w:rPr>
                                      <w:sz w:val="18"/>
                                    </w:rPr>
                                  </w:pPr>
                                  <w:r>
                                    <w:rPr>
                                      <w:sz w:val="18"/>
                                    </w:rPr>
                                    <w:t xml:space="preserve">63 </w:t>
                                  </w:r>
                                  <w:r>
                                    <w:rPr>
                                      <w:rFonts w:ascii="Lucida Sans Unicode" w:hAnsi="Lucida Sans Unicode"/>
                                      <w:position w:val="7"/>
                                      <w:sz w:val="15"/>
                                    </w:rPr>
                                    <w:t>◦</w:t>
                                  </w:r>
                                  <w:r>
                                    <w:rPr>
                                      <w:sz w:val="18"/>
                                    </w:rPr>
                                    <w:t>C</w:t>
                                  </w:r>
                                </w:p>
                              </w:tc>
                              <w:tc>
                                <w:tcPr>
                                  <w:tcW w:w="1718" w:type="dxa"/>
                                </w:tcPr>
                                <w:p w14:paraId="1D150BF0" w14:textId="77777777" w:rsidR="00591F16" w:rsidRDefault="00591F16">
                                  <w:pPr>
                                    <w:pStyle w:val="TableParagraph"/>
                                    <w:rPr>
                                      <w:rFonts w:ascii="Times New Roman"/>
                                      <w:sz w:val="16"/>
                                    </w:rPr>
                                  </w:pPr>
                                </w:p>
                              </w:tc>
                              <w:tc>
                                <w:tcPr>
                                  <w:tcW w:w="2849" w:type="dxa"/>
                                </w:tcPr>
                                <w:p w14:paraId="4B77A910" w14:textId="77777777" w:rsidR="00591F16" w:rsidRDefault="00591F16">
                                  <w:pPr>
                                    <w:pStyle w:val="TableParagraph"/>
                                    <w:rPr>
                                      <w:rFonts w:ascii="Times New Roman"/>
                                      <w:sz w:val="16"/>
                                    </w:rPr>
                                  </w:pPr>
                                </w:p>
                              </w:tc>
                            </w:tr>
                            <w:tr w:rsidR="00591F16" w14:paraId="30586327" w14:textId="77777777">
                              <w:trPr>
                                <w:trHeight w:val="234"/>
                              </w:trPr>
                              <w:tc>
                                <w:tcPr>
                                  <w:tcW w:w="2286" w:type="dxa"/>
                                </w:tcPr>
                                <w:p w14:paraId="64ADF639" w14:textId="77777777" w:rsidR="00591F16" w:rsidRDefault="00591F16">
                                  <w:pPr>
                                    <w:pStyle w:val="TableParagraph"/>
                                    <w:rPr>
                                      <w:rFonts w:ascii="Times New Roman"/>
                                      <w:sz w:val="16"/>
                                    </w:rPr>
                                  </w:pPr>
                                </w:p>
                              </w:tc>
                              <w:tc>
                                <w:tcPr>
                                  <w:tcW w:w="2879" w:type="dxa"/>
                                </w:tcPr>
                                <w:p w14:paraId="00CBDA4D"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BO</w:t>
                                  </w:r>
                                  <w:r>
                                    <w:rPr>
                                      <w:w w:val="105"/>
                                      <w:position w:val="-2"/>
                                      <w:sz w:val="14"/>
                                    </w:rPr>
                                    <w:t xml:space="preserve">3 </w:t>
                                  </w:r>
                                  <w:r>
                                    <w:rPr>
                                      <w:w w:val="105"/>
                                      <w:sz w:val="18"/>
                                    </w:rPr>
                                    <w:t>30 g L</w:t>
                                  </w:r>
                                  <w:r>
                                    <w:rPr>
                                      <w:rFonts w:ascii="Lucida Sans Unicode" w:hAnsi="Lucida Sans Unicode"/>
                                      <w:w w:val="105"/>
                                      <w:position w:val="7"/>
                                      <w:sz w:val="15"/>
                                    </w:rPr>
                                    <w:t>−</w:t>
                                  </w:r>
                                  <w:r>
                                    <w:rPr>
                                      <w:w w:val="105"/>
                                      <w:position w:val="7"/>
                                      <w:sz w:val="14"/>
                                    </w:rPr>
                                    <w:t>1</w:t>
                                  </w:r>
                                </w:p>
                              </w:tc>
                              <w:tc>
                                <w:tcPr>
                                  <w:tcW w:w="1879" w:type="dxa"/>
                                </w:tcPr>
                                <w:p w14:paraId="27827D89" w14:textId="77777777" w:rsidR="00591F16" w:rsidRDefault="00591F16">
                                  <w:pPr>
                                    <w:pStyle w:val="TableParagraph"/>
                                    <w:spacing w:line="214" w:lineRule="exact"/>
                                    <w:ind w:left="117"/>
                                    <w:rPr>
                                      <w:sz w:val="14"/>
                                    </w:rPr>
                                  </w:pPr>
                                  <w:r>
                                    <w:rPr>
                                      <w:w w:val="105"/>
                                      <w:sz w:val="18"/>
                                    </w:rPr>
                                    <w:t>2-5 A dm</w:t>
                                  </w:r>
                                  <w:r>
                                    <w:rPr>
                                      <w:rFonts w:ascii="Lucida Sans Unicode" w:hAnsi="Lucida Sans Unicode"/>
                                      <w:w w:val="105"/>
                                      <w:position w:val="7"/>
                                      <w:sz w:val="15"/>
                                    </w:rPr>
                                    <w:t>−</w:t>
                                  </w:r>
                                  <w:r>
                                    <w:rPr>
                                      <w:w w:val="105"/>
                                      <w:position w:val="7"/>
                                      <w:sz w:val="14"/>
                                    </w:rPr>
                                    <w:t>2</w:t>
                                  </w:r>
                                </w:p>
                              </w:tc>
                              <w:tc>
                                <w:tcPr>
                                  <w:tcW w:w="1718" w:type="dxa"/>
                                </w:tcPr>
                                <w:p w14:paraId="5416C823" w14:textId="77777777" w:rsidR="00591F16" w:rsidRDefault="00591F16">
                                  <w:pPr>
                                    <w:pStyle w:val="TableParagraph"/>
                                    <w:spacing w:before="8" w:line="206" w:lineRule="exact"/>
                                    <w:ind w:left="85" w:right="82"/>
                                    <w:jc w:val="center"/>
                                    <w:rPr>
                                      <w:sz w:val="18"/>
                                    </w:rPr>
                                  </w:pPr>
                                  <w:r>
                                    <w:rPr>
                                      <w:w w:val="105"/>
                                      <w:sz w:val="18"/>
                                    </w:rPr>
                                    <w:t>2-3 %P</w:t>
                                  </w:r>
                                </w:p>
                              </w:tc>
                              <w:tc>
                                <w:tcPr>
                                  <w:tcW w:w="2849" w:type="dxa"/>
                                </w:tcPr>
                                <w:p w14:paraId="0908C41E" w14:textId="77777777" w:rsidR="00591F16" w:rsidRDefault="00591F16">
                                  <w:pPr>
                                    <w:pStyle w:val="TableParagraph"/>
                                    <w:rPr>
                                      <w:rFonts w:ascii="Times New Roman"/>
                                      <w:sz w:val="16"/>
                                    </w:rPr>
                                  </w:pPr>
                                </w:p>
                              </w:tc>
                            </w:tr>
                            <w:tr w:rsidR="00591F16" w14:paraId="0D262797" w14:textId="77777777">
                              <w:trPr>
                                <w:trHeight w:val="682"/>
                              </w:trPr>
                              <w:tc>
                                <w:tcPr>
                                  <w:tcW w:w="2286" w:type="dxa"/>
                                </w:tcPr>
                                <w:p w14:paraId="49E0A81C" w14:textId="77777777" w:rsidR="00591F16" w:rsidRDefault="00591F16">
                                  <w:pPr>
                                    <w:pStyle w:val="TableParagraph"/>
                                  </w:pPr>
                                </w:p>
                                <w:p w14:paraId="4A9E04F3" w14:textId="77777777" w:rsidR="00591F16" w:rsidRDefault="00591F16">
                                  <w:pPr>
                                    <w:pStyle w:val="TableParagraph"/>
                                    <w:spacing w:before="193" w:line="196" w:lineRule="exact"/>
                                    <w:ind w:left="194" w:right="137"/>
                                    <w:jc w:val="center"/>
                                    <w:rPr>
                                      <w:sz w:val="18"/>
                                    </w:rPr>
                                  </w:pPr>
                                  <w:r>
                                    <w:rPr>
                                      <w:w w:val="105"/>
                                      <w:sz w:val="18"/>
                                    </w:rPr>
                                    <w:t>Durney, 1984 [</w:t>
                                  </w:r>
                                  <w:hyperlink w:anchor="_bookmark153" w:history="1">
                                    <w:r>
                                      <w:rPr>
                                        <w:color w:val="00007F"/>
                                        <w:w w:val="105"/>
                                        <w:sz w:val="18"/>
                                      </w:rPr>
                                      <w:t>154</w:t>
                                    </w:r>
                                  </w:hyperlink>
                                  <w:r>
                                    <w:rPr>
                                      <w:w w:val="105"/>
                                      <w:sz w:val="18"/>
                                    </w:rPr>
                                    <w:t>]</w:t>
                                  </w:r>
                                </w:p>
                              </w:tc>
                              <w:tc>
                                <w:tcPr>
                                  <w:tcW w:w="2879" w:type="dxa"/>
                                </w:tcPr>
                                <w:p w14:paraId="2B30C2C2" w14:textId="77777777" w:rsidR="00591F16" w:rsidRDefault="00591F16">
                                  <w:pPr>
                                    <w:pStyle w:val="TableParagraph"/>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0.225-2.25 g L</w:t>
                                  </w:r>
                                  <w:r>
                                    <w:rPr>
                                      <w:rFonts w:ascii="Lucida Sans Unicode" w:hAnsi="Lucida Sans Unicode"/>
                                      <w:w w:val="105"/>
                                      <w:position w:val="7"/>
                                      <w:sz w:val="15"/>
                                    </w:rPr>
                                    <w:t>−</w:t>
                                  </w:r>
                                  <w:r>
                                    <w:rPr>
                                      <w:w w:val="105"/>
                                      <w:position w:val="7"/>
                                      <w:sz w:val="14"/>
                                    </w:rPr>
                                    <w:t>1</w:t>
                                  </w:r>
                                </w:p>
                              </w:tc>
                              <w:tc>
                                <w:tcPr>
                                  <w:tcW w:w="1879" w:type="dxa"/>
                                </w:tcPr>
                                <w:p w14:paraId="08AC5636" w14:textId="77777777" w:rsidR="00591F16" w:rsidRDefault="00591F16">
                                  <w:pPr>
                                    <w:pStyle w:val="TableParagraph"/>
                                    <w:rPr>
                                      <w:rFonts w:ascii="Times New Roman"/>
                                      <w:sz w:val="18"/>
                                    </w:rPr>
                                  </w:pPr>
                                </w:p>
                              </w:tc>
                              <w:tc>
                                <w:tcPr>
                                  <w:tcW w:w="1718" w:type="dxa"/>
                                </w:tcPr>
                                <w:p w14:paraId="5673FEE7" w14:textId="77777777" w:rsidR="00591F16" w:rsidRDefault="00591F16">
                                  <w:pPr>
                                    <w:pStyle w:val="TableParagraph"/>
                                    <w:rPr>
                                      <w:rFonts w:ascii="Times New Roman"/>
                                      <w:sz w:val="18"/>
                                    </w:rPr>
                                  </w:pPr>
                                </w:p>
                              </w:tc>
                              <w:tc>
                                <w:tcPr>
                                  <w:tcW w:w="2849" w:type="dxa"/>
                                </w:tcPr>
                                <w:p w14:paraId="3B06C0FB" w14:textId="77777777" w:rsidR="00591F16" w:rsidRDefault="00591F16">
                                  <w:pPr>
                                    <w:pStyle w:val="TableParagraph"/>
                                    <w:rPr>
                                      <w:rFonts w:ascii="Times New Roman"/>
                                      <w:sz w:val="18"/>
                                    </w:rPr>
                                  </w:pPr>
                                </w:p>
                              </w:tc>
                            </w:tr>
                            <w:tr w:rsidR="00591F16" w14:paraId="43EF76E8" w14:textId="77777777">
                              <w:trPr>
                                <w:trHeight w:val="245"/>
                              </w:trPr>
                              <w:tc>
                                <w:tcPr>
                                  <w:tcW w:w="2286" w:type="dxa"/>
                                </w:tcPr>
                                <w:p w14:paraId="0BC98D7F" w14:textId="77777777" w:rsidR="00591F16" w:rsidRDefault="00591F16">
                                  <w:pPr>
                                    <w:pStyle w:val="TableParagraph"/>
                                    <w:rPr>
                                      <w:rFonts w:ascii="Times New Roman"/>
                                      <w:sz w:val="16"/>
                                    </w:rPr>
                                  </w:pPr>
                                </w:p>
                              </w:tc>
                              <w:tc>
                                <w:tcPr>
                                  <w:tcW w:w="2879" w:type="dxa"/>
                                </w:tcPr>
                                <w:p w14:paraId="4E45F91C" w14:textId="77777777" w:rsidR="00591F16" w:rsidRDefault="00591F16">
                                  <w:pPr>
                                    <w:pStyle w:val="TableParagraph"/>
                                    <w:spacing w:line="225" w:lineRule="exact"/>
                                    <w:ind w:left="169"/>
                                    <w:rPr>
                                      <w:sz w:val="14"/>
                                    </w:rPr>
                                  </w:pPr>
                                  <w:r>
                                    <w:rPr>
                                      <w:w w:val="105"/>
                                      <w:sz w:val="18"/>
                                    </w:rPr>
                                    <w:t>II: NiSO</w:t>
                                  </w:r>
                                  <w:r>
                                    <w:rPr>
                                      <w:w w:val="105"/>
                                      <w:position w:val="-2"/>
                                      <w:sz w:val="14"/>
                                    </w:rPr>
                                    <w:t>4</w:t>
                                  </w:r>
                                  <w:r>
                                    <w:rPr>
                                      <w:w w:val="105"/>
                                      <w:sz w:val="18"/>
                                    </w:rPr>
                                    <w:t>·6H</w:t>
                                  </w:r>
                                  <w:r>
                                    <w:rPr>
                                      <w:w w:val="105"/>
                                      <w:position w:val="-2"/>
                                      <w:sz w:val="14"/>
                                    </w:rPr>
                                    <w:t>2</w:t>
                                  </w:r>
                                  <w:r>
                                    <w:rPr>
                                      <w:w w:val="105"/>
                                      <w:sz w:val="18"/>
                                    </w:rPr>
                                    <w:t>O 150 g L</w:t>
                                  </w:r>
                                  <w:r>
                                    <w:rPr>
                                      <w:rFonts w:ascii="Lucida Sans Unicode" w:hAnsi="Lucida Sans Unicode"/>
                                      <w:w w:val="105"/>
                                      <w:position w:val="7"/>
                                      <w:sz w:val="15"/>
                                    </w:rPr>
                                    <w:t>−</w:t>
                                  </w:r>
                                  <w:r>
                                    <w:rPr>
                                      <w:w w:val="105"/>
                                      <w:position w:val="7"/>
                                      <w:sz w:val="14"/>
                                    </w:rPr>
                                    <w:t>1</w:t>
                                  </w:r>
                                </w:p>
                              </w:tc>
                              <w:tc>
                                <w:tcPr>
                                  <w:tcW w:w="1879" w:type="dxa"/>
                                </w:tcPr>
                                <w:p w14:paraId="6D7274F2" w14:textId="77777777" w:rsidR="00591F16" w:rsidRDefault="00591F16">
                                  <w:pPr>
                                    <w:pStyle w:val="TableParagraph"/>
                                    <w:spacing w:before="19" w:line="206" w:lineRule="exact"/>
                                    <w:ind w:left="117"/>
                                    <w:rPr>
                                      <w:sz w:val="18"/>
                                    </w:rPr>
                                  </w:pPr>
                                  <w:r>
                                    <w:rPr>
                                      <w:w w:val="105"/>
                                      <w:sz w:val="18"/>
                                    </w:rPr>
                                    <w:t>pH 0.5-1.0</w:t>
                                  </w:r>
                                </w:p>
                              </w:tc>
                              <w:tc>
                                <w:tcPr>
                                  <w:tcW w:w="4567" w:type="dxa"/>
                                  <w:gridSpan w:val="2"/>
                                </w:tcPr>
                                <w:p w14:paraId="5AFD5695" w14:textId="77777777" w:rsidR="00591F16" w:rsidRDefault="00591F16">
                                  <w:pPr>
                                    <w:pStyle w:val="TableParagraph"/>
                                    <w:rPr>
                                      <w:rFonts w:ascii="Times New Roman"/>
                                      <w:sz w:val="16"/>
                                    </w:rPr>
                                  </w:pPr>
                                </w:p>
                              </w:tc>
                            </w:tr>
                            <w:tr w:rsidR="00591F16" w14:paraId="3A2F31F0" w14:textId="77777777">
                              <w:trPr>
                                <w:trHeight w:val="234"/>
                              </w:trPr>
                              <w:tc>
                                <w:tcPr>
                                  <w:tcW w:w="2286" w:type="dxa"/>
                                </w:tcPr>
                                <w:p w14:paraId="54B187E2" w14:textId="77777777" w:rsidR="00591F16" w:rsidRDefault="00591F16">
                                  <w:pPr>
                                    <w:pStyle w:val="TableParagraph"/>
                                    <w:rPr>
                                      <w:rFonts w:ascii="Times New Roman"/>
                                      <w:sz w:val="16"/>
                                    </w:rPr>
                                  </w:pPr>
                                </w:p>
                              </w:tc>
                              <w:tc>
                                <w:tcPr>
                                  <w:tcW w:w="2879" w:type="dxa"/>
                                </w:tcPr>
                                <w:p w14:paraId="39B6CEA1" w14:textId="77777777" w:rsidR="00591F16" w:rsidRDefault="00591F16">
                                  <w:pPr>
                                    <w:pStyle w:val="TableParagraph"/>
                                    <w:spacing w:line="214" w:lineRule="exact"/>
                                    <w:ind w:left="169"/>
                                    <w:rPr>
                                      <w:sz w:val="14"/>
                                    </w:rPr>
                                  </w:pPr>
                                  <w:r>
                                    <w:rPr>
                                      <w:w w:val="105"/>
                                      <w:sz w:val="18"/>
                                    </w:rPr>
                                    <w:t>NiCl</w:t>
                                  </w:r>
                                  <w:r>
                                    <w:rPr>
                                      <w:w w:val="105"/>
                                      <w:position w:val="-2"/>
                                      <w:sz w:val="14"/>
                                    </w:rPr>
                                    <w:t>2</w:t>
                                  </w:r>
                                  <w:r>
                                    <w:rPr>
                                      <w:w w:val="105"/>
                                      <w:sz w:val="18"/>
                                    </w:rPr>
                                    <w:t>·6H</w:t>
                                  </w:r>
                                  <w:r>
                                    <w:rPr>
                                      <w:w w:val="105"/>
                                      <w:position w:val="-2"/>
                                      <w:sz w:val="14"/>
                                    </w:rPr>
                                    <w:t>2</w:t>
                                  </w:r>
                                  <w:r>
                                    <w:rPr>
                                      <w:w w:val="105"/>
                                      <w:sz w:val="18"/>
                                    </w:rPr>
                                    <w:t>O 45 g L</w:t>
                                  </w:r>
                                  <w:r>
                                    <w:rPr>
                                      <w:rFonts w:ascii="Lucida Sans Unicode" w:hAnsi="Lucida Sans Unicode"/>
                                      <w:w w:val="105"/>
                                      <w:position w:val="7"/>
                                      <w:sz w:val="15"/>
                                    </w:rPr>
                                    <w:t>−</w:t>
                                  </w:r>
                                  <w:r>
                                    <w:rPr>
                                      <w:w w:val="105"/>
                                      <w:position w:val="7"/>
                                      <w:sz w:val="14"/>
                                    </w:rPr>
                                    <w:t>1</w:t>
                                  </w:r>
                                </w:p>
                              </w:tc>
                              <w:tc>
                                <w:tcPr>
                                  <w:tcW w:w="1879" w:type="dxa"/>
                                </w:tcPr>
                                <w:p w14:paraId="3521D50C" w14:textId="77777777" w:rsidR="00591F16" w:rsidRDefault="00591F16">
                                  <w:pPr>
                                    <w:pStyle w:val="TableParagraph"/>
                                    <w:spacing w:line="214" w:lineRule="exact"/>
                                    <w:ind w:left="117"/>
                                    <w:rPr>
                                      <w:sz w:val="18"/>
                                    </w:rPr>
                                  </w:pPr>
                                  <w:r>
                                    <w:rPr>
                                      <w:sz w:val="18"/>
                                    </w:rPr>
                                    <w:t xml:space="preserve">85 </w:t>
                                  </w:r>
                                  <w:r>
                                    <w:rPr>
                                      <w:rFonts w:ascii="Lucida Sans Unicode" w:hAnsi="Lucida Sans Unicode"/>
                                      <w:position w:val="7"/>
                                      <w:sz w:val="15"/>
                                    </w:rPr>
                                    <w:t>◦</w:t>
                                  </w:r>
                                  <w:r>
                                    <w:rPr>
                                      <w:sz w:val="18"/>
                                    </w:rPr>
                                    <w:t>C</w:t>
                                  </w:r>
                                </w:p>
                              </w:tc>
                              <w:tc>
                                <w:tcPr>
                                  <w:tcW w:w="4567" w:type="dxa"/>
                                  <w:gridSpan w:val="2"/>
                                </w:tcPr>
                                <w:p w14:paraId="6DF7100A" w14:textId="77777777" w:rsidR="00591F16" w:rsidRDefault="00591F16">
                                  <w:pPr>
                                    <w:pStyle w:val="TableParagraph"/>
                                    <w:rPr>
                                      <w:rFonts w:ascii="Times New Roman"/>
                                      <w:sz w:val="16"/>
                                    </w:rPr>
                                  </w:pPr>
                                </w:p>
                              </w:tc>
                            </w:tr>
                            <w:tr w:rsidR="00591F16" w14:paraId="3BDBBE74" w14:textId="77777777">
                              <w:trPr>
                                <w:trHeight w:val="234"/>
                              </w:trPr>
                              <w:tc>
                                <w:tcPr>
                                  <w:tcW w:w="2286" w:type="dxa"/>
                                </w:tcPr>
                                <w:p w14:paraId="3F9BAA04" w14:textId="77777777" w:rsidR="00591F16" w:rsidRDefault="00591F16">
                                  <w:pPr>
                                    <w:pStyle w:val="TableParagraph"/>
                                    <w:rPr>
                                      <w:rFonts w:ascii="Times New Roman"/>
                                      <w:sz w:val="16"/>
                                    </w:rPr>
                                  </w:pPr>
                                </w:p>
                              </w:tc>
                              <w:tc>
                                <w:tcPr>
                                  <w:tcW w:w="2879" w:type="dxa"/>
                                </w:tcPr>
                                <w:p w14:paraId="51D62F86"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20E9F9E1" w14:textId="77777777" w:rsidR="00591F16" w:rsidRDefault="00591F16">
                                  <w:pPr>
                                    <w:pStyle w:val="TableParagraph"/>
                                    <w:spacing w:line="214" w:lineRule="exact"/>
                                    <w:ind w:left="117"/>
                                    <w:rPr>
                                      <w:sz w:val="14"/>
                                    </w:rPr>
                                  </w:pPr>
                                  <w:r>
                                    <w:rPr>
                                      <w:w w:val="105"/>
                                      <w:sz w:val="18"/>
                                    </w:rPr>
                                    <w:t>2-5 A dm</w:t>
                                  </w:r>
                                  <w:r>
                                    <w:rPr>
                                      <w:rFonts w:ascii="Lucida Sans Unicode" w:hAnsi="Lucida Sans Unicode"/>
                                      <w:w w:val="105"/>
                                      <w:position w:val="7"/>
                                      <w:sz w:val="15"/>
                                    </w:rPr>
                                    <w:t>−</w:t>
                                  </w:r>
                                  <w:r>
                                    <w:rPr>
                                      <w:w w:val="105"/>
                                      <w:position w:val="7"/>
                                      <w:sz w:val="14"/>
                                    </w:rPr>
                                    <w:t>2</w:t>
                                  </w:r>
                                </w:p>
                              </w:tc>
                              <w:tc>
                                <w:tcPr>
                                  <w:tcW w:w="4567" w:type="dxa"/>
                                  <w:gridSpan w:val="2"/>
                                </w:tcPr>
                                <w:p w14:paraId="4B23EA2E" w14:textId="77777777" w:rsidR="00591F16" w:rsidRDefault="00591F16">
                                  <w:pPr>
                                    <w:pStyle w:val="TableParagraph"/>
                                    <w:spacing w:before="8" w:line="206" w:lineRule="exact"/>
                                    <w:ind w:left="507"/>
                                    <w:rPr>
                                      <w:sz w:val="18"/>
                                    </w:rPr>
                                  </w:pPr>
                                  <w:r>
                                    <w:rPr>
                                      <w:w w:val="105"/>
                                      <w:sz w:val="18"/>
                                    </w:rPr>
                                    <w:t>12-15%P</w:t>
                                  </w:r>
                                </w:p>
                              </w:tc>
                            </w:tr>
                            <w:tr w:rsidR="00591F16" w14:paraId="5924BBEB" w14:textId="77777777">
                              <w:trPr>
                                <w:trHeight w:val="233"/>
                              </w:trPr>
                              <w:tc>
                                <w:tcPr>
                                  <w:tcW w:w="2286" w:type="dxa"/>
                                  <w:tcBorders>
                                    <w:bottom w:val="single" w:sz="4" w:space="0" w:color="000000"/>
                                  </w:tcBorders>
                                </w:tcPr>
                                <w:p w14:paraId="78263683" w14:textId="77777777" w:rsidR="00591F16" w:rsidRDefault="00591F16">
                                  <w:pPr>
                                    <w:pStyle w:val="TableParagraph"/>
                                    <w:rPr>
                                      <w:rFonts w:ascii="Times New Roman"/>
                                      <w:sz w:val="18"/>
                                    </w:rPr>
                                  </w:pPr>
                                </w:p>
                              </w:tc>
                              <w:tc>
                                <w:tcPr>
                                  <w:tcW w:w="2879" w:type="dxa"/>
                                  <w:tcBorders>
                                    <w:bottom w:val="single" w:sz="4" w:space="0" w:color="000000"/>
                                  </w:tcBorders>
                                </w:tcPr>
                                <w:p w14:paraId="6D063FA4" w14:textId="77777777" w:rsidR="00591F16" w:rsidRDefault="00591F16">
                                  <w:pPr>
                                    <w:pStyle w:val="TableParagraph"/>
                                    <w:spacing w:line="227"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40 g L</w:t>
                                  </w:r>
                                  <w:r>
                                    <w:rPr>
                                      <w:rFonts w:ascii="Lucida Sans Unicode" w:hAnsi="Lucida Sans Unicode"/>
                                      <w:w w:val="105"/>
                                      <w:position w:val="7"/>
                                      <w:sz w:val="15"/>
                                    </w:rPr>
                                    <w:t>−</w:t>
                                  </w:r>
                                  <w:r>
                                    <w:rPr>
                                      <w:w w:val="105"/>
                                      <w:position w:val="7"/>
                                      <w:sz w:val="14"/>
                                    </w:rPr>
                                    <w:t>1</w:t>
                                  </w:r>
                                </w:p>
                              </w:tc>
                              <w:tc>
                                <w:tcPr>
                                  <w:tcW w:w="1879" w:type="dxa"/>
                                  <w:tcBorders>
                                    <w:bottom w:val="single" w:sz="4" w:space="0" w:color="000000"/>
                                  </w:tcBorders>
                                </w:tcPr>
                                <w:p w14:paraId="23C460C1" w14:textId="77777777" w:rsidR="00591F16" w:rsidRDefault="00591F16">
                                  <w:pPr>
                                    <w:pStyle w:val="TableParagraph"/>
                                    <w:rPr>
                                      <w:rFonts w:ascii="Times New Roman"/>
                                      <w:sz w:val="18"/>
                                    </w:rPr>
                                  </w:pPr>
                                </w:p>
                              </w:tc>
                              <w:tc>
                                <w:tcPr>
                                  <w:tcW w:w="4567" w:type="dxa"/>
                                  <w:gridSpan w:val="2"/>
                                  <w:tcBorders>
                                    <w:bottom w:val="single" w:sz="4" w:space="0" w:color="000000"/>
                                  </w:tcBorders>
                                </w:tcPr>
                                <w:p w14:paraId="3FC08E6D" w14:textId="77777777" w:rsidR="00591F16" w:rsidRDefault="00591F16">
                                  <w:pPr>
                                    <w:pStyle w:val="TableParagraph"/>
                                    <w:rPr>
                                      <w:rFonts w:ascii="Times New Roman"/>
                                      <w:sz w:val="18"/>
                                    </w:rPr>
                                  </w:pPr>
                                </w:p>
                              </w:tc>
                            </w:tr>
                            <w:tr w:rsidR="00591F16" w14:paraId="7956A05A" w14:textId="77777777">
                              <w:trPr>
                                <w:trHeight w:val="233"/>
                              </w:trPr>
                              <w:tc>
                                <w:tcPr>
                                  <w:tcW w:w="2286" w:type="dxa"/>
                                  <w:tcBorders>
                                    <w:top w:val="single" w:sz="4" w:space="0" w:color="000000"/>
                                  </w:tcBorders>
                                </w:tcPr>
                                <w:p w14:paraId="714A1BC8" w14:textId="77777777" w:rsidR="00591F16" w:rsidRDefault="00591F16">
                                  <w:pPr>
                                    <w:pStyle w:val="TableParagraph"/>
                                    <w:rPr>
                                      <w:rFonts w:ascii="Times New Roman"/>
                                      <w:sz w:val="14"/>
                                    </w:rPr>
                                  </w:pPr>
                                </w:p>
                              </w:tc>
                              <w:tc>
                                <w:tcPr>
                                  <w:tcW w:w="2879" w:type="dxa"/>
                                  <w:tcBorders>
                                    <w:top w:val="single" w:sz="4" w:space="0" w:color="000000"/>
                                  </w:tcBorders>
                                </w:tcPr>
                                <w:p w14:paraId="4318B9B2" w14:textId="77777777" w:rsidR="00591F16" w:rsidRDefault="00591F16">
                                  <w:pPr>
                                    <w:pStyle w:val="TableParagraph"/>
                                    <w:spacing w:line="199" w:lineRule="exact"/>
                                    <w:ind w:left="169"/>
                                    <w:rPr>
                                      <w:sz w:val="14"/>
                                    </w:rPr>
                                  </w:pPr>
                                  <w:r>
                                    <w:rPr>
                                      <w:w w:val="105"/>
                                      <w:sz w:val="18"/>
                                    </w:rPr>
                                    <w:t>NiSO</w:t>
                                  </w:r>
                                  <w:r>
                                    <w:rPr>
                                      <w:w w:val="105"/>
                                      <w:position w:val="-2"/>
                                      <w:sz w:val="14"/>
                                    </w:rPr>
                                    <w:t>4</w:t>
                                  </w:r>
                                  <w:r>
                                    <w:rPr>
                                      <w:w w:val="105"/>
                                      <w:sz w:val="18"/>
                                    </w:rPr>
                                    <w:t>·6H</w:t>
                                  </w:r>
                                  <w:r>
                                    <w:rPr>
                                      <w:w w:val="105"/>
                                      <w:position w:val="-2"/>
                                      <w:sz w:val="14"/>
                                    </w:rPr>
                                    <w:t>2</w:t>
                                  </w:r>
                                  <w:r>
                                    <w:rPr>
                                      <w:w w:val="105"/>
                                      <w:sz w:val="18"/>
                                    </w:rPr>
                                    <w:t>O 150 g L</w:t>
                                  </w:r>
                                  <w:r>
                                    <w:rPr>
                                      <w:rFonts w:ascii="Lucida Sans Unicode" w:hAnsi="Lucida Sans Unicode"/>
                                      <w:w w:val="105"/>
                                      <w:position w:val="7"/>
                                      <w:sz w:val="15"/>
                                    </w:rPr>
                                    <w:t>−</w:t>
                                  </w:r>
                                  <w:r>
                                    <w:rPr>
                                      <w:w w:val="105"/>
                                      <w:position w:val="7"/>
                                      <w:sz w:val="14"/>
                                    </w:rPr>
                                    <w:t>1</w:t>
                                  </w:r>
                                </w:p>
                              </w:tc>
                              <w:tc>
                                <w:tcPr>
                                  <w:tcW w:w="1879" w:type="dxa"/>
                                  <w:tcBorders>
                                    <w:top w:val="single" w:sz="4" w:space="0" w:color="000000"/>
                                  </w:tcBorders>
                                </w:tcPr>
                                <w:p w14:paraId="2698CD30" w14:textId="77777777" w:rsidR="00591F16" w:rsidRDefault="00591F16">
                                  <w:pPr>
                                    <w:pStyle w:val="TableParagraph"/>
                                    <w:rPr>
                                      <w:rFonts w:ascii="Times New Roman"/>
                                      <w:sz w:val="14"/>
                                    </w:rPr>
                                  </w:pPr>
                                </w:p>
                              </w:tc>
                              <w:tc>
                                <w:tcPr>
                                  <w:tcW w:w="4567" w:type="dxa"/>
                                  <w:gridSpan w:val="2"/>
                                  <w:tcBorders>
                                    <w:top w:val="single" w:sz="4" w:space="0" w:color="000000"/>
                                  </w:tcBorders>
                                </w:tcPr>
                                <w:p w14:paraId="4F047703" w14:textId="77777777" w:rsidR="00591F16" w:rsidRDefault="00591F16">
                                  <w:pPr>
                                    <w:pStyle w:val="TableParagraph"/>
                                    <w:spacing w:line="199" w:lineRule="exact"/>
                                    <w:ind w:left="1832"/>
                                    <w:rPr>
                                      <w:sz w:val="18"/>
                                    </w:rPr>
                                  </w:pPr>
                                  <w:r>
                                    <w:rPr>
                                      <w:w w:val="105"/>
                                      <w:sz w:val="18"/>
                                    </w:rPr>
                                    <w:t>Maximum P content from baths</w:t>
                                  </w:r>
                                </w:p>
                              </w:tc>
                            </w:tr>
                            <w:tr w:rsidR="00591F16" w14:paraId="424D8795" w14:textId="77777777">
                              <w:trPr>
                                <w:trHeight w:val="242"/>
                              </w:trPr>
                              <w:tc>
                                <w:tcPr>
                                  <w:tcW w:w="2286" w:type="dxa"/>
                                </w:tcPr>
                                <w:p w14:paraId="0B529CFA" w14:textId="77777777" w:rsidR="00591F16" w:rsidRDefault="00591F16">
                                  <w:pPr>
                                    <w:pStyle w:val="TableParagraph"/>
                                    <w:rPr>
                                      <w:rFonts w:ascii="Times New Roman"/>
                                      <w:sz w:val="16"/>
                                    </w:rPr>
                                  </w:pPr>
                                </w:p>
                              </w:tc>
                              <w:tc>
                                <w:tcPr>
                                  <w:tcW w:w="2879" w:type="dxa"/>
                                </w:tcPr>
                                <w:p w14:paraId="7B5CD518" w14:textId="77777777" w:rsidR="00591F16" w:rsidRDefault="00591F16">
                                  <w:pPr>
                                    <w:pStyle w:val="TableParagraph"/>
                                    <w:spacing w:line="222" w:lineRule="exact"/>
                                    <w:ind w:left="169"/>
                                    <w:rPr>
                                      <w:sz w:val="18"/>
                                    </w:rPr>
                                  </w:pPr>
                                  <w:r>
                                    <w:rPr>
                                      <w:w w:val="105"/>
                                      <w:sz w:val="18"/>
                                    </w:rPr>
                                    <w:t>NiCl</w:t>
                                  </w:r>
                                  <w:r>
                                    <w:rPr>
                                      <w:w w:val="105"/>
                                      <w:position w:val="-2"/>
                                      <w:sz w:val="14"/>
                                    </w:rPr>
                                    <w:t>2</w:t>
                                  </w:r>
                                  <w:r>
                                    <w:rPr>
                                      <w:w w:val="105"/>
                                      <w:sz w:val="18"/>
                                    </w:rPr>
                                    <w:t>·6H</w:t>
                                  </w:r>
                                  <w:r>
                                    <w:rPr>
                                      <w:w w:val="105"/>
                                      <w:position w:val="-2"/>
                                      <w:sz w:val="14"/>
                                    </w:rPr>
                                    <w:t>2</w:t>
                                  </w:r>
                                  <w:r>
                                    <w:rPr>
                                      <w:w w:val="105"/>
                                      <w:sz w:val="18"/>
                                    </w:rPr>
                                    <w:t>O 45 g L</w:t>
                                  </w:r>
                                  <w:r>
                                    <w:rPr>
                                      <w:rFonts w:ascii="Lucida Sans Unicode" w:hAnsi="Lucida Sans Unicode"/>
                                      <w:w w:val="105"/>
                                      <w:position w:val="7"/>
                                      <w:sz w:val="15"/>
                                    </w:rPr>
                                    <w:t>−</w:t>
                                  </w:r>
                                  <w:r>
                                    <w:rPr>
                                      <w:w w:val="105"/>
                                      <w:position w:val="7"/>
                                      <w:sz w:val="14"/>
                                    </w:rPr>
                                    <w:t xml:space="preserve">1 </w:t>
                                  </w:r>
                                  <w:r>
                                    <w:rPr>
                                      <w:w w:val="105"/>
                                      <w:sz w:val="18"/>
                                    </w:rPr>
                                    <w:t>and:</w:t>
                                  </w:r>
                                </w:p>
                              </w:tc>
                              <w:tc>
                                <w:tcPr>
                                  <w:tcW w:w="1879" w:type="dxa"/>
                                </w:tcPr>
                                <w:p w14:paraId="3367F55A" w14:textId="77777777" w:rsidR="00591F16" w:rsidRDefault="00591F16">
                                  <w:pPr>
                                    <w:pStyle w:val="TableParagraph"/>
                                    <w:rPr>
                                      <w:rFonts w:ascii="Times New Roman"/>
                                      <w:sz w:val="16"/>
                                    </w:rPr>
                                  </w:pPr>
                                </w:p>
                              </w:tc>
                              <w:tc>
                                <w:tcPr>
                                  <w:tcW w:w="4567" w:type="dxa"/>
                                  <w:gridSpan w:val="2"/>
                                </w:tcPr>
                                <w:p w14:paraId="363C4C72" w14:textId="77777777" w:rsidR="00591F16" w:rsidRDefault="00591F16">
                                  <w:pPr>
                                    <w:pStyle w:val="TableParagraph"/>
                                    <w:spacing w:before="8" w:line="214" w:lineRule="exact"/>
                                    <w:ind w:left="1832"/>
                                    <w:rPr>
                                      <w:sz w:val="18"/>
                                    </w:rPr>
                                  </w:pPr>
                                  <w:r>
                                    <w:rPr>
                                      <w:w w:val="105"/>
                                      <w:sz w:val="18"/>
                                    </w:rPr>
                                    <w:t>I,II,III and IV is achieved for</w:t>
                                  </w:r>
                                </w:p>
                              </w:tc>
                            </w:tr>
                            <w:tr w:rsidR="00591F16" w14:paraId="7D04CDC3" w14:textId="77777777">
                              <w:trPr>
                                <w:trHeight w:val="205"/>
                              </w:trPr>
                              <w:tc>
                                <w:tcPr>
                                  <w:tcW w:w="2286" w:type="dxa"/>
                                </w:tcPr>
                                <w:p w14:paraId="335734A0" w14:textId="77777777" w:rsidR="00591F16" w:rsidRDefault="00591F16">
                                  <w:pPr>
                                    <w:pStyle w:val="TableParagraph"/>
                                    <w:rPr>
                                      <w:rFonts w:ascii="Times New Roman"/>
                                      <w:sz w:val="14"/>
                                    </w:rPr>
                                  </w:pPr>
                                </w:p>
                              </w:tc>
                              <w:tc>
                                <w:tcPr>
                                  <w:tcW w:w="2879" w:type="dxa"/>
                                </w:tcPr>
                                <w:p w14:paraId="338A9B44" w14:textId="77777777" w:rsidR="00591F16" w:rsidRDefault="00591F16">
                                  <w:pPr>
                                    <w:pStyle w:val="TableParagraph"/>
                                    <w:rPr>
                                      <w:rFonts w:ascii="Times New Roman"/>
                                      <w:sz w:val="14"/>
                                    </w:rPr>
                                  </w:pPr>
                                </w:p>
                              </w:tc>
                              <w:tc>
                                <w:tcPr>
                                  <w:tcW w:w="1879" w:type="dxa"/>
                                </w:tcPr>
                                <w:p w14:paraId="677361EF" w14:textId="77777777" w:rsidR="00591F16" w:rsidRDefault="00591F16">
                                  <w:pPr>
                                    <w:pStyle w:val="TableParagraph"/>
                                    <w:rPr>
                                      <w:rFonts w:ascii="Times New Roman"/>
                                      <w:sz w:val="14"/>
                                    </w:rPr>
                                  </w:pPr>
                                </w:p>
                              </w:tc>
                              <w:tc>
                                <w:tcPr>
                                  <w:tcW w:w="4567" w:type="dxa"/>
                                  <w:gridSpan w:val="2"/>
                                </w:tcPr>
                                <w:p w14:paraId="5080ECAF" w14:textId="77777777" w:rsidR="00591F16" w:rsidRDefault="00591F16">
                                  <w:pPr>
                                    <w:pStyle w:val="TableParagraph"/>
                                    <w:spacing w:line="186" w:lineRule="exact"/>
                                    <w:ind w:left="1832"/>
                                    <w:rPr>
                                      <w:sz w:val="18"/>
                                    </w:rPr>
                                  </w:pPr>
                                  <w:r>
                                    <w:rPr>
                                      <w:w w:val="105"/>
                                      <w:sz w:val="18"/>
                                    </w:rPr>
                                    <w:t>following conditions:</w:t>
                                  </w:r>
                                </w:p>
                              </w:tc>
                            </w:tr>
                            <w:tr w:rsidR="00591F16" w14:paraId="4E641232" w14:textId="77777777">
                              <w:trPr>
                                <w:trHeight w:val="245"/>
                              </w:trPr>
                              <w:tc>
                                <w:tcPr>
                                  <w:tcW w:w="2286" w:type="dxa"/>
                                </w:tcPr>
                                <w:p w14:paraId="3C56AA06" w14:textId="77777777" w:rsidR="00591F16" w:rsidRDefault="00591F16">
                                  <w:pPr>
                                    <w:pStyle w:val="TableParagraph"/>
                                    <w:rPr>
                                      <w:rFonts w:ascii="Times New Roman"/>
                                      <w:sz w:val="16"/>
                                    </w:rPr>
                                  </w:pPr>
                                </w:p>
                              </w:tc>
                              <w:tc>
                                <w:tcPr>
                                  <w:tcW w:w="2879" w:type="dxa"/>
                                </w:tcPr>
                                <w:p w14:paraId="63C58F81" w14:textId="77777777" w:rsidR="00591F16" w:rsidRDefault="00591F16">
                                  <w:pPr>
                                    <w:pStyle w:val="TableParagraph"/>
                                    <w:spacing w:line="225" w:lineRule="exact"/>
                                    <w:ind w:left="169"/>
                                    <w:rPr>
                                      <w:sz w:val="14"/>
                                    </w:rPr>
                                  </w:pPr>
                                  <w:r>
                                    <w:rPr>
                                      <w:w w:val="105"/>
                                      <w:sz w:val="18"/>
                                    </w:rPr>
                                    <w:t>I: 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2D1F3436" w14:textId="77777777" w:rsidR="00591F16" w:rsidRDefault="00591F16">
                                  <w:pPr>
                                    <w:pStyle w:val="TableParagraph"/>
                                    <w:spacing w:line="225" w:lineRule="exact"/>
                                    <w:ind w:left="117"/>
                                    <w:rPr>
                                      <w:sz w:val="18"/>
                                    </w:rPr>
                                  </w:pPr>
                                  <w:r>
                                    <w:rPr>
                                      <w:w w:val="105"/>
                                      <w:sz w:val="18"/>
                                    </w:rPr>
                                    <w:t xml:space="preserve">80 and 90 </w:t>
                                  </w:r>
                                  <w:r>
                                    <w:rPr>
                                      <w:rFonts w:ascii="Lucida Sans Unicode" w:hAnsi="Lucida Sans Unicode"/>
                                      <w:w w:val="105"/>
                                      <w:position w:val="7"/>
                                      <w:sz w:val="15"/>
                                    </w:rPr>
                                    <w:t>◦</w:t>
                                  </w:r>
                                  <w:r>
                                    <w:rPr>
                                      <w:w w:val="105"/>
                                      <w:sz w:val="18"/>
                                    </w:rPr>
                                    <w:t>C</w:t>
                                  </w:r>
                                </w:p>
                              </w:tc>
                              <w:tc>
                                <w:tcPr>
                                  <w:tcW w:w="4567" w:type="dxa"/>
                                  <w:gridSpan w:val="2"/>
                                </w:tcPr>
                                <w:p w14:paraId="2122C81F" w14:textId="77777777" w:rsidR="00591F16" w:rsidRDefault="00591F16">
                                  <w:pPr>
                                    <w:pStyle w:val="TableParagraph"/>
                                    <w:spacing w:line="225" w:lineRule="exact"/>
                                    <w:ind w:left="1832"/>
                                    <w:rPr>
                                      <w:sz w:val="14"/>
                                    </w:rPr>
                                  </w:pPr>
                                  <w:r>
                                    <w:rPr>
                                      <w:w w:val="105"/>
                                      <w:sz w:val="18"/>
                                    </w:rPr>
                                    <w:t>I:35 wt.%P for 40 g L</w:t>
                                  </w:r>
                                  <w:r>
                                    <w:rPr>
                                      <w:rFonts w:ascii="Lucida Sans Unicode" w:hAnsi="Lucida Sans Unicode"/>
                                      <w:w w:val="105"/>
                                      <w:position w:val="7"/>
                                      <w:sz w:val="15"/>
                                    </w:rPr>
                                    <w:t>−</w:t>
                                  </w:r>
                                  <w:r>
                                    <w:rPr>
                                      <w:w w:val="105"/>
                                      <w:position w:val="7"/>
                                      <w:sz w:val="14"/>
                                    </w:rPr>
                                    <w:t>1</w:t>
                                  </w:r>
                                </w:p>
                              </w:tc>
                            </w:tr>
                            <w:tr w:rsidR="00591F16" w14:paraId="1F91291D" w14:textId="77777777">
                              <w:trPr>
                                <w:trHeight w:val="346"/>
                              </w:trPr>
                              <w:tc>
                                <w:tcPr>
                                  <w:tcW w:w="2286" w:type="dxa"/>
                                </w:tcPr>
                                <w:p w14:paraId="701AE632" w14:textId="77777777" w:rsidR="00591F16" w:rsidRDefault="00591F16">
                                  <w:pPr>
                                    <w:pStyle w:val="TableParagraph"/>
                                    <w:rPr>
                                      <w:rFonts w:ascii="Times New Roman"/>
                                      <w:sz w:val="18"/>
                                    </w:rPr>
                                  </w:pPr>
                                </w:p>
                              </w:tc>
                              <w:tc>
                                <w:tcPr>
                                  <w:tcW w:w="2879" w:type="dxa"/>
                                </w:tcPr>
                                <w:p w14:paraId="52FE0ACB" w14:textId="77777777" w:rsidR="00591F16" w:rsidRDefault="00591F16">
                                  <w:pPr>
                                    <w:pStyle w:val="TableParagraph"/>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0-40 g L</w:t>
                                  </w:r>
                                  <w:r>
                                    <w:rPr>
                                      <w:rFonts w:ascii="Lucida Sans Unicode" w:hAnsi="Lucida Sans Unicode"/>
                                      <w:w w:val="105"/>
                                      <w:position w:val="7"/>
                                      <w:sz w:val="15"/>
                                    </w:rPr>
                                    <w:t>−</w:t>
                                  </w:r>
                                  <w:r>
                                    <w:rPr>
                                      <w:w w:val="105"/>
                                      <w:position w:val="7"/>
                                      <w:sz w:val="14"/>
                                    </w:rPr>
                                    <w:t>1</w:t>
                                  </w:r>
                                </w:p>
                              </w:tc>
                              <w:tc>
                                <w:tcPr>
                                  <w:tcW w:w="1879" w:type="dxa"/>
                                </w:tcPr>
                                <w:p w14:paraId="76F0E6AF" w14:textId="77777777" w:rsidR="00591F16" w:rsidRDefault="00591F16">
                                  <w:pPr>
                                    <w:pStyle w:val="TableParagraph"/>
                                    <w:spacing w:line="232" w:lineRule="exact"/>
                                    <w:ind w:left="119"/>
                                    <w:rPr>
                                      <w:sz w:val="14"/>
                                    </w:rPr>
                                  </w:pPr>
                                  <w:r>
                                    <w:rPr>
                                      <w:rFonts w:ascii="Verdana" w:hAnsi="Verdana"/>
                                      <w:i/>
                                      <w:sz w:val="19"/>
                                    </w:rPr>
                                    <w:t>&lt;</w:t>
                                  </w:r>
                                  <w:r>
                                    <w:rPr>
                                      <w:sz w:val="18"/>
                                    </w:rPr>
                                    <w:t>10 A dm</w:t>
                                  </w:r>
                                  <w:r>
                                    <w:rPr>
                                      <w:rFonts w:ascii="Lucida Sans Unicode" w:hAnsi="Lucida Sans Unicode"/>
                                      <w:position w:val="7"/>
                                      <w:sz w:val="15"/>
                                    </w:rPr>
                                    <w:t>−</w:t>
                                  </w:r>
                                  <w:r>
                                    <w:rPr>
                                      <w:position w:val="7"/>
                                      <w:sz w:val="14"/>
                                    </w:rPr>
                                    <w:t>2</w:t>
                                  </w:r>
                                </w:p>
                              </w:tc>
                              <w:tc>
                                <w:tcPr>
                                  <w:tcW w:w="4567" w:type="dxa"/>
                                  <w:gridSpan w:val="2"/>
                                </w:tcPr>
                                <w:p w14:paraId="12CEB8B8" w14:textId="77777777" w:rsidR="00591F16" w:rsidRDefault="00591F16">
                                  <w:pPr>
                                    <w:pStyle w:val="TableParagraph"/>
                                    <w:spacing w:line="206" w:lineRule="auto"/>
                                    <w:ind w:left="1832"/>
                                    <w:rPr>
                                      <w:sz w:val="18"/>
                                    </w:rPr>
                                  </w:pPr>
                                  <w:r>
                                    <w:rPr>
                                      <w:w w:val="105"/>
                                      <w:sz w:val="18"/>
                                    </w:rPr>
                                    <w:t>H</w:t>
                                  </w:r>
                                  <w:r>
                                    <w:rPr>
                                      <w:w w:val="105"/>
                                      <w:position w:val="-2"/>
                                      <w:sz w:val="14"/>
                                    </w:rPr>
                                    <w:t>3</w:t>
                                  </w:r>
                                  <w:r>
                                    <w:rPr>
                                      <w:w w:val="105"/>
                                      <w:sz w:val="18"/>
                                    </w:rPr>
                                    <w:t>PO</w:t>
                                  </w:r>
                                  <w:r>
                                    <w:rPr>
                                      <w:w w:val="105"/>
                                      <w:position w:val="-2"/>
                                      <w:sz w:val="14"/>
                                    </w:rPr>
                                    <w:t xml:space="preserve">3 </w:t>
                                  </w:r>
                                  <w:r>
                                    <w:rPr>
                                      <w:w w:val="105"/>
                                      <w:sz w:val="18"/>
                                    </w:rPr>
                                    <w:t xml:space="preserve">and 80 </w:t>
                                  </w:r>
                                  <w:r>
                                    <w:rPr>
                                      <w:rFonts w:ascii="Lucida Sans Unicode" w:hAnsi="Lucida Sans Unicode"/>
                                      <w:w w:val="105"/>
                                      <w:position w:val="7"/>
                                      <w:sz w:val="15"/>
                                    </w:rPr>
                                    <w:t>◦</w:t>
                                  </w:r>
                                  <w:r>
                                    <w:rPr>
                                      <w:w w:val="105"/>
                                      <w:sz w:val="18"/>
                                    </w:rPr>
                                    <w:t>C (CE</w:t>
                                  </w:r>
                                  <w:r>
                                    <w:rPr>
                                      <w:rFonts w:ascii="Lucida Sans Unicode" w:hAnsi="Lucida Sans Unicode"/>
                                      <w:w w:val="105"/>
                                      <w:sz w:val="19"/>
                                    </w:rPr>
                                    <w:t>∼</w:t>
                                  </w:r>
                                  <w:r>
                                    <w:rPr>
                                      <w:w w:val="105"/>
                                      <w:sz w:val="18"/>
                                    </w:rPr>
                                    <w:t>25%)</w:t>
                                  </w:r>
                                </w:p>
                              </w:tc>
                            </w:tr>
                            <w:tr w:rsidR="00591F16" w14:paraId="503AF870" w14:textId="77777777">
                              <w:trPr>
                                <w:trHeight w:val="346"/>
                              </w:trPr>
                              <w:tc>
                                <w:tcPr>
                                  <w:tcW w:w="2286" w:type="dxa"/>
                                </w:tcPr>
                                <w:p w14:paraId="1EE2EED7" w14:textId="77777777" w:rsidR="00591F16" w:rsidRDefault="00591F16">
                                  <w:pPr>
                                    <w:pStyle w:val="TableParagraph"/>
                                    <w:spacing w:before="120" w:line="206" w:lineRule="exact"/>
                                    <w:ind w:left="194" w:right="137"/>
                                    <w:jc w:val="center"/>
                                    <w:rPr>
                                      <w:sz w:val="18"/>
                                    </w:rPr>
                                  </w:pPr>
                                  <w:r>
                                    <w:rPr>
                                      <w:w w:val="105"/>
                                      <w:sz w:val="18"/>
                                    </w:rPr>
                                    <w:t>Narayan and</w:t>
                                  </w:r>
                                </w:p>
                              </w:tc>
                              <w:tc>
                                <w:tcPr>
                                  <w:tcW w:w="2879" w:type="dxa"/>
                                </w:tcPr>
                                <w:p w14:paraId="02F17584" w14:textId="77777777" w:rsidR="00591F16" w:rsidRDefault="00591F16">
                                  <w:pPr>
                                    <w:pStyle w:val="TableParagraph"/>
                                    <w:spacing w:before="58" w:line="268" w:lineRule="exact"/>
                                    <w:ind w:left="169"/>
                                    <w:rPr>
                                      <w:sz w:val="14"/>
                                    </w:rPr>
                                  </w:pPr>
                                  <w:r>
                                    <w:rPr>
                                      <w:w w:val="105"/>
                                      <w:sz w:val="18"/>
                                    </w:rPr>
                                    <w:t>II: H</w:t>
                                  </w:r>
                                  <w:r>
                                    <w:rPr>
                                      <w:w w:val="105"/>
                                      <w:position w:val="-2"/>
                                      <w:sz w:val="14"/>
                                    </w:rPr>
                                    <w:t>3</w:t>
                                  </w:r>
                                  <w:r>
                                    <w:rPr>
                                      <w:w w:val="105"/>
                                      <w:sz w:val="18"/>
                                    </w:rPr>
                                    <w:t>PO</w:t>
                                  </w:r>
                                  <w:r>
                                    <w:rPr>
                                      <w:w w:val="105"/>
                                      <w:position w:val="-2"/>
                                      <w:sz w:val="14"/>
                                    </w:rPr>
                                    <w:t xml:space="preserve">4 </w:t>
                                  </w:r>
                                  <w:r>
                                    <w:rPr>
                                      <w:w w:val="105"/>
                                      <w:sz w:val="18"/>
                                    </w:rPr>
                                    <w:t>0-200 g L</w:t>
                                  </w:r>
                                  <w:r>
                                    <w:rPr>
                                      <w:rFonts w:ascii="Lucida Sans Unicode" w:hAnsi="Lucida Sans Unicode"/>
                                      <w:w w:val="105"/>
                                      <w:position w:val="7"/>
                                      <w:sz w:val="15"/>
                                    </w:rPr>
                                    <w:t>−</w:t>
                                  </w:r>
                                  <w:r>
                                    <w:rPr>
                                      <w:w w:val="105"/>
                                      <w:position w:val="7"/>
                                      <w:sz w:val="14"/>
                                    </w:rPr>
                                    <w:t>1</w:t>
                                  </w:r>
                                </w:p>
                              </w:tc>
                              <w:tc>
                                <w:tcPr>
                                  <w:tcW w:w="1879" w:type="dxa"/>
                                </w:tcPr>
                                <w:p w14:paraId="04360067" w14:textId="77777777" w:rsidR="00591F16" w:rsidRDefault="00591F16">
                                  <w:pPr>
                                    <w:pStyle w:val="TableParagraph"/>
                                    <w:spacing w:before="58" w:line="268" w:lineRule="exact"/>
                                    <w:ind w:left="117"/>
                                    <w:rPr>
                                      <w:sz w:val="18"/>
                                    </w:rPr>
                                  </w:pPr>
                                  <w:r>
                                    <w:rPr>
                                      <w:w w:val="105"/>
                                      <w:sz w:val="18"/>
                                    </w:rPr>
                                    <w:t xml:space="preserve">80 and 90 </w:t>
                                  </w:r>
                                  <w:r>
                                    <w:rPr>
                                      <w:rFonts w:ascii="Lucida Sans Unicode" w:hAnsi="Lucida Sans Unicode"/>
                                      <w:w w:val="105"/>
                                      <w:position w:val="7"/>
                                      <w:sz w:val="15"/>
                                    </w:rPr>
                                    <w:t>◦</w:t>
                                  </w:r>
                                  <w:r>
                                    <w:rPr>
                                      <w:w w:val="105"/>
                                      <w:sz w:val="18"/>
                                    </w:rPr>
                                    <w:t>C</w:t>
                                  </w:r>
                                </w:p>
                              </w:tc>
                              <w:tc>
                                <w:tcPr>
                                  <w:tcW w:w="4567" w:type="dxa"/>
                                  <w:gridSpan w:val="2"/>
                                </w:tcPr>
                                <w:p w14:paraId="26BA32C8" w14:textId="60C9D7FA" w:rsidR="00591F16" w:rsidRDefault="00591F16">
                                  <w:pPr>
                                    <w:pStyle w:val="TableParagraph"/>
                                    <w:tabs>
                                      <w:tab w:val="left" w:pos="1832"/>
                                    </w:tabs>
                                    <w:spacing w:before="58" w:line="268" w:lineRule="exact"/>
                                    <w:ind w:left="235"/>
                                    <w:rPr>
                                      <w:sz w:val="14"/>
                                    </w:rPr>
                                  </w:pPr>
                                  <w:r>
                                    <w:rPr>
                                      <w:w w:val="105"/>
                                      <w:sz w:val="18"/>
                                    </w:rPr>
                                    <w:t>up to</w:t>
                                  </w:r>
                                  <w:r>
                                    <w:rPr>
                                      <w:spacing w:val="-7"/>
                                      <w:w w:val="105"/>
                                      <w:sz w:val="18"/>
                                    </w:rPr>
                                    <w:t xml:space="preserve"> </w:t>
                                  </w:r>
                                  <w:r>
                                    <w:rPr>
                                      <w:w w:val="105"/>
                                      <w:sz w:val="18"/>
                                    </w:rPr>
                                    <w:t>35</w:t>
                                  </w:r>
                                  <w:r>
                                    <w:rPr>
                                      <w:spacing w:val="-3"/>
                                      <w:w w:val="105"/>
                                      <w:sz w:val="18"/>
                                    </w:rPr>
                                    <w:t xml:space="preserve"> </w:t>
                                  </w:r>
                                  <w:r>
                                    <w:rPr>
                                      <w:w w:val="105"/>
                                      <w:sz w:val="18"/>
                                    </w:rPr>
                                    <w:t>wt.%P</w:t>
                                  </w:r>
                                  <w:r>
                                    <w:rPr>
                                      <w:w w:val="105"/>
                                      <w:sz w:val="18"/>
                                    </w:rPr>
                                    <w:tab/>
                                    <w:t>II:</w:t>
                                  </w:r>
                                  <w:r w:rsidR="00926429">
                                    <w:rPr>
                                      <w:rFonts w:ascii="Lucida Sans Unicode" w:hAnsi="Lucida Sans Unicode" w:cs="Lucida Sans Unicode"/>
                                      <w:w w:val="105"/>
                                      <w:sz w:val="19"/>
                                    </w:rPr>
                                    <w:t>≈</w:t>
                                  </w:r>
                                  <w:r>
                                    <w:rPr>
                                      <w:w w:val="105"/>
                                      <w:sz w:val="18"/>
                                    </w:rPr>
                                    <w:t>20</w:t>
                                  </w:r>
                                  <w:r>
                                    <w:rPr>
                                      <w:spacing w:val="-3"/>
                                      <w:w w:val="105"/>
                                      <w:sz w:val="18"/>
                                    </w:rPr>
                                    <w:t xml:space="preserve"> </w:t>
                                  </w:r>
                                  <w:r>
                                    <w:rPr>
                                      <w:w w:val="105"/>
                                      <w:sz w:val="18"/>
                                    </w:rPr>
                                    <w:t>wt.%P</w:t>
                                  </w:r>
                                  <w:r>
                                    <w:rPr>
                                      <w:spacing w:val="-3"/>
                                      <w:w w:val="105"/>
                                      <w:sz w:val="18"/>
                                    </w:rPr>
                                    <w:t xml:space="preserve"> </w:t>
                                  </w:r>
                                  <w:r>
                                    <w:rPr>
                                      <w:w w:val="105"/>
                                      <w:sz w:val="18"/>
                                    </w:rPr>
                                    <w:t>for</w:t>
                                  </w:r>
                                  <w:r>
                                    <w:rPr>
                                      <w:spacing w:val="-3"/>
                                      <w:w w:val="105"/>
                                      <w:sz w:val="18"/>
                                    </w:rPr>
                                    <w:t xml:space="preserve"> </w:t>
                                  </w:r>
                                  <w:r>
                                    <w:rPr>
                                      <w:w w:val="105"/>
                                      <w:sz w:val="18"/>
                                    </w:rPr>
                                    <w:t>125</w:t>
                                  </w:r>
                                  <w:r>
                                    <w:rPr>
                                      <w:spacing w:val="-17"/>
                                      <w:w w:val="105"/>
                                      <w:sz w:val="18"/>
                                    </w:rPr>
                                    <w:t xml:space="preserve"> </w:t>
                                  </w:r>
                                  <w:r>
                                    <w:rPr>
                                      <w:w w:val="105"/>
                                      <w:sz w:val="18"/>
                                    </w:rPr>
                                    <w:t>g</w:t>
                                  </w:r>
                                  <w:r>
                                    <w:rPr>
                                      <w:spacing w:val="-18"/>
                                      <w:w w:val="105"/>
                                      <w:sz w:val="18"/>
                                    </w:rPr>
                                    <w:t xml:space="preserve"> </w:t>
                                  </w:r>
                                  <w:r>
                                    <w:rPr>
                                      <w:w w:val="105"/>
                                      <w:sz w:val="18"/>
                                    </w:rPr>
                                    <w:t>L</w:t>
                                  </w:r>
                                  <w:r>
                                    <w:rPr>
                                      <w:rFonts w:ascii="Lucida Sans Unicode" w:hAnsi="Lucida Sans Unicode"/>
                                      <w:w w:val="105"/>
                                      <w:position w:val="7"/>
                                      <w:sz w:val="15"/>
                                    </w:rPr>
                                    <w:t>−</w:t>
                                  </w:r>
                                  <w:r>
                                    <w:rPr>
                                      <w:w w:val="105"/>
                                      <w:position w:val="7"/>
                                      <w:sz w:val="14"/>
                                    </w:rPr>
                                    <w:t>1</w:t>
                                  </w:r>
                                </w:p>
                              </w:tc>
                            </w:tr>
                            <w:tr w:rsidR="00591F16" w14:paraId="084FE440" w14:textId="77777777">
                              <w:trPr>
                                <w:trHeight w:val="346"/>
                              </w:trPr>
                              <w:tc>
                                <w:tcPr>
                                  <w:tcW w:w="2286" w:type="dxa"/>
                                </w:tcPr>
                                <w:p w14:paraId="0159D0D2" w14:textId="77777777" w:rsidR="00591F16" w:rsidRDefault="00591F16">
                                  <w:pPr>
                                    <w:pStyle w:val="TableParagraph"/>
                                    <w:spacing w:before="8"/>
                                    <w:ind w:left="194" w:right="137"/>
                                    <w:jc w:val="center"/>
                                    <w:rPr>
                                      <w:sz w:val="18"/>
                                    </w:rPr>
                                  </w:pPr>
                                  <w:r>
                                    <w:rPr>
                                      <w:w w:val="105"/>
                                      <w:sz w:val="18"/>
                                    </w:rPr>
                                    <w:t>Mungole, 1985 [</w:t>
                                  </w:r>
                                  <w:hyperlink w:anchor="_bookmark80" w:history="1">
                                    <w:r>
                                      <w:rPr>
                                        <w:color w:val="00007F"/>
                                        <w:w w:val="105"/>
                                        <w:sz w:val="18"/>
                                      </w:rPr>
                                      <w:t>79</w:t>
                                    </w:r>
                                  </w:hyperlink>
                                  <w:r>
                                    <w:rPr>
                                      <w:w w:val="105"/>
                                      <w:sz w:val="18"/>
                                    </w:rPr>
                                    <w:t>]</w:t>
                                  </w:r>
                                </w:p>
                              </w:tc>
                              <w:tc>
                                <w:tcPr>
                                  <w:tcW w:w="2879" w:type="dxa"/>
                                </w:tcPr>
                                <w:p w14:paraId="6DACC846" w14:textId="77777777" w:rsidR="00591F16" w:rsidRDefault="00591F16">
                                  <w:pPr>
                                    <w:pStyle w:val="TableParagraph"/>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20 g L</w:t>
                                  </w:r>
                                  <w:r>
                                    <w:rPr>
                                      <w:rFonts w:ascii="Lucida Sans Unicode" w:hAnsi="Lucida Sans Unicode"/>
                                      <w:w w:val="105"/>
                                      <w:position w:val="7"/>
                                      <w:sz w:val="15"/>
                                    </w:rPr>
                                    <w:t>−</w:t>
                                  </w:r>
                                  <w:r>
                                    <w:rPr>
                                      <w:w w:val="105"/>
                                      <w:position w:val="7"/>
                                      <w:sz w:val="14"/>
                                    </w:rPr>
                                    <w:t>1</w:t>
                                  </w:r>
                                </w:p>
                              </w:tc>
                              <w:tc>
                                <w:tcPr>
                                  <w:tcW w:w="1879" w:type="dxa"/>
                                </w:tcPr>
                                <w:p w14:paraId="188C2A48" w14:textId="77777777" w:rsidR="00591F16" w:rsidRDefault="00591F16">
                                  <w:pPr>
                                    <w:pStyle w:val="TableParagraph"/>
                                    <w:spacing w:line="232" w:lineRule="exact"/>
                                    <w:ind w:left="119"/>
                                    <w:rPr>
                                      <w:sz w:val="14"/>
                                    </w:rPr>
                                  </w:pPr>
                                  <w:r>
                                    <w:rPr>
                                      <w:rFonts w:ascii="Verdana" w:hAnsi="Verdana"/>
                                      <w:i/>
                                      <w:sz w:val="19"/>
                                    </w:rPr>
                                    <w:t>&lt;</w:t>
                                  </w:r>
                                  <w:r>
                                    <w:rPr>
                                      <w:sz w:val="18"/>
                                    </w:rPr>
                                    <w:t>10 A dm</w:t>
                                  </w:r>
                                  <w:r>
                                    <w:rPr>
                                      <w:rFonts w:ascii="Lucida Sans Unicode" w:hAnsi="Lucida Sans Unicode"/>
                                      <w:position w:val="7"/>
                                      <w:sz w:val="15"/>
                                    </w:rPr>
                                    <w:t>−</w:t>
                                  </w:r>
                                  <w:r>
                                    <w:rPr>
                                      <w:position w:val="7"/>
                                      <w:sz w:val="14"/>
                                    </w:rPr>
                                    <w:t>2</w:t>
                                  </w:r>
                                </w:p>
                              </w:tc>
                              <w:tc>
                                <w:tcPr>
                                  <w:tcW w:w="4567" w:type="dxa"/>
                                  <w:gridSpan w:val="2"/>
                                </w:tcPr>
                                <w:p w14:paraId="543ECD1E" w14:textId="77777777" w:rsidR="00591F16" w:rsidRDefault="00591F16">
                                  <w:pPr>
                                    <w:pStyle w:val="TableParagraph"/>
                                    <w:spacing w:line="206" w:lineRule="auto"/>
                                    <w:ind w:left="1832"/>
                                    <w:rPr>
                                      <w:sz w:val="18"/>
                                    </w:rPr>
                                  </w:pPr>
                                  <w:r>
                                    <w:rPr>
                                      <w:w w:val="105"/>
                                      <w:sz w:val="18"/>
                                    </w:rPr>
                                    <w:t>H</w:t>
                                  </w:r>
                                  <w:r>
                                    <w:rPr>
                                      <w:w w:val="105"/>
                                      <w:position w:val="-2"/>
                                      <w:sz w:val="14"/>
                                    </w:rPr>
                                    <w:t>3</w:t>
                                  </w:r>
                                  <w:r>
                                    <w:rPr>
                                      <w:w w:val="105"/>
                                      <w:sz w:val="18"/>
                                    </w:rPr>
                                    <w:t>PO</w:t>
                                  </w:r>
                                  <w:r>
                                    <w:rPr>
                                      <w:w w:val="105"/>
                                      <w:position w:val="-2"/>
                                      <w:sz w:val="14"/>
                                    </w:rPr>
                                    <w:t xml:space="preserve">4 </w:t>
                                  </w:r>
                                  <w:r>
                                    <w:rPr>
                                      <w:w w:val="105"/>
                                      <w:sz w:val="18"/>
                                    </w:rPr>
                                    <w:t xml:space="preserve">and 80 </w:t>
                                  </w:r>
                                  <w:r>
                                    <w:rPr>
                                      <w:rFonts w:ascii="Lucida Sans Unicode" w:hAnsi="Lucida Sans Unicode"/>
                                      <w:w w:val="105"/>
                                      <w:position w:val="7"/>
                                      <w:sz w:val="15"/>
                                    </w:rPr>
                                    <w:t>◦</w:t>
                                  </w:r>
                                  <w:r>
                                    <w:rPr>
                                      <w:w w:val="105"/>
                                      <w:sz w:val="18"/>
                                    </w:rPr>
                                    <w:t>C (CE</w:t>
                                  </w:r>
                                  <w:r>
                                    <w:rPr>
                                      <w:rFonts w:ascii="Lucida Sans Unicode" w:hAnsi="Lucida Sans Unicode"/>
                                      <w:w w:val="105"/>
                                      <w:sz w:val="19"/>
                                    </w:rPr>
                                    <w:t>∼</w:t>
                                  </w:r>
                                  <w:r>
                                    <w:rPr>
                                      <w:w w:val="105"/>
                                      <w:sz w:val="18"/>
                                    </w:rPr>
                                    <w:t>50%)</w:t>
                                  </w:r>
                                </w:p>
                              </w:tc>
                            </w:tr>
                            <w:tr w:rsidR="00591F16" w14:paraId="13687ADF" w14:textId="77777777">
                              <w:trPr>
                                <w:trHeight w:val="346"/>
                              </w:trPr>
                              <w:tc>
                                <w:tcPr>
                                  <w:tcW w:w="2286" w:type="dxa"/>
                                </w:tcPr>
                                <w:p w14:paraId="7BF41163" w14:textId="77777777" w:rsidR="00591F16" w:rsidRDefault="00591F16">
                                  <w:pPr>
                                    <w:pStyle w:val="TableParagraph"/>
                                    <w:rPr>
                                      <w:rFonts w:ascii="Times New Roman"/>
                                      <w:sz w:val="18"/>
                                    </w:rPr>
                                  </w:pPr>
                                </w:p>
                              </w:tc>
                              <w:tc>
                                <w:tcPr>
                                  <w:tcW w:w="2879" w:type="dxa"/>
                                </w:tcPr>
                                <w:p w14:paraId="5D4BEE43" w14:textId="77777777" w:rsidR="00591F16" w:rsidRDefault="00591F16">
                                  <w:pPr>
                                    <w:pStyle w:val="TableParagraph"/>
                                    <w:spacing w:before="58" w:line="268" w:lineRule="exact"/>
                                    <w:ind w:left="169"/>
                                    <w:rPr>
                                      <w:sz w:val="14"/>
                                    </w:rPr>
                                  </w:pPr>
                                  <w:r>
                                    <w:rPr>
                                      <w:w w:val="105"/>
                                      <w:sz w:val="18"/>
                                    </w:rPr>
                                    <w:t>III: 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45005E60" w14:textId="77777777" w:rsidR="00591F16" w:rsidRDefault="00591F16">
                                  <w:pPr>
                                    <w:pStyle w:val="TableParagraph"/>
                                    <w:spacing w:before="58" w:line="268" w:lineRule="exact"/>
                                    <w:ind w:left="117"/>
                                    <w:rPr>
                                      <w:sz w:val="18"/>
                                    </w:rPr>
                                  </w:pPr>
                                  <w:r>
                                    <w:rPr>
                                      <w:sz w:val="18"/>
                                    </w:rPr>
                                    <w:t xml:space="preserve">90 </w:t>
                                  </w:r>
                                  <w:r>
                                    <w:rPr>
                                      <w:rFonts w:ascii="Lucida Sans Unicode" w:hAnsi="Lucida Sans Unicode"/>
                                      <w:position w:val="7"/>
                                      <w:sz w:val="15"/>
                                    </w:rPr>
                                    <w:t>◦</w:t>
                                  </w:r>
                                  <w:r>
                                    <w:rPr>
                                      <w:sz w:val="18"/>
                                    </w:rPr>
                                    <w:t>C</w:t>
                                  </w:r>
                                </w:p>
                              </w:tc>
                              <w:tc>
                                <w:tcPr>
                                  <w:tcW w:w="4567" w:type="dxa"/>
                                  <w:gridSpan w:val="2"/>
                                </w:tcPr>
                                <w:p w14:paraId="3A316124" w14:textId="457F8054" w:rsidR="00591F16" w:rsidRDefault="00591F16" w:rsidP="00926429">
                                  <w:pPr>
                                    <w:pStyle w:val="TableParagraph"/>
                                    <w:spacing w:before="58" w:line="268" w:lineRule="exact"/>
                                    <w:ind w:left="1832"/>
                                    <w:rPr>
                                      <w:sz w:val="14"/>
                                    </w:rPr>
                                  </w:pPr>
                                  <w:r>
                                    <w:rPr>
                                      <w:w w:val="105"/>
                                      <w:sz w:val="18"/>
                                    </w:rPr>
                                    <w:t>III:</w:t>
                                  </w:r>
                                  <w:r w:rsidR="00926429">
                                    <w:rPr>
                                      <w:rFonts w:ascii="Lucida Sans Unicode" w:hAnsi="Lucida Sans Unicode" w:cs="Lucida Sans Unicode"/>
                                      <w:w w:val="105"/>
                                      <w:sz w:val="19"/>
                                    </w:rPr>
                                    <w:t>≈</w:t>
                                  </w:r>
                                  <w:r>
                                    <w:rPr>
                                      <w:w w:val="105"/>
                                      <w:sz w:val="18"/>
                                    </w:rPr>
                                    <w:t>30 wt.%P for 12 g L</w:t>
                                  </w:r>
                                  <w:r>
                                    <w:rPr>
                                      <w:rFonts w:ascii="Lucida Sans Unicode" w:hAnsi="Lucida Sans Unicode"/>
                                      <w:w w:val="105"/>
                                      <w:position w:val="7"/>
                                      <w:sz w:val="15"/>
                                    </w:rPr>
                                    <w:t>−</w:t>
                                  </w:r>
                                  <w:r>
                                    <w:rPr>
                                      <w:w w:val="105"/>
                                      <w:position w:val="7"/>
                                      <w:sz w:val="14"/>
                                    </w:rPr>
                                    <w:t>1</w:t>
                                  </w:r>
                                </w:p>
                              </w:tc>
                            </w:tr>
                            <w:tr w:rsidR="00591F16" w14:paraId="7F3998DF" w14:textId="77777777">
                              <w:trPr>
                                <w:trHeight w:val="234"/>
                              </w:trPr>
                              <w:tc>
                                <w:tcPr>
                                  <w:tcW w:w="2286" w:type="dxa"/>
                                </w:tcPr>
                                <w:p w14:paraId="2A3E79DB" w14:textId="77777777" w:rsidR="00591F16" w:rsidRDefault="00591F16">
                                  <w:pPr>
                                    <w:pStyle w:val="TableParagraph"/>
                                    <w:rPr>
                                      <w:rFonts w:ascii="Times New Roman"/>
                                      <w:sz w:val="16"/>
                                    </w:rPr>
                                  </w:pPr>
                                </w:p>
                              </w:tc>
                              <w:tc>
                                <w:tcPr>
                                  <w:tcW w:w="2879" w:type="dxa"/>
                                </w:tcPr>
                                <w:p w14:paraId="39D58CEB"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20 g L</w:t>
                                  </w:r>
                                  <w:r>
                                    <w:rPr>
                                      <w:rFonts w:ascii="Lucida Sans Unicode" w:hAnsi="Lucida Sans Unicode"/>
                                      <w:w w:val="105"/>
                                      <w:position w:val="7"/>
                                      <w:sz w:val="15"/>
                                    </w:rPr>
                                    <w:t>−</w:t>
                                  </w:r>
                                  <w:r>
                                    <w:rPr>
                                      <w:w w:val="105"/>
                                      <w:position w:val="7"/>
                                      <w:sz w:val="14"/>
                                    </w:rPr>
                                    <w:t>1</w:t>
                                  </w:r>
                                </w:p>
                              </w:tc>
                              <w:tc>
                                <w:tcPr>
                                  <w:tcW w:w="1879" w:type="dxa"/>
                                </w:tcPr>
                                <w:p w14:paraId="508BDC5A" w14:textId="77777777" w:rsidR="00591F16" w:rsidRDefault="00591F16">
                                  <w:pPr>
                                    <w:pStyle w:val="TableParagraph"/>
                                    <w:spacing w:line="214" w:lineRule="exact"/>
                                    <w:ind w:left="119"/>
                                    <w:rPr>
                                      <w:sz w:val="14"/>
                                    </w:rPr>
                                  </w:pPr>
                                  <w:r>
                                    <w:rPr>
                                      <w:rFonts w:ascii="Verdana" w:hAnsi="Verdana"/>
                                      <w:i/>
                                      <w:sz w:val="19"/>
                                    </w:rPr>
                                    <w:t>&lt;</w:t>
                                  </w:r>
                                  <w:r>
                                    <w:rPr>
                                      <w:sz w:val="18"/>
                                    </w:rPr>
                                    <w:t>10 A dm</w:t>
                                  </w:r>
                                  <w:r>
                                    <w:rPr>
                                      <w:rFonts w:ascii="Lucida Sans Unicode" w:hAnsi="Lucida Sans Unicode"/>
                                      <w:position w:val="7"/>
                                      <w:sz w:val="15"/>
                                    </w:rPr>
                                    <w:t>−</w:t>
                                  </w:r>
                                  <w:r>
                                    <w:rPr>
                                      <w:position w:val="7"/>
                                      <w:sz w:val="14"/>
                                    </w:rPr>
                                    <w:t>2</w:t>
                                  </w:r>
                                </w:p>
                              </w:tc>
                              <w:tc>
                                <w:tcPr>
                                  <w:tcW w:w="4567" w:type="dxa"/>
                                  <w:gridSpan w:val="2"/>
                                </w:tcPr>
                                <w:p w14:paraId="20913F64" w14:textId="77777777" w:rsidR="00591F16" w:rsidRDefault="00591F16">
                                  <w:pPr>
                                    <w:pStyle w:val="TableParagraph"/>
                                    <w:spacing w:line="214" w:lineRule="exact"/>
                                    <w:ind w:left="1832"/>
                                    <w:rPr>
                                      <w:sz w:val="18"/>
                                    </w:rPr>
                                  </w:pPr>
                                  <w:r>
                                    <w:rPr>
                                      <w:w w:val="105"/>
                                      <w:sz w:val="18"/>
                                    </w:rPr>
                                    <w:t>carbonate (CE</w:t>
                                  </w:r>
                                  <w:r>
                                    <w:rPr>
                                      <w:rFonts w:ascii="Lucida Sans Unicode" w:hAnsi="Lucida Sans Unicode"/>
                                      <w:w w:val="105"/>
                                      <w:sz w:val="19"/>
                                    </w:rPr>
                                    <w:t>∼</w:t>
                                  </w:r>
                                  <w:r>
                                    <w:rPr>
                                      <w:w w:val="105"/>
                                      <w:sz w:val="18"/>
                                    </w:rPr>
                                    <w:t>70%)</w:t>
                                  </w:r>
                                </w:p>
                              </w:tc>
                            </w:tr>
                            <w:tr w:rsidR="00591F16" w14:paraId="6F23A16A" w14:textId="77777777">
                              <w:trPr>
                                <w:trHeight w:val="346"/>
                              </w:trPr>
                              <w:tc>
                                <w:tcPr>
                                  <w:tcW w:w="2286" w:type="dxa"/>
                                </w:tcPr>
                                <w:p w14:paraId="5FAA9008" w14:textId="77777777" w:rsidR="00591F16" w:rsidRDefault="00591F16">
                                  <w:pPr>
                                    <w:pStyle w:val="TableParagraph"/>
                                    <w:rPr>
                                      <w:rFonts w:ascii="Times New Roman"/>
                                      <w:sz w:val="18"/>
                                    </w:rPr>
                                  </w:pPr>
                                </w:p>
                              </w:tc>
                              <w:tc>
                                <w:tcPr>
                                  <w:tcW w:w="2879" w:type="dxa"/>
                                </w:tcPr>
                                <w:p w14:paraId="2D6467D6" w14:textId="77777777" w:rsidR="00591F16" w:rsidRDefault="00591F16">
                                  <w:pPr>
                                    <w:pStyle w:val="TableParagraph"/>
                                    <w:ind w:left="169"/>
                                    <w:rPr>
                                      <w:sz w:val="14"/>
                                    </w:rPr>
                                  </w:pPr>
                                  <w:r>
                                    <w:rPr>
                                      <w:w w:val="105"/>
                                      <w:sz w:val="18"/>
                                    </w:rPr>
                                    <w:t>NiCO</w:t>
                                  </w:r>
                                  <w:r>
                                    <w:rPr>
                                      <w:w w:val="105"/>
                                      <w:position w:val="-2"/>
                                      <w:sz w:val="14"/>
                                    </w:rPr>
                                    <w:t>3</w:t>
                                  </w:r>
                                  <w:r>
                                    <w:rPr>
                                      <w:w w:val="105"/>
                                      <w:sz w:val="18"/>
                                    </w:rPr>
                                    <w:t>·NiOH</w:t>
                                  </w:r>
                                  <w:r>
                                    <w:rPr>
                                      <w:w w:val="105"/>
                                      <w:position w:val="-2"/>
                                      <w:sz w:val="14"/>
                                    </w:rPr>
                                    <w:t>2</w:t>
                                  </w:r>
                                  <w:r>
                                    <w:rPr>
                                      <w:w w:val="105"/>
                                      <w:sz w:val="18"/>
                                    </w:rPr>
                                    <w:t>·4H</w:t>
                                  </w:r>
                                  <w:r>
                                    <w:rPr>
                                      <w:w w:val="105"/>
                                      <w:position w:val="-2"/>
                                      <w:sz w:val="14"/>
                                    </w:rPr>
                                    <w:t>2</w:t>
                                  </w:r>
                                  <w:r>
                                    <w:rPr>
                                      <w:w w:val="105"/>
                                      <w:sz w:val="18"/>
                                    </w:rPr>
                                    <w:t>O 0-15 g L</w:t>
                                  </w:r>
                                  <w:r>
                                    <w:rPr>
                                      <w:rFonts w:ascii="Lucida Sans Unicode" w:hAnsi="Lucida Sans Unicode"/>
                                      <w:w w:val="105"/>
                                      <w:position w:val="7"/>
                                      <w:sz w:val="15"/>
                                    </w:rPr>
                                    <w:t>−</w:t>
                                  </w:r>
                                  <w:r>
                                    <w:rPr>
                                      <w:w w:val="105"/>
                                      <w:position w:val="7"/>
                                      <w:sz w:val="14"/>
                                    </w:rPr>
                                    <w:t>1</w:t>
                                  </w:r>
                                </w:p>
                              </w:tc>
                              <w:tc>
                                <w:tcPr>
                                  <w:tcW w:w="1879" w:type="dxa"/>
                                </w:tcPr>
                                <w:p w14:paraId="7FF049EA" w14:textId="77777777" w:rsidR="00591F16" w:rsidRDefault="00591F16">
                                  <w:pPr>
                                    <w:pStyle w:val="TableParagraph"/>
                                    <w:rPr>
                                      <w:rFonts w:ascii="Times New Roman"/>
                                      <w:sz w:val="18"/>
                                    </w:rPr>
                                  </w:pPr>
                                </w:p>
                              </w:tc>
                              <w:tc>
                                <w:tcPr>
                                  <w:tcW w:w="4567" w:type="dxa"/>
                                  <w:gridSpan w:val="2"/>
                                </w:tcPr>
                                <w:p w14:paraId="405099A8" w14:textId="77777777" w:rsidR="00591F16" w:rsidRDefault="00591F16">
                                  <w:pPr>
                                    <w:pStyle w:val="TableParagraph"/>
                                    <w:rPr>
                                      <w:rFonts w:ascii="Times New Roman"/>
                                      <w:sz w:val="18"/>
                                    </w:rPr>
                                  </w:pPr>
                                </w:p>
                              </w:tc>
                            </w:tr>
                            <w:tr w:rsidR="00591F16" w14:paraId="65EC5D87" w14:textId="77777777">
                              <w:trPr>
                                <w:trHeight w:val="346"/>
                              </w:trPr>
                              <w:tc>
                                <w:tcPr>
                                  <w:tcW w:w="2286" w:type="dxa"/>
                                </w:tcPr>
                                <w:p w14:paraId="44F4421D" w14:textId="77777777" w:rsidR="00591F16" w:rsidRDefault="00591F16">
                                  <w:pPr>
                                    <w:pStyle w:val="TableParagraph"/>
                                    <w:rPr>
                                      <w:rFonts w:ascii="Times New Roman"/>
                                      <w:sz w:val="18"/>
                                    </w:rPr>
                                  </w:pPr>
                                </w:p>
                              </w:tc>
                              <w:tc>
                                <w:tcPr>
                                  <w:tcW w:w="2879" w:type="dxa"/>
                                </w:tcPr>
                                <w:p w14:paraId="69992DDF" w14:textId="77777777" w:rsidR="00591F16" w:rsidRDefault="00591F16">
                                  <w:pPr>
                                    <w:pStyle w:val="TableParagraph"/>
                                    <w:spacing w:before="58" w:line="268" w:lineRule="exact"/>
                                    <w:ind w:left="169"/>
                                    <w:rPr>
                                      <w:sz w:val="14"/>
                                    </w:rPr>
                                  </w:pPr>
                                  <w:r>
                                    <w:rPr>
                                      <w:w w:val="105"/>
                                      <w:sz w:val="18"/>
                                    </w:rPr>
                                    <w:t>IV: 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3481ADF6" w14:textId="77777777" w:rsidR="00591F16" w:rsidRDefault="00591F16">
                                  <w:pPr>
                                    <w:pStyle w:val="TableParagraph"/>
                                    <w:spacing w:before="58" w:line="268" w:lineRule="exact"/>
                                    <w:ind w:left="117"/>
                                    <w:rPr>
                                      <w:sz w:val="18"/>
                                    </w:rPr>
                                  </w:pPr>
                                  <w:r>
                                    <w:rPr>
                                      <w:sz w:val="18"/>
                                    </w:rPr>
                                    <w:t xml:space="preserve">70-90 </w:t>
                                  </w:r>
                                  <w:r>
                                    <w:rPr>
                                      <w:rFonts w:ascii="Lucida Sans Unicode" w:hAnsi="Lucida Sans Unicode"/>
                                      <w:position w:val="7"/>
                                      <w:sz w:val="15"/>
                                    </w:rPr>
                                    <w:t>◦</w:t>
                                  </w:r>
                                  <w:r>
                                    <w:rPr>
                                      <w:sz w:val="18"/>
                                    </w:rPr>
                                    <w:t>C</w:t>
                                  </w:r>
                                </w:p>
                              </w:tc>
                              <w:tc>
                                <w:tcPr>
                                  <w:tcW w:w="4567" w:type="dxa"/>
                                  <w:gridSpan w:val="2"/>
                                </w:tcPr>
                                <w:p w14:paraId="6DFB8A0F" w14:textId="77777777" w:rsidR="00591F16" w:rsidRDefault="00591F16">
                                  <w:pPr>
                                    <w:pStyle w:val="TableParagraph"/>
                                    <w:spacing w:before="58" w:line="268" w:lineRule="exact"/>
                                    <w:ind w:left="1832"/>
                                    <w:rPr>
                                      <w:sz w:val="14"/>
                                    </w:rPr>
                                  </w:pPr>
                                  <w:r>
                                    <w:rPr>
                                      <w:w w:val="105"/>
                                      <w:sz w:val="18"/>
                                    </w:rPr>
                                    <w:t>IV:30 wt.%P for 5 A dm</w:t>
                                  </w:r>
                                  <w:r>
                                    <w:rPr>
                                      <w:rFonts w:ascii="Lucida Sans Unicode" w:hAnsi="Lucida Sans Unicode"/>
                                      <w:w w:val="105"/>
                                      <w:position w:val="7"/>
                                      <w:sz w:val="15"/>
                                    </w:rPr>
                                    <w:t>−</w:t>
                                  </w:r>
                                  <w:r>
                                    <w:rPr>
                                      <w:w w:val="105"/>
                                      <w:position w:val="7"/>
                                      <w:sz w:val="14"/>
                                    </w:rPr>
                                    <w:t>2</w:t>
                                  </w:r>
                                </w:p>
                              </w:tc>
                            </w:tr>
                            <w:tr w:rsidR="00591F16" w14:paraId="0972A0C2" w14:textId="77777777">
                              <w:trPr>
                                <w:trHeight w:val="233"/>
                              </w:trPr>
                              <w:tc>
                                <w:tcPr>
                                  <w:tcW w:w="2286" w:type="dxa"/>
                                  <w:tcBorders>
                                    <w:bottom w:val="single" w:sz="4" w:space="0" w:color="000000"/>
                                  </w:tcBorders>
                                </w:tcPr>
                                <w:p w14:paraId="37CCFC74" w14:textId="77777777" w:rsidR="00591F16" w:rsidRDefault="00591F16">
                                  <w:pPr>
                                    <w:pStyle w:val="TableParagraph"/>
                                    <w:rPr>
                                      <w:rFonts w:ascii="Times New Roman"/>
                                      <w:sz w:val="18"/>
                                    </w:rPr>
                                  </w:pPr>
                                </w:p>
                              </w:tc>
                              <w:tc>
                                <w:tcPr>
                                  <w:tcW w:w="2879" w:type="dxa"/>
                                  <w:tcBorders>
                                    <w:bottom w:val="single" w:sz="4" w:space="0" w:color="000000"/>
                                  </w:tcBorders>
                                </w:tcPr>
                                <w:p w14:paraId="4DFDC402" w14:textId="77777777" w:rsidR="00591F16" w:rsidRDefault="00591F16">
                                  <w:pPr>
                                    <w:pStyle w:val="TableParagraph"/>
                                    <w:spacing w:line="227"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20 g L</w:t>
                                  </w:r>
                                  <w:r>
                                    <w:rPr>
                                      <w:rFonts w:ascii="Lucida Sans Unicode" w:hAnsi="Lucida Sans Unicode"/>
                                      <w:w w:val="105"/>
                                      <w:position w:val="7"/>
                                      <w:sz w:val="15"/>
                                    </w:rPr>
                                    <w:t>−</w:t>
                                  </w:r>
                                  <w:r>
                                    <w:rPr>
                                      <w:w w:val="105"/>
                                      <w:position w:val="7"/>
                                      <w:sz w:val="14"/>
                                    </w:rPr>
                                    <w:t>1</w:t>
                                  </w:r>
                                </w:p>
                              </w:tc>
                              <w:tc>
                                <w:tcPr>
                                  <w:tcW w:w="1879" w:type="dxa"/>
                                  <w:tcBorders>
                                    <w:bottom w:val="single" w:sz="4" w:space="0" w:color="000000"/>
                                  </w:tcBorders>
                                </w:tcPr>
                                <w:p w14:paraId="1B5560B6" w14:textId="77777777" w:rsidR="00591F16" w:rsidRDefault="00591F16">
                                  <w:pPr>
                                    <w:pStyle w:val="TableParagraph"/>
                                    <w:spacing w:line="227" w:lineRule="exact"/>
                                    <w:ind w:left="117"/>
                                    <w:rPr>
                                      <w:sz w:val="14"/>
                                    </w:rPr>
                                  </w:pPr>
                                  <w:r>
                                    <w:rPr>
                                      <w:w w:val="105"/>
                                      <w:sz w:val="18"/>
                                    </w:rPr>
                                    <w:t>5-40 A dm</w:t>
                                  </w:r>
                                  <w:r>
                                    <w:rPr>
                                      <w:rFonts w:ascii="Lucida Sans Unicode" w:hAnsi="Lucida Sans Unicode"/>
                                      <w:w w:val="105"/>
                                      <w:position w:val="7"/>
                                      <w:sz w:val="15"/>
                                    </w:rPr>
                                    <w:t>−</w:t>
                                  </w:r>
                                  <w:r>
                                    <w:rPr>
                                      <w:w w:val="105"/>
                                      <w:position w:val="7"/>
                                      <w:sz w:val="14"/>
                                    </w:rPr>
                                    <w:t>2</w:t>
                                  </w:r>
                                </w:p>
                              </w:tc>
                              <w:tc>
                                <w:tcPr>
                                  <w:tcW w:w="4567" w:type="dxa"/>
                                  <w:gridSpan w:val="2"/>
                                  <w:tcBorders>
                                    <w:bottom w:val="single" w:sz="4" w:space="0" w:color="000000"/>
                                  </w:tcBorders>
                                </w:tcPr>
                                <w:p w14:paraId="356BF3BE" w14:textId="77777777" w:rsidR="00591F16" w:rsidRDefault="00591F16">
                                  <w:pPr>
                                    <w:pStyle w:val="TableParagraph"/>
                                    <w:spacing w:line="227" w:lineRule="exact"/>
                                    <w:ind w:left="1832"/>
                                    <w:rPr>
                                      <w:sz w:val="18"/>
                                    </w:rPr>
                                  </w:pPr>
                                  <w:r>
                                    <w:rPr>
                                      <w:w w:val="105"/>
                                      <w:sz w:val="18"/>
                                    </w:rPr>
                                    <w:t xml:space="preserve">and 70 </w:t>
                                  </w:r>
                                  <w:r>
                                    <w:rPr>
                                      <w:rFonts w:ascii="Lucida Sans Unicode" w:hAnsi="Lucida Sans Unicode"/>
                                      <w:w w:val="105"/>
                                      <w:position w:val="7"/>
                                      <w:sz w:val="15"/>
                                    </w:rPr>
                                    <w:t>◦</w:t>
                                  </w:r>
                                  <w:r>
                                    <w:rPr>
                                      <w:w w:val="105"/>
                                      <w:sz w:val="18"/>
                                    </w:rPr>
                                    <w:t>C (CE</w:t>
                                  </w:r>
                                  <w:r>
                                    <w:rPr>
                                      <w:rFonts w:ascii="Lucida Sans Unicode" w:hAnsi="Lucida Sans Unicode"/>
                                      <w:w w:val="105"/>
                                      <w:sz w:val="19"/>
                                    </w:rPr>
                                    <w:t>∼</w:t>
                                  </w:r>
                                  <w:r>
                                    <w:rPr>
                                      <w:w w:val="105"/>
                                      <w:sz w:val="18"/>
                                    </w:rPr>
                                    <w:t>25%)</w:t>
                                  </w:r>
                                </w:p>
                              </w:tc>
                            </w:tr>
                            <w:tr w:rsidR="00591F16" w14:paraId="7B68BDFE" w14:textId="77777777">
                              <w:trPr>
                                <w:trHeight w:val="233"/>
                              </w:trPr>
                              <w:tc>
                                <w:tcPr>
                                  <w:tcW w:w="2286" w:type="dxa"/>
                                  <w:tcBorders>
                                    <w:top w:val="single" w:sz="4" w:space="0" w:color="000000"/>
                                  </w:tcBorders>
                                </w:tcPr>
                                <w:p w14:paraId="0D8DF910" w14:textId="77777777" w:rsidR="00591F16" w:rsidRDefault="00591F16">
                                  <w:pPr>
                                    <w:pStyle w:val="TableParagraph"/>
                                    <w:rPr>
                                      <w:rFonts w:ascii="Times New Roman"/>
                                      <w:sz w:val="14"/>
                                    </w:rPr>
                                  </w:pPr>
                                </w:p>
                              </w:tc>
                              <w:tc>
                                <w:tcPr>
                                  <w:tcW w:w="2879" w:type="dxa"/>
                                  <w:tcBorders>
                                    <w:top w:val="single" w:sz="4" w:space="0" w:color="000000"/>
                                  </w:tcBorders>
                                </w:tcPr>
                                <w:p w14:paraId="1A989256" w14:textId="77777777" w:rsidR="00591F16" w:rsidRDefault="00591F16">
                                  <w:pPr>
                                    <w:pStyle w:val="TableParagraph"/>
                                    <w:spacing w:line="199" w:lineRule="exact"/>
                                    <w:ind w:left="169"/>
                                    <w:rPr>
                                      <w:sz w:val="14"/>
                                    </w:rPr>
                                  </w:pPr>
                                  <w:r>
                                    <w:rPr>
                                      <w:w w:val="105"/>
                                      <w:sz w:val="18"/>
                                    </w:rPr>
                                    <w:t>NiSO</w:t>
                                  </w:r>
                                  <w:r>
                                    <w:rPr>
                                      <w:w w:val="105"/>
                                      <w:position w:val="-2"/>
                                      <w:sz w:val="14"/>
                                    </w:rPr>
                                    <w:t>4</w:t>
                                  </w:r>
                                  <w:r>
                                    <w:rPr>
                                      <w:w w:val="105"/>
                                      <w:sz w:val="18"/>
                                    </w:rPr>
                                    <w:t>·6H</w:t>
                                  </w:r>
                                  <w:r>
                                    <w:rPr>
                                      <w:w w:val="105"/>
                                      <w:position w:val="-2"/>
                                      <w:sz w:val="14"/>
                                    </w:rPr>
                                    <w:t>2</w:t>
                                  </w:r>
                                  <w:r>
                                    <w:rPr>
                                      <w:w w:val="105"/>
                                      <w:sz w:val="18"/>
                                    </w:rPr>
                                    <w:t>O 150 g L</w:t>
                                  </w:r>
                                  <w:r>
                                    <w:rPr>
                                      <w:rFonts w:ascii="Lucida Sans Unicode" w:hAnsi="Lucida Sans Unicode"/>
                                      <w:w w:val="105"/>
                                      <w:position w:val="7"/>
                                      <w:sz w:val="15"/>
                                    </w:rPr>
                                    <w:t>−</w:t>
                                  </w:r>
                                  <w:r>
                                    <w:rPr>
                                      <w:w w:val="105"/>
                                      <w:position w:val="7"/>
                                      <w:sz w:val="14"/>
                                    </w:rPr>
                                    <w:t>1</w:t>
                                  </w:r>
                                </w:p>
                              </w:tc>
                              <w:tc>
                                <w:tcPr>
                                  <w:tcW w:w="1879" w:type="dxa"/>
                                  <w:tcBorders>
                                    <w:top w:val="single" w:sz="4" w:space="0" w:color="000000"/>
                                  </w:tcBorders>
                                </w:tcPr>
                                <w:p w14:paraId="6A32B792" w14:textId="77777777" w:rsidR="00591F16" w:rsidRDefault="00591F16">
                                  <w:pPr>
                                    <w:pStyle w:val="TableParagraph"/>
                                    <w:spacing w:line="199" w:lineRule="exact"/>
                                    <w:ind w:left="117"/>
                                    <w:rPr>
                                      <w:sz w:val="18"/>
                                    </w:rPr>
                                  </w:pPr>
                                  <w:r>
                                    <w:rPr>
                                      <w:w w:val="105"/>
                                      <w:sz w:val="18"/>
                                    </w:rPr>
                                    <w:t>pH 0.43-1.0</w:t>
                                  </w:r>
                                </w:p>
                              </w:tc>
                              <w:tc>
                                <w:tcPr>
                                  <w:tcW w:w="4567" w:type="dxa"/>
                                  <w:gridSpan w:val="2"/>
                                  <w:tcBorders>
                                    <w:top w:val="single" w:sz="4" w:space="0" w:color="000000"/>
                                  </w:tcBorders>
                                </w:tcPr>
                                <w:p w14:paraId="36B93D12" w14:textId="77777777" w:rsidR="00591F16" w:rsidRDefault="00591F16">
                                  <w:pPr>
                                    <w:pStyle w:val="TableParagraph"/>
                                    <w:spacing w:line="199" w:lineRule="exact"/>
                                    <w:ind w:left="1832"/>
                                    <w:rPr>
                                      <w:sz w:val="18"/>
                                    </w:rPr>
                                  </w:pPr>
                                  <w:r>
                                    <w:rPr>
                                      <w:w w:val="105"/>
                                      <w:sz w:val="18"/>
                                    </w:rPr>
                                    <w:t>Transition to amorphous</w:t>
                                  </w:r>
                                </w:p>
                              </w:tc>
                            </w:tr>
                            <w:tr w:rsidR="00591F16" w14:paraId="62EFE423" w14:textId="77777777">
                              <w:trPr>
                                <w:trHeight w:val="234"/>
                              </w:trPr>
                              <w:tc>
                                <w:tcPr>
                                  <w:tcW w:w="2286" w:type="dxa"/>
                                </w:tcPr>
                                <w:p w14:paraId="7C4DAD09" w14:textId="77777777" w:rsidR="00591F16" w:rsidRDefault="00591F16">
                                  <w:pPr>
                                    <w:pStyle w:val="TableParagraph"/>
                                    <w:spacing w:before="8" w:line="206" w:lineRule="exact"/>
                                    <w:ind w:left="194" w:right="137"/>
                                    <w:jc w:val="center"/>
                                    <w:rPr>
                                      <w:sz w:val="18"/>
                                    </w:rPr>
                                  </w:pPr>
                                  <w:r>
                                    <w:rPr>
                                      <w:w w:val="105"/>
                                      <w:sz w:val="18"/>
                                    </w:rPr>
                                    <w:t>Bredael et al., 1993 [</w:t>
                                  </w:r>
                                  <w:hyperlink w:anchor="_bookmark47" w:history="1">
                                    <w:r>
                                      <w:rPr>
                                        <w:color w:val="00007F"/>
                                        <w:w w:val="105"/>
                                        <w:sz w:val="18"/>
                                      </w:rPr>
                                      <w:t>46</w:t>
                                    </w:r>
                                  </w:hyperlink>
                                  <w:r>
                                    <w:rPr>
                                      <w:w w:val="105"/>
                                      <w:sz w:val="18"/>
                                    </w:rPr>
                                    <w:t>]</w:t>
                                  </w:r>
                                </w:p>
                              </w:tc>
                              <w:tc>
                                <w:tcPr>
                                  <w:tcW w:w="2879" w:type="dxa"/>
                                </w:tcPr>
                                <w:p w14:paraId="4AF42489" w14:textId="77777777" w:rsidR="00591F16" w:rsidRDefault="00591F16">
                                  <w:pPr>
                                    <w:pStyle w:val="TableParagraph"/>
                                    <w:spacing w:line="214" w:lineRule="exact"/>
                                    <w:ind w:left="169"/>
                                    <w:rPr>
                                      <w:sz w:val="14"/>
                                    </w:rPr>
                                  </w:pPr>
                                  <w:r>
                                    <w:rPr>
                                      <w:w w:val="105"/>
                                      <w:sz w:val="18"/>
                                    </w:rPr>
                                    <w:t>NiCl</w:t>
                                  </w:r>
                                  <w:r>
                                    <w:rPr>
                                      <w:w w:val="105"/>
                                      <w:position w:val="-2"/>
                                      <w:sz w:val="14"/>
                                    </w:rPr>
                                    <w:t>2</w:t>
                                  </w:r>
                                  <w:r>
                                    <w:rPr>
                                      <w:w w:val="105"/>
                                      <w:sz w:val="18"/>
                                    </w:rPr>
                                    <w:t>·6H</w:t>
                                  </w:r>
                                  <w:r>
                                    <w:rPr>
                                      <w:w w:val="105"/>
                                      <w:position w:val="-2"/>
                                      <w:sz w:val="14"/>
                                    </w:rPr>
                                    <w:t>2</w:t>
                                  </w:r>
                                  <w:r>
                                    <w:rPr>
                                      <w:w w:val="105"/>
                                      <w:sz w:val="18"/>
                                    </w:rPr>
                                    <w:t>O 50 g L</w:t>
                                  </w:r>
                                  <w:r>
                                    <w:rPr>
                                      <w:rFonts w:ascii="Lucida Sans Unicode" w:hAnsi="Lucida Sans Unicode"/>
                                      <w:w w:val="105"/>
                                      <w:position w:val="7"/>
                                      <w:sz w:val="15"/>
                                    </w:rPr>
                                    <w:t>−</w:t>
                                  </w:r>
                                  <w:r>
                                    <w:rPr>
                                      <w:w w:val="105"/>
                                      <w:position w:val="7"/>
                                      <w:sz w:val="14"/>
                                    </w:rPr>
                                    <w:t>1</w:t>
                                  </w:r>
                                </w:p>
                              </w:tc>
                              <w:tc>
                                <w:tcPr>
                                  <w:tcW w:w="1879" w:type="dxa"/>
                                </w:tcPr>
                                <w:p w14:paraId="132A75C3" w14:textId="77777777" w:rsidR="00591F16" w:rsidRDefault="00591F16">
                                  <w:pPr>
                                    <w:pStyle w:val="TableParagraph"/>
                                    <w:spacing w:line="214" w:lineRule="exact"/>
                                    <w:ind w:left="117"/>
                                    <w:rPr>
                                      <w:sz w:val="18"/>
                                    </w:rPr>
                                  </w:pPr>
                                  <w:r>
                                    <w:rPr>
                                      <w:sz w:val="18"/>
                                    </w:rPr>
                                    <w:t xml:space="preserve">60 </w:t>
                                  </w:r>
                                  <w:r>
                                    <w:rPr>
                                      <w:rFonts w:ascii="Lucida Sans Unicode" w:hAnsi="Lucida Sans Unicode"/>
                                      <w:position w:val="7"/>
                                      <w:sz w:val="15"/>
                                    </w:rPr>
                                    <w:t>◦</w:t>
                                  </w:r>
                                  <w:r>
                                    <w:rPr>
                                      <w:sz w:val="18"/>
                                    </w:rPr>
                                    <w:t>C</w:t>
                                  </w:r>
                                </w:p>
                              </w:tc>
                              <w:tc>
                                <w:tcPr>
                                  <w:tcW w:w="4567" w:type="dxa"/>
                                  <w:gridSpan w:val="2"/>
                                </w:tcPr>
                                <w:p w14:paraId="5EF47315" w14:textId="77777777" w:rsidR="00591F16" w:rsidRDefault="00591F16">
                                  <w:pPr>
                                    <w:pStyle w:val="TableParagraph"/>
                                    <w:tabs>
                                      <w:tab w:val="left" w:pos="1832"/>
                                    </w:tabs>
                                    <w:spacing w:line="214" w:lineRule="exact"/>
                                    <w:ind w:left="235"/>
                                    <w:rPr>
                                      <w:sz w:val="18"/>
                                    </w:rPr>
                                  </w:pPr>
                                  <w:r>
                                    <w:rPr>
                                      <w:w w:val="105"/>
                                      <w:sz w:val="18"/>
                                    </w:rPr>
                                    <w:t>up to</w:t>
                                  </w:r>
                                  <w:r>
                                    <w:rPr>
                                      <w:spacing w:val="-7"/>
                                      <w:w w:val="105"/>
                                      <w:sz w:val="18"/>
                                    </w:rPr>
                                    <w:t xml:space="preserve"> </w:t>
                                  </w:r>
                                  <w:r>
                                    <w:rPr>
                                      <w:w w:val="105"/>
                                      <w:sz w:val="18"/>
                                    </w:rPr>
                                    <w:t>20</w:t>
                                  </w:r>
                                  <w:r>
                                    <w:rPr>
                                      <w:spacing w:val="-3"/>
                                      <w:w w:val="105"/>
                                      <w:sz w:val="18"/>
                                    </w:rPr>
                                    <w:t xml:space="preserve"> </w:t>
                                  </w:r>
                                  <w:r>
                                    <w:rPr>
                                      <w:w w:val="105"/>
                                      <w:sz w:val="18"/>
                                    </w:rPr>
                                    <w:t>wt.%P</w:t>
                                  </w:r>
                                  <w:r>
                                    <w:rPr>
                                      <w:w w:val="105"/>
                                      <w:sz w:val="18"/>
                                    </w:rPr>
                                    <w:tab/>
                                    <w:t xml:space="preserve">structure at </w:t>
                                  </w:r>
                                  <w:r>
                                    <w:rPr>
                                      <w:rFonts w:ascii="Lucida Sans Unicode" w:hAnsi="Lucida Sans Unicode"/>
                                      <w:w w:val="105"/>
                                      <w:sz w:val="19"/>
                                    </w:rPr>
                                    <w:t>≥</w:t>
                                  </w:r>
                                  <w:r>
                                    <w:rPr>
                                      <w:w w:val="105"/>
                                      <w:sz w:val="18"/>
                                    </w:rPr>
                                    <w:t>12 wt.%</w:t>
                                  </w:r>
                                  <w:r>
                                    <w:rPr>
                                      <w:spacing w:val="-7"/>
                                      <w:w w:val="105"/>
                                      <w:sz w:val="18"/>
                                    </w:rPr>
                                    <w:t xml:space="preserve"> </w:t>
                                  </w:r>
                                  <w:r>
                                    <w:rPr>
                                      <w:w w:val="105"/>
                                      <w:sz w:val="18"/>
                                    </w:rPr>
                                    <w:t>P</w:t>
                                  </w:r>
                                </w:p>
                              </w:tc>
                            </w:tr>
                            <w:tr w:rsidR="00591F16" w14:paraId="66D6510C" w14:textId="77777777">
                              <w:trPr>
                                <w:trHeight w:val="234"/>
                              </w:trPr>
                              <w:tc>
                                <w:tcPr>
                                  <w:tcW w:w="2286" w:type="dxa"/>
                                </w:tcPr>
                                <w:p w14:paraId="2810080E" w14:textId="77777777" w:rsidR="00591F16" w:rsidRDefault="00591F16">
                                  <w:pPr>
                                    <w:pStyle w:val="TableParagraph"/>
                                    <w:rPr>
                                      <w:rFonts w:ascii="Times New Roman"/>
                                      <w:sz w:val="16"/>
                                    </w:rPr>
                                  </w:pPr>
                                </w:p>
                              </w:tc>
                              <w:tc>
                                <w:tcPr>
                                  <w:tcW w:w="2879" w:type="dxa"/>
                                </w:tcPr>
                                <w:p w14:paraId="0A11C5CC"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PO</w:t>
                                  </w:r>
                                  <w:r>
                                    <w:rPr>
                                      <w:w w:val="105"/>
                                      <w:position w:val="-2"/>
                                      <w:sz w:val="14"/>
                                    </w:rPr>
                                    <w:t xml:space="preserve">4 </w:t>
                                  </w:r>
                                  <w:r>
                                    <w:rPr>
                                      <w:w w:val="105"/>
                                      <w:sz w:val="18"/>
                                    </w:rPr>
                                    <w:t>42.5 g L</w:t>
                                  </w:r>
                                  <w:r>
                                    <w:rPr>
                                      <w:rFonts w:ascii="Lucida Sans Unicode" w:hAnsi="Lucida Sans Unicode"/>
                                      <w:w w:val="105"/>
                                      <w:position w:val="7"/>
                                      <w:sz w:val="15"/>
                                    </w:rPr>
                                    <w:t>−</w:t>
                                  </w:r>
                                  <w:r>
                                    <w:rPr>
                                      <w:w w:val="105"/>
                                      <w:position w:val="7"/>
                                      <w:sz w:val="14"/>
                                    </w:rPr>
                                    <w:t>1</w:t>
                                  </w:r>
                                </w:p>
                              </w:tc>
                              <w:tc>
                                <w:tcPr>
                                  <w:tcW w:w="1879" w:type="dxa"/>
                                </w:tcPr>
                                <w:p w14:paraId="66DDEC3D" w14:textId="77777777" w:rsidR="00591F16" w:rsidRDefault="00591F16">
                                  <w:pPr>
                                    <w:pStyle w:val="TableParagraph"/>
                                    <w:spacing w:line="214" w:lineRule="exact"/>
                                    <w:ind w:left="117"/>
                                    <w:rPr>
                                      <w:sz w:val="14"/>
                                    </w:rPr>
                                  </w:pPr>
                                  <w:r>
                                    <w:rPr>
                                      <w:w w:val="105"/>
                                      <w:sz w:val="18"/>
                                    </w:rPr>
                                    <w:t>2-150 A dm</w:t>
                                  </w:r>
                                  <w:r>
                                    <w:rPr>
                                      <w:rFonts w:ascii="Lucida Sans Unicode" w:hAnsi="Lucida Sans Unicode"/>
                                      <w:w w:val="105"/>
                                      <w:position w:val="7"/>
                                      <w:sz w:val="15"/>
                                    </w:rPr>
                                    <w:t>−</w:t>
                                  </w:r>
                                  <w:r>
                                    <w:rPr>
                                      <w:w w:val="105"/>
                                      <w:position w:val="7"/>
                                      <w:sz w:val="14"/>
                                    </w:rPr>
                                    <w:t>2</w:t>
                                  </w:r>
                                </w:p>
                              </w:tc>
                              <w:tc>
                                <w:tcPr>
                                  <w:tcW w:w="4567" w:type="dxa"/>
                                  <w:gridSpan w:val="2"/>
                                </w:tcPr>
                                <w:p w14:paraId="6ABCC4C9" w14:textId="77777777" w:rsidR="00591F16" w:rsidRDefault="00591F16">
                                  <w:pPr>
                                    <w:pStyle w:val="TableParagraph"/>
                                    <w:rPr>
                                      <w:rFonts w:ascii="Times New Roman"/>
                                      <w:sz w:val="16"/>
                                    </w:rPr>
                                  </w:pPr>
                                </w:p>
                              </w:tc>
                            </w:tr>
                            <w:tr w:rsidR="00591F16" w14:paraId="4D0D487D" w14:textId="77777777">
                              <w:trPr>
                                <w:trHeight w:val="247"/>
                              </w:trPr>
                              <w:tc>
                                <w:tcPr>
                                  <w:tcW w:w="2286" w:type="dxa"/>
                                  <w:tcBorders>
                                    <w:bottom w:val="single" w:sz="4" w:space="0" w:color="000000"/>
                                  </w:tcBorders>
                                </w:tcPr>
                                <w:p w14:paraId="46F02721" w14:textId="77777777" w:rsidR="00591F16" w:rsidRDefault="00591F16">
                                  <w:pPr>
                                    <w:pStyle w:val="TableParagraph"/>
                                    <w:rPr>
                                      <w:rFonts w:ascii="Times New Roman"/>
                                      <w:sz w:val="18"/>
                                    </w:rPr>
                                  </w:pPr>
                                </w:p>
                              </w:tc>
                              <w:tc>
                                <w:tcPr>
                                  <w:tcW w:w="2879" w:type="dxa"/>
                                  <w:tcBorders>
                                    <w:bottom w:val="single" w:sz="4" w:space="0" w:color="000000"/>
                                  </w:tcBorders>
                                </w:tcPr>
                                <w:p w14:paraId="0619FACD" w14:textId="77777777" w:rsidR="00591F16" w:rsidRDefault="00591F16">
                                  <w:pPr>
                                    <w:pStyle w:val="TableParagraph"/>
                                    <w:spacing w:line="227"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3-70 g L</w:t>
                                  </w:r>
                                  <w:r>
                                    <w:rPr>
                                      <w:rFonts w:ascii="Lucida Sans Unicode" w:hAnsi="Lucida Sans Unicode"/>
                                      <w:w w:val="105"/>
                                      <w:position w:val="7"/>
                                      <w:sz w:val="15"/>
                                    </w:rPr>
                                    <w:t>−</w:t>
                                  </w:r>
                                  <w:r>
                                    <w:rPr>
                                      <w:w w:val="105"/>
                                      <w:position w:val="7"/>
                                      <w:sz w:val="14"/>
                                    </w:rPr>
                                    <w:t>1</w:t>
                                  </w:r>
                                </w:p>
                              </w:tc>
                              <w:tc>
                                <w:tcPr>
                                  <w:tcW w:w="1879" w:type="dxa"/>
                                  <w:tcBorders>
                                    <w:bottom w:val="single" w:sz="4" w:space="0" w:color="000000"/>
                                  </w:tcBorders>
                                </w:tcPr>
                                <w:p w14:paraId="2DB74DD6" w14:textId="77777777" w:rsidR="00591F16" w:rsidRDefault="00591F16">
                                  <w:pPr>
                                    <w:pStyle w:val="TableParagraph"/>
                                    <w:spacing w:before="8" w:line="219" w:lineRule="exact"/>
                                    <w:ind w:left="117"/>
                                    <w:rPr>
                                      <w:sz w:val="18"/>
                                    </w:rPr>
                                  </w:pPr>
                                  <w:r>
                                    <w:rPr>
                                      <w:w w:val="105"/>
                                      <w:sz w:val="18"/>
                                    </w:rPr>
                                    <w:t>RDE 750 rev/min</w:t>
                                  </w:r>
                                </w:p>
                              </w:tc>
                              <w:tc>
                                <w:tcPr>
                                  <w:tcW w:w="4567" w:type="dxa"/>
                                  <w:gridSpan w:val="2"/>
                                  <w:tcBorders>
                                    <w:bottom w:val="single" w:sz="4" w:space="0" w:color="000000"/>
                                  </w:tcBorders>
                                </w:tcPr>
                                <w:p w14:paraId="6C31C988" w14:textId="77777777" w:rsidR="00591F16" w:rsidRDefault="00591F16">
                                  <w:pPr>
                                    <w:pStyle w:val="TableParagraph"/>
                                    <w:rPr>
                                      <w:rFonts w:ascii="Times New Roman"/>
                                      <w:sz w:val="18"/>
                                    </w:rPr>
                                  </w:pPr>
                                </w:p>
                              </w:tc>
                            </w:tr>
                          </w:tbl>
                          <w:p w14:paraId="11A2B469" w14:textId="77777777" w:rsidR="00591F16" w:rsidRDefault="00591F1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EFEAC" id="_x0000_t202" coordsize="21600,21600" o:spt="202" path="m,l,21600r21600,l21600,xe">
                <v:stroke joinstyle="miter"/>
                <v:path gradientshapeok="t" o:connecttype="rect"/>
              </v:shapetype>
              <v:shape id="Text Box 14" o:spid="_x0000_s1037" type="#_x0000_t202" style="position:absolute;left:0;text-align:left;margin-left:94.55pt;margin-top:-57.55pt;width:580.7pt;height:356.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86"/>
                        <w:gridCol w:w="2879"/>
                        <w:gridCol w:w="1879"/>
                        <w:gridCol w:w="1718"/>
                        <w:gridCol w:w="2849"/>
                      </w:tblGrid>
                      <w:tr w:rsidR="00591F16" w14:paraId="29789C22" w14:textId="77777777">
                        <w:trPr>
                          <w:trHeight w:val="284"/>
                        </w:trPr>
                        <w:tc>
                          <w:tcPr>
                            <w:tcW w:w="2286" w:type="dxa"/>
                            <w:tcBorders>
                              <w:top w:val="single" w:sz="8" w:space="0" w:color="000000"/>
                              <w:bottom w:val="single" w:sz="4" w:space="0" w:color="000000"/>
                            </w:tcBorders>
                          </w:tcPr>
                          <w:p w14:paraId="4FDE22A8" w14:textId="77777777" w:rsidR="00591F16" w:rsidRDefault="00591F16">
                            <w:pPr>
                              <w:pStyle w:val="TableParagraph"/>
                              <w:spacing w:before="52" w:line="213" w:lineRule="exact"/>
                              <w:ind w:left="194" w:right="137"/>
                              <w:jc w:val="center"/>
                              <w:rPr>
                                <w:i/>
                                <w:sz w:val="18"/>
                              </w:rPr>
                            </w:pPr>
                            <w:r>
                              <w:rPr>
                                <w:i/>
                                <w:w w:val="105"/>
                                <w:sz w:val="18"/>
                              </w:rPr>
                              <w:t>Reference</w:t>
                            </w:r>
                          </w:p>
                        </w:tc>
                        <w:tc>
                          <w:tcPr>
                            <w:tcW w:w="2879" w:type="dxa"/>
                            <w:tcBorders>
                              <w:top w:val="single" w:sz="8" w:space="0" w:color="000000"/>
                              <w:bottom w:val="single" w:sz="4" w:space="0" w:color="000000"/>
                            </w:tcBorders>
                          </w:tcPr>
                          <w:p w14:paraId="17E468AA" w14:textId="77777777" w:rsidR="00591F16" w:rsidRDefault="00591F16">
                            <w:pPr>
                              <w:pStyle w:val="TableParagraph"/>
                              <w:spacing w:before="52" w:line="213" w:lineRule="exact"/>
                              <w:ind w:left="169"/>
                              <w:rPr>
                                <w:i/>
                                <w:sz w:val="18"/>
                              </w:rPr>
                            </w:pPr>
                            <w:r>
                              <w:rPr>
                                <w:i/>
                                <w:w w:val="105"/>
                                <w:sz w:val="18"/>
                              </w:rPr>
                              <w:t>Bath composition</w:t>
                            </w:r>
                          </w:p>
                        </w:tc>
                        <w:tc>
                          <w:tcPr>
                            <w:tcW w:w="1879" w:type="dxa"/>
                            <w:tcBorders>
                              <w:top w:val="single" w:sz="8" w:space="0" w:color="000000"/>
                              <w:bottom w:val="single" w:sz="4" w:space="0" w:color="000000"/>
                            </w:tcBorders>
                          </w:tcPr>
                          <w:p w14:paraId="30900F3C" w14:textId="77777777" w:rsidR="00591F16" w:rsidRDefault="00591F16">
                            <w:pPr>
                              <w:pStyle w:val="TableParagraph"/>
                              <w:spacing w:before="52" w:line="213" w:lineRule="exact"/>
                              <w:ind w:left="117"/>
                              <w:rPr>
                                <w:i/>
                                <w:sz w:val="18"/>
                              </w:rPr>
                            </w:pPr>
                            <w:r>
                              <w:rPr>
                                <w:i/>
                                <w:w w:val="105"/>
                                <w:sz w:val="18"/>
                              </w:rPr>
                              <w:t>Deposition conditions</w:t>
                            </w:r>
                          </w:p>
                        </w:tc>
                        <w:tc>
                          <w:tcPr>
                            <w:tcW w:w="1718" w:type="dxa"/>
                            <w:tcBorders>
                              <w:top w:val="single" w:sz="8" w:space="0" w:color="000000"/>
                              <w:bottom w:val="single" w:sz="4" w:space="0" w:color="000000"/>
                            </w:tcBorders>
                          </w:tcPr>
                          <w:p w14:paraId="21A54398" w14:textId="77777777" w:rsidR="00591F16" w:rsidRDefault="00591F16">
                            <w:pPr>
                              <w:pStyle w:val="TableParagraph"/>
                              <w:spacing w:before="52" w:line="213" w:lineRule="exact"/>
                              <w:ind w:left="85" w:right="82"/>
                              <w:jc w:val="center"/>
                              <w:rPr>
                                <w:i/>
                                <w:sz w:val="18"/>
                              </w:rPr>
                            </w:pPr>
                            <w:r>
                              <w:rPr>
                                <w:i/>
                                <w:w w:val="105"/>
                                <w:sz w:val="18"/>
                              </w:rPr>
                              <w:t>Phosphorus content</w:t>
                            </w:r>
                          </w:p>
                        </w:tc>
                        <w:tc>
                          <w:tcPr>
                            <w:tcW w:w="2849" w:type="dxa"/>
                            <w:tcBorders>
                              <w:top w:val="single" w:sz="8" w:space="0" w:color="000000"/>
                              <w:bottom w:val="single" w:sz="4" w:space="0" w:color="000000"/>
                            </w:tcBorders>
                          </w:tcPr>
                          <w:p w14:paraId="5C1EED0B" w14:textId="77777777" w:rsidR="00591F16" w:rsidRDefault="00591F16">
                            <w:pPr>
                              <w:pStyle w:val="TableParagraph"/>
                              <w:spacing w:before="52" w:line="213" w:lineRule="exact"/>
                              <w:ind w:left="114"/>
                              <w:rPr>
                                <w:i/>
                                <w:sz w:val="18"/>
                              </w:rPr>
                            </w:pPr>
                            <w:r>
                              <w:rPr>
                                <w:i/>
                                <w:w w:val="105"/>
                                <w:sz w:val="18"/>
                              </w:rPr>
                              <w:t>Additional information</w:t>
                            </w:r>
                          </w:p>
                        </w:tc>
                      </w:tr>
                      <w:tr w:rsidR="00591F16" w14:paraId="4B89BBCF" w14:textId="77777777">
                        <w:trPr>
                          <w:trHeight w:val="264"/>
                        </w:trPr>
                        <w:tc>
                          <w:tcPr>
                            <w:tcW w:w="2286" w:type="dxa"/>
                            <w:tcBorders>
                              <w:top w:val="single" w:sz="4" w:space="0" w:color="000000"/>
                            </w:tcBorders>
                          </w:tcPr>
                          <w:p w14:paraId="130A95BA" w14:textId="77777777" w:rsidR="00591F16" w:rsidRDefault="00591F16">
                            <w:pPr>
                              <w:pStyle w:val="TableParagraph"/>
                              <w:rPr>
                                <w:rFonts w:ascii="Times New Roman"/>
                                <w:sz w:val="18"/>
                              </w:rPr>
                            </w:pPr>
                          </w:p>
                        </w:tc>
                        <w:tc>
                          <w:tcPr>
                            <w:tcW w:w="2879" w:type="dxa"/>
                            <w:tcBorders>
                              <w:top w:val="single" w:sz="4" w:space="0" w:color="000000"/>
                            </w:tcBorders>
                          </w:tcPr>
                          <w:p w14:paraId="181EBE17" w14:textId="77777777" w:rsidR="00591F16" w:rsidRDefault="00591F16">
                            <w:pPr>
                              <w:pStyle w:val="TableParagraph"/>
                              <w:spacing w:line="244" w:lineRule="exact"/>
                              <w:ind w:left="169"/>
                              <w:rPr>
                                <w:sz w:val="14"/>
                              </w:rPr>
                            </w:pPr>
                            <w:r>
                              <w:rPr>
                                <w:w w:val="105"/>
                                <w:sz w:val="18"/>
                              </w:rPr>
                              <w:t>I: NiSO</w:t>
                            </w:r>
                            <w:r>
                              <w:rPr>
                                <w:w w:val="105"/>
                                <w:position w:val="-2"/>
                                <w:sz w:val="14"/>
                              </w:rPr>
                              <w:t>4</w:t>
                            </w:r>
                            <w:r>
                              <w:rPr>
                                <w:w w:val="105"/>
                                <w:sz w:val="18"/>
                              </w:rPr>
                              <w:t>·6H</w:t>
                            </w:r>
                            <w:r>
                              <w:rPr>
                                <w:w w:val="105"/>
                                <w:position w:val="-2"/>
                                <w:sz w:val="14"/>
                              </w:rPr>
                              <w:t>2</w:t>
                            </w:r>
                            <w:r>
                              <w:rPr>
                                <w:w w:val="105"/>
                                <w:sz w:val="18"/>
                              </w:rPr>
                              <w:t>O 330 g L</w:t>
                            </w:r>
                            <w:r>
                              <w:rPr>
                                <w:rFonts w:ascii="Lucida Sans Unicode" w:hAnsi="Lucida Sans Unicode"/>
                                <w:w w:val="105"/>
                                <w:position w:val="7"/>
                                <w:sz w:val="15"/>
                              </w:rPr>
                              <w:t>−</w:t>
                            </w:r>
                            <w:r>
                              <w:rPr>
                                <w:w w:val="105"/>
                                <w:position w:val="7"/>
                                <w:sz w:val="14"/>
                              </w:rPr>
                              <w:t>1</w:t>
                            </w:r>
                          </w:p>
                        </w:tc>
                        <w:tc>
                          <w:tcPr>
                            <w:tcW w:w="1879" w:type="dxa"/>
                            <w:tcBorders>
                              <w:top w:val="single" w:sz="4" w:space="0" w:color="000000"/>
                            </w:tcBorders>
                          </w:tcPr>
                          <w:p w14:paraId="6E6F30B3" w14:textId="77777777" w:rsidR="00591F16" w:rsidRDefault="00591F16">
                            <w:pPr>
                              <w:pStyle w:val="TableParagraph"/>
                              <w:spacing w:before="38" w:line="206" w:lineRule="exact"/>
                              <w:ind w:left="117"/>
                              <w:rPr>
                                <w:sz w:val="18"/>
                              </w:rPr>
                            </w:pPr>
                            <w:r>
                              <w:rPr>
                                <w:w w:val="105"/>
                                <w:sz w:val="18"/>
                              </w:rPr>
                              <w:t>pH 1.7-3.0</w:t>
                            </w:r>
                          </w:p>
                        </w:tc>
                        <w:tc>
                          <w:tcPr>
                            <w:tcW w:w="1718" w:type="dxa"/>
                            <w:tcBorders>
                              <w:top w:val="single" w:sz="4" w:space="0" w:color="000000"/>
                            </w:tcBorders>
                          </w:tcPr>
                          <w:p w14:paraId="3AAC33A5" w14:textId="77777777" w:rsidR="00591F16" w:rsidRDefault="00591F16">
                            <w:pPr>
                              <w:pStyle w:val="TableParagraph"/>
                              <w:rPr>
                                <w:rFonts w:ascii="Times New Roman"/>
                                <w:sz w:val="18"/>
                              </w:rPr>
                            </w:pPr>
                          </w:p>
                        </w:tc>
                        <w:tc>
                          <w:tcPr>
                            <w:tcW w:w="2849" w:type="dxa"/>
                            <w:tcBorders>
                              <w:top w:val="single" w:sz="4" w:space="0" w:color="000000"/>
                            </w:tcBorders>
                          </w:tcPr>
                          <w:p w14:paraId="7B461B14" w14:textId="77777777" w:rsidR="00591F16" w:rsidRDefault="00591F16">
                            <w:pPr>
                              <w:pStyle w:val="TableParagraph"/>
                              <w:rPr>
                                <w:rFonts w:ascii="Times New Roman"/>
                                <w:sz w:val="18"/>
                              </w:rPr>
                            </w:pPr>
                          </w:p>
                        </w:tc>
                      </w:tr>
                      <w:tr w:rsidR="00591F16" w14:paraId="489DB177" w14:textId="77777777">
                        <w:trPr>
                          <w:trHeight w:val="234"/>
                        </w:trPr>
                        <w:tc>
                          <w:tcPr>
                            <w:tcW w:w="2286" w:type="dxa"/>
                          </w:tcPr>
                          <w:p w14:paraId="7DF6E39D" w14:textId="77777777" w:rsidR="00591F16" w:rsidRDefault="00591F16">
                            <w:pPr>
                              <w:pStyle w:val="TableParagraph"/>
                              <w:rPr>
                                <w:rFonts w:ascii="Times New Roman"/>
                                <w:sz w:val="16"/>
                              </w:rPr>
                            </w:pPr>
                          </w:p>
                        </w:tc>
                        <w:tc>
                          <w:tcPr>
                            <w:tcW w:w="2879" w:type="dxa"/>
                          </w:tcPr>
                          <w:p w14:paraId="03870210" w14:textId="77777777" w:rsidR="00591F16" w:rsidRDefault="00591F16">
                            <w:pPr>
                              <w:pStyle w:val="TableParagraph"/>
                              <w:spacing w:line="214" w:lineRule="exact"/>
                              <w:ind w:left="169"/>
                              <w:rPr>
                                <w:sz w:val="14"/>
                              </w:rPr>
                            </w:pPr>
                            <w:r>
                              <w:rPr>
                                <w:w w:val="105"/>
                                <w:sz w:val="18"/>
                              </w:rPr>
                              <w:t>NiCl</w:t>
                            </w:r>
                            <w:r>
                              <w:rPr>
                                <w:w w:val="105"/>
                                <w:position w:val="-2"/>
                                <w:sz w:val="14"/>
                              </w:rPr>
                              <w:t>2</w:t>
                            </w:r>
                            <w:r>
                              <w:rPr>
                                <w:w w:val="105"/>
                                <w:sz w:val="18"/>
                              </w:rPr>
                              <w:t>·6H</w:t>
                            </w:r>
                            <w:r>
                              <w:rPr>
                                <w:w w:val="105"/>
                                <w:position w:val="-2"/>
                                <w:sz w:val="14"/>
                              </w:rPr>
                              <w:t>2</w:t>
                            </w:r>
                            <w:r>
                              <w:rPr>
                                <w:w w:val="105"/>
                                <w:sz w:val="18"/>
                              </w:rPr>
                              <w:t>O 45 g L</w:t>
                            </w:r>
                            <w:r>
                              <w:rPr>
                                <w:rFonts w:ascii="Lucida Sans Unicode" w:hAnsi="Lucida Sans Unicode"/>
                                <w:w w:val="105"/>
                                <w:position w:val="7"/>
                                <w:sz w:val="15"/>
                              </w:rPr>
                              <w:t>−</w:t>
                            </w:r>
                            <w:r>
                              <w:rPr>
                                <w:w w:val="105"/>
                                <w:position w:val="7"/>
                                <w:sz w:val="14"/>
                              </w:rPr>
                              <w:t>1</w:t>
                            </w:r>
                          </w:p>
                        </w:tc>
                        <w:tc>
                          <w:tcPr>
                            <w:tcW w:w="1879" w:type="dxa"/>
                          </w:tcPr>
                          <w:p w14:paraId="6D66D562" w14:textId="77777777" w:rsidR="00591F16" w:rsidRDefault="00591F16">
                            <w:pPr>
                              <w:pStyle w:val="TableParagraph"/>
                              <w:spacing w:line="214" w:lineRule="exact"/>
                              <w:ind w:left="117"/>
                              <w:rPr>
                                <w:sz w:val="18"/>
                              </w:rPr>
                            </w:pPr>
                            <w:r>
                              <w:rPr>
                                <w:sz w:val="18"/>
                              </w:rPr>
                              <w:t xml:space="preserve">63 </w:t>
                            </w:r>
                            <w:r>
                              <w:rPr>
                                <w:rFonts w:ascii="Lucida Sans Unicode" w:hAnsi="Lucida Sans Unicode"/>
                                <w:position w:val="7"/>
                                <w:sz w:val="15"/>
                              </w:rPr>
                              <w:t>◦</w:t>
                            </w:r>
                            <w:r>
                              <w:rPr>
                                <w:sz w:val="18"/>
                              </w:rPr>
                              <w:t>C</w:t>
                            </w:r>
                          </w:p>
                        </w:tc>
                        <w:tc>
                          <w:tcPr>
                            <w:tcW w:w="1718" w:type="dxa"/>
                          </w:tcPr>
                          <w:p w14:paraId="1D150BF0" w14:textId="77777777" w:rsidR="00591F16" w:rsidRDefault="00591F16">
                            <w:pPr>
                              <w:pStyle w:val="TableParagraph"/>
                              <w:rPr>
                                <w:rFonts w:ascii="Times New Roman"/>
                                <w:sz w:val="16"/>
                              </w:rPr>
                            </w:pPr>
                          </w:p>
                        </w:tc>
                        <w:tc>
                          <w:tcPr>
                            <w:tcW w:w="2849" w:type="dxa"/>
                          </w:tcPr>
                          <w:p w14:paraId="4B77A910" w14:textId="77777777" w:rsidR="00591F16" w:rsidRDefault="00591F16">
                            <w:pPr>
                              <w:pStyle w:val="TableParagraph"/>
                              <w:rPr>
                                <w:rFonts w:ascii="Times New Roman"/>
                                <w:sz w:val="16"/>
                              </w:rPr>
                            </w:pPr>
                          </w:p>
                        </w:tc>
                      </w:tr>
                      <w:tr w:rsidR="00591F16" w14:paraId="30586327" w14:textId="77777777">
                        <w:trPr>
                          <w:trHeight w:val="234"/>
                        </w:trPr>
                        <w:tc>
                          <w:tcPr>
                            <w:tcW w:w="2286" w:type="dxa"/>
                          </w:tcPr>
                          <w:p w14:paraId="64ADF639" w14:textId="77777777" w:rsidR="00591F16" w:rsidRDefault="00591F16">
                            <w:pPr>
                              <w:pStyle w:val="TableParagraph"/>
                              <w:rPr>
                                <w:rFonts w:ascii="Times New Roman"/>
                                <w:sz w:val="16"/>
                              </w:rPr>
                            </w:pPr>
                          </w:p>
                        </w:tc>
                        <w:tc>
                          <w:tcPr>
                            <w:tcW w:w="2879" w:type="dxa"/>
                          </w:tcPr>
                          <w:p w14:paraId="00CBDA4D"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BO</w:t>
                            </w:r>
                            <w:r>
                              <w:rPr>
                                <w:w w:val="105"/>
                                <w:position w:val="-2"/>
                                <w:sz w:val="14"/>
                              </w:rPr>
                              <w:t xml:space="preserve">3 </w:t>
                            </w:r>
                            <w:r>
                              <w:rPr>
                                <w:w w:val="105"/>
                                <w:sz w:val="18"/>
                              </w:rPr>
                              <w:t>30 g L</w:t>
                            </w:r>
                            <w:r>
                              <w:rPr>
                                <w:rFonts w:ascii="Lucida Sans Unicode" w:hAnsi="Lucida Sans Unicode"/>
                                <w:w w:val="105"/>
                                <w:position w:val="7"/>
                                <w:sz w:val="15"/>
                              </w:rPr>
                              <w:t>−</w:t>
                            </w:r>
                            <w:r>
                              <w:rPr>
                                <w:w w:val="105"/>
                                <w:position w:val="7"/>
                                <w:sz w:val="14"/>
                              </w:rPr>
                              <w:t>1</w:t>
                            </w:r>
                          </w:p>
                        </w:tc>
                        <w:tc>
                          <w:tcPr>
                            <w:tcW w:w="1879" w:type="dxa"/>
                          </w:tcPr>
                          <w:p w14:paraId="27827D89" w14:textId="77777777" w:rsidR="00591F16" w:rsidRDefault="00591F16">
                            <w:pPr>
                              <w:pStyle w:val="TableParagraph"/>
                              <w:spacing w:line="214" w:lineRule="exact"/>
                              <w:ind w:left="117"/>
                              <w:rPr>
                                <w:sz w:val="14"/>
                              </w:rPr>
                            </w:pPr>
                            <w:r>
                              <w:rPr>
                                <w:w w:val="105"/>
                                <w:sz w:val="18"/>
                              </w:rPr>
                              <w:t>2-5 A dm</w:t>
                            </w:r>
                            <w:r>
                              <w:rPr>
                                <w:rFonts w:ascii="Lucida Sans Unicode" w:hAnsi="Lucida Sans Unicode"/>
                                <w:w w:val="105"/>
                                <w:position w:val="7"/>
                                <w:sz w:val="15"/>
                              </w:rPr>
                              <w:t>−</w:t>
                            </w:r>
                            <w:r>
                              <w:rPr>
                                <w:w w:val="105"/>
                                <w:position w:val="7"/>
                                <w:sz w:val="14"/>
                              </w:rPr>
                              <w:t>2</w:t>
                            </w:r>
                          </w:p>
                        </w:tc>
                        <w:tc>
                          <w:tcPr>
                            <w:tcW w:w="1718" w:type="dxa"/>
                          </w:tcPr>
                          <w:p w14:paraId="5416C823" w14:textId="77777777" w:rsidR="00591F16" w:rsidRDefault="00591F16">
                            <w:pPr>
                              <w:pStyle w:val="TableParagraph"/>
                              <w:spacing w:before="8" w:line="206" w:lineRule="exact"/>
                              <w:ind w:left="85" w:right="82"/>
                              <w:jc w:val="center"/>
                              <w:rPr>
                                <w:sz w:val="18"/>
                              </w:rPr>
                            </w:pPr>
                            <w:r>
                              <w:rPr>
                                <w:w w:val="105"/>
                                <w:sz w:val="18"/>
                              </w:rPr>
                              <w:t>2-3 %P</w:t>
                            </w:r>
                          </w:p>
                        </w:tc>
                        <w:tc>
                          <w:tcPr>
                            <w:tcW w:w="2849" w:type="dxa"/>
                          </w:tcPr>
                          <w:p w14:paraId="0908C41E" w14:textId="77777777" w:rsidR="00591F16" w:rsidRDefault="00591F16">
                            <w:pPr>
                              <w:pStyle w:val="TableParagraph"/>
                              <w:rPr>
                                <w:rFonts w:ascii="Times New Roman"/>
                                <w:sz w:val="16"/>
                              </w:rPr>
                            </w:pPr>
                          </w:p>
                        </w:tc>
                      </w:tr>
                      <w:tr w:rsidR="00591F16" w14:paraId="0D262797" w14:textId="77777777">
                        <w:trPr>
                          <w:trHeight w:val="682"/>
                        </w:trPr>
                        <w:tc>
                          <w:tcPr>
                            <w:tcW w:w="2286" w:type="dxa"/>
                          </w:tcPr>
                          <w:p w14:paraId="49E0A81C" w14:textId="77777777" w:rsidR="00591F16" w:rsidRDefault="00591F16">
                            <w:pPr>
                              <w:pStyle w:val="TableParagraph"/>
                            </w:pPr>
                          </w:p>
                          <w:p w14:paraId="4A9E04F3" w14:textId="77777777" w:rsidR="00591F16" w:rsidRDefault="00591F16">
                            <w:pPr>
                              <w:pStyle w:val="TableParagraph"/>
                              <w:spacing w:before="193" w:line="196" w:lineRule="exact"/>
                              <w:ind w:left="194" w:right="137"/>
                              <w:jc w:val="center"/>
                              <w:rPr>
                                <w:sz w:val="18"/>
                              </w:rPr>
                            </w:pPr>
                            <w:r>
                              <w:rPr>
                                <w:w w:val="105"/>
                                <w:sz w:val="18"/>
                              </w:rPr>
                              <w:t>Durney, 1984 [</w:t>
                            </w:r>
                            <w:hyperlink w:anchor="_bookmark153" w:history="1">
                              <w:r>
                                <w:rPr>
                                  <w:color w:val="00007F"/>
                                  <w:w w:val="105"/>
                                  <w:sz w:val="18"/>
                                </w:rPr>
                                <w:t>154</w:t>
                              </w:r>
                            </w:hyperlink>
                            <w:r>
                              <w:rPr>
                                <w:w w:val="105"/>
                                <w:sz w:val="18"/>
                              </w:rPr>
                              <w:t>]</w:t>
                            </w:r>
                          </w:p>
                        </w:tc>
                        <w:tc>
                          <w:tcPr>
                            <w:tcW w:w="2879" w:type="dxa"/>
                          </w:tcPr>
                          <w:p w14:paraId="2B30C2C2" w14:textId="77777777" w:rsidR="00591F16" w:rsidRDefault="00591F16">
                            <w:pPr>
                              <w:pStyle w:val="TableParagraph"/>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0.225-2.25 g L</w:t>
                            </w:r>
                            <w:r>
                              <w:rPr>
                                <w:rFonts w:ascii="Lucida Sans Unicode" w:hAnsi="Lucida Sans Unicode"/>
                                <w:w w:val="105"/>
                                <w:position w:val="7"/>
                                <w:sz w:val="15"/>
                              </w:rPr>
                              <w:t>−</w:t>
                            </w:r>
                            <w:r>
                              <w:rPr>
                                <w:w w:val="105"/>
                                <w:position w:val="7"/>
                                <w:sz w:val="14"/>
                              </w:rPr>
                              <w:t>1</w:t>
                            </w:r>
                          </w:p>
                        </w:tc>
                        <w:tc>
                          <w:tcPr>
                            <w:tcW w:w="1879" w:type="dxa"/>
                          </w:tcPr>
                          <w:p w14:paraId="08AC5636" w14:textId="77777777" w:rsidR="00591F16" w:rsidRDefault="00591F16">
                            <w:pPr>
                              <w:pStyle w:val="TableParagraph"/>
                              <w:rPr>
                                <w:rFonts w:ascii="Times New Roman"/>
                                <w:sz w:val="18"/>
                              </w:rPr>
                            </w:pPr>
                          </w:p>
                        </w:tc>
                        <w:tc>
                          <w:tcPr>
                            <w:tcW w:w="1718" w:type="dxa"/>
                          </w:tcPr>
                          <w:p w14:paraId="5673FEE7" w14:textId="77777777" w:rsidR="00591F16" w:rsidRDefault="00591F16">
                            <w:pPr>
                              <w:pStyle w:val="TableParagraph"/>
                              <w:rPr>
                                <w:rFonts w:ascii="Times New Roman"/>
                                <w:sz w:val="18"/>
                              </w:rPr>
                            </w:pPr>
                          </w:p>
                        </w:tc>
                        <w:tc>
                          <w:tcPr>
                            <w:tcW w:w="2849" w:type="dxa"/>
                          </w:tcPr>
                          <w:p w14:paraId="3B06C0FB" w14:textId="77777777" w:rsidR="00591F16" w:rsidRDefault="00591F16">
                            <w:pPr>
                              <w:pStyle w:val="TableParagraph"/>
                              <w:rPr>
                                <w:rFonts w:ascii="Times New Roman"/>
                                <w:sz w:val="18"/>
                              </w:rPr>
                            </w:pPr>
                          </w:p>
                        </w:tc>
                      </w:tr>
                      <w:tr w:rsidR="00591F16" w14:paraId="43EF76E8" w14:textId="77777777">
                        <w:trPr>
                          <w:trHeight w:val="245"/>
                        </w:trPr>
                        <w:tc>
                          <w:tcPr>
                            <w:tcW w:w="2286" w:type="dxa"/>
                          </w:tcPr>
                          <w:p w14:paraId="0BC98D7F" w14:textId="77777777" w:rsidR="00591F16" w:rsidRDefault="00591F16">
                            <w:pPr>
                              <w:pStyle w:val="TableParagraph"/>
                              <w:rPr>
                                <w:rFonts w:ascii="Times New Roman"/>
                                <w:sz w:val="16"/>
                              </w:rPr>
                            </w:pPr>
                          </w:p>
                        </w:tc>
                        <w:tc>
                          <w:tcPr>
                            <w:tcW w:w="2879" w:type="dxa"/>
                          </w:tcPr>
                          <w:p w14:paraId="4E45F91C" w14:textId="77777777" w:rsidR="00591F16" w:rsidRDefault="00591F16">
                            <w:pPr>
                              <w:pStyle w:val="TableParagraph"/>
                              <w:spacing w:line="225" w:lineRule="exact"/>
                              <w:ind w:left="169"/>
                              <w:rPr>
                                <w:sz w:val="14"/>
                              </w:rPr>
                            </w:pPr>
                            <w:r>
                              <w:rPr>
                                <w:w w:val="105"/>
                                <w:sz w:val="18"/>
                              </w:rPr>
                              <w:t>II: NiSO</w:t>
                            </w:r>
                            <w:r>
                              <w:rPr>
                                <w:w w:val="105"/>
                                <w:position w:val="-2"/>
                                <w:sz w:val="14"/>
                              </w:rPr>
                              <w:t>4</w:t>
                            </w:r>
                            <w:r>
                              <w:rPr>
                                <w:w w:val="105"/>
                                <w:sz w:val="18"/>
                              </w:rPr>
                              <w:t>·6H</w:t>
                            </w:r>
                            <w:r>
                              <w:rPr>
                                <w:w w:val="105"/>
                                <w:position w:val="-2"/>
                                <w:sz w:val="14"/>
                              </w:rPr>
                              <w:t>2</w:t>
                            </w:r>
                            <w:r>
                              <w:rPr>
                                <w:w w:val="105"/>
                                <w:sz w:val="18"/>
                              </w:rPr>
                              <w:t>O 150 g L</w:t>
                            </w:r>
                            <w:r>
                              <w:rPr>
                                <w:rFonts w:ascii="Lucida Sans Unicode" w:hAnsi="Lucida Sans Unicode"/>
                                <w:w w:val="105"/>
                                <w:position w:val="7"/>
                                <w:sz w:val="15"/>
                              </w:rPr>
                              <w:t>−</w:t>
                            </w:r>
                            <w:r>
                              <w:rPr>
                                <w:w w:val="105"/>
                                <w:position w:val="7"/>
                                <w:sz w:val="14"/>
                              </w:rPr>
                              <w:t>1</w:t>
                            </w:r>
                          </w:p>
                        </w:tc>
                        <w:tc>
                          <w:tcPr>
                            <w:tcW w:w="1879" w:type="dxa"/>
                          </w:tcPr>
                          <w:p w14:paraId="6D7274F2" w14:textId="77777777" w:rsidR="00591F16" w:rsidRDefault="00591F16">
                            <w:pPr>
                              <w:pStyle w:val="TableParagraph"/>
                              <w:spacing w:before="19" w:line="206" w:lineRule="exact"/>
                              <w:ind w:left="117"/>
                              <w:rPr>
                                <w:sz w:val="18"/>
                              </w:rPr>
                            </w:pPr>
                            <w:r>
                              <w:rPr>
                                <w:w w:val="105"/>
                                <w:sz w:val="18"/>
                              </w:rPr>
                              <w:t>pH 0.5-1.0</w:t>
                            </w:r>
                          </w:p>
                        </w:tc>
                        <w:tc>
                          <w:tcPr>
                            <w:tcW w:w="4567" w:type="dxa"/>
                            <w:gridSpan w:val="2"/>
                          </w:tcPr>
                          <w:p w14:paraId="5AFD5695" w14:textId="77777777" w:rsidR="00591F16" w:rsidRDefault="00591F16">
                            <w:pPr>
                              <w:pStyle w:val="TableParagraph"/>
                              <w:rPr>
                                <w:rFonts w:ascii="Times New Roman"/>
                                <w:sz w:val="16"/>
                              </w:rPr>
                            </w:pPr>
                          </w:p>
                        </w:tc>
                      </w:tr>
                      <w:tr w:rsidR="00591F16" w14:paraId="3A2F31F0" w14:textId="77777777">
                        <w:trPr>
                          <w:trHeight w:val="234"/>
                        </w:trPr>
                        <w:tc>
                          <w:tcPr>
                            <w:tcW w:w="2286" w:type="dxa"/>
                          </w:tcPr>
                          <w:p w14:paraId="54B187E2" w14:textId="77777777" w:rsidR="00591F16" w:rsidRDefault="00591F16">
                            <w:pPr>
                              <w:pStyle w:val="TableParagraph"/>
                              <w:rPr>
                                <w:rFonts w:ascii="Times New Roman"/>
                                <w:sz w:val="16"/>
                              </w:rPr>
                            </w:pPr>
                          </w:p>
                        </w:tc>
                        <w:tc>
                          <w:tcPr>
                            <w:tcW w:w="2879" w:type="dxa"/>
                          </w:tcPr>
                          <w:p w14:paraId="39B6CEA1" w14:textId="77777777" w:rsidR="00591F16" w:rsidRDefault="00591F16">
                            <w:pPr>
                              <w:pStyle w:val="TableParagraph"/>
                              <w:spacing w:line="214" w:lineRule="exact"/>
                              <w:ind w:left="169"/>
                              <w:rPr>
                                <w:sz w:val="14"/>
                              </w:rPr>
                            </w:pPr>
                            <w:r>
                              <w:rPr>
                                <w:w w:val="105"/>
                                <w:sz w:val="18"/>
                              </w:rPr>
                              <w:t>NiCl</w:t>
                            </w:r>
                            <w:r>
                              <w:rPr>
                                <w:w w:val="105"/>
                                <w:position w:val="-2"/>
                                <w:sz w:val="14"/>
                              </w:rPr>
                              <w:t>2</w:t>
                            </w:r>
                            <w:r>
                              <w:rPr>
                                <w:w w:val="105"/>
                                <w:sz w:val="18"/>
                              </w:rPr>
                              <w:t>·6H</w:t>
                            </w:r>
                            <w:r>
                              <w:rPr>
                                <w:w w:val="105"/>
                                <w:position w:val="-2"/>
                                <w:sz w:val="14"/>
                              </w:rPr>
                              <w:t>2</w:t>
                            </w:r>
                            <w:r>
                              <w:rPr>
                                <w:w w:val="105"/>
                                <w:sz w:val="18"/>
                              </w:rPr>
                              <w:t>O 45 g L</w:t>
                            </w:r>
                            <w:r>
                              <w:rPr>
                                <w:rFonts w:ascii="Lucida Sans Unicode" w:hAnsi="Lucida Sans Unicode"/>
                                <w:w w:val="105"/>
                                <w:position w:val="7"/>
                                <w:sz w:val="15"/>
                              </w:rPr>
                              <w:t>−</w:t>
                            </w:r>
                            <w:r>
                              <w:rPr>
                                <w:w w:val="105"/>
                                <w:position w:val="7"/>
                                <w:sz w:val="14"/>
                              </w:rPr>
                              <w:t>1</w:t>
                            </w:r>
                          </w:p>
                        </w:tc>
                        <w:tc>
                          <w:tcPr>
                            <w:tcW w:w="1879" w:type="dxa"/>
                          </w:tcPr>
                          <w:p w14:paraId="3521D50C" w14:textId="77777777" w:rsidR="00591F16" w:rsidRDefault="00591F16">
                            <w:pPr>
                              <w:pStyle w:val="TableParagraph"/>
                              <w:spacing w:line="214" w:lineRule="exact"/>
                              <w:ind w:left="117"/>
                              <w:rPr>
                                <w:sz w:val="18"/>
                              </w:rPr>
                            </w:pPr>
                            <w:r>
                              <w:rPr>
                                <w:sz w:val="18"/>
                              </w:rPr>
                              <w:t xml:space="preserve">85 </w:t>
                            </w:r>
                            <w:r>
                              <w:rPr>
                                <w:rFonts w:ascii="Lucida Sans Unicode" w:hAnsi="Lucida Sans Unicode"/>
                                <w:position w:val="7"/>
                                <w:sz w:val="15"/>
                              </w:rPr>
                              <w:t>◦</w:t>
                            </w:r>
                            <w:r>
                              <w:rPr>
                                <w:sz w:val="18"/>
                              </w:rPr>
                              <w:t>C</w:t>
                            </w:r>
                          </w:p>
                        </w:tc>
                        <w:tc>
                          <w:tcPr>
                            <w:tcW w:w="4567" w:type="dxa"/>
                            <w:gridSpan w:val="2"/>
                          </w:tcPr>
                          <w:p w14:paraId="6DF7100A" w14:textId="77777777" w:rsidR="00591F16" w:rsidRDefault="00591F16">
                            <w:pPr>
                              <w:pStyle w:val="TableParagraph"/>
                              <w:rPr>
                                <w:rFonts w:ascii="Times New Roman"/>
                                <w:sz w:val="16"/>
                              </w:rPr>
                            </w:pPr>
                          </w:p>
                        </w:tc>
                      </w:tr>
                      <w:tr w:rsidR="00591F16" w14:paraId="3BDBBE74" w14:textId="77777777">
                        <w:trPr>
                          <w:trHeight w:val="234"/>
                        </w:trPr>
                        <w:tc>
                          <w:tcPr>
                            <w:tcW w:w="2286" w:type="dxa"/>
                          </w:tcPr>
                          <w:p w14:paraId="3F9BAA04" w14:textId="77777777" w:rsidR="00591F16" w:rsidRDefault="00591F16">
                            <w:pPr>
                              <w:pStyle w:val="TableParagraph"/>
                              <w:rPr>
                                <w:rFonts w:ascii="Times New Roman"/>
                                <w:sz w:val="16"/>
                              </w:rPr>
                            </w:pPr>
                          </w:p>
                        </w:tc>
                        <w:tc>
                          <w:tcPr>
                            <w:tcW w:w="2879" w:type="dxa"/>
                          </w:tcPr>
                          <w:p w14:paraId="51D62F86"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20E9F9E1" w14:textId="77777777" w:rsidR="00591F16" w:rsidRDefault="00591F16">
                            <w:pPr>
                              <w:pStyle w:val="TableParagraph"/>
                              <w:spacing w:line="214" w:lineRule="exact"/>
                              <w:ind w:left="117"/>
                              <w:rPr>
                                <w:sz w:val="14"/>
                              </w:rPr>
                            </w:pPr>
                            <w:r>
                              <w:rPr>
                                <w:w w:val="105"/>
                                <w:sz w:val="18"/>
                              </w:rPr>
                              <w:t>2-5 A dm</w:t>
                            </w:r>
                            <w:r>
                              <w:rPr>
                                <w:rFonts w:ascii="Lucida Sans Unicode" w:hAnsi="Lucida Sans Unicode"/>
                                <w:w w:val="105"/>
                                <w:position w:val="7"/>
                                <w:sz w:val="15"/>
                              </w:rPr>
                              <w:t>−</w:t>
                            </w:r>
                            <w:r>
                              <w:rPr>
                                <w:w w:val="105"/>
                                <w:position w:val="7"/>
                                <w:sz w:val="14"/>
                              </w:rPr>
                              <w:t>2</w:t>
                            </w:r>
                          </w:p>
                        </w:tc>
                        <w:tc>
                          <w:tcPr>
                            <w:tcW w:w="4567" w:type="dxa"/>
                            <w:gridSpan w:val="2"/>
                          </w:tcPr>
                          <w:p w14:paraId="4B23EA2E" w14:textId="77777777" w:rsidR="00591F16" w:rsidRDefault="00591F16">
                            <w:pPr>
                              <w:pStyle w:val="TableParagraph"/>
                              <w:spacing w:before="8" w:line="206" w:lineRule="exact"/>
                              <w:ind w:left="507"/>
                              <w:rPr>
                                <w:sz w:val="18"/>
                              </w:rPr>
                            </w:pPr>
                            <w:r>
                              <w:rPr>
                                <w:w w:val="105"/>
                                <w:sz w:val="18"/>
                              </w:rPr>
                              <w:t>12-15%P</w:t>
                            </w:r>
                          </w:p>
                        </w:tc>
                      </w:tr>
                      <w:tr w:rsidR="00591F16" w14:paraId="5924BBEB" w14:textId="77777777">
                        <w:trPr>
                          <w:trHeight w:val="233"/>
                        </w:trPr>
                        <w:tc>
                          <w:tcPr>
                            <w:tcW w:w="2286" w:type="dxa"/>
                            <w:tcBorders>
                              <w:bottom w:val="single" w:sz="4" w:space="0" w:color="000000"/>
                            </w:tcBorders>
                          </w:tcPr>
                          <w:p w14:paraId="78263683" w14:textId="77777777" w:rsidR="00591F16" w:rsidRDefault="00591F16">
                            <w:pPr>
                              <w:pStyle w:val="TableParagraph"/>
                              <w:rPr>
                                <w:rFonts w:ascii="Times New Roman"/>
                                <w:sz w:val="18"/>
                              </w:rPr>
                            </w:pPr>
                          </w:p>
                        </w:tc>
                        <w:tc>
                          <w:tcPr>
                            <w:tcW w:w="2879" w:type="dxa"/>
                            <w:tcBorders>
                              <w:bottom w:val="single" w:sz="4" w:space="0" w:color="000000"/>
                            </w:tcBorders>
                          </w:tcPr>
                          <w:p w14:paraId="6D063FA4" w14:textId="77777777" w:rsidR="00591F16" w:rsidRDefault="00591F16">
                            <w:pPr>
                              <w:pStyle w:val="TableParagraph"/>
                              <w:spacing w:line="227"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40 g L</w:t>
                            </w:r>
                            <w:r>
                              <w:rPr>
                                <w:rFonts w:ascii="Lucida Sans Unicode" w:hAnsi="Lucida Sans Unicode"/>
                                <w:w w:val="105"/>
                                <w:position w:val="7"/>
                                <w:sz w:val="15"/>
                              </w:rPr>
                              <w:t>−</w:t>
                            </w:r>
                            <w:r>
                              <w:rPr>
                                <w:w w:val="105"/>
                                <w:position w:val="7"/>
                                <w:sz w:val="14"/>
                              </w:rPr>
                              <w:t>1</w:t>
                            </w:r>
                          </w:p>
                        </w:tc>
                        <w:tc>
                          <w:tcPr>
                            <w:tcW w:w="1879" w:type="dxa"/>
                            <w:tcBorders>
                              <w:bottom w:val="single" w:sz="4" w:space="0" w:color="000000"/>
                            </w:tcBorders>
                          </w:tcPr>
                          <w:p w14:paraId="23C460C1" w14:textId="77777777" w:rsidR="00591F16" w:rsidRDefault="00591F16">
                            <w:pPr>
                              <w:pStyle w:val="TableParagraph"/>
                              <w:rPr>
                                <w:rFonts w:ascii="Times New Roman"/>
                                <w:sz w:val="18"/>
                              </w:rPr>
                            </w:pPr>
                          </w:p>
                        </w:tc>
                        <w:tc>
                          <w:tcPr>
                            <w:tcW w:w="4567" w:type="dxa"/>
                            <w:gridSpan w:val="2"/>
                            <w:tcBorders>
                              <w:bottom w:val="single" w:sz="4" w:space="0" w:color="000000"/>
                            </w:tcBorders>
                          </w:tcPr>
                          <w:p w14:paraId="3FC08E6D" w14:textId="77777777" w:rsidR="00591F16" w:rsidRDefault="00591F16">
                            <w:pPr>
                              <w:pStyle w:val="TableParagraph"/>
                              <w:rPr>
                                <w:rFonts w:ascii="Times New Roman"/>
                                <w:sz w:val="18"/>
                              </w:rPr>
                            </w:pPr>
                          </w:p>
                        </w:tc>
                      </w:tr>
                      <w:tr w:rsidR="00591F16" w14:paraId="7956A05A" w14:textId="77777777">
                        <w:trPr>
                          <w:trHeight w:val="233"/>
                        </w:trPr>
                        <w:tc>
                          <w:tcPr>
                            <w:tcW w:w="2286" w:type="dxa"/>
                            <w:tcBorders>
                              <w:top w:val="single" w:sz="4" w:space="0" w:color="000000"/>
                            </w:tcBorders>
                          </w:tcPr>
                          <w:p w14:paraId="714A1BC8" w14:textId="77777777" w:rsidR="00591F16" w:rsidRDefault="00591F16">
                            <w:pPr>
                              <w:pStyle w:val="TableParagraph"/>
                              <w:rPr>
                                <w:rFonts w:ascii="Times New Roman"/>
                                <w:sz w:val="14"/>
                              </w:rPr>
                            </w:pPr>
                          </w:p>
                        </w:tc>
                        <w:tc>
                          <w:tcPr>
                            <w:tcW w:w="2879" w:type="dxa"/>
                            <w:tcBorders>
                              <w:top w:val="single" w:sz="4" w:space="0" w:color="000000"/>
                            </w:tcBorders>
                          </w:tcPr>
                          <w:p w14:paraId="4318B9B2" w14:textId="77777777" w:rsidR="00591F16" w:rsidRDefault="00591F16">
                            <w:pPr>
                              <w:pStyle w:val="TableParagraph"/>
                              <w:spacing w:line="199" w:lineRule="exact"/>
                              <w:ind w:left="169"/>
                              <w:rPr>
                                <w:sz w:val="14"/>
                              </w:rPr>
                            </w:pPr>
                            <w:r>
                              <w:rPr>
                                <w:w w:val="105"/>
                                <w:sz w:val="18"/>
                              </w:rPr>
                              <w:t>NiSO</w:t>
                            </w:r>
                            <w:r>
                              <w:rPr>
                                <w:w w:val="105"/>
                                <w:position w:val="-2"/>
                                <w:sz w:val="14"/>
                              </w:rPr>
                              <w:t>4</w:t>
                            </w:r>
                            <w:r>
                              <w:rPr>
                                <w:w w:val="105"/>
                                <w:sz w:val="18"/>
                              </w:rPr>
                              <w:t>·6H</w:t>
                            </w:r>
                            <w:r>
                              <w:rPr>
                                <w:w w:val="105"/>
                                <w:position w:val="-2"/>
                                <w:sz w:val="14"/>
                              </w:rPr>
                              <w:t>2</w:t>
                            </w:r>
                            <w:r>
                              <w:rPr>
                                <w:w w:val="105"/>
                                <w:sz w:val="18"/>
                              </w:rPr>
                              <w:t>O 150 g L</w:t>
                            </w:r>
                            <w:r>
                              <w:rPr>
                                <w:rFonts w:ascii="Lucida Sans Unicode" w:hAnsi="Lucida Sans Unicode"/>
                                <w:w w:val="105"/>
                                <w:position w:val="7"/>
                                <w:sz w:val="15"/>
                              </w:rPr>
                              <w:t>−</w:t>
                            </w:r>
                            <w:r>
                              <w:rPr>
                                <w:w w:val="105"/>
                                <w:position w:val="7"/>
                                <w:sz w:val="14"/>
                              </w:rPr>
                              <w:t>1</w:t>
                            </w:r>
                          </w:p>
                        </w:tc>
                        <w:tc>
                          <w:tcPr>
                            <w:tcW w:w="1879" w:type="dxa"/>
                            <w:tcBorders>
                              <w:top w:val="single" w:sz="4" w:space="0" w:color="000000"/>
                            </w:tcBorders>
                          </w:tcPr>
                          <w:p w14:paraId="2698CD30" w14:textId="77777777" w:rsidR="00591F16" w:rsidRDefault="00591F16">
                            <w:pPr>
                              <w:pStyle w:val="TableParagraph"/>
                              <w:rPr>
                                <w:rFonts w:ascii="Times New Roman"/>
                                <w:sz w:val="14"/>
                              </w:rPr>
                            </w:pPr>
                          </w:p>
                        </w:tc>
                        <w:tc>
                          <w:tcPr>
                            <w:tcW w:w="4567" w:type="dxa"/>
                            <w:gridSpan w:val="2"/>
                            <w:tcBorders>
                              <w:top w:val="single" w:sz="4" w:space="0" w:color="000000"/>
                            </w:tcBorders>
                          </w:tcPr>
                          <w:p w14:paraId="4F047703" w14:textId="77777777" w:rsidR="00591F16" w:rsidRDefault="00591F16">
                            <w:pPr>
                              <w:pStyle w:val="TableParagraph"/>
                              <w:spacing w:line="199" w:lineRule="exact"/>
                              <w:ind w:left="1832"/>
                              <w:rPr>
                                <w:sz w:val="18"/>
                              </w:rPr>
                            </w:pPr>
                            <w:r>
                              <w:rPr>
                                <w:w w:val="105"/>
                                <w:sz w:val="18"/>
                              </w:rPr>
                              <w:t>Maximum P content from baths</w:t>
                            </w:r>
                          </w:p>
                        </w:tc>
                      </w:tr>
                      <w:tr w:rsidR="00591F16" w14:paraId="424D8795" w14:textId="77777777">
                        <w:trPr>
                          <w:trHeight w:val="242"/>
                        </w:trPr>
                        <w:tc>
                          <w:tcPr>
                            <w:tcW w:w="2286" w:type="dxa"/>
                          </w:tcPr>
                          <w:p w14:paraId="0B529CFA" w14:textId="77777777" w:rsidR="00591F16" w:rsidRDefault="00591F16">
                            <w:pPr>
                              <w:pStyle w:val="TableParagraph"/>
                              <w:rPr>
                                <w:rFonts w:ascii="Times New Roman"/>
                                <w:sz w:val="16"/>
                              </w:rPr>
                            </w:pPr>
                          </w:p>
                        </w:tc>
                        <w:tc>
                          <w:tcPr>
                            <w:tcW w:w="2879" w:type="dxa"/>
                          </w:tcPr>
                          <w:p w14:paraId="7B5CD518" w14:textId="77777777" w:rsidR="00591F16" w:rsidRDefault="00591F16">
                            <w:pPr>
                              <w:pStyle w:val="TableParagraph"/>
                              <w:spacing w:line="222" w:lineRule="exact"/>
                              <w:ind w:left="169"/>
                              <w:rPr>
                                <w:sz w:val="18"/>
                              </w:rPr>
                            </w:pPr>
                            <w:r>
                              <w:rPr>
                                <w:w w:val="105"/>
                                <w:sz w:val="18"/>
                              </w:rPr>
                              <w:t>NiCl</w:t>
                            </w:r>
                            <w:r>
                              <w:rPr>
                                <w:w w:val="105"/>
                                <w:position w:val="-2"/>
                                <w:sz w:val="14"/>
                              </w:rPr>
                              <w:t>2</w:t>
                            </w:r>
                            <w:r>
                              <w:rPr>
                                <w:w w:val="105"/>
                                <w:sz w:val="18"/>
                              </w:rPr>
                              <w:t>·6H</w:t>
                            </w:r>
                            <w:r>
                              <w:rPr>
                                <w:w w:val="105"/>
                                <w:position w:val="-2"/>
                                <w:sz w:val="14"/>
                              </w:rPr>
                              <w:t>2</w:t>
                            </w:r>
                            <w:r>
                              <w:rPr>
                                <w:w w:val="105"/>
                                <w:sz w:val="18"/>
                              </w:rPr>
                              <w:t>O 45 g L</w:t>
                            </w:r>
                            <w:r>
                              <w:rPr>
                                <w:rFonts w:ascii="Lucida Sans Unicode" w:hAnsi="Lucida Sans Unicode"/>
                                <w:w w:val="105"/>
                                <w:position w:val="7"/>
                                <w:sz w:val="15"/>
                              </w:rPr>
                              <w:t>−</w:t>
                            </w:r>
                            <w:r>
                              <w:rPr>
                                <w:w w:val="105"/>
                                <w:position w:val="7"/>
                                <w:sz w:val="14"/>
                              </w:rPr>
                              <w:t xml:space="preserve">1 </w:t>
                            </w:r>
                            <w:r>
                              <w:rPr>
                                <w:w w:val="105"/>
                                <w:sz w:val="18"/>
                              </w:rPr>
                              <w:t>and:</w:t>
                            </w:r>
                          </w:p>
                        </w:tc>
                        <w:tc>
                          <w:tcPr>
                            <w:tcW w:w="1879" w:type="dxa"/>
                          </w:tcPr>
                          <w:p w14:paraId="3367F55A" w14:textId="77777777" w:rsidR="00591F16" w:rsidRDefault="00591F16">
                            <w:pPr>
                              <w:pStyle w:val="TableParagraph"/>
                              <w:rPr>
                                <w:rFonts w:ascii="Times New Roman"/>
                                <w:sz w:val="16"/>
                              </w:rPr>
                            </w:pPr>
                          </w:p>
                        </w:tc>
                        <w:tc>
                          <w:tcPr>
                            <w:tcW w:w="4567" w:type="dxa"/>
                            <w:gridSpan w:val="2"/>
                          </w:tcPr>
                          <w:p w14:paraId="363C4C72" w14:textId="77777777" w:rsidR="00591F16" w:rsidRDefault="00591F16">
                            <w:pPr>
                              <w:pStyle w:val="TableParagraph"/>
                              <w:spacing w:before="8" w:line="214" w:lineRule="exact"/>
                              <w:ind w:left="1832"/>
                              <w:rPr>
                                <w:sz w:val="18"/>
                              </w:rPr>
                            </w:pPr>
                            <w:r>
                              <w:rPr>
                                <w:w w:val="105"/>
                                <w:sz w:val="18"/>
                              </w:rPr>
                              <w:t>I,II,III and IV is achieved for</w:t>
                            </w:r>
                          </w:p>
                        </w:tc>
                      </w:tr>
                      <w:tr w:rsidR="00591F16" w14:paraId="7D04CDC3" w14:textId="77777777">
                        <w:trPr>
                          <w:trHeight w:val="205"/>
                        </w:trPr>
                        <w:tc>
                          <w:tcPr>
                            <w:tcW w:w="2286" w:type="dxa"/>
                          </w:tcPr>
                          <w:p w14:paraId="335734A0" w14:textId="77777777" w:rsidR="00591F16" w:rsidRDefault="00591F16">
                            <w:pPr>
                              <w:pStyle w:val="TableParagraph"/>
                              <w:rPr>
                                <w:rFonts w:ascii="Times New Roman"/>
                                <w:sz w:val="14"/>
                              </w:rPr>
                            </w:pPr>
                          </w:p>
                        </w:tc>
                        <w:tc>
                          <w:tcPr>
                            <w:tcW w:w="2879" w:type="dxa"/>
                          </w:tcPr>
                          <w:p w14:paraId="338A9B44" w14:textId="77777777" w:rsidR="00591F16" w:rsidRDefault="00591F16">
                            <w:pPr>
                              <w:pStyle w:val="TableParagraph"/>
                              <w:rPr>
                                <w:rFonts w:ascii="Times New Roman"/>
                                <w:sz w:val="14"/>
                              </w:rPr>
                            </w:pPr>
                          </w:p>
                        </w:tc>
                        <w:tc>
                          <w:tcPr>
                            <w:tcW w:w="1879" w:type="dxa"/>
                          </w:tcPr>
                          <w:p w14:paraId="677361EF" w14:textId="77777777" w:rsidR="00591F16" w:rsidRDefault="00591F16">
                            <w:pPr>
                              <w:pStyle w:val="TableParagraph"/>
                              <w:rPr>
                                <w:rFonts w:ascii="Times New Roman"/>
                                <w:sz w:val="14"/>
                              </w:rPr>
                            </w:pPr>
                          </w:p>
                        </w:tc>
                        <w:tc>
                          <w:tcPr>
                            <w:tcW w:w="4567" w:type="dxa"/>
                            <w:gridSpan w:val="2"/>
                          </w:tcPr>
                          <w:p w14:paraId="5080ECAF" w14:textId="77777777" w:rsidR="00591F16" w:rsidRDefault="00591F16">
                            <w:pPr>
                              <w:pStyle w:val="TableParagraph"/>
                              <w:spacing w:line="186" w:lineRule="exact"/>
                              <w:ind w:left="1832"/>
                              <w:rPr>
                                <w:sz w:val="18"/>
                              </w:rPr>
                            </w:pPr>
                            <w:r>
                              <w:rPr>
                                <w:w w:val="105"/>
                                <w:sz w:val="18"/>
                              </w:rPr>
                              <w:t>following conditions:</w:t>
                            </w:r>
                          </w:p>
                        </w:tc>
                      </w:tr>
                      <w:tr w:rsidR="00591F16" w14:paraId="4E641232" w14:textId="77777777">
                        <w:trPr>
                          <w:trHeight w:val="245"/>
                        </w:trPr>
                        <w:tc>
                          <w:tcPr>
                            <w:tcW w:w="2286" w:type="dxa"/>
                          </w:tcPr>
                          <w:p w14:paraId="3C56AA06" w14:textId="77777777" w:rsidR="00591F16" w:rsidRDefault="00591F16">
                            <w:pPr>
                              <w:pStyle w:val="TableParagraph"/>
                              <w:rPr>
                                <w:rFonts w:ascii="Times New Roman"/>
                                <w:sz w:val="16"/>
                              </w:rPr>
                            </w:pPr>
                          </w:p>
                        </w:tc>
                        <w:tc>
                          <w:tcPr>
                            <w:tcW w:w="2879" w:type="dxa"/>
                          </w:tcPr>
                          <w:p w14:paraId="63C58F81" w14:textId="77777777" w:rsidR="00591F16" w:rsidRDefault="00591F16">
                            <w:pPr>
                              <w:pStyle w:val="TableParagraph"/>
                              <w:spacing w:line="225" w:lineRule="exact"/>
                              <w:ind w:left="169"/>
                              <w:rPr>
                                <w:sz w:val="14"/>
                              </w:rPr>
                            </w:pPr>
                            <w:r>
                              <w:rPr>
                                <w:w w:val="105"/>
                                <w:sz w:val="18"/>
                              </w:rPr>
                              <w:t>I: 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2D1F3436" w14:textId="77777777" w:rsidR="00591F16" w:rsidRDefault="00591F16">
                            <w:pPr>
                              <w:pStyle w:val="TableParagraph"/>
                              <w:spacing w:line="225" w:lineRule="exact"/>
                              <w:ind w:left="117"/>
                              <w:rPr>
                                <w:sz w:val="18"/>
                              </w:rPr>
                            </w:pPr>
                            <w:r>
                              <w:rPr>
                                <w:w w:val="105"/>
                                <w:sz w:val="18"/>
                              </w:rPr>
                              <w:t xml:space="preserve">80 and 90 </w:t>
                            </w:r>
                            <w:r>
                              <w:rPr>
                                <w:rFonts w:ascii="Lucida Sans Unicode" w:hAnsi="Lucida Sans Unicode"/>
                                <w:w w:val="105"/>
                                <w:position w:val="7"/>
                                <w:sz w:val="15"/>
                              </w:rPr>
                              <w:t>◦</w:t>
                            </w:r>
                            <w:r>
                              <w:rPr>
                                <w:w w:val="105"/>
                                <w:sz w:val="18"/>
                              </w:rPr>
                              <w:t>C</w:t>
                            </w:r>
                          </w:p>
                        </w:tc>
                        <w:tc>
                          <w:tcPr>
                            <w:tcW w:w="4567" w:type="dxa"/>
                            <w:gridSpan w:val="2"/>
                          </w:tcPr>
                          <w:p w14:paraId="2122C81F" w14:textId="77777777" w:rsidR="00591F16" w:rsidRDefault="00591F16">
                            <w:pPr>
                              <w:pStyle w:val="TableParagraph"/>
                              <w:spacing w:line="225" w:lineRule="exact"/>
                              <w:ind w:left="1832"/>
                              <w:rPr>
                                <w:sz w:val="14"/>
                              </w:rPr>
                            </w:pPr>
                            <w:r>
                              <w:rPr>
                                <w:w w:val="105"/>
                                <w:sz w:val="18"/>
                              </w:rPr>
                              <w:t>I:35 wt.%P for 40 g L</w:t>
                            </w:r>
                            <w:r>
                              <w:rPr>
                                <w:rFonts w:ascii="Lucida Sans Unicode" w:hAnsi="Lucida Sans Unicode"/>
                                <w:w w:val="105"/>
                                <w:position w:val="7"/>
                                <w:sz w:val="15"/>
                              </w:rPr>
                              <w:t>−</w:t>
                            </w:r>
                            <w:r>
                              <w:rPr>
                                <w:w w:val="105"/>
                                <w:position w:val="7"/>
                                <w:sz w:val="14"/>
                              </w:rPr>
                              <w:t>1</w:t>
                            </w:r>
                          </w:p>
                        </w:tc>
                      </w:tr>
                      <w:tr w:rsidR="00591F16" w14:paraId="1F91291D" w14:textId="77777777">
                        <w:trPr>
                          <w:trHeight w:val="346"/>
                        </w:trPr>
                        <w:tc>
                          <w:tcPr>
                            <w:tcW w:w="2286" w:type="dxa"/>
                          </w:tcPr>
                          <w:p w14:paraId="701AE632" w14:textId="77777777" w:rsidR="00591F16" w:rsidRDefault="00591F16">
                            <w:pPr>
                              <w:pStyle w:val="TableParagraph"/>
                              <w:rPr>
                                <w:rFonts w:ascii="Times New Roman"/>
                                <w:sz w:val="18"/>
                              </w:rPr>
                            </w:pPr>
                          </w:p>
                        </w:tc>
                        <w:tc>
                          <w:tcPr>
                            <w:tcW w:w="2879" w:type="dxa"/>
                          </w:tcPr>
                          <w:p w14:paraId="52FE0ACB" w14:textId="77777777" w:rsidR="00591F16" w:rsidRDefault="00591F16">
                            <w:pPr>
                              <w:pStyle w:val="TableParagraph"/>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0-40 g L</w:t>
                            </w:r>
                            <w:r>
                              <w:rPr>
                                <w:rFonts w:ascii="Lucida Sans Unicode" w:hAnsi="Lucida Sans Unicode"/>
                                <w:w w:val="105"/>
                                <w:position w:val="7"/>
                                <w:sz w:val="15"/>
                              </w:rPr>
                              <w:t>−</w:t>
                            </w:r>
                            <w:r>
                              <w:rPr>
                                <w:w w:val="105"/>
                                <w:position w:val="7"/>
                                <w:sz w:val="14"/>
                              </w:rPr>
                              <w:t>1</w:t>
                            </w:r>
                          </w:p>
                        </w:tc>
                        <w:tc>
                          <w:tcPr>
                            <w:tcW w:w="1879" w:type="dxa"/>
                          </w:tcPr>
                          <w:p w14:paraId="76F0E6AF" w14:textId="77777777" w:rsidR="00591F16" w:rsidRDefault="00591F16">
                            <w:pPr>
                              <w:pStyle w:val="TableParagraph"/>
                              <w:spacing w:line="232" w:lineRule="exact"/>
                              <w:ind w:left="119"/>
                              <w:rPr>
                                <w:sz w:val="14"/>
                              </w:rPr>
                            </w:pPr>
                            <w:r>
                              <w:rPr>
                                <w:rFonts w:ascii="Verdana" w:hAnsi="Verdana"/>
                                <w:i/>
                                <w:sz w:val="19"/>
                              </w:rPr>
                              <w:t>&lt;</w:t>
                            </w:r>
                            <w:r>
                              <w:rPr>
                                <w:sz w:val="18"/>
                              </w:rPr>
                              <w:t>10 A dm</w:t>
                            </w:r>
                            <w:r>
                              <w:rPr>
                                <w:rFonts w:ascii="Lucida Sans Unicode" w:hAnsi="Lucida Sans Unicode"/>
                                <w:position w:val="7"/>
                                <w:sz w:val="15"/>
                              </w:rPr>
                              <w:t>−</w:t>
                            </w:r>
                            <w:r>
                              <w:rPr>
                                <w:position w:val="7"/>
                                <w:sz w:val="14"/>
                              </w:rPr>
                              <w:t>2</w:t>
                            </w:r>
                          </w:p>
                        </w:tc>
                        <w:tc>
                          <w:tcPr>
                            <w:tcW w:w="4567" w:type="dxa"/>
                            <w:gridSpan w:val="2"/>
                          </w:tcPr>
                          <w:p w14:paraId="12CEB8B8" w14:textId="77777777" w:rsidR="00591F16" w:rsidRDefault="00591F16">
                            <w:pPr>
                              <w:pStyle w:val="TableParagraph"/>
                              <w:spacing w:line="206" w:lineRule="auto"/>
                              <w:ind w:left="1832"/>
                              <w:rPr>
                                <w:sz w:val="18"/>
                              </w:rPr>
                            </w:pPr>
                            <w:r>
                              <w:rPr>
                                <w:w w:val="105"/>
                                <w:sz w:val="18"/>
                              </w:rPr>
                              <w:t>H</w:t>
                            </w:r>
                            <w:r>
                              <w:rPr>
                                <w:w w:val="105"/>
                                <w:position w:val="-2"/>
                                <w:sz w:val="14"/>
                              </w:rPr>
                              <w:t>3</w:t>
                            </w:r>
                            <w:r>
                              <w:rPr>
                                <w:w w:val="105"/>
                                <w:sz w:val="18"/>
                              </w:rPr>
                              <w:t>PO</w:t>
                            </w:r>
                            <w:r>
                              <w:rPr>
                                <w:w w:val="105"/>
                                <w:position w:val="-2"/>
                                <w:sz w:val="14"/>
                              </w:rPr>
                              <w:t xml:space="preserve">3 </w:t>
                            </w:r>
                            <w:r>
                              <w:rPr>
                                <w:w w:val="105"/>
                                <w:sz w:val="18"/>
                              </w:rPr>
                              <w:t xml:space="preserve">and 80 </w:t>
                            </w:r>
                            <w:r>
                              <w:rPr>
                                <w:rFonts w:ascii="Lucida Sans Unicode" w:hAnsi="Lucida Sans Unicode"/>
                                <w:w w:val="105"/>
                                <w:position w:val="7"/>
                                <w:sz w:val="15"/>
                              </w:rPr>
                              <w:t>◦</w:t>
                            </w:r>
                            <w:r>
                              <w:rPr>
                                <w:w w:val="105"/>
                                <w:sz w:val="18"/>
                              </w:rPr>
                              <w:t>C (CE</w:t>
                            </w:r>
                            <w:r>
                              <w:rPr>
                                <w:rFonts w:ascii="Lucida Sans Unicode" w:hAnsi="Lucida Sans Unicode"/>
                                <w:w w:val="105"/>
                                <w:sz w:val="19"/>
                              </w:rPr>
                              <w:t>∼</w:t>
                            </w:r>
                            <w:r>
                              <w:rPr>
                                <w:w w:val="105"/>
                                <w:sz w:val="18"/>
                              </w:rPr>
                              <w:t>25%)</w:t>
                            </w:r>
                          </w:p>
                        </w:tc>
                      </w:tr>
                      <w:tr w:rsidR="00591F16" w14:paraId="503AF870" w14:textId="77777777">
                        <w:trPr>
                          <w:trHeight w:val="346"/>
                        </w:trPr>
                        <w:tc>
                          <w:tcPr>
                            <w:tcW w:w="2286" w:type="dxa"/>
                          </w:tcPr>
                          <w:p w14:paraId="1EE2EED7" w14:textId="77777777" w:rsidR="00591F16" w:rsidRDefault="00591F16">
                            <w:pPr>
                              <w:pStyle w:val="TableParagraph"/>
                              <w:spacing w:before="120" w:line="206" w:lineRule="exact"/>
                              <w:ind w:left="194" w:right="137"/>
                              <w:jc w:val="center"/>
                              <w:rPr>
                                <w:sz w:val="18"/>
                              </w:rPr>
                            </w:pPr>
                            <w:r>
                              <w:rPr>
                                <w:w w:val="105"/>
                                <w:sz w:val="18"/>
                              </w:rPr>
                              <w:t>Narayan and</w:t>
                            </w:r>
                          </w:p>
                        </w:tc>
                        <w:tc>
                          <w:tcPr>
                            <w:tcW w:w="2879" w:type="dxa"/>
                          </w:tcPr>
                          <w:p w14:paraId="02F17584" w14:textId="77777777" w:rsidR="00591F16" w:rsidRDefault="00591F16">
                            <w:pPr>
                              <w:pStyle w:val="TableParagraph"/>
                              <w:spacing w:before="58" w:line="268" w:lineRule="exact"/>
                              <w:ind w:left="169"/>
                              <w:rPr>
                                <w:sz w:val="14"/>
                              </w:rPr>
                            </w:pPr>
                            <w:r>
                              <w:rPr>
                                <w:w w:val="105"/>
                                <w:sz w:val="18"/>
                              </w:rPr>
                              <w:t>II: H</w:t>
                            </w:r>
                            <w:r>
                              <w:rPr>
                                <w:w w:val="105"/>
                                <w:position w:val="-2"/>
                                <w:sz w:val="14"/>
                              </w:rPr>
                              <w:t>3</w:t>
                            </w:r>
                            <w:r>
                              <w:rPr>
                                <w:w w:val="105"/>
                                <w:sz w:val="18"/>
                              </w:rPr>
                              <w:t>PO</w:t>
                            </w:r>
                            <w:r>
                              <w:rPr>
                                <w:w w:val="105"/>
                                <w:position w:val="-2"/>
                                <w:sz w:val="14"/>
                              </w:rPr>
                              <w:t xml:space="preserve">4 </w:t>
                            </w:r>
                            <w:r>
                              <w:rPr>
                                <w:w w:val="105"/>
                                <w:sz w:val="18"/>
                              </w:rPr>
                              <w:t>0-200 g L</w:t>
                            </w:r>
                            <w:r>
                              <w:rPr>
                                <w:rFonts w:ascii="Lucida Sans Unicode" w:hAnsi="Lucida Sans Unicode"/>
                                <w:w w:val="105"/>
                                <w:position w:val="7"/>
                                <w:sz w:val="15"/>
                              </w:rPr>
                              <w:t>−</w:t>
                            </w:r>
                            <w:r>
                              <w:rPr>
                                <w:w w:val="105"/>
                                <w:position w:val="7"/>
                                <w:sz w:val="14"/>
                              </w:rPr>
                              <w:t>1</w:t>
                            </w:r>
                          </w:p>
                        </w:tc>
                        <w:tc>
                          <w:tcPr>
                            <w:tcW w:w="1879" w:type="dxa"/>
                          </w:tcPr>
                          <w:p w14:paraId="04360067" w14:textId="77777777" w:rsidR="00591F16" w:rsidRDefault="00591F16">
                            <w:pPr>
                              <w:pStyle w:val="TableParagraph"/>
                              <w:spacing w:before="58" w:line="268" w:lineRule="exact"/>
                              <w:ind w:left="117"/>
                              <w:rPr>
                                <w:sz w:val="18"/>
                              </w:rPr>
                            </w:pPr>
                            <w:r>
                              <w:rPr>
                                <w:w w:val="105"/>
                                <w:sz w:val="18"/>
                              </w:rPr>
                              <w:t xml:space="preserve">80 and 90 </w:t>
                            </w:r>
                            <w:r>
                              <w:rPr>
                                <w:rFonts w:ascii="Lucida Sans Unicode" w:hAnsi="Lucida Sans Unicode"/>
                                <w:w w:val="105"/>
                                <w:position w:val="7"/>
                                <w:sz w:val="15"/>
                              </w:rPr>
                              <w:t>◦</w:t>
                            </w:r>
                            <w:r>
                              <w:rPr>
                                <w:w w:val="105"/>
                                <w:sz w:val="18"/>
                              </w:rPr>
                              <w:t>C</w:t>
                            </w:r>
                          </w:p>
                        </w:tc>
                        <w:tc>
                          <w:tcPr>
                            <w:tcW w:w="4567" w:type="dxa"/>
                            <w:gridSpan w:val="2"/>
                          </w:tcPr>
                          <w:p w14:paraId="26BA32C8" w14:textId="60C9D7FA" w:rsidR="00591F16" w:rsidRDefault="00591F16">
                            <w:pPr>
                              <w:pStyle w:val="TableParagraph"/>
                              <w:tabs>
                                <w:tab w:val="left" w:pos="1832"/>
                              </w:tabs>
                              <w:spacing w:before="58" w:line="268" w:lineRule="exact"/>
                              <w:ind w:left="235"/>
                              <w:rPr>
                                <w:sz w:val="14"/>
                              </w:rPr>
                            </w:pPr>
                            <w:r>
                              <w:rPr>
                                <w:w w:val="105"/>
                                <w:sz w:val="18"/>
                              </w:rPr>
                              <w:t>up to</w:t>
                            </w:r>
                            <w:r>
                              <w:rPr>
                                <w:spacing w:val="-7"/>
                                <w:w w:val="105"/>
                                <w:sz w:val="18"/>
                              </w:rPr>
                              <w:t xml:space="preserve"> </w:t>
                            </w:r>
                            <w:r>
                              <w:rPr>
                                <w:w w:val="105"/>
                                <w:sz w:val="18"/>
                              </w:rPr>
                              <w:t>35</w:t>
                            </w:r>
                            <w:r>
                              <w:rPr>
                                <w:spacing w:val="-3"/>
                                <w:w w:val="105"/>
                                <w:sz w:val="18"/>
                              </w:rPr>
                              <w:t xml:space="preserve"> </w:t>
                            </w:r>
                            <w:r>
                              <w:rPr>
                                <w:w w:val="105"/>
                                <w:sz w:val="18"/>
                              </w:rPr>
                              <w:t>wt.%P</w:t>
                            </w:r>
                            <w:r>
                              <w:rPr>
                                <w:w w:val="105"/>
                                <w:sz w:val="18"/>
                              </w:rPr>
                              <w:tab/>
                              <w:t>II:</w:t>
                            </w:r>
                            <w:r w:rsidR="00926429">
                              <w:rPr>
                                <w:rFonts w:ascii="Lucida Sans Unicode" w:hAnsi="Lucida Sans Unicode" w:cs="Lucida Sans Unicode"/>
                                <w:w w:val="105"/>
                                <w:sz w:val="19"/>
                              </w:rPr>
                              <w:t>≈</w:t>
                            </w:r>
                            <w:r>
                              <w:rPr>
                                <w:w w:val="105"/>
                                <w:sz w:val="18"/>
                              </w:rPr>
                              <w:t>20</w:t>
                            </w:r>
                            <w:r>
                              <w:rPr>
                                <w:spacing w:val="-3"/>
                                <w:w w:val="105"/>
                                <w:sz w:val="18"/>
                              </w:rPr>
                              <w:t xml:space="preserve"> </w:t>
                            </w:r>
                            <w:r>
                              <w:rPr>
                                <w:w w:val="105"/>
                                <w:sz w:val="18"/>
                              </w:rPr>
                              <w:t>wt.%P</w:t>
                            </w:r>
                            <w:r>
                              <w:rPr>
                                <w:spacing w:val="-3"/>
                                <w:w w:val="105"/>
                                <w:sz w:val="18"/>
                              </w:rPr>
                              <w:t xml:space="preserve"> </w:t>
                            </w:r>
                            <w:r>
                              <w:rPr>
                                <w:w w:val="105"/>
                                <w:sz w:val="18"/>
                              </w:rPr>
                              <w:t>for</w:t>
                            </w:r>
                            <w:r>
                              <w:rPr>
                                <w:spacing w:val="-3"/>
                                <w:w w:val="105"/>
                                <w:sz w:val="18"/>
                              </w:rPr>
                              <w:t xml:space="preserve"> </w:t>
                            </w:r>
                            <w:r>
                              <w:rPr>
                                <w:w w:val="105"/>
                                <w:sz w:val="18"/>
                              </w:rPr>
                              <w:t>125</w:t>
                            </w:r>
                            <w:r>
                              <w:rPr>
                                <w:spacing w:val="-17"/>
                                <w:w w:val="105"/>
                                <w:sz w:val="18"/>
                              </w:rPr>
                              <w:t xml:space="preserve"> </w:t>
                            </w:r>
                            <w:r>
                              <w:rPr>
                                <w:w w:val="105"/>
                                <w:sz w:val="18"/>
                              </w:rPr>
                              <w:t>g</w:t>
                            </w:r>
                            <w:r>
                              <w:rPr>
                                <w:spacing w:val="-18"/>
                                <w:w w:val="105"/>
                                <w:sz w:val="18"/>
                              </w:rPr>
                              <w:t xml:space="preserve"> </w:t>
                            </w:r>
                            <w:r>
                              <w:rPr>
                                <w:w w:val="105"/>
                                <w:sz w:val="18"/>
                              </w:rPr>
                              <w:t>L</w:t>
                            </w:r>
                            <w:r>
                              <w:rPr>
                                <w:rFonts w:ascii="Lucida Sans Unicode" w:hAnsi="Lucida Sans Unicode"/>
                                <w:w w:val="105"/>
                                <w:position w:val="7"/>
                                <w:sz w:val="15"/>
                              </w:rPr>
                              <w:t>−</w:t>
                            </w:r>
                            <w:r>
                              <w:rPr>
                                <w:w w:val="105"/>
                                <w:position w:val="7"/>
                                <w:sz w:val="14"/>
                              </w:rPr>
                              <w:t>1</w:t>
                            </w:r>
                          </w:p>
                        </w:tc>
                      </w:tr>
                      <w:tr w:rsidR="00591F16" w14:paraId="084FE440" w14:textId="77777777">
                        <w:trPr>
                          <w:trHeight w:val="346"/>
                        </w:trPr>
                        <w:tc>
                          <w:tcPr>
                            <w:tcW w:w="2286" w:type="dxa"/>
                          </w:tcPr>
                          <w:p w14:paraId="0159D0D2" w14:textId="77777777" w:rsidR="00591F16" w:rsidRDefault="00591F16">
                            <w:pPr>
                              <w:pStyle w:val="TableParagraph"/>
                              <w:spacing w:before="8"/>
                              <w:ind w:left="194" w:right="137"/>
                              <w:jc w:val="center"/>
                              <w:rPr>
                                <w:sz w:val="18"/>
                              </w:rPr>
                            </w:pPr>
                            <w:r>
                              <w:rPr>
                                <w:w w:val="105"/>
                                <w:sz w:val="18"/>
                              </w:rPr>
                              <w:t>Mungole, 1985 [</w:t>
                            </w:r>
                            <w:hyperlink w:anchor="_bookmark80" w:history="1">
                              <w:r>
                                <w:rPr>
                                  <w:color w:val="00007F"/>
                                  <w:w w:val="105"/>
                                  <w:sz w:val="18"/>
                                </w:rPr>
                                <w:t>79</w:t>
                              </w:r>
                            </w:hyperlink>
                            <w:r>
                              <w:rPr>
                                <w:w w:val="105"/>
                                <w:sz w:val="18"/>
                              </w:rPr>
                              <w:t>]</w:t>
                            </w:r>
                          </w:p>
                        </w:tc>
                        <w:tc>
                          <w:tcPr>
                            <w:tcW w:w="2879" w:type="dxa"/>
                          </w:tcPr>
                          <w:p w14:paraId="6DACC846" w14:textId="77777777" w:rsidR="00591F16" w:rsidRDefault="00591F16">
                            <w:pPr>
                              <w:pStyle w:val="TableParagraph"/>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20 g L</w:t>
                            </w:r>
                            <w:r>
                              <w:rPr>
                                <w:rFonts w:ascii="Lucida Sans Unicode" w:hAnsi="Lucida Sans Unicode"/>
                                <w:w w:val="105"/>
                                <w:position w:val="7"/>
                                <w:sz w:val="15"/>
                              </w:rPr>
                              <w:t>−</w:t>
                            </w:r>
                            <w:r>
                              <w:rPr>
                                <w:w w:val="105"/>
                                <w:position w:val="7"/>
                                <w:sz w:val="14"/>
                              </w:rPr>
                              <w:t>1</w:t>
                            </w:r>
                          </w:p>
                        </w:tc>
                        <w:tc>
                          <w:tcPr>
                            <w:tcW w:w="1879" w:type="dxa"/>
                          </w:tcPr>
                          <w:p w14:paraId="188C2A48" w14:textId="77777777" w:rsidR="00591F16" w:rsidRDefault="00591F16">
                            <w:pPr>
                              <w:pStyle w:val="TableParagraph"/>
                              <w:spacing w:line="232" w:lineRule="exact"/>
                              <w:ind w:left="119"/>
                              <w:rPr>
                                <w:sz w:val="14"/>
                              </w:rPr>
                            </w:pPr>
                            <w:r>
                              <w:rPr>
                                <w:rFonts w:ascii="Verdana" w:hAnsi="Verdana"/>
                                <w:i/>
                                <w:sz w:val="19"/>
                              </w:rPr>
                              <w:t>&lt;</w:t>
                            </w:r>
                            <w:r>
                              <w:rPr>
                                <w:sz w:val="18"/>
                              </w:rPr>
                              <w:t>10 A dm</w:t>
                            </w:r>
                            <w:r>
                              <w:rPr>
                                <w:rFonts w:ascii="Lucida Sans Unicode" w:hAnsi="Lucida Sans Unicode"/>
                                <w:position w:val="7"/>
                                <w:sz w:val="15"/>
                              </w:rPr>
                              <w:t>−</w:t>
                            </w:r>
                            <w:r>
                              <w:rPr>
                                <w:position w:val="7"/>
                                <w:sz w:val="14"/>
                              </w:rPr>
                              <w:t>2</w:t>
                            </w:r>
                          </w:p>
                        </w:tc>
                        <w:tc>
                          <w:tcPr>
                            <w:tcW w:w="4567" w:type="dxa"/>
                            <w:gridSpan w:val="2"/>
                          </w:tcPr>
                          <w:p w14:paraId="543ECD1E" w14:textId="77777777" w:rsidR="00591F16" w:rsidRDefault="00591F16">
                            <w:pPr>
                              <w:pStyle w:val="TableParagraph"/>
                              <w:spacing w:line="206" w:lineRule="auto"/>
                              <w:ind w:left="1832"/>
                              <w:rPr>
                                <w:sz w:val="18"/>
                              </w:rPr>
                            </w:pPr>
                            <w:r>
                              <w:rPr>
                                <w:w w:val="105"/>
                                <w:sz w:val="18"/>
                              </w:rPr>
                              <w:t>H</w:t>
                            </w:r>
                            <w:r>
                              <w:rPr>
                                <w:w w:val="105"/>
                                <w:position w:val="-2"/>
                                <w:sz w:val="14"/>
                              </w:rPr>
                              <w:t>3</w:t>
                            </w:r>
                            <w:r>
                              <w:rPr>
                                <w:w w:val="105"/>
                                <w:sz w:val="18"/>
                              </w:rPr>
                              <w:t>PO</w:t>
                            </w:r>
                            <w:r>
                              <w:rPr>
                                <w:w w:val="105"/>
                                <w:position w:val="-2"/>
                                <w:sz w:val="14"/>
                              </w:rPr>
                              <w:t xml:space="preserve">4 </w:t>
                            </w:r>
                            <w:r>
                              <w:rPr>
                                <w:w w:val="105"/>
                                <w:sz w:val="18"/>
                              </w:rPr>
                              <w:t xml:space="preserve">and 80 </w:t>
                            </w:r>
                            <w:r>
                              <w:rPr>
                                <w:rFonts w:ascii="Lucida Sans Unicode" w:hAnsi="Lucida Sans Unicode"/>
                                <w:w w:val="105"/>
                                <w:position w:val="7"/>
                                <w:sz w:val="15"/>
                              </w:rPr>
                              <w:t>◦</w:t>
                            </w:r>
                            <w:r>
                              <w:rPr>
                                <w:w w:val="105"/>
                                <w:sz w:val="18"/>
                              </w:rPr>
                              <w:t>C (CE</w:t>
                            </w:r>
                            <w:r>
                              <w:rPr>
                                <w:rFonts w:ascii="Lucida Sans Unicode" w:hAnsi="Lucida Sans Unicode"/>
                                <w:w w:val="105"/>
                                <w:sz w:val="19"/>
                              </w:rPr>
                              <w:t>∼</w:t>
                            </w:r>
                            <w:r>
                              <w:rPr>
                                <w:w w:val="105"/>
                                <w:sz w:val="18"/>
                              </w:rPr>
                              <w:t>50%)</w:t>
                            </w:r>
                          </w:p>
                        </w:tc>
                      </w:tr>
                      <w:tr w:rsidR="00591F16" w14:paraId="13687ADF" w14:textId="77777777">
                        <w:trPr>
                          <w:trHeight w:val="346"/>
                        </w:trPr>
                        <w:tc>
                          <w:tcPr>
                            <w:tcW w:w="2286" w:type="dxa"/>
                          </w:tcPr>
                          <w:p w14:paraId="7BF41163" w14:textId="77777777" w:rsidR="00591F16" w:rsidRDefault="00591F16">
                            <w:pPr>
                              <w:pStyle w:val="TableParagraph"/>
                              <w:rPr>
                                <w:rFonts w:ascii="Times New Roman"/>
                                <w:sz w:val="18"/>
                              </w:rPr>
                            </w:pPr>
                          </w:p>
                        </w:tc>
                        <w:tc>
                          <w:tcPr>
                            <w:tcW w:w="2879" w:type="dxa"/>
                          </w:tcPr>
                          <w:p w14:paraId="5D4BEE43" w14:textId="77777777" w:rsidR="00591F16" w:rsidRDefault="00591F16">
                            <w:pPr>
                              <w:pStyle w:val="TableParagraph"/>
                              <w:spacing w:before="58" w:line="268" w:lineRule="exact"/>
                              <w:ind w:left="169"/>
                              <w:rPr>
                                <w:sz w:val="14"/>
                              </w:rPr>
                            </w:pPr>
                            <w:r>
                              <w:rPr>
                                <w:w w:val="105"/>
                                <w:sz w:val="18"/>
                              </w:rPr>
                              <w:t>III: 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45005E60" w14:textId="77777777" w:rsidR="00591F16" w:rsidRDefault="00591F16">
                            <w:pPr>
                              <w:pStyle w:val="TableParagraph"/>
                              <w:spacing w:before="58" w:line="268" w:lineRule="exact"/>
                              <w:ind w:left="117"/>
                              <w:rPr>
                                <w:sz w:val="18"/>
                              </w:rPr>
                            </w:pPr>
                            <w:r>
                              <w:rPr>
                                <w:sz w:val="18"/>
                              </w:rPr>
                              <w:t xml:space="preserve">90 </w:t>
                            </w:r>
                            <w:r>
                              <w:rPr>
                                <w:rFonts w:ascii="Lucida Sans Unicode" w:hAnsi="Lucida Sans Unicode"/>
                                <w:position w:val="7"/>
                                <w:sz w:val="15"/>
                              </w:rPr>
                              <w:t>◦</w:t>
                            </w:r>
                            <w:r>
                              <w:rPr>
                                <w:sz w:val="18"/>
                              </w:rPr>
                              <w:t>C</w:t>
                            </w:r>
                          </w:p>
                        </w:tc>
                        <w:tc>
                          <w:tcPr>
                            <w:tcW w:w="4567" w:type="dxa"/>
                            <w:gridSpan w:val="2"/>
                          </w:tcPr>
                          <w:p w14:paraId="3A316124" w14:textId="457F8054" w:rsidR="00591F16" w:rsidRDefault="00591F16" w:rsidP="00926429">
                            <w:pPr>
                              <w:pStyle w:val="TableParagraph"/>
                              <w:spacing w:before="58" w:line="268" w:lineRule="exact"/>
                              <w:ind w:left="1832"/>
                              <w:rPr>
                                <w:sz w:val="14"/>
                              </w:rPr>
                            </w:pPr>
                            <w:r>
                              <w:rPr>
                                <w:w w:val="105"/>
                                <w:sz w:val="18"/>
                              </w:rPr>
                              <w:t>III:</w:t>
                            </w:r>
                            <w:r w:rsidR="00926429">
                              <w:rPr>
                                <w:rFonts w:ascii="Lucida Sans Unicode" w:hAnsi="Lucida Sans Unicode" w:cs="Lucida Sans Unicode"/>
                                <w:w w:val="105"/>
                                <w:sz w:val="19"/>
                              </w:rPr>
                              <w:t>≈</w:t>
                            </w:r>
                            <w:r>
                              <w:rPr>
                                <w:w w:val="105"/>
                                <w:sz w:val="18"/>
                              </w:rPr>
                              <w:t>30 wt.%P for 12 g L</w:t>
                            </w:r>
                            <w:r>
                              <w:rPr>
                                <w:rFonts w:ascii="Lucida Sans Unicode" w:hAnsi="Lucida Sans Unicode"/>
                                <w:w w:val="105"/>
                                <w:position w:val="7"/>
                                <w:sz w:val="15"/>
                              </w:rPr>
                              <w:t>−</w:t>
                            </w:r>
                            <w:r>
                              <w:rPr>
                                <w:w w:val="105"/>
                                <w:position w:val="7"/>
                                <w:sz w:val="14"/>
                              </w:rPr>
                              <w:t>1</w:t>
                            </w:r>
                          </w:p>
                        </w:tc>
                      </w:tr>
                      <w:tr w:rsidR="00591F16" w14:paraId="7F3998DF" w14:textId="77777777">
                        <w:trPr>
                          <w:trHeight w:val="234"/>
                        </w:trPr>
                        <w:tc>
                          <w:tcPr>
                            <w:tcW w:w="2286" w:type="dxa"/>
                          </w:tcPr>
                          <w:p w14:paraId="2A3E79DB" w14:textId="77777777" w:rsidR="00591F16" w:rsidRDefault="00591F16">
                            <w:pPr>
                              <w:pStyle w:val="TableParagraph"/>
                              <w:rPr>
                                <w:rFonts w:ascii="Times New Roman"/>
                                <w:sz w:val="16"/>
                              </w:rPr>
                            </w:pPr>
                          </w:p>
                        </w:tc>
                        <w:tc>
                          <w:tcPr>
                            <w:tcW w:w="2879" w:type="dxa"/>
                          </w:tcPr>
                          <w:p w14:paraId="39D58CEB"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20 g L</w:t>
                            </w:r>
                            <w:r>
                              <w:rPr>
                                <w:rFonts w:ascii="Lucida Sans Unicode" w:hAnsi="Lucida Sans Unicode"/>
                                <w:w w:val="105"/>
                                <w:position w:val="7"/>
                                <w:sz w:val="15"/>
                              </w:rPr>
                              <w:t>−</w:t>
                            </w:r>
                            <w:r>
                              <w:rPr>
                                <w:w w:val="105"/>
                                <w:position w:val="7"/>
                                <w:sz w:val="14"/>
                              </w:rPr>
                              <w:t>1</w:t>
                            </w:r>
                          </w:p>
                        </w:tc>
                        <w:tc>
                          <w:tcPr>
                            <w:tcW w:w="1879" w:type="dxa"/>
                          </w:tcPr>
                          <w:p w14:paraId="508BDC5A" w14:textId="77777777" w:rsidR="00591F16" w:rsidRDefault="00591F16">
                            <w:pPr>
                              <w:pStyle w:val="TableParagraph"/>
                              <w:spacing w:line="214" w:lineRule="exact"/>
                              <w:ind w:left="119"/>
                              <w:rPr>
                                <w:sz w:val="14"/>
                              </w:rPr>
                            </w:pPr>
                            <w:r>
                              <w:rPr>
                                <w:rFonts w:ascii="Verdana" w:hAnsi="Verdana"/>
                                <w:i/>
                                <w:sz w:val="19"/>
                              </w:rPr>
                              <w:t>&lt;</w:t>
                            </w:r>
                            <w:r>
                              <w:rPr>
                                <w:sz w:val="18"/>
                              </w:rPr>
                              <w:t>10 A dm</w:t>
                            </w:r>
                            <w:r>
                              <w:rPr>
                                <w:rFonts w:ascii="Lucida Sans Unicode" w:hAnsi="Lucida Sans Unicode"/>
                                <w:position w:val="7"/>
                                <w:sz w:val="15"/>
                              </w:rPr>
                              <w:t>−</w:t>
                            </w:r>
                            <w:r>
                              <w:rPr>
                                <w:position w:val="7"/>
                                <w:sz w:val="14"/>
                              </w:rPr>
                              <w:t>2</w:t>
                            </w:r>
                          </w:p>
                        </w:tc>
                        <w:tc>
                          <w:tcPr>
                            <w:tcW w:w="4567" w:type="dxa"/>
                            <w:gridSpan w:val="2"/>
                          </w:tcPr>
                          <w:p w14:paraId="20913F64" w14:textId="77777777" w:rsidR="00591F16" w:rsidRDefault="00591F16">
                            <w:pPr>
                              <w:pStyle w:val="TableParagraph"/>
                              <w:spacing w:line="214" w:lineRule="exact"/>
                              <w:ind w:left="1832"/>
                              <w:rPr>
                                <w:sz w:val="18"/>
                              </w:rPr>
                            </w:pPr>
                            <w:r>
                              <w:rPr>
                                <w:w w:val="105"/>
                                <w:sz w:val="18"/>
                              </w:rPr>
                              <w:t>carbonate (CE</w:t>
                            </w:r>
                            <w:r>
                              <w:rPr>
                                <w:rFonts w:ascii="Lucida Sans Unicode" w:hAnsi="Lucida Sans Unicode"/>
                                <w:w w:val="105"/>
                                <w:sz w:val="19"/>
                              </w:rPr>
                              <w:t>∼</w:t>
                            </w:r>
                            <w:r>
                              <w:rPr>
                                <w:w w:val="105"/>
                                <w:sz w:val="18"/>
                              </w:rPr>
                              <w:t>70%)</w:t>
                            </w:r>
                          </w:p>
                        </w:tc>
                      </w:tr>
                      <w:tr w:rsidR="00591F16" w14:paraId="6F23A16A" w14:textId="77777777">
                        <w:trPr>
                          <w:trHeight w:val="346"/>
                        </w:trPr>
                        <w:tc>
                          <w:tcPr>
                            <w:tcW w:w="2286" w:type="dxa"/>
                          </w:tcPr>
                          <w:p w14:paraId="5FAA9008" w14:textId="77777777" w:rsidR="00591F16" w:rsidRDefault="00591F16">
                            <w:pPr>
                              <w:pStyle w:val="TableParagraph"/>
                              <w:rPr>
                                <w:rFonts w:ascii="Times New Roman"/>
                                <w:sz w:val="18"/>
                              </w:rPr>
                            </w:pPr>
                          </w:p>
                        </w:tc>
                        <w:tc>
                          <w:tcPr>
                            <w:tcW w:w="2879" w:type="dxa"/>
                          </w:tcPr>
                          <w:p w14:paraId="2D6467D6" w14:textId="77777777" w:rsidR="00591F16" w:rsidRDefault="00591F16">
                            <w:pPr>
                              <w:pStyle w:val="TableParagraph"/>
                              <w:ind w:left="169"/>
                              <w:rPr>
                                <w:sz w:val="14"/>
                              </w:rPr>
                            </w:pPr>
                            <w:r>
                              <w:rPr>
                                <w:w w:val="105"/>
                                <w:sz w:val="18"/>
                              </w:rPr>
                              <w:t>NiCO</w:t>
                            </w:r>
                            <w:r>
                              <w:rPr>
                                <w:w w:val="105"/>
                                <w:position w:val="-2"/>
                                <w:sz w:val="14"/>
                              </w:rPr>
                              <w:t>3</w:t>
                            </w:r>
                            <w:r>
                              <w:rPr>
                                <w:w w:val="105"/>
                                <w:sz w:val="18"/>
                              </w:rPr>
                              <w:t>·NiOH</w:t>
                            </w:r>
                            <w:r>
                              <w:rPr>
                                <w:w w:val="105"/>
                                <w:position w:val="-2"/>
                                <w:sz w:val="14"/>
                              </w:rPr>
                              <w:t>2</w:t>
                            </w:r>
                            <w:r>
                              <w:rPr>
                                <w:w w:val="105"/>
                                <w:sz w:val="18"/>
                              </w:rPr>
                              <w:t>·4H</w:t>
                            </w:r>
                            <w:r>
                              <w:rPr>
                                <w:w w:val="105"/>
                                <w:position w:val="-2"/>
                                <w:sz w:val="14"/>
                              </w:rPr>
                              <w:t>2</w:t>
                            </w:r>
                            <w:r>
                              <w:rPr>
                                <w:w w:val="105"/>
                                <w:sz w:val="18"/>
                              </w:rPr>
                              <w:t>O 0-15 g L</w:t>
                            </w:r>
                            <w:r>
                              <w:rPr>
                                <w:rFonts w:ascii="Lucida Sans Unicode" w:hAnsi="Lucida Sans Unicode"/>
                                <w:w w:val="105"/>
                                <w:position w:val="7"/>
                                <w:sz w:val="15"/>
                              </w:rPr>
                              <w:t>−</w:t>
                            </w:r>
                            <w:r>
                              <w:rPr>
                                <w:w w:val="105"/>
                                <w:position w:val="7"/>
                                <w:sz w:val="14"/>
                              </w:rPr>
                              <w:t>1</w:t>
                            </w:r>
                          </w:p>
                        </w:tc>
                        <w:tc>
                          <w:tcPr>
                            <w:tcW w:w="1879" w:type="dxa"/>
                          </w:tcPr>
                          <w:p w14:paraId="7FF049EA" w14:textId="77777777" w:rsidR="00591F16" w:rsidRDefault="00591F16">
                            <w:pPr>
                              <w:pStyle w:val="TableParagraph"/>
                              <w:rPr>
                                <w:rFonts w:ascii="Times New Roman"/>
                                <w:sz w:val="18"/>
                              </w:rPr>
                            </w:pPr>
                          </w:p>
                        </w:tc>
                        <w:tc>
                          <w:tcPr>
                            <w:tcW w:w="4567" w:type="dxa"/>
                            <w:gridSpan w:val="2"/>
                          </w:tcPr>
                          <w:p w14:paraId="405099A8" w14:textId="77777777" w:rsidR="00591F16" w:rsidRDefault="00591F16">
                            <w:pPr>
                              <w:pStyle w:val="TableParagraph"/>
                              <w:rPr>
                                <w:rFonts w:ascii="Times New Roman"/>
                                <w:sz w:val="18"/>
                              </w:rPr>
                            </w:pPr>
                          </w:p>
                        </w:tc>
                      </w:tr>
                      <w:tr w:rsidR="00591F16" w14:paraId="65EC5D87" w14:textId="77777777">
                        <w:trPr>
                          <w:trHeight w:val="346"/>
                        </w:trPr>
                        <w:tc>
                          <w:tcPr>
                            <w:tcW w:w="2286" w:type="dxa"/>
                          </w:tcPr>
                          <w:p w14:paraId="44F4421D" w14:textId="77777777" w:rsidR="00591F16" w:rsidRDefault="00591F16">
                            <w:pPr>
                              <w:pStyle w:val="TableParagraph"/>
                              <w:rPr>
                                <w:rFonts w:ascii="Times New Roman"/>
                                <w:sz w:val="18"/>
                              </w:rPr>
                            </w:pPr>
                          </w:p>
                        </w:tc>
                        <w:tc>
                          <w:tcPr>
                            <w:tcW w:w="2879" w:type="dxa"/>
                          </w:tcPr>
                          <w:p w14:paraId="69992DDF" w14:textId="77777777" w:rsidR="00591F16" w:rsidRDefault="00591F16">
                            <w:pPr>
                              <w:pStyle w:val="TableParagraph"/>
                              <w:spacing w:before="58" w:line="268" w:lineRule="exact"/>
                              <w:ind w:left="169"/>
                              <w:rPr>
                                <w:sz w:val="14"/>
                              </w:rPr>
                            </w:pPr>
                            <w:r>
                              <w:rPr>
                                <w:w w:val="105"/>
                                <w:sz w:val="18"/>
                              </w:rPr>
                              <w:t>IV: H</w:t>
                            </w:r>
                            <w:r>
                              <w:rPr>
                                <w:w w:val="105"/>
                                <w:position w:val="-2"/>
                                <w:sz w:val="14"/>
                              </w:rPr>
                              <w:t>3</w:t>
                            </w:r>
                            <w:r>
                              <w:rPr>
                                <w:w w:val="105"/>
                                <w:sz w:val="18"/>
                              </w:rPr>
                              <w:t>PO</w:t>
                            </w:r>
                            <w:r>
                              <w:rPr>
                                <w:w w:val="105"/>
                                <w:position w:val="-2"/>
                                <w:sz w:val="14"/>
                              </w:rPr>
                              <w:t xml:space="preserve">4 </w:t>
                            </w:r>
                            <w:r>
                              <w:rPr>
                                <w:w w:val="105"/>
                                <w:sz w:val="18"/>
                              </w:rPr>
                              <w:t>50 g L</w:t>
                            </w:r>
                            <w:r>
                              <w:rPr>
                                <w:rFonts w:ascii="Lucida Sans Unicode" w:hAnsi="Lucida Sans Unicode"/>
                                <w:w w:val="105"/>
                                <w:position w:val="7"/>
                                <w:sz w:val="15"/>
                              </w:rPr>
                              <w:t>−</w:t>
                            </w:r>
                            <w:r>
                              <w:rPr>
                                <w:w w:val="105"/>
                                <w:position w:val="7"/>
                                <w:sz w:val="14"/>
                              </w:rPr>
                              <w:t>1</w:t>
                            </w:r>
                          </w:p>
                        </w:tc>
                        <w:tc>
                          <w:tcPr>
                            <w:tcW w:w="1879" w:type="dxa"/>
                          </w:tcPr>
                          <w:p w14:paraId="3481ADF6" w14:textId="77777777" w:rsidR="00591F16" w:rsidRDefault="00591F16">
                            <w:pPr>
                              <w:pStyle w:val="TableParagraph"/>
                              <w:spacing w:before="58" w:line="268" w:lineRule="exact"/>
                              <w:ind w:left="117"/>
                              <w:rPr>
                                <w:sz w:val="18"/>
                              </w:rPr>
                            </w:pPr>
                            <w:r>
                              <w:rPr>
                                <w:sz w:val="18"/>
                              </w:rPr>
                              <w:t xml:space="preserve">70-90 </w:t>
                            </w:r>
                            <w:r>
                              <w:rPr>
                                <w:rFonts w:ascii="Lucida Sans Unicode" w:hAnsi="Lucida Sans Unicode"/>
                                <w:position w:val="7"/>
                                <w:sz w:val="15"/>
                              </w:rPr>
                              <w:t>◦</w:t>
                            </w:r>
                            <w:r>
                              <w:rPr>
                                <w:sz w:val="18"/>
                              </w:rPr>
                              <w:t>C</w:t>
                            </w:r>
                          </w:p>
                        </w:tc>
                        <w:tc>
                          <w:tcPr>
                            <w:tcW w:w="4567" w:type="dxa"/>
                            <w:gridSpan w:val="2"/>
                          </w:tcPr>
                          <w:p w14:paraId="6DFB8A0F" w14:textId="77777777" w:rsidR="00591F16" w:rsidRDefault="00591F16">
                            <w:pPr>
                              <w:pStyle w:val="TableParagraph"/>
                              <w:spacing w:before="58" w:line="268" w:lineRule="exact"/>
                              <w:ind w:left="1832"/>
                              <w:rPr>
                                <w:sz w:val="14"/>
                              </w:rPr>
                            </w:pPr>
                            <w:r>
                              <w:rPr>
                                <w:w w:val="105"/>
                                <w:sz w:val="18"/>
                              </w:rPr>
                              <w:t>IV:30 wt.%P for 5 A dm</w:t>
                            </w:r>
                            <w:r>
                              <w:rPr>
                                <w:rFonts w:ascii="Lucida Sans Unicode" w:hAnsi="Lucida Sans Unicode"/>
                                <w:w w:val="105"/>
                                <w:position w:val="7"/>
                                <w:sz w:val="15"/>
                              </w:rPr>
                              <w:t>−</w:t>
                            </w:r>
                            <w:r>
                              <w:rPr>
                                <w:w w:val="105"/>
                                <w:position w:val="7"/>
                                <w:sz w:val="14"/>
                              </w:rPr>
                              <w:t>2</w:t>
                            </w:r>
                          </w:p>
                        </w:tc>
                      </w:tr>
                      <w:tr w:rsidR="00591F16" w14:paraId="0972A0C2" w14:textId="77777777">
                        <w:trPr>
                          <w:trHeight w:val="233"/>
                        </w:trPr>
                        <w:tc>
                          <w:tcPr>
                            <w:tcW w:w="2286" w:type="dxa"/>
                            <w:tcBorders>
                              <w:bottom w:val="single" w:sz="4" w:space="0" w:color="000000"/>
                            </w:tcBorders>
                          </w:tcPr>
                          <w:p w14:paraId="37CCFC74" w14:textId="77777777" w:rsidR="00591F16" w:rsidRDefault="00591F16">
                            <w:pPr>
                              <w:pStyle w:val="TableParagraph"/>
                              <w:rPr>
                                <w:rFonts w:ascii="Times New Roman"/>
                                <w:sz w:val="18"/>
                              </w:rPr>
                            </w:pPr>
                          </w:p>
                        </w:tc>
                        <w:tc>
                          <w:tcPr>
                            <w:tcW w:w="2879" w:type="dxa"/>
                            <w:tcBorders>
                              <w:bottom w:val="single" w:sz="4" w:space="0" w:color="000000"/>
                            </w:tcBorders>
                          </w:tcPr>
                          <w:p w14:paraId="4DFDC402" w14:textId="77777777" w:rsidR="00591F16" w:rsidRDefault="00591F16">
                            <w:pPr>
                              <w:pStyle w:val="TableParagraph"/>
                              <w:spacing w:line="227"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20 g L</w:t>
                            </w:r>
                            <w:r>
                              <w:rPr>
                                <w:rFonts w:ascii="Lucida Sans Unicode" w:hAnsi="Lucida Sans Unicode"/>
                                <w:w w:val="105"/>
                                <w:position w:val="7"/>
                                <w:sz w:val="15"/>
                              </w:rPr>
                              <w:t>−</w:t>
                            </w:r>
                            <w:r>
                              <w:rPr>
                                <w:w w:val="105"/>
                                <w:position w:val="7"/>
                                <w:sz w:val="14"/>
                              </w:rPr>
                              <w:t>1</w:t>
                            </w:r>
                          </w:p>
                        </w:tc>
                        <w:tc>
                          <w:tcPr>
                            <w:tcW w:w="1879" w:type="dxa"/>
                            <w:tcBorders>
                              <w:bottom w:val="single" w:sz="4" w:space="0" w:color="000000"/>
                            </w:tcBorders>
                          </w:tcPr>
                          <w:p w14:paraId="1B5560B6" w14:textId="77777777" w:rsidR="00591F16" w:rsidRDefault="00591F16">
                            <w:pPr>
                              <w:pStyle w:val="TableParagraph"/>
                              <w:spacing w:line="227" w:lineRule="exact"/>
                              <w:ind w:left="117"/>
                              <w:rPr>
                                <w:sz w:val="14"/>
                              </w:rPr>
                            </w:pPr>
                            <w:r>
                              <w:rPr>
                                <w:w w:val="105"/>
                                <w:sz w:val="18"/>
                              </w:rPr>
                              <w:t>5-40 A dm</w:t>
                            </w:r>
                            <w:r>
                              <w:rPr>
                                <w:rFonts w:ascii="Lucida Sans Unicode" w:hAnsi="Lucida Sans Unicode"/>
                                <w:w w:val="105"/>
                                <w:position w:val="7"/>
                                <w:sz w:val="15"/>
                              </w:rPr>
                              <w:t>−</w:t>
                            </w:r>
                            <w:r>
                              <w:rPr>
                                <w:w w:val="105"/>
                                <w:position w:val="7"/>
                                <w:sz w:val="14"/>
                              </w:rPr>
                              <w:t>2</w:t>
                            </w:r>
                          </w:p>
                        </w:tc>
                        <w:tc>
                          <w:tcPr>
                            <w:tcW w:w="4567" w:type="dxa"/>
                            <w:gridSpan w:val="2"/>
                            <w:tcBorders>
                              <w:bottom w:val="single" w:sz="4" w:space="0" w:color="000000"/>
                            </w:tcBorders>
                          </w:tcPr>
                          <w:p w14:paraId="356BF3BE" w14:textId="77777777" w:rsidR="00591F16" w:rsidRDefault="00591F16">
                            <w:pPr>
                              <w:pStyle w:val="TableParagraph"/>
                              <w:spacing w:line="227" w:lineRule="exact"/>
                              <w:ind w:left="1832"/>
                              <w:rPr>
                                <w:sz w:val="18"/>
                              </w:rPr>
                            </w:pPr>
                            <w:r>
                              <w:rPr>
                                <w:w w:val="105"/>
                                <w:sz w:val="18"/>
                              </w:rPr>
                              <w:t xml:space="preserve">and 70 </w:t>
                            </w:r>
                            <w:r>
                              <w:rPr>
                                <w:rFonts w:ascii="Lucida Sans Unicode" w:hAnsi="Lucida Sans Unicode"/>
                                <w:w w:val="105"/>
                                <w:position w:val="7"/>
                                <w:sz w:val="15"/>
                              </w:rPr>
                              <w:t>◦</w:t>
                            </w:r>
                            <w:r>
                              <w:rPr>
                                <w:w w:val="105"/>
                                <w:sz w:val="18"/>
                              </w:rPr>
                              <w:t>C (CE</w:t>
                            </w:r>
                            <w:r>
                              <w:rPr>
                                <w:rFonts w:ascii="Lucida Sans Unicode" w:hAnsi="Lucida Sans Unicode"/>
                                <w:w w:val="105"/>
                                <w:sz w:val="19"/>
                              </w:rPr>
                              <w:t>∼</w:t>
                            </w:r>
                            <w:r>
                              <w:rPr>
                                <w:w w:val="105"/>
                                <w:sz w:val="18"/>
                              </w:rPr>
                              <w:t>25%)</w:t>
                            </w:r>
                          </w:p>
                        </w:tc>
                      </w:tr>
                      <w:tr w:rsidR="00591F16" w14:paraId="7B68BDFE" w14:textId="77777777">
                        <w:trPr>
                          <w:trHeight w:val="233"/>
                        </w:trPr>
                        <w:tc>
                          <w:tcPr>
                            <w:tcW w:w="2286" w:type="dxa"/>
                            <w:tcBorders>
                              <w:top w:val="single" w:sz="4" w:space="0" w:color="000000"/>
                            </w:tcBorders>
                          </w:tcPr>
                          <w:p w14:paraId="0D8DF910" w14:textId="77777777" w:rsidR="00591F16" w:rsidRDefault="00591F16">
                            <w:pPr>
                              <w:pStyle w:val="TableParagraph"/>
                              <w:rPr>
                                <w:rFonts w:ascii="Times New Roman"/>
                                <w:sz w:val="14"/>
                              </w:rPr>
                            </w:pPr>
                          </w:p>
                        </w:tc>
                        <w:tc>
                          <w:tcPr>
                            <w:tcW w:w="2879" w:type="dxa"/>
                            <w:tcBorders>
                              <w:top w:val="single" w:sz="4" w:space="0" w:color="000000"/>
                            </w:tcBorders>
                          </w:tcPr>
                          <w:p w14:paraId="1A989256" w14:textId="77777777" w:rsidR="00591F16" w:rsidRDefault="00591F16">
                            <w:pPr>
                              <w:pStyle w:val="TableParagraph"/>
                              <w:spacing w:line="199" w:lineRule="exact"/>
                              <w:ind w:left="169"/>
                              <w:rPr>
                                <w:sz w:val="14"/>
                              </w:rPr>
                            </w:pPr>
                            <w:r>
                              <w:rPr>
                                <w:w w:val="105"/>
                                <w:sz w:val="18"/>
                              </w:rPr>
                              <w:t>NiSO</w:t>
                            </w:r>
                            <w:r>
                              <w:rPr>
                                <w:w w:val="105"/>
                                <w:position w:val="-2"/>
                                <w:sz w:val="14"/>
                              </w:rPr>
                              <w:t>4</w:t>
                            </w:r>
                            <w:r>
                              <w:rPr>
                                <w:w w:val="105"/>
                                <w:sz w:val="18"/>
                              </w:rPr>
                              <w:t>·6H</w:t>
                            </w:r>
                            <w:r>
                              <w:rPr>
                                <w:w w:val="105"/>
                                <w:position w:val="-2"/>
                                <w:sz w:val="14"/>
                              </w:rPr>
                              <w:t>2</w:t>
                            </w:r>
                            <w:r>
                              <w:rPr>
                                <w:w w:val="105"/>
                                <w:sz w:val="18"/>
                              </w:rPr>
                              <w:t>O 150 g L</w:t>
                            </w:r>
                            <w:r>
                              <w:rPr>
                                <w:rFonts w:ascii="Lucida Sans Unicode" w:hAnsi="Lucida Sans Unicode"/>
                                <w:w w:val="105"/>
                                <w:position w:val="7"/>
                                <w:sz w:val="15"/>
                              </w:rPr>
                              <w:t>−</w:t>
                            </w:r>
                            <w:r>
                              <w:rPr>
                                <w:w w:val="105"/>
                                <w:position w:val="7"/>
                                <w:sz w:val="14"/>
                              </w:rPr>
                              <w:t>1</w:t>
                            </w:r>
                          </w:p>
                        </w:tc>
                        <w:tc>
                          <w:tcPr>
                            <w:tcW w:w="1879" w:type="dxa"/>
                            <w:tcBorders>
                              <w:top w:val="single" w:sz="4" w:space="0" w:color="000000"/>
                            </w:tcBorders>
                          </w:tcPr>
                          <w:p w14:paraId="6A32B792" w14:textId="77777777" w:rsidR="00591F16" w:rsidRDefault="00591F16">
                            <w:pPr>
                              <w:pStyle w:val="TableParagraph"/>
                              <w:spacing w:line="199" w:lineRule="exact"/>
                              <w:ind w:left="117"/>
                              <w:rPr>
                                <w:sz w:val="18"/>
                              </w:rPr>
                            </w:pPr>
                            <w:r>
                              <w:rPr>
                                <w:w w:val="105"/>
                                <w:sz w:val="18"/>
                              </w:rPr>
                              <w:t>pH 0.43-1.0</w:t>
                            </w:r>
                          </w:p>
                        </w:tc>
                        <w:tc>
                          <w:tcPr>
                            <w:tcW w:w="4567" w:type="dxa"/>
                            <w:gridSpan w:val="2"/>
                            <w:tcBorders>
                              <w:top w:val="single" w:sz="4" w:space="0" w:color="000000"/>
                            </w:tcBorders>
                          </w:tcPr>
                          <w:p w14:paraId="36B93D12" w14:textId="77777777" w:rsidR="00591F16" w:rsidRDefault="00591F16">
                            <w:pPr>
                              <w:pStyle w:val="TableParagraph"/>
                              <w:spacing w:line="199" w:lineRule="exact"/>
                              <w:ind w:left="1832"/>
                              <w:rPr>
                                <w:sz w:val="18"/>
                              </w:rPr>
                            </w:pPr>
                            <w:r>
                              <w:rPr>
                                <w:w w:val="105"/>
                                <w:sz w:val="18"/>
                              </w:rPr>
                              <w:t>Transition to amorphous</w:t>
                            </w:r>
                          </w:p>
                        </w:tc>
                      </w:tr>
                      <w:tr w:rsidR="00591F16" w14:paraId="62EFE423" w14:textId="77777777">
                        <w:trPr>
                          <w:trHeight w:val="234"/>
                        </w:trPr>
                        <w:tc>
                          <w:tcPr>
                            <w:tcW w:w="2286" w:type="dxa"/>
                          </w:tcPr>
                          <w:p w14:paraId="7C4DAD09" w14:textId="77777777" w:rsidR="00591F16" w:rsidRDefault="00591F16">
                            <w:pPr>
                              <w:pStyle w:val="TableParagraph"/>
                              <w:spacing w:before="8" w:line="206" w:lineRule="exact"/>
                              <w:ind w:left="194" w:right="137"/>
                              <w:jc w:val="center"/>
                              <w:rPr>
                                <w:sz w:val="18"/>
                              </w:rPr>
                            </w:pPr>
                            <w:r>
                              <w:rPr>
                                <w:w w:val="105"/>
                                <w:sz w:val="18"/>
                              </w:rPr>
                              <w:t>Bredael et al., 1993 [</w:t>
                            </w:r>
                            <w:hyperlink w:anchor="_bookmark47" w:history="1">
                              <w:r>
                                <w:rPr>
                                  <w:color w:val="00007F"/>
                                  <w:w w:val="105"/>
                                  <w:sz w:val="18"/>
                                </w:rPr>
                                <w:t>46</w:t>
                              </w:r>
                            </w:hyperlink>
                            <w:r>
                              <w:rPr>
                                <w:w w:val="105"/>
                                <w:sz w:val="18"/>
                              </w:rPr>
                              <w:t>]</w:t>
                            </w:r>
                          </w:p>
                        </w:tc>
                        <w:tc>
                          <w:tcPr>
                            <w:tcW w:w="2879" w:type="dxa"/>
                          </w:tcPr>
                          <w:p w14:paraId="4AF42489" w14:textId="77777777" w:rsidR="00591F16" w:rsidRDefault="00591F16">
                            <w:pPr>
                              <w:pStyle w:val="TableParagraph"/>
                              <w:spacing w:line="214" w:lineRule="exact"/>
                              <w:ind w:left="169"/>
                              <w:rPr>
                                <w:sz w:val="14"/>
                              </w:rPr>
                            </w:pPr>
                            <w:r>
                              <w:rPr>
                                <w:w w:val="105"/>
                                <w:sz w:val="18"/>
                              </w:rPr>
                              <w:t>NiCl</w:t>
                            </w:r>
                            <w:r>
                              <w:rPr>
                                <w:w w:val="105"/>
                                <w:position w:val="-2"/>
                                <w:sz w:val="14"/>
                              </w:rPr>
                              <w:t>2</w:t>
                            </w:r>
                            <w:r>
                              <w:rPr>
                                <w:w w:val="105"/>
                                <w:sz w:val="18"/>
                              </w:rPr>
                              <w:t>·6H</w:t>
                            </w:r>
                            <w:r>
                              <w:rPr>
                                <w:w w:val="105"/>
                                <w:position w:val="-2"/>
                                <w:sz w:val="14"/>
                              </w:rPr>
                              <w:t>2</w:t>
                            </w:r>
                            <w:r>
                              <w:rPr>
                                <w:w w:val="105"/>
                                <w:sz w:val="18"/>
                              </w:rPr>
                              <w:t>O 50 g L</w:t>
                            </w:r>
                            <w:r>
                              <w:rPr>
                                <w:rFonts w:ascii="Lucida Sans Unicode" w:hAnsi="Lucida Sans Unicode"/>
                                <w:w w:val="105"/>
                                <w:position w:val="7"/>
                                <w:sz w:val="15"/>
                              </w:rPr>
                              <w:t>−</w:t>
                            </w:r>
                            <w:r>
                              <w:rPr>
                                <w:w w:val="105"/>
                                <w:position w:val="7"/>
                                <w:sz w:val="14"/>
                              </w:rPr>
                              <w:t>1</w:t>
                            </w:r>
                          </w:p>
                        </w:tc>
                        <w:tc>
                          <w:tcPr>
                            <w:tcW w:w="1879" w:type="dxa"/>
                          </w:tcPr>
                          <w:p w14:paraId="132A75C3" w14:textId="77777777" w:rsidR="00591F16" w:rsidRDefault="00591F16">
                            <w:pPr>
                              <w:pStyle w:val="TableParagraph"/>
                              <w:spacing w:line="214" w:lineRule="exact"/>
                              <w:ind w:left="117"/>
                              <w:rPr>
                                <w:sz w:val="18"/>
                              </w:rPr>
                            </w:pPr>
                            <w:r>
                              <w:rPr>
                                <w:sz w:val="18"/>
                              </w:rPr>
                              <w:t xml:space="preserve">60 </w:t>
                            </w:r>
                            <w:r>
                              <w:rPr>
                                <w:rFonts w:ascii="Lucida Sans Unicode" w:hAnsi="Lucida Sans Unicode"/>
                                <w:position w:val="7"/>
                                <w:sz w:val="15"/>
                              </w:rPr>
                              <w:t>◦</w:t>
                            </w:r>
                            <w:r>
                              <w:rPr>
                                <w:sz w:val="18"/>
                              </w:rPr>
                              <w:t>C</w:t>
                            </w:r>
                          </w:p>
                        </w:tc>
                        <w:tc>
                          <w:tcPr>
                            <w:tcW w:w="4567" w:type="dxa"/>
                            <w:gridSpan w:val="2"/>
                          </w:tcPr>
                          <w:p w14:paraId="5EF47315" w14:textId="77777777" w:rsidR="00591F16" w:rsidRDefault="00591F16">
                            <w:pPr>
                              <w:pStyle w:val="TableParagraph"/>
                              <w:tabs>
                                <w:tab w:val="left" w:pos="1832"/>
                              </w:tabs>
                              <w:spacing w:line="214" w:lineRule="exact"/>
                              <w:ind w:left="235"/>
                              <w:rPr>
                                <w:sz w:val="18"/>
                              </w:rPr>
                            </w:pPr>
                            <w:r>
                              <w:rPr>
                                <w:w w:val="105"/>
                                <w:sz w:val="18"/>
                              </w:rPr>
                              <w:t>up to</w:t>
                            </w:r>
                            <w:r>
                              <w:rPr>
                                <w:spacing w:val="-7"/>
                                <w:w w:val="105"/>
                                <w:sz w:val="18"/>
                              </w:rPr>
                              <w:t xml:space="preserve"> </w:t>
                            </w:r>
                            <w:r>
                              <w:rPr>
                                <w:w w:val="105"/>
                                <w:sz w:val="18"/>
                              </w:rPr>
                              <w:t>20</w:t>
                            </w:r>
                            <w:r>
                              <w:rPr>
                                <w:spacing w:val="-3"/>
                                <w:w w:val="105"/>
                                <w:sz w:val="18"/>
                              </w:rPr>
                              <w:t xml:space="preserve"> </w:t>
                            </w:r>
                            <w:r>
                              <w:rPr>
                                <w:w w:val="105"/>
                                <w:sz w:val="18"/>
                              </w:rPr>
                              <w:t>wt.%P</w:t>
                            </w:r>
                            <w:r>
                              <w:rPr>
                                <w:w w:val="105"/>
                                <w:sz w:val="18"/>
                              </w:rPr>
                              <w:tab/>
                              <w:t xml:space="preserve">structure at </w:t>
                            </w:r>
                            <w:r>
                              <w:rPr>
                                <w:rFonts w:ascii="Lucida Sans Unicode" w:hAnsi="Lucida Sans Unicode"/>
                                <w:w w:val="105"/>
                                <w:sz w:val="19"/>
                              </w:rPr>
                              <w:t>≥</w:t>
                            </w:r>
                            <w:r>
                              <w:rPr>
                                <w:w w:val="105"/>
                                <w:sz w:val="18"/>
                              </w:rPr>
                              <w:t>12 wt.%</w:t>
                            </w:r>
                            <w:r>
                              <w:rPr>
                                <w:spacing w:val="-7"/>
                                <w:w w:val="105"/>
                                <w:sz w:val="18"/>
                              </w:rPr>
                              <w:t xml:space="preserve"> </w:t>
                            </w:r>
                            <w:r>
                              <w:rPr>
                                <w:w w:val="105"/>
                                <w:sz w:val="18"/>
                              </w:rPr>
                              <w:t>P</w:t>
                            </w:r>
                          </w:p>
                        </w:tc>
                      </w:tr>
                      <w:tr w:rsidR="00591F16" w14:paraId="66D6510C" w14:textId="77777777">
                        <w:trPr>
                          <w:trHeight w:val="234"/>
                        </w:trPr>
                        <w:tc>
                          <w:tcPr>
                            <w:tcW w:w="2286" w:type="dxa"/>
                          </w:tcPr>
                          <w:p w14:paraId="2810080E" w14:textId="77777777" w:rsidR="00591F16" w:rsidRDefault="00591F16">
                            <w:pPr>
                              <w:pStyle w:val="TableParagraph"/>
                              <w:rPr>
                                <w:rFonts w:ascii="Times New Roman"/>
                                <w:sz w:val="16"/>
                              </w:rPr>
                            </w:pPr>
                          </w:p>
                        </w:tc>
                        <w:tc>
                          <w:tcPr>
                            <w:tcW w:w="2879" w:type="dxa"/>
                          </w:tcPr>
                          <w:p w14:paraId="0A11C5CC" w14:textId="77777777" w:rsidR="00591F16" w:rsidRDefault="00591F16">
                            <w:pPr>
                              <w:pStyle w:val="TableParagraph"/>
                              <w:spacing w:line="214" w:lineRule="exact"/>
                              <w:ind w:left="169"/>
                              <w:rPr>
                                <w:sz w:val="14"/>
                              </w:rPr>
                            </w:pPr>
                            <w:r>
                              <w:rPr>
                                <w:w w:val="105"/>
                                <w:sz w:val="18"/>
                              </w:rPr>
                              <w:t>H</w:t>
                            </w:r>
                            <w:r>
                              <w:rPr>
                                <w:w w:val="105"/>
                                <w:position w:val="-2"/>
                                <w:sz w:val="14"/>
                              </w:rPr>
                              <w:t>3</w:t>
                            </w:r>
                            <w:r>
                              <w:rPr>
                                <w:w w:val="105"/>
                                <w:sz w:val="18"/>
                              </w:rPr>
                              <w:t>PO</w:t>
                            </w:r>
                            <w:r>
                              <w:rPr>
                                <w:w w:val="105"/>
                                <w:position w:val="-2"/>
                                <w:sz w:val="14"/>
                              </w:rPr>
                              <w:t xml:space="preserve">4 </w:t>
                            </w:r>
                            <w:r>
                              <w:rPr>
                                <w:w w:val="105"/>
                                <w:sz w:val="18"/>
                              </w:rPr>
                              <w:t>42.5 g L</w:t>
                            </w:r>
                            <w:r>
                              <w:rPr>
                                <w:rFonts w:ascii="Lucida Sans Unicode" w:hAnsi="Lucida Sans Unicode"/>
                                <w:w w:val="105"/>
                                <w:position w:val="7"/>
                                <w:sz w:val="15"/>
                              </w:rPr>
                              <w:t>−</w:t>
                            </w:r>
                            <w:r>
                              <w:rPr>
                                <w:w w:val="105"/>
                                <w:position w:val="7"/>
                                <w:sz w:val="14"/>
                              </w:rPr>
                              <w:t>1</w:t>
                            </w:r>
                          </w:p>
                        </w:tc>
                        <w:tc>
                          <w:tcPr>
                            <w:tcW w:w="1879" w:type="dxa"/>
                          </w:tcPr>
                          <w:p w14:paraId="66DDEC3D" w14:textId="77777777" w:rsidR="00591F16" w:rsidRDefault="00591F16">
                            <w:pPr>
                              <w:pStyle w:val="TableParagraph"/>
                              <w:spacing w:line="214" w:lineRule="exact"/>
                              <w:ind w:left="117"/>
                              <w:rPr>
                                <w:sz w:val="14"/>
                              </w:rPr>
                            </w:pPr>
                            <w:r>
                              <w:rPr>
                                <w:w w:val="105"/>
                                <w:sz w:val="18"/>
                              </w:rPr>
                              <w:t>2-150 A dm</w:t>
                            </w:r>
                            <w:r>
                              <w:rPr>
                                <w:rFonts w:ascii="Lucida Sans Unicode" w:hAnsi="Lucida Sans Unicode"/>
                                <w:w w:val="105"/>
                                <w:position w:val="7"/>
                                <w:sz w:val="15"/>
                              </w:rPr>
                              <w:t>−</w:t>
                            </w:r>
                            <w:r>
                              <w:rPr>
                                <w:w w:val="105"/>
                                <w:position w:val="7"/>
                                <w:sz w:val="14"/>
                              </w:rPr>
                              <w:t>2</w:t>
                            </w:r>
                          </w:p>
                        </w:tc>
                        <w:tc>
                          <w:tcPr>
                            <w:tcW w:w="4567" w:type="dxa"/>
                            <w:gridSpan w:val="2"/>
                          </w:tcPr>
                          <w:p w14:paraId="6ABCC4C9" w14:textId="77777777" w:rsidR="00591F16" w:rsidRDefault="00591F16">
                            <w:pPr>
                              <w:pStyle w:val="TableParagraph"/>
                              <w:rPr>
                                <w:rFonts w:ascii="Times New Roman"/>
                                <w:sz w:val="16"/>
                              </w:rPr>
                            </w:pPr>
                          </w:p>
                        </w:tc>
                      </w:tr>
                      <w:tr w:rsidR="00591F16" w14:paraId="4D0D487D" w14:textId="77777777">
                        <w:trPr>
                          <w:trHeight w:val="247"/>
                        </w:trPr>
                        <w:tc>
                          <w:tcPr>
                            <w:tcW w:w="2286" w:type="dxa"/>
                            <w:tcBorders>
                              <w:bottom w:val="single" w:sz="4" w:space="0" w:color="000000"/>
                            </w:tcBorders>
                          </w:tcPr>
                          <w:p w14:paraId="46F02721" w14:textId="77777777" w:rsidR="00591F16" w:rsidRDefault="00591F16">
                            <w:pPr>
                              <w:pStyle w:val="TableParagraph"/>
                              <w:rPr>
                                <w:rFonts w:ascii="Times New Roman"/>
                                <w:sz w:val="18"/>
                              </w:rPr>
                            </w:pPr>
                          </w:p>
                        </w:tc>
                        <w:tc>
                          <w:tcPr>
                            <w:tcW w:w="2879" w:type="dxa"/>
                            <w:tcBorders>
                              <w:bottom w:val="single" w:sz="4" w:space="0" w:color="000000"/>
                            </w:tcBorders>
                          </w:tcPr>
                          <w:p w14:paraId="0619FACD" w14:textId="77777777" w:rsidR="00591F16" w:rsidRDefault="00591F16">
                            <w:pPr>
                              <w:pStyle w:val="TableParagraph"/>
                              <w:spacing w:line="227" w:lineRule="exact"/>
                              <w:ind w:left="169"/>
                              <w:rPr>
                                <w:sz w:val="14"/>
                              </w:rPr>
                            </w:pPr>
                            <w:r>
                              <w:rPr>
                                <w:w w:val="105"/>
                                <w:sz w:val="18"/>
                              </w:rPr>
                              <w:t>H</w:t>
                            </w:r>
                            <w:r>
                              <w:rPr>
                                <w:w w:val="105"/>
                                <w:position w:val="-2"/>
                                <w:sz w:val="14"/>
                              </w:rPr>
                              <w:t>3</w:t>
                            </w:r>
                            <w:r>
                              <w:rPr>
                                <w:w w:val="105"/>
                                <w:sz w:val="18"/>
                              </w:rPr>
                              <w:t>PO</w:t>
                            </w:r>
                            <w:r>
                              <w:rPr>
                                <w:w w:val="105"/>
                                <w:position w:val="-2"/>
                                <w:sz w:val="14"/>
                              </w:rPr>
                              <w:t xml:space="preserve">3 </w:t>
                            </w:r>
                            <w:r>
                              <w:rPr>
                                <w:w w:val="105"/>
                                <w:sz w:val="18"/>
                              </w:rPr>
                              <w:t>3-70 g L</w:t>
                            </w:r>
                            <w:r>
                              <w:rPr>
                                <w:rFonts w:ascii="Lucida Sans Unicode" w:hAnsi="Lucida Sans Unicode"/>
                                <w:w w:val="105"/>
                                <w:position w:val="7"/>
                                <w:sz w:val="15"/>
                              </w:rPr>
                              <w:t>−</w:t>
                            </w:r>
                            <w:r>
                              <w:rPr>
                                <w:w w:val="105"/>
                                <w:position w:val="7"/>
                                <w:sz w:val="14"/>
                              </w:rPr>
                              <w:t>1</w:t>
                            </w:r>
                          </w:p>
                        </w:tc>
                        <w:tc>
                          <w:tcPr>
                            <w:tcW w:w="1879" w:type="dxa"/>
                            <w:tcBorders>
                              <w:bottom w:val="single" w:sz="4" w:space="0" w:color="000000"/>
                            </w:tcBorders>
                          </w:tcPr>
                          <w:p w14:paraId="2DB74DD6" w14:textId="77777777" w:rsidR="00591F16" w:rsidRDefault="00591F16">
                            <w:pPr>
                              <w:pStyle w:val="TableParagraph"/>
                              <w:spacing w:before="8" w:line="219" w:lineRule="exact"/>
                              <w:ind w:left="117"/>
                              <w:rPr>
                                <w:sz w:val="18"/>
                              </w:rPr>
                            </w:pPr>
                            <w:r>
                              <w:rPr>
                                <w:w w:val="105"/>
                                <w:sz w:val="18"/>
                              </w:rPr>
                              <w:t>RDE 750 rev/min</w:t>
                            </w:r>
                          </w:p>
                        </w:tc>
                        <w:tc>
                          <w:tcPr>
                            <w:tcW w:w="4567" w:type="dxa"/>
                            <w:gridSpan w:val="2"/>
                            <w:tcBorders>
                              <w:bottom w:val="single" w:sz="4" w:space="0" w:color="000000"/>
                            </w:tcBorders>
                          </w:tcPr>
                          <w:p w14:paraId="6C31C988" w14:textId="77777777" w:rsidR="00591F16" w:rsidRDefault="00591F16">
                            <w:pPr>
                              <w:pStyle w:val="TableParagraph"/>
                              <w:rPr>
                                <w:rFonts w:ascii="Times New Roman"/>
                                <w:sz w:val="18"/>
                              </w:rPr>
                            </w:pPr>
                          </w:p>
                        </w:tc>
                      </w:tr>
                    </w:tbl>
                    <w:p w14:paraId="11A2B469" w14:textId="77777777" w:rsidR="00591F16" w:rsidRDefault="00591F16">
                      <w:pPr>
                        <w:pStyle w:val="BodyText"/>
                      </w:pPr>
                    </w:p>
                  </w:txbxContent>
                </v:textbox>
                <w10:wrap anchorx="page"/>
              </v:shape>
            </w:pict>
          </mc:Fallback>
        </mc:AlternateContent>
      </w:r>
      <w:r w:rsidR="002F5628">
        <w:rPr>
          <w:w w:val="105"/>
          <w:sz w:val="18"/>
        </w:rPr>
        <w:t>Non-pitting agent 0.15 g L</w:t>
      </w:r>
      <w:r w:rsidR="002F5628">
        <w:rPr>
          <w:rFonts w:ascii="Lucida Sans Unicode" w:hAnsi="Lucida Sans Unicode"/>
          <w:w w:val="105"/>
          <w:position w:val="7"/>
          <w:sz w:val="15"/>
        </w:rPr>
        <w:t>−</w:t>
      </w:r>
      <w:r w:rsidR="002F5628">
        <w:rPr>
          <w:w w:val="105"/>
          <w:position w:val="7"/>
          <w:sz w:val="14"/>
        </w:rPr>
        <w:t>1</w:t>
      </w:r>
    </w:p>
    <w:p w14:paraId="35333912" w14:textId="77777777" w:rsidR="008453DA" w:rsidRDefault="008453DA">
      <w:pPr>
        <w:pStyle w:val="BodyText"/>
        <w:rPr>
          <w:sz w:val="28"/>
        </w:rPr>
      </w:pPr>
    </w:p>
    <w:p w14:paraId="0921328C" w14:textId="77777777" w:rsidR="008453DA" w:rsidRDefault="008453DA">
      <w:pPr>
        <w:pStyle w:val="BodyText"/>
        <w:rPr>
          <w:sz w:val="28"/>
        </w:rPr>
      </w:pPr>
    </w:p>
    <w:p w14:paraId="599CD184" w14:textId="77777777" w:rsidR="008453DA" w:rsidRDefault="008453DA">
      <w:pPr>
        <w:pStyle w:val="BodyText"/>
        <w:rPr>
          <w:sz w:val="28"/>
        </w:rPr>
      </w:pPr>
    </w:p>
    <w:p w14:paraId="701E98AE" w14:textId="77777777" w:rsidR="008453DA" w:rsidRDefault="008453DA">
      <w:pPr>
        <w:pStyle w:val="BodyText"/>
        <w:rPr>
          <w:sz w:val="28"/>
        </w:rPr>
      </w:pPr>
    </w:p>
    <w:p w14:paraId="60D44258" w14:textId="77777777" w:rsidR="008453DA" w:rsidRDefault="008453DA">
      <w:pPr>
        <w:pStyle w:val="BodyText"/>
        <w:rPr>
          <w:sz w:val="28"/>
        </w:rPr>
      </w:pPr>
    </w:p>
    <w:p w14:paraId="4A0222FA" w14:textId="77777777" w:rsidR="008453DA" w:rsidRDefault="008453DA">
      <w:pPr>
        <w:pStyle w:val="BodyText"/>
        <w:rPr>
          <w:sz w:val="28"/>
        </w:rPr>
      </w:pPr>
    </w:p>
    <w:p w14:paraId="4F04B812" w14:textId="77777777" w:rsidR="008453DA" w:rsidRDefault="008453DA">
      <w:pPr>
        <w:pStyle w:val="BodyText"/>
        <w:rPr>
          <w:sz w:val="28"/>
        </w:rPr>
      </w:pPr>
    </w:p>
    <w:p w14:paraId="03166FEC" w14:textId="77777777" w:rsidR="008453DA" w:rsidRDefault="008453DA">
      <w:pPr>
        <w:pStyle w:val="BodyText"/>
        <w:rPr>
          <w:sz w:val="28"/>
        </w:rPr>
      </w:pPr>
    </w:p>
    <w:p w14:paraId="0ED05AFF" w14:textId="77777777" w:rsidR="008453DA" w:rsidRDefault="008453DA">
      <w:pPr>
        <w:pStyle w:val="BodyText"/>
        <w:rPr>
          <w:sz w:val="28"/>
        </w:rPr>
      </w:pPr>
    </w:p>
    <w:p w14:paraId="6A3FAD32" w14:textId="77777777" w:rsidR="008453DA" w:rsidRDefault="008453DA">
      <w:pPr>
        <w:pStyle w:val="BodyText"/>
        <w:rPr>
          <w:sz w:val="28"/>
        </w:rPr>
      </w:pPr>
    </w:p>
    <w:p w14:paraId="27E44FBA" w14:textId="77777777" w:rsidR="008453DA" w:rsidRDefault="008453DA">
      <w:pPr>
        <w:pStyle w:val="BodyText"/>
        <w:rPr>
          <w:sz w:val="28"/>
        </w:rPr>
      </w:pPr>
    </w:p>
    <w:p w14:paraId="7CD35002" w14:textId="77777777" w:rsidR="008453DA" w:rsidRDefault="008453DA">
      <w:pPr>
        <w:pStyle w:val="BodyText"/>
        <w:rPr>
          <w:sz w:val="28"/>
        </w:rPr>
      </w:pPr>
    </w:p>
    <w:p w14:paraId="51B15AD5" w14:textId="77777777" w:rsidR="008453DA" w:rsidRDefault="008453DA">
      <w:pPr>
        <w:pStyle w:val="BodyText"/>
        <w:rPr>
          <w:sz w:val="28"/>
        </w:rPr>
      </w:pPr>
    </w:p>
    <w:p w14:paraId="1BF66BD5" w14:textId="77777777" w:rsidR="008453DA" w:rsidRDefault="008453DA">
      <w:pPr>
        <w:pStyle w:val="BodyText"/>
        <w:rPr>
          <w:sz w:val="28"/>
        </w:rPr>
      </w:pPr>
    </w:p>
    <w:p w14:paraId="579384AC" w14:textId="77777777" w:rsidR="008453DA" w:rsidRDefault="008453DA">
      <w:pPr>
        <w:pStyle w:val="BodyText"/>
        <w:rPr>
          <w:sz w:val="28"/>
        </w:rPr>
      </w:pPr>
    </w:p>
    <w:p w14:paraId="5155A076" w14:textId="77777777" w:rsidR="008453DA" w:rsidRDefault="008453DA">
      <w:pPr>
        <w:pStyle w:val="BodyText"/>
        <w:spacing w:before="8"/>
        <w:rPr>
          <w:sz w:val="30"/>
        </w:rPr>
      </w:pPr>
    </w:p>
    <w:p w14:paraId="5CF9B0DF" w14:textId="77777777" w:rsidR="008453DA" w:rsidRDefault="002F5628">
      <w:pPr>
        <w:tabs>
          <w:tab w:val="left" w:pos="5873"/>
          <w:tab w:val="left" w:pos="9467"/>
        </w:tabs>
        <w:spacing w:line="215" w:lineRule="exact"/>
        <w:ind w:left="3047"/>
        <w:rPr>
          <w:sz w:val="18"/>
        </w:rPr>
      </w:pPr>
      <w:r>
        <w:rPr>
          <w:w w:val="105"/>
          <w:sz w:val="18"/>
        </w:rPr>
        <w:t>NiSO</w:t>
      </w:r>
      <w:r>
        <w:rPr>
          <w:w w:val="105"/>
          <w:position w:val="-2"/>
          <w:sz w:val="14"/>
        </w:rPr>
        <w:t>4</w:t>
      </w:r>
      <w:r>
        <w:rPr>
          <w:spacing w:val="15"/>
          <w:w w:val="105"/>
          <w:position w:val="-2"/>
          <w:sz w:val="14"/>
        </w:rPr>
        <w:t xml:space="preserve"> </w:t>
      </w:r>
      <w:r>
        <w:rPr>
          <w:w w:val="105"/>
          <w:sz w:val="18"/>
        </w:rPr>
        <w:t>0.38M</w:t>
      </w:r>
      <w:r>
        <w:rPr>
          <w:w w:val="105"/>
          <w:sz w:val="18"/>
        </w:rPr>
        <w:tab/>
        <w:t>pH</w:t>
      </w:r>
      <w:r>
        <w:rPr>
          <w:spacing w:val="-4"/>
          <w:w w:val="105"/>
          <w:sz w:val="18"/>
        </w:rPr>
        <w:t xml:space="preserve"> </w:t>
      </w:r>
      <w:r>
        <w:rPr>
          <w:w w:val="105"/>
          <w:sz w:val="18"/>
        </w:rPr>
        <w:t>1.5-4.5</w:t>
      </w:r>
      <w:r>
        <w:rPr>
          <w:w w:val="105"/>
          <w:sz w:val="18"/>
        </w:rPr>
        <w:tab/>
        <w:t>Maximum P content 25</w:t>
      </w:r>
      <w:r>
        <w:rPr>
          <w:spacing w:val="-7"/>
          <w:w w:val="105"/>
          <w:sz w:val="18"/>
        </w:rPr>
        <w:t xml:space="preserve"> </w:t>
      </w:r>
      <w:r>
        <w:rPr>
          <w:w w:val="105"/>
          <w:sz w:val="18"/>
        </w:rPr>
        <w:t>at.%</w:t>
      </w:r>
    </w:p>
    <w:p w14:paraId="72034B54" w14:textId="77777777" w:rsidR="008453DA" w:rsidRDefault="008453DA">
      <w:pPr>
        <w:spacing w:line="215" w:lineRule="exact"/>
        <w:rPr>
          <w:sz w:val="18"/>
        </w:rPr>
        <w:sectPr w:rsidR="008453DA">
          <w:footerReference w:type="default" r:id="rId184"/>
          <w:pgSz w:w="16840" w:h="11910" w:orient="landscape"/>
          <w:pgMar w:top="0" w:right="2420" w:bottom="280" w:left="1300" w:header="0" w:footer="0" w:gutter="0"/>
          <w:cols w:space="720"/>
        </w:sectPr>
      </w:pPr>
    </w:p>
    <w:p w14:paraId="036DBA13" w14:textId="57115074" w:rsidR="008453DA" w:rsidRDefault="006B43C1">
      <w:pPr>
        <w:tabs>
          <w:tab w:val="left" w:pos="5873"/>
        </w:tabs>
        <w:spacing w:line="217" w:lineRule="exact"/>
        <w:ind w:left="3047"/>
        <w:rPr>
          <w:sz w:val="18"/>
        </w:rPr>
      </w:pPr>
      <w:r>
        <w:rPr>
          <w:noProof/>
          <w:lang w:val="en-GB" w:eastAsia="en-GB" w:bidi="ar-SA"/>
        </w:rPr>
        <mc:AlternateContent>
          <mc:Choice Requires="wps">
            <w:drawing>
              <wp:anchor distT="0" distB="0" distL="114300" distR="114300" simplePos="0" relativeHeight="251662336" behindDoc="1" locked="0" layoutInCell="1" allowOverlap="1" wp14:anchorId="128CDBFD" wp14:editId="5F1CB2A3">
                <wp:simplePos x="0" y="0"/>
                <wp:positionH relativeFrom="page">
                  <wp:posOffset>7019925</wp:posOffset>
                </wp:positionH>
                <wp:positionV relativeFrom="paragraph">
                  <wp:posOffset>20320</wp:posOffset>
                </wp:positionV>
                <wp:extent cx="96520" cy="215265"/>
                <wp:effectExtent l="0" t="1905" r="0" b="1905"/>
                <wp:wrapNone/>
                <wp:docPr id="716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E9506" w14:textId="77777777" w:rsidR="00591F16" w:rsidRDefault="00591F16">
                            <w:pPr>
                              <w:spacing w:line="235" w:lineRule="exact"/>
                              <w:rPr>
                                <w:rFonts w:ascii="Lucida Sans Unicode" w:hAnsi="Lucida Sans Unicode"/>
                                <w:sz w:val="19"/>
                              </w:rPr>
                            </w:pPr>
                            <w:r>
                              <w:rPr>
                                <w:rFonts w:ascii="Lucida Sans Unicode" w:hAnsi="Lucida Sans Unicode"/>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CDBFD" id="Text Box 13" o:spid="_x0000_s1038" type="#_x0000_t202" style="position:absolute;left:0;text-align:left;margin-left:552.75pt;margin-top:1.6pt;width:7.6pt;height:16.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QM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" filled="f" stroked="f">
                <v:textbox inset="0,0,0,0">
                  <w:txbxContent>
                    <w:p w14:paraId="729E9506" w14:textId="77777777" w:rsidR="00591F16" w:rsidRDefault="00591F16">
                      <w:pPr>
                        <w:spacing w:line="235" w:lineRule="exact"/>
                        <w:rPr>
                          <w:rFonts w:ascii="Lucida Sans Unicode" w:hAnsi="Lucida Sans Unicode"/>
                          <w:sz w:val="19"/>
                        </w:rPr>
                      </w:pPr>
                      <w:r>
                        <w:rPr>
                          <w:rFonts w:ascii="Lucida Sans Unicode" w:hAnsi="Lucida Sans Unicode"/>
                          <w:sz w:val="19"/>
                        </w:rPr>
                        <w:t>∼</w:t>
                      </w:r>
                    </w:p>
                  </w:txbxContent>
                </v:textbox>
                <w10:wrap anchorx="page"/>
              </v:shape>
            </w:pict>
          </mc:Fallback>
        </mc:AlternateContent>
      </w:r>
      <w:r w:rsidR="002F5628">
        <w:rPr>
          <w:w w:val="105"/>
          <w:sz w:val="18"/>
        </w:rPr>
        <w:t>NiCl</w:t>
      </w:r>
      <w:r w:rsidR="002F5628">
        <w:rPr>
          <w:w w:val="105"/>
          <w:position w:val="-2"/>
          <w:sz w:val="14"/>
        </w:rPr>
        <w:t>2</w:t>
      </w:r>
      <w:r w:rsidR="002F5628">
        <w:rPr>
          <w:spacing w:val="15"/>
          <w:w w:val="105"/>
          <w:position w:val="-2"/>
          <w:sz w:val="14"/>
        </w:rPr>
        <w:t xml:space="preserve"> </w:t>
      </w:r>
      <w:r w:rsidR="002F5628">
        <w:rPr>
          <w:w w:val="105"/>
          <w:sz w:val="18"/>
        </w:rPr>
        <w:t>0.13M</w:t>
      </w:r>
      <w:r w:rsidR="002F5628">
        <w:rPr>
          <w:w w:val="105"/>
          <w:sz w:val="18"/>
        </w:rPr>
        <w:tab/>
        <w:t>30-90</w:t>
      </w:r>
      <w:r w:rsidR="002F5628">
        <w:rPr>
          <w:spacing w:val="-16"/>
          <w:w w:val="105"/>
          <w:sz w:val="18"/>
        </w:rPr>
        <w:t xml:space="preserve"> </w:t>
      </w:r>
      <w:r w:rsidR="002F5628">
        <w:rPr>
          <w:rFonts w:ascii="Lucida Sans Unicode" w:hAnsi="Lucida Sans Unicode"/>
          <w:w w:val="105"/>
          <w:position w:val="7"/>
          <w:sz w:val="15"/>
        </w:rPr>
        <w:t>◦</w:t>
      </w:r>
      <w:r w:rsidR="002F5628">
        <w:rPr>
          <w:w w:val="105"/>
          <w:sz w:val="18"/>
        </w:rPr>
        <w:t>C</w:t>
      </w:r>
    </w:p>
    <w:p w14:paraId="23881564" w14:textId="77777777" w:rsidR="008453DA" w:rsidRDefault="002F5628">
      <w:pPr>
        <w:tabs>
          <w:tab w:val="left" w:pos="3047"/>
          <w:tab w:val="left" w:pos="5873"/>
        </w:tabs>
        <w:spacing w:line="247" w:lineRule="exact"/>
        <w:ind w:left="703"/>
        <w:rPr>
          <w:sz w:val="14"/>
        </w:rPr>
      </w:pPr>
      <w:r>
        <w:rPr>
          <w:w w:val="105"/>
          <w:sz w:val="18"/>
        </w:rPr>
        <w:t>Morikawa et al.,</w:t>
      </w:r>
      <w:r>
        <w:rPr>
          <w:spacing w:val="-13"/>
          <w:w w:val="105"/>
          <w:sz w:val="18"/>
        </w:rPr>
        <w:t xml:space="preserve"> </w:t>
      </w:r>
      <w:r>
        <w:rPr>
          <w:w w:val="105"/>
          <w:sz w:val="18"/>
        </w:rPr>
        <w:t>1996</w:t>
      </w:r>
      <w:r>
        <w:rPr>
          <w:spacing w:val="-4"/>
          <w:w w:val="105"/>
          <w:sz w:val="18"/>
        </w:rPr>
        <w:t xml:space="preserve"> </w:t>
      </w:r>
      <w:r>
        <w:rPr>
          <w:w w:val="105"/>
          <w:sz w:val="18"/>
        </w:rPr>
        <w:t>[</w:t>
      </w:r>
      <w:hyperlink w:anchor="_bookmark44" w:history="1">
        <w:r>
          <w:rPr>
            <w:color w:val="00007F"/>
            <w:w w:val="105"/>
            <w:sz w:val="18"/>
          </w:rPr>
          <w:t>43</w:t>
        </w:r>
      </w:hyperlink>
      <w:r>
        <w:rPr>
          <w:w w:val="105"/>
          <w:sz w:val="18"/>
        </w:rPr>
        <w:t>]</w:t>
      </w:r>
      <w:r>
        <w:rPr>
          <w:w w:val="105"/>
          <w:sz w:val="18"/>
        </w:rPr>
        <w:tab/>
        <w:t>H</w:t>
      </w:r>
      <w:r>
        <w:rPr>
          <w:w w:val="105"/>
          <w:position w:val="-2"/>
          <w:sz w:val="14"/>
        </w:rPr>
        <w:t>3</w:t>
      </w:r>
      <w:r>
        <w:rPr>
          <w:w w:val="105"/>
          <w:sz w:val="18"/>
        </w:rPr>
        <w:t>BO</w:t>
      </w:r>
      <w:r>
        <w:rPr>
          <w:w w:val="105"/>
          <w:position w:val="-2"/>
          <w:sz w:val="14"/>
        </w:rPr>
        <w:t>3</w:t>
      </w:r>
      <w:r>
        <w:rPr>
          <w:spacing w:val="18"/>
          <w:w w:val="105"/>
          <w:position w:val="-2"/>
          <w:sz w:val="14"/>
        </w:rPr>
        <w:t xml:space="preserve"> </w:t>
      </w:r>
      <w:r>
        <w:rPr>
          <w:w w:val="105"/>
          <w:sz w:val="18"/>
        </w:rPr>
        <w:t>0.49M</w:t>
      </w:r>
      <w:r>
        <w:rPr>
          <w:w w:val="105"/>
          <w:sz w:val="18"/>
        </w:rPr>
        <w:tab/>
        <w:t>1-30</w:t>
      </w:r>
      <w:r>
        <w:rPr>
          <w:spacing w:val="-22"/>
          <w:w w:val="105"/>
          <w:sz w:val="18"/>
        </w:rPr>
        <w:t xml:space="preserve"> </w:t>
      </w:r>
      <w:r>
        <w:rPr>
          <w:w w:val="105"/>
          <w:sz w:val="18"/>
        </w:rPr>
        <w:t>A</w:t>
      </w:r>
      <w:r>
        <w:rPr>
          <w:spacing w:val="-21"/>
          <w:w w:val="105"/>
          <w:sz w:val="18"/>
        </w:rPr>
        <w:t xml:space="preserve"> </w:t>
      </w:r>
      <w:r>
        <w:rPr>
          <w:w w:val="105"/>
          <w:sz w:val="18"/>
        </w:rPr>
        <w:t>dm</w:t>
      </w:r>
      <w:r>
        <w:rPr>
          <w:rFonts w:ascii="Lucida Sans Unicode" w:hAnsi="Lucida Sans Unicode"/>
          <w:w w:val="105"/>
          <w:position w:val="7"/>
          <w:sz w:val="15"/>
        </w:rPr>
        <w:t>−</w:t>
      </w:r>
      <w:r>
        <w:rPr>
          <w:w w:val="105"/>
          <w:position w:val="7"/>
          <w:sz w:val="14"/>
        </w:rPr>
        <w:t>2</w:t>
      </w:r>
    </w:p>
    <w:p w14:paraId="36A9506E" w14:textId="10471B82" w:rsidR="008453DA" w:rsidRDefault="002F5628">
      <w:pPr>
        <w:tabs>
          <w:tab w:val="left" w:pos="2105"/>
          <w:tab w:val="left" w:pos="2593"/>
        </w:tabs>
        <w:spacing w:line="217" w:lineRule="exact"/>
        <w:ind w:left="703"/>
        <w:rPr>
          <w:sz w:val="18"/>
        </w:rPr>
      </w:pPr>
      <w:r>
        <w:br w:type="column"/>
      </w:r>
      <w:r>
        <w:rPr>
          <w:w w:val="105"/>
          <w:sz w:val="18"/>
        </w:rPr>
        <w:t>0-25</w:t>
      </w:r>
      <w:r>
        <w:rPr>
          <w:spacing w:val="-4"/>
          <w:w w:val="105"/>
          <w:sz w:val="18"/>
        </w:rPr>
        <w:t xml:space="preserve"> </w:t>
      </w:r>
      <w:r>
        <w:rPr>
          <w:w w:val="105"/>
          <w:sz w:val="18"/>
        </w:rPr>
        <w:t>at.%P</w:t>
      </w:r>
      <w:r>
        <w:rPr>
          <w:w w:val="105"/>
          <w:sz w:val="18"/>
        </w:rPr>
        <w:tab/>
        <w:t>for</w:t>
      </w:r>
      <w:r w:rsidR="00926429">
        <w:rPr>
          <w:w w:val="105"/>
          <w:sz w:val="18"/>
        </w:rPr>
        <w:t xml:space="preserve"> </w:t>
      </w:r>
      <w:r w:rsidR="00926429">
        <w:rPr>
          <w:rFonts w:ascii="Lucida Sans Unicode" w:hAnsi="Lucida Sans Unicode" w:cs="Lucida Sans Unicode"/>
          <w:w w:val="105"/>
          <w:sz w:val="19"/>
        </w:rPr>
        <w:t xml:space="preserve">≈ </w:t>
      </w:r>
      <w:r>
        <w:rPr>
          <w:w w:val="105"/>
          <w:sz w:val="18"/>
        </w:rPr>
        <w:t xml:space="preserve">0.5M </w:t>
      </w:r>
      <w:r>
        <w:rPr>
          <w:spacing w:val="2"/>
          <w:w w:val="105"/>
          <w:sz w:val="18"/>
        </w:rPr>
        <w:t>H</w:t>
      </w:r>
      <w:r>
        <w:rPr>
          <w:spacing w:val="2"/>
          <w:w w:val="105"/>
          <w:position w:val="-2"/>
          <w:sz w:val="14"/>
        </w:rPr>
        <w:t>3</w:t>
      </w:r>
      <w:r>
        <w:rPr>
          <w:spacing w:val="2"/>
          <w:w w:val="105"/>
          <w:sz w:val="18"/>
        </w:rPr>
        <w:t>PO</w:t>
      </w:r>
      <w:r>
        <w:rPr>
          <w:spacing w:val="2"/>
          <w:w w:val="105"/>
          <w:position w:val="-2"/>
          <w:sz w:val="14"/>
        </w:rPr>
        <w:t>3</w:t>
      </w:r>
      <w:r>
        <w:rPr>
          <w:spacing w:val="2"/>
          <w:w w:val="105"/>
          <w:sz w:val="18"/>
        </w:rPr>
        <w:t xml:space="preserve">, </w:t>
      </w:r>
      <w:r>
        <w:rPr>
          <w:w w:val="105"/>
          <w:sz w:val="18"/>
        </w:rPr>
        <w:t>at 60</w:t>
      </w:r>
      <w:r>
        <w:rPr>
          <w:spacing w:val="-24"/>
          <w:w w:val="105"/>
          <w:sz w:val="18"/>
        </w:rPr>
        <w:t xml:space="preserve"> </w:t>
      </w:r>
      <w:r>
        <w:rPr>
          <w:rFonts w:ascii="Lucida Sans Unicode" w:hAnsi="Lucida Sans Unicode"/>
          <w:w w:val="105"/>
          <w:position w:val="7"/>
          <w:sz w:val="15"/>
        </w:rPr>
        <w:t>◦</w:t>
      </w:r>
      <w:r>
        <w:rPr>
          <w:w w:val="105"/>
          <w:sz w:val="18"/>
        </w:rPr>
        <w:t>C,</w:t>
      </w:r>
    </w:p>
    <w:p w14:paraId="187F6128" w14:textId="77777777" w:rsidR="008453DA" w:rsidRDefault="002F5628">
      <w:pPr>
        <w:spacing w:line="247" w:lineRule="exact"/>
        <w:ind w:left="2105"/>
        <w:rPr>
          <w:sz w:val="18"/>
        </w:rPr>
      </w:pPr>
      <w:r>
        <w:rPr>
          <w:w w:val="105"/>
          <w:sz w:val="18"/>
        </w:rPr>
        <w:t>3 A dm</w:t>
      </w:r>
      <w:r>
        <w:rPr>
          <w:rFonts w:ascii="Lucida Sans Unicode" w:hAnsi="Lucida Sans Unicode"/>
          <w:w w:val="105"/>
          <w:position w:val="7"/>
          <w:sz w:val="15"/>
        </w:rPr>
        <w:t>−</w:t>
      </w:r>
      <w:r>
        <w:rPr>
          <w:w w:val="105"/>
          <w:position w:val="7"/>
          <w:sz w:val="14"/>
        </w:rPr>
        <w:t xml:space="preserve">2 </w:t>
      </w:r>
      <w:r>
        <w:rPr>
          <w:w w:val="105"/>
          <w:sz w:val="18"/>
        </w:rPr>
        <w:t>and pH 3.5</w:t>
      </w:r>
    </w:p>
    <w:p w14:paraId="69BF0329" w14:textId="77777777" w:rsidR="008453DA" w:rsidRDefault="008453DA">
      <w:pPr>
        <w:spacing w:line="247" w:lineRule="exact"/>
        <w:rPr>
          <w:sz w:val="18"/>
        </w:rPr>
        <w:sectPr w:rsidR="008453DA">
          <w:type w:val="continuous"/>
          <w:pgSz w:w="16840" w:h="11910" w:orient="landscape"/>
          <w:pgMar w:top="1580" w:right="2420" w:bottom="280" w:left="1300" w:header="720" w:footer="720" w:gutter="0"/>
          <w:cols w:num="2" w:space="720" w:equalWidth="0">
            <w:col w:w="6934" w:space="428"/>
            <w:col w:w="5758"/>
          </w:cols>
        </w:sectPr>
      </w:pPr>
    </w:p>
    <w:p w14:paraId="5FE92E9C" w14:textId="5D1627C6" w:rsidR="008453DA" w:rsidRDefault="006B43C1">
      <w:pPr>
        <w:tabs>
          <w:tab w:val="left" w:pos="9467"/>
        </w:tabs>
        <w:spacing w:before="3" w:line="215" w:lineRule="exact"/>
        <w:ind w:left="3047"/>
        <w:rPr>
          <w:sz w:val="18"/>
        </w:rPr>
      </w:pPr>
      <w:r>
        <w:rPr>
          <w:noProof/>
          <w:lang w:val="en-GB" w:eastAsia="en-GB" w:bidi="ar-SA"/>
        </w:rPr>
        <mc:AlternateContent>
          <mc:Choice Requires="wps">
            <w:drawing>
              <wp:anchor distT="0" distB="0" distL="114300" distR="114300" simplePos="0" relativeHeight="251654144" behindDoc="0" locked="0" layoutInCell="1" allowOverlap="1" wp14:anchorId="40E021AC" wp14:editId="6AFDF94B">
                <wp:simplePos x="0" y="0"/>
                <wp:positionH relativeFrom="page">
                  <wp:posOffset>8698865</wp:posOffset>
                </wp:positionH>
                <wp:positionV relativeFrom="page">
                  <wp:posOffset>897890</wp:posOffset>
                </wp:positionV>
                <wp:extent cx="636270" cy="5776595"/>
                <wp:effectExtent l="2540" t="2540" r="0" b="2540"/>
                <wp:wrapNone/>
                <wp:docPr id="716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577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24A8F" w14:textId="77777777" w:rsidR="00591F16" w:rsidRDefault="00591F16">
                            <w:pPr>
                              <w:spacing w:before="23" w:line="230" w:lineRule="auto"/>
                              <w:ind w:left="26" w:right="18" w:hanging="7"/>
                              <w:jc w:val="both"/>
                              <w:rPr>
                                <w:sz w:val="20"/>
                              </w:rPr>
                            </w:pPr>
                            <w:r>
                              <w:rPr>
                                <w:spacing w:val="-4"/>
                                <w:sz w:val="20"/>
                              </w:rPr>
                              <w:t>Table</w:t>
                            </w:r>
                            <w:r>
                              <w:rPr>
                                <w:spacing w:val="-19"/>
                                <w:sz w:val="20"/>
                              </w:rPr>
                              <w:t xml:space="preserve"> </w:t>
                            </w:r>
                            <w:r>
                              <w:rPr>
                                <w:sz w:val="20"/>
                              </w:rPr>
                              <w:t>2:</w:t>
                            </w:r>
                            <w:r>
                              <w:rPr>
                                <w:spacing w:val="-11"/>
                                <w:sz w:val="20"/>
                              </w:rPr>
                              <w:t xml:space="preserve"> </w:t>
                            </w:r>
                            <w:r>
                              <w:rPr>
                                <w:sz w:val="20"/>
                              </w:rPr>
                              <w:t>Proposed</w:t>
                            </w:r>
                            <w:r>
                              <w:rPr>
                                <w:spacing w:val="-18"/>
                                <w:sz w:val="20"/>
                              </w:rPr>
                              <w:t xml:space="preserve"> </w:t>
                            </w:r>
                            <w:r>
                              <w:rPr>
                                <w:sz w:val="20"/>
                              </w:rPr>
                              <w:t>bath</w:t>
                            </w:r>
                            <w:r>
                              <w:rPr>
                                <w:spacing w:val="-19"/>
                                <w:sz w:val="20"/>
                              </w:rPr>
                              <w:t xml:space="preserve"> </w:t>
                            </w:r>
                            <w:r>
                              <w:rPr>
                                <w:sz w:val="20"/>
                              </w:rPr>
                              <w:t>compositions</w:t>
                            </w:r>
                            <w:r>
                              <w:rPr>
                                <w:spacing w:val="-18"/>
                                <w:sz w:val="20"/>
                              </w:rPr>
                              <w:t xml:space="preserve"> </w:t>
                            </w:r>
                            <w:r>
                              <w:rPr>
                                <w:sz w:val="20"/>
                              </w:rPr>
                              <w:t>and</w:t>
                            </w:r>
                            <w:r>
                              <w:rPr>
                                <w:spacing w:val="-19"/>
                                <w:sz w:val="20"/>
                              </w:rPr>
                              <w:t xml:space="preserve"> </w:t>
                            </w:r>
                            <w:r>
                              <w:rPr>
                                <w:sz w:val="20"/>
                              </w:rPr>
                              <w:t>deposition</w:t>
                            </w:r>
                            <w:r>
                              <w:rPr>
                                <w:spacing w:val="-19"/>
                                <w:sz w:val="20"/>
                              </w:rPr>
                              <w:t xml:space="preserve"> </w:t>
                            </w:r>
                            <w:r>
                              <w:rPr>
                                <w:sz w:val="20"/>
                              </w:rPr>
                              <w:t>conditions</w:t>
                            </w:r>
                            <w:r>
                              <w:rPr>
                                <w:spacing w:val="-19"/>
                                <w:sz w:val="20"/>
                              </w:rPr>
                              <w:t xml:space="preserve"> </w:t>
                            </w:r>
                            <w:r>
                              <w:rPr>
                                <w:sz w:val="20"/>
                              </w:rPr>
                              <w:t>for</w:t>
                            </w:r>
                            <w:r>
                              <w:rPr>
                                <w:spacing w:val="-19"/>
                                <w:sz w:val="20"/>
                              </w:rPr>
                              <w:t xml:space="preserve"> </w:t>
                            </w:r>
                            <w:r>
                              <w:rPr>
                                <w:sz w:val="20"/>
                              </w:rPr>
                              <w:t>Ni-P</w:t>
                            </w:r>
                            <w:r>
                              <w:rPr>
                                <w:spacing w:val="-18"/>
                                <w:sz w:val="20"/>
                              </w:rPr>
                              <w:t xml:space="preserve"> </w:t>
                            </w:r>
                            <w:r>
                              <w:rPr>
                                <w:sz w:val="20"/>
                              </w:rPr>
                              <w:t>alloy</w:t>
                            </w:r>
                            <w:r>
                              <w:rPr>
                                <w:spacing w:val="-19"/>
                                <w:sz w:val="20"/>
                              </w:rPr>
                              <w:t xml:space="preserve"> </w:t>
                            </w:r>
                            <w:r>
                              <w:rPr>
                                <w:sz w:val="20"/>
                              </w:rPr>
                              <w:t>electroplating</w:t>
                            </w:r>
                            <w:r>
                              <w:rPr>
                                <w:spacing w:val="-19"/>
                                <w:sz w:val="20"/>
                              </w:rPr>
                              <w:t xml:space="preserve"> </w:t>
                            </w:r>
                            <w:r>
                              <w:rPr>
                                <w:sz w:val="20"/>
                              </w:rPr>
                              <w:t>from</w:t>
                            </w:r>
                            <w:r>
                              <w:rPr>
                                <w:spacing w:val="-18"/>
                                <w:sz w:val="20"/>
                              </w:rPr>
                              <w:t xml:space="preserve"> </w:t>
                            </w:r>
                            <w:r>
                              <w:rPr>
                                <w:sz w:val="20"/>
                              </w:rPr>
                              <w:t xml:space="preserve">sulfate, sulfamate and sulfonate baths according to various literature sources. Obtained phosphorus content  is stated where applicable and some basic observations are noted. (jd-current </w:t>
                            </w:r>
                            <w:r>
                              <w:rPr>
                                <w:spacing w:val="-3"/>
                                <w:sz w:val="20"/>
                              </w:rPr>
                              <w:t xml:space="preserve">density, </w:t>
                            </w:r>
                            <w:r>
                              <w:rPr>
                                <w:sz w:val="20"/>
                              </w:rPr>
                              <w:t xml:space="preserve">t-temperature, </w:t>
                            </w:r>
                            <w:r>
                              <w:rPr>
                                <w:rFonts w:ascii="Arial" w:hAnsi="Arial"/>
                                <w:i/>
                                <w:sz w:val="20"/>
                              </w:rPr>
                              <w:t>ε</w:t>
                            </w:r>
                            <w:r>
                              <w:rPr>
                                <w:sz w:val="20"/>
                              </w:rPr>
                              <w:t xml:space="preserve">-duty cycle, </w:t>
                            </w:r>
                            <w:r>
                              <w:rPr>
                                <w:spacing w:val="-3"/>
                                <w:sz w:val="20"/>
                              </w:rPr>
                              <w:t xml:space="preserve">f-frequency, </w:t>
                            </w:r>
                            <w:r>
                              <w:rPr>
                                <w:sz w:val="20"/>
                              </w:rPr>
                              <w:t>CE-cathode current</w:t>
                            </w:r>
                            <w:r>
                              <w:rPr>
                                <w:spacing w:val="-4"/>
                                <w:sz w:val="20"/>
                              </w:rPr>
                              <w:t xml:space="preserve"> </w:t>
                            </w:r>
                            <w:r>
                              <w:rPr>
                                <w:sz w:val="20"/>
                              </w:rPr>
                              <w:t>efficiency)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21AC" id="Text Box 12" o:spid="_x0000_s1039" type="#_x0000_t202" style="position:absolute;left:0;text-align:left;margin-left:684.95pt;margin-top:70.7pt;width:50.1pt;height:454.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" filled="f" stroked="f">
                <v:textbox style="layout-flow:vertical" inset="0,0,0,0">
                  <w:txbxContent>
                    <w:p w14:paraId="3A324A8F" w14:textId="77777777" w:rsidR="00591F16" w:rsidRDefault="00591F16">
                      <w:pPr>
                        <w:spacing w:before="23" w:line="230" w:lineRule="auto"/>
                        <w:ind w:left="26" w:right="18" w:hanging="7"/>
                        <w:jc w:val="both"/>
                        <w:rPr>
                          <w:sz w:val="20"/>
                        </w:rPr>
                      </w:pPr>
                      <w:r>
                        <w:rPr>
                          <w:spacing w:val="-4"/>
                          <w:sz w:val="20"/>
                        </w:rPr>
                        <w:t>Table</w:t>
                      </w:r>
                      <w:r>
                        <w:rPr>
                          <w:spacing w:val="-19"/>
                          <w:sz w:val="20"/>
                        </w:rPr>
                        <w:t xml:space="preserve"> </w:t>
                      </w:r>
                      <w:r>
                        <w:rPr>
                          <w:sz w:val="20"/>
                        </w:rPr>
                        <w:t>2:</w:t>
                      </w:r>
                      <w:r>
                        <w:rPr>
                          <w:spacing w:val="-11"/>
                          <w:sz w:val="20"/>
                        </w:rPr>
                        <w:t xml:space="preserve"> </w:t>
                      </w:r>
                      <w:r>
                        <w:rPr>
                          <w:sz w:val="20"/>
                        </w:rPr>
                        <w:t>Proposed</w:t>
                      </w:r>
                      <w:r>
                        <w:rPr>
                          <w:spacing w:val="-18"/>
                          <w:sz w:val="20"/>
                        </w:rPr>
                        <w:t xml:space="preserve"> </w:t>
                      </w:r>
                      <w:r>
                        <w:rPr>
                          <w:sz w:val="20"/>
                        </w:rPr>
                        <w:t>bath</w:t>
                      </w:r>
                      <w:r>
                        <w:rPr>
                          <w:spacing w:val="-19"/>
                          <w:sz w:val="20"/>
                        </w:rPr>
                        <w:t xml:space="preserve"> </w:t>
                      </w:r>
                      <w:r>
                        <w:rPr>
                          <w:sz w:val="20"/>
                        </w:rPr>
                        <w:t>compositions</w:t>
                      </w:r>
                      <w:r>
                        <w:rPr>
                          <w:spacing w:val="-18"/>
                          <w:sz w:val="20"/>
                        </w:rPr>
                        <w:t xml:space="preserve"> </w:t>
                      </w:r>
                      <w:r>
                        <w:rPr>
                          <w:sz w:val="20"/>
                        </w:rPr>
                        <w:t>and</w:t>
                      </w:r>
                      <w:r>
                        <w:rPr>
                          <w:spacing w:val="-19"/>
                          <w:sz w:val="20"/>
                        </w:rPr>
                        <w:t xml:space="preserve"> </w:t>
                      </w:r>
                      <w:r>
                        <w:rPr>
                          <w:sz w:val="20"/>
                        </w:rPr>
                        <w:t>deposition</w:t>
                      </w:r>
                      <w:r>
                        <w:rPr>
                          <w:spacing w:val="-19"/>
                          <w:sz w:val="20"/>
                        </w:rPr>
                        <w:t xml:space="preserve"> </w:t>
                      </w:r>
                      <w:r>
                        <w:rPr>
                          <w:sz w:val="20"/>
                        </w:rPr>
                        <w:t>conditions</w:t>
                      </w:r>
                      <w:r>
                        <w:rPr>
                          <w:spacing w:val="-19"/>
                          <w:sz w:val="20"/>
                        </w:rPr>
                        <w:t xml:space="preserve"> </w:t>
                      </w:r>
                      <w:r>
                        <w:rPr>
                          <w:sz w:val="20"/>
                        </w:rPr>
                        <w:t>for</w:t>
                      </w:r>
                      <w:r>
                        <w:rPr>
                          <w:spacing w:val="-19"/>
                          <w:sz w:val="20"/>
                        </w:rPr>
                        <w:t xml:space="preserve"> </w:t>
                      </w:r>
                      <w:r>
                        <w:rPr>
                          <w:sz w:val="20"/>
                        </w:rPr>
                        <w:t>Ni-P</w:t>
                      </w:r>
                      <w:r>
                        <w:rPr>
                          <w:spacing w:val="-18"/>
                          <w:sz w:val="20"/>
                        </w:rPr>
                        <w:t xml:space="preserve"> </w:t>
                      </w:r>
                      <w:r>
                        <w:rPr>
                          <w:sz w:val="20"/>
                        </w:rPr>
                        <w:t>alloy</w:t>
                      </w:r>
                      <w:r>
                        <w:rPr>
                          <w:spacing w:val="-19"/>
                          <w:sz w:val="20"/>
                        </w:rPr>
                        <w:t xml:space="preserve"> </w:t>
                      </w:r>
                      <w:r>
                        <w:rPr>
                          <w:sz w:val="20"/>
                        </w:rPr>
                        <w:t>electroplating</w:t>
                      </w:r>
                      <w:r>
                        <w:rPr>
                          <w:spacing w:val="-19"/>
                          <w:sz w:val="20"/>
                        </w:rPr>
                        <w:t xml:space="preserve"> </w:t>
                      </w:r>
                      <w:r>
                        <w:rPr>
                          <w:sz w:val="20"/>
                        </w:rPr>
                        <w:t>from</w:t>
                      </w:r>
                      <w:r>
                        <w:rPr>
                          <w:spacing w:val="-18"/>
                          <w:sz w:val="20"/>
                        </w:rPr>
                        <w:t xml:space="preserve"> </w:t>
                      </w:r>
                      <w:r>
                        <w:rPr>
                          <w:sz w:val="20"/>
                        </w:rPr>
                        <w:t xml:space="preserve">sulfate, sulfamate and sulfonate baths according to various literature sources. Obtained phosphorus content  is stated where applicable and some basic observations are noted. (jd-current </w:t>
                      </w:r>
                      <w:r>
                        <w:rPr>
                          <w:spacing w:val="-3"/>
                          <w:sz w:val="20"/>
                        </w:rPr>
                        <w:t xml:space="preserve">density, </w:t>
                      </w:r>
                      <w:r>
                        <w:rPr>
                          <w:sz w:val="20"/>
                        </w:rPr>
                        <w:t xml:space="preserve">t-temperature, </w:t>
                      </w:r>
                      <w:r>
                        <w:rPr>
                          <w:rFonts w:ascii="Arial" w:hAnsi="Arial"/>
                          <w:i/>
                          <w:sz w:val="20"/>
                        </w:rPr>
                        <w:t>ε</w:t>
                      </w:r>
                      <w:r>
                        <w:rPr>
                          <w:sz w:val="20"/>
                        </w:rPr>
                        <w:t xml:space="preserve">-duty cycle, </w:t>
                      </w:r>
                      <w:r>
                        <w:rPr>
                          <w:spacing w:val="-3"/>
                          <w:sz w:val="20"/>
                        </w:rPr>
                        <w:t xml:space="preserve">f-frequency, </w:t>
                      </w:r>
                      <w:r>
                        <w:rPr>
                          <w:sz w:val="20"/>
                        </w:rPr>
                        <w:t>CE-cathode current</w:t>
                      </w:r>
                      <w:r>
                        <w:rPr>
                          <w:spacing w:val="-4"/>
                          <w:sz w:val="20"/>
                        </w:rPr>
                        <w:t xml:space="preserve"> </w:t>
                      </w:r>
                      <w:r>
                        <w:rPr>
                          <w:sz w:val="20"/>
                        </w:rPr>
                        <w:t>efficiency)</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71789621" wp14:editId="2C51A989">
                <wp:simplePos x="0" y="0"/>
                <wp:positionH relativeFrom="page">
                  <wp:posOffset>7035165</wp:posOffset>
                </wp:positionH>
                <wp:positionV relativeFrom="paragraph">
                  <wp:posOffset>15875</wp:posOffset>
                </wp:positionV>
                <wp:extent cx="96520" cy="215265"/>
                <wp:effectExtent l="0" t="0" r="2540" b="0"/>
                <wp:wrapNone/>
                <wp:docPr id="716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7C50E" w14:textId="77777777" w:rsidR="00591F16" w:rsidRDefault="00591F16">
                            <w:pPr>
                              <w:spacing w:line="235" w:lineRule="exact"/>
                              <w:rPr>
                                <w:rFonts w:ascii="Lucida Sans Unicode" w:hAnsi="Lucida Sans Unicode"/>
                                <w:sz w:val="19"/>
                              </w:rPr>
                            </w:pPr>
                            <w:r>
                              <w:rPr>
                                <w:rFonts w:ascii="Lucida Sans Unicode" w:hAnsi="Lucida Sans Unicode"/>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89621" id="Text Box 11" o:spid="_x0000_s1040" type="#_x0000_t202" style="position:absolute;left:0;text-align:left;margin-left:553.95pt;margin-top:1.25pt;width:7.6pt;height:16.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" filled="f" stroked="f">
                <v:textbox inset="0,0,0,0">
                  <w:txbxContent>
                    <w:p w14:paraId="11B7C50E" w14:textId="77777777" w:rsidR="00591F16" w:rsidRDefault="00591F16">
                      <w:pPr>
                        <w:spacing w:line="235" w:lineRule="exact"/>
                        <w:rPr>
                          <w:rFonts w:ascii="Lucida Sans Unicode" w:hAnsi="Lucida Sans Unicode"/>
                          <w:sz w:val="19"/>
                        </w:rPr>
                      </w:pPr>
                      <w:r>
                        <w:rPr>
                          <w:rFonts w:ascii="Lucida Sans Unicode" w:hAnsi="Lucida Sans Unicode"/>
                          <w:sz w:val="19"/>
                        </w:rPr>
                        <w:t>∼</w:t>
                      </w:r>
                    </w:p>
                  </w:txbxContent>
                </v:textbox>
                <w10:wrap anchorx="page"/>
              </v:shape>
            </w:pict>
          </mc:Fallback>
        </mc:AlternateContent>
      </w:r>
      <w:r w:rsidR="002F5628">
        <w:rPr>
          <w:w w:val="105"/>
          <w:sz w:val="18"/>
        </w:rPr>
        <w:t>Citric</w:t>
      </w:r>
      <w:r w:rsidR="002F5628">
        <w:rPr>
          <w:spacing w:val="-5"/>
          <w:w w:val="105"/>
          <w:sz w:val="18"/>
        </w:rPr>
        <w:t xml:space="preserve"> </w:t>
      </w:r>
      <w:r w:rsidR="002F5628">
        <w:rPr>
          <w:w w:val="105"/>
          <w:sz w:val="18"/>
        </w:rPr>
        <w:t>acid</w:t>
      </w:r>
      <w:r w:rsidR="002F5628">
        <w:rPr>
          <w:spacing w:val="-4"/>
          <w:w w:val="105"/>
          <w:sz w:val="18"/>
        </w:rPr>
        <w:t xml:space="preserve"> </w:t>
      </w:r>
      <w:r w:rsidR="002F5628">
        <w:rPr>
          <w:w w:val="105"/>
          <w:sz w:val="18"/>
        </w:rPr>
        <w:t>0.5M</w:t>
      </w:r>
      <w:r w:rsidR="002F5628">
        <w:rPr>
          <w:w w:val="105"/>
          <w:sz w:val="18"/>
        </w:rPr>
        <w:tab/>
        <w:t>(CE</w:t>
      </w:r>
      <w:r w:rsidR="002F5628">
        <w:rPr>
          <w:spacing w:val="14"/>
          <w:w w:val="105"/>
          <w:sz w:val="18"/>
        </w:rPr>
        <w:t xml:space="preserve"> </w:t>
      </w:r>
      <w:r w:rsidR="002F5628">
        <w:rPr>
          <w:w w:val="105"/>
          <w:sz w:val="18"/>
        </w:rPr>
        <w:t>25%);</w:t>
      </w:r>
    </w:p>
    <w:p w14:paraId="0FADF409" w14:textId="29C8A48C" w:rsidR="008453DA" w:rsidRDefault="006B43C1">
      <w:pPr>
        <w:tabs>
          <w:tab w:val="left" w:pos="9467"/>
        </w:tabs>
        <w:spacing w:line="252" w:lineRule="exact"/>
        <w:ind w:left="3047"/>
        <w:rPr>
          <w:sz w:val="18"/>
        </w:rPr>
      </w:pPr>
      <w:r>
        <w:rPr>
          <w:noProof/>
          <w:lang w:val="en-GB" w:eastAsia="en-GB" w:bidi="ar-SA"/>
        </w:rPr>
        <mc:AlternateContent>
          <mc:Choice Requires="wps">
            <w:drawing>
              <wp:anchor distT="0" distB="0" distL="0" distR="0" simplePos="0" relativeHeight="251667456" behindDoc="1" locked="0" layoutInCell="1" allowOverlap="1" wp14:anchorId="3A24573D" wp14:editId="53E1A6D7">
                <wp:simplePos x="0" y="0"/>
                <wp:positionH relativeFrom="page">
                  <wp:posOffset>1200785</wp:posOffset>
                </wp:positionH>
                <wp:positionV relativeFrom="paragraph">
                  <wp:posOffset>188595</wp:posOffset>
                </wp:positionV>
                <wp:extent cx="7374890" cy="0"/>
                <wp:effectExtent l="10160" t="12700" r="6350" b="6350"/>
                <wp:wrapTopAndBottom/>
                <wp:docPr id="7168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890" cy="0"/>
                        </a:xfrm>
                        <a:prstGeom prst="line">
                          <a:avLst/>
                        </a:prstGeom>
                        <a:noFill/>
                        <a:ln w="11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B5AD27E" id="Line 10"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4.55pt,14.85pt" to="675.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" strokeweight=".30997mm">
                <w10:wrap type="topAndBottom" anchorx="page"/>
              </v:line>
            </w:pict>
          </mc:Fallback>
        </mc:AlternateContent>
      </w:r>
      <w:r w:rsidR="002F5628">
        <w:rPr>
          <w:w w:val="105"/>
          <w:sz w:val="18"/>
        </w:rPr>
        <w:t>H</w:t>
      </w:r>
      <w:r w:rsidR="002F5628">
        <w:rPr>
          <w:w w:val="105"/>
          <w:position w:val="-2"/>
          <w:sz w:val="14"/>
        </w:rPr>
        <w:t>3</w:t>
      </w:r>
      <w:r w:rsidR="002F5628">
        <w:rPr>
          <w:w w:val="105"/>
          <w:sz w:val="18"/>
        </w:rPr>
        <w:t>PO</w:t>
      </w:r>
      <w:r w:rsidR="002F5628">
        <w:rPr>
          <w:w w:val="105"/>
          <w:position w:val="-2"/>
          <w:sz w:val="14"/>
        </w:rPr>
        <w:t>3</w:t>
      </w:r>
      <w:r w:rsidR="002F5628">
        <w:rPr>
          <w:spacing w:val="17"/>
          <w:w w:val="105"/>
          <w:position w:val="-2"/>
          <w:sz w:val="14"/>
        </w:rPr>
        <w:t xml:space="preserve"> </w:t>
      </w:r>
      <w:r w:rsidR="00926429">
        <w:rPr>
          <w:w w:val="105"/>
          <w:sz w:val="18"/>
        </w:rPr>
        <w:t>0-2M</w:t>
      </w:r>
      <w:r w:rsidR="00926429">
        <w:rPr>
          <w:w w:val="105"/>
          <w:sz w:val="18"/>
        </w:rPr>
        <w:tab/>
        <w:t>f</w:t>
      </w:r>
      <w:r w:rsidR="002F5628">
        <w:rPr>
          <w:w w:val="105"/>
          <w:sz w:val="18"/>
        </w:rPr>
        <w:t>or H</w:t>
      </w:r>
      <w:r w:rsidR="002F5628">
        <w:rPr>
          <w:w w:val="105"/>
          <w:position w:val="-2"/>
          <w:sz w:val="14"/>
        </w:rPr>
        <w:t>3</w:t>
      </w:r>
      <w:r w:rsidR="002F5628">
        <w:rPr>
          <w:w w:val="105"/>
          <w:sz w:val="18"/>
        </w:rPr>
        <w:t>PO</w:t>
      </w:r>
      <w:r w:rsidR="002F5628">
        <w:rPr>
          <w:w w:val="105"/>
          <w:position w:val="-2"/>
          <w:sz w:val="14"/>
        </w:rPr>
        <w:t xml:space="preserve">3 </w:t>
      </w:r>
      <w:r w:rsidR="002F5628">
        <w:rPr>
          <w:rFonts w:ascii="Verdana"/>
          <w:i/>
          <w:w w:val="105"/>
          <w:sz w:val="19"/>
        </w:rPr>
        <w:t>&gt;</w:t>
      </w:r>
      <w:r w:rsidR="002F5628">
        <w:rPr>
          <w:w w:val="105"/>
          <w:sz w:val="18"/>
        </w:rPr>
        <w:t>0.5M P levels</w:t>
      </w:r>
      <w:r w:rsidR="002F5628">
        <w:rPr>
          <w:spacing w:val="-25"/>
          <w:w w:val="105"/>
          <w:sz w:val="18"/>
        </w:rPr>
        <w:t xml:space="preserve"> </w:t>
      </w:r>
      <w:r w:rsidR="002F5628">
        <w:rPr>
          <w:w w:val="105"/>
          <w:sz w:val="18"/>
        </w:rPr>
        <w:t>off</w:t>
      </w:r>
    </w:p>
    <w:p w14:paraId="1F77BD30" w14:textId="77777777" w:rsidR="008453DA" w:rsidRDefault="008453DA">
      <w:pPr>
        <w:spacing w:line="252" w:lineRule="exact"/>
        <w:rPr>
          <w:sz w:val="18"/>
        </w:rPr>
        <w:sectPr w:rsidR="008453DA">
          <w:type w:val="continuous"/>
          <w:pgSz w:w="16840" w:h="11910" w:orient="landscape"/>
          <w:pgMar w:top="1580" w:right="2420" w:bottom="280" w:left="1300" w:header="720" w:footer="720" w:gutter="0"/>
          <w:cols w:space="720"/>
        </w:sectPr>
      </w:pPr>
    </w:p>
    <w:p w14:paraId="4FA18B97" w14:textId="0593DE88" w:rsidR="008453DA" w:rsidRDefault="006B43C1">
      <w:pPr>
        <w:pStyle w:val="BodyText"/>
        <w:spacing w:before="9" w:after="1"/>
        <w:rPr>
          <w:rFonts w:ascii="Times New Roman"/>
          <w:sz w:val="29"/>
        </w:rPr>
      </w:pPr>
      <w:r>
        <w:rPr>
          <w:noProof/>
          <w:lang w:val="en-GB" w:eastAsia="en-GB" w:bidi="ar-SA"/>
        </w:rPr>
        <w:lastRenderedPageBreak/>
        <mc:AlternateContent>
          <mc:Choice Requires="wps">
            <w:drawing>
              <wp:anchor distT="0" distB="0" distL="114300" distR="114300" simplePos="0" relativeHeight="251664384" behindDoc="1" locked="0" layoutInCell="1" allowOverlap="1" wp14:anchorId="1F33A4B1" wp14:editId="12CA572E">
                <wp:simplePos x="0" y="0"/>
                <wp:positionH relativeFrom="page">
                  <wp:posOffset>1614170</wp:posOffset>
                </wp:positionH>
                <wp:positionV relativeFrom="page">
                  <wp:posOffset>1134110</wp:posOffset>
                </wp:positionV>
                <wp:extent cx="7374890" cy="0"/>
                <wp:effectExtent l="13970" t="10160" r="12065" b="8890"/>
                <wp:wrapNone/>
                <wp:docPr id="7168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890" cy="0"/>
                        </a:xfrm>
                        <a:prstGeom prst="line">
                          <a:avLst/>
                        </a:prstGeom>
                        <a:noFill/>
                        <a:ln w="47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2D59FC" id="Line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1pt,89.3pt" to="707.8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" strokeweight=".1331mm">
                <w10:wrap anchorx="page" anchory="page"/>
              </v:line>
            </w:pict>
          </mc:Fallback>
        </mc:AlternateContent>
      </w:r>
      <w:r>
        <w:rPr>
          <w:noProof/>
          <w:lang w:val="en-GB" w:eastAsia="en-GB" w:bidi="ar-SA"/>
        </w:rPr>
        <mc:AlternateContent>
          <mc:Choice Requires="wps">
            <w:drawing>
              <wp:anchor distT="0" distB="0" distL="114300" distR="114300" simplePos="0" relativeHeight="251657216" behindDoc="0" locked="0" layoutInCell="1" allowOverlap="1" wp14:anchorId="1B41D280" wp14:editId="777F47B7">
                <wp:simplePos x="0" y="0"/>
                <wp:positionH relativeFrom="page">
                  <wp:posOffset>858520</wp:posOffset>
                </wp:positionH>
                <wp:positionV relativeFrom="page">
                  <wp:posOffset>3691255</wp:posOffset>
                </wp:positionV>
                <wp:extent cx="212090" cy="177800"/>
                <wp:effectExtent l="127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8C45" w14:textId="77777777" w:rsidR="00591F16" w:rsidRDefault="00591F16">
                            <w:pPr>
                              <w:pStyle w:val="BodyText"/>
                              <w:spacing w:before="15"/>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1D280" id="Text Box 8" o:spid="_x0000_s1041" type="#_x0000_t202" style="position:absolute;margin-left:67.6pt;margin-top:290.65pt;width:16.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vdsQIAALE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" filled="f" stroked="f">
                <v:textbox style="layout-flow:vertical" inset="0,0,0,0">
                  <w:txbxContent>
                    <w:p w14:paraId="32C18C45" w14:textId="77777777" w:rsidR="00591F16" w:rsidRDefault="00591F16">
                      <w:pPr>
                        <w:pStyle w:val="BodyText"/>
                        <w:spacing w:before="15"/>
                        <w:ind w:left="20"/>
                      </w:pPr>
                    </w:p>
                  </w:txbxContent>
                </v:textbox>
                <w10:wrap anchorx="page" anchory="page"/>
              </v:shape>
            </w:pict>
          </mc:Fallback>
        </mc:AlternateContent>
      </w:r>
    </w:p>
    <w:tbl>
      <w:tblPr>
        <w:tblW w:w="0" w:type="auto"/>
        <w:tblInd w:w="1249" w:type="dxa"/>
        <w:tblLayout w:type="fixed"/>
        <w:tblCellMar>
          <w:left w:w="0" w:type="dxa"/>
          <w:right w:w="0" w:type="dxa"/>
        </w:tblCellMar>
        <w:tblLook w:val="01E0" w:firstRow="1" w:lastRow="1" w:firstColumn="1" w:lastColumn="1" w:noHBand="0" w:noVBand="0"/>
      </w:tblPr>
      <w:tblGrid>
        <w:gridCol w:w="2421"/>
        <w:gridCol w:w="2283"/>
        <w:gridCol w:w="2186"/>
        <w:gridCol w:w="2042"/>
        <w:gridCol w:w="2683"/>
      </w:tblGrid>
      <w:tr w:rsidR="008453DA" w14:paraId="00F6BF63" w14:textId="77777777">
        <w:trPr>
          <w:trHeight w:val="349"/>
        </w:trPr>
        <w:tc>
          <w:tcPr>
            <w:tcW w:w="2421" w:type="dxa"/>
            <w:tcBorders>
              <w:top w:val="single" w:sz="8" w:space="0" w:color="000000"/>
              <w:bottom w:val="single" w:sz="4" w:space="0" w:color="000000"/>
            </w:tcBorders>
          </w:tcPr>
          <w:p w14:paraId="0374FFB1" w14:textId="77777777" w:rsidR="008453DA" w:rsidRDefault="002F5628">
            <w:pPr>
              <w:pStyle w:val="TableParagraph"/>
              <w:spacing w:before="68"/>
              <w:ind w:left="84" w:right="84"/>
              <w:jc w:val="center"/>
              <w:rPr>
                <w:i/>
                <w:sz w:val="19"/>
              </w:rPr>
            </w:pPr>
            <w:r>
              <w:rPr>
                <w:i/>
                <w:sz w:val="19"/>
              </w:rPr>
              <w:t>Reference</w:t>
            </w:r>
          </w:p>
        </w:tc>
        <w:tc>
          <w:tcPr>
            <w:tcW w:w="2283" w:type="dxa"/>
            <w:tcBorders>
              <w:top w:val="single" w:sz="8" w:space="0" w:color="000000"/>
              <w:bottom w:val="single" w:sz="4" w:space="0" w:color="000000"/>
            </w:tcBorders>
          </w:tcPr>
          <w:p w14:paraId="3A81E8FE" w14:textId="77777777" w:rsidR="008453DA" w:rsidRDefault="002F5628">
            <w:pPr>
              <w:pStyle w:val="TableParagraph"/>
              <w:spacing w:before="68"/>
              <w:ind w:left="112"/>
              <w:rPr>
                <w:i/>
                <w:sz w:val="19"/>
              </w:rPr>
            </w:pPr>
            <w:r>
              <w:rPr>
                <w:i/>
                <w:sz w:val="19"/>
              </w:rPr>
              <w:t>Bath composition</w:t>
            </w:r>
          </w:p>
        </w:tc>
        <w:tc>
          <w:tcPr>
            <w:tcW w:w="2186" w:type="dxa"/>
            <w:tcBorders>
              <w:top w:val="single" w:sz="8" w:space="0" w:color="000000"/>
              <w:bottom w:val="single" w:sz="4" w:space="0" w:color="000000"/>
            </w:tcBorders>
          </w:tcPr>
          <w:p w14:paraId="24D41AE3" w14:textId="77777777" w:rsidR="008453DA" w:rsidRDefault="002F5628">
            <w:pPr>
              <w:pStyle w:val="TableParagraph"/>
              <w:spacing w:before="68"/>
              <w:ind w:left="294"/>
              <w:rPr>
                <w:i/>
                <w:sz w:val="19"/>
              </w:rPr>
            </w:pPr>
            <w:r>
              <w:rPr>
                <w:i/>
                <w:sz w:val="19"/>
              </w:rPr>
              <w:t>Deposition conditions</w:t>
            </w:r>
          </w:p>
        </w:tc>
        <w:tc>
          <w:tcPr>
            <w:tcW w:w="2042" w:type="dxa"/>
            <w:tcBorders>
              <w:top w:val="single" w:sz="8" w:space="0" w:color="000000"/>
              <w:bottom w:val="single" w:sz="4" w:space="0" w:color="000000"/>
            </w:tcBorders>
          </w:tcPr>
          <w:p w14:paraId="78183C4B" w14:textId="77777777" w:rsidR="008453DA" w:rsidRDefault="002F5628">
            <w:pPr>
              <w:pStyle w:val="TableParagraph"/>
              <w:spacing w:before="68"/>
              <w:ind w:left="229" w:right="229"/>
              <w:jc w:val="center"/>
              <w:rPr>
                <w:i/>
                <w:sz w:val="19"/>
              </w:rPr>
            </w:pPr>
            <w:r>
              <w:rPr>
                <w:i/>
                <w:sz w:val="19"/>
              </w:rPr>
              <w:t>Phosphorus content</w:t>
            </w:r>
          </w:p>
        </w:tc>
        <w:tc>
          <w:tcPr>
            <w:tcW w:w="2683" w:type="dxa"/>
            <w:tcBorders>
              <w:top w:val="single" w:sz="8" w:space="0" w:color="000000"/>
              <w:bottom w:val="single" w:sz="4" w:space="0" w:color="000000"/>
            </w:tcBorders>
          </w:tcPr>
          <w:p w14:paraId="54CE1489" w14:textId="77777777" w:rsidR="008453DA" w:rsidRDefault="002F5628">
            <w:pPr>
              <w:pStyle w:val="TableParagraph"/>
              <w:spacing w:before="68"/>
              <w:ind w:left="147"/>
              <w:rPr>
                <w:i/>
                <w:sz w:val="19"/>
              </w:rPr>
            </w:pPr>
            <w:r>
              <w:rPr>
                <w:i/>
                <w:sz w:val="19"/>
              </w:rPr>
              <w:t>Additional information</w:t>
            </w:r>
          </w:p>
        </w:tc>
      </w:tr>
      <w:tr w:rsidR="008453DA" w14:paraId="272153D6" w14:textId="77777777">
        <w:trPr>
          <w:trHeight w:val="525"/>
        </w:trPr>
        <w:tc>
          <w:tcPr>
            <w:tcW w:w="2421" w:type="dxa"/>
            <w:tcBorders>
              <w:top w:val="single" w:sz="4" w:space="0" w:color="000000"/>
            </w:tcBorders>
          </w:tcPr>
          <w:p w14:paraId="1518F6DC" w14:textId="77777777" w:rsidR="008453DA" w:rsidRDefault="008453DA">
            <w:pPr>
              <w:pStyle w:val="TableParagraph"/>
              <w:spacing w:before="6"/>
              <w:rPr>
                <w:rFonts w:ascii="Times New Roman"/>
              </w:rPr>
            </w:pPr>
          </w:p>
          <w:p w14:paraId="79C30ABF" w14:textId="77777777" w:rsidR="008453DA" w:rsidRDefault="002F5628">
            <w:pPr>
              <w:pStyle w:val="TableParagraph"/>
              <w:spacing w:line="228" w:lineRule="exact"/>
              <w:ind w:left="84" w:right="84"/>
              <w:jc w:val="center"/>
              <w:rPr>
                <w:sz w:val="19"/>
              </w:rPr>
            </w:pPr>
            <w:r>
              <w:rPr>
                <w:sz w:val="19"/>
              </w:rPr>
              <w:t>Hu and Bai, 2001 [</w:t>
            </w:r>
            <w:hyperlink w:anchor="_bookmark48" w:history="1">
              <w:r>
                <w:rPr>
                  <w:color w:val="00007F"/>
                  <w:sz w:val="19"/>
                </w:rPr>
                <w:t>47</w:t>
              </w:r>
            </w:hyperlink>
            <w:r>
              <w:rPr>
                <w:sz w:val="19"/>
              </w:rPr>
              <w:t>]</w:t>
            </w:r>
          </w:p>
        </w:tc>
        <w:tc>
          <w:tcPr>
            <w:tcW w:w="2283" w:type="dxa"/>
            <w:tcBorders>
              <w:top w:val="single" w:sz="4" w:space="0" w:color="000000"/>
            </w:tcBorders>
          </w:tcPr>
          <w:p w14:paraId="4A8028E6" w14:textId="77777777" w:rsidR="008453DA" w:rsidRDefault="002F5628">
            <w:pPr>
              <w:pStyle w:val="TableParagraph"/>
              <w:spacing w:line="221" w:lineRule="exact"/>
              <w:ind w:left="112"/>
              <w:rPr>
                <w:sz w:val="14"/>
              </w:rPr>
            </w:pPr>
            <w:r>
              <w:rPr>
                <w:sz w:val="19"/>
              </w:rPr>
              <w:t>NiSO</w:t>
            </w:r>
            <w:r>
              <w:rPr>
                <w:sz w:val="19"/>
                <w:vertAlign w:val="subscript"/>
              </w:rPr>
              <w:t>4</w:t>
            </w:r>
            <w:r>
              <w:rPr>
                <w:sz w:val="19"/>
              </w:rPr>
              <w:t>·6H</w:t>
            </w:r>
            <w:r>
              <w:rPr>
                <w:sz w:val="19"/>
                <w:vertAlign w:val="subscript"/>
              </w:rPr>
              <w:t>2</w:t>
            </w:r>
            <w:r>
              <w:rPr>
                <w:sz w:val="19"/>
              </w:rPr>
              <w:t>O 330 g L</w:t>
            </w:r>
            <w:r>
              <w:rPr>
                <w:rFonts w:ascii="Lucida Sans Unicode" w:hAnsi="Lucida Sans Unicode"/>
                <w:position w:val="7"/>
                <w:sz w:val="15"/>
              </w:rPr>
              <w:t>−</w:t>
            </w:r>
            <w:r>
              <w:rPr>
                <w:position w:val="7"/>
                <w:sz w:val="14"/>
              </w:rPr>
              <w:t>1</w:t>
            </w:r>
          </w:p>
          <w:p w14:paraId="31ADEA2E" w14:textId="77777777" w:rsidR="008453DA" w:rsidRDefault="002F5628">
            <w:pPr>
              <w:pStyle w:val="TableParagraph"/>
              <w:spacing w:line="267" w:lineRule="exact"/>
              <w:ind w:left="112"/>
              <w:rPr>
                <w:sz w:val="14"/>
              </w:rPr>
            </w:pPr>
            <w:r>
              <w:rPr>
                <w:sz w:val="19"/>
              </w:rPr>
              <w:t>NiCl</w:t>
            </w:r>
            <w:r>
              <w:rPr>
                <w:sz w:val="19"/>
                <w:vertAlign w:val="subscript"/>
              </w:rPr>
              <w:t>2</w:t>
            </w:r>
            <w:r>
              <w:rPr>
                <w:sz w:val="19"/>
              </w:rPr>
              <w:t xml:space="preserve"> 45 g L</w:t>
            </w:r>
            <w:r>
              <w:rPr>
                <w:rFonts w:ascii="Lucida Sans Unicode" w:hAnsi="Lucida Sans Unicode"/>
                <w:position w:val="7"/>
                <w:sz w:val="15"/>
              </w:rPr>
              <w:t>−</w:t>
            </w:r>
            <w:r>
              <w:rPr>
                <w:position w:val="7"/>
                <w:sz w:val="14"/>
              </w:rPr>
              <w:t>1</w:t>
            </w:r>
          </w:p>
        </w:tc>
        <w:tc>
          <w:tcPr>
            <w:tcW w:w="2186" w:type="dxa"/>
            <w:tcBorders>
              <w:top w:val="single" w:sz="4" w:space="0" w:color="000000"/>
            </w:tcBorders>
          </w:tcPr>
          <w:p w14:paraId="77FDAC64" w14:textId="77777777" w:rsidR="008453DA" w:rsidRDefault="002F5628">
            <w:pPr>
              <w:pStyle w:val="TableParagraph"/>
              <w:spacing w:line="221" w:lineRule="exact"/>
              <w:ind w:left="294"/>
              <w:rPr>
                <w:sz w:val="19"/>
              </w:rPr>
            </w:pPr>
            <w:r>
              <w:rPr>
                <w:sz w:val="19"/>
              </w:rPr>
              <w:t>pH 1.0 and 4.0</w:t>
            </w:r>
          </w:p>
          <w:p w14:paraId="59CB75AF" w14:textId="77777777" w:rsidR="008453DA" w:rsidRDefault="002F5628">
            <w:pPr>
              <w:pStyle w:val="TableParagraph"/>
              <w:spacing w:line="267" w:lineRule="exact"/>
              <w:ind w:left="294"/>
              <w:rPr>
                <w:sz w:val="19"/>
              </w:rPr>
            </w:pPr>
            <w:r>
              <w:rPr>
                <w:sz w:val="19"/>
              </w:rPr>
              <w:t xml:space="preserve">20 and 50 </w:t>
            </w:r>
            <w:r>
              <w:rPr>
                <w:rFonts w:ascii="Lucida Sans Unicode" w:hAnsi="Lucida Sans Unicode"/>
                <w:position w:val="7"/>
                <w:sz w:val="15"/>
              </w:rPr>
              <w:t>◦</w:t>
            </w:r>
            <w:r>
              <w:rPr>
                <w:sz w:val="19"/>
              </w:rPr>
              <w:t>C</w:t>
            </w:r>
          </w:p>
        </w:tc>
        <w:tc>
          <w:tcPr>
            <w:tcW w:w="2042" w:type="dxa"/>
            <w:tcBorders>
              <w:top w:val="single" w:sz="4" w:space="0" w:color="000000"/>
            </w:tcBorders>
          </w:tcPr>
          <w:p w14:paraId="6D6E9011" w14:textId="77777777" w:rsidR="008453DA" w:rsidRDefault="002F5628">
            <w:pPr>
              <w:pStyle w:val="TableParagraph"/>
              <w:spacing w:line="235" w:lineRule="exact"/>
              <w:ind w:left="206"/>
              <w:rPr>
                <w:sz w:val="19"/>
              </w:rPr>
            </w:pPr>
            <w:r>
              <w:rPr>
                <w:sz w:val="19"/>
              </w:rPr>
              <w:t>13-28 at.%P (pH</w:t>
            </w:r>
            <w:r>
              <w:rPr>
                <w:spacing w:val="-13"/>
                <w:sz w:val="19"/>
              </w:rPr>
              <w:t xml:space="preserve"> </w:t>
            </w:r>
            <w:r>
              <w:rPr>
                <w:sz w:val="19"/>
              </w:rPr>
              <w:t>1.0</w:t>
            </w:r>
          </w:p>
          <w:p w14:paraId="4599BFAE" w14:textId="77777777" w:rsidR="008453DA" w:rsidRDefault="002F5628">
            <w:pPr>
              <w:pStyle w:val="TableParagraph"/>
              <w:spacing w:before="24" w:line="228" w:lineRule="exact"/>
              <w:ind w:left="147"/>
              <w:rPr>
                <w:sz w:val="19"/>
              </w:rPr>
            </w:pPr>
            <w:r>
              <w:rPr>
                <w:sz w:val="19"/>
              </w:rPr>
              <w:t>,</w:t>
            </w:r>
            <w:r>
              <w:rPr>
                <w:spacing w:val="-23"/>
                <w:sz w:val="19"/>
              </w:rPr>
              <w:t xml:space="preserve"> </w:t>
            </w:r>
            <w:r>
              <w:rPr>
                <w:spacing w:val="2"/>
                <w:sz w:val="19"/>
              </w:rPr>
              <w:t>NaH</w:t>
            </w:r>
            <w:r>
              <w:rPr>
                <w:spacing w:val="2"/>
                <w:sz w:val="19"/>
                <w:vertAlign w:val="subscript"/>
              </w:rPr>
              <w:t>2</w:t>
            </w:r>
            <w:r>
              <w:rPr>
                <w:spacing w:val="2"/>
                <w:sz w:val="19"/>
              </w:rPr>
              <w:t>PO</w:t>
            </w:r>
            <w:r>
              <w:rPr>
                <w:spacing w:val="2"/>
                <w:sz w:val="19"/>
                <w:vertAlign w:val="subscript"/>
              </w:rPr>
              <w:t>2</w:t>
            </w:r>
            <w:r>
              <w:rPr>
                <w:spacing w:val="2"/>
                <w:sz w:val="19"/>
              </w:rPr>
              <w:t>·H</w:t>
            </w:r>
            <w:r>
              <w:rPr>
                <w:spacing w:val="2"/>
                <w:sz w:val="19"/>
                <w:vertAlign w:val="subscript"/>
              </w:rPr>
              <w:t>2</w:t>
            </w:r>
            <w:r>
              <w:rPr>
                <w:spacing w:val="2"/>
                <w:sz w:val="19"/>
              </w:rPr>
              <w:t>O</w:t>
            </w:r>
            <w:r>
              <w:rPr>
                <w:spacing w:val="-22"/>
                <w:sz w:val="19"/>
              </w:rPr>
              <w:t xml:space="preserve"> </w:t>
            </w:r>
            <w:r>
              <w:rPr>
                <w:sz w:val="19"/>
              </w:rPr>
              <w:t>1M)</w:t>
            </w:r>
          </w:p>
        </w:tc>
        <w:tc>
          <w:tcPr>
            <w:tcW w:w="2683" w:type="dxa"/>
            <w:tcBorders>
              <w:top w:val="single" w:sz="4" w:space="0" w:color="000000"/>
            </w:tcBorders>
          </w:tcPr>
          <w:p w14:paraId="365B5871" w14:textId="77777777" w:rsidR="008453DA" w:rsidRDefault="002F5628">
            <w:pPr>
              <w:pStyle w:val="TableParagraph"/>
              <w:spacing w:line="235" w:lineRule="exact"/>
              <w:ind w:left="147"/>
              <w:rPr>
                <w:sz w:val="19"/>
              </w:rPr>
            </w:pPr>
            <w:r>
              <w:rPr>
                <w:sz w:val="19"/>
              </w:rPr>
              <w:t>Composition control by</w:t>
            </w:r>
          </w:p>
          <w:p w14:paraId="695CC5E8" w14:textId="77777777" w:rsidR="008453DA" w:rsidRDefault="002F5628">
            <w:pPr>
              <w:pStyle w:val="TableParagraph"/>
              <w:spacing w:before="24" w:line="228" w:lineRule="exact"/>
              <w:ind w:left="147"/>
              <w:rPr>
                <w:sz w:val="19"/>
              </w:rPr>
            </w:pPr>
            <w:r>
              <w:rPr>
                <w:sz w:val="19"/>
              </w:rPr>
              <w:t>simultaneous change</w:t>
            </w:r>
          </w:p>
        </w:tc>
      </w:tr>
      <w:tr w:rsidR="008453DA" w14:paraId="392C9DF5" w14:textId="77777777">
        <w:trPr>
          <w:trHeight w:val="273"/>
        </w:trPr>
        <w:tc>
          <w:tcPr>
            <w:tcW w:w="2421" w:type="dxa"/>
          </w:tcPr>
          <w:p w14:paraId="449A0A90" w14:textId="77777777" w:rsidR="008453DA" w:rsidRDefault="002F5628">
            <w:pPr>
              <w:pStyle w:val="TableParagraph"/>
              <w:spacing w:before="12"/>
              <w:ind w:left="84" w:right="84"/>
              <w:jc w:val="center"/>
              <w:rPr>
                <w:sz w:val="19"/>
              </w:rPr>
            </w:pPr>
            <w:r>
              <w:rPr>
                <w:sz w:val="19"/>
              </w:rPr>
              <w:t>Hu and Bai, 2003 [</w:t>
            </w:r>
            <w:hyperlink w:anchor="_bookmark110" w:history="1">
              <w:r>
                <w:rPr>
                  <w:color w:val="00007F"/>
                  <w:sz w:val="19"/>
                </w:rPr>
                <w:t>109</w:t>
              </w:r>
            </w:hyperlink>
            <w:r>
              <w:rPr>
                <w:sz w:val="19"/>
              </w:rPr>
              <w:t>]</w:t>
            </w:r>
          </w:p>
        </w:tc>
        <w:tc>
          <w:tcPr>
            <w:tcW w:w="2283" w:type="dxa"/>
          </w:tcPr>
          <w:p w14:paraId="64941DA3" w14:textId="77777777" w:rsidR="008453DA" w:rsidRDefault="002F5628">
            <w:pPr>
              <w:pStyle w:val="TableParagraph"/>
              <w:spacing w:line="248" w:lineRule="exact"/>
              <w:ind w:left="112"/>
              <w:rPr>
                <w:sz w:val="14"/>
              </w:rPr>
            </w:pPr>
            <w:r>
              <w:rPr>
                <w:sz w:val="19"/>
              </w:rPr>
              <w:t>H</w:t>
            </w:r>
            <w:r>
              <w:rPr>
                <w:sz w:val="19"/>
                <w:vertAlign w:val="subscript"/>
              </w:rPr>
              <w:t>3</w:t>
            </w:r>
            <w:r>
              <w:rPr>
                <w:sz w:val="19"/>
              </w:rPr>
              <w:t>BO</w:t>
            </w:r>
            <w:r>
              <w:rPr>
                <w:sz w:val="19"/>
                <w:vertAlign w:val="subscript"/>
              </w:rPr>
              <w:t>3</w:t>
            </w:r>
            <w:r>
              <w:rPr>
                <w:sz w:val="19"/>
              </w:rPr>
              <w:t xml:space="preserve"> 37 g L</w:t>
            </w:r>
            <w:r>
              <w:rPr>
                <w:rFonts w:ascii="Lucida Sans Unicode" w:hAnsi="Lucida Sans Unicode"/>
                <w:position w:val="7"/>
                <w:sz w:val="15"/>
              </w:rPr>
              <w:t>−</w:t>
            </w:r>
            <w:r>
              <w:rPr>
                <w:position w:val="7"/>
                <w:sz w:val="14"/>
              </w:rPr>
              <w:t>1</w:t>
            </w:r>
          </w:p>
        </w:tc>
        <w:tc>
          <w:tcPr>
            <w:tcW w:w="2186" w:type="dxa"/>
          </w:tcPr>
          <w:p w14:paraId="2141E290" w14:textId="77777777" w:rsidR="008453DA" w:rsidRDefault="002F5628">
            <w:pPr>
              <w:pStyle w:val="TableParagraph"/>
              <w:spacing w:line="248" w:lineRule="exact"/>
              <w:ind w:left="294"/>
              <w:rPr>
                <w:sz w:val="14"/>
              </w:rPr>
            </w:pPr>
            <w:r>
              <w:rPr>
                <w:sz w:val="19"/>
              </w:rPr>
              <w:t>5 and 25 A dm</w:t>
            </w:r>
            <w:r>
              <w:rPr>
                <w:rFonts w:ascii="Lucida Sans Unicode" w:hAnsi="Lucida Sans Unicode"/>
                <w:position w:val="7"/>
                <w:sz w:val="15"/>
              </w:rPr>
              <w:t>−</w:t>
            </w:r>
            <w:r>
              <w:rPr>
                <w:position w:val="7"/>
                <w:sz w:val="14"/>
              </w:rPr>
              <w:t>2</w:t>
            </w:r>
          </w:p>
        </w:tc>
        <w:tc>
          <w:tcPr>
            <w:tcW w:w="2042" w:type="dxa"/>
          </w:tcPr>
          <w:p w14:paraId="779D7AD0" w14:textId="77777777" w:rsidR="008453DA" w:rsidRDefault="002F5628">
            <w:pPr>
              <w:pStyle w:val="TableParagraph"/>
              <w:spacing w:before="12"/>
              <w:ind w:left="229" w:right="229"/>
              <w:jc w:val="center"/>
              <w:rPr>
                <w:sz w:val="19"/>
              </w:rPr>
            </w:pPr>
            <w:r>
              <w:rPr>
                <w:sz w:val="19"/>
              </w:rPr>
              <w:t>4-12 at.%P (pH 4.0</w:t>
            </w:r>
          </w:p>
        </w:tc>
        <w:tc>
          <w:tcPr>
            <w:tcW w:w="2683" w:type="dxa"/>
          </w:tcPr>
          <w:p w14:paraId="6F7D68DB" w14:textId="77777777" w:rsidR="008453DA" w:rsidRDefault="002F5628">
            <w:pPr>
              <w:pStyle w:val="TableParagraph"/>
              <w:spacing w:before="12"/>
              <w:ind w:left="147"/>
              <w:rPr>
                <w:sz w:val="19"/>
              </w:rPr>
            </w:pPr>
            <w:r>
              <w:rPr>
                <w:sz w:val="19"/>
              </w:rPr>
              <w:t>of t and jd; Amorphous</w:t>
            </w:r>
          </w:p>
        </w:tc>
      </w:tr>
      <w:tr w:rsidR="008453DA" w14:paraId="4E4547BA" w14:textId="77777777">
        <w:trPr>
          <w:trHeight w:val="525"/>
        </w:trPr>
        <w:tc>
          <w:tcPr>
            <w:tcW w:w="11615" w:type="dxa"/>
            <w:gridSpan w:val="5"/>
          </w:tcPr>
          <w:p w14:paraId="7FB49857" w14:textId="77777777" w:rsidR="008453DA" w:rsidRDefault="002F5628">
            <w:pPr>
              <w:pStyle w:val="TableParagraph"/>
              <w:tabs>
                <w:tab w:val="left" w:pos="2533"/>
                <w:tab w:val="left" w:pos="4997"/>
                <w:tab w:val="left" w:pos="6966"/>
                <w:tab w:val="left" w:pos="9079"/>
                <w:tab w:val="left" w:pos="11613"/>
              </w:tabs>
              <w:spacing w:before="6" w:line="201" w:lineRule="auto"/>
              <w:ind w:left="2533" w:right="1" w:hanging="2534"/>
              <w:rPr>
                <w:sz w:val="19"/>
              </w:rPr>
            </w:pPr>
            <w:r>
              <w:rPr>
                <w:rFonts w:ascii="Times New Roman" w:hAnsi="Times New Roman"/>
                <w:w w:val="99"/>
                <w:sz w:val="19"/>
                <w:u w:val="single"/>
              </w:rPr>
              <w:t xml:space="preserve"> </w:t>
            </w:r>
            <w:r>
              <w:rPr>
                <w:rFonts w:ascii="Times New Roman" w:hAnsi="Times New Roman"/>
                <w:sz w:val="19"/>
                <w:u w:val="single"/>
              </w:rPr>
              <w:tab/>
            </w:r>
            <w:r>
              <w:rPr>
                <w:spacing w:val="2"/>
                <w:sz w:val="19"/>
                <w:u w:val="single"/>
              </w:rPr>
              <w:t>NaH</w:t>
            </w:r>
            <w:r>
              <w:rPr>
                <w:spacing w:val="2"/>
                <w:sz w:val="19"/>
                <w:u w:val="single"/>
                <w:vertAlign w:val="subscript"/>
              </w:rPr>
              <w:t>2</w:t>
            </w:r>
            <w:r>
              <w:rPr>
                <w:spacing w:val="2"/>
                <w:sz w:val="19"/>
                <w:u w:val="single"/>
              </w:rPr>
              <w:t>PO</w:t>
            </w:r>
            <w:r>
              <w:rPr>
                <w:spacing w:val="2"/>
                <w:sz w:val="19"/>
                <w:u w:val="single"/>
                <w:vertAlign w:val="subscript"/>
              </w:rPr>
              <w:t>2</w:t>
            </w:r>
            <w:r>
              <w:rPr>
                <w:spacing w:val="2"/>
                <w:sz w:val="19"/>
                <w:u w:val="single"/>
              </w:rPr>
              <w:t>·H</w:t>
            </w:r>
            <w:r>
              <w:rPr>
                <w:spacing w:val="2"/>
                <w:sz w:val="19"/>
                <w:u w:val="single"/>
                <w:vertAlign w:val="subscript"/>
              </w:rPr>
              <w:t>2</w:t>
            </w:r>
            <w:r>
              <w:rPr>
                <w:spacing w:val="2"/>
                <w:sz w:val="19"/>
                <w:u w:val="single"/>
              </w:rPr>
              <w:t xml:space="preserve">O </w:t>
            </w:r>
            <w:r>
              <w:rPr>
                <w:sz w:val="19"/>
                <w:u w:val="single"/>
              </w:rPr>
              <w:t>0.5</w:t>
            </w:r>
            <w:r>
              <w:rPr>
                <w:spacing w:val="-19"/>
                <w:sz w:val="19"/>
                <w:u w:val="single"/>
              </w:rPr>
              <w:t xml:space="preserve"> </w:t>
            </w:r>
            <w:r>
              <w:rPr>
                <w:sz w:val="19"/>
                <w:u w:val="single"/>
              </w:rPr>
              <w:t>and</w:t>
            </w:r>
            <w:r>
              <w:rPr>
                <w:spacing w:val="-9"/>
                <w:sz w:val="19"/>
                <w:u w:val="single"/>
              </w:rPr>
              <w:t xml:space="preserve"> </w:t>
            </w:r>
            <w:r>
              <w:rPr>
                <w:sz w:val="19"/>
                <w:u w:val="single"/>
              </w:rPr>
              <w:t>1M</w:t>
            </w:r>
            <w:r>
              <w:rPr>
                <w:sz w:val="19"/>
                <w:u w:val="single"/>
              </w:rPr>
              <w:tab/>
              <w:t>200 and</w:t>
            </w:r>
            <w:r>
              <w:rPr>
                <w:spacing w:val="-6"/>
                <w:sz w:val="19"/>
                <w:u w:val="single"/>
              </w:rPr>
              <w:t xml:space="preserve"> </w:t>
            </w:r>
            <w:r>
              <w:rPr>
                <w:sz w:val="19"/>
                <w:u w:val="single"/>
              </w:rPr>
              <w:t>400</w:t>
            </w:r>
            <w:r>
              <w:rPr>
                <w:spacing w:val="-3"/>
                <w:sz w:val="19"/>
                <w:u w:val="single"/>
              </w:rPr>
              <w:t xml:space="preserve"> </w:t>
            </w:r>
            <w:r>
              <w:rPr>
                <w:sz w:val="19"/>
                <w:u w:val="single"/>
              </w:rPr>
              <w:t>rev/min</w:t>
            </w:r>
            <w:r>
              <w:rPr>
                <w:sz w:val="19"/>
                <w:u w:val="single"/>
              </w:rPr>
              <w:tab/>
              <w:t>,</w:t>
            </w:r>
            <w:r>
              <w:rPr>
                <w:spacing w:val="-10"/>
                <w:sz w:val="19"/>
                <w:u w:val="single"/>
              </w:rPr>
              <w:t xml:space="preserve"> </w:t>
            </w:r>
            <w:r>
              <w:rPr>
                <w:spacing w:val="2"/>
                <w:sz w:val="19"/>
                <w:u w:val="single"/>
              </w:rPr>
              <w:t>NaH</w:t>
            </w:r>
            <w:r>
              <w:rPr>
                <w:spacing w:val="2"/>
                <w:sz w:val="19"/>
                <w:u w:val="single"/>
                <w:vertAlign w:val="subscript"/>
              </w:rPr>
              <w:t>2</w:t>
            </w:r>
            <w:r>
              <w:rPr>
                <w:spacing w:val="2"/>
                <w:sz w:val="19"/>
                <w:u w:val="single"/>
              </w:rPr>
              <w:t>PO</w:t>
            </w:r>
            <w:r>
              <w:rPr>
                <w:spacing w:val="2"/>
                <w:sz w:val="19"/>
                <w:u w:val="single"/>
                <w:vertAlign w:val="subscript"/>
              </w:rPr>
              <w:t>2</w:t>
            </w:r>
            <w:r>
              <w:rPr>
                <w:spacing w:val="2"/>
                <w:sz w:val="19"/>
                <w:u w:val="single"/>
              </w:rPr>
              <w:t>·H</w:t>
            </w:r>
            <w:r>
              <w:rPr>
                <w:spacing w:val="2"/>
                <w:sz w:val="19"/>
                <w:u w:val="single"/>
                <w:vertAlign w:val="subscript"/>
              </w:rPr>
              <w:t>2</w:t>
            </w:r>
            <w:r>
              <w:rPr>
                <w:spacing w:val="2"/>
                <w:sz w:val="19"/>
                <w:u w:val="single"/>
              </w:rPr>
              <w:t>O</w:t>
            </w:r>
            <w:r>
              <w:rPr>
                <w:spacing w:val="-9"/>
                <w:sz w:val="19"/>
                <w:u w:val="single"/>
              </w:rPr>
              <w:t xml:space="preserve"> </w:t>
            </w:r>
            <w:r>
              <w:rPr>
                <w:sz w:val="19"/>
                <w:u w:val="single"/>
              </w:rPr>
              <w:t>0.5M)</w:t>
            </w:r>
            <w:r>
              <w:rPr>
                <w:sz w:val="19"/>
                <w:u w:val="single"/>
              </w:rPr>
              <w:tab/>
              <w:t>structure for</w:t>
            </w:r>
            <w:r>
              <w:rPr>
                <w:spacing w:val="-8"/>
                <w:sz w:val="19"/>
                <w:u w:val="single"/>
              </w:rPr>
              <w:t xml:space="preserve"> </w:t>
            </w:r>
            <w:r>
              <w:rPr>
                <w:rFonts w:ascii="Lucida Sans Unicode" w:hAnsi="Lucida Sans Unicode"/>
                <w:sz w:val="19"/>
                <w:u w:val="single"/>
              </w:rPr>
              <w:t>≥</w:t>
            </w:r>
            <w:r>
              <w:rPr>
                <w:sz w:val="19"/>
                <w:u w:val="single"/>
              </w:rPr>
              <w:t>12</w:t>
            </w:r>
            <w:r>
              <w:rPr>
                <w:spacing w:val="-5"/>
                <w:sz w:val="19"/>
                <w:u w:val="single"/>
              </w:rPr>
              <w:t xml:space="preserve"> </w:t>
            </w:r>
            <w:r>
              <w:rPr>
                <w:sz w:val="19"/>
                <w:u w:val="single"/>
              </w:rPr>
              <w:t>at.%P</w:t>
            </w:r>
            <w:r>
              <w:rPr>
                <w:sz w:val="19"/>
                <w:u w:val="single"/>
              </w:rPr>
              <w:tab/>
            </w:r>
            <w:r>
              <w:rPr>
                <w:sz w:val="19"/>
              </w:rPr>
              <w:t xml:space="preserve"> NiSO</w:t>
            </w:r>
            <w:r>
              <w:rPr>
                <w:sz w:val="19"/>
                <w:vertAlign w:val="subscript"/>
              </w:rPr>
              <w:t>4</w:t>
            </w:r>
            <w:r>
              <w:rPr>
                <w:sz w:val="19"/>
              </w:rPr>
              <w:t>·6H</w:t>
            </w:r>
            <w:r>
              <w:rPr>
                <w:sz w:val="19"/>
                <w:vertAlign w:val="subscript"/>
              </w:rPr>
              <w:t>2</w:t>
            </w:r>
            <w:r>
              <w:rPr>
                <w:sz w:val="19"/>
              </w:rPr>
              <w:t>O 150</w:t>
            </w:r>
            <w:r>
              <w:rPr>
                <w:spacing w:val="-24"/>
                <w:sz w:val="19"/>
              </w:rPr>
              <w:t xml:space="preserve"> </w:t>
            </w:r>
            <w:r>
              <w:rPr>
                <w:sz w:val="19"/>
              </w:rPr>
              <w:t>g</w:t>
            </w:r>
            <w:r>
              <w:rPr>
                <w:spacing w:val="-19"/>
                <w:sz w:val="19"/>
              </w:rPr>
              <w:t xml:space="preserve"> </w:t>
            </w:r>
            <w:r>
              <w:rPr>
                <w:sz w:val="19"/>
              </w:rPr>
              <w:t>L</w:t>
            </w:r>
            <w:r>
              <w:rPr>
                <w:rFonts w:ascii="Lucida Sans Unicode" w:hAnsi="Lucida Sans Unicode"/>
                <w:position w:val="7"/>
                <w:sz w:val="15"/>
              </w:rPr>
              <w:t>−</w:t>
            </w:r>
            <w:r>
              <w:rPr>
                <w:position w:val="7"/>
                <w:sz w:val="14"/>
              </w:rPr>
              <w:t>1</w:t>
            </w:r>
            <w:r>
              <w:rPr>
                <w:position w:val="7"/>
                <w:sz w:val="14"/>
              </w:rPr>
              <w:tab/>
            </w:r>
            <w:r>
              <w:rPr>
                <w:sz w:val="19"/>
              </w:rPr>
              <w:t>pH</w:t>
            </w:r>
            <w:r>
              <w:rPr>
                <w:spacing w:val="-2"/>
                <w:sz w:val="19"/>
              </w:rPr>
              <w:t xml:space="preserve"> </w:t>
            </w:r>
            <w:r>
              <w:rPr>
                <w:sz w:val="19"/>
              </w:rPr>
              <w:t>1.8</w:t>
            </w:r>
            <w:r>
              <w:rPr>
                <w:sz w:val="19"/>
              </w:rPr>
              <w:tab/>
            </w:r>
            <w:r>
              <w:rPr>
                <w:sz w:val="19"/>
              </w:rPr>
              <w:tab/>
              <w:t>Primary nucleation of</w:t>
            </w:r>
            <w:r>
              <w:rPr>
                <w:spacing w:val="-6"/>
                <w:sz w:val="19"/>
              </w:rPr>
              <w:t xml:space="preserve"> </w:t>
            </w:r>
            <w:r>
              <w:rPr>
                <w:sz w:val="19"/>
              </w:rPr>
              <w:t>Ni</w:t>
            </w:r>
          </w:p>
        </w:tc>
      </w:tr>
      <w:tr w:rsidR="008453DA" w14:paraId="279BAD8C" w14:textId="77777777">
        <w:trPr>
          <w:trHeight w:val="1044"/>
        </w:trPr>
        <w:tc>
          <w:tcPr>
            <w:tcW w:w="2421" w:type="dxa"/>
            <w:tcBorders>
              <w:bottom w:val="single" w:sz="4" w:space="0" w:color="000000"/>
            </w:tcBorders>
          </w:tcPr>
          <w:p w14:paraId="52DD89CE" w14:textId="77777777" w:rsidR="008453DA" w:rsidRDefault="008453DA">
            <w:pPr>
              <w:pStyle w:val="TableParagraph"/>
              <w:spacing w:before="10"/>
              <w:rPr>
                <w:rFonts w:ascii="Times New Roman"/>
              </w:rPr>
            </w:pPr>
          </w:p>
          <w:p w14:paraId="17FC7882" w14:textId="77777777" w:rsidR="008453DA" w:rsidRDefault="002F5628">
            <w:pPr>
              <w:pStyle w:val="TableParagraph"/>
              <w:ind w:left="84" w:right="84"/>
              <w:jc w:val="center"/>
              <w:rPr>
                <w:sz w:val="19"/>
              </w:rPr>
            </w:pPr>
            <w:r>
              <w:rPr>
                <w:sz w:val="19"/>
              </w:rPr>
              <w:t>Kurowski et al., 2002 [</w:t>
            </w:r>
            <w:hyperlink w:anchor="_bookmark154" w:history="1">
              <w:r>
                <w:rPr>
                  <w:color w:val="00007F"/>
                  <w:sz w:val="19"/>
                </w:rPr>
                <w:t>155</w:t>
              </w:r>
            </w:hyperlink>
            <w:r>
              <w:rPr>
                <w:sz w:val="19"/>
              </w:rPr>
              <w:t>]</w:t>
            </w:r>
          </w:p>
        </w:tc>
        <w:tc>
          <w:tcPr>
            <w:tcW w:w="2283" w:type="dxa"/>
            <w:tcBorders>
              <w:bottom w:val="single" w:sz="4" w:space="0" w:color="000000"/>
            </w:tcBorders>
          </w:tcPr>
          <w:p w14:paraId="4BA7D071" w14:textId="77777777" w:rsidR="008453DA" w:rsidRDefault="002F5628">
            <w:pPr>
              <w:pStyle w:val="TableParagraph"/>
              <w:spacing w:line="225" w:lineRule="exact"/>
              <w:ind w:left="112"/>
              <w:rPr>
                <w:sz w:val="14"/>
              </w:rPr>
            </w:pPr>
            <w:r>
              <w:rPr>
                <w:sz w:val="19"/>
              </w:rPr>
              <w:t>NiCl</w:t>
            </w:r>
            <w:r>
              <w:rPr>
                <w:sz w:val="19"/>
                <w:vertAlign w:val="subscript"/>
              </w:rPr>
              <w:t>2</w:t>
            </w:r>
            <w:r>
              <w:rPr>
                <w:sz w:val="19"/>
              </w:rPr>
              <w:t>·6H</w:t>
            </w:r>
            <w:r>
              <w:rPr>
                <w:sz w:val="19"/>
                <w:vertAlign w:val="subscript"/>
              </w:rPr>
              <w:t>2</w:t>
            </w:r>
            <w:r>
              <w:rPr>
                <w:sz w:val="19"/>
              </w:rPr>
              <w:t>O 45 g L</w:t>
            </w:r>
            <w:r>
              <w:rPr>
                <w:rFonts w:ascii="Lucida Sans Unicode" w:hAnsi="Lucida Sans Unicode"/>
                <w:position w:val="7"/>
                <w:sz w:val="15"/>
              </w:rPr>
              <w:t>−</w:t>
            </w:r>
            <w:r>
              <w:rPr>
                <w:position w:val="7"/>
                <w:sz w:val="14"/>
              </w:rPr>
              <w:t>1</w:t>
            </w:r>
          </w:p>
          <w:p w14:paraId="7FF4683F" w14:textId="77777777" w:rsidR="008453DA" w:rsidRDefault="002F5628">
            <w:pPr>
              <w:pStyle w:val="TableParagraph"/>
              <w:spacing w:before="4" w:line="216" w:lineRule="auto"/>
              <w:ind w:left="112" w:right="875"/>
              <w:jc w:val="both"/>
              <w:rPr>
                <w:sz w:val="14"/>
              </w:rPr>
            </w:pPr>
            <w:r>
              <w:rPr>
                <w:sz w:val="19"/>
              </w:rPr>
              <w:t>H</w:t>
            </w:r>
            <w:r>
              <w:rPr>
                <w:sz w:val="19"/>
                <w:vertAlign w:val="subscript"/>
              </w:rPr>
              <w:t>3</w:t>
            </w:r>
            <w:r>
              <w:rPr>
                <w:sz w:val="19"/>
              </w:rPr>
              <w:t>PO</w:t>
            </w:r>
            <w:r>
              <w:rPr>
                <w:sz w:val="19"/>
                <w:vertAlign w:val="subscript"/>
              </w:rPr>
              <w:t>4</w:t>
            </w:r>
            <w:r>
              <w:rPr>
                <w:sz w:val="19"/>
              </w:rPr>
              <w:t xml:space="preserve"> 50 g L</w:t>
            </w:r>
            <w:r>
              <w:rPr>
                <w:rFonts w:ascii="Lucida Sans Unicode" w:hAnsi="Lucida Sans Unicode"/>
                <w:position w:val="7"/>
                <w:sz w:val="15"/>
              </w:rPr>
              <w:t>−</w:t>
            </w:r>
            <w:r>
              <w:rPr>
                <w:position w:val="7"/>
                <w:sz w:val="14"/>
              </w:rPr>
              <w:t xml:space="preserve">1 </w:t>
            </w:r>
            <w:r>
              <w:rPr>
                <w:sz w:val="19"/>
              </w:rPr>
              <w:t>NiCO</w:t>
            </w:r>
            <w:r>
              <w:rPr>
                <w:sz w:val="19"/>
                <w:vertAlign w:val="subscript"/>
              </w:rPr>
              <w:t>3</w:t>
            </w:r>
            <w:r>
              <w:rPr>
                <w:sz w:val="19"/>
              </w:rPr>
              <w:t xml:space="preserve"> 40 g</w:t>
            </w:r>
            <w:r>
              <w:rPr>
                <w:spacing w:val="-34"/>
                <w:sz w:val="19"/>
              </w:rPr>
              <w:t xml:space="preserve"> </w:t>
            </w:r>
            <w:r>
              <w:rPr>
                <w:sz w:val="19"/>
              </w:rPr>
              <w:t>L</w:t>
            </w:r>
            <w:r>
              <w:rPr>
                <w:rFonts w:ascii="Lucida Sans Unicode" w:hAnsi="Lucida Sans Unicode"/>
                <w:position w:val="7"/>
                <w:sz w:val="15"/>
              </w:rPr>
              <w:t>−</w:t>
            </w:r>
            <w:r>
              <w:rPr>
                <w:position w:val="7"/>
                <w:sz w:val="14"/>
              </w:rPr>
              <w:t xml:space="preserve">1 </w:t>
            </w:r>
            <w:r>
              <w:rPr>
                <w:sz w:val="19"/>
              </w:rPr>
              <w:t>H</w:t>
            </w:r>
            <w:r>
              <w:rPr>
                <w:sz w:val="19"/>
                <w:vertAlign w:val="subscript"/>
              </w:rPr>
              <w:t>3</w:t>
            </w:r>
            <w:r>
              <w:rPr>
                <w:sz w:val="19"/>
              </w:rPr>
              <w:t>PO</w:t>
            </w:r>
            <w:r>
              <w:rPr>
                <w:sz w:val="19"/>
                <w:vertAlign w:val="subscript"/>
              </w:rPr>
              <w:t>3</w:t>
            </w:r>
            <w:r>
              <w:rPr>
                <w:sz w:val="19"/>
              </w:rPr>
              <w:t xml:space="preserve"> 40 g</w:t>
            </w:r>
            <w:r>
              <w:rPr>
                <w:spacing w:val="-32"/>
                <w:sz w:val="19"/>
              </w:rPr>
              <w:t xml:space="preserve"> </w:t>
            </w:r>
            <w:r>
              <w:rPr>
                <w:sz w:val="19"/>
              </w:rPr>
              <w:t>L</w:t>
            </w:r>
            <w:r>
              <w:rPr>
                <w:rFonts w:ascii="Lucida Sans Unicode" w:hAnsi="Lucida Sans Unicode"/>
                <w:position w:val="7"/>
                <w:sz w:val="15"/>
              </w:rPr>
              <w:t>−</w:t>
            </w:r>
            <w:r>
              <w:rPr>
                <w:position w:val="7"/>
                <w:sz w:val="14"/>
              </w:rPr>
              <w:t>1</w:t>
            </w:r>
          </w:p>
        </w:tc>
        <w:tc>
          <w:tcPr>
            <w:tcW w:w="2186" w:type="dxa"/>
            <w:tcBorders>
              <w:bottom w:val="single" w:sz="4" w:space="0" w:color="000000"/>
            </w:tcBorders>
          </w:tcPr>
          <w:p w14:paraId="5E5039FD" w14:textId="77777777" w:rsidR="008453DA" w:rsidRDefault="002F5628">
            <w:pPr>
              <w:pStyle w:val="TableParagraph"/>
              <w:spacing w:line="239" w:lineRule="exact"/>
              <w:ind w:left="294"/>
              <w:rPr>
                <w:sz w:val="19"/>
              </w:rPr>
            </w:pPr>
            <w:r>
              <w:rPr>
                <w:sz w:val="19"/>
              </w:rPr>
              <w:t xml:space="preserve">55 </w:t>
            </w:r>
            <w:r>
              <w:rPr>
                <w:rFonts w:ascii="Lucida Sans Unicode" w:hAnsi="Lucida Sans Unicode"/>
                <w:position w:val="7"/>
                <w:sz w:val="15"/>
              </w:rPr>
              <w:t>◦</w:t>
            </w:r>
            <w:r>
              <w:rPr>
                <w:sz w:val="19"/>
              </w:rPr>
              <w:t>C</w:t>
            </w:r>
          </w:p>
          <w:p w14:paraId="46CD778D" w14:textId="77777777" w:rsidR="008453DA" w:rsidRDefault="002F5628">
            <w:pPr>
              <w:pStyle w:val="TableParagraph"/>
              <w:spacing w:before="24"/>
              <w:ind w:left="294"/>
              <w:rPr>
                <w:sz w:val="19"/>
              </w:rPr>
            </w:pPr>
            <w:r>
              <w:rPr>
                <w:sz w:val="19"/>
              </w:rPr>
              <w:t>-420 mV (SHE)</w:t>
            </w:r>
          </w:p>
        </w:tc>
        <w:tc>
          <w:tcPr>
            <w:tcW w:w="2042" w:type="dxa"/>
            <w:tcBorders>
              <w:bottom w:val="single" w:sz="4" w:space="0" w:color="000000"/>
            </w:tcBorders>
          </w:tcPr>
          <w:p w14:paraId="5370317D" w14:textId="77777777" w:rsidR="008453DA" w:rsidRDefault="002F5628">
            <w:pPr>
              <w:pStyle w:val="TableParagraph"/>
              <w:spacing w:before="3"/>
              <w:ind w:left="229" w:right="229"/>
              <w:jc w:val="center"/>
              <w:rPr>
                <w:sz w:val="19"/>
              </w:rPr>
            </w:pPr>
            <w:r>
              <w:rPr>
                <w:sz w:val="19"/>
              </w:rPr>
              <w:t>27 at.%P</w:t>
            </w:r>
          </w:p>
        </w:tc>
        <w:tc>
          <w:tcPr>
            <w:tcW w:w="2683" w:type="dxa"/>
            <w:tcBorders>
              <w:bottom w:val="single" w:sz="4" w:space="0" w:color="000000"/>
            </w:tcBorders>
          </w:tcPr>
          <w:p w14:paraId="12277D60" w14:textId="77777777" w:rsidR="008453DA" w:rsidRDefault="002F5628">
            <w:pPr>
              <w:pStyle w:val="TableParagraph"/>
              <w:spacing w:before="3"/>
              <w:ind w:left="147"/>
              <w:rPr>
                <w:sz w:val="19"/>
              </w:rPr>
            </w:pPr>
            <w:r>
              <w:rPr>
                <w:sz w:val="19"/>
              </w:rPr>
              <w:t>followed by Ni-P formation;</w:t>
            </w:r>
          </w:p>
          <w:p w14:paraId="1001941C" w14:textId="77777777" w:rsidR="008453DA" w:rsidRDefault="002F5628">
            <w:pPr>
              <w:pStyle w:val="TableParagraph"/>
              <w:spacing w:line="260" w:lineRule="atLeast"/>
              <w:ind w:left="147" w:right="714"/>
              <w:rPr>
                <w:sz w:val="19"/>
              </w:rPr>
            </w:pPr>
            <w:r>
              <w:rPr>
                <w:sz w:val="19"/>
              </w:rPr>
              <w:t>Growth driven by surface diffusion of Ni and P species</w:t>
            </w:r>
          </w:p>
        </w:tc>
      </w:tr>
      <w:tr w:rsidR="008453DA" w14:paraId="41A9A518" w14:textId="77777777">
        <w:trPr>
          <w:trHeight w:val="779"/>
        </w:trPr>
        <w:tc>
          <w:tcPr>
            <w:tcW w:w="2421" w:type="dxa"/>
            <w:tcBorders>
              <w:top w:val="single" w:sz="4" w:space="0" w:color="000000"/>
              <w:bottom w:val="single" w:sz="4" w:space="0" w:color="000000"/>
            </w:tcBorders>
          </w:tcPr>
          <w:p w14:paraId="1A5D9041" w14:textId="77777777" w:rsidR="008453DA" w:rsidRDefault="008453DA">
            <w:pPr>
              <w:pStyle w:val="TableParagraph"/>
              <w:spacing w:before="6"/>
              <w:rPr>
                <w:rFonts w:ascii="Times New Roman"/>
              </w:rPr>
            </w:pPr>
          </w:p>
          <w:p w14:paraId="1273D087" w14:textId="77777777" w:rsidR="008453DA" w:rsidRDefault="002F5628">
            <w:pPr>
              <w:pStyle w:val="TableParagraph"/>
              <w:ind w:left="84" w:right="84"/>
              <w:jc w:val="center"/>
              <w:rPr>
                <w:sz w:val="19"/>
              </w:rPr>
            </w:pPr>
            <w:r>
              <w:rPr>
                <w:sz w:val="19"/>
              </w:rPr>
              <w:t>Li et al., 2003 [</w:t>
            </w:r>
            <w:hyperlink w:anchor="_bookmark84" w:history="1">
              <w:r>
                <w:rPr>
                  <w:color w:val="00007F"/>
                  <w:sz w:val="19"/>
                </w:rPr>
                <w:t>83</w:t>
              </w:r>
            </w:hyperlink>
            <w:r>
              <w:rPr>
                <w:sz w:val="19"/>
              </w:rPr>
              <w:t>]</w:t>
            </w:r>
          </w:p>
        </w:tc>
        <w:tc>
          <w:tcPr>
            <w:tcW w:w="2283" w:type="dxa"/>
            <w:tcBorders>
              <w:top w:val="single" w:sz="4" w:space="0" w:color="000000"/>
              <w:bottom w:val="single" w:sz="4" w:space="0" w:color="000000"/>
            </w:tcBorders>
          </w:tcPr>
          <w:p w14:paraId="00138664" w14:textId="77777777" w:rsidR="008453DA" w:rsidRDefault="002F5628">
            <w:pPr>
              <w:pStyle w:val="TableParagraph"/>
              <w:spacing w:line="264" w:lineRule="auto"/>
              <w:ind w:left="112" w:hanging="1"/>
              <w:rPr>
                <w:sz w:val="19"/>
              </w:rPr>
            </w:pPr>
            <w:r>
              <w:rPr>
                <w:sz w:val="19"/>
              </w:rPr>
              <w:t>NiCl</w:t>
            </w:r>
            <w:r>
              <w:rPr>
                <w:sz w:val="19"/>
                <w:vertAlign w:val="subscript"/>
              </w:rPr>
              <w:t>2</w:t>
            </w:r>
            <w:r>
              <w:rPr>
                <w:sz w:val="19"/>
              </w:rPr>
              <w:t>·6H</w:t>
            </w:r>
            <w:r>
              <w:rPr>
                <w:sz w:val="19"/>
                <w:vertAlign w:val="subscript"/>
              </w:rPr>
              <w:t>2</w:t>
            </w:r>
            <w:r>
              <w:rPr>
                <w:sz w:val="19"/>
              </w:rPr>
              <w:t>O 0.2M NaH</w:t>
            </w:r>
            <w:r>
              <w:rPr>
                <w:sz w:val="19"/>
                <w:vertAlign w:val="subscript"/>
              </w:rPr>
              <w:t>2</w:t>
            </w:r>
            <w:r>
              <w:rPr>
                <w:sz w:val="19"/>
              </w:rPr>
              <w:t>PO</w:t>
            </w:r>
            <w:r>
              <w:rPr>
                <w:sz w:val="19"/>
                <w:vertAlign w:val="subscript"/>
              </w:rPr>
              <w:t>2</w:t>
            </w:r>
            <w:r>
              <w:rPr>
                <w:sz w:val="19"/>
              </w:rPr>
              <w:t>·H</w:t>
            </w:r>
            <w:r>
              <w:rPr>
                <w:sz w:val="19"/>
                <w:vertAlign w:val="subscript"/>
              </w:rPr>
              <w:t>2</w:t>
            </w:r>
            <w:r>
              <w:rPr>
                <w:sz w:val="19"/>
              </w:rPr>
              <w:t xml:space="preserve"> 0.1M</w:t>
            </w:r>
          </w:p>
          <w:p w14:paraId="0817586A" w14:textId="77777777" w:rsidR="008453DA" w:rsidRDefault="002F5628">
            <w:pPr>
              <w:pStyle w:val="TableParagraph"/>
              <w:ind w:left="112"/>
              <w:rPr>
                <w:sz w:val="19"/>
              </w:rPr>
            </w:pPr>
            <w:r>
              <w:rPr>
                <w:sz w:val="19"/>
              </w:rPr>
              <w:t>NH</w:t>
            </w:r>
            <w:r>
              <w:rPr>
                <w:sz w:val="19"/>
                <w:vertAlign w:val="subscript"/>
              </w:rPr>
              <w:t>4</w:t>
            </w:r>
            <w:r>
              <w:rPr>
                <w:sz w:val="19"/>
              </w:rPr>
              <w:t>Cl 0.5-4M</w:t>
            </w:r>
          </w:p>
        </w:tc>
        <w:tc>
          <w:tcPr>
            <w:tcW w:w="2186" w:type="dxa"/>
            <w:tcBorders>
              <w:top w:val="single" w:sz="4" w:space="0" w:color="000000"/>
              <w:bottom w:val="single" w:sz="4" w:space="0" w:color="000000"/>
            </w:tcBorders>
          </w:tcPr>
          <w:p w14:paraId="02A782D3" w14:textId="77777777" w:rsidR="008453DA" w:rsidRDefault="002F5628">
            <w:pPr>
              <w:pStyle w:val="TableParagraph"/>
              <w:spacing w:before="17" w:line="216" w:lineRule="auto"/>
              <w:ind w:left="294" w:right="1164"/>
              <w:rPr>
                <w:sz w:val="19"/>
              </w:rPr>
            </w:pPr>
            <w:r>
              <w:rPr>
                <w:sz w:val="19"/>
              </w:rPr>
              <w:t xml:space="preserve">pH 3.3 25 </w:t>
            </w:r>
            <w:r>
              <w:rPr>
                <w:rFonts w:ascii="Lucida Sans Unicode" w:hAnsi="Lucida Sans Unicode"/>
                <w:position w:val="7"/>
                <w:sz w:val="15"/>
              </w:rPr>
              <w:t>◦</w:t>
            </w:r>
            <w:r>
              <w:rPr>
                <w:sz w:val="19"/>
              </w:rPr>
              <w:t>C</w:t>
            </w:r>
          </w:p>
          <w:p w14:paraId="6F528F24" w14:textId="77777777" w:rsidR="008453DA" w:rsidRDefault="002F5628">
            <w:pPr>
              <w:pStyle w:val="TableParagraph"/>
              <w:spacing w:line="262" w:lineRule="exact"/>
              <w:ind w:left="294"/>
              <w:rPr>
                <w:sz w:val="14"/>
              </w:rPr>
            </w:pPr>
            <w:r>
              <w:rPr>
                <w:sz w:val="19"/>
              </w:rPr>
              <w:t>5-50 A dm</w:t>
            </w:r>
            <w:r>
              <w:rPr>
                <w:rFonts w:ascii="Lucida Sans Unicode" w:hAnsi="Lucida Sans Unicode"/>
                <w:position w:val="7"/>
                <w:sz w:val="15"/>
              </w:rPr>
              <w:t>−</w:t>
            </w:r>
            <w:r>
              <w:rPr>
                <w:position w:val="7"/>
                <w:sz w:val="14"/>
              </w:rPr>
              <w:t>2</w:t>
            </w:r>
          </w:p>
        </w:tc>
        <w:tc>
          <w:tcPr>
            <w:tcW w:w="2042" w:type="dxa"/>
            <w:tcBorders>
              <w:top w:val="single" w:sz="4" w:space="0" w:color="000000"/>
              <w:bottom w:val="single" w:sz="4" w:space="0" w:color="000000"/>
            </w:tcBorders>
          </w:tcPr>
          <w:p w14:paraId="4D4A5275" w14:textId="77777777" w:rsidR="008453DA" w:rsidRDefault="008453DA">
            <w:pPr>
              <w:pStyle w:val="TableParagraph"/>
              <w:spacing w:before="6"/>
              <w:rPr>
                <w:rFonts w:ascii="Times New Roman"/>
              </w:rPr>
            </w:pPr>
          </w:p>
          <w:p w14:paraId="374A2CF1" w14:textId="77777777" w:rsidR="008453DA" w:rsidRDefault="002F5628">
            <w:pPr>
              <w:pStyle w:val="TableParagraph"/>
              <w:ind w:left="229" w:right="229"/>
              <w:jc w:val="center"/>
              <w:rPr>
                <w:sz w:val="19"/>
              </w:rPr>
            </w:pPr>
            <w:r>
              <w:rPr>
                <w:sz w:val="19"/>
              </w:rPr>
              <w:t>2-10 at.%P</w:t>
            </w:r>
          </w:p>
        </w:tc>
        <w:tc>
          <w:tcPr>
            <w:tcW w:w="2683" w:type="dxa"/>
            <w:tcBorders>
              <w:top w:val="single" w:sz="4" w:space="0" w:color="000000"/>
              <w:bottom w:val="single" w:sz="4" w:space="0" w:color="000000"/>
            </w:tcBorders>
          </w:tcPr>
          <w:p w14:paraId="33AAFC9B" w14:textId="629C616B" w:rsidR="008453DA" w:rsidRDefault="002F5628">
            <w:pPr>
              <w:pStyle w:val="TableParagraph"/>
              <w:ind w:left="147" w:right="572"/>
              <w:rPr>
                <w:sz w:val="19"/>
              </w:rPr>
            </w:pPr>
            <w:r>
              <w:rPr>
                <w:sz w:val="19"/>
              </w:rPr>
              <w:t>10 at.%P for 4M NH</w:t>
            </w:r>
            <w:r>
              <w:rPr>
                <w:sz w:val="19"/>
                <w:vertAlign w:val="subscript"/>
              </w:rPr>
              <w:t>4</w:t>
            </w:r>
            <w:r>
              <w:rPr>
                <w:sz w:val="19"/>
              </w:rPr>
              <w:t>Cl (CE</w:t>
            </w:r>
            <w:r w:rsidR="00926429">
              <w:rPr>
                <w:rFonts w:ascii="Lucida Sans Unicode" w:hAnsi="Lucida Sans Unicode"/>
                <w:sz w:val="19"/>
              </w:rPr>
              <w:t xml:space="preserve"> </w:t>
            </w:r>
            <w:r w:rsidR="00926429">
              <w:rPr>
                <w:rFonts w:ascii="Lucida Sans Unicode" w:hAnsi="Lucida Sans Unicode" w:cs="Lucida Sans Unicode"/>
                <w:w w:val="105"/>
                <w:sz w:val="19"/>
              </w:rPr>
              <w:t xml:space="preserve">≈ </w:t>
            </w:r>
            <w:r>
              <w:rPr>
                <w:sz w:val="19"/>
              </w:rPr>
              <w:t>60%)</w:t>
            </w:r>
          </w:p>
        </w:tc>
      </w:tr>
      <w:tr w:rsidR="008453DA" w14:paraId="1E9A1627" w14:textId="77777777">
        <w:trPr>
          <w:trHeight w:val="249"/>
        </w:trPr>
        <w:tc>
          <w:tcPr>
            <w:tcW w:w="2421" w:type="dxa"/>
            <w:tcBorders>
              <w:top w:val="single" w:sz="4" w:space="0" w:color="000000"/>
            </w:tcBorders>
          </w:tcPr>
          <w:p w14:paraId="242F5AF1" w14:textId="77777777" w:rsidR="008453DA" w:rsidRDefault="008453DA">
            <w:pPr>
              <w:pStyle w:val="TableParagraph"/>
              <w:rPr>
                <w:rFonts w:ascii="Times New Roman"/>
                <w:sz w:val="18"/>
              </w:rPr>
            </w:pPr>
          </w:p>
        </w:tc>
        <w:tc>
          <w:tcPr>
            <w:tcW w:w="2283" w:type="dxa"/>
            <w:tcBorders>
              <w:top w:val="single" w:sz="4" w:space="0" w:color="000000"/>
            </w:tcBorders>
          </w:tcPr>
          <w:p w14:paraId="47C0A57E" w14:textId="77777777" w:rsidR="008453DA" w:rsidRDefault="002F5628">
            <w:pPr>
              <w:pStyle w:val="TableParagraph"/>
              <w:spacing w:line="229" w:lineRule="exact"/>
              <w:ind w:left="112"/>
              <w:rPr>
                <w:sz w:val="14"/>
              </w:rPr>
            </w:pPr>
            <w:r>
              <w:rPr>
                <w:sz w:val="19"/>
              </w:rPr>
              <w:t>NiSO</w:t>
            </w:r>
            <w:r>
              <w:rPr>
                <w:sz w:val="19"/>
                <w:vertAlign w:val="subscript"/>
              </w:rPr>
              <w:t>4</w:t>
            </w:r>
            <w:r>
              <w:rPr>
                <w:sz w:val="19"/>
              </w:rPr>
              <w:t>·6H</w:t>
            </w:r>
            <w:r>
              <w:rPr>
                <w:sz w:val="19"/>
                <w:vertAlign w:val="subscript"/>
              </w:rPr>
              <w:t>2</w:t>
            </w:r>
            <w:r>
              <w:rPr>
                <w:sz w:val="19"/>
              </w:rPr>
              <w:t>O 137 g L</w:t>
            </w:r>
            <w:r>
              <w:rPr>
                <w:rFonts w:ascii="Lucida Sans Unicode" w:hAnsi="Lucida Sans Unicode"/>
                <w:position w:val="7"/>
                <w:sz w:val="15"/>
              </w:rPr>
              <w:t>−</w:t>
            </w:r>
            <w:r>
              <w:rPr>
                <w:position w:val="7"/>
                <w:sz w:val="14"/>
              </w:rPr>
              <w:t>1</w:t>
            </w:r>
          </w:p>
        </w:tc>
        <w:tc>
          <w:tcPr>
            <w:tcW w:w="2186" w:type="dxa"/>
            <w:tcBorders>
              <w:top w:val="single" w:sz="4" w:space="0" w:color="000000"/>
            </w:tcBorders>
          </w:tcPr>
          <w:p w14:paraId="4499B9BA" w14:textId="77777777" w:rsidR="008453DA" w:rsidRDefault="002F5628">
            <w:pPr>
              <w:pStyle w:val="TableParagraph"/>
              <w:spacing w:line="229" w:lineRule="exact"/>
              <w:ind w:left="294"/>
              <w:rPr>
                <w:sz w:val="19"/>
              </w:rPr>
            </w:pPr>
            <w:r>
              <w:rPr>
                <w:sz w:val="19"/>
              </w:rPr>
              <w:t>pH 1.5</w:t>
            </w:r>
          </w:p>
        </w:tc>
        <w:tc>
          <w:tcPr>
            <w:tcW w:w="2042" w:type="dxa"/>
            <w:tcBorders>
              <w:top w:val="single" w:sz="4" w:space="0" w:color="000000"/>
            </w:tcBorders>
          </w:tcPr>
          <w:p w14:paraId="5876DE13" w14:textId="77777777" w:rsidR="008453DA" w:rsidRDefault="008453DA">
            <w:pPr>
              <w:pStyle w:val="TableParagraph"/>
              <w:rPr>
                <w:rFonts w:ascii="Times New Roman"/>
                <w:sz w:val="18"/>
              </w:rPr>
            </w:pPr>
          </w:p>
        </w:tc>
        <w:tc>
          <w:tcPr>
            <w:tcW w:w="2683" w:type="dxa"/>
            <w:tcBorders>
              <w:top w:val="single" w:sz="4" w:space="0" w:color="000000"/>
            </w:tcBorders>
          </w:tcPr>
          <w:p w14:paraId="63326002" w14:textId="77777777" w:rsidR="008453DA" w:rsidRDefault="002F5628">
            <w:pPr>
              <w:pStyle w:val="TableParagraph"/>
              <w:spacing w:line="229" w:lineRule="exact"/>
              <w:ind w:left="147"/>
              <w:rPr>
                <w:sz w:val="19"/>
              </w:rPr>
            </w:pPr>
            <w:r>
              <w:rPr>
                <w:sz w:val="19"/>
              </w:rPr>
              <w:t>Nanocrystalline deposit;</w:t>
            </w:r>
          </w:p>
        </w:tc>
      </w:tr>
      <w:tr w:rsidR="008453DA" w14:paraId="44649C88" w14:textId="77777777">
        <w:trPr>
          <w:trHeight w:val="260"/>
        </w:trPr>
        <w:tc>
          <w:tcPr>
            <w:tcW w:w="2421" w:type="dxa"/>
          </w:tcPr>
          <w:p w14:paraId="18509F73" w14:textId="77777777" w:rsidR="008453DA" w:rsidRDefault="008453DA">
            <w:pPr>
              <w:pStyle w:val="TableParagraph"/>
              <w:rPr>
                <w:rFonts w:ascii="Times New Roman"/>
                <w:sz w:val="18"/>
              </w:rPr>
            </w:pPr>
          </w:p>
        </w:tc>
        <w:tc>
          <w:tcPr>
            <w:tcW w:w="2283" w:type="dxa"/>
          </w:tcPr>
          <w:p w14:paraId="6801CAFA" w14:textId="77777777" w:rsidR="008453DA" w:rsidRDefault="002F5628">
            <w:pPr>
              <w:pStyle w:val="TableParagraph"/>
              <w:spacing w:line="241" w:lineRule="exact"/>
              <w:ind w:left="112"/>
              <w:rPr>
                <w:sz w:val="14"/>
              </w:rPr>
            </w:pPr>
            <w:r>
              <w:rPr>
                <w:sz w:val="19"/>
              </w:rPr>
              <w:t>NiCO</w:t>
            </w:r>
            <w:r>
              <w:rPr>
                <w:sz w:val="19"/>
                <w:vertAlign w:val="subscript"/>
              </w:rPr>
              <w:t>3</w:t>
            </w:r>
            <w:r>
              <w:rPr>
                <w:sz w:val="19"/>
              </w:rPr>
              <w:t xml:space="preserve"> 36.5 g L</w:t>
            </w:r>
            <w:r>
              <w:rPr>
                <w:rFonts w:ascii="Lucida Sans Unicode" w:hAnsi="Lucida Sans Unicode"/>
                <w:position w:val="7"/>
                <w:sz w:val="15"/>
              </w:rPr>
              <w:t>−</w:t>
            </w:r>
            <w:r>
              <w:rPr>
                <w:position w:val="7"/>
                <w:sz w:val="14"/>
              </w:rPr>
              <w:t>1</w:t>
            </w:r>
          </w:p>
        </w:tc>
        <w:tc>
          <w:tcPr>
            <w:tcW w:w="2186" w:type="dxa"/>
          </w:tcPr>
          <w:p w14:paraId="27D4CE9C" w14:textId="77777777" w:rsidR="008453DA" w:rsidRDefault="002F5628">
            <w:pPr>
              <w:pStyle w:val="TableParagraph"/>
              <w:spacing w:line="241" w:lineRule="exact"/>
              <w:ind w:left="294"/>
              <w:rPr>
                <w:sz w:val="19"/>
              </w:rPr>
            </w:pPr>
            <w:r>
              <w:rPr>
                <w:sz w:val="19"/>
              </w:rPr>
              <w:t xml:space="preserve">70 </w:t>
            </w:r>
            <w:r>
              <w:rPr>
                <w:rFonts w:ascii="Lucida Sans Unicode" w:hAnsi="Lucida Sans Unicode"/>
                <w:position w:val="7"/>
                <w:sz w:val="15"/>
              </w:rPr>
              <w:t>◦</w:t>
            </w:r>
            <w:r>
              <w:rPr>
                <w:sz w:val="19"/>
              </w:rPr>
              <w:t>C</w:t>
            </w:r>
          </w:p>
        </w:tc>
        <w:tc>
          <w:tcPr>
            <w:tcW w:w="2042" w:type="dxa"/>
          </w:tcPr>
          <w:p w14:paraId="2A06FED4" w14:textId="77777777" w:rsidR="008453DA" w:rsidRDefault="002F5628">
            <w:pPr>
              <w:pStyle w:val="TableParagraph"/>
              <w:spacing w:before="10" w:line="230" w:lineRule="exact"/>
              <w:ind w:left="229" w:right="229"/>
              <w:jc w:val="center"/>
              <w:rPr>
                <w:sz w:val="19"/>
              </w:rPr>
            </w:pPr>
            <w:r>
              <w:rPr>
                <w:sz w:val="19"/>
              </w:rPr>
              <w:t>0.5-2.5 wt.%P</w:t>
            </w:r>
          </w:p>
        </w:tc>
        <w:tc>
          <w:tcPr>
            <w:tcW w:w="2683" w:type="dxa"/>
          </w:tcPr>
          <w:p w14:paraId="696AE1C8" w14:textId="2452215C" w:rsidR="008453DA" w:rsidRDefault="002F5628">
            <w:pPr>
              <w:pStyle w:val="TableParagraph"/>
              <w:spacing w:before="10" w:line="230" w:lineRule="exact"/>
              <w:ind w:left="147"/>
              <w:rPr>
                <w:sz w:val="19"/>
              </w:rPr>
            </w:pPr>
            <w:r>
              <w:rPr>
                <w:sz w:val="19"/>
              </w:rPr>
              <w:t>Maximum hardness (990</w:t>
            </w:r>
            <w:r w:rsidR="00926429">
              <w:rPr>
                <w:sz w:val="19"/>
              </w:rPr>
              <w:t xml:space="preserve"> </w:t>
            </w:r>
            <w:r>
              <w:rPr>
                <w:sz w:val="19"/>
              </w:rPr>
              <w:t>HV)</w:t>
            </w:r>
          </w:p>
        </w:tc>
      </w:tr>
      <w:tr w:rsidR="008453DA" w14:paraId="7751D685" w14:textId="77777777">
        <w:trPr>
          <w:trHeight w:val="257"/>
        </w:trPr>
        <w:tc>
          <w:tcPr>
            <w:tcW w:w="2421" w:type="dxa"/>
          </w:tcPr>
          <w:p w14:paraId="62D5F64E" w14:textId="77777777" w:rsidR="008453DA" w:rsidRDefault="002F5628">
            <w:pPr>
              <w:pStyle w:val="TableParagraph"/>
              <w:spacing w:before="10" w:line="227" w:lineRule="exact"/>
              <w:ind w:left="84" w:right="84"/>
              <w:jc w:val="center"/>
              <w:rPr>
                <w:sz w:val="19"/>
              </w:rPr>
            </w:pPr>
            <w:r>
              <w:rPr>
                <w:sz w:val="19"/>
              </w:rPr>
              <w:t>Jeong et al., 2003 [</w:t>
            </w:r>
            <w:hyperlink w:anchor="_bookmark127" w:history="1">
              <w:r>
                <w:rPr>
                  <w:color w:val="00007F"/>
                  <w:sz w:val="19"/>
                </w:rPr>
                <w:t>126</w:t>
              </w:r>
            </w:hyperlink>
            <w:r>
              <w:rPr>
                <w:sz w:val="19"/>
              </w:rPr>
              <w:t>]</w:t>
            </w:r>
          </w:p>
        </w:tc>
        <w:tc>
          <w:tcPr>
            <w:tcW w:w="2283" w:type="dxa"/>
          </w:tcPr>
          <w:p w14:paraId="4556F390" w14:textId="77777777" w:rsidR="008453DA" w:rsidRDefault="002F5628">
            <w:pPr>
              <w:pStyle w:val="TableParagraph"/>
              <w:spacing w:line="237" w:lineRule="exact"/>
              <w:ind w:left="112"/>
              <w:rPr>
                <w:sz w:val="14"/>
              </w:rPr>
            </w:pPr>
            <w:r>
              <w:rPr>
                <w:sz w:val="19"/>
              </w:rPr>
              <w:t>H</w:t>
            </w:r>
            <w:r>
              <w:rPr>
                <w:sz w:val="19"/>
                <w:vertAlign w:val="subscript"/>
              </w:rPr>
              <w:t>3</w:t>
            </w:r>
            <w:r>
              <w:rPr>
                <w:sz w:val="19"/>
              </w:rPr>
              <w:t>PO</w:t>
            </w:r>
            <w:r>
              <w:rPr>
                <w:sz w:val="19"/>
                <w:vertAlign w:val="subscript"/>
              </w:rPr>
              <w:t>3</w:t>
            </w:r>
            <w:r>
              <w:rPr>
                <w:sz w:val="19"/>
              </w:rPr>
              <w:t xml:space="preserve"> 2-3 g L</w:t>
            </w:r>
            <w:r>
              <w:rPr>
                <w:rFonts w:ascii="Lucida Sans Unicode" w:hAnsi="Lucida Sans Unicode"/>
                <w:position w:val="7"/>
                <w:sz w:val="15"/>
              </w:rPr>
              <w:t>−</w:t>
            </w:r>
            <w:r>
              <w:rPr>
                <w:position w:val="7"/>
                <w:sz w:val="14"/>
              </w:rPr>
              <w:t>1</w:t>
            </w:r>
          </w:p>
        </w:tc>
        <w:tc>
          <w:tcPr>
            <w:tcW w:w="2186" w:type="dxa"/>
          </w:tcPr>
          <w:p w14:paraId="33CAC45D" w14:textId="77777777" w:rsidR="008453DA" w:rsidRDefault="002F5628">
            <w:pPr>
              <w:pStyle w:val="TableParagraph"/>
              <w:spacing w:line="237" w:lineRule="exact"/>
              <w:ind w:left="294"/>
              <w:rPr>
                <w:sz w:val="14"/>
              </w:rPr>
            </w:pPr>
            <w:r>
              <w:rPr>
                <w:sz w:val="19"/>
              </w:rPr>
              <w:t>1-3 A dm</w:t>
            </w:r>
            <w:r>
              <w:rPr>
                <w:rFonts w:ascii="Lucida Sans Unicode" w:hAnsi="Lucida Sans Unicode"/>
                <w:position w:val="7"/>
                <w:sz w:val="15"/>
              </w:rPr>
              <w:t>−</w:t>
            </w:r>
            <w:r>
              <w:rPr>
                <w:position w:val="7"/>
                <w:sz w:val="14"/>
              </w:rPr>
              <w:t>2</w:t>
            </w:r>
          </w:p>
        </w:tc>
        <w:tc>
          <w:tcPr>
            <w:tcW w:w="2042" w:type="dxa"/>
          </w:tcPr>
          <w:p w14:paraId="04DBF097" w14:textId="77777777" w:rsidR="008453DA" w:rsidRDefault="008453DA">
            <w:pPr>
              <w:pStyle w:val="TableParagraph"/>
              <w:rPr>
                <w:rFonts w:ascii="Times New Roman"/>
                <w:sz w:val="18"/>
              </w:rPr>
            </w:pPr>
          </w:p>
        </w:tc>
        <w:tc>
          <w:tcPr>
            <w:tcW w:w="2683" w:type="dxa"/>
          </w:tcPr>
          <w:p w14:paraId="04A98B4E" w14:textId="77777777" w:rsidR="008453DA" w:rsidRDefault="002F5628">
            <w:pPr>
              <w:pStyle w:val="TableParagraph"/>
              <w:spacing w:before="10" w:line="227" w:lineRule="exact"/>
              <w:ind w:left="147"/>
              <w:rPr>
                <w:sz w:val="19"/>
              </w:rPr>
            </w:pPr>
            <w:r>
              <w:rPr>
                <w:sz w:val="19"/>
              </w:rPr>
              <w:t>and wear resistance after</w:t>
            </w:r>
          </w:p>
        </w:tc>
      </w:tr>
      <w:tr w:rsidR="008453DA" w14:paraId="1B67B6E5" w14:textId="77777777">
        <w:trPr>
          <w:trHeight w:val="533"/>
        </w:trPr>
        <w:tc>
          <w:tcPr>
            <w:tcW w:w="2421" w:type="dxa"/>
            <w:tcBorders>
              <w:bottom w:val="single" w:sz="4" w:space="0" w:color="000000"/>
            </w:tcBorders>
          </w:tcPr>
          <w:p w14:paraId="199FAC72" w14:textId="77777777" w:rsidR="008453DA" w:rsidRDefault="008453DA">
            <w:pPr>
              <w:pStyle w:val="TableParagraph"/>
              <w:rPr>
                <w:rFonts w:ascii="Times New Roman"/>
                <w:sz w:val="18"/>
              </w:rPr>
            </w:pPr>
          </w:p>
        </w:tc>
        <w:tc>
          <w:tcPr>
            <w:tcW w:w="2283" w:type="dxa"/>
            <w:tcBorders>
              <w:bottom w:val="single" w:sz="4" w:space="0" w:color="000000"/>
            </w:tcBorders>
          </w:tcPr>
          <w:p w14:paraId="1DA75C45" w14:textId="77777777" w:rsidR="008453DA" w:rsidRDefault="002F5628">
            <w:pPr>
              <w:pStyle w:val="TableParagraph"/>
              <w:spacing w:line="236" w:lineRule="exact"/>
              <w:ind w:left="112"/>
              <w:rPr>
                <w:sz w:val="14"/>
              </w:rPr>
            </w:pPr>
            <w:r>
              <w:rPr>
                <w:sz w:val="19"/>
              </w:rPr>
              <w:t>Saccharin 5 g L</w:t>
            </w:r>
            <w:r>
              <w:rPr>
                <w:rFonts w:ascii="Lucida Sans Unicode" w:hAnsi="Lucida Sans Unicode"/>
                <w:position w:val="7"/>
                <w:sz w:val="15"/>
              </w:rPr>
              <w:t>−</w:t>
            </w:r>
            <w:r>
              <w:rPr>
                <w:position w:val="7"/>
                <w:sz w:val="14"/>
              </w:rPr>
              <w:t>1</w:t>
            </w:r>
          </w:p>
          <w:p w14:paraId="388B8827" w14:textId="77777777" w:rsidR="008453DA" w:rsidRDefault="002F5628">
            <w:pPr>
              <w:pStyle w:val="TableParagraph"/>
              <w:spacing w:line="274" w:lineRule="exact"/>
              <w:ind w:left="112"/>
              <w:rPr>
                <w:sz w:val="14"/>
              </w:rPr>
            </w:pPr>
            <w:r>
              <w:rPr>
                <w:sz w:val="19"/>
              </w:rPr>
              <w:t>SLS 0.1 g L</w:t>
            </w:r>
            <w:r>
              <w:rPr>
                <w:rFonts w:ascii="Lucida Sans Unicode" w:hAnsi="Lucida Sans Unicode"/>
                <w:position w:val="7"/>
                <w:sz w:val="15"/>
              </w:rPr>
              <w:t>−</w:t>
            </w:r>
            <w:r>
              <w:rPr>
                <w:position w:val="7"/>
                <w:sz w:val="14"/>
              </w:rPr>
              <w:t>1</w:t>
            </w:r>
          </w:p>
        </w:tc>
        <w:tc>
          <w:tcPr>
            <w:tcW w:w="2186" w:type="dxa"/>
            <w:tcBorders>
              <w:bottom w:val="single" w:sz="4" w:space="0" w:color="000000"/>
            </w:tcBorders>
          </w:tcPr>
          <w:p w14:paraId="5BF305C6" w14:textId="77777777" w:rsidR="008453DA" w:rsidRDefault="002F5628">
            <w:pPr>
              <w:pStyle w:val="TableParagraph"/>
              <w:spacing w:before="13"/>
              <w:ind w:left="294"/>
              <w:rPr>
                <w:sz w:val="19"/>
              </w:rPr>
            </w:pPr>
            <w:r>
              <w:rPr>
                <w:sz w:val="19"/>
              </w:rPr>
              <w:t>Magnetic stirring</w:t>
            </w:r>
          </w:p>
        </w:tc>
        <w:tc>
          <w:tcPr>
            <w:tcW w:w="2042" w:type="dxa"/>
            <w:tcBorders>
              <w:bottom w:val="single" w:sz="4" w:space="0" w:color="000000"/>
            </w:tcBorders>
          </w:tcPr>
          <w:p w14:paraId="15317352" w14:textId="77777777" w:rsidR="008453DA" w:rsidRDefault="008453DA">
            <w:pPr>
              <w:pStyle w:val="TableParagraph"/>
              <w:rPr>
                <w:rFonts w:ascii="Times New Roman"/>
                <w:sz w:val="18"/>
              </w:rPr>
            </w:pPr>
          </w:p>
        </w:tc>
        <w:tc>
          <w:tcPr>
            <w:tcW w:w="2683" w:type="dxa"/>
            <w:tcBorders>
              <w:bottom w:val="single" w:sz="4" w:space="0" w:color="000000"/>
            </w:tcBorders>
          </w:tcPr>
          <w:p w14:paraId="2521C3F8" w14:textId="77777777" w:rsidR="008453DA" w:rsidRDefault="002F5628">
            <w:pPr>
              <w:pStyle w:val="TableParagraph"/>
              <w:spacing w:line="249" w:lineRule="exact"/>
              <w:ind w:left="147"/>
              <w:rPr>
                <w:sz w:val="19"/>
              </w:rPr>
            </w:pPr>
            <w:r>
              <w:rPr>
                <w:sz w:val="19"/>
              </w:rPr>
              <w:t xml:space="preserve">heat treatment at 370 </w:t>
            </w:r>
            <w:r>
              <w:rPr>
                <w:rFonts w:ascii="Lucida Sans Unicode" w:hAnsi="Lucida Sans Unicode"/>
                <w:position w:val="7"/>
                <w:sz w:val="15"/>
              </w:rPr>
              <w:t>◦</w:t>
            </w:r>
            <w:r>
              <w:rPr>
                <w:sz w:val="19"/>
              </w:rPr>
              <w:t>C</w:t>
            </w:r>
          </w:p>
        </w:tc>
      </w:tr>
      <w:tr w:rsidR="008453DA" w14:paraId="2B0D4F09" w14:textId="77777777">
        <w:trPr>
          <w:trHeight w:val="245"/>
        </w:trPr>
        <w:tc>
          <w:tcPr>
            <w:tcW w:w="2421" w:type="dxa"/>
            <w:tcBorders>
              <w:top w:val="single" w:sz="4" w:space="0" w:color="000000"/>
            </w:tcBorders>
          </w:tcPr>
          <w:p w14:paraId="74E032B3" w14:textId="77777777" w:rsidR="008453DA" w:rsidRDefault="008453DA">
            <w:pPr>
              <w:pStyle w:val="TableParagraph"/>
              <w:rPr>
                <w:rFonts w:ascii="Times New Roman"/>
                <w:sz w:val="16"/>
              </w:rPr>
            </w:pPr>
          </w:p>
        </w:tc>
        <w:tc>
          <w:tcPr>
            <w:tcW w:w="2283" w:type="dxa"/>
            <w:tcBorders>
              <w:top w:val="single" w:sz="4" w:space="0" w:color="000000"/>
            </w:tcBorders>
          </w:tcPr>
          <w:p w14:paraId="5805F01E" w14:textId="77777777" w:rsidR="008453DA" w:rsidRDefault="002F5628">
            <w:pPr>
              <w:pStyle w:val="TableParagraph"/>
              <w:spacing w:line="226" w:lineRule="exact"/>
              <w:ind w:left="112"/>
              <w:rPr>
                <w:sz w:val="19"/>
              </w:rPr>
            </w:pPr>
            <w:r>
              <w:rPr>
                <w:sz w:val="19"/>
              </w:rPr>
              <w:t>Ni(SO</w:t>
            </w:r>
            <w:r>
              <w:rPr>
                <w:sz w:val="19"/>
                <w:vertAlign w:val="subscript"/>
              </w:rPr>
              <w:t>3</w:t>
            </w:r>
            <w:r>
              <w:rPr>
                <w:sz w:val="19"/>
              </w:rPr>
              <w:t>NH</w:t>
            </w:r>
            <w:r>
              <w:rPr>
                <w:sz w:val="19"/>
                <w:vertAlign w:val="subscript"/>
              </w:rPr>
              <w:t>2</w:t>
            </w:r>
            <w:r>
              <w:rPr>
                <w:sz w:val="19"/>
              </w:rPr>
              <w:t>)</w:t>
            </w:r>
            <w:r>
              <w:rPr>
                <w:sz w:val="19"/>
                <w:vertAlign w:val="subscript"/>
              </w:rPr>
              <w:t>2</w:t>
            </w:r>
            <w:r>
              <w:rPr>
                <w:sz w:val="19"/>
              </w:rPr>
              <w:t>·4H</w:t>
            </w:r>
            <w:r>
              <w:rPr>
                <w:sz w:val="19"/>
                <w:vertAlign w:val="subscript"/>
              </w:rPr>
              <w:t>2</w:t>
            </w:r>
            <w:r>
              <w:rPr>
                <w:sz w:val="19"/>
              </w:rPr>
              <w:t>O</w:t>
            </w:r>
          </w:p>
        </w:tc>
        <w:tc>
          <w:tcPr>
            <w:tcW w:w="2186" w:type="dxa"/>
            <w:tcBorders>
              <w:top w:val="single" w:sz="4" w:space="0" w:color="000000"/>
            </w:tcBorders>
          </w:tcPr>
          <w:p w14:paraId="76D988BC" w14:textId="77777777" w:rsidR="008453DA" w:rsidRDefault="002F5628">
            <w:pPr>
              <w:pStyle w:val="TableParagraph"/>
              <w:spacing w:line="226" w:lineRule="exact"/>
              <w:ind w:left="294"/>
              <w:rPr>
                <w:sz w:val="19"/>
              </w:rPr>
            </w:pPr>
            <w:r>
              <w:rPr>
                <w:sz w:val="19"/>
              </w:rPr>
              <w:t>pH 1.0-2.5</w:t>
            </w:r>
          </w:p>
        </w:tc>
        <w:tc>
          <w:tcPr>
            <w:tcW w:w="2042" w:type="dxa"/>
            <w:tcBorders>
              <w:top w:val="single" w:sz="4" w:space="0" w:color="000000"/>
            </w:tcBorders>
          </w:tcPr>
          <w:p w14:paraId="125F8C56" w14:textId="77777777" w:rsidR="008453DA" w:rsidRDefault="008453DA">
            <w:pPr>
              <w:pStyle w:val="TableParagraph"/>
              <w:rPr>
                <w:rFonts w:ascii="Times New Roman"/>
                <w:sz w:val="16"/>
              </w:rPr>
            </w:pPr>
          </w:p>
        </w:tc>
        <w:tc>
          <w:tcPr>
            <w:tcW w:w="2683" w:type="dxa"/>
            <w:tcBorders>
              <w:top w:val="single" w:sz="4" w:space="0" w:color="000000"/>
            </w:tcBorders>
          </w:tcPr>
          <w:p w14:paraId="7697726A" w14:textId="77777777" w:rsidR="008453DA" w:rsidRDefault="002F5628">
            <w:pPr>
              <w:pStyle w:val="TableParagraph"/>
              <w:spacing w:line="226" w:lineRule="exact"/>
              <w:ind w:left="147"/>
              <w:rPr>
                <w:sz w:val="19"/>
              </w:rPr>
            </w:pPr>
            <w:r>
              <w:rPr>
                <w:sz w:val="19"/>
              </w:rPr>
              <w:t>Maximum P content 14 wt.%</w:t>
            </w:r>
          </w:p>
        </w:tc>
      </w:tr>
      <w:tr w:rsidR="008453DA" w14:paraId="4CAD1605" w14:textId="77777777">
        <w:trPr>
          <w:trHeight w:val="1315"/>
        </w:trPr>
        <w:tc>
          <w:tcPr>
            <w:tcW w:w="2421" w:type="dxa"/>
            <w:tcBorders>
              <w:bottom w:val="single" w:sz="4" w:space="0" w:color="000000"/>
            </w:tcBorders>
          </w:tcPr>
          <w:p w14:paraId="389DCFEE" w14:textId="77777777" w:rsidR="008453DA" w:rsidRPr="00BD0C46" w:rsidRDefault="008453DA">
            <w:pPr>
              <w:pStyle w:val="TableParagraph"/>
              <w:spacing w:before="9"/>
              <w:rPr>
                <w:rFonts w:ascii="Times New Roman"/>
                <w:sz w:val="23"/>
                <w:lang w:val="fr-FR"/>
              </w:rPr>
            </w:pPr>
          </w:p>
          <w:p w14:paraId="193EB820" w14:textId="77777777" w:rsidR="008453DA" w:rsidRPr="00BD0C46" w:rsidRDefault="002F5628">
            <w:pPr>
              <w:pStyle w:val="TableParagraph"/>
              <w:ind w:left="84" w:right="84"/>
              <w:jc w:val="center"/>
              <w:rPr>
                <w:sz w:val="19"/>
                <w:lang w:val="fr-FR"/>
              </w:rPr>
            </w:pPr>
            <w:r w:rsidRPr="00BD0C46">
              <w:rPr>
                <w:sz w:val="19"/>
                <w:lang w:val="fr-FR"/>
              </w:rPr>
              <w:t>Lin et al., 2006 [</w:t>
            </w:r>
            <w:hyperlink w:anchor="_bookmark6" w:history="1">
              <w:r w:rsidRPr="00BD0C46">
                <w:rPr>
                  <w:color w:val="00007F"/>
                  <w:sz w:val="19"/>
                  <w:lang w:val="fr-FR"/>
                </w:rPr>
                <w:t>4</w:t>
              </w:r>
            </w:hyperlink>
            <w:r w:rsidRPr="00BD0C46">
              <w:rPr>
                <w:sz w:val="19"/>
                <w:lang w:val="fr-FR"/>
              </w:rPr>
              <w:t>]</w:t>
            </w:r>
          </w:p>
          <w:p w14:paraId="162A753A" w14:textId="77777777" w:rsidR="008453DA" w:rsidRPr="00BD0C46" w:rsidRDefault="002F5628">
            <w:pPr>
              <w:pStyle w:val="TableParagraph"/>
              <w:spacing w:before="25"/>
              <w:ind w:left="84" w:right="84"/>
              <w:jc w:val="center"/>
              <w:rPr>
                <w:sz w:val="19"/>
                <w:lang w:val="fr-FR"/>
              </w:rPr>
            </w:pPr>
            <w:r w:rsidRPr="00BD0C46">
              <w:rPr>
                <w:sz w:val="19"/>
                <w:lang w:val="fr-FR"/>
              </w:rPr>
              <w:t>Chen et al., 2010 [</w:t>
            </w:r>
            <w:hyperlink w:anchor="_bookmark69" w:history="1">
              <w:r w:rsidRPr="00BD0C46">
                <w:rPr>
                  <w:color w:val="00007F"/>
                  <w:sz w:val="19"/>
                  <w:lang w:val="fr-FR"/>
                </w:rPr>
                <w:t>68</w:t>
              </w:r>
            </w:hyperlink>
            <w:r w:rsidRPr="00BD0C46">
              <w:rPr>
                <w:sz w:val="19"/>
                <w:lang w:val="fr-FR"/>
              </w:rPr>
              <w:t>]</w:t>
            </w:r>
          </w:p>
        </w:tc>
        <w:tc>
          <w:tcPr>
            <w:tcW w:w="2283" w:type="dxa"/>
            <w:tcBorders>
              <w:bottom w:val="single" w:sz="4" w:space="0" w:color="000000"/>
            </w:tcBorders>
          </w:tcPr>
          <w:p w14:paraId="75DFDE20" w14:textId="77777777" w:rsidR="008453DA" w:rsidRPr="00BD0C46" w:rsidRDefault="002F5628">
            <w:pPr>
              <w:pStyle w:val="TableParagraph"/>
              <w:spacing w:line="236" w:lineRule="exact"/>
              <w:ind w:left="112"/>
              <w:rPr>
                <w:sz w:val="19"/>
                <w:lang w:val="fr-FR"/>
              </w:rPr>
            </w:pPr>
            <w:r w:rsidRPr="00BD0C46">
              <w:rPr>
                <w:sz w:val="19"/>
                <w:lang w:val="fr-FR"/>
              </w:rPr>
              <w:t>(Ni</w:t>
            </w:r>
            <w:r w:rsidRPr="00BD0C46">
              <w:rPr>
                <w:position w:val="7"/>
                <w:sz w:val="14"/>
                <w:lang w:val="fr-FR"/>
              </w:rPr>
              <w:t xml:space="preserve">+2 </w:t>
            </w:r>
            <w:r w:rsidRPr="00BD0C46">
              <w:rPr>
                <w:sz w:val="19"/>
                <w:lang w:val="fr-FR"/>
              </w:rPr>
              <w:t>90 g</w:t>
            </w:r>
            <w:r w:rsidRPr="00BD0C46">
              <w:rPr>
                <w:spacing w:val="-13"/>
                <w:sz w:val="19"/>
                <w:lang w:val="fr-FR"/>
              </w:rPr>
              <w:t xml:space="preserve"> </w:t>
            </w:r>
            <w:r w:rsidRPr="00BD0C46">
              <w:rPr>
                <w:spacing w:val="2"/>
                <w:sz w:val="19"/>
                <w:lang w:val="fr-FR"/>
              </w:rPr>
              <w:t>L</w:t>
            </w:r>
            <w:r w:rsidRPr="00BD0C46">
              <w:rPr>
                <w:rFonts w:ascii="Lucida Sans Unicode" w:hAnsi="Lucida Sans Unicode"/>
                <w:spacing w:val="2"/>
                <w:position w:val="7"/>
                <w:sz w:val="15"/>
                <w:lang w:val="fr-FR"/>
              </w:rPr>
              <w:t>−</w:t>
            </w:r>
            <w:r w:rsidRPr="00BD0C46">
              <w:rPr>
                <w:spacing w:val="2"/>
                <w:position w:val="7"/>
                <w:sz w:val="14"/>
                <w:lang w:val="fr-FR"/>
              </w:rPr>
              <w:t>1</w:t>
            </w:r>
            <w:r w:rsidRPr="00BD0C46">
              <w:rPr>
                <w:spacing w:val="2"/>
                <w:sz w:val="19"/>
                <w:lang w:val="fr-FR"/>
              </w:rPr>
              <w:t>)</w:t>
            </w:r>
          </w:p>
          <w:p w14:paraId="28596A56" w14:textId="77777777" w:rsidR="008453DA" w:rsidRPr="00BD0C46" w:rsidRDefault="002F5628">
            <w:pPr>
              <w:pStyle w:val="TableParagraph"/>
              <w:spacing w:before="4" w:line="216" w:lineRule="auto"/>
              <w:ind w:left="112" w:right="191"/>
              <w:rPr>
                <w:sz w:val="14"/>
                <w:lang w:val="fr-FR"/>
              </w:rPr>
            </w:pPr>
            <w:r w:rsidRPr="00BD0C46">
              <w:rPr>
                <w:sz w:val="19"/>
                <w:lang w:val="fr-FR"/>
              </w:rPr>
              <w:t>NiCl</w:t>
            </w:r>
            <w:r w:rsidRPr="00BD0C46">
              <w:rPr>
                <w:sz w:val="19"/>
                <w:vertAlign w:val="subscript"/>
                <w:lang w:val="fr-FR"/>
              </w:rPr>
              <w:t>2</w:t>
            </w:r>
            <w:r w:rsidRPr="00BD0C46">
              <w:rPr>
                <w:sz w:val="19"/>
                <w:lang w:val="fr-FR"/>
              </w:rPr>
              <w:t>·6H</w:t>
            </w:r>
            <w:r w:rsidRPr="00BD0C46">
              <w:rPr>
                <w:sz w:val="19"/>
                <w:vertAlign w:val="subscript"/>
                <w:lang w:val="fr-FR"/>
              </w:rPr>
              <w:t>2</w:t>
            </w:r>
            <w:r w:rsidRPr="00BD0C46">
              <w:rPr>
                <w:sz w:val="19"/>
                <w:lang w:val="fr-FR"/>
              </w:rPr>
              <w:t>O</w:t>
            </w:r>
            <w:r w:rsidRPr="00BD0C46">
              <w:rPr>
                <w:spacing w:val="-7"/>
                <w:sz w:val="19"/>
                <w:lang w:val="fr-FR"/>
              </w:rPr>
              <w:t xml:space="preserve"> </w:t>
            </w:r>
            <w:r w:rsidRPr="00BD0C46">
              <w:rPr>
                <w:sz w:val="19"/>
                <w:lang w:val="fr-FR"/>
              </w:rPr>
              <w:t>3</w:t>
            </w:r>
            <w:r w:rsidRPr="00BD0C46">
              <w:rPr>
                <w:spacing w:val="-20"/>
                <w:sz w:val="19"/>
                <w:lang w:val="fr-FR"/>
              </w:rPr>
              <w:t xml:space="preserve"> </w:t>
            </w:r>
            <w:r w:rsidRPr="00BD0C46">
              <w:rPr>
                <w:sz w:val="19"/>
                <w:lang w:val="fr-FR"/>
              </w:rPr>
              <w:t>g</w:t>
            </w:r>
            <w:r w:rsidRPr="00BD0C46">
              <w:rPr>
                <w:spacing w:val="-21"/>
                <w:sz w:val="19"/>
                <w:lang w:val="fr-FR"/>
              </w:rPr>
              <w:t xml:space="preserve"> </w:t>
            </w:r>
            <w:r w:rsidRPr="00BD0C46">
              <w:rPr>
                <w:sz w:val="19"/>
                <w:lang w:val="fr-FR"/>
              </w:rPr>
              <w:t>L</w:t>
            </w:r>
            <w:r w:rsidRPr="00BD0C46">
              <w:rPr>
                <w:rFonts w:ascii="Lucida Sans Unicode" w:hAnsi="Lucida Sans Unicode"/>
                <w:position w:val="7"/>
                <w:sz w:val="15"/>
                <w:lang w:val="fr-FR"/>
              </w:rPr>
              <w:t>−</w:t>
            </w:r>
            <w:r w:rsidRPr="00BD0C46">
              <w:rPr>
                <w:position w:val="7"/>
                <w:sz w:val="14"/>
                <w:lang w:val="fr-FR"/>
              </w:rPr>
              <w:t xml:space="preserve">1 </w:t>
            </w:r>
            <w:r w:rsidRPr="00BD0C46">
              <w:rPr>
                <w:sz w:val="19"/>
                <w:lang w:val="fr-FR"/>
              </w:rPr>
              <w:t>H</w:t>
            </w:r>
            <w:r w:rsidRPr="00BD0C46">
              <w:rPr>
                <w:sz w:val="19"/>
                <w:vertAlign w:val="subscript"/>
                <w:lang w:val="fr-FR"/>
              </w:rPr>
              <w:t>3</w:t>
            </w:r>
            <w:r w:rsidRPr="00BD0C46">
              <w:rPr>
                <w:sz w:val="19"/>
                <w:lang w:val="fr-FR"/>
              </w:rPr>
              <w:t>BO</w:t>
            </w:r>
            <w:r w:rsidRPr="00BD0C46">
              <w:rPr>
                <w:sz w:val="19"/>
                <w:vertAlign w:val="subscript"/>
                <w:lang w:val="fr-FR"/>
              </w:rPr>
              <w:t>3</w:t>
            </w:r>
            <w:r w:rsidRPr="00BD0C46">
              <w:rPr>
                <w:sz w:val="19"/>
                <w:lang w:val="fr-FR"/>
              </w:rPr>
              <w:t xml:space="preserve"> 40 g</w:t>
            </w:r>
            <w:r w:rsidRPr="00BD0C46">
              <w:rPr>
                <w:spacing w:val="-27"/>
                <w:sz w:val="19"/>
                <w:lang w:val="fr-FR"/>
              </w:rPr>
              <w:t xml:space="preserve"> </w:t>
            </w:r>
            <w:r w:rsidRPr="00BD0C46">
              <w:rPr>
                <w:sz w:val="19"/>
                <w:lang w:val="fr-FR"/>
              </w:rPr>
              <w:t>L</w:t>
            </w:r>
            <w:r w:rsidRPr="00BD0C46">
              <w:rPr>
                <w:rFonts w:ascii="Lucida Sans Unicode" w:hAnsi="Lucida Sans Unicode"/>
                <w:position w:val="7"/>
                <w:sz w:val="15"/>
                <w:lang w:val="fr-FR"/>
              </w:rPr>
              <w:t>−</w:t>
            </w:r>
            <w:r w:rsidRPr="00BD0C46">
              <w:rPr>
                <w:position w:val="7"/>
                <w:sz w:val="14"/>
                <w:lang w:val="fr-FR"/>
              </w:rPr>
              <w:t>1</w:t>
            </w:r>
          </w:p>
          <w:p w14:paraId="095130B3" w14:textId="77777777" w:rsidR="008453DA" w:rsidRDefault="002F5628">
            <w:pPr>
              <w:pStyle w:val="TableParagraph"/>
              <w:spacing w:line="216" w:lineRule="auto"/>
              <w:ind w:left="112" w:right="861"/>
              <w:rPr>
                <w:sz w:val="14"/>
              </w:rPr>
            </w:pPr>
            <w:r>
              <w:rPr>
                <w:sz w:val="19"/>
              </w:rPr>
              <w:t>H</w:t>
            </w:r>
            <w:r>
              <w:rPr>
                <w:sz w:val="19"/>
                <w:vertAlign w:val="subscript"/>
              </w:rPr>
              <w:t>3</w:t>
            </w:r>
            <w:r>
              <w:rPr>
                <w:sz w:val="19"/>
              </w:rPr>
              <w:t>PO</w:t>
            </w:r>
            <w:r>
              <w:rPr>
                <w:sz w:val="19"/>
                <w:vertAlign w:val="subscript"/>
              </w:rPr>
              <w:t>3</w:t>
            </w:r>
            <w:r>
              <w:rPr>
                <w:sz w:val="19"/>
              </w:rPr>
              <w:t xml:space="preserve"> 10 g L</w:t>
            </w:r>
            <w:r>
              <w:rPr>
                <w:rFonts w:ascii="Lucida Sans Unicode" w:hAnsi="Lucida Sans Unicode"/>
                <w:position w:val="7"/>
                <w:sz w:val="15"/>
              </w:rPr>
              <w:t>−</w:t>
            </w:r>
            <w:r>
              <w:rPr>
                <w:position w:val="7"/>
                <w:sz w:val="14"/>
              </w:rPr>
              <w:t xml:space="preserve">1 </w:t>
            </w:r>
            <w:r>
              <w:rPr>
                <w:sz w:val="19"/>
              </w:rPr>
              <w:t>SDS 0.4 g L</w:t>
            </w:r>
            <w:r>
              <w:rPr>
                <w:rFonts w:ascii="Lucida Sans Unicode" w:hAnsi="Lucida Sans Unicode"/>
                <w:position w:val="7"/>
                <w:sz w:val="15"/>
              </w:rPr>
              <w:t>−</w:t>
            </w:r>
            <w:r>
              <w:rPr>
                <w:position w:val="7"/>
                <w:sz w:val="14"/>
              </w:rPr>
              <w:t>1</w:t>
            </w:r>
          </w:p>
        </w:tc>
        <w:tc>
          <w:tcPr>
            <w:tcW w:w="2186" w:type="dxa"/>
            <w:tcBorders>
              <w:bottom w:val="single" w:sz="4" w:space="0" w:color="000000"/>
            </w:tcBorders>
          </w:tcPr>
          <w:p w14:paraId="0AC5F323" w14:textId="77777777" w:rsidR="008453DA" w:rsidRDefault="002F5628">
            <w:pPr>
              <w:pStyle w:val="TableParagraph"/>
              <w:spacing w:line="236" w:lineRule="exact"/>
              <w:ind w:left="294"/>
              <w:rPr>
                <w:sz w:val="19"/>
              </w:rPr>
            </w:pPr>
            <w:r>
              <w:rPr>
                <w:sz w:val="19"/>
              </w:rPr>
              <w:t xml:space="preserve">50 </w:t>
            </w:r>
            <w:r>
              <w:rPr>
                <w:rFonts w:ascii="Lucida Sans Unicode" w:hAnsi="Lucida Sans Unicode"/>
                <w:position w:val="7"/>
                <w:sz w:val="15"/>
              </w:rPr>
              <w:t>◦</w:t>
            </w:r>
            <w:r>
              <w:rPr>
                <w:sz w:val="19"/>
              </w:rPr>
              <w:t>C</w:t>
            </w:r>
          </w:p>
          <w:p w14:paraId="670D2A5A" w14:textId="77777777" w:rsidR="008453DA" w:rsidRDefault="002F5628">
            <w:pPr>
              <w:pStyle w:val="TableParagraph"/>
              <w:spacing w:before="12" w:line="260" w:lineRule="exact"/>
              <w:ind w:left="294" w:right="851"/>
              <w:rPr>
                <w:sz w:val="19"/>
              </w:rPr>
            </w:pPr>
            <w:r>
              <w:rPr>
                <w:sz w:val="19"/>
              </w:rPr>
              <w:t>jp 8 A dm</w:t>
            </w:r>
            <w:r>
              <w:rPr>
                <w:rFonts w:ascii="Lucida Sans Unicode" w:hAnsi="Lucida Sans Unicode"/>
                <w:position w:val="7"/>
                <w:sz w:val="15"/>
              </w:rPr>
              <w:t>−</w:t>
            </w:r>
            <w:r>
              <w:rPr>
                <w:position w:val="7"/>
                <w:sz w:val="14"/>
              </w:rPr>
              <w:t xml:space="preserve">2 </w:t>
            </w:r>
            <w:r>
              <w:rPr>
                <w:sz w:val="19"/>
              </w:rPr>
              <w:t>10-500 Hz</w:t>
            </w:r>
          </w:p>
          <w:p w14:paraId="7F1EB813" w14:textId="77777777" w:rsidR="008453DA" w:rsidRDefault="002F5628">
            <w:pPr>
              <w:pStyle w:val="TableParagraph"/>
              <w:spacing w:before="27"/>
              <w:ind w:left="296"/>
              <w:rPr>
                <w:sz w:val="19"/>
              </w:rPr>
            </w:pPr>
            <w:r>
              <w:rPr>
                <w:rFonts w:ascii="Arial" w:hAnsi="Arial"/>
                <w:i/>
                <w:sz w:val="19"/>
              </w:rPr>
              <w:t xml:space="preserve">ε </w:t>
            </w:r>
            <w:r>
              <w:rPr>
                <w:sz w:val="19"/>
              </w:rPr>
              <w:t>0.1-0.5</w:t>
            </w:r>
          </w:p>
          <w:p w14:paraId="5888BAFE" w14:textId="77777777" w:rsidR="008453DA" w:rsidRDefault="002F5628">
            <w:pPr>
              <w:pStyle w:val="TableParagraph"/>
              <w:spacing w:before="25"/>
              <w:ind w:left="294"/>
              <w:rPr>
                <w:sz w:val="19"/>
              </w:rPr>
            </w:pPr>
            <w:r>
              <w:rPr>
                <w:sz w:val="19"/>
              </w:rPr>
              <w:t>Air bubbling</w:t>
            </w:r>
          </w:p>
        </w:tc>
        <w:tc>
          <w:tcPr>
            <w:tcW w:w="2042" w:type="dxa"/>
            <w:tcBorders>
              <w:bottom w:val="single" w:sz="4" w:space="0" w:color="000000"/>
            </w:tcBorders>
          </w:tcPr>
          <w:p w14:paraId="107A997D" w14:textId="77777777" w:rsidR="008453DA" w:rsidRDefault="002F5628">
            <w:pPr>
              <w:pStyle w:val="TableParagraph"/>
              <w:spacing w:before="13"/>
              <w:ind w:left="229" w:right="229"/>
              <w:jc w:val="center"/>
              <w:rPr>
                <w:sz w:val="19"/>
              </w:rPr>
            </w:pPr>
            <w:r>
              <w:rPr>
                <w:sz w:val="19"/>
              </w:rPr>
              <w:t>2-12 wt.%P</w:t>
            </w:r>
          </w:p>
        </w:tc>
        <w:tc>
          <w:tcPr>
            <w:tcW w:w="2683" w:type="dxa"/>
            <w:tcBorders>
              <w:bottom w:val="single" w:sz="4" w:space="0" w:color="000000"/>
            </w:tcBorders>
          </w:tcPr>
          <w:p w14:paraId="4A5F0383" w14:textId="281EEEB1" w:rsidR="008453DA" w:rsidRDefault="002F5628">
            <w:pPr>
              <w:pStyle w:val="TableParagraph"/>
              <w:spacing w:before="4"/>
              <w:ind w:left="147" w:right="572" w:hanging="1"/>
              <w:rPr>
                <w:sz w:val="19"/>
              </w:rPr>
            </w:pPr>
            <w:r>
              <w:rPr>
                <w:sz w:val="19"/>
              </w:rPr>
              <w:t xml:space="preserve">for </w:t>
            </w:r>
            <w:r>
              <w:rPr>
                <w:rFonts w:ascii="Arial" w:hAnsi="Arial"/>
                <w:i/>
                <w:sz w:val="19"/>
              </w:rPr>
              <w:t>ε</w:t>
            </w:r>
            <w:r>
              <w:rPr>
                <w:sz w:val="19"/>
              </w:rPr>
              <w:t>=0.1 and f</w:t>
            </w:r>
            <w:r>
              <w:rPr>
                <w:rFonts w:ascii="Verdana" w:hAnsi="Verdana"/>
                <w:i/>
                <w:sz w:val="19"/>
              </w:rPr>
              <w:t>&gt;</w:t>
            </w:r>
            <w:r>
              <w:rPr>
                <w:sz w:val="19"/>
              </w:rPr>
              <w:t>100Hz (CE</w:t>
            </w:r>
            <w:r w:rsidR="00926429">
              <w:rPr>
                <w:rFonts w:ascii="Lucida Sans Unicode" w:hAnsi="Lucida Sans Unicode"/>
                <w:sz w:val="19"/>
              </w:rPr>
              <w:t xml:space="preserve"> </w:t>
            </w:r>
            <w:r w:rsidR="00926429">
              <w:rPr>
                <w:rFonts w:ascii="Lucida Sans Unicode" w:hAnsi="Lucida Sans Unicode" w:cs="Lucida Sans Unicode"/>
                <w:w w:val="105"/>
                <w:sz w:val="19"/>
              </w:rPr>
              <w:t>≈</w:t>
            </w:r>
            <w:r>
              <w:rPr>
                <w:rFonts w:ascii="Lucida Sans Unicode" w:hAnsi="Lucida Sans Unicode"/>
                <w:sz w:val="19"/>
              </w:rPr>
              <w:t xml:space="preserve"> </w:t>
            </w:r>
            <w:r>
              <w:rPr>
                <w:sz w:val="19"/>
              </w:rPr>
              <w:t>80%);</w:t>
            </w:r>
          </w:p>
          <w:p w14:paraId="3A168DC9" w14:textId="77777777" w:rsidR="008453DA" w:rsidRDefault="002F5628">
            <w:pPr>
              <w:pStyle w:val="TableParagraph"/>
              <w:spacing w:line="264" w:lineRule="auto"/>
              <w:ind w:left="147"/>
              <w:rPr>
                <w:sz w:val="19"/>
              </w:rPr>
            </w:pPr>
            <w:r>
              <w:rPr>
                <w:sz w:val="19"/>
              </w:rPr>
              <w:t>Deposit still crystalline; Compressive internal stress</w:t>
            </w:r>
          </w:p>
          <w:p w14:paraId="0E4A1FA8" w14:textId="77777777" w:rsidR="008453DA" w:rsidRDefault="002F5628">
            <w:pPr>
              <w:pStyle w:val="TableParagraph"/>
              <w:ind w:left="147"/>
              <w:rPr>
                <w:sz w:val="19"/>
              </w:rPr>
            </w:pPr>
            <w:r>
              <w:rPr>
                <w:sz w:val="19"/>
              </w:rPr>
              <w:t>(-40 MPa)</w:t>
            </w:r>
          </w:p>
        </w:tc>
      </w:tr>
      <w:tr w:rsidR="008453DA" w14:paraId="1B70AC0E" w14:textId="77777777">
        <w:trPr>
          <w:trHeight w:val="509"/>
        </w:trPr>
        <w:tc>
          <w:tcPr>
            <w:tcW w:w="2421" w:type="dxa"/>
            <w:tcBorders>
              <w:top w:val="single" w:sz="4" w:space="0" w:color="000000"/>
            </w:tcBorders>
          </w:tcPr>
          <w:p w14:paraId="27329B2E" w14:textId="77777777" w:rsidR="008453DA" w:rsidRDefault="008453DA">
            <w:pPr>
              <w:pStyle w:val="TableParagraph"/>
              <w:rPr>
                <w:rFonts w:ascii="Times New Roman"/>
                <w:sz w:val="18"/>
              </w:rPr>
            </w:pPr>
          </w:p>
        </w:tc>
        <w:tc>
          <w:tcPr>
            <w:tcW w:w="2283" w:type="dxa"/>
            <w:tcBorders>
              <w:top w:val="single" w:sz="4" w:space="0" w:color="000000"/>
            </w:tcBorders>
          </w:tcPr>
          <w:p w14:paraId="5B77F3A0" w14:textId="77777777" w:rsidR="008453DA" w:rsidRDefault="002F5628">
            <w:pPr>
              <w:pStyle w:val="TableParagraph"/>
              <w:spacing w:line="221" w:lineRule="exact"/>
              <w:ind w:left="112"/>
              <w:rPr>
                <w:sz w:val="14"/>
              </w:rPr>
            </w:pPr>
            <w:r>
              <w:rPr>
                <w:sz w:val="19"/>
              </w:rPr>
              <w:t>NiSO</w:t>
            </w:r>
            <w:r>
              <w:rPr>
                <w:sz w:val="19"/>
                <w:vertAlign w:val="subscript"/>
              </w:rPr>
              <w:t>4</w:t>
            </w:r>
            <w:r>
              <w:rPr>
                <w:sz w:val="19"/>
              </w:rPr>
              <w:t>·6H</w:t>
            </w:r>
            <w:r>
              <w:rPr>
                <w:sz w:val="19"/>
                <w:vertAlign w:val="subscript"/>
              </w:rPr>
              <w:t>2</w:t>
            </w:r>
            <w:r>
              <w:rPr>
                <w:sz w:val="19"/>
              </w:rPr>
              <w:t>O 240 g L</w:t>
            </w:r>
            <w:r>
              <w:rPr>
                <w:rFonts w:ascii="Lucida Sans Unicode" w:hAnsi="Lucida Sans Unicode"/>
                <w:position w:val="7"/>
                <w:sz w:val="15"/>
              </w:rPr>
              <w:t>−</w:t>
            </w:r>
            <w:r>
              <w:rPr>
                <w:position w:val="7"/>
                <w:sz w:val="14"/>
              </w:rPr>
              <w:t>1</w:t>
            </w:r>
          </w:p>
          <w:p w14:paraId="23CA18A5" w14:textId="77777777" w:rsidR="008453DA" w:rsidRDefault="002F5628">
            <w:pPr>
              <w:pStyle w:val="TableParagraph"/>
              <w:spacing w:line="269" w:lineRule="exact"/>
              <w:ind w:left="112"/>
              <w:rPr>
                <w:sz w:val="14"/>
              </w:rPr>
            </w:pPr>
            <w:r>
              <w:rPr>
                <w:sz w:val="19"/>
              </w:rPr>
              <w:t>NiCl</w:t>
            </w:r>
            <w:r>
              <w:rPr>
                <w:sz w:val="19"/>
                <w:vertAlign w:val="subscript"/>
              </w:rPr>
              <w:t>2</w:t>
            </w:r>
            <w:r>
              <w:rPr>
                <w:sz w:val="19"/>
              </w:rPr>
              <w:t>·6H</w:t>
            </w:r>
            <w:r>
              <w:rPr>
                <w:sz w:val="19"/>
                <w:vertAlign w:val="subscript"/>
              </w:rPr>
              <w:t>2</w:t>
            </w:r>
            <w:r>
              <w:rPr>
                <w:sz w:val="19"/>
              </w:rPr>
              <w:t>O 28 g L</w:t>
            </w:r>
            <w:r>
              <w:rPr>
                <w:rFonts w:ascii="Lucida Sans Unicode" w:hAnsi="Lucida Sans Unicode"/>
                <w:position w:val="7"/>
                <w:sz w:val="15"/>
              </w:rPr>
              <w:t>−</w:t>
            </w:r>
            <w:r>
              <w:rPr>
                <w:position w:val="7"/>
                <w:sz w:val="14"/>
              </w:rPr>
              <w:t>1</w:t>
            </w:r>
          </w:p>
        </w:tc>
        <w:tc>
          <w:tcPr>
            <w:tcW w:w="2186" w:type="dxa"/>
            <w:tcBorders>
              <w:top w:val="single" w:sz="4" w:space="0" w:color="000000"/>
            </w:tcBorders>
          </w:tcPr>
          <w:p w14:paraId="1B202B6A" w14:textId="77777777" w:rsidR="008453DA" w:rsidRDefault="002F5628">
            <w:pPr>
              <w:pStyle w:val="TableParagraph"/>
              <w:spacing w:line="221" w:lineRule="exact"/>
              <w:ind w:left="294"/>
              <w:rPr>
                <w:sz w:val="19"/>
              </w:rPr>
            </w:pPr>
            <w:r>
              <w:rPr>
                <w:sz w:val="19"/>
              </w:rPr>
              <w:t>pH 0.8-1.8</w:t>
            </w:r>
          </w:p>
          <w:p w14:paraId="3C2E4133" w14:textId="77777777" w:rsidR="008453DA" w:rsidRDefault="002F5628">
            <w:pPr>
              <w:pStyle w:val="TableParagraph"/>
              <w:spacing w:line="269" w:lineRule="exact"/>
              <w:ind w:left="294"/>
              <w:rPr>
                <w:sz w:val="19"/>
              </w:rPr>
            </w:pPr>
            <w:r>
              <w:rPr>
                <w:sz w:val="19"/>
              </w:rPr>
              <w:t xml:space="preserve">45 and 75 </w:t>
            </w:r>
            <w:r>
              <w:rPr>
                <w:rFonts w:ascii="Lucida Sans Unicode" w:hAnsi="Lucida Sans Unicode"/>
                <w:position w:val="7"/>
                <w:sz w:val="15"/>
              </w:rPr>
              <w:t>◦</w:t>
            </w:r>
            <w:r>
              <w:rPr>
                <w:sz w:val="19"/>
              </w:rPr>
              <w:t>C</w:t>
            </w:r>
          </w:p>
        </w:tc>
        <w:tc>
          <w:tcPr>
            <w:tcW w:w="2042" w:type="dxa"/>
            <w:tcBorders>
              <w:top w:val="single" w:sz="4" w:space="0" w:color="000000"/>
            </w:tcBorders>
          </w:tcPr>
          <w:p w14:paraId="55880423" w14:textId="77777777" w:rsidR="008453DA" w:rsidRDefault="008453DA">
            <w:pPr>
              <w:pStyle w:val="TableParagraph"/>
              <w:spacing w:before="6"/>
              <w:rPr>
                <w:rFonts w:ascii="Times New Roman"/>
              </w:rPr>
            </w:pPr>
          </w:p>
          <w:p w14:paraId="5E139EE9" w14:textId="77777777" w:rsidR="008453DA" w:rsidRDefault="002F5628">
            <w:pPr>
              <w:pStyle w:val="TableParagraph"/>
              <w:spacing w:line="230" w:lineRule="exact"/>
              <w:ind w:left="229" w:right="229"/>
              <w:jc w:val="center"/>
              <w:rPr>
                <w:sz w:val="19"/>
              </w:rPr>
            </w:pPr>
            <w:r>
              <w:rPr>
                <w:sz w:val="19"/>
              </w:rPr>
              <w:t>up to 10 wt.%P</w:t>
            </w:r>
          </w:p>
        </w:tc>
        <w:tc>
          <w:tcPr>
            <w:tcW w:w="2683" w:type="dxa"/>
            <w:tcBorders>
              <w:top w:val="single" w:sz="4" w:space="0" w:color="000000"/>
            </w:tcBorders>
          </w:tcPr>
          <w:p w14:paraId="31C43593" w14:textId="77777777" w:rsidR="008453DA" w:rsidRDefault="002F5628">
            <w:pPr>
              <w:pStyle w:val="TableParagraph"/>
              <w:spacing w:line="235" w:lineRule="exact"/>
              <w:ind w:left="147"/>
              <w:rPr>
                <w:sz w:val="19"/>
              </w:rPr>
            </w:pPr>
            <w:r>
              <w:rPr>
                <w:sz w:val="19"/>
              </w:rPr>
              <w:t>Maximum P content</w:t>
            </w:r>
          </w:p>
          <w:p w14:paraId="4F481594" w14:textId="77777777" w:rsidR="008453DA" w:rsidRDefault="002F5628">
            <w:pPr>
              <w:pStyle w:val="TableParagraph"/>
              <w:spacing w:before="24" w:line="230" w:lineRule="exact"/>
              <w:ind w:left="147"/>
              <w:rPr>
                <w:sz w:val="19"/>
              </w:rPr>
            </w:pPr>
            <w:r>
              <w:rPr>
                <w:sz w:val="19"/>
              </w:rPr>
              <w:t>for higher H</w:t>
            </w:r>
            <w:r>
              <w:rPr>
                <w:sz w:val="19"/>
                <w:vertAlign w:val="subscript"/>
              </w:rPr>
              <w:t>3</w:t>
            </w:r>
            <w:r>
              <w:rPr>
                <w:sz w:val="19"/>
              </w:rPr>
              <w:t>PO</w:t>
            </w:r>
            <w:r>
              <w:rPr>
                <w:sz w:val="19"/>
                <w:vertAlign w:val="subscript"/>
              </w:rPr>
              <w:t>3</w:t>
            </w:r>
          </w:p>
        </w:tc>
      </w:tr>
      <w:tr w:rsidR="008453DA" w14:paraId="01BEC07B" w14:textId="77777777">
        <w:trPr>
          <w:trHeight w:val="790"/>
        </w:trPr>
        <w:tc>
          <w:tcPr>
            <w:tcW w:w="2421" w:type="dxa"/>
            <w:tcBorders>
              <w:bottom w:val="single" w:sz="4" w:space="0" w:color="000000"/>
            </w:tcBorders>
          </w:tcPr>
          <w:p w14:paraId="4C854E08" w14:textId="77777777" w:rsidR="008453DA" w:rsidRDefault="002F5628">
            <w:pPr>
              <w:pStyle w:val="TableParagraph"/>
              <w:spacing w:before="10"/>
              <w:ind w:left="84" w:right="84"/>
              <w:jc w:val="center"/>
              <w:rPr>
                <w:sz w:val="19"/>
              </w:rPr>
            </w:pPr>
            <w:r>
              <w:rPr>
                <w:sz w:val="19"/>
              </w:rPr>
              <w:t>Yuan et al., 2007 [</w:t>
            </w:r>
            <w:hyperlink w:anchor="_bookmark7" w:history="1">
              <w:r>
                <w:rPr>
                  <w:color w:val="00007F"/>
                  <w:sz w:val="19"/>
                </w:rPr>
                <w:t>5</w:t>
              </w:r>
            </w:hyperlink>
            <w:r>
              <w:rPr>
                <w:sz w:val="19"/>
              </w:rPr>
              <w:t>]</w:t>
            </w:r>
          </w:p>
        </w:tc>
        <w:tc>
          <w:tcPr>
            <w:tcW w:w="2283" w:type="dxa"/>
            <w:tcBorders>
              <w:bottom w:val="single" w:sz="4" w:space="0" w:color="000000"/>
            </w:tcBorders>
          </w:tcPr>
          <w:p w14:paraId="310F648B" w14:textId="77777777" w:rsidR="008453DA" w:rsidRDefault="002F5628">
            <w:pPr>
              <w:pStyle w:val="TableParagraph"/>
              <w:spacing w:line="232" w:lineRule="exact"/>
              <w:ind w:left="112"/>
              <w:rPr>
                <w:sz w:val="14"/>
              </w:rPr>
            </w:pPr>
            <w:r>
              <w:rPr>
                <w:sz w:val="19"/>
              </w:rPr>
              <w:t>H</w:t>
            </w:r>
            <w:r>
              <w:rPr>
                <w:sz w:val="19"/>
                <w:vertAlign w:val="subscript"/>
              </w:rPr>
              <w:t>3</w:t>
            </w:r>
            <w:r>
              <w:rPr>
                <w:sz w:val="19"/>
              </w:rPr>
              <w:t>BO</w:t>
            </w:r>
            <w:r>
              <w:rPr>
                <w:sz w:val="19"/>
                <w:vertAlign w:val="subscript"/>
              </w:rPr>
              <w:t>3</w:t>
            </w:r>
            <w:r>
              <w:rPr>
                <w:sz w:val="19"/>
              </w:rPr>
              <w:t xml:space="preserve"> 30 g L</w:t>
            </w:r>
            <w:r>
              <w:rPr>
                <w:rFonts w:ascii="Lucida Sans Unicode" w:hAnsi="Lucida Sans Unicode"/>
                <w:position w:val="7"/>
                <w:sz w:val="15"/>
              </w:rPr>
              <w:t>−</w:t>
            </w:r>
            <w:r>
              <w:rPr>
                <w:position w:val="7"/>
                <w:sz w:val="14"/>
              </w:rPr>
              <w:t>1</w:t>
            </w:r>
          </w:p>
          <w:p w14:paraId="369107F5" w14:textId="77777777" w:rsidR="008453DA" w:rsidRDefault="002F5628">
            <w:pPr>
              <w:pStyle w:val="TableParagraph"/>
              <w:spacing w:line="274" w:lineRule="exact"/>
              <w:ind w:left="112"/>
              <w:rPr>
                <w:sz w:val="14"/>
              </w:rPr>
            </w:pPr>
            <w:r>
              <w:rPr>
                <w:sz w:val="19"/>
              </w:rPr>
              <w:t>H</w:t>
            </w:r>
            <w:r>
              <w:rPr>
                <w:sz w:val="19"/>
                <w:vertAlign w:val="subscript"/>
              </w:rPr>
              <w:t>3</w:t>
            </w:r>
            <w:r>
              <w:rPr>
                <w:sz w:val="19"/>
              </w:rPr>
              <w:t>PO</w:t>
            </w:r>
            <w:r>
              <w:rPr>
                <w:sz w:val="19"/>
                <w:vertAlign w:val="subscript"/>
              </w:rPr>
              <w:t>3</w:t>
            </w:r>
            <w:r>
              <w:rPr>
                <w:sz w:val="19"/>
              </w:rPr>
              <w:t xml:space="preserve"> 2 and 8 g L</w:t>
            </w:r>
            <w:r>
              <w:rPr>
                <w:rFonts w:ascii="Lucida Sans Unicode" w:hAnsi="Lucida Sans Unicode"/>
                <w:position w:val="7"/>
                <w:sz w:val="15"/>
              </w:rPr>
              <w:t>−</w:t>
            </w:r>
            <w:r>
              <w:rPr>
                <w:position w:val="7"/>
                <w:sz w:val="14"/>
              </w:rPr>
              <w:t>1</w:t>
            </w:r>
          </w:p>
        </w:tc>
        <w:tc>
          <w:tcPr>
            <w:tcW w:w="2186" w:type="dxa"/>
            <w:tcBorders>
              <w:bottom w:val="single" w:sz="4" w:space="0" w:color="000000"/>
            </w:tcBorders>
          </w:tcPr>
          <w:p w14:paraId="74EB0536" w14:textId="77777777" w:rsidR="008453DA" w:rsidRDefault="002F5628">
            <w:pPr>
              <w:pStyle w:val="TableParagraph"/>
              <w:spacing w:line="246" w:lineRule="exact"/>
              <w:ind w:left="294"/>
              <w:rPr>
                <w:sz w:val="14"/>
              </w:rPr>
            </w:pPr>
            <w:r>
              <w:rPr>
                <w:sz w:val="19"/>
              </w:rPr>
              <w:t>4 and 10 A dm</w:t>
            </w:r>
            <w:r>
              <w:rPr>
                <w:rFonts w:ascii="Lucida Sans Unicode" w:hAnsi="Lucida Sans Unicode"/>
                <w:position w:val="7"/>
                <w:sz w:val="15"/>
              </w:rPr>
              <w:t>−</w:t>
            </w:r>
            <w:r>
              <w:rPr>
                <w:position w:val="7"/>
                <w:sz w:val="14"/>
              </w:rPr>
              <w:t>2</w:t>
            </w:r>
          </w:p>
          <w:p w14:paraId="7733E632" w14:textId="77777777" w:rsidR="008453DA" w:rsidRDefault="002F5628">
            <w:pPr>
              <w:pStyle w:val="TableParagraph"/>
              <w:spacing w:line="260" w:lineRule="atLeast"/>
              <w:ind w:left="294" w:right="147"/>
              <w:rPr>
                <w:sz w:val="19"/>
              </w:rPr>
            </w:pPr>
            <w:r>
              <w:rPr>
                <w:sz w:val="19"/>
              </w:rPr>
              <w:t>Magnetic stirring 150 and 550</w:t>
            </w:r>
            <w:r>
              <w:rPr>
                <w:spacing w:val="-4"/>
                <w:sz w:val="19"/>
              </w:rPr>
              <w:t xml:space="preserve"> rev/min</w:t>
            </w:r>
          </w:p>
        </w:tc>
        <w:tc>
          <w:tcPr>
            <w:tcW w:w="2042" w:type="dxa"/>
            <w:tcBorders>
              <w:bottom w:val="single" w:sz="4" w:space="0" w:color="000000"/>
            </w:tcBorders>
          </w:tcPr>
          <w:p w14:paraId="1D12F67D" w14:textId="77777777" w:rsidR="008453DA" w:rsidRDefault="008453DA">
            <w:pPr>
              <w:pStyle w:val="TableParagraph"/>
              <w:rPr>
                <w:rFonts w:ascii="Times New Roman"/>
                <w:sz w:val="18"/>
              </w:rPr>
            </w:pPr>
          </w:p>
        </w:tc>
        <w:tc>
          <w:tcPr>
            <w:tcW w:w="2683" w:type="dxa"/>
            <w:tcBorders>
              <w:bottom w:val="single" w:sz="4" w:space="0" w:color="000000"/>
            </w:tcBorders>
          </w:tcPr>
          <w:p w14:paraId="7B86E9A8" w14:textId="77777777" w:rsidR="008453DA" w:rsidRDefault="002F5628">
            <w:pPr>
              <w:pStyle w:val="TableParagraph"/>
              <w:spacing w:before="10" w:line="264" w:lineRule="auto"/>
              <w:ind w:left="147" w:right="714" w:hanging="1"/>
              <w:rPr>
                <w:sz w:val="19"/>
              </w:rPr>
            </w:pPr>
            <w:r>
              <w:rPr>
                <w:sz w:val="19"/>
              </w:rPr>
              <w:t>concentration and lower pH values</w:t>
            </w:r>
          </w:p>
        </w:tc>
      </w:tr>
      <w:tr w:rsidR="008453DA" w14:paraId="032B997A" w14:textId="77777777">
        <w:trPr>
          <w:trHeight w:val="1600"/>
        </w:trPr>
        <w:tc>
          <w:tcPr>
            <w:tcW w:w="2421" w:type="dxa"/>
            <w:tcBorders>
              <w:top w:val="single" w:sz="4" w:space="0" w:color="000000"/>
              <w:bottom w:val="single" w:sz="8" w:space="0" w:color="000000"/>
            </w:tcBorders>
          </w:tcPr>
          <w:p w14:paraId="0DEAD846" w14:textId="77777777" w:rsidR="008453DA" w:rsidRDefault="008453DA">
            <w:pPr>
              <w:pStyle w:val="TableParagraph"/>
              <w:rPr>
                <w:rFonts w:ascii="Times New Roman"/>
              </w:rPr>
            </w:pPr>
          </w:p>
          <w:p w14:paraId="0577A1A5" w14:textId="77777777" w:rsidR="008453DA" w:rsidRDefault="008453DA">
            <w:pPr>
              <w:pStyle w:val="TableParagraph"/>
              <w:spacing w:before="2"/>
              <w:rPr>
                <w:rFonts w:ascii="Times New Roman"/>
                <w:sz w:val="23"/>
              </w:rPr>
            </w:pPr>
          </w:p>
          <w:p w14:paraId="5980E180" w14:textId="77777777" w:rsidR="008453DA" w:rsidRDefault="002F5628">
            <w:pPr>
              <w:pStyle w:val="TableParagraph"/>
              <w:ind w:left="84" w:right="84"/>
              <w:jc w:val="center"/>
              <w:rPr>
                <w:sz w:val="19"/>
              </w:rPr>
            </w:pPr>
            <w:r>
              <w:rPr>
                <w:sz w:val="19"/>
              </w:rPr>
              <w:t>Chang et al., 2008 [</w:t>
            </w:r>
            <w:hyperlink w:anchor="_bookmark97" w:history="1">
              <w:r>
                <w:rPr>
                  <w:color w:val="00007F"/>
                  <w:sz w:val="19"/>
                </w:rPr>
                <w:t>96</w:t>
              </w:r>
            </w:hyperlink>
            <w:r>
              <w:rPr>
                <w:sz w:val="19"/>
              </w:rPr>
              <w:t>]</w:t>
            </w:r>
          </w:p>
        </w:tc>
        <w:tc>
          <w:tcPr>
            <w:tcW w:w="2283" w:type="dxa"/>
            <w:tcBorders>
              <w:top w:val="single" w:sz="4" w:space="0" w:color="000000"/>
              <w:bottom w:val="single" w:sz="8" w:space="0" w:color="000000"/>
            </w:tcBorders>
          </w:tcPr>
          <w:p w14:paraId="4057CBEF" w14:textId="77777777" w:rsidR="008453DA" w:rsidRDefault="002F5628">
            <w:pPr>
              <w:pStyle w:val="TableParagraph"/>
              <w:spacing w:before="17" w:line="216" w:lineRule="auto"/>
              <w:ind w:left="112" w:right="191"/>
              <w:rPr>
                <w:sz w:val="14"/>
              </w:rPr>
            </w:pPr>
            <w:r>
              <w:rPr>
                <w:spacing w:val="2"/>
                <w:w w:val="95"/>
                <w:sz w:val="19"/>
              </w:rPr>
              <w:t>Ni(SO</w:t>
            </w:r>
            <w:r>
              <w:rPr>
                <w:spacing w:val="2"/>
                <w:w w:val="95"/>
                <w:sz w:val="19"/>
                <w:vertAlign w:val="subscript"/>
              </w:rPr>
              <w:t>3</w:t>
            </w:r>
            <w:r>
              <w:rPr>
                <w:spacing w:val="2"/>
                <w:w w:val="95"/>
                <w:sz w:val="19"/>
              </w:rPr>
              <w:t>NH</w:t>
            </w:r>
            <w:r>
              <w:rPr>
                <w:spacing w:val="2"/>
                <w:w w:val="95"/>
                <w:sz w:val="19"/>
                <w:vertAlign w:val="subscript"/>
              </w:rPr>
              <w:t>2</w:t>
            </w:r>
            <w:r>
              <w:rPr>
                <w:spacing w:val="2"/>
                <w:w w:val="95"/>
                <w:sz w:val="19"/>
              </w:rPr>
              <w:t>)</w:t>
            </w:r>
            <w:r>
              <w:rPr>
                <w:spacing w:val="2"/>
                <w:w w:val="95"/>
                <w:sz w:val="19"/>
                <w:vertAlign w:val="subscript"/>
              </w:rPr>
              <w:t>2</w:t>
            </w:r>
            <w:r>
              <w:rPr>
                <w:spacing w:val="2"/>
                <w:w w:val="95"/>
                <w:sz w:val="19"/>
              </w:rPr>
              <w:t>·4H</w:t>
            </w:r>
            <w:r>
              <w:rPr>
                <w:spacing w:val="2"/>
                <w:w w:val="95"/>
                <w:sz w:val="19"/>
                <w:vertAlign w:val="subscript"/>
              </w:rPr>
              <w:t>2</w:t>
            </w:r>
            <w:r>
              <w:rPr>
                <w:spacing w:val="2"/>
                <w:w w:val="95"/>
                <w:sz w:val="19"/>
              </w:rPr>
              <w:t xml:space="preserve">O </w:t>
            </w:r>
            <w:r>
              <w:rPr>
                <w:sz w:val="19"/>
              </w:rPr>
              <w:t>(Ni</w:t>
            </w:r>
            <w:r>
              <w:rPr>
                <w:position w:val="7"/>
                <w:sz w:val="14"/>
              </w:rPr>
              <w:t xml:space="preserve">+2 </w:t>
            </w:r>
            <w:r>
              <w:rPr>
                <w:sz w:val="19"/>
              </w:rPr>
              <w:t xml:space="preserve">96 g </w:t>
            </w:r>
            <w:r>
              <w:rPr>
                <w:spacing w:val="2"/>
                <w:sz w:val="19"/>
              </w:rPr>
              <w:t>L</w:t>
            </w:r>
            <w:r>
              <w:rPr>
                <w:rFonts w:ascii="Lucida Sans Unicode" w:hAnsi="Lucida Sans Unicode"/>
                <w:spacing w:val="2"/>
                <w:position w:val="7"/>
                <w:sz w:val="15"/>
              </w:rPr>
              <w:t>−</w:t>
            </w:r>
            <w:r>
              <w:rPr>
                <w:spacing w:val="2"/>
                <w:position w:val="7"/>
                <w:sz w:val="14"/>
              </w:rPr>
              <w:t>1</w:t>
            </w:r>
            <w:r>
              <w:rPr>
                <w:spacing w:val="2"/>
                <w:sz w:val="19"/>
              </w:rPr>
              <w:t xml:space="preserve">) </w:t>
            </w:r>
            <w:r>
              <w:rPr>
                <w:sz w:val="19"/>
              </w:rPr>
              <w:t>NiCl</w:t>
            </w:r>
            <w:r>
              <w:rPr>
                <w:sz w:val="19"/>
                <w:vertAlign w:val="subscript"/>
              </w:rPr>
              <w:t>2</w:t>
            </w:r>
            <w:r>
              <w:rPr>
                <w:sz w:val="19"/>
              </w:rPr>
              <w:t>·6H</w:t>
            </w:r>
            <w:r>
              <w:rPr>
                <w:sz w:val="19"/>
                <w:vertAlign w:val="subscript"/>
              </w:rPr>
              <w:t>2</w:t>
            </w:r>
            <w:r>
              <w:rPr>
                <w:sz w:val="19"/>
              </w:rPr>
              <w:t>O 4 g L</w:t>
            </w:r>
            <w:r>
              <w:rPr>
                <w:rFonts w:ascii="Lucida Sans Unicode" w:hAnsi="Lucida Sans Unicode"/>
                <w:position w:val="7"/>
                <w:sz w:val="15"/>
              </w:rPr>
              <w:t>−</w:t>
            </w:r>
            <w:r>
              <w:rPr>
                <w:position w:val="7"/>
                <w:sz w:val="14"/>
              </w:rPr>
              <w:t xml:space="preserve">1 </w:t>
            </w:r>
            <w:r>
              <w:rPr>
                <w:sz w:val="19"/>
              </w:rPr>
              <w:t>H</w:t>
            </w:r>
            <w:r>
              <w:rPr>
                <w:sz w:val="19"/>
                <w:vertAlign w:val="subscript"/>
              </w:rPr>
              <w:t>3</w:t>
            </w:r>
            <w:r>
              <w:rPr>
                <w:sz w:val="19"/>
              </w:rPr>
              <w:t>BO</w:t>
            </w:r>
            <w:r>
              <w:rPr>
                <w:sz w:val="19"/>
                <w:vertAlign w:val="subscript"/>
              </w:rPr>
              <w:t>3</w:t>
            </w:r>
            <w:r>
              <w:rPr>
                <w:sz w:val="19"/>
              </w:rPr>
              <w:t xml:space="preserve"> 32 g</w:t>
            </w:r>
            <w:r>
              <w:rPr>
                <w:spacing w:val="-27"/>
                <w:sz w:val="19"/>
              </w:rPr>
              <w:t xml:space="preserve"> </w:t>
            </w:r>
            <w:r>
              <w:rPr>
                <w:sz w:val="19"/>
              </w:rPr>
              <w:t>L</w:t>
            </w:r>
            <w:r>
              <w:rPr>
                <w:rFonts w:ascii="Lucida Sans Unicode" w:hAnsi="Lucida Sans Unicode"/>
                <w:position w:val="7"/>
                <w:sz w:val="15"/>
              </w:rPr>
              <w:t>−</w:t>
            </w:r>
            <w:r>
              <w:rPr>
                <w:position w:val="7"/>
                <w:sz w:val="14"/>
              </w:rPr>
              <w:t>1</w:t>
            </w:r>
          </w:p>
          <w:p w14:paraId="033760E7" w14:textId="77777777" w:rsidR="008453DA" w:rsidRDefault="002F5628">
            <w:pPr>
              <w:pStyle w:val="TableParagraph"/>
              <w:spacing w:line="240" w:lineRule="exact"/>
              <w:ind w:left="112"/>
              <w:rPr>
                <w:sz w:val="14"/>
              </w:rPr>
            </w:pPr>
            <w:r>
              <w:rPr>
                <w:sz w:val="19"/>
              </w:rPr>
              <w:t>H</w:t>
            </w:r>
            <w:r>
              <w:rPr>
                <w:sz w:val="19"/>
                <w:vertAlign w:val="subscript"/>
              </w:rPr>
              <w:t>3</w:t>
            </w:r>
            <w:r>
              <w:rPr>
                <w:sz w:val="19"/>
              </w:rPr>
              <w:t>PO</w:t>
            </w:r>
            <w:r>
              <w:rPr>
                <w:sz w:val="19"/>
                <w:vertAlign w:val="subscript"/>
              </w:rPr>
              <w:t>3</w:t>
            </w:r>
            <w:r>
              <w:rPr>
                <w:sz w:val="19"/>
              </w:rPr>
              <w:t xml:space="preserve"> 0-4 g</w:t>
            </w:r>
            <w:r>
              <w:rPr>
                <w:spacing w:val="-36"/>
                <w:sz w:val="19"/>
              </w:rPr>
              <w:t xml:space="preserve"> </w:t>
            </w:r>
            <w:r>
              <w:rPr>
                <w:sz w:val="19"/>
              </w:rPr>
              <w:t>L</w:t>
            </w:r>
            <w:r>
              <w:rPr>
                <w:rFonts w:ascii="Lucida Sans Unicode" w:hAnsi="Lucida Sans Unicode"/>
                <w:position w:val="7"/>
                <w:sz w:val="15"/>
              </w:rPr>
              <w:t>−</w:t>
            </w:r>
            <w:r>
              <w:rPr>
                <w:position w:val="7"/>
                <w:sz w:val="14"/>
              </w:rPr>
              <w:t>1</w:t>
            </w:r>
          </w:p>
          <w:p w14:paraId="7E8D1F8F" w14:textId="77777777" w:rsidR="008453DA" w:rsidRDefault="002F5628">
            <w:pPr>
              <w:pStyle w:val="TableParagraph"/>
              <w:spacing w:line="274" w:lineRule="exact"/>
              <w:ind w:left="112"/>
              <w:rPr>
                <w:sz w:val="14"/>
              </w:rPr>
            </w:pPr>
            <w:r>
              <w:rPr>
                <w:sz w:val="19"/>
              </w:rPr>
              <w:t>Wetting agent 0.3 mL L</w:t>
            </w:r>
            <w:r>
              <w:rPr>
                <w:rFonts w:ascii="Lucida Sans Unicode" w:hAnsi="Lucida Sans Unicode"/>
                <w:position w:val="7"/>
                <w:sz w:val="15"/>
              </w:rPr>
              <w:t>−</w:t>
            </w:r>
            <w:r>
              <w:rPr>
                <w:position w:val="7"/>
                <w:sz w:val="14"/>
              </w:rPr>
              <w:t>1</w:t>
            </w:r>
          </w:p>
        </w:tc>
        <w:tc>
          <w:tcPr>
            <w:tcW w:w="2186" w:type="dxa"/>
            <w:tcBorders>
              <w:top w:val="single" w:sz="4" w:space="0" w:color="000000"/>
              <w:bottom w:val="single" w:sz="8" w:space="0" w:color="000000"/>
            </w:tcBorders>
          </w:tcPr>
          <w:p w14:paraId="0700A026" w14:textId="77777777" w:rsidR="008453DA" w:rsidRDefault="002F5628">
            <w:pPr>
              <w:pStyle w:val="TableParagraph"/>
              <w:spacing w:before="17" w:line="216" w:lineRule="auto"/>
              <w:ind w:left="294" w:right="864" w:hanging="1"/>
              <w:rPr>
                <w:sz w:val="19"/>
              </w:rPr>
            </w:pPr>
            <w:r>
              <w:rPr>
                <w:sz w:val="19"/>
              </w:rPr>
              <w:t xml:space="preserve">pH 1.5-3.5 45 </w:t>
            </w:r>
            <w:r>
              <w:rPr>
                <w:rFonts w:ascii="Lucida Sans Unicode" w:hAnsi="Lucida Sans Unicode"/>
                <w:position w:val="7"/>
                <w:sz w:val="15"/>
              </w:rPr>
              <w:t>◦</w:t>
            </w:r>
            <w:r>
              <w:rPr>
                <w:sz w:val="19"/>
              </w:rPr>
              <w:t>C</w:t>
            </w:r>
          </w:p>
          <w:p w14:paraId="3E0C8B46" w14:textId="77777777" w:rsidR="008453DA" w:rsidRDefault="002F5628">
            <w:pPr>
              <w:pStyle w:val="TableParagraph"/>
              <w:spacing w:line="260" w:lineRule="exact"/>
              <w:ind w:left="294" w:right="803"/>
              <w:rPr>
                <w:sz w:val="19"/>
              </w:rPr>
            </w:pPr>
            <w:r>
              <w:rPr>
                <w:sz w:val="19"/>
              </w:rPr>
              <w:t>2 A dm</w:t>
            </w:r>
            <w:r>
              <w:rPr>
                <w:rFonts w:ascii="Lucida Sans Unicode" w:hAnsi="Lucida Sans Unicode"/>
                <w:position w:val="7"/>
                <w:sz w:val="15"/>
              </w:rPr>
              <w:t>−</w:t>
            </w:r>
            <w:r>
              <w:rPr>
                <w:position w:val="7"/>
                <w:sz w:val="14"/>
              </w:rPr>
              <w:t>2</w:t>
            </w:r>
            <w:r>
              <w:rPr>
                <w:sz w:val="14"/>
              </w:rPr>
              <w:t xml:space="preserve"> </w:t>
            </w:r>
            <w:r>
              <w:rPr>
                <w:sz w:val="19"/>
              </w:rPr>
              <w:t>Air bubbling</w:t>
            </w:r>
          </w:p>
        </w:tc>
        <w:tc>
          <w:tcPr>
            <w:tcW w:w="2042" w:type="dxa"/>
            <w:tcBorders>
              <w:top w:val="single" w:sz="4" w:space="0" w:color="000000"/>
              <w:bottom w:val="single" w:sz="8" w:space="0" w:color="000000"/>
            </w:tcBorders>
          </w:tcPr>
          <w:p w14:paraId="0247E27C" w14:textId="77777777" w:rsidR="008453DA" w:rsidRDefault="008453DA">
            <w:pPr>
              <w:pStyle w:val="TableParagraph"/>
              <w:rPr>
                <w:rFonts w:ascii="Times New Roman"/>
              </w:rPr>
            </w:pPr>
          </w:p>
          <w:p w14:paraId="1AC871A9" w14:textId="77777777" w:rsidR="008453DA" w:rsidRDefault="008453DA">
            <w:pPr>
              <w:pStyle w:val="TableParagraph"/>
              <w:spacing w:before="2"/>
              <w:rPr>
                <w:rFonts w:ascii="Times New Roman"/>
                <w:sz w:val="23"/>
              </w:rPr>
            </w:pPr>
          </w:p>
          <w:p w14:paraId="16BD263C" w14:textId="77777777" w:rsidR="008453DA" w:rsidRDefault="002F5628">
            <w:pPr>
              <w:pStyle w:val="TableParagraph"/>
              <w:ind w:left="229" w:right="229"/>
              <w:jc w:val="center"/>
              <w:rPr>
                <w:sz w:val="19"/>
              </w:rPr>
            </w:pPr>
            <w:r>
              <w:rPr>
                <w:sz w:val="19"/>
              </w:rPr>
              <w:t>1-4.5 wt.%P</w:t>
            </w:r>
          </w:p>
        </w:tc>
        <w:tc>
          <w:tcPr>
            <w:tcW w:w="2683" w:type="dxa"/>
            <w:tcBorders>
              <w:top w:val="single" w:sz="4" w:space="0" w:color="000000"/>
              <w:bottom w:val="single" w:sz="8" w:space="0" w:color="000000"/>
            </w:tcBorders>
          </w:tcPr>
          <w:p w14:paraId="71707B00" w14:textId="0A3ED4A0" w:rsidR="008453DA" w:rsidRDefault="002F5628">
            <w:pPr>
              <w:pStyle w:val="TableParagraph"/>
              <w:spacing w:line="259" w:lineRule="auto"/>
              <w:ind w:left="147" w:right="714"/>
              <w:rPr>
                <w:sz w:val="19"/>
              </w:rPr>
            </w:pPr>
            <w:r>
              <w:rPr>
                <w:sz w:val="19"/>
              </w:rPr>
              <w:t>Maximum P content for higher H</w:t>
            </w:r>
            <w:r>
              <w:rPr>
                <w:sz w:val="19"/>
                <w:vertAlign w:val="subscript"/>
              </w:rPr>
              <w:t>3</w:t>
            </w:r>
            <w:r>
              <w:rPr>
                <w:sz w:val="19"/>
              </w:rPr>
              <w:t>PO</w:t>
            </w:r>
            <w:r>
              <w:rPr>
                <w:sz w:val="19"/>
                <w:vertAlign w:val="subscript"/>
              </w:rPr>
              <w:t>3</w:t>
            </w:r>
            <w:r>
              <w:rPr>
                <w:sz w:val="19"/>
              </w:rPr>
              <w:t xml:space="preserve"> concentration and lower pH values (CE</w:t>
            </w:r>
            <w:r w:rsidR="00926429">
              <w:rPr>
                <w:rFonts w:ascii="Lucida Sans Unicode" w:hAnsi="Lucida Sans Unicode"/>
                <w:sz w:val="19"/>
              </w:rPr>
              <w:t xml:space="preserve"> </w:t>
            </w:r>
            <w:r w:rsidR="00926429">
              <w:rPr>
                <w:rFonts w:ascii="Lucida Sans Unicode" w:hAnsi="Lucida Sans Unicode" w:cs="Lucida Sans Unicode"/>
                <w:w w:val="105"/>
                <w:sz w:val="19"/>
              </w:rPr>
              <w:t>≈</w:t>
            </w:r>
            <w:r>
              <w:rPr>
                <w:rFonts w:ascii="Lucida Sans Unicode" w:hAnsi="Lucida Sans Unicode"/>
                <w:sz w:val="19"/>
              </w:rPr>
              <w:t xml:space="preserve"> </w:t>
            </w:r>
            <w:r>
              <w:rPr>
                <w:sz w:val="19"/>
              </w:rPr>
              <w:t>70%)</w:t>
            </w:r>
          </w:p>
        </w:tc>
      </w:tr>
    </w:tbl>
    <w:p w14:paraId="3AAB9524" w14:textId="77777777" w:rsidR="008453DA" w:rsidRDefault="008453DA">
      <w:pPr>
        <w:spacing w:line="259" w:lineRule="auto"/>
        <w:rPr>
          <w:sz w:val="19"/>
        </w:rPr>
        <w:sectPr w:rsidR="008453DA">
          <w:footerReference w:type="default" r:id="rId185"/>
          <w:pgSz w:w="16840" w:h="11910" w:orient="landscape"/>
          <w:pgMar w:top="1100" w:right="2420" w:bottom="280" w:left="1300" w:header="0" w:footer="0" w:gutter="0"/>
          <w:cols w:space="720"/>
        </w:sectPr>
      </w:pPr>
    </w:p>
    <w:p w14:paraId="63856C48" w14:textId="77777777" w:rsidR="008453DA" w:rsidRDefault="008453DA">
      <w:pPr>
        <w:pStyle w:val="BodyText"/>
        <w:rPr>
          <w:rFonts w:ascii="Times New Roman"/>
          <w:sz w:val="20"/>
        </w:rPr>
      </w:pPr>
    </w:p>
    <w:p w14:paraId="1097EDB6" w14:textId="77777777" w:rsidR="008453DA" w:rsidRDefault="008453DA">
      <w:pPr>
        <w:pStyle w:val="BodyText"/>
        <w:rPr>
          <w:rFonts w:ascii="Times New Roman"/>
          <w:sz w:val="20"/>
        </w:rPr>
      </w:pPr>
    </w:p>
    <w:p w14:paraId="2F8713A5" w14:textId="77777777" w:rsidR="008453DA" w:rsidRDefault="008453DA">
      <w:pPr>
        <w:pStyle w:val="BodyText"/>
        <w:rPr>
          <w:rFonts w:ascii="Times New Roman"/>
          <w:sz w:val="20"/>
        </w:rPr>
      </w:pPr>
    </w:p>
    <w:p w14:paraId="6C096114" w14:textId="77777777" w:rsidR="008453DA" w:rsidRDefault="008453DA">
      <w:pPr>
        <w:pStyle w:val="BodyText"/>
        <w:spacing w:before="1"/>
        <w:rPr>
          <w:rFonts w:ascii="Times New Roman"/>
          <w:sz w:val="12"/>
        </w:rPr>
      </w:pPr>
    </w:p>
    <w:p w14:paraId="3EDE28B0" w14:textId="5AD68202" w:rsidR="008453DA" w:rsidRDefault="006B43C1">
      <w:pPr>
        <w:pStyle w:val="BodyText"/>
        <w:spacing w:line="20" w:lineRule="exact"/>
        <w:ind w:left="1238"/>
        <w:rPr>
          <w:rFonts w:ascii="Times New Roman"/>
          <w:sz w:val="2"/>
        </w:rPr>
      </w:pPr>
      <w:r>
        <w:rPr>
          <w:rFonts w:ascii="Times New Roman"/>
          <w:noProof/>
          <w:sz w:val="2"/>
          <w:lang w:val="en-GB" w:eastAsia="en-GB" w:bidi="ar-SA"/>
        </w:rPr>
        <mc:AlternateContent>
          <mc:Choice Requires="wpg">
            <w:drawing>
              <wp:inline distT="0" distB="0" distL="0" distR="0" wp14:anchorId="473534D1" wp14:editId="68EF26AC">
                <wp:extent cx="7374890" cy="5080"/>
                <wp:effectExtent l="5715" t="9525" r="10795" b="444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890" cy="5080"/>
                          <a:chOff x="0" y="0"/>
                          <a:chExt cx="11614" cy="8"/>
                        </a:xfrm>
                      </wpg:grpSpPr>
                      <wps:wsp>
                        <wps:cNvPr id="14" name="Line 7"/>
                        <wps:cNvCnPr>
                          <a:cxnSpLocks noChangeShapeType="1"/>
                        </wps:cNvCnPr>
                        <wps:spPr bwMode="auto">
                          <a:xfrm>
                            <a:off x="0" y="4"/>
                            <a:ext cx="11614" cy="0"/>
                          </a:xfrm>
                          <a:prstGeom prst="line">
                            <a:avLst/>
                          </a:prstGeom>
                          <a:noFill/>
                          <a:ln w="488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8692FAF" id="Group 6" o:spid="_x0000_s1026" style="width:580.7pt;height:.4pt;mso-position-horizontal-relative:char;mso-position-vertical-relative:line" coordsize="11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">
                <v:line id="Line 7" o:spid="_x0000_s1027" style="position:absolute;visibility:visible;mso-wrap-style:square" from="0,4" to="116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" strokeweight=".13575mm"/>
                <w10:anchorlock/>
              </v:group>
            </w:pict>
          </mc:Fallback>
        </mc:AlternateContent>
      </w:r>
    </w:p>
    <w:p w14:paraId="6BCBBB7B" w14:textId="77777777" w:rsidR="008453DA" w:rsidRDefault="008453DA">
      <w:pPr>
        <w:pStyle w:val="BodyText"/>
        <w:rPr>
          <w:rFonts w:ascii="Times New Roman"/>
          <w:sz w:val="20"/>
        </w:rPr>
      </w:pPr>
    </w:p>
    <w:p w14:paraId="01E44BD5" w14:textId="77777777" w:rsidR="008453DA" w:rsidRDefault="008453DA">
      <w:pPr>
        <w:pStyle w:val="BodyText"/>
        <w:rPr>
          <w:rFonts w:ascii="Times New Roman"/>
          <w:sz w:val="20"/>
        </w:rPr>
      </w:pPr>
    </w:p>
    <w:p w14:paraId="2E3DDE75" w14:textId="77777777" w:rsidR="008453DA" w:rsidRDefault="008453DA">
      <w:pPr>
        <w:pStyle w:val="BodyText"/>
        <w:rPr>
          <w:rFonts w:ascii="Times New Roman"/>
          <w:sz w:val="20"/>
        </w:rPr>
      </w:pPr>
    </w:p>
    <w:p w14:paraId="168BEB33" w14:textId="77777777" w:rsidR="008453DA" w:rsidRDefault="008453DA">
      <w:pPr>
        <w:pStyle w:val="BodyText"/>
        <w:rPr>
          <w:rFonts w:ascii="Times New Roman"/>
          <w:sz w:val="20"/>
        </w:rPr>
      </w:pPr>
    </w:p>
    <w:p w14:paraId="10CAD2F4" w14:textId="77777777" w:rsidR="008453DA" w:rsidRDefault="008453DA">
      <w:pPr>
        <w:pStyle w:val="BodyText"/>
        <w:rPr>
          <w:rFonts w:ascii="Times New Roman"/>
          <w:sz w:val="20"/>
        </w:rPr>
      </w:pPr>
    </w:p>
    <w:p w14:paraId="500BA2CC" w14:textId="77777777" w:rsidR="008453DA" w:rsidRDefault="008453DA">
      <w:pPr>
        <w:pStyle w:val="BodyText"/>
        <w:rPr>
          <w:rFonts w:ascii="Times New Roman"/>
          <w:sz w:val="20"/>
        </w:rPr>
      </w:pPr>
    </w:p>
    <w:p w14:paraId="697142E0" w14:textId="77777777" w:rsidR="008453DA" w:rsidRDefault="008453DA">
      <w:pPr>
        <w:pStyle w:val="BodyText"/>
        <w:rPr>
          <w:rFonts w:ascii="Times New Roman"/>
          <w:sz w:val="20"/>
        </w:rPr>
      </w:pPr>
    </w:p>
    <w:p w14:paraId="391F7241" w14:textId="77777777" w:rsidR="008453DA" w:rsidRDefault="008453DA">
      <w:pPr>
        <w:pStyle w:val="BodyText"/>
        <w:rPr>
          <w:rFonts w:ascii="Times New Roman"/>
          <w:sz w:val="20"/>
        </w:rPr>
      </w:pPr>
    </w:p>
    <w:p w14:paraId="066EEA27" w14:textId="77777777" w:rsidR="008453DA" w:rsidRDefault="008453DA">
      <w:pPr>
        <w:pStyle w:val="BodyText"/>
        <w:rPr>
          <w:rFonts w:ascii="Times New Roman"/>
          <w:sz w:val="20"/>
        </w:rPr>
      </w:pPr>
    </w:p>
    <w:p w14:paraId="68199908" w14:textId="77777777" w:rsidR="008453DA" w:rsidRDefault="008453DA">
      <w:pPr>
        <w:pStyle w:val="BodyText"/>
        <w:rPr>
          <w:rFonts w:ascii="Times New Roman"/>
          <w:sz w:val="20"/>
        </w:rPr>
      </w:pPr>
    </w:p>
    <w:p w14:paraId="3910B0F5" w14:textId="77777777" w:rsidR="008453DA" w:rsidRDefault="008453DA">
      <w:pPr>
        <w:pStyle w:val="BodyText"/>
        <w:rPr>
          <w:rFonts w:ascii="Times New Roman"/>
          <w:sz w:val="20"/>
        </w:rPr>
      </w:pPr>
    </w:p>
    <w:p w14:paraId="506173CE" w14:textId="77777777" w:rsidR="008453DA" w:rsidRDefault="008453DA">
      <w:pPr>
        <w:pStyle w:val="BodyText"/>
        <w:rPr>
          <w:rFonts w:ascii="Times New Roman"/>
          <w:sz w:val="20"/>
        </w:rPr>
      </w:pPr>
    </w:p>
    <w:p w14:paraId="45A486A5" w14:textId="77777777" w:rsidR="008453DA" w:rsidRDefault="008453DA">
      <w:pPr>
        <w:pStyle w:val="BodyText"/>
        <w:rPr>
          <w:rFonts w:ascii="Times New Roman"/>
          <w:sz w:val="20"/>
        </w:rPr>
      </w:pPr>
    </w:p>
    <w:p w14:paraId="53CE357E" w14:textId="77777777" w:rsidR="008453DA" w:rsidRDefault="008453DA">
      <w:pPr>
        <w:pStyle w:val="BodyText"/>
        <w:rPr>
          <w:rFonts w:ascii="Times New Roman"/>
          <w:sz w:val="20"/>
        </w:rPr>
      </w:pPr>
    </w:p>
    <w:p w14:paraId="28E6FC8A" w14:textId="77777777" w:rsidR="008453DA" w:rsidRDefault="008453DA">
      <w:pPr>
        <w:pStyle w:val="BodyText"/>
        <w:rPr>
          <w:rFonts w:ascii="Times New Roman"/>
          <w:sz w:val="20"/>
        </w:rPr>
      </w:pPr>
    </w:p>
    <w:p w14:paraId="407304D6" w14:textId="77777777" w:rsidR="008453DA" w:rsidRDefault="008453DA">
      <w:pPr>
        <w:pStyle w:val="BodyText"/>
        <w:rPr>
          <w:rFonts w:ascii="Times New Roman"/>
          <w:sz w:val="20"/>
        </w:rPr>
      </w:pPr>
    </w:p>
    <w:p w14:paraId="178D6341" w14:textId="77777777" w:rsidR="008453DA" w:rsidRDefault="008453DA">
      <w:pPr>
        <w:pStyle w:val="BodyText"/>
        <w:rPr>
          <w:rFonts w:ascii="Times New Roman"/>
          <w:sz w:val="20"/>
        </w:rPr>
      </w:pPr>
    </w:p>
    <w:p w14:paraId="26258277" w14:textId="77777777" w:rsidR="008453DA" w:rsidRDefault="008453DA">
      <w:pPr>
        <w:pStyle w:val="BodyText"/>
        <w:rPr>
          <w:rFonts w:ascii="Times New Roman"/>
          <w:sz w:val="20"/>
        </w:rPr>
      </w:pPr>
    </w:p>
    <w:p w14:paraId="080ADE82" w14:textId="77777777" w:rsidR="008453DA" w:rsidRDefault="008453DA">
      <w:pPr>
        <w:pStyle w:val="BodyText"/>
        <w:rPr>
          <w:rFonts w:ascii="Times New Roman"/>
          <w:sz w:val="20"/>
        </w:rPr>
      </w:pPr>
    </w:p>
    <w:p w14:paraId="2406DB73" w14:textId="77777777" w:rsidR="008453DA" w:rsidRDefault="008453DA">
      <w:pPr>
        <w:pStyle w:val="BodyText"/>
        <w:rPr>
          <w:rFonts w:ascii="Times New Roman"/>
          <w:sz w:val="20"/>
        </w:rPr>
      </w:pPr>
    </w:p>
    <w:p w14:paraId="361D836D" w14:textId="77777777" w:rsidR="008453DA" w:rsidRDefault="008453DA">
      <w:pPr>
        <w:pStyle w:val="BodyText"/>
        <w:rPr>
          <w:rFonts w:ascii="Times New Roman"/>
          <w:sz w:val="20"/>
        </w:rPr>
      </w:pPr>
    </w:p>
    <w:p w14:paraId="2547AC5D" w14:textId="77777777" w:rsidR="008453DA" w:rsidRDefault="008453DA">
      <w:pPr>
        <w:pStyle w:val="BodyText"/>
        <w:spacing w:before="4"/>
        <w:rPr>
          <w:rFonts w:ascii="Times New Roman"/>
          <w:sz w:val="20"/>
        </w:rPr>
      </w:pPr>
    </w:p>
    <w:p w14:paraId="49AC355D" w14:textId="20A8CDF4" w:rsidR="008453DA" w:rsidRDefault="006B43C1">
      <w:pPr>
        <w:tabs>
          <w:tab w:val="left" w:pos="3384"/>
          <w:tab w:val="left" w:pos="6104"/>
          <w:tab w:val="left" w:pos="8244"/>
          <w:tab w:val="left" w:pos="8283"/>
          <w:tab w:val="left" w:pos="9805"/>
        </w:tabs>
        <w:spacing w:line="235" w:lineRule="auto"/>
        <w:ind w:left="1373" w:right="745" w:firstLine="2010"/>
        <w:rPr>
          <w:sz w:val="19"/>
        </w:rPr>
      </w:pPr>
      <w:r>
        <w:rPr>
          <w:noProof/>
          <w:lang w:val="en-GB" w:eastAsia="en-GB" w:bidi="ar-SA"/>
        </w:rPr>
        <mc:AlternateContent>
          <mc:Choice Requires="wps">
            <w:drawing>
              <wp:anchor distT="0" distB="0" distL="114300" distR="114300" simplePos="0" relativeHeight="251658240" behindDoc="0" locked="0" layoutInCell="1" allowOverlap="1" wp14:anchorId="06067544" wp14:editId="39AB839B">
                <wp:simplePos x="0" y="0"/>
                <wp:positionH relativeFrom="page">
                  <wp:posOffset>858520</wp:posOffset>
                </wp:positionH>
                <wp:positionV relativeFrom="paragraph">
                  <wp:posOffset>-765810</wp:posOffset>
                </wp:positionV>
                <wp:extent cx="212090" cy="177800"/>
                <wp:effectExtent l="1270" t="1270" r="0" b="190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523AC" w14:textId="77777777" w:rsidR="00591F16" w:rsidRDefault="00591F16">
                            <w:pPr>
                              <w:pStyle w:val="BodyText"/>
                              <w:spacing w:before="15"/>
                              <w:ind w:left="20"/>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67544" id="Text Box 5" o:spid="_x0000_s1042" type="#_x0000_t202" style="position:absolute;left:0;text-align:left;margin-left:67.6pt;margin-top:-60.3pt;width:16.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" filled="f" stroked="f">
                <v:textbox style="layout-flow:vertical" inset="0,0,0,0">
                  <w:txbxContent>
                    <w:p w14:paraId="148523AC" w14:textId="77777777" w:rsidR="00591F16" w:rsidRDefault="00591F16">
                      <w:pPr>
                        <w:pStyle w:val="BodyText"/>
                        <w:spacing w:before="15"/>
                        <w:ind w:left="20"/>
                      </w:pPr>
                    </w:p>
                  </w:txbxContent>
                </v:textbox>
                <w10:wrap anchorx="page"/>
              </v:shape>
            </w:pict>
          </mc:Fallback>
        </mc:AlternateContent>
      </w:r>
      <w:r>
        <w:rPr>
          <w:noProof/>
          <w:lang w:val="en-GB" w:eastAsia="en-GB" w:bidi="ar-SA"/>
        </w:rPr>
        <mc:AlternateContent>
          <mc:Choice Requires="wps">
            <w:drawing>
              <wp:anchor distT="0" distB="0" distL="114300" distR="114300" simplePos="0" relativeHeight="251659264" behindDoc="0" locked="0" layoutInCell="1" allowOverlap="1" wp14:anchorId="40CD5F69" wp14:editId="03E4931A">
                <wp:simplePos x="0" y="0"/>
                <wp:positionH relativeFrom="page">
                  <wp:posOffset>1614170</wp:posOffset>
                </wp:positionH>
                <wp:positionV relativeFrom="paragraph">
                  <wp:posOffset>-3444240</wp:posOffset>
                </wp:positionV>
                <wp:extent cx="7374890" cy="3502025"/>
                <wp:effectExtent l="4445" t="0" r="254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4890" cy="350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019"/>
                              <w:gridCol w:w="2723"/>
                              <w:gridCol w:w="1936"/>
                              <w:gridCol w:w="1771"/>
                              <w:gridCol w:w="3167"/>
                            </w:tblGrid>
                            <w:tr w:rsidR="00591F16" w14:paraId="4F76A81A" w14:textId="77777777">
                              <w:trPr>
                                <w:trHeight w:val="356"/>
                              </w:trPr>
                              <w:tc>
                                <w:tcPr>
                                  <w:tcW w:w="2019" w:type="dxa"/>
                                  <w:tcBorders>
                                    <w:top w:val="single" w:sz="8" w:space="0" w:color="000000"/>
                                    <w:bottom w:val="single" w:sz="4" w:space="0" w:color="000000"/>
                                  </w:tcBorders>
                                </w:tcPr>
                                <w:p w14:paraId="368ED05A" w14:textId="77777777" w:rsidR="00591F16" w:rsidRDefault="00591F16">
                                  <w:pPr>
                                    <w:pStyle w:val="TableParagraph"/>
                                    <w:spacing w:before="74"/>
                                    <w:ind w:left="122" w:right="115"/>
                                    <w:jc w:val="center"/>
                                    <w:rPr>
                                      <w:i/>
                                      <w:sz w:val="19"/>
                                    </w:rPr>
                                  </w:pPr>
                                  <w:r>
                                    <w:rPr>
                                      <w:i/>
                                      <w:sz w:val="19"/>
                                    </w:rPr>
                                    <w:t>Reference</w:t>
                                  </w:r>
                                </w:p>
                              </w:tc>
                              <w:tc>
                                <w:tcPr>
                                  <w:tcW w:w="2723" w:type="dxa"/>
                                  <w:tcBorders>
                                    <w:top w:val="single" w:sz="8" w:space="0" w:color="000000"/>
                                    <w:bottom w:val="single" w:sz="4" w:space="0" w:color="000000"/>
                                  </w:tcBorders>
                                </w:tcPr>
                                <w:p w14:paraId="1FDBEE8E" w14:textId="77777777" w:rsidR="00591F16" w:rsidRDefault="00591F16">
                                  <w:pPr>
                                    <w:pStyle w:val="TableParagraph"/>
                                    <w:spacing w:before="74"/>
                                    <w:ind w:left="123"/>
                                    <w:rPr>
                                      <w:i/>
                                      <w:sz w:val="19"/>
                                    </w:rPr>
                                  </w:pPr>
                                  <w:r>
                                    <w:rPr>
                                      <w:i/>
                                      <w:sz w:val="19"/>
                                    </w:rPr>
                                    <w:t>Bath composition</w:t>
                                  </w:r>
                                </w:p>
                              </w:tc>
                              <w:tc>
                                <w:tcPr>
                                  <w:tcW w:w="1936" w:type="dxa"/>
                                  <w:tcBorders>
                                    <w:top w:val="single" w:sz="8" w:space="0" w:color="000000"/>
                                    <w:bottom w:val="single" w:sz="4" w:space="0" w:color="000000"/>
                                  </w:tcBorders>
                                </w:tcPr>
                                <w:p w14:paraId="535B799A" w14:textId="77777777" w:rsidR="00591F16" w:rsidRDefault="00591F16">
                                  <w:pPr>
                                    <w:pStyle w:val="TableParagraph"/>
                                    <w:spacing w:before="74"/>
                                    <w:ind w:left="119"/>
                                    <w:rPr>
                                      <w:i/>
                                      <w:sz w:val="19"/>
                                    </w:rPr>
                                  </w:pPr>
                                  <w:r>
                                    <w:rPr>
                                      <w:i/>
                                      <w:sz w:val="19"/>
                                    </w:rPr>
                                    <w:t>Deposition conditions</w:t>
                                  </w:r>
                                </w:p>
                              </w:tc>
                              <w:tc>
                                <w:tcPr>
                                  <w:tcW w:w="1771" w:type="dxa"/>
                                  <w:tcBorders>
                                    <w:top w:val="single" w:sz="8" w:space="0" w:color="000000"/>
                                    <w:bottom w:val="single" w:sz="4" w:space="0" w:color="000000"/>
                                  </w:tcBorders>
                                </w:tcPr>
                                <w:p w14:paraId="7754F5BD" w14:textId="77777777" w:rsidR="00591F16" w:rsidRDefault="00591F16">
                                  <w:pPr>
                                    <w:pStyle w:val="TableParagraph"/>
                                    <w:spacing w:before="74"/>
                                    <w:ind w:left="106" w:right="106"/>
                                    <w:jc w:val="center"/>
                                    <w:rPr>
                                      <w:i/>
                                      <w:sz w:val="19"/>
                                    </w:rPr>
                                  </w:pPr>
                                  <w:r>
                                    <w:rPr>
                                      <w:i/>
                                      <w:sz w:val="19"/>
                                    </w:rPr>
                                    <w:t>Phosphorus content</w:t>
                                  </w:r>
                                </w:p>
                              </w:tc>
                              <w:tc>
                                <w:tcPr>
                                  <w:tcW w:w="3167" w:type="dxa"/>
                                  <w:tcBorders>
                                    <w:top w:val="single" w:sz="8" w:space="0" w:color="000000"/>
                                    <w:bottom w:val="single" w:sz="4" w:space="0" w:color="000000"/>
                                  </w:tcBorders>
                                </w:tcPr>
                                <w:p w14:paraId="116449FA" w14:textId="77777777" w:rsidR="00591F16" w:rsidRDefault="00591F16">
                                  <w:pPr>
                                    <w:pStyle w:val="TableParagraph"/>
                                    <w:spacing w:before="74"/>
                                    <w:ind w:left="114"/>
                                    <w:rPr>
                                      <w:i/>
                                      <w:sz w:val="19"/>
                                    </w:rPr>
                                  </w:pPr>
                                  <w:r>
                                    <w:rPr>
                                      <w:i/>
                                      <w:sz w:val="19"/>
                                    </w:rPr>
                                    <w:t>Additional information</w:t>
                                  </w:r>
                                </w:p>
                              </w:tc>
                            </w:tr>
                            <w:tr w:rsidR="00591F16" w14:paraId="77EB86B7" w14:textId="77777777">
                              <w:trPr>
                                <w:trHeight w:val="536"/>
                              </w:trPr>
                              <w:tc>
                                <w:tcPr>
                                  <w:tcW w:w="2019" w:type="dxa"/>
                                  <w:tcBorders>
                                    <w:top w:val="single" w:sz="4" w:space="0" w:color="000000"/>
                                  </w:tcBorders>
                                </w:tcPr>
                                <w:p w14:paraId="161BD4B3" w14:textId="77777777" w:rsidR="00591F16" w:rsidRDefault="00591F16">
                                  <w:pPr>
                                    <w:pStyle w:val="TableParagraph"/>
                                    <w:spacing w:before="7"/>
                                    <w:rPr>
                                      <w:sz w:val="21"/>
                                    </w:rPr>
                                  </w:pPr>
                                </w:p>
                                <w:p w14:paraId="44BB960B" w14:textId="77777777" w:rsidR="00591F16" w:rsidRDefault="00591F16">
                                  <w:pPr>
                                    <w:pStyle w:val="TableParagraph"/>
                                    <w:spacing w:line="230" w:lineRule="exact"/>
                                    <w:ind w:left="122" w:right="115"/>
                                    <w:jc w:val="center"/>
                                    <w:rPr>
                                      <w:sz w:val="19"/>
                                    </w:rPr>
                                  </w:pPr>
                                  <w:r>
                                    <w:rPr>
                                      <w:sz w:val="19"/>
                                    </w:rPr>
                                    <w:t>Schlesinger and</w:t>
                                  </w:r>
                                </w:p>
                              </w:tc>
                              <w:tc>
                                <w:tcPr>
                                  <w:tcW w:w="2723" w:type="dxa"/>
                                  <w:tcBorders>
                                    <w:top w:val="single" w:sz="4" w:space="0" w:color="000000"/>
                                  </w:tcBorders>
                                </w:tcPr>
                                <w:p w14:paraId="6B77F49E" w14:textId="77777777" w:rsidR="00591F16" w:rsidRDefault="00591F16">
                                  <w:pPr>
                                    <w:pStyle w:val="TableParagraph"/>
                                    <w:spacing w:line="227" w:lineRule="exact"/>
                                    <w:ind w:left="123"/>
                                    <w:rPr>
                                      <w:sz w:val="14"/>
                                    </w:rPr>
                                  </w:pPr>
                                  <w:r>
                                    <w:rPr>
                                      <w:sz w:val="19"/>
                                    </w:rPr>
                                    <w:t>NiSO</w:t>
                                  </w:r>
                                  <w:r>
                                    <w:rPr>
                                      <w:sz w:val="19"/>
                                      <w:vertAlign w:val="subscript"/>
                                    </w:rPr>
                                    <w:t>4</w:t>
                                  </w:r>
                                  <w:r>
                                    <w:rPr>
                                      <w:sz w:val="19"/>
                                    </w:rPr>
                                    <w:t>·6H</w:t>
                                  </w:r>
                                  <w:r>
                                    <w:rPr>
                                      <w:sz w:val="19"/>
                                      <w:vertAlign w:val="subscript"/>
                                    </w:rPr>
                                    <w:t>2</w:t>
                                  </w:r>
                                  <w:r>
                                    <w:rPr>
                                      <w:sz w:val="19"/>
                                    </w:rPr>
                                    <w:t>O 170 or 330 g L</w:t>
                                  </w:r>
                                  <w:r>
                                    <w:rPr>
                                      <w:rFonts w:ascii="Lucida Sans Unicode" w:hAnsi="Lucida Sans Unicode"/>
                                      <w:position w:val="7"/>
                                      <w:sz w:val="15"/>
                                    </w:rPr>
                                    <w:t>−</w:t>
                                  </w:r>
                                  <w:r>
                                    <w:rPr>
                                      <w:position w:val="7"/>
                                      <w:sz w:val="14"/>
                                    </w:rPr>
                                    <w:t>1</w:t>
                                  </w:r>
                                </w:p>
                                <w:p w14:paraId="73F03C51" w14:textId="77777777" w:rsidR="00591F16" w:rsidRDefault="00591F16">
                                  <w:pPr>
                                    <w:pStyle w:val="TableParagraph"/>
                                    <w:spacing w:line="271" w:lineRule="exact"/>
                                    <w:ind w:left="123"/>
                                    <w:rPr>
                                      <w:sz w:val="14"/>
                                    </w:rPr>
                                  </w:pPr>
                                  <w:r>
                                    <w:rPr>
                                      <w:sz w:val="19"/>
                                    </w:rPr>
                                    <w:t>NiCl</w:t>
                                  </w:r>
                                  <w:r>
                                    <w:rPr>
                                      <w:sz w:val="19"/>
                                      <w:vertAlign w:val="subscript"/>
                                    </w:rPr>
                                    <w:t>2</w:t>
                                  </w:r>
                                  <w:r>
                                    <w:rPr>
                                      <w:sz w:val="19"/>
                                    </w:rPr>
                                    <w:t>·6H</w:t>
                                  </w:r>
                                  <w:r>
                                    <w:rPr>
                                      <w:sz w:val="19"/>
                                      <w:vertAlign w:val="subscript"/>
                                    </w:rPr>
                                    <w:t>2</w:t>
                                  </w:r>
                                  <w:r>
                                    <w:rPr>
                                      <w:sz w:val="19"/>
                                    </w:rPr>
                                    <w:t>O 35-55 g L</w:t>
                                  </w:r>
                                  <w:r>
                                    <w:rPr>
                                      <w:rFonts w:ascii="Lucida Sans Unicode" w:hAnsi="Lucida Sans Unicode"/>
                                      <w:position w:val="7"/>
                                      <w:sz w:val="15"/>
                                    </w:rPr>
                                    <w:t>−</w:t>
                                  </w:r>
                                  <w:r>
                                    <w:rPr>
                                      <w:position w:val="7"/>
                                      <w:sz w:val="14"/>
                                    </w:rPr>
                                    <w:t>1</w:t>
                                  </w:r>
                                </w:p>
                              </w:tc>
                              <w:tc>
                                <w:tcPr>
                                  <w:tcW w:w="1936" w:type="dxa"/>
                                  <w:tcBorders>
                                    <w:top w:val="single" w:sz="4" w:space="0" w:color="000000"/>
                                  </w:tcBorders>
                                </w:tcPr>
                                <w:p w14:paraId="6246F76B" w14:textId="77777777" w:rsidR="00591F16" w:rsidRDefault="00591F16">
                                  <w:pPr>
                                    <w:pStyle w:val="TableParagraph"/>
                                    <w:spacing w:before="2" w:line="225" w:lineRule="exact"/>
                                    <w:ind w:left="119"/>
                                    <w:rPr>
                                      <w:sz w:val="19"/>
                                    </w:rPr>
                                  </w:pPr>
                                  <w:r>
                                    <w:rPr>
                                      <w:sz w:val="19"/>
                                    </w:rPr>
                                    <w:t>pH 0.5-3.0</w:t>
                                  </w:r>
                                </w:p>
                                <w:p w14:paraId="578EB7C9" w14:textId="77777777" w:rsidR="00591F16" w:rsidRDefault="00591F16">
                                  <w:pPr>
                                    <w:pStyle w:val="TableParagraph"/>
                                    <w:spacing w:line="271" w:lineRule="exact"/>
                                    <w:ind w:left="119"/>
                                    <w:rPr>
                                      <w:sz w:val="19"/>
                                    </w:rPr>
                                  </w:pPr>
                                  <w:r>
                                    <w:rPr>
                                      <w:sz w:val="19"/>
                                    </w:rPr>
                                    <w:t xml:space="preserve">60-95 </w:t>
                                  </w:r>
                                  <w:r>
                                    <w:rPr>
                                      <w:rFonts w:ascii="Lucida Sans Unicode" w:hAnsi="Lucida Sans Unicode"/>
                                      <w:position w:val="7"/>
                                      <w:sz w:val="15"/>
                                    </w:rPr>
                                    <w:t>◦</w:t>
                                  </w:r>
                                  <w:r>
                                    <w:rPr>
                                      <w:sz w:val="19"/>
                                    </w:rPr>
                                    <w:t>C</w:t>
                                  </w:r>
                                </w:p>
                              </w:tc>
                              <w:tc>
                                <w:tcPr>
                                  <w:tcW w:w="1771" w:type="dxa"/>
                                  <w:tcBorders>
                                    <w:top w:val="single" w:sz="4" w:space="0" w:color="000000"/>
                                  </w:tcBorders>
                                </w:tcPr>
                                <w:p w14:paraId="192D73C9" w14:textId="77777777" w:rsidR="00591F16" w:rsidRDefault="00591F16">
                                  <w:pPr>
                                    <w:pStyle w:val="TableParagraph"/>
                                    <w:rPr>
                                      <w:rFonts w:ascii="Times New Roman"/>
                                      <w:sz w:val="18"/>
                                    </w:rPr>
                                  </w:pPr>
                                </w:p>
                              </w:tc>
                              <w:tc>
                                <w:tcPr>
                                  <w:tcW w:w="3167" w:type="dxa"/>
                                  <w:tcBorders>
                                    <w:top w:val="single" w:sz="4" w:space="0" w:color="000000"/>
                                  </w:tcBorders>
                                </w:tcPr>
                                <w:p w14:paraId="7FBFB0B8" w14:textId="77777777" w:rsidR="00591F16" w:rsidRDefault="00591F16">
                                  <w:pPr>
                                    <w:pStyle w:val="TableParagraph"/>
                                    <w:rPr>
                                      <w:rFonts w:ascii="Times New Roman"/>
                                      <w:sz w:val="18"/>
                                    </w:rPr>
                                  </w:pPr>
                                </w:p>
                              </w:tc>
                            </w:tr>
                            <w:tr w:rsidR="00591F16" w14:paraId="7CB19DEE" w14:textId="77777777">
                              <w:trPr>
                                <w:trHeight w:val="808"/>
                              </w:trPr>
                              <w:tc>
                                <w:tcPr>
                                  <w:tcW w:w="2019" w:type="dxa"/>
                                  <w:tcBorders>
                                    <w:bottom w:val="single" w:sz="4" w:space="0" w:color="000000"/>
                                  </w:tcBorders>
                                </w:tcPr>
                                <w:p w14:paraId="219C0EB2" w14:textId="77777777" w:rsidR="00591F16" w:rsidRDefault="00591F16">
                                  <w:pPr>
                                    <w:pStyle w:val="TableParagraph"/>
                                    <w:spacing w:before="16"/>
                                    <w:ind w:left="122" w:right="115"/>
                                    <w:jc w:val="center"/>
                                    <w:rPr>
                                      <w:sz w:val="19"/>
                                    </w:rPr>
                                  </w:pPr>
                                  <w:r>
                                    <w:rPr>
                                      <w:sz w:val="19"/>
                                    </w:rPr>
                                    <w:t>Paunovic, 2010 [</w:t>
                                  </w:r>
                                  <w:hyperlink w:anchor="_bookmark9" w:history="1">
                                    <w:r>
                                      <w:rPr>
                                        <w:color w:val="00007F"/>
                                        <w:sz w:val="19"/>
                                      </w:rPr>
                                      <w:t>7</w:t>
                                    </w:r>
                                  </w:hyperlink>
                                  <w:r>
                                    <w:rPr>
                                      <w:sz w:val="19"/>
                                    </w:rPr>
                                    <w:t>]</w:t>
                                  </w:r>
                                </w:p>
                              </w:tc>
                              <w:tc>
                                <w:tcPr>
                                  <w:tcW w:w="2723" w:type="dxa"/>
                                  <w:tcBorders>
                                    <w:bottom w:val="single" w:sz="4" w:space="0" w:color="000000"/>
                                  </w:tcBorders>
                                </w:tcPr>
                                <w:p w14:paraId="7AEC9203" w14:textId="77777777" w:rsidR="00591F16" w:rsidRDefault="00591F16">
                                  <w:pPr>
                                    <w:pStyle w:val="TableParagraph"/>
                                    <w:spacing w:line="241" w:lineRule="exact"/>
                                    <w:ind w:left="123"/>
                                    <w:rPr>
                                      <w:sz w:val="14"/>
                                    </w:rPr>
                                  </w:pPr>
                                  <w:r>
                                    <w:rPr>
                                      <w:sz w:val="19"/>
                                    </w:rPr>
                                    <w:t>H</w:t>
                                  </w:r>
                                  <w:r>
                                    <w:rPr>
                                      <w:sz w:val="19"/>
                                      <w:vertAlign w:val="subscript"/>
                                    </w:rPr>
                                    <w:t>3</w:t>
                                  </w:r>
                                  <w:r>
                                    <w:rPr>
                                      <w:sz w:val="19"/>
                                    </w:rPr>
                                    <w:t>BO</w:t>
                                  </w:r>
                                  <w:r>
                                    <w:rPr>
                                      <w:sz w:val="19"/>
                                      <w:vertAlign w:val="subscript"/>
                                    </w:rPr>
                                    <w:t>3</w:t>
                                  </w:r>
                                  <w:r>
                                    <w:rPr>
                                      <w:sz w:val="19"/>
                                    </w:rPr>
                                    <w:t xml:space="preserve"> 0 or 40 g L</w:t>
                                  </w:r>
                                  <w:r>
                                    <w:rPr>
                                      <w:rFonts w:ascii="Lucida Sans Unicode" w:hAnsi="Lucida Sans Unicode"/>
                                      <w:position w:val="7"/>
                                      <w:sz w:val="15"/>
                                    </w:rPr>
                                    <w:t>−</w:t>
                                  </w:r>
                                  <w:r>
                                    <w:rPr>
                                      <w:position w:val="7"/>
                                      <w:sz w:val="14"/>
                                    </w:rPr>
                                    <w:t>1</w:t>
                                  </w:r>
                                </w:p>
                                <w:p w14:paraId="60AA64A4" w14:textId="77777777" w:rsidR="00591F16" w:rsidRDefault="00591F16">
                                  <w:pPr>
                                    <w:pStyle w:val="TableParagraph"/>
                                    <w:spacing w:before="3" w:line="220" w:lineRule="auto"/>
                                    <w:ind w:left="123" w:right="416"/>
                                    <w:rPr>
                                      <w:sz w:val="14"/>
                                    </w:rPr>
                                  </w:pPr>
                                  <w:r>
                                    <w:rPr>
                                      <w:sz w:val="19"/>
                                    </w:rPr>
                                    <w:t>H</w:t>
                                  </w:r>
                                  <w:r>
                                    <w:rPr>
                                      <w:sz w:val="19"/>
                                      <w:vertAlign w:val="subscript"/>
                                    </w:rPr>
                                    <w:t>3</w:t>
                                  </w:r>
                                  <w:r>
                                    <w:rPr>
                                      <w:sz w:val="19"/>
                                    </w:rPr>
                                    <w:t>PO</w:t>
                                  </w:r>
                                  <w:r>
                                    <w:rPr>
                                      <w:sz w:val="19"/>
                                      <w:vertAlign w:val="subscript"/>
                                    </w:rPr>
                                    <w:t>4</w:t>
                                  </w:r>
                                  <w:r>
                                    <w:rPr>
                                      <w:sz w:val="19"/>
                                    </w:rPr>
                                    <w:t xml:space="preserve"> 50 or 0 g L</w:t>
                                  </w:r>
                                  <w:r>
                                    <w:rPr>
                                      <w:rFonts w:ascii="Lucida Sans Unicode" w:hAnsi="Lucida Sans Unicode"/>
                                      <w:position w:val="7"/>
                                      <w:sz w:val="15"/>
                                    </w:rPr>
                                    <w:t>−</w:t>
                                  </w:r>
                                  <w:r>
                                    <w:rPr>
                                      <w:position w:val="7"/>
                                      <w:sz w:val="14"/>
                                    </w:rPr>
                                    <w:t xml:space="preserve">1 </w:t>
                                  </w:r>
                                  <w:r>
                                    <w:rPr>
                                      <w:sz w:val="19"/>
                                    </w:rPr>
                                    <w:t>H</w:t>
                                  </w:r>
                                  <w:r>
                                    <w:rPr>
                                      <w:sz w:val="19"/>
                                      <w:vertAlign w:val="subscript"/>
                                    </w:rPr>
                                    <w:t>3</w:t>
                                  </w:r>
                                  <w:r>
                                    <w:rPr>
                                      <w:sz w:val="19"/>
                                    </w:rPr>
                                    <w:t>PO</w:t>
                                  </w:r>
                                  <w:r>
                                    <w:rPr>
                                      <w:sz w:val="19"/>
                                      <w:vertAlign w:val="subscript"/>
                                    </w:rPr>
                                    <w:t>3</w:t>
                                  </w:r>
                                  <w:r>
                                    <w:rPr>
                                      <w:sz w:val="19"/>
                                    </w:rPr>
                                    <w:t xml:space="preserve"> 2-40 g L</w:t>
                                  </w:r>
                                  <w:r>
                                    <w:rPr>
                                      <w:rFonts w:ascii="Lucida Sans Unicode" w:hAnsi="Lucida Sans Unicode"/>
                                      <w:position w:val="7"/>
                                      <w:sz w:val="15"/>
                                    </w:rPr>
                                    <w:t>−</w:t>
                                  </w:r>
                                  <w:r>
                                    <w:rPr>
                                      <w:position w:val="7"/>
                                      <w:sz w:val="14"/>
                                    </w:rPr>
                                    <w:t>1</w:t>
                                  </w:r>
                                </w:p>
                              </w:tc>
                              <w:tc>
                                <w:tcPr>
                                  <w:tcW w:w="1936" w:type="dxa"/>
                                  <w:tcBorders>
                                    <w:bottom w:val="single" w:sz="4" w:space="0" w:color="000000"/>
                                  </w:tcBorders>
                                </w:tcPr>
                                <w:p w14:paraId="03E3C29F" w14:textId="77777777" w:rsidR="00591F16" w:rsidRDefault="00591F16">
                                  <w:pPr>
                                    <w:pStyle w:val="TableParagraph"/>
                                    <w:spacing w:line="252" w:lineRule="exact"/>
                                    <w:ind w:left="119"/>
                                    <w:rPr>
                                      <w:sz w:val="14"/>
                                    </w:rPr>
                                  </w:pPr>
                                  <w:r>
                                    <w:rPr>
                                      <w:sz w:val="19"/>
                                    </w:rPr>
                                    <w:t>2-5 A dm</w:t>
                                  </w:r>
                                  <w:r>
                                    <w:rPr>
                                      <w:rFonts w:ascii="Lucida Sans Unicode" w:hAnsi="Lucida Sans Unicode"/>
                                      <w:position w:val="7"/>
                                      <w:sz w:val="15"/>
                                    </w:rPr>
                                    <w:t>−</w:t>
                                  </w:r>
                                  <w:r>
                                    <w:rPr>
                                      <w:position w:val="7"/>
                                      <w:sz w:val="14"/>
                                    </w:rPr>
                                    <w:t>2</w:t>
                                  </w:r>
                                </w:p>
                              </w:tc>
                              <w:tc>
                                <w:tcPr>
                                  <w:tcW w:w="1771" w:type="dxa"/>
                                  <w:tcBorders>
                                    <w:bottom w:val="single" w:sz="4" w:space="0" w:color="000000"/>
                                  </w:tcBorders>
                                </w:tcPr>
                                <w:p w14:paraId="53ADF579" w14:textId="77777777" w:rsidR="00591F16" w:rsidRDefault="00591F16">
                                  <w:pPr>
                                    <w:pStyle w:val="TableParagraph"/>
                                    <w:rPr>
                                      <w:rFonts w:ascii="Times New Roman"/>
                                      <w:sz w:val="18"/>
                                    </w:rPr>
                                  </w:pPr>
                                </w:p>
                              </w:tc>
                              <w:tc>
                                <w:tcPr>
                                  <w:tcW w:w="3167" w:type="dxa"/>
                                  <w:tcBorders>
                                    <w:bottom w:val="single" w:sz="4" w:space="0" w:color="000000"/>
                                  </w:tcBorders>
                                </w:tcPr>
                                <w:p w14:paraId="53AF0723" w14:textId="77777777" w:rsidR="00591F16" w:rsidRDefault="00591F16">
                                  <w:pPr>
                                    <w:pStyle w:val="TableParagraph"/>
                                    <w:rPr>
                                      <w:rFonts w:ascii="Times New Roman"/>
                                      <w:sz w:val="18"/>
                                    </w:rPr>
                                  </w:pPr>
                                </w:p>
                              </w:tc>
                            </w:tr>
                            <w:tr w:rsidR="00591F16" w14:paraId="740FCDA9" w14:textId="77777777">
                              <w:trPr>
                                <w:trHeight w:val="2124"/>
                              </w:trPr>
                              <w:tc>
                                <w:tcPr>
                                  <w:tcW w:w="2019" w:type="dxa"/>
                                  <w:tcBorders>
                                    <w:top w:val="single" w:sz="4" w:space="0" w:color="000000"/>
                                    <w:bottom w:val="single" w:sz="4" w:space="0" w:color="000000"/>
                                  </w:tcBorders>
                                </w:tcPr>
                                <w:p w14:paraId="4504B9F5" w14:textId="77777777" w:rsidR="00591F16" w:rsidRDefault="00591F16">
                                  <w:pPr>
                                    <w:pStyle w:val="TableParagraph"/>
                                    <w:rPr>
                                      <w:sz w:val="24"/>
                                    </w:rPr>
                                  </w:pPr>
                                </w:p>
                                <w:p w14:paraId="615EC7A4" w14:textId="77777777" w:rsidR="00591F16" w:rsidRDefault="00591F16">
                                  <w:pPr>
                                    <w:pStyle w:val="TableParagraph"/>
                                    <w:rPr>
                                      <w:sz w:val="24"/>
                                    </w:rPr>
                                  </w:pPr>
                                </w:p>
                                <w:p w14:paraId="0C1DBE0A" w14:textId="77777777" w:rsidR="00591F16" w:rsidRDefault="00591F16">
                                  <w:pPr>
                                    <w:pStyle w:val="TableParagraph"/>
                                    <w:spacing w:before="203"/>
                                    <w:ind w:left="122" w:right="115"/>
                                    <w:jc w:val="center"/>
                                    <w:rPr>
                                      <w:sz w:val="19"/>
                                    </w:rPr>
                                  </w:pPr>
                                  <w:r>
                                    <w:rPr>
                                      <w:sz w:val="19"/>
                                    </w:rPr>
                                    <w:t>Pillai et al.,2012 [</w:t>
                                  </w:r>
                                  <w:hyperlink w:anchor="_bookmark67" w:history="1">
                                    <w:r>
                                      <w:rPr>
                                        <w:color w:val="00007F"/>
                                        <w:sz w:val="19"/>
                                      </w:rPr>
                                      <w:t>66</w:t>
                                    </w:r>
                                  </w:hyperlink>
                                  <w:r>
                                    <w:rPr>
                                      <w:sz w:val="19"/>
                                    </w:rPr>
                                    <w:t>]</w:t>
                                  </w:r>
                                </w:p>
                              </w:tc>
                              <w:tc>
                                <w:tcPr>
                                  <w:tcW w:w="2723" w:type="dxa"/>
                                  <w:tcBorders>
                                    <w:top w:val="single" w:sz="4" w:space="0" w:color="000000"/>
                                    <w:bottom w:val="single" w:sz="4" w:space="0" w:color="000000"/>
                                  </w:tcBorders>
                                </w:tcPr>
                                <w:p w14:paraId="6C1048D7" w14:textId="77777777" w:rsidR="00591F16" w:rsidRDefault="00591F16">
                                  <w:pPr>
                                    <w:pStyle w:val="TableParagraph"/>
                                    <w:spacing w:line="227" w:lineRule="exact"/>
                                    <w:ind w:left="123"/>
                                    <w:rPr>
                                      <w:sz w:val="14"/>
                                    </w:rPr>
                                  </w:pPr>
                                  <w:r>
                                    <w:rPr>
                                      <w:sz w:val="19"/>
                                    </w:rPr>
                                    <w:t>NiSO</w:t>
                                  </w:r>
                                  <w:r>
                                    <w:rPr>
                                      <w:sz w:val="19"/>
                                      <w:vertAlign w:val="subscript"/>
                                    </w:rPr>
                                    <w:t>4</w:t>
                                  </w:r>
                                  <w:r>
                                    <w:rPr>
                                      <w:sz w:val="19"/>
                                    </w:rPr>
                                    <w:t>·7H</w:t>
                                  </w:r>
                                  <w:r>
                                    <w:rPr>
                                      <w:sz w:val="19"/>
                                      <w:vertAlign w:val="subscript"/>
                                    </w:rPr>
                                    <w:t>2</w:t>
                                  </w:r>
                                  <w:r>
                                    <w:rPr>
                                      <w:sz w:val="19"/>
                                    </w:rPr>
                                    <w:t>O 150 g L</w:t>
                                  </w:r>
                                  <w:r>
                                    <w:rPr>
                                      <w:rFonts w:ascii="Lucida Sans Unicode" w:hAnsi="Lucida Sans Unicode"/>
                                      <w:position w:val="7"/>
                                      <w:sz w:val="15"/>
                                    </w:rPr>
                                    <w:t>−</w:t>
                                  </w:r>
                                  <w:r>
                                    <w:rPr>
                                      <w:position w:val="7"/>
                                      <w:sz w:val="14"/>
                                    </w:rPr>
                                    <w:t>1</w:t>
                                  </w:r>
                                </w:p>
                                <w:p w14:paraId="47C75DAF" w14:textId="77777777" w:rsidR="00591F16" w:rsidRDefault="00591F16">
                                  <w:pPr>
                                    <w:pStyle w:val="TableParagraph"/>
                                    <w:spacing w:before="3" w:line="220" w:lineRule="auto"/>
                                    <w:ind w:left="123" w:right="416"/>
                                    <w:rPr>
                                      <w:sz w:val="14"/>
                                    </w:rPr>
                                  </w:pPr>
                                  <w:r>
                                    <w:rPr>
                                      <w:sz w:val="19"/>
                                    </w:rPr>
                                    <w:t>NiCl</w:t>
                                  </w:r>
                                  <w:r>
                                    <w:rPr>
                                      <w:sz w:val="19"/>
                                      <w:vertAlign w:val="subscript"/>
                                    </w:rPr>
                                    <w:t>2</w:t>
                                  </w:r>
                                  <w:r>
                                    <w:rPr>
                                      <w:sz w:val="19"/>
                                    </w:rPr>
                                    <w:t>·6H</w:t>
                                  </w:r>
                                  <w:r>
                                    <w:rPr>
                                      <w:sz w:val="19"/>
                                      <w:vertAlign w:val="subscript"/>
                                    </w:rPr>
                                    <w:t>2</w:t>
                                  </w:r>
                                  <w:r>
                                    <w:rPr>
                                      <w:sz w:val="19"/>
                                    </w:rPr>
                                    <w:t>O 45 g L</w:t>
                                  </w:r>
                                  <w:r>
                                    <w:rPr>
                                      <w:rFonts w:ascii="Lucida Sans Unicode" w:hAnsi="Lucida Sans Unicode"/>
                                      <w:position w:val="7"/>
                                      <w:sz w:val="15"/>
                                    </w:rPr>
                                    <w:t>−</w:t>
                                  </w:r>
                                  <w:r>
                                    <w:rPr>
                                      <w:position w:val="7"/>
                                      <w:sz w:val="14"/>
                                    </w:rPr>
                                    <w:t xml:space="preserve">1 </w:t>
                                  </w:r>
                                  <w:r>
                                    <w:rPr>
                                      <w:sz w:val="19"/>
                                    </w:rPr>
                                    <w:t>H</w:t>
                                  </w:r>
                                  <w:r>
                                    <w:rPr>
                                      <w:sz w:val="19"/>
                                      <w:vertAlign w:val="subscript"/>
                                    </w:rPr>
                                    <w:t>3</w:t>
                                  </w:r>
                                  <w:r>
                                    <w:rPr>
                                      <w:sz w:val="19"/>
                                    </w:rPr>
                                    <w:t>PO</w:t>
                                  </w:r>
                                  <w:r>
                                    <w:rPr>
                                      <w:sz w:val="19"/>
                                      <w:vertAlign w:val="subscript"/>
                                    </w:rPr>
                                    <w:t>4</w:t>
                                  </w:r>
                                  <w:r>
                                    <w:rPr>
                                      <w:sz w:val="19"/>
                                    </w:rPr>
                                    <w:t xml:space="preserve"> 0-40 g L</w:t>
                                  </w:r>
                                  <w:r>
                                    <w:rPr>
                                      <w:rFonts w:ascii="Lucida Sans Unicode" w:hAnsi="Lucida Sans Unicode"/>
                                      <w:position w:val="7"/>
                                      <w:sz w:val="15"/>
                                    </w:rPr>
                                    <w:t>−</w:t>
                                  </w:r>
                                  <w:r>
                                    <w:rPr>
                                      <w:position w:val="7"/>
                                      <w:sz w:val="14"/>
                                    </w:rPr>
                                    <w:t>1</w:t>
                                  </w:r>
                                </w:p>
                                <w:p w14:paraId="4661ECE6" w14:textId="77777777" w:rsidR="00591F16" w:rsidRDefault="00591F16">
                                  <w:pPr>
                                    <w:pStyle w:val="TableParagraph"/>
                                    <w:spacing w:line="220" w:lineRule="auto"/>
                                    <w:ind w:left="123" w:right="857"/>
                                    <w:rPr>
                                      <w:sz w:val="14"/>
                                    </w:rPr>
                                  </w:pPr>
                                  <w:r>
                                    <w:rPr>
                                      <w:sz w:val="19"/>
                                    </w:rPr>
                                    <w:t>H</w:t>
                                  </w:r>
                                  <w:r>
                                    <w:rPr>
                                      <w:sz w:val="19"/>
                                      <w:vertAlign w:val="subscript"/>
                                    </w:rPr>
                                    <w:t>3</w:t>
                                  </w:r>
                                  <w:r>
                                    <w:rPr>
                                      <w:sz w:val="19"/>
                                    </w:rPr>
                                    <w:t>PO</w:t>
                                  </w:r>
                                  <w:r>
                                    <w:rPr>
                                      <w:sz w:val="19"/>
                                      <w:vertAlign w:val="subscript"/>
                                    </w:rPr>
                                    <w:t>3</w:t>
                                  </w:r>
                                  <w:r>
                                    <w:rPr>
                                      <w:sz w:val="19"/>
                                    </w:rPr>
                                    <w:t xml:space="preserve"> 0-20 g L</w:t>
                                  </w:r>
                                  <w:r>
                                    <w:rPr>
                                      <w:rFonts w:ascii="Lucida Sans Unicode" w:hAnsi="Lucida Sans Unicode"/>
                                      <w:position w:val="7"/>
                                      <w:sz w:val="15"/>
                                    </w:rPr>
                                    <w:t>−</w:t>
                                  </w:r>
                                  <w:r>
                                    <w:rPr>
                                      <w:position w:val="7"/>
                                      <w:sz w:val="14"/>
                                    </w:rPr>
                                    <w:t xml:space="preserve">1 </w:t>
                                  </w:r>
                                  <w:r>
                                    <w:rPr>
                                      <w:sz w:val="19"/>
                                    </w:rPr>
                                    <w:t>SLS 0.25 g L</w:t>
                                  </w:r>
                                  <w:r>
                                    <w:rPr>
                                      <w:rFonts w:ascii="Lucida Sans Unicode" w:hAnsi="Lucida Sans Unicode"/>
                                      <w:position w:val="7"/>
                                      <w:sz w:val="15"/>
                                    </w:rPr>
                                    <w:t>−</w:t>
                                  </w:r>
                                  <w:r>
                                    <w:rPr>
                                      <w:position w:val="7"/>
                                      <w:sz w:val="14"/>
                                    </w:rPr>
                                    <w:t>1</w:t>
                                  </w:r>
                                </w:p>
                              </w:tc>
                              <w:tc>
                                <w:tcPr>
                                  <w:tcW w:w="1936" w:type="dxa"/>
                                  <w:tcBorders>
                                    <w:top w:val="single" w:sz="4" w:space="0" w:color="000000"/>
                                    <w:bottom w:val="single" w:sz="4" w:space="0" w:color="000000"/>
                                  </w:tcBorders>
                                </w:tcPr>
                                <w:p w14:paraId="35CA03BB" w14:textId="77777777" w:rsidR="00591F16" w:rsidRDefault="00591F16">
                                  <w:pPr>
                                    <w:pStyle w:val="TableParagraph"/>
                                    <w:spacing w:before="5" w:line="196" w:lineRule="auto"/>
                                    <w:ind w:left="119" w:right="1071"/>
                                    <w:rPr>
                                      <w:sz w:val="19"/>
                                    </w:rPr>
                                  </w:pPr>
                                  <w:r>
                                    <w:rPr>
                                      <w:sz w:val="19"/>
                                    </w:rPr>
                                    <w:t>pH</w:t>
                                  </w:r>
                                  <w:r>
                                    <w:rPr>
                                      <w:rFonts w:ascii="Lucida Sans Unicode" w:hAnsi="Lucida Sans Unicode"/>
                                      <w:sz w:val="20"/>
                                    </w:rPr>
                                    <w:t>∼</w:t>
                                  </w:r>
                                  <w:r>
                                    <w:rPr>
                                      <w:sz w:val="19"/>
                                    </w:rPr>
                                    <w:t xml:space="preserve">1.5 50-80 </w:t>
                                  </w:r>
                                  <w:r>
                                    <w:rPr>
                                      <w:rFonts w:ascii="Lucida Sans Unicode" w:hAnsi="Lucida Sans Unicode"/>
                                      <w:position w:val="7"/>
                                      <w:sz w:val="15"/>
                                    </w:rPr>
                                    <w:t>◦</w:t>
                                  </w:r>
                                  <w:r>
                                    <w:rPr>
                                      <w:sz w:val="19"/>
                                    </w:rPr>
                                    <w:t>C</w:t>
                                  </w:r>
                                </w:p>
                                <w:p w14:paraId="21FDDE0C" w14:textId="77777777" w:rsidR="00591F16" w:rsidRDefault="00591F16">
                                  <w:pPr>
                                    <w:pStyle w:val="TableParagraph"/>
                                    <w:spacing w:line="268" w:lineRule="exact"/>
                                    <w:ind w:left="119"/>
                                    <w:rPr>
                                      <w:sz w:val="14"/>
                                    </w:rPr>
                                  </w:pPr>
                                  <w:r>
                                    <w:rPr>
                                      <w:sz w:val="19"/>
                                    </w:rPr>
                                    <w:t>5-30 A dm</w:t>
                                  </w:r>
                                  <w:r>
                                    <w:rPr>
                                      <w:rFonts w:ascii="Lucida Sans Unicode" w:hAnsi="Lucida Sans Unicode"/>
                                      <w:position w:val="7"/>
                                      <w:sz w:val="15"/>
                                    </w:rPr>
                                    <w:t>−</w:t>
                                  </w:r>
                                  <w:r>
                                    <w:rPr>
                                      <w:position w:val="7"/>
                                      <w:sz w:val="14"/>
                                    </w:rPr>
                                    <w:t>2</w:t>
                                  </w:r>
                                </w:p>
                              </w:tc>
                              <w:tc>
                                <w:tcPr>
                                  <w:tcW w:w="1771" w:type="dxa"/>
                                  <w:tcBorders>
                                    <w:top w:val="single" w:sz="4" w:space="0" w:color="000000"/>
                                    <w:bottom w:val="single" w:sz="4" w:space="0" w:color="000000"/>
                                  </w:tcBorders>
                                </w:tcPr>
                                <w:p w14:paraId="233C4648" w14:textId="77777777" w:rsidR="00591F16" w:rsidRDefault="00591F16">
                                  <w:pPr>
                                    <w:pStyle w:val="TableParagraph"/>
                                    <w:spacing w:before="7"/>
                                    <w:rPr>
                                      <w:sz w:val="21"/>
                                    </w:rPr>
                                  </w:pPr>
                                </w:p>
                                <w:p w14:paraId="5A60FC6A" w14:textId="77777777" w:rsidR="00591F16" w:rsidRDefault="00591F16">
                                  <w:pPr>
                                    <w:pStyle w:val="TableParagraph"/>
                                    <w:ind w:left="106" w:right="106"/>
                                    <w:jc w:val="center"/>
                                    <w:rPr>
                                      <w:sz w:val="19"/>
                                    </w:rPr>
                                  </w:pPr>
                                  <w:r>
                                    <w:rPr>
                                      <w:sz w:val="19"/>
                                    </w:rPr>
                                    <w:t>0-20 wt.%P</w:t>
                                  </w:r>
                                </w:p>
                              </w:tc>
                              <w:tc>
                                <w:tcPr>
                                  <w:tcW w:w="3167" w:type="dxa"/>
                                  <w:tcBorders>
                                    <w:top w:val="single" w:sz="4" w:space="0" w:color="000000"/>
                                    <w:bottom w:val="single" w:sz="4" w:space="0" w:color="000000"/>
                                  </w:tcBorders>
                                </w:tcPr>
                                <w:p w14:paraId="55C05A8E" w14:textId="77777777" w:rsidR="00591F16" w:rsidRDefault="00591F16">
                                  <w:pPr>
                                    <w:pStyle w:val="TableParagraph"/>
                                    <w:spacing w:before="2"/>
                                    <w:ind w:left="114"/>
                                    <w:rPr>
                                      <w:sz w:val="19"/>
                                    </w:rPr>
                                  </w:pPr>
                                  <w:r>
                                    <w:rPr>
                                      <w:sz w:val="19"/>
                                    </w:rPr>
                                    <w:t>P content decreases with</w:t>
                                  </w:r>
                                </w:p>
                                <w:p w14:paraId="4F5ED094" w14:textId="77777777" w:rsidR="00591F16" w:rsidRDefault="00591F16">
                                  <w:pPr>
                                    <w:pStyle w:val="TableParagraph"/>
                                    <w:spacing w:before="30" w:line="271" w:lineRule="auto"/>
                                    <w:ind w:left="114" w:right="239" w:hanging="1"/>
                                    <w:rPr>
                                      <w:sz w:val="19"/>
                                    </w:rPr>
                                  </w:pPr>
                                  <w:r>
                                    <w:rPr>
                                      <w:sz w:val="19"/>
                                    </w:rPr>
                                    <w:t>H</w:t>
                                  </w:r>
                                  <w:r>
                                    <w:rPr>
                                      <w:sz w:val="19"/>
                                      <w:vertAlign w:val="subscript"/>
                                    </w:rPr>
                                    <w:t>3</w:t>
                                  </w:r>
                                  <w:r>
                                    <w:rPr>
                                      <w:sz w:val="19"/>
                                    </w:rPr>
                                    <w:t>PO</w:t>
                                  </w:r>
                                  <w:r>
                                    <w:rPr>
                                      <w:sz w:val="19"/>
                                      <w:vertAlign w:val="subscript"/>
                                    </w:rPr>
                                    <w:t>3</w:t>
                                  </w:r>
                                  <w:r>
                                    <w:rPr>
                                      <w:sz w:val="19"/>
                                    </w:rPr>
                                    <w:t xml:space="preserve"> concentration decrease and increase of j</w:t>
                                  </w:r>
                                  <w:r w:rsidRPr="001A770C">
                                    <w:rPr>
                                      <w:sz w:val="19"/>
                                      <w:vertAlign w:val="subscript"/>
                                    </w:rPr>
                                    <w:t>d</w:t>
                                  </w:r>
                                  <w:r>
                                    <w:rPr>
                                      <w:sz w:val="19"/>
                                    </w:rPr>
                                    <w:t xml:space="preserve"> and t</w:t>
                                  </w:r>
                                </w:p>
                                <w:p w14:paraId="03749330" w14:textId="77777777" w:rsidR="00591F16" w:rsidRDefault="00591F16">
                                  <w:pPr>
                                    <w:pStyle w:val="TableParagraph"/>
                                    <w:spacing w:line="231" w:lineRule="exact"/>
                                    <w:ind w:left="114"/>
                                    <w:rPr>
                                      <w:sz w:val="19"/>
                                    </w:rPr>
                                  </w:pPr>
                                  <w:r>
                                    <w:rPr>
                                      <w:sz w:val="19"/>
                                    </w:rPr>
                                    <w:t>(up to 15 g L</w:t>
                                  </w:r>
                                  <w:r>
                                    <w:rPr>
                                      <w:rFonts w:ascii="Lucida Sans Unicode" w:hAnsi="Lucida Sans Unicode"/>
                                      <w:position w:val="7"/>
                                      <w:sz w:val="15"/>
                                    </w:rPr>
                                    <w:t>−</w:t>
                                  </w:r>
                                  <w:r>
                                    <w:rPr>
                                      <w:position w:val="7"/>
                                      <w:sz w:val="14"/>
                                    </w:rPr>
                                    <w:t>1</w:t>
                                  </w:r>
                                  <w:r>
                                    <w:rPr>
                                      <w:sz w:val="19"/>
                                    </w:rPr>
                                    <w:t>H</w:t>
                                  </w:r>
                                  <w:r>
                                    <w:rPr>
                                      <w:sz w:val="19"/>
                                      <w:vertAlign w:val="subscript"/>
                                    </w:rPr>
                                    <w:t>3</w:t>
                                  </w:r>
                                  <w:r>
                                    <w:rPr>
                                      <w:sz w:val="19"/>
                                    </w:rPr>
                                    <w:t>PO</w:t>
                                  </w:r>
                                  <w:r>
                                    <w:rPr>
                                      <w:sz w:val="19"/>
                                      <w:vertAlign w:val="subscript"/>
                                    </w:rPr>
                                    <w:t>3</w:t>
                                  </w:r>
                                  <w:r>
                                    <w:rPr>
                                      <w:sz w:val="19"/>
                                    </w:rPr>
                                    <w:t>);</w:t>
                                  </w:r>
                                </w:p>
                                <w:p w14:paraId="2A3F4E9D" w14:textId="77777777" w:rsidR="00591F16" w:rsidRDefault="00591F16">
                                  <w:pPr>
                                    <w:pStyle w:val="TableParagraph"/>
                                    <w:spacing w:before="7" w:line="228" w:lineRule="auto"/>
                                    <w:ind w:left="114" w:right="33"/>
                                    <w:rPr>
                                      <w:sz w:val="19"/>
                                    </w:rPr>
                                  </w:pPr>
                                  <w:r>
                                    <w:rPr>
                                      <w:sz w:val="19"/>
                                    </w:rPr>
                                    <w:t xml:space="preserve">Deposit amorphous for </w:t>
                                  </w:r>
                                  <w:r>
                                    <w:rPr>
                                      <w:rFonts w:ascii="Lucida Sans Unicode" w:hAnsi="Lucida Sans Unicode"/>
                                      <w:sz w:val="20"/>
                                    </w:rPr>
                                    <w:t>≥</w:t>
                                  </w:r>
                                  <w:r>
                                    <w:rPr>
                                      <w:sz w:val="19"/>
                                    </w:rPr>
                                    <w:t xml:space="preserve">9 wt.%P; Hardness 8.57 GPa (4-7 wt.%P), after annealing at 400 </w:t>
                                  </w:r>
                                  <w:r>
                                    <w:rPr>
                                      <w:rFonts w:ascii="Lucida Sans Unicode" w:hAnsi="Lucida Sans Unicode"/>
                                      <w:position w:val="7"/>
                                      <w:sz w:val="15"/>
                                    </w:rPr>
                                    <w:t>◦</w:t>
                                  </w:r>
                                  <w:r>
                                    <w:rPr>
                                      <w:sz w:val="19"/>
                                    </w:rPr>
                                    <w:t>C</w:t>
                                  </w:r>
                                </w:p>
                                <w:p w14:paraId="59B79D06" w14:textId="77777777" w:rsidR="00591F16" w:rsidRDefault="00591F16">
                                  <w:pPr>
                                    <w:pStyle w:val="TableParagraph"/>
                                    <w:spacing w:before="31"/>
                                    <w:ind w:left="114"/>
                                    <w:rPr>
                                      <w:sz w:val="19"/>
                                    </w:rPr>
                                  </w:pPr>
                                  <w:r>
                                    <w:rPr>
                                      <w:sz w:val="19"/>
                                    </w:rPr>
                                    <w:t>maximal hardness (12 GPa)</w:t>
                                  </w:r>
                                </w:p>
                              </w:tc>
                            </w:tr>
                            <w:tr w:rsidR="00591F16" w14:paraId="0F514350" w14:textId="77777777">
                              <w:trPr>
                                <w:trHeight w:val="265"/>
                              </w:trPr>
                              <w:tc>
                                <w:tcPr>
                                  <w:tcW w:w="2019" w:type="dxa"/>
                                  <w:tcBorders>
                                    <w:top w:val="single" w:sz="4" w:space="0" w:color="000000"/>
                                  </w:tcBorders>
                                </w:tcPr>
                                <w:p w14:paraId="1D51CE79" w14:textId="77777777" w:rsidR="00591F16" w:rsidRDefault="00591F16">
                                  <w:pPr>
                                    <w:pStyle w:val="TableParagraph"/>
                                    <w:rPr>
                                      <w:rFonts w:ascii="Times New Roman"/>
                                      <w:sz w:val="18"/>
                                    </w:rPr>
                                  </w:pPr>
                                </w:p>
                              </w:tc>
                              <w:tc>
                                <w:tcPr>
                                  <w:tcW w:w="2723" w:type="dxa"/>
                                  <w:tcBorders>
                                    <w:top w:val="single" w:sz="4" w:space="0" w:color="000000"/>
                                  </w:tcBorders>
                                </w:tcPr>
                                <w:p w14:paraId="666AB805" w14:textId="77777777" w:rsidR="00591F16" w:rsidRDefault="00591F16">
                                  <w:pPr>
                                    <w:pStyle w:val="TableParagraph"/>
                                    <w:spacing w:before="2"/>
                                    <w:ind w:left="123"/>
                                    <w:rPr>
                                      <w:sz w:val="19"/>
                                    </w:rPr>
                                  </w:pPr>
                                  <w:r>
                                    <w:rPr>
                                      <w:sz w:val="19"/>
                                    </w:rPr>
                                    <w:t>NiSO</w:t>
                                  </w:r>
                                  <w:r>
                                    <w:rPr>
                                      <w:sz w:val="19"/>
                                      <w:vertAlign w:val="subscript"/>
                                    </w:rPr>
                                    <w:t>4</w:t>
                                  </w:r>
                                  <w:r>
                                    <w:rPr>
                                      <w:sz w:val="19"/>
                                    </w:rPr>
                                    <w:t>·6H</w:t>
                                  </w:r>
                                  <w:r>
                                    <w:rPr>
                                      <w:sz w:val="19"/>
                                      <w:vertAlign w:val="subscript"/>
                                    </w:rPr>
                                    <w:t>2</w:t>
                                  </w:r>
                                  <w:r>
                                    <w:rPr>
                                      <w:sz w:val="19"/>
                                    </w:rPr>
                                    <w:t>O 0.65M</w:t>
                                  </w:r>
                                </w:p>
                              </w:tc>
                              <w:tc>
                                <w:tcPr>
                                  <w:tcW w:w="1936" w:type="dxa"/>
                                  <w:tcBorders>
                                    <w:top w:val="single" w:sz="4" w:space="0" w:color="000000"/>
                                  </w:tcBorders>
                                </w:tcPr>
                                <w:p w14:paraId="27227D45" w14:textId="77777777" w:rsidR="00591F16" w:rsidRDefault="00591F16">
                                  <w:pPr>
                                    <w:pStyle w:val="TableParagraph"/>
                                    <w:spacing w:before="2"/>
                                    <w:ind w:left="119"/>
                                    <w:rPr>
                                      <w:sz w:val="19"/>
                                    </w:rPr>
                                  </w:pPr>
                                  <w:r>
                                    <w:rPr>
                                      <w:sz w:val="19"/>
                                    </w:rPr>
                                    <w:t>pH 1.5</w:t>
                                  </w:r>
                                </w:p>
                              </w:tc>
                              <w:tc>
                                <w:tcPr>
                                  <w:tcW w:w="1771" w:type="dxa"/>
                                  <w:tcBorders>
                                    <w:top w:val="single" w:sz="4" w:space="0" w:color="000000"/>
                                  </w:tcBorders>
                                </w:tcPr>
                                <w:p w14:paraId="712C97A8" w14:textId="77777777" w:rsidR="00591F16" w:rsidRDefault="00591F16">
                                  <w:pPr>
                                    <w:pStyle w:val="TableParagraph"/>
                                    <w:rPr>
                                      <w:rFonts w:ascii="Times New Roman"/>
                                      <w:sz w:val="18"/>
                                    </w:rPr>
                                  </w:pPr>
                                </w:p>
                              </w:tc>
                              <w:tc>
                                <w:tcPr>
                                  <w:tcW w:w="3167" w:type="dxa"/>
                                  <w:tcBorders>
                                    <w:top w:val="single" w:sz="4" w:space="0" w:color="000000"/>
                                  </w:tcBorders>
                                </w:tcPr>
                                <w:p w14:paraId="56C2EED5" w14:textId="77777777" w:rsidR="00591F16" w:rsidRDefault="00591F16">
                                  <w:pPr>
                                    <w:pStyle w:val="TableParagraph"/>
                                    <w:spacing w:before="2"/>
                                    <w:ind w:left="114"/>
                                    <w:rPr>
                                      <w:sz w:val="19"/>
                                    </w:rPr>
                                  </w:pPr>
                                  <w:r>
                                    <w:rPr>
                                      <w:sz w:val="19"/>
                                    </w:rPr>
                                    <w:t>Transformation to crystalline</w:t>
                                  </w:r>
                                </w:p>
                              </w:tc>
                            </w:tr>
                            <w:tr w:rsidR="00591F16" w14:paraId="78B7799A" w14:textId="77777777">
                              <w:trPr>
                                <w:trHeight w:val="531"/>
                              </w:trPr>
                              <w:tc>
                                <w:tcPr>
                                  <w:tcW w:w="2019" w:type="dxa"/>
                                </w:tcPr>
                                <w:p w14:paraId="3B90170D" w14:textId="77777777" w:rsidR="00591F16" w:rsidRDefault="00591F16">
                                  <w:pPr>
                                    <w:pStyle w:val="TableParagraph"/>
                                    <w:spacing w:before="7"/>
                                    <w:rPr>
                                      <w:sz w:val="21"/>
                                    </w:rPr>
                                  </w:pPr>
                                </w:p>
                                <w:p w14:paraId="21D11009" w14:textId="77777777" w:rsidR="00591F16" w:rsidRDefault="00591F16">
                                  <w:pPr>
                                    <w:pStyle w:val="TableParagraph"/>
                                    <w:spacing w:before="1"/>
                                    <w:ind w:left="122" w:right="115"/>
                                    <w:jc w:val="center"/>
                                    <w:rPr>
                                      <w:sz w:val="19"/>
                                    </w:rPr>
                                  </w:pPr>
                                  <w:r>
                                    <w:rPr>
                                      <w:sz w:val="19"/>
                                    </w:rPr>
                                    <w:t>Nava et al., 2013 [</w:t>
                                  </w:r>
                                  <w:hyperlink w:anchor="_bookmark21" w:history="1">
                                    <w:r>
                                      <w:rPr>
                                        <w:color w:val="00007F"/>
                                        <w:sz w:val="19"/>
                                      </w:rPr>
                                      <w:t>20</w:t>
                                    </w:r>
                                  </w:hyperlink>
                                  <w:r>
                                    <w:rPr>
                                      <w:sz w:val="19"/>
                                    </w:rPr>
                                    <w:t>]</w:t>
                                  </w:r>
                                </w:p>
                              </w:tc>
                              <w:tc>
                                <w:tcPr>
                                  <w:tcW w:w="2723" w:type="dxa"/>
                                </w:tcPr>
                                <w:p w14:paraId="6C60F997" w14:textId="77777777" w:rsidR="00591F16" w:rsidRDefault="00591F16">
                                  <w:pPr>
                                    <w:pStyle w:val="TableParagraph"/>
                                    <w:spacing w:before="3"/>
                                    <w:ind w:left="123"/>
                                    <w:rPr>
                                      <w:sz w:val="19"/>
                                    </w:rPr>
                                  </w:pPr>
                                  <w:r>
                                    <w:rPr>
                                      <w:sz w:val="19"/>
                                    </w:rPr>
                                    <w:t>NiCl</w:t>
                                  </w:r>
                                  <w:r>
                                    <w:rPr>
                                      <w:sz w:val="19"/>
                                      <w:vertAlign w:val="subscript"/>
                                    </w:rPr>
                                    <w:t>2</w:t>
                                  </w:r>
                                  <w:r>
                                    <w:rPr>
                                      <w:sz w:val="19"/>
                                    </w:rPr>
                                    <w:t>·6H</w:t>
                                  </w:r>
                                  <w:r>
                                    <w:rPr>
                                      <w:sz w:val="19"/>
                                      <w:vertAlign w:val="subscript"/>
                                    </w:rPr>
                                    <w:t>2</w:t>
                                  </w:r>
                                  <w:r>
                                    <w:rPr>
                                      <w:sz w:val="19"/>
                                    </w:rPr>
                                    <w:t>O 0.75M</w:t>
                                  </w:r>
                                </w:p>
                                <w:p w14:paraId="5F540B44" w14:textId="77777777" w:rsidR="00591F16" w:rsidRDefault="00591F16">
                                  <w:pPr>
                                    <w:pStyle w:val="TableParagraph"/>
                                    <w:spacing w:before="29"/>
                                    <w:ind w:left="123"/>
                                    <w:rPr>
                                      <w:sz w:val="19"/>
                                    </w:rPr>
                                  </w:pPr>
                                  <w:r>
                                    <w:rPr>
                                      <w:sz w:val="19"/>
                                    </w:rPr>
                                    <w:t>H</w:t>
                                  </w:r>
                                  <w:r>
                                    <w:rPr>
                                      <w:sz w:val="19"/>
                                      <w:vertAlign w:val="subscript"/>
                                    </w:rPr>
                                    <w:t>3</w:t>
                                  </w:r>
                                  <w:r>
                                    <w:rPr>
                                      <w:sz w:val="19"/>
                                    </w:rPr>
                                    <w:t>BO</w:t>
                                  </w:r>
                                  <w:r>
                                    <w:rPr>
                                      <w:sz w:val="19"/>
                                      <w:vertAlign w:val="subscript"/>
                                    </w:rPr>
                                    <w:t>3</w:t>
                                  </w:r>
                                  <w:r>
                                    <w:rPr>
                                      <w:sz w:val="19"/>
                                    </w:rPr>
                                    <w:t xml:space="preserve"> 0.15M</w:t>
                                  </w:r>
                                </w:p>
                              </w:tc>
                              <w:tc>
                                <w:tcPr>
                                  <w:tcW w:w="1936" w:type="dxa"/>
                                </w:tcPr>
                                <w:p w14:paraId="364121D2" w14:textId="77777777" w:rsidR="00591F16" w:rsidRDefault="00591F16">
                                  <w:pPr>
                                    <w:pStyle w:val="TableParagraph"/>
                                    <w:spacing w:before="216"/>
                                    <w:ind w:left="119"/>
                                    <w:rPr>
                                      <w:sz w:val="14"/>
                                    </w:rPr>
                                  </w:pPr>
                                  <w:r>
                                    <w:rPr>
                                      <w:sz w:val="19"/>
                                    </w:rPr>
                                    <w:t>3 A dm</w:t>
                                  </w:r>
                                  <w:r>
                                    <w:rPr>
                                      <w:rFonts w:ascii="Lucida Sans Unicode" w:hAnsi="Lucida Sans Unicode"/>
                                      <w:position w:val="7"/>
                                      <w:sz w:val="15"/>
                                    </w:rPr>
                                    <w:t>−</w:t>
                                  </w:r>
                                  <w:r>
                                    <w:rPr>
                                      <w:position w:val="7"/>
                                      <w:sz w:val="14"/>
                                    </w:rPr>
                                    <w:t>2</w:t>
                                  </w:r>
                                </w:p>
                              </w:tc>
                              <w:tc>
                                <w:tcPr>
                                  <w:tcW w:w="1771" w:type="dxa"/>
                                </w:tcPr>
                                <w:p w14:paraId="7BBB4143" w14:textId="77777777" w:rsidR="00591F16" w:rsidRDefault="00591F16">
                                  <w:pPr>
                                    <w:pStyle w:val="TableParagraph"/>
                                    <w:spacing w:before="3"/>
                                    <w:ind w:left="449"/>
                                    <w:rPr>
                                      <w:sz w:val="19"/>
                                    </w:rPr>
                                  </w:pPr>
                                  <w:r>
                                    <w:rPr>
                                      <w:sz w:val="19"/>
                                    </w:rPr>
                                    <w:t>10.6 at.%P</w:t>
                                  </w:r>
                                </w:p>
                              </w:tc>
                              <w:tc>
                                <w:tcPr>
                                  <w:tcW w:w="3167" w:type="dxa"/>
                                </w:tcPr>
                                <w:p w14:paraId="59C3AE96" w14:textId="77777777" w:rsidR="00591F16" w:rsidRDefault="00591F16">
                                  <w:pPr>
                                    <w:pStyle w:val="TableParagraph"/>
                                    <w:spacing w:line="239" w:lineRule="exact"/>
                                    <w:ind w:left="114"/>
                                    <w:rPr>
                                      <w:sz w:val="19"/>
                                    </w:rPr>
                                  </w:pPr>
                                  <w:r>
                                    <w:rPr>
                                      <w:sz w:val="19"/>
                                    </w:rPr>
                                    <w:t xml:space="preserve">at 500-600 </w:t>
                                  </w:r>
                                  <w:r>
                                    <w:rPr>
                                      <w:rFonts w:ascii="Lucida Sans Unicode" w:hAnsi="Lucida Sans Unicode"/>
                                      <w:position w:val="7"/>
                                      <w:sz w:val="15"/>
                                    </w:rPr>
                                    <w:t>◦</w:t>
                                  </w:r>
                                  <w:r>
                                    <w:rPr>
                                      <w:sz w:val="19"/>
                                    </w:rPr>
                                    <w:t>C;</w:t>
                                  </w:r>
                                </w:p>
                                <w:p w14:paraId="430D8516" w14:textId="77777777" w:rsidR="00591F16" w:rsidRDefault="00591F16">
                                  <w:pPr>
                                    <w:pStyle w:val="TableParagraph"/>
                                    <w:spacing w:before="29"/>
                                    <w:ind w:left="114"/>
                                    <w:rPr>
                                      <w:sz w:val="19"/>
                                    </w:rPr>
                                  </w:pPr>
                                  <w:r>
                                    <w:rPr>
                                      <w:sz w:val="19"/>
                                    </w:rPr>
                                    <w:t>Annealed deposit hardness</w:t>
                                  </w:r>
                                </w:p>
                              </w:tc>
                            </w:tr>
                            <w:tr w:rsidR="00591F16" w14:paraId="4F973000" w14:textId="77777777">
                              <w:trPr>
                                <w:trHeight w:val="254"/>
                              </w:trPr>
                              <w:tc>
                                <w:tcPr>
                                  <w:tcW w:w="2019" w:type="dxa"/>
                                </w:tcPr>
                                <w:p w14:paraId="31C0F644" w14:textId="77777777" w:rsidR="00591F16" w:rsidRDefault="00591F16">
                                  <w:pPr>
                                    <w:pStyle w:val="TableParagraph"/>
                                    <w:rPr>
                                      <w:rFonts w:ascii="Times New Roman"/>
                                      <w:sz w:val="18"/>
                                    </w:rPr>
                                  </w:pPr>
                                </w:p>
                              </w:tc>
                              <w:tc>
                                <w:tcPr>
                                  <w:tcW w:w="2723" w:type="dxa"/>
                                </w:tcPr>
                                <w:p w14:paraId="52B46924" w14:textId="77777777" w:rsidR="00591F16" w:rsidRDefault="00591F16">
                                  <w:pPr>
                                    <w:pStyle w:val="TableParagraph"/>
                                    <w:spacing w:before="3" w:line="232" w:lineRule="exact"/>
                                    <w:ind w:left="123"/>
                                    <w:rPr>
                                      <w:sz w:val="19"/>
                                    </w:rPr>
                                  </w:pPr>
                                  <w:r>
                                    <w:rPr>
                                      <w:sz w:val="19"/>
                                    </w:rPr>
                                    <w:t>NaCl 2M</w:t>
                                  </w:r>
                                </w:p>
                              </w:tc>
                              <w:tc>
                                <w:tcPr>
                                  <w:tcW w:w="1936" w:type="dxa"/>
                                </w:tcPr>
                                <w:p w14:paraId="6E326D21" w14:textId="77777777" w:rsidR="00591F16" w:rsidRDefault="00591F16">
                                  <w:pPr>
                                    <w:pStyle w:val="TableParagraph"/>
                                    <w:rPr>
                                      <w:rFonts w:ascii="Times New Roman"/>
                                      <w:sz w:val="18"/>
                                    </w:rPr>
                                  </w:pPr>
                                </w:p>
                              </w:tc>
                              <w:tc>
                                <w:tcPr>
                                  <w:tcW w:w="1771" w:type="dxa"/>
                                </w:tcPr>
                                <w:p w14:paraId="1F919023" w14:textId="77777777" w:rsidR="00591F16" w:rsidRDefault="00591F16">
                                  <w:pPr>
                                    <w:pStyle w:val="TableParagraph"/>
                                    <w:rPr>
                                      <w:rFonts w:ascii="Times New Roman"/>
                                      <w:sz w:val="18"/>
                                    </w:rPr>
                                  </w:pPr>
                                </w:p>
                              </w:tc>
                              <w:tc>
                                <w:tcPr>
                                  <w:tcW w:w="3167" w:type="dxa"/>
                                </w:tcPr>
                                <w:p w14:paraId="2E536003" w14:textId="77777777" w:rsidR="00591F16" w:rsidRDefault="00591F16">
                                  <w:pPr>
                                    <w:pStyle w:val="TableParagraph"/>
                                    <w:spacing w:before="3" w:line="232" w:lineRule="exact"/>
                                    <w:ind w:left="114"/>
                                    <w:rPr>
                                      <w:sz w:val="19"/>
                                    </w:rPr>
                                  </w:pPr>
                                  <w:r>
                                    <w:rPr>
                                      <w:sz w:val="19"/>
                                    </w:rPr>
                                    <w:t>990 HV</w:t>
                                  </w:r>
                                </w:p>
                              </w:tc>
                            </w:tr>
                            <w:tr w:rsidR="00591F16" w14:paraId="02A9323B" w14:textId="77777777">
                              <w:trPr>
                                <w:trHeight w:val="275"/>
                              </w:trPr>
                              <w:tc>
                                <w:tcPr>
                                  <w:tcW w:w="2019" w:type="dxa"/>
                                  <w:tcBorders>
                                    <w:bottom w:val="single" w:sz="4" w:space="0" w:color="000000"/>
                                  </w:tcBorders>
                                </w:tcPr>
                                <w:p w14:paraId="761952D4" w14:textId="77777777" w:rsidR="00591F16" w:rsidRDefault="00591F16">
                                  <w:pPr>
                                    <w:pStyle w:val="TableParagraph"/>
                                    <w:rPr>
                                      <w:rFonts w:ascii="Times New Roman"/>
                                      <w:sz w:val="18"/>
                                    </w:rPr>
                                  </w:pPr>
                                </w:p>
                              </w:tc>
                              <w:tc>
                                <w:tcPr>
                                  <w:tcW w:w="2723" w:type="dxa"/>
                                  <w:tcBorders>
                                    <w:bottom w:val="single" w:sz="4" w:space="0" w:color="000000"/>
                                  </w:tcBorders>
                                </w:tcPr>
                                <w:p w14:paraId="448B7F42" w14:textId="77777777" w:rsidR="00591F16" w:rsidRDefault="00591F16">
                                  <w:pPr>
                                    <w:pStyle w:val="TableParagraph"/>
                                    <w:spacing w:before="14"/>
                                    <w:ind w:left="123"/>
                                    <w:rPr>
                                      <w:sz w:val="19"/>
                                    </w:rPr>
                                  </w:pPr>
                                  <w:r>
                                    <w:rPr>
                                      <w:sz w:val="19"/>
                                    </w:rPr>
                                    <w:t>H</w:t>
                                  </w:r>
                                  <w:r>
                                    <w:rPr>
                                      <w:sz w:val="19"/>
                                      <w:vertAlign w:val="subscript"/>
                                    </w:rPr>
                                    <w:t>3</w:t>
                                  </w:r>
                                  <w:r>
                                    <w:rPr>
                                      <w:sz w:val="19"/>
                                    </w:rPr>
                                    <w:t>PO</w:t>
                                  </w:r>
                                  <w:r>
                                    <w:rPr>
                                      <w:sz w:val="19"/>
                                      <w:vertAlign w:val="subscript"/>
                                    </w:rPr>
                                    <w:t>3</w:t>
                                  </w:r>
                                  <w:r>
                                    <w:rPr>
                                      <w:sz w:val="19"/>
                                    </w:rPr>
                                    <w:t xml:space="preserve"> 0.1M</w:t>
                                  </w:r>
                                </w:p>
                              </w:tc>
                              <w:tc>
                                <w:tcPr>
                                  <w:tcW w:w="1936" w:type="dxa"/>
                                  <w:tcBorders>
                                    <w:bottom w:val="single" w:sz="4" w:space="0" w:color="000000"/>
                                  </w:tcBorders>
                                </w:tcPr>
                                <w:p w14:paraId="369DE4B6" w14:textId="77777777" w:rsidR="00591F16" w:rsidRDefault="00591F16">
                                  <w:pPr>
                                    <w:pStyle w:val="TableParagraph"/>
                                    <w:rPr>
                                      <w:rFonts w:ascii="Times New Roman"/>
                                      <w:sz w:val="18"/>
                                    </w:rPr>
                                  </w:pPr>
                                </w:p>
                              </w:tc>
                              <w:tc>
                                <w:tcPr>
                                  <w:tcW w:w="1771" w:type="dxa"/>
                                  <w:tcBorders>
                                    <w:bottom w:val="single" w:sz="4" w:space="0" w:color="000000"/>
                                  </w:tcBorders>
                                </w:tcPr>
                                <w:p w14:paraId="625BFCDF" w14:textId="77777777" w:rsidR="00591F16" w:rsidRDefault="00591F16">
                                  <w:pPr>
                                    <w:pStyle w:val="TableParagraph"/>
                                    <w:rPr>
                                      <w:rFonts w:ascii="Times New Roman"/>
                                      <w:sz w:val="18"/>
                                    </w:rPr>
                                  </w:pPr>
                                </w:p>
                              </w:tc>
                              <w:tc>
                                <w:tcPr>
                                  <w:tcW w:w="3167" w:type="dxa"/>
                                  <w:tcBorders>
                                    <w:bottom w:val="single" w:sz="4" w:space="0" w:color="000000"/>
                                  </w:tcBorders>
                                </w:tcPr>
                                <w:p w14:paraId="7E00E048" w14:textId="77777777" w:rsidR="00591F16" w:rsidRDefault="00591F16">
                                  <w:pPr>
                                    <w:pStyle w:val="TableParagraph"/>
                                    <w:rPr>
                                      <w:rFonts w:ascii="Times New Roman"/>
                                      <w:sz w:val="18"/>
                                    </w:rPr>
                                  </w:pPr>
                                </w:p>
                              </w:tc>
                            </w:tr>
                            <w:tr w:rsidR="00591F16" w14:paraId="2295E9B3" w14:textId="77777777">
                              <w:trPr>
                                <w:trHeight w:val="311"/>
                              </w:trPr>
                              <w:tc>
                                <w:tcPr>
                                  <w:tcW w:w="2019" w:type="dxa"/>
                                  <w:tcBorders>
                                    <w:top w:val="single" w:sz="4" w:space="0" w:color="000000"/>
                                  </w:tcBorders>
                                </w:tcPr>
                                <w:p w14:paraId="2FF8AF84" w14:textId="77777777" w:rsidR="00591F16" w:rsidRDefault="00591F16">
                                  <w:pPr>
                                    <w:pStyle w:val="TableParagraph"/>
                                    <w:rPr>
                                      <w:rFonts w:ascii="Times New Roman"/>
                                      <w:sz w:val="18"/>
                                    </w:rPr>
                                  </w:pPr>
                                </w:p>
                              </w:tc>
                              <w:tc>
                                <w:tcPr>
                                  <w:tcW w:w="2723" w:type="dxa"/>
                                  <w:tcBorders>
                                    <w:top w:val="single" w:sz="4" w:space="0" w:color="000000"/>
                                  </w:tcBorders>
                                </w:tcPr>
                                <w:p w14:paraId="727229A1" w14:textId="77777777" w:rsidR="00591F16" w:rsidRDefault="00591F16">
                                  <w:pPr>
                                    <w:pStyle w:val="TableParagraph"/>
                                    <w:spacing w:before="2"/>
                                    <w:ind w:left="123"/>
                                    <w:rPr>
                                      <w:sz w:val="19"/>
                                    </w:rPr>
                                  </w:pPr>
                                  <w:r>
                                    <w:rPr>
                                      <w:sz w:val="19"/>
                                    </w:rPr>
                                    <w:t>NiSO</w:t>
                                  </w:r>
                                  <w:r>
                                    <w:rPr>
                                      <w:sz w:val="19"/>
                                      <w:vertAlign w:val="subscript"/>
                                    </w:rPr>
                                    <w:t>4</w:t>
                                  </w:r>
                                  <w:r>
                                    <w:rPr>
                                      <w:sz w:val="19"/>
                                    </w:rPr>
                                    <w:t>·6H</w:t>
                                  </w:r>
                                  <w:r>
                                    <w:rPr>
                                      <w:sz w:val="19"/>
                                      <w:vertAlign w:val="subscript"/>
                                    </w:rPr>
                                    <w:t>2</w:t>
                                  </w:r>
                                  <w:r>
                                    <w:rPr>
                                      <w:sz w:val="19"/>
                                    </w:rPr>
                                    <w:t>O 0.2M</w:t>
                                  </w:r>
                                </w:p>
                              </w:tc>
                              <w:tc>
                                <w:tcPr>
                                  <w:tcW w:w="1936" w:type="dxa"/>
                                  <w:tcBorders>
                                    <w:top w:val="single" w:sz="4" w:space="0" w:color="000000"/>
                                  </w:tcBorders>
                                </w:tcPr>
                                <w:p w14:paraId="20B3EBB1" w14:textId="77777777" w:rsidR="00591F16" w:rsidRDefault="00591F16">
                                  <w:pPr>
                                    <w:pStyle w:val="TableParagraph"/>
                                    <w:spacing w:before="2"/>
                                    <w:ind w:left="119"/>
                                    <w:rPr>
                                      <w:sz w:val="19"/>
                                    </w:rPr>
                                  </w:pPr>
                                  <w:r>
                                    <w:rPr>
                                      <w:sz w:val="19"/>
                                    </w:rPr>
                                    <w:t>pH 3.0-4.0</w:t>
                                  </w:r>
                                </w:p>
                              </w:tc>
                              <w:tc>
                                <w:tcPr>
                                  <w:tcW w:w="1771" w:type="dxa"/>
                                  <w:tcBorders>
                                    <w:top w:val="single" w:sz="4" w:space="0" w:color="000000"/>
                                  </w:tcBorders>
                                </w:tcPr>
                                <w:p w14:paraId="3165B5DA" w14:textId="77777777" w:rsidR="00591F16" w:rsidRDefault="00591F16">
                                  <w:pPr>
                                    <w:pStyle w:val="TableParagraph"/>
                                    <w:spacing w:before="2"/>
                                    <w:ind w:left="106" w:right="106"/>
                                    <w:jc w:val="center"/>
                                    <w:rPr>
                                      <w:sz w:val="19"/>
                                    </w:rPr>
                                  </w:pPr>
                                  <w:r>
                                    <w:rPr>
                                      <w:sz w:val="19"/>
                                    </w:rPr>
                                    <w:t>at surface:</w:t>
                                  </w:r>
                                </w:p>
                              </w:tc>
                              <w:tc>
                                <w:tcPr>
                                  <w:tcW w:w="3167" w:type="dxa"/>
                                  <w:tcBorders>
                                    <w:top w:val="single" w:sz="4" w:space="0" w:color="000000"/>
                                  </w:tcBorders>
                                </w:tcPr>
                                <w:p w14:paraId="25FE29CA" w14:textId="77777777" w:rsidR="00591F16" w:rsidRDefault="00591F16">
                                  <w:pPr>
                                    <w:pStyle w:val="TableParagraph"/>
                                    <w:spacing w:before="2"/>
                                    <w:ind w:left="114"/>
                                    <w:rPr>
                                      <w:sz w:val="19"/>
                                    </w:rPr>
                                  </w:pPr>
                                  <w:r>
                                    <w:rPr>
                                      <w:sz w:val="19"/>
                                    </w:rPr>
                                    <w:t>Soft magnetic character,</w:t>
                                  </w:r>
                                </w:p>
                              </w:tc>
                            </w:tr>
                          </w:tbl>
                          <w:p w14:paraId="6C333E28" w14:textId="77777777" w:rsidR="00591F16" w:rsidRDefault="00591F1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D5F69" id="Text Box 4" o:spid="_x0000_s1043" type="#_x0000_t202" style="position:absolute;left:0;text-align:left;margin-left:127.1pt;margin-top:-271.2pt;width:580.7pt;height:27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6OsAIAALI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019"/>
                        <w:gridCol w:w="2723"/>
                        <w:gridCol w:w="1936"/>
                        <w:gridCol w:w="1771"/>
                        <w:gridCol w:w="3167"/>
                      </w:tblGrid>
                      <w:tr w:rsidR="00591F16" w14:paraId="4F76A81A" w14:textId="77777777">
                        <w:trPr>
                          <w:trHeight w:val="356"/>
                        </w:trPr>
                        <w:tc>
                          <w:tcPr>
                            <w:tcW w:w="2019" w:type="dxa"/>
                            <w:tcBorders>
                              <w:top w:val="single" w:sz="8" w:space="0" w:color="000000"/>
                              <w:bottom w:val="single" w:sz="4" w:space="0" w:color="000000"/>
                            </w:tcBorders>
                          </w:tcPr>
                          <w:p w14:paraId="368ED05A" w14:textId="77777777" w:rsidR="00591F16" w:rsidRDefault="00591F16">
                            <w:pPr>
                              <w:pStyle w:val="TableParagraph"/>
                              <w:spacing w:before="74"/>
                              <w:ind w:left="122" w:right="115"/>
                              <w:jc w:val="center"/>
                              <w:rPr>
                                <w:i/>
                                <w:sz w:val="19"/>
                              </w:rPr>
                            </w:pPr>
                            <w:r>
                              <w:rPr>
                                <w:i/>
                                <w:sz w:val="19"/>
                              </w:rPr>
                              <w:t>Reference</w:t>
                            </w:r>
                          </w:p>
                        </w:tc>
                        <w:tc>
                          <w:tcPr>
                            <w:tcW w:w="2723" w:type="dxa"/>
                            <w:tcBorders>
                              <w:top w:val="single" w:sz="8" w:space="0" w:color="000000"/>
                              <w:bottom w:val="single" w:sz="4" w:space="0" w:color="000000"/>
                            </w:tcBorders>
                          </w:tcPr>
                          <w:p w14:paraId="1FDBEE8E" w14:textId="77777777" w:rsidR="00591F16" w:rsidRDefault="00591F16">
                            <w:pPr>
                              <w:pStyle w:val="TableParagraph"/>
                              <w:spacing w:before="74"/>
                              <w:ind w:left="123"/>
                              <w:rPr>
                                <w:i/>
                                <w:sz w:val="19"/>
                              </w:rPr>
                            </w:pPr>
                            <w:r>
                              <w:rPr>
                                <w:i/>
                                <w:sz w:val="19"/>
                              </w:rPr>
                              <w:t>Bath composition</w:t>
                            </w:r>
                          </w:p>
                        </w:tc>
                        <w:tc>
                          <w:tcPr>
                            <w:tcW w:w="1936" w:type="dxa"/>
                            <w:tcBorders>
                              <w:top w:val="single" w:sz="8" w:space="0" w:color="000000"/>
                              <w:bottom w:val="single" w:sz="4" w:space="0" w:color="000000"/>
                            </w:tcBorders>
                          </w:tcPr>
                          <w:p w14:paraId="535B799A" w14:textId="77777777" w:rsidR="00591F16" w:rsidRDefault="00591F16">
                            <w:pPr>
                              <w:pStyle w:val="TableParagraph"/>
                              <w:spacing w:before="74"/>
                              <w:ind w:left="119"/>
                              <w:rPr>
                                <w:i/>
                                <w:sz w:val="19"/>
                              </w:rPr>
                            </w:pPr>
                            <w:r>
                              <w:rPr>
                                <w:i/>
                                <w:sz w:val="19"/>
                              </w:rPr>
                              <w:t>Deposition conditions</w:t>
                            </w:r>
                          </w:p>
                        </w:tc>
                        <w:tc>
                          <w:tcPr>
                            <w:tcW w:w="1771" w:type="dxa"/>
                            <w:tcBorders>
                              <w:top w:val="single" w:sz="8" w:space="0" w:color="000000"/>
                              <w:bottom w:val="single" w:sz="4" w:space="0" w:color="000000"/>
                            </w:tcBorders>
                          </w:tcPr>
                          <w:p w14:paraId="7754F5BD" w14:textId="77777777" w:rsidR="00591F16" w:rsidRDefault="00591F16">
                            <w:pPr>
                              <w:pStyle w:val="TableParagraph"/>
                              <w:spacing w:before="74"/>
                              <w:ind w:left="106" w:right="106"/>
                              <w:jc w:val="center"/>
                              <w:rPr>
                                <w:i/>
                                <w:sz w:val="19"/>
                              </w:rPr>
                            </w:pPr>
                            <w:r>
                              <w:rPr>
                                <w:i/>
                                <w:sz w:val="19"/>
                              </w:rPr>
                              <w:t>Phosphorus content</w:t>
                            </w:r>
                          </w:p>
                        </w:tc>
                        <w:tc>
                          <w:tcPr>
                            <w:tcW w:w="3167" w:type="dxa"/>
                            <w:tcBorders>
                              <w:top w:val="single" w:sz="8" w:space="0" w:color="000000"/>
                              <w:bottom w:val="single" w:sz="4" w:space="0" w:color="000000"/>
                            </w:tcBorders>
                          </w:tcPr>
                          <w:p w14:paraId="116449FA" w14:textId="77777777" w:rsidR="00591F16" w:rsidRDefault="00591F16">
                            <w:pPr>
                              <w:pStyle w:val="TableParagraph"/>
                              <w:spacing w:before="74"/>
                              <w:ind w:left="114"/>
                              <w:rPr>
                                <w:i/>
                                <w:sz w:val="19"/>
                              </w:rPr>
                            </w:pPr>
                            <w:r>
                              <w:rPr>
                                <w:i/>
                                <w:sz w:val="19"/>
                              </w:rPr>
                              <w:t>Additional information</w:t>
                            </w:r>
                          </w:p>
                        </w:tc>
                      </w:tr>
                      <w:tr w:rsidR="00591F16" w14:paraId="77EB86B7" w14:textId="77777777">
                        <w:trPr>
                          <w:trHeight w:val="536"/>
                        </w:trPr>
                        <w:tc>
                          <w:tcPr>
                            <w:tcW w:w="2019" w:type="dxa"/>
                            <w:tcBorders>
                              <w:top w:val="single" w:sz="4" w:space="0" w:color="000000"/>
                            </w:tcBorders>
                          </w:tcPr>
                          <w:p w14:paraId="161BD4B3" w14:textId="77777777" w:rsidR="00591F16" w:rsidRDefault="00591F16">
                            <w:pPr>
                              <w:pStyle w:val="TableParagraph"/>
                              <w:spacing w:before="7"/>
                              <w:rPr>
                                <w:sz w:val="21"/>
                              </w:rPr>
                            </w:pPr>
                          </w:p>
                          <w:p w14:paraId="44BB960B" w14:textId="77777777" w:rsidR="00591F16" w:rsidRDefault="00591F16">
                            <w:pPr>
                              <w:pStyle w:val="TableParagraph"/>
                              <w:spacing w:line="230" w:lineRule="exact"/>
                              <w:ind w:left="122" w:right="115"/>
                              <w:jc w:val="center"/>
                              <w:rPr>
                                <w:sz w:val="19"/>
                              </w:rPr>
                            </w:pPr>
                            <w:r>
                              <w:rPr>
                                <w:sz w:val="19"/>
                              </w:rPr>
                              <w:t>Schlesinger and</w:t>
                            </w:r>
                          </w:p>
                        </w:tc>
                        <w:tc>
                          <w:tcPr>
                            <w:tcW w:w="2723" w:type="dxa"/>
                            <w:tcBorders>
                              <w:top w:val="single" w:sz="4" w:space="0" w:color="000000"/>
                            </w:tcBorders>
                          </w:tcPr>
                          <w:p w14:paraId="6B77F49E" w14:textId="77777777" w:rsidR="00591F16" w:rsidRDefault="00591F16">
                            <w:pPr>
                              <w:pStyle w:val="TableParagraph"/>
                              <w:spacing w:line="227" w:lineRule="exact"/>
                              <w:ind w:left="123"/>
                              <w:rPr>
                                <w:sz w:val="14"/>
                              </w:rPr>
                            </w:pPr>
                            <w:r>
                              <w:rPr>
                                <w:sz w:val="19"/>
                              </w:rPr>
                              <w:t>NiSO</w:t>
                            </w:r>
                            <w:r>
                              <w:rPr>
                                <w:sz w:val="19"/>
                                <w:vertAlign w:val="subscript"/>
                              </w:rPr>
                              <w:t>4</w:t>
                            </w:r>
                            <w:r>
                              <w:rPr>
                                <w:sz w:val="19"/>
                              </w:rPr>
                              <w:t>·6H</w:t>
                            </w:r>
                            <w:r>
                              <w:rPr>
                                <w:sz w:val="19"/>
                                <w:vertAlign w:val="subscript"/>
                              </w:rPr>
                              <w:t>2</w:t>
                            </w:r>
                            <w:r>
                              <w:rPr>
                                <w:sz w:val="19"/>
                              </w:rPr>
                              <w:t>O 170 or 330 g L</w:t>
                            </w:r>
                            <w:r>
                              <w:rPr>
                                <w:rFonts w:ascii="Lucida Sans Unicode" w:hAnsi="Lucida Sans Unicode"/>
                                <w:position w:val="7"/>
                                <w:sz w:val="15"/>
                              </w:rPr>
                              <w:t>−</w:t>
                            </w:r>
                            <w:r>
                              <w:rPr>
                                <w:position w:val="7"/>
                                <w:sz w:val="14"/>
                              </w:rPr>
                              <w:t>1</w:t>
                            </w:r>
                          </w:p>
                          <w:p w14:paraId="73F03C51" w14:textId="77777777" w:rsidR="00591F16" w:rsidRDefault="00591F16">
                            <w:pPr>
                              <w:pStyle w:val="TableParagraph"/>
                              <w:spacing w:line="271" w:lineRule="exact"/>
                              <w:ind w:left="123"/>
                              <w:rPr>
                                <w:sz w:val="14"/>
                              </w:rPr>
                            </w:pPr>
                            <w:r>
                              <w:rPr>
                                <w:sz w:val="19"/>
                              </w:rPr>
                              <w:t>NiCl</w:t>
                            </w:r>
                            <w:r>
                              <w:rPr>
                                <w:sz w:val="19"/>
                                <w:vertAlign w:val="subscript"/>
                              </w:rPr>
                              <w:t>2</w:t>
                            </w:r>
                            <w:r>
                              <w:rPr>
                                <w:sz w:val="19"/>
                              </w:rPr>
                              <w:t>·6H</w:t>
                            </w:r>
                            <w:r>
                              <w:rPr>
                                <w:sz w:val="19"/>
                                <w:vertAlign w:val="subscript"/>
                              </w:rPr>
                              <w:t>2</w:t>
                            </w:r>
                            <w:r>
                              <w:rPr>
                                <w:sz w:val="19"/>
                              </w:rPr>
                              <w:t>O 35-55 g L</w:t>
                            </w:r>
                            <w:r>
                              <w:rPr>
                                <w:rFonts w:ascii="Lucida Sans Unicode" w:hAnsi="Lucida Sans Unicode"/>
                                <w:position w:val="7"/>
                                <w:sz w:val="15"/>
                              </w:rPr>
                              <w:t>−</w:t>
                            </w:r>
                            <w:r>
                              <w:rPr>
                                <w:position w:val="7"/>
                                <w:sz w:val="14"/>
                              </w:rPr>
                              <w:t>1</w:t>
                            </w:r>
                          </w:p>
                        </w:tc>
                        <w:tc>
                          <w:tcPr>
                            <w:tcW w:w="1936" w:type="dxa"/>
                            <w:tcBorders>
                              <w:top w:val="single" w:sz="4" w:space="0" w:color="000000"/>
                            </w:tcBorders>
                          </w:tcPr>
                          <w:p w14:paraId="6246F76B" w14:textId="77777777" w:rsidR="00591F16" w:rsidRDefault="00591F16">
                            <w:pPr>
                              <w:pStyle w:val="TableParagraph"/>
                              <w:spacing w:before="2" w:line="225" w:lineRule="exact"/>
                              <w:ind w:left="119"/>
                              <w:rPr>
                                <w:sz w:val="19"/>
                              </w:rPr>
                            </w:pPr>
                            <w:r>
                              <w:rPr>
                                <w:sz w:val="19"/>
                              </w:rPr>
                              <w:t>pH 0.5-3.0</w:t>
                            </w:r>
                          </w:p>
                          <w:p w14:paraId="578EB7C9" w14:textId="77777777" w:rsidR="00591F16" w:rsidRDefault="00591F16">
                            <w:pPr>
                              <w:pStyle w:val="TableParagraph"/>
                              <w:spacing w:line="271" w:lineRule="exact"/>
                              <w:ind w:left="119"/>
                              <w:rPr>
                                <w:sz w:val="19"/>
                              </w:rPr>
                            </w:pPr>
                            <w:r>
                              <w:rPr>
                                <w:sz w:val="19"/>
                              </w:rPr>
                              <w:t xml:space="preserve">60-95 </w:t>
                            </w:r>
                            <w:r>
                              <w:rPr>
                                <w:rFonts w:ascii="Lucida Sans Unicode" w:hAnsi="Lucida Sans Unicode"/>
                                <w:position w:val="7"/>
                                <w:sz w:val="15"/>
                              </w:rPr>
                              <w:t>◦</w:t>
                            </w:r>
                            <w:r>
                              <w:rPr>
                                <w:sz w:val="19"/>
                              </w:rPr>
                              <w:t>C</w:t>
                            </w:r>
                          </w:p>
                        </w:tc>
                        <w:tc>
                          <w:tcPr>
                            <w:tcW w:w="1771" w:type="dxa"/>
                            <w:tcBorders>
                              <w:top w:val="single" w:sz="4" w:space="0" w:color="000000"/>
                            </w:tcBorders>
                          </w:tcPr>
                          <w:p w14:paraId="192D73C9" w14:textId="77777777" w:rsidR="00591F16" w:rsidRDefault="00591F16">
                            <w:pPr>
                              <w:pStyle w:val="TableParagraph"/>
                              <w:rPr>
                                <w:rFonts w:ascii="Times New Roman"/>
                                <w:sz w:val="18"/>
                              </w:rPr>
                            </w:pPr>
                          </w:p>
                        </w:tc>
                        <w:tc>
                          <w:tcPr>
                            <w:tcW w:w="3167" w:type="dxa"/>
                            <w:tcBorders>
                              <w:top w:val="single" w:sz="4" w:space="0" w:color="000000"/>
                            </w:tcBorders>
                          </w:tcPr>
                          <w:p w14:paraId="7FBFB0B8" w14:textId="77777777" w:rsidR="00591F16" w:rsidRDefault="00591F16">
                            <w:pPr>
                              <w:pStyle w:val="TableParagraph"/>
                              <w:rPr>
                                <w:rFonts w:ascii="Times New Roman"/>
                                <w:sz w:val="18"/>
                              </w:rPr>
                            </w:pPr>
                          </w:p>
                        </w:tc>
                      </w:tr>
                      <w:tr w:rsidR="00591F16" w14:paraId="7CB19DEE" w14:textId="77777777">
                        <w:trPr>
                          <w:trHeight w:val="808"/>
                        </w:trPr>
                        <w:tc>
                          <w:tcPr>
                            <w:tcW w:w="2019" w:type="dxa"/>
                            <w:tcBorders>
                              <w:bottom w:val="single" w:sz="4" w:space="0" w:color="000000"/>
                            </w:tcBorders>
                          </w:tcPr>
                          <w:p w14:paraId="219C0EB2" w14:textId="77777777" w:rsidR="00591F16" w:rsidRDefault="00591F16">
                            <w:pPr>
                              <w:pStyle w:val="TableParagraph"/>
                              <w:spacing w:before="16"/>
                              <w:ind w:left="122" w:right="115"/>
                              <w:jc w:val="center"/>
                              <w:rPr>
                                <w:sz w:val="19"/>
                              </w:rPr>
                            </w:pPr>
                            <w:r>
                              <w:rPr>
                                <w:sz w:val="19"/>
                              </w:rPr>
                              <w:t>Paunovic, 2010 [</w:t>
                            </w:r>
                            <w:hyperlink w:anchor="_bookmark9" w:history="1">
                              <w:r>
                                <w:rPr>
                                  <w:color w:val="00007F"/>
                                  <w:sz w:val="19"/>
                                </w:rPr>
                                <w:t>7</w:t>
                              </w:r>
                            </w:hyperlink>
                            <w:r>
                              <w:rPr>
                                <w:sz w:val="19"/>
                              </w:rPr>
                              <w:t>]</w:t>
                            </w:r>
                          </w:p>
                        </w:tc>
                        <w:tc>
                          <w:tcPr>
                            <w:tcW w:w="2723" w:type="dxa"/>
                            <w:tcBorders>
                              <w:bottom w:val="single" w:sz="4" w:space="0" w:color="000000"/>
                            </w:tcBorders>
                          </w:tcPr>
                          <w:p w14:paraId="7AEC9203" w14:textId="77777777" w:rsidR="00591F16" w:rsidRDefault="00591F16">
                            <w:pPr>
                              <w:pStyle w:val="TableParagraph"/>
                              <w:spacing w:line="241" w:lineRule="exact"/>
                              <w:ind w:left="123"/>
                              <w:rPr>
                                <w:sz w:val="14"/>
                              </w:rPr>
                            </w:pPr>
                            <w:r>
                              <w:rPr>
                                <w:sz w:val="19"/>
                              </w:rPr>
                              <w:t>H</w:t>
                            </w:r>
                            <w:r>
                              <w:rPr>
                                <w:sz w:val="19"/>
                                <w:vertAlign w:val="subscript"/>
                              </w:rPr>
                              <w:t>3</w:t>
                            </w:r>
                            <w:r>
                              <w:rPr>
                                <w:sz w:val="19"/>
                              </w:rPr>
                              <w:t>BO</w:t>
                            </w:r>
                            <w:r>
                              <w:rPr>
                                <w:sz w:val="19"/>
                                <w:vertAlign w:val="subscript"/>
                              </w:rPr>
                              <w:t>3</w:t>
                            </w:r>
                            <w:r>
                              <w:rPr>
                                <w:sz w:val="19"/>
                              </w:rPr>
                              <w:t xml:space="preserve"> 0 or 40 g L</w:t>
                            </w:r>
                            <w:r>
                              <w:rPr>
                                <w:rFonts w:ascii="Lucida Sans Unicode" w:hAnsi="Lucida Sans Unicode"/>
                                <w:position w:val="7"/>
                                <w:sz w:val="15"/>
                              </w:rPr>
                              <w:t>−</w:t>
                            </w:r>
                            <w:r>
                              <w:rPr>
                                <w:position w:val="7"/>
                                <w:sz w:val="14"/>
                              </w:rPr>
                              <w:t>1</w:t>
                            </w:r>
                          </w:p>
                          <w:p w14:paraId="60AA64A4" w14:textId="77777777" w:rsidR="00591F16" w:rsidRDefault="00591F16">
                            <w:pPr>
                              <w:pStyle w:val="TableParagraph"/>
                              <w:spacing w:before="3" w:line="220" w:lineRule="auto"/>
                              <w:ind w:left="123" w:right="416"/>
                              <w:rPr>
                                <w:sz w:val="14"/>
                              </w:rPr>
                            </w:pPr>
                            <w:r>
                              <w:rPr>
                                <w:sz w:val="19"/>
                              </w:rPr>
                              <w:t>H</w:t>
                            </w:r>
                            <w:r>
                              <w:rPr>
                                <w:sz w:val="19"/>
                                <w:vertAlign w:val="subscript"/>
                              </w:rPr>
                              <w:t>3</w:t>
                            </w:r>
                            <w:r>
                              <w:rPr>
                                <w:sz w:val="19"/>
                              </w:rPr>
                              <w:t>PO</w:t>
                            </w:r>
                            <w:r>
                              <w:rPr>
                                <w:sz w:val="19"/>
                                <w:vertAlign w:val="subscript"/>
                              </w:rPr>
                              <w:t>4</w:t>
                            </w:r>
                            <w:r>
                              <w:rPr>
                                <w:sz w:val="19"/>
                              </w:rPr>
                              <w:t xml:space="preserve"> 50 or 0 g L</w:t>
                            </w:r>
                            <w:r>
                              <w:rPr>
                                <w:rFonts w:ascii="Lucida Sans Unicode" w:hAnsi="Lucida Sans Unicode"/>
                                <w:position w:val="7"/>
                                <w:sz w:val="15"/>
                              </w:rPr>
                              <w:t>−</w:t>
                            </w:r>
                            <w:r>
                              <w:rPr>
                                <w:position w:val="7"/>
                                <w:sz w:val="14"/>
                              </w:rPr>
                              <w:t xml:space="preserve">1 </w:t>
                            </w:r>
                            <w:r>
                              <w:rPr>
                                <w:sz w:val="19"/>
                              </w:rPr>
                              <w:t>H</w:t>
                            </w:r>
                            <w:r>
                              <w:rPr>
                                <w:sz w:val="19"/>
                                <w:vertAlign w:val="subscript"/>
                              </w:rPr>
                              <w:t>3</w:t>
                            </w:r>
                            <w:r>
                              <w:rPr>
                                <w:sz w:val="19"/>
                              </w:rPr>
                              <w:t>PO</w:t>
                            </w:r>
                            <w:r>
                              <w:rPr>
                                <w:sz w:val="19"/>
                                <w:vertAlign w:val="subscript"/>
                              </w:rPr>
                              <w:t>3</w:t>
                            </w:r>
                            <w:r>
                              <w:rPr>
                                <w:sz w:val="19"/>
                              </w:rPr>
                              <w:t xml:space="preserve"> 2-40 g L</w:t>
                            </w:r>
                            <w:r>
                              <w:rPr>
                                <w:rFonts w:ascii="Lucida Sans Unicode" w:hAnsi="Lucida Sans Unicode"/>
                                <w:position w:val="7"/>
                                <w:sz w:val="15"/>
                              </w:rPr>
                              <w:t>−</w:t>
                            </w:r>
                            <w:r>
                              <w:rPr>
                                <w:position w:val="7"/>
                                <w:sz w:val="14"/>
                              </w:rPr>
                              <w:t>1</w:t>
                            </w:r>
                          </w:p>
                        </w:tc>
                        <w:tc>
                          <w:tcPr>
                            <w:tcW w:w="1936" w:type="dxa"/>
                            <w:tcBorders>
                              <w:bottom w:val="single" w:sz="4" w:space="0" w:color="000000"/>
                            </w:tcBorders>
                          </w:tcPr>
                          <w:p w14:paraId="03E3C29F" w14:textId="77777777" w:rsidR="00591F16" w:rsidRDefault="00591F16">
                            <w:pPr>
                              <w:pStyle w:val="TableParagraph"/>
                              <w:spacing w:line="252" w:lineRule="exact"/>
                              <w:ind w:left="119"/>
                              <w:rPr>
                                <w:sz w:val="14"/>
                              </w:rPr>
                            </w:pPr>
                            <w:r>
                              <w:rPr>
                                <w:sz w:val="19"/>
                              </w:rPr>
                              <w:t>2-5 A dm</w:t>
                            </w:r>
                            <w:r>
                              <w:rPr>
                                <w:rFonts w:ascii="Lucida Sans Unicode" w:hAnsi="Lucida Sans Unicode"/>
                                <w:position w:val="7"/>
                                <w:sz w:val="15"/>
                              </w:rPr>
                              <w:t>−</w:t>
                            </w:r>
                            <w:r>
                              <w:rPr>
                                <w:position w:val="7"/>
                                <w:sz w:val="14"/>
                              </w:rPr>
                              <w:t>2</w:t>
                            </w:r>
                          </w:p>
                        </w:tc>
                        <w:tc>
                          <w:tcPr>
                            <w:tcW w:w="1771" w:type="dxa"/>
                            <w:tcBorders>
                              <w:bottom w:val="single" w:sz="4" w:space="0" w:color="000000"/>
                            </w:tcBorders>
                          </w:tcPr>
                          <w:p w14:paraId="53ADF579" w14:textId="77777777" w:rsidR="00591F16" w:rsidRDefault="00591F16">
                            <w:pPr>
                              <w:pStyle w:val="TableParagraph"/>
                              <w:rPr>
                                <w:rFonts w:ascii="Times New Roman"/>
                                <w:sz w:val="18"/>
                              </w:rPr>
                            </w:pPr>
                          </w:p>
                        </w:tc>
                        <w:tc>
                          <w:tcPr>
                            <w:tcW w:w="3167" w:type="dxa"/>
                            <w:tcBorders>
                              <w:bottom w:val="single" w:sz="4" w:space="0" w:color="000000"/>
                            </w:tcBorders>
                          </w:tcPr>
                          <w:p w14:paraId="53AF0723" w14:textId="77777777" w:rsidR="00591F16" w:rsidRDefault="00591F16">
                            <w:pPr>
                              <w:pStyle w:val="TableParagraph"/>
                              <w:rPr>
                                <w:rFonts w:ascii="Times New Roman"/>
                                <w:sz w:val="18"/>
                              </w:rPr>
                            </w:pPr>
                          </w:p>
                        </w:tc>
                      </w:tr>
                      <w:tr w:rsidR="00591F16" w14:paraId="740FCDA9" w14:textId="77777777">
                        <w:trPr>
                          <w:trHeight w:val="2124"/>
                        </w:trPr>
                        <w:tc>
                          <w:tcPr>
                            <w:tcW w:w="2019" w:type="dxa"/>
                            <w:tcBorders>
                              <w:top w:val="single" w:sz="4" w:space="0" w:color="000000"/>
                              <w:bottom w:val="single" w:sz="4" w:space="0" w:color="000000"/>
                            </w:tcBorders>
                          </w:tcPr>
                          <w:p w14:paraId="4504B9F5" w14:textId="77777777" w:rsidR="00591F16" w:rsidRDefault="00591F16">
                            <w:pPr>
                              <w:pStyle w:val="TableParagraph"/>
                              <w:rPr>
                                <w:sz w:val="24"/>
                              </w:rPr>
                            </w:pPr>
                          </w:p>
                          <w:p w14:paraId="615EC7A4" w14:textId="77777777" w:rsidR="00591F16" w:rsidRDefault="00591F16">
                            <w:pPr>
                              <w:pStyle w:val="TableParagraph"/>
                              <w:rPr>
                                <w:sz w:val="24"/>
                              </w:rPr>
                            </w:pPr>
                          </w:p>
                          <w:p w14:paraId="0C1DBE0A" w14:textId="77777777" w:rsidR="00591F16" w:rsidRDefault="00591F16">
                            <w:pPr>
                              <w:pStyle w:val="TableParagraph"/>
                              <w:spacing w:before="203"/>
                              <w:ind w:left="122" w:right="115"/>
                              <w:jc w:val="center"/>
                              <w:rPr>
                                <w:sz w:val="19"/>
                              </w:rPr>
                            </w:pPr>
                            <w:r>
                              <w:rPr>
                                <w:sz w:val="19"/>
                              </w:rPr>
                              <w:t>Pillai et al.,2012 [</w:t>
                            </w:r>
                            <w:hyperlink w:anchor="_bookmark67" w:history="1">
                              <w:r>
                                <w:rPr>
                                  <w:color w:val="00007F"/>
                                  <w:sz w:val="19"/>
                                </w:rPr>
                                <w:t>66</w:t>
                              </w:r>
                            </w:hyperlink>
                            <w:r>
                              <w:rPr>
                                <w:sz w:val="19"/>
                              </w:rPr>
                              <w:t>]</w:t>
                            </w:r>
                          </w:p>
                        </w:tc>
                        <w:tc>
                          <w:tcPr>
                            <w:tcW w:w="2723" w:type="dxa"/>
                            <w:tcBorders>
                              <w:top w:val="single" w:sz="4" w:space="0" w:color="000000"/>
                              <w:bottom w:val="single" w:sz="4" w:space="0" w:color="000000"/>
                            </w:tcBorders>
                          </w:tcPr>
                          <w:p w14:paraId="6C1048D7" w14:textId="77777777" w:rsidR="00591F16" w:rsidRDefault="00591F16">
                            <w:pPr>
                              <w:pStyle w:val="TableParagraph"/>
                              <w:spacing w:line="227" w:lineRule="exact"/>
                              <w:ind w:left="123"/>
                              <w:rPr>
                                <w:sz w:val="14"/>
                              </w:rPr>
                            </w:pPr>
                            <w:r>
                              <w:rPr>
                                <w:sz w:val="19"/>
                              </w:rPr>
                              <w:t>NiSO</w:t>
                            </w:r>
                            <w:r>
                              <w:rPr>
                                <w:sz w:val="19"/>
                                <w:vertAlign w:val="subscript"/>
                              </w:rPr>
                              <w:t>4</w:t>
                            </w:r>
                            <w:r>
                              <w:rPr>
                                <w:sz w:val="19"/>
                              </w:rPr>
                              <w:t>·7H</w:t>
                            </w:r>
                            <w:r>
                              <w:rPr>
                                <w:sz w:val="19"/>
                                <w:vertAlign w:val="subscript"/>
                              </w:rPr>
                              <w:t>2</w:t>
                            </w:r>
                            <w:r>
                              <w:rPr>
                                <w:sz w:val="19"/>
                              </w:rPr>
                              <w:t>O 150 g L</w:t>
                            </w:r>
                            <w:r>
                              <w:rPr>
                                <w:rFonts w:ascii="Lucida Sans Unicode" w:hAnsi="Lucida Sans Unicode"/>
                                <w:position w:val="7"/>
                                <w:sz w:val="15"/>
                              </w:rPr>
                              <w:t>−</w:t>
                            </w:r>
                            <w:r>
                              <w:rPr>
                                <w:position w:val="7"/>
                                <w:sz w:val="14"/>
                              </w:rPr>
                              <w:t>1</w:t>
                            </w:r>
                          </w:p>
                          <w:p w14:paraId="47C75DAF" w14:textId="77777777" w:rsidR="00591F16" w:rsidRDefault="00591F16">
                            <w:pPr>
                              <w:pStyle w:val="TableParagraph"/>
                              <w:spacing w:before="3" w:line="220" w:lineRule="auto"/>
                              <w:ind w:left="123" w:right="416"/>
                              <w:rPr>
                                <w:sz w:val="14"/>
                              </w:rPr>
                            </w:pPr>
                            <w:r>
                              <w:rPr>
                                <w:sz w:val="19"/>
                              </w:rPr>
                              <w:t>NiCl</w:t>
                            </w:r>
                            <w:r>
                              <w:rPr>
                                <w:sz w:val="19"/>
                                <w:vertAlign w:val="subscript"/>
                              </w:rPr>
                              <w:t>2</w:t>
                            </w:r>
                            <w:r>
                              <w:rPr>
                                <w:sz w:val="19"/>
                              </w:rPr>
                              <w:t>·6H</w:t>
                            </w:r>
                            <w:r>
                              <w:rPr>
                                <w:sz w:val="19"/>
                                <w:vertAlign w:val="subscript"/>
                              </w:rPr>
                              <w:t>2</w:t>
                            </w:r>
                            <w:r>
                              <w:rPr>
                                <w:sz w:val="19"/>
                              </w:rPr>
                              <w:t>O 45 g L</w:t>
                            </w:r>
                            <w:r>
                              <w:rPr>
                                <w:rFonts w:ascii="Lucida Sans Unicode" w:hAnsi="Lucida Sans Unicode"/>
                                <w:position w:val="7"/>
                                <w:sz w:val="15"/>
                              </w:rPr>
                              <w:t>−</w:t>
                            </w:r>
                            <w:r>
                              <w:rPr>
                                <w:position w:val="7"/>
                                <w:sz w:val="14"/>
                              </w:rPr>
                              <w:t xml:space="preserve">1 </w:t>
                            </w:r>
                            <w:r>
                              <w:rPr>
                                <w:sz w:val="19"/>
                              </w:rPr>
                              <w:t>H</w:t>
                            </w:r>
                            <w:r>
                              <w:rPr>
                                <w:sz w:val="19"/>
                                <w:vertAlign w:val="subscript"/>
                              </w:rPr>
                              <w:t>3</w:t>
                            </w:r>
                            <w:r>
                              <w:rPr>
                                <w:sz w:val="19"/>
                              </w:rPr>
                              <w:t>PO</w:t>
                            </w:r>
                            <w:r>
                              <w:rPr>
                                <w:sz w:val="19"/>
                                <w:vertAlign w:val="subscript"/>
                              </w:rPr>
                              <w:t>4</w:t>
                            </w:r>
                            <w:r>
                              <w:rPr>
                                <w:sz w:val="19"/>
                              </w:rPr>
                              <w:t xml:space="preserve"> 0-40 g L</w:t>
                            </w:r>
                            <w:r>
                              <w:rPr>
                                <w:rFonts w:ascii="Lucida Sans Unicode" w:hAnsi="Lucida Sans Unicode"/>
                                <w:position w:val="7"/>
                                <w:sz w:val="15"/>
                              </w:rPr>
                              <w:t>−</w:t>
                            </w:r>
                            <w:r>
                              <w:rPr>
                                <w:position w:val="7"/>
                                <w:sz w:val="14"/>
                              </w:rPr>
                              <w:t>1</w:t>
                            </w:r>
                          </w:p>
                          <w:p w14:paraId="4661ECE6" w14:textId="77777777" w:rsidR="00591F16" w:rsidRDefault="00591F16">
                            <w:pPr>
                              <w:pStyle w:val="TableParagraph"/>
                              <w:spacing w:line="220" w:lineRule="auto"/>
                              <w:ind w:left="123" w:right="857"/>
                              <w:rPr>
                                <w:sz w:val="14"/>
                              </w:rPr>
                            </w:pPr>
                            <w:r>
                              <w:rPr>
                                <w:sz w:val="19"/>
                              </w:rPr>
                              <w:t>H</w:t>
                            </w:r>
                            <w:r>
                              <w:rPr>
                                <w:sz w:val="19"/>
                                <w:vertAlign w:val="subscript"/>
                              </w:rPr>
                              <w:t>3</w:t>
                            </w:r>
                            <w:r>
                              <w:rPr>
                                <w:sz w:val="19"/>
                              </w:rPr>
                              <w:t>PO</w:t>
                            </w:r>
                            <w:r>
                              <w:rPr>
                                <w:sz w:val="19"/>
                                <w:vertAlign w:val="subscript"/>
                              </w:rPr>
                              <w:t>3</w:t>
                            </w:r>
                            <w:r>
                              <w:rPr>
                                <w:sz w:val="19"/>
                              </w:rPr>
                              <w:t xml:space="preserve"> 0-20 g L</w:t>
                            </w:r>
                            <w:r>
                              <w:rPr>
                                <w:rFonts w:ascii="Lucida Sans Unicode" w:hAnsi="Lucida Sans Unicode"/>
                                <w:position w:val="7"/>
                                <w:sz w:val="15"/>
                              </w:rPr>
                              <w:t>−</w:t>
                            </w:r>
                            <w:r>
                              <w:rPr>
                                <w:position w:val="7"/>
                                <w:sz w:val="14"/>
                              </w:rPr>
                              <w:t xml:space="preserve">1 </w:t>
                            </w:r>
                            <w:r>
                              <w:rPr>
                                <w:sz w:val="19"/>
                              </w:rPr>
                              <w:t>SLS 0.25 g L</w:t>
                            </w:r>
                            <w:r>
                              <w:rPr>
                                <w:rFonts w:ascii="Lucida Sans Unicode" w:hAnsi="Lucida Sans Unicode"/>
                                <w:position w:val="7"/>
                                <w:sz w:val="15"/>
                              </w:rPr>
                              <w:t>−</w:t>
                            </w:r>
                            <w:r>
                              <w:rPr>
                                <w:position w:val="7"/>
                                <w:sz w:val="14"/>
                              </w:rPr>
                              <w:t>1</w:t>
                            </w:r>
                          </w:p>
                        </w:tc>
                        <w:tc>
                          <w:tcPr>
                            <w:tcW w:w="1936" w:type="dxa"/>
                            <w:tcBorders>
                              <w:top w:val="single" w:sz="4" w:space="0" w:color="000000"/>
                              <w:bottom w:val="single" w:sz="4" w:space="0" w:color="000000"/>
                            </w:tcBorders>
                          </w:tcPr>
                          <w:p w14:paraId="35CA03BB" w14:textId="77777777" w:rsidR="00591F16" w:rsidRDefault="00591F16">
                            <w:pPr>
                              <w:pStyle w:val="TableParagraph"/>
                              <w:spacing w:before="5" w:line="196" w:lineRule="auto"/>
                              <w:ind w:left="119" w:right="1071"/>
                              <w:rPr>
                                <w:sz w:val="19"/>
                              </w:rPr>
                            </w:pPr>
                            <w:r>
                              <w:rPr>
                                <w:sz w:val="19"/>
                              </w:rPr>
                              <w:t>pH</w:t>
                            </w:r>
                            <w:r>
                              <w:rPr>
                                <w:rFonts w:ascii="Lucida Sans Unicode" w:hAnsi="Lucida Sans Unicode"/>
                                <w:sz w:val="20"/>
                              </w:rPr>
                              <w:t>∼</w:t>
                            </w:r>
                            <w:r>
                              <w:rPr>
                                <w:sz w:val="19"/>
                              </w:rPr>
                              <w:t xml:space="preserve">1.5 50-80 </w:t>
                            </w:r>
                            <w:r>
                              <w:rPr>
                                <w:rFonts w:ascii="Lucida Sans Unicode" w:hAnsi="Lucida Sans Unicode"/>
                                <w:position w:val="7"/>
                                <w:sz w:val="15"/>
                              </w:rPr>
                              <w:t>◦</w:t>
                            </w:r>
                            <w:r>
                              <w:rPr>
                                <w:sz w:val="19"/>
                              </w:rPr>
                              <w:t>C</w:t>
                            </w:r>
                          </w:p>
                          <w:p w14:paraId="21FDDE0C" w14:textId="77777777" w:rsidR="00591F16" w:rsidRDefault="00591F16">
                            <w:pPr>
                              <w:pStyle w:val="TableParagraph"/>
                              <w:spacing w:line="268" w:lineRule="exact"/>
                              <w:ind w:left="119"/>
                              <w:rPr>
                                <w:sz w:val="14"/>
                              </w:rPr>
                            </w:pPr>
                            <w:r>
                              <w:rPr>
                                <w:sz w:val="19"/>
                              </w:rPr>
                              <w:t>5-30 A dm</w:t>
                            </w:r>
                            <w:r>
                              <w:rPr>
                                <w:rFonts w:ascii="Lucida Sans Unicode" w:hAnsi="Lucida Sans Unicode"/>
                                <w:position w:val="7"/>
                                <w:sz w:val="15"/>
                              </w:rPr>
                              <w:t>−</w:t>
                            </w:r>
                            <w:r>
                              <w:rPr>
                                <w:position w:val="7"/>
                                <w:sz w:val="14"/>
                              </w:rPr>
                              <w:t>2</w:t>
                            </w:r>
                          </w:p>
                        </w:tc>
                        <w:tc>
                          <w:tcPr>
                            <w:tcW w:w="1771" w:type="dxa"/>
                            <w:tcBorders>
                              <w:top w:val="single" w:sz="4" w:space="0" w:color="000000"/>
                              <w:bottom w:val="single" w:sz="4" w:space="0" w:color="000000"/>
                            </w:tcBorders>
                          </w:tcPr>
                          <w:p w14:paraId="233C4648" w14:textId="77777777" w:rsidR="00591F16" w:rsidRDefault="00591F16">
                            <w:pPr>
                              <w:pStyle w:val="TableParagraph"/>
                              <w:spacing w:before="7"/>
                              <w:rPr>
                                <w:sz w:val="21"/>
                              </w:rPr>
                            </w:pPr>
                          </w:p>
                          <w:p w14:paraId="5A60FC6A" w14:textId="77777777" w:rsidR="00591F16" w:rsidRDefault="00591F16">
                            <w:pPr>
                              <w:pStyle w:val="TableParagraph"/>
                              <w:ind w:left="106" w:right="106"/>
                              <w:jc w:val="center"/>
                              <w:rPr>
                                <w:sz w:val="19"/>
                              </w:rPr>
                            </w:pPr>
                            <w:r>
                              <w:rPr>
                                <w:sz w:val="19"/>
                              </w:rPr>
                              <w:t>0-20 wt.%P</w:t>
                            </w:r>
                          </w:p>
                        </w:tc>
                        <w:tc>
                          <w:tcPr>
                            <w:tcW w:w="3167" w:type="dxa"/>
                            <w:tcBorders>
                              <w:top w:val="single" w:sz="4" w:space="0" w:color="000000"/>
                              <w:bottom w:val="single" w:sz="4" w:space="0" w:color="000000"/>
                            </w:tcBorders>
                          </w:tcPr>
                          <w:p w14:paraId="55C05A8E" w14:textId="77777777" w:rsidR="00591F16" w:rsidRDefault="00591F16">
                            <w:pPr>
                              <w:pStyle w:val="TableParagraph"/>
                              <w:spacing w:before="2"/>
                              <w:ind w:left="114"/>
                              <w:rPr>
                                <w:sz w:val="19"/>
                              </w:rPr>
                            </w:pPr>
                            <w:r>
                              <w:rPr>
                                <w:sz w:val="19"/>
                              </w:rPr>
                              <w:t>P content decreases with</w:t>
                            </w:r>
                          </w:p>
                          <w:p w14:paraId="4F5ED094" w14:textId="77777777" w:rsidR="00591F16" w:rsidRDefault="00591F16">
                            <w:pPr>
                              <w:pStyle w:val="TableParagraph"/>
                              <w:spacing w:before="30" w:line="271" w:lineRule="auto"/>
                              <w:ind w:left="114" w:right="239" w:hanging="1"/>
                              <w:rPr>
                                <w:sz w:val="19"/>
                              </w:rPr>
                            </w:pPr>
                            <w:r>
                              <w:rPr>
                                <w:sz w:val="19"/>
                              </w:rPr>
                              <w:t>H</w:t>
                            </w:r>
                            <w:r>
                              <w:rPr>
                                <w:sz w:val="19"/>
                                <w:vertAlign w:val="subscript"/>
                              </w:rPr>
                              <w:t>3</w:t>
                            </w:r>
                            <w:r>
                              <w:rPr>
                                <w:sz w:val="19"/>
                              </w:rPr>
                              <w:t>PO</w:t>
                            </w:r>
                            <w:r>
                              <w:rPr>
                                <w:sz w:val="19"/>
                                <w:vertAlign w:val="subscript"/>
                              </w:rPr>
                              <w:t>3</w:t>
                            </w:r>
                            <w:r>
                              <w:rPr>
                                <w:sz w:val="19"/>
                              </w:rPr>
                              <w:t xml:space="preserve"> concentration decrease and increase of j</w:t>
                            </w:r>
                            <w:r w:rsidRPr="001A770C">
                              <w:rPr>
                                <w:sz w:val="19"/>
                                <w:vertAlign w:val="subscript"/>
                              </w:rPr>
                              <w:t>d</w:t>
                            </w:r>
                            <w:r>
                              <w:rPr>
                                <w:sz w:val="19"/>
                              </w:rPr>
                              <w:t xml:space="preserve"> and t</w:t>
                            </w:r>
                          </w:p>
                          <w:p w14:paraId="03749330" w14:textId="77777777" w:rsidR="00591F16" w:rsidRDefault="00591F16">
                            <w:pPr>
                              <w:pStyle w:val="TableParagraph"/>
                              <w:spacing w:line="231" w:lineRule="exact"/>
                              <w:ind w:left="114"/>
                              <w:rPr>
                                <w:sz w:val="19"/>
                              </w:rPr>
                            </w:pPr>
                            <w:r>
                              <w:rPr>
                                <w:sz w:val="19"/>
                              </w:rPr>
                              <w:t>(up to 15 g L</w:t>
                            </w:r>
                            <w:r>
                              <w:rPr>
                                <w:rFonts w:ascii="Lucida Sans Unicode" w:hAnsi="Lucida Sans Unicode"/>
                                <w:position w:val="7"/>
                                <w:sz w:val="15"/>
                              </w:rPr>
                              <w:t>−</w:t>
                            </w:r>
                            <w:r>
                              <w:rPr>
                                <w:position w:val="7"/>
                                <w:sz w:val="14"/>
                              </w:rPr>
                              <w:t>1</w:t>
                            </w:r>
                            <w:r>
                              <w:rPr>
                                <w:sz w:val="19"/>
                              </w:rPr>
                              <w:t>H</w:t>
                            </w:r>
                            <w:r>
                              <w:rPr>
                                <w:sz w:val="19"/>
                                <w:vertAlign w:val="subscript"/>
                              </w:rPr>
                              <w:t>3</w:t>
                            </w:r>
                            <w:r>
                              <w:rPr>
                                <w:sz w:val="19"/>
                              </w:rPr>
                              <w:t>PO</w:t>
                            </w:r>
                            <w:r>
                              <w:rPr>
                                <w:sz w:val="19"/>
                                <w:vertAlign w:val="subscript"/>
                              </w:rPr>
                              <w:t>3</w:t>
                            </w:r>
                            <w:r>
                              <w:rPr>
                                <w:sz w:val="19"/>
                              </w:rPr>
                              <w:t>);</w:t>
                            </w:r>
                          </w:p>
                          <w:p w14:paraId="2A3F4E9D" w14:textId="77777777" w:rsidR="00591F16" w:rsidRDefault="00591F16">
                            <w:pPr>
                              <w:pStyle w:val="TableParagraph"/>
                              <w:spacing w:before="7" w:line="228" w:lineRule="auto"/>
                              <w:ind w:left="114" w:right="33"/>
                              <w:rPr>
                                <w:sz w:val="19"/>
                              </w:rPr>
                            </w:pPr>
                            <w:r>
                              <w:rPr>
                                <w:sz w:val="19"/>
                              </w:rPr>
                              <w:t xml:space="preserve">Deposit amorphous for </w:t>
                            </w:r>
                            <w:r>
                              <w:rPr>
                                <w:rFonts w:ascii="Lucida Sans Unicode" w:hAnsi="Lucida Sans Unicode"/>
                                <w:sz w:val="20"/>
                              </w:rPr>
                              <w:t>≥</w:t>
                            </w:r>
                            <w:r>
                              <w:rPr>
                                <w:sz w:val="19"/>
                              </w:rPr>
                              <w:t xml:space="preserve">9 wt.%P; Hardness 8.57 GPa (4-7 wt.%P), after annealing at 400 </w:t>
                            </w:r>
                            <w:r>
                              <w:rPr>
                                <w:rFonts w:ascii="Lucida Sans Unicode" w:hAnsi="Lucida Sans Unicode"/>
                                <w:position w:val="7"/>
                                <w:sz w:val="15"/>
                              </w:rPr>
                              <w:t>◦</w:t>
                            </w:r>
                            <w:r>
                              <w:rPr>
                                <w:sz w:val="19"/>
                              </w:rPr>
                              <w:t>C</w:t>
                            </w:r>
                          </w:p>
                          <w:p w14:paraId="59B79D06" w14:textId="77777777" w:rsidR="00591F16" w:rsidRDefault="00591F16">
                            <w:pPr>
                              <w:pStyle w:val="TableParagraph"/>
                              <w:spacing w:before="31"/>
                              <w:ind w:left="114"/>
                              <w:rPr>
                                <w:sz w:val="19"/>
                              </w:rPr>
                            </w:pPr>
                            <w:r>
                              <w:rPr>
                                <w:sz w:val="19"/>
                              </w:rPr>
                              <w:t>maximal hardness (12 GPa)</w:t>
                            </w:r>
                          </w:p>
                        </w:tc>
                      </w:tr>
                      <w:tr w:rsidR="00591F16" w14:paraId="0F514350" w14:textId="77777777">
                        <w:trPr>
                          <w:trHeight w:val="265"/>
                        </w:trPr>
                        <w:tc>
                          <w:tcPr>
                            <w:tcW w:w="2019" w:type="dxa"/>
                            <w:tcBorders>
                              <w:top w:val="single" w:sz="4" w:space="0" w:color="000000"/>
                            </w:tcBorders>
                          </w:tcPr>
                          <w:p w14:paraId="1D51CE79" w14:textId="77777777" w:rsidR="00591F16" w:rsidRDefault="00591F16">
                            <w:pPr>
                              <w:pStyle w:val="TableParagraph"/>
                              <w:rPr>
                                <w:rFonts w:ascii="Times New Roman"/>
                                <w:sz w:val="18"/>
                              </w:rPr>
                            </w:pPr>
                          </w:p>
                        </w:tc>
                        <w:tc>
                          <w:tcPr>
                            <w:tcW w:w="2723" w:type="dxa"/>
                            <w:tcBorders>
                              <w:top w:val="single" w:sz="4" w:space="0" w:color="000000"/>
                            </w:tcBorders>
                          </w:tcPr>
                          <w:p w14:paraId="666AB805" w14:textId="77777777" w:rsidR="00591F16" w:rsidRDefault="00591F16">
                            <w:pPr>
                              <w:pStyle w:val="TableParagraph"/>
                              <w:spacing w:before="2"/>
                              <w:ind w:left="123"/>
                              <w:rPr>
                                <w:sz w:val="19"/>
                              </w:rPr>
                            </w:pPr>
                            <w:r>
                              <w:rPr>
                                <w:sz w:val="19"/>
                              </w:rPr>
                              <w:t>NiSO</w:t>
                            </w:r>
                            <w:r>
                              <w:rPr>
                                <w:sz w:val="19"/>
                                <w:vertAlign w:val="subscript"/>
                              </w:rPr>
                              <w:t>4</w:t>
                            </w:r>
                            <w:r>
                              <w:rPr>
                                <w:sz w:val="19"/>
                              </w:rPr>
                              <w:t>·6H</w:t>
                            </w:r>
                            <w:r>
                              <w:rPr>
                                <w:sz w:val="19"/>
                                <w:vertAlign w:val="subscript"/>
                              </w:rPr>
                              <w:t>2</w:t>
                            </w:r>
                            <w:r>
                              <w:rPr>
                                <w:sz w:val="19"/>
                              </w:rPr>
                              <w:t>O 0.65M</w:t>
                            </w:r>
                          </w:p>
                        </w:tc>
                        <w:tc>
                          <w:tcPr>
                            <w:tcW w:w="1936" w:type="dxa"/>
                            <w:tcBorders>
                              <w:top w:val="single" w:sz="4" w:space="0" w:color="000000"/>
                            </w:tcBorders>
                          </w:tcPr>
                          <w:p w14:paraId="27227D45" w14:textId="77777777" w:rsidR="00591F16" w:rsidRDefault="00591F16">
                            <w:pPr>
                              <w:pStyle w:val="TableParagraph"/>
                              <w:spacing w:before="2"/>
                              <w:ind w:left="119"/>
                              <w:rPr>
                                <w:sz w:val="19"/>
                              </w:rPr>
                            </w:pPr>
                            <w:r>
                              <w:rPr>
                                <w:sz w:val="19"/>
                              </w:rPr>
                              <w:t>pH 1.5</w:t>
                            </w:r>
                          </w:p>
                        </w:tc>
                        <w:tc>
                          <w:tcPr>
                            <w:tcW w:w="1771" w:type="dxa"/>
                            <w:tcBorders>
                              <w:top w:val="single" w:sz="4" w:space="0" w:color="000000"/>
                            </w:tcBorders>
                          </w:tcPr>
                          <w:p w14:paraId="712C97A8" w14:textId="77777777" w:rsidR="00591F16" w:rsidRDefault="00591F16">
                            <w:pPr>
                              <w:pStyle w:val="TableParagraph"/>
                              <w:rPr>
                                <w:rFonts w:ascii="Times New Roman"/>
                                <w:sz w:val="18"/>
                              </w:rPr>
                            </w:pPr>
                          </w:p>
                        </w:tc>
                        <w:tc>
                          <w:tcPr>
                            <w:tcW w:w="3167" w:type="dxa"/>
                            <w:tcBorders>
                              <w:top w:val="single" w:sz="4" w:space="0" w:color="000000"/>
                            </w:tcBorders>
                          </w:tcPr>
                          <w:p w14:paraId="56C2EED5" w14:textId="77777777" w:rsidR="00591F16" w:rsidRDefault="00591F16">
                            <w:pPr>
                              <w:pStyle w:val="TableParagraph"/>
                              <w:spacing w:before="2"/>
                              <w:ind w:left="114"/>
                              <w:rPr>
                                <w:sz w:val="19"/>
                              </w:rPr>
                            </w:pPr>
                            <w:r>
                              <w:rPr>
                                <w:sz w:val="19"/>
                              </w:rPr>
                              <w:t>Transformation to crystalline</w:t>
                            </w:r>
                          </w:p>
                        </w:tc>
                      </w:tr>
                      <w:tr w:rsidR="00591F16" w14:paraId="78B7799A" w14:textId="77777777">
                        <w:trPr>
                          <w:trHeight w:val="531"/>
                        </w:trPr>
                        <w:tc>
                          <w:tcPr>
                            <w:tcW w:w="2019" w:type="dxa"/>
                          </w:tcPr>
                          <w:p w14:paraId="3B90170D" w14:textId="77777777" w:rsidR="00591F16" w:rsidRDefault="00591F16">
                            <w:pPr>
                              <w:pStyle w:val="TableParagraph"/>
                              <w:spacing w:before="7"/>
                              <w:rPr>
                                <w:sz w:val="21"/>
                              </w:rPr>
                            </w:pPr>
                          </w:p>
                          <w:p w14:paraId="21D11009" w14:textId="77777777" w:rsidR="00591F16" w:rsidRDefault="00591F16">
                            <w:pPr>
                              <w:pStyle w:val="TableParagraph"/>
                              <w:spacing w:before="1"/>
                              <w:ind w:left="122" w:right="115"/>
                              <w:jc w:val="center"/>
                              <w:rPr>
                                <w:sz w:val="19"/>
                              </w:rPr>
                            </w:pPr>
                            <w:r>
                              <w:rPr>
                                <w:sz w:val="19"/>
                              </w:rPr>
                              <w:t>Nava et al., 2013 [</w:t>
                            </w:r>
                            <w:hyperlink w:anchor="_bookmark21" w:history="1">
                              <w:r>
                                <w:rPr>
                                  <w:color w:val="00007F"/>
                                  <w:sz w:val="19"/>
                                </w:rPr>
                                <w:t>20</w:t>
                              </w:r>
                            </w:hyperlink>
                            <w:r>
                              <w:rPr>
                                <w:sz w:val="19"/>
                              </w:rPr>
                              <w:t>]</w:t>
                            </w:r>
                          </w:p>
                        </w:tc>
                        <w:tc>
                          <w:tcPr>
                            <w:tcW w:w="2723" w:type="dxa"/>
                          </w:tcPr>
                          <w:p w14:paraId="6C60F997" w14:textId="77777777" w:rsidR="00591F16" w:rsidRDefault="00591F16">
                            <w:pPr>
                              <w:pStyle w:val="TableParagraph"/>
                              <w:spacing w:before="3"/>
                              <w:ind w:left="123"/>
                              <w:rPr>
                                <w:sz w:val="19"/>
                              </w:rPr>
                            </w:pPr>
                            <w:r>
                              <w:rPr>
                                <w:sz w:val="19"/>
                              </w:rPr>
                              <w:t>NiCl</w:t>
                            </w:r>
                            <w:r>
                              <w:rPr>
                                <w:sz w:val="19"/>
                                <w:vertAlign w:val="subscript"/>
                              </w:rPr>
                              <w:t>2</w:t>
                            </w:r>
                            <w:r>
                              <w:rPr>
                                <w:sz w:val="19"/>
                              </w:rPr>
                              <w:t>·6H</w:t>
                            </w:r>
                            <w:r>
                              <w:rPr>
                                <w:sz w:val="19"/>
                                <w:vertAlign w:val="subscript"/>
                              </w:rPr>
                              <w:t>2</w:t>
                            </w:r>
                            <w:r>
                              <w:rPr>
                                <w:sz w:val="19"/>
                              </w:rPr>
                              <w:t>O 0.75M</w:t>
                            </w:r>
                          </w:p>
                          <w:p w14:paraId="5F540B44" w14:textId="77777777" w:rsidR="00591F16" w:rsidRDefault="00591F16">
                            <w:pPr>
                              <w:pStyle w:val="TableParagraph"/>
                              <w:spacing w:before="29"/>
                              <w:ind w:left="123"/>
                              <w:rPr>
                                <w:sz w:val="19"/>
                              </w:rPr>
                            </w:pPr>
                            <w:r>
                              <w:rPr>
                                <w:sz w:val="19"/>
                              </w:rPr>
                              <w:t>H</w:t>
                            </w:r>
                            <w:r>
                              <w:rPr>
                                <w:sz w:val="19"/>
                                <w:vertAlign w:val="subscript"/>
                              </w:rPr>
                              <w:t>3</w:t>
                            </w:r>
                            <w:r>
                              <w:rPr>
                                <w:sz w:val="19"/>
                              </w:rPr>
                              <w:t>BO</w:t>
                            </w:r>
                            <w:r>
                              <w:rPr>
                                <w:sz w:val="19"/>
                                <w:vertAlign w:val="subscript"/>
                              </w:rPr>
                              <w:t>3</w:t>
                            </w:r>
                            <w:r>
                              <w:rPr>
                                <w:sz w:val="19"/>
                              </w:rPr>
                              <w:t xml:space="preserve"> 0.15M</w:t>
                            </w:r>
                          </w:p>
                        </w:tc>
                        <w:tc>
                          <w:tcPr>
                            <w:tcW w:w="1936" w:type="dxa"/>
                          </w:tcPr>
                          <w:p w14:paraId="364121D2" w14:textId="77777777" w:rsidR="00591F16" w:rsidRDefault="00591F16">
                            <w:pPr>
                              <w:pStyle w:val="TableParagraph"/>
                              <w:spacing w:before="216"/>
                              <w:ind w:left="119"/>
                              <w:rPr>
                                <w:sz w:val="14"/>
                              </w:rPr>
                            </w:pPr>
                            <w:r>
                              <w:rPr>
                                <w:sz w:val="19"/>
                              </w:rPr>
                              <w:t>3 A dm</w:t>
                            </w:r>
                            <w:r>
                              <w:rPr>
                                <w:rFonts w:ascii="Lucida Sans Unicode" w:hAnsi="Lucida Sans Unicode"/>
                                <w:position w:val="7"/>
                                <w:sz w:val="15"/>
                              </w:rPr>
                              <w:t>−</w:t>
                            </w:r>
                            <w:r>
                              <w:rPr>
                                <w:position w:val="7"/>
                                <w:sz w:val="14"/>
                              </w:rPr>
                              <w:t>2</w:t>
                            </w:r>
                          </w:p>
                        </w:tc>
                        <w:tc>
                          <w:tcPr>
                            <w:tcW w:w="1771" w:type="dxa"/>
                          </w:tcPr>
                          <w:p w14:paraId="7BBB4143" w14:textId="77777777" w:rsidR="00591F16" w:rsidRDefault="00591F16">
                            <w:pPr>
                              <w:pStyle w:val="TableParagraph"/>
                              <w:spacing w:before="3"/>
                              <w:ind w:left="449"/>
                              <w:rPr>
                                <w:sz w:val="19"/>
                              </w:rPr>
                            </w:pPr>
                            <w:r>
                              <w:rPr>
                                <w:sz w:val="19"/>
                              </w:rPr>
                              <w:t>10.6 at.%P</w:t>
                            </w:r>
                          </w:p>
                        </w:tc>
                        <w:tc>
                          <w:tcPr>
                            <w:tcW w:w="3167" w:type="dxa"/>
                          </w:tcPr>
                          <w:p w14:paraId="59C3AE96" w14:textId="77777777" w:rsidR="00591F16" w:rsidRDefault="00591F16">
                            <w:pPr>
                              <w:pStyle w:val="TableParagraph"/>
                              <w:spacing w:line="239" w:lineRule="exact"/>
                              <w:ind w:left="114"/>
                              <w:rPr>
                                <w:sz w:val="19"/>
                              </w:rPr>
                            </w:pPr>
                            <w:r>
                              <w:rPr>
                                <w:sz w:val="19"/>
                              </w:rPr>
                              <w:t xml:space="preserve">at 500-600 </w:t>
                            </w:r>
                            <w:r>
                              <w:rPr>
                                <w:rFonts w:ascii="Lucida Sans Unicode" w:hAnsi="Lucida Sans Unicode"/>
                                <w:position w:val="7"/>
                                <w:sz w:val="15"/>
                              </w:rPr>
                              <w:t>◦</w:t>
                            </w:r>
                            <w:r>
                              <w:rPr>
                                <w:sz w:val="19"/>
                              </w:rPr>
                              <w:t>C;</w:t>
                            </w:r>
                          </w:p>
                          <w:p w14:paraId="430D8516" w14:textId="77777777" w:rsidR="00591F16" w:rsidRDefault="00591F16">
                            <w:pPr>
                              <w:pStyle w:val="TableParagraph"/>
                              <w:spacing w:before="29"/>
                              <w:ind w:left="114"/>
                              <w:rPr>
                                <w:sz w:val="19"/>
                              </w:rPr>
                            </w:pPr>
                            <w:r>
                              <w:rPr>
                                <w:sz w:val="19"/>
                              </w:rPr>
                              <w:t>Annealed deposit hardness</w:t>
                            </w:r>
                          </w:p>
                        </w:tc>
                      </w:tr>
                      <w:tr w:rsidR="00591F16" w14:paraId="4F973000" w14:textId="77777777">
                        <w:trPr>
                          <w:trHeight w:val="254"/>
                        </w:trPr>
                        <w:tc>
                          <w:tcPr>
                            <w:tcW w:w="2019" w:type="dxa"/>
                          </w:tcPr>
                          <w:p w14:paraId="31C0F644" w14:textId="77777777" w:rsidR="00591F16" w:rsidRDefault="00591F16">
                            <w:pPr>
                              <w:pStyle w:val="TableParagraph"/>
                              <w:rPr>
                                <w:rFonts w:ascii="Times New Roman"/>
                                <w:sz w:val="18"/>
                              </w:rPr>
                            </w:pPr>
                          </w:p>
                        </w:tc>
                        <w:tc>
                          <w:tcPr>
                            <w:tcW w:w="2723" w:type="dxa"/>
                          </w:tcPr>
                          <w:p w14:paraId="52B46924" w14:textId="77777777" w:rsidR="00591F16" w:rsidRDefault="00591F16">
                            <w:pPr>
                              <w:pStyle w:val="TableParagraph"/>
                              <w:spacing w:before="3" w:line="232" w:lineRule="exact"/>
                              <w:ind w:left="123"/>
                              <w:rPr>
                                <w:sz w:val="19"/>
                              </w:rPr>
                            </w:pPr>
                            <w:r>
                              <w:rPr>
                                <w:sz w:val="19"/>
                              </w:rPr>
                              <w:t>NaCl 2M</w:t>
                            </w:r>
                          </w:p>
                        </w:tc>
                        <w:tc>
                          <w:tcPr>
                            <w:tcW w:w="1936" w:type="dxa"/>
                          </w:tcPr>
                          <w:p w14:paraId="6E326D21" w14:textId="77777777" w:rsidR="00591F16" w:rsidRDefault="00591F16">
                            <w:pPr>
                              <w:pStyle w:val="TableParagraph"/>
                              <w:rPr>
                                <w:rFonts w:ascii="Times New Roman"/>
                                <w:sz w:val="18"/>
                              </w:rPr>
                            </w:pPr>
                          </w:p>
                        </w:tc>
                        <w:tc>
                          <w:tcPr>
                            <w:tcW w:w="1771" w:type="dxa"/>
                          </w:tcPr>
                          <w:p w14:paraId="1F919023" w14:textId="77777777" w:rsidR="00591F16" w:rsidRDefault="00591F16">
                            <w:pPr>
                              <w:pStyle w:val="TableParagraph"/>
                              <w:rPr>
                                <w:rFonts w:ascii="Times New Roman"/>
                                <w:sz w:val="18"/>
                              </w:rPr>
                            </w:pPr>
                          </w:p>
                        </w:tc>
                        <w:tc>
                          <w:tcPr>
                            <w:tcW w:w="3167" w:type="dxa"/>
                          </w:tcPr>
                          <w:p w14:paraId="2E536003" w14:textId="77777777" w:rsidR="00591F16" w:rsidRDefault="00591F16">
                            <w:pPr>
                              <w:pStyle w:val="TableParagraph"/>
                              <w:spacing w:before="3" w:line="232" w:lineRule="exact"/>
                              <w:ind w:left="114"/>
                              <w:rPr>
                                <w:sz w:val="19"/>
                              </w:rPr>
                            </w:pPr>
                            <w:r>
                              <w:rPr>
                                <w:sz w:val="19"/>
                              </w:rPr>
                              <w:t>990 HV</w:t>
                            </w:r>
                          </w:p>
                        </w:tc>
                      </w:tr>
                      <w:tr w:rsidR="00591F16" w14:paraId="02A9323B" w14:textId="77777777">
                        <w:trPr>
                          <w:trHeight w:val="275"/>
                        </w:trPr>
                        <w:tc>
                          <w:tcPr>
                            <w:tcW w:w="2019" w:type="dxa"/>
                            <w:tcBorders>
                              <w:bottom w:val="single" w:sz="4" w:space="0" w:color="000000"/>
                            </w:tcBorders>
                          </w:tcPr>
                          <w:p w14:paraId="761952D4" w14:textId="77777777" w:rsidR="00591F16" w:rsidRDefault="00591F16">
                            <w:pPr>
                              <w:pStyle w:val="TableParagraph"/>
                              <w:rPr>
                                <w:rFonts w:ascii="Times New Roman"/>
                                <w:sz w:val="18"/>
                              </w:rPr>
                            </w:pPr>
                          </w:p>
                        </w:tc>
                        <w:tc>
                          <w:tcPr>
                            <w:tcW w:w="2723" w:type="dxa"/>
                            <w:tcBorders>
                              <w:bottom w:val="single" w:sz="4" w:space="0" w:color="000000"/>
                            </w:tcBorders>
                          </w:tcPr>
                          <w:p w14:paraId="448B7F42" w14:textId="77777777" w:rsidR="00591F16" w:rsidRDefault="00591F16">
                            <w:pPr>
                              <w:pStyle w:val="TableParagraph"/>
                              <w:spacing w:before="14"/>
                              <w:ind w:left="123"/>
                              <w:rPr>
                                <w:sz w:val="19"/>
                              </w:rPr>
                            </w:pPr>
                            <w:r>
                              <w:rPr>
                                <w:sz w:val="19"/>
                              </w:rPr>
                              <w:t>H</w:t>
                            </w:r>
                            <w:r>
                              <w:rPr>
                                <w:sz w:val="19"/>
                                <w:vertAlign w:val="subscript"/>
                              </w:rPr>
                              <w:t>3</w:t>
                            </w:r>
                            <w:r>
                              <w:rPr>
                                <w:sz w:val="19"/>
                              </w:rPr>
                              <w:t>PO</w:t>
                            </w:r>
                            <w:r>
                              <w:rPr>
                                <w:sz w:val="19"/>
                                <w:vertAlign w:val="subscript"/>
                              </w:rPr>
                              <w:t>3</w:t>
                            </w:r>
                            <w:r>
                              <w:rPr>
                                <w:sz w:val="19"/>
                              </w:rPr>
                              <w:t xml:space="preserve"> 0.1M</w:t>
                            </w:r>
                          </w:p>
                        </w:tc>
                        <w:tc>
                          <w:tcPr>
                            <w:tcW w:w="1936" w:type="dxa"/>
                            <w:tcBorders>
                              <w:bottom w:val="single" w:sz="4" w:space="0" w:color="000000"/>
                            </w:tcBorders>
                          </w:tcPr>
                          <w:p w14:paraId="369DE4B6" w14:textId="77777777" w:rsidR="00591F16" w:rsidRDefault="00591F16">
                            <w:pPr>
                              <w:pStyle w:val="TableParagraph"/>
                              <w:rPr>
                                <w:rFonts w:ascii="Times New Roman"/>
                                <w:sz w:val="18"/>
                              </w:rPr>
                            </w:pPr>
                          </w:p>
                        </w:tc>
                        <w:tc>
                          <w:tcPr>
                            <w:tcW w:w="1771" w:type="dxa"/>
                            <w:tcBorders>
                              <w:bottom w:val="single" w:sz="4" w:space="0" w:color="000000"/>
                            </w:tcBorders>
                          </w:tcPr>
                          <w:p w14:paraId="625BFCDF" w14:textId="77777777" w:rsidR="00591F16" w:rsidRDefault="00591F16">
                            <w:pPr>
                              <w:pStyle w:val="TableParagraph"/>
                              <w:rPr>
                                <w:rFonts w:ascii="Times New Roman"/>
                                <w:sz w:val="18"/>
                              </w:rPr>
                            </w:pPr>
                          </w:p>
                        </w:tc>
                        <w:tc>
                          <w:tcPr>
                            <w:tcW w:w="3167" w:type="dxa"/>
                            <w:tcBorders>
                              <w:bottom w:val="single" w:sz="4" w:space="0" w:color="000000"/>
                            </w:tcBorders>
                          </w:tcPr>
                          <w:p w14:paraId="7E00E048" w14:textId="77777777" w:rsidR="00591F16" w:rsidRDefault="00591F16">
                            <w:pPr>
                              <w:pStyle w:val="TableParagraph"/>
                              <w:rPr>
                                <w:rFonts w:ascii="Times New Roman"/>
                                <w:sz w:val="18"/>
                              </w:rPr>
                            </w:pPr>
                          </w:p>
                        </w:tc>
                      </w:tr>
                      <w:tr w:rsidR="00591F16" w14:paraId="2295E9B3" w14:textId="77777777">
                        <w:trPr>
                          <w:trHeight w:val="311"/>
                        </w:trPr>
                        <w:tc>
                          <w:tcPr>
                            <w:tcW w:w="2019" w:type="dxa"/>
                            <w:tcBorders>
                              <w:top w:val="single" w:sz="4" w:space="0" w:color="000000"/>
                            </w:tcBorders>
                          </w:tcPr>
                          <w:p w14:paraId="2FF8AF84" w14:textId="77777777" w:rsidR="00591F16" w:rsidRDefault="00591F16">
                            <w:pPr>
                              <w:pStyle w:val="TableParagraph"/>
                              <w:rPr>
                                <w:rFonts w:ascii="Times New Roman"/>
                                <w:sz w:val="18"/>
                              </w:rPr>
                            </w:pPr>
                          </w:p>
                        </w:tc>
                        <w:tc>
                          <w:tcPr>
                            <w:tcW w:w="2723" w:type="dxa"/>
                            <w:tcBorders>
                              <w:top w:val="single" w:sz="4" w:space="0" w:color="000000"/>
                            </w:tcBorders>
                          </w:tcPr>
                          <w:p w14:paraId="727229A1" w14:textId="77777777" w:rsidR="00591F16" w:rsidRDefault="00591F16">
                            <w:pPr>
                              <w:pStyle w:val="TableParagraph"/>
                              <w:spacing w:before="2"/>
                              <w:ind w:left="123"/>
                              <w:rPr>
                                <w:sz w:val="19"/>
                              </w:rPr>
                            </w:pPr>
                            <w:r>
                              <w:rPr>
                                <w:sz w:val="19"/>
                              </w:rPr>
                              <w:t>NiSO</w:t>
                            </w:r>
                            <w:r>
                              <w:rPr>
                                <w:sz w:val="19"/>
                                <w:vertAlign w:val="subscript"/>
                              </w:rPr>
                              <w:t>4</w:t>
                            </w:r>
                            <w:r>
                              <w:rPr>
                                <w:sz w:val="19"/>
                              </w:rPr>
                              <w:t>·6H</w:t>
                            </w:r>
                            <w:r>
                              <w:rPr>
                                <w:sz w:val="19"/>
                                <w:vertAlign w:val="subscript"/>
                              </w:rPr>
                              <w:t>2</w:t>
                            </w:r>
                            <w:r>
                              <w:rPr>
                                <w:sz w:val="19"/>
                              </w:rPr>
                              <w:t>O 0.2M</w:t>
                            </w:r>
                          </w:p>
                        </w:tc>
                        <w:tc>
                          <w:tcPr>
                            <w:tcW w:w="1936" w:type="dxa"/>
                            <w:tcBorders>
                              <w:top w:val="single" w:sz="4" w:space="0" w:color="000000"/>
                            </w:tcBorders>
                          </w:tcPr>
                          <w:p w14:paraId="20B3EBB1" w14:textId="77777777" w:rsidR="00591F16" w:rsidRDefault="00591F16">
                            <w:pPr>
                              <w:pStyle w:val="TableParagraph"/>
                              <w:spacing w:before="2"/>
                              <w:ind w:left="119"/>
                              <w:rPr>
                                <w:sz w:val="19"/>
                              </w:rPr>
                            </w:pPr>
                            <w:r>
                              <w:rPr>
                                <w:sz w:val="19"/>
                              </w:rPr>
                              <w:t>pH 3.0-4.0</w:t>
                            </w:r>
                          </w:p>
                        </w:tc>
                        <w:tc>
                          <w:tcPr>
                            <w:tcW w:w="1771" w:type="dxa"/>
                            <w:tcBorders>
                              <w:top w:val="single" w:sz="4" w:space="0" w:color="000000"/>
                            </w:tcBorders>
                          </w:tcPr>
                          <w:p w14:paraId="3165B5DA" w14:textId="77777777" w:rsidR="00591F16" w:rsidRDefault="00591F16">
                            <w:pPr>
                              <w:pStyle w:val="TableParagraph"/>
                              <w:spacing w:before="2"/>
                              <w:ind w:left="106" w:right="106"/>
                              <w:jc w:val="center"/>
                              <w:rPr>
                                <w:sz w:val="19"/>
                              </w:rPr>
                            </w:pPr>
                            <w:r>
                              <w:rPr>
                                <w:sz w:val="19"/>
                              </w:rPr>
                              <w:t>at surface:</w:t>
                            </w:r>
                          </w:p>
                        </w:tc>
                        <w:tc>
                          <w:tcPr>
                            <w:tcW w:w="3167" w:type="dxa"/>
                            <w:tcBorders>
                              <w:top w:val="single" w:sz="4" w:space="0" w:color="000000"/>
                            </w:tcBorders>
                          </w:tcPr>
                          <w:p w14:paraId="25FE29CA" w14:textId="77777777" w:rsidR="00591F16" w:rsidRDefault="00591F16">
                            <w:pPr>
                              <w:pStyle w:val="TableParagraph"/>
                              <w:spacing w:before="2"/>
                              <w:ind w:left="114"/>
                              <w:rPr>
                                <w:sz w:val="19"/>
                              </w:rPr>
                            </w:pPr>
                            <w:r>
                              <w:rPr>
                                <w:sz w:val="19"/>
                              </w:rPr>
                              <w:t>Soft magnetic character,</w:t>
                            </w:r>
                          </w:p>
                        </w:tc>
                      </w:tr>
                    </w:tbl>
                    <w:p w14:paraId="6C333E28" w14:textId="77777777" w:rsidR="00591F16" w:rsidRDefault="00591F16">
                      <w:pPr>
                        <w:pStyle w:val="BodyText"/>
                      </w:pPr>
                    </w:p>
                  </w:txbxContent>
                </v:textbox>
                <w10:wrap anchorx="page"/>
              </v:shape>
            </w:pict>
          </mc:Fallback>
        </mc:AlternateContent>
      </w:r>
      <w:r w:rsidR="002F5628">
        <w:rPr>
          <w:sz w:val="19"/>
        </w:rPr>
        <w:t>H</w:t>
      </w:r>
      <w:r w:rsidR="002F5628">
        <w:rPr>
          <w:sz w:val="19"/>
          <w:vertAlign w:val="subscript"/>
        </w:rPr>
        <w:t>3</w:t>
      </w:r>
      <w:r w:rsidR="002F5628">
        <w:rPr>
          <w:sz w:val="19"/>
        </w:rPr>
        <w:t>BO</w:t>
      </w:r>
      <w:r w:rsidR="002F5628">
        <w:rPr>
          <w:sz w:val="19"/>
          <w:vertAlign w:val="subscript"/>
        </w:rPr>
        <w:t>3</w:t>
      </w:r>
      <w:r w:rsidR="002F5628">
        <w:rPr>
          <w:spacing w:val="12"/>
          <w:sz w:val="19"/>
        </w:rPr>
        <w:t xml:space="preserve"> </w:t>
      </w:r>
      <w:r w:rsidR="002F5628">
        <w:rPr>
          <w:sz w:val="19"/>
        </w:rPr>
        <w:t>0.005M</w:t>
      </w:r>
      <w:r w:rsidR="002F5628">
        <w:rPr>
          <w:sz w:val="19"/>
        </w:rPr>
        <w:tab/>
        <w:t>70</w:t>
      </w:r>
      <w:r w:rsidR="002F5628">
        <w:rPr>
          <w:spacing w:val="-15"/>
          <w:sz w:val="19"/>
        </w:rPr>
        <w:t xml:space="preserve"> </w:t>
      </w:r>
      <w:r w:rsidR="002F5628">
        <w:rPr>
          <w:rFonts w:ascii="Lucida Sans Unicode" w:hAnsi="Lucida Sans Unicode"/>
          <w:position w:val="7"/>
          <w:sz w:val="15"/>
        </w:rPr>
        <w:t>◦</w:t>
      </w:r>
      <w:r w:rsidR="002F5628">
        <w:rPr>
          <w:sz w:val="19"/>
        </w:rPr>
        <w:t>C</w:t>
      </w:r>
      <w:r w:rsidR="002F5628">
        <w:rPr>
          <w:sz w:val="19"/>
        </w:rPr>
        <w:tab/>
      </w:r>
      <w:r w:rsidR="002F5628">
        <w:rPr>
          <w:sz w:val="19"/>
        </w:rPr>
        <w:tab/>
      </w:r>
      <w:r w:rsidR="00927877">
        <w:rPr>
          <w:rFonts w:ascii="Lucida Sans Unicode" w:hAnsi="Lucida Sans Unicode" w:cs="Lucida Sans Unicode"/>
          <w:w w:val="105"/>
          <w:sz w:val="19"/>
        </w:rPr>
        <w:t xml:space="preserve">≈ </w:t>
      </w:r>
      <w:r w:rsidR="002F5628">
        <w:rPr>
          <w:sz w:val="19"/>
        </w:rPr>
        <w:t>8-12</w:t>
      </w:r>
      <w:r w:rsidR="002F5628">
        <w:rPr>
          <w:spacing w:val="3"/>
          <w:sz w:val="19"/>
        </w:rPr>
        <w:t xml:space="preserve"> </w:t>
      </w:r>
      <w:r w:rsidR="002F5628">
        <w:rPr>
          <w:sz w:val="19"/>
        </w:rPr>
        <w:t>at.%P</w:t>
      </w:r>
      <w:r w:rsidR="002F5628">
        <w:rPr>
          <w:sz w:val="19"/>
        </w:rPr>
        <w:tab/>
        <w:t>plating conditions depend</w:t>
      </w:r>
      <w:r w:rsidR="001371EB">
        <w:rPr>
          <w:sz w:val="19"/>
        </w:rPr>
        <w:t>e</w:t>
      </w:r>
      <w:r w:rsidR="002F5628">
        <w:rPr>
          <w:sz w:val="19"/>
        </w:rPr>
        <w:t>nt; Alleg et al.,</w:t>
      </w:r>
      <w:r w:rsidR="002F5628">
        <w:rPr>
          <w:spacing w:val="9"/>
          <w:sz w:val="19"/>
        </w:rPr>
        <w:t xml:space="preserve"> </w:t>
      </w:r>
      <w:r w:rsidR="002F5628">
        <w:rPr>
          <w:sz w:val="19"/>
        </w:rPr>
        <w:t>2016</w:t>
      </w:r>
      <w:r w:rsidR="002F5628">
        <w:rPr>
          <w:spacing w:val="3"/>
          <w:sz w:val="19"/>
        </w:rPr>
        <w:t xml:space="preserve"> </w:t>
      </w:r>
      <w:r w:rsidR="002F5628">
        <w:rPr>
          <w:sz w:val="19"/>
        </w:rPr>
        <w:t>[</w:t>
      </w:r>
      <w:hyperlink w:anchor="_bookmark88" w:history="1">
        <w:r w:rsidR="002F5628">
          <w:rPr>
            <w:color w:val="00007F"/>
            <w:sz w:val="19"/>
          </w:rPr>
          <w:t>87</w:t>
        </w:r>
      </w:hyperlink>
      <w:r w:rsidR="002F5628">
        <w:rPr>
          <w:sz w:val="19"/>
        </w:rPr>
        <w:t>]</w:t>
      </w:r>
      <w:r w:rsidR="002F5628">
        <w:rPr>
          <w:sz w:val="19"/>
        </w:rPr>
        <w:tab/>
      </w:r>
      <w:r w:rsidR="002F5628">
        <w:rPr>
          <w:spacing w:val="2"/>
          <w:sz w:val="19"/>
        </w:rPr>
        <w:t>NaH</w:t>
      </w:r>
      <w:r w:rsidR="002F5628">
        <w:rPr>
          <w:spacing w:val="2"/>
          <w:sz w:val="19"/>
          <w:vertAlign w:val="subscript"/>
        </w:rPr>
        <w:t>2</w:t>
      </w:r>
      <w:r w:rsidR="002F5628">
        <w:rPr>
          <w:spacing w:val="2"/>
          <w:sz w:val="19"/>
        </w:rPr>
        <w:t>PO</w:t>
      </w:r>
      <w:r w:rsidR="002F5628">
        <w:rPr>
          <w:spacing w:val="2"/>
          <w:sz w:val="19"/>
          <w:vertAlign w:val="subscript"/>
        </w:rPr>
        <w:t>2</w:t>
      </w:r>
      <w:r w:rsidR="002F5628">
        <w:rPr>
          <w:spacing w:val="2"/>
          <w:sz w:val="19"/>
        </w:rPr>
        <w:t>·H</w:t>
      </w:r>
      <w:r w:rsidR="002F5628">
        <w:rPr>
          <w:spacing w:val="2"/>
          <w:sz w:val="19"/>
          <w:vertAlign w:val="subscript"/>
        </w:rPr>
        <w:t>2</w:t>
      </w:r>
      <w:r w:rsidR="002F5628">
        <w:rPr>
          <w:spacing w:val="2"/>
          <w:sz w:val="19"/>
        </w:rPr>
        <w:t>O</w:t>
      </w:r>
      <w:r w:rsidR="002F5628">
        <w:rPr>
          <w:spacing w:val="-3"/>
          <w:sz w:val="19"/>
        </w:rPr>
        <w:t xml:space="preserve"> </w:t>
      </w:r>
      <w:r w:rsidR="002F5628">
        <w:rPr>
          <w:sz w:val="19"/>
        </w:rPr>
        <w:t>0.1M</w:t>
      </w:r>
      <w:r w:rsidR="002F5628">
        <w:rPr>
          <w:sz w:val="19"/>
        </w:rPr>
        <w:tab/>
        <w:t>-1.3 to</w:t>
      </w:r>
      <w:r w:rsidR="002F5628">
        <w:rPr>
          <w:spacing w:val="4"/>
          <w:sz w:val="19"/>
        </w:rPr>
        <w:t xml:space="preserve"> </w:t>
      </w:r>
      <w:r w:rsidR="002F5628">
        <w:rPr>
          <w:sz w:val="19"/>
        </w:rPr>
        <w:t>-1</w:t>
      </w:r>
      <w:r w:rsidR="002F5628">
        <w:rPr>
          <w:spacing w:val="1"/>
          <w:sz w:val="19"/>
        </w:rPr>
        <w:t xml:space="preserve"> </w:t>
      </w:r>
      <w:r w:rsidR="002F5628">
        <w:rPr>
          <w:sz w:val="19"/>
        </w:rPr>
        <w:t>V</w:t>
      </w:r>
      <w:r w:rsidR="002F5628">
        <w:rPr>
          <w:sz w:val="19"/>
        </w:rPr>
        <w:tab/>
        <w:t>across</w:t>
      </w:r>
      <w:r w:rsidR="002F5628">
        <w:rPr>
          <w:spacing w:val="10"/>
          <w:sz w:val="19"/>
        </w:rPr>
        <w:t xml:space="preserve"> </w:t>
      </w:r>
      <w:r w:rsidR="002F5628">
        <w:rPr>
          <w:sz w:val="19"/>
        </w:rPr>
        <w:t>depth:</w:t>
      </w:r>
      <w:r w:rsidR="002F5628">
        <w:rPr>
          <w:sz w:val="19"/>
        </w:rPr>
        <w:tab/>
        <w:t>Deposits mixtures</w:t>
      </w:r>
      <w:r w:rsidR="002F5628">
        <w:rPr>
          <w:spacing w:val="2"/>
          <w:sz w:val="19"/>
        </w:rPr>
        <w:t xml:space="preserve"> </w:t>
      </w:r>
      <w:r w:rsidR="002F5628">
        <w:rPr>
          <w:sz w:val="19"/>
        </w:rPr>
        <w:t>of</w:t>
      </w:r>
    </w:p>
    <w:p w14:paraId="6E8818DC" w14:textId="517F6DEC" w:rsidR="008453DA" w:rsidRDefault="006B43C1">
      <w:pPr>
        <w:tabs>
          <w:tab w:val="left" w:pos="8331"/>
          <w:tab w:val="left" w:pos="9805"/>
        </w:tabs>
        <w:spacing w:line="235" w:lineRule="auto"/>
        <w:ind w:left="3384" w:right="1092"/>
        <w:rPr>
          <w:sz w:val="19"/>
        </w:rPr>
      </w:pPr>
      <w:r>
        <w:rPr>
          <w:noProof/>
          <w:lang w:val="en-GB" w:eastAsia="en-GB" w:bidi="ar-SA"/>
        </w:rPr>
        <mc:AlternateContent>
          <mc:Choice Requires="wps">
            <w:drawing>
              <wp:anchor distT="0" distB="0" distL="0" distR="0" simplePos="0" relativeHeight="251668480" behindDoc="1" locked="0" layoutInCell="1" allowOverlap="1" wp14:anchorId="21D21158" wp14:editId="72EBEBFD">
                <wp:simplePos x="0" y="0"/>
                <wp:positionH relativeFrom="page">
                  <wp:posOffset>1614170</wp:posOffset>
                </wp:positionH>
                <wp:positionV relativeFrom="paragraph">
                  <wp:posOffset>358140</wp:posOffset>
                </wp:positionV>
                <wp:extent cx="7374890" cy="0"/>
                <wp:effectExtent l="13970" t="5715" r="12065" b="13335"/>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890" cy="0"/>
                        </a:xfrm>
                        <a:prstGeom prst="line">
                          <a:avLst/>
                        </a:prstGeom>
                        <a:noFill/>
                        <a:ln w="48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1B0E69F" id="Line 3"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7.1pt,28.2pt" to="707.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" strokeweight=".13575mm">
                <w10:wrap type="topAndBottom" anchorx="page"/>
              </v:line>
            </w:pict>
          </mc:Fallback>
        </mc:AlternateContent>
      </w:r>
      <w:r w:rsidR="002F5628">
        <w:rPr>
          <w:sz w:val="19"/>
        </w:rPr>
        <w:t>Saccharin</w:t>
      </w:r>
      <w:r w:rsidR="002F5628">
        <w:rPr>
          <w:spacing w:val="4"/>
          <w:sz w:val="19"/>
        </w:rPr>
        <w:t xml:space="preserve"> </w:t>
      </w:r>
      <w:r w:rsidR="002F5628">
        <w:rPr>
          <w:sz w:val="19"/>
        </w:rPr>
        <w:t>0.005M</w:t>
      </w:r>
      <w:r w:rsidR="002F5628">
        <w:rPr>
          <w:sz w:val="19"/>
        </w:rPr>
        <w:tab/>
      </w:r>
      <w:r w:rsidR="00927877">
        <w:rPr>
          <w:rFonts w:ascii="Lucida Sans Unicode" w:hAnsi="Lucida Sans Unicode" w:cs="Lucida Sans Unicode"/>
          <w:w w:val="105"/>
          <w:sz w:val="19"/>
        </w:rPr>
        <w:t xml:space="preserve">≈ </w:t>
      </w:r>
      <w:r w:rsidR="002F5628">
        <w:rPr>
          <w:sz w:val="19"/>
        </w:rPr>
        <w:t>4-6</w:t>
      </w:r>
      <w:r w:rsidR="002F5628">
        <w:rPr>
          <w:spacing w:val="2"/>
          <w:sz w:val="19"/>
        </w:rPr>
        <w:t xml:space="preserve"> </w:t>
      </w:r>
      <w:r w:rsidR="002F5628">
        <w:rPr>
          <w:sz w:val="19"/>
        </w:rPr>
        <w:t>at.%P</w:t>
      </w:r>
      <w:r w:rsidR="002F5628">
        <w:rPr>
          <w:sz w:val="19"/>
        </w:rPr>
        <w:tab/>
        <w:t>Ni(P) solid solutions and NaCl</w:t>
      </w:r>
      <w:r w:rsidR="002F5628">
        <w:rPr>
          <w:spacing w:val="3"/>
          <w:sz w:val="19"/>
        </w:rPr>
        <w:t xml:space="preserve"> </w:t>
      </w:r>
      <w:r w:rsidR="002F5628">
        <w:rPr>
          <w:sz w:val="19"/>
        </w:rPr>
        <w:t>0.7M</w:t>
      </w:r>
      <w:r w:rsidR="002F5628">
        <w:rPr>
          <w:sz w:val="19"/>
        </w:rPr>
        <w:tab/>
      </w:r>
      <w:r w:rsidR="002F5628">
        <w:rPr>
          <w:sz w:val="19"/>
        </w:rPr>
        <w:tab/>
        <w:t>amorphous or Ni</w:t>
      </w:r>
      <w:r w:rsidR="002F5628">
        <w:rPr>
          <w:sz w:val="19"/>
          <w:vertAlign w:val="subscript"/>
        </w:rPr>
        <w:t>2</w:t>
      </w:r>
      <w:r w:rsidR="002F5628">
        <w:rPr>
          <w:sz w:val="19"/>
        </w:rPr>
        <w:t>P</w:t>
      </w:r>
      <w:r w:rsidR="002F5628">
        <w:rPr>
          <w:spacing w:val="23"/>
          <w:sz w:val="19"/>
        </w:rPr>
        <w:t xml:space="preserve"> </w:t>
      </w:r>
      <w:r w:rsidR="002F5628">
        <w:rPr>
          <w:sz w:val="19"/>
        </w:rPr>
        <w:t>phase</w:t>
      </w:r>
    </w:p>
    <w:p w14:paraId="762E9539" w14:textId="77777777" w:rsidR="008453DA" w:rsidRDefault="002F5628">
      <w:pPr>
        <w:tabs>
          <w:tab w:val="left" w:pos="6104"/>
          <w:tab w:val="left" w:pos="9805"/>
        </w:tabs>
        <w:spacing w:line="199" w:lineRule="exact"/>
        <w:ind w:left="3384"/>
        <w:rPr>
          <w:sz w:val="19"/>
        </w:rPr>
      </w:pPr>
      <w:r>
        <w:rPr>
          <w:sz w:val="19"/>
        </w:rPr>
        <w:t>I:</w:t>
      </w:r>
      <w:r>
        <w:rPr>
          <w:spacing w:val="2"/>
          <w:sz w:val="19"/>
        </w:rPr>
        <w:t xml:space="preserve"> </w:t>
      </w:r>
      <w:r>
        <w:rPr>
          <w:sz w:val="19"/>
        </w:rPr>
        <w:t>Ni(CH</w:t>
      </w:r>
      <w:r>
        <w:rPr>
          <w:sz w:val="19"/>
          <w:vertAlign w:val="subscript"/>
        </w:rPr>
        <w:t>3</w:t>
      </w:r>
      <w:r>
        <w:rPr>
          <w:sz w:val="19"/>
        </w:rPr>
        <w:t>SO</w:t>
      </w:r>
      <w:r>
        <w:rPr>
          <w:sz w:val="19"/>
          <w:vertAlign w:val="subscript"/>
        </w:rPr>
        <w:t>2</w:t>
      </w:r>
      <w:r>
        <w:rPr>
          <w:sz w:val="19"/>
        </w:rPr>
        <w:t>)</w:t>
      </w:r>
      <w:r>
        <w:rPr>
          <w:sz w:val="19"/>
          <w:vertAlign w:val="subscript"/>
        </w:rPr>
        <w:t>2</w:t>
      </w:r>
      <w:r>
        <w:rPr>
          <w:spacing w:val="14"/>
          <w:sz w:val="19"/>
        </w:rPr>
        <w:t xml:space="preserve"> </w:t>
      </w:r>
      <w:r>
        <w:rPr>
          <w:sz w:val="19"/>
        </w:rPr>
        <w:t>1M</w:t>
      </w:r>
      <w:r>
        <w:rPr>
          <w:sz w:val="19"/>
        </w:rPr>
        <w:tab/>
        <w:t>pH</w:t>
      </w:r>
      <w:r>
        <w:rPr>
          <w:spacing w:val="2"/>
          <w:sz w:val="19"/>
        </w:rPr>
        <w:t xml:space="preserve"> </w:t>
      </w:r>
      <w:r>
        <w:rPr>
          <w:sz w:val="19"/>
        </w:rPr>
        <w:t>3.0</w:t>
      </w:r>
      <w:r>
        <w:rPr>
          <w:sz w:val="19"/>
        </w:rPr>
        <w:tab/>
        <w:t>Max P content for</w:t>
      </w:r>
      <w:r>
        <w:rPr>
          <w:spacing w:val="26"/>
          <w:sz w:val="19"/>
        </w:rPr>
        <w:t xml:space="preserve"> </w:t>
      </w:r>
      <w:r>
        <w:rPr>
          <w:sz w:val="19"/>
        </w:rPr>
        <w:t>0.12M</w:t>
      </w:r>
    </w:p>
    <w:p w14:paraId="741F9BB9" w14:textId="77777777" w:rsidR="008453DA" w:rsidRDefault="002F5628">
      <w:pPr>
        <w:tabs>
          <w:tab w:val="left" w:pos="6104"/>
          <w:tab w:val="left" w:pos="9805"/>
        </w:tabs>
        <w:spacing w:line="266" w:lineRule="exact"/>
        <w:ind w:left="3384"/>
        <w:rPr>
          <w:sz w:val="19"/>
        </w:rPr>
      </w:pPr>
      <w:r>
        <w:rPr>
          <w:sz w:val="19"/>
        </w:rPr>
        <w:t>NaCl</w:t>
      </w:r>
      <w:r>
        <w:rPr>
          <w:spacing w:val="2"/>
          <w:sz w:val="19"/>
        </w:rPr>
        <w:t xml:space="preserve"> </w:t>
      </w:r>
      <w:r>
        <w:rPr>
          <w:sz w:val="19"/>
        </w:rPr>
        <w:t>0.3M</w:t>
      </w:r>
      <w:r>
        <w:rPr>
          <w:sz w:val="19"/>
        </w:rPr>
        <w:tab/>
        <w:t>60</w:t>
      </w:r>
      <w:r>
        <w:rPr>
          <w:spacing w:val="-14"/>
          <w:sz w:val="19"/>
        </w:rPr>
        <w:t xml:space="preserve"> </w:t>
      </w:r>
      <w:r>
        <w:rPr>
          <w:rFonts w:ascii="Lucida Sans Unicode" w:hAnsi="Lucida Sans Unicode"/>
          <w:position w:val="7"/>
          <w:sz w:val="15"/>
        </w:rPr>
        <w:t>◦</w:t>
      </w:r>
      <w:r>
        <w:rPr>
          <w:sz w:val="19"/>
        </w:rPr>
        <w:t>C</w:t>
      </w:r>
      <w:r>
        <w:rPr>
          <w:sz w:val="19"/>
        </w:rPr>
        <w:tab/>
        <w:t>NaH</w:t>
      </w:r>
      <w:r>
        <w:rPr>
          <w:sz w:val="19"/>
          <w:vertAlign w:val="subscript"/>
        </w:rPr>
        <w:t>2</w:t>
      </w:r>
      <w:r>
        <w:rPr>
          <w:sz w:val="19"/>
        </w:rPr>
        <w:t>PO</w:t>
      </w:r>
      <w:r>
        <w:rPr>
          <w:sz w:val="19"/>
          <w:vertAlign w:val="subscript"/>
        </w:rPr>
        <w:t>2</w:t>
      </w:r>
      <w:r>
        <w:rPr>
          <w:sz w:val="19"/>
        </w:rPr>
        <w:t xml:space="preserve"> and 2 A</w:t>
      </w:r>
      <w:r>
        <w:rPr>
          <w:spacing w:val="-2"/>
          <w:sz w:val="19"/>
        </w:rPr>
        <w:t xml:space="preserve"> </w:t>
      </w:r>
      <w:r>
        <w:rPr>
          <w:spacing w:val="2"/>
          <w:sz w:val="19"/>
        </w:rPr>
        <w:t>dm</w:t>
      </w:r>
      <w:r>
        <w:rPr>
          <w:rFonts w:ascii="Lucida Sans Unicode" w:hAnsi="Lucida Sans Unicode"/>
          <w:spacing w:val="2"/>
          <w:position w:val="7"/>
          <w:sz w:val="15"/>
        </w:rPr>
        <w:t>−</w:t>
      </w:r>
      <w:r>
        <w:rPr>
          <w:spacing w:val="2"/>
          <w:position w:val="7"/>
          <w:sz w:val="14"/>
        </w:rPr>
        <w:t>2</w:t>
      </w:r>
      <w:r>
        <w:rPr>
          <w:spacing w:val="2"/>
          <w:sz w:val="19"/>
        </w:rPr>
        <w:t>:</w:t>
      </w:r>
    </w:p>
    <w:p w14:paraId="7BA5F753" w14:textId="1C90C04E" w:rsidR="008453DA" w:rsidRDefault="002F5628">
      <w:pPr>
        <w:tabs>
          <w:tab w:val="left" w:pos="6104"/>
          <w:tab w:val="left" w:pos="9807"/>
        </w:tabs>
        <w:spacing w:line="309" w:lineRule="exact"/>
        <w:ind w:left="3384"/>
        <w:rPr>
          <w:sz w:val="19"/>
        </w:rPr>
      </w:pPr>
      <w:r>
        <w:rPr>
          <w:sz w:val="19"/>
        </w:rPr>
        <w:t>NaH</w:t>
      </w:r>
      <w:r>
        <w:rPr>
          <w:sz w:val="19"/>
          <w:vertAlign w:val="subscript"/>
        </w:rPr>
        <w:t>2</w:t>
      </w:r>
      <w:r>
        <w:rPr>
          <w:sz w:val="19"/>
        </w:rPr>
        <w:t>PO</w:t>
      </w:r>
      <w:r>
        <w:rPr>
          <w:sz w:val="19"/>
          <w:vertAlign w:val="subscript"/>
        </w:rPr>
        <w:t>2</w:t>
      </w:r>
      <w:r>
        <w:rPr>
          <w:spacing w:val="14"/>
          <w:sz w:val="19"/>
        </w:rPr>
        <w:t xml:space="preserve"> </w:t>
      </w:r>
      <w:r>
        <w:rPr>
          <w:sz w:val="19"/>
        </w:rPr>
        <w:t>0.03-0.12M</w:t>
      </w:r>
      <w:r>
        <w:rPr>
          <w:sz w:val="19"/>
        </w:rPr>
        <w:tab/>
        <w:t>2-7</w:t>
      </w:r>
      <w:r>
        <w:rPr>
          <w:spacing w:val="-14"/>
          <w:sz w:val="19"/>
        </w:rPr>
        <w:t xml:space="preserve"> </w:t>
      </w:r>
      <w:r>
        <w:rPr>
          <w:sz w:val="19"/>
        </w:rPr>
        <w:t>A</w:t>
      </w:r>
      <w:r>
        <w:rPr>
          <w:spacing w:val="-14"/>
          <w:sz w:val="19"/>
        </w:rPr>
        <w:t xml:space="preserve"> </w:t>
      </w:r>
      <w:r>
        <w:rPr>
          <w:sz w:val="19"/>
        </w:rPr>
        <w:t>dm</w:t>
      </w:r>
      <w:r>
        <w:rPr>
          <w:rFonts w:ascii="Lucida Sans Unicode" w:hAnsi="Lucida Sans Unicode"/>
          <w:position w:val="7"/>
          <w:sz w:val="15"/>
        </w:rPr>
        <w:t>−</w:t>
      </w:r>
      <w:r>
        <w:rPr>
          <w:position w:val="7"/>
          <w:sz w:val="14"/>
        </w:rPr>
        <w:t>2</w:t>
      </w:r>
      <w:r>
        <w:rPr>
          <w:position w:val="7"/>
          <w:sz w:val="14"/>
        </w:rPr>
        <w:tab/>
      </w:r>
      <w:r w:rsidR="001A770C">
        <w:rPr>
          <w:rFonts w:ascii="Lucida Sans Unicode" w:hAnsi="Lucida Sans Unicode" w:cs="Lucida Sans Unicode"/>
          <w:w w:val="105"/>
          <w:sz w:val="19"/>
        </w:rPr>
        <w:t xml:space="preserve">≈ </w:t>
      </w:r>
      <w:r>
        <w:rPr>
          <w:sz w:val="19"/>
        </w:rPr>
        <w:t xml:space="preserve">8 (I) and </w:t>
      </w:r>
      <w:r w:rsidR="001A770C">
        <w:rPr>
          <w:rFonts w:ascii="Lucida Sans Unicode" w:hAnsi="Lucida Sans Unicode" w:cs="Lucida Sans Unicode"/>
          <w:w w:val="105"/>
          <w:sz w:val="19"/>
        </w:rPr>
        <w:t xml:space="preserve">≈ </w:t>
      </w:r>
      <w:r>
        <w:rPr>
          <w:sz w:val="19"/>
        </w:rPr>
        <w:t>13 wt.%P</w:t>
      </w:r>
      <w:r>
        <w:rPr>
          <w:spacing w:val="6"/>
          <w:sz w:val="19"/>
        </w:rPr>
        <w:t xml:space="preserve"> </w:t>
      </w:r>
      <w:r>
        <w:rPr>
          <w:sz w:val="19"/>
        </w:rPr>
        <w:t>(II);</w:t>
      </w:r>
    </w:p>
    <w:p w14:paraId="290E1361" w14:textId="77777777" w:rsidR="008453DA" w:rsidRDefault="002F5628">
      <w:pPr>
        <w:tabs>
          <w:tab w:val="left" w:pos="8161"/>
        </w:tabs>
        <w:spacing w:line="234" w:lineRule="exact"/>
        <w:ind w:left="1357"/>
        <w:rPr>
          <w:sz w:val="19"/>
        </w:rPr>
      </w:pPr>
      <w:r>
        <w:rPr>
          <w:sz w:val="19"/>
        </w:rPr>
        <w:t>Sknar et al.,</w:t>
      </w:r>
      <w:r>
        <w:rPr>
          <w:spacing w:val="10"/>
          <w:sz w:val="19"/>
        </w:rPr>
        <w:t xml:space="preserve"> </w:t>
      </w:r>
      <w:r>
        <w:rPr>
          <w:sz w:val="19"/>
        </w:rPr>
        <w:t>2017</w:t>
      </w:r>
      <w:r>
        <w:rPr>
          <w:spacing w:val="3"/>
          <w:sz w:val="19"/>
        </w:rPr>
        <w:t xml:space="preserve"> </w:t>
      </w:r>
      <w:r>
        <w:rPr>
          <w:sz w:val="19"/>
        </w:rPr>
        <w:t>[</w:t>
      </w:r>
      <w:hyperlink w:anchor="_bookmark55" w:history="1">
        <w:r>
          <w:rPr>
            <w:color w:val="00007F"/>
            <w:sz w:val="19"/>
          </w:rPr>
          <w:t>54</w:t>
        </w:r>
      </w:hyperlink>
      <w:r>
        <w:rPr>
          <w:sz w:val="19"/>
        </w:rPr>
        <w:t>]</w:t>
      </w:r>
      <w:r>
        <w:rPr>
          <w:sz w:val="19"/>
        </w:rPr>
        <w:tab/>
        <w:t>up to 13</w:t>
      </w:r>
      <w:r>
        <w:rPr>
          <w:spacing w:val="1"/>
          <w:sz w:val="19"/>
        </w:rPr>
        <w:t xml:space="preserve"> </w:t>
      </w:r>
      <w:r>
        <w:rPr>
          <w:sz w:val="19"/>
        </w:rPr>
        <w:t>wt.%P</w:t>
      </w:r>
    </w:p>
    <w:p w14:paraId="1C0A3D31" w14:textId="054914BA" w:rsidR="008453DA" w:rsidRDefault="002F5628">
      <w:pPr>
        <w:tabs>
          <w:tab w:val="left" w:pos="9805"/>
        </w:tabs>
        <w:spacing w:before="29"/>
        <w:ind w:left="3384"/>
        <w:rPr>
          <w:sz w:val="19"/>
        </w:rPr>
      </w:pPr>
      <w:r>
        <w:rPr>
          <w:sz w:val="19"/>
        </w:rPr>
        <w:t>II:</w:t>
      </w:r>
      <w:r>
        <w:rPr>
          <w:spacing w:val="1"/>
          <w:sz w:val="19"/>
        </w:rPr>
        <w:t xml:space="preserve"> </w:t>
      </w:r>
      <w:r>
        <w:rPr>
          <w:sz w:val="19"/>
        </w:rPr>
        <w:t>NiSO</w:t>
      </w:r>
      <w:r>
        <w:rPr>
          <w:sz w:val="19"/>
          <w:vertAlign w:val="subscript"/>
        </w:rPr>
        <w:t>4</w:t>
      </w:r>
      <w:r>
        <w:rPr>
          <w:spacing w:val="11"/>
          <w:sz w:val="19"/>
        </w:rPr>
        <w:t xml:space="preserve"> </w:t>
      </w:r>
      <w:r>
        <w:rPr>
          <w:sz w:val="19"/>
        </w:rPr>
        <w:t>1M</w:t>
      </w:r>
      <w:r>
        <w:rPr>
          <w:sz w:val="19"/>
        </w:rPr>
        <w:tab/>
        <w:t xml:space="preserve">P content </w:t>
      </w:r>
      <w:r w:rsidR="001371EB">
        <w:rPr>
          <w:sz w:val="19"/>
        </w:rPr>
        <w:t xml:space="preserve">is </w:t>
      </w:r>
      <w:r>
        <w:rPr>
          <w:sz w:val="19"/>
        </w:rPr>
        <w:t>higher</w:t>
      </w:r>
      <w:r>
        <w:rPr>
          <w:spacing w:val="2"/>
          <w:sz w:val="19"/>
        </w:rPr>
        <w:t xml:space="preserve"> </w:t>
      </w:r>
      <w:r>
        <w:rPr>
          <w:sz w:val="19"/>
        </w:rPr>
        <w:t>from</w:t>
      </w:r>
    </w:p>
    <w:p w14:paraId="4FDA492E" w14:textId="5FACC68F" w:rsidR="008453DA" w:rsidRDefault="002F5628">
      <w:pPr>
        <w:tabs>
          <w:tab w:val="left" w:pos="9805"/>
        </w:tabs>
        <w:spacing w:before="30"/>
        <w:ind w:left="3384"/>
        <w:rPr>
          <w:sz w:val="19"/>
        </w:rPr>
      </w:pPr>
      <w:r>
        <w:rPr>
          <w:sz w:val="19"/>
        </w:rPr>
        <w:t>NaCl</w:t>
      </w:r>
      <w:r>
        <w:rPr>
          <w:spacing w:val="3"/>
          <w:sz w:val="19"/>
        </w:rPr>
        <w:t xml:space="preserve"> </w:t>
      </w:r>
      <w:r>
        <w:rPr>
          <w:sz w:val="19"/>
        </w:rPr>
        <w:t>0.3M</w:t>
      </w:r>
      <w:r>
        <w:rPr>
          <w:sz w:val="19"/>
        </w:rPr>
        <w:tab/>
      </w:r>
      <w:r w:rsidR="001371EB">
        <w:rPr>
          <w:sz w:val="19"/>
        </w:rPr>
        <w:t xml:space="preserve">a </w:t>
      </w:r>
      <w:r>
        <w:rPr>
          <w:sz w:val="19"/>
        </w:rPr>
        <w:t>sulfate bath;</w:t>
      </w:r>
    </w:p>
    <w:p w14:paraId="04365563" w14:textId="77777777" w:rsidR="008453DA" w:rsidRDefault="002F5628">
      <w:pPr>
        <w:tabs>
          <w:tab w:val="left" w:pos="9805"/>
        </w:tabs>
        <w:spacing w:before="30"/>
        <w:ind w:left="3384"/>
        <w:rPr>
          <w:sz w:val="19"/>
        </w:rPr>
      </w:pPr>
      <w:r>
        <w:rPr>
          <w:sz w:val="19"/>
        </w:rPr>
        <w:t>H</w:t>
      </w:r>
      <w:r>
        <w:rPr>
          <w:sz w:val="19"/>
          <w:vertAlign w:val="subscript"/>
        </w:rPr>
        <w:t>3</w:t>
      </w:r>
      <w:r>
        <w:rPr>
          <w:sz w:val="19"/>
        </w:rPr>
        <w:t>BO</w:t>
      </w:r>
      <w:r>
        <w:rPr>
          <w:sz w:val="19"/>
          <w:vertAlign w:val="subscript"/>
        </w:rPr>
        <w:t>3</w:t>
      </w:r>
      <w:r>
        <w:rPr>
          <w:spacing w:val="12"/>
          <w:sz w:val="19"/>
        </w:rPr>
        <w:t xml:space="preserve"> </w:t>
      </w:r>
      <w:r>
        <w:rPr>
          <w:sz w:val="19"/>
        </w:rPr>
        <w:t>0.7M</w:t>
      </w:r>
      <w:r>
        <w:rPr>
          <w:sz w:val="19"/>
        </w:rPr>
        <w:tab/>
        <w:t>Internal stress and</w:t>
      </w:r>
      <w:r>
        <w:rPr>
          <w:spacing w:val="3"/>
          <w:sz w:val="19"/>
        </w:rPr>
        <w:t xml:space="preserve"> </w:t>
      </w:r>
      <w:r>
        <w:rPr>
          <w:sz w:val="19"/>
        </w:rPr>
        <w:t>hardness</w:t>
      </w:r>
    </w:p>
    <w:p w14:paraId="33766B1E" w14:textId="76511798" w:rsidR="008453DA" w:rsidRDefault="006B43C1">
      <w:pPr>
        <w:tabs>
          <w:tab w:val="left" w:pos="9805"/>
        </w:tabs>
        <w:spacing w:before="30"/>
        <w:ind w:left="3384"/>
        <w:rPr>
          <w:sz w:val="19"/>
        </w:rPr>
      </w:pPr>
      <w:r>
        <w:rPr>
          <w:noProof/>
          <w:lang w:val="en-GB" w:eastAsia="en-GB" w:bidi="ar-SA"/>
        </w:rPr>
        <mc:AlternateContent>
          <mc:Choice Requires="wps">
            <w:drawing>
              <wp:anchor distT="0" distB="0" distL="0" distR="0" simplePos="0" relativeHeight="251669504" behindDoc="1" locked="0" layoutInCell="1" allowOverlap="1" wp14:anchorId="12F01A6A" wp14:editId="5FC934CE">
                <wp:simplePos x="0" y="0"/>
                <wp:positionH relativeFrom="page">
                  <wp:posOffset>1614170</wp:posOffset>
                </wp:positionH>
                <wp:positionV relativeFrom="paragraph">
                  <wp:posOffset>216535</wp:posOffset>
                </wp:positionV>
                <wp:extent cx="7374890" cy="0"/>
                <wp:effectExtent l="13970" t="10160" r="12065" b="889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890" cy="0"/>
                        </a:xfrm>
                        <a:prstGeom prst="line">
                          <a:avLst/>
                        </a:prstGeom>
                        <a:noFill/>
                        <a:ln w="1149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47AE835" id="Line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7.1pt,17.05pt" to="707.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VKHAIAAEI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" strokeweight=".31925mm">
                <w10:wrap type="topAndBottom" anchorx="page"/>
              </v:line>
            </w:pict>
          </mc:Fallback>
        </mc:AlternateContent>
      </w:r>
      <w:r w:rsidR="002F5628">
        <w:rPr>
          <w:sz w:val="19"/>
        </w:rPr>
        <w:t>NaH</w:t>
      </w:r>
      <w:r w:rsidR="002F5628">
        <w:rPr>
          <w:sz w:val="19"/>
          <w:vertAlign w:val="subscript"/>
        </w:rPr>
        <w:t>2</w:t>
      </w:r>
      <w:r w:rsidR="002F5628">
        <w:rPr>
          <w:sz w:val="19"/>
        </w:rPr>
        <w:t>PO</w:t>
      </w:r>
      <w:r w:rsidR="002F5628">
        <w:rPr>
          <w:sz w:val="19"/>
          <w:vertAlign w:val="subscript"/>
        </w:rPr>
        <w:t>2</w:t>
      </w:r>
      <w:r w:rsidR="002F5628">
        <w:rPr>
          <w:spacing w:val="15"/>
          <w:sz w:val="19"/>
        </w:rPr>
        <w:t xml:space="preserve"> </w:t>
      </w:r>
      <w:r w:rsidR="002F5628">
        <w:rPr>
          <w:sz w:val="19"/>
        </w:rPr>
        <w:t>0.03-0.12M</w:t>
      </w:r>
      <w:r w:rsidR="002F5628">
        <w:rPr>
          <w:sz w:val="19"/>
        </w:rPr>
        <w:tab/>
      </w:r>
      <w:r w:rsidR="000B143F">
        <w:rPr>
          <w:sz w:val="19"/>
        </w:rPr>
        <w:t xml:space="preserve">are </w:t>
      </w:r>
      <w:r w:rsidR="002F5628">
        <w:rPr>
          <w:sz w:val="19"/>
        </w:rPr>
        <w:t>better from</w:t>
      </w:r>
      <w:r w:rsidR="002F5628">
        <w:rPr>
          <w:spacing w:val="1"/>
          <w:sz w:val="19"/>
        </w:rPr>
        <w:t xml:space="preserve"> </w:t>
      </w:r>
      <w:r w:rsidR="002F5628">
        <w:rPr>
          <w:sz w:val="19"/>
        </w:rPr>
        <w:t>sulfamate</w:t>
      </w:r>
      <w:bookmarkEnd w:id="194"/>
    </w:p>
    <w:sectPr w:rsidR="008453DA">
      <w:footerReference w:type="default" r:id="rId186"/>
      <w:pgSz w:w="16840" w:h="11910" w:orient="landscape"/>
      <w:pgMar w:top="1100" w:right="2420" w:bottom="280" w:left="1300"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94EC5D" w16cid:durableId="1FA54153"/>
  <w16cid:commentId w16cid:paraId="4ACDC14D" w16cid:durableId="1FA51A9D"/>
  <w16cid:commentId w16cid:paraId="527D969D" w16cid:durableId="1FA51A9E"/>
  <w16cid:commentId w16cid:paraId="0C62E2AC" w16cid:durableId="1FA54E67"/>
  <w16cid:commentId w16cid:paraId="3707F79A" w16cid:durableId="1FA51A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6ABCA" w14:textId="77777777" w:rsidR="00DB4EDE" w:rsidRDefault="00DB4EDE">
      <w:r>
        <w:separator/>
      </w:r>
    </w:p>
  </w:endnote>
  <w:endnote w:type="continuationSeparator" w:id="0">
    <w:p w14:paraId="5AB84AEE" w14:textId="77777777" w:rsidR="00DB4EDE" w:rsidRDefault="00DB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sity of materialTimes New Ro">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0982" w14:textId="77777777" w:rsidR="00591F16" w:rsidRDefault="00591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824744481"/>
      <w:docPartObj>
        <w:docPartGallery w:val="Page Numbers (Bottom of Page)"/>
        <w:docPartUnique/>
      </w:docPartObj>
    </w:sdtPr>
    <w:sdtEndPr>
      <w:rPr>
        <w:noProof/>
      </w:rPr>
    </w:sdtEndPr>
    <w:sdtContent>
      <w:p w14:paraId="6103F6B3" w14:textId="77777777" w:rsidR="00591F16" w:rsidRPr="007B0E1E" w:rsidRDefault="00591F16" w:rsidP="002F5628">
        <w:pPr>
          <w:pStyle w:val="Footer"/>
          <w:tabs>
            <w:tab w:val="clear" w:pos="4513"/>
            <w:tab w:val="left" w:pos="4344"/>
            <w:tab w:val="center" w:pos="4527"/>
          </w:tabs>
          <w:rPr>
            <w:rFonts w:ascii="Times New Roman" w:hAnsi="Times New Roman" w:cs="Times New Roman"/>
            <w:sz w:val="24"/>
          </w:rPr>
        </w:pPr>
        <w:r w:rsidRPr="007B0E1E">
          <w:rPr>
            <w:rFonts w:ascii="Times New Roman" w:hAnsi="Times New Roman" w:cs="Times New Roman"/>
            <w:sz w:val="24"/>
          </w:rPr>
          <w:tab/>
        </w:r>
        <w:r w:rsidRPr="007B0E1E">
          <w:rPr>
            <w:rFonts w:ascii="Times New Roman" w:hAnsi="Times New Roman" w:cs="Times New Roman"/>
            <w:sz w:val="24"/>
          </w:rPr>
          <w:tab/>
        </w:r>
        <w:r w:rsidRPr="007B0E1E">
          <w:rPr>
            <w:rFonts w:ascii="Times New Roman" w:hAnsi="Times New Roman" w:cs="Times New Roman"/>
            <w:sz w:val="24"/>
          </w:rPr>
          <w:fldChar w:fldCharType="begin"/>
        </w:r>
        <w:r w:rsidRPr="007B0E1E">
          <w:rPr>
            <w:rFonts w:ascii="Times New Roman" w:hAnsi="Times New Roman" w:cs="Times New Roman"/>
            <w:sz w:val="24"/>
          </w:rPr>
          <w:instrText xml:space="preserve"> PAGE   \* MERGEFORMAT </w:instrText>
        </w:r>
        <w:r w:rsidRPr="007B0E1E">
          <w:rPr>
            <w:rFonts w:ascii="Times New Roman" w:hAnsi="Times New Roman" w:cs="Times New Roman"/>
            <w:sz w:val="24"/>
          </w:rPr>
          <w:fldChar w:fldCharType="separate"/>
        </w:r>
        <w:r w:rsidR="00150496">
          <w:rPr>
            <w:rFonts w:ascii="Times New Roman" w:hAnsi="Times New Roman" w:cs="Times New Roman"/>
            <w:noProof/>
            <w:sz w:val="24"/>
          </w:rPr>
          <w:t>20</w:t>
        </w:r>
        <w:r w:rsidRPr="007B0E1E">
          <w:rPr>
            <w:rFonts w:ascii="Times New Roman" w:hAnsi="Times New Roman" w:cs="Times New Roman"/>
            <w:noProof/>
            <w:sz w:val="24"/>
          </w:rPr>
          <w:fldChar w:fldCharType="end"/>
        </w:r>
      </w:p>
    </w:sdtContent>
  </w:sdt>
  <w:p w14:paraId="701C2504" w14:textId="77777777" w:rsidR="00591F16" w:rsidRDefault="00591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49C9E" w14:textId="77777777" w:rsidR="00591F16" w:rsidRDefault="00591F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AF57" w14:textId="0755FFCD" w:rsidR="00591F16" w:rsidRDefault="00591F16">
    <w:pPr>
      <w:pStyle w:val="BodyText"/>
      <w:spacing w:line="14" w:lineRule="auto"/>
      <w:rPr>
        <w:sz w:val="20"/>
      </w:rPr>
    </w:pPr>
    <w:r>
      <w:rPr>
        <w:noProof/>
        <w:lang w:val="en-GB" w:eastAsia="en-GB" w:bidi="ar-SA"/>
      </w:rPr>
      <mc:AlternateContent>
        <mc:Choice Requires="wps">
          <w:drawing>
            <wp:anchor distT="0" distB="0" distL="114300" distR="114300" simplePos="0" relativeHeight="251657728" behindDoc="1" locked="0" layoutInCell="1" allowOverlap="1" wp14:anchorId="39BB4073" wp14:editId="035FA552">
              <wp:simplePos x="0" y="0"/>
              <wp:positionH relativeFrom="page">
                <wp:posOffset>3678555</wp:posOffset>
              </wp:positionH>
              <wp:positionV relativeFrom="page">
                <wp:posOffset>9621520</wp:posOffset>
              </wp:positionV>
              <wp:extent cx="203200" cy="212090"/>
              <wp:effectExtent l="1905" t="127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9BF7C" w14:textId="77777777" w:rsidR="00591F16" w:rsidRDefault="00591F16">
                          <w:pPr>
                            <w:pStyle w:val="BodyText"/>
                            <w:spacing w:before="15"/>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B4073" id="_x0000_t202" coordsize="21600,21600" o:spt="202" path="m,l,21600r21600,l21600,xe">
              <v:stroke joinstyle="miter"/>
              <v:path gradientshapeok="t" o:connecttype="rect"/>
            </v:shapetype>
            <v:shape id="Text Box 1" o:spid="_x0000_s1044" type="#_x0000_t202" style="position:absolute;margin-left:289.65pt;margin-top:757.6pt;width:16pt;height:1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" filled="f" stroked="f">
              <v:textbox inset="0,0,0,0">
                <w:txbxContent>
                  <w:p w14:paraId="09B9BF7C" w14:textId="77777777" w:rsidR="00591F16" w:rsidRDefault="00591F16">
                    <w:pPr>
                      <w:pStyle w:val="BodyText"/>
                      <w:spacing w:before="15"/>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E00B" w14:textId="77777777" w:rsidR="00591F16" w:rsidRDefault="00591F16">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D3BD" w14:textId="77777777" w:rsidR="00591F16" w:rsidRDefault="00591F16">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685E5" w14:textId="77777777" w:rsidR="00591F16" w:rsidRDefault="00591F16">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087E4" w14:textId="77777777" w:rsidR="00DB4EDE" w:rsidRDefault="00DB4EDE">
      <w:r>
        <w:separator/>
      </w:r>
    </w:p>
  </w:footnote>
  <w:footnote w:type="continuationSeparator" w:id="0">
    <w:p w14:paraId="72180A26" w14:textId="77777777" w:rsidR="00DB4EDE" w:rsidRDefault="00DB4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9E5F" w14:textId="77777777" w:rsidR="00591F16" w:rsidRDefault="00591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2F8E4" w14:textId="77777777" w:rsidR="00591F16" w:rsidRDefault="00591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5718" w14:textId="77777777" w:rsidR="00591F16" w:rsidRDefault="00591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40E0F76"/>
    <w:lvl w:ilvl="0" w:tplc="75F6F7EE">
      <w:start w:val="111"/>
      <w:numFmt w:val="decimal"/>
      <w:lvlText w:val="(%1)"/>
      <w:lvlJc w:val="left"/>
    </w:lvl>
    <w:lvl w:ilvl="1" w:tplc="20D4EF02">
      <w:start w:val="1"/>
      <w:numFmt w:val="bullet"/>
      <w:lvlText w:val=""/>
      <w:lvlJc w:val="left"/>
    </w:lvl>
    <w:lvl w:ilvl="2" w:tplc="9E8A9622">
      <w:start w:val="1"/>
      <w:numFmt w:val="bullet"/>
      <w:lvlText w:val=""/>
      <w:lvlJc w:val="left"/>
    </w:lvl>
    <w:lvl w:ilvl="3" w:tplc="3B14D0D6">
      <w:start w:val="1"/>
      <w:numFmt w:val="bullet"/>
      <w:lvlText w:val=""/>
      <w:lvlJc w:val="left"/>
    </w:lvl>
    <w:lvl w:ilvl="4" w:tplc="55F28DB4">
      <w:start w:val="1"/>
      <w:numFmt w:val="bullet"/>
      <w:lvlText w:val=""/>
      <w:lvlJc w:val="left"/>
    </w:lvl>
    <w:lvl w:ilvl="5" w:tplc="B9965B0A">
      <w:start w:val="1"/>
      <w:numFmt w:val="bullet"/>
      <w:lvlText w:val=""/>
      <w:lvlJc w:val="left"/>
    </w:lvl>
    <w:lvl w:ilvl="6" w:tplc="FF6094AA">
      <w:start w:val="1"/>
      <w:numFmt w:val="bullet"/>
      <w:lvlText w:val=""/>
      <w:lvlJc w:val="left"/>
    </w:lvl>
    <w:lvl w:ilvl="7" w:tplc="A76699C4">
      <w:start w:val="1"/>
      <w:numFmt w:val="bullet"/>
      <w:lvlText w:val=""/>
      <w:lvlJc w:val="left"/>
    </w:lvl>
    <w:lvl w:ilvl="8" w:tplc="60DAE32C">
      <w:start w:val="1"/>
      <w:numFmt w:val="bullet"/>
      <w:lvlText w:val=""/>
      <w:lvlJc w:val="left"/>
    </w:lvl>
  </w:abstractNum>
  <w:abstractNum w:abstractNumId="1" w15:restartNumberingAfterBreak="0">
    <w:nsid w:val="00000002"/>
    <w:multiLevelType w:val="hybridMultilevel"/>
    <w:tmpl w:val="3352255A"/>
    <w:lvl w:ilvl="0" w:tplc="E7EA8FF4">
      <w:start w:val="1"/>
      <w:numFmt w:val="decimal"/>
      <w:lvlText w:val="[%1]"/>
      <w:lvlJc w:val="left"/>
    </w:lvl>
    <w:lvl w:ilvl="1" w:tplc="E5F47B24">
      <w:start w:val="1"/>
      <w:numFmt w:val="bullet"/>
      <w:lvlText w:val=""/>
      <w:lvlJc w:val="left"/>
    </w:lvl>
    <w:lvl w:ilvl="2" w:tplc="707E1D16">
      <w:start w:val="1"/>
      <w:numFmt w:val="bullet"/>
      <w:lvlText w:val=""/>
      <w:lvlJc w:val="left"/>
    </w:lvl>
    <w:lvl w:ilvl="3" w:tplc="2AEC2986">
      <w:start w:val="1"/>
      <w:numFmt w:val="bullet"/>
      <w:lvlText w:val=""/>
      <w:lvlJc w:val="left"/>
    </w:lvl>
    <w:lvl w:ilvl="4" w:tplc="6B423588">
      <w:start w:val="1"/>
      <w:numFmt w:val="bullet"/>
      <w:lvlText w:val=""/>
      <w:lvlJc w:val="left"/>
    </w:lvl>
    <w:lvl w:ilvl="5" w:tplc="12164116">
      <w:start w:val="1"/>
      <w:numFmt w:val="bullet"/>
      <w:lvlText w:val=""/>
      <w:lvlJc w:val="left"/>
    </w:lvl>
    <w:lvl w:ilvl="6" w:tplc="72582B46">
      <w:start w:val="1"/>
      <w:numFmt w:val="bullet"/>
      <w:lvlText w:val=""/>
      <w:lvlJc w:val="left"/>
    </w:lvl>
    <w:lvl w:ilvl="7" w:tplc="6DC49650">
      <w:start w:val="1"/>
      <w:numFmt w:val="bullet"/>
      <w:lvlText w:val=""/>
      <w:lvlJc w:val="left"/>
    </w:lvl>
    <w:lvl w:ilvl="8" w:tplc="0D7CBC90">
      <w:start w:val="1"/>
      <w:numFmt w:val="bullet"/>
      <w:lvlText w:val=""/>
      <w:lvlJc w:val="left"/>
    </w:lvl>
  </w:abstractNum>
  <w:abstractNum w:abstractNumId="2" w15:restartNumberingAfterBreak="0">
    <w:nsid w:val="00000003"/>
    <w:multiLevelType w:val="hybridMultilevel"/>
    <w:tmpl w:val="109CF92E"/>
    <w:lvl w:ilvl="0" w:tplc="7E1EAB7E">
      <w:start w:val="13"/>
      <w:numFmt w:val="decimal"/>
      <w:lvlText w:val="[%1]"/>
      <w:lvlJc w:val="left"/>
    </w:lvl>
    <w:lvl w:ilvl="1" w:tplc="7EB6AB3A">
      <w:start w:val="25"/>
      <w:numFmt w:val="upperLetter"/>
      <w:lvlText w:val="%2."/>
      <w:lvlJc w:val="left"/>
    </w:lvl>
    <w:lvl w:ilvl="2" w:tplc="77383C60">
      <w:start w:val="1"/>
      <w:numFmt w:val="bullet"/>
      <w:lvlText w:val=""/>
      <w:lvlJc w:val="left"/>
    </w:lvl>
    <w:lvl w:ilvl="3" w:tplc="9678E07E">
      <w:start w:val="1"/>
      <w:numFmt w:val="bullet"/>
      <w:lvlText w:val=""/>
      <w:lvlJc w:val="left"/>
    </w:lvl>
    <w:lvl w:ilvl="4" w:tplc="F1723386">
      <w:start w:val="1"/>
      <w:numFmt w:val="bullet"/>
      <w:lvlText w:val=""/>
      <w:lvlJc w:val="left"/>
    </w:lvl>
    <w:lvl w:ilvl="5" w:tplc="ECD66E18">
      <w:start w:val="1"/>
      <w:numFmt w:val="bullet"/>
      <w:lvlText w:val=""/>
      <w:lvlJc w:val="left"/>
    </w:lvl>
    <w:lvl w:ilvl="6" w:tplc="19460614">
      <w:start w:val="1"/>
      <w:numFmt w:val="bullet"/>
      <w:lvlText w:val=""/>
      <w:lvlJc w:val="left"/>
    </w:lvl>
    <w:lvl w:ilvl="7" w:tplc="9A8444E8">
      <w:start w:val="1"/>
      <w:numFmt w:val="bullet"/>
      <w:lvlText w:val=""/>
      <w:lvlJc w:val="left"/>
    </w:lvl>
    <w:lvl w:ilvl="8" w:tplc="06D8ECF4">
      <w:start w:val="1"/>
      <w:numFmt w:val="bullet"/>
      <w:lvlText w:val=""/>
      <w:lvlJc w:val="left"/>
    </w:lvl>
  </w:abstractNum>
  <w:abstractNum w:abstractNumId="3" w15:restartNumberingAfterBreak="0">
    <w:nsid w:val="00000004"/>
    <w:multiLevelType w:val="hybridMultilevel"/>
    <w:tmpl w:val="0DED7262"/>
    <w:lvl w:ilvl="0" w:tplc="3858F932">
      <w:start w:val="1"/>
      <w:numFmt w:val="decimal"/>
      <w:lvlText w:val="%1"/>
      <w:lvlJc w:val="left"/>
    </w:lvl>
    <w:lvl w:ilvl="1" w:tplc="9DB47E60">
      <w:start w:val="18"/>
      <w:numFmt w:val="upperLetter"/>
      <w:lvlText w:val="%2."/>
      <w:lvlJc w:val="left"/>
    </w:lvl>
    <w:lvl w:ilvl="2" w:tplc="9342ED22">
      <w:start w:val="1"/>
      <w:numFmt w:val="bullet"/>
      <w:lvlText w:val=""/>
      <w:lvlJc w:val="left"/>
    </w:lvl>
    <w:lvl w:ilvl="3" w:tplc="D6680698">
      <w:start w:val="1"/>
      <w:numFmt w:val="bullet"/>
      <w:lvlText w:val=""/>
      <w:lvlJc w:val="left"/>
    </w:lvl>
    <w:lvl w:ilvl="4" w:tplc="591C0B82">
      <w:start w:val="1"/>
      <w:numFmt w:val="bullet"/>
      <w:lvlText w:val=""/>
      <w:lvlJc w:val="left"/>
    </w:lvl>
    <w:lvl w:ilvl="5" w:tplc="ED42C03A">
      <w:start w:val="1"/>
      <w:numFmt w:val="bullet"/>
      <w:lvlText w:val=""/>
      <w:lvlJc w:val="left"/>
    </w:lvl>
    <w:lvl w:ilvl="6" w:tplc="E2A2F466">
      <w:start w:val="1"/>
      <w:numFmt w:val="bullet"/>
      <w:lvlText w:val=""/>
      <w:lvlJc w:val="left"/>
    </w:lvl>
    <w:lvl w:ilvl="7" w:tplc="6CD48014">
      <w:start w:val="1"/>
      <w:numFmt w:val="bullet"/>
      <w:lvlText w:val=""/>
      <w:lvlJc w:val="left"/>
    </w:lvl>
    <w:lvl w:ilvl="8" w:tplc="1BDC0F34">
      <w:start w:val="1"/>
      <w:numFmt w:val="bullet"/>
      <w:lvlText w:val=""/>
      <w:lvlJc w:val="left"/>
    </w:lvl>
  </w:abstractNum>
  <w:abstractNum w:abstractNumId="4" w15:restartNumberingAfterBreak="0">
    <w:nsid w:val="00000005"/>
    <w:multiLevelType w:val="hybridMultilevel"/>
    <w:tmpl w:val="7FDCC232"/>
    <w:lvl w:ilvl="0" w:tplc="0B82D7DA">
      <w:start w:val="21"/>
      <w:numFmt w:val="decimal"/>
      <w:lvlText w:val="[%1]"/>
      <w:lvlJc w:val="left"/>
    </w:lvl>
    <w:lvl w:ilvl="1" w:tplc="6C56B7B2">
      <w:start w:val="19"/>
      <w:numFmt w:val="upperLetter"/>
      <w:lvlText w:val="%2."/>
      <w:lvlJc w:val="left"/>
    </w:lvl>
    <w:lvl w:ilvl="2" w:tplc="D2EAD7E0">
      <w:start w:val="1"/>
      <w:numFmt w:val="bullet"/>
      <w:lvlText w:val=""/>
      <w:lvlJc w:val="left"/>
    </w:lvl>
    <w:lvl w:ilvl="3" w:tplc="23640348">
      <w:start w:val="1"/>
      <w:numFmt w:val="bullet"/>
      <w:lvlText w:val=""/>
      <w:lvlJc w:val="left"/>
    </w:lvl>
    <w:lvl w:ilvl="4" w:tplc="46246846">
      <w:start w:val="1"/>
      <w:numFmt w:val="bullet"/>
      <w:lvlText w:val=""/>
      <w:lvlJc w:val="left"/>
    </w:lvl>
    <w:lvl w:ilvl="5" w:tplc="E6FCE1D4">
      <w:start w:val="1"/>
      <w:numFmt w:val="bullet"/>
      <w:lvlText w:val=""/>
      <w:lvlJc w:val="left"/>
    </w:lvl>
    <w:lvl w:ilvl="6" w:tplc="FF9EF228">
      <w:start w:val="1"/>
      <w:numFmt w:val="bullet"/>
      <w:lvlText w:val=""/>
      <w:lvlJc w:val="left"/>
    </w:lvl>
    <w:lvl w:ilvl="7" w:tplc="757CA7BC">
      <w:start w:val="1"/>
      <w:numFmt w:val="bullet"/>
      <w:lvlText w:val=""/>
      <w:lvlJc w:val="left"/>
    </w:lvl>
    <w:lvl w:ilvl="8" w:tplc="536E2182">
      <w:start w:val="1"/>
      <w:numFmt w:val="bullet"/>
      <w:lvlText w:val=""/>
      <w:lvlJc w:val="left"/>
    </w:lvl>
  </w:abstractNum>
  <w:abstractNum w:abstractNumId="5" w15:restartNumberingAfterBreak="0">
    <w:nsid w:val="00000006"/>
    <w:multiLevelType w:val="hybridMultilevel"/>
    <w:tmpl w:val="1BEFD79E"/>
    <w:lvl w:ilvl="0" w:tplc="36CE0708">
      <w:start w:val="26"/>
      <w:numFmt w:val="decimal"/>
      <w:lvlText w:val="[%1]"/>
      <w:lvlJc w:val="left"/>
    </w:lvl>
    <w:lvl w:ilvl="1" w:tplc="0DE8F38E">
      <w:start w:val="42"/>
      <w:numFmt w:val="lowerLetter"/>
      <w:lvlText w:val="%2."/>
      <w:lvlJc w:val="left"/>
    </w:lvl>
    <w:lvl w:ilvl="2" w:tplc="28FA45B4">
      <w:start w:val="1"/>
      <w:numFmt w:val="bullet"/>
      <w:lvlText w:val=""/>
      <w:lvlJc w:val="left"/>
    </w:lvl>
    <w:lvl w:ilvl="3" w:tplc="75EAFF94">
      <w:start w:val="1"/>
      <w:numFmt w:val="bullet"/>
      <w:lvlText w:val=""/>
      <w:lvlJc w:val="left"/>
    </w:lvl>
    <w:lvl w:ilvl="4" w:tplc="710A1B8C">
      <w:start w:val="1"/>
      <w:numFmt w:val="bullet"/>
      <w:lvlText w:val=""/>
      <w:lvlJc w:val="left"/>
    </w:lvl>
    <w:lvl w:ilvl="5" w:tplc="2392039C">
      <w:start w:val="1"/>
      <w:numFmt w:val="bullet"/>
      <w:lvlText w:val=""/>
      <w:lvlJc w:val="left"/>
    </w:lvl>
    <w:lvl w:ilvl="6" w:tplc="F686F696">
      <w:start w:val="1"/>
      <w:numFmt w:val="bullet"/>
      <w:lvlText w:val=""/>
      <w:lvlJc w:val="left"/>
    </w:lvl>
    <w:lvl w:ilvl="7" w:tplc="9650FAFA">
      <w:start w:val="1"/>
      <w:numFmt w:val="bullet"/>
      <w:lvlText w:val=""/>
      <w:lvlJc w:val="left"/>
    </w:lvl>
    <w:lvl w:ilvl="8" w:tplc="02420A22">
      <w:start w:val="1"/>
      <w:numFmt w:val="bullet"/>
      <w:lvlText w:val=""/>
      <w:lvlJc w:val="left"/>
    </w:lvl>
  </w:abstractNum>
  <w:abstractNum w:abstractNumId="6" w15:restartNumberingAfterBreak="0">
    <w:nsid w:val="00000007"/>
    <w:multiLevelType w:val="hybridMultilevel"/>
    <w:tmpl w:val="41A7C4C8"/>
    <w:lvl w:ilvl="0" w:tplc="F27AECBE">
      <w:start w:val="41"/>
      <w:numFmt w:val="decimal"/>
      <w:lvlText w:val="[%1]"/>
      <w:lvlJc w:val="left"/>
    </w:lvl>
    <w:lvl w:ilvl="1" w:tplc="ED7E8706">
      <w:start w:val="42"/>
      <w:numFmt w:val="lowerLetter"/>
      <w:lvlText w:val="%2."/>
      <w:lvlJc w:val="left"/>
    </w:lvl>
    <w:lvl w:ilvl="2" w:tplc="99AE5090">
      <w:start w:val="1"/>
      <w:numFmt w:val="bullet"/>
      <w:lvlText w:val=""/>
      <w:lvlJc w:val="left"/>
    </w:lvl>
    <w:lvl w:ilvl="3" w:tplc="17462E3C">
      <w:start w:val="1"/>
      <w:numFmt w:val="bullet"/>
      <w:lvlText w:val=""/>
      <w:lvlJc w:val="left"/>
    </w:lvl>
    <w:lvl w:ilvl="4" w:tplc="1B781676">
      <w:start w:val="1"/>
      <w:numFmt w:val="bullet"/>
      <w:lvlText w:val=""/>
      <w:lvlJc w:val="left"/>
    </w:lvl>
    <w:lvl w:ilvl="5" w:tplc="175C7BFE">
      <w:start w:val="1"/>
      <w:numFmt w:val="bullet"/>
      <w:lvlText w:val=""/>
      <w:lvlJc w:val="left"/>
    </w:lvl>
    <w:lvl w:ilvl="6" w:tplc="48A2EDE6">
      <w:start w:val="1"/>
      <w:numFmt w:val="bullet"/>
      <w:lvlText w:val=""/>
      <w:lvlJc w:val="left"/>
    </w:lvl>
    <w:lvl w:ilvl="7" w:tplc="3CC81E38">
      <w:start w:val="1"/>
      <w:numFmt w:val="bullet"/>
      <w:lvlText w:val=""/>
      <w:lvlJc w:val="left"/>
    </w:lvl>
    <w:lvl w:ilvl="8" w:tplc="CE66BA26">
      <w:start w:val="1"/>
      <w:numFmt w:val="bullet"/>
      <w:lvlText w:val=""/>
      <w:lvlJc w:val="left"/>
    </w:lvl>
  </w:abstractNum>
  <w:abstractNum w:abstractNumId="7" w15:restartNumberingAfterBreak="0">
    <w:nsid w:val="00000008"/>
    <w:multiLevelType w:val="hybridMultilevel"/>
    <w:tmpl w:val="6B68079A"/>
    <w:lvl w:ilvl="0" w:tplc="34168258">
      <w:start w:val="54"/>
      <w:numFmt w:val="decimal"/>
      <w:lvlText w:val="[%1]"/>
      <w:lvlJc w:val="left"/>
    </w:lvl>
    <w:lvl w:ilvl="1" w:tplc="CCF8E7E0">
      <w:start w:val="42"/>
      <w:numFmt w:val="lowerLetter"/>
      <w:lvlText w:val="%2."/>
      <w:lvlJc w:val="left"/>
    </w:lvl>
    <w:lvl w:ilvl="2" w:tplc="271EFA80">
      <w:start w:val="1"/>
      <w:numFmt w:val="bullet"/>
      <w:lvlText w:val=""/>
      <w:lvlJc w:val="left"/>
    </w:lvl>
    <w:lvl w:ilvl="3" w:tplc="98EAE4C2">
      <w:start w:val="1"/>
      <w:numFmt w:val="bullet"/>
      <w:lvlText w:val=""/>
      <w:lvlJc w:val="left"/>
    </w:lvl>
    <w:lvl w:ilvl="4" w:tplc="91B2E08E">
      <w:start w:val="1"/>
      <w:numFmt w:val="bullet"/>
      <w:lvlText w:val=""/>
      <w:lvlJc w:val="left"/>
    </w:lvl>
    <w:lvl w:ilvl="5" w:tplc="2C5654B6">
      <w:start w:val="1"/>
      <w:numFmt w:val="bullet"/>
      <w:lvlText w:val=""/>
      <w:lvlJc w:val="left"/>
    </w:lvl>
    <w:lvl w:ilvl="6" w:tplc="374E20C6">
      <w:start w:val="1"/>
      <w:numFmt w:val="bullet"/>
      <w:lvlText w:val=""/>
      <w:lvlJc w:val="left"/>
    </w:lvl>
    <w:lvl w:ilvl="7" w:tplc="C0F0514C">
      <w:start w:val="1"/>
      <w:numFmt w:val="bullet"/>
      <w:lvlText w:val=""/>
      <w:lvlJc w:val="left"/>
    </w:lvl>
    <w:lvl w:ilvl="8" w:tplc="5540F1DA">
      <w:start w:val="1"/>
      <w:numFmt w:val="bullet"/>
      <w:lvlText w:val=""/>
      <w:lvlJc w:val="left"/>
    </w:lvl>
  </w:abstractNum>
  <w:abstractNum w:abstractNumId="8" w15:restartNumberingAfterBreak="0">
    <w:nsid w:val="00000009"/>
    <w:multiLevelType w:val="hybridMultilevel"/>
    <w:tmpl w:val="4E6AFB66"/>
    <w:lvl w:ilvl="0" w:tplc="3A7AE692">
      <w:start w:val="1"/>
      <w:numFmt w:val="decimal"/>
      <w:lvlText w:val="%1"/>
      <w:lvlJc w:val="left"/>
    </w:lvl>
    <w:lvl w:ilvl="1" w:tplc="0562B86C">
      <w:start w:val="16"/>
      <w:numFmt w:val="lowerLetter"/>
      <w:lvlText w:val="%2."/>
      <w:lvlJc w:val="left"/>
    </w:lvl>
    <w:lvl w:ilvl="2" w:tplc="A02674EA">
      <w:start w:val="1"/>
      <w:numFmt w:val="bullet"/>
      <w:lvlText w:val=""/>
      <w:lvlJc w:val="left"/>
    </w:lvl>
    <w:lvl w:ilvl="3" w:tplc="C9FC3B52">
      <w:start w:val="1"/>
      <w:numFmt w:val="bullet"/>
      <w:lvlText w:val=""/>
      <w:lvlJc w:val="left"/>
    </w:lvl>
    <w:lvl w:ilvl="4" w:tplc="3C70FDB4">
      <w:start w:val="1"/>
      <w:numFmt w:val="bullet"/>
      <w:lvlText w:val=""/>
      <w:lvlJc w:val="left"/>
    </w:lvl>
    <w:lvl w:ilvl="5" w:tplc="77765C92">
      <w:start w:val="1"/>
      <w:numFmt w:val="bullet"/>
      <w:lvlText w:val=""/>
      <w:lvlJc w:val="left"/>
    </w:lvl>
    <w:lvl w:ilvl="6" w:tplc="C0921EE4">
      <w:start w:val="1"/>
      <w:numFmt w:val="bullet"/>
      <w:lvlText w:val=""/>
      <w:lvlJc w:val="left"/>
    </w:lvl>
    <w:lvl w:ilvl="7" w:tplc="638415F2">
      <w:start w:val="1"/>
      <w:numFmt w:val="bullet"/>
      <w:lvlText w:val=""/>
      <w:lvlJc w:val="left"/>
    </w:lvl>
    <w:lvl w:ilvl="8" w:tplc="6DF2641A">
      <w:start w:val="1"/>
      <w:numFmt w:val="bullet"/>
      <w:lvlText w:val=""/>
      <w:lvlJc w:val="left"/>
    </w:lvl>
  </w:abstractNum>
  <w:abstractNum w:abstractNumId="9" w15:restartNumberingAfterBreak="0">
    <w:nsid w:val="0000000A"/>
    <w:multiLevelType w:val="hybridMultilevel"/>
    <w:tmpl w:val="25E45D32"/>
    <w:lvl w:ilvl="0" w:tplc="7DC20578">
      <w:start w:val="58"/>
      <w:numFmt w:val="decimal"/>
      <w:lvlText w:val="[%1]"/>
      <w:lvlJc w:val="left"/>
    </w:lvl>
    <w:lvl w:ilvl="1" w:tplc="2A7C5854">
      <w:start w:val="42"/>
      <w:numFmt w:val="lowerLetter"/>
      <w:lvlText w:val="%2."/>
      <w:lvlJc w:val="left"/>
    </w:lvl>
    <w:lvl w:ilvl="2" w:tplc="155CBDF0">
      <w:start w:val="1"/>
      <w:numFmt w:val="bullet"/>
      <w:lvlText w:val=""/>
      <w:lvlJc w:val="left"/>
    </w:lvl>
    <w:lvl w:ilvl="3" w:tplc="12DCDE98">
      <w:start w:val="1"/>
      <w:numFmt w:val="bullet"/>
      <w:lvlText w:val=""/>
      <w:lvlJc w:val="left"/>
    </w:lvl>
    <w:lvl w:ilvl="4" w:tplc="3182A88C">
      <w:start w:val="1"/>
      <w:numFmt w:val="bullet"/>
      <w:lvlText w:val=""/>
      <w:lvlJc w:val="left"/>
    </w:lvl>
    <w:lvl w:ilvl="5" w:tplc="8966B91E">
      <w:start w:val="1"/>
      <w:numFmt w:val="bullet"/>
      <w:lvlText w:val=""/>
      <w:lvlJc w:val="left"/>
    </w:lvl>
    <w:lvl w:ilvl="6" w:tplc="243A08C2">
      <w:start w:val="1"/>
      <w:numFmt w:val="bullet"/>
      <w:lvlText w:val=""/>
      <w:lvlJc w:val="left"/>
    </w:lvl>
    <w:lvl w:ilvl="7" w:tplc="70F282EC">
      <w:start w:val="1"/>
      <w:numFmt w:val="bullet"/>
      <w:lvlText w:val=""/>
      <w:lvlJc w:val="left"/>
    </w:lvl>
    <w:lvl w:ilvl="8" w:tplc="2EAE411A">
      <w:start w:val="1"/>
      <w:numFmt w:val="bullet"/>
      <w:lvlText w:val=""/>
      <w:lvlJc w:val="left"/>
    </w:lvl>
  </w:abstractNum>
  <w:abstractNum w:abstractNumId="10" w15:restartNumberingAfterBreak="0">
    <w:nsid w:val="0000000B"/>
    <w:multiLevelType w:val="hybridMultilevel"/>
    <w:tmpl w:val="519B500C"/>
    <w:lvl w:ilvl="0" w:tplc="69682EBE">
      <w:start w:val="67"/>
      <w:numFmt w:val="decimal"/>
      <w:lvlText w:val="[%1]"/>
      <w:lvlJc w:val="left"/>
    </w:lvl>
    <w:lvl w:ilvl="1" w:tplc="B1B29622">
      <w:start w:val="1"/>
      <w:numFmt w:val="bullet"/>
      <w:lvlText w:val=""/>
      <w:lvlJc w:val="left"/>
    </w:lvl>
    <w:lvl w:ilvl="2" w:tplc="0C20648A">
      <w:start w:val="1"/>
      <w:numFmt w:val="bullet"/>
      <w:lvlText w:val=""/>
      <w:lvlJc w:val="left"/>
    </w:lvl>
    <w:lvl w:ilvl="3" w:tplc="9F9E20CE">
      <w:start w:val="1"/>
      <w:numFmt w:val="bullet"/>
      <w:lvlText w:val=""/>
      <w:lvlJc w:val="left"/>
    </w:lvl>
    <w:lvl w:ilvl="4" w:tplc="C94E2A92">
      <w:start w:val="1"/>
      <w:numFmt w:val="bullet"/>
      <w:lvlText w:val=""/>
      <w:lvlJc w:val="left"/>
    </w:lvl>
    <w:lvl w:ilvl="5" w:tplc="946C93AA">
      <w:start w:val="1"/>
      <w:numFmt w:val="bullet"/>
      <w:lvlText w:val=""/>
      <w:lvlJc w:val="left"/>
    </w:lvl>
    <w:lvl w:ilvl="6" w:tplc="7FD6BDB2">
      <w:start w:val="1"/>
      <w:numFmt w:val="bullet"/>
      <w:lvlText w:val=""/>
      <w:lvlJc w:val="left"/>
    </w:lvl>
    <w:lvl w:ilvl="7" w:tplc="EF7C1626">
      <w:start w:val="1"/>
      <w:numFmt w:val="bullet"/>
      <w:lvlText w:val=""/>
      <w:lvlJc w:val="left"/>
    </w:lvl>
    <w:lvl w:ilvl="8" w:tplc="23FAB4C8">
      <w:start w:val="1"/>
      <w:numFmt w:val="bullet"/>
      <w:lvlText w:val=""/>
      <w:lvlJc w:val="left"/>
    </w:lvl>
  </w:abstractNum>
  <w:abstractNum w:abstractNumId="11" w15:restartNumberingAfterBreak="0">
    <w:nsid w:val="0000000C"/>
    <w:multiLevelType w:val="hybridMultilevel"/>
    <w:tmpl w:val="431BD7B6"/>
    <w:lvl w:ilvl="0" w:tplc="A8C04940">
      <w:start w:val="78"/>
      <w:numFmt w:val="decimal"/>
      <w:lvlText w:val="[%1]"/>
      <w:lvlJc w:val="left"/>
    </w:lvl>
    <w:lvl w:ilvl="1" w:tplc="920C6F50">
      <w:start w:val="1"/>
      <w:numFmt w:val="bullet"/>
      <w:lvlText w:val=""/>
      <w:lvlJc w:val="left"/>
    </w:lvl>
    <w:lvl w:ilvl="2" w:tplc="B422208A">
      <w:start w:val="1"/>
      <w:numFmt w:val="bullet"/>
      <w:lvlText w:val=""/>
      <w:lvlJc w:val="left"/>
    </w:lvl>
    <w:lvl w:ilvl="3" w:tplc="A1608F5C">
      <w:start w:val="1"/>
      <w:numFmt w:val="bullet"/>
      <w:lvlText w:val=""/>
      <w:lvlJc w:val="left"/>
    </w:lvl>
    <w:lvl w:ilvl="4" w:tplc="25E66EA8">
      <w:start w:val="1"/>
      <w:numFmt w:val="bullet"/>
      <w:lvlText w:val=""/>
      <w:lvlJc w:val="left"/>
    </w:lvl>
    <w:lvl w:ilvl="5" w:tplc="B2BA3512">
      <w:start w:val="1"/>
      <w:numFmt w:val="bullet"/>
      <w:lvlText w:val=""/>
      <w:lvlJc w:val="left"/>
    </w:lvl>
    <w:lvl w:ilvl="6" w:tplc="5094C6BC">
      <w:start w:val="1"/>
      <w:numFmt w:val="bullet"/>
      <w:lvlText w:val=""/>
      <w:lvlJc w:val="left"/>
    </w:lvl>
    <w:lvl w:ilvl="7" w:tplc="BAE0B650">
      <w:start w:val="1"/>
      <w:numFmt w:val="bullet"/>
      <w:lvlText w:val=""/>
      <w:lvlJc w:val="left"/>
    </w:lvl>
    <w:lvl w:ilvl="8" w:tplc="D25EE904">
      <w:start w:val="1"/>
      <w:numFmt w:val="bullet"/>
      <w:lvlText w:val=""/>
      <w:lvlJc w:val="left"/>
    </w:lvl>
  </w:abstractNum>
  <w:abstractNum w:abstractNumId="12" w15:restartNumberingAfterBreak="0">
    <w:nsid w:val="0000000D"/>
    <w:multiLevelType w:val="hybridMultilevel"/>
    <w:tmpl w:val="3F2DBA30"/>
    <w:lvl w:ilvl="0" w:tplc="A36A9A96">
      <w:start w:val="88"/>
      <w:numFmt w:val="decimal"/>
      <w:lvlText w:val="[%1]"/>
      <w:lvlJc w:val="left"/>
    </w:lvl>
    <w:lvl w:ilvl="1" w:tplc="0F2C6AC2">
      <w:start w:val="1"/>
      <w:numFmt w:val="bullet"/>
      <w:lvlText w:val=""/>
      <w:lvlJc w:val="left"/>
    </w:lvl>
    <w:lvl w:ilvl="2" w:tplc="2424E032">
      <w:start w:val="1"/>
      <w:numFmt w:val="bullet"/>
      <w:lvlText w:val=""/>
      <w:lvlJc w:val="left"/>
    </w:lvl>
    <w:lvl w:ilvl="3" w:tplc="A04278E8">
      <w:start w:val="1"/>
      <w:numFmt w:val="bullet"/>
      <w:lvlText w:val=""/>
      <w:lvlJc w:val="left"/>
    </w:lvl>
    <w:lvl w:ilvl="4" w:tplc="DC5C5E28">
      <w:start w:val="1"/>
      <w:numFmt w:val="bullet"/>
      <w:lvlText w:val=""/>
      <w:lvlJc w:val="left"/>
    </w:lvl>
    <w:lvl w:ilvl="5" w:tplc="B76ACCE2">
      <w:start w:val="1"/>
      <w:numFmt w:val="bullet"/>
      <w:lvlText w:val=""/>
      <w:lvlJc w:val="left"/>
    </w:lvl>
    <w:lvl w:ilvl="6" w:tplc="AF167D90">
      <w:start w:val="1"/>
      <w:numFmt w:val="bullet"/>
      <w:lvlText w:val=""/>
      <w:lvlJc w:val="left"/>
    </w:lvl>
    <w:lvl w:ilvl="7" w:tplc="9CBA039A">
      <w:start w:val="1"/>
      <w:numFmt w:val="bullet"/>
      <w:lvlText w:val=""/>
      <w:lvlJc w:val="left"/>
    </w:lvl>
    <w:lvl w:ilvl="8" w:tplc="848C9928">
      <w:start w:val="1"/>
      <w:numFmt w:val="bullet"/>
      <w:lvlText w:val=""/>
      <w:lvlJc w:val="left"/>
    </w:lvl>
  </w:abstractNum>
  <w:abstractNum w:abstractNumId="13" w15:restartNumberingAfterBreak="0">
    <w:nsid w:val="0000000E"/>
    <w:multiLevelType w:val="hybridMultilevel"/>
    <w:tmpl w:val="7C83E458"/>
    <w:lvl w:ilvl="0" w:tplc="E962E812">
      <w:start w:val="91"/>
      <w:numFmt w:val="decimal"/>
      <w:lvlText w:val="[%1]"/>
      <w:lvlJc w:val="left"/>
    </w:lvl>
    <w:lvl w:ilvl="1" w:tplc="96D014F6">
      <w:start w:val="1"/>
      <w:numFmt w:val="bullet"/>
      <w:lvlText w:val=""/>
      <w:lvlJc w:val="left"/>
    </w:lvl>
    <w:lvl w:ilvl="2" w:tplc="5EF2C2E2">
      <w:start w:val="1"/>
      <w:numFmt w:val="bullet"/>
      <w:lvlText w:val=""/>
      <w:lvlJc w:val="left"/>
    </w:lvl>
    <w:lvl w:ilvl="3" w:tplc="FB96555C">
      <w:start w:val="1"/>
      <w:numFmt w:val="bullet"/>
      <w:lvlText w:val=""/>
      <w:lvlJc w:val="left"/>
    </w:lvl>
    <w:lvl w:ilvl="4" w:tplc="01601A16">
      <w:start w:val="1"/>
      <w:numFmt w:val="bullet"/>
      <w:lvlText w:val=""/>
      <w:lvlJc w:val="left"/>
    </w:lvl>
    <w:lvl w:ilvl="5" w:tplc="2CE01C7A">
      <w:start w:val="1"/>
      <w:numFmt w:val="bullet"/>
      <w:lvlText w:val=""/>
      <w:lvlJc w:val="left"/>
    </w:lvl>
    <w:lvl w:ilvl="6" w:tplc="DA1C08A8">
      <w:start w:val="1"/>
      <w:numFmt w:val="bullet"/>
      <w:lvlText w:val=""/>
      <w:lvlJc w:val="left"/>
    </w:lvl>
    <w:lvl w:ilvl="7" w:tplc="954C0AD2">
      <w:start w:val="1"/>
      <w:numFmt w:val="bullet"/>
      <w:lvlText w:val=""/>
      <w:lvlJc w:val="left"/>
    </w:lvl>
    <w:lvl w:ilvl="8" w:tplc="98489944">
      <w:start w:val="1"/>
      <w:numFmt w:val="bullet"/>
      <w:lvlText w:val=""/>
      <w:lvlJc w:val="left"/>
    </w:lvl>
  </w:abstractNum>
  <w:abstractNum w:abstractNumId="14" w15:restartNumberingAfterBreak="0">
    <w:nsid w:val="0000000F"/>
    <w:multiLevelType w:val="hybridMultilevel"/>
    <w:tmpl w:val="257130A2"/>
    <w:lvl w:ilvl="0" w:tplc="8C14762E">
      <w:start w:val="103"/>
      <w:numFmt w:val="decimal"/>
      <w:lvlText w:val="[%1]"/>
      <w:lvlJc w:val="left"/>
    </w:lvl>
    <w:lvl w:ilvl="1" w:tplc="4AC4D92A">
      <w:start w:val="42"/>
      <w:numFmt w:val="lowerLetter"/>
      <w:lvlText w:val="%2."/>
      <w:lvlJc w:val="left"/>
    </w:lvl>
    <w:lvl w:ilvl="2" w:tplc="AA66ACF0">
      <w:start w:val="1"/>
      <w:numFmt w:val="bullet"/>
      <w:lvlText w:val=""/>
      <w:lvlJc w:val="left"/>
    </w:lvl>
    <w:lvl w:ilvl="3" w:tplc="E54AEBD0">
      <w:start w:val="1"/>
      <w:numFmt w:val="bullet"/>
      <w:lvlText w:val=""/>
      <w:lvlJc w:val="left"/>
    </w:lvl>
    <w:lvl w:ilvl="4" w:tplc="16D4167A">
      <w:start w:val="1"/>
      <w:numFmt w:val="bullet"/>
      <w:lvlText w:val=""/>
      <w:lvlJc w:val="left"/>
    </w:lvl>
    <w:lvl w:ilvl="5" w:tplc="8BCA323C">
      <w:start w:val="1"/>
      <w:numFmt w:val="bullet"/>
      <w:lvlText w:val=""/>
      <w:lvlJc w:val="left"/>
    </w:lvl>
    <w:lvl w:ilvl="6" w:tplc="93AA72F8">
      <w:start w:val="1"/>
      <w:numFmt w:val="bullet"/>
      <w:lvlText w:val=""/>
      <w:lvlJc w:val="left"/>
    </w:lvl>
    <w:lvl w:ilvl="7" w:tplc="32FC71F4">
      <w:start w:val="1"/>
      <w:numFmt w:val="bullet"/>
      <w:lvlText w:val=""/>
      <w:lvlJc w:val="left"/>
    </w:lvl>
    <w:lvl w:ilvl="8" w:tplc="1CB6C0CA">
      <w:start w:val="1"/>
      <w:numFmt w:val="bullet"/>
      <w:lvlText w:val=""/>
      <w:lvlJc w:val="left"/>
    </w:lvl>
  </w:abstractNum>
  <w:abstractNum w:abstractNumId="15" w15:restartNumberingAfterBreak="0">
    <w:nsid w:val="00000010"/>
    <w:multiLevelType w:val="hybridMultilevel"/>
    <w:tmpl w:val="62BBD95A"/>
    <w:lvl w:ilvl="0" w:tplc="6380914A">
      <w:start w:val="116"/>
      <w:numFmt w:val="decimal"/>
      <w:lvlText w:val="[%1]"/>
      <w:lvlJc w:val="left"/>
    </w:lvl>
    <w:lvl w:ilvl="1" w:tplc="2CE490EE">
      <w:start w:val="16"/>
      <w:numFmt w:val="lowerLetter"/>
      <w:lvlText w:val="%2."/>
      <w:lvlJc w:val="left"/>
    </w:lvl>
    <w:lvl w:ilvl="2" w:tplc="68C266CA">
      <w:start w:val="1"/>
      <w:numFmt w:val="bullet"/>
      <w:lvlText w:val=""/>
      <w:lvlJc w:val="left"/>
    </w:lvl>
    <w:lvl w:ilvl="3" w:tplc="E6A003FC">
      <w:start w:val="1"/>
      <w:numFmt w:val="bullet"/>
      <w:lvlText w:val=""/>
      <w:lvlJc w:val="left"/>
    </w:lvl>
    <w:lvl w:ilvl="4" w:tplc="18829188">
      <w:start w:val="1"/>
      <w:numFmt w:val="bullet"/>
      <w:lvlText w:val=""/>
      <w:lvlJc w:val="left"/>
    </w:lvl>
    <w:lvl w:ilvl="5" w:tplc="AC9EAD44">
      <w:start w:val="1"/>
      <w:numFmt w:val="bullet"/>
      <w:lvlText w:val=""/>
      <w:lvlJc w:val="left"/>
    </w:lvl>
    <w:lvl w:ilvl="6" w:tplc="A0E02A5C">
      <w:start w:val="1"/>
      <w:numFmt w:val="bullet"/>
      <w:lvlText w:val=""/>
      <w:lvlJc w:val="left"/>
    </w:lvl>
    <w:lvl w:ilvl="7" w:tplc="540CBC2C">
      <w:start w:val="1"/>
      <w:numFmt w:val="bullet"/>
      <w:lvlText w:val=""/>
      <w:lvlJc w:val="left"/>
    </w:lvl>
    <w:lvl w:ilvl="8" w:tplc="88E8CDF0">
      <w:start w:val="1"/>
      <w:numFmt w:val="bullet"/>
      <w:lvlText w:val=""/>
      <w:lvlJc w:val="left"/>
    </w:lvl>
  </w:abstractNum>
  <w:abstractNum w:abstractNumId="16" w15:restartNumberingAfterBreak="0">
    <w:nsid w:val="00000011"/>
    <w:multiLevelType w:val="hybridMultilevel"/>
    <w:tmpl w:val="436C6124"/>
    <w:lvl w:ilvl="0" w:tplc="D4B485AC">
      <w:start w:val="1"/>
      <w:numFmt w:val="decimal"/>
      <w:lvlText w:val="%1"/>
      <w:lvlJc w:val="left"/>
    </w:lvl>
    <w:lvl w:ilvl="1" w:tplc="AF1EC86C">
      <w:start w:val="42"/>
      <w:numFmt w:val="lowerLetter"/>
      <w:lvlText w:val="%2."/>
      <w:lvlJc w:val="left"/>
    </w:lvl>
    <w:lvl w:ilvl="2" w:tplc="5BD8D82C">
      <w:start w:val="1"/>
      <w:numFmt w:val="bullet"/>
      <w:lvlText w:val=""/>
      <w:lvlJc w:val="left"/>
    </w:lvl>
    <w:lvl w:ilvl="3" w:tplc="A81812C8">
      <w:start w:val="1"/>
      <w:numFmt w:val="bullet"/>
      <w:lvlText w:val=""/>
      <w:lvlJc w:val="left"/>
    </w:lvl>
    <w:lvl w:ilvl="4" w:tplc="F476E94C">
      <w:start w:val="1"/>
      <w:numFmt w:val="bullet"/>
      <w:lvlText w:val=""/>
      <w:lvlJc w:val="left"/>
    </w:lvl>
    <w:lvl w:ilvl="5" w:tplc="8C8C6092">
      <w:start w:val="1"/>
      <w:numFmt w:val="bullet"/>
      <w:lvlText w:val=""/>
      <w:lvlJc w:val="left"/>
    </w:lvl>
    <w:lvl w:ilvl="6" w:tplc="3B7C9802">
      <w:start w:val="1"/>
      <w:numFmt w:val="bullet"/>
      <w:lvlText w:val=""/>
      <w:lvlJc w:val="left"/>
    </w:lvl>
    <w:lvl w:ilvl="7" w:tplc="FD845A80">
      <w:start w:val="1"/>
      <w:numFmt w:val="bullet"/>
      <w:lvlText w:val=""/>
      <w:lvlJc w:val="left"/>
    </w:lvl>
    <w:lvl w:ilvl="8" w:tplc="66C058AA">
      <w:start w:val="1"/>
      <w:numFmt w:val="bullet"/>
      <w:lvlText w:val=""/>
      <w:lvlJc w:val="left"/>
    </w:lvl>
  </w:abstractNum>
  <w:abstractNum w:abstractNumId="17" w15:restartNumberingAfterBreak="0">
    <w:nsid w:val="00000012"/>
    <w:multiLevelType w:val="hybridMultilevel"/>
    <w:tmpl w:val="628C895C"/>
    <w:lvl w:ilvl="0" w:tplc="3C90C42A">
      <w:start w:val="119"/>
      <w:numFmt w:val="decimal"/>
      <w:lvlText w:val="[%1]"/>
      <w:lvlJc w:val="left"/>
    </w:lvl>
    <w:lvl w:ilvl="1" w:tplc="15E0996C">
      <w:start w:val="42"/>
      <w:numFmt w:val="lowerLetter"/>
      <w:lvlText w:val="%2."/>
      <w:lvlJc w:val="left"/>
    </w:lvl>
    <w:lvl w:ilvl="2" w:tplc="5F42052C">
      <w:start w:val="1"/>
      <w:numFmt w:val="bullet"/>
      <w:lvlText w:val=""/>
      <w:lvlJc w:val="left"/>
    </w:lvl>
    <w:lvl w:ilvl="3" w:tplc="BAFCD46A">
      <w:start w:val="1"/>
      <w:numFmt w:val="bullet"/>
      <w:lvlText w:val=""/>
      <w:lvlJc w:val="left"/>
    </w:lvl>
    <w:lvl w:ilvl="4" w:tplc="9EC43342">
      <w:start w:val="1"/>
      <w:numFmt w:val="bullet"/>
      <w:lvlText w:val=""/>
      <w:lvlJc w:val="left"/>
    </w:lvl>
    <w:lvl w:ilvl="5" w:tplc="E5E63D7E">
      <w:start w:val="1"/>
      <w:numFmt w:val="bullet"/>
      <w:lvlText w:val=""/>
      <w:lvlJc w:val="left"/>
    </w:lvl>
    <w:lvl w:ilvl="6" w:tplc="6BF6552E">
      <w:start w:val="1"/>
      <w:numFmt w:val="bullet"/>
      <w:lvlText w:val=""/>
      <w:lvlJc w:val="left"/>
    </w:lvl>
    <w:lvl w:ilvl="7" w:tplc="2454FD6C">
      <w:start w:val="1"/>
      <w:numFmt w:val="bullet"/>
      <w:lvlText w:val=""/>
      <w:lvlJc w:val="left"/>
    </w:lvl>
    <w:lvl w:ilvl="8" w:tplc="D0FCEDB0">
      <w:start w:val="1"/>
      <w:numFmt w:val="bullet"/>
      <w:lvlText w:val=""/>
      <w:lvlJc w:val="left"/>
    </w:lvl>
  </w:abstractNum>
  <w:abstractNum w:abstractNumId="18" w15:restartNumberingAfterBreak="0">
    <w:nsid w:val="00000013"/>
    <w:multiLevelType w:val="hybridMultilevel"/>
    <w:tmpl w:val="4D24D010"/>
    <w:lvl w:ilvl="0" w:tplc="9CF4CE18">
      <w:start w:val="128"/>
      <w:numFmt w:val="decimal"/>
      <w:lvlText w:val="[%1]"/>
      <w:lvlJc w:val="left"/>
      <w:rPr>
        <w:rFonts w:ascii="Times New Roman" w:hAnsi="Times New Roman" w:cs="Times New Roman" w:hint="default"/>
        <w:sz w:val="22"/>
      </w:rPr>
    </w:lvl>
    <w:lvl w:ilvl="1" w:tplc="901E56CC">
      <w:start w:val="1"/>
      <w:numFmt w:val="bullet"/>
      <w:lvlText w:val=""/>
      <w:lvlJc w:val="left"/>
    </w:lvl>
    <w:lvl w:ilvl="2" w:tplc="38EAD2FC">
      <w:start w:val="1"/>
      <w:numFmt w:val="bullet"/>
      <w:lvlText w:val=""/>
      <w:lvlJc w:val="left"/>
    </w:lvl>
    <w:lvl w:ilvl="3" w:tplc="A27CF184">
      <w:start w:val="1"/>
      <w:numFmt w:val="bullet"/>
      <w:lvlText w:val=""/>
      <w:lvlJc w:val="left"/>
    </w:lvl>
    <w:lvl w:ilvl="4" w:tplc="EDD6E04C">
      <w:start w:val="1"/>
      <w:numFmt w:val="bullet"/>
      <w:lvlText w:val=""/>
      <w:lvlJc w:val="left"/>
    </w:lvl>
    <w:lvl w:ilvl="5" w:tplc="5A76E772">
      <w:start w:val="1"/>
      <w:numFmt w:val="bullet"/>
      <w:lvlText w:val=""/>
      <w:lvlJc w:val="left"/>
    </w:lvl>
    <w:lvl w:ilvl="6" w:tplc="891EB598">
      <w:start w:val="1"/>
      <w:numFmt w:val="bullet"/>
      <w:lvlText w:val=""/>
      <w:lvlJc w:val="left"/>
    </w:lvl>
    <w:lvl w:ilvl="7" w:tplc="2D821B28">
      <w:start w:val="1"/>
      <w:numFmt w:val="bullet"/>
      <w:lvlText w:val=""/>
      <w:lvlJc w:val="left"/>
    </w:lvl>
    <w:lvl w:ilvl="8" w:tplc="298666C0">
      <w:start w:val="1"/>
      <w:numFmt w:val="bullet"/>
      <w:lvlText w:val=""/>
      <w:lvlJc w:val="left"/>
    </w:lvl>
  </w:abstractNum>
  <w:abstractNum w:abstractNumId="19" w15:restartNumberingAfterBreak="0">
    <w:nsid w:val="00000014"/>
    <w:multiLevelType w:val="hybridMultilevel"/>
    <w:tmpl w:val="721DA316"/>
    <w:lvl w:ilvl="0" w:tplc="E5BE6CD2">
      <w:start w:val="141"/>
      <w:numFmt w:val="decimal"/>
      <w:lvlText w:val="[%1]"/>
      <w:lvlJc w:val="left"/>
    </w:lvl>
    <w:lvl w:ilvl="1" w:tplc="3CA6FA6A">
      <w:start w:val="42"/>
      <w:numFmt w:val="lowerLetter"/>
      <w:lvlText w:val="%2."/>
      <w:lvlJc w:val="left"/>
    </w:lvl>
    <w:lvl w:ilvl="2" w:tplc="62E69812">
      <w:start w:val="1"/>
      <w:numFmt w:val="bullet"/>
      <w:lvlText w:val=""/>
      <w:lvlJc w:val="left"/>
    </w:lvl>
    <w:lvl w:ilvl="3" w:tplc="6602E7B6">
      <w:start w:val="1"/>
      <w:numFmt w:val="bullet"/>
      <w:lvlText w:val=""/>
      <w:lvlJc w:val="left"/>
    </w:lvl>
    <w:lvl w:ilvl="4" w:tplc="ADDE8BB8">
      <w:start w:val="1"/>
      <w:numFmt w:val="bullet"/>
      <w:lvlText w:val=""/>
      <w:lvlJc w:val="left"/>
    </w:lvl>
    <w:lvl w:ilvl="5" w:tplc="ABF44BFA">
      <w:start w:val="1"/>
      <w:numFmt w:val="bullet"/>
      <w:lvlText w:val=""/>
      <w:lvlJc w:val="left"/>
    </w:lvl>
    <w:lvl w:ilvl="6" w:tplc="10222BC4">
      <w:start w:val="1"/>
      <w:numFmt w:val="bullet"/>
      <w:lvlText w:val=""/>
      <w:lvlJc w:val="left"/>
    </w:lvl>
    <w:lvl w:ilvl="7" w:tplc="6A0242DE">
      <w:start w:val="1"/>
      <w:numFmt w:val="bullet"/>
      <w:lvlText w:val=""/>
      <w:lvlJc w:val="left"/>
    </w:lvl>
    <w:lvl w:ilvl="8" w:tplc="B5FC1BD0">
      <w:start w:val="1"/>
      <w:numFmt w:val="bullet"/>
      <w:lvlText w:val=""/>
      <w:lvlJc w:val="left"/>
    </w:lvl>
  </w:abstractNum>
  <w:abstractNum w:abstractNumId="20" w15:restartNumberingAfterBreak="0">
    <w:nsid w:val="00000015"/>
    <w:multiLevelType w:val="hybridMultilevel"/>
    <w:tmpl w:val="2443A858"/>
    <w:lvl w:ilvl="0" w:tplc="C7B042D0">
      <w:start w:val="155"/>
      <w:numFmt w:val="decimal"/>
      <w:lvlText w:val="[%1]"/>
      <w:lvlJc w:val="left"/>
    </w:lvl>
    <w:lvl w:ilvl="1" w:tplc="B1D4AF26">
      <w:start w:val="1"/>
      <w:numFmt w:val="bullet"/>
      <w:lvlText w:val=""/>
      <w:lvlJc w:val="left"/>
    </w:lvl>
    <w:lvl w:ilvl="2" w:tplc="E7AAE6CE">
      <w:start w:val="1"/>
      <w:numFmt w:val="bullet"/>
      <w:lvlText w:val=""/>
      <w:lvlJc w:val="left"/>
    </w:lvl>
    <w:lvl w:ilvl="3" w:tplc="FEE2B1FC">
      <w:start w:val="1"/>
      <w:numFmt w:val="bullet"/>
      <w:lvlText w:val=""/>
      <w:lvlJc w:val="left"/>
    </w:lvl>
    <w:lvl w:ilvl="4" w:tplc="8BA81DC4">
      <w:start w:val="1"/>
      <w:numFmt w:val="bullet"/>
      <w:lvlText w:val=""/>
      <w:lvlJc w:val="left"/>
    </w:lvl>
    <w:lvl w:ilvl="5" w:tplc="6F360BC8">
      <w:start w:val="1"/>
      <w:numFmt w:val="bullet"/>
      <w:lvlText w:val=""/>
      <w:lvlJc w:val="left"/>
    </w:lvl>
    <w:lvl w:ilvl="6" w:tplc="315CE8AC">
      <w:start w:val="1"/>
      <w:numFmt w:val="bullet"/>
      <w:lvlText w:val=""/>
      <w:lvlJc w:val="left"/>
    </w:lvl>
    <w:lvl w:ilvl="7" w:tplc="A7FC03D4">
      <w:start w:val="1"/>
      <w:numFmt w:val="bullet"/>
      <w:lvlText w:val=""/>
      <w:lvlJc w:val="left"/>
    </w:lvl>
    <w:lvl w:ilvl="8" w:tplc="2F8C62A2">
      <w:start w:val="1"/>
      <w:numFmt w:val="bullet"/>
      <w:lvlText w:val=""/>
      <w:lvlJc w:val="left"/>
    </w:lvl>
  </w:abstractNum>
  <w:abstractNum w:abstractNumId="21" w15:restartNumberingAfterBreak="0">
    <w:nsid w:val="00000016"/>
    <w:multiLevelType w:val="hybridMultilevel"/>
    <w:tmpl w:val="2D1D5AE8"/>
    <w:lvl w:ilvl="0" w:tplc="F42E47C6">
      <w:start w:val="1"/>
      <w:numFmt w:val="decimal"/>
      <w:lvlText w:val="%1."/>
      <w:lvlJc w:val="left"/>
    </w:lvl>
    <w:lvl w:ilvl="1" w:tplc="EA264EBC">
      <w:start w:val="3"/>
      <w:numFmt w:val="decimal"/>
      <w:lvlText w:val="%2."/>
      <w:lvlJc w:val="left"/>
    </w:lvl>
    <w:lvl w:ilvl="2" w:tplc="FC280EC6">
      <w:start w:val="1"/>
      <w:numFmt w:val="bullet"/>
      <w:lvlText w:val=""/>
      <w:lvlJc w:val="left"/>
    </w:lvl>
    <w:lvl w:ilvl="3" w:tplc="353824D8">
      <w:start w:val="1"/>
      <w:numFmt w:val="bullet"/>
      <w:lvlText w:val=""/>
      <w:lvlJc w:val="left"/>
    </w:lvl>
    <w:lvl w:ilvl="4" w:tplc="F2B25A40">
      <w:start w:val="1"/>
      <w:numFmt w:val="bullet"/>
      <w:lvlText w:val=""/>
      <w:lvlJc w:val="left"/>
    </w:lvl>
    <w:lvl w:ilvl="5" w:tplc="C7302D06">
      <w:start w:val="1"/>
      <w:numFmt w:val="bullet"/>
      <w:lvlText w:val=""/>
      <w:lvlJc w:val="left"/>
    </w:lvl>
    <w:lvl w:ilvl="6" w:tplc="B4FE029A">
      <w:start w:val="1"/>
      <w:numFmt w:val="bullet"/>
      <w:lvlText w:val=""/>
      <w:lvlJc w:val="left"/>
    </w:lvl>
    <w:lvl w:ilvl="7" w:tplc="21B09F00">
      <w:start w:val="1"/>
      <w:numFmt w:val="bullet"/>
      <w:lvlText w:val=""/>
      <w:lvlJc w:val="left"/>
    </w:lvl>
    <w:lvl w:ilvl="8" w:tplc="3F7C0A42">
      <w:start w:val="1"/>
      <w:numFmt w:val="bullet"/>
      <w:lvlText w:val=""/>
      <w:lvlJc w:val="left"/>
    </w:lvl>
  </w:abstractNum>
  <w:abstractNum w:abstractNumId="22" w15:restartNumberingAfterBreak="0">
    <w:nsid w:val="00000017"/>
    <w:multiLevelType w:val="hybridMultilevel"/>
    <w:tmpl w:val="6763845E"/>
    <w:lvl w:ilvl="0" w:tplc="787225CA">
      <w:start w:val="8"/>
      <w:numFmt w:val="decimal"/>
      <w:lvlText w:val="%1."/>
      <w:lvlJc w:val="left"/>
    </w:lvl>
    <w:lvl w:ilvl="1" w:tplc="37D2DD28">
      <w:start w:val="1"/>
      <w:numFmt w:val="bullet"/>
      <w:lvlText w:val=""/>
      <w:lvlJc w:val="left"/>
    </w:lvl>
    <w:lvl w:ilvl="2" w:tplc="D7CE90EE">
      <w:start w:val="1"/>
      <w:numFmt w:val="bullet"/>
      <w:lvlText w:val=""/>
      <w:lvlJc w:val="left"/>
    </w:lvl>
    <w:lvl w:ilvl="3" w:tplc="8FF06BE8">
      <w:start w:val="1"/>
      <w:numFmt w:val="bullet"/>
      <w:lvlText w:val=""/>
      <w:lvlJc w:val="left"/>
    </w:lvl>
    <w:lvl w:ilvl="4" w:tplc="3648C3CC">
      <w:start w:val="1"/>
      <w:numFmt w:val="bullet"/>
      <w:lvlText w:val=""/>
      <w:lvlJc w:val="left"/>
    </w:lvl>
    <w:lvl w:ilvl="5" w:tplc="E8B4D1CA">
      <w:start w:val="1"/>
      <w:numFmt w:val="bullet"/>
      <w:lvlText w:val=""/>
      <w:lvlJc w:val="left"/>
    </w:lvl>
    <w:lvl w:ilvl="6" w:tplc="AD08ACCA">
      <w:start w:val="1"/>
      <w:numFmt w:val="bullet"/>
      <w:lvlText w:val=""/>
      <w:lvlJc w:val="left"/>
    </w:lvl>
    <w:lvl w:ilvl="7" w:tplc="36FE0376">
      <w:start w:val="1"/>
      <w:numFmt w:val="bullet"/>
      <w:lvlText w:val=""/>
      <w:lvlJc w:val="left"/>
    </w:lvl>
    <w:lvl w:ilvl="8" w:tplc="25FA5BDE">
      <w:start w:val="1"/>
      <w:numFmt w:val="bullet"/>
      <w:lvlText w:val=""/>
      <w:lvlJc w:val="left"/>
    </w:lvl>
  </w:abstractNum>
  <w:abstractNum w:abstractNumId="23" w15:restartNumberingAfterBreak="0">
    <w:nsid w:val="00000018"/>
    <w:multiLevelType w:val="hybridMultilevel"/>
    <w:tmpl w:val="75A2A8D4"/>
    <w:lvl w:ilvl="0" w:tplc="7CD0A606">
      <w:start w:val="16"/>
      <w:numFmt w:val="decimal"/>
      <w:lvlText w:val="%1."/>
      <w:lvlJc w:val="left"/>
    </w:lvl>
    <w:lvl w:ilvl="1" w:tplc="9D6CD85C">
      <w:start w:val="1"/>
      <w:numFmt w:val="bullet"/>
      <w:lvlText w:val=""/>
      <w:lvlJc w:val="left"/>
    </w:lvl>
    <w:lvl w:ilvl="2" w:tplc="FCCEF7C8">
      <w:start w:val="1"/>
      <w:numFmt w:val="bullet"/>
      <w:lvlText w:val=""/>
      <w:lvlJc w:val="left"/>
    </w:lvl>
    <w:lvl w:ilvl="3" w:tplc="74346508">
      <w:start w:val="1"/>
      <w:numFmt w:val="bullet"/>
      <w:lvlText w:val=""/>
      <w:lvlJc w:val="left"/>
    </w:lvl>
    <w:lvl w:ilvl="4" w:tplc="581C9870">
      <w:start w:val="1"/>
      <w:numFmt w:val="bullet"/>
      <w:lvlText w:val=""/>
      <w:lvlJc w:val="left"/>
    </w:lvl>
    <w:lvl w:ilvl="5" w:tplc="ACBE7A12">
      <w:start w:val="1"/>
      <w:numFmt w:val="bullet"/>
      <w:lvlText w:val=""/>
      <w:lvlJc w:val="left"/>
    </w:lvl>
    <w:lvl w:ilvl="6" w:tplc="6B52C54E">
      <w:start w:val="1"/>
      <w:numFmt w:val="bullet"/>
      <w:lvlText w:val=""/>
      <w:lvlJc w:val="left"/>
    </w:lvl>
    <w:lvl w:ilvl="7" w:tplc="D7E03876">
      <w:start w:val="1"/>
      <w:numFmt w:val="bullet"/>
      <w:lvlText w:val=""/>
      <w:lvlJc w:val="left"/>
    </w:lvl>
    <w:lvl w:ilvl="8" w:tplc="59269706">
      <w:start w:val="1"/>
      <w:numFmt w:val="bullet"/>
      <w:lvlText w:val=""/>
      <w:lvlJc w:val="left"/>
    </w:lvl>
  </w:abstractNum>
  <w:abstractNum w:abstractNumId="24" w15:restartNumberingAfterBreak="0">
    <w:nsid w:val="039F09FA"/>
    <w:multiLevelType w:val="multilevel"/>
    <w:tmpl w:val="1E5870FE"/>
    <w:lvl w:ilvl="0">
      <w:start w:val="4"/>
      <w:numFmt w:val="decimal"/>
      <w:lvlText w:val="%1"/>
      <w:lvlJc w:val="left"/>
      <w:pPr>
        <w:ind w:left="656" w:hanging="517"/>
      </w:pPr>
      <w:rPr>
        <w:rFonts w:ascii="Book Antiqua" w:eastAsia="Book Antiqua" w:hAnsi="Book Antiqua" w:cs="Book Antiqua" w:hint="default"/>
        <w:b/>
        <w:bCs/>
        <w:w w:val="101"/>
        <w:sz w:val="34"/>
        <w:szCs w:val="34"/>
        <w:lang w:val="en-US" w:eastAsia="en-US" w:bidi="en-US"/>
      </w:rPr>
    </w:lvl>
    <w:lvl w:ilvl="1">
      <w:start w:val="1"/>
      <w:numFmt w:val="decimal"/>
      <w:lvlText w:val="%1.%2"/>
      <w:lvlJc w:val="left"/>
      <w:pPr>
        <w:ind w:left="785" w:hanging="646"/>
      </w:pPr>
      <w:rPr>
        <w:rFonts w:ascii="Book Antiqua" w:eastAsia="Book Antiqua" w:hAnsi="Book Antiqua" w:cs="Book Antiqua" w:hint="default"/>
        <w:b/>
        <w:bCs/>
        <w:w w:val="102"/>
        <w:sz w:val="28"/>
        <w:szCs w:val="28"/>
        <w:lang w:val="en-US" w:eastAsia="en-US" w:bidi="en-US"/>
      </w:rPr>
    </w:lvl>
    <w:lvl w:ilvl="2">
      <w:numFmt w:val="bullet"/>
      <w:lvlText w:val="•"/>
      <w:lvlJc w:val="left"/>
      <w:pPr>
        <w:ind w:left="1729" w:hanging="646"/>
      </w:pPr>
      <w:rPr>
        <w:rFonts w:hint="default"/>
        <w:lang w:val="en-US" w:eastAsia="en-US" w:bidi="en-US"/>
      </w:rPr>
    </w:lvl>
    <w:lvl w:ilvl="3">
      <w:numFmt w:val="bullet"/>
      <w:lvlText w:val="•"/>
      <w:lvlJc w:val="left"/>
      <w:pPr>
        <w:ind w:left="2679" w:hanging="646"/>
      </w:pPr>
      <w:rPr>
        <w:rFonts w:hint="default"/>
        <w:lang w:val="en-US" w:eastAsia="en-US" w:bidi="en-US"/>
      </w:rPr>
    </w:lvl>
    <w:lvl w:ilvl="4">
      <w:numFmt w:val="bullet"/>
      <w:lvlText w:val="•"/>
      <w:lvlJc w:val="left"/>
      <w:pPr>
        <w:ind w:left="3628" w:hanging="646"/>
      </w:pPr>
      <w:rPr>
        <w:rFonts w:hint="default"/>
        <w:lang w:val="en-US" w:eastAsia="en-US" w:bidi="en-US"/>
      </w:rPr>
    </w:lvl>
    <w:lvl w:ilvl="5">
      <w:numFmt w:val="bullet"/>
      <w:lvlText w:val="•"/>
      <w:lvlJc w:val="left"/>
      <w:pPr>
        <w:ind w:left="4578" w:hanging="646"/>
      </w:pPr>
      <w:rPr>
        <w:rFonts w:hint="default"/>
        <w:lang w:val="en-US" w:eastAsia="en-US" w:bidi="en-US"/>
      </w:rPr>
    </w:lvl>
    <w:lvl w:ilvl="6">
      <w:numFmt w:val="bullet"/>
      <w:lvlText w:val="•"/>
      <w:lvlJc w:val="left"/>
      <w:pPr>
        <w:ind w:left="5527" w:hanging="646"/>
      </w:pPr>
      <w:rPr>
        <w:rFonts w:hint="default"/>
        <w:lang w:val="en-US" w:eastAsia="en-US" w:bidi="en-US"/>
      </w:rPr>
    </w:lvl>
    <w:lvl w:ilvl="7">
      <w:numFmt w:val="bullet"/>
      <w:lvlText w:val="•"/>
      <w:lvlJc w:val="left"/>
      <w:pPr>
        <w:ind w:left="6477" w:hanging="646"/>
      </w:pPr>
      <w:rPr>
        <w:rFonts w:hint="default"/>
        <w:lang w:val="en-US" w:eastAsia="en-US" w:bidi="en-US"/>
      </w:rPr>
    </w:lvl>
    <w:lvl w:ilvl="8">
      <w:numFmt w:val="bullet"/>
      <w:lvlText w:val="•"/>
      <w:lvlJc w:val="left"/>
      <w:pPr>
        <w:ind w:left="7426" w:hanging="646"/>
      </w:pPr>
      <w:rPr>
        <w:rFonts w:hint="default"/>
        <w:lang w:val="en-US" w:eastAsia="en-US" w:bidi="en-US"/>
      </w:rPr>
    </w:lvl>
  </w:abstractNum>
  <w:abstractNum w:abstractNumId="25" w15:restartNumberingAfterBreak="0">
    <w:nsid w:val="045304BD"/>
    <w:multiLevelType w:val="hybridMultilevel"/>
    <w:tmpl w:val="7E32BBA6"/>
    <w:lvl w:ilvl="0" w:tplc="CA18A33A">
      <w:start w:val="1"/>
      <w:numFmt w:val="lowerLetter"/>
      <w:lvlText w:val="(%1)"/>
      <w:lvlJc w:val="left"/>
      <w:pPr>
        <w:ind w:left="5990" w:hanging="3150"/>
      </w:pPr>
      <w:rPr>
        <w:rFonts w:hint="default"/>
      </w:rPr>
    </w:lvl>
    <w:lvl w:ilvl="1" w:tplc="08090019" w:tentative="1">
      <w:start w:val="1"/>
      <w:numFmt w:val="lowerLetter"/>
      <w:lvlText w:val="%2."/>
      <w:lvlJc w:val="left"/>
      <w:pPr>
        <w:ind w:left="3920" w:hanging="360"/>
      </w:pPr>
    </w:lvl>
    <w:lvl w:ilvl="2" w:tplc="0809001B" w:tentative="1">
      <w:start w:val="1"/>
      <w:numFmt w:val="lowerRoman"/>
      <w:lvlText w:val="%3."/>
      <w:lvlJc w:val="right"/>
      <w:pPr>
        <w:ind w:left="4640" w:hanging="180"/>
      </w:pPr>
    </w:lvl>
    <w:lvl w:ilvl="3" w:tplc="0809000F" w:tentative="1">
      <w:start w:val="1"/>
      <w:numFmt w:val="decimal"/>
      <w:lvlText w:val="%4."/>
      <w:lvlJc w:val="left"/>
      <w:pPr>
        <w:ind w:left="5360" w:hanging="360"/>
      </w:pPr>
    </w:lvl>
    <w:lvl w:ilvl="4" w:tplc="08090019" w:tentative="1">
      <w:start w:val="1"/>
      <w:numFmt w:val="lowerLetter"/>
      <w:lvlText w:val="%5."/>
      <w:lvlJc w:val="left"/>
      <w:pPr>
        <w:ind w:left="6080" w:hanging="360"/>
      </w:pPr>
    </w:lvl>
    <w:lvl w:ilvl="5" w:tplc="0809001B" w:tentative="1">
      <w:start w:val="1"/>
      <w:numFmt w:val="lowerRoman"/>
      <w:lvlText w:val="%6."/>
      <w:lvlJc w:val="right"/>
      <w:pPr>
        <w:ind w:left="6800" w:hanging="180"/>
      </w:pPr>
    </w:lvl>
    <w:lvl w:ilvl="6" w:tplc="0809000F" w:tentative="1">
      <w:start w:val="1"/>
      <w:numFmt w:val="decimal"/>
      <w:lvlText w:val="%7."/>
      <w:lvlJc w:val="left"/>
      <w:pPr>
        <w:ind w:left="7520" w:hanging="360"/>
      </w:pPr>
    </w:lvl>
    <w:lvl w:ilvl="7" w:tplc="08090019" w:tentative="1">
      <w:start w:val="1"/>
      <w:numFmt w:val="lowerLetter"/>
      <w:lvlText w:val="%8."/>
      <w:lvlJc w:val="left"/>
      <w:pPr>
        <w:ind w:left="8240" w:hanging="360"/>
      </w:pPr>
    </w:lvl>
    <w:lvl w:ilvl="8" w:tplc="0809001B" w:tentative="1">
      <w:start w:val="1"/>
      <w:numFmt w:val="lowerRoman"/>
      <w:lvlText w:val="%9."/>
      <w:lvlJc w:val="right"/>
      <w:pPr>
        <w:ind w:left="8960" w:hanging="180"/>
      </w:pPr>
    </w:lvl>
  </w:abstractNum>
  <w:abstractNum w:abstractNumId="26" w15:restartNumberingAfterBreak="0">
    <w:nsid w:val="27564FBE"/>
    <w:multiLevelType w:val="hybridMultilevel"/>
    <w:tmpl w:val="E5E8BBB0"/>
    <w:lvl w:ilvl="0" w:tplc="D5B62EDA">
      <w:start w:val="1"/>
      <w:numFmt w:val="decimal"/>
      <w:lvlText w:val="[%1]"/>
      <w:lvlJc w:val="left"/>
      <w:pPr>
        <w:ind w:left="805" w:hanging="467"/>
        <w:jc w:val="right"/>
      </w:pPr>
      <w:rPr>
        <w:rFonts w:ascii="Times New Roman" w:eastAsia="Book Antiqua" w:hAnsi="Times New Roman" w:cs="Book Antiqua" w:hint="default"/>
        <w:w w:val="99"/>
        <w:sz w:val="20"/>
        <w:szCs w:val="20"/>
        <w:lang w:val="en-US" w:eastAsia="en-US" w:bidi="en-US"/>
      </w:rPr>
    </w:lvl>
    <w:lvl w:ilvl="1" w:tplc="EADEE0EE">
      <w:numFmt w:val="bullet"/>
      <w:lvlText w:val="•"/>
      <w:lvlJc w:val="left"/>
      <w:pPr>
        <w:ind w:left="1100" w:hanging="467"/>
      </w:pPr>
      <w:rPr>
        <w:rFonts w:hint="default"/>
        <w:lang w:val="en-US" w:eastAsia="en-US" w:bidi="en-US"/>
      </w:rPr>
    </w:lvl>
    <w:lvl w:ilvl="2" w:tplc="B556511E">
      <w:numFmt w:val="bullet"/>
      <w:lvlText w:val="•"/>
      <w:lvlJc w:val="left"/>
      <w:pPr>
        <w:ind w:left="2013" w:hanging="467"/>
      </w:pPr>
      <w:rPr>
        <w:rFonts w:hint="default"/>
        <w:lang w:val="en-US" w:eastAsia="en-US" w:bidi="en-US"/>
      </w:rPr>
    </w:lvl>
    <w:lvl w:ilvl="3" w:tplc="6DE427DE">
      <w:numFmt w:val="bullet"/>
      <w:lvlText w:val="•"/>
      <w:lvlJc w:val="left"/>
      <w:pPr>
        <w:ind w:left="2927" w:hanging="467"/>
      </w:pPr>
      <w:rPr>
        <w:rFonts w:hint="default"/>
        <w:lang w:val="en-US" w:eastAsia="en-US" w:bidi="en-US"/>
      </w:rPr>
    </w:lvl>
    <w:lvl w:ilvl="4" w:tplc="E9B66C84">
      <w:numFmt w:val="bullet"/>
      <w:lvlText w:val="•"/>
      <w:lvlJc w:val="left"/>
      <w:pPr>
        <w:ind w:left="3841" w:hanging="467"/>
      </w:pPr>
      <w:rPr>
        <w:rFonts w:hint="default"/>
        <w:lang w:val="en-US" w:eastAsia="en-US" w:bidi="en-US"/>
      </w:rPr>
    </w:lvl>
    <w:lvl w:ilvl="5" w:tplc="7C16B348">
      <w:numFmt w:val="bullet"/>
      <w:lvlText w:val="•"/>
      <w:lvlJc w:val="left"/>
      <w:pPr>
        <w:ind w:left="4755" w:hanging="467"/>
      </w:pPr>
      <w:rPr>
        <w:rFonts w:hint="default"/>
        <w:lang w:val="en-US" w:eastAsia="en-US" w:bidi="en-US"/>
      </w:rPr>
    </w:lvl>
    <w:lvl w:ilvl="6" w:tplc="86E68BE4">
      <w:numFmt w:val="bullet"/>
      <w:lvlText w:val="•"/>
      <w:lvlJc w:val="left"/>
      <w:pPr>
        <w:ind w:left="5669" w:hanging="467"/>
      </w:pPr>
      <w:rPr>
        <w:rFonts w:hint="default"/>
        <w:lang w:val="en-US" w:eastAsia="en-US" w:bidi="en-US"/>
      </w:rPr>
    </w:lvl>
    <w:lvl w:ilvl="7" w:tplc="2A0EDFD6">
      <w:numFmt w:val="bullet"/>
      <w:lvlText w:val="•"/>
      <w:lvlJc w:val="left"/>
      <w:pPr>
        <w:ind w:left="6583" w:hanging="467"/>
      </w:pPr>
      <w:rPr>
        <w:rFonts w:hint="default"/>
        <w:lang w:val="en-US" w:eastAsia="en-US" w:bidi="en-US"/>
      </w:rPr>
    </w:lvl>
    <w:lvl w:ilvl="8" w:tplc="9F3A09AA">
      <w:numFmt w:val="bullet"/>
      <w:lvlText w:val="•"/>
      <w:lvlJc w:val="left"/>
      <w:pPr>
        <w:ind w:left="7497" w:hanging="467"/>
      </w:pPr>
      <w:rPr>
        <w:rFonts w:hint="default"/>
        <w:lang w:val="en-US" w:eastAsia="en-US" w:bidi="en-US"/>
      </w:rPr>
    </w:lvl>
  </w:abstractNum>
  <w:abstractNum w:abstractNumId="27" w15:restartNumberingAfterBreak="0">
    <w:nsid w:val="296E159F"/>
    <w:multiLevelType w:val="hybridMultilevel"/>
    <w:tmpl w:val="44889AB2"/>
    <w:lvl w:ilvl="0" w:tplc="3318769A">
      <w:start w:val="3"/>
      <w:numFmt w:val="decimal"/>
      <w:lvlText w:val="%1."/>
      <w:lvlJc w:val="left"/>
      <w:pPr>
        <w:ind w:left="140" w:hanging="254"/>
      </w:pPr>
      <w:rPr>
        <w:rFonts w:ascii="Book Antiqua" w:eastAsia="Book Antiqua" w:hAnsi="Book Antiqua" w:cs="Book Antiqua" w:hint="default"/>
        <w:w w:val="100"/>
        <w:sz w:val="24"/>
        <w:szCs w:val="24"/>
        <w:lang w:val="en-US" w:eastAsia="en-US" w:bidi="en-US"/>
      </w:rPr>
    </w:lvl>
    <w:lvl w:ilvl="1" w:tplc="7188F5B2">
      <w:start w:val="1"/>
      <w:numFmt w:val="lowerLetter"/>
      <w:lvlText w:val="(%2)"/>
      <w:lvlJc w:val="left"/>
      <w:pPr>
        <w:ind w:left="6131" w:hanging="3154"/>
      </w:pPr>
      <w:rPr>
        <w:rFonts w:ascii="Book Antiqua" w:eastAsia="Book Antiqua" w:hAnsi="Book Antiqua" w:cs="Book Antiqua" w:hint="default"/>
        <w:w w:val="99"/>
        <w:sz w:val="16"/>
        <w:szCs w:val="16"/>
        <w:lang w:val="en-US" w:eastAsia="en-US" w:bidi="en-US"/>
      </w:rPr>
    </w:lvl>
    <w:lvl w:ilvl="2" w:tplc="5C8E0E4E">
      <w:numFmt w:val="bullet"/>
      <w:lvlText w:val="•"/>
      <w:lvlJc w:val="left"/>
      <w:pPr>
        <w:ind w:left="6493" w:hanging="3154"/>
      </w:pPr>
      <w:rPr>
        <w:rFonts w:hint="default"/>
        <w:lang w:val="en-US" w:eastAsia="en-US" w:bidi="en-US"/>
      </w:rPr>
    </w:lvl>
    <w:lvl w:ilvl="3" w:tplc="1D1AE8AA">
      <w:numFmt w:val="bullet"/>
      <w:lvlText w:val="•"/>
      <w:lvlJc w:val="left"/>
      <w:pPr>
        <w:ind w:left="6847" w:hanging="3154"/>
      </w:pPr>
      <w:rPr>
        <w:rFonts w:hint="default"/>
        <w:lang w:val="en-US" w:eastAsia="en-US" w:bidi="en-US"/>
      </w:rPr>
    </w:lvl>
    <w:lvl w:ilvl="4" w:tplc="49E0649E">
      <w:numFmt w:val="bullet"/>
      <w:lvlText w:val="•"/>
      <w:lvlJc w:val="left"/>
      <w:pPr>
        <w:ind w:left="7201" w:hanging="3154"/>
      </w:pPr>
      <w:rPr>
        <w:rFonts w:hint="default"/>
        <w:lang w:val="en-US" w:eastAsia="en-US" w:bidi="en-US"/>
      </w:rPr>
    </w:lvl>
    <w:lvl w:ilvl="5" w:tplc="6CEE6FD2">
      <w:numFmt w:val="bullet"/>
      <w:lvlText w:val="•"/>
      <w:lvlJc w:val="left"/>
      <w:pPr>
        <w:ind w:left="7555" w:hanging="3154"/>
      </w:pPr>
      <w:rPr>
        <w:rFonts w:hint="default"/>
        <w:lang w:val="en-US" w:eastAsia="en-US" w:bidi="en-US"/>
      </w:rPr>
    </w:lvl>
    <w:lvl w:ilvl="6" w:tplc="63CE694A">
      <w:numFmt w:val="bullet"/>
      <w:lvlText w:val="•"/>
      <w:lvlJc w:val="left"/>
      <w:pPr>
        <w:ind w:left="7909" w:hanging="3154"/>
      </w:pPr>
      <w:rPr>
        <w:rFonts w:hint="default"/>
        <w:lang w:val="en-US" w:eastAsia="en-US" w:bidi="en-US"/>
      </w:rPr>
    </w:lvl>
    <w:lvl w:ilvl="7" w:tplc="9A3ED584">
      <w:numFmt w:val="bullet"/>
      <w:lvlText w:val="•"/>
      <w:lvlJc w:val="left"/>
      <w:pPr>
        <w:ind w:left="8263" w:hanging="3154"/>
      </w:pPr>
      <w:rPr>
        <w:rFonts w:hint="default"/>
        <w:lang w:val="en-US" w:eastAsia="en-US" w:bidi="en-US"/>
      </w:rPr>
    </w:lvl>
    <w:lvl w:ilvl="8" w:tplc="CF00EB30">
      <w:numFmt w:val="bullet"/>
      <w:lvlText w:val="•"/>
      <w:lvlJc w:val="left"/>
      <w:pPr>
        <w:ind w:left="8617" w:hanging="3154"/>
      </w:pPr>
      <w:rPr>
        <w:rFonts w:hint="default"/>
        <w:lang w:val="en-US" w:eastAsia="en-US" w:bidi="en-US"/>
      </w:rPr>
    </w:lvl>
  </w:abstractNum>
  <w:abstractNum w:abstractNumId="28" w15:restartNumberingAfterBreak="0">
    <w:nsid w:val="2D990554"/>
    <w:multiLevelType w:val="hybridMultilevel"/>
    <w:tmpl w:val="31CA6C02"/>
    <w:lvl w:ilvl="0" w:tplc="F0A69DF6">
      <w:start w:val="3"/>
      <w:numFmt w:val="decimal"/>
      <w:lvlText w:val="%1."/>
      <w:lvlJc w:val="left"/>
      <w:pPr>
        <w:ind w:left="140" w:hanging="254"/>
      </w:pPr>
      <w:rPr>
        <w:rFonts w:ascii="Book Antiqua" w:eastAsia="Book Antiqua" w:hAnsi="Book Antiqua" w:cs="Book Antiqua" w:hint="default"/>
        <w:w w:val="100"/>
        <w:sz w:val="24"/>
        <w:szCs w:val="24"/>
        <w:lang w:val="en-US" w:eastAsia="en-US" w:bidi="en-US"/>
      </w:rPr>
    </w:lvl>
    <w:lvl w:ilvl="1" w:tplc="83BC2468">
      <w:start w:val="1"/>
      <w:numFmt w:val="lowerLetter"/>
      <w:lvlText w:val="(%2)"/>
      <w:lvlJc w:val="left"/>
      <w:pPr>
        <w:ind w:left="6131" w:hanging="3154"/>
      </w:pPr>
      <w:rPr>
        <w:rFonts w:ascii="Book Antiqua" w:eastAsia="Book Antiqua" w:hAnsi="Book Antiqua" w:cs="Book Antiqua" w:hint="default"/>
        <w:w w:val="99"/>
        <w:sz w:val="16"/>
        <w:szCs w:val="16"/>
        <w:lang w:val="en-US" w:eastAsia="en-US" w:bidi="en-US"/>
      </w:rPr>
    </w:lvl>
    <w:lvl w:ilvl="2" w:tplc="0194040A">
      <w:numFmt w:val="bullet"/>
      <w:lvlText w:val="•"/>
      <w:lvlJc w:val="left"/>
      <w:pPr>
        <w:ind w:left="6493" w:hanging="3154"/>
      </w:pPr>
      <w:rPr>
        <w:rFonts w:hint="default"/>
        <w:lang w:val="en-US" w:eastAsia="en-US" w:bidi="en-US"/>
      </w:rPr>
    </w:lvl>
    <w:lvl w:ilvl="3" w:tplc="5A5E3A8E">
      <w:numFmt w:val="bullet"/>
      <w:lvlText w:val="•"/>
      <w:lvlJc w:val="left"/>
      <w:pPr>
        <w:ind w:left="6847" w:hanging="3154"/>
      </w:pPr>
      <w:rPr>
        <w:rFonts w:hint="default"/>
        <w:lang w:val="en-US" w:eastAsia="en-US" w:bidi="en-US"/>
      </w:rPr>
    </w:lvl>
    <w:lvl w:ilvl="4" w:tplc="B488558E">
      <w:numFmt w:val="bullet"/>
      <w:lvlText w:val="•"/>
      <w:lvlJc w:val="left"/>
      <w:pPr>
        <w:ind w:left="7201" w:hanging="3154"/>
      </w:pPr>
      <w:rPr>
        <w:rFonts w:hint="default"/>
        <w:lang w:val="en-US" w:eastAsia="en-US" w:bidi="en-US"/>
      </w:rPr>
    </w:lvl>
    <w:lvl w:ilvl="5" w:tplc="8392D650">
      <w:numFmt w:val="bullet"/>
      <w:lvlText w:val="•"/>
      <w:lvlJc w:val="left"/>
      <w:pPr>
        <w:ind w:left="7555" w:hanging="3154"/>
      </w:pPr>
      <w:rPr>
        <w:rFonts w:hint="default"/>
        <w:lang w:val="en-US" w:eastAsia="en-US" w:bidi="en-US"/>
      </w:rPr>
    </w:lvl>
    <w:lvl w:ilvl="6" w:tplc="7086554C">
      <w:numFmt w:val="bullet"/>
      <w:lvlText w:val="•"/>
      <w:lvlJc w:val="left"/>
      <w:pPr>
        <w:ind w:left="7909" w:hanging="3154"/>
      </w:pPr>
      <w:rPr>
        <w:rFonts w:hint="default"/>
        <w:lang w:val="en-US" w:eastAsia="en-US" w:bidi="en-US"/>
      </w:rPr>
    </w:lvl>
    <w:lvl w:ilvl="7" w:tplc="A31AB7FE">
      <w:numFmt w:val="bullet"/>
      <w:lvlText w:val="•"/>
      <w:lvlJc w:val="left"/>
      <w:pPr>
        <w:ind w:left="8263" w:hanging="3154"/>
      </w:pPr>
      <w:rPr>
        <w:rFonts w:hint="default"/>
        <w:lang w:val="en-US" w:eastAsia="en-US" w:bidi="en-US"/>
      </w:rPr>
    </w:lvl>
    <w:lvl w:ilvl="8" w:tplc="390CE724">
      <w:numFmt w:val="bullet"/>
      <w:lvlText w:val="•"/>
      <w:lvlJc w:val="left"/>
      <w:pPr>
        <w:ind w:left="8617" w:hanging="3154"/>
      </w:pPr>
      <w:rPr>
        <w:rFonts w:hint="default"/>
        <w:lang w:val="en-US" w:eastAsia="en-US" w:bidi="en-US"/>
      </w:rPr>
    </w:lvl>
  </w:abstractNum>
  <w:abstractNum w:abstractNumId="29" w15:restartNumberingAfterBreak="0">
    <w:nsid w:val="3E7C6855"/>
    <w:multiLevelType w:val="multilevel"/>
    <w:tmpl w:val="53C665B2"/>
    <w:lvl w:ilvl="0">
      <w:start w:val="3"/>
      <w:numFmt w:val="decimal"/>
      <w:lvlText w:val="%1"/>
      <w:lvlJc w:val="left"/>
      <w:pPr>
        <w:ind w:left="656" w:hanging="517"/>
      </w:pPr>
      <w:rPr>
        <w:rFonts w:ascii="Book Antiqua" w:eastAsia="Book Antiqua" w:hAnsi="Book Antiqua" w:cs="Book Antiqua" w:hint="default"/>
        <w:b/>
        <w:bCs/>
        <w:w w:val="101"/>
        <w:sz w:val="34"/>
        <w:szCs w:val="34"/>
        <w:lang w:val="en-US" w:eastAsia="en-US" w:bidi="en-US"/>
      </w:rPr>
    </w:lvl>
    <w:lvl w:ilvl="1">
      <w:start w:val="1"/>
      <w:numFmt w:val="decimal"/>
      <w:lvlText w:val="%1.%2"/>
      <w:lvlJc w:val="left"/>
      <w:pPr>
        <w:ind w:left="785" w:hanging="646"/>
      </w:pPr>
      <w:rPr>
        <w:rFonts w:ascii="Book Antiqua" w:eastAsia="Book Antiqua" w:hAnsi="Book Antiqua" w:cs="Book Antiqua" w:hint="default"/>
        <w:b/>
        <w:bCs/>
        <w:w w:val="102"/>
        <w:sz w:val="28"/>
        <w:szCs w:val="28"/>
        <w:lang w:val="en-US" w:eastAsia="en-US" w:bidi="en-US"/>
      </w:rPr>
    </w:lvl>
    <w:lvl w:ilvl="2">
      <w:numFmt w:val="bullet"/>
      <w:lvlText w:val="•"/>
      <w:lvlJc w:val="left"/>
      <w:pPr>
        <w:ind w:left="1729" w:hanging="646"/>
      </w:pPr>
      <w:rPr>
        <w:rFonts w:hint="default"/>
        <w:lang w:val="en-US" w:eastAsia="en-US" w:bidi="en-US"/>
      </w:rPr>
    </w:lvl>
    <w:lvl w:ilvl="3">
      <w:numFmt w:val="bullet"/>
      <w:lvlText w:val="•"/>
      <w:lvlJc w:val="left"/>
      <w:pPr>
        <w:ind w:left="2679" w:hanging="646"/>
      </w:pPr>
      <w:rPr>
        <w:rFonts w:hint="default"/>
        <w:lang w:val="en-US" w:eastAsia="en-US" w:bidi="en-US"/>
      </w:rPr>
    </w:lvl>
    <w:lvl w:ilvl="4">
      <w:numFmt w:val="bullet"/>
      <w:lvlText w:val="•"/>
      <w:lvlJc w:val="left"/>
      <w:pPr>
        <w:ind w:left="3628" w:hanging="646"/>
      </w:pPr>
      <w:rPr>
        <w:rFonts w:hint="default"/>
        <w:lang w:val="en-US" w:eastAsia="en-US" w:bidi="en-US"/>
      </w:rPr>
    </w:lvl>
    <w:lvl w:ilvl="5">
      <w:numFmt w:val="bullet"/>
      <w:lvlText w:val="•"/>
      <w:lvlJc w:val="left"/>
      <w:pPr>
        <w:ind w:left="4578" w:hanging="646"/>
      </w:pPr>
      <w:rPr>
        <w:rFonts w:hint="default"/>
        <w:lang w:val="en-US" w:eastAsia="en-US" w:bidi="en-US"/>
      </w:rPr>
    </w:lvl>
    <w:lvl w:ilvl="6">
      <w:numFmt w:val="bullet"/>
      <w:lvlText w:val="•"/>
      <w:lvlJc w:val="left"/>
      <w:pPr>
        <w:ind w:left="5527" w:hanging="646"/>
      </w:pPr>
      <w:rPr>
        <w:rFonts w:hint="default"/>
        <w:lang w:val="en-US" w:eastAsia="en-US" w:bidi="en-US"/>
      </w:rPr>
    </w:lvl>
    <w:lvl w:ilvl="7">
      <w:numFmt w:val="bullet"/>
      <w:lvlText w:val="•"/>
      <w:lvlJc w:val="left"/>
      <w:pPr>
        <w:ind w:left="6477" w:hanging="646"/>
      </w:pPr>
      <w:rPr>
        <w:rFonts w:hint="default"/>
        <w:lang w:val="en-US" w:eastAsia="en-US" w:bidi="en-US"/>
      </w:rPr>
    </w:lvl>
    <w:lvl w:ilvl="8">
      <w:numFmt w:val="bullet"/>
      <w:lvlText w:val="•"/>
      <w:lvlJc w:val="left"/>
      <w:pPr>
        <w:ind w:left="7426" w:hanging="646"/>
      </w:pPr>
      <w:rPr>
        <w:rFonts w:hint="default"/>
        <w:lang w:val="en-US" w:eastAsia="en-US" w:bidi="en-US"/>
      </w:rPr>
    </w:lvl>
  </w:abstractNum>
  <w:abstractNum w:abstractNumId="30" w15:restartNumberingAfterBreak="0">
    <w:nsid w:val="52500F3C"/>
    <w:multiLevelType w:val="hybridMultilevel"/>
    <w:tmpl w:val="5C1E58C0"/>
    <w:lvl w:ilvl="0" w:tplc="346C8936">
      <w:start w:val="1"/>
      <w:numFmt w:val="decimal"/>
      <w:lvlText w:val="%1"/>
      <w:lvlJc w:val="left"/>
      <w:pPr>
        <w:ind w:left="656" w:hanging="517"/>
      </w:pPr>
      <w:rPr>
        <w:rFonts w:ascii="Book Antiqua" w:eastAsia="Book Antiqua" w:hAnsi="Book Antiqua" w:cs="Book Antiqua" w:hint="default"/>
        <w:b/>
        <w:bCs/>
        <w:w w:val="101"/>
        <w:sz w:val="34"/>
        <w:szCs w:val="34"/>
        <w:lang w:val="en-US" w:eastAsia="en-US" w:bidi="en-US"/>
      </w:rPr>
    </w:lvl>
    <w:lvl w:ilvl="1" w:tplc="7856E820">
      <w:numFmt w:val="bullet"/>
      <w:lvlText w:val="•"/>
      <w:lvlJc w:val="left"/>
      <w:pPr>
        <w:ind w:left="1526" w:hanging="517"/>
      </w:pPr>
      <w:rPr>
        <w:rFonts w:hint="default"/>
        <w:lang w:val="en-US" w:eastAsia="en-US" w:bidi="en-US"/>
      </w:rPr>
    </w:lvl>
    <w:lvl w:ilvl="2" w:tplc="C53047A8">
      <w:numFmt w:val="bullet"/>
      <w:lvlText w:val="•"/>
      <w:lvlJc w:val="left"/>
      <w:pPr>
        <w:ind w:left="2393" w:hanging="517"/>
      </w:pPr>
      <w:rPr>
        <w:rFonts w:hint="default"/>
        <w:lang w:val="en-US" w:eastAsia="en-US" w:bidi="en-US"/>
      </w:rPr>
    </w:lvl>
    <w:lvl w:ilvl="3" w:tplc="756C4E40">
      <w:numFmt w:val="bullet"/>
      <w:lvlText w:val="•"/>
      <w:lvlJc w:val="left"/>
      <w:pPr>
        <w:ind w:left="3259" w:hanging="517"/>
      </w:pPr>
      <w:rPr>
        <w:rFonts w:hint="default"/>
        <w:lang w:val="en-US" w:eastAsia="en-US" w:bidi="en-US"/>
      </w:rPr>
    </w:lvl>
    <w:lvl w:ilvl="4" w:tplc="588205A4">
      <w:numFmt w:val="bullet"/>
      <w:lvlText w:val="•"/>
      <w:lvlJc w:val="left"/>
      <w:pPr>
        <w:ind w:left="4126" w:hanging="517"/>
      </w:pPr>
      <w:rPr>
        <w:rFonts w:hint="default"/>
        <w:lang w:val="en-US" w:eastAsia="en-US" w:bidi="en-US"/>
      </w:rPr>
    </w:lvl>
    <w:lvl w:ilvl="5" w:tplc="D3608AE8">
      <w:numFmt w:val="bullet"/>
      <w:lvlText w:val="•"/>
      <w:lvlJc w:val="left"/>
      <w:pPr>
        <w:ind w:left="4992" w:hanging="517"/>
      </w:pPr>
      <w:rPr>
        <w:rFonts w:hint="default"/>
        <w:lang w:val="en-US" w:eastAsia="en-US" w:bidi="en-US"/>
      </w:rPr>
    </w:lvl>
    <w:lvl w:ilvl="6" w:tplc="696CBFEC">
      <w:numFmt w:val="bullet"/>
      <w:lvlText w:val="•"/>
      <w:lvlJc w:val="left"/>
      <w:pPr>
        <w:ind w:left="5859" w:hanging="517"/>
      </w:pPr>
      <w:rPr>
        <w:rFonts w:hint="default"/>
        <w:lang w:val="en-US" w:eastAsia="en-US" w:bidi="en-US"/>
      </w:rPr>
    </w:lvl>
    <w:lvl w:ilvl="7" w:tplc="5FBE9402">
      <w:numFmt w:val="bullet"/>
      <w:lvlText w:val="•"/>
      <w:lvlJc w:val="left"/>
      <w:pPr>
        <w:ind w:left="6725" w:hanging="517"/>
      </w:pPr>
      <w:rPr>
        <w:rFonts w:hint="default"/>
        <w:lang w:val="en-US" w:eastAsia="en-US" w:bidi="en-US"/>
      </w:rPr>
    </w:lvl>
    <w:lvl w:ilvl="8" w:tplc="B992B868">
      <w:numFmt w:val="bullet"/>
      <w:lvlText w:val="•"/>
      <w:lvlJc w:val="left"/>
      <w:pPr>
        <w:ind w:left="7592" w:hanging="517"/>
      </w:pPr>
      <w:rPr>
        <w:rFonts w:hint="default"/>
        <w:lang w:val="en-US" w:eastAsia="en-US" w:bidi="en-US"/>
      </w:rPr>
    </w:lvl>
  </w:abstractNum>
  <w:abstractNum w:abstractNumId="31" w15:restartNumberingAfterBreak="0">
    <w:nsid w:val="54C845BB"/>
    <w:multiLevelType w:val="multilevel"/>
    <w:tmpl w:val="F7E83450"/>
    <w:lvl w:ilvl="0">
      <w:start w:val="4"/>
      <w:numFmt w:val="decimal"/>
      <w:lvlText w:val="%1"/>
      <w:lvlJc w:val="left"/>
      <w:pPr>
        <w:ind w:left="656" w:hanging="517"/>
      </w:pPr>
      <w:rPr>
        <w:rFonts w:ascii="Book Antiqua" w:eastAsia="Book Antiqua" w:hAnsi="Book Antiqua" w:cs="Book Antiqua" w:hint="default"/>
        <w:b/>
        <w:bCs/>
        <w:w w:val="101"/>
        <w:sz w:val="34"/>
        <w:szCs w:val="34"/>
        <w:lang w:val="en-US" w:eastAsia="en-US" w:bidi="en-US"/>
      </w:rPr>
    </w:lvl>
    <w:lvl w:ilvl="1">
      <w:start w:val="1"/>
      <w:numFmt w:val="decimal"/>
      <w:lvlText w:val="%1.%2"/>
      <w:lvlJc w:val="left"/>
      <w:pPr>
        <w:ind w:left="785" w:hanging="646"/>
      </w:pPr>
      <w:rPr>
        <w:rFonts w:ascii="Book Antiqua" w:eastAsia="Book Antiqua" w:hAnsi="Book Antiqua" w:cs="Book Antiqua" w:hint="default"/>
        <w:b/>
        <w:bCs/>
        <w:w w:val="102"/>
        <w:sz w:val="28"/>
        <w:szCs w:val="28"/>
        <w:lang w:val="en-US" w:eastAsia="en-US" w:bidi="en-US"/>
      </w:rPr>
    </w:lvl>
    <w:lvl w:ilvl="2">
      <w:numFmt w:val="bullet"/>
      <w:lvlText w:val="•"/>
      <w:lvlJc w:val="left"/>
      <w:pPr>
        <w:ind w:left="1729" w:hanging="646"/>
      </w:pPr>
      <w:rPr>
        <w:rFonts w:hint="default"/>
        <w:lang w:val="en-US" w:eastAsia="en-US" w:bidi="en-US"/>
      </w:rPr>
    </w:lvl>
    <w:lvl w:ilvl="3">
      <w:numFmt w:val="bullet"/>
      <w:lvlText w:val="•"/>
      <w:lvlJc w:val="left"/>
      <w:pPr>
        <w:ind w:left="2679" w:hanging="646"/>
      </w:pPr>
      <w:rPr>
        <w:rFonts w:hint="default"/>
        <w:lang w:val="en-US" w:eastAsia="en-US" w:bidi="en-US"/>
      </w:rPr>
    </w:lvl>
    <w:lvl w:ilvl="4">
      <w:numFmt w:val="bullet"/>
      <w:lvlText w:val="•"/>
      <w:lvlJc w:val="left"/>
      <w:pPr>
        <w:ind w:left="3628" w:hanging="646"/>
      </w:pPr>
      <w:rPr>
        <w:rFonts w:hint="default"/>
        <w:lang w:val="en-US" w:eastAsia="en-US" w:bidi="en-US"/>
      </w:rPr>
    </w:lvl>
    <w:lvl w:ilvl="5">
      <w:numFmt w:val="bullet"/>
      <w:lvlText w:val="•"/>
      <w:lvlJc w:val="left"/>
      <w:pPr>
        <w:ind w:left="4578" w:hanging="646"/>
      </w:pPr>
      <w:rPr>
        <w:rFonts w:hint="default"/>
        <w:lang w:val="en-US" w:eastAsia="en-US" w:bidi="en-US"/>
      </w:rPr>
    </w:lvl>
    <w:lvl w:ilvl="6">
      <w:numFmt w:val="bullet"/>
      <w:lvlText w:val="•"/>
      <w:lvlJc w:val="left"/>
      <w:pPr>
        <w:ind w:left="5527" w:hanging="646"/>
      </w:pPr>
      <w:rPr>
        <w:rFonts w:hint="default"/>
        <w:lang w:val="en-US" w:eastAsia="en-US" w:bidi="en-US"/>
      </w:rPr>
    </w:lvl>
    <w:lvl w:ilvl="7">
      <w:numFmt w:val="bullet"/>
      <w:lvlText w:val="•"/>
      <w:lvlJc w:val="left"/>
      <w:pPr>
        <w:ind w:left="6477" w:hanging="646"/>
      </w:pPr>
      <w:rPr>
        <w:rFonts w:hint="default"/>
        <w:lang w:val="en-US" w:eastAsia="en-US" w:bidi="en-US"/>
      </w:rPr>
    </w:lvl>
    <w:lvl w:ilvl="8">
      <w:numFmt w:val="bullet"/>
      <w:lvlText w:val="•"/>
      <w:lvlJc w:val="left"/>
      <w:pPr>
        <w:ind w:left="7426" w:hanging="646"/>
      </w:pPr>
      <w:rPr>
        <w:rFonts w:hint="default"/>
        <w:lang w:val="en-US" w:eastAsia="en-US" w:bidi="en-US"/>
      </w:rPr>
    </w:lvl>
  </w:abstractNum>
  <w:abstractNum w:abstractNumId="32" w15:restartNumberingAfterBreak="0">
    <w:nsid w:val="5A344E6F"/>
    <w:multiLevelType w:val="hybridMultilevel"/>
    <w:tmpl w:val="9F5AE070"/>
    <w:lvl w:ilvl="0" w:tplc="C088C6F8">
      <w:start w:val="1"/>
      <w:numFmt w:val="decimal"/>
      <w:lvlText w:val="%1"/>
      <w:lvlJc w:val="left"/>
      <w:pPr>
        <w:ind w:left="656" w:hanging="517"/>
      </w:pPr>
      <w:rPr>
        <w:rFonts w:ascii="Book Antiqua" w:eastAsia="Book Antiqua" w:hAnsi="Book Antiqua" w:cs="Book Antiqua" w:hint="default"/>
        <w:b/>
        <w:bCs/>
        <w:w w:val="101"/>
        <w:sz w:val="34"/>
        <w:szCs w:val="34"/>
        <w:lang w:val="en-US" w:eastAsia="en-US" w:bidi="en-US"/>
      </w:rPr>
    </w:lvl>
    <w:lvl w:ilvl="1" w:tplc="A8961CA6">
      <w:numFmt w:val="bullet"/>
      <w:lvlText w:val="•"/>
      <w:lvlJc w:val="left"/>
      <w:pPr>
        <w:ind w:left="1526" w:hanging="517"/>
      </w:pPr>
      <w:rPr>
        <w:rFonts w:hint="default"/>
        <w:lang w:val="en-US" w:eastAsia="en-US" w:bidi="en-US"/>
      </w:rPr>
    </w:lvl>
    <w:lvl w:ilvl="2" w:tplc="79BC947A">
      <w:numFmt w:val="bullet"/>
      <w:lvlText w:val="•"/>
      <w:lvlJc w:val="left"/>
      <w:pPr>
        <w:ind w:left="2393" w:hanging="517"/>
      </w:pPr>
      <w:rPr>
        <w:rFonts w:hint="default"/>
        <w:lang w:val="en-US" w:eastAsia="en-US" w:bidi="en-US"/>
      </w:rPr>
    </w:lvl>
    <w:lvl w:ilvl="3" w:tplc="719A8E4A">
      <w:numFmt w:val="bullet"/>
      <w:lvlText w:val="•"/>
      <w:lvlJc w:val="left"/>
      <w:pPr>
        <w:ind w:left="3259" w:hanging="517"/>
      </w:pPr>
      <w:rPr>
        <w:rFonts w:hint="default"/>
        <w:lang w:val="en-US" w:eastAsia="en-US" w:bidi="en-US"/>
      </w:rPr>
    </w:lvl>
    <w:lvl w:ilvl="4" w:tplc="196810E2">
      <w:numFmt w:val="bullet"/>
      <w:lvlText w:val="•"/>
      <w:lvlJc w:val="left"/>
      <w:pPr>
        <w:ind w:left="4126" w:hanging="517"/>
      </w:pPr>
      <w:rPr>
        <w:rFonts w:hint="default"/>
        <w:lang w:val="en-US" w:eastAsia="en-US" w:bidi="en-US"/>
      </w:rPr>
    </w:lvl>
    <w:lvl w:ilvl="5" w:tplc="14206D96">
      <w:numFmt w:val="bullet"/>
      <w:lvlText w:val="•"/>
      <w:lvlJc w:val="left"/>
      <w:pPr>
        <w:ind w:left="4992" w:hanging="517"/>
      </w:pPr>
      <w:rPr>
        <w:rFonts w:hint="default"/>
        <w:lang w:val="en-US" w:eastAsia="en-US" w:bidi="en-US"/>
      </w:rPr>
    </w:lvl>
    <w:lvl w:ilvl="6" w:tplc="768A016C">
      <w:numFmt w:val="bullet"/>
      <w:lvlText w:val="•"/>
      <w:lvlJc w:val="left"/>
      <w:pPr>
        <w:ind w:left="5859" w:hanging="517"/>
      </w:pPr>
      <w:rPr>
        <w:rFonts w:hint="default"/>
        <w:lang w:val="en-US" w:eastAsia="en-US" w:bidi="en-US"/>
      </w:rPr>
    </w:lvl>
    <w:lvl w:ilvl="7" w:tplc="E2321E82">
      <w:numFmt w:val="bullet"/>
      <w:lvlText w:val="•"/>
      <w:lvlJc w:val="left"/>
      <w:pPr>
        <w:ind w:left="6725" w:hanging="517"/>
      </w:pPr>
      <w:rPr>
        <w:rFonts w:hint="default"/>
        <w:lang w:val="en-US" w:eastAsia="en-US" w:bidi="en-US"/>
      </w:rPr>
    </w:lvl>
    <w:lvl w:ilvl="8" w:tplc="D6866BA4">
      <w:numFmt w:val="bullet"/>
      <w:lvlText w:val="•"/>
      <w:lvlJc w:val="left"/>
      <w:pPr>
        <w:ind w:left="7592" w:hanging="517"/>
      </w:pPr>
      <w:rPr>
        <w:rFonts w:hint="default"/>
        <w:lang w:val="en-US" w:eastAsia="en-US" w:bidi="en-US"/>
      </w:rPr>
    </w:lvl>
  </w:abstractNum>
  <w:abstractNum w:abstractNumId="33" w15:restartNumberingAfterBreak="0">
    <w:nsid w:val="6A8239DD"/>
    <w:multiLevelType w:val="multilevel"/>
    <w:tmpl w:val="6DC0BEA2"/>
    <w:lvl w:ilvl="0">
      <w:start w:val="3"/>
      <w:numFmt w:val="decimal"/>
      <w:lvlText w:val="%1"/>
      <w:lvlJc w:val="left"/>
      <w:pPr>
        <w:ind w:left="656" w:hanging="517"/>
      </w:pPr>
      <w:rPr>
        <w:rFonts w:ascii="Book Antiqua" w:eastAsia="Book Antiqua" w:hAnsi="Book Antiqua" w:cs="Book Antiqua" w:hint="default"/>
        <w:b/>
        <w:bCs/>
        <w:w w:val="101"/>
        <w:sz w:val="34"/>
        <w:szCs w:val="34"/>
        <w:lang w:val="en-US" w:eastAsia="en-US" w:bidi="en-US"/>
      </w:rPr>
    </w:lvl>
    <w:lvl w:ilvl="1">
      <w:start w:val="1"/>
      <w:numFmt w:val="decimal"/>
      <w:lvlText w:val="%1.%2"/>
      <w:lvlJc w:val="left"/>
      <w:pPr>
        <w:ind w:left="785" w:hanging="646"/>
      </w:pPr>
      <w:rPr>
        <w:rFonts w:ascii="Book Antiqua" w:eastAsia="Book Antiqua" w:hAnsi="Book Antiqua" w:cs="Book Antiqua" w:hint="default"/>
        <w:b/>
        <w:bCs/>
        <w:w w:val="102"/>
        <w:sz w:val="28"/>
        <w:szCs w:val="28"/>
        <w:lang w:val="en-US" w:eastAsia="en-US" w:bidi="en-US"/>
      </w:rPr>
    </w:lvl>
    <w:lvl w:ilvl="2">
      <w:numFmt w:val="bullet"/>
      <w:lvlText w:val="•"/>
      <w:lvlJc w:val="left"/>
      <w:pPr>
        <w:ind w:left="1729" w:hanging="646"/>
      </w:pPr>
      <w:rPr>
        <w:rFonts w:hint="default"/>
        <w:lang w:val="en-US" w:eastAsia="en-US" w:bidi="en-US"/>
      </w:rPr>
    </w:lvl>
    <w:lvl w:ilvl="3">
      <w:numFmt w:val="bullet"/>
      <w:lvlText w:val="•"/>
      <w:lvlJc w:val="left"/>
      <w:pPr>
        <w:ind w:left="2679" w:hanging="646"/>
      </w:pPr>
      <w:rPr>
        <w:rFonts w:hint="default"/>
        <w:lang w:val="en-US" w:eastAsia="en-US" w:bidi="en-US"/>
      </w:rPr>
    </w:lvl>
    <w:lvl w:ilvl="4">
      <w:numFmt w:val="bullet"/>
      <w:lvlText w:val="•"/>
      <w:lvlJc w:val="left"/>
      <w:pPr>
        <w:ind w:left="3628" w:hanging="646"/>
      </w:pPr>
      <w:rPr>
        <w:rFonts w:hint="default"/>
        <w:lang w:val="en-US" w:eastAsia="en-US" w:bidi="en-US"/>
      </w:rPr>
    </w:lvl>
    <w:lvl w:ilvl="5">
      <w:numFmt w:val="bullet"/>
      <w:lvlText w:val="•"/>
      <w:lvlJc w:val="left"/>
      <w:pPr>
        <w:ind w:left="4578" w:hanging="646"/>
      </w:pPr>
      <w:rPr>
        <w:rFonts w:hint="default"/>
        <w:lang w:val="en-US" w:eastAsia="en-US" w:bidi="en-US"/>
      </w:rPr>
    </w:lvl>
    <w:lvl w:ilvl="6">
      <w:numFmt w:val="bullet"/>
      <w:lvlText w:val="•"/>
      <w:lvlJc w:val="left"/>
      <w:pPr>
        <w:ind w:left="5527" w:hanging="646"/>
      </w:pPr>
      <w:rPr>
        <w:rFonts w:hint="default"/>
        <w:lang w:val="en-US" w:eastAsia="en-US" w:bidi="en-US"/>
      </w:rPr>
    </w:lvl>
    <w:lvl w:ilvl="7">
      <w:numFmt w:val="bullet"/>
      <w:lvlText w:val="•"/>
      <w:lvlJc w:val="left"/>
      <w:pPr>
        <w:ind w:left="6477" w:hanging="646"/>
      </w:pPr>
      <w:rPr>
        <w:rFonts w:hint="default"/>
        <w:lang w:val="en-US" w:eastAsia="en-US" w:bidi="en-US"/>
      </w:rPr>
    </w:lvl>
    <w:lvl w:ilvl="8">
      <w:numFmt w:val="bullet"/>
      <w:lvlText w:val="•"/>
      <w:lvlJc w:val="left"/>
      <w:pPr>
        <w:ind w:left="7426" w:hanging="646"/>
      </w:pPr>
      <w:rPr>
        <w:rFonts w:hint="default"/>
        <w:lang w:val="en-US" w:eastAsia="en-US" w:bidi="en-US"/>
      </w:rPr>
    </w:lvl>
  </w:abstractNum>
  <w:abstractNum w:abstractNumId="34" w15:restartNumberingAfterBreak="0">
    <w:nsid w:val="6E0214B9"/>
    <w:multiLevelType w:val="hybridMultilevel"/>
    <w:tmpl w:val="6A8009C8"/>
    <w:lvl w:ilvl="0" w:tplc="BF42C0C6">
      <w:start w:val="1"/>
      <w:numFmt w:val="decimal"/>
      <w:lvlText w:val="[%1]"/>
      <w:lvlJc w:val="left"/>
      <w:pPr>
        <w:ind w:left="805" w:hanging="467"/>
        <w:jc w:val="right"/>
      </w:pPr>
      <w:rPr>
        <w:rFonts w:ascii="Book Antiqua" w:eastAsia="Book Antiqua" w:hAnsi="Book Antiqua" w:cs="Book Antiqua" w:hint="default"/>
        <w:w w:val="99"/>
        <w:sz w:val="20"/>
        <w:szCs w:val="20"/>
        <w:lang w:val="en-US" w:eastAsia="en-US" w:bidi="en-US"/>
      </w:rPr>
    </w:lvl>
    <w:lvl w:ilvl="1" w:tplc="0764E094">
      <w:numFmt w:val="bullet"/>
      <w:lvlText w:val="•"/>
      <w:lvlJc w:val="left"/>
      <w:pPr>
        <w:ind w:left="1100" w:hanging="467"/>
      </w:pPr>
      <w:rPr>
        <w:rFonts w:hint="default"/>
        <w:lang w:val="en-US" w:eastAsia="en-US" w:bidi="en-US"/>
      </w:rPr>
    </w:lvl>
    <w:lvl w:ilvl="2" w:tplc="4ACCF30E">
      <w:numFmt w:val="bullet"/>
      <w:lvlText w:val="•"/>
      <w:lvlJc w:val="left"/>
      <w:pPr>
        <w:ind w:left="2013" w:hanging="467"/>
      </w:pPr>
      <w:rPr>
        <w:rFonts w:hint="default"/>
        <w:lang w:val="en-US" w:eastAsia="en-US" w:bidi="en-US"/>
      </w:rPr>
    </w:lvl>
    <w:lvl w:ilvl="3" w:tplc="E772C4C8">
      <w:numFmt w:val="bullet"/>
      <w:lvlText w:val="•"/>
      <w:lvlJc w:val="left"/>
      <w:pPr>
        <w:ind w:left="2927" w:hanging="467"/>
      </w:pPr>
      <w:rPr>
        <w:rFonts w:hint="default"/>
        <w:lang w:val="en-US" w:eastAsia="en-US" w:bidi="en-US"/>
      </w:rPr>
    </w:lvl>
    <w:lvl w:ilvl="4" w:tplc="BF98B88A">
      <w:numFmt w:val="bullet"/>
      <w:lvlText w:val="•"/>
      <w:lvlJc w:val="left"/>
      <w:pPr>
        <w:ind w:left="3841" w:hanging="467"/>
      </w:pPr>
      <w:rPr>
        <w:rFonts w:hint="default"/>
        <w:lang w:val="en-US" w:eastAsia="en-US" w:bidi="en-US"/>
      </w:rPr>
    </w:lvl>
    <w:lvl w:ilvl="5" w:tplc="129C626A">
      <w:numFmt w:val="bullet"/>
      <w:lvlText w:val="•"/>
      <w:lvlJc w:val="left"/>
      <w:pPr>
        <w:ind w:left="4755" w:hanging="467"/>
      </w:pPr>
      <w:rPr>
        <w:rFonts w:hint="default"/>
        <w:lang w:val="en-US" w:eastAsia="en-US" w:bidi="en-US"/>
      </w:rPr>
    </w:lvl>
    <w:lvl w:ilvl="6" w:tplc="EE98D906">
      <w:numFmt w:val="bullet"/>
      <w:lvlText w:val="•"/>
      <w:lvlJc w:val="left"/>
      <w:pPr>
        <w:ind w:left="5669" w:hanging="467"/>
      </w:pPr>
      <w:rPr>
        <w:rFonts w:hint="default"/>
        <w:lang w:val="en-US" w:eastAsia="en-US" w:bidi="en-US"/>
      </w:rPr>
    </w:lvl>
    <w:lvl w:ilvl="7" w:tplc="4830F172">
      <w:numFmt w:val="bullet"/>
      <w:lvlText w:val="•"/>
      <w:lvlJc w:val="left"/>
      <w:pPr>
        <w:ind w:left="6583" w:hanging="467"/>
      </w:pPr>
      <w:rPr>
        <w:rFonts w:hint="default"/>
        <w:lang w:val="en-US" w:eastAsia="en-US" w:bidi="en-US"/>
      </w:rPr>
    </w:lvl>
    <w:lvl w:ilvl="8" w:tplc="6D3E6D8A">
      <w:numFmt w:val="bullet"/>
      <w:lvlText w:val="•"/>
      <w:lvlJc w:val="left"/>
      <w:pPr>
        <w:ind w:left="7497" w:hanging="467"/>
      </w:pPr>
      <w:rPr>
        <w:rFonts w:hint="default"/>
        <w:lang w:val="en-US" w:eastAsia="en-US" w:bidi="en-US"/>
      </w:rPr>
    </w:lvl>
  </w:abstractNum>
  <w:num w:numId="1">
    <w:abstractNumId w:val="28"/>
  </w:num>
  <w:num w:numId="2">
    <w:abstractNumId w:val="34"/>
  </w:num>
  <w:num w:numId="3">
    <w:abstractNumId w:val="31"/>
  </w:num>
  <w:num w:numId="4">
    <w:abstractNumId w:val="33"/>
  </w:num>
  <w:num w:numId="5">
    <w:abstractNumId w:val="3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7"/>
  </w:num>
  <w:num w:numId="31">
    <w:abstractNumId w:val="26"/>
  </w:num>
  <w:num w:numId="32">
    <w:abstractNumId w:val="24"/>
  </w:num>
  <w:num w:numId="33">
    <w:abstractNumId w:val="29"/>
  </w:num>
  <w:num w:numId="34">
    <w:abstractNumId w:val="3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DA"/>
    <w:rsid w:val="0001520C"/>
    <w:rsid w:val="00026BD0"/>
    <w:rsid w:val="0003723E"/>
    <w:rsid w:val="00054578"/>
    <w:rsid w:val="000B143F"/>
    <w:rsid w:val="000B6142"/>
    <w:rsid w:val="000F0723"/>
    <w:rsid w:val="00114F98"/>
    <w:rsid w:val="001371EB"/>
    <w:rsid w:val="00142955"/>
    <w:rsid w:val="00147A4A"/>
    <w:rsid w:val="00150496"/>
    <w:rsid w:val="00152D49"/>
    <w:rsid w:val="00170157"/>
    <w:rsid w:val="00175403"/>
    <w:rsid w:val="00176250"/>
    <w:rsid w:val="00176AFB"/>
    <w:rsid w:val="0019767B"/>
    <w:rsid w:val="001A770C"/>
    <w:rsid w:val="001D211C"/>
    <w:rsid w:val="001F380E"/>
    <w:rsid w:val="0020102F"/>
    <w:rsid w:val="00223988"/>
    <w:rsid w:val="00231876"/>
    <w:rsid w:val="00237037"/>
    <w:rsid w:val="00254BFA"/>
    <w:rsid w:val="00257D26"/>
    <w:rsid w:val="00263A8D"/>
    <w:rsid w:val="00270DE9"/>
    <w:rsid w:val="00271A58"/>
    <w:rsid w:val="002F5628"/>
    <w:rsid w:val="002F7974"/>
    <w:rsid w:val="003074F4"/>
    <w:rsid w:val="003253C9"/>
    <w:rsid w:val="003A0D16"/>
    <w:rsid w:val="003B1A04"/>
    <w:rsid w:val="003C0D5E"/>
    <w:rsid w:val="003C3BBB"/>
    <w:rsid w:val="003D249D"/>
    <w:rsid w:val="003D480E"/>
    <w:rsid w:val="003E6203"/>
    <w:rsid w:val="003E7B73"/>
    <w:rsid w:val="003F27FF"/>
    <w:rsid w:val="003F28B9"/>
    <w:rsid w:val="00434B68"/>
    <w:rsid w:val="004417CA"/>
    <w:rsid w:val="00451971"/>
    <w:rsid w:val="00481450"/>
    <w:rsid w:val="00496DE8"/>
    <w:rsid w:val="004A1A56"/>
    <w:rsid w:val="004D3D88"/>
    <w:rsid w:val="004D56A7"/>
    <w:rsid w:val="0050225C"/>
    <w:rsid w:val="0050507F"/>
    <w:rsid w:val="00512C57"/>
    <w:rsid w:val="00527217"/>
    <w:rsid w:val="00547F2D"/>
    <w:rsid w:val="005556AF"/>
    <w:rsid w:val="00591F16"/>
    <w:rsid w:val="005C4C47"/>
    <w:rsid w:val="005C61F7"/>
    <w:rsid w:val="005C76BC"/>
    <w:rsid w:val="005D419E"/>
    <w:rsid w:val="005D5DAD"/>
    <w:rsid w:val="005F093F"/>
    <w:rsid w:val="005F5C01"/>
    <w:rsid w:val="00637175"/>
    <w:rsid w:val="00672A80"/>
    <w:rsid w:val="00682D8F"/>
    <w:rsid w:val="006A3690"/>
    <w:rsid w:val="006B2922"/>
    <w:rsid w:val="006B43C1"/>
    <w:rsid w:val="006B500C"/>
    <w:rsid w:val="006F3758"/>
    <w:rsid w:val="00702329"/>
    <w:rsid w:val="007053EC"/>
    <w:rsid w:val="00705AD0"/>
    <w:rsid w:val="00713836"/>
    <w:rsid w:val="007168FC"/>
    <w:rsid w:val="00716B6B"/>
    <w:rsid w:val="00733657"/>
    <w:rsid w:val="0074667F"/>
    <w:rsid w:val="00766B92"/>
    <w:rsid w:val="0077794E"/>
    <w:rsid w:val="00780C9F"/>
    <w:rsid w:val="007810D5"/>
    <w:rsid w:val="007853FA"/>
    <w:rsid w:val="00795216"/>
    <w:rsid w:val="00796869"/>
    <w:rsid w:val="007A6C69"/>
    <w:rsid w:val="007B47C4"/>
    <w:rsid w:val="007E3506"/>
    <w:rsid w:val="007E3D0E"/>
    <w:rsid w:val="00820625"/>
    <w:rsid w:val="00841771"/>
    <w:rsid w:val="008453DA"/>
    <w:rsid w:val="00880D9A"/>
    <w:rsid w:val="00893E23"/>
    <w:rsid w:val="008A2052"/>
    <w:rsid w:val="008F0057"/>
    <w:rsid w:val="009078C0"/>
    <w:rsid w:val="009249DD"/>
    <w:rsid w:val="00926429"/>
    <w:rsid w:val="00927877"/>
    <w:rsid w:val="00934DFC"/>
    <w:rsid w:val="009365F2"/>
    <w:rsid w:val="00937AAA"/>
    <w:rsid w:val="0096728E"/>
    <w:rsid w:val="009A4FC0"/>
    <w:rsid w:val="009A7CB8"/>
    <w:rsid w:val="009B362D"/>
    <w:rsid w:val="009C5689"/>
    <w:rsid w:val="009E6A0A"/>
    <w:rsid w:val="009F1446"/>
    <w:rsid w:val="00A07FFC"/>
    <w:rsid w:val="00A277FC"/>
    <w:rsid w:val="00A30706"/>
    <w:rsid w:val="00A5455F"/>
    <w:rsid w:val="00A70E61"/>
    <w:rsid w:val="00A71B4C"/>
    <w:rsid w:val="00A954EB"/>
    <w:rsid w:val="00AA203A"/>
    <w:rsid w:val="00AB1FD7"/>
    <w:rsid w:val="00AC31B8"/>
    <w:rsid w:val="00AE1BA4"/>
    <w:rsid w:val="00B204BC"/>
    <w:rsid w:val="00B277DC"/>
    <w:rsid w:val="00B3537D"/>
    <w:rsid w:val="00B40FB4"/>
    <w:rsid w:val="00B459D7"/>
    <w:rsid w:val="00B60157"/>
    <w:rsid w:val="00B86332"/>
    <w:rsid w:val="00BB1589"/>
    <w:rsid w:val="00BD0C46"/>
    <w:rsid w:val="00BD218C"/>
    <w:rsid w:val="00BE5354"/>
    <w:rsid w:val="00BF06D5"/>
    <w:rsid w:val="00BF78D7"/>
    <w:rsid w:val="00C16291"/>
    <w:rsid w:val="00C341A4"/>
    <w:rsid w:val="00C54B1D"/>
    <w:rsid w:val="00C831C8"/>
    <w:rsid w:val="00C90C89"/>
    <w:rsid w:val="00C942EA"/>
    <w:rsid w:val="00CB2E34"/>
    <w:rsid w:val="00CB376A"/>
    <w:rsid w:val="00CE37A9"/>
    <w:rsid w:val="00D00523"/>
    <w:rsid w:val="00D0576D"/>
    <w:rsid w:val="00D32B61"/>
    <w:rsid w:val="00D4678A"/>
    <w:rsid w:val="00D6223E"/>
    <w:rsid w:val="00D628CA"/>
    <w:rsid w:val="00D92C0F"/>
    <w:rsid w:val="00DA68C8"/>
    <w:rsid w:val="00DB4EDE"/>
    <w:rsid w:val="00DC23D5"/>
    <w:rsid w:val="00E00ED8"/>
    <w:rsid w:val="00E073E6"/>
    <w:rsid w:val="00E34454"/>
    <w:rsid w:val="00E420BD"/>
    <w:rsid w:val="00E55E69"/>
    <w:rsid w:val="00E83536"/>
    <w:rsid w:val="00E945E0"/>
    <w:rsid w:val="00EA2775"/>
    <w:rsid w:val="00ED07E2"/>
    <w:rsid w:val="00ED2AC6"/>
    <w:rsid w:val="00ED42FD"/>
    <w:rsid w:val="00F1508D"/>
    <w:rsid w:val="00F210B7"/>
    <w:rsid w:val="00F4354A"/>
    <w:rsid w:val="00F63CD5"/>
    <w:rsid w:val="00F84499"/>
    <w:rsid w:val="00FA3AD8"/>
    <w:rsid w:val="00FC7120"/>
    <w:rsid w:val="00FF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97122"/>
  <w15:docId w15:val="{FAC6EB01-C45B-4AE0-BED8-2E04A793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eastAsia="Book Antiqua" w:hAnsi="Book Antiqua" w:cs="Book Antiqua"/>
      <w:lang w:bidi="en-US"/>
    </w:rPr>
  </w:style>
  <w:style w:type="paragraph" w:styleId="Heading1">
    <w:name w:val="heading 1"/>
    <w:basedOn w:val="Normal"/>
    <w:link w:val="Heading1Char"/>
    <w:uiPriority w:val="9"/>
    <w:qFormat/>
    <w:pPr>
      <w:spacing w:before="260"/>
      <w:ind w:left="656" w:hanging="516"/>
      <w:outlineLvl w:val="0"/>
    </w:pPr>
    <w:rPr>
      <w:b/>
      <w:bCs/>
      <w:sz w:val="34"/>
      <w:szCs w:val="34"/>
    </w:rPr>
  </w:style>
  <w:style w:type="paragraph" w:styleId="Heading2">
    <w:name w:val="heading 2"/>
    <w:basedOn w:val="Normal"/>
    <w:link w:val="Heading2Char"/>
    <w:uiPriority w:val="9"/>
    <w:unhideWhenUsed/>
    <w:qFormat/>
    <w:pPr>
      <w:ind w:left="785" w:hanging="64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05" w:hanging="56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D0C46"/>
    <w:rPr>
      <w:sz w:val="16"/>
      <w:szCs w:val="16"/>
    </w:rPr>
  </w:style>
  <w:style w:type="paragraph" w:styleId="CommentText">
    <w:name w:val="annotation text"/>
    <w:basedOn w:val="Normal"/>
    <w:link w:val="CommentTextChar"/>
    <w:uiPriority w:val="99"/>
    <w:semiHidden/>
    <w:unhideWhenUsed/>
    <w:rsid w:val="00BD0C46"/>
    <w:pPr>
      <w:widowControl/>
      <w:autoSpaceDE/>
      <w:autoSpaceDN/>
    </w:pPr>
    <w:rPr>
      <w:rFonts w:ascii="Calibri" w:eastAsia="Calibri" w:hAnsi="Calibri" w:cs="Arial"/>
      <w:sz w:val="20"/>
      <w:szCs w:val="20"/>
      <w:lang w:val="en-GB" w:eastAsia="en-GB" w:bidi="ar-SA"/>
    </w:rPr>
  </w:style>
  <w:style w:type="character" w:customStyle="1" w:styleId="CommentTextChar">
    <w:name w:val="Comment Text Char"/>
    <w:basedOn w:val="DefaultParagraphFont"/>
    <w:link w:val="CommentText"/>
    <w:uiPriority w:val="99"/>
    <w:semiHidden/>
    <w:rsid w:val="00BD0C46"/>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BD0C46"/>
    <w:rPr>
      <w:b/>
      <w:bCs/>
    </w:rPr>
  </w:style>
  <w:style w:type="character" w:customStyle="1" w:styleId="CommentSubjectChar">
    <w:name w:val="Comment Subject Char"/>
    <w:basedOn w:val="CommentTextChar"/>
    <w:link w:val="CommentSubject"/>
    <w:uiPriority w:val="99"/>
    <w:semiHidden/>
    <w:rsid w:val="00BD0C46"/>
    <w:rPr>
      <w:rFonts w:ascii="Calibri" w:eastAsia="Calibri" w:hAnsi="Calibri" w:cs="Arial"/>
      <w:b/>
      <w:bCs/>
      <w:sz w:val="20"/>
      <w:szCs w:val="20"/>
      <w:lang w:val="en-GB" w:eastAsia="en-GB"/>
    </w:rPr>
  </w:style>
  <w:style w:type="paragraph" w:styleId="BalloonText">
    <w:name w:val="Balloon Text"/>
    <w:basedOn w:val="Normal"/>
    <w:link w:val="BalloonTextChar"/>
    <w:uiPriority w:val="99"/>
    <w:semiHidden/>
    <w:unhideWhenUsed/>
    <w:rsid w:val="00BD0C46"/>
    <w:pPr>
      <w:widowControl/>
      <w:autoSpaceDE/>
      <w:autoSpaceDN/>
    </w:pPr>
    <w:rPr>
      <w:rFonts w:ascii="Segoe UI" w:eastAsia="Calibri" w:hAnsi="Segoe UI" w:cs="Segoe UI"/>
      <w:sz w:val="18"/>
      <w:szCs w:val="18"/>
      <w:lang w:val="en-GB" w:eastAsia="en-GB" w:bidi="ar-SA"/>
    </w:rPr>
  </w:style>
  <w:style w:type="character" w:customStyle="1" w:styleId="BalloonTextChar">
    <w:name w:val="Balloon Text Char"/>
    <w:basedOn w:val="DefaultParagraphFont"/>
    <w:link w:val="BalloonText"/>
    <w:uiPriority w:val="99"/>
    <w:semiHidden/>
    <w:rsid w:val="00BD0C46"/>
    <w:rPr>
      <w:rFonts w:ascii="Segoe UI" w:eastAsia="Calibri" w:hAnsi="Segoe UI" w:cs="Segoe UI"/>
      <w:sz w:val="18"/>
      <w:szCs w:val="18"/>
      <w:lang w:val="en-GB" w:eastAsia="en-GB"/>
    </w:rPr>
  </w:style>
  <w:style w:type="character" w:styleId="Hyperlink">
    <w:name w:val="Hyperlink"/>
    <w:basedOn w:val="DefaultParagraphFont"/>
    <w:uiPriority w:val="99"/>
    <w:unhideWhenUsed/>
    <w:rsid w:val="00BD0C46"/>
    <w:rPr>
      <w:color w:val="0000FF" w:themeColor="hyperlink"/>
      <w:u w:val="single"/>
    </w:rPr>
  </w:style>
  <w:style w:type="paragraph" w:styleId="Header">
    <w:name w:val="header"/>
    <w:basedOn w:val="Normal"/>
    <w:link w:val="HeaderChar"/>
    <w:uiPriority w:val="99"/>
    <w:unhideWhenUsed/>
    <w:rsid w:val="00BD0C46"/>
    <w:pPr>
      <w:widowControl/>
      <w:tabs>
        <w:tab w:val="center" w:pos="4513"/>
        <w:tab w:val="right" w:pos="9026"/>
      </w:tabs>
      <w:autoSpaceDE/>
      <w:autoSpaceDN/>
    </w:pPr>
    <w:rPr>
      <w:rFonts w:ascii="Calibri" w:eastAsia="Calibri" w:hAnsi="Calibri" w:cs="Arial"/>
      <w:sz w:val="20"/>
      <w:szCs w:val="20"/>
      <w:lang w:val="en-GB" w:eastAsia="en-GB" w:bidi="ar-SA"/>
    </w:rPr>
  </w:style>
  <w:style w:type="character" w:customStyle="1" w:styleId="HeaderChar">
    <w:name w:val="Header Char"/>
    <w:basedOn w:val="DefaultParagraphFont"/>
    <w:link w:val="Header"/>
    <w:uiPriority w:val="99"/>
    <w:rsid w:val="00BD0C46"/>
    <w:rPr>
      <w:rFonts w:ascii="Calibri" w:eastAsia="Calibri" w:hAnsi="Calibri" w:cs="Arial"/>
      <w:sz w:val="20"/>
      <w:szCs w:val="20"/>
      <w:lang w:val="en-GB" w:eastAsia="en-GB"/>
    </w:rPr>
  </w:style>
  <w:style w:type="paragraph" w:styleId="Footer">
    <w:name w:val="footer"/>
    <w:basedOn w:val="Normal"/>
    <w:link w:val="FooterChar"/>
    <w:uiPriority w:val="99"/>
    <w:unhideWhenUsed/>
    <w:rsid w:val="00BD0C46"/>
    <w:pPr>
      <w:widowControl/>
      <w:tabs>
        <w:tab w:val="center" w:pos="4513"/>
        <w:tab w:val="right" w:pos="9026"/>
      </w:tabs>
      <w:autoSpaceDE/>
      <w:autoSpaceDN/>
    </w:pPr>
    <w:rPr>
      <w:rFonts w:ascii="Calibri" w:eastAsia="Calibri" w:hAnsi="Calibri" w:cs="Arial"/>
      <w:sz w:val="20"/>
      <w:szCs w:val="20"/>
      <w:lang w:val="en-GB" w:eastAsia="en-GB" w:bidi="ar-SA"/>
    </w:rPr>
  </w:style>
  <w:style w:type="character" w:customStyle="1" w:styleId="FooterChar">
    <w:name w:val="Footer Char"/>
    <w:basedOn w:val="DefaultParagraphFont"/>
    <w:link w:val="Footer"/>
    <w:uiPriority w:val="99"/>
    <w:rsid w:val="00BD0C46"/>
    <w:rPr>
      <w:rFonts w:ascii="Calibri" w:eastAsia="Calibri" w:hAnsi="Calibri" w:cs="Arial"/>
      <w:sz w:val="20"/>
      <w:szCs w:val="20"/>
      <w:lang w:val="en-GB" w:eastAsia="en-GB"/>
    </w:rPr>
  </w:style>
  <w:style w:type="character" w:customStyle="1" w:styleId="Heading1Char">
    <w:name w:val="Heading 1 Char"/>
    <w:basedOn w:val="DefaultParagraphFont"/>
    <w:link w:val="Heading1"/>
    <w:uiPriority w:val="9"/>
    <w:rsid w:val="00BD0C46"/>
    <w:rPr>
      <w:rFonts w:ascii="Book Antiqua" w:eastAsia="Book Antiqua" w:hAnsi="Book Antiqua" w:cs="Book Antiqua"/>
      <w:b/>
      <w:bCs/>
      <w:sz w:val="34"/>
      <w:szCs w:val="34"/>
      <w:lang w:bidi="en-US"/>
    </w:rPr>
  </w:style>
  <w:style w:type="character" w:customStyle="1" w:styleId="Heading2Char">
    <w:name w:val="Heading 2 Char"/>
    <w:basedOn w:val="DefaultParagraphFont"/>
    <w:link w:val="Heading2"/>
    <w:uiPriority w:val="9"/>
    <w:rsid w:val="00BD0C46"/>
    <w:rPr>
      <w:rFonts w:ascii="Book Antiqua" w:eastAsia="Book Antiqua" w:hAnsi="Book Antiqua" w:cs="Book Antiqua"/>
      <w:b/>
      <w:bCs/>
      <w:sz w:val="28"/>
      <w:szCs w:val="28"/>
      <w:lang w:bidi="en-US"/>
    </w:rPr>
  </w:style>
  <w:style w:type="character" w:customStyle="1" w:styleId="BodyTextChar">
    <w:name w:val="Body Text Char"/>
    <w:basedOn w:val="DefaultParagraphFont"/>
    <w:link w:val="BodyText"/>
    <w:uiPriority w:val="1"/>
    <w:rsid w:val="00BD0C46"/>
    <w:rPr>
      <w:rFonts w:ascii="Book Antiqua" w:eastAsia="Book Antiqua" w:hAnsi="Book Antiqua" w:cs="Book Antiqua"/>
      <w:sz w:val="24"/>
      <w:szCs w:val="24"/>
      <w:lang w:bidi="en-US"/>
    </w:rPr>
  </w:style>
  <w:style w:type="character" w:customStyle="1" w:styleId="UnresolvedMention">
    <w:name w:val="Unresolved Mention"/>
    <w:basedOn w:val="DefaultParagraphFont"/>
    <w:uiPriority w:val="99"/>
    <w:semiHidden/>
    <w:unhideWhenUsed/>
    <w:rsid w:val="00B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251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9/000705999101500815" TargetMode="External"/><Relationship Id="rId117" Type="http://schemas.openxmlformats.org/officeDocument/2006/relationships/hyperlink" Target="https://arxiv.org/abs/1011.1669v3" TargetMode="External"/><Relationship Id="rId21" Type="http://schemas.openxmlformats.org/officeDocument/2006/relationships/oleObject" Target="embeddings/oleObject4.bin"/><Relationship Id="rId42" Type="http://schemas.openxmlformats.org/officeDocument/2006/relationships/hyperlink" Target="https://doi.org/10.1590/S0103-50532002000400021" TargetMode="External"/><Relationship Id="rId47" Type="http://schemas.openxmlformats.org/officeDocument/2006/relationships/hyperlink" Target="https://doi.org/10.1007/s10853-012-7038-2" TargetMode="External"/><Relationship Id="rId63" Type="http://schemas.openxmlformats.org/officeDocument/2006/relationships/hyperlink" Target="https://doi.org/10.1016/S1003-6326(08)60353-2" TargetMode="External"/><Relationship Id="rId68" Type="http://schemas.openxmlformats.org/officeDocument/2006/relationships/hyperlink" Target="https://doi.org/10.1016/j.apsusc.2017.06.146" TargetMode="External"/><Relationship Id="rId84" Type="http://schemas.openxmlformats.org/officeDocument/2006/relationships/hyperlink" Target="https://doi.org/10.1149/2.012211jes" TargetMode="External"/><Relationship Id="rId89" Type="http://schemas.openxmlformats.org/officeDocument/2006/relationships/hyperlink" Target="https://doi.org/10.1149/1.2056116" TargetMode="External"/><Relationship Id="rId112" Type="http://schemas.openxmlformats.org/officeDocument/2006/relationships/hyperlink" Target="https://doi.org/10.1149/1.2095880" TargetMode="External"/><Relationship Id="rId133" Type="http://schemas.openxmlformats.org/officeDocument/2006/relationships/hyperlink" Target="https://doi.org/10.1016/S0257-8972(01)01492-X" TargetMode="External"/><Relationship Id="rId138" Type="http://schemas.openxmlformats.org/officeDocument/2006/relationships/hyperlink" Target="https://doi.org/10.1016/j.scriptamat.2006.12.036" TargetMode="External"/><Relationship Id="rId154" Type="http://schemas.openxmlformats.org/officeDocument/2006/relationships/hyperlink" Target="https://doi.org/10.1146/annurev.ms.24.080194.001111" TargetMode="External"/><Relationship Id="rId159" Type="http://schemas.openxmlformats.org/officeDocument/2006/relationships/hyperlink" Target="https://doi.org/10.1149/2.0331410jes" TargetMode="External"/><Relationship Id="rId175" Type="http://schemas.openxmlformats.org/officeDocument/2006/relationships/image" Target="media/image21.jpeg"/><Relationship Id="rId170" Type="http://schemas.openxmlformats.org/officeDocument/2006/relationships/image" Target="media/image16.jpeg"/><Relationship Id="rId16" Type="http://schemas.openxmlformats.org/officeDocument/2006/relationships/image" Target="media/image2.wmf"/><Relationship Id="rId107" Type="http://schemas.openxmlformats.org/officeDocument/2006/relationships/hyperlink" Target="https://doi.org/10.1149/1.2803516" TargetMode="External"/><Relationship Id="rId11" Type="http://schemas.openxmlformats.org/officeDocument/2006/relationships/footer" Target="footer2.xml"/><Relationship Id="rId32" Type="http://schemas.openxmlformats.org/officeDocument/2006/relationships/hyperlink" Target="https://doi.org/10.1007/978-3-319-44920-3" TargetMode="External"/><Relationship Id="rId37" Type="http://schemas.openxmlformats.org/officeDocument/2006/relationships/hyperlink" Target="https://doi.org/10.1016/j.surfcoat.2004.10.016" TargetMode="External"/><Relationship Id="rId53" Type="http://schemas.openxmlformats.org/officeDocument/2006/relationships/hyperlink" Target="https://doi.org/10.1149/1.2069100" TargetMode="External"/><Relationship Id="rId58" Type="http://schemas.openxmlformats.org/officeDocument/2006/relationships/hyperlink" Target="https://doi.org/10.1016/0013-4686(96)00173-9" TargetMode="External"/><Relationship Id="rId74" Type="http://schemas.openxmlformats.org/officeDocument/2006/relationships/hyperlink" Target="https://doi.org/10.1007/BF00241925" TargetMode="External"/><Relationship Id="rId79" Type="http://schemas.openxmlformats.org/officeDocument/2006/relationships/hyperlink" Target="https://doi.org/10.1201/b18311-8" TargetMode="External"/><Relationship Id="rId102" Type="http://schemas.openxmlformats.org/officeDocument/2006/relationships/hyperlink" Target="https://doi.org/10.1016/0956-716X(90)90091-T" TargetMode="External"/><Relationship Id="rId123" Type="http://schemas.openxmlformats.org/officeDocument/2006/relationships/hyperlink" Target="https://doi.org/10.1016/0013-4686(93)85012-N" TargetMode="External"/><Relationship Id="rId128" Type="http://schemas.openxmlformats.org/officeDocument/2006/relationships/hyperlink" Target="https://doi.org/10.1149/1.1561629" TargetMode="External"/><Relationship Id="rId144" Type="http://schemas.openxmlformats.org/officeDocument/2006/relationships/hyperlink" Target="https://doi.org/10.1007/BF01019584" TargetMode="External"/><Relationship Id="rId149" Type="http://schemas.openxmlformats.org/officeDocument/2006/relationships/hyperlink" Target="https://doi.org/10.2355/isijinternational.30.699" TargetMode="External"/><Relationship Id="rId5" Type="http://schemas.openxmlformats.org/officeDocument/2006/relationships/footnotes" Target="footnotes.xml"/><Relationship Id="rId90" Type="http://schemas.openxmlformats.org/officeDocument/2006/relationships/hyperlink" Target="https://doi.org/10.1016/0376-4583(85)90073-1" TargetMode="External"/><Relationship Id="rId95" Type="http://schemas.openxmlformats.org/officeDocument/2006/relationships/hyperlink" Target="https://doi.org/10.1016/S0026-0576(00)83085-8" TargetMode="External"/><Relationship Id="rId160" Type="http://schemas.openxmlformats.org/officeDocument/2006/relationships/hyperlink" Target="https://doi.org/10.1016/S1388-2481(02)00372-7" TargetMode="External"/><Relationship Id="rId165" Type="http://schemas.openxmlformats.org/officeDocument/2006/relationships/image" Target="media/image11.jpeg"/><Relationship Id="rId181" Type="http://schemas.openxmlformats.org/officeDocument/2006/relationships/diagramColors" Target="diagrams/colors1.xml"/><Relationship Id="rId186" Type="http://schemas.openxmlformats.org/officeDocument/2006/relationships/footer" Target="footer7.xml"/><Relationship Id="rId22" Type="http://schemas.openxmlformats.org/officeDocument/2006/relationships/image" Target="media/image5.wmf"/><Relationship Id="rId27" Type="http://schemas.openxmlformats.org/officeDocument/2006/relationships/hyperlink" Target="https://doi.org/10.1149/1.2186798" TargetMode="External"/><Relationship Id="rId43" Type="http://schemas.openxmlformats.org/officeDocument/2006/relationships/hyperlink" Target="https://doi.org/10.3390/coatings8080260" TargetMode="External"/><Relationship Id="rId48" Type="http://schemas.openxmlformats.org/officeDocument/2006/relationships/hyperlink" Target="https://doi.org/10.1080/10426919708935157" TargetMode="External"/><Relationship Id="rId64" Type="http://schemas.openxmlformats.org/officeDocument/2006/relationships/hyperlink" Target="https://doi.org/10.1179/1879139515Y.0000000029" TargetMode="External"/><Relationship Id="rId69" Type="http://schemas.openxmlformats.org/officeDocument/2006/relationships/hyperlink" Target="https://doi.org/10.1016/j.surfcoat.2014.10.010" TargetMode="External"/><Relationship Id="rId113" Type="http://schemas.openxmlformats.org/officeDocument/2006/relationships/hyperlink" Target="https://doi.org/10.1016/0013-4686(93)80327-V" TargetMode="External"/><Relationship Id="rId118" Type="http://schemas.openxmlformats.org/officeDocument/2006/relationships/hyperlink" Target="https://doi.org/10.1016/j.matchemphys.2015.09.039" TargetMode="External"/><Relationship Id="rId134" Type="http://schemas.openxmlformats.org/officeDocument/2006/relationships/hyperlink" Target="https://doi.org/10.1016/0010-938X(91)90134-B" TargetMode="External"/><Relationship Id="rId139" Type="http://schemas.openxmlformats.org/officeDocument/2006/relationships/hyperlink" Target="https://doi.org/10.1016/0254-0584(90)90111-M" TargetMode="External"/><Relationship Id="rId80" Type="http://schemas.openxmlformats.org/officeDocument/2006/relationships/hyperlink" Target="https://doi.org/10.1149/1.3285108" TargetMode="External"/><Relationship Id="rId85" Type="http://schemas.openxmlformats.org/officeDocument/2006/relationships/hyperlink" Target="https://doi.org/10.1149/2.0381507jes" TargetMode="External"/><Relationship Id="rId150" Type="http://schemas.openxmlformats.org/officeDocument/2006/relationships/hyperlink" Target="https://doi.org/10.1007/978-0-387-73582-5" TargetMode="External"/><Relationship Id="rId155" Type="http://schemas.openxmlformats.org/officeDocument/2006/relationships/hyperlink" Target="https://doi.org/10.1063/1.1709651" TargetMode="External"/><Relationship Id="rId171" Type="http://schemas.openxmlformats.org/officeDocument/2006/relationships/image" Target="media/image17.jpeg"/><Relationship Id="rId176" Type="http://schemas.openxmlformats.org/officeDocument/2006/relationships/image" Target="media/image22.jpeg"/><Relationship Id="rId12" Type="http://schemas.openxmlformats.org/officeDocument/2006/relationships/header" Target="header3.xml"/><Relationship Id="rId17" Type="http://schemas.openxmlformats.org/officeDocument/2006/relationships/oleObject" Target="embeddings/oleObject2.bin"/><Relationship Id="rId33" Type="http://schemas.openxmlformats.org/officeDocument/2006/relationships/hyperlink" Target="https://doi.org/10.1.1.655.5201" TargetMode="External"/><Relationship Id="rId38" Type="http://schemas.openxmlformats.org/officeDocument/2006/relationships/hyperlink" Target="https://doi.org/10.1016/j.apsusc.2005.08.040" TargetMode="External"/><Relationship Id="rId59" Type="http://schemas.openxmlformats.org/officeDocument/2006/relationships/hyperlink" Target="https://doi.org/10.1007/s11175-005-0223-8" TargetMode="External"/><Relationship Id="rId103" Type="http://schemas.openxmlformats.org/officeDocument/2006/relationships/hyperlink" Target="https://doi.org/10.4028/www.scientific.net/JMNM.15-16.635" TargetMode="External"/><Relationship Id="rId108" Type="http://schemas.openxmlformats.org/officeDocument/2006/relationships/hyperlink" Target="https://doi.org/10.1016/j.surfcoat.2016.12.075" TargetMode="External"/><Relationship Id="rId124" Type="http://schemas.openxmlformats.org/officeDocument/2006/relationships/hyperlink" Target="https://doi.org/10.1016/j.electacta.2008.01.045" TargetMode="External"/><Relationship Id="rId129" Type="http://schemas.openxmlformats.org/officeDocument/2006/relationships/hyperlink" Target="https://doi.org/10.1039/c4ta03468f" TargetMode="External"/><Relationship Id="rId54" Type="http://schemas.openxmlformats.org/officeDocument/2006/relationships/hyperlink" Target="https://doi.org/10.1149/1.2056114" TargetMode="External"/><Relationship Id="rId70" Type="http://schemas.openxmlformats.org/officeDocument/2006/relationships/hyperlink" Target="https://doi.org/10.1039/a900157c" TargetMode="External"/><Relationship Id="rId75" Type="http://schemas.openxmlformats.org/officeDocument/2006/relationships/hyperlink" Target="https://doi.org/10.1007/s11367-017-1375-y" TargetMode="External"/><Relationship Id="rId91" Type="http://schemas.openxmlformats.org/officeDocument/2006/relationships/hyperlink" Target="https://doi.org/10.1016/j.surfcoat.2005.11.123" TargetMode="External"/><Relationship Id="rId96" Type="http://schemas.openxmlformats.org/officeDocument/2006/relationships/hyperlink" Target="https://doi.org/10.1016/S0257-8972(00)00864-1" TargetMode="External"/><Relationship Id="rId140" Type="http://schemas.openxmlformats.org/officeDocument/2006/relationships/hyperlink" Target="https://doi.org/10.1016/j.electacta.2007.11.054" TargetMode="External"/><Relationship Id="rId145" Type="http://schemas.openxmlformats.org/officeDocument/2006/relationships/hyperlink" Target="https://doi.org/10.1016/0257-8972(93)90338-O" TargetMode="External"/><Relationship Id="rId161" Type="http://schemas.openxmlformats.org/officeDocument/2006/relationships/image" Target="media/image7.jpeg"/><Relationship Id="rId166" Type="http://schemas.openxmlformats.org/officeDocument/2006/relationships/image" Target="media/image12.jpeg"/><Relationship Id="rId182" Type="http://schemas.microsoft.com/office/2007/relationships/diagramDrawing" Target="diagrams/drawing1.xm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5.bin"/><Relationship Id="rId28" Type="http://schemas.openxmlformats.org/officeDocument/2006/relationships/hyperlink" Target="https://doi.org/10.1016/j.surfcoat.2007.05.040" TargetMode="External"/><Relationship Id="rId49" Type="http://schemas.openxmlformats.org/officeDocument/2006/relationships/hyperlink" Target="https://doi.org/10.1016/j.apsusc.2008.04.089" TargetMode="External"/><Relationship Id="rId114" Type="http://schemas.openxmlformats.org/officeDocument/2006/relationships/hyperlink" Target="https://doi.org/10.1103/PhysRevB.47.14961" TargetMode="External"/><Relationship Id="rId119" Type="http://schemas.openxmlformats.org/officeDocument/2006/relationships/hyperlink" Target="https://doi.org/10.1016/S0254-0584(01)00592-2" TargetMode="External"/><Relationship Id="rId44" Type="http://schemas.openxmlformats.org/officeDocument/2006/relationships/hyperlink" Target="https://doi.org/10.1080/00202967.2016.1208383" TargetMode="External"/><Relationship Id="rId60" Type="http://schemas.openxmlformats.org/officeDocument/2006/relationships/hyperlink" Target="https://doi.org/10.15587/1729-4061.2017.106900" TargetMode="External"/><Relationship Id="rId65" Type="http://schemas.openxmlformats.org/officeDocument/2006/relationships/hyperlink" Target="https://doi.org/10.1002/9780470602638.ch3" TargetMode="External"/><Relationship Id="rId81" Type="http://schemas.openxmlformats.org/officeDocument/2006/relationships/hyperlink" Target="https://doi.org/10.1149/1.1391896" TargetMode="External"/><Relationship Id="rId86" Type="http://schemas.openxmlformats.org/officeDocument/2006/relationships/hyperlink" Target="https://doi.org/10.1246/cl.2002.1086" TargetMode="External"/><Relationship Id="rId130" Type="http://schemas.openxmlformats.org/officeDocument/2006/relationships/hyperlink" Target="https://doi.org/10.1016/S0925-8388(01)01798-4" TargetMode="External"/><Relationship Id="rId135" Type="http://schemas.openxmlformats.org/officeDocument/2006/relationships/hyperlink" Target="https://doi.org/10.1016/j.jallcom.2010.01.057" TargetMode="External"/><Relationship Id="rId151" Type="http://schemas.openxmlformats.org/officeDocument/2006/relationships/hyperlink" Target="https://doi.org/10.1016/j.surfcoat.2008.08.044" TargetMode="External"/><Relationship Id="rId156" Type="http://schemas.openxmlformats.org/officeDocument/2006/relationships/hyperlink" Target="https://doi.org/10.1039/c6ra01547f" TargetMode="External"/><Relationship Id="rId177" Type="http://schemas.openxmlformats.org/officeDocument/2006/relationships/image" Target="media/image23.jpeg"/><Relationship Id="rId172" Type="http://schemas.openxmlformats.org/officeDocument/2006/relationships/image" Target="media/image18.jpeg"/><Relationship Id="rId13" Type="http://schemas.openxmlformats.org/officeDocument/2006/relationships/footer" Target="footer3.xml"/><Relationship Id="rId18" Type="http://schemas.openxmlformats.org/officeDocument/2006/relationships/image" Target="media/image3.wmf"/><Relationship Id="rId39" Type="http://schemas.openxmlformats.org/officeDocument/2006/relationships/hyperlink" Target="https://doi.org/10.1038/srep22285" TargetMode="External"/><Relationship Id="rId109" Type="http://schemas.openxmlformats.org/officeDocument/2006/relationships/hyperlink" Target="https://doi.org/10.2172/5472921" TargetMode="External"/><Relationship Id="rId34" Type="http://schemas.openxmlformats.org/officeDocument/2006/relationships/hyperlink" Target="https://doi.org/10.1002/9780470442890" TargetMode="External"/><Relationship Id="rId50" Type="http://schemas.openxmlformats.org/officeDocument/2006/relationships/hyperlink" Target="https://doi.org/10.1080/00202967.1986.11870744" TargetMode="External"/><Relationship Id="rId55" Type="http://schemas.openxmlformats.org/officeDocument/2006/relationships/hyperlink" Target="https://doi.org/10.1149/1.1545459" TargetMode="External"/><Relationship Id="rId76" Type="http://schemas.openxmlformats.org/officeDocument/2006/relationships/hyperlink" Target="https://doi.org/10.4139/sfj.52.462" TargetMode="External"/><Relationship Id="rId97" Type="http://schemas.openxmlformats.org/officeDocument/2006/relationships/hyperlink" Target="https://doi.org/10.1149/1.2054703" TargetMode="External"/><Relationship Id="rId104" Type="http://schemas.openxmlformats.org/officeDocument/2006/relationships/hyperlink" Target="https://doi.org/10.1088/1468-6996/9/4/043001" TargetMode="External"/><Relationship Id="rId120" Type="http://schemas.openxmlformats.org/officeDocument/2006/relationships/hyperlink" Target="https://doi.org/10.1016/S0254-0584(02)00455-8" TargetMode="External"/><Relationship Id="rId125" Type="http://schemas.openxmlformats.org/officeDocument/2006/relationships/hyperlink" Target="https://doi.org/10.1016/j.elecom.2007.09.006" TargetMode="External"/><Relationship Id="rId141" Type="http://schemas.openxmlformats.org/officeDocument/2006/relationships/hyperlink" Target="https://doi.org/10.1080/00202967.1991.11870897" TargetMode="External"/><Relationship Id="rId146" Type="http://schemas.openxmlformats.org/officeDocument/2006/relationships/hyperlink" Target="https://doi.org/10.1016/0257-8972(91)90218-L" TargetMode="External"/><Relationship Id="rId167" Type="http://schemas.openxmlformats.org/officeDocument/2006/relationships/image" Target="media/image13.jpeg"/><Relationship Id="rId188" Type="http://schemas.openxmlformats.org/officeDocument/2006/relationships/theme" Target="theme/theme1.xml"/><Relationship Id="rId7" Type="http://schemas.openxmlformats.org/officeDocument/2006/relationships/hyperlink" Target="mailto:aleksandra.lelevic@etu.univ-lyon1.fr" TargetMode="External"/><Relationship Id="rId71" Type="http://schemas.openxmlformats.org/officeDocument/2006/relationships/hyperlink" Target="https://doi.org/10.1149/1.2129194" TargetMode="External"/><Relationship Id="rId92" Type="http://schemas.openxmlformats.org/officeDocument/2006/relationships/hyperlink" Target="https://doi.org/10.1016/0257-8972(87)90151-4" TargetMode="External"/><Relationship Id="rId162" Type="http://schemas.openxmlformats.org/officeDocument/2006/relationships/image" Target="media/image8.jpeg"/><Relationship Id="rId183" Type="http://schemas.openxmlformats.org/officeDocument/2006/relationships/footer" Target="footer4.xml"/><Relationship Id="rId2" Type="http://schemas.openxmlformats.org/officeDocument/2006/relationships/styles" Target="styles.xml"/><Relationship Id="rId29" Type="http://schemas.openxmlformats.org/officeDocument/2006/relationships/hyperlink" Target="https://doi.org/10.1134/S1023193517030090" TargetMode="External"/><Relationship Id="rId24" Type="http://schemas.openxmlformats.org/officeDocument/2006/relationships/image" Target="media/image6.wmf"/><Relationship Id="rId40" Type="http://schemas.openxmlformats.org/officeDocument/2006/relationships/hyperlink" Target="https://doi.org/10.1179/095066003225008482" TargetMode="External"/><Relationship Id="rId45" Type="http://schemas.openxmlformats.org/officeDocument/2006/relationships/hyperlink" Target="https://doi.org/10.1016/B978-1-4831-9807-1.50001-5" TargetMode="External"/><Relationship Id="rId66" Type="http://schemas.openxmlformats.org/officeDocument/2006/relationships/hyperlink" Target="https://doi.org/10.1016/0026-0576(96)81353-5" TargetMode="External"/><Relationship Id="rId87" Type="http://schemas.openxmlformats.org/officeDocument/2006/relationships/hyperlink" Target="https://doi.org/10.1016/S0257-8972(03)00734-5" TargetMode="External"/><Relationship Id="rId110" Type="http://schemas.openxmlformats.org/officeDocument/2006/relationships/hyperlink" Target="https://doi.org/10.1016/S0010-938X(02)00221-4" TargetMode="External"/><Relationship Id="rId115" Type="http://schemas.openxmlformats.org/officeDocument/2006/relationships/hyperlink" Target="https://doi.org/10.1063/1.1709568" TargetMode="External"/><Relationship Id="rId131" Type="http://schemas.openxmlformats.org/officeDocument/2006/relationships/hyperlink" Target="https://arxiv.org/abs/0005074v1" TargetMode="External"/><Relationship Id="rId136" Type="http://schemas.openxmlformats.org/officeDocument/2006/relationships/hyperlink" Target="https://doi.org/10.1016/S1359-6462(02)00633-4" TargetMode="External"/><Relationship Id="rId157" Type="http://schemas.openxmlformats.org/officeDocument/2006/relationships/hyperlink" Target="https://doi.org/10.1002/maco.201106140" TargetMode="External"/><Relationship Id="rId178" Type="http://schemas.openxmlformats.org/officeDocument/2006/relationships/diagramData" Target="diagrams/data1.xml"/><Relationship Id="rId61" Type="http://schemas.openxmlformats.org/officeDocument/2006/relationships/hyperlink" Target="https://doi.org/10.1016/0257-8972(93)90175-N" TargetMode="External"/><Relationship Id="rId82" Type="http://schemas.openxmlformats.org/officeDocument/2006/relationships/hyperlink" Target="https://doi.org/10.1016/j.electacta.2013.08.182" TargetMode="External"/><Relationship Id="rId152" Type="http://schemas.openxmlformats.org/officeDocument/2006/relationships/hyperlink" Target="https://doi.org/10.1016/j.scriptamat.2007.04.005" TargetMode="External"/><Relationship Id="rId173" Type="http://schemas.openxmlformats.org/officeDocument/2006/relationships/image" Target="media/image19.jpeg"/><Relationship Id="rId194" Type="http://schemas.microsoft.com/office/2016/09/relationships/commentsIds" Target="commentsIds.xm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hyperlink" Target="https://doi.org/10.1002/9780470602638" TargetMode="External"/><Relationship Id="rId35" Type="http://schemas.openxmlformats.org/officeDocument/2006/relationships/hyperlink" Target="http://ec.europa.eu/environment/waste/rohs_eee/index_en.htm" TargetMode="External"/><Relationship Id="rId56" Type="http://schemas.openxmlformats.org/officeDocument/2006/relationships/hyperlink" Target="https://doi.org/10.1016/j.electacta.2005.02.129" TargetMode="External"/><Relationship Id="rId77" Type="http://schemas.openxmlformats.org/officeDocument/2006/relationships/hyperlink" Target="https://doi.org/10.1016/S0026-0576(04)82610-2" TargetMode="External"/><Relationship Id="rId100" Type="http://schemas.openxmlformats.org/officeDocument/2006/relationships/hyperlink" Target="https://doi.org/10.1103/PhysRevB.60.11971" TargetMode="External"/><Relationship Id="rId105" Type="http://schemas.openxmlformats.org/officeDocument/2006/relationships/hyperlink" Target="https://doi.org/10.1016/B978-1-84569-812-6.50012-9" TargetMode="External"/><Relationship Id="rId126" Type="http://schemas.openxmlformats.org/officeDocument/2006/relationships/hyperlink" Target="https://doi.org/10.1088/1757-899X/149/1/012179" TargetMode="External"/><Relationship Id="rId147" Type="http://schemas.openxmlformats.org/officeDocument/2006/relationships/hyperlink" Target="https://doi.org/10.4028/www.scientific.net/AMR.562-564.371" TargetMode="External"/><Relationship Id="rId168" Type="http://schemas.openxmlformats.org/officeDocument/2006/relationships/image" Target="media/image14.jpeg"/><Relationship Id="rId8" Type="http://schemas.openxmlformats.org/officeDocument/2006/relationships/header" Target="header1.xml"/><Relationship Id="rId51" Type="http://schemas.openxmlformats.org/officeDocument/2006/relationships/hyperlink" Target="https://www.futuremarketinsights.com/reports/electroplating-market" TargetMode="External"/><Relationship Id="rId72" Type="http://schemas.openxmlformats.org/officeDocument/2006/relationships/hyperlink" Target="https://doi.org/10.1361/105994903770343312" TargetMode="External"/><Relationship Id="rId93" Type="http://schemas.openxmlformats.org/officeDocument/2006/relationships/hyperlink" Target="https://doi.org/10.1063/1.337313" TargetMode="External"/><Relationship Id="rId98" Type="http://schemas.openxmlformats.org/officeDocument/2006/relationships/hyperlink" Target="https://doi.org/10.1007/s10948-016-3397-2" TargetMode="External"/><Relationship Id="rId121" Type="http://schemas.openxmlformats.org/officeDocument/2006/relationships/hyperlink" Target="https://doi.org/10.1016/j.pecs.2009.11.002" TargetMode="External"/><Relationship Id="rId142" Type="http://schemas.openxmlformats.org/officeDocument/2006/relationships/hyperlink" Target="https://doi.org/10.1016/j.apsusc.2004.09.068" TargetMode="External"/><Relationship Id="rId163" Type="http://schemas.openxmlformats.org/officeDocument/2006/relationships/image" Target="media/image9.jpeg"/><Relationship Id="rId184" Type="http://schemas.openxmlformats.org/officeDocument/2006/relationships/footer" Target="footer5.xml"/><Relationship Id="rId3" Type="http://schemas.openxmlformats.org/officeDocument/2006/relationships/settings" Target="settings.xml"/><Relationship Id="rId25" Type="http://schemas.openxmlformats.org/officeDocument/2006/relationships/oleObject" Target="embeddings/oleObject6.bin"/><Relationship Id="rId46" Type="http://schemas.openxmlformats.org/officeDocument/2006/relationships/hyperlink" Target="https://doi.org/10.6028/jres.044.009" TargetMode="External"/><Relationship Id="rId67" Type="http://schemas.openxmlformats.org/officeDocument/2006/relationships/hyperlink" Target="https://doi.org/10.1016/S0257-8972(03)00661-3" TargetMode="External"/><Relationship Id="rId116" Type="http://schemas.openxmlformats.org/officeDocument/2006/relationships/hyperlink" Target="https://doi.org/10.1016/j.dss.2003.08.004" TargetMode="External"/><Relationship Id="rId137" Type="http://schemas.openxmlformats.org/officeDocument/2006/relationships/hyperlink" Target="https://doi.org/10.1016/j.msea.2012.11.054" TargetMode="External"/><Relationship Id="rId158" Type="http://schemas.openxmlformats.org/officeDocument/2006/relationships/hyperlink" Target="https://doi.org/10.1016/j.elecom.2017.06.002" TargetMode="External"/><Relationship Id="rId20" Type="http://schemas.openxmlformats.org/officeDocument/2006/relationships/image" Target="media/image4.wmf"/><Relationship Id="rId41" Type="http://schemas.openxmlformats.org/officeDocument/2006/relationships/hyperlink" Target="https://doi.org/10.1515/CORRREV.1996.14.3-4.323" TargetMode="External"/><Relationship Id="rId62" Type="http://schemas.openxmlformats.org/officeDocument/2006/relationships/hyperlink" Target="https://doi.org/10.1016/S0257-8972(00)01117-8" TargetMode="External"/><Relationship Id="rId83" Type="http://schemas.openxmlformats.org/officeDocument/2006/relationships/hyperlink" Target="https://doi.org/10.1007/s10800-005-9082-y" TargetMode="External"/><Relationship Id="rId88" Type="http://schemas.openxmlformats.org/officeDocument/2006/relationships/hyperlink" Target="https://doi.org/10.1016/j.tsf.2012.05.039" TargetMode="External"/><Relationship Id="rId111" Type="http://schemas.openxmlformats.org/officeDocument/2006/relationships/hyperlink" Target="https://doi.org/10.1016/S0254-0584(03)00193-7" TargetMode="External"/><Relationship Id="rId132" Type="http://schemas.openxmlformats.org/officeDocument/2006/relationships/hyperlink" Target="https://doi.org/10.1016/S0257-8972(03)00209-3" TargetMode="External"/><Relationship Id="rId153" Type="http://schemas.openxmlformats.org/officeDocument/2006/relationships/hyperlink" Target="https://doi.org/10.1016/0013-4686(93)85137-N" TargetMode="External"/><Relationship Id="rId174" Type="http://schemas.openxmlformats.org/officeDocument/2006/relationships/image" Target="media/image20.jpeg"/><Relationship Id="rId179" Type="http://schemas.openxmlformats.org/officeDocument/2006/relationships/diagramLayout" Target="diagrams/layout1.xml"/><Relationship Id="rId15" Type="http://schemas.openxmlformats.org/officeDocument/2006/relationships/oleObject" Target="embeddings/oleObject1.bin"/><Relationship Id="rId36" Type="http://schemas.openxmlformats.org/officeDocument/2006/relationships/hyperlink" Target="https://doi.org/10.1016/j.surfcoat.2013.08.009" TargetMode="External"/><Relationship Id="rId57" Type="http://schemas.openxmlformats.org/officeDocument/2006/relationships/hyperlink" Target="https://doi.org/10.1016/S0022-0728(99)00179-5" TargetMode="External"/><Relationship Id="rId106" Type="http://schemas.openxmlformats.org/officeDocument/2006/relationships/hyperlink" Target="https://doi.org/10.1149/1.1901064" TargetMode="External"/><Relationship Id="rId127" Type="http://schemas.openxmlformats.org/officeDocument/2006/relationships/hyperlink" Target="https://doi.org/10.1002/cnma.201500163" TargetMode="External"/><Relationship Id="rId10" Type="http://schemas.openxmlformats.org/officeDocument/2006/relationships/footer" Target="footer1.xml"/><Relationship Id="rId31" Type="http://schemas.openxmlformats.org/officeDocument/2006/relationships/hyperlink" Target="https://doi.org/10.1016/B978-1-85617-451-0.X5000-3" TargetMode="External"/><Relationship Id="rId52" Type="http://schemas.openxmlformats.org/officeDocument/2006/relationships/hyperlink" Target="https://doi.org/10.1016/0040-6090(94)90210-0" TargetMode="External"/><Relationship Id="rId73" Type="http://schemas.openxmlformats.org/officeDocument/2006/relationships/hyperlink" Target="https://doi.org/10.1017/CBO9781107415324.004" TargetMode="External"/><Relationship Id="rId78" Type="http://schemas.openxmlformats.org/officeDocument/2006/relationships/hyperlink" Target="https://doi.org/10.1007/s11998-012-9411-0" TargetMode="External"/><Relationship Id="rId94" Type="http://schemas.openxmlformats.org/officeDocument/2006/relationships/hyperlink" Target="https://doi.org/10.1016/S0167-577X(03)00097-1" TargetMode="External"/><Relationship Id="rId99" Type="http://schemas.openxmlformats.org/officeDocument/2006/relationships/hyperlink" Target="https://doi.org/10.1007/BF02661817" TargetMode="External"/><Relationship Id="rId101" Type="http://schemas.openxmlformats.org/officeDocument/2006/relationships/hyperlink" Target="https://arxiv.org/abs/9902165" TargetMode="External"/><Relationship Id="rId122" Type="http://schemas.openxmlformats.org/officeDocument/2006/relationships/hyperlink" Target="https://doi.org/10.1016/j.ijhydene.2014.10.109" TargetMode="External"/><Relationship Id="rId143" Type="http://schemas.openxmlformats.org/officeDocument/2006/relationships/hyperlink" Target="https://doi.org/10.1149/1.2085707" TargetMode="External"/><Relationship Id="rId148" Type="http://schemas.openxmlformats.org/officeDocument/2006/relationships/hyperlink" Target="https://doi.org/10.1016/j.mspro.2014.07.442" TargetMode="External"/><Relationship Id="rId164" Type="http://schemas.openxmlformats.org/officeDocument/2006/relationships/image" Target="media/image10.jpeg"/><Relationship Id="rId169" Type="http://schemas.openxmlformats.org/officeDocument/2006/relationships/image" Target="media/image15.jpeg"/><Relationship Id="rId18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A04182-7983-4B66-9E17-064DE54D681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6CAFD684-5D7B-49F6-A515-46976F9BDDA5}">
      <dgm:prSet phldrT="[Text]"/>
      <dgm:spPr/>
      <dgm:t>
        <a:bodyPr/>
        <a:lstStyle/>
        <a:p>
          <a:r>
            <a:rPr lang="en-GB">
              <a:solidFill>
                <a:srgbClr val="FFFF00"/>
              </a:solidFill>
            </a:rPr>
            <a:t>Electrolytic deposition of Ni-P coatings</a:t>
          </a:r>
        </a:p>
      </dgm:t>
    </dgm:pt>
    <dgm:pt modelId="{6D035FE2-82FE-4D60-BDE9-FFCA07DD7727}" type="parTrans" cxnId="{7C9504A0-C8B5-4221-897C-DBB0461D5C8F}">
      <dgm:prSet/>
      <dgm:spPr/>
      <dgm:t>
        <a:bodyPr/>
        <a:lstStyle/>
        <a:p>
          <a:endParaRPr lang="en-GB"/>
        </a:p>
      </dgm:t>
    </dgm:pt>
    <dgm:pt modelId="{5968295E-DA4B-4F00-92A9-401263965D5A}" type="sibTrans" cxnId="{7C9504A0-C8B5-4221-897C-DBB0461D5C8F}">
      <dgm:prSet/>
      <dgm:spPr/>
      <dgm:t>
        <a:bodyPr/>
        <a:lstStyle/>
        <a:p>
          <a:endParaRPr lang="en-GB"/>
        </a:p>
      </dgm:t>
    </dgm:pt>
    <dgm:pt modelId="{CDA2B357-F5A4-4390-91F4-4CF1CF9BC49B}">
      <dgm:prSet phldrT="[Text]" custT="1"/>
      <dgm:spPr/>
      <dgm:t>
        <a:bodyPr/>
        <a:lstStyle/>
        <a:p>
          <a:r>
            <a:rPr lang="en-GB" sz="900">
              <a:solidFill>
                <a:srgbClr val="FFFF00"/>
              </a:solidFill>
            </a:rPr>
            <a:t>Substrate surface</a:t>
          </a:r>
        </a:p>
        <a:p>
          <a:r>
            <a:rPr lang="en-GB" sz="900" i="1"/>
            <a:t>material</a:t>
          </a:r>
        </a:p>
        <a:p>
          <a:r>
            <a:rPr lang="en-GB" sz="900" i="1"/>
            <a:t>activity</a:t>
          </a:r>
        </a:p>
        <a:p>
          <a:r>
            <a:rPr lang="en-GB" sz="900" i="1"/>
            <a:t>texture</a:t>
          </a:r>
        </a:p>
        <a:p>
          <a:r>
            <a:rPr lang="en-GB" sz="900"/>
            <a:t> </a:t>
          </a:r>
          <a:r>
            <a:rPr lang="en-GB" sz="900" i="1"/>
            <a:t>pretreatment</a:t>
          </a:r>
        </a:p>
      </dgm:t>
    </dgm:pt>
    <dgm:pt modelId="{847B4D27-0849-4803-9EDD-D8D72D53BBC9}" type="parTrans" cxnId="{5658E1C9-7964-4376-83F4-177AFA7A01A1}">
      <dgm:prSet/>
      <dgm:spPr/>
      <dgm:t>
        <a:bodyPr/>
        <a:lstStyle/>
        <a:p>
          <a:endParaRPr lang="en-GB"/>
        </a:p>
      </dgm:t>
    </dgm:pt>
    <dgm:pt modelId="{C77647EF-2735-4D2A-BD9E-919B41523B6C}" type="sibTrans" cxnId="{5658E1C9-7964-4376-83F4-177AFA7A01A1}">
      <dgm:prSet/>
      <dgm:spPr/>
      <dgm:t>
        <a:bodyPr/>
        <a:lstStyle/>
        <a:p>
          <a:endParaRPr lang="en-GB"/>
        </a:p>
      </dgm:t>
    </dgm:pt>
    <dgm:pt modelId="{F9A5962B-1AC6-4082-A77F-24AFC98C3E21}">
      <dgm:prSet phldrT="[Text]" custT="1"/>
      <dgm:spPr/>
      <dgm:t>
        <a:bodyPr/>
        <a:lstStyle/>
        <a:p>
          <a:r>
            <a:rPr lang="en-GB" sz="900">
              <a:solidFill>
                <a:srgbClr val="FFFF00"/>
              </a:solidFill>
            </a:rPr>
            <a:t>Deposit </a:t>
          </a:r>
        </a:p>
        <a:p>
          <a:r>
            <a:rPr lang="en-GB" sz="900" i="1"/>
            <a:t>Hardness</a:t>
          </a:r>
        </a:p>
        <a:p>
          <a:r>
            <a:rPr lang="en-GB" sz="900" i="1"/>
            <a:t>Roughness</a:t>
          </a:r>
        </a:p>
        <a:p>
          <a:r>
            <a:rPr lang="en-GB" sz="900" i="1"/>
            <a:t>Tensile strength</a:t>
          </a:r>
        </a:p>
        <a:p>
          <a:r>
            <a:rPr lang="en-GB" sz="900" i="1"/>
            <a:t>Tribology</a:t>
          </a:r>
        </a:p>
      </dgm:t>
    </dgm:pt>
    <dgm:pt modelId="{7FD87EAE-37F3-4EC1-BF16-6124098DB64E}" type="parTrans" cxnId="{0A7852B4-7A43-4DA0-9E0C-FB1BDBB7855B}">
      <dgm:prSet/>
      <dgm:spPr/>
      <dgm:t>
        <a:bodyPr/>
        <a:lstStyle/>
        <a:p>
          <a:endParaRPr lang="en-GB"/>
        </a:p>
      </dgm:t>
    </dgm:pt>
    <dgm:pt modelId="{F7AE00AC-4542-429C-B5E8-5D75727BB7F5}" type="sibTrans" cxnId="{0A7852B4-7A43-4DA0-9E0C-FB1BDBB7855B}">
      <dgm:prSet/>
      <dgm:spPr/>
      <dgm:t>
        <a:bodyPr/>
        <a:lstStyle/>
        <a:p>
          <a:endParaRPr lang="en-GB"/>
        </a:p>
      </dgm:t>
    </dgm:pt>
    <dgm:pt modelId="{8F88EDF3-88D0-488B-B7B6-9249D097E63C}">
      <dgm:prSet phldrT="[Text]" custT="1"/>
      <dgm:spPr/>
      <dgm:t>
        <a:bodyPr/>
        <a:lstStyle/>
        <a:p>
          <a:r>
            <a:rPr lang="en-GB" sz="900">
              <a:solidFill>
                <a:srgbClr val="FFFF00"/>
              </a:solidFill>
            </a:rPr>
            <a:t>Process conditions</a:t>
          </a:r>
        </a:p>
        <a:p>
          <a:r>
            <a:rPr lang="en-GB" sz="900" i="1"/>
            <a:t>Temperature</a:t>
          </a:r>
        </a:p>
        <a:p>
          <a:r>
            <a:rPr lang="en-GB" sz="800" i="1"/>
            <a:t>Electrode movement</a:t>
          </a:r>
        </a:p>
        <a:p>
          <a:r>
            <a:rPr lang="en-GB" sz="900" i="1"/>
            <a:t>Current density</a:t>
          </a:r>
        </a:p>
        <a:p>
          <a:r>
            <a:rPr lang="en-GB" sz="800" i="1"/>
            <a:t>Current efficiency</a:t>
          </a:r>
        </a:p>
        <a:p>
          <a:endParaRPr lang="en-GB" sz="900" i="1"/>
        </a:p>
      </dgm:t>
    </dgm:pt>
    <dgm:pt modelId="{CF4C69FB-BBDC-4DFB-A3D1-B7070537D2D4}" type="parTrans" cxnId="{87F91207-3035-4B9F-80BF-4F460FC384AE}">
      <dgm:prSet/>
      <dgm:spPr/>
      <dgm:t>
        <a:bodyPr/>
        <a:lstStyle/>
        <a:p>
          <a:endParaRPr lang="en-GB"/>
        </a:p>
      </dgm:t>
    </dgm:pt>
    <dgm:pt modelId="{BFB12511-4517-4F5A-BD12-DCA09B2AC26C}" type="sibTrans" cxnId="{87F91207-3035-4B9F-80BF-4F460FC384AE}">
      <dgm:prSet/>
      <dgm:spPr/>
      <dgm:t>
        <a:bodyPr/>
        <a:lstStyle/>
        <a:p>
          <a:endParaRPr lang="en-GB"/>
        </a:p>
      </dgm:t>
    </dgm:pt>
    <dgm:pt modelId="{5F435FF8-D266-4A7C-BE45-0692276EDBA1}">
      <dgm:prSet phldrT="[Text]" custT="1"/>
      <dgm:spPr/>
      <dgm:t>
        <a:bodyPr/>
        <a:lstStyle/>
        <a:p>
          <a:r>
            <a:rPr lang="en-GB" sz="900">
              <a:solidFill>
                <a:srgbClr val="FFFF00"/>
              </a:solidFill>
            </a:rPr>
            <a:t>Electrolyte</a:t>
          </a:r>
        </a:p>
        <a:p>
          <a:r>
            <a:rPr lang="en-GB" sz="900" i="1"/>
            <a:t>Composition</a:t>
          </a:r>
        </a:p>
        <a:p>
          <a:r>
            <a:rPr lang="en-GB" sz="900" i="1"/>
            <a:t>pH</a:t>
          </a:r>
        </a:p>
        <a:p>
          <a:r>
            <a:rPr lang="en-GB" sz="900"/>
            <a:t>Temperature</a:t>
          </a:r>
        </a:p>
        <a:p>
          <a:r>
            <a:rPr lang="en-GB" sz="900"/>
            <a:t>Agitation</a:t>
          </a:r>
        </a:p>
        <a:p>
          <a:r>
            <a:rPr lang="en-GB" sz="900"/>
            <a:t>P precursor</a:t>
          </a:r>
        </a:p>
      </dgm:t>
    </dgm:pt>
    <dgm:pt modelId="{83E5DAA8-06E4-4639-A8E2-F39E978728F7}" type="parTrans" cxnId="{4B671269-AA85-430A-8E20-EEF71EAA7007}">
      <dgm:prSet/>
      <dgm:spPr/>
      <dgm:t>
        <a:bodyPr/>
        <a:lstStyle/>
        <a:p>
          <a:endParaRPr lang="en-GB"/>
        </a:p>
      </dgm:t>
    </dgm:pt>
    <dgm:pt modelId="{99E6184F-044C-465C-B833-4366638F81C1}" type="sibTrans" cxnId="{4B671269-AA85-430A-8E20-EEF71EAA7007}">
      <dgm:prSet/>
      <dgm:spPr/>
      <dgm:t>
        <a:bodyPr/>
        <a:lstStyle/>
        <a:p>
          <a:endParaRPr lang="en-GB"/>
        </a:p>
      </dgm:t>
    </dgm:pt>
    <dgm:pt modelId="{ADE40D87-DECC-4E0C-87F8-CF89CA950C12}" type="pres">
      <dgm:prSet presAssocID="{4AA04182-7983-4B66-9E17-064DE54D6815}" presName="Name0" presStyleCnt="0">
        <dgm:presLayoutVars>
          <dgm:chMax val="1"/>
          <dgm:dir/>
          <dgm:animLvl val="ctr"/>
          <dgm:resizeHandles val="exact"/>
        </dgm:presLayoutVars>
      </dgm:prSet>
      <dgm:spPr/>
      <dgm:t>
        <a:bodyPr/>
        <a:lstStyle/>
        <a:p>
          <a:endParaRPr lang="en-GB"/>
        </a:p>
      </dgm:t>
    </dgm:pt>
    <dgm:pt modelId="{7EC1D24A-A8AC-4E47-A0F3-29C082799F67}" type="pres">
      <dgm:prSet presAssocID="{6CAFD684-5D7B-49F6-A515-46976F9BDDA5}" presName="centerShape" presStyleLbl="node0" presStyleIdx="0" presStyleCnt="1"/>
      <dgm:spPr/>
      <dgm:t>
        <a:bodyPr/>
        <a:lstStyle/>
        <a:p>
          <a:endParaRPr lang="en-GB"/>
        </a:p>
      </dgm:t>
    </dgm:pt>
    <dgm:pt modelId="{BF8E252F-C282-4298-90FE-00419D646DBA}" type="pres">
      <dgm:prSet presAssocID="{CDA2B357-F5A4-4390-91F4-4CF1CF9BC49B}" presName="node" presStyleLbl="node1" presStyleIdx="0" presStyleCnt="4" custRadScaleRad="100057" custRadScaleInc="0">
        <dgm:presLayoutVars>
          <dgm:bulletEnabled val="1"/>
        </dgm:presLayoutVars>
      </dgm:prSet>
      <dgm:spPr/>
      <dgm:t>
        <a:bodyPr/>
        <a:lstStyle/>
        <a:p>
          <a:endParaRPr lang="en-GB"/>
        </a:p>
      </dgm:t>
    </dgm:pt>
    <dgm:pt modelId="{AB415E08-39F7-40E5-950F-93B89341A965}" type="pres">
      <dgm:prSet presAssocID="{CDA2B357-F5A4-4390-91F4-4CF1CF9BC49B}" presName="dummy" presStyleCnt="0"/>
      <dgm:spPr/>
    </dgm:pt>
    <dgm:pt modelId="{4C2E938B-5257-461A-81B9-D066A3719BFC}" type="pres">
      <dgm:prSet presAssocID="{C77647EF-2735-4D2A-BD9E-919B41523B6C}" presName="sibTrans" presStyleLbl="sibTrans2D1" presStyleIdx="0" presStyleCnt="4"/>
      <dgm:spPr/>
      <dgm:t>
        <a:bodyPr/>
        <a:lstStyle/>
        <a:p>
          <a:endParaRPr lang="en-GB"/>
        </a:p>
      </dgm:t>
    </dgm:pt>
    <dgm:pt modelId="{F35B5A68-D8E0-4A92-9F2B-34F4F731FE00}" type="pres">
      <dgm:prSet presAssocID="{F9A5962B-1AC6-4082-A77F-24AFC98C3E21}" presName="node" presStyleLbl="node1" presStyleIdx="1" presStyleCnt="4">
        <dgm:presLayoutVars>
          <dgm:bulletEnabled val="1"/>
        </dgm:presLayoutVars>
      </dgm:prSet>
      <dgm:spPr/>
      <dgm:t>
        <a:bodyPr/>
        <a:lstStyle/>
        <a:p>
          <a:endParaRPr lang="en-GB"/>
        </a:p>
      </dgm:t>
    </dgm:pt>
    <dgm:pt modelId="{B3D569B0-2D8C-4BAB-B194-E282B79FFD50}" type="pres">
      <dgm:prSet presAssocID="{F9A5962B-1AC6-4082-A77F-24AFC98C3E21}" presName="dummy" presStyleCnt="0"/>
      <dgm:spPr/>
    </dgm:pt>
    <dgm:pt modelId="{85A40E50-A7AD-4B72-9DAC-EFAEB94F1EC6}" type="pres">
      <dgm:prSet presAssocID="{F7AE00AC-4542-429C-B5E8-5D75727BB7F5}" presName="sibTrans" presStyleLbl="sibTrans2D1" presStyleIdx="1" presStyleCnt="4"/>
      <dgm:spPr/>
      <dgm:t>
        <a:bodyPr/>
        <a:lstStyle/>
        <a:p>
          <a:endParaRPr lang="en-GB"/>
        </a:p>
      </dgm:t>
    </dgm:pt>
    <dgm:pt modelId="{EA5D820A-98A7-478E-8CAA-790BDC817E6C}" type="pres">
      <dgm:prSet presAssocID="{8F88EDF3-88D0-488B-B7B6-9249D097E63C}" presName="node" presStyleLbl="node1" presStyleIdx="2" presStyleCnt="4" custScaleX="101655" custScaleY="103138">
        <dgm:presLayoutVars>
          <dgm:bulletEnabled val="1"/>
        </dgm:presLayoutVars>
      </dgm:prSet>
      <dgm:spPr/>
      <dgm:t>
        <a:bodyPr/>
        <a:lstStyle/>
        <a:p>
          <a:endParaRPr lang="en-GB"/>
        </a:p>
      </dgm:t>
    </dgm:pt>
    <dgm:pt modelId="{8E65E210-D3A1-4C80-9C9E-3C8BF55B3392}" type="pres">
      <dgm:prSet presAssocID="{8F88EDF3-88D0-488B-B7B6-9249D097E63C}" presName="dummy" presStyleCnt="0"/>
      <dgm:spPr/>
    </dgm:pt>
    <dgm:pt modelId="{9B4DD770-463D-4080-8FD3-153C6A933C26}" type="pres">
      <dgm:prSet presAssocID="{BFB12511-4517-4F5A-BD12-DCA09B2AC26C}" presName="sibTrans" presStyleLbl="sibTrans2D1" presStyleIdx="2" presStyleCnt="4"/>
      <dgm:spPr/>
      <dgm:t>
        <a:bodyPr/>
        <a:lstStyle/>
        <a:p>
          <a:endParaRPr lang="en-GB"/>
        </a:p>
      </dgm:t>
    </dgm:pt>
    <dgm:pt modelId="{D1B155F0-B3DA-45A2-A03B-07B70C064410}" type="pres">
      <dgm:prSet presAssocID="{5F435FF8-D266-4A7C-BE45-0692276EDBA1}" presName="node" presStyleLbl="node1" presStyleIdx="3" presStyleCnt="4">
        <dgm:presLayoutVars>
          <dgm:bulletEnabled val="1"/>
        </dgm:presLayoutVars>
      </dgm:prSet>
      <dgm:spPr/>
      <dgm:t>
        <a:bodyPr/>
        <a:lstStyle/>
        <a:p>
          <a:endParaRPr lang="en-GB"/>
        </a:p>
      </dgm:t>
    </dgm:pt>
    <dgm:pt modelId="{D83CC324-FCFE-421B-82F0-C42741567B22}" type="pres">
      <dgm:prSet presAssocID="{5F435FF8-D266-4A7C-BE45-0692276EDBA1}" presName="dummy" presStyleCnt="0"/>
      <dgm:spPr/>
    </dgm:pt>
    <dgm:pt modelId="{C9DD4B6F-2765-4EEF-BA0B-D67EA2A297CE}" type="pres">
      <dgm:prSet presAssocID="{99E6184F-044C-465C-B833-4366638F81C1}" presName="sibTrans" presStyleLbl="sibTrans2D1" presStyleIdx="3" presStyleCnt="4"/>
      <dgm:spPr/>
      <dgm:t>
        <a:bodyPr/>
        <a:lstStyle/>
        <a:p>
          <a:endParaRPr lang="en-GB"/>
        </a:p>
      </dgm:t>
    </dgm:pt>
  </dgm:ptLst>
  <dgm:cxnLst>
    <dgm:cxn modelId="{5658E1C9-7964-4376-83F4-177AFA7A01A1}" srcId="{6CAFD684-5D7B-49F6-A515-46976F9BDDA5}" destId="{CDA2B357-F5A4-4390-91F4-4CF1CF9BC49B}" srcOrd="0" destOrd="0" parTransId="{847B4D27-0849-4803-9EDD-D8D72D53BBC9}" sibTransId="{C77647EF-2735-4D2A-BD9E-919B41523B6C}"/>
    <dgm:cxn modelId="{FDE1806A-9226-4C82-9D01-BA05ED541C65}" type="presOf" srcId="{5F435FF8-D266-4A7C-BE45-0692276EDBA1}" destId="{D1B155F0-B3DA-45A2-A03B-07B70C064410}" srcOrd="0" destOrd="0" presId="urn:microsoft.com/office/officeart/2005/8/layout/radial6"/>
    <dgm:cxn modelId="{4273C699-C79F-41F1-90A7-A565AC2A399E}" type="presOf" srcId="{BFB12511-4517-4F5A-BD12-DCA09B2AC26C}" destId="{9B4DD770-463D-4080-8FD3-153C6A933C26}" srcOrd="0" destOrd="0" presId="urn:microsoft.com/office/officeart/2005/8/layout/radial6"/>
    <dgm:cxn modelId="{742BA962-8755-451B-B73D-C2794E63ECB0}" type="presOf" srcId="{F9A5962B-1AC6-4082-A77F-24AFC98C3E21}" destId="{F35B5A68-D8E0-4A92-9F2B-34F4F731FE00}" srcOrd="0" destOrd="0" presId="urn:microsoft.com/office/officeart/2005/8/layout/radial6"/>
    <dgm:cxn modelId="{F3758D2D-A58D-4065-95B1-A201837CB929}" type="presOf" srcId="{8F88EDF3-88D0-488B-B7B6-9249D097E63C}" destId="{EA5D820A-98A7-478E-8CAA-790BDC817E6C}" srcOrd="0" destOrd="0" presId="urn:microsoft.com/office/officeart/2005/8/layout/radial6"/>
    <dgm:cxn modelId="{0A7852B4-7A43-4DA0-9E0C-FB1BDBB7855B}" srcId="{6CAFD684-5D7B-49F6-A515-46976F9BDDA5}" destId="{F9A5962B-1AC6-4082-A77F-24AFC98C3E21}" srcOrd="1" destOrd="0" parTransId="{7FD87EAE-37F3-4EC1-BF16-6124098DB64E}" sibTransId="{F7AE00AC-4542-429C-B5E8-5D75727BB7F5}"/>
    <dgm:cxn modelId="{FE5C5776-9EA5-409C-AAA4-F97E4BCF4E25}" type="presOf" srcId="{CDA2B357-F5A4-4390-91F4-4CF1CF9BC49B}" destId="{BF8E252F-C282-4298-90FE-00419D646DBA}" srcOrd="0" destOrd="0" presId="urn:microsoft.com/office/officeart/2005/8/layout/radial6"/>
    <dgm:cxn modelId="{88D1D381-0270-4D8F-9FEA-1D57A243C100}" type="presOf" srcId="{99E6184F-044C-465C-B833-4366638F81C1}" destId="{C9DD4B6F-2765-4EEF-BA0B-D67EA2A297CE}" srcOrd="0" destOrd="0" presId="urn:microsoft.com/office/officeart/2005/8/layout/radial6"/>
    <dgm:cxn modelId="{7C9504A0-C8B5-4221-897C-DBB0461D5C8F}" srcId="{4AA04182-7983-4B66-9E17-064DE54D6815}" destId="{6CAFD684-5D7B-49F6-A515-46976F9BDDA5}" srcOrd="0" destOrd="0" parTransId="{6D035FE2-82FE-4D60-BDE9-FFCA07DD7727}" sibTransId="{5968295E-DA4B-4F00-92A9-401263965D5A}"/>
    <dgm:cxn modelId="{8F8CFAD5-489A-4D4B-9AB7-E00901166243}" type="presOf" srcId="{6CAFD684-5D7B-49F6-A515-46976F9BDDA5}" destId="{7EC1D24A-A8AC-4E47-A0F3-29C082799F67}" srcOrd="0" destOrd="0" presId="urn:microsoft.com/office/officeart/2005/8/layout/radial6"/>
    <dgm:cxn modelId="{04DE7B46-5F44-4F32-AF35-B78FB17DE37C}" type="presOf" srcId="{F7AE00AC-4542-429C-B5E8-5D75727BB7F5}" destId="{85A40E50-A7AD-4B72-9DAC-EFAEB94F1EC6}" srcOrd="0" destOrd="0" presId="urn:microsoft.com/office/officeart/2005/8/layout/radial6"/>
    <dgm:cxn modelId="{4B671269-AA85-430A-8E20-EEF71EAA7007}" srcId="{6CAFD684-5D7B-49F6-A515-46976F9BDDA5}" destId="{5F435FF8-D266-4A7C-BE45-0692276EDBA1}" srcOrd="3" destOrd="0" parTransId="{83E5DAA8-06E4-4639-A8E2-F39E978728F7}" sibTransId="{99E6184F-044C-465C-B833-4366638F81C1}"/>
    <dgm:cxn modelId="{87F91207-3035-4B9F-80BF-4F460FC384AE}" srcId="{6CAFD684-5D7B-49F6-A515-46976F9BDDA5}" destId="{8F88EDF3-88D0-488B-B7B6-9249D097E63C}" srcOrd="2" destOrd="0" parTransId="{CF4C69FB-BBDC-4DFB-A3D1-B7070537D2D4}" sibTransId="{BFB12511-4517-4F5A-BD12-DCA09B2AC26C}"/>
    <dgm:cxn modelId="{59F06A73-4EB6-45CB-A97D-1F8B9C4DA483}" type="presOf" srcId="{4AA04182-7983-4B66-9E17-064DE54D6815}" destId="{ADE40D87-DECC-4E0C-87F8-CF89CA950C12}" srcOrd="0" destOrd="0" presId="urn:microsoft.com/office/officeart/2005/8/layout/radial6"/>
    <dgm:cxn modelId="{B975221A-0E83-410C-90EC-AFAD8AE02373}" type="presOf" srcId="{C77647EF-2735-4D2A-BD9E-919B41523B6C}" destId="{4C2E938B-5257-461A-81B9-D066A3719BFC}" srcOrd="0" destOrd="0" presId="urn:microsoft.com/office/officeart/2005/8/layout/radial6"/>
    <dgm:cxn modelId="{95A3B5AF-83D3-4CA7-8F46-6DF83A47D94C}" type="presParOf" srcId="{ADE40D87-DECC-4E0C-87F8-CF89CA950C12}" destId="{7EC1D24A-A8AC-4E47-A0F3-29C082799F67}" srcOrd="0" destOrd="0" presId="urn:microsoft.com/office/officeart/2005/8/layout/radial6"/>
    <dgm:cxn modelId="{1EDB64E2-019F-4862-875B-09C58043AD92}" type="presParOf" srcId="{ADE40D87-DECC-4E0C-87F8-CF89CA950C12}" destId="{BF8E252F-C282-4298-90FE-00419D646DBA}" srcOrd="1" destOrd="0" presId="urn:microsoft.com/office/officeart/2005/8/layout/radial6"/>
    <dgm:cxn modelId="{C3CC8D84-4CF3-44C8-9EE9-744F1829BACE}" type="presParOf" srcId="{ADE40D87-DECC-4E0C-87F8-CF89CA950C12}" destId="{AB415E08-39F7-40E5-950F-93B89341A965}" srcOrd="2" destOrd="0" presId="urn:microsoft.com/office/officeart/2005/8/layout/radial6"/>
    <dgm:cxn modelId="{DA7649F8-E324-4366-A0D7-74BF193324D0}" type="presParOf" srcId="{ADE40D87-DECC-4E0C-87F8-CF89CA950C12}" destId="{4C2E938B-5257-461A-81B9-D066A3719BFC}" srcOrd="3" destOrd="0" presId="urn:microsoft.com/office/officeart/2005/8/layout/radial6"/>
    <dgm:cxn modelId="{20C5A255-58E8-4801-AD10-8E400FA54B05}" type="presParOf" srcId="{ADE40D87-DECC-4E0C-87F8-CF89CA950C12}" destId="{F35B5A68-D8E0-4A92-9F2B-34F4F731FE00}" srcOrd="4" destOrd="0" presId="urn:microsoft.com/office/officeart/2005/8/layout/radial6"/>
    <dgm:cxn modelId="{F0D4E686-A1E0-4EF4-B337-C083C867352B}" type="presParOf" srcId="{ADE40D87-DECC-4E0C-87F8-CF89CA950C12}" destId="{B3D569B0-2D8C-4BAB-B194-E282B79FFD50}" srcOrd="5" destOrd="0" presId="urn:microsoft.com/office/officeart/2005/8/layout/radial6"/>
    <dgm:cxn modelId="{850A16CF-3C0E-48EB-8C6A-5E3E34148870}" type="presParOf" srcId="{ADE40D87-DECC-4E0C-87F8-CF89CA950C12}" destId="{85A40E50-A7AD-4B72-9DAC-EFAEB94F1EC6}" srcOrd="6" destOrd="0" presId="urn:microsoft.com/office/officeart/2005/8/layout/radial6"/>
    <dgm:cxn modelId="{2B80E32A-E9C8-40B6-B1BC-B83C3EBC408E}" type="presParOf" srcId="{ADE40D87-DECC-4E0C-87F8-CF89CA950C12}" destId="{EA5D820A-98A7-478E-8CAA-790BDC817E6C}" srcOrd="7" destOrd="0" presId="urn:microsoft.com/office/officeart/2005/8/layout/radial6"/>
    <dgm:cxn modelId="{5DBE5D9F-ED6A-407D-9140-9520425B05B2}" type="presParOf" srcId="{ADE40D87-DECC-4E0C-87F8-CF89CA950C12}" destId="{8E65E210-D3A1-4C80-9C9E-3C8BF55B3392}" srcOrd="8" destOrd="0" presId="urn:microsoft.com/office/officeart/2005/8/layout/radial6"/>
    <dgm:cxn modelId="{F855049D-C914-4541-BAD5-8E23BB9AAF40}" type="presParOf" srcId="{ADE40D87-DECC-4E0C-87F8-CF89CA950C12}" destId="{9B4DD770-463D-4080-8FD3-153C6A933C26}" srcOrd="9" destOrd="0" presId="urn:microsoft.com/office/officeart/2005/8/layout/radial6"/>
    <dgm:cxn modelId="{C1F45E3D-51F3-4D2A-9F95-5FC7E75EBA85}" type="presParOf" srcId="{ADE40D87-DECC-4E0C-87F8-CF89CA950C12}" destId="{D1B155F0-B3DA-45A2-A03B-07B70C064410}" srcOrd="10" destOrd="0" presId="urn:microsoft.com/office/officeart/2005/8/layout/radial6"/>
    <dgm:cxn modelId="{B24C4B2F-CEAB-4658-A0CE-FB8432381FB2}" type="presParOf" srcId="{ADE40D87-DECC-4E0C-87F8-CF89CA950C12}" destId="{D83CC324-FCFE-421B-82F0-C42741567B22}" srcOrd="11" destOrd="0" presId="urn:microsoft.com/office/officeart/2005/8/layout/radial6"/>
    <dgm:cxn modelId="{DADC5733-ADDC-4887-8175-5B6909893935}" type="presParOf" srcId="{ADE40D87-DECC-4E0C-87F8-CF89CA950C12}" destId="{C9DD4B6F-2765-4EEF-BA0B-D67EA2A297CE}" srcOrd="12" destOrd="0" presId="urn:microsoft.com/office/officeart/2005/8/layout/radial6"/>
  </dgm:cxnLst>
  <dgm:bg/>
  <dgm:whole/>
  <dgm:extLst>
    <a:ext uri="http://schemas.microsoft.com/office/drawing/2008/diagram">
      <dsp:dataModelExt xmlns:dsp="http://schemas.microsoft.com/office/drawing/2008/diagram" relId="rId18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DD4B6F-2765-4EEF-BA0B-D67EA2A297CE}">
      <dsp:nvSpPr>
        <dsp:cNvPr id="0" name=""/>
        <dsp:cNvSpPr/>
      </dsp:nvSpPr>
      <dsp:spPr>
        <a:xfrm>
          <a:off x="956928" y="554972"/>
          <a:ext cx="3770662" cy="3770662"/>
        </a:xfrm>
        <a:prstGeom prst="blockArc">
          <a:avLst>
            <a:gd name="adj1" fmla="val 10800000"/>
            <a:gd name="adj2" fmla="val 1620000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4DD770-463D-4080-8FD3-153C6A933C26}">
      <dsp:nvSpPr>
        <dsp:cNvPr id="0" name=""/>
        <dsp:cNvSpPr/>
      </dsp:nvSpPr>
      <dsp:spPr>
        <a:xfrm>
          <a:off x="956928" y="554972"/>
          <a:ext cx="3770662" cy="3770662"/>
        </a:xfrm>
        <a:prstGeom prst="blockArc">
          <a:avLst>
            <a:gd name="adj1" fmla="val 5400000"/>
            <a:gd name="adj2" fmla="val 1080000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5A40E50-A7AD-4B72-9DAC-EFAEB94F1EC6}">
      <dsp:nvSpPr>
        <dsp:cNvPr id="0" name=""/>
        <dsp:cNvSpPr/>
      </dsp:nvSpPr>
      <dsp:spPr>
        <a:xfrm>
          <a:off x="956928" y="554972"/>
          <a:ext cx="3770662" cy="3770662"/>
        </a:xfrm>
        <a:prstGeom prst="blockArc">
          <a:avLst>
            <a:gd name="adj1" fmla="val 0"/>
            <a:gd name="adj2" fmla="val 540000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2E938B-5257-461A-81B9-D066A3719BFC}">
      <dsp:nvSpPr>
        <dsp:cNvPr id="0" name=""/>
        <dsp:cNvSpPr/>
      </dsp:nvSpPr>
      <dsp:spPr>
        <a:xfrm>
          <a:off x="956928" y="554972"/>
          <a:ext cx="3770662" cy="3770662"/>
        </a:xfrm>
        <a:prstGeom prst="blockArc">
          <a:avLst>
            <a:gd name="adj1" fmla="val 16200000"/>
            <a:gd name="adj2" fmla="val 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EC1D24A-A8AC-4E47-A0F3-29C082799F67}">
      <dsp:nvSpPr>
        <dsp:cNvPr id="0" name=""/>
        <dsp:cNvSpPr/>
      </dsp:nvSpPr>
      <dsp:spPr>
        <a:xfrm>
          <a:off x="1974871" y="1572914"/>
          <a:ext cx="1734777" cy="173477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GB" sz="2000" kern="1200">
              <a:solidFill>
                <a:srgbClr val="FFFF00"/>
              </a:solidFill>
            </a:rPr>
            <a:t>Electrolytic deposition of Ni-P coatings</a:t>
          </a:r>
        </a:p>
      </dsp:txBody>
      <dsp:txXfrm>
        <a:off x="2228923" y="1826966"/>
        <a:ext cx="1226673" cy="1226673"/>
      </dsp:txXfrm>
    </dsp:sp>
    <dsp:sp modelId="{BF8E252F-C282-4298-90FE-00419D646DBA}">
      <dsp:nvSpPr>
        <dsp:cNvPr id="0" name=""/>
        <dsp:cNvSpPr/>
      </dsp:nvSpPr>
      <dsp:spPr>
        <a:xfrm>
          <a:off x="2235087" y="-8483"/>
          <a:ext cx="1214344" cy="12143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rgbClr val="FFFF00"/>
              </a:solidFill>
            </a:rPr>
            <a:t>Substrate surface</a:t>
          </a:r>
        </a:p>
        <a:p>
          <a:pPr lvl="0" algn="ctr" defTabSz="400050">
            <a:lnSpc>
              <a:spcPct val="90000"/>
            </a:lnSpc>
            <a:spcBef>
              <a:spcPct val="0"/>
            </a:spcBef>
            <a:spcAft>
              <a:spcPct val="35000"/>
            </a:spcAft>
          </a:pPr>
          <a:r>
            <a:rPr lang="en-GB" sz="900" i="1" kern="1200"/>
            <a:t>material</a:t>
          </a:r>
        </a:p>
        <a:p>
          <a:pPr lvl="0" algn="ctr" defTabSz="400050">
            <a:lnSpc>
              <a:spcPct val="90000"/>
            </a:lnSpc>
            <a:spcBef>
              <a:spcPct val="0"/>
            </a:spcBef>
            <a:spcAft>
              <a:spcPct val="35000"/>
            </a:spcAft>
          </a:pPr>
          <a:r>
            <a:rPr lang="en-GB" sz="900" i="1" kern="1200"/>
            <a:t>activity</a:t>
          </a:r>
        </a:p>
        <a:p>
          <a:pPr lvl="0" algn="ctr" defTabSz="400050">
            <a:lnSpc>
              <a:spcPct val="90000"/>
            </a:lnSpc>
            <a:spcBef>
              <a:spcPct val="0"/>
            </a:spcBef>
            <a:spcAft>
              <a:spcPct val="35000"/>
            </a:spcAft>
          </a:pPr>
          <a:r>
            <a:rPr lang="en-GB" sz="900" i="1" kern="1200"/>
            <a:t>texture</a:t>
          </a:r>
        </a:p>
        <a:p>
          <a:pPr lvl="0" algn="ctr" defTabSz="400050">
            <a:lnSpc>
              <a:spcPct val="90000"/>
            </a:lnSpc>
            <a:spcBef>
              <a:spcPct val="0"/>
            </a:spcBef>
            <a:spcAft>
              <a:spcPct val="35000"/>
            </a:spcAft>
          </a:pPr>
          <a:r>
            <a:rPr lang="en-GB" sz="900" kern="1200"/>
            <a:t> </a:t>
          </a:r>
          <a:r>
            <a:rPr lang="en-GB" sz="900" i="1" kern="1200"/>
            <a:t>pretreatment</a:t>
          </a:r>
        </a:p>
      </dsp:txBody>
      <dsp:txXfrm>
        <a:off x="2412924" y="169354"/>
        <a:ext cx="858670" cy="858670"/>
      </dsp:txXfrm>
    </dsp:sp>
    <dsp:sp modelId="{F35B5A68-D8E0-4A92-9F2B-34F4F731FE00}">
      <dsp:nvSpPr>
        <dsp:cNvPr id="0" name=""/>
        <dsp:cNvSpPr/>
      </dsp:nvSpPr>
      <dsp:spPr>
        <a:xfrm>
          <a:off x="4076702" y="1833131"/>
          <a:ext cx="1214344" cy="12143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rgbClr val="FFFF00"/>
              </a:solidFill>
            </a:rPr>
            <a:t>Deposit </a:t>
          </a:r>
        </a:p>
        <a:p>
          <a:pPr lvl="0" algn="ctr" defTabSz="400050">
            <a:lnSpc>
              <a:spcPct val="90000"/>
            </a:lnSpc>
            <a:spcBef>
              <a:spcPct val="0"/>
            </a:spcBef>
            <a:spcAft>
              <a:spcPct val="35000"/>
            </a:spcAft>
          </a:pPr>
          <a:r>
            <a:rPr lang="en-GB" sz="900" i="1" kern="1200"/>
            <a:t>Hardness</a:t>
          </a:r>
        </a:p>
        <a:p>
          <a:pPr lvl="0" algn="ctr" defTabSz="400050">
            <a:lnSpc>
              <a:spcPct val="90000"/>
            </a:lnSpc>
            <a:spcBef>
              <a:spcPct val="0"/>
            </a:spcBef>
            <a:spcAft>
              <a:spcPct val="35000"/>
            </a:spcAft>
          </a:pPr>
          <a:r>
            <a:rPr lang="en-GB" sz="900" i="1" kern="1200"/>
            <a:t>Roughness</a:t>
          </a:r>
        </a:p>
        <a:p>
          <a:pPr lvl="0" algn="ctr" defTabSz="400050">
            <a:lnSpc>
              <a:spcPct val="90000"/>
            </a:lnSpc>
            <a:spcBef>
              <a:spcPct val="0"/>
            </a:spcBef>
            <a:spcAft>
              <a:spcPct val="35000"/>
            </a:spcAft>
          </a:pPr>
          <a:r>
            <a:rPr lang="en-GB" sz="900" i="1" kern="1200"/>
            <a:t>Tensile strength</a:t>
          </a:r>
        </a:p>
        <a:p>
          <a:pPr lvl="0" algn="ctr" defTabSz="400050">
            <a:lnSpc>
              <a:spcPct val="90000"/>
            </a:lnSpc>
            <a:spcBef>
              <a:spcPct val="0"/>
            </a:spcBef>
            <a:spcAft>
              <a:spcPct val="35000"/>
            </a:spcAft>
          </a:pPr>
          <a:r>
            <a:rPr lang="en-GB" sz="900" i="1" kern="1200"/>
            <a:t>Tribology</a:t>
          </a:r>
        </a:p>
      </dsp:txBody>
      <dsp:txXfrm>
        <a:off x="4254539" y="2010968"/>
        <a:ext cx="858670" cy="858670"/>
      </dsp:txXfrm>
    </dsp:sp>
    <dsp:sp modelId="{EA5D820A-98A7-478E-8CAA-790BDC817E6C}">
      <dsp:nvSpPr>
        <dsp:cNvPr id="0" name=""/>
        <dsp:cNvSpPr/>
      </dsp:nvSpPr>
      <dsp:spPr>
        <a:xfrm>
          <a:off x="2225039" y="3655692"/>
          <a:ext cx="1234441" cy="12524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rgbClr val="FFFF00"/>
              </a:solidFill>
            </a:rPr>
            <a:t>Process conditions</a:t>
          </a:r>
        </a:p>
        <a:p>
          <a:pPr lvl="0" algn="ctr" defTabSz="400050">
            <a:lnSpc>
              <a:spcPct val="90000"/>
            </a:lnSpc>
            <a:spcBef>
              <a:spcPct val="0"/>
            </a:spcBef>
            <a:spcAft>
              <a:spcPct val="35000"/>
            </a:spcAft>
          </a:pPr>
          <a:r>
            <a:rPr lang="en-GB" sz="900" i="1" kern="1200"/>
            <a:t>Temperature</a:t>
          </a:r>
        </a:p>
        <a:p>
          <a:pPr lvl="0" algn="ctr" defTabSz="400050">
            <a:lnSpc>
              <a:spcPct val="90000"/>
            </a:lnSpc>
            <a:spcBef>
              <a:spcPct val="0"/>
            </a:spcBef>
            <a:spcAft>
              <a:spcPct val="35000"/>
            </a:spcAft>
          </a:pPr>
          <a:r>
            <a:rPr lang="en-GB" sz="800" i="1" kern="1200"/>
            <a:t>Electrode movement</a:t>
          </a:r>
        </a:p>
        <a:p>
          <a:pPr lvl="0" algn="ctr" defTabSz="400050">
            <a:lnSpc>
              <a:spcPct val="90000"/>
            </a:lnSpc>
            <a:spcBef>
              <a:spcPct val="0"/>
            </a:spcBef>
            <a:spcAft>
              <a:spcPct val="35000"/>
            </a:spcAft>
          </a:pPr>
          <a:r>
            <a:rPr lang="en-GB" sz="900" i="1" kern="1200"/>
            <a:t>Current density</a:t>
          </a:r>
        </a:p>
        <a:p>
          <a:pPr lvl="0" algn="ctr" defTabSz="400050">
            <a:lnSpc>
              <a:spcPct val="90000"/>
            </a:lnSpc>
            <a:spcBef>
              <a:spcPct val="0"/>
            </a:spcBef>
            <a:spcAft>
              <a:spcPct val="35000"/>
            </a:spcAft>
          </a:pPr>
          <a:r>
            <a:rPr lang="en-GB" sz="800" i="1" kern="1200"/>
            <a:t>Current efficiency</a:t>
          </a:r>
        </a:p>
        <a:p>
          <a:pPr lvl="0" algn="ctr" defTabSz="400050">
            <a:lnSpc>
              <a:spcPct val="90000"/>
            </a:lnSpc>
            <a:spcBef>
              <a:spcPct val="0"/>
            </a:spcBef>
            <a:spcAft>
              <a:spcPct val="35000"/>
            </a:spcAft>
          </a:pPr>
          <a:endParaRPr lang="en-GB" sz="900" i="1" kern="1200"/>
        </a:p>
      </dsp:txBody>
      <dsp:txXfrm>
        <a:off x="2405819" y="3839109"/>
        <a:ext cx="872881" cy="885616"/>
      </dsp:txXfrm>
    </dsp:sp>
    <dsp:sp modelId="{D1B155F0-B3DA-45A2-A03B-07B70C064410}">
      <dsp:nvSpPr>
        <dsp:cNvPr id="0" name=""/>
        <dsp:cNvSpPr/>
      </dsp:nvSpPr>
      <dsp:spPr>
        <a:xfrm>
          <a:off x="393472" y="1833131"/>
          <a:ext cx="1214344" cy="12143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solidFill>
                <a:srgbClr val="FFFF00"/>
              </a:solidFill>
            </a:rPr>
            <a:t>Electrolyte</a:t>
          </a:r>
        </a:p>
        <a:p>
          <a:pPr lvl="0" algn="ctr" defTabSz="400050">
            <a:lnSpc>
              <a:spcPct val="90000"/>
            </a:lnSpc>
            <a:spcBef>
              <a:spcPct val="0"/>
            </a:spcBef>
            <a:spcAft>
              <a:spcPct val="35000"/>
            </a:spcAft>
          </a:pPr>
          <a:r>
            <a:rPr lang="en-GB" sz="900" i="1" kern="1200"/>
            <a:t>Composition</a:t>
          </a:r>
        </a:p>
        <a:p>
          <a:pPr lvl="0" algn="ctr" defTabSz="400050">
            <a:lnSpc>
              <a:spcPct val="90000"/>
            </a:lnSpc>
            <a:spcBef>
              <a:spcPct val="0"/>
            </a:spcBef>
            <a:spcAft>
              <a:spcPct val="35000"/>
            </a:spcAft>
          </a:pPr>
          <a:r>
            <a:rPr lang="en-GB" sz="900" i="1" kern="1200"/>
            <a:t>pH</a:t>
          </a:r>
        </a:p>
        <a:p>
          <a:pPr lvl="0" algn="ctr" defTabSz="400050">
            <a:lnSpc>
              <a:spcPct val="90000"/>
            </a:lnSpc>
            <a:spcBef>
              <a:spcPct val="0"/>
            </a:spcBef>
            <a:spcAft>
              <a:spcPct val="35000"/>
            </a:spcAft>
          </a:pPr>
          <a:r>
            <a:rPr lang="en-GB" sz="900" kern="1200"/>
            <a:t>Temperature</a:t>
          </a:r>
        </a:p>
        <a:p>
          <a:pPr lvl="0" algn="ctr" defTabSz="400050">
            <a:lnSpc>
              <a:spcPct val="90000"/>
            </a:lnSpc>
            <a:spcBef>
              <a:spcPct val="0"/>
            </a:spcBef>
            <a:spcAft>
              <a:spcPct val="35000"/>
            </a:spcAft>
          </a:pPr>
          <a:r>
            <a:rPr lang="en-GB" sz="900" kern="1200"/>
            <a:t>Agitation</a:t>
          </a:r>
        </a:p>
        <a:p>
          <a:pPr lvl="0" algn="ctr" defTabSz="400050">
            <a:lnSpc>
              <a:spcPct val="90000"/>
            </a:lnSpc>
            <a:spcBef>
              <a:spcPct val="0"/>
            </a:spcBef>
            <a:spcAft>
              <a:spcPct val="35000"/>
            </a:spcAft>
          </a:pPr>
          <a:r>
            <a:rPr lang="en-GB" sz="900" kern="1200"/>
            <a:t>P precursor</a:t>
          </a:r>
        </a:p>
      </dsp:txBody>
      <dsp:txXfrm>
        <a:off x="571309" y="2010968"/>
        <a:ext cx="858670" cy="8586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90</Pages>
  <Words>24065</Words>
  <Characters>137172</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Frank</cp:lastModifiedBy>
  <cp:revision>165</cp:revision>
  <cp:lastPrinted>2019-04-18T15:06:00Z</cp:lastPrinted>
  <dcterms:created xsi:type="dcterms:W3CDTF">2018-11-25T13:18:00Z</dcterms:created>
  <dcterms:modified xsi:type="dcterms:W3CDTF">2019-07-31T11:57:00Z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2018-11-25T00:00:00Z</vt:filetime>
  </property>
  <property fmtid="{D5CDD505-2E9C-101B-9397-08002B2CF9AE}" pid="3" name="Creator">
    <vt:lpwstr>LaTeX with hyperref package</vt:lpwstr>
  </property>
  <property fmtid="{D5CDD505-2E9C-101B-9397-08002B2CF9AE}" pid="4" name="LastSaved">
    <vt:filetime>2018-11-25T00:00:00Z</vt:filetime>
  </property>
</Properties>
</file>