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36C34" w14:textId="25D3BA47" w:rsidR="00DB4638" w:rsidRPr="009E1FD6" w:rsidRDefault="00750F4D" w:rsidP="009E1FD6">
      <w:pPr>
        <w:spacing w:line="360" w:lineRule="auto"/>
        <w:jc w:val="center"/>
        <w:rPr>
          <w:b/>
          <w:sz w:val="36"/>
        </w:rPr>
      </w:pPr>
      <w:bookmarkStart w:id="0" w:name="_GoBack"/>
      <w:bookmarkEnd w:id="0"/>
      <w:r w:rsidRPr="009E1FD6">
        <w:rPr>
          <w:b/>
          <w:sz w:val="36"/>
        </w:rPr>
        <w:t xml:space="preserve">Editorial: </w:t>
      </w:r>
      <w:r w:rsidR="0054749A" w:rsidRPr="0054749A">
        <w:rPr>
          <w:b/>
          <w:sz w:val="36"/>
          <w:lang w:val="en-US"/>
        </w:rPr>
        <w:t>Advances in Extreme Value Analysis and Application to Natural Hazards</w:t>
      </w:r>
    </w:p>
    <w:p w14:paraId="4F1AE599" w14:textId="77777777" w:rsidR="009E1FD6" w:rsidRPr="009E1FD6" w:rsidRDefault="009E1FD6" w:rsidP="009E1FD6">
      <w:pPr>
        <w:spacing w:line="360" w:lineRule="auto"/>
        <w:jc w:val="center"/>
        <w:rPr>
          <w:b/>
          <w:sz w:val="20"/>
        </w:rPr>
      </w:pPr>
    </w:p>
    <w:p w14:paraId="55E70F33" w14:textId="1DA391A9" w:rsidR="00DB4638" w:rsidRPr="009E1FD6" w:rsidRDefault="00DB4638" w:rsidP="009E1FD6">
      <w:pPr>
        <w:spacing w:line="360" w:lineRule="auto"/>
        <w:jc w:val="center"/>
        <w:rPr>
          <w:sz w:val="28"/>
        </w:rPr>
      </w:pPr>
      <w:r w:rsidRPr="009E1FD6">
        <w:rPr>
          <w:sz w:val="28"/>
        </w:rPr>
        <w:t>Ivan D. Haigh</w:t>
      </w:r>
      <w:r w:rsidRPr="009E1FD6">
        <w:rPr>
          <w:sz w:val="28"/>
          <w:vertAlign w:val="superscript"/>
        </w:rPr>
        <w:t>1</w:t>
      </w:r>
      <w:r w:rsidR="00B62C0A">
        <w:rPr>
          <w:sz w:val="28"/>
        </w:rPr>
        <w:t xml:space="preserve"> and Thomas Wahl</w:t>
      </w:r>
      <w:r w:rsidRPr="009E1FD6">
        <w:rPr>
          <w:sz w:val="28"/>
          <w:vertAlign w:val="superscript"/>
        </w:rPr>
        <w:t>2</w:t>
      </w:r>
      <w:r w:rsidRPr="009E1FD6">
        <w:rPr>
          <w:sz w:val="28"/>
        </w:rPr>
        <w:t xml:space="preserve">, </w:t>
      </w:r>
    </w:p>
    <w:p w14:paraId="1C3EF198" w14:textId="77777777" w:rsidR="00DB4638" w:rsidRDefault="00DB4638" w:rsidP="009E1FD6">
      <w:pPr>
        <w:spacing w:line="360" w:lineRule="auto"/>
        <w:jc w:val="center"/>
      </w:pPr>
    </w:p>
    <w:p w14:paraId="35C7146F" w14:textId="310F23EA" w:rsidR="00DB4638" w:rsidRDefault="00DB4638" w:rsidP="009E1FD6">
      <w:pPr>
        <w:spacing w:line="360" w:lineRule="auto"/>
        <w:jc w:val="center"/>
        <w:rPr>
          <w:sz w:val="22"/>
          <w:lang w:val="en-US"/>
        </w:rPr>
      </w:pPr>
      <w:r w:rsidRPr="009E1FD6">
        <w:rPr>
          <w:sz w:val="22"/>
          <w:vertAlign w:val="superscript"/>
        </w:rPr>
        <w:t>1</w:t>
      </w:r>
      <w:r w:rsidR="00613427">
        <w:rPr>
          <w:sz w:val="22"/>
        </w:rPr>
        <w:t>School of O</w:t>
      </w:r>
      <w:r w:rsidRPr="009E1FD6">
        <w:rPr>
          <w:sz w:val="22"/>
        </w:rPr>
        <w:t xml:space="preserve">cean and Earth Sciences, National Oceanography Centre, University of Southampton, </w:t>
      </w:r>
      <w:r w:rsidRPr="009E1FD6">
        <w:rPr>
          <w:sz w:val="22"/>
          <w:lang w:val="en-US"/>
        </w:rPr>
        <w:t xml:space="preserve">European Way, Southampton, SO14 3ZH, UK. </w:t>
      </w:r>
    </w:p>
    <w:p w14:paraId="6B8DF544" w14:textId="77777777" w:rsidR="00EF25E4" w:rsidRPr="009E1FD6" w:rsidRDefault="00EF25E4" w:rsidP="009E1FD6">
      <w:pPr>
        <w:spacing w:line="360" w:lineRule="auto"/>
        <w:jc w:val="center"/>
        <w:rPr>
          <w:sz w:val="22"/>
          <w:lang w:val="en-US"/>
        </w:rPr>
      </w:pPr>
    </w:p>
    <w:p w14:paraId="01F939E7" w14:textId="3A5FEC56" w:rsidR="00DB4638" w:rsidRPr="009E1FD6" w:rsidRDefault="0054749A" w:rsidP="00B62C0A">
      <w:pPr>
        <w:spacing w:line="360" w:lineRule="auto"/>
        <w:jc w:val="center"/>
        <w:rPr>
          <w:sz w:val="22"/>
          <w:lang w:val="en-US"/>
        </w:rPr>
      </w:pPr>
      <w:r>
        <w:rPr>
          <w:sz w:val="22"/>
          <w:vertAlign w:val="superscript"/>
        </w:rPr>
        <w:t>2</w:t>
      </w:r>
      <w:r w:rsidRPr="0054749A">
        <w:rPr>
          <w:sz w:val="22"/>
          <w:lang w:val="en-US"/>
        </w:rPr>
        <w:t xml:space="preserve">Department of Civil, Environmental, and Construction Engineering and </w:t>
      </w:r>
      <w:r w:rsidR="00AE0DB4">
        <w:rPr>
          <w:sz w:val="22"/>
          <w:lang w:val="en-US"/>
        </w:rPr>
        <w:t>National Center for Integrated Coastal Research</w:t>
      </w:r>
      <w:r w:rsidRPr="0054749A">
        <w:rPr>
          <w:sz w:val="22"/>
          <w:lang w:val="en-US"/>
        </w:rPr>
        <w:t>, University of Central Florida, 12800 Pegasus Drive, Suite 211, Orlando, FL 32816-2450, USA. </w:t>
      </w:r>
      <w:r w:rsidR="00DB4638" w:rsidRPr="009E1FD6">
        <w:rPr>
          <w:sz w:val="22"/>
          <w:lang w:val="en-US"/>
        </w:rPr>
        <w:t xml:space="preserve"> </w:t>
      </w:r>
    </w:p>
    <w:p w14:paraId="512EFAA1" w14:textId="6DDD221F" w:rsidR="00750F4D" w:rsidRDefault="00750F4D" w:rsidP="009E1FD6">
      <w:pPr>
        <w:spacing w:line="360" w:lineRule="auto"/>
        <w:jc w:val="both"/>
      </w:pPr>
    </w:p>
    <w:p w14:paraId="6EEDCA5C" w14:textId="77777777" w:rsidR="0054749A" w:rsidRPr="0054749A" w:rsidRDefault="0054749A" w:rsidP="0054749A">
      <w:pPr>
        <w:spacing w:line="360" w:lineRule="auto"/>
        <w:jc w:val="both"/>
      </w:pPr>
      <w:r w:rsidRPr="0054749A">
        <w:t>Corresponding author: Ivan D. Haigh (</w:t>
      </w:r>
      <w:hyperlink r:id="rId7" w:history="1">
        <w:r w:rsidRPr="0054749A">
          <w:rPr>
            <w:rStyle w:val="Hyperlink"/>
          </w:rPr>
          <w:t>I.D.Haigh@soton.ac.uk</w:t>
        </w:r>
      </w:hyperlink>
      <w:r w:rsidRPr="0054749A">
        <w:t>)</w:t>
      </w:r>
    </w:p>
    <w:p w14:paraId="5772ECA8" w14:textId="16B0FC28" w:rsidR="0054749A" w:rsidRDefault="0054749A" w:rsidP="009E1FD6">
      <w:pPr>
        <w:spacing w:line="360" w:lineRule="auto"/>
        <w:jc w:val="both"/>
      </w:pPr>
    </w:p>
    <w:p w14:paraId="1EC64D12" w14:textId="77777777" w:rsidR="009E4462" w:rsidRDefault="009E4462" w:rsidP="009E1FD6">
      <w:pPr>
        <w:spacing w:line="360" w:lineRule="auto"/>
        <w:jc w:val="both"/>
      </w:pPr>
    </w:p>
    <w:p w14:paraId="717FCBC8" w14:textId="7E333E96" w:rsidR="005C1972" w:rsidRPr="00F22A29" w:rsidRDefault="00EF25E4" w:rsidP="009E1FD6">
      <w:pPr>
        <w:spacing w:line="360" w:lineRule="auto"/>
        <w:jc w:val="both"/>
      </w:pPr>
      <w:r w:rsidRPr="00F22A29">
        <w:t xml:space="preserve">The last decade has seen a dramatic increase in damages associated with natural hazards, with the two costliest years ever, 2011 and 2017, resulting in US$330 bn and US$360 bn overall losses (Löw, 2018). Despite recent improvements in protection measures (e.g., flood defences, earthquake-resistant buildings) and technology (e.g., forecasting services), the cumulative impacts of natural hazards persist in detrimentally affecting the lives (50,000 people still die on average annually) and livelihoods of millions of people each year (Ritchie &amp; Roser, 2018). </w:t>
      </w:r>
      <w:r w:rsidR="000B1CB0" w:rsidRPr="00F22A29">
        <w:t xml:space="preserve">In this context, extreme value analysis </w:t>
      </w:r>
      <w:r w:rsidR="005C1972" w:rsidRPr="00F22A29">
        <w:t xml:space="preserve">provides a </w:t>
      </w:r>
      <w:r w:rsidR="0054749A" w:rsidRPr="00F22A29">
        <w:rPr>
          <w:rFonts w:eastAsiaTheme="minorEastAsia"/>
          <w:bCs/>
        </w:rPr>
        <w:t xml:space="preserve">powerful statistical framework to </w:t>
      </w:r>
      <w:r w:rsidR="0054749A" w:rsidRPr="00F22A29">
        <w:rPr>
          <w:lang w:val="en-US"/>
        </w:rPr>
        <w:t xml:space="preserve">analyze, understand and predict </w:t>
      </w:r>
      <w:r w:rsidRPr="00F22A29">
        <w:rPr>
          <w:lang w:val="en-US"/>
        </w:rPr>
        <w:t>natural hazard events</w:t>
      </w:r>
      <w:r w:rsidR="0054749A" w:rsidRPr="00F22A29">
        <w:rPr>
          <w:lang w:val="en-US"/>
        </w:rPr>
        <w:t xml:space="preserve"> (Coles, 2001). </w:t>
      </w:r>
    </w:p>
    <w:p w14:paraId="41A4D493" w14:textId="77777777" w:rsidR="005C1972" w:rsidRPr="00F22A29" w:rsidRDefault="005C1972" w:rsidP="009E1FD6">
      <w:pPr>
        <w:spacing w:line="360" w:lineRule="auto"/>
        <w:jc w:val="both"/>
        <w:rPr>
          <w:lang w:val="en-US"/>
        </w:rPr>
      </w:pPr>
    </w:p>
    <w:p w14:paraId="57BF9F23" w14:textId="6B7ED36E" w:rsidR="00EF25E4" w:rsidRPr="00F22A29" w:rsidRDefault="0054749A" w:rsidP="00EF25E4">
      <w:pPr>
        <w:spacing w:line="360" w:lineRule="auto"/>
        <w:jc w:val="both"/>
        <w:rPr>
          <w:rFonts w:eastAsiaTheme="minorEastAsia"/>
          <w:bCs/>
        </w:rPr>
      </w:pPr>
      <w:r w:rsidRPr="00F22A29">
        <w:rPr>
          <w:lang w:val="en-US"/>
        </w:rPr>
        <w:t xml:space="preserve">The biennial Advances in Extreme Value Analysis and Application to Natural Hazards (EVAN) international conference series aims to: </w:t>
      </w:r>
      <w:r w:rsidR="00C442AD" w:rsidRPr="00F22A29">
        <w:rPr>
          <w:lang w:val="en-US"/>
        </w:rPr>
        <w:t xml:space="preserve">(1) </w:t>
      </w:r>
      <w:r w:rsidRPr="00F22A29">
        <w:rPr>
          <w:lang w:val="en-US"/>
        </w:rPr>
        <w:t xml:space="preserve">bring together and promote interchange between the diverse community of research scientists, students, practitioners and stakeholders concerned with the complex and inter-disciplinary topic of natural hazard events; </w:t>
      </w:r>
      <w:r w:rsidR="00C442AD" w:rsidRPr="00F22A29">
        <w:rPr>
          <w:lang w:val="en-US"/>
        </w:rPr>
        <w:t xml:space="preserve">(2) </w:t>
      </w:r>
      <w:r w:rsidRPr="00F22A29">
        <w:rPr>
          <w:lang w:val="en-US"/>
        </w:rPr>
        <w:t xml:space="preserve">encourage the transfer of state-of-the-art and best practice </w:t>
      </w:r>
      <w:r w:rsidR="00141AEF" w:rsidRPr="00F22A29">
        <w:rPr>
          <w:lang w:val="en-US"/>
        </w:rPr>
        <w:t>extreme value approaches</w:t>
      </w:r>
      <w:r w:rsidRPr="00F22A29">
        <w:rPr>
          <w:lang w:val="en-US"/>
        </w:rPr>
        <w:t xml:space="preserve"> and tools used by people working in various disciplines; </w:t>
      </w:r>
      <w:r w:rsidR="00C442AD" w:rsidRPr="00F22A29">
        <w:rPr>
          <w:lang w:val="en-US"/>
        </w:rPr>
        <w:t>and (3) p</w:t>
      </w:r>
      <w:r w:rsidRPr="00F22A29">
        <w:rPr>
          <w:lang w:val="en-US"/>
        </w:rPr>
        <w:t xml:space="preserve">romote an integrated approach </w:t>
      </w:r>
      <w:r w:rsidR="00AE0DB4" w:rsidRPr="00F22A29">
        <w:rPr>
          <w:lang w:val="en-US"/>
        </w:rPr>
        <w:t xml:space="preserve">to </w:t>
      </w:r>
      <w:r w:rsidRPr="00F22A29">
        <w:rPr>
          <w:lang w:val="en-US"/>
        </w:rPr>
        <w:t>consider multi-hazard interactions and compounding effects</w:t>
      </w:r>
      <w:r w:rsidR="00C442AD" w:rsidRPr="00F22A29">
        <w:rPr>
          <w:lang w:val="en-US"/>
        </w:rPr>
        <w:t xml:space="preserve"> (Zscheischler et al.</w:t>
      </w:r>
      <w:r w:rsidR="00F07330" w:rsidRPr="00F22A29">
        <w:rPr>
          <w:lang w:val="en-US"/>
        </w:rPr>
        <w:t>,</w:t>
      </w:r>
      <w:r w:rsidR="00C442AD" w:rsidRPr="00F22A29">
        <w:rPr>
          <w:lang w:val="en-US"/>
        </w:rPr>
        <w:t xml:space="preserve"> 2018)</w:t>
      </w:r>
      <w:r w:rsidRPr="00F22A29">
        <w:rPr>
          <w:lang w:val="en-US"/>
        </w:rPr>
        <w:t>. The topics covered at the</w:t>
      </w:r>
      <w:r w:rsidR="00C442AD" w:rsidRPr="00F22A29">
        <w:rPr>
          <w:lang w:val="en-US"/>
        </w:rPr>
        <w:t xml:space="preserve"> EVAN</w:t>
      </w:r>
      <w:r w:rsidRPr="00F22A29">
        <w:rPr>
          <w:lang w:val="en-US"/>
        </w:rPr>
        <w:t xml:space="preserve"> </w:t>
      </w:r>
      <w:r w:rsidRPr="00F22A29">
        <w:rPr>
          <w:lang w:val="en-US"/>
        </w:rPr>
        <w:lastRenderedPageBreak/>
        <w:t>conferences include: description of probabilistic models that are useful in extreme value problems and applications</w:t>
      </w:r>
      <w:r w:rsidR="00AE0DB4" w:rsidRPr="00F22A29">
        <w:rPr>
          <w:lang w:val="en-US"/>
        </w:rPr>
        <w:t>,</w:t>
      </w:r>
      <w:r w:rsidRPr="00F22A29">
        <w:rPr>
          <w:lang w:val="en-US"/>
        </w:rPr>
        <w:t xml:space="preserve"> non-stationary extreme value analyses</w:t>
      </w:r>
      <w:r w:rsidR="00AE0DB4" w:rsidRPr="00F22A29">
        <w:rPr>
          <w:lang w:val="en-US"/>
        </w:rPr>
        <w:t>,</w:t>
      </w:r>
      <w:r w:rsidRPr="00F22A29">
        <w:rPr>
          <w:lang w:val="en-US"/>
        </w:rPr>
        <w:t xml:space="preserve"> multivariate extreme value statistics</w:t>
      </w:r>
      <w:r w:rsidR="00AE0DB4" w:rsidRPr="00F22A29">
        <w:rPr>
          <w:lang w:val="en-US"/>
        </w:rPr>
        <w:t>,</w:t>
      </w:r>
      <w:r w:rsidRPr="00F22A29">
        <w:rPr>
          <w:lang w:val="en-US"/>
        </w:rPr>
        <w:t xml:space="preserve"> spatial/regional analysis of extreme values</w:t>
      </w:r>
      <w:r w:rsidR="00AE0DB4" w:rsidRPr="00F22A29">
        <w:rPr>
          <w:lang w:val="en-US"/>
        </w:rPr>
        <w:t>,</w:t>
      </w:r>
      <w:r w:rsidRPr="00F22A29">
        <w:rPr>
          <w:lang w:val="en-US"/>
        </w:rPr>
        <w:t xml:space="preserve"> extreme value analysis from a climate perspective</w:t>
      </w:r>
      <w:r w:rsidR="00AE0DB4" w:rsidRPr="00F22A29">
        <w:rPr>
          <w:lang w:val="en-US"/>
        </w:rPr>
        <w:t>,</w:t>
      </w:r>
      <w:r w:rsidRPr="00F22A29">
        <w:rPr>
          <w:lang w:val="en-US"/>
        </w:rPr>
        <w:t xml:space="preserve"> uncertainties in extreme value analyses</w:t>
      </w:r>
      <w:r w:rsidR="00AE0DB4" w:rsidRPr="00F22A29">
        <w:rPr>
          <w:lang w:val="en-US"/>
        </w:rPr>
        <w:t>,</w:t>
      </w:r>
      <w:r w:rsidRPr="00F22A29">
        <w:rPr>
          <w:lang w:val="en-US"/>
        </w:rPr>
        <w:t xml:space="preserve"> risk analysis and adaptation</w:t>
      </w:r>
      <w:r w:rsidR="00AE0DB4" w:rsidRPr="00F22A29">
        <w:rPr>
          <w:lang w:val="en-US"/>
        </w:rPr>
        <w:t>,</w:t>
      </w:r>
      <w:r w:rsidRPr="00F22A29">
        <w:rPr>
          <w:lang w:val="en-US"/>
        </w:rPr>
        <w:t xml:space="preserve"> and resilience and sustainability</w:t>
      </w:r>
      <w:r w:rsidR="001862B8" w:rsidRPr="00F22A29">
        <w:rPr>
          <w:lang w:val="en-US"/>
        </w:rPr>
        <w:t>,</w:t>
      </w:r>
      <w:r w:rsidRPr="00F22A29">
        <w:rPr>
          <w:lang w:val="en-US"/>
        </w:rPr>
        <w:t xml:space="preserve"> across a wide range of geophysical variables (i.e. temperature, rainfall, flows, sea level, winds, surface ocean waves, snow) and natural hazards (</w:t>
      </w:r>
      <w:r w:rsidR="00EB7F70" w:rsidRPr="00F22A29">
        <w:rPr>
          <w:lang w:val="en-US"/>
        </w:rPr>
        <w:t xml:space="preserve">i.e., </w:t>
      </w:r>
      <w:r w:rsidRPr="00F22A29">
        <w:rPr>
          <w:lang w:val="en-US"/>
        </w:rPr>
        <w:t xml:space="preserve">floods, windstorms, wave storms, heat waves, droughts, </w:t>
      </w:r>
      <w:r w:rsidR="00EB7F70" w:rsidRPr="00F22A29">
        <w:rPr>
          <w:lang w:val="en-US"/>
        </w:rPr>
        <w:t xml:space="preserve">earthquakes, </w:t>
      </w:r>
      <w:r w:rsidRPr="00F22A29">
        <w:rPr>
          <w:lang w:val="en-US"/>
        </w:rPr>
        <w:t>landslides).</w:t>
      </w:r>
      <w:r w:rsidR="00355EB7" w:rsidRPr="00F22A29">
        <w:rPr>
          <w:rFonts w:eastAsiaTheme="minorEastAsia"/>
          <w:bCs/>
        </w:rPr>
        <w:t xml:space="preserve"> </w:t>
      </w:r>
      <w:r w:rsidR="00B54E46" w:rsidRPr="00F22A29">
        <w:rPr>
          <w:lang w:val="en-US"/>
        </w:rPr>
        <w:t>The</w:t>
      </w:r>
      <w:r w:rsidR="009E2827" w:rsidRPr="00F22A29">
        <w:rPr>
          <w:lang w:val="en-US"/>
        </w:rPr>
        <w:t xml:space="preserve"> 1</w:t>
      </w:r>
      <w:r w:rsidR="001E13FF" w:rsidRPr="00F22A29">
        <w:rPr>
          <w:lang w:val="en-US"/>
        </w:rPr>
        <w:t>5</w:t>
      </w:r>
      <w:r w:rsidR="009E2827" w:rsidRPr="00F22A29">
        <w:rPr>
          <w:lang w:val="en-US"/>
        </w:rPr>
        <w:t xml:space="preserve"> papers in this special issue derive from talks </w:t>
      </w:r>
      <w:r w:rsidR="00141AEF" w:rsidRPr="00F22A29">
        <w:rPr>
          <w:lang w:val="en-US"/>
        </w:rPr>
        <w:t>given at</w:t>
      </w:r>
      <w:r w:rsidR="009E2827" w:rsidRPr="00F22A29">
        <w:rPr>
          <w:lang w:val="en-US"/>
        </w:rPr>
        <w:t xml:space="preserve"> the </w:t>
      </w:r>
      <w:r w:rsidR="00AE0DB4" w:rsidRPr="00F22A29">
        <w:rPr>
          <w:lang w:val="en-US"/>
        </w:rPr>
        <w:t>3</w:t>
      </w:r>
      <w:r w:rsidR="00AE0DB4" w:rsidRPr="00F22A29">
        <w:rPr>
          <w:vertAlign w:val="superscript"/>
          <w:lang w:val="en-US"/>
        </w:rPr>
        <w:t>rd</w:t>
      </w:r>
      <w:r w:rsidR="001862B8" w:rsidRPr="00F22A29">
        <w:rPr>
          <w:lang w:val="en-US"/>
        </w:rPr>
        <w:t xml:space="preserve"> </w:t>
      </w:r>
      <w:r w:rsidRPr="00F22A29">
        <w:rPr>
          <w:lang w:val="en-US"/>
        </w:rPr>
        <w:t>EVAN </w:t>
      </w:r>
      <w:r w:rsidR="009E2827" w:rsidRPr="00F22A29">
        <w:rPr>
          <w:lang w:val="en-US"/>
        </w:rPr>
        <w:t xml:space="preserve">conference that took place </w:t>
      </w:r>
      <w:r w:rsidRPr="00F22A29">
        <w:rPr>
          <w:lang w:val="en-US"/>
        </w:rPr>
        <w:t>in Southampton, UK</w:t>
      </w:r>
      <w:r w:rsidR="00AE0DB4" w:rsidRPr="00F22A29">
        <w:rPr>
          <w:lang w:val="en-US"/>
        </w:rPr>
        <w:t>,</w:t>
      </w:r>
      <w:r w:rsidRPr="00F22A29">
        <w:rPr>
          <w:lang w:val="en-US"/>
        </w:rPr>
        <w:t xml:space="preserve"> from 12 to 14 September 2017. </w:t>
      </w:r>
    </w:p>
    <w:p w14:paraId="76AE3198" w14:textId="77777777" w:rsidR="00FE12D4" w:rsidRPr="00F22A29" w:rsidRDefault="00FE12D4" w:rsidP="009E1FD6">
      <w:pPr>
        <w:spacing w:line="360" w:lineRule="auto"/>
        <w:jc w:val="both"/>
        <w:rPr>
          <w:lang w:val="en-US"/>
        </w:rPr>
      </w:pPr>
    </w:p>
    <w:p w14:paraId="655301AB" w14:textId="58C40BC6" w:rsidR="00EB7F70" w:rsidRPr="00F22A29" w:rsidRDefault="00FE12D4" w:rsidP="00EB7F70">
      <w:pPr>
        <w:spacing w:line="360" w:lineRule="auto"/>
        <w:jc w:val="both"/>
      </w:pPr>
      <w:r w:rsidRPr="00F22A29">
        <w:rPr>
          <w:lang w:val="en-US"/>
        </w:rPr>
        <w:t>The first</w:t>
      </w:r>
      <w:r w:rsidR="005D0500" w:rsidRPr="00F22A29">
        <w:rPr>
          <w:lang w:val="en-US"/>
        </w:rPr>
        <w:t xml:space="preserve"> </w:t>
      </w:r>
      <w:r w:rsidR="00EB7F70" w:rsidRPr="00F22A29">
        <w:rPr>
          <w:lang w:val="en-US"/>
        </w:rPr>
        <w:t xml:space="preserve">two </w:t>
      </w:r>
      <w:r w:rsidR="005D0500" w:rsidRPr="00F22A29">
        <w:rPr>
          <w:lang w:val="en-US"/>
        </w:rPr>
        <w:t>contribution</w:t>
      </w:r>
      <w:r w:rsidR="00EB7F70" w:rsidRPr="00F22A29">
        <w:rPr>
          <w:lang w:val="en-US"/>
        </w:rPr>
        <w:t>s</w:t>
      </w:r>
      <w:r w:rsidR="005D0500" w:rsidRPr="00F22A29">
        <w:rPr>
          <w:lang w:val="en-US"/>
        </w:rPr>
        <w:t xml:space="preserve"> to this</w:t>
      </w:r>
      <w:r w:rsidR="0068603F" w:rsidRPr="00F22A29">
        <w:rPr>
          <w:lang w:val="en-US"/>
        </w:rPr>
        <w:t xml:space="preserve"> </w:t>
      </w:r>
      <w:r w:rsidR="00355EB7" w:rsidRPr="00F22A29">
        <w:rPr>
          <w:lang w:val="en-US"/>
        </w:rPr>
        <w:t xml:space="preserve">special </w:t>
      </w:r>
      <w:r w:rsidR="00F74F52" w:rsidRPr="00F22A29">
        <w:rPr>
          <w:lang w:val="en-US"/>
        </w:rPr>
        <w:t xml:space="preserve">issue </w:t>
      </w:r>
      <w:r w:rsidR="00EB7F70" w:rsidRPr="00F22A29">
        <w:rPr>
          <w:lang w:val="en-US"/>
        </w:rPr>
        <w:t xml:space="preserve">deal with </w:t>
      </w:r>
      <w:r w:rsidR="00F74F52" w:rsidRPr="00F22A29">
        <w:rPr>
          <w:lang w:val="en-US"/>
        </w:rPr>
        <w:t xml:space="preserve">the challenge of </w:t>
      </w:r>
      <w:r w:rsidR="00EB7F70" w:rsidRPr="00F22A29">
        <w:rPr>
          <w:lang w:val="en-US"/>
        </w:rPr>
        <w:t>defini</w:t>
      </w:r>
      <w:r w:rsidR="00F74F52" w:rsidRPr="00F22A29">
        <w:rPr>
          <w:lang w:val="en-US"/>
        </w:rPr>
        <w:t>ng</w:t>
      </w:r>
      <w:r w:rsidR="00EB7F70" w:rsidRPr="00F22A29">
        <w:rPr>
          <w:lang w:val="en-US"/>
        </w:rPr>
        <w:t xml:space="preserve"> extreme events. </w:t>
      </w:r>
      <w:r w:rsidR="00355EB7" w:rsidRPr="00F22A29">
        <w:rPr>
          <w:lang w:val="en-US"/>
        </w:rPr>
        <w:t>Mazas (2019)</w:t>
      </w:r>
      <w:r w:rsidR="00EB7F70" w:rsidRPr="00F22A29">
        <w:rPr>
          <w:lang w:val="en-US"/>
        </w:rPr>
        <w:t xml:space="preserve"> </w:t>
      </w:r>
      <w:r w:rsidR="00355EB7" w:rsidRPr="00F22A29">
        <w:rPr>
          <w:lang w:val="en-US"/>
        </w:rPr>
        <w:t xml:space="preserve">presents </w:t>
      </w:r>
      <w:r w:rsidR="00355EB7" w:rsidRPr="00F22A29">
        <w:t>a</w:t>
      </w:r>
      <w:r w:rsidR="00F74F52" w:rsidRPr="00F22A29">
        <w:t>n</w:t>
      </w:r>
      <w:r w:rsidR="00355EB7" w:rsidRPr="00F22A29">
        <w:t xml:space="preserve"> ‘event approach’ that provides a comprehensive framework for univariate and multivariate analyses for assessing </w:t>
      </w:r>
      <w:r w:rsidR="00F74F52" w:rsidRPr="00F22A29">
        <w:t xml:space="preserve">extremes in </w:t>
      </w:r>
      <w:r w:rsidR="00355EB7" w:rsidRPr="00F22A29">
        <w:t xml:space="preserve">different fields of environmental studies. The formal framework is based on the intimate link between sampling, event and the definition adopted for the return period, probability of exceedance or probability of occurrence. Although meteo-oceanographic variables were used to develop, test and apply this framework, Mazas (2019) argues that its relevance is independent of the nature of the natural phenomena that are considered and could be applied </w:t>
      </w:r>
      <w:r w:rsidR="00F74F52" w:rsidRPr="00F22A29">
        <w:t xml:space="preserve">to </w:t>
      </w:r>
      <w:r w:rsidR="00355EB7" w:rsidRPr="00F22A29">
        <w:t xml:space="preserve">other environmental variables, and beyond (e.g. in finances). </w:t>
      </w:r>
      <w:r w:rsidR="00C13088" w:rsidRPr="00F22A29">
        <w:t xml:space="preserve">Guanche </w:t>
      </w:r>
      <w:r w:rsidR="00EB7F70" w:rsidRPr="00F22A29">
        <w:t>García et al. (2018) propose a novel methodology to detect abnormal events within multivariate environmental data. They consider five biosphere variables from a preliminary version of the Earth System Data Cube, namely: Gross Primary Productivity, Latent Energy, Net Ecosystem Exchange, Sensible Heat and Terrestrial Ecosystem Respiration. Their results show that their new method is able to detect historic events and also provides a useful tool to define sensitive regions.</w:t>
      </w:r>
    </w:p>
    <w:p w14:paraId="5D852077" w14:textId="77777777" w:rsidR="00355EB7" w:rsidRPr="00F22A29" w:rsidRDefault="00355EB7" w:rsidP="009E1FD6">
      <w:pPr>
        <w:spacing w:line="360" w:lineRule="auto"/>
        <w:jc w:val="both"/>
      </w:pPr>
    </w:p>
    <w:p w14:paraId="76D3C675" w14:textId="521F3C0B" w:rsidR="00141AEF" w:rsidRPr="00F22A29" w:rsidRDefault="00355EB7" w:rsidP="00141AEF">
      <w:pPr>
        <w:spacing w:line="360" w:lineRule="auto"/>
        <w:jc w:val="both"/>
      </w:pPr>
      <w:r w:rsidRPr="00F22A29">
        <w:t>The instrumental records, to which extreme value analysis methods are applied, often cover only short time periods (several decades). Therefore, using short datasets for estimating high return periods (e.g. 1000</w:t>
      </w:r>
      <w:r w:rsidRPr="00F22A29">
        <w:rPr>
          <w:rFonts w:ascii="Cambria Math" w:hAnsi="Cambria Math" w:cs="Cambria Math"/>
        </w:rPr>
        <w:t>‐</w:t>
      </w:r>
      <w:r w:rsidRPr="00F22A29">
        <w:t xml:space="preserve">year return level) is challenging. </w:t>
      </w:r>
      <w:r w:rsidR="004B6A9F" w:rsidRPr="00F22A29">
        <w:rPr>
          <w:lang w:val="en-US"/>
        </w:rPr>
        <w:t xml:space="preserve">The next </w:t>
      </w:r>
      <w:r w:rsidRPr="00F22A29">
        <w:rPr>
          <w:lang w:val="en-US"/>
        </w:rPr>
        <w:t>two</w:t>
      </w:r>
      <w:r w:rsidR="0033007E" w:rsidRPr="00F22A29">
        <w:rPr>
          <w:lang w:val="en-US"/>
        </w:rPr>
        <w:t xml:space="preserve"> </w:t>
      </w:r>
      <w:r w:rsidR="004B6A9F" w:rsidRPr="00F22A29">
        <w:rPr>
          <w:lang w:val="en-US"/>
        </w:rPr>
        <w:t>contributions</w:t>
      </w:r>
      <w:r w:rsidR="00FE12D4" w:rsidRPr="00F22A29">
        <w:rPr>
          <w:lang w:val="en-US"/>
        </w:rPr>
        <w:t xml:space="preserve"> </w:t>
      </w:r>
      <w:r w:rsidR="004B6A9F" w:rsidRPr="00F22A29">
        <w:rPr>
          <w:lang w:val="en-US"/>
        </w:rPr>
        <w:t xml:space="preserve">deal with </w:t>
      </w:r>
      <w:r w:rsidRPr="00F22A29">
        <w:rPr>
          <w:lang w:val="en-US"/>
        </w:rPr>
        <w:t xml:space="preserve">using </w:t>
      </w:r>
      <w:r w:rsidRPr="00F22A29">
        <w:t xml:space="preserve">historical information (over several centuries) to extend natural disaster catalogues, and improve the estimation of higher return period values. Giloy et al. (2018) describe a historic database of storm and storm surges that occurred in Dunkirk, northern France. This database contains 73 events for the period from 1507 </w:t>
      </w:r>
      <w:r w:rsidRPr="00F22A29">
        <w:lastRenderedPageBreak/>
        <w:t xml:space="preserve">to 2000. Within the database seven events that occurred between 1778 and 1846 were analysed in detail and skew surge values were estimated. The strategy used by the authors to quantify historic levels and estimate skew surge levels </w:t>
      </w:r>
      <w:r w:rsidR="00916392" w:rsidRPr="00F22A29">
        <w:t>relies</w:t>
      </w:r>
      <w:r w:rsidRPr="00F22A29">
        <w:t xml:space="preserve"> on the descriptive data available and put</w:t>
      </w:r>
      <w:r w:rsidR="00916392" w:rsidRPr="00F22A29">
        <w:t>s</w:t>
      </w:r>
      <w:r w:rsidRPr="00F22A29">
        <w:t xml:space="preserve"> it into historical and geographical context using auxiliary sources such as historic maps, engineer’s reports</w:t>
      </w:r>
      <w:r w:rsidR="00916392" w:rsidRPr="00F22A29">
        <w:t xml:space="preserve"> or</w:t>
      </w:r>
      <w:r w:rsidRPr="00F22A29">
        <w:t xml:space="preserve"> sketches of quays or dikes. Hamdi et al</w:t>
      </w:r>
      <w:r w:rsidR="00EB7F70" w:rsidRPr="00F22A29">
        <w:t>.</w:t>
      </w:r>
      <w:r w:rsidRPr="00F22A29">
        <w:t xml:space="preserve"> (2018) develop a new approach that incorporates both regional and historical records around the coast of France and southern UK, to estimate extreme storm surges at La Rochelle, France</w:t>
      </w:r>
      <w:r w:rsidR="00916392" w:rsidRPr="00F22A29">
        <w:t>,</w:t>
      </w:r>
      <w:r w:rsidRPr="00F22A29">
        <w:t xml:space="preserve"> a site with a short sea level data record. </w:t>
      </w:r>
      <w:r w:rsidR="00141AEF" w:rsidRPr="00F22A29">
        <w:t>By applying a regional frequency model, using historical storm surges, they find that the 100-year return level at this site is 30</w:t>
      </w:r>
      <w:r w:rsidR="00916392" w:rsidRPr="00F22A29">
        <w:t xml:space="preserve"> </w:t>
      </w:r>
      <w:r w:rsidR="00141AEF" w:rsidRPr="00F22A29">
        <w:t xml:space="preserve">cm higher than when estimated using classical extreme value approaches. </w:t>
      </w:r>
    </w:p>
    <w:p w14:paraId="371E6A50" w14:textId="77777777" w:rsidR="007A479C" w:rsidRPr="00F22A29" w:rsidRDefault="007A479C" w:rsidP="009E1FD6">
      <w:pPr>
        <w:spacing w:line="360" w:lineRule="auto"/>
        <w:jc w:val="both"/>
        <w:rPr>
          <w:bCs/>
          <w:lang w:val="en-US"/>
        </w:rPr>
      </w:pPr>
    </w:p>
    <w:p w14:paraId="552E33C2" w14:textId="0912A085" w:rsidR="00F22A29" w:rsidRPr="00F22A29" w:rsidRDefault="00141AEF" w:rsidP="009E1FD6">
      <w:pPr>
        <w:spacing w:line="360" w:lineRule="auto"/>
        <w:jc w:val="both"/>
        <w:rPr>
          <w:bCs/>
        </w:rPr>
      </w:pPr>
      <w:r w:rsidRPr="00F22A29">
        <w:rPr>
          <w:bCs/>
          <w:lang w:val="en-US"/>
        </w:rPr>
        <w:t xml:space="preserve">The next </w:t>
      </w:r>
      <w:r w:rsidR="001E13FF" w:rsidRPr="00F22A29">
        <w:rPr>
          <w:bCs/>
          <w:lang w:val="en-US"/>
        </w:rPr>
        <w:t>six</w:t>
      </w:r>
      <w:r w:rsidR="000F25F3" w:rsidRPr="00F22A29">
        <w:rPr>
          <w:bCs/>
          <w:lang w:val="en-US"/>
        </w:rPr>
        <w:t xml:space="preserve"> contributions </w:t>
      </w:r>
      <w:r w:rsidR="004B6A9F" w:rsidRPr="00F22A29">
        <w:rPr>
          <w:bCs/>
          <w:lang w:val="en-US"/>
        </w:rPr>
        <w:t xml:space="preserve">deal with </w:t>
      </w:r>
      <w:r w:rsidRPr="00F22A29">
        <w:rPr>
          <w:bCs/>
          <w:lang w:val="en-US"/>
        </w:rPr>
        <w:t xml:space="preserve">flooding. </w:t>
      </w:r>
      <w:r w:rsidR="00FB491B" w:rsidRPr="00F22A29">
        <w:t>Using an integrated 1D-2D hydrodynamic model, Pasquier et al. (2018) assess the sensitivity of flooding on the Broads, on the eastern coast of the UK, to combined fluvial, tidal and coastal sources. They found that while flooding was primarily driven by increased mean sea levels, combined events (e.g. compound events) exacerbated the flooded area by 5–40% and average depth by 10–32%. Bacopoulos (2018) assess</w:t>
      </w:r>
      <w:r w:rsidR="00F15B81" w:rsidRPr="00F22A29">
        <w:t>es</w:t>
      </w:r>
      <w:r w:rsidR="00FB491B" w:rsidRPr="00F22A29">
        <w:t xml:space="preserve"> the extreme water</w:t>
      </w:r>
      <w:r w:rsidR="00F15B81" w:rsidRPr="00F22A29">
        <w:t xml:space="preserve"> </w:t>
      </w:r>
      <w:r w:rsidR="00FB491B" w:rsidRPr="00F22A29">
        <w:t xml:space="preserve">levels that were induced by Hurricane Irma in 2017, around the coastline of Florida, USA. His paper shows how the peninsular shape of Florida creates a geographical setting where simultaneous extreme low and high waters can occur. Hurricane Irma’s storm tide was extreme in varied ways, with a record-breaking low water of - 2.34 m (relative to mean sea level) and estimated return period of 283 years on the gulf coast, and high water of 1.81 m (relative to mean sea level) and estimated return period of 110 years on the east coast (Mayport). Pham et al. (2019) use tide gauge records to characterize the spatial and temporal variations of extreme sea level around the low-lying and densely populated South China Sea coastline, by applying a dynamic linear model for the generalized extreme value distribution. Their study provides new insight into the dynamic relationships between extreme sea level, mean sea level and the tidal cycle in the South China Sea, which contributes to preparing for coastal risks at multi-decadal timescales. Using present (1980–2016) and near-future (2021–2024) </w:t>
      </w:r>
      <w:r w:rsidR="00F15B81" w:rsidRPr="00F22A29">
        <w:t xml:space="preserve">storm surge </w:t>
      </w:r>
      <w:r w:rsidR="00FB491B" w:rsidRPr="00F22A29">
        <w:t xml:space="preserve">modelling </w:t>
      </w:r>
      <w:r w:rsidR="00F15B81" w:rsidRPr="00F22A29">
        <w:t>results for</w:t>
      </w:r>
      <w:r w:rsidR="00FB491B" w:rsidRPr="00F22A29">
        <w:t xml:space="preserve"> the northeast Atlantic, Fortunato et al. (2018) assess the evolution of extreme storm surges and sea levels along the Atlantic Iberian coast. Their results highlight that the impact of the increase in storminess on the extreme sea levels and coastal flooding will be modest, and the growth in extreme sea levels will be dominated by mean sea</w:t>
      </w:r>
      <w:r w:rsidR="00F15B81" w:rsidRPr="00F22A29">
        <w:t xml:space="preserve"> </w:t>
      </w:r>
      <w:r w:rsidR="00FB491B" w:rsidRPr="00F22A29">
        <w:t>level rise. Hounkpe et al. (2018) examine how change</w:t>
      </w:r>
      <w:r w:rsidR="00F15B81" w:rsidRPr="00F22A29">
        <w:t>s</w:t>
      </w:r>
      <w:r w:rsidR="00FB491B" w:rsidRPr="00F22A29">
        <w:t xml:space="preserve"> in land use/land cover influence flood frequency and magnitude, using the Zou </w:t>
      </w:r>
      <w:r w:rsidR="00802269" w:rsidRPr="00F22A29">
        <w:t>Catchment</w:t>
      </w:r>
      <w:r w:rsidR="00FB491B" w:rsidRPr="00F22A29">
        <w:t xml:space="preserve"> in the Benin </w:t>
      </w:r>
      <w:r w:rsidR="00802269" w:rsidRPr="00F22A29">
        <w:t>Republic</w:t>
      </w:r>
      <w:r w:rsidR="00FB491B" w:rsidRPr="00F22A29">
        <w:t xml:space="preserve"> as a case study. Their study is among the first to establish a strong statistical relation between flood severity/frequency and agricultural land expansion and natural vegetation reduction.</w:t>
      </w:r>
      <w:r w:rsidR="001E13FF" w:rsidRPr="00F22A29">
        <w:t xml:space="preserve"> </w:t>
      </w:r>
      <w:r w:rsidR="001E13FF" w:rsidRPr="00F22A29">
        <w:rPr>
          <w:bCs/>
        </w:rPr>
        <w:t xml:space="preserve">Galiatsatou et al. (2019) </w:t>
      </w:r>
      <w:r w:rsidR="00F22A29" w:rsidRPr="00F22A29">
        <w:rPr>
          <w:iCs/>
        </w:rPr>
        <w:t>investigate the changes in the joint probabilities of extreme marine variables with time</w:t>
      </w:r>
      <w:r w:rsidR="00F22A29" w:rsidRPr="00F22A29">
        <w:rPr>
          <w:bCs/>
        </w:rPr>
        <w:t xml:space="preserve"> at </w:t>
      </w:r>
      <w:r w:rsidR="00F22A29" w:rsidRPr="00F22A29">
        <w:rPr>
          <w:iCs/>
        </w:rPr>
        <w:t>selected sites in the Aegean Sea. They do this in order to assess design water levels at the shoreline under the effect of a possible realization of climate change.</w:t>
      </w:r>
    </w:p>
    <w:p w14:paraId="4C025974" w14:textId="112E9D45" w:rsidR="001862B8" w:rsidRPr="00F22A29" w:rsidRDefault="001862B8" w:rsidP="009E1FD6">
      <w:pPr>
        <w:spacing w:line="360" w:lineRule="auto"/>
        <w:jc w:val="both"/>
        <w:rPr>
          <w:bCs/>
          <w:lang w:val="en-US"/>
        </w:rPr>
      </w:pPr>
    </w:p>
    <w:p w14:paraId="6BCE8704" w14:textId="1E5F3957" w:rsidR="001862B8" w:rsidRPr="00F22A29" w:rsidRDefault="001862B8" w:rsidP="001862B8">
      <w:pPr>
        <w:spacing w:line="360" w:lineRule="auto"/>
        <w:jc w:val="both"/>
        <w:rPr>
          <w:bCs/>
          <w:lang w:val="en-US"/>
        </w:rPr>
      </w:pPr>
      <w:r w:rsidRPr="00F22A29">
        <w:t>The next contribution, by Beirlant et al. (2017), deals with</w:t>
      </w:r>
      <w:r w:rsidRPr="00F22A29">
        <w:rPr>
          <w:bCs/>
          <w:lang w:val="en-US"/>
        </w:rPr>
        <w:t xml:space="preserve"> estimating the maximum possible earthquake magnitude using extreme value methodology. They investigate the performance of nine different estimators of the endpoint of the extreme value distribution and applied it to the estimation of the maximum possible seismic event magnitude generated by gas production in the Groningen gas field in the Netherlands. Their analysis includes a comparison of extreme value theory-based estimators, non-parametric estimators and a parametric estimator.</w:t>
      </w:r>
    </w:p>
    <w:p w14:paraId="0654C43C" w14:textId="77777777" w:rsidR="00902918" w:rsidRPr="00F22A29" w:rsidRDefault="00902918" w:rsidP="009E1FD6">
      <w:pPr>
        <w:spacing w:line="360" w:lineRule="auto"/>
        <w:jc w:val="both"/>
        <w:rPr>
          <w:lang w:val="en-US"/>
        </w:rPr>
      </w:pPr>
    </w:p>
    <w:p w14:paraId="2582F177" w14:textId="7F76458B" w:rsidR="00DE69F1" w:rsidRPr="00F22A29" w:rsidRDefault="00DE69F1" w:rsidP="00DE69F1">
      <w:pPr>
        <w:spacing w:line="360" w:lineRule="auto"/>
        <w:jc w:val="both"/>
      </w:pPr>
      <w:r w:rsidRPr="00F22A29">
        <w:t xml:space="preserve">The </w:t>
      </w:r>
      <w:r w:rsidR="001862B8" w:rsidRPr="00F22A29">
        <w:t>final</w:t>
      </w:r>
      <w:r w:rsidR="000F25F3" w:rsidRPr="00F22A29">
        <w:t xml:space="preserve"> </w:t>
      </w:r>
      <w:r w:rsidR="006C425F" w:rsidRPr="00F22A29">
        <w:t>four</w:t>
      </w:r>
      <w:r w:rsidR="000F25F3" w:rsidRPr="00F22A29">
        <w:t xml:space="preserve"> contributions </w:t>
      </w:r>
      <w:r w:rsidRPr="00F22A29">
        <w:t xml:space="preserve">deal with extreme temperatures and rainfall. Parey et al. (2018) describe a new </w:t>
      </w:r>
      <w:r w:rsidR="00A9613B" w:rsidRPr="00F22A29">
        <w:t>a</w:t>
      </w:r>
      <w:r w:rsidRPr="00F22A29">
        <w:t>pproach for the estimation of hot temperature return levels in the future taking climate change into account</w:t>
      </w:r>
      <w:r w:rsidR="00A9613B" w:rsidRPr="00F22A29">
        <w:t>. Their approach allows the estimation of return level</w:t>
      </w:r>
      <w:r w:rsidR="00A060CD" w:rsidRPr="00F22A29">
        <w:t>s</w:t>
      </w:r>
      <w:r w:rsidR="00A9613B" w:rsidRPr="00F22A29">
        <w:t xml:space="preserve"> from the standardized values, using the entire length of the available observation periods, because it is not necessary anymore to restrict the period in order to be able to neglect the trend in a first approximation. This has the advantage </w:t>
      </w:r>
      <w:r w:rsidR="00A060CD" w:rsidRPr="00F22A29">
        <w:t>of</w:t>
      </w:r>
      <w:r w:rsidR="00A9613B" w:rsidRPr="00F22A29">
        <w:t xml:space="preserve"> mak</w:t>
      </w:r>
      <w:r w:rsidR="00A060CD" w:rsidRPr="00F22A29">
        <w:t>ing</w:t>
      </w:r>
      <w:r w:rsidR="00A9613B" w:rsidRPr="00F22A29">
        <w:t xml:space="preserve"> the </w:t>
      </w:r>
      <w:r w:rsidR="00A060CD" w:rsidRPr="00F22A29">
        <w:t xml:space="preserve">estimates of </w:t>
      </w:r>
      <w:r w:rsidR="00A9613B" w:rsidRPr="00F22A29">
        <w:t xml:space="preserve">extreme value distribution parameters more robust. Gabda et al. (2018) </w:t>
      </w:r>
      <w:r w:rsidR="00802269" w:rsidRPr="00F22A29">
        <w:t xml:space="preserve">describe </w:t>
      </w:r>
      <w:r w:rsidR="00A9613B" w:rsidRPr="00F22A29">
        <w:t>a strategy for improving the inference for statistical models for the distribution of annual maxima observed temperature data, with a particular focus on past and future trend estimation.</w:t>
      </w:r>
      <w:r w:rsidR="00802269" w:rsidRPr="00F22A29">
        <w:t xml:space="preserve"> Their approach takes advantage of the additional information from climatological model data with a longer time period to address stochastic uncertainty together with an ensemble of climate model runs to </w:t>
      </w:r>
      <w:r w:rsidR="004A7A42" w:rsidRPr="00F22A29">
        <w:t xml:space="preserve">quantify </w:t>
      </w:r>
      <w:r w:rsidR="00802269" w:rsidRPr="00F22A29">
        <w:t>physical modelling uncertainty.</w:t>
      </w:r>
      <w:r w:rsidR="00D368E1" w:rsidRPr="00F22A29">
        <w:t xml:space="preserve"> Using records from 52 meteorological stations in Jiangsu Province, southeast China, Huang et al</w:t>
      </w:r>
      <w:r w:rsidR="007E6CE1" w:rsidRPr="00F22A29">
        <w:t>.</w:t>
      </w:r>
      <w:r w:rsidR="00D368E1" w:rsidRPr="00F22A29">
        <w:t xml:space="preserve"> (2018) assess the space and time changes of characteristics in rainfall erosivity in the region. Their results showed that Jiangsu province could be divided into three major sub-regions (northern, central and southern areas) with different temporal variations in annual rainfall erosivity. </w:t>
      </w:r>
      <w:r w:rsidR="00C13088" w:rsidRPr="00F22A29">
        <w:rPr>
          <w:bCs/>
          <w:iCs/>
          <w:lang w:val="en-US"/>
        </w:rPr>
        <w:t>Thasneem et al. (2019) analyse the variation of extreme precipitation in the Chaliyar river basin, in Indian. They calculate and compare return periods of precipitation for three future time periods (2010-2039, 2040-2069 and 2070-2099) estimated from the ensemble averaged projections of five global climate model-regional climate</w:t>
      </w:r>
      <w:r w:rsidR="00F22A29" w:rsidRPr="00F22A29">
        <w:rPr>
          <w:bCs/>
          <w:iCs/>
          <w:lang w:val="en-US"/>
        </w:rPr>
        <w:t>s</w:t>
      </w:r>
      <w:r w:rsidR="00C13088" w:rsidRPr="00F22A29">
        <w:rPr>
          <w:bCs/>
          <w:iCs/>
          <w:lang w:val="en-US"/>
        </w:rPr>
        <w:t>.</w:t>
      </w:r>
    </w:p>
    <w:p w14:paraId="488CD8C8" w14:textId="6C72A38F" w:rsidR="00B528C4" w:rsidRPr="00F22A29" w:rsidRDefault="00B528C4" w:rsidP="009E1FD6">
      <w:pPr>
        <w:spacing w:line="360" w:lineRule="auto"/>
        <w:jc w:val="both"/>
        <w:rPr>
          <w:bCs/>
          <w:lang w:val="en-US"/>
        </w:rPr>
      </w:pPr>
    </w:p>
    <w:p w14:paraId="77CBC04A" w14:textId="47D3EB6C" w:rsidR="00D55089" w:rsidRPr="00F802CD" w:rsidRDefault="00B528C4" w:rsidP="00B31C95">
      <w:pPr>
        <w:spacing w:line="360" w:lineRule="auto"/>
        <w:jc w:val="both"/>
        <w:rPr>
          <w:lang w:val="en-US"/>
        </w:rPr>
      </w:pPr>
      <w:r w:rsidRPr="00F22A29">
        <w:rPr>
          <w:lang w:val="en-US"/>
        </w:rPr>
        <w:t xml:space="preserve">Overall, these </w:t>
      </w:r>
      <w:r w:rsidR="00EB7F70" w:rsidRPr="00F22A29">
        <w:rPr>
          <w:lang w:val="en-US"/>
        </w:rPr>
        <w:t xml:space="preserve">excellent </w:t>
      </w:r>
      <w:r w:rsidRPr="00F22A29">
        <w:rPr>
          <w:lang w:val="en-US"/>
        </w:rPr>
        <w:t>papers illustrate the</w:t>
      </w:r>
      <w:r w:rsidR="004B6A9F" w:rsidRPr="00F22A29">
        <w:rPr>
          <w:lang w:val="en-US"/>
        </w:rPr>
        <w:t xml:space="preserve"> multi-disciplinary nature of </w:t>
      </w:r>
      <w:r w:rsidR="009E2827" w:rsidRPr="00F22A29">
        <w:rPr>
          <w:lang w:val="en-US"/>
        </w:rPr>
        <w:t>extreme value analysis</w:t>
      </w:r>
      <w:r w:rsidR="004B6A9F" w:rsidRPr="00F22A29">
        <w:rPr>
          <w:lang w:val="en-US"/>
        </w:rPr>
        <w:t xml:space="preserve"> research</w:t>
      </w:r>
      <w:r w:rsidR="009E2827" w:rsidRPr="00F22A29">
        <w:rPr>
          <w:lang w:val="en-US"/>
        </w:rPr>
        <w:t xml:space="preserve"> in the context</w:t>
      </w:r>
      <w:r w:rsidR="009E2827" w:rsidRPr="00F802CD">
        <w:rPr>
          <w:lang w:val="en-US"/>
        </w:rPr>
        <w:t xml:space="preserve"> of natural hazards</w:t>
      </w:r>
      <w:r w:rsidRPr="00F802CD">
        <w:rPr>
          <w:lang w:val="en-US"/>
        </w:rPr>
        <w:t xml:space="preserve">. </w:t>
      </w:r>
      <w:r w:rsidR="004B6A9F" w:rsidRPr="00F802CD">
        <w:rPr>
          <w:lang w:val="en-US"/>
        </w:rPr>
        <w:t xml:space="preserve">Collectively, the articles in this </w:t>
      </w:r>
      <w:r w:rsidR="009E2827" w:rsidRPr="00F802CD">
        <w:rPr>
          <w:lang w:val="en-US"/>
        </w:rPr>
        <w:t>special issue</w:t>
      </w:r>
      <w:r w:rsidR="004B6A9F" w:rsidRPr="00F802CD">
        <w:rPr>
          <w:lang w:val="en-US"/>
        </w:rPr>
        <w:t xml:space="preserve"> represent an interesting range of perspectives and original studies that contribute to understanding </w:t>
      </w:r>
      <w:r w:rsidR="009E2827" w:rsidRPr="00F802CD">
        <w:rPr>
          <w:lang w:val="en-US"/>
        </w:rPr>
        <w:t>and advancing</w:t>
      </w:r>
      <w:r w:rsidR="004B6A9F" w:rsidRPr="00F802CD">
        <w:rPr>
          <w:lang w:val="en-US"/>
        </w:rPr>
        <w:t xml:space="preserve"> </w:t>
      </w:r>
      <w:r w:rsidR="009E2827" w:rsidRPr="00F802CD">
        <w:rPr>
          <w:lang w:val="en-US"/>
        </w:rPr>
        <w:t xml:space="preserve">the application of extreme value analysis to natural hazards, </w:t>
      </w:r>
      <w:r w:rsidR="004B6A9F" w:rsidRPr="00F802CD">
        <w:rPr>
          <w:lang w:val="en-US"/>
        </w:rPr>
        <w:t xml:space="preserve">across a wide range of time and space scales. </w:t>
      </w:r>
      <w:r w:rsidR="00C261B8" w:rsidRPr="00F802CD">
        <w:rPr>
          <w:lang w:val="en-US"/>
        </w:rPr>
        <w:t>Enjoy reading them</w:t>
      </w:r>
      <w:r w:rsidR="009E2827" w:rsidRPr="00F802CD">
        <w:rPr>
          <w:lang w:val="en-US"/>
        </w:rPr>
        <w:t xml:space="preserve">. </w:t>
      </w:r>
    </w:p>
    <w:p w14:paraId="685DF1F2" w14:textId="77777777" w:rsidR="00B31C95" w:rsidRPr="00F802CD" w:rsidRDefault="00B31C95" w:rsidP="00B31C95">
      <w:pPr>
        <w:spacing w:line="360" w:lineRule="auto"/>
        <w:jc w:val="both"/>
        <w:rPr>
          <w:lang w:val="en-US"/>
        </w:rPr>
      </w:pPr>
    </w:p>
    <w:p w14:paraId="0997882C" w14:textId="77777777" w:rsidR="00DB4638" w:rsidRPr="00F802CD" w:rsidRDefault="00DB4638" w:rsidP="00CF28DF">
      <w:pPr>
        <w:spacing w:line="360" w:lineRule="auto"/>
        <w:jc w:val="both"/>
        <w:rPr>
          <w:b/>
          <w:bCs/>
          <w:sz w:val="28"/>
          <w:lang w:val="en-US"/>
        </w:rPr>
      </w:pPr>
      <w:r w:rsidRPr="00F802CD">
        <w:rPr>
          <w:b/>
          <w:bCs/>
          <w:sz w:val="28"/>
          <w:lang w:val="en-US"/>
        </w:rPr>
        <w:t>Acknowledgments</w:t>
      </w:r>
    </w:p>
    <w:p w14:paraId="2D2BCCF9" w14:textId="71E51C41" w:rsidR="00DB4638" w:rsidRPr="00F802CD" w:rsidRDefault="00EF25E4" w:rsidP="00CF28DF">
      <w:pPr>
        <w:spacing w:line="360" w:lineRule="auto"/>
        <w:jc w:val="both"/>
      </w:pPr>
      <w:r w:rsidRPr="00F802CD">
        <w:t>We would like to thank Editors</w:t>
      </w:r>
      <w:r w:rsidRPr="00F802CD">
        <w:rPr>
          <w:rFonts w:ascii="Cambria Math" w:hAnsi="Cambria Math" w:cs="Cambria Math"/>
        </w:rPr>
        <w:t>‐</w:t>
      </w:r>
      <w:r w:rsidRPr="00F802CD">
        <w:t>in</w:t>
      </w:r>
      <w:r w:rsidRPr="00F802CD">
        <w:rPr>
          <w:rFonts w:ascii="Cambria Math" w:hAnsi="Cambria Math" w:cs="Cambria Math"/>
        </w:rPr>
        <w:t>‐</w:t>
      </w:r>
      <w:r w:rsidRPr="00F802CD">
        <w:t xml:space="preserve">Chief of </w:t>
      </w:r>
      <w:r w:rsidRPr="00F802CD">
        <w:rPr>
          <w:i/>
          <w:iCs/>
        </w:rPr>
        <w:t>Natural Hazards</w:t>
      </w:r>
      <w:r w:rsidRPr="00F802CD">
        <w:t xml:space="preserve">: T.S. Murty, V. Schenk and F. Franco, P.V. </w:t>
      </w:r>
      <w:r w:rsidRPr="00F802CD">
        <w:rPr>
          <w:lang w:val="en-US"/>
        </w:rPr>
        <w:t xml:space="preserve">Steenbergen and R. </w:t>
      </w:r>
      <w:r w:rsidRPr="00F802CD">
        <w:t>Murali for all their help, as well as the journal’s publisher Springer Nature for their support. We also</w:t>
      </w:r>
      <w:r w:rsidR="000F36FA" w:rsidRPr="00F802CD">
        <w:t xml:space="preserve"> would</w:t>
      </w:r>
      <w:r w:rsidRPr="00F802CD">
        <w:t xml:space="preserve"> like to thank all the reviewers who donated their valuable time to provide useful comments to help the authors further improve the contents of the</w:t>
      </w:r>
      <w:r w:rsidR="000F36FA" w:rsidRPr="00F802CD">
        <w:t>ir</w:t>
      </w:r>
      <w:r w:rsidRPr="00F802CD">
        <w:t xml:space="preserve"> papers.</w:t>
      </w:r>
    </w:p>
    <w:p w14:paraId="150E4109" w14:textId="5EE1C26F" w:rsidR="00DE0122" w:rsidRPr="00F802CD" w:rsidRDefault="00DE0122" w:rsidP="00CF28DF">
      <w:pPr>
        <w:spacing w:line="360" w:lineRule="auto"/>
        <w:jc w:val="both"/>
      </w:pPr>
    </w:p>
    <w:p w14:paraId="1C7DD5BE" w14:textId="3F7721C6" w:rsidR="00902918" w:rsidRPr="00F802CD" w:rsidRDefault="00902918">
      <w:pPr>
        <w:rPr>
          <w:b/>
          <w:sz w:val="28"/>
          <w:lang w:val="en-US"/>
        </w:rPr>
      </w:pPr>
    </w:p>
    <w:p w14:paraId="0463331E" w14:textId="079C9146" w:rsidR="00F4481B" w:rsidRPr="00F802CD" w:rsidRDefault="00F4481B" w:rsidP="00CF28DF">
      <w:pPr>
        <w:spacing w:line="360" w:lineRule="auto"/>
        <w:jc w:val="both"/>
        <w:rPr>
          <w:b/>
          <w:sz w:val="28"/>
          <w:lang w:val="en-US"/>
        </w:rPr>
      </w:pPr>
      <w:r w:rsidRPr="00F802CD">
        <w:rPr>
          <w:b/>
          <w:sz w:val="28"/>
          <w:lang w:val="en-US"/>
        </w:rPr>
        <w:t>References</w:t>
      </w:r>
    </w:p>
    <w:p w14:paraId="3205FDD7" w14:textId="77777777" w:rsidR="00AF26FB" w:rsidRPr="00F802CD" w:rsidRDefault="00AF26FB" w:rsidP="00CF28DF">
      <w:pPr>
        <w:spacing w:line="360" w:lineRule="auto"/>
        <w:jc w:val="both"/>
        <w:rPr>
          <w:lang w:val="en-US"/>
        </w:rPr>
      </w:pPr>
    </w:p>
    <w:p w14:paraId="572959F3" w14:textId="296565FA" w:rsidR="00833275" w:rsidRPr="00F802CD" w:rsidRDefault="00833275" w:rsidP="00CF28DF">
      <w:pPr>
        <w:spacing w:line="360" w:lineRule="auto"/>
        <w:jc w:val="both"/>
        <w:rPr>
          <w:lang w:val="en-US"/>
        </w:rPr>
      </w:pPr>
      <w:r w:rsidRPr="00F802CD">
        <w:rPr>
          <w:lang w:val="en-US"/>
        </w:rPr>
        <w:t xml:space="preserve">Bacopoulos, P. (2018). Extreme low and high waters due to a large and powerful tropical cyclone: Hurricane Irma (2017). </w:t>
      </w:r>
      <w:r w:rsidRPr="00F802CD">
        <w:t>Nature Hazards,</w:t>
      </w:r>
      <w:r w:rsidRPr="00F802CD">
        <w:rPr>
          <w:lang w:val="en-US"/>
        </w:rPr>
        <w:t xml:space="preserve"> </w:t>
      </w:r>
      <w:hyperlink r:id="rId8" w:history="1">
        <w:r w:rsidRPr="00F802CD">
          <w:rPr>
            <w:rStyle w:val="Hyperlink"/>
            <w:color w:val="auto"/>
            <w:lang w:val="en-US"/>
          </w:rPr>
          <w:t>https://doi.org/10.1007/s11069-018-3327-7</w:t>
        </w:r>
      </w:hyperlink>
      <w:r w:rsidR="00E501F2" w:rsidRPr="00F802CD">
        <w:rPr>
          <w:lang w:val="en-US"/>
        </w:rPr>
        <w:t>.</w:t>
      </w:r>
    </w:p>
    <w:p w14:paraId="01562FF3" w14:textId="627A23F0" w:rsidR="00E501F2" w:rsidRPr="00F802CD" w:rsidRDefault="00E501F2" w:rsidP="00CF28DF">
      <w:pPr>
        <w:spacing w:line="360" w:lineRule="auto"/>
        <w:jc w:val="both"/>
        <w:rPr>
          <w:lang w:val="en-US"/>
        </w:rPr>
      </w:pPr>
    </w:p>
    <w:p w14:paraId="0AB6A18E" w14:textId="4B4F155D" w:rsidR="00E501F2" w:rsidRPr="00F802CD" w:rsidRDefault="00E501F2" w:rsidP="00CF28DF">
      <w:pPr>
        <w:spacing w:line="360" w:lineRule="auto"/>
        <w:jc w:val="both"/>
        <w:rPr>
          <w:lang w:val="en-US"/>
        </w:rPr>
      </w:pPr>
      <w:r w:rsidRPr="00F802CD">
        <w:rPr>
          <w:lang w:val="en-US"/>
        </w:rPr>
        <w:t xml:space="preserve">Beirlant, J., Kijko, A., Reynkens, T. et al. (2018). Estimating the maximum possible earthquake magnitude using extreme value methodology: the Groningen case, Natural Hazards, </w:t>
      </w:r>
      <w:hyperlink r:id="rId9" w:history="1">
        <w:r w:rsidRPr="00F802CD">
          <w:rPr>
            <w:rStyle w:val="Hyperlink"/>
            <w:color w:val="auto"/>
            <w:lang w:val="en-US"/>
          </w:rPr>
          <w:t>https://doi.org/10.1007/s11069-017-3162-2</w:t>
        </w:r>
      </w:hyperlink>
      <w:r w:rsidRPr="00F802CD">
        <w:rPr>
          <w:lang w:val="en-US"/>
        </w:rPr>
        <w:t>.</w:t>
      </w:r>
    </w:p>
    <w:p w14:paraId="23413F65" w14:textId="77777777" w:rsidR="00833275" w:rsidRPr="00F802CD" w:rsidRDefault="00833275" w:rsidP="00CF28DF">
      <w:pPr>
        <w:spacing w:line="360" w:lineRule="auto"/>
        <w:jc w:val="both"/>
        <w:rPr>
          <w:lang w:val="en-US"/>
        </w:rPr>
      </w:pPr>
    </w:p>
    <w:p w14:paraId="2E0C8B84" w14:textId="51287E41" w:rsidR="006241DA" w:rsidRPr="00F802CD" w:rsidRDefault="00F07330" w:rsidP="006241DA">
      <w:pPr>
        <w:spacing w:line="360" w:lineRule="auto"/>
        <w:jc w:val="both"/>
      </w:pPr>
      <w:r w:rsidRPr="00F802CD">
        <w:rPr>
          <w:lang w:val="en-US"/>
        </w:rPr>
        <w:t xml:space="preserve">Coles, </w:t>
      </w:r>
      <w:r w:rsidR="006241DA" w:rsidRPr="00F802CD">
        <w:rPr>
          <w:lang w:val="en-US"/>
        </w:rPr>
        <w:t>S. (</w:t>
      </w:r>
      <w:r w:rsidRPr="00F802CD">
        <w:rPr>
          <w:lang w:val="en-US"/>
        </w:rPr>
        <w:t>2001</w:t>
      </w:r>
      <w:r w:rsidR="006241DA" w:rsidRPr="00F802CD">
        <w:rPr>
          <w:lang w:val="en-US"/>
        </w:rPr>
        <w:t xml:space="preserve">) </w:t>
      </w:r>
      <w:r w:rsidR="006241DA" w:rsidRPr="00F802CD">
        <w:t>An Introduction to Statistical Modeling of Extreme Values. Springer Series in Statistics.</w:t>
      </w:r>
    </w:p>
    <w:p w14:paraId="19807608" w14:textId="703CD264" w:rsidR="00D61E9D" w:rsidRPr="00F802CD" w:rsidRDefault="00D61E9D" w:rsidP="006241DA">
      <w:pPr>
        <w:spacing w:line="360" w:lineRule="auto"/>
        <w:jc w:val="both"/>
      </w:pPr>
    </w:p>
    <w:p w14:paraId="68603D16" w14:textId="0F866B21" w:rsidR="00D61E9D" w:rsidRPr="00F802CD" w:rsidRDefault="00D61E9D" w:rsidP="006241DA">
      <w:pPr>
        <w:spacing w:line="360" w:lineRule="auto"/>
        <w:jc w:val="both"/>
      </w:pPr>
      <w:r w:rsidRPr="00F802CD">
        <w:t xml:space="preserve">Fortunato, A.B., Meredith, E.P., Rodrigues, M. et al. (2018). Near-future changes in storm surges along the Atlantic Iberian coast. Natural Hazards, </w:t>
      </w:r>
      <w:hyperlink r:id="rId10" w:history="1">
        <w:r w:rsidRPr="00F802CD">
          <w:rPr>
            <w:rStyle w:val="Hyperlink"/>
            <w:color w:val="auto"/>
          </w:rPr>
          <w:t>https://doi.org/10.1007/s11069-018-3375-z</w:t>
        </w:r>
      </w:hyperlink>
      <w:r w:rsidRPr="00F802CD">
        <w:t>.</w:t>
      </w:r>
    </w:p>
    <w:p w14:paraId="32C879C0" w14:textId="4FF38D65" w:rsidR="001F1B5A" w:rsidRPr="00F802CD" w:rsidRDefault="001F1B5A" w:rsidP="006241DA">
      <w:pPr>
        <w:spacing w:line="360" w:lineRule="auto"/>
        <w:jc w:val="both"/>
      </w:pPr>
    </w:p>
    <w:p w14:paraId="4D8442F1" w14:textId="4AF10195" w:rsidR="001F1B5A" w:rsidRDefault="001F1B5A" w:rsidP="006241DA">
      <w:pPr>
        <w:spacing w:line="360" w:lineRule="auto"/>
        <w:jc w:val="both"/>
      </w:pPr>
      <w:r w:rsidRPr="00F802CD">
        <w:t xml:space="preserve">Gabda, D., Tawn, J. &amp; Brown, S. Nat Hazards (2018). A step towards efficient inference for trends in UK extreme temperatures through distributional linkage between observations and climate model data, Natural Hazards, </w:t>
      </w:r>
      <w:hyperlink r:id="rId11" w:history="1">
        <w:r w:rsidRPr="00F802CD">
          <w:rPr>
            <w:rStyle w:val="Hyperlink"/>
            <w:color w:val="auto"/>
          </w:rPr>
          <w:t>https://doi.org/10.1007/s11069-018-3504-8</w:t>
        </w:r>
      </w:hyperlink>
      <w:r w:rsidRPr="00F802CD">
        <w:t>.</w:t>
      </w:r>
    </w:p>
    <w:p w14:paraId="1AD688F3" w14:textId="33508142" w:rsidR="00F22A29" w:rsidRDefault="00F22A29" w:rsidP="006241DA">
      <w:pPr>
        <w:spacing w:line="360" w:lineRule="auto"/>
        <w:jc w:val="both"/>
      </w:pPr>
    </w:p>
    <w:p w14:paraId="4A4B3CF8" w14:textId="4298EAD8" w:rsidR="00F22A29" w:rsidRPr="00F22A29" w:rsidRDefault="00F22A29" w:rsidP="00F22A29">
      <w:pPr>
        <w:spacing w:line="360" w:lineRule="auto"/>
        <w:jc w:val="both"/>
      </w:pPr>
      <w:r w:rsidRPr="00F22A29">
        <w:rPr>
          <w:bCs/>
        </w:rPr>
        <w:t>Galiatsatou</w:t>
      </w:r>
      <w:r w:rsidRPr="00F22A29">
        <w:t>, P., Makris, C., Prinos, P., Koddinos, D. (2019) Nonstationary joint probability analysis of extreme marine variables to assess design water levels at the shoreline in a changing climate</w:t>
      </w:r>
      <w:r w:rsidRPr="00F802CD">
        <w:t>, Natural Hazards</w:t>
      </w:r>
    </w:p>
    <w:p w14:paraId="566D5A59" w14:textId="3C2FFCD9" w:rsidR="00D50243" w:rsidRPr="00F802CD" w:rsidRDefault="00D50243" w:rsidP="006241DA">
      <w:pPr>
        <w:spacing w:line="360" w:lineRule="auto"/>
        <w:jc w:val="both"/>
      </w:pPr>
    </w:p>
    <w:p w14:paraId="1803D59E" w14:textId="3A95F832" w:rsidR="00D50243" w:rsidRPr="00F802CD" w:rsidRDefault="00D50243" w:rsidP="006241DA">
      <w:pPr>
        <w:spacing w:line="360" w:lineRule="auto"/>
        <w:jc w:val="both"/>
      </w:pPr>
      <w:r w:rsidRPr="00F802CD">
        <w:t xml:space="preserve">Guanche García, Y., Shadaydeh, M., Mahecha, M. et al. (2018). Extreme anomaly event detection in biosphere using linear regression and a spatiotemporal MRF model. Natural Hazards, </w:t>
      </w:r>
      <w:hyperlink r:id="rId12" w:history="1">
        <w:r w:rsidRPr="00F802CD">
          <w:rPr>
            <w:rStyle w:val="Hyperlink"/>
            <w:color w:val="auto"/>
          </w:rPr>
          <w:t>https://doi.org/10.1007/s11069-018-3415-8</w:t>
        </w:r>
      </w:hyperlink>
      <w:r w:rsidRPr="00F802CD">
        <w:t>.</w:t>
      </w:r>
    </w:p>
    <w:p w14:paraId="194DF39D" w14:textId="5E878E9F" w:rsidR="00121941" w:rsidRPr="00F802CD" w:rsidRDefault="00121941" w:rsidP="006241DA">
      <w:pPr>
        <w:spacing w:line="360" w:lineRule="auto"/>
        <w:jc w:val="both"/>
      </w:pPr>
    </w:p>
    <w:p w14:paraId="117759A2" w14:textId="694D6B98" w:rsidR="00121941" w:rsidRPr="00F802CD" w:rsidRDefault="00121941" w:rsidP="006241DA">
      <w:pPr>
        <w:spacing w:line="360" w:lineRule="auto"/>
        <w:jc w:val="both"/>
      </w:pPr>
      <w:r w:rsidRPr="00F802CD">
        <w:t xml:space="preserve">Giloy, N., Hamdi, Y., Bardet, L. et al. (2018). Quantifying historic skew surges: an example for the Dunkirk Area, France. Nature Hazards, </w:t>
      </w:r>
      <w:hyperlink r:id="rId13" w:history="1">
        <w:r w:rsidRPr="00F802CD">
          <w:rPr>
            <w:rStyle w:val="Hyperlink"/>
            <w:color w:val="auto"/>
          </w:rPr>
          <w:t>https://doi.org/10.1007/s11069-018-3527-1</w:t>
        </w:r>
      </w:hyperlink>
      <w:r w:rsidRPr="00F802CD">
        <w:t>.</w:t>
      </w:r>
    </w:p>
    <w:p w14:paraId="39682322" w14:textId="6B18AD62" w:rsidR="00121941" w:rsidRPr="00F802CD" w:rsidRDefault="00121941" w:rsidP="006241DA">
      <w:pPr>
        <w:spacing w:line="360" w:lineRule="auto"/>
        <w:jc w:val="both"/>
      </w:pPr>
    </w:p>
    <w:p w14:paraId="2CC0873B" w14:textId="3C2E033D" w:rsidR="00121941" w:rsidRPr="00F802CD" w:rsidRDefault="00121941" w:rsidP="006241DA">
      <w:pPr>
        <w:spacing w:line="360" w:lineRule="auto"/>
        <w:jc w:val="both"/>
      </w:pPr>
      <w:r w:rsidRPr="00F802CD">
        <w:t xml:space="preserve">Guanche García, Y., Shadaydeh, M., Mahecha, M. et al. (2018). regression and a spatiotemporal MRF model. Nature Hazards, </w:t>
      </w:r>
      <w:hyperlink r:id="rId14" w:history="1">
        <w:r w:rsidRPr="00F802CD">
          <w:rPr>
            <w:rStyle w:val="Hyperlink"/>
            <w:color w:val="auto"/>
          </w:rPr>
          <w:t>https://doi.org/10.1007/s11069-018-3415-8</w:t>
        </w:r>
      </w:hyperlink>
      <w:r w:rsidRPr="00F802CD">
        <w:t>.</w:t>
      </w:r>
    </w:p>
    <w:p w14:paraId="7EFF27C6" w14:textId="6AB1FE38" w:rsidR="00121941" w:rsidRPr="00F802CD" w:rsidRDefault="00121941" w:rsidP="006241DA">
      <w:pPr>
        <w:spacing w:line="360" w:lineRule="auto"/>
        <w:jc w:val="both"/>
      </w:pPr>
    </w:p>
    <w:p w14:paraId="4972A47A" w14:textId="18C89686" w:rsidR="00121941" w:rsidRPr="00F802CD" w:rsidRDefault="00121941" w:rsidP="006241DA">
      <w:pPr>
        <w:spacing w:line="360" w:lineRule="auto"/>
        <w:jc w:val="both"/>
      </w:pPr>
      <w:r w:rsidRPr="00F802CD">
        <w:t xml:space="preserve">Hamdi, Y., Duluc, CM., Bardet, L. et al. (2018). Development of a target-site-based regional frequency model using historical information. Nature Hazards, </w:t>
      </w:r>
      <w:hyperlink r:id="rId15" w:history="1">
        <w:r w:rsidRPr="00F802CD">
          <w:rPr>
            <w:rStyle w:val="Hyperlink"/>
            <w:color w:val="auto"/>
          </w:rPr>
          <w:t>https://doi.org/10.1007/s11069-018-3237-8</w:t>
        </w:r>
      </w:hyperlink>
      <w:r w:rsidRPr="00F802CD">
        <w:t>.</w:t>
      </w:r>
    </w:p>
    <w:p w14:paraId="6243597C" w14:textId="4CCCDCD6" w:rsidR="00990E9C" w:rsidRPr="00F802CD" w:rsidRDefault="00990E9C" w:rsidP="006241DA">
      <w:pPr>
        <w:spacing w:line="360" w:lineRule="auto"/>
        <w:jc w:val="both"/>
      </w:pPr>
    </w:p>
    <w:p w14:paraId="6A40E212" w14:textId="0016453F" w:rsidR="00990E9C" w:rsidRPr="00F802CD" w:rsidRDefault="00990E9C" w:rsidP="006241DA">
      <w:pPr>
        <w:spacing w:line="360" w:lineRule="auto"/>
        <w:jc w:val="both"/>
      </w:pPr>
      <w:r w:rsidRPr="00F802CD">
        <w:t xml:space="preserve">Hounkpè, J., Diekkrüger, B., Afouda, A.A. et al. (2019). Land use change increases flood hazard: a multi-modelling approach to assess change in flood characteristics driven by socio-economic land use change scenarios. Nature Hazards, </w:t>
      </w:r>
      <w:hyperlink r:id="rId16" w:history="1">
        <w:r w:rsidRPr="00F802CD">
          <w:rPr>
            <w:rStyle w:val="Hyperlink"/>
            <w:color w:val="auto"/>
          </w:rPr>
          <w:t>https://doi.org/10.1007/s11069-018-3557-8</w:t>
        </w:r>
      </w:hyperlink>
      <w:r w:rsidRPr="00F802CD">
        <w:t>.</w:t>
      </w:r>
    </w:p>
    <w:p w14:paraId="716B350F" w14:textId="38DF82FA" w:rsidR="00C93D4A" w:rsidRPr="00F802CD" w:rsidRDefault="00C93D4A" w:rsidP="006241DA">
      <w:pPr>
        <w:spacing w:line="360" w:lineRule="auto"/>
        <w:jc w:val="both"/>
      </w:pPr>
    </w:p>
    <w:p w14:paraId="71B0821D" w14:textId="5C898C51" w:rsidR="00C93D4A" w:rsidRPr="00F802CD" w:rsidRDefault="00C93D4A" w:rsidP="006241DA">
      <w:pPr>
        <w:spacing w:line="360" w:lineRule="auto"/>
        <w:jc w:val="both"/>
      </w:pPr>
      <w:r w:rsidRPr="00F802CD">
        <w:t xml:space="preserve">Huang, J., Zhang, F., Hu, Z. et al. (2018). Climatology of rainfall erosivity during 1961–2012 in Jiangsu Province, southeast China, Natural Hazards, </w:t>
      </w:r>
      <w:hyperlink r:id="rId17" w:history="1">
        <w:r w:rsidRPr="00F802CD">
          <w:rPr>
            <w:rStyle w:val="Hyperlink"/>
            <w:color w:val="auto"/>
          </w:rPr>
          <w:t>https://doi.org/10.1007/s11069-018-3391-z</w:t>
        </w:r>
      </w:hyperlink>
      <w:r w:rsidRPr="00F802CD">
        <w:t>.</w:t>
      </w:r>
    </w:p>
    <w:p w14:paraId="6368109E" w14:textId="42E77B74" w:rsidR="006241DA" w:rsidRPr="00F802CD" w:rsidRDefault="006241DA" w:rsidP="006241DA">
      <w:pPr>
        <w:spacing w:line="360" w:lineRule="auto"/>
        <w:jc w:val="both"/>
      </w:pPr>
    </w:p>
    <w:p w14:paraId="4C700341" w14:textId="6D09EEFC" w:rsidR="000B1CB0" w:rsidRPr="00F802CD" w:rsidRDefault="000B1CB0" w:rsidP="000B1CB0">
      <w:pPr>
        <w:spacing w:line="360" w:lineRule="auto"/>
        <w:jc w:val="both"/>
      </w:pPr>
      <w:r w:rsidRPr="00F802CD">
        <w:t>Mazas, F. (2019). Extreme events: a framework for assessing natural hazard</w:t>
      </w:r>
      <w:r w:rsidR="00121941" w:rsidRPr="00F802CD">
        <w:t>.</w:t>
      </w:r>
      <w:r w:rsidRPr="00F802CD">
        <w:t xml:space="preserve"> </w:t>
      </w:r>
      <w:r w:rsidR="00121941" w:rsidRPr="00F802CD">
        <w:t xml:space="preserve">Nature Hazards, </w:t>
      </w:r>
      <w:r w:rsidRPr="00F802CD">
        <w:t xml:space="preserve"> </w:t>
      </w:r>
      <w:hyperlink r:id="rId18" w:history="1">
        <w:r w:rsidR="00121941" w:rsidRPr="00F802CD">
          <w:rPr>
            <w:rStyle w:val="Hyperlink"/>
            <w:color w:val="auto"/>
          </w:rPr>
          <w:t>https://doi.org/10.1007/s11069-019-03581-9</w:t>
        </w:r>
      </w:hyperlink>
      <w:r w:rsidR="00121941" w:rsidRPr="00F802CD">
        <w:t>.</w:t>
      </w:r>
    </w:p>
    <w:p w14:paraId="4577F281" w14:textId="0EF4EC3E" w:rsidR="000B1CB0" w:rsidRPr="00F802CD" w:rsidRDefault="000B1CB0" w:rsidP="006241DA">
      <w:pPr>
        <w:spacing w:line="360" w:lineRule="auto"/>
        <w:jc w:val="both"/>
      </w:pPr>
    </w:p>
    <w:p w14:paraId="4F0A3FE4" w14:textId="796B1B6E" w:rsidR="00EF25E4" w:rsidRPr="00F802CD" w:rsidRDefault="00EF25E4" w:rsidP="00EF25E4">
      <w:pPr>
        <w:spacing w:line="360" w:lineRule="auto"/>
        <w:jc w:val="both"/>
      </w:pPr>
      <w:r w:rsidRPr="00F802CD">
        <w:t xml:space="preserve">Löw, P. (2018) Hurricanes cause record losses in 2017 - The year in figures </w:t>
      </w:r>
      <w:hyperlink r:id="rId19" w:history="1">
        <w:r w:rsidRPr="00F802CD">
          <w:rPr>
            <w:rStyle w:val="Hyperlink"/>
            <w:color w:val="auto"/>
          </w:rPr>
          <w:t>http://bit.do/eK63r</w:t>
        </w:r>
      </w:hyperlink>
      <w:r w:rsidRPr="00F802CD">
        <w:t xml:space="preserve"> [Accessed 15 May 2019].</w:t>
      </w:r>
    </w:p>
    <w:p w14:paraId="1D085189" w14:textId="632CB0EF" w:rsidR="00E043F0" w:rsidRPr="00F802CD" w:rsidRDefault="00E043F0" w:rsidP="00EF25E4">
      <w:pPr>
        <w:spacing w:line="360" w:lineRule="auto"/>
        <w:jc w:val="both"/>
      </w:pPr>
    </w:p>
    <w:p w14:paraId="448CBB8F" w14:textId="2E3E0CDB" w:rsidR="00E043F0" w:rsidRPr="00F802CD" w:rsidRDefault="00E043F0" w:rsidP="00EF25E4">
      <w:pPr>
        <w:spacing w:line="360" w:lineRule="auto"/>
        <w:jc w:val="both"/>
      </w:pPr>
      <w:r w:rsidRPr="00F802CD">
        <w:t xml:space="preserve">Parey, S., Hoang, T.T.H. &amp; Dacunha-Castelle, D. (2018). Future high-temperature extremes and stationarity, Nature Hazards,  </w:t>
      </w:r>
      <w:hyperlink r:id="rId20" w:history="1">
        <w:r w:rsidRPr="00F802CD">
          <w:rPr>
            <w:rStyle w:val="Hyperlink"/>
            <w:color w:val="auto"/>
          </w:rPr>
          <w:t>https://doi.org/10.1007/s11069-018-3499-1</w:t>
        </w:r>
      </w:hyperlink>
      <w:r w:rsidRPr="00F802CD">
        <w:t>.</w:t>
      </w:r>
    </w:p>
    <w:p w14:paraId="1090E972" w14:textId="22587383" w:rsidR="00121941" w:rsidRPr="00F802CD" w:rsidRDefault="00121941" w:rsidP="00EF25E4">
      <w:pPr>
        <w:spacing w:line="360" w:lineRule="auto"/>
        <w:jc w:val="both"/>
      </w:pPr>
    </w:p>
    <w:p w14:paraId="0E774F3C" w14:textId="1186040C" w:rsidR="00121941" w:rsidRPr="00F802CD" w:rsidRDefault="00121941" w:rsidP="00EF25E4">
      <w:pPr>
        <w:spacing w:line="360" w:lineRule="auto"/>
        <w:jc w:val="both"/>
      </w:pPr>
      <w:r w:rsidRPr="00F802CD">
        <w:t xml:space="preserve">Pasquier, U., He, Y., Hooton, S. et al. (2018). An integrated 1D–2D hydraulic modelling approach to assess the sensitivity of a coastal region to compound flooding hazard under climate change, Nature Hazards,  </w:t>
      </w:r>
      <w:hyperlink r:id="rId21" w:history="1">
        <w:r w:rsidRPr="00F802CD">
          <w:rPr>
            <w:rStyle w:val="Hyperlink"/>
            <w:color w:val="auto"/>
          </w:rPr>
          <w:t>https://doi.org/10.1007/s11069-018-3462-1</w:t>
        </w:r>
      </w:hyperlink>
      <w:r w:rsidRPr="00F802CD">
        <w:t>.</w:t>
      </w:r>
    </w:p>
    <w:p w14:paraId="5D55FF39" w14:textId="472D16C2" w:rsidR="00164083" w:rsidRPr="00F802CD" w:rsidRDefault="00164083" w:rsidP="00EF25E4">
      <w:pPr>
        <w:spacing w:line="360" w:lineRule="auto"/>
        <w:jc w:val="both"/>
      </w:pPr>
    </w:p>
    <w:p w14:paraId="27CEDD48" w14:textId="6F80D473" w:rsidR="00164083" w:rsidRPr="00F802CD" w:rsidRDefault="00164083" w:rsidP="00EF25E4">
      <w:pPr>
        <w:spacing w:line="360" w:lineRule="auto"/>
        <w:jc w:val="both"/>
      </w:pPr>
      <w:r w:rsidRPr="00F802CD">
        <w:t>Pham, D.T., Switzer, A.D., Huerta, G. et al. (2019).</w:t>
      </w:r>
      <w:r w:rsidR="006F582D" w:rsidRPr="00F802CD">
        <w:t xml:space="preserve"> Spatiotemporal variations of extreme sea levels around the South China Sea: assessing the influence of tropical cyclones, monsoons and major climate modes. </w:t>
      </w:r>
      <w:r w:rsidRPr="00F802CD">
        <w:t xml:space="preserve">Nature Hazards,  </w:t>
      </w:r>
      <w:hyperlink r:id="rId22" w:history="1">
        <w:r w:rsidRPr="00F802CD">
          <w:rPr>
            <w:rStyle w:val="Hyperlink"/>
            <w:color w:val="auto"/>
          </w:rPr>
          <w:t>https://doi.org/10.1007/s11069-019-03596-2</w:t>
        </w:r>
      </w:hyperlink>
      <w:r w:rsidRPr="00F802CD">
        <w:t>.</w:t>
      </w:r>
    </w:p>
    <w:p w14:paraId="1CA7B411" w14:textId="77777777" w:rsidR="00EF25E4" w:rsidRPr="00F802CD" w:rsidRDefault="00EF25E4" w:rsidP="00EF25E4">
      <w:pPr>
        <w:spacing w:line="360" w:lineRule="auto"/>
        <w:jc w:val="both"/>
      </w:pPr>
    </w:p>
    <w:p w14:paraId="4C4FF20D" w14:textId="5536338F" w:rsidR="009805B3" w:rsidRDefault="00EF25E4" w:rsidP="009805B3">
      <w:pPr>
        <w:spacing w:line="360" w:lineRule="auto"/>
        <w:jc w:val="both"/>
      </w:pPr>
      <w:r w:rsidRPr="00F802CD">
        <w:t xml:space="preserve">Ritchie, H. and Roser, M. (2018) Natural Disasters </w:t>
      </w:r>
      <w:hyperlink r:id="rId23" w:history="1">
        <w:r w:rsidRPr="00F802CD">
          <w:rPr>
            <w:rStyle w:val="Hyperlink"/>
            <w:color w:val="auto"/>
          </w:rPr>
          <w:t>https://bit.ly/2NLvvvf</w:t>
        </w:r>
      </w:hyperlink>
      <w:r w:rsidRPr="00F802CD">
        <w:t xml:space="preserve"> [Accessed 15 May 2019].</w:t>
      </w:r>
    </w:p>
    <w:p w14:paraId="1B64D742" w14:textId="06A2BE72" w:rsidR="00C13088" w:rsidRDefault="00C13088" w:rsidP="009805B3">
      <w:pPr>
        <w:spacing w:line="360" w:lineRule="auto"/>
        <w:jc w:val="both"/>
      </w:pPr>
    </w:p>
    <w:p w14:paraId="33268D46" w14:textId="0E617088" w:rsidR="00C13088" w:rsidRPr="00C13088" w:rsidRDefault="00C13088" w:rsidP="00C13088">
      <w:pPr>
        <w:spacing w:line="360" w:lineRule="auto"/>
        <w:jc w:val="both"/>
        <w:rPr>
          <w:b/>
          <w:bCs/>
          <w:iCs/>
          <w:lang w:val="en-US"/>
        </w:rPr>
      </w:pPr>
      <w:r w:rsidRPr="00C13088">
        <w:rPr>
          <w:bCs/>
          <w:iCs/>
          <w:lang w:val="en-US"/>
        </w:rPr>
        <w:t>Thasneem</w:t>
      </w:r>
      <w:r>
        <w:rPr>
          <w:bCs/>
          <w:iCs/>
          <w:lang w:val="en-US"/>
        </w:rPr>
        <w:t>, A.</w:t>
      </w:r>
      <w:r w:rsidR="00954E15">
        <w:rPr>
          <w:bCs/>
          <w:iCs/>
          <w:lang w:val="en-US"/>
        </w:rPr>
        <w:t xml:space="preserve">S., Chthra, N.R., Thampi, S.G. </w:t>
      </w:r>
      <w:r w:rsidRPr="00C13088">
        <w:rPr>
          <w:bCs/>
          <w:iCs/>
          <w:lang w:val="en-US"/>
        </w:rPr>
        <w:t>(2019)</w:t>
      </w:r>
      <w:r>
        <w:rPr>
          <w:bCs/>
          <w:iCs/>
          <w:lang w:val="en-US"/>
        </w:rPr>
        <w:t xml:space="preserve">. </w:t>
      </w:r>
      <w:r w:rsidRPr="00C13088">
        <w:rPr>
          <w:bCs/>
          <w:iCs/>
          <w:lang w:val="en-US"/>
        </w:rPr>
        <w:t>Analysis of extreme precipitation and its variability under climate change in a river basin.</w:t>
      </w:r>
      <w:r>
        <w:rPr>
          <w:b/>
          <w:bCs/>
          <w:iCs/>
          <w:lang w:val="en-US"/>
        </w:rPr>
        <w:t xml:space="preserve"> </w:t>
      </w:r>
      <w:r w:rsidRPr="00F802CD">
        <w:t xml:space="preserve">Nature Hazards,  </w:t>
      </w:r>
    </w:p>
    <w:p w14:paraId="1F3C8F5E" w14:textId="77777777" w:rsidR="009805B3" w:rsidRPr="00F802CD" w:rsidRDefault="009805B3" w:rsidP="009805B3">
      <w:pPr>
        <w:spacing w:line="360" w:lineRule="auto"/>
        <w:jc w:val="both"/>
        <w:rPr>
          <w:lang w:val="en-US"/>
        </w:rPr>
      </w:pPr>
    </w:p>
    <w:p w14:paraId="7C0F3A22" w14:textId="7154CD8E" w:rsidR="006241DA" w:rsidRPr="00F802CD" w:rsidRDefault="006241DA" w:rsidP="009805B3">
      <w:pPr>
        <w:spacing w:line="360" w:lineRule="auto"/>
        <w:jc w:val="both"/>
        <w:rPr>
          <w:lang w:val="en-US"/>
        </w:rPr>
      </w:pPr>
      <w:r w:rsidRPr="00F802CD">
        <w:rPr>
          <w:lang w:val="en-US"/>
        </w:rPr>
        <w:t xml:space="preserve">Zscheischler, J. </w:t>
      </w:r>
      <w:r w:rsidRPr="00F802CD">
        <w:rPr>
          <w:i/>
          <w:iCs/>
          <w:lang w:val="en-US"/>
        </w:rPr>
        <w:t>et al.</w:t>
      </w:r>
      <w:r w:rsidRPr="00F802CD">
        <w:rPr>
          <w:lang w:val="en-US"/>
        </w:rPr>
        <w:t xml:space="preserve"> (2018) Future climate risk from compound events, </w:t>
      </w:r>
      <w:r w:rsidRPr="00F802CD">
        <w:rPr>
          <w:iCs/>
          <w:lang w:val="en-US"/>
        </w:rPr>
        <w:t>Nature Climate Change</w:t>
      </w:r>
      <w:r w:rsidR="00EF25E4" w:rsidRPr="00F802CD">
        <w:rPr>
          <w:lang w:val="en-US"/>
        </w:rPr>
        <w:t xml:space="preserve">, </w:t>
      </w:r>
      <w:r w:rsidR="00EF25E4" w:rsidRPr="00F802CD">
        <w:rPr>
          <w:bCs/>
        </w:rPr>
        <w:t>8</w:t>
      </w:r>
      <w:r w:rsidR="00EF25E4" w:rsidRPr="00F802CD">
        <w:t>, 469–477</w:t>
      </w:r>
      <w:r w:rsidRPr="00F802CD">
        <w:rPr>
          <w:lang w:val="en-US"/>
        </w:rPr>
        <w:t xml:space="preserve">. </w:t>
      </w:r>
      <w:r w:rsidR="00EF25E4" w:rsidRPr="00F802CD">
        <w:rPr>
          <w:lang w:val="en-US"/>
        </w:rPr>
        <w:t>D</w:t>
      </w:r>
      <w:r w:rsidRPr="00F802CD">
        <w:rPr>
          <w:lang w:val="en-US"/>
        </w:rPr>
        <w:t>oi: 10.1038/s41558-018-0156-3.</w:t>
      </w:r>
    </w:p>
    <w:p w14:paraId="5D5EBA91" w14:textId="162841CB" w:rsidR="009805B3" w:rsidRPr="00F802CD" w:rsidRDefault="009805B3" w:rsidP="009805B3">
      <w:pPr>
        <w:spacing w:line="360" w:lineRule="auto"/>
        <w:jc w:val="both"/>
      </w:pPr>
    </w:p>
    <w:p w14:paraId="2170B88D" w14:textId="77777777" w:rsidR="009805B3" w:rsidRPr="00F802CD" w:rsidRDefault="009805B3" w:rsidP="009805B3">
      <w:pPr>
        <w:spacing w:line="360" w:lineRule="auto"/>
        <w:jc w:val="both"/>
      </w:pPr>
    </w:p>
    <w:p w14:paraId="210F4534" w14:textId="77777777" w:rsidR="00F4481B" w:rsidRPr="00B528C4" w:rsidRDefault="00F4481B" w:rsidP="00B54E46">
      <w:pPr>
        <w:jc w:val="both"/>
        <w:rPr>
          <w:color w:val="FF0000"/>
        </w:rPr>
      </w:pPr>
    </w:p>
    <w:sectPr w:rsidR="00F4481B" w:rsidRPr="00B528C4" w:rsidSect="00A64231">
      <w:footerReference w:type="even" r:id="rId24"/>
      <w:footerReference w:type="default" r:id="rId2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24528" w14:textId="77777777" w:rsidR="00BF3DE2" w:rsidRDefault="00BF3DE2" w:rsidP="00C64ACE">
      <w:r>
        <w:separator/>
      </w:r>
    </w:p>
  </w:endnote>
  <w:endnote w:type="continuationSeparator" w:id="0">
    <w:p w14:paraId="4C02AEFD" w14:textId="77777777" w:rsidR="00BF3DE2" w:rsidRDefault="00BF3DE2" w:rsidP="00C64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49A23" w14:textId="77777777" w:rsidR="00F7508B" w:rsidRDefault="00F7508B" w:rsidP="006860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9E886E" w14:textId="77777777" w:rsidR="00F7508B" w:rsidRDefault="00F7508B" w:rsidP="00C64A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EF817" w14:textId="0C2DFC64" w:rsidR="00F7508B" w:rsidRDefault="00F7508B" w:rsidP="006860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5EC5">
      <w:rPr>
        <w:rStyle w:val="PageNumber"/>
        <w:noProof/>
      </w:rPr>
      <w:t>1</w:t>
    </w:r>
    <w:r>
      <w:rPr>
        <w:rStyle w:val="PageNumber"/>
      </w:rPr>
      <w:fldChar w:fldCharType="end"/>
    </w:r>
  </w:p>
  <w:p w14:paraId="0C9407E1" w14:textId="77777777" w:rsidR="00F7508B" w:rsidRDefault="00F7508B" w:rsidP="00C64A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6FFA3" w14:textId="77777777" w:rsidR="00BF3DE2" w:rsidRDefault="00BF3DE2" w:rsidP="00C64ACE">
      <w:r>
        <w:separator/>
      </w:r>
    </w:p>
  </w:footnote>
  <w:footnote w:type="continuationSeparator" w:id="0">
    <w:p w14:paraId="16295252" w14:textId="77777777" w:rsidR="00BF3DE2" w:rsidRDefault="00BF3DE2" w:rsidP="00C64A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0A35CAE"/>
    <w:multiLevelType w:val="multilevel"/>
    <w:tmpl w:val="8A767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A70AA4"/>
    <w:multiLevelType w:val="hybridMultilevel"/>
    <w:tmpl w:val="D3A26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904879"/>
    <w:multiLevelType w:val="hybridMultilevel"/>
    <w:tmpl w:val="108410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F4D"/>
    <w:rsid w:val="000625F5"/>
    <w:rsid w:val="00066D55"/>
    <w:rsid w:val="00085C96"/>
    <w:rsid w:val="000A7CDF"/>
    <w:rsid w:val="000B0E23"/>
    <w:rsid w:val="000B1CB0"/>
    <w:rsid w:val="000F25F3"/>
    <w:rsid w:val="000F36FA"/>
    <w:rsid w:val="0010135C"/>
    <w:rsid w:val="00121941"/>
    <w:rsid w:val="00125EC5"/>
    <w:rsid w:val="0013766E"/>
    <w:rsid w:val="00141AEF"/>
    <w:rsid w:val="00164083"/>
    <w:rsid w:val="001862B8"/>
    <w:rsid w:val="001C0628"/>
    <w:rsid w:val="001E13FF"/>
    <w:rsid w:val="001F1B5A"/>
    <w:rsid w:val="002041E8"/>
    <w:rsid w:val="002315C2"/>
    <w:rsid w:val="0028753A"/>
    <w:rsid w:val="002E5760"/>
    <w:rsid w:val="002F431C"/>
    <w:rsid w:val="00316BA6"/>
    <w:rsid w:val="00322197"/>
    <w:rsid w:val="0033007E"/>
    <w:rsid w:val="00342A3E"/>
    <w:rsid w:val="00355EB7"/>
    <w:rsid w:val="003619EB"/>
    <w:rsid w:val="00376B0F"/>
    <w:rsid w:val="00462894"/>
    <w:rsid w:val="004A7A42"/>
    <w:rsid w:val="004B6A9F"/>
    <w:rsid w:val="004D1B9F"/>
    <w:rsid w:val="004F58A7"/>
    <w:rsid w:val="0054749A"/>
    <w:rsid w:val="00571FD7"/>
    <w:rsid w:val="005976A7"/>
    <w:rsid w:val="005B5248"/>
    <w:rsid w:val="005C1972"/>
    <w:rsid w:val="005D0500"/>
    <w:rsid w:val="005D56C1"/>
    <w:rsid w:val="00613427"/>
    <w:rsid w:val="006241DA"/>
    <w:rsid w:val="0068603F"/>
    <w:rsid w:val="006B1B95"/>
    <w:rsid w:val="006C425F"/>
    <w:rsid w:val="006D7B02"/>
    <w:rsid w:val="006F582D"/>
    <w:rsid w:val="007013B6"/>
    <w:rsid w:val="007339E1"/>
    <w:rsid w:val="00735A81"/>
    <w:rsid w:val="00736102"/>
    <w:rsid w:val="00750F4D"/>
    <w:rsid w:val="00771124"/>
    <w:rsid w:val="007A479C"/>
    <w:rsid w:val="007B2D80"/>
    <w:rsid w:val="007E0FD4"/>
    <w:rsid w:val="007E6CE1"/>
    <w:rsid w:val="00802269"/>
    <w:rsid w:val="00833275"/>
    <w:rsid w:val="00865FC5"/>
    <w:rsid w:val="00890CFA"/>
    <w:rsid w:val="00902918"/>
    <w:rsid w:val="00916392"/>
    <w:rsid w:val="00954E15"/>
    <w:rsid w:val="0096187F"/>
    <w:rsid w:val="009805B3"/>
    <w:rsid w:val="00990E9C"/>
    <w:rsid w:val="009926F4"/>
    <w:rsid w:val="0099320B"/>
    <w:rsid w:val="009E1FD6"/>
    <w:rsid w:val="009E2827"/>
    <w:rsid w:val="009E4462"/>
    <w:rsid w:val="00A060CD"/>
    <w:rsid w:val="00A06511"/>
    <w:rsid w:val="00A1736C"/>
    <w:rsid w:val="00A35FB3"/>
    <w:rsid w:val="00A64231"/>
    <w:rsid w:val="00A9613B"/>
    <w:rsid w:val="00AB1F79"/>
    <w:rsid w:val="00AB3088"/>
    <w:rsid w:val="00AE0DB4"/>
    <w:rsid w:val="00AF0DFD"/>
    <w:rsid w:val="00AF26FB"/>
    <w:rsid w:val="00B14129"/>
    <w:rsid w:val="00B31C95"/>
    <w:rsid w:val="00B33753"/>
    <w:rsid w:val="00B528C4"/>
    <w:rsid w:val="00B54E46"/>
    <w:rsid w:val="00B62C0A"/>
    <w:rsid w:val="00B72B1A"/>
    <w:rsid w:val="00B75F11"/>
    <w:rsid w:val="00B970C1"/>
    <w:rsid w:val="00BF3DE2"/>
    <w:rsid w:val="00C13088"/>
    <w:rsid w:val="00C261B8"/>
    <w:rsid w:val="00C442AD"/>
    <w:rsid w:val="00C64ACE"/>
    <w:rsid w:val="00C93D4A"/>
    <w:rsid w:val="00CC26DB"/>
    <w:rsid w:val="00CF1941"/>
    <w:rsid w:val="00CF28DF"/>
    <w:rsid w:val="00CF3C03"/>
    <w:rsid w:val="00D0029E"/>
    <w:rsid w:val="00D368E1"/>
    <w:rsid w:val="00D50243"/>
    <w:rsid w:val="00D55089"/>
    <w:rsid w:val="00D61E9D"/>
    <w:rsid w:val="00D65461"/>
    <w:rsid w:val="00DB4638"/>
    <w:rsid w:val="00DD7B23"/>
    <w:rsid w:val="00DE0122"/>
    <w:rsid w:val="00DE69F1"/>
    <w:rsid w:val="00E043F0"/>
    <w:rsid w:val="00E4654E"/>
    <w:rsid w:val="00E501F2"/>
    <w:rsid w:val="00E51551"/>
    <w:rsid w:val="00E870F1"/>
    <w:rsid w:val="00EB7F70"/>
    <w:rsid w:val="00EF25E4"/>
    <w:rsid w:val="00F07330"/>
    <w:rsid w:val="00F15B81"/>
    <w:rsid w:val="00F17CD7"/>
    <w:rsid w:val="00F22A29"/>
    <w:rsid w:val="00F417CE"/>
    <w:rsid w:val="00F4481B"/>
    <w:rsid w:val="00F74F52"/>
    <w:rsid w:val="00F7508B"/>
    <w:rsid w:val="00F802CD"/>
    <w:rsid w:val="00F82E38"/>
    <w:rsid w:val="00F934FC"/>
    <w:rsid w:val="00FB4489"/>
    <w:rsid w:val="00FB491B"/>
    <w:rsid w:val="00FC3BD0"/>
    <w:rsid w:val="00FD0E0D"/>
    <w:rsid w:val="00FE12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59F8E2"/>
  <w14:defaultImageDpi w14:val="300"/>
  <w15:docId w15:val="{C2831DEE-FF6E-6A47-89E2-B63F44845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49A"/>
    <w:rPr>
      <w:rFonts w:ascii="Times New Roman" w:eastAsia="Times New Roman" w:hAnsi="Times New Roman" w:cs="Times New Roman"/>
    </w:rPr>
  </w:style>
  <w:style w:type="paragraph" w:styleId="Heading1">
    <w:name w:val="heading 1"/>
    <w:basedOn w:val="Normal"/>
    <w:next w:val="Normal"/>
    <w:link w:val="Heading1Char"/>
    <w:uiPriority w:val="9"/>
    <w:qFormat/>
    <w:rsid w:val="006241D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4638"/>
  </w:style>
  <w:style w:type="character" w:styleId="Hyperlink">
    <w:name w:val="Hyperlink"/>
    <w:basedOn w:val="DefaultParagraphFont"/>
    <w:uiPriority w:val="99"/>
    <w:unhideWhenUsed/>
    <w:rsid w:val="00DB4638"/>
    <w:rPr>
      <w:color w:val="0000FF" w:themeColor="hyperlink"/>
      <w:u w:val="single"/>
    </w:rPr>
  </w:style>
  <w:style w:type="paragraph" w:styleId="BalloonText">
    <w:name w:val="Balloon Text"/>
    <w:basedOn w:val="Normal"/>
    <w:link w:val="BalloonTextChar"/>
    <w:uiPriority w:val="99"/>
    <w:semiHidden/>
    <w:unhideWhenUsed/>
    <w:rsid w:val="009E1F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1FD6"/>
    <w:rPr>
      <w:rFonts w:ascii="Lucida Grande" w:hAnsi="Lucida Grande" w:cs="Lucida Grande"/>
      <w:sz w:val="18"/>
      <w:szCs w:val="18"/>
    </w:rPr>
  </w:style>
  <w:style w:type="paragraph" w:styleId="Footer">
    <w:name w:val="footer"/>
    <w:basedOn w:val="Normal"/>
    <w:link w:val="FooterChar"/>
    <w:uiPriority w:val="99"/>
    <w:unhideWhenUsed/>
    <w:rsid w:val="00C64ACE"/>
    <w:pPr>
      <w:tabs>
        <w:tab w:val="center" w:pos="4320"/>
        <w:tab w:val="right" w:pos="8640"/>
      </w:tabs>
    </w:pPr>
  </w:style>
  <w:style w:type="character" w:customStyle="1" w:styleId="FooterChar">
    <w:name w:val="Footer Char"/>
    <w:basedOn w:val="DefaultParagraphFont"/>
    <w:link w:val="Footer"/>
    <w:uiPriority w:val="99"/>
    <w:rsid w:val="00C64ACE"/>
  </w:style>
  <w:style w:type="character" w:styleId="PageNumber">
    <w:name w:val="page number"/>
    <w:basedOn w:val="DefaultParagraphFont"/>
    <w:uiPriority w:val="99"/>
    <w:semiHidden/>
    <w:unhideWhenUsed/>
    <w:rsid w:val="00C64ACE"/>
  </w:style>
  <w:style w:type="character" w:styleId="CommentReference">
    <w:name w:val="annotation reference"/>
    <w:basedOn w:val="DefaultParagraphFont"/>
    <w:uiPriority w:val="99"/>
    <w:semiHidden/>
    <w:unhideWhenUsed/>
    <w:rsid w:val="002E5760"/>
    <w:rPr>
      <w:sz w:val="16"/>
      <w:szCs w:val="16"/>
    </w:rPr>
  </w:style>
  <w:style w:type="paragraph" w:styleId="CommentText">
    <w:name w:val="annotation text"/>
    <w:basedOn w:val="Normal"/>
    <w:link w:val="CommentTextChar"/>
    <w:uiPriority w:val="99"/>
    <w:semiHidden/>
    <w:unhideWhenUsed/>
    <w:rsid w:val="002E5760"/>
    <w:rPr>
      <w:sz w:val="20"/>
      <w:szCs w:val="20"/>
    </w:rPr>
  </w:style>
  <w:style w:type="character" w:customStyle="1" w:styleId="CommentTextChar">
    <w:name w:val="Comment Text Char"/>
    <w:basedOn w:val="DefaultParagraphFont"/>
    <w:link w:val="CommentText"/>
    <w:uiPriority w:val="99"/>
    <w:semiHidden/>
    <w:rsid w:val="002E5760"/>
    <w:rPr>
      <w:sz w:val="20"/>
      <w:szCs w:val="20"/>
    </w:rPr>
  </w:style>
  <w:style w:type="paragraph" w:styleId="CommentSubject">
    <w:name w:val="annotation subject"/>
    <w:basedOn w:val="CommentText"/>
    <w:next w:val="CommentText"/>
    <w:link w:val="CommentSubjectChar"/>
    <w:uiPriority w:val="99"/>
    <w:semiHidden/>
    <w:unhideWhenUsed/>
    <w:rsid w:val="002E5760"/>
    <w:rPr>
      <w:b/>
      <w:bCs/>
    </w:rPr>
  </w:style>
  <w:style w:type="character" w:customStyle="1" w:styleId="CommentSubjectChar">
    <w:name w:val="Comment Subject Char"/>
    <w:basedOn w:val="CommentTextChar"/>
    <w:link w:val="CommentSubject"/>
    <w:uiPriority w:val="99"/>
    <w:semiHidden/>
    <w:rsid w:val="002E5760"/>
    <w:rPr>
      <w:b/>
      <w:bCs/>
      <w:sz w:val="20"/>
      <w:szCs w:val="20"/>
    </w:rPr>
  </w:style>
  <w:style w:type="paragraph" w:styleId="ListParagraph">
    <w:name w:val="List Paragraph"/>
    <w:basedOn w:val="Normal"/>
    <w:uiPriority w:val="34"/>
    <w:qFormat/>
    <w:rsid w:val="0054749A"/>
    <w:pPr>
      <w:ind w:left="720"/>
      <w:contextualSpacing/>
    </w:pPr>
  </w:style>
  <w:style w:type="character" w:customStyle="1" w:styleId="UnresolvedMention1">
    <w:name w:val="Unresolved Mention1"/>
    <w:basedOn w:val="DefaultParagraphFont"/>
    <w:uiPriority w:val="99"/>
    <w:semiHidden/>
    <w:unhideWhenUsed/>
    <w:rsid w:val="0054749A"/>
    <w:rPr>
      <w:color w:val="605E5C"/>
      <w:shd w:val="clear" w:color="auto" w:fill="E1DFDD"/>
    </w:rPr>
  </w:style>
  <w:style w:type="character" w:customStyle="1" w:styleId="Heading1Char">
    <w:name w:val="Heading 1 Char"/>
    <w:basedOn w:val="DefaultParagraphFont"/>
    <w:link w:val="Heading1"/>
    <w:uiPriority w:val="9"/>
    <w:rsid w:val="006241D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00590">
      <w:bodyDiv w:val="1"/>
      <w:marLeft w:val="0"/>
      <w:marRight w:val="0"/>
      <w:marTop w:val="0"/>
      <w:marBottom w:val="0"/>
      <w:divBdr>
        <w:top w:val="none" w:sz="0" w:space="0" w:color="auto"/>
        <w:left w:val="none" w:sz="0" w:space="0" w:color="auto"/>
        <w:bottom w:val="none" w:sz="0" w:space="0" w:color="auto"/>
        <w:right w:val="none" w:sz="0" w:space="0" w:color="auto"/>
      </w:divBdr>
    </w:div>
    <w:div w:id="123088506">
      <w:bodyDiv w:val="1"/>
      <w:marLeft w:val="0"/>
      <w:marRight w:val="0"/>
      <w:marTop w:val="0"/>
      <w:marBottom w:val="0"/>
      <w:divBdr>
        <w:top w:val="none" w:sz="0" w:space="0" w:color="auto"/>
        <w:left w:val="none" w:sz="0" w:space="0" w:color="auto"/>
        <w:bottom w:val="none" w:sz="0" w:space="0" w:color="auto"/>
        <w:right w:val="none" w:sz="0" w:space="0" w:color="auto"/>
      </w:divBdr>
    </w:div>
    <w:div w:id="148981073">
      <w:bodyDiv w:val="1"/>
      <w:marLeft w:val="0"/>
      <w:marRight w:val="0"/>
      <w:marTop w:val="0"/>
      <w:marBottom w:val="0"/>
      <w:divBdr>
        <w:top w:val="none" w:sz="0" w:space="0" w:color="auto"/>
        <w:left w:val="none" w:sz="0" w:space="0" w:color="auto"/>
        <w:bottom w:val="none" w:sz="0" w:space="0" w:color="auto"/>
        <w:right w:val="none" w:sz="0" w:space="0" w:color="auto"/>
      </w:divBdr>
      <w:divsChild>
        <w:div w:id="468401964">
          <w:marLeft w:val="0"/>
          <w:marRight w:val="0"/>
          <w:marTop w:val="0"/>
          <w:marBottom w:val="0"/>
          <w:divBdr>
            <w:top w:val="none" w:sz="0" w:space="0" w:color="auto"/>
            <w:left w:val="none" w:sz="0" w:space="0" w:color="auto"/>
            <w:bottom w:val="none" w:sz="0" w:space="0" w:color="auto"/>
            <w:right w:val="none" w:sz="0" w:space="0" w:color="auto"/>
          </w:divBdr>
          <w:divsChild>
            <w:div w:id="1164321531">
              <w:marLeft w:val="0"/>
              <w:marRight w:val="0"/>
              <w:marTop w:val="0"/>
              <w:marBottom w:val="0"/>
              <w:divBdr>
                <w:top w:val="none" w:sz="0" w:space="0" w:color="auto"/>
                <w:left w:val="none" w:sz="0" w:space="0" w:color="auto"/>
                <w:bottom w:val="none" w:sz="0" w:space="0" w:color="auto"/>
                <w:right w:val="none" w:sz="0" w:space="0" w:color="auto"/>
              </w:divBdr>
              <w:divsChild>
                <w:div w:id="19015684">
                  <w:marLeft w:val="0"/>
                  <w:marRight w:val="0"/>
                  <w:marTop w:val="0"/>
                  <w:marBottom w:val="0"/>
                  <w:divBdr>
                    <w:top w:val="none" w:sz="0" w:space="0" w:color="auto"/>
                    <w:left w:val="none" w:sz="0" w:space="0" w:color="auto"/>
                    <w:bottom w:val="none" w:sz="0" w:space="0" w:color="auto"/>
                    <w:right w:val="none" w:sz="0" w:space="0" w:color="auto"/>
                  </w:divBdr>
                  <w:divsChild>
                    <w:div w:id="9378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999904">
      <w:bodyDiv w:val="1"/>
      <w:marLeft w:val="0"/>
      <w:marRight w:val="0"/>
      <w:marTop w:val="0"/>
      <w:marBottom w:val="0"/>
      <w:divBdr>
        <w:top w:val="none" w:sz="0" w:space="0" w:color="auto"/>
        <w:left w:val="none" w:sz="0" w:space="0" w:color="auto"/>
        <w:bottom w:val="none" w:sz="0" w:space="0" w:color="auto"/>
        <w:right w:val="none" w:sz="0" w:space="0" w:color="auto"/>
      </w:divBdr>
      <w:divsChild>
        <w:div w:id="175656962">
          <w:marLeft w:val="0"/>
          <w:marRight w:val="0"/>
          <w:marTop w:val="0"/>
          <w:marBottom w:val="0"/>
          <w:divBdr>
            <w:top w:val="none" w:sz="0" w:space="0" w:color="auto"/>
            <w:left w:val="none" w:sz="0" w:space="0" w:color="auto"/>
            <w:bottom w:val="none" w:sz="0" w:space="0" w:color="auto"/>
            <w:right w:val="none" w:sz="0" w:space="0" w:color="auto"/>
          </w:divBdr>
          <w:divsChild>
            <w:div w:id="1938097012">
              <w:marLeft w:val="0"/>
              <w:marRight w:val="0"/>
              <w:marTop w:val="0"/>
              <w:marBottom w:val="0"/>
              <w:divBdr>
                <w:top w:val="none" w:sz="0" w:space="0" w:color="auto"/>
                <w:left w:val="none" w:sz="0" w:space="0" w:color="auto"/>
                <w:bottom w:val="none" w:sz="0" w:space="0" w:color="auto"/>
                <w:right w:val="none" w:sz="0" w:space="0" w:color="auto"/>
              </w:divBdr>
              <w:divsChild>
                <w:div w:id="16241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562303">
      <w:bodyDiv w:val="1"/>
      <w:marLeft w:val="0"/>
      <w:marRight w:val="0"/>
      <w:marTop w:val="0"/>
      <w:marBottom w:val="0"/>
      <w:divBdr>
        <w:top w:val="none" w:sz="0" w:space="0" w:color="auto"/>
        <w:left w:val="none" w:sz="0" w:space="0" w:color="auto"/>
        <w:bottom w:val="none" w:sz="0" w:space="0" w:color="auto"/>
        <w:right w:val="none" w:sz="0" w:space="0" w:color="auto"/>
      </w:divBdr>
      <w:divsChild>
        <w:div w:id="1443762077">
          <w:marLeft w:val="0"/>
          <w:marRight w:val="0"/>
          <w:marTop w:val="0"/>
          <w:marBottom w:val="0"/>
          <w:divBdr>
            <w:top w:val="none" w:sz="0" w:space="0" w:color="auto"/>
            <w:left w:val="none" w:sz="0" w:space="0" w:color="auto"/>
            <w:bottom w:val="none" w:sz="0" w:space="0" w:color="auto"/>
            <w:right w:val="none" w:sz="0" w:space="0" w:color="auto"/>
          </w:divBdr>
          <w:divsChild>
            <w:div w:id="781412812">
              <w:marLeft w:val="0"/>
              <w:marRight w:val="0"/>
              <w:marTop w:val="0"/>
              <w:marBottom w:val="0"/>
              <w:divBdr>
                <w:top w:val="none" w:sz="0" w:space="0" w:color="auto"/>
                <w:left w:val="none" w:sz="0" w:space="0" w:color="auto"/>
                <w:bottom w:val="none" w:sz="0" w:space="0" w:color="auto"/>
                <w:right w:val="none" w:sz="0" w:space="0" w:color="auto"/>
              </w:divBdr>
              <w:divsChild>
                <w:div w:id="175585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275257">
      <w:bodyDiv w:val="1"/>
      <w:marLeft w:val="0"/>
      <w:marRight w:val="0"/>
      <w:marTop w:val="0"/>
      <w:marBottom w:val="0"/>
      <w:divBdr>
        <w:top w:val="none" w:sz="0" w:space="0" w:color="auto"/>
        <w:left w:val="none" w:sz="0" w:space="0" w:color="auto"/>
        <w:bottom w:val="none" w:sz="0" w:space="0" w:color="auto"/>
        <w:right w:val="none" w:sz="0" w:space="0" w:color="auto"/>
      </w:divBdr>
      <w:divsChild>
        <w:div w:id="718284816">
          <w:marLeft w:val="0"/>
          <w:marRight w:val="0"/>
          <w:marTop w:val="0"/>
          <w:marBottom w:val="0"/>
          <w:divBdr>
            <w:top w:val="none" w:sz="0" w:space="0" w:color="auto"/>
            <w:left w:val="none" w:sz="0" w:space="0" w:color="auto"/>
            <w:bottom w:val="none" w:sz="0" w:space="0" w:color="auto"/>
            <w:right w:val="none" w:sz="0" w:space="0" w:color="auto"/>
          </w:divBdr>
          <w:divsChild>
            <w:div w:id="1376924119">
              <w:marLeft w:val="0"/>
              <w:marRight w:val="0"/>
              <w:marTop w:val="0"/>
              <w:marBottom w:val="0"/>
              <w:divBdr>
                <w:top w:val="none" w:sz="0" w:space="0" w:color="auto"/>
                <w:left w:val="none" w:sz="0" w:space="0" w:color="auto"/>
                <w:bottom w:val="none" w:sz="0" w:space="0" w:color="auto"/>
                <w:right w:val="none" w:sz="0" w:space="0" w:color="auto"/>
              </w:divBdr>
              <w:divsChild>
                <w:div w:id="188555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11706">
      <w:bodyDiv w:val="1"/>
      <w:marLeft w:val="0"/>
      <w:marRight w:val="0"/>
      <w:marTop w:val="0"/>
      <w:marBottom w:val="0"/>
      <w:divBdr>
        <w:top w:val="none" w:sz="0" w:space="0" w:color="auto"/>
        <w:left w:val="none" w:sz="0" w:space="0" w:color="auto"/>
        <w:bottom w:val="none" w:sz="0" w:space="0" w:color="auto"/>
        <w:right w:val="none" w:sz="0" w:space="0" w:color="auto"/>
      </w:divBdr>
      <w:divsChild>
        <w:div w:id="1383168689">
          <w:marLeft w:val="0"/>
          <w:marRight w:val="0"/>
          <w:marTop w:val="0"/>
          <w:marBottom w:val="0"/>
          <w:divBdr>
            <w:top w:val="none" w:sz="0" w:space="0" w:color="auto"/>
            <w:left w:val="none" w:sz="0" w:space="0" w:color="auto"/>
            <w:bottom w:val="none" w:sz="0" w:space="0" w:color="auto"/>
            <w:right w:val="none" w:sz="0" w:space="0" w:color="auto"/>
          </w:divBdr>
          <w:divsChild>
            <w:div w:id="1912882743">
              <w:marLeft w:val="0"/>
              <w:marRight w:val="0"/>
              <w:marTop w:val="0"/>
              <w:marBottom w:val="0"/>
              <w:divBdr>
                <w:top w:val="none" w:sz="0" w:space="0" w:color="auto"/>
                <w:left w:val="none" w:sz="0" w:space="0" w:color="auto"/>
                <w:bottom w:val="none" w:sz="0" w:space="0" w:color="auto"/>
                <w:right w:val="none" w:sz="0" w:space="0" w:color="auto"/>
              </w:divBdr>
              <w:divsChild>
                <w:div w:id="174714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456791">
      <w:bodyDiv w:val="1"/>
      <w:marLeft w:val="0"/>
      <w:marRight w:val="0"/>
      <w:marTop w:val="0"/>
      <w:marBottom w:val="0"/>
      <w:divBdr>
        <w:top w:val="none" w:sz="0" w:space="0" w:color="auto"/>
        <w:left w:val="none" w:sz="0" w:space="0" w:color="auto"/>
        <w:bottom w:val="none" w:sz="0" w:space="0" w:color="auto"/>
        <w:right w:val="none" w:sz="0" w:space="0" w:color="auto"/>
      </w:divBdr>
      <w:divsChild>
        <w:div w:id="227769383">
          <w:marLeft w:val="0"/>
          <w:marRight w:val="0"/>
          <w:marTop w:val="0"/>
          <w:marBottom w:val="0"/>
          <w:divBdr>
            <w:top w:val="none" w:sz="0" w:space="0" w:color="auto"/>
            <w:left w:val="none" w:sz="0" w:space="0" w:color="auto"/>
            <w:bottom w:val="none" w:sz="0" w:space="0" w:color="auto"/>
            <w:right w:val="none" w:sz="0" w:space="0" w:color="auto"/>
          </w:divBdr>
          <w:divsChild>
            <w:div w:id="2035381670">
              <w:marLeft w:val="0"/>
              <w:marRight w:val="0"/>
              <w:marTop w:val="0"/>
              <w:marBottom w:val="0"/>
              <w:divBdr>
                <w:top w:val="none" w:sz="0" w:space="0" w:color="auto"/>
                <w:left w:val="none" w:sz="0" w:space="0" w:color="auto"/>
                <w:bottom w:val="none" w:sz="0" w:space="0" w:color="auto"/>
                <w:right w:val="none" w:sz="0" w:space="0" w:color="auto"/>
              </w:divBdr>
              <w:divsChild>
                <w:div w:id="1683359174">
                  <w:marLeft w:val="0"/>
                  <w:marRight w:val="0"/>
                  <w:marTop w:val="0"/>
                  <w:marBottom w:val="0"/>
                  <w:divBdr>
                    <w:top w:val="none" w:sz="0" w:space="0" w:color="auto"/>
                    <w:left w:val="none" w:sz="0" w:space="0" w:color="auto"/>
                    <w:bottom w:val="none" w:sz="0" w:space="0" w:color="auto"/>
                    <w:right w:val="none" w:sz="0" w:space="0" w:color="auto"/>
                  </w:divBdr>
                  <w:divsChild>
                    <w:div w:id="79949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381489">
      <w:bodyDiv w:val="1"/>
      <w:marLeft w:val="0"/>
      <w:marRight w:val="0"/>
      <w:marTop w:val="0"/>
      <w:marBottom w:val="0"/>
      <w:divBdr>
        <w:top w:val="none" w:sz="0" w:space="0" w:color="auto"/>
        <w:left w:val="none" w:sz="0" w:space="0" w:color="auto"/>
        <w:bottom w:val="none" w:sz="0" w:space="0" w:color="auto"/>
        <w:right w:val="none" w:sz="0" w:space="0" w:color="auto"/>
      </w:divBdr>
      <w:divsChild>
        <w:div w:id="1806505516">
          <w:marLeft w:val="0"/>
          <w:marRight w:val="0"/>
          <w:marTop w:val="0"/>
          <w:marBottom w:val="0"/>
          <w:divBdr>
            <w:top w:val="none" w:sz="0" w:space="0" w:color="auto"/>
            <w:left w:val="none" w:sz="0" w:space="0" w:color="auto"/>
            <w:bottom w:val="none" w:sz="0" w:space="0" w:color="auto"/>
            <w:right w:val="none" w:sz="0" w:space="0" w:color="auto"/>
          </w:divBdr>
          <w:divsChild>
            <w:div w:id="84612594">
              <w:marLeft w:val="0"/>
              <w:marRight w:val="0"/>
              <w:marTop w:val="0"/>
              <w:marBottom w:val="0"/>
              <w:divBdr>
                <w:top w:val="none" w:sz="0" w:space="0" w:color="auto"/>
                <w:left w:val="none" w:sz="0" w:space="0" w:color="auto"/>
                <w:bottom w:val="none" w:sz="0" w:space="0" w:color="auto"/>
                <w:right w:val="none" w:sz="0" w:space="0" w:color="auto"/>
              </w:divBdr>
              <w:divsChild>
                <w:div w:id="21739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683791">
      <w:bodyDiv w:val="1"/>
      <w:marLeft w:val="0"/>
      <w:marRight w:val="0"/>
      <w:marTop w:val="0"/>
      <w:marBottom w:val="0"/>
      <w:divBdr>
        <w:top w:val="none" w:sz="0" w:space="0" w:color="auto"/>
        <w:left w:val="none" w:sz="0" w:space="0" w:color="auto"/>
        <w:bottom w:val="none" w:sz="0" w:space="0" w:color="auto"/>
        <w:right w:val="none" w:sz="0" w:space="0" w:color="auto"/>
      </w:divBdr>
      <w:divsChild>
        <w:div w:id="290209416">
          <w:marLeft w:val="0"/>
          <w:marRight w:val="0"/>
          <w:marTop w:val="0"/>
          <w:marBottom w:val="0"/>
          <w:divBdr>
            <w:top w:val="none" w:sz="0" w:space="0" w:color="auto"/>
            <w:left w:val="none" w:sz="0" w:space="0" w:color="auto"/>
            <w:bottom w:val="none" w:sz="0" w:space="0" w:color="auto"/>
            <w:right w:val="none" w:sz="0" w:space="0" w:color="auto"/>
          </w:divBdr>
          <w:divsChild>
            <w:div w:id="1243024018">
              <w:marLeft w:val="0"/>
              <w:marRight w:val="0"/>
              <w:marTop w:val="0"/>
              <w:marBottom w:val="0"/>
              <w:divBdr>
                <w:top w:val="none" w:sz="0" w:space="0" w:color="auto"/>
                <w:left w:val="none" w:sz="0" w:space="0" w:color="auto"/>
                <w:bottom w:val="none" w:sz="0" w:space="0" w:color="auto"/>
                <w:right w:val="none" w:sz="0" w:space="0" w:color="auto"/>
              </w:divBdr>
              <w:divsChild>
                <w:div w:id="3751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150145">
      <w:bodyDiv w:val="1"/>
      <w:marLeft w:val="0"/>
      <w:marRight w:val="0"/>
      <w:marTop w:val="0"/>
      <w:marBottom w:val="0"/>
      <w:divBdr>
        <w:top w:val="none" w:sz="0" w:space="0" w:color="auto"/>
        <w:left w:val="none" w:sz="0" w:space="0" w:color="auto"/>
        <w:bottom w:val="none" w:sz="0" w:space="0" w:color="auto"/>
        <w:right w:val="none" w:sz="0" w:space="0" w:color="auto"/>
      </w:divBdr>
      <w:divsChild>
        <w:div w:id="441843909">
          <w:marLeft w:val="0"/>
          <w:marRight w:val="0"/>
          <w:marTop w:val="0"/>
          <w:marBottom w:val="0"/>
          <w:divBdr>
            <w:top w:val="none" w:sz="0" w:space="0" w:color="auto"/>
            <w:left w:val="none" w:sz="0" w:space="0" w:color="auto"/>
            <w:bottom w:val="none" w:sz="0" w:space="0" w:color="auto"/>
            <w:right w:val="none" w:sz="0" w:space="0" w:color="auto"/>
          </w:divBdr>
          <w:divsChild>
            <w:div w:id="1401438583">
              <w:marLeft w:val="0"/>
              <w:marRight w:val="0"/>
              <w:marTop w:val="0"/>
              <w:marBottom w:val="0"/>
              <w:divBdr>
                <w:top w:val="none" w:sz="0" w:space="0" w:color="auto"/>
                <w:left w:val="none" w:sz="0" w:space="0" w:color="auto"/>
                <w:bottom w:val="none" w:sz="0" w:space="0" w:color="auto"/>
                <w:right w:val="none" w:sz="0" w:space="0" w:color="auto"/>
              </w:divBdr>
              <w:divsChild>
                <w:div w:id="1592808759">
                  <w:marLeft w:val="0"/>
                  <w:marRight w:val="0"/>
                  <w:marTop w:val="0"/>
                  <w:marBottom w:val="0"/>
                  <w:divBdr>
                    <w:top w:val="none" w:sz="0" w:space="0" w:color="auto"/>
                    <w:left w:val="none" w:sz="0" w:space="0" w:color="auto"/>
                    <w:bottom w:val="none" w:sz="0" w:space="0" w:color="auto"/>
                    <w:right w:val="none" w:sz="0" w:space="0" w:color="auto"/>
                  </w:divBdr>
                  <w:divsChild>
                    <w:div w:id="211566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039553">
      <w:bodyDiv w:val="1"/>
      <w:marLeft w:val="0"/>
      <w:marRight w:val="0"/>
      <w:marTop w:val="0"/>
      <w:marBottom w:val="0"/>
      <w:divBdr>
        <w:top w:val="none" w:sz="0" w:space="0" w:color="auto"/>
        <w:left w:val="none" w:sz="0" w:space="0" w:color="auto"/>
        <w:bottom w:val="none" w:sz="0" w:space="0" w:color="auto"/>
        <w:right w:val="none" w:sz="0" w:space="0" w:color="auto"/>
      </w:divBdr>
      <w:divsChild>
        <w:div w:id="791897326">
          <w:marLeft w:val="0"/>
          <w:marRight w:val="0"/>
          <w:marTop w:val="0"/>
          <w:marBottom w:val="0"/>
          <w:divBdr>
            <w:top w:val="none" w:sz="0" w:space="0" w:color="auto"/>
            <w:left w:val="none" w:sz="0" w:space="0" w:color="auto"/>
            <w:bottom w:val="none" w:sz="0" w:space="0" w:color="auto"/>
            <w:right w:val="none" w:sz="0" w:space="0" w:color="auto"/>
          </w:divBdr>
          <w:divsChild>
            <w:div w:id="1209957329">
              <w:marLeft w:val="0"/>
              <w:marRight w:val="0"/>
              <w:marTop w:val="0"/>
              <w:marBottom w:val="0"/>
              <w:divBdr>
                <w:top w:val="none" w:sz="0" w:space="0" w:color="auto"/>
                <w:left w:val="none" w:sz="0" w:space="0" w:color="auto"/>
                <w:bottom w:val="none" w:sz="0" w:space="0" w:color="auto"/>
                <w:right w:val="none" w:sz="0" w:space="0" w:color="auto"/>
              </w:divBdr>
              <w:divsChild>
                <w:div w:id="127822477">
                  <w:marLeft w:val="0"/>
                  <w:marRight w:val="0"/>
                  <w:marTop w:val="0"/>
                  <w:marBottom w:val="0"/>
                  <w:divBdr>
                    <w:top w:val="none" w:sz="0" w:space="0" w:color="auto"/>
                    <w:left w:val="none" w:sz="0" w:space="0" w:color="auto"/>
                    <w:bottom w:val="none" w:sz="0" w:space="0" w:color="auto"/>
                    <w:right w:val="none" w:sz="0" w:space="0" w:color="auto"/>
                  </w:divBdr>
                  <w:divsChild>
                    <w:div w:id="63440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438568">
      <w:bodyDiv w:val="1"/>
      <w:marLeft w:val="0"/>
      <w:marRight w:val="0"/>
      <w:marTop w:val="0"/>
      <w:marBottom w:val="0"/>
      <w:divBdr>
        <w:top w:val="none" w:sz="0" w:space="0" w:color="auto"/>
        <w:left w:val="none" w:sz="0" w:space="0" w:color="auto"/>
        <w:bottom w:val="none" w:sz="0" w:space="0" w:color="auto"/>
        <w:right w:val="none" w:sz="0" w:space="0" w:color="auto"/>
      </w:divBdr>
    </w:div>
    <w:div w:id="417561830">
      <w:bodyDiv w:val="1"/>
      <w:marLeft w:val="0"/>
      <w:marRight w:val="0"/>
      <w:marTop w:val="0"/>
      <w:marBottom w:val="0"/>
      <w:divBdr>
        <w:top w:val="none" w:sz="0" w:space="0" w:color="auto"/>
        <w:left w:val="none" w:sz="0" w:space="0" w:color="auto"/>
        <w:bottom w:val="none" w:sz="0" w:space="0" w:color="auto"/>
        <w:right w:val="none" w:sz="0" w:space="0" w:color="auto"/>
      </w:divBdr>
      <w:divsChild>
        <w:div w:id="568541342">
          <w:marLeft w:val="0"/>
          <w:marRight w:val="0"/>
          <w:marTop w:val="0"/>
          <w:marBottom w:val="0"/>
          <w:divBdr>
            <w:top w:val="none" w:sz="0" w:space="0" w:color="auto"/>
            <w:left w:val="none" w:sz="0" w:space="0" w:color="auto"/>
            <w:bottom w:val="none" w:sz="0" w:space="0" w:color="auto"/>
            <w:right w:val="none" w:sz="0" w:space="0" w:color="auto"/>
          </w:divBdr>
          <w:divsChild>
            <w:div w:id="478112860">
              <w:marLeft w:val="0"/>
              <w:marRight w:val="0"/>
              <w:marTop w:val="0"/>
              <w:marBottom w:val="0"/>
              <w:divBdr>
                <w:top w:val="none" w:sz="0" w:space="0" w:color="auto"/>
                <w:left w:val="none" w:sz="0" w:space="0" w:color="auto"/>
                <w:bottom w:val="none" w:sz="0" w:space="0" w:color="auto"/>
                <w:right w:val="none" w:sz="0" w:space="0" w:color="auto"/>
              </w:divBdr>
              <w:divsChild>
                <w:div w:id="2027444524">
                  <w:marLeft w:val="0"/>
                  <w:marRight w:val="0"/>
                  <w:marTop w:val="0"/>
                  <w:marBottom w:val="0"/>
                  <w:divBdr>
                    <w:top w:val="none" w:sz="0" w:space="0" w:color="auto"/>
                    <w:left w:val="none" w:sz="0" w:space="0" w:color="auto"/>
                    <w:bottom w:val="none" w:sz="0" w:space="0" w:color="auto"/>
                    <w:right w:val="none" w:sz="0" w:space="0" w:color="auto"/>
                  </w:divBdr>
                  <w:divsChild>
                    <w:div w:id="172664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271325">
      <w:bodyDiv w:val="1"/>
      <w:marLeft w:val="0"/>
      <w:marRight w:val="0"/>
      <w:marTop w:val="0"/>
      <w:marBottom w:val="0"/>
      <w:divBdr>
        <w:top w:val="none" w:sz="0" w:space="0" w:color="auto"/>
        <w:left w:val="none" w:sz="0" w:space="0" w:color="auto"/>
        <w:bottom w:val="none" w:sz="0" w:space="0" w:color="auto"/>
        <w:right w:val="none" w:sz="0" w:space="0" w:color="auto"/>
      </w:divBdr>
    </w:div>
    <w:div w:id="623998753">
      <w:bodyDiv w:val="1"/>
      <w:marLeft w:val="0"/>
      <w:marRight w:val="0"/>
      <w:marTop w:val="0"/>
      <w:marBottom w:val="0"/>
      <w:divBdr>
        <w:top w:val="none" w:sz="0" w:space="0" w:color="auto"/>
        <w:left w:val="none" w:sz="0" w:space="0" w:color="auto"/>
        <w:bottom w:val="none" w:sz="0" w:space="0" w:color="auto"/>
        <w:right w:val="none" w:sz="0" w:space="0" w:color="auto"/>
      </w:divBdr>
    </w:div>
    <w:div w:id="628511266">
      <w:bodyDiv w:val="1"/>
      <w:marLeft w:val="0"/>
      <w:marRight w:val="0"/>
      <w:marTop w:val="0"/>
      <w:marBottom w:val="0"/>
      <w:divBdr>
        <w:top w:val="none" w:sz="0" w:space="0" w:color="auto"/>
        <w:left w:val="none" w:sz="0" w:space="0" w:color="auto"/>
        <w:bottom w:val="none" w:sz="0" w:space="0" w:color="auto"/>
        <w:right w:val="none" w:sz="0" w:space="0" w:color="auto"/>
      </w:divBdr>
      <w:divsChild>
        <w:div w:id="1351370261">
          <w:marLeft w:val="0"/>
          <w:marRight w:val="0"/>
          <w:marTop w:val="0"/>
          <w:marBottom w:val="0"/>
          <w:divBdr>
            <w:top w:val="none" w:sz="0" w:space="0" w:color="auto"/>
            <w:left w:val="none" w:sz="0" w:space="0" w:color="auto"/>
            <w:bottom w:val="none" w:sz="0" w:space="0" w:color="auto"/>
            <w:right w:val="none" w:sz="0" w:space="0" w:color="auto"/>
          </w:divBdr>
          <w:divsChild>
            <w:div w:id="2028213725">
              <w:marLeft w:val="0"/>
              <w:marRight w:val="0"/>
              <w:marTop w:val="0"/>
              <w:marBottom w:val="0"/>
              <w:divBdr>
                <w:top w:val="none" w:sz="0" w:space="0" w:color="auto"/>
                <w:left w:val="none" w:sz="0" w:space="0" w:color="auto"/>
                <w:bottom w:val="none" w:sz="0" w:space="0" w:color="auto"/>
                <w:right w:val="none" w:sz="0" w:space="0" w:color="auto"/>
              </w:divBdr>
              <w:divsChild>
                <w:div w:id="74576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89853">
      <w:bodyDiv w:val="1"/>
      <w:marLeft w:val="0"/>
      <w:marRight w:val="0"/>
      <w:marTop w:val="0"/>
      <w:marBottom w:val="0"/>
      <w:divBdr>
        <w:top w:val="none" w:sz="0" w:space="0" w:color="auto"/>
        <w:left w:val="none" w:sz="0" w:space="0" w:color="auto"/>
        <w:bottom w:val="none" w:sz="0" w:space="0" w:color="auto"/>
        <w:right w:val="none" w:sz="0" w:space="0" w:color="auto"/>
      </w:divBdr>
    </w:div>
    <w:div w:id="753162984">
      <w:bodyDiv w:val="1"/>
      <w:marLeft w:val="0"/>
      <w:marRight w:val="0"/>
      <w:marTop w:val="0"/>
      <w:marBottom w:val="0"/>
      <w:divBdr>
        <w:top w:val="none" w:sz="0" w:space="0" w:color="auto"/>
        <w:left w:val="none" w:sz="0" w:space="0" w:color="auto"/>
        <w:bottom w:val="none" w:sz="0" w:space="0" w:color="auto"/>
        <w:right w:val="none" w:sz="0" w:space="0" w:color="auto"/>
      </w:divBdr>
    </w:div>
    <w:div w:id="853417243">
      <w:bodyDiv w:val="1"/>
      <w:marLeft w:val="0"/>
      <w:marRight w:val="0"/>
      <w:marTop w:val="0"/>
      <w:marBottom w:val="0"/>
      <w:divBdr>
        <w:top w:val="none" w:sz="0" w:space="0" w:color="auto"/>
        <w:left w:val="none" w:sz="0" w:space="0" w:color="auto"/>
        <w:bottom w:val="none" w:sz="0" w:space="0" w:color="auto"/>
        <w:right w:val="none" w:sz="0" w:space="0" w:color="auto"/>
      </w:divBdr>
    </w:div>
    <w:div w:id="888034539">
      <w:bodyDiv w:val="1"/>
      <w:marLeft w:val="0"/>
      <w:marRight w:val="0"/>
      <w:marTop w:val="0"/>
      <w:marBottom w:val="0"/>
      <w:divBdr>
        <w:top w:val="none" w:sz="0" w:space="0" w:color="auto"/>
        <w:left w:val="none" w:sz="0" w:space="0" w:color="auto"/>
        <w:bottom w:val="none" w:sz="0" w:space="0" w:color="auto"/>
        <w:right w:val="none" w:sz="0" w:space="0" w:color="auto"/>
      </w:divBdr>
      <w:divsChild>
        <w:div w:id="722021537">
          <w:marLeft w:val="0"/>
          <w:marRight w:val="0"/>
          <w:marTop w:val="0"/>
          <w:marBottom w:val="0"/>
          <w:divBdr>
            <w:top w:val="none" w:sz="0" w:space="0" w:color="auto"/>
            <w:left w:val="none" w:sz="0" w:space="0" w:color="auto"/>
            <w:bottom w:val="none" w:sz="0" w:space="0" w:color="auto"/>
            <w:right w:val="none" w:sz="0" w:space="0" w:color="auto"/>
          </w:divBdr>
          <w:divsChild>
            <w:div w:id="1084956999">
              <w:marLeft w:val="0"/>
              <w:marRight w:val="0"/>
              <w:marTop w:val="0"/>
              <w:marBottom w:val="0"/>
              <w:divBdr>
                <w:top w:val="none" w:sz="0" w:space="0" w:color="auto"/>
                <w:left w:val="none" w:sz="0" w:space="0" w:color="auto"/>
                <w:bottom w:val="none" w:sz="0" w:space="0" w:color="auto"/>
                <w:right w:val="none" w:sz="0" w:space="0" w:color="auto"/>
              </w:divBdr>
              <w:divsChild>
                <w:div w:id="21177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954293">
      <w:bodyDiv w:val="1"/>
      <w:marLeft w:val="0"/>
      <w:marRight w:val="0"/>
      <w:marTop w:val="0"/>
      <w:marBottom w:val="0"/>
      <w:divBdr>
        <w:top w:val="none" w:sz="0" w:space="0" w:color="auto"/>
        <w:left w:val="none" w:sz="0" w:space="0" w:color="auto"/>
        <w:bottom w:val="none" w:sz="0" w:space="0" w:color="auto"/>
        <w:right w:val="none" w:sz="0" w:space="0" w:color="auto"/>
      </w:divBdr>
      <w:divsChild>
        <w:div w:id="1676417521">
          <w:marLeft w:val="0"/>
          <w:marRight w:val="0"/>
          <w:marTop w:val="0"/>
          <w:marBottom w:val="0"/>
          <w:divBdr>
            <w:top w:val="none" w:sz="0" w:space="0" w:color="auto"/>
            <w:left w:val="none" w:sz="0" w:space="0" w:color="auto"/>
            <w:bottom w:val="none" w:sz="0" w:space="0" w:color="auto"/>
            <w:right w:val="none" w:sz="0" w:space="0" w:color="auto"/>
          </w:divBdr>
          <w:divsChild>
            <w:div w:id="913667253">
              <w:marLeft w:val="0"/>
              <w:marRight w:val="0"/>
              <w:marTop w:val="0"/>
              <w:marBottom w:val="0"/>
              <w:divBdr>
                <w:top w:val="none" w:sz="0" w:space="0" w:color="auto"/>
                <w:left w:val="none" w:sz="0" w:space="0" w:color="auto"/>
                <w:bottom w:val="none" w:sz="0" w:space="0" w:color="auto"/>
                <w:right w:val="none" w:sz="0" w:space="0" w:color="auto"/>
              </w:divBdr>
              <w:divsChild>
                <w:div w:id="211308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241833">
      <w:bodyDiv w:val="1"/>
      <w:marLeft w:val="0"/>
      <w:marRight w:val="0"/>
      <w:marTop w:val="0"/>
      <w:marBottom w:val="0"/>
      <w:divBdr>
        <w:top w:val="none" w:sz="0" w:space="0" w:color="auto"/>
        <w:left w:val="none" w:sz="0" w:space="0" w:color="auto"/>
        <w:bottom w:val="none" w:sz="0" w:space="0" w:color="auto"/>
        <w:right w:val="none" w:sz="0" w:space="0" w:color="auto"/>
      </w:divBdr>
      <w:divsChild>
        <w:div w:id="1387725482">
          <w:marLeft w:val="0"/>
          <w:marRight w:val="0"/>
          <w:marTop w:val="0"/>
          <w:marBottom w:val="0"/>
          <w:divBdr>
            <w:top w:val="none" w:sz="0" w:space="0" w:color="auto"/>
            <w:left w:val="none" w:sz="0" w:space="0" w:color="auto"/>
            <w:bottom w:val="none" w:sz="0" w:space="0" w:color="auto"/>
            <w:right w:val="none" w:sz="0" w:space="0" w:color="auto"/>
          </w:divBdr>
          <w:divsChild>
            <w:div w:id="2059863966">
              <w:marLeft w:val="0"/>
              <w:marRight w:val="0"/>
              <w:marTop w:val="0"/>
              <w:marBottom w:val="0"/>
              <w:divBdr>
                <w:top w:val="none" w:sz="0" w:space="0" w:color="auto"/>
                <w:left w:val="none" w:sz="0" w:space="0" w:color="auto"/>
                <w:bottom w:val="none" w:sz="0" w:space="0" w:color="auto"/>
                <w:right w:val="none" w:sz="0" w:space="0" w:color="auto"/>
              </w:divBdr>
              <w:divsChild>
                <w:div w:id="10129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91367">
      <w:bodyDiv w:val="1"/>
      <w:marLeft w:val="0"/>
      <w:marRight w:val="0"/>
      <w:marTop w:val="0"/>
      <w:marBottom w:val="0"/>
      <w:divBdr>
        <w:top w:val="none" w:sz="0" w:space="0" w:color="auto"/>
        <w:left w:val="none" w:sz="0" w:space="0" w:color="auto"/>
        <w:bottom w:val="none" w:sz="0" w:space="0" w:color="auto"/>
        <w:right w:val="none" w:sz="0" w:space="0" w:color="auto"/>
      </w:divBdr>
    </w:div>
    <w:div w:id="1080710698">
      <w:bodyDiv w:val="1"/>
      <w:marLeft w:val="0"/>
      <w:marRight w:val="0"/>
      <w:marTop w:val="0"/>
      <w:marBottom w:val="0"/>
      <w:divBdr>
        <w:top w:val="none" w:sz="0" w:space="0" w:color="auto"/>
        <w:left w:val="none" w:sz="0" w:space="0" w:color="auto"/>
        <w:bottom w:val="none" w:sz="0" w:space="0" w:color="auto"/>
        <w:right w:val="none" w:sz="0" w:space="0" w:color="auto"/>
      </w:divBdr>
      <w:divsChild>
        <w:div w:id="1740982472">
          <w:marLeft w:val="0"/>
          <w:marRight w:val="0"/>
          <w:marTop w:val="0"/>
          <w:marBottom w:val="0"/>
          <w:divBdr>
            <w:top w:val="none" w:sz="0" w:space="0" w:color="auto"/>
            <w:left w:val="none" w:sz="0" w:space="0" w:color="auto"/>
            <w:bottom w:val="none" w:sz="0" w:space="0" w:color="auto"/>
            <w:right w:val="none" w:sz="0" w:space="0" w:color="auto"/>
          </w:divBdr>
          <w:divsChild>
            <w:div w:id="630088714">
              <w:marLeft w:val="0"/>
              <w:marRight w:val="0"/>
              <w:marTop w:val="0"/>
              <w:marBottom w:val="0"/>
              <w:divBdr>
                <w:top w:val="none" w:sz="0" w:space="0" w:color="auto"/>
                <w:left w:val="none" w:sz="0" w:space="0" w:color="auto"/>
                <w:bottom w:val="none" w:sz="0" w:space="0" w:color="auto"/>
                <w:right w:val="none" w:sz="0" w:space="0" w:color="auto"/>
              </w:divBdr>
              <w:divsChild>
                <w:div w:id="20622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51756">
      <w:bodyDiv w:val="1"/>
      <w:marLeft w:val="0"/>
      <w:marRight w:val="0"/>
      <w:marTop w:val="0"/>
      <w:marBottom w:val="0"/>
      <w:divBdr>
        <w:top w:val="none" w:sz="0" w:space="0" w:color="auto"/>
        <w:left w:val="none" w:sz="0" w:space="0" w:color="auto"/>
        <w:bottom w:val="none" w:sz="0" w:space="0" w:color="auto"/>
        <w:right w:val="none" w:sz="0" w:space="0" w:color="auto"/>
      </w:divBdr>
      <w:divsChild>
        <w:div w:id="123236915">
          <w:marLeft w:val="0"/>
          <w:marRight w:val="0"/>
          <w:marTop w:val="0"/>
          <w:marBottom w:val="0"/>
          <w:divBdr>
            <w:top w:val="none" w:sz="0" w:space="0" w:color="auto"/>
            <w:left w:val="none" w:sz="0" w:space="0" w:color="auto"/>
            <w:bottom w:val="none" w:sz="0" w:space="0" w:color="auto"/>
            <w:right w:val="none" w:sz="0" w:space="0" w:color="auto"/>
          </w:divBdr>
          <w:divsChild>
            <w:div w:id="1542746447">
              <w:marLeft w:val="0"/>
              <w:marRight w:val="0"/>
              <w:marTop w:val="0"/>
              <w:marBottom w:val="0"/>
              <w:divBdr>
                <w:top w:val="none" w:sz="0" w:space="0" w:color="auto"/>
                <w:left w:val="none" w:sz="0" w:space="0" w:color="auto"/>
                <w:bottom w:val="none" w:sz="0" w:space="0" w:color="auto"/>
                <w:right w:val="none" w:sz="0" w:space="0" w:color="auto"/>
              </w:divBdr>
              <w:divsChild>
                <w:div w:id="480585433">
                  <w:marLeft w:val="0"/>
                  <w:marRight w:val="0"/>
                  <w:marTop w:val="0"/>
                  <w:marBottom w:val="0"/>
                  <w:divBdr>
                    <w:top w:val="none" w:sz="0" w:space="0" w:color="auto"/>
                    <w:left w:val="none" w:sz="0" w:space="0" w:color="auto"/>
                    <w:bottom w:val="none" w:sz="0" w:space="0" w:color="auto"/>
                    <w:right w:val="none" w:sz="0" w:space="0" w:color="auto"/>
                  </w:divBdr>
                  <w:divsChild>
                    <w:div w:id="13922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976080">
      <w:bodyDiv w:val="1"/>
      <w:marLeft w:val="0"/>
      <w:marRight w:val="0"/>
      <w:marTop w:val="0"/>
      <w:marBottom w:val="0"/>
      <w:divBdr>
        <w:top w:val="none" w:sz="0" w:space="0" w:color="auto"/>
        <w:left w:val="none" w:sz="0" w:space="0" w:color="auto"/>
        <w:bottom w:val="none" w:sz="0" w:space="0" w:color="auto"/>
        <w:right w:val="none" w:sz="0" w:space="0" w:color="auto"/>
      </w:divBdr>
      <w:divsChild>
        <w:div w:id="860778249">
          <w:marLeft w:val="0"/>
          <w:marRight w:val="0"/>
          <w:marTop w:val="0"/>
          <w:marBottom w:val="0"/>
          <w:divBdr>
            <w:top w:val="none" w:sz="0" w:space="0" w:color="auto"/>
            <w:left w:val="none" w:sz="0" w:space="0" w:color="auto"/>
            <w:bottom w:val="none" w:sz="0" w:space="0" w:color="auto"/>
            <w:right w:val="none" w:sz="0" w:space="0" w:color="auto"/>
          </w:divBdr>
          <w:divsChild>
            <w:div w:id="1076518813">
              <w:marLeft w:val="0"/>
              <w:marRight w:val="0"/>
              <w:marTop w:val="0"/>
              <w:marBottom w:val="0"/>
              <w:divBdr>
                <w:top w:val="none" w:sz="0" w:space="0" w:color="auto"/>
                <w:left w:val="none" w:sz="0" w:space="0" w:color="auto"/>
                <w:bottom w:val="none" w:sz="0" w:space="0" w:color="auto"/>
                <w:right w:val="none" w:sz="0" w:space="0" w:color="auto"/>
              </w:divBdr>
              <w:divsChild>
                <w:div w:id="1813793015">
                  <w:marLeft w:val="0"/>
                  <w:marRight w:val="0"/>
                  <w:marTop w:val="0"/>
                  <w:marBottom w:val="0"/>
                  <w:divBdr>
                    <w:top w:val="none" w:sz="0" w:space="0" w:color="auto"/>
                    <w:left w:val="none" w:sz="0" w:space="0" w:color="auto"/>
                    <w:bottom w:val="none" w:sz="0" w:space="0" w:color="auto"/>
                    <w:right w:val="none" w:sz="0" w:space="0" w:color="auto"/>
                  </w:divBdr>
                  <w:divsChild>
                    <w:div w:id="167530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388483">
      <w:bodyDiv w:val="1"/>
      <w:marLeft w:val="0"/>
      <w:marRight w:val="0"/>
      <w:marTop w:val="0"/>
      <w:marBottom w:val="0"/>
      <w:divBdr>
        <w:top w:val="none" w:sz="0" w:space="0" w:color="auto"/>
        <w:left w:val="none" w:sz="0" w:space="0" w:color="auto"/>
        <w:bottom w:val="none" w:sz="0" w:space="0" w:color="auto"/>
        <w:right w:val="none" w:sz="0" w:space="0" w:color="auto"/>
      </w:divBdr>
      <w:divsChild>
        <w:div w:id="969742950">
          <w:marLeft w:val="0"/>
          <w:marRight w:val="0"/>
          <w:marTop w:val="0"/>
          <w:marBottom w:val="0"/>
          <w:divBdr>
            <w:top w:val="none" w:sz="0" w:space="0" w:color="auto"/>
            <w:left w:val="none" w:sz="0" w:space="0" w:color="auto"/>
            <w:bottom w:val="none" w:sz="0" w:space="0" w:color="auto"/>
            <w:right w:val="none" w:sz="0" w:space="0" w:color="auto"/>
          </w:divBdr>
          <w:divsChild>
            <w:div w:id="2051176481">
              <w:marLeft w:val="0"/>
              <w:marRight w:val="0"/>
              <w:marTop w:val="0"/>
              <w:marBottom w:val="0"/>
              <w:divBdr>
                <w:top w:val="none" w:sz="0" w:space="0" w:color="auto"/>
                <w:left w:val="none" w:sz="0" w:space="0" w:color="auto"/>
                <w:bottom w:val="none" w:sz="0" w:space="0" w:color="auto"/>
                <w:right w:val="none" w:sz="0" w:space="0" w:color="auto"/>
              </w:divBdr>
              <w:divsChild>
                <w:div w:id="157157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905575">
      <w:bodyDiv w:val="1"/>
      <w:marLeft w:val="0"/>
      <w:marRight w:val="0"/>
      <w:marTop w:val="0"/>
      <w:marBottom w:val="0"/>
      <w:divBdr>
        <w:top w:val="none" w:sz="0" w:space="0" w:color="auto"/>
        <w:left w:val="none" w:sz="0" w:space="0" w:color="auto"/>
        <w:bottom w:val="none" w:sz="0" w:space="0" w:color="auto"/>
        <w:right w:val="none" w:sz="0" w:space="0" w:color="auto"/>
      </w:divBdr>
      <w:divsChild>
        <w:div w:id="1767535876">
          <w:marLeft w:val="0"/>
          <w:marRight w:val="0"/>
          <w:marTop w:val="0"/>
          <w:marBottom w:val="0"/>
          <w:divBdr>
            <w:top w:val="none" w:sz="0" w:space="0" w:color="auto"/>
            <w:left w:val="none" w:sz="0" w:space="0" w:color="auto"/>
            <w:bottom w:val="none" w:sz="0" w:space="0" w:color="auto"/>
            <w:right w:val="none" w:sz="0" w:space="0" w:color="auto"/>
          </w:divBdr>
          <w:divsChild>
            <w:div w:id="1968780705">
              <w:marLeft w:val="0"/>
              <w:marRight w:val="0"/>
              <w:marTop w:val="0"/>
              <w:marBottom w:val="0"/>
              <w:divBdr>
                <w:top w:val="none" w:sz="0" w:space="0" w:color="auto"/>
                <w:left w:val="none" w:sz="0" w:space="0" w:color="auto"/>
                <w:bottom w:val="none" w:sz="0" w:space="0" w:color="auto"/>
                <w:right w:val="none" w:sz="0" w:space="0" w:color="auto"/>
              </w:divBdr>
              <w:divsChild>
                <w:div w:id="131016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130454">
      <w:bodyDiv w:val="1"/>
      <w:marLeft w:val="0"/>
      <w:marRight w:val="0"/>
      <w:marTop w:val="0"/>
      <w:marBottom w:val="0"/>
      <w:divBdr>
        <w:top w:val="none" w:sz="0" w:space="0" w:color="auto"/>
        <w:left w:val="none" w:sz="0" w:space="0" w:color="auto"/>
        <w:bottom w:val="none" w:sz="0" w:space="0" w:color="auto"/>
        <w:right w:val="none" w:sz="0" w:space="0" w:color="auto"/>
      </w:divBdr>
      <w:divsChild>
        <w:div w:id="1649938418">
          <w:marLeft w:val="0"/>
          <w:marRight w:val="0"/>
          <w:marTop w:val="0"/>
          <w:marBottom w:val="0"/>
          <w:divBdr>
            <w:top w:val="none" w:sz="0" w:space="0" w:color="auto"/>
            <w:left w:val="none" w:sz="0" w:space="0" w:color="auto"/>
            <w:bottom w:val="none" w:sz="0" w:space="0" w:color="auto"/>
            <w:right w:val="none" w:sz="0" w:space="0" w:color="auto"/>
          </w:divBdr>
          <w:divsChild>
            <w:div w:id="1191338884">
              <w:marLeft w:val="0"/>
              <w:marRight w:val="0"/>
              <w:marTop w:val="0"/>
              <w:marBottom w:val="0"/>
              <w:divBdr>
                <w:top w:val="none" w:sz="0" w:space="0" w:color="auto"/>
                <w:left w:val="none" w:sz="0" w:space="0" w:color="auto"/>
                <w:bottom w:val="none" w:sz="0" w:space="0" w:color="auto"/>
                <w:right w:val="none" w:sz="0" w:space="0" w:color="auto"/>
              </w:divBdr>
              <w:divsChild>
                <w:div w:id="35103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726623">
      <w:bodyDiv w:val="1"/>
      <w:marLeft w:val="0"/>
      <w:marRight w:val="0"/>
      <w:marTop w:val="0"/>
      <w:marBottom w:val="0"/>
      <w:divBdr>
        <w:top w:val="none" w:sz="0" w:space="0" w:color="auto"/>
        <w:left w:val="none" w:sz="0" w:space="0" w:color="auto"/>
        <w:bottom w:val="none" w:sz="0" w:space="0" w:color="auto"/>
        <w:right w:val="none" w:sz="0" w:space="0" w:color="auto"/>
      </w:divBdr>
      <w:divsChild>
        <w:div w:id="455637393">
          <w:marLeft w:val="0"/>
          <w:marRight w:val="0"/>
          <w:marTop w:val="0"/>
          <w:marBottom w:val="0"/>
          <w:divBdr>
            <w:top w:val="none" w:sz="0" w:space="0" w:color="auto"/>
            <w:left w:val="none" w:sz="0" w:space="0" w:color="auto"/>
            <w:bottom w:val="none" w:sz="0" w:space="0" w:color="auto"/>
            <w:right w:val="none" w:sz="0" w:space="0" w:color="auto"/>
          </w:divBdr>
          <w:divsChild>
            <w:div w:id="1913658878">
              <w:marLeft w:val="0"/>
              <w:marRight w:val="0"/>
              <w:marTop w:val="0"/>
              <w:marBottom w:val="0"/>
              <w:divBdr>
                <w:top w:val="none" w:sz="0" w:space="0" w:color="auto"/>
                <w:left w:val="none" w:sz="0" w:space="0" w:color="auto"/>
                <w:bottom w:val="none" w:sz="0" w:space="0" w:color="auto"/>
                <w:right w:val="none" w:sz="0" w:space="0" w:color="auto"/>
              </w:divBdr>
              <w:divsChild>
                <w:div w:id="1016541387">
                  <w:marLeft w:val="0"/>
                  <w:marRight w:val="0"/>
                  <w:marTop w:val="0"/>
                  <w:marBottom w:val="0"/>
                  <w:divBdr>
                    <w:top w:val="none" w:sz="0" w:space="0" w:color="auto"/>
                    <w:left w:val="none" w:sz="0" w:space="0" w:color="auto"/>
                    <w:bottom w:val="none" w:sz="0" w:space="0" w:color="auto"/>
                    <w:right w:val="none" w:sz="0" w:space="0" w:color="auto"/>
                  </w:divBdr>
                  <w:divsChild>
                    <w:div w:id="34644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533676">
      <w:bodyDiv w:val="1"/>
      <w:marLeft w:val="0"/>
      <w:marRight w:val="0"/>
      <w:marTop w:val="0"/>
      <w:marBottom w:val="0"/>
      <w:divBdr>
        <w:top w:val="none" w:sz="0" w:space="0" w:color="auto"/>
        <w:left w:val="none" w:sz="0" w:space="0" w:color="auto"/>
        <w:bottom w:val="none" w:sz="0" w:space="0" w:color="auto"/>
        <w:right w:val="none" w:sz="0" w:space="0" w:color="auto"/>
      </w:divBdr>
      <w:divsChild>
        <w:div w:id="2038386689">
          <w:marLeft w:val="0"/>
          <w:marRight w:val="0"/>
          <w:marTop w:val="0"/>
          <w:marBottom w:val="0"/>
          <w:divBdr>
            <w:top w:val="none" w:sz="0" w:space="0" w:color="auto"/>
            <w:left w:val="none" w:sz="0" w:space="0" w:color="auto"/>
            <w:bottom w:val="none" w:sz="0" w:space="0" w:color="auto"/>
            <w:right w:val="none" w:sz="0" w:space="0" w:color="auto"/>
          </w:divBdr>
          <w:divsChild>
            <w:div w:id="510142143">
              <w:marLeft w:val="0"/>
              <w:marRight w:val="0"/>
              <w:marTop w:val="0"/>
              <w:marBottom w:val="0"/>
              <w:divBdr>
                <w:top w:val="none" w:sz="0" w:space="0" w:color="auto"/>
                <w:left w:val="none" w:sz="0" w:space="0" w:color="auto"/>
                <w:bottom w:val="none" w:sz="0" w:space="0" w:color="auto"/>
                <w:right w:val="none" w:sz="0" w:space="0" w:color="auto"/>
              </w:divBdr>
              <w:divsChild>
                <w:div w:id="846794817">
                  <w:marLeft w:val="0"/>
                  <w:marRight w:val="0"/>
                  <w:marTop w:val="0"/>
                  <w:marBottom w:val="0"/>
                  <w:divBdr>
                    <w:top w:val="none" w:sz="0" w:space="0" w:color="auto"/>
                    <w:left w:val="none" w:sz="0" w:space="0" w:color="auto"/>
                    <w:bottom w:val="none" w:sz="0" w:space="0" w:color="auto"/>
                    <w:right w:val="none" w:sz="0" w:space="0" w:color="auto"/>
                  </w:divBdr>
                  <w:divsChild>
                    <w:div w:id="174097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717871">
      <w:bodyDiv w:val="1"/>
      <w:marLeft w:val="0"/>
      <w:marRight w:val="0"/>
      <w:marTop w:val="0"/>
      <w:marBottom w:val="0"/>
      <w:divBdr>
        <w:top w:val="none" w:sz="0" w:space="0" w:color="auto"/>
        <w:left w:val="none" w:sz="0" w:space="0" w:color="auto"/>
        <w:bottom w:val="none" w:sz="0" w:space="0" w:color="auto"/>
        <w:right w:val="none" w:sz="0" w:space="0" w:color="auto"/>
      </w:divBdr>
      <w:divsChild>
        <w:div w:id="652292575">
          <w:marLeft w:val="0"/>
          <w:marRight w:val="0"/>
          <w:marTop w:val="0"/>
          <w:marBottom w:val="0"/>
          <w:divBdr>
            <w:top w:val="none" w:sz="0" w:space="0" w:color="auto"/>
            <w:left w:val="none" w:sz="0" w:space="0" w:color="auto"/>
            <w:bottom w:val="none" w:sz="0" w:space="0" w:color="auto"/>
            <w:right w:val="none" w:sz="0" w:space="0" w:color="auto"/>
          </w:divBdr>
          <w:divsChild>
            <w:div w:id="569778743">
              <w:marLeft w:val="0"/>
              <w:marRight w:val="0"/>
              <w:marTop w:val="0"/>
              <w:marBottom w:val="0"/>
              <w:divBdr>
                <w:top w:val="none" w:sz="0" w:space="0" w:color="auto"/>
                <w:left w:val="none" w:sz="0" w:space="0" w:color="auto"/>
                <w:bottom w:val="none" w:sz="0" w:space="0" w:color="auto"/>
                <w:right w:val="none" w:sz="0" w:space="0" w:color="auto"/>
              </w:divBdr>
              <w:divsChild>
                <w:div w:id="799569889">
                  <w:marLeft w:val="0"/>
                  <w:marRight w:val="0"/>
                  <w:marTop w:val="0"/>
                  <w:marBottom w:val="0"/>
                  <w:divBdr>
                    <w:top w:val="none" w:sz="0" w:space="0" w:color="auto"/>
                    <w:left w:val="none" w:sz="0" w:space="0" w:color="auto"/>
                    <w:bottom w:val="none" w:sz="0" w:space="0" w:color="auto"/>
                    <w:right w:val="none" w:sz="0" w:space="0" w:color="auto"/>
                  </w:divBdr>
                  <w:divsChild>
                    <w:div w:id="124167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222011">
      <w:bodyDiv w:val="1"/>
      <w:marLeft w:val="0"/>
      <w:marRight w:val="0"/>
      <w:marTop w:val="0"/>
      <w:marBottom w:val="0"/>
      <w:divBdr>
        <w:top w:val="none" w:sz="0" w:space="0" w:color="auto"/>
        <w:left w:val="none" w:sz="0" w:space="0" w:color="auto"/>
        <w:bottom w:val="none" w:sz="0" w:space="0" w:color="auto"/>
        <w:right w:val="none" w:sz="0" w:space="0" w:color="auto"/>
      </w:divBdr>
    </w:div>
    <w:div w:id="1569263700">
      <w:bodyDiv w:val="1"/>
      <w:marLeft w:val="0"/>
      <w:marRight w:val="0"/>
      <w:marTop w:val="0"/>
      <w:marBottom w:val="0"/>
      <w:divBdr>
        <w:top w:val="none" w:sz="0" w:space="0" w:color="auto"/>
        <w:left w:val="none" w:sz="0" w:space="0" w:color="auto"/>
        <w:bottom w:val="none" w:sz="0" w:space="0" w:color="auto"/>
        <w:right w:val="none" w:sz="0" w:space="0" w:color="auto"/>
      </w:divBdr>
      <w:divsChild>
        <w:div w:id="1013528993">
          <w:marLeft w:val="0"/>
          <w:marRight w:val="0"/>
          <w:marTop w:val="0"/>
          <w:marBottom w:val="0"/>
          <w:divBdr>
            <w:top w:val="none" w:sz="0" w:space="0" w:color="auto"/>
            <w:left w:val="none" w:sz="0" w:space="0" w:color="auto"/>
            <w:bottom w:val="none" w:sz="0" w:space="0" w:color="auto"/>
            <w:right w:val="none" w:sz="0" w:space="0" w:color="auto"/>
          </w:divBdr>
          <w:divsChild>
            <w:div w:id="427122826">
              <w:marLeft w:val="0"/>
              <w:marRight w:val="0"/>
              <w:marTop w:val="0"/>
              <w:marBottom w:val="0"/>
              <w:divBdr>
                <w:top w:val="none" w:sz="0" w:space="0" w:color="auto"/>
                <w:left w:val="none" w:sz="0" w:space="0" w:color="auto"/>
                <w:bottom w:val="none" w:sz="0" w:space="0" w:color="auto"/>
                <w:right w:val="none" w:sz="0" w:space="0" w:color="auto"/>
              </w:divBdr>
              <w:divsChild>
                <w:div w:id="1138765811">
                  <w:marLeft w:val="0"/>
                  <w:marRight w:val="0"/>
                  <w:marTop w:val="0"/>
                  <w:marBottom w:val="0"/>
                  <w:divBdr>
                    <w:top w:val="none" w:sz="0" w:space="0" w:color="auto"/>
                    <w:left w:val="none" w:sz="0" w:space="0" w:color="auto"/>
                    <w:bottom w:val="none" w:sz="0" w:space="0" w:color="auto"/>
                    <w:right w:val="none" w:sz="0" w:space="0" w:color="auto"/>
                  </w:divBdr>
                  <w:divsChild>
                    <w:div w:id="188201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463921">
      <w:bodyDiv w:val="1"/>
      <w:marLeft w:val="0"/>
      <w:marRight w:val="0"/>
      <w:marTop w:val="0"/>
      <w:marBottom w:val="0"/>
      <w:divBdr>
        <w:top w:val="none" w:sz="0" w:space="0" w:color="auto"/>
        <w:left w:val="none" w:sz="0" w:space="0" w:color="auto"/>
        <w:bottom w:val="none" w:sz="0" w:space="0" w:color="auto"/>
        <w:right w:val="none" w:sz="0" w:space="0" w:color="auto"/>
      </w:divBdr>
      <w:divsChild>
        <w:div w:id="836312299">
          <w:marLeft w:val="0"/>
          <w:marRight w:val="0"/>
          <w:marTop w:val="0"/>
          <w:marBottom w:val="0"/>
          <w:divBdr>
            <w:top w:val="none" w:sz="0" w:space="0" w:color="auto"/>
            <w:left w:val="none" w:sz="0" w:space="0" w:color="auto"/>
            <w:bottom w:val="none" w:sz="0" w:space="0" w:color="auto"/>
            <w:right w:val="none" w:sz="0" w:space="0" w:color="auto"/>
          </w:divBdr>
          <w:divsChild>
            <w:div w:id="821969876">
              <w:marLeft w:val="0"/>
              <w:marRight w:val="0"/>
              <w:marTop w:val="0"/>
              <w:marBottom w:val="0"/>
              <w:divBdr>
                <w:top w:val="none" w:sz="0" w:space="0" w:color="auto"/>
                <w:left w:val="none" w:sz="0" w:space="0" w:color="auto"/>
                <w:bottom w:val="none" w:sz="0" w:space="0" w:color="auto"/>
                <w:right w:val="none" w:sz="0" w:space="0" w:color="auto"/>
              </w:divBdr>
              <w:divsChild>
                <w:div w:id="13085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5270">
      <w:bodyDiv w:val="1"/>
      <w:marLeft w:val="0"/>
      <w:marRight w:val="0"/>
      <w:marTop w:val="0"/>
      <w:marBottom w:val="0"/>
      <w:divBdr>
        <w:top w:val="none" w:sz="0" w:space="0" w:color="auto"/>
        <w:left w:val="none" w:sz="0" w:space="0" w:color="auto"/>
        <w:bottom w:val="none" w:sz="0" w:space="0" w:color="auto"/>
        <w:right w:val="none" w:sz="0" w:space="0" w:color="auto"/>
      </w:divBdr>
      <w:divsChild>
        <w:div w:id="590771588">
          <w:marLeft w:val="0"/>
          <w:marRight w:val="0"/>
          <w:marTop w:val="0"/>
          <w:marBottom w:val="0"/>
          <w:divBdr>
            <w:top w:val="none" w:sz="0" w:space="0" w:color="auto"/>
            <w:left w:val="none" w:sz="0" w:space="0" w:color="auto"/>
            <w:bottom w:val="none" w:sz="0" w:space="0" w:color="auto"/>
            <w:right w:val="none" w:sz="0" w:space="0" w:color="auto"/>
          </w:divBdr>
          <w:divsChild>
            <w:div w:id="1814367571">
              <w:marLeft w:val="0"/>
              <w:marRight w:val="0"/>
              <w:marTop w:val="0"/>
              <w:marBottom w:val="0"/>
              <w:divBdr>
                <w:top w:val="none" w:sz="0" w:space="0" w:color="auto"/>
                <w:left w:val="none" w:sz="0" w:space="0" w:color="auto"/>
                <w:bottom w:val="none" w:sz="0" w:space="0" w:color="auto"/>
                <w:right w:val="none" w:sz="0" w:space="0" w:color="auto"/>
              </w:divBdr>
              <w:divsChild>
                <w:div w:id="137285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773230">
      <w:bodyDiv w:val="1"/>
      <w:marLeft w:val="0"/>
      <w:marRight w:val="0"/>
      <w:marTop w:val="0"/>
      <w:marBottom w:val="0"/>
      <w:divBdr>
        <w:top w:val="none" w:sz="0" w:space="0" w:color="auto"/>
        <w:left w:val="none" w:sz="0" w:space="0" w:color="auto"/>
        <w:bottom w:val="none" w:sz="0" w:space="0" w:color="auto"/>
        <w:right w:val="none" w:sz="0" w:space="0" w:color="auto"/>
      </w:divBdr>
      <w:divsChild>
        <w:div w:id="972634079">
          <w:marLeft w:val="0"/>
          <w:marRight w:val="0"/>
          <w:marTop w:val="0"/>
          <w:marBottom w:val="0"/>
          <w:divBdr>
            <w:top w:val="none" w:sz="0" w:space="0" w:color="auto"/>
            <w:left w:val="none" w:sz="0" w:space="0" w:color="auto"/>
            <w:bottom w:val="none" w:sz="0" w:space="0" w:color="auto"/>
            <w:right w:val="none" w:sz="0" w:space="0" w:color="auto"/>
          </w:divBdr>
          <w:divsChild>
            <w:div w:id="293022488">
              <w:marLeft w:val="0"/>
              <w:marRight w:val="0"/>
              <w:marTop w:val="0"/>
              <w:marBottom w:val="0"/>
              <w:divBdr>
                <w:top w:val="none" w:sz="0" w:space="0" w:color="auto"/>
                <w:left w:val="none" w:sz="0" w:space="0" w:color="auto"/>
                <w:bottom w:val="none" w:sz="0" w:space="0" w:color="auto"/>
                <w:right w:val="none" w:sz="0" w:space="0" w:color="auto"/>
              </w:divBdr>
              <w:divsChild>
                <w:div w:id="113640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187184">
      <w:bodyDiv w:val="1"/>
      <w:marLeft w:val="0"/>
      <w:marRight w:val="0"/>
      <w:marTop w:val="0"/>
      <w:marBottom w:val="0"/>
      <w:divBdr>
        <w:top w:val="none" w:sz="0" w:space="0" w:color="auto"/>
        <w:left w:val="none" w:sz="0" w:space="0" w:color="auto"/>
        <w:bottom w:val="none" w:sz="0" w:space="0" w:color="auto"/>
        <w:right w:val="none" w:sz="0" w:space="0" w:color="auto"/>
      </w:divBdr>
      <w:divsChild>
        <w:div w:id="759521884">
          <w:marLeft w:val="0"/>
          <w:marRight w:val="0"/>
          <w:marTop w:val="0"/>
          <w:marBottom w:val="0"/>
          <w:divBdr>
            <w:top w:val="none" w:sz="0" w:space="0" w:color="auto"/>
            <w:left w:val="none" w:sz="0" w:space="0" w:color="auto"/>
            <w:bottom w:val="none" w:sz="0" w:space="0" w:color="auto"/>
            <w:right w:val="none" w:sz="0" w:space="0" w:color="auto"/>
          </w:divBdr>
          <w:divsChild>
            <w:div w:id="1484351817">
              <w:marLeft w:val="0"/>
              <w:marRight w:val="0"/>
              <w:marTop w:val="0"/>
              <w:marBottom w:val="0"/>
              <w:divBdr>
                <w:top w:val="none" w:sz="0" w:space="0" w:color="auto"/>
                <w:left w:val="none" w:sz="0" w:space="0" w:color="auto"/>
                <w:bottom w:val="none" w:sz="0" w:space="0" w:color="auto"/>
                <w:right w:val="none" w:sz="0" w:space="0" w:color="auto"/>
              </w:divBdr>
              <w:divsChild>
                <w:div w:id="1630863873">
                  <w:marLeft w:val="0"/>
                  <w:marRight w:val="0"/>
                  <w:marTop w:val="0"/>
                  <w:marBottom w:val="0"/>
                  <w:divBdr>
                    <w:top w:val="none" w:sz="0" w:space="0" w:color="auto"/>
                    <w:left w:val="none" w:sz="0" w:space="0" w:color="auto"/>
                    <w:bottom w:val="none" w:sz="0" w:space="0" w:color="auto"/>
                    <w:right w:val="none" w:sz="0" w:space="0" w:color="auto"/>
                  </w:divBdr>
                  <w:divsChild>
                    <w:div w:id="3440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1069-018-3327-7" TargetMode="External"/><Relationship Id="rId13" Type="http://schemas.openxmlformats.org/officeDocument/2006/relationships/hyperlink" Target="https://doi.org/10.1007/s11069-018-3527-1" TargetMode="External"/><Relationship Id="rId18" Type="http://schemas.openxmlformats.org/officeDocument/2006/relationships/hyperlink" Target="https://doi.org/10.1007/s11069-019-03581-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oi.org/10.1007/s11069-018-3462-1" TargetMode="External"/><Relationship Id="rId7" Type="http://schemas.openxmlformats.org/officeDocument/2006/relationships/hyperlink" Target="mailto:I.D.Haigh@soton.ac.uk" TargetMode="External"/><Relationship Id="rId12" Type="http://schemas.openxmlformats.org/officeDocument/2006/relationships/hyperlink" Target="https://doi.org/10.1007/s11069-018-3415-8" TargetMode="External"/><Relationship Id="rId17" Type="http://schemas.openxmlformats.org/officeDocument/2006/relationships/hyperlink" Target="https://doi.org/10.1007/s11069-018-3391-z"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doi.org/10.1007/s11069-018-3557-8" TargetMode="External"/><Relationship Id="rId20" Type="http://schemas.openxmlformats.org/officeDocument/2006/relationships/hyperlink" Target="https://doi.org/10.1007/s11069-018-3499-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07/s11069-018-3504-8"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doi.org/10.1007/s11069-018-3237-8" TargetMode="External"/><Relationship Id="rId23" Type="http://schemas.openxmlformats.org/officeDocument/2006/relationships/hyperlink" Target="https://bit.ly/2NLvvvf" TargetMode="External"/><Relationship Id="rId10" Type="http://schemas.openxmlformats.org/officeDocument/2006/relationships/hyperlink" Target="https://doi.org/10.1007/s11069-018-3375-z" TargetMode="External"/><Relationship Id="rId19" Type="http://schemas.openxmlformats.org/officeDocument/2006/relationships/hyperlink" Target="http://bit.do/eK63r" TargetMode="External"/><Relationship Id="rId4" Type="http://schemas.openxmlformats.org/officeDocument/2006/relationships/webSettings" Target="webSettings.xml"/><Relationship Id="rId9" Type="http://schemas.openxmlformats.org/officeDocument/2006/relationships/hyperlink" Target="https://doi.org/10.1007/s11069-017-3162-2" TargetMode="External"/><Relationship Id="rId14" Type="http://schemas.openxmlformats.org/officeDocument/2006/relationships/hyperlink" Target="https://doi.org/10.1007/s11069-018-3415-8" TargetMode="External"/><Relationship Id="rId22" Type="http://schemas.openxmlformats.org/officeDocument/2006/relationships/hyperlink" Target="https://doi.org/10.1007/s11069-019-03596-2"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2374</Words>
  <Characters>13535</Characters>
  <Application>Microsoft Office Word</Application>
  <DocSecurity>4</DocSecurity>
  <Lines>112</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15878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Haigh</dc:creator>
  <cp:lastModifiedBy>Lapage K.P.</cp:lastModifiedBy>
  <cp:revision>2</cp:revision>
  <dcterms:created xsi:type="dcterms:W3CDTF">2019-09-02T07:55:00Z</dcterms:created>
  <dcterms:modified xsi:type="dcterms:W3CDTF">2019-09-02T07:55:00Z</dcterms:modified>
</cp:coreProperties>
</file>