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89395" w14:textId="77777777" w:rsidR="00B302B6" w:rsidRDefault="00B302B6">
      <w:pPr>
        <w:spacing w:after="160" w:line="259" w:lineRule="auto"/>
        <w:jc w:val="both"/>
        <w:rPr>
          <w:b/>
          <w:lang w:eastAsia="ko-KR"/>
        </w:rPr>
      </w:pPr>
      <w:bookmarkStart w:id="0" w:name="_GoBack"/>
      <w:bookmarkEnd w:id="0"/>
      <w:r>
        <w:rPr>
          <w:rFonts w:hint="eastAsia"/>
          <w:b/>
          <w:lang w:eastAsia="ko-KR"/>
        </w:rPr>
        <w:t>T</w:t>
      </w:r>
      <w:r>
        <w:rPr>
          <w:b/>
          <w:lang w:eastAsia="ko-KR"/>
        </w:rPr>
        <w:t>able legends</w:t>
      </w:r>
    </w:p>
    <w:p w14:paraId="7772AA9F" w14:textId="77777777" w:rsidR="00B302B6" w:rsidRDefault="00B302B6" w:rsidP="00E41712">
      <w:pPr>
        <w:spacing w:after="160"/>
        <w:jc w:val="both"/>
      </w:pPr>
      <w:r w:rsidRPr="00E41712">
        <w:rPr>
          <w:b/>
        </w:rPr>
        <w:t>Table 1.</w:t>
      </w:r>
      <w:r w:rsidRPr="00B302B6">
        <w:t xml:space="preserve"> Environmental context of sampling locations on the south coasts of Britain and South Korea</w:t>
      </w:r>
      <w:r>
        <w:t>.</w:t>
      </w:r>
    </w:p>
    <w:p w14:paraId="314C2612" w14:textId="59C41B27" w:rsidR="00B302B6" w:rsidRDefault="00B302B6" w:rsidP="00FD6435">
      <w:pPr>
        <w:spacing w:after="160"/>
        <w:jc w:val="both"/>
      </w:pPr>
      <w:r w:rsidRPr="00E41712">
        <w:rPr>
          <w:b/>
        </w:rPr>
        <w:t>Table 2</w:t>
      </w:r>
      <w:r w:rsidR="00E41712" w:rsidRPr="00E41712">
        <w:rPr>
          <w:b/>
        </w:rPr>
        <w:t>.</w:t>
      </w:r>
      <w:r w:rsidRPr="00B302B6">
        <w:t xml:space="preserve"> </w:t>
      </w:r>
      <w:r w:rsidR="00FD6435">
        <w:t xml:space="preserve">Nested PERMANOVA results for the different measurements; Co: Country, Re: Region, </w:t>
      </w:r>
      <w:proofErr w:type="spellStart"/>
      <w:r w:rsidR="00FD6435">
        <w:t>Sh</w:t>
      </w:r>
      <w:proofErr w:type="spellEnd"/>
      <w:r w:rsidR="00FD6435">
        <w:t xml:space="preserve">: Shore, Pa: Patch, Rep: Replication, </w:t>
      </w:r>
      <w:r w:rsidR="00FD6435" w:rsidRPr="00FD6435">
        <w:rPr>
          <w:i/>
        </w:rPr>
        <w:t>df</w:t>
      </w:r>
      <w:r w:rsidR="00FD6435">
        <w:t xml:space="preserve">: degree of freedom, P-F: Pseudo-F, ECV: Estimate Components of Variation, ECV%: percentage of ECV, Sqrt: square root of ECV, Bold values: </w:t>
      </w:r>
      <w:r w:rsidR="00FD6435" w:rsidRPr="005A346D">
        <w:rPr>
          <w:i/>
        </w:rPr>
        <w:t>P</w:t>
      </w:r>
      <w:r w:rsidR="00FD6435">
        <w:t xml:space="preserve"> &lt; 0.05.</w:t>
      </w:r>
    </w:p>
    <w:p w14:paraId="1F4E79D9" w14:textId="20A54822" w:rsidR="003915DB" w:rsidRPr="00F80BF0" w:rsidRDefault="003915DB" w:rsidP="003915DB">
      <w:pPr>
        <w:rPr>
          <w:b/>
        </w:rPr>
      </w:pPr>
      <w:r w:rsidRPr="003915DB">
        <w:rPr>
          <w:b/>
        </w:rPr>
        <w:t>Table 3</w:t>
      </w:r>
      <w:r>
        <w:t xml:space="preserve">. Nested PERMANOVA and PERMDISP results for the different measurements; Co: Country, Re: Region, </w:t>
      </w:r>
      <w:proofErr w:type="spellStart"/>
      <w:r>
        <w:t>Sh</w:t>
      </w:r>
      <w:proofErr w:type="spellEnd"/>
      <w:r>
        <w:t xml:space="preserve">: Shore, Pa: Patch, Rep: Replication, </w:t>
      </w:r>
      <w:r w:rsidRPr="00FD6435">
        <w:rPr>
          <w:i/>
        </w:rPr>
        <w:t>df</w:t>
      </w:r>
      <w:r>
        <w:t xml:space="preserve">: degree of freedom, P-F: Pseudo-F, ECV: Estimate Components of Variation, ECV%: percentage of ECV, Sqrt: square root of ECV, AB: genera abundance, B-T: biological traits, F-T: feeding type, C-P: </w:t>
      </w:r>
      <w:r w:rsidRPr="00D2007C">
        <w:rPr>
          <w:lang w:eastAsia="ko-KR"/>
        </w:rPr>
        <w:t>life</w:t>
      </w:r>
      <w:r>
        <w:rPr>
          <w:lang w:eastAsia="ko-KR"/>
        </w:rPr>
        <w:t xml:space="preserve"> history</w:t>
      </w:r>
      <w:r w:rsidRPr="00D2007C">
        <w:rPr>
          <w:lang w:eastAsia="ko-KR"/>
        </w:rPr>
        <w:t xml:space="preserve"> strategies</w:t>
      </w:r>
      <w:r>
        <w:rPr>
          <w:lang w:eastAsia="ko-KR"/>
        </w:rPr>
        <w:t>, T-S: tail shape,</w:t>
      </w:r>
      <w:r>
        <w:t xml:space="preserve"> Bold values: </w:t>
      </w:r>
      <w:r w:rsidRPr="005A346D">
        <w:rPr>
          <w:i/>
        </w:rPr>
        <w:t>P</w:t>
      </w:r>
      <w:r>
        <w:t xml:space="preserve"> &lt; 0.05.</w:t>
      </w:r>
    </w:p>
    <w:p w14:paraId="535281E8" w14:textId="77777777" w:rsidR="003915DB" w:rsidRPr="003915DB" w:rsidRDefault="003915DB" w:rsidP="00FD6435">
      <w:pPr>
        <w:spacing w:after="160"/>
        <w:jc w:val="both"/>
      </w:pPr>
    </w:p>
    <w:p w14:paraId="515D4EEA" w14:textId="77777777" w:rsidR="00B302B6" w:rsidRPr="00B302B6" w:rsidRDefault="00B302B6">
      <w:pPr>
        <w:spacing w:after="160" w:line="259" w:lineRule="auto"/>
        <w:jc w:val="both"/>
      </w:pPr>
      <w:r w:rsidRPr="00B302B6">
        <w:br w:type="page"/>
      </w:r>
    </w:p>
    <w:p w14:paraId="03A940B3" w14:textId="762BB6E1" w:rsidR="00B302B6" w:rsidRPr="0085594E" w:rsidRDefault="00B302B6" w:rsidP="00B302B6">
      <w:pPr>
        <w:jc w:val="center"/>
        <w:rPr>
          <w:bCs/>
          <w:lang w:eastAsia="ko-KR"/>
        </w:rPr>
      </w:pPr>
      <w:bookmarkStart w:id="1" w:name="_Hlk503215697"/>
      <w:r w:rsidRPr="000A0A8D">
        <w:lastRenderedPageBreak/>
        <w:t xml:space="preserve">Table </w:t>
      </w:r>
      <w:r w:rsidRPr="000A0A8D">
        <w:fldChar w:fldCharType="begin"/>
      </w:r>
      <w:r w:rsidRPr="000A0A8D">
        <w:instrText xml:space="preserve"> SEQ Table \* ARABIC </w:instrText>
      </w:r>
      <w:r w:rsidRPr="000A0A8D">
        <w:fldChar w:fldCharType="separate"/>
      </w:r>
      <w:r w:rsidR="00F80BF0" w:rsidRPr="000A0A8D">
        <w:rPr>
          <w:noProof/>
        </w:rPr>
        <w:t>1</w:t>
      </w:r>
      <w:r w:rsidRPr="000A0A8D">
        <w:fldChar w:fldCharType="end"/>
      </w:r>
      <w:r w:rsidRPr="00231FB7">
        <w:t xml:space="preserve"> Environmental</w:t>
      </w:r>
      <w:r w:rsidRPr="0085594E">
        <w:t xml:space="preserve"> context of sampling locations</w:t>
      </w:r>
      <w:r>
        <w:t xml:space="preserve"> on the south coasts of Britain and South Korea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682"/>
        <w:gridCol w:w="1373"/>
        <w:gridCol w:w="1075"/>
        <w:gridCol w:w="1497"/>
        <w:gridCol w:w="1472"/>
        <w:gridCol w:w="765"/>
        <w:gridCol w:w="1242"/>
        <w:gridCol w:w="920"/>
      </w:tblGrid>
      <w:tr w:rsidR="00B302B6" w:rsidRPr="007F113B" w14:paraId="21C53CE2" w14:textId="77777777" w:rsidTr="000E61AE">
        <w:trPr>
          <w:trHeight w:val="1376"/>
        </w:trPr>
        <w:tc>
          <w:tcPr>
            <w:tcW w:w="682" w:type="dxa"/>
            <w:tcBorders>
              <w:left w:val="nil"/>
              <w:bottom w:val="single" w:sz="12" w:space="0" w:color="auto"/>
              <w:right w:val="nil"/>
            </w:tcBorders>
          </w:tcPr>
          <w:bookmarkEnd w:id="1"/>
          <w:p w14:paraId="0F23D6C4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NO</w:t>
            </w:r>
          </w:p>
        </w:tc>
        <w:tc>
          <w:tcPr>
            <w:tcW w:w="1373" w:type="dxa"/>
            <w:tcBorders>
              <w:left w:val="nil"/>
              <w:bottom w:val="single" w:sz="12" w:space="0" w:color="auto"/>
              <w:right w:val="nil"/>
            </w:tcBorders>
          </w:tcPr>
          <w:p w14:paraId="6CF2D878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Geographical</w:t>
            </w:r>
          </w:p>
          <w:p w14:paraId="3B67676F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Region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nil"/>
            </w:tcBorders>
          </w:tcPr>
          <w:p w14:paraId="08F7E046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Locality</w:t>
            </w:r>
          </w:p>
        </w:tc>
        <w:tc>
          <w:tcPr>
            <w:tcW w:w="1497" w:type="dxa"/>
            <w:tcBorders>
              <w:left w:val="nil"/>
              <w:bottom w:val="single" w:sz="12" w:space="0" w:color="auto"/>
              <w:right w:val="nil"/>
            </w:tcBorders>
          </w:tcPr>
          <w:p w14:paraId="286393D4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Latitude N</w:t>
            </w:r>
          </w:p>
        </w:tc>
        <w:tc>
          <w:tcPr>
            <w:tcW w:w="1472" w:type="dxa"/>
            <w:tcBorders>
              <w:left w:val="nil"/>
              <w:bottom w:val="single" w:sz="12" w:space="0" w:color="auto"/>
              <w:right w:val="nil"/>
            </w:tcBorders>
          </w:tcPr>
          <w:p w14:paraId="0F2B00EA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Longitude</w:t>
            </w:r>
          </w:p>
          <w:p w14:paraId="7FCEBCC3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W</w:t>
            </w:r>
          </w:p>
        </w:tc>
        <w:tc>
          <w:tcPr>
            <w:tcW w:w="765" w:type="dxa"/>
            <w:tcBorders>
              <w:left w:val="nil"/>
              <w:bottom w:val="single" w:sz="12" w:space="0" w:color="auto"/>
              <w:right w:val="nil"/>
            </w:tcBorders>
          </w:tcPr>
          <w:p w14:paraId="392C880A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Tides</w:t>
            </w:r>
          </w:p>
          <w:p w14:paraId="7C6BC391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Range (m)</w:t>
            </w:r>
          </w:p>
        </w:tc>
        <w:tc>
          <w:tcPr>
            <w:tcW w:w="1242" w:type="dxa"/>
            <w:tcBorders>
              <w:left w:val="nil"/>
              <w:bottom w:val="single" w:sz="12" w:space="0" w:color="auto"/>
              <w:right w:val="nil"/>
            </w:tcBorders>
          </w:tcPr>
          <w:p w14:paraId="4D3A8D02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Annual</w:t>
            </w:r>
          </w:p>
          <w:p w14:paraId="5A405EF7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water</w:t>
            </w:r>
          </w:p>
          <w:p w14:paraId="72881061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temperature</w:t>
            </w:r>
          </w:p>
          <w:p w14:paraId="68E95398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range (̊C)</w:t>
            </w:r>
          </w:p>
        </w:tc>
        <w:tc>
          <w:tcPr>
            <w:tcW w:w="920" w:type="dxa"/>
            <w:tcBorders>
              <w:left w:val="nil"/>
              <w:bottom w:val="single" w:sz="12" w:space="0" w:color="auto"/>
              <w:right w:val="nil"/>
            </w:tcBorders>
          </w:tcPr>
          <w:p w14:paraId="5A38DFE2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>Oceanic</w:t>
            </w:r>
          </w:p>
          <w:p w14:paraId="52F1CFFF" w14:textId="77777777" w:rsidR="00B302B6" w:rsidRPr="007F113B" w:rsidRDefault="00B302B6" w:rsidP="000E61AE">
            <w:pPr>
              <w:spacing w:line="276" w:lineRule="auto"/>
              <w:jc w:val="center"/>
              <w:rPr>
                <w:b/>
                <w:w w:val="80"/>
                <w:lang w:eastAsia="ko-KR"/>
              </w:rPr>
            </w:pPr>
            <w:r w:rsidRPr="007F113B">
              <w:rPr>
                <w:b/>
                <w:w w:val="80"/>
                <w:lang w:eastAsia="ko-KR"/>
              </w:rPr>
              <w:t xml:space="preserve">Index </w:t>
            </w:r>
          </w:p>
        </w:tc>
      </w:tr>
      <w:tr w:rsidR="00B302B6" w:rsidRPr="007F113B" w14:paraId="11F6D74E" w14:textId="77777777" w:rsidTr="000E61AE">
        <w:trPr>
          <w:trHeight w:val="539"/>
        </w:trPr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BD7C60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BW1</w:t>
            </w:r>
          </w:p>
        </w:tc>
        <w:tc>
          <w:tcPr>
            <w:tcW w:w="13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593349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Atlantic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114B24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Looe</w:t>
            </w:r>
          </w:p>
        </w:tc>
        <w:tc>
          <w:tcPr>
            <w:tcW w:w="14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7C72D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50°20'29.4"N</w:t>
            </w:r>
          </w:p>
        </w:tc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4E052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4°27'39.7"W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29B19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5.4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8DEB4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9~17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8705CF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</w:t>
            </w:r>
          </w:p>
        </w:tc>
      </w:tr>
      <w:tr w:rsidR="00B302B6" w:rsidRPr="007F113B" w14:paraId="3C49B64C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5AE7D9D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BW2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215C54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Atlantic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83F0FF0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proofErr w:type="spellStart"/>
            <w:r w:rsidRPr="007F113B">
              <w:rPr>
                <w:w w:val="80"/>
                <w:lang w:eastAsia="ko-KR"/>
              </w:rPr>
              <w:t>Heybrook</w:t>
            </w:r>
            <w:proofErr w:type="spellEnd"/>
            <w:r w:rsidRPr="007F113B">
              <w:rPr>
                <w:w w:val="80"/>
                <w:lang w:eastAsia="ko-KR"/>
              </w:rPr>
              <w:t xml:space="preserve"> Bay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653326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50°19'09.1"N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C2109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4°06'51.7"W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003ED1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5.5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1AA6817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9~17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167F5B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</w:t>
            </w:r>
          </w:p>
        </w:tc>
      </w:tr>
      <w:tr w:rsidR="00B302B6" w:rsidRPr="007F113B" w14:paraId="38A3D89C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2E350C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159FEED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Atlantic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9984B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Portland Bill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2384600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50°30'53.03"N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865C630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2°27'19.44"W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370F5C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2.5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F90D08A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9~17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19D3FC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</w:t>
            </w:r>
          </w:p>
        </w:tc>
      </w:tr>
      <w:tr w:rsidR="00B302B6" w:rsidRPr="007F113B" w14:paraId="542C1A79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0B99824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6B0E4AC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Atlantic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E57D33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Swanage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2A4ED467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50°36'27.22"N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372AB7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1°56'39.38"W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86E8A45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2.</w:t>
            </w:r>
            <w:r>
              <w:rPr>
                <w:w w:val="80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3BB401A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9~17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4196E06A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</w:t>
            </w:r>
          </w:p>
        </w:tc>
      </w:tr>
      <w:tr w:rsidR="00B302B6" w:rsidRPr="007F113B" w14:paraId="19F4BF6A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B00773D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1BEB2C7D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Atlantic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8167C45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Brighton Marina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1AA3A2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50°48'39.87"N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8506B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0°5'28.83"W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C60591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6.5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746202A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8~17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584CEB89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</w:t>
            </w:r>
          </w:p>
        </w:tc>
      </w:tr>
      <w:tr w:rsidR="00B302B6" w:rsidRPr="007F113B" w14:paraId="66F4393D" w14:textId="77777777" w:rsidTr="000E61AE">
        <w:trPr>
          <w:trHeight w:val="539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D5FF469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BE2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4530551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Atlantic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A3DDB67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Beachy Head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216DC27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50°44'15.0"N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208A6ED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0°15'09.1"E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0F8950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7.3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B794F70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9~17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17E929C5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</w:t>
            </w:r>
          </w:p>
        </w:tc>
      </w:tr>
      <w:tr w:rsidR="00B302B6" w:rsidRPr="007F113B" w14:paraId="038E587F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244CEB9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KW1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64BB68D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Pacific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4B1236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West-Wando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AA8A5A0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34°17'47.6"N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2E6B83A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126°42'05.8"E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8365F6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4.0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8F63C65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9~23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977CA07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</w:t>
            </w:r>
          </w:p>
        </w:tc>
      </w:tr>
      <w:tr w:rsidR="00B302B6" w:rsidRPr="007F113B" w14:paraId="6B9A6255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6E5AD9F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KW2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34426A0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Pacific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2EB64E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East-Wando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B8A557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34°18'13.5"N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FCCF5B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126°45'52.3"E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1ABA0D6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4.0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046163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9~23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4BCF5270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</w:t>
            </w:r>
          </w:p>
        </w:tc>
      </w:tr>
      <w:tr w:rsidR="00B302B6" w:rsidRPr="007F113B" w14:paraId="7EA39DAC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CBB5A4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KC1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A842CE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Pacific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BBAF66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Yeosu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E8BA38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34°49'08.8"N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0CA71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127°46'02.9"E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673EB29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3.</w:t>
            </w:r>
            <w:r>
              <w:rPr>
                <w:w w:val="80"/>
                <w:lang w:eastAsia="ko-K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81165D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7~25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E7C38FF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</w:t>
            </w:r>
          </w:p>
        </w:tc>
      </w:tr>
      <w:tr w:rsidR="00B302B6" w:rsidRPr="007F113B" w14:paraId="51FDBE45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5E4C63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KC2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149634FB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Pacific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17B4FB5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proofErr w:type="spellStart"/>
            <w:r w:rsidRPr="007F113B">
              <w:rPr>
                <w:w w:val="80"/>
                <w:lang w:eastAsia="ko-KR"/>
              </w:rPr>
              <w:t>Namhae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2ADBA6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34°44'57.5"N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DD3FD1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127°54'37.4"E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8A16419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3.</w:t>
            </w:r>
            <w:r>
              <w:rPr>
                <w:w w:val="80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289FFF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7~24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632D0AA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</w:t>
            </w:r>
          </w:p>
        </w:tc>
      </w:tr>
      <w:tr w:rsidR="00B302B6" w:rsidRPr="007F113B" w14:paraId="6A525D0D" w14:textId="77777777" w:rsidTr="000E61AE">
        <w:trPr>
          <w:trHeight w:val="539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E79399B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KE1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BA3AF4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Pacific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188D51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proofErr w:type="spellStart"/>
            <w:r w:rsidRPr="007F113B">
              <w:rPr>
                <w:w w:val="80"/>
                <w:lang w:eastAsia="ko-KR"/>
              </w:rPr>
              <w:t>Gueje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963D56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34°59'51.4"N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FFC364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128°42'14.0"E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2FF7926B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2.</w:t>
            </w:r>
            <w:r>
              <w:rPr>
                <w:w w:val="80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7B8EA76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12~23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1C0797AC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</w:t>
            </w:r>
          </w:p>
        </w:tc>
      </w:tr>
      <w:tr w:rsidR="00B302B6" w:rsidRPr="007F113B" w14:paraId="1831B813" w14:textId="77777777" w:rsidTr="000E61AE">
        <w:trPr>
          <w:trHeight w:val="553"/>
        </w:trPr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8A512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KE2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18C37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Pacific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CEA61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Busan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8614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35°09'39.9"N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7E88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129°11'38.8"E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09528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1.</w:t>
            </w:r>
            <w:r>
              <w:rPr>
                <w:w w:val="80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6DACE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11~23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4B7F3" w14:textId="77777777" w:rsidR="00B302B6" w:rsidRPr="007F113B" w:rsidRDefault="00B302B6" w:rsidP="000E61AE">
            <w:pPr>
              <w:spacing w:line="276" w:lineRule="auto"/>
              <w:jc w:val="center"/>
              <w:rPr>
                <w:w w:val="80"/>
                <w:lang w:eastAsia="ko-KR"/>
              </w:rPr>
            </w:pPr>
            <w:r w:rsidRPr="007F113B">
              <w:rPr>
                <w:w w:val="80"/>
                <w:lang w:eastAsia="ko-KR"/>
              </w:rPr>
              <w:t>3</w:t>
            </w:r>
          </w:p>
        </w:tc>
      </w:tr>
    </w:tbl>
    <w:p w14:paraId="466F7FBA" w14:textId="77777777" w:rsidR="00B302B6" w:rsidRDefault="00B302B6" w:rsidP="00B302B6">
      <w:r>
        <w:rPr>
          <w:b/>
          <w:lang w:eastAsia="ko-KR"/>
        </w:rPr>
        <w:t xml:space="preserve"> </w:t>
      </w:r>
    </w:p>
    <w:p w14:paraId="4529B550" w14:textId="39D26BB3" w:rsidR="000E61AE" w:rsidRDefault="00B302B6">
      <w:pPr>
        <w:spacing w:after="160" w:line="259" w:lineRule="auto"/>
        <w:jc w:val="both"/>
        <w:rPr>
          <w:b/>
        </w:rPr>
      </w:pPr>
      <w:r>
        <w:rPr>
          <w:b/>
        </w:rPr>
        <w:br w:type="page"/>
      </w:r>
    </w:p>
    <w:p w14:paraId="587A84E6" w14:textId="10444678" w:rsidR="000E61AE" w:rsidRPr="000E61AE" w:rsidRDefault="000E61AE" w:rsidP="000E61AE">
      <w:pPr>
        <w:rPr>
          <w:b/>
        </w:rPr>
      </w:pPr>
      <w:r>
        <w:lastRenderedPageBreak/>
        <w:t>Table 2 Nested PERMANOVA and PERMDISP results for</w:t>
      </w:r>
      <w:r w:rsidR="00E02312">
        <w:t xml:space="preserve"> genera density</w:t>
      </w:r>
      <w:r w:rsidR="00813332">
        <w:t xml:space="preserve">, richness and the estimated genus number. </w:t>
      </w:r>
      <w:r>
        <w:t xml:space="preserve">Co: Country, Re: Region, </w:t>
      </w:r>
      <w:proofErr w:type="spellStart"/>
      <w:r>
        <w:t>Sh</w:t>
      </w:r>
      <w:proofErr w:type="spellEnd"/>
      <w:r>
        <w:t xml:space="preserve">: Shore, Pa: Patch, Rep: Replication, </w:t>
      </w:r>
      <w:r w:rsidRPr="00FD6435">
        <w:rPr>
          <w:i/>
        </w:rPr>
        <w:t>df</w:t>
      </w:r>
      <w:r>
        <w:t>: degree of freedom, P-F: Pseudo-F, ECV: Estimate Components of Variation, ECV%: percentage of ECV, Sqrt: square root of ECV</w:t>
      </w:r>
      <w:r>
        <w:rPr>
          <w:lang w:eastAsia="ko-KR"/>
        </w:rPr>
        <w:t>,</w:t>
      </w:r>
      <w:r>
        <w:t xml:space="preserve"> Bold values: </w:t>
      </w:r>
      <w:r w:rsidRPr="005A346D">
        <w:rPr>
          <w:i/>
        </w:rPr>
        <w:t>P</w:t>
      </w:r>
      <w:r>
        <w:t xml:space="preserve"> &lt; 0.05.</w:t>
      </w:r>
    </w:p>
    <w:tbl>
      <w:tblPr>
        <w:tblW w:w="763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9"/>
        <w:gridCol w:w="992"/>
        <w:gridCol w:w="567"/>
        <w:gridCol w:w="645"/>
        <w:gridCol w:w="693"/>
        <w:gridCol w:w="803"/>
        <w:gridCol w:w="822"/>
        <w:gridCol w:w="803"/>
        <w:gridCol w:w="693"/>
        <w:gridCol w:w="693"/>
      </w:tblGrid>
      <w:tr w:rsidR="000E61AE" w:rsidRPr="00783F0D" w14:paraId="4E65FECC" w14:textId="77777777" w:rsidTr="00362729">
        <w:trPr>
          <w:trHeight w:val="380"/>
          <w:jc w:val="center"/>
        </w:trPr>
        <w:tc>
          <w:tcPr>
            <w:tcW w:w="919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D8D7C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53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9BC91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PERMANOVA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DD85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PERMDISP</w:t>
            </w:r>
          </w:p>
        </w:tc>
      </w:tr>
      <w:tr w:rsidR="000E61AE" w:rsidRPr="00783F0D" w14:paraId="079DE274" w14:textId="77777777" w:rsidTr="005F125D">
        <w:trPr>
          <w:trHeight w:val="380"/>
          <w:jc w:val="center"/>
        </w:trPr>
        <w:tc>
          <w:tcPr>
            <w:tcW w:w="919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ECBCE3" w14:textId="77777777" w:rsidR="000E61AE" w:rsidRPr="00362729" w:rsidRDefault="000E61AE" w:rsidP="000E61AE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73611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Term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0FB3" w14:textId="77777777" w:rsidR="000E61AE" w:rsidRPr="00362729" w:rsidRDefault="000E61AE" w:rsidP="000E61AE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  <w:t>df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14AF3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P-F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52F1B" w14:textId="77777777" w:rsidR="000E61AE" w:rsidRPr="00362729" w:rsidRDefault="000E61AE" w:rsidP="000E61AE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  <w:t>P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D0F0D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ECV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4375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ECV%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3C242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Sqrt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04741" w14:textId="77777777" w:rsidR="000E61AE" w:rsidRPr="00362729" w:rsidRDefault="000E61AE" w:rsidP="000E61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P-F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A43F5" w14:textId="77777777" w:rsidR="000E61AE" w:rsidRPr="00362729" w:rsidRDefault="000E61AE" w:rsidP="000E61AE">
            <w:pPr>
              <w:spacing w:after="0" w:line="240" w:lineRule="auto"/>
              <w:jc w:val="center"/>
              <w:rPr>
                <w:i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i/>
                <w:color w:val="000000"/>
                <w:sz w:val="22"/>
                <w:szCs w:val="22"/>
                <w:lang w:val="en-US" w:eastAsia="ko-KR"/>
              </w:rPr>
              <w:t>P</w:t>
            </w:r>
          </w:p>
        </w:tc>
      </w:tr>
      <w:tr w:rsidR="000E61AE" w:rsidRPr="00783F0D" w14:paraId="1F84D63F" w14:textId="77777777" w:rsidTr="005F125D">
        <w:trPr>
          <w:trHeight w:val="380"/>
          <w:jc w:val="center"/>
        </w:trPr>
        <w:tc>
          <w:tcPr>
            <w:tcW w:w="91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052474" w14:textId="21C26429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Genera richness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4558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F439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EB7A" w14:textId="6CFF30B6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1.62</w:t>
            </w:r>
          </w:p>
        </w:tc>
        <w:tc>
          <w:tcPr>
            <w:tcW w:w="6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66B5" w14:textId="1051863D" w:rsidR="000E61AE" w:rsidRPr="00362729" w:rsidRDefault="000E61AE" w:rsidP="00362729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Cs/>
                <w:color w:val="000000"/>
                <w:sz w:val="22"/>
                <w:szCs w:val="22"/>
                <w:lang w:val="en-US" w:eastAsia="ko-KR"/>
              </w:rPr>
              <w:t>0.27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2138" w14:textId="1BD1EA11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7.1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37BD" w14:textId="36DF7A0E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7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11B2" w14:textId="0267E6BD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2.66</w:t>
            </w:r>
          </w:p>
        </w:tc>
        <w:tc>
          <w:tcPr>
            <w:tcW w:w="6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B0CE" w14:textId="208C1C2D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0.27</w:t>
            </w:r>
          </w:p>
        </w:tc>
        <w:tc>
          <w:tcPr>
            <w:tcW w:w="6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B230" w14:textId="3A21B55A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0.6</w:t>
            </w:r>
            <w:r w:rsidR="003E5024" w:rsidRPr="00362729">
              <w:rPr>
                <w:color w:val="000000"/>
                <w:sz w:val="22"/>
                <w:szCs w:val="22"/>
                <w:lang w:val="en-US" w:eastAsia="ko-KR"/>
              </w:rPr>
              <w:t>2</w:t>
            </w:r>
          </w:p>
        </w:tc>
      </w:tr>
      <w:tr w:rsidR="000E61AE" w:rsidRPr="00783F0D" w14:paraId="352C0F38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1BFDA3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2C62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8117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593A" w14:textId="358032E5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4.91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C1F0" w14:textId="11E07642" w:rsidR="000E61AE" w:rsidRPr="00362729" w:rsidRDefault="000E61AE" w:rsidP="0036272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0.02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F30C" w14:textId="14DA99A3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27.16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EB8C" w14:textId="3904200A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27.16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520C" w14:textId="7C528342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5.21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5753" w14:textId="34E79961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2.87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D124" w14:textId="4A888A08" w:rsidR="000E61AE" w:rsidRPr="00362729" w:rsidRDefault="003E5024" w:rsidP="00362729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color w:val="000000"/>
                <w:sz w:val="22"/>
                <w:szCs w:val="22"/>
                <w:lang w:val="en-US" w:eastAsia="ko-KR"/>
              </w:rPr>
              <w:t>0.046</w:t>
            </w:r>
          </w:p>
        </w:tc>
      </w:tr>
      <w:tr w:rsidR="000E61AE" w:rsidRPr="00783F0D" w14:paraId="20073045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650B992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1B44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362729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B1AF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3FF8" w14:textId="604E7189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1.43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EC2E" w14:textId="75BD6E5D" w:rsidR="000E61AE" w:rsidRPr="00362729" w:rsidRDefault="000E61AE" w:rsidP="00362729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Cs/>
                <w:color w:val="000000"/>
                <w:sz w:val="22"/>
                <w:szCs w:val="22"/>
                <w:lang w:val="en-US" w:eastAsia="ko-KR"/>
              </w:rPr>
              <w:t>0.21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6772" w14:textId="282FA041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4.23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45E0" w14:textId="78E17507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4.17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6475" w14:textId="1C3E6E06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2.05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E4A6" w14:textId="00D59B6A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1.82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8FCB" w14:textId="51F04A80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0.15</w:t>
            </w:r>
          </w:p>
        </w:tc>
      </w:tr>
      <w:tr w:rsidR="000E61AE" w:rsidRPr="00783F0D" w14:paraId="783B2333" w14:textId="77777777" w:rsidTr="00362729">
        <w:trPr>
          <w:trHeight w:val="381"/>
          <w:jc w:val="center"/>
        </w:trPr>
        <w:tc>
          <w:tcPr>
            <w:tcW w:w="91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ED39285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CEC9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C006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7933" w14:textId="0F0201D0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1.7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7D41" w14:textId="048F8E48" w:rsidR="000E61AE" w:rsidRPr="00362729" w:rsidRDefault="003E5024" w:rsidP="0036272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0.03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1DC0" w14:textId="5787A2C4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11.97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2165" w14:textId="5B977CDD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11.8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06F1" w14:textId="05B56923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3.46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3114" w14:textId="00474A02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1.3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AAE7" w14:textId="0BE28C42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0.96</w:t>
            </w:r>
          </w:p>
        </w:tc>
      </w:tr>
      <w:tr w:rsidR="000E61AE" w:rsidRPr="00783F0D" w14:paraId="683CAC20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C26014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C9F2E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7F3A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B3E8" w14:textId="0DADEE8D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68AF9" w14:textId="64A5519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E3511" w14:textId="555A17EE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50.96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6B95F" w14:textId="1E34D2BE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50.24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25670" w14:textId="7CC627EF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7.13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AFA4E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1404D" w14:textId="77777777" w:rsidR="000E61AE" w:rsidRPr="00362729" w:rsidRDefault="000E61AE" w:rsidP="003627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ko-KR"/>
              </w:rPr>
            </w:pPr>
          </w:p>
        </w:tc>
      </w:tr>
      <w:tr w:rsidR="000E61AE" w:rsidRPr="00783F0D" w14:paraId="544721AD" w14:textId="77777777" w:rsidTr="00362729">
        <w:trPr>
          <w:trHeight w:val="380"/>
          <w:jc w:val="center"/>
        </w:trPr>
        <w:tc>
          <w:tcPr>
            <w:tcW w:w="91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45E0" w14:textId="56724E80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Density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A50E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B52B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1D78" w14:textId="2AFFDFC4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2.76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5F54" w14:textId="666A2FEF" w:rsidR="000E61AE" w:rsidRPr="00362729" w:rsidRDefault="003E5024" w:rsidP="00362729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Cs/>
                <w:color w:val="000000"/>
                <w:sz w:val="22"/>
                <w:szCs w:val="22"/>
                <w:lang w:val="en-US" w:eastAsia="ko-KR"/>
              </w:rPr>
              <w:t>0.17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1871" w14:textId="5B8D9221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17.18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9BDD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18.2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4DF1" w14:textId="4B89B42F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4.14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FC87" w14:textId="08ECA5F0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10.12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A90D" w14:textId="37122110" w:rsidR="000E61AE" w:rsidRPr="00362729" w:rsidRDefault="00E02312" w:rsidP="00362729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color w:val="000000"/>
                <w:sz w:val="22"/>
                <w:szCs w:val="22"/>
                <w:lang w:val="en-US" w:eastAsia="ko-KR"/>
              </w:rPr>
              <w:t>0.03</w:t>
            </w:r>
          </w:p>
        </w:tc>
      </w:tr>
      <w:tr w:rsidR="000E61AE" w:rsidRPr="00783F0D" w14:paraId="7A53DBCB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7E3CE67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161F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486C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5B09" w14:textId="2F5A19C2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1.33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2F39" w14:textId="715FB761" w:rsidR="000E61AE" w:rsidRPr="00362729" w:rsidRDefault="003E5024" w:rsidP="00362729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Cs/>
                <w:color w:val="000000"/>
                <w:sz w:val="22"/>
                <w:szCs w:val="22"/>
                <w:lang w:val="en-US" w:eastAsia="ko-KR"/>
              </w:rPr>
              <w:t>0.35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9E6F" w14:textId="1639FBF9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7.37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E48F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21.73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32CC" w14:textId="56063CD8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2.71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5E5A" w14:textId="0D59AF7C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3.92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7CEA" w14:textId="77777777" w:rsidR="000E61AE" w:rsidRPr="00362729" w:rsidRDefault="000E61AE" w:rsidP="00362729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color w:val="000000"/>
                <w:sz w:val="22"/>
                <w:szCs w:val="22"/>
                <w:lang w:val="en-US" w:eastAsia="ko-KR"/>
              </w:rPr>
              <w:t>0.03</w:t>
            </w:r>
          </w:p>
        </w:tc>
      </w:tr>
      <w:tr w:rsidR="000E61AE" w:rsidRPr="00783F0D" w14:paraId="3A13A62F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E240330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3FCC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362729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C96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BA69" w14:textId="4D9D59D7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1.70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38C6" w14:textId="5CB16A1F" w:rsidR="000E61AE" w:rsidRPr="00362729" w:rsidRDefault="003E5024" w:rsidP="00362729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Cs/>
                <w:color w:val="000000"/>
                <w:sz w:val="22"/>
                <w:szCs w:val="22"/>
                <w:lang w:val="en-US" w:eastAsia="ko-KR"/>
              </w:rPr>
              <w:t>0.16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A352" w14:textId="2D827493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851C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14.95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8938" w14:textId="40D25BFE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4.25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018A" w14:textId="1B4AE029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4.59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B697" w14:textId="5955F46C" w:rsidR="000E61AE" w:rsidRPr="00362729" w:rsidRDefault="00E02312" w:rsidP="00362729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color w:val="000000"/>
                <w:sz w:val="22"/>
                <w:szCs w:val="22"/>
                <w:lang w:val="en-US" w:eastAsia="ko-KR"/>
              </w:rPr>
              <w:t>0.005</w:t>
            </w:r>
          </w:p>
        </w:tc>
      </w:tr>
      <w:tr w:rsidR="000E61AE" w:rsidRPr="00783F0D" w14:paraId="02A82831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EDB1F0F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4EF3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AB93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0470" w14:textId="1349D8AD" w:rsidR="000E61AE" w:rsidRPr="00362729" w:rsidRDefault="003E5024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2.37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14F3" w14:textId="06430180" w:rsidR="000E61AE" w:rsidRPr="00362729" w:rsidRDefault="003E5024" w:rsidP="0036272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0.002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AD6D" w14:textId="7A1EE131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44.4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382A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12.07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8FFB" w14:textId="56846BC3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6.66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592B" w14:textId="1BA1C183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4.19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76F3" w14:textId="4F7866B9" w:rsidR="000E61AE" w:rsidRPr="00362729" w:rsidRDefault="00E02312" w:rsidP="00362729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b/>
                <w:color w:val="000000"/>
                <w:sz w:val="22"/>
                <w:szCs w:val="22"/>
                <w:lang w:val="en-US" w:eastAsia="ko-KR"/>
              </w:rPr>
              <w:t>0.002</w:t>
            </w:r>
          </w:p>
        </w:tc>
      </w:tr>
      <w:tr w:rsidR="000E61AE" w:rsidRPr="00783F0D" w14:paraId="2E132700" w14:textId="77777777" w:rsidTr="00362729">
        <w:trPr>
          <w:trHeight w:val="381"/>
          <w:jc w:val="center"/>
        </w:trPr>
        <w:tc>
          <w:tcPr>
            <w:tcW w:w="91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1A8019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0FD92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CCD9A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7C84" w14:textId="3537FACD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D9930" w14:textId="3F9D685C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A99FB" w14:textId="17F3C8FA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96.74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22054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33.05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F10F4" w14:textId="2E4EAC98" w:rsidR="000E61AE" w:rsidRPr="00362729" w:rsidRDefault="00E02312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9.83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A43B2" w14:textId="77777777" w:rsidR="000E61AE" w:rsidRPr="00362729" w:rsidRDefault="000E61AE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E274" w14:textId="77777777" w:rsidR="000E61AE" w:rsidRPr="00362729" w:rsidRDefault="000E61AE" w:rsidP="003627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ko-KR"/>
              </w:rPr>
            </w:pPr>
          </w:p>
        </w:tc>
      </w:tr>
      <w:tr w:rsidR="00362729" w:rsidRPr="00783F0D" w14:paraId="6696A34D" w14:textId="77777777" w:rsidTr="00362729">
        <w:trPr>
          <w:trHeight w:val="380"/>
          <w:jc w:val="center"/>
        </w:trPr>
        <w:tc>
          <w:tcPr>
            <w:tcW w:w="919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4C5DF9B" w14:textId="7AB85BFD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gramStart"/>
            <w:r w:rsidRPr="00362729">
              <w:rPr>
                <w:color w:val="000000"/>
                <w:sz w:val="22"/>
                <w:szCs w:val="22"/>
                <w:lang w:val="en-US" w:eastAsia="ko-KR"/>
              </w:rPr>
              <w:t>EG(</w:t>
            </w:r>
            <w:proofErr w:type="gramEnd"/>
            <w:r w:rsidRPr="00362729">
              <w:rPr>
                <w:color w:val="000000"/>
                <w:sz w:val="22"/>
                <w:szCs w:val="22"/>
                <w:lang w:val="en-US" w:eastAsia="ko-KR"/>
              </w:rPr>
              <w:t>50)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03BE" w14:textId="09C4365A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5FF9" w14:textId="4765D849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AA607" w14:textId="744BAC93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0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.71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3AD4" w14:textId="1674EED9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0.43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9A26" w14:textId="16A524EA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2.78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9A6A" w14:textId="400DC812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3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.4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C307" w14:textId="5305D8BB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1.6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7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BA50" w14:textId="5E5B3EF2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0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.01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4F93" w14:textId="611DB4DA" w:rsidR="00362729" w:rsidRPr="002B5F9F" w:rsidRDefault="002B5F9F" w:rsidP="00362729">
            <w:pPr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val="en-US"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ko-KR"/>
              </w:rPr>
              <w:t>0</w:t>
            </w:r>
            <w:r>
              <w:rPr>
                <w:rFonts w:eastAsiaTheme="minorEastAsia"/>
                <w:sz w:val="22"/>
                <w:szCs w:val="22"/>
                <w:lang w:val="en-US" w:eastAsia="ko-KR"/>
              </w:rPr>
              <w:t>.9</w:t>
            </w:r>
          </w:p>
        </w:tc>
      </w:tr>
      <w:tr w:rsidR="00362729" w:rsidRPr="00783F0D" w14:paraId="131DC015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left w:val="nil"/>
              <w:right w:val="nil"/>
            </w:tcBorders>
            <w:vAlign w:val="center"/>
          </w:tcPr>
          <w:p w14:paraId="3C03A634" w14:textId="77777777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DB93" w14:textId="29274E33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8992" w14:textId="63EFC0A9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608F" w14:textId="77159D4E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3.79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2278" w14:textId="55434E6E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0.07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2B3E" w14:textId="05DFAF20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21.71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8E3D" w14:textId="64A48D82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2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6.54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9426" w14:textId="62FAA188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4.66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5569" w14:textId="37936786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2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94A7" w14:textId="6571F445" w:rsidR="00362729" w:rsidRPr="002B5F9F" w:rsidRDefault="002B5F9F" w:rsidP="00362729">
            <w:pPr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val="en-US"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ko-KR"/>
              </w:rPr>
              <w:t>0</w:t>
            </w:r>
            <w:r>
              <w:rPr>
                <w:rFonts w:eastAsiaTheme="minorEastAsia"/>
                <w:sz w:val="22"/>
                <w:szCs w:val="22"/>
                <w:lang w:val="en-US" w:eastAsia="ko-KR"/>
              </w:rPr>
              <w:t>,18</w:t>
            </w:r>
          </w:p>
        </w:tc>
      </w:tr>
      <w:tr w:rsidR="00362729" w:rsidRPr="00783F0D" w14:paraId="23CF79B3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left w:val="nil"/>
              <w:right w:val="nil"/>
            </w:tcBorders>
            <w:vAlign w:val="center"/>
          </w:tcPr>
          <w:p w14:paraId="775EB161" w14:textId="77777777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C895" w14:textId="7FBEEDD4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362729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6B6CC" w14:textId="5AB6E76F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9291" w14:textId="18AF83F0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1.9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69214" w14:textId="05AFADA2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0.11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D517" w14:textId="5F612E37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7.37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CCAB" w14:textId="17D58F58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7298" w14:textId="670B0561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2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0D15" w14:textId="03785DBD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1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ACA0" w14:textId="0CB36F87" w:rsidR="00362729" w:rsidRPr="002B5F9F" w:rsidRDefault="002B5F9F" w:rsidP="00362729">
            <w:pPr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val="en-US"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ko-KR"/>
              </w:rPr>
              <w:t>0</w:t>
            </w:r>
            <w:r>
              <w:rPr>
                <w:rFonts w:eastAsiaTheme="minorEastAsia"/>
                <w:sz w:val="22"/>
                <w:szCs w:val="22"/>
                <w:lang w:val="en-US" w:eastAsia="ko-KR"/>
              </w:rPr>
              <w:t>.38</w:t>
            </w:r>
          </w:p>
        </w:tc>
      </w:tr>
      <w:tr w:rsidR="00362729" w:rsidRPr="00783F0D" w14:paraId="774421C3" w14:textId="77777777" w:rsidTr="00362729">
        <w:trPr>
          <w:trHeight w:val="380"/>
          <w:jc w:val="center"/>
        </w:trPr>
        <w:tc>
          <w:tcPr>
            <w:tcW w:w="919" w:type="dxa"/>
            <w:vMerge/>
            <w:tcBorders>
              <w:left w:val="nil"/>
              <w:right w:val="nil"/>
            </w:tcBorders>
            <w:vAlign w:val="center"/>
          </w:tcPr>
          <w:p w14:paraId="697CA05E" w14:textId="77777777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15E8" w14:textId="35D96C42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2445E" w14:textId="711AFF22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90F4" w14:textId="7980FF78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1.9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D36E" w14:textId="64DA1F6A" w:rsidR="00362729" w:rsidRPr="00813332" w:rsidRDefault="002B5F9F" w:rsidP="00362729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813332">
              <w:rPr>
                <w:rFonts w:hint="eastAsia"/>
                <w:b/>
                <w:color w:val="000000"/>
                <w:sz w:val="22"/>
                <w:szCs w:val="22"/>
                <w:lang w:val="en-US" w:eastAsia="ko-KR"/>
              </w:rPr>
              <w:t>0.019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074A" w14:textId="0DC17D63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11.65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6840A" w14:textId="4E4A3BEF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1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4.24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4B87" w14:textId="497A6346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3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22FFD" w14:textId="1DE5AF41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1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7F4B9" w14:textId="23791AC8" w:rsidR="00362729" w:rsidRPr="002B5F9F" w:rsidRDefault="002B5F9F" w:rsidP="00362729">
            <w:pPr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val="en-US"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ko-KR"/>
              </w:rPr>
              <w:t>0</w:t>
            </w:r>
            <w:r>
              <w:rPr>
                <w:rFonts w:eastAsiaTheme="minorEastAsia"/>
                <w:sz w:val="22"/>
                <w:szCs w:val="22"/>
                <w:lang w:val="en-US" w:eastAsia="ko-KR"/>
              </w:rPr>
              <w:t>.65</w:t>
            </w:r>
          </w:p>
        </w:tc>
      </w:tr>
      <w:tr w:rsidR="00362729" w:rsidRPr="00783F0D" w14:paraId="5ABD8C8D" w14:textId="77777777" w:rsidTr="00362729">
        <w:trPr>
          <w:trHeight w:val="381"/>
          <w:jc w:val="center"/>
        </w:trPr>
        <w:tc>
          <w:tcPr>
            <w:tcW w:w="91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7EEE3ED" w14:textId="77777777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AAC08E" w14:textId="33BAAF6B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A9F00A" w14:textId="1BE85D49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362729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6A6B0D" w14:textId="77777777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99AD22" w14:textId="77777777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93E244" w14:textId="54231A2D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38.29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5C40A4" w14:textId="65FBDF5E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4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6.8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28A9AC" w14:textId="209027AB" w:rsidR="00362729" w:rsidRPr="00362729" w:rsidRDefault="002B5F9F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ko-KR"/>
              </w:rPr>
              <w:t>6</w:t>
            </w:r>
            <w:r>
              <w:rPr>
                <w:color w:val="000000"/>
                <w:sz w:val="22"/>
                <w:szCs w:val="22"/>
                <w:lang w:val="en-US" w:eastAsia="ko-KR"/>
              </w:rPr>
              <w:t>.19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01FA03" w14:textId="77777777" w:rsidR="00362729" w:rsidRPr="00362729" w:rsidRDefault="00362729" w:rsidP="0036272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E1065A" w14:textId="77777777" w:rsidR="00362729" w:rsidRPr="00362729" w:rsidRDefault="00362729" w:rsidP="003627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ko-KR"/>
              </w:rPr>
            </w:pPr>
          </w:p>
        </w:tc>
      </w:tr>
    </w:tbl>
    <w:p w14:paraId="60C31646" w14:textId="388443CC" w:rsidR="004E4F41" w:rsidRDefault="004E4F41">
      <w:pPr>
        <w:spacing w:after="160" w:line="259" w:lineRule="auto"/>
        <w:jc w:val="both"/>
        <w:rPr>
          <w:b/>
        </w:rPr>
      </w:pPr>
      <w:r>
        <w:rPr>
          <w:b/>
        </w:rPr>
        <w:br w:type="page"/>
      </w:r>
    </w:p>
    <w:p w14:paraId="56F3DF02" w14:textId="7AF67B0F" w:rsidR="00F80BF0" w:rsidRPr="00F80BF0" w:rsidRDefault="00F80BF0" w:rsidP="00F80BF0">
      <w:pPr>
        <w:rPr>
          <w:b/>
        </w:rPr>
      </w:pPr>
      <w:r>
        <w:lastRenderedPageBreak/>
        <w:t xml:space="preserve">Table </w:t>
      </w:r>
      <w:r w:rsidR="00783F0D">
        <w:t>3</w:t>
      </w:r>
      <w:r>
        <w:t xml:space="preserve"> Nested PERMANOVA </w:t>
      </w:r>
      <w:r w:rsidR="00783F0D">
        <w:t xml:space="preserve">and PERMDISP </w:t>
      </w:r>
      <w:r>
        <w:t xml:space="preserve">results for the different measurements; Co: Country, Re: Region, </w:t>
      </w:r>
      <w:proofErr w:type="spellStart"/>
      <w:r>
        <w:t>Sh</w:t>
      </w:r>
      <w:proofErr w:type="spellEnd"/>
      <w:r>
        <w:t xml:space="preserve">: Shore, Pa: Patch, Rep: Replication, </w:t>
      </w:r>
      <w:r w:rsidRPr="00FD6435">
        <w:rPr>
          <w:i/>
        </w:rPr>
        <w:t>df</w:t>
      </w:r>
      <w:r>
        <w:t>: degree of freedom,</w:t>
      </w:r>
      <w:r w:rsidR="00B610E8">
        <w:t xml:space="preserve"> P-F: Pseudo-F,</w:t>
      </w:r>
      <w:r>
        <w:t xml:space="preserve"> ECV: Estimate Components of Variation, ECV%: percentage of ECV, Sqrt: </w:t>
      </w:r>
      <w:r w:rsidR="005A346D">
        <w:t xml:space="preserve">square root of ECV, </w:t>
      </w:r>
      <w:r w:rsidR="00783F0D">
        <w:t xml:space="preserve">AB: genera abundance, B-T: biological traits, F-T: feeding type, C-P: </w:t>
      </w:r>
      <w:r w:rsidR="00783F0D" w:rsidRPr="00D2007C">
        <w:rPr>
          <w:lang w:eastAsia="ko-KR"/>
        </w:rPr>
        <w:t>life</w:t>
      </w:r>
      <w:r w:rsidR="00783F0D">
        <w:rPr>
          <w:lang w:eastAsia="ko-KR"/>
        </w:rPr>
        <w:t xml:space="preserve"> history</w:t>
      </w:r>
      <w:r w:rsidR="00783F0D" w:rsidRPr="00D2007C">
        <w:rPr>
          <w:lang w:eastAsia="ko-KR"/>
        </w:rPr>
        <w:t xml:space="preserve"> strategies</w:t>
      </w:r>
      <w:r w:rsidR="000E61AE">
        <w:rPr>
          <w:lang w:eastAsia="ko-KR"/>
        </w:rPr>
        <w:t>, T-S: tail shape,</w:t>
      </w:r>
      <w:r w:rsidR="00783F0D">
        <w:t xml:space="preserve"> </w:t>
      </w:r>
      <w:r w:rsidR="005A346D">
        <w:t xml:space="preserve">Bold values: </w:t>
      </w:r>
      <w:r w:rsidR="005A346D" w:rsidRPr="005A346D">
        <w:rPr>
          <w:i/>
        </w:rPr>
        <w:t>P</w:t>
      </w:r>
      <w:r w:rsidR="005A346D">
        <w:t xml:space="preserve"> &lt; 0.05.</w:t>
      </w:r>
    </w:p>
    <w:tbl>
      <w:tblPr>
        <w:tblW w:w="69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567"/>
        <w:gridCol w:w="645"/>
        <w:gridCol w:w="693"/>
        <w:gridCol w:w="803"/>
        <w:gridCol w:w="822"/>
        <w:gridCol w:w="803"/>
        <w:gridCol w:w="583"/>
        <w:gridCol w:w="693"/>
      </w:tblGrid>
      <w:tr w:rsidR="00783F0D" w:rsidRPr="00783F0D" w14:paraId="45AB57D6" w14:textId="77777777" w:rsidTr="000E61AE">
        <w:trPr>
          <w:trHeight w:val="243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403EC" w14:textId="77777777" w:rsidR="00783F0D" w:rsidRPr="00783F0D" w:rsidRDefault="00783F0D" w:rsidP="00783F0D">
            <w:pPr>
              <w:spacing w:after="0" w:line="240" w:lineRule="auto"/>
              <w:jc w:val="center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53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7658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PERMANOVA</w:t>
            </w:r>
          </w:p>
        </w:tc>
        <w:tc>
          <w:tcPr>
            <w:tcW w:w="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DC78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PERMDISP</w:t>
            </w:r>
          </w:p>
        </w:tc>
      </w:tr>
      <w:tr w:rsidR="00783F0D" w:rsidRPr="00783F0D" w14:paraId="73A3F2F5" w14:textId="77777777" w:rsidTr="000E61AE">
        <w:trPr>
          <w:trHeight w:val="243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9557A84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A089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Term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9A078" w14:textId="77777777" w:rsidR="00783F0D" w:rsidRPr="00783F0D" w:rsidRDefault="00783F0D" w:rsidP="00783F0D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  <w:t>df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DD3D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P-F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5AEEF" w14:textId="77777777" w:rsidR="00783F0D" w:rsidRPr="00783F0D" w:rsidRDefault="00783F0D" w:rsidP="00783F0D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i/>
                <w:iCs/>
                <w:color w:val="000000"/>
                <w:sz w:val="22"/>
                <w:szCs w:val="22"/>
                <w:lang w:val="en-US" w:eastAsia="ko-KR"/>
              </w:rPr>
              <w:t>P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4E50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ECV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263E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ECV%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0720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Sqrt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29AA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P-F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4EAE3" w14:textId="77777777" w:rsidR="00783F0D" w:rsidRPr="00783F0D" w:rsidRDefault="00783F0D" w:rsidP="00783F0D">
            <w:pPr>
              <w:spacing w:after="0" w:line="240" w:lineRule="auto"/>
              <w:jc w:val="center"/>
              <w:rPr>
                <w:i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i/>
                <w:color w:val="000000"/>
                <w:sz w:val="22"/>
                <w:szCs w:val="22"/>
                <w:lang w:val="en-US" w:eastAsia="ko-KR"/>
              </w:rPr>
              <w:t>P</w:t>
            </w:r>
          </w:p>
        </w:tc>
      </w:tr>
      <w:tr w:rsidR="00783F0D" w:rsidRPr="00783F0D" w14:paraId="3BC232E6" w14:textId="77777777" w:rsidTr="000E61AE">
        <w:trPr>
          <w:trHeight w:val="243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ACA1C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AB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3EF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6F8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950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2.67</w:t>
            </w:r>
          </w:p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B303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0.02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5DE6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454.11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F1E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16.68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2C3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21.31</w:t>
            </w: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7A3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0.29</w:t>
            </w:r>
          </w:p>
        </w:tc>
        <w:tc>
          <w:tcPr>
            <w:tcW w:w="2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7A1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0.6</w:t>
            </w:r>
          </w:p>
        </w:tc>
      </w:tr>
      <w:tr w:rsidR="00783F0D" w:rsidRPr="00783F0D" w14:paraId="5DDB27FD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276F08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58B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C03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DB1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DF45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3DF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456.12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4BA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16.76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036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21.357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7A4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3.73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C2B4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color w:val="000000"/>
                <w:sz w:val="22"/>
                <w:szCs w:val="22"/>
                <w:lang w:val="en-US" w:eastAsia="ko-KR"/>
              </w:rPr>
              <w:t>0.005</w:t>
            </w:r>
          </w:p>
        </w:tc>
      </w:tr>
      <w:tr w:rsidR="00783F0D" w:rsidRPr="00783F0D" w14:paraId="0E833DED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9A0262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392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783F0D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497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429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E908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9366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502.08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927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18.44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993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22.407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EA1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1.45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F61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0.29</w:t>
            </w:r>
          </w:p>
        </w:tc>
      </w:tr>
      <w:tr w:rsidR="00783F0D" w:rsidRPr="00783F0D" w14:paraId="7DC43059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EB6CB6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641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E99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B766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756F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F1B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339.05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39B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12.46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0B9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18.413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0E6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4.86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2C89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color w:val="000000"/>
                <w:sz w:val="22"/>
                <w:szCs w:val="22"/>
                <w:lang w:val="en-US" w:eastAsia="ko-KR"/>
              </w:rPr>
              <w:t>0.02</w:t>
            </w:r>
          </w:p>
        </w:tc>
      </w:tr>
      <w:tr w:rsidR="00783F0D" w:rsidRPr="00783F0D" w14:paraId="6C02C396" w14:textId="77777777" w:rsidTr="000E61AE">
        <w:trPr>
          <w:trHeight w:val="243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7FC974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0628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174E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F2FF8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FF357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73DE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970.89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878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35.67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F75D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31.159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7FE7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8DFE9" w14:textId="77777777" w:rsidR="00783F0D" w:rsidRPr="00783F0D" w:rsidRDefault="00783F0D" w:rsidP="00783F0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ko-KR"/>
              </w:rPr>
            </w:pPr>
          </w:p>
        </w:tc>
      </w:tr>
      <w:tr w:rsidR="00783F0D" w:rsidRPr="00783F0D" w14:paraId="20053B06" w14:textId="77777777" w:rsidTr="000E61AE">
        <w:trPr>
          <w:trHeight w:val="2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6387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B-T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371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763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238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2.65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BC12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0.048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EA0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331.61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346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18.2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AC6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18.21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ED2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3.41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3B9F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0.08</w:t>
            </w:r>
          </w:p>
        </w:tc>
      </w:tr>
      <w:tr w:rsidR="00783F0D" w:rsidRPr="00783F0D" w14:paraId="284F0018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B61D31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834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B6D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7E8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5AD5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5EC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395.88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5B2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21.73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A77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19.897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2D9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2.78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E946" w14:textId="77777777" w:rsidR="00783F0D" w:rsidRPr="00783F0D" w:rsidRDefault="00783F0D" w:rsidP="00783F0D">
            <w:pPr>
              <w:spacing w:after="0" w:line="240" w:lineRule="auto"/>
              <w:jc w:val="right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color w:val="000000"/>
                <w:sz w:val="22"/>
                <w:szCs w:val="22"/>
                <w:lang w:val="en-US" w:eastAsia="ko-KR"/>
              </w:rPr>
              <w:t>0.03</w:t>
            </w:r>
          </w:p>
        </w:tc>
      </w:tr>
      <w:tr w:rsidR="00783F0D" w:rsidRPr="00783F0D" w14:paraId="25F80B82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C34E24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A87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783F0D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0B4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EDD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811D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02D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272.46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9D2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14.95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6B8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16.506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369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1.28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FD73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0.35</w:t>
            </w:r>
          </w:p>
        </w:tc>
      </w:tr>
      <w:tr w:rsidR="00783F0D" w:rsidRPr="00783F0D" w14:paraId="4DA8F420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DE2ED4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421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879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732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A92F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603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219.85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013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12.07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7AE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14.827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437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3.57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D0E6" w14:textId="77777777" w:rsidR="00783F0D" w:rsidRPr="00783F0D" w:rsidRDefault="00783F0D" w:rsidP="00783F0D">
            <w:pPr>
              <w:spacing w:after="0" w:line="240" w:lineRule="auto"/>
              <w:jc w:val="right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color w:val="000000"/>
                <w:sz w:val="22"/>
                <w:szCs w:val="22"/>
                <w:lang w:val="en-US" w:eastAsia="ko-KR"/>
              </w:rPr>
              <w:t>0.049</w:t>
            </w:r>
          </w:p>
        </w:tc>
      </w:tr>
      <w:tr w:rsidR="00783F0D" w:rsidRPr="00783F0D" w14:paraId="5D93F790" w14:textId="77777777" w:rsidTr="000E61AE">
        <w:trPr>
          <w:trHeight w:val="243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AA5108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37ED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5DD4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64767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E221E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FC1B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602.13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7B47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33.05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3266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24.538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509D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79ECD" w14:textId="77777777" w:rsidR="00783F0D" w:rsidRPr="00783F0D" w:rsidRDefault="00783F0D" w:rsidP="00783F0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ko-KR"/>
              </w:rPr>
            </w:pPr>
          </w:p>
        </w:tc>
      </w:tr>
      <w:tr w:rsidR="00783F0D" w:rsidRPr="00783F0D" w14:paraId="32AC2163" w14:textId="77777777" w:rsidTr="000E61AE">
        <w:trPr>
          <w:trHeight w:val="2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D280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F-T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70C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732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CE5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FA0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0.647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C68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25.26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7AD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6.25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54B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5.02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60B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3.25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53AE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0.07</w:t>
            </w:r>
          </w:p>
        </w:tc>
      </w:tr>
      <w:tr w:rsidR="00783F0D" w:rsidRPr="00783F0D" w14:paraId="07AEEAB5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89B161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849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8BF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A7F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9662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290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124.73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11C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30.9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209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11.168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03A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1.01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BE42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0.37</w:t>
            </w:r>
          </w:p>
        </w:tc>
      </w:tr>
      <w:tr w:rsidR="00783F0D" w:rsidRPr="00783F0D" w14:paraId="28F2E13C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6ED7A0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05F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783F0D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C3B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843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0CAC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0DA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52.075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CFF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12.9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7DC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7.2163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600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0.85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09B2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0.7</w:t>
            </w:r>
          </w:p>
        </w:tc>
      </w:tr>
      <w:tr w:rsidR="00783F0D" w:rsidRPr="00783F0D" w14:paraId="758AAD5D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B78009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867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D7E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30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F94E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DCE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60.023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8E1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14.8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182B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7.7474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32D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2.48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45E1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0.33</w:t>
            </w:r>
          </w:p>
        </w:tc>
      </w:tr>
      <w:tr w:rsidR="00783F0D" w:rsidRPr="00783F0D" w14:paraId="2A4BC587" w14:textId="77777777" w:rsidTr="000E61AE">
        <w:trPr>
          <w:trHeight w:val="243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29C6D0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D077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E56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28E71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6AF4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6EDA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141.49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8FA4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35.05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6A6D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11.895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BB4F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25F4" w14:textId="77777777" w:rsidR="00783F0D" w:rsidRPr="00783F0D" w:rsidRDefault="00783F0D" w:rsidP="00783F0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ko-KR"/>
              </w:rPr>
            </w:pPr>
          </w:p>
        </w:tc>
      </w:tr>
      <w:tr w:rsidR="00783F0D" w:rsidRPr="00783F0D" w14:paraId="1F025818" w14:textId="77777777" w:rsidTr="000E61AE">
        <w:trPr>
          <w:trHeight w:val="2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E5954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C-P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7D7B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D19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7C1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C62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0.303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E3E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29.24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893B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5.74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696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5.4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C35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0.77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F2A5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0.42</w:t>
            </w:r>
          </w:p>
        </w:tc>
      </w:tr>
      <w:tr w:rsidR="00783F0D" w:rsidRPr="00783F0D" w14:paraId="3D498169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FA5461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E7E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5A8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4C6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6.67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D138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316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191.17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72A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37.56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DAA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13.82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8FFB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1.83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7830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0.13</w:t>
            </w:r>
          </w:p>
        </w:tc>
      </w:tr>
      <w:tr w:rsidR="00783F0D" w:rsidRPr="00783F0D" w14:paraId="12386DF4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F666EC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340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783F0D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485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E9E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2006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0.226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645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15.27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29F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9F7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2F7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8154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0.11</w:t>
            </w:r>
          </w:p>
        </w:tc>
      </w:tr>
      <w:tr w:rsidR="00783F0D" w:rsidRPr="00783F0D" w14:paraId="2249FF84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DED57A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66C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1E9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088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168D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095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98.03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706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19.26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ACB6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9.9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94EB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3.25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A3D5" w14:textId="77777777" w:rsidR="00783F0D" w:rsidRPr="00783F0D" w:rsidRDefault="00783F0D" w:rsidP="00783F0D">
            <w:pPr>
              <w:spacing w:after="0" w:line="240" w:lineRule="auto"/>
              <w:jc w:val="right"/>
              <w:rPr>
                <w:b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color w:val="000000"/>
                <w:sz w:val="22"/>
                <w:szCs w:val="22"/>
                <w:lang w:val="en-US" w:eastAsia="ko-KR"/>
              </w:rPr>
              <w:t>0.03</w:t>
            </w:r>
          </w:p>
        </w:tc>
      </w:tr>
      <w:tr w:rsidR="00783F0D" w:rsidRPr="00783F0D" w14:paraId="656C5371" w14:textId="77777777" w:rsidTr="000E61AE">
        <w:trPr>
          <w:trHeight w:val="243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DC3C54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3200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0B19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AC4A6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714BC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3308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175.14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8DE9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34.41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22C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13.23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EE10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11F3" w14:textId="77777777" w:rsidR="00783F0D" w:rsidRPr="00783F0D" w:rsidRDefault="00783F0D" w:rsidP="00783F0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ko-KR"/>
              </w:rPr>
            </w:pPr>
          </w:p>
        </w:tc>
      </w:tr>
      <w:tr w:rsidR="00783F0D" w:rsidRPr="00783F0D" w14:paraId="619F7CCA" w14:textId="77777777" w:rsidTr="000E61AE">
        <w:trPr>
          <w:trHeight w:val="2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A10C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T-S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B6B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Co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D0E5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941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36D3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0.823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370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395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11.08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C05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1.47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1411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1.69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7BDC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0.22</w:t>
            </w:r>
          </w:p>
        </w:tc>
      </w:tr>
      <w:tr w:rsidR="00783F0D" w:rsidRPr="00783F0D" w14:paraId="4DE2B499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833F3A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78D9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0270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41D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4.3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26C1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9CCB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6.78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FA0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34.64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AA8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B74B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1.49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8A97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0.27</w:t>
            </w:r>
          </w:p>
        </w:tc>
      </w:tr>
      <w:tr w:rsidR="00783F0D" w:rsidRPr="00783F0D" w14:paraId="4F54554C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37213C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B17F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proofErr w:type="spellStart"/>
            <w:r w:rsidRPr="00783F0D">
              <w:rPr>
                <w:color w:val="000000"/>
                <w:sz w:val="22"/>
                <w:szCs w:val="22"/>
                <w:lang w:val="en-US" w:eastAsia="ko-KR"/>
              </w:rPr>
              <w:t>Sh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1F8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D92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CBAF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ECB7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2.89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F0C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14.76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33BA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1ED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1.08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07C1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0.52</w:t>
            </w:r>
          </w:p>
        </w:tc>
      </w:tr>
      <w:tr w:rsidR="00783F0D" w:rsidRPr="00783F0D" w14:paraId="7464E877" w14:textId="77777777" w:rsidTr="000E61AE">
        <w:trPr>
          <w:trHeight w:val="23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592ACF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3E1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9C3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3D2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A95D" w14:textId="77777777" w:rsidR="00783F0D" w:rsidRPr="00783F0D" w:rsidRDefault="00783F0D" w:rsidP="00783F0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b/>
                <w:bCs/>
                <w:color w:val="000000"/>
                <w:sz w:val="22"/>
                <w:szCs w:val="22"/>
                <w:lang w:val="en-US" w:eastAsia="ko-KR"/>
              </w:rPr>
              <w:t>0.001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093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1.66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2254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8.48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E10E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1.28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CFB2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2.84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B203" w14:textId="77777777" w:rsidR="00783F0D" w:rsidRPr="00783F0D" w:rsidRDefault="00783F0D" w:rsidP="00783F0D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0.44</w:t>
            </w:r>
          </w:p>
        </w:tc>
      </w:tr>
      <w:tr w:rsidR="00783F0D" w:rsidRPr="00783F0D" w14:paraId="4126FB69" w14:textId="77777777" w:rsidTr="000E61AE">
        <w:trPr>
          <w:trHeight w:val="243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371317" w14:textId="77777777" w:rsidR="00783F0D" w:rsidRPr="00783F0D" w:rsidRDefault="00783F0D" w:rsidP="00783F0D">
            <w:pPr>
              <w:spacing w:after="0" w:line="240" w:lineRule="auto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44EEC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Rep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466F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B4AE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34D9A" w14:textId="77777777" w:rsidR="00783F0D" w:rsidRPr="00783F0D" w:rsidRDefault="00783F0D" w:rsidP="00783F0D">
            <w:pPr>
              <w:spacing w:after="0" w:line="240" w:lineRule="auto"/>
              <w:rPr>
                <w:rFonts w:ascii="Malgun Gothic" w:hAnsi="Malgun Gothic" w:cs="Gulim"/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rFonts w:ascii="Malgun Gothic" w:hAnsi="Malgun Gothic" w:cs="Gulim" w:hint="eastAsia"/>
                <w:color w:val="000000"/>
                <w:sz w:val="22"/>
                <w:szCs w:val="22"/>
                <w:lang w:val="en-US" w:eastAsia="ko-KR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4F75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6.07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1C21D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31.01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08F88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  <w:r w:rsidRPr="00783F0D">
              <w:rPr>
                <w:color w:val="000000"/>
                <w:sz w:val="22"/>
                <w:szCs w:val="22"/>
                <w:lang w:val="en-US" w:eastAsia="ko-KR"/>
              </w:rPr>
              <w:t>2.46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F0256" w14:textId="77777777" w:rsidR="00783F0D" w:rsidRPr="00783F0D" w:rsidRDefault="00783F0D" w:rsidP="00783F0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98459" w14:textId="77777777" w:rsidR="00783F0D" w:rsidRPr="00783F0D" w:rsidRDefault="00783F0D" w:rsidP="00783F0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ko-KR"/>
              </w:rPr>
            </w:pPr>
          </w:p>
        </w:tc>
      </w:tr>
    </w:tbl>
    <w:p w14:paraId="70BC1C1D" w14:textId="66B2CE61" w:rsidR="00B302B6" w:rsidRDefault="00F80BF0" w:rsidP="00F80BF0">
      <w:pPr>
        <w:rPr>
          <w:b/>
        </w:rPr>
      </w:pPr>
      <w:r>
        <w:rPr>
          <w:b/>
        </w:rPr>
        <w:t xml:space="preserve"> </w:t>
      </w:r>
    </w:p>
    <w:p w14:paraId="08592539" w14:textId="3BA078DA" w:rsidR="006D5E0B" w:rsidRDefault="006D5E0B" w:rsidP="006E41A1">
      <w:pPr>
        <w:jc w:val="center"/>
        <w:rPr>
          <w:lang w:eastAsia="ko-KR"/>
        </w:rPr>
      </w:pPr>
    </w:p>
    <w:sectPr w:rsidR="006D5E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D4FE8" w14:textId="77777777" w:rsidR="00204DB9" w:rsidRDefault="00204DB9" w:rsidP="00E5600B">
      <w:pPr>
        <w:spacing w:after="0" w:line="240" w:lineRule="auto"/>
      </w:pPr>
      <w:r>
        <w:separator/>
      </w:r>
    </w:p>
  </w:endnote>
  <w:endnote w:type="continuationSeparator" w:id="0">
    <w:p w14:paraId="0D56F155" w14:textId="77777777" w:rsidR="00204DB9" w:rsidRDefault="00204DB9" w:rsidP="00E5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FBE2" w14:textId="77777777" w:rsidR="00204DB9" w:rsidRDefault="00204DB9" w:rsidP="00E5600B">
      <w:pPr>
        <w:spacing w:after="0" w:line="240" w:lineRule="auto"/>
      </w:pPr>
      <w:r>
        <w:separator/>
      </w:r>
    </w:p>
  </w:footnote>
  <w:footnote w:type="continuationSeparator" w:id="0">
    <w:p w14:paraId="19E74042" w14:textId="77777777" w:rsidR="00204DB9" w:rsidRDefault="00204DB9" w:rsidP="00E5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2B"/>
    <w:rsid w:val="00022926"/>
    <w:rsid w:val="0006612B"/>
    <w:rsid w:val="000A0A8D"/>
    <w:rsid w:val="000E61AE"/>
    <w:rsid w:val="00204DB9"/>
    <w:rsid w:val="00284A6F"/>
    <w:rsid w:val="002B5F9F"/>
    <w:rsid w:val="00362729"/>
    <w:rsid w:val="003915DB"/>
    <w:rsid w:val="003E5024"/>
    <w:rsid w:val="004155B8"/>
    <w:rsid w:val="004B0B2A"/>
    <w:rsid w:val="004E4F41"/>
    <w:rsid w:val="005A346D"/>
    <w:rsid w:val="005F125D"/>
    <w:rsid w:val="006D5E0B"/>
    <w:rsid w:val="006E41A1"/>
    <w:rsid w:val="00783F0D"/>
    <w:rsid w:val="00813332"/>
    <w:rsid w:val="008347D6"/>
    <w:rsid w:val="008373DE"/>
    <w:rsid w:val="00881F66"/>
    <w:rsid w:val="00A0157D"/>
    <w:rsid w:val="00AA4647"/>
    <w:rsid w:val="00B302B6"/>
    <w:rsid w:val="00B610E8"/>
    <w:rsid w:val="00B920E5"/>
    <w:rsid w:val="00C57B40"/>
    <w:rsid w:val="00C732CD"/>
    <w:rsid w:val="00C76984"/>
    <w:rsid w:val="00CD6A01"/>
    <w:rsid w:val="00DA0042"/>
    <w:rsid w:val="00DE73C1"/>
    <w:rsid w:val="00DF3833"/>
    <w:rsid w:val="00DF6DEA"/>
    <w:rsid w:val="00E02312"/>
    <w:rsid w:val="00E41712"/>
    <w:rsid w:val="00E5600B"/>
    <w:rsid w:val="00E61359"/>
    <w:rsid w:val="00E93344"/>
    <w:rsid w:val="00F80BF0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41FD68"/>
  <w15:chartTrackingRefBased/>
  <w15:docId w15:val="{64B1E3F5-7B92-49BE-BCF6-A52124AC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2B6"/>
    <w:pPr>
      <w:spacing w:after="200" w:line="480" w:lineRule="auto"/>
      <w:jc w:val="left"/>
    </w:pPr>
    <w:rPr>
      <w:rFonts w:ascii="Times New Roman" w:eastAsia="Malgun Gothic" w:hAnsi="Times New Roman" w:cs="Times New Roman"/>
      <w:kern w:val="0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2B6"/>
    <w:pPr>
      <w:spacing w:after="0" w:line="240" w:lineRule="auto"/>
      <w:jc w:val="left"/>
    </w:pPr>
    <w:rPr>
      <w:kern w:val="0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0B"/>
    <w:rPr>
      <w:rFonts w:ascii="Times New Roman" w:eastAsia="Malgun Gothic" w:hAnsi="Times New Roman" w:cs="Times New Roman"/>
      <w:kern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5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0B"/>
    <w:rPr>
      <w:rFonts w:ascii="Times New Roman" w:eastAsia="Malgun Gothic" w:hAnsi="Times New Roman" w:cs="Times New Roman"/>
      <w:kern w:val="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46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7"/>
    <w:rPr>
      <w:rFonts w:ascii="Times New Roman" w:eastAsia="Malgun Gothic" w:hAnsi="Times New Roman" w:cs="Times New Roman"/>
      <w:kern w:val="0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7"/>
    <w:rPr>
      <w:rFonts w:ascii="Times New Roman" w:eastAsia="Malgun Gothic" w:hAnsi="Times New Roman" w:cs="Times New Roman"/>
      <w:b/>
      <w:bCs/>
      <w:kern w:val="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6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47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80B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H-G.</dc:creator>
  <cp:keywords/>
  <dc:description/>
  <cp:lastModifiedBy>Lucas N.</cp:lastModifiedBy>
  <cp:revision>2</cp:revision>
  <dcterms:created xsi:type="dcterms:W3CDTF">2019-09-05T15:41:00Z</dcterms:created>
  <dcterms:modified xsi:type="dcterms:W3CDTF">2019-09-05T15:41:00Z</dcterms:modified>
</cp:coreProperties>
</file>