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5A831" w14:textId="77777777" w:rsidR="007D6002" w:rsidRPr="006E0FC7" w:rsidRDefault="007D6002" w:rsidP="007D6002">
      <w:pPr>
        <w:rPr>
          <w:rFonts w:ascii="Times New Roman" w:hAnsi="Times New Roman" w:cs="Times New Roman"/>
          <w:i/>
        </w:rPr>
      </w:pPr>
    </w:p>
    <w:p w14:paraId="08822CA5" w14:textId="77777777" w:rsidR="007D6002" w:rsidRPr="007D6002" w:rsidRDefault="007D6002" w:rsidP="007D6002">
      <w:pPr>
        <w:rPr>
          <w:rFonts w:ascii="Times New Roman" w:hAnsi="Times New Roman" w:cs="Times New Roman"/>
          <w:b/>
          <w:sz w:val="22"/>
          <w:szCs w:val="22"/>
        </w:rPr>
      </w:pPr>
      <w:bookmarkStart w:id="0" w:name="_Hlk4681157"/>
      <w:bookmarkEnd w:id="0"/>
      <w:r w:rsidRPr="007D6002">
        <w:rPr>
          <w:rFonts w:ascii="Times New Roman" w:hAnsi="Times New Roman" w:cs="Times New Roman"/>
          <w:b/>
          <w:sz w:val="22"/>
          <w:szCs w:val="22"/>
        </w:rPr>
        <w:t>TITLE</w:t>
      </w:r>
    </w:p>
    <w:p w14:paraId="04F760A8" w14:textId="77777777" w:rsidR="007D6002" w:rsidRPr="006E0FC7" w:rsidRDefault="007D6002" w:rsidP="007D6002">
      <w:pPr>
        <w:rPr>
          <w:rFonts w:ascii="Times New Roman" w:hAnsi="Times New Roman" w:cs="Times New Roman"/>
          <w:b/>
          <w:sz w:val="22"/>
          <w:szCs w:val="22"/>
        </w:rPr>
      </w:pPr>
    </w:p>
    <w:p w14:paraId="2143AEAD" w14:textId="77777777" w:rsidR="007D6002" w:rsidRPr="006E0FC7" w:rsidRDefault="007D6002" w:rsidP="007D6002">
      <w:pPr>
        <w:rPr>
          <w:rFonts w:ascii="Times New Roman" w:hAnsi="Times New Roman" w:cs="Times New Roman"/>
          <w:b/>
          <w:sz w:val="22"/>
          <w:szCs w:val="22"/>
        </w:rPr>
      </w:pPr>
      <w:r w:rsidRPr="006E0FC7">
        <w:rPr>
          <w:rFonts w:ascii="Times New Roman" w:hAnsi="Times New Roman" w:cs="Times New Roman"/>
          <w:b/>
          <w:sz w:val="22"/>
          <w:szCs w:val="22"/>
        </w:rPr>
        <w:t>Inadequate description of placebo and sham controls in a review of recent trials</w:t>
      </w:r>
    </w:p>
    <w:p w14:paraId="3C90EBAE" w14:textId="77777777" w:rsidR="007D6002" w:rsidRPr="006E0FC7" w:rsidRDefault="007D6002" w:rsidP="007D6002"/>
    <w:p w14:paraId="1EAE3AF8"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Rebecca K Webster, PhD, University of Oxford and King’s College London</w:t>
      </w:r>
    </w:p>
    <w:p w14:paraId="1D18FDE2"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Jeremy Howick*, PhD, University of Oxford</w:t>
      </w:r>
    </w:p>
    <w:p w14:paraId="62D08D02"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Tammy Hoffmann, PhD, Bond University</w:t>
      </w:r>
    </w:p>
    <w:p w14:paraId="75BE719F"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Helen Macdonald, MD, The BMJ</w:t>
      </w:r>
    </w:p>
    <w:p w14:paraId="2619D02F"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Gary S Collins, PhD, University of Oxford</w:t>
      </w:r>
    </w:p>
    <w:p w14:paraId="47545272"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Jonathan L Rees, MD, University of Oxford</w:t>
      </w:r>
    </w:p>
    <w:p w14:paraId="08EBC22C"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 xml:space="preserve">Vitaly </w:t>
      </w:r>
      <w:proofErr w:type="spellStart"/>
      <w:r w:rsidRPr="006E0FC7">
        <w:rPr>
          <w:rFonts w:ascii="Times New Roman" w:hAnsi="Times New Roman" w:cs="Times New Roman"/>
          <w:sz w:val="22"/>
          <w:szCs w:val="22"/>
        </w:rPr>
        <w:t>Napadow</w:t>
      </w:r>
      <w:proofErr w:type="spellEnd"/>
      <w:r w:rsidRPr="006E0FC7">
        <w:rPr>
          <w:rFonts w:ascii="Times New Roman" w:hAnsi="Times New Roman" w:cs="Times New Roman"/>
          <w:sz w:val="22"/>
          <w:szCs w:val="22"/>
        </w:rPr>
        <w:t>, PhD, Harvard Medical School</w:t>
      </w:r>
    </w:p>
    <w:p w14:paraId="5784D4E5"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Claire Madigan, PhD, University of Oxford</w:t>
      </w:r>
    </w:p>
    <w:p w14:paraId="1DE836E6"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Amy Price, PhD, University of Oxford</w:t>
      </w:r>
    </w:p>
    <w:p w14:paraId="708EE9FF"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Sarah Lamb, DPhil, University of Oxford</w:t>
      </w:r>
    </w:p>
    <w:p w14:paraId="35B3D0AD"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Felicity Bishop, PhD, University of Southampton</w:t>
      </w:r>
    </w:p>
    <w:p w14:paraId="4E594C32"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 xml:space="preserve">Klara </w:t>
      </w:r>
      <w:proofErr w:type="spellStart"/>
      <w:r w:rsidRPr="006E0FC7">
        <w:rPr>
          <w:rFonts w:ascii="Times New Roman" w:hAnsi="Times New Roman" w:cs="Times New Roman"/>
          <w:sz w:val="22"/>
          <w:szCs w:val="22"/>
        </w:rPr>
        <w:t>Bokelmann</w:t>
      </w:r>
      <w:proofErr w:type="spellEnd"/>
      <w:r w:rsidRPr="006E0FC7">
        <w:rPr>
          <w:rFonts w:ascii="Times New Roman" w:hAnsi="Times New Roman" w:cs="Times New Roman"/>
          <w:sz w:val="22"/>
          <w:szCs w:val="22"/>
        </w:rPr>
        <w:t>, Leiden University</w:t>
      </w:r>
    </w:p>
    <w:p w14:paraId="52CD01B7"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 xml:space="preserve">Andrew </w:t>
      </w:r>
      <w:proofErr w:type="spellStart"/>
      <w:r w:rsidRPr="006E0FC7">
        <w:rPr>
          <w:rFonts w:ascii="Times New Roman" w:hAnsi="Times New Roman" w:cs="Times New Roman"/>
          <w:sz w:val="22"/>
          <w:szCs w:val="22"/>
        </w:rPr>
        <w:t>Papanikitas</w:t>
      </w:r>
      <w:proofErr w:type="spellEnd"/>
      <w:r w:rsidRPr="006E0FC7">
        <w:rPr>
          <w:rFonts w:ascii="Times New Roman" w:hAnsi="Times New Roman" w:cs="Times New Roman"/>
          <w:sz w:val="22"/>
          <w:szCs w:val="22"/>
        </w:rPr>
        <w:t>, MD, University of Oxford</w:t>
      </w:r>
    </w:p>
    <w:p w14:paraId="1DC7A45F"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Nia Roberts, University of Oxford</w:t>
      </w:r>
    </w:p>
    <w:p w14:paraId="0EF990A7"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Andrea WM Evers, PhD, Leiden University</w:t>
      </w:r>
    </w:p>
    <w:p w14:paraId="172F1CBB"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*Corresponding author</w:t>
      </w:r>
    </w:p>
    <w:p w14:paraId="056DDF0B"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 xml:space="preserve">+44 (0)1865 289 258 E: </w:t>
      </w:r>
      <w:hyperlink r:id="rId4" w:history="1">
        <w:r w:rsidRPr="006E0FC7">
          <w:rPr>
            <w:rStyle w:val="Hyperlink"/>
            <w:rFonts w:ascii="Times New Roman" w:eastAsia="Times New Roman" w:hAnsi="Times New Roman" w:cs="Times New Roman"/>
            <w:b/>
            <w:sz w:val="22"/>
            <w:szCs w:val="22"/>
          </w:rPr>
          <w:t>jeremy.howick@philosophy.ox.ac.uk</w:t>
        </w:r>
      </w:hyperlink>
    </w:p>
    <w:p w14:paraId="631269CF"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Faculty of Philosophy, University of Oxford, Radcliffe Primary Care Building, Radcliffe Observatory Quarter, Woodstock Road, Oxford, OX2 6GG</w:t>
      </w:r>
    </w:p>
    <w:p w14:paraId="5472089C" w14:textId="77777777" w:rsidR="007D6002" w:rsidRPr="006E0FC7" w:rsidRDefault="007D6002" w:rsidP="007D6002">
      <w:pPr>
        <w:rPr>
          <w:rFonts w:ascii="Times New Roman" w:hAnsi="Times New Roman" w:cs="Times New Roman"/>
          <w:sz w:val="22"/>
          <w:szCs w:val="22"/>
        </w:rPr>
      </w:pPr>
      <w:r w:rsidRPr="006E0FC7">
        <w:rPr>
          <w:rFonts w:ascii="Times New Roman" w:hAnsi="Times New Roman" w:cs="Times New Roman"/>
          <w:sz w:val="22"/>
          <w:szCs w:val="22"/>
        </w:rPr>
        <w:t>Word count = 2476</w:t>
      </w:r>
    </w:p>
    <w:p w14:paraId="35C11D6B" w14:textId="77777777" w:rsidR="007D6002" w:rsidRPr="006E0FC7" w:rsidRDefault="007D6002" w:rsidP="007D6002">
      <w:pPr>
        <w:rPr>
          <w:rFonts w:ascii="Times New Roman" w:hAnsi="Times New Roman" w:cs="Times New Roman"/>
        </w:rPr>
      </w:pPr>
      <w:r w:rsidRPr="006E0FC7">
        <w:rPr>
          <w:rFonts w:ascii="Times New Roman" w:hAnsi="Times New Roman" w:cs="Times New Roman"/>
        </w:rPr>
        <w:br w:type="page"/>
      </w:r>
    </w:p>
    <w:p w14:paraId="4C92560E" w14:textId="77777777" w:rsidR="007D6002" w:rsidRPr="00FB454F" w:rsidRDefault="007D6002" w:rsidP="007D6002">
      <w:pPr>
        <w:pStyle w:val="NormalWeb"/>
        <w:spacing w:before="0" w:beforeAutospacing="0" w:after="0" w:afterAutospacing="0"/>
        <w:rPr>
          <w:b/>
          <w:sz w:val="22"/>
          <w:szCs w:val="22"/>
        </w:rPr>
      </w:pPr>
      <w:r w:rsidRPr="00FB454F">
        <w:rPr>
          <w:b/>
          <w:sz w:val="22"/>
          <w:szCs w:val="22"/>
        </w:rPr>
        <w:lastRenderedPageBreak/>
        <w:t>ABSTRACT</w:t>
      </w:r>
    </w:p>
    <w:p w14:paraId="24FC3C2B" w14:textId="77777777" w:rsidR="007D6002" w:rsidRDefault="007D6002" w:rsidP="007D6002">
      <w:pPr>
        <w:pStyle w:val="NormalWeb"/>
        <w:spacing w:before="0" w:beforeAutospacing="0" w:after="0" w:afterAutospacing="0"/>
        <w:rPr>
          <w:b/>
          <w:sz w:val="22"/>
          <w:szCs w:val="22"/>
        </w:rPr>
      </w:pPr>
    </w:p>
    <w:p w14:paraId="7B9CF25E" w14:textId="77777777" w:rsidR="007D6002" w:rsidRDefault="007D6002" w:rsidP="007D6002">
      <w:pPr>
        <w:pStyle w:val="NormalWeb"/>
        <w:spacing w:before="0" w:beforeAutospacing="0" w:after="0" w:afterAutospacing="0"/>
        <w:rPr>
          <w:sz w:val="22"/>
          <w:szCs w:val="22"/>
        </w:rPr>
      </w:pPr>
      <w:r w:rsidRPr="00FB454F">
        <w:rPr>
          <w:b/>
          <w:sz w:val="22"/>
          <w:szCs w:val="22"/>
        </w:rPr>
        <w:t>Background</w:t>
      </w:r>
      <w:r w:rsidRPr="00FB454F">
        <w:rPr>
          <w:sz w:val="22"/>
          <w:szCs w:val="22"/>
        </w:rPr>
        <w:t>: Poorly described placebo</w:t>
      </w:r>
      <w:r>
        <w:rPr>
          <w:sz w:val="22"/>
          <w:szCs w:val="22"/>
        </w:rPr>
        <w:t>/</w:t>
      </w:r>
      <w:r w:rsidRPr="00FB454F">
        <w:rPr>
          <w:sz w:val="22"/>
          <w:szCs w:val="22"/>
        </w:rPr>
        <w:t>sham controls inhibit appraisal of active intervention benefits and harms. The</w:t>
      </w:r>
      <w:r>
        <w:rPr>
          <w:sz w:val="22"/>
          <w:szCs w:val="22"/>
        </w:rPr>
        <w:t xml:space="preserve"> 12-item</w:t>
      </w:r>
      <w:r w:rsidRPr="00FB454F">
        <w:rPr>
          <w:sz w:val="22"/>
          <w:szCs w:val="22"/>
        </w:rPr>
        <w:t xml:space="preserve"> Template for Intervention Description and Replication (</w:t>
      </w:r>
      <w:proofErr w:type="spellStart"/>
      <w:r w:rsidRPr="00FB454F">
        <w:rPr>
          <w:sz w:val="22"/>
          <w:szCs w:val="22"/>
        </w:rPr>
        <w:t>TIDieR</w:t>
      </w:r>
      <w:proofErr w:type="spellEnd"/>
      <w:r w:rsidRPr="00FB454F">
        <w:rPr>
          <w:sz w:val="22"/>
          <w:szCs w:val="22"/>
        </w:rPr>
        <w:t xml:space="preserve">) checklist was developed to improve the reporting of active intervention components. The extent to which </w:t>
      </w:r>
      <w:proofErr w:type="spellStart"/>
      <w:r>
        <w:rPr>
          <w:sz w:val="22"/>
          <w:szCs w:val="22"/>
        </w:rPr>
        <w:t>TIDieR</w:t>
      </w:r>
      <w:proofErr w:type="spellEnd"/>
      <w:r>
        <w:rPr>
          <w:sz w:val="22"/>
          <w:szCs w:val="22"/>
        </w:rPr>
        <w:t xml:space="preserve"> is</w:t>
      </w:r>
      <w:r w:rsidRPr="00FB454F">
        <w:rPr>
          <w:sz w:val="22"/>
          <w:szCs w:val="22"/>
        </w:rPr>
        <w:t xml:space="preserve"> used to guide description of placebo or sham control is not known. </w:t>
      </w:r>
    </w:p>
    <w:p w14:paraId="4F0AFB8E" w14:textId="77777777" w:rsidR="007D6002" w:rsidRDefault="007D6002" w:rsidP="007D6002">
      <w:pPr>
        <w:pStyle w:val="NormalWeb"/>
        <w:spacing w:before="0" w:beforeAutospacing="0" w:after="0" w:afterAutospacing="0"/>
        <w:rPr>
          <w:b/>
          <w:sz w:val="22"/>
          <w:szCs w:val="22"/>
        </w:rPr>
      </w:pPr>
    </w:p>
    <w:p w14:paraId="736156B7" w14:textId="77777777" w:rsidR="007D6002" w:rsidRDefault="007D6002" w:rsidP="007D6002">
      <w:pPr>
        <w:pStyle w:val="NormalWeb"/>
        <w:spacing w:before="0" w:beforeAutospacing="0" w:after="0" w:afterAutospacing="0"/>
        <w:rPr>
          <w:sz w:val="22"/>
          <w:szCs w:val="22"/>
        </w:rPr>
      </w:pPr>
      <w:r w:rsidRPr="00204938">
        <w:rPr>
          <w:b/>
          <w:sz w:val="22"/>
          <w:szCs w:val="22"/>
        </w:rPr>
        <w:t>M</w:t>
      </w:r>
      <w:r>
        <w:rPr>
          <w:b/>
          <w:sz w:val="22"/>
          <w:szCs w:val="22"/>
        </w:rPr>
        <w:t>aterials and m</w:t>
      </w:r>
      <w:r w:rsidRPr="00204938">
        <w:rPr>
          <w:b/>
          <w:sz w:val="22"/>
          <w:szCs w:val="22"/>
        </w:rPr>
        <w:t>ethods</w:t>
      </w:r>
      <w:r w:rsidRPr="00204938">
        <w:rPr>
          <w:sz w:val="22"/>
          <w:szCs w:val="22"/>
        </w:rPr>
        <w:t>: We examined all placebo</w:t>
      </w:r>
      <w:r>
        <w:rPr>
          <w:sz w:val="22"/>
          <w:szCs w:val="22"/>
        </w:rPr>
        <w:t>/</w:t>
      </w:r>
      <w:r w:rsidRPr="00204938">
        <w:rPr>
          <w:sz w:val="22"/>
          <w:szCs w:val="22"/>
        </w:rPr>
        <w:t xml:space="preserve">sham-controlled randomised trials published in 2018 in </w:t>
      </w:r>
      <w:r>
        <w:rPr>
          <w:sz w:val="22"/>
          <w:szCs w:val="22"/>
        </w:rPr>
        <w:t xml:space="preserve">the top six </w:t>
      </w:r>
      <w:r w:rsidRPr="00204938">
        <w:rPr>
          <w:sz w:val="22"/>
          <w:szCs w:val="22"/>
        </w:rPr>
        <w:t xml:space="preserve">general medical journals. We reported how many of the </w:t>
      </w:r>
      <w:proofErr w:type="spellStart"/>
      <w:r w:rsidRPr="00204938">
        <w:rPr>
          <w:sz w:val="22"/>
          <w:szCs w:val="22"/>
        </w:rPr>
        <w:t>TIDieR</w:t>
      </w:r>
      <w:proofErr w:type="spellEnd"/>
      <w:r w:rsidRPr="00204938">
        <w:rPr>
          <w:sz w:val="22"/>
          <w:szCs w:val="22"/>
        </w:rPr>
        <w:t xml:space="preserve"> checklist items they used to describe the placebo/sham control(s). We supplemented </w:t>
      </w:r>
      <w:r>
        <w:rPr>
          <w:sz w:val="22"/>
          <w:szCs w:val="22"/>
        </w:rPr>
        <w:t>this</w:t>
      </w:r>
      <w:r w:rsidRPr="00204938">
        <w:rPr>
          <w:sz w:val="22"/>
          <w:szCs w:val="22"/>
        </w:rPr>
        <w:t xml:space="preserve"> with a sample of 100 placebo/sham</w:t>
      </w:r>
      <w:r>
        <w:rPr>
          <w:sz w:val="22"/>
          <w:szCs w:val="22"/>
        </w:rPr>
        <w:t>-</w:t>
      </w:r>
      <w:r w:rsidRPr="00204938">
        <w:rPr>
          <w:sz w:val="22"/>
          <w:szCs w:val="22"/>
        </w:rPr>
        <w:t>controlled trials from any journal, and searched Google Scholar to identify placebo</w:t>
      </w:r>
      <w:r>
        <w:rPr>
          <w:sz w:val="22"/>
          <w:szCs w:val="22"/>
        </w:rPr>
        <w:t>/</w:t>
      </w:r>
      <w:r w:rsidRPr="00204938">
        <w:rPr>
          <w:sz w:val="22"/>
          <w:szCs w:val="22"/>
        </w:rPr>
        <w:t>sham</w:t>
      </w:r>
      <w:r>
        <w:rPr>
          <w:sz w:val="22"/>
          <w:szCs w:val="22"/>
        </w:rPr>
        <w:t>-</w:t>
      </w:r>
      <w:r w:rsidRPr="00204938">
        <w:rPr>
          <w:sz w:val="22"/>
          <w:szCs w:val="22"/>
        </w:rPr>
        <w:t xml:space="preserve">controlled trials </w:t>
      </w:r>
      <w:r>
        <w:rPr>
          <w:sz w:val="22"/>
          <w:szCs w:val="22"/>
        </w:rPr>
        <w:t>citing</w:t>
      </w:r>
      <w:r w:rsidRPr="00204938">
        <w:rPr>
          <w:sz w:val="22"/>
          <w:szCs w:val="22"/>
        </w:rPr>
        <w:t xml:space="preserve"> </w:t>
      </w:r>
      <w:proofErr w:type="spellStart"/>
      <w:r w:rsidRPr="00204938">
        <w:rPr>
          <w:sz w:val="22"/>
          <w:szCs w:val="22"/>
        </w:rPr>
        <w:t>TIDieR</w:t>
      </w:r>
      <w:proofErr w:type="spellEnd"/>
      <w:r w:rsidRPr="00204938">
        <w:rPr>
          <w:sz w:val="22"/>
          <w:szCs w:val="22"/>
        </w:rPr>
        <w:t>.</w:t>
      </w:r>
    </w:p>
    <w:p w14:paraId="7848AC67" w14:textId="77777777" w:rsidR="007D6002" w:rsidRDefault="007D6002" w:rsidP="007D6002">
      <w:pPr>
        <w:pStyle w:val="NormalWeb"/>
        <w:spacing w:before="0" w:beforeAutospacing="0" w:after="0" w:afterAutospacing="0"/>
        <w:rPr>
          <w:b/>
          <w:sz w:val="22"/>
          <w:szCs w:val="22"/>
        </w:rPr>
      </w:pPr>
    </w:p>
    <w:p w14:paraId="170AEA6D" w14:textId="77777777" w:rsidR="007D6002" w:rsidRPr="00880D21" w:rsidRDefault="007D6002" w:rsidP="007D6002">
      <w:pPr>
        <w:pStyle w:val="NormalWeb"/>
        <w:spacing w:before="0" w:beforeAutospacing="0" w:after="0" w:afterAutospacing="0"/>
        <w:rPr>
          <w:sz w:val="22"/>
          <w:szCs w:val="22"/>
          <w:lang w:eastAsia="ja-JP"/>
        </w:rPr>
      </w:pPr>
      <w:r w:rsidRPr="00FB454F">
        <w:rPr>
          <w:b/>
          <w:sz w:val="22"/>
          <w:szCs w:val="22"/>
        </w:rPr>
        <w:t>Results</w:t>
      </w:r>
      <w:r w:rsidRPr="00FB454F">
        <w:rPr>
          <w:sz w:val="22"/>
          <w:szCs w:val="22"/>
        </w:rPr>
        <w:t>:</w:t>
      </w:r>
      <w:r>
        <w:rPr>
          <w:sz w:val="22"/>
          <w:szCs w:val="22"/>
        </w:rPr>
        <w:t xml:space="preserve"> We identified 94 placebo/sham-controlled trials published in the top journals in 2018; none repo</w:t>
      </w:r>
      <w:r w:rsidRPr="00FB454F">
        <w:rPr>
          <w:sz w:val="22"/>
          <w:szCs w:val="22"/>
        </w:rPr>
        <w:t xml:space="preserve">rted using </w:t>
      </w:r>
      <w:proofErr w:type="spellStart"/>
      <w:r w:rsidRPr="00FB454F">
        <w:rPr>
          <w:sz w:val="22"/>
          <w:szCs w:val="22"/>
        </w:rPr>
        <w:t>TIDieR</w:t>
      </w:r>
      <w:proofErr w:type="spellEnd"/>
      <w:r>
        <w:rPr>
          <w:sz w:val="22"/>
          <w:szCs w:val="22"/>
        </w:rPr>
        <w:t xml:space="preserve">. On average 8 items were addressed, with placebo/sham control name (100%) and when and how much </w:t>
      </w:r>
      <w:proofErr w:type="gramStart"/>
      <w:r>
        <w:rPr>
          <w:sz w:val="22"/>
          <w:szCs w:val="22"/>
        </w:rPr>
        <w:t>was</w:t>
      </w:r>
      <w:proofErr w:type="gramEnd"/>
      <w:r>
        <w:rPr>
          <w:sz w:val="22"/>
          <w:szCs w:val="22"/>
        </w:rPr>
        <w:t xml:space="preserve"> administered (97.9%) most commonly reported. Some items (rationale, 8.5%, whether there were modifications, 25.5%) were less often reported. In our sample of less well cited journals, reporting was poorer (average of 6 items) and followed a similar pattern. Since </w:t>
      </w:r>
      <w:proofErr w:type="spellStart"/>
      <w:r>
        <w:rPr>
          <w:sz w:val="22"/>
          <w:szCs w:val="22"/>
        </w:rPr>
        <w:t>TIDieR’s</w:t>
      </w:r>
      <w:proofErr w:type="spellEnd"/>
      <w:r>
        <w:rPr>
          <w:sz w:val="22"/>
          <w:szCs w:val="22"/>
        </w:rPr>
        <w:t xml:space="preserve"> first publication, </w:t>
      </w:r>
      <w:r w:rsidRPr="00FB454F">
        <w:rPr>
          <w:sz w:val="22"/>
          <w:szCs w:val="22"/>
        </w:rPr>
        <w:t>six placebo-controlled trials</w:t>
      </w:r>
      <w:r>
        <w:rPr>
          <w:sz w:val="22"/>
          <w:szCs w:val="22"/>
        </w:rPr>
        <w:t xml:space="preserve"> have cited it according to Google Scholar; </w:t>
      </w:r>
      <w:r w:rsidRPr="00FB454F">
        <w:rPr>
          <w:sz w:val="22"/>
          <w:szCs w:val="22"/>
        </w:rPr>
        <w:t>two</w:t>
      </w:r>
      <w:r>
        <w:rPr>
          <w:sz w:val="22"/>
          <w:szCs w:val="22"/>
        </w:rPr>
        <w:t xml:space="preserve"> of these</w:t>
      </w:r>
      <w:r w:rsidRPr="00FB454F">
        <w:rPr>
          <w:sz w:val="22"/>
          <w:szCs w:val="22"/>
        </w:rPr>
        <w:t xml:space="preserve"> used the checklist to describe placebo controls.</w:t>
      </w:r>
    </w:p>
    <w:p w14:paraId="18D00695" w14:textId="77777777" w:rsidR="007D6002" w:rsidRDefault="007D6002" w:rsidP="007D6002">
      <w:pPr>
        <w:rPr>
          <w:rFonts w:ascii="Times" w:hAnsi="Times"/>
          <w:b/>
          <w:sz w:val="22"/>
          <w:szCs w:val="22"/>
        </w:rPr>
      </w:pPr>
    </w:p>
    <w:p w14:paraId="7F993155" w14:textId="77777777" w:rsidR="007D6002" w:rsidRDefault="007D6002" w:rsidP="007D6002">
      <w:pPr>
        <w:rPr>
          <w:rFonts w:ascii="Times" w:hAnsi="Times"/>
          <w:sz w:val="22"/>
          <w:szCs w:val="22"/>
        </w:rPr>
      </w:pPr>
      <w:r w:rsidRPr="00FB454F">
        <w:rPr>
          <w:rFonts w:ascii="Times" w:hAnsi="Times"/>
          <w:b/>
          <w:sz w:val="22"/>
          <w:szCs w:val="22"/>
        </w:rPr>
        <w:t>Conclusion</w:t>
      </w:r>
      <w:r>
        <w:rPr>
          <w:rFonts w:ascii="Times" w:hAnsi="Times"/>
          <w:b/>
          <w:sz w:val="22"/>
          <w:szCs w:val="22"/>
        </w:rPr>
        <w:t>s</w:t>
      </w:r>
      <w:r w:rsidRPr="00FB454F">
        <w:rPr>
          <w:rFonts w:ascii="Times" w:hAnsi="Times"/>
          <w:sz w:val="22"/>
          <w:szCs w:val="22"/>
        </w:rPr>
        <w:t xml:space="preserve">: Placebo and sham controls are poorly described within randomised trials, and </w:t>
      </w:r>
      <w:proofErr w:type="spellStart"/>
      <w:r w:rsidRPr="00FB454F">
        <w:rPr>
          <w:rFonts w:ascii="Times" w:hAnsi="Times"/>
          <w:sz w:val="22"/>
          <w:szCs w:val="22"/>
        </w:rPr>
        <w:t>TIDieR</w:t>
      </w:r>
      <w:proofErr w:type="spellEnd"/>
      <w:r w:rsidRPr="00FB454F">
        <w:rPr>
          <w:rFonts w:ascii="Times" w:hAnsi="Times"/>
          <w:sz w:val="22"/>
          <w:szCs w:val="22"/>
        </w:rPr>
        <w:t xml:space="preserve"> is rarely used to guide these descriptions. We recommend </w:t>
      </w:r>
      <w:r>
        <w:rPr>
          <w:rFonts w:ascii="Times" w:hAnsi="Times"/>
          <w:sz w:val="22"/>
          <w:szCs w:val="22"/>
        </w:rPr>
        <w:t>developing guidelines</w:t>
      </w:r>
      <w:r w:rsidRPr="00FB454F">
        <w:rPr>
          <w:rFonts w:ascii="Times" w:hAnsi="Times"/>
          <w:sz w:val="22"/>
          <w:szCs w:val="22"/>
        </w:rPr>
        <w:t xml:space="preserve"> to promote better descriptions of placebo</w:t>
      </w:r>
      <w:r>
        <w:rPr>
          <w:rFonts w:ascii="Times" w:hAnsi="Times"/>
          <w:sz w:val="22"/>
          <w:szCs w:val="22"/>
        </w:rPr>
        <w:t>/</w:t>
      </w:r>
      <w:r w:rsidRPr="00FB454F">
        <w:rPr>
          <w:rFonts w:ascii="Times" w:hAnsi="Times"/>
          <w:sz w:val="22"/>
          <w:szCs w:val="22"/>
        </w:rPr>
        <w:t>sham</w:t>
      </w:r>
      <w:r>
        <w:rPr>
          <w:rFonts w:ascii="Times" w:hAnsi="Times"/>
          <w:sz w:val="22"/>
          <w:szCs w:val="22"/>
        </w:rPr>
        <w:t xml:space="preserve"> </w:t>
      </w:r>
      <w:r w:rsidRPr="00FB454F">
        <w:rPr>
          <w:rFonts w:ascii="Times" w:hAnsi="Times"/>
          <w:sz w:val="22"/>
          <w:szCs w:val="22"/>
        </w:rPr>
        <w:t>control components within clinical trials.</w:t>
      </w:r>
    </w:p>
    <w:p w14:paraId="3306745A" w14:textId="77777777" w:rsidR="007D6002" w:rsidRPr="00AE6703" w:rsidRDefault="007D6002" w:rsidP="007D6002">
      <w:pPr>
        <w:rPr>
          <w:rFonts w:ascii="Times" w:hAnsi="Times"/>
          <w:sz w:val="22"/>
          <w:szCs w:val="22"/>
        </w:rPr>
      </w:pPr>
      <w:r>
        <w:rPr>
          <w:rFonts w:ascii="Times" w:hAnsi="Times"/>
          <w:sz w:val="22"/>
          <w:szCs w:val="22"/>
        </w:rPr>
        <w:t xml:space="preserve">Keywords: Placebo, </w:t>
      </w:r>
      <w:proofErr w:type="spellStart"/>
      <w:r>
        <w:rPr>
          <w:rFonts w:ascii="Times" w:hAnsi="Times"/>
          <w:sz w:val="22"/>
          <w:szCs w:val="22"/>
        </w:rPr>
        <w:t>TIDieR</w:t>
      </w:r>
      <w:proofErr w:type="spellEnd"/>
      <w:r>
        <w:rPr>
          <w:rFonts w:ascii="Times" w:hAnsi="Times"/>
          <w:sz w:val="22"/>
          <w:szCs w:val="22"/>
        </w:rPr>
        <w:t>, reporting standards, placebo controlled, sham, trial</w:t>
      </w:r>
    </w:p>
    <w:p w14:paraId="19AA7EE2" w14:textId="77777777" w:rsidR="007D6002" w:rsidRDefault="007D6002" w:rsidP="007D6002">
      <w:pPr>
        <w:rPr>
          <w:rFonts w:ascii="Times" w:hAnsi="Times"/>
          <w:b/>
          <w:sz w:val="22"/>
          <w:szCs w:val="22"/>
        </w:rPr>
      </w:pPr>
    </w:p>
    <w:p w14:paraId="3CD263F1" w14:textId="77777777" w:rsidR="007D6002" w:rsidRDefault="007D6002" w:rsidP="007D6002">
      <w:pPr>
        <w:rPr>
          <w:rFonts w:ascii="Times" w:hAnsi="Times"/>
          <w:b/>
          <w:sz w:val="22"/>
          <w:szCs w:val="22"/>
        </w:rPr>
      </w:pPr>
      <w:r>
        <w:rPr>
          <w:rFonts w:ascii="Times" w:hAnsi="Times"/>
          <w:b/>
          <w:sz w:val="22"/>
          <w:szCs w:val="22"/>
        </w:rPr>
        <w:t>INTRODUCTION</w:t>
      </w:r>
    </w:p>
    <w:p w14:paraId="6E50E519" w14:textId="77777777" w:rsidR="007D6002" w:rsidRDefault="007D6002" w:rsidP="007D6002">
      <w:pPr>
        <w:rPr>
          <w:rFonts w:ascii="Times" w:hAnsi="Times"/>
          <w:sz w:val="22"/>
          <w:szCs w:val="22"/>
        </w:rPr>
      </w:pPr>
    </w:p>
    <w:p w14:paraId="3071D40A" w14:textId="77777777" w:rsidR="007D6002" w:rsidRPr="00905BEB" w:rsidRDefault="007D6002" w:rsidP="007D6002">
      <w:pPr>
        <w:rPr>
          <w:rFonts w:ascii="Times" w:hAnsi="Times"/>
          <w:sz w:val="22"/>
          <w:szCs w:val="22"/>
        </w:rPr>
      </w:pPr>
      <w:r w:rsidRPr="00FB454F">
        <w:rPr>
          <w:rFonts w:ascii="Times" w:hAnsi="Times"/>
          <w:sz w:val="22"/>
          <w:szCs w:val="22"/>
        </w:rPr>
        <w:t>Placebo or sham controls come in many modalities</w:t>
      </w:r>
      <w:r w:rsidRPr="00FB454F">
        <w:rPr>
          <w:rFonts w:ascii="Times" w:hAnsi="Times"/>
          <w:sz w:val="22"/>
          <w:szCs w:val="22"/>
          <w:lang w:val="en-CA"/>
        </w:rPr>
        <w:t xml:space="preserve">, ranging from lactose pills and saline injections to sham acupuncture (of various types) and sham surgery. </w:t>
      </w:r>
      <w:hyperlink w:anchor="_ENREF_1" w:tooltip="Blackwell, 1972 #17909" w:history="1">
        <w:r w:rsidRPr="00FB454F">
          <w:rPr>
            <w:rFonts w:ascii="Times" w:hAnsi="Times"/>
            <w:sz w:val="22"/>
            <w:szCs w:val="22"/>
            <w:lang w:val="en-CA"/>
          </w:rPr>
          <w:fldChar w:fldCharType="begin">
            <w:fldData xml:space="preserve">PEVuZE5vdGU+PENpdGU+PEF1dGhvcj5CbGFja3dlbGw8L0F1dGhvcj48WWVhcj4xOTcyPC9ZZWFy
PjxSZWNOdW0+MTc5MDk8L1JlY051bT48RGlzcGxheVRleHQ+PHN0eWxlIGZhY2U9InN1cGVyc2Ny
aXB0Ij4xLTU8L3N0eWxlPjwvRGlzcGxheVRleHQ+PHJlY29yZD48cmVjLW51bWJlcj4xNzkwOTwv
cmVjLW51bWJlcj48Zm9yZWlnbi1rZXlzPjxrZXkgYXBwPSJFTiIgZGItaWQ9IjkyNTB6eHphM2Z4
d2Q0ZXMyZDhwdjkyN3A5eHg1cDV6NTA5NSIgdGltZXN0YW1wPSIxNTExNDMwNjA1Ij4xNzkwOTwv
a2V5PjwvZm9yZWlnbi1rZXlzPjxyZWYtdHlwZSBuYW1lPSJKb3VybmFsIEFydGljbGUiPjE3PC9y
ZWYtdHlwZT48Y29udHJpYnV0b3JzPjxhdXRob3JzPjxhdXRob3I+QmxhY2t3ZWxsLCBCLjwvYXV0
aG9yPjxhdXRob3I+Qmxvb21maWVsZCwgUy4gUy48L2F1dGhvcj48YXV0aG9yPkJ1bmNoZXIsIEMu
IFIuPC9hdXRob3I+PC9hdXRob3JzPjwvY29udHJpYnV0b3JzPjx0aXRsZXM+PHRpdGxlPkRlbW9u
c3RyYXRpb24gdG8gbWVkaWNhbCBzdHVkZW50cyBvZiBwbGFjZWJvIHJlc3BvbnNlcyBhbmQgbm9u
LWRydWcgZmFjdG9yczwvdGl0bGU+PHNlY29uZGFyeS10aXRsZT5MYW5jZXQ8L3NlY29uZGFyeS10
aXRsZT48YWx0LXRpdGxlPkxhbmNldDwvYWx0LXRpdGxlPjwvdGl0bGVzPjxwZXJpb2RpY2FsPjxm
dWxsLXRpdGxlPkxhbmNldDwvZnVsbC10aXRsZT48L3BlcmlvZGljYWw+PGFsdC1wZXJpb2RpY2Fs
PjxmdWxsLXRpdGxlPkxhbmNldDwvZnVsbC10aXRsZT48L2FsdC1wZXJpb2RpY2FsPjxwYWdlcz4x
Mjc5LTgyPC9wYWdlcz48dm9sdW1lPjE8L3ZvbHVtZT48bnVtYmVyPjc3NjM8L251bWJlcj48a2V5
d29yZHM+PGtleXdvcmQ+Qmxvb2QgUHJlc3N1cmUvZHJ1ZyBlZmZlY3RzPC9rZXl3b3JkPjxrZXl3
b3JkPkNlbnRyYWwgTmVydm91cyBTeXN0ZW0gU3RpbXVsYW50cy9waGFybWFjb2xvZ3k8L2tleXdv
cmQ+PGtleXdvcmQ+KkVkdWNhdGlvbiwgTWVkaWNhbDwva2V5d29yZD48a2V5d29yZD5IZWFydCBS
YXRlL2RydWcgZWZmZWN0czwva2V5d29yZD48a2V5d29yZD5IdW1hbnM8L2tleXdvcmQ+PGtleXdv
cmQ+SHlwbm90aWNzIGFuZCBTZWRhdGl2ZXMvcGhhcm1hY29sb2d5PC9rZXl3b3JkPjxrZXl3b3Jk
PipQbGFjZWJvcy9hZG1pbmlzdHJhdGlvbiAmYW1wOyBkb3NhZ2U8L2tleXdvcmQ+PGtleXdvcmQ+
UHN5Y2hvbG9naWNhbCBUZXN0czwva2V5d29yZD48a2V5d29yZD5TdHVkZW50cywgTWVkaWNhbDwv
a2V5d29yZD48L2tleXdvcmRzPjxkYXRlcz48eWVhcj4xOTcyPC95ZWFyPjxwdWItZGF0ZXM+PGRh
dGU+SnVuIDEwPC9kYXRlPjwvcHViLWRhdGVzPjwvZGF0ZXM+PGlzYm4+MDE0MC02NzM2IChQcmlu
dCkmI3hEOzAxNDAtNjczNiAoTGlua2luZyk8L2lzYm4+PGFjY2Vzc2lvbi1udW0+NDExMzUzMTwv
YWNjZXNzaW9uLW51bT48dXJscz48cmVsYXRlZC11cmxzPjx1cmw+aHR0cDovL3d3dy5uY2JpLm5s
bS5uaWguZ292L3B1Ym1lZC80MTEzNTMxPC91cmw+PC9yZWxhdGVkLXVybHM+PC91cmxzPjwvcmVj
b3JkPjwvQ2l0ZT48Q2l0ZT48QXV0aG9yPmRlIENyYWVuPC9BdXRob3I+PFllYXI+MTk5NjwvWWVh
cj48UmVjTnVtPjM4MjwvUmVjTnVtPjxyZWNvcmQ+PHJlYy1udW1iZXI+MzgyPC9yZWMtbnVtYmVy
Pjxmb3JlaWduLWtleXM+PGtleSBhcHA9IkVOIiBkYi1pZD0iOTI1MHp4emEzZnh3ZDRlczJkOHB2
OTI3cDl4eDVwNXo1MDk1IiB0aW1lc3RhbXA9IjAiPjM4Mjwva2V5PjwvZm9yZWlnbi1rZXlzPjxy
ZWYtdHlwZSBuYW1lPSJKb3VybmFsIEFydGljbGUiPjE3PC9yZWYtdHlwZT48Y29udHJpYnV0b3Jz
PjxhdXRob3JzPjxhdXRob3I+ZGUgQ3JhZW4sIEEuIEouPC9hdXRob3I+PGF1dGhvcj5Sb29zLCBQ
LiBKLjwvYXV0aG9yPjxhdXRob3I+TGVvbmFyZCBkZSBWcmllcywgQS48L2F1dGhvcj48YXV0aG9y
PktsZWlqbmVuLCBKLjwvYXV0aG9yPjwvYXV0aG9ycz48L2NvbnRyaWJ1dG9ycz48YXV0aC1hZGRy
ZXNzPkRlcGFydG1lbnQgb2YgQ2xpbmljYWwgRXBpZGVtaW9sb2d5LCBBY2FkZW1pYyBNZWRpY2Fs
IENlbnRyZSwgVW5pdmVyc2l0eSBvZiBBbXN0ZXJkYW0sIE5ldGhlcmxhbmRzLjwvYXV0aC1hZGRy
ZXNzPjx0aXRsZXM+PHRpdGxlPkVmZmVjdCBvZiBjb2xvdXIgb2YgZHJ1Z3M6IHN5c3RlbWF0aWMg
cmV2aWV3IG9mIHBlcmNlaXZlZCBlZmZlY3Qgb2YgZHJ1Z3MgYW5kIG9mIHRoZWlyIGVmZmVjdGl2
ZW5lc3M8L3RpdGxlPjxzZWNvbmRhcnktdGl0bGU+Qk1KPC9zZWNvbmRhcnktdGl0bGU+PC90aXRs
ZXM+PHBlcmlvZGljYWw+PGZ1bGwtdGl0bGU+Qk1KPC9mdWxsLXRpdGxlPjwvcGVyaW9kaWNhbD48
cGFnZXM+MTYyNC02PC9wYWdlcz48dm9sdW1lPjMxMzwvdm9sdW1lPjxudW1iZXI+NzA3MjwvbnVt
YmVyPjxrZXl3b3Jkcz48a2V5d29yZD5BbnRpLUFueGlldHkgQWdlbnRzL3RoZXJhcGV1dGljIHVz
ZTwva2V5d29yZD48a2V5d29yZD5BbnRpZGVwcmVzc2l2ZSBBZ2VudHMvdGhlcmFwZXV0aWMgdXNl
PC9rZXl3b3JkPjxrZXl3b3JkPkNlbnRyYWwgTmVydm91cyBTeXN0ZW0gQWdlbnRzLyp0aGVyYXBl
dXRpYyB1c2U8L2tleXdvcmQ+PGtleXdvcmQ+Q2hlbWlzdHJ5LCBQaGFybWFjZXV0aWNhbDwva2V5
d29yZD48a2V5d29yZD4qQ29sb3I8L2tleXdvcmQ+PGtleXdvcmQ+Q3Jvc3MtT3ZlciBTdHVkaWVz
PC9rZXl3b3JkPjxrZXl3b3JkPkRvdWJsZS1CbGluZCBNZXRob2Q8L2tleXdvcmQ+PGtleXdvcmQ+
SHVtYW5zPC9rZXl3b3JkPjxrZXl3b3JkPkh5cG5vdGljcyBhbmQgU2VkYXRpdmVzL3RoZXJhcGV1
dGljIHVzZTwva2V5d29yZD48a2V5d29yZD5QYXRpZW50cy9wc3ljaG9sb2d5PC9rZXl3b3JkPjxr
ZXl3b3JkPlBlcmNlcHRpb248L2tleXdvcmQ+PGtleXdvcmQ+UGxhY2Vib3M8L2tleXdvcmQ+PGtl
eXdvcmQ+UmFuZG9taXplZCBDb250cm9sbGVkIFRyaWFsczwva2V5d29yZD48a2V5d29yZD5UYWJs
ZXRzPC9rZXl3b3JkPjxrZXl3b3JkPlRyZWF0bWVudCBPdXRjb21lPC9rZXl3b3JkPjwva2V5d29y
ZHM+PGRhdGVzPjx5ZWFyPjE5OTY8L3llYXI+PHB1Yi1kYXRlcz48ZGF0ZT5EZWMgMjEtMjg8L2Rh
dGU+PC9wdWItZGF0ZXM+PC9kYXRlcz48YWNjZXNzaW9uLW51bT44OTkxMDEzPC9hY2Nlc3Npb24t
bnVtPjx1cmxzPjxyZWxhdGVkLXVybHM+PHVybD5odHRwOi8vd3d3Lm5jYmkubmxtLm5paC5nb3Yv
ZW50cmV6L3F1ZXJ5LmZjZ2k/Y21kPVJldHJpZXZlJmFtcDtkYj1QdWJNZWQmYW1wO2RvcHQ9Q2l0
YXRpb24mYW1wO2xpc3RfdWlkcz04OTkxMDEzIDwvdXJsPjwvcmVsYXRlZC11cmxzPjwvdXJscz48
L3JlY29yZD48L0NpdGU+PENpdGU+PEF1dGhvcj5XYXJ0b2xvd3NrYTwvQXV0aG9yPjxZZWFyPjIw
MTQ8L1llYXI+PFJlY051bT4xNTUyMzwvUmVjTnVtPjxyZWNvcmQ+PHJlYy1udW1iZXI+MTU1MjM8
L3JlYy1udW1iZXI+PGZvcmVpZ24ta2V5cz48a2V5IGFwcD0iRU4iIGRiLWlkPSI5MjUwenh6YTNm
eHdkNGVzMmQ4cHY5MjdwOXh4NXA1ejUwOTUiIHRpbWVzdGFtcD0iMTQwMTc5OTY5NyI+MTU1MjM8
L2tleT48L2ZvcmVpZ24ta2V5cz48cmVmLXR5cGUgbmFtZT0iSm91cm5hbCBBcnRpY2xlIj4xNzwv
cmVmLXR5cGU+PGNvbnRyaWJ1dG9ycz48YXV0aG9ycz48YXV0aG9yPldhcnRvbG93c2thLCBLYXJv
bGluYTwvYXV0aG9yPjxhdXRob3I+SnVkZ2UsIEFuZHJldzwvYXV0aG9yPjxhdXRob3I+Q29sbGlu
cywgR2FyeTwvYXV0aG9yPjxhdXRob3I+RGVhbiwgQmVuamFtaW48L2F1dGhvcj48YXV0aG9yPlJv
bWJhY2gsIEluZXM8L2F1dGhvcj48YXV0aG9yPkJyaW5kbGV5LCBEYXZpZDwvYXV0aG9yPjxhdXRo
b3I+U2F2dWxlc2N1LCBKdWxpYW48L2F1dGhvcj48YXV0aG9yPkJlYXJkLCBEYXZpZCBKPC9hdXRo
b3I+PGF1dGhvcj5DYXJyLCBBbmRyZXcgSjwvYXV0aG9yPjwvYXV0aG9ycz48L2NvbnRyaWJ1dG9y
cz48dGl0bGVzPjx0aXRsZT5Vc2Ugb2YgcGxhY2VibyBjb250cm9scyBpbiB0aGUgZXZhbHVhdGlv
biBvZiBzdXJnZXJ5OiBzeXN0ZW1hdGljIHJldmlldzwvdGl0bGU+PHNlY29uZGFyeS10aXRsZT5C
TUo8L3NlY29uZGFyeS10aXRsZT48L3RpdGxlcz48cGVyaW9kaWNhbD48ZnVsbC10aXRsZT5CTUo8
L2Z1bGwtdGl0bGU+PC9wZXJpb2RpY2FsPjxudW1iZXI+MjAxNDszNDg6ZzMyNTM8L251bWJlcj48
ZGF0ZXM+PHllYXI+MjAxNDwveWVhcj48L2RhdGVzPjx1cmxzPjxyZWxhdGVkLXVybHM+PHVybD5o
dHRwOi8vd3d3LmJtai5jb20vY29udGVudC8zNDgvYm1qLmczMjUzPC91cmw+PC9yZWxhdGVkLXVy
bHM+PC91cmxzPjxlbGVjdHJvbmljLXJlc291cmNlLW51bT50dHA6Ly9keC5kb2kub3JnLzEwLjEx
MzYvYm1qLmczMjUzPC9lbGVjdHJvbmljLXJlc291cmNlLW51bT48L3JlY29yZD48L0NpdGU+PENp
dGU+PEF1dGhvcj5CdWNrYWxldzwvQXV0aG9yPjxZZWFyPjE5ODE8L1llYXI+PFJlY051bT4xNzE3
NjwvUmVjTnVtPjxyZWNvcmQ+PHJlYy1udW1iZXI+MTcxNzY8L3JlYy1udW1iZXI+PGZvcmVpZ24t
a2V5cz48a2V5IGFwcD0iRU4iIGRiLWlkPSI5MjUwenh6YTNmeHdkNGVzMmQ4cHY5MjdwOXh4NXA1
ejUwOTUiIHRpbWVzdGFtcD0iMTQ3NDI3OTAyNyI+MTcxNzY8L2tleT48L2ZvcmVpZ24ta2V5cz48
cmVmLXR5cGUgbmFtZT0iSm91cm5hbCBBcnRpY2xlIj4xNzwvcmVmLXR5cGU+PGNvbnRyaWJ1dG9y
cz48YXV0aG9ycz48YXV0aG9yPkJ1Y2thbGV3LCBMLiBXLjwvYXV0aG9yPjxhdXRob3I+Um9zcywg
Uy48L2F1dGhvcj48L2F1dGhvcnM+PC9jb250cmlidXRvcnM+PHRpdGxlcz48dGl0bGU+UmVsYXRp
b25zaGlwIG9mIHBlcmNlcHR1YWwgY2hhcmFjdGVyaXN0aWNzIHRvIGVmZmljYWN5IG9mIHBsYWNl
Ym9zPC90aXRsZT48c2Vjb25kYXJ5LXRpdGxlPlBzeWNob2wgUmVwPC9zZWNvbmRhcnktdGl0bGU+
PGFsdC10aXRsZT5Qc3ljaG9sb2dpY2FsIHJlcG9ydHM8L2FsdC10aXRsZT48L3RpdGxlcz48cGVy
aW9kaWNhbD48ZnVsbC10aXRsZT5Qc3ljaG9sIFJlcDwvZnVsbC10aXRsZT48L3BlcmlvZGljYWw+
PGFsdC1wZXJpb2RpY2FsPjxmdWxsLXRpdGxlPlBzeWNob2xvZ2ljYWwgUmVwb3J0czwvZnVsbC10
aXRsZT48L2FsdC1wZXJpb2RpY2FsPjxwYWdlcz45NTUtNjE8L3BhZ2VzPjx2b2x1bWU+NDk8L3Zv
bHVtZT48bnVtYmVyPjM8L251bWJlcj48a2V5d29yZHM+PGtleXdvcmQ+KkF0dGl0dWRlIG9mIEhl
YWx0aCBQZXJzb25uZWw8L2tleXdvcmQ+PGtleXdvcmQ+SHVtYW5zPC9rZXl3b3JkPjxrZXl3b3Jk
PipQZXJjZXB0aW9uPC9rZXl3b3JkPjxrZXl3b3JkPlBsYWNlYm9zLyp0aGVyYXBldXRpYyB1c2U8
L2tleXdvcmQ+PGtleXdvcmQ+U2V0IChQc3ljaG9sb2d5KTwva2V5d29yZD48L2tleXdvcmRzPjxk
YXRlcz48eWVhcj4xOTgxPC95ZWFyPjxwdWItZGF0ZXM+PGRhdGU+RGVjPC9kYXRlPjwvcHViLWRh
dGVzPjwvZGF0ZXM+PGlzYm4+MDAzMy0yOTQxIChQcmludCkmI3hEOzAwMzMtMjk0MSAoTGlua2lu
Zyk8L2lzYm4+PGFjY2Vzc2lvbi1udW0+NzMzMDE1NDwvYWNjZXNzaW9uLW51bT48dXJscz48cmVs
YXRlZC11cmxzPjx1cmw+aHR0cDovL3d3dy5uY2JpLm5sbS5uaWguZ292L3B1Ym1lZC83MzMwMTU0
PC91cmw+PC9yZWxhdGVkLXVybHM+PC91cmxzPjxlbGVjdHJvbmljLXJlc291cmNlLW51bT4xMC4y
NDY2L3ByMC4xOTgxLjQ5LjMuOTU1PC9lbGVjdHJvbmljLXJlc291cmNlLW51bT48L3JlY29yZD48
L0NpdGU+PENpdGU+PEF1dGhvcj5LYXB0Y2h1azwvQXV0aG9yPjxZZWFyPjIwMDY8L1llYXI+PFJl
Y051bT4yMjI8L1JlY051bT48cmVjb3JkPjxyZWMtbnVtYmVyPjIyMjwvcmVjLW51bWJlcj48Zm9y
ZWlnbi1rZXlzPjxrZXkgYXBwPSJFTiIgZGItaWQ9IjkyNTB6eHphM2Z4d2Q0ZXMyZDhwdjkyN3A5
eHg1cDV6NTA5NSIgdGltZXN0YW1wPSIwIj4yMjI8L2tleT48L2ZvcmVpZ24ta2V5cz48cmVmLXR5
cGUgbmFtZT0iSm91cm5hbCBBcnRpY2xlIj4xNzwvcmVmLXR5cGU+PGNvbnRyaWJ1dG9ycz48YXV0
aG9ycz48YXV0aG9yPkthcHRjaHVrLCBULiBKLjwvYXV0aG9yPjxhdXRob3I+U3Rhc29uLCBXLiBC
LjwvYXV0aG9yPjxhdXRob3I+RGF2aXMsIFIuIEIuPC9hdXRob3I+PGF1dGhvcj5MZWdlZHphLCBB
LiBSLjwvYXV0aG9yPjxhdXRob3I+U2NobnllciwgUi4gTi48L2F1dGhvcj48YXV0aG9yPktlcnIs
IEMuIEUuPC9hdXRob3I+PGF1dGhvcj5TdG9uZSwgRC4gQS48L2F1dGhvcj48YXV0aG9yPk5hbSwg
Qi4gSC48L2F1dGhvcj48YXV0aG9yPktpcnNjaCwgSS48L2F1dGhvcj48YXV0aG9yPkdvbGRtYW4s
IFIuIEguPC9hdXRob3I+PC9hdXRob3JzPjwvY29udHJpYnV0b3JzPjxhdXRoLWFkZHJlc3M+T3No
ZXIgSW5zdGl0dXRlLCBIYXJ2YXJkIE1lZGljYWwgU2Nob29sLCBCb3N0b24sIE1BLCAwMjIxNSBV
U0EuIHRlZF9rYXB0Y2h1a0BobXMuaGFydmFyZC5lZHU8L2F1dGgtYWRkcmVzcz48dGl0bGVzPjx0
aXRsZT5TaGFtIGRldmljZSB2IGluZXJ0IHBpbGw6IHJhbmRvbWlzZWQgY29udHJvbGxlZCB0cmlh
bCBvZiB0d28gcGxhY2VibyB0cmVhdG1lbnRzPC90aXRsZT48c2Vjb25kYXJ5LXRpdGxlPkJNSjwv
c2Vjb25kYXJ5LXRpdGxlPjwvdGl0bGVzPjxwZXJpb2RpY2FsPjxmdWxsLXRpdGxlPkJNSjwvZnVs
bC10aXRsZT48L3BlcmlvZGljYWw+PHBhZ2VzPjM5MS03PC9wYWdlcz48dm9sdW1lPjMzMjwvdm9s
dW1lPjxudW1iZXI+NzUzODwvbnVtYmVyPjxrZXl3b3Jkcz48a2V5d29yZD5BY3VwdW5jdHVyZSBB
bmFsZ2VzaWE8L2tleXdvcmQ+PGtleXdvcmQ+QWRtaW5pc3RyYXRpb24sIE9yYWw8L2tleXdvcmQ+
PGtleXdvcmQ+QWR1bHQ8L2tleXdvcmQ+PGtleXdvcmQ+QWdlZDwva2V5d29yZD48a2V5d29yZD5B
bWl0cmlwdHlsaW5lLyphZG1pbmlzdHJhdGlvbiAmYW1wOyBkb3NhZ2U8L2tleXdvcmQ+PGtleXdv
cmQ+QW5hbGdlc2ljcywgTm9uLU5hcmNvdGljLyphZG1pbmlzdHJhdGlvbiAmYW1wOyBkb3NhZ2U8
L2tleXdvcmQ+PGtleXdvcmQ+QXJtPC9rZXl3b3JkPjxrZXl3b3JkPkNvbXBhcmF0aXZlIFN0dWR5
PC9rZXl3b3JkPjxrZXl3b3JkPkZlbWFsZTwva2V5d29yZD48a2V5d29yZD5IYW5kIFN0cmVuZ3Ro
PC9rZXl3b3JkPjxrZXl3b3JkPkh1bWFuczwva2V5d29yZD48a2V5d29yZD5JbmplY3Rpb25zLCBJ
bnRyYWRlcm1hbDwva2V5d29yZD48a2V5d29yZD5NYWxlPC9rZXl3b3JkPjxrZXl3b3JkPk1pZGRs
ZSBBZ2VkPC9rZXl3b3JkPjxrZXl3b3JkPlBhaW4vKnByZXZlbnRpb24gJmFtcDsgY29udHJvbDwv
a2V5d29yZD48a2V5d29yZD4qUGxhY2Vib3M8L2tleXdvcmQ+PGtleXdvcmQ+UmVncmVzc2lvbiBB
bmFseXNpczwva2V5d29yZD48a2V5d29yZD5SZXNlYXJjaCBTdXBwb3J0LCBOLkkuSC4sIEV4dHJh
bXVyYWw8L2tleXdvcmQ+PGtleXdvcmQ+U2luZ2xlLUJsaW5kIE1ldGhvZDwva2V5d29yZD48a2V5
d29yZD5UYWJsZXRzPC9rZXl3b3JkPjxrZXl3b3JkPlRyZWF0bWVudCBPdXRjb21lPC9rZXl3b3Jk
Pjwva2V5d29yZHM+PGRhdGVzPjx5ZWFyPjIwMDY8L3llYXI+PHB1Yi1kYXRlcz48ZGF0ZT5GZWIg
MTg8L2RhdGU+PC9wdWItZGF0ZXM+PC9kYXRlcz48YWNjZXNzaW9uLW51bT4xNjQ1MjEwMzwvYWNj
ZXNzaW9uLW51bT48dXJscz48cmVsYXRlZC11cmxzPjx1cmw+aHR0cDovL3d3dy5uY2JpLm5sbS5u
aWguZ292L2VudHJlei9xdWVyeS5mY2dpP2NtZD1SZXRyaWV2ZSZhbXA7ZGI9UHViTWVkJmFtcDtk
b3B0PUNpdGF0aW9uJmFtcDtsaXN0X3VpZHM9MTY0NTIxMDMgPC91cmw+PC9yZWxhdGVkLXVybHM+
PC91cmxzPjwvcmVjb3JkPjwvQ2l0ZT48L0VuZE5vdGU+AG==
</w:fldData>
          </w:fldChar>
        </w:r>
        <w:r w:rsidRPr="00FB454F">
          <w:rPr>
            <w:rFonts w:ascii="Times" w:hAnsi="Times"/>
            <w:sz w:val="22"/>
            <w:szCs w:val="22"/>
            <w:lang w:val="en-CA"/>
          </w:rPr>
          <w:instrText xml:space="preserve"> ADDIN EN.CITE </w:instrText>
        </w:r>
        <w:r w:rsidRPr="00FB454F">
          <w:rPr>
            <w:rFonts w:ascii="Times" w:hAnsi="Times"/>
            <w:sz w:val="22"/>
            <w:szCs w:val="22"/>
            <w:lang w:val="en-CA"/>
          </w:rPr>
          <w:fldChar w:fldCharType="begin">
            <w:fldData xml:space="preserve">PEVuZE5vdGU+PENpdGU+PEF1dGhvcj5CbGFja3dlbGw8L0F1dGhvcj48WWVhcj4xOTcyPC9ZZWFy
PjxSZWNOdW0+MTc5MDk8L1JlY051bT48RGlzcGxheVRleHQ+PHN0eWxlIGZhY2U9InN1cGVyc2Ny
aXB0Ij4xLTU8L3N0eWxlPjwvRGlzcGxheVRleHQ+PHJlY29yZD48cmVjLW51bWJlcj4xNzkwOTwv
cmVjLW51bWJlcj48Zm9yZWlnbi1rZXlzPjxrZXkgYXBwPSJFTiIgZGItaWQ9IjkyNTB6eHphM2Z4
d2Q0ZXMyZDhwdjkyN3A5eHg1cDV6NTA5NSIgdGltZXN0YW1wPSIxNTExNDMwNjA1Ij4xNzkwOTwv
a2V5PjwvZm9yZWlnbi1rZXlzPjxyZWYtdHlwZSBuYW1lPSJKb3VybmFsIEFydGljbGUiPjE3PC9y
ZWYtdHlwZT48Y29udHJpYnV0b3JzPjxhdXRob3JzPjxhdXRob3I+QmxhY2t3ZWxsLCBCLjwvYXV0
aG9yPjxhdXRob3I+Qmxvb21maWVsZCwgUy4gUy48L2F1dGhvcj48YXV0aG9yPkJ1bmNoZXIsIEMu
IFIuPC9hdXRob3I+PC9hdXRob3JzPjwvY29udHJpYnV0b3JzPjx0aXRsZXM+PHRpdGxlPkRlbW9u
c3RyYXRpb24gdG8gbWVkaWNhbCBzdHVkZW50cyBvZiBwbGFjZWJvIHJlc3BvbnNlcyBhbmQgbm9u
LWRydWcgZmFjdG9yczwvdGl0bGU+PHNlY29uZGFyeS10aXRsZT5MYW5jZXQ8L3NlY29uZGFyeS10
aXRsZT48YWx0LXRpdGxlPkxhbmNldDwvYWx0LXRpdGxlPjwvdGl0bGVzPjxwZXJpb2RpY2FsPjxm
dWxsLXRpdGxlPkxhbmNldDwvZnVsbC10aXRsZT48L3BlcmlvZGljYWw+PGFsdC1wZXJpb2RpY2Fs
PjxmdWxsLXRpdGxlPkxhbmNldDwvZnVsbC10aXRsZT48L2FsdC1wZXJpb2RpY2FsPjxwYWdlcz4x
Mjc5LTgyPC9wYWdlcz48dm9sdW1lPjE8L3ZvbHVtZT48bnVtYmVyPjc3NjM8L251bWJlcj48a2V5
d29yZHM+PGtleXdvcmQ+Qmxvb2QgUHJlc3N1cmUvZHJ1ZyBlZmZlY3RzPC9rZXl3b3JkPjxrZXl3
b3JkPkNlbnRyYWwgTmVydm91cyBTeXN0ZW0gU3RpbXVsYW50cy9waGFybWFjb2xvZ3k8L2tleXdv
cmQ+PGtleXdvcmQ+KkVkdWNhdGlvbiwgTWVkaWNhbDwva2V5d29yZD48a2V5d29yZD5IZWFydCBS
YXRlL2RydWcgZWZmZWN0czwva2V5d29yZD48a2V5d29yZD5IdW1hbnM8L2tleXdvcmQ+PGtleXdv
cmQ+SHlwbm90aWNzIGFuZCBTZWRhdGl2ZXMvcGhhcm1hY29sb2d5PC9rZXl3b3JkPjxrZXl3b3Jk
PipQbGFjZWJvcy9hZG1pbmlzdHJhdGlvbiAmYW1wOyBkb3NhZ2U8L2tleXdvcmQ+PGtleXdvcmQ+
UHN5Y2hvbG9naWNhbCBUZXN0czwva2V5d29yZD48a2V5d29yZD5TdHVkZW50cywgTWVkaWNhbDwv
a2V5d29yZD48L2tleXdvcmRzPjxkYXRlcz48eWVhcj4xOTcyPC95ZWFyPjxwdWItZGF0ZXM+PGRh
dGU+SnVuIDEwPC9kYXRlPjwvcHViLWRhdGVzPjwvZGF0ZXM+PGlzYm4+MDE0MC02NzM2IChQcmlu
dCkmI3hEOzAxNDAtNjczNiAoTGlua2luZyk8L2lzYm4+PGFjY2Vzc2lvbi1udW0+NDExMzUzMTwv
YWNjZXNzaW9uLW51bT48dXJscz48cmVsYXRlZC11cmxzPjx1cmw+aHR0cDovL3d3dy5uY2JpLm5s
bS5uaWguZ292L3B1Ym1lZC80MTEzNTMxPC91cmw+PC9yZWxhdGVkLXVybHM+PC91cmxzPjwvcmVj
b3JkPjwvQ2l0ZT48Q2l0ZT48QXV0aG9yPmRlIENyYWVuPC9BdXRob3I+PFllYXI+MTk5NjwvWWVh
cj48UmVjTnVtPjM4MjwvUmVjTnVtPjxyZWNvcmQ+PHJlYy1udW1iZXI+MzgyPC9yZWMtbnVtYmVy
Pjxmb3JlaWduLWtleXM+PGtleSBhcHA9IkVOIiBkYi1pZD0iOTI1MHp4emEzZnh3ZDRlczJkOHB2
OTI3cDl4eDVwNXo1MDk1IiB0aW1lc3RhbXA9IjAiPjM4Mjwva2V5PjwvZm9yZWlnbi1rZXlzPjxy
ZWYtdHlwZSBuYW1lPSJKb3VybmFsIEFydGljbGUiPjE3PC9yZWYtdHlwZT48Y29udHJpYnV0b3Jz
PjxhdXRob3JzPjxhdXRob3I+ZGUgQ3JhZW4sIEEuIEouPC9hdXRob3I+PGF1dGhvcj5Sb29zLCBQ
LiBKLjwvYXV0aG9yPjxhdXRob3I+TGVvbmFyZCBkZSBWcmllcywgQS48L2F1dGhvcj48YXV0aG9y
PktsZWlqbmVuLCBKLjwvYXV0aG9yPjwvYXV0aG9ycz48L2NvbnRyaWJ1dG9ycz48YXV0aC1hZGRy
ZXNzPkRlcGFydG1lbnQgb2YgQ2xpbmljYWwgRXBpZGVtaW9sb2d5LCBBY2FkZW1pYyBNZWRpY2Fs
IENlbnRyZSwgVW5pdmVyc2l0eSBvZiBBbXN0ZXJkYW0sIE5ldGhlcmxhbmRzLjwvYXV0aC1hZGRy
ZXNzPjx0aXRsZXM+PHRpdGxlPkVmZmVjdCBvZiBjb2xvdXIgb2YgZHJ1Z3M6IHN5c3RlbWF0aWMg
cmV2aWV3IG9mIHBlcmNlaXZlZCBlZmZlY3Qgb2YgZHJ1Z3MgYW5kIG9mIHRoZWlyIGVmZmVjdGl2
ZW5lc3M8L3RpdGxlPjxzZWNvbmRhcnktdGl0bGU+Qk1KPC9zZWNvbmRhcnktdGl0bGU+PC90aXRs
ZXM+PHBlcmlvZGljYWw+PGZ1bGwtdGl0bGU+Qk1KPC9mdWxsLXRpdGxlPjwvcGVyaW9kaWNhbD48
cGFnZXM+MTYyNC02PC9wYWdlcz48dm9sdW1lPjMxMzwvdm9sdW1lPjxudW1iZXI+NzA3MjwvbnVt
YmVyPjxrZXl3b3Jkcz48a2V5d29yZD5BbnRpLUFueGlldHkgQWdlbnRzL3RoZXJhcGV1dGljIHVz
ZTwva2V5d29yZD48a2V5d29yZD5BbnRpZGVwcmVzc2l2ZSBBZ2VudHMvdGhlcmFwZXV0aWMgdXNl
PC9rZXl3b3JkPjxrZXl3b3JkPkNlbnRyYWwgTmVydm91cyBTeXN0ZW0gQWdlbnRzLyp0aGVyYXBl
dXRpYyB1c2U8L2tleXdvcmQ+PGtleXdvcmQ+Q2hlbWlzdHJ5LCBQaGFybWFjZXV0aWNhbDwva2V5
d29yZD48a2V5d29yZD4qQ29sb3I8L2tleXdvcmQ+PGtleXdvcmQ+Q3Jvc3MtT3ZlciBTdHVkaWVz
PC9rZXl3b3JkPjxrZXl3b3JkPkRvdWJsZS1CbGluZCBNZXRob2Q8L2tleXdvcmQ+PGtleXdvcmQ+
SHVtYW5zPC9rZXl3b3JkPjxrZXl3b3JkPkh5cG5vdGljcyBhbmQgU2VkYXRpdmVzL3RoZXJhcGV1
dGljIHVzZTwva2V5d29yZD48a2V5d29yZD5QYXRpZW50cy9wc3ljaG9sb2d5PC9rZXl3b3JkPjxr
ZXl3b3JkPlBlcmNlcHRpb248L2tleXdvcmQ+PGtleXdvcmQ+UGxhY2Vib3M8L2tleXdvcmQ+PGtl
eXdvcmQ+UmFuZG9taXplZCBDb250cm9sbGVkIFRyaWFsczwva2V5d29yZD48a2V5d29yZD5UYWJs
ZXRzPC9rZXl3b3JkPjxrZXl3b3JkPlRyZWF0bWVudCBPdXRjb21lPC9rZXl3b3JkPjwva2V5d29y
ZHM+PGRhdGVzPjx5ZWFyPjE5OTY8L3llYXI+PHB1Yi1kYXRlcz48ZGF0ZT5EZWMgMjEtMjg8L2Rh
dGU+PC9wdWItZGF0ZXM+PC9kYXRlcz48YWNjZXNzaW9uLW51bT44OTkxMDEzPC9hY2Nlc3Npb24t
bnVtPjx1cmxzPjxyZWxhdGVkLXVybHM+PHVybD5odHRwOi8vd3d3Lm5jYmkubmxtLm5paC5nb3Yv
ZW50cmV6L3F1ZXJ5LmZjZ2k/Y21kPVJldHJpZXZlJmFtcDtkYj1QdWJNZWQmYW1wO2RvcHQ9Q2l0
YXRpb24mYW1wO2xpc3RfdWlkcz04OTkxMDEzIDwvdXJsPjwvcmVsYXRlZC11cmxzPjwvdXJscz48
L3JlY29yZD48L0NpdGU+PENpdGU+PEF1dGhvcj5XYXJ0b2xvd3NrYTwvQXV0aG9yPjxZZWFyPjIw
MTQ8L1llYXI+PFJlY051bT4xNTUyMzwvUmVjTnVtPjxyZWNvcmQ+PHJlYy1udW1iZXI+MTU1MjM8
L3JlYy1udW1iZXI+PGZvcmVpZ24ta2V5cz48a2V5IGFwcD0iRU4iIGRiLWlkPSI5MjUwenh6YTNm
eHdkNGVzMmQ4cHY5MjdwOXh4NXA1ejUwOTUiIHRpbWVzdGFtcD0iMTQwMTc5OTY5NyI+MTU1MjM8
L2tleT48L2ZvcmVpZ24ta2V5cz48cmVmLXR5cGUgbmFtZT0iSm91cm5hbCBBcnRpY2xlIj4xNzwv
cmVmLXR5cGU+PGNvbnRyaWJ1dG9ycz48YXV0aG9ycz48YXV0aG9yPldhcnRvbG93c2thLCBLYXJv
bGluYTwvYXV0aG9yPjxhdXRob3I+SnVkZ2UsIEFuZHJldzwvYXV0aG9yPjxhdXRob3I+Q29sbGlu
cywgR2FyeTwvYXV0aG9yPjxhdXRob3I+RGVhbiwgQmVuamFtaW48L2F1dGhvcj48YXV0aG9yPlJv
bWJhY2gsIEluZXM8L2F1dGhvcj48YXV0aG9yPkJyaW5kbGV5LCBEYXZpZDwvYXV0aG9yPjxhdXRo
b3I+U2F2dWxlc2N1LCBKdWxpYW48L2F1dGhvcj48YXV0aG9yPkJlYXJkLCBEYXZpZCBKPC9hdXRo
b3I+PGF1dGhvcj5DYXJyLCBBbmRyZXcgSjwvYXV0aG9yPjwvYXV0aG9ycz48L2NvbnRyaWJ1dG9y
cz48dGl0bGVzPjx0aXRsZT5Vc2Ugb2YgcGxhY2VibyBjb250cm9scyBpbiB0aGUgZXZhbHVhdGlv
biBvZiBzdXJnZXJ5OiBzeXN0ZW1hdGljIHJldmlldzwvdGl0bGU+PHNlY29uZGFyeS10aXRsZT5C
TUo8L3NlY29uZGFyeS10aXRsZT48L3RpdGxlcz48cGVyaW9kaWNhbD48ZnVsbC10aXRsZT5CTUo8
L2Z1bGwtdGl0bGU+PC9wZXJpb2RpY2FsPjxudW1iZXI+MjAxNDszNDg6ZzMyNTM8L251bWJlcj48
ZGF0ZXM+PHllYXI+MjAxNDwveWVhcj48L2RhdGVzPjx1cmxzPjxyZWxhdGVkLXVybHM+PHVybD5o
dHRwOi8vd3d3LmJtai5jb20vY29udGVudC8zNDgvYm1qLmczMjUzPC91cmw+PC9yZWxhdGVkLXVy
bHM+PC91cmxzPjxlbGVjdHJvbmljLXJlc291cmNlLW51bT50dHA6Ly9keC5kb2kub3JnLzEwLjEx
MzYvYm1qLmczMjUzPC9lbGVjdHJvbmljLXJlc291cmNlLW51bT48L3JlY29yZD48L0NpdGU+PENp
dGU+PEF1dGhvcj5CdWNrYWxldzwvQXV0aG9yPjxZZWFyPjE5ODE8L1llYXI+PFJlY051bT4xNzE3
NjwvUmVjTnVtPjxyZWNvcmQ+PHJlYy1udW1iZXI+MTcxNzY8L3JlYy1udW1iZXI+PGZvcmVpZ24t
a2V5cz48a2V5IGFwcD0iRU4iIGRiLWlkPSI5MjUwenh6YTNmeHdkNGVzMmQ4cHY5MjdwOXh4NXA1
ejUwOTUiIHRpbWVzdGFtcD0iMTQ3NDI3OTAyNyI+MTcxNzY8L2tleT48L2ZvcmVpZ24ta2V5cz48
cmVmLXR5cGUgbmFtZT0iSm91cm5hbCBBcnRpY2xlIj4xNzwvcmVmLXR5cGU+PGNvbnRyaWJ1dG9y
cz48YXV0aG9ycz48YXV0aG9yPkJ1Y2thbGV3LCBMLiBXLjwvYXV0aG9yPjxhdXRob3I+Um9zcywg
Uy48L2F1dGhvcj48L2F1dGhvcnM+PC9jb250cmlidXRvcnM+PHRpdGxlcz48dGl0bGU+UmVsYXRp
b25zaGlwIG9mIHBlcmNlcHR1YWwgY2hhcmFjdGVyaXN0aWNzIHRvIGVmZmljYWN5IG9mIHBsYWNl
Ym9zPC90aXRsZT48c2Vjb25kYXJ5LXRpdGxlPlBzeWNob2wgUmVwPC9zZWNvbmRhcnktdGl0bGU+
PGFsdC10aXRsZT5Qc3ljaG9sb2dpY2FsIHJlcG9ydHM8L2FsdC10aXRsZT48L3RpdGxlcz48cGVy
aW9kaWNhbD48ZnVsbC10aXRsZT5Qc3ljaG9sIFJlcDwvZnVsbC10aXRsZT48L3BlcmlvZGljYWw+
PGFsdC1wZXJpb2RpY2FsPjxmdWxsLXRpdGxlPlBzeWNob2xvZ2ljYWwgUmVwb3J0czwvZnVsbC10
aXRsZT48L2FsdC1wZXJpb2RpY2FsPjxwYWdlcz45NTUtNjE8L3BhZ2VzPjx2b2x1bWU+NDk8L3Zv
bHVtZT48bnVtYmVyPjM8L251bWJlcj48a2V5d29yZHM+PGtleXdvcmQ+KkF0dGl0dWRlIG9mIEhl
YWx0aCBQZXJzb25uZWw8L2tleXdvcmQ+PGtleXdvcmQ+SHVtYW5zPC9rZXl3b3JkPjxrZXl3b3Jk
PipQZXJjZXB0aW9uPC9rZXl3b3JkPjxrZXl3b3JkPlBsYWNlYm9zLyp0aGVyYXBldXRpYyB1c2U8
L2tleXdvcmQ+PGtleXdvcmQ+U2V0IChQc3ljaG9sb2d5KTwva2V5d29yZD48L2tleXdvcmRzPjxk
YXRlcz48eWVhcj4xOTgxPC95ZWFyPjxwdWItZGF0ZXM+PGRhdGU+RGVjPC9kYXRlPjwvcHViLWRh
dGVzPjwvZGF0ZXM+PGlzYm4+MDAzMy0yOTQxIChQcmludCkmI3hEOzAwMzMtMjk0MSAoTGlua2lu
Zyk8L2lzYm4+PGFjY2Vzc2lvbi1udW0+NzMzMDE1NDwvYWNjZXNzaW9uLW51bT48dXJscz48cmVs
YXRlZC11cmxzPjx1cmw+aHR0cDovL3d3dy5uY2JpLm5sbS5uaWguZ292L3B1Ym1lZC83MzMwMTU0
PC91cmw+PC9yZWxhdGVkLXVybHM+PC91cmxzPjxlbGVjdHJvbmljLXJlc291cmNlLW51bT4xMC4y
NDY2L3ByMC4xOTgxLjQ5LjMuOTU1PC9lbGVjdHJvbmljLXJlc291cmNlLW51bT48L3JlY29yZD48
L0NpdGU+PENpdGU+PEF1dGhvcj5LYXB0Y2h1azwvQXV0aG9yPjxZZWFyPjIwMDY8L1llYXI+PFJl
Y051bT4yMjI8L1JlY051bT48cmVjb3JkPjxyZWMtbnVtYmVyPjIyMjwvcmVjLW51bWJlcj48Zm9y
ZWlnbi1rZXlzPjxrZXkgYXBwPSJFTiIgZGItaWQ9IjkyNTB6eHphM2Z4d2Q0ZXMyZDhwdjkyN3A5
eHg1cDV6NTA5NSIgdGltZXN0YW1wPSIwIj4yMjI8L2tleT48L2ZvcmVpZ24ta2V5cz48cmVmLXR5
cGUgbmFtZT0iSm91cm5hbCBBcnRpY2xlIj4xNzwvcmVmLXR5cGU+PGNvbnRyaWJ1dG9ycz48YXV0
aG9ycz48YXV0aG9yPkthcHRjaHVrLCBULiBKLjwvYXV0aG9yPjxhdXRob3I+U3Rhc29uLCBXLiBC
LjwvYXV0aG9yPjxhdXRob3I+RGF2aXMsIFIuIEIuPC9hdXRob3I+PGF1dGhvcj5MZWdlZHphLCBB
LiBSLjwvYXV0aG9yPjxhdXRob3I+U2NobnllciwgUi4gTi48L2F1dGhvcj48YXV0aG9yPktlcnIs
IEMuIEUuPC9hdXRob3I+PGF1dGhvcj5TdG9uZSwgRC4gQS48L2F1dGhvcj48YXV0aG9yPk5hbSwg
Qi4gSC48L2F1dGhvcj48YXV0aG9yPktpcnNjaCwgSS48L2F1dGhvcj48YXV0aG9yPkdvbGRtYW4s
IFIuIEguPC9hdXRob3I+PC9hdXRob3JzPjwvY29udHJpYnV0b3JzPjxhdXRoLWFkZHJlc3M+T3No
ZXIgSW5zdGl0dXRlLCBIYXJ2YXJkIE1lZGljYWwgU2Nob29sLCBCb3N0b24sIE1BLCAwMjIxNSBV
U0EuIHRlZF9rYXB0Y2h1a0BobXMuaGFydmFyZC5lZHU8L2F1dGgtYWRkcmVzcz48dGl0bGVzPjx0
aXRsZT5TaGFtIGRldmljZSB2IGluZXJ0IHBpbGw6IHJhbmRvbWlzZWQgY29udHJvbGxlZCB0cmlh
bCBvZiB0d28gcGxhY2VibyB0cmVhdG1lbnRzPC90aXRsZT48c2Vjb25kYXJ5LXRpdGxlPkJNSjwv
c2Vjb25kYXJ5LXRpdGxlPjwvdGl0bGVzPjxwZXJpb2RpY2FsPjxmdWxsLXRpdGxlPkJNSjwvZnVs
bC10aXRsZT48L3BlcmlvZGljYWw+PHBhZ2VzPjM5MS03PC9wYWdlcz48dm9sdW1lPjMzMjwvdm9s
dW1lPjxudW1iZXI+NzUzODwvbnVtYmVyPjxrZXl3b3Jkcz48a2V5d29yZD5BY3VwdW5jdHVyZSBB
bmFsZ2VzaWE8L2tleXdvcmQ+PGtleXdvcmQ+QWRtaW5pc3RyYXRpb24sIE9yYWw8L2tleXdvcmQ+
PGtleXdvcmQ+QWR1bHQ8L2tleXdvcmQ+PGtleXdvcmQ+QWdlZDwva2V5d29yZD48a2V5d29yZD5B
bWl0cmlwdHlsaW5lLyphZG1pbmlzdHJhdGlvbiAmYW1wOyBkb3NhZ2U8L2tleXdvcmQ+PGtleXdv
cmQ+QW5hbGdlc2ljcywgTm9uLU5hcmNvdGljLyphZG1pbmlzdHJhdGlvbiAmYW1wOyBkb3NhZ2U8
L2tleXdvcmQ+PGtleXdvcmQ+QXJtPC9rZXl3b3JkPjxrZXl3b3JkPkNvbXBhcmF0aXZlIFN0dWR5
PC9rZXl3b3JkPjxrZXl3b3JkPkZlbWFsZTwva2V5d29yZD48a2V5d29yZD5IYW5kIFN0cmVuZ3Ro
PC9rZXl3b3JkPjxrZXl3b3JkPkh1bWFuczwva2V5d29yZD48a2V5d29yZD5JbmplY3Rpb25zLCBJ
bnRyYWRlcm1hbDwva2V5d29yZD48a2V5d29yZD5NYWxlPC9rZXl3b3JkPjxrZXl3b3JkPk1pZGRs
ZSBBZ2VkPC9rZXl3b3JkPjxrZXl3b3JkPlBhaW4vKnByZXZlbnRpb24gJmFtcDsgY29udHJvbDwv
a2V5d29yZD48a2V5d29yZD4qUGxhY2Vib3M8L2tleXdvcmQ+PGtleXdvcmQ+UmVncmVzc2lvbiBB
bmFseXNpczwva2V5d29yZD48a2V5d29yZD5SZXNlYXJjaCBTdXBwb3J0LCBOLkkuSC4sIEV4dHJh
bXVyYWw8L2tleXdvcmQ+PGtleXdvcmQ+U2luZ2xlLUJsaW5kIE1ldGhvZDwva2V5d29yZD48a2V5
d29yZD5UYWJsZXRzPC9rZXl3b3JkPjxrZXl3b3JkPlRyZWF0bWVudCBPdXRjb21lPC9rZXl3b3Jk
Pjwva2V5d29yZHM+PGRhdGVzPjx5ZWFyPjIwMDY8L3llYXI+PHB1Yi1kYXRlcz48ZGF0ZT5GZWIg
MTg8L2RhdGU+PC9wdWItZGF0ZXM+PC9kYXRlcz48YWNjZXNzaW9uLW51bT4xNjQ1MjEwMzwvYWNj
ZXNzaW9uLW51bT48dXJscz48cmVsYXRlZC11cmxzPjx1cmw+aHR0cDovL3d3dy5uY2JpLm5sbS5u
aWguZ292L2VudHJlei9xdWVyeS5mY2dpP2NtZD1SZXRyaWV2ZSZhbXA7ZGI9UHViTWVkJmFtcDtk
b3B0PUNpdGF0aW9uJmFtcDtsaXN0X3VpZHM9MTY0NTIxMDMgPC91cmw+PC9yZWxhdGVkLXVybHM+
PC91cmxzPjwvcmVjb3JkPjwvQ2l0ZT48L0VuZE5vdGU+AG==
</w:fldData>
          </w:fldChar>
        </w:r>
        <w:r w:rsidRPr="00FB454F">
          <w:rPr>
            <w:rFonts w:ascii="Times" w:hAnsi="Times"/>
            <w:sz w:val="22"/>
            <w:szCs w:val="22"/>
            <w:lang w:val="en-CA"/>
          </w:rPr>
          <w:instrText xml:space="preserve"> ADDIN EN.CITE.DATA </w:instrText>
        </w:r>
        <w:r w:rsidRPr="00FB454F">
          <w:rPr>
            <w:rFonts w:ascii="Times" w:hAnsi="Times"/>
            <w:sz w:val="22"/>
            <w:szCs w:val="22"/>
            <w:lang w:val="en-CA"/>
          </w:rPr>
        </w:r>
        <w:r w:rsidRPr="00FB454F">
          <w:rPr>
            <w:rFonts w:ascii="Times" w:hAnsi="Times"/>
            <w:sz w:val="22"/>
            <w:szCs w:val="22"/>
            <w:lang w:val="en-CA"/>
          </w:rPr>
          <w:fldChar w:fldCharType="end"/>
        </w:r>
        <w:r w:rsidRPr="00FB454F">
          <w:rPr>
            <w:rFonts w:ascii="Times" w:hAnsi="Times"/>
            <w:sz w:val="22"/>
            <w:szCs w:val="22"/>
            <w:lang w:val="en-CA"/>
          </w:rPr>
        </w:r>
        <w:r w:rsidRPr="00FB454F">
          <w:rPr>
            <w:rFonts w:ascii="Times" w:hAnsi="Times"/>
            <w:sz w:val="22"/>
            <w:szCs w:val="22"/>
            <w:lang w:val="en-CA"/>
          </w:rPr>
          <w:fldChar w:fldCharType="separate"/>
        </w:r>
        <w:r w:rsidRPr="00FB454F">
          <w:rPr>
            <w:rFonts w:ascii="Times" w:hAnsi="Times"/>
            <w:noProof/>
            <w:sz w:val="22"/>
            <w:szCs w:val="22"/>
            <w:vertAlign w:val="superscript"/>
            <w:lang w:val="en-CA"/>
          </w:rPr>
          <w:t>1-5</w:t>
        </w:r>
        <w:r w:rsidRPr="00FB454F">
          <w:rPr>
            <w:rFonts w:ascii="Times" w:hAnsi="Times"/>
            <w:sz w:val="22"/>
            <w:szCs w:val="22"/>
            <w:lang w:val="en-CA"/>
          </w:rPr>
          <w:fldChar w:fldCharType="end"/>
        </w:r>
      </w:hyperlink>
      <w:r w:rsidRPr="00FB454F">
        <w:rPr>
          <w:rFonts w:ascii="Times" w:hAnsi="Times"/>
          <w:sz w:val="22"/>
          <w:szCs w:val="22"/>
          <w:lang w:val="en-CA"/>
        </w:rPr>
        <w:t xml:space="preserve"> These different placebos can have different effects. </w:t>
      </w:r>
      <w:hyperlink w:anchor="_ENREF_6" w:tooltip="Benedetti, 2015 #18419" w:history="1">
        <w:r w:rsidRPr="00FB454F">
          <w:rPr>
            <w:rFonts w:ascii="Times" w:hAnsi="Times"/>
            <w:sz w:val="22"/>
            <w:szCs w:val="22"/>
            <w:lang w:val="en-CA"/>
          </w:rPr>
          <w:fldChar w:fldCharType="begin"/>
        </w:r>
        <w:r w:rsidRPr="00FB454F">
          <w:rPr>
            <w:rFonts w:ascii="Times" w:hAnsi="Times"/>
            <w:sz w:val="22"/>
            <w:szCs w:val="22"/>
            <w:lang w:val="en-CA"/>
          </w:rPr>
          <w:instrText xml:space="preserve"> ADDIN EN.CITE &lt;EndNote&gt;&lt;Cite&gt;&lt;Author&gt;Benedetti&lt;/Author&gt;&lt;Year&gt;2015&lt;/Year&gt;&lt;RecNum&gt;18419&lt;/RecNum&gt;&lt;DisplayText&gt;&lt;style face="superscript"&gt;6&lt;/style&gt;&lt;/DisplayText&gt;&lt;record&gt;&lt;rec-number&gt;18419&lt;/rec-number&gt;&lt;foreign-keys&gt;&lt;key app="EN" db-id="9250zxza3fxwd4es2d8pv927p9xx5p5z5095" timestamp="1554801288"&gt;18419&lt;/key&gt;&lt;/foreign-keys&gt;&lt;ref-type name="Journal Article"&gt;17&lt;/ref-type&gt;&lt;contributors&gt;&lt;authors&gt;&lt;author&gt;Benedetti, F.&lt;/author&gt;&lt;author&gt;Dogue, S.&lt;/author&gt;&lt;/authors&gt;&lt;/contributors&gt;&lt;auth-address&gt;University of Turin Medical School, Neuroscience Department, Turin, Italy.&amp;#xD;Plateau Rosa Labs, Breuil-Cervinia, Italy, Zermatt, Switzerland.&lt;/auth-address&gt;&lt;titles&gt;&lt;title&gt;Different Placebos, Different Mechanisms, Different Outcomes: Lessons for Clinical Trials&lt;/title&gt;&lt;secondary-title&gt;PLoS One&lt;/secondary-title&gt;&lt;/titles&gt;&lt;periodical&gt;&lt;full-title&gt;PLoS One&lt;/full-title&gt;&lt;/periodical&gt;&lt;pages&gt;e0140967&lt;/pages&gt;&lt;volume&gt;10&lt;/volume&gt;&lt;number&gt;11&lt;/number&gt;&lt;edition&gt;2015/11/05&lt;/edition&gt;&lt;keywords&gt;&lt;keyword&gt;Adult&lt;/keyword&gt;&lt;keyword&gt;Dinoprost/blood&lt;/keyword&gt;&lt;keyword&gt;Dinoprostone/blood&lt;/keyword&gt;&lt;keyword&gt;Epoprostenol/blood&lt;/keyword&gt;&lt;keyword&gt;Female&lt;/keyword&gt;&lt;keyword&gt;Headache/*blood&lt;/keyword&gt;&lt;keyword&gt;Humans&lt;/keyword&gt;&lt;keyword&gt;Hypoxia/*blood&lt;/keyword&gt;&lt;keyword&gt;Male&lt;/keyword&gt;&lt;keyword&gt;Oxygen/*blood&lt;/keyword&gt;&lt;keyword&gt;Prostaglandin D2/blood&lt;/keyword&gt;&lt;keyword&gt;Thromboxane A2/blood&lt;/keyword&gt;&lt;/keywords&gt;&lt;dates&gt;&lt;year&gt;2015&lt;/year&gt;&lt;/dates&gt;&lt;isbn&gt;1932-6203 (Electronic)&amp;#xD;1932-6203 (Linking)&lt;/isbn&gt;&lt;accession-num&gt;26536471&lt;/accession-num&gt;&lt;urls&gt;&lt;related-urls&gt;&lt;url&gt;https://www.ncbi.nlm.nih.gov/pubmed/26536471&lt;/url&gt;&lt;/related-urls&gt;&lt;/urls&gt;&lt;custom2&gt;PMC4633056&lt;/custom2&gt;&lt;electronic-resource-num&gt;10.1371/journal.pone.0140967&lt;/electronic-resource-num&gt;&lt;/record&gt;&lt;/Cite&gt;&lt;/EndNote&gt;</w:instrText>
        </w:r>
        <w:r w:rsidRPr="00FB454F">
          <w:rPr>
            <w:rFonts w:ascii="Times" w:hAnsi="Times"/>
            <w:sz w:val="22"/>
            <w:szCs w:val="22"/>
            <w:lang w:val="en-CA"/>
          </w:rPr>
          <w:fldChar w:fldCharType="separate"/>
        </w:r>
        <w:r w:rsidRPr="00FB454F">
          <w:rPr>
            <w:rFonts w:ascii="Times" w:hAnsi="Times"/>
            <w:noProof/>
            <w:sz w:val="22"/>
            <w:szCs w:val="22"/>
            <w:vertAlign w:val="superscript"/>
            <w:lang w:val="en-CA"/>
          </w:rPr>
          <w:t>6</w:t>
        </w:r>
        <w:r w:rsidRPr="00FB454F">
          <w:rPr>
            <w:rFonts w:ascii="Times" w:hAnsi="Times"/>
            <w:sz w:val="22"/>
            <w:szCs w:val="22"/>
            <w:lang w:val="en-CA"/>
          </w:rPr>
          <w:fldChar w:fldCharType="end"/>
        </w:r>
      </w:hyperlink>
      <w:r w:rsidRPr="00FB454F">
        <w:rPr>
          <w:rFonts w:ascii="Times" w:hAnsi="Times"/>
          <w:sz w:val="22"/>
          <w:szCs w:val="22"/>
          <w:lang w:val="en-CA"/>
        </w:rPr>
        <w:t xml:space="preserve"> Even relatively simple drug placebos come in different formats (tablets, or capsules); they have different sizes, doses,</w:t>
      </w:r>
      <w:r w:rsidRPr="00FB454F">
        <w:rPr>
          <w:rFonts w:ascii="Times" w:hAnsi="Times"/>
          <w:sz w:val="22"/>
          <w:szCs w:val="22"/>
        </w:rPr>
        <w:t xml:space="preserve"> </w:t>
      </w:r>
      <w:hyperlink w:anchor="_ENREF_1" w:tooltip="Blackwell, 1972 #17909" w:history="1">
        <w:r w:rsidRPr="00FB454F">
          <w:rPr>
            <w:rFonts w:ascii="Times" w:hAnsi="Times"/>
            <w:sz w:val="22"/>
            <w:szCs w:val="22"/>
            <w:lang w:val="en-CA"/>
          </w:rPr>
          <w:fldChar w:fldCharType="begin"/>
        </w:r>
        <w:r w:rsidRPr="00FB454F">
          <w:rPr>
            <w:rFonts w:ascii="Times" w:hAnsi="Times"/>
            <w:sz w:val="22"/>
            <w:szCs w:val="22"/>
            <w:lang w:val="en-CA"/>
          </w:rPr>
          <w:instrText xml:space="preserve"> ADDIN EN.CITE &lt;EndNote&gt;&lt;Cite&gt;&lt;Author&gt;Blackwell&lt;/Author&gt;&lt;Year&gt;1972&lt;/Year&gt;&lt;RecNum&gt;17909&lt;/RecNum&gt;&lt;DisplayText&gt;&lt;style face="superscript"&gt;1&lt;/style&gt;&lt;/DisplayText&gt;&lt;record&gt;&lt;rec-number&gt;17909&lt;/rec-number&gt;&lt;foreign-keys&gt;&lt;key app="EN" db-id="9250zxza3fxwd4es2d8pv927p9xx5p5z5095" timestamp="1511430605"&gt;17909&lt;/key&gt;&lt;/foreign-keys&gt;&lt;ref-type name="Journal Article"&gt;17&lt;/ref-type&gt;&lt;contributors&gt;&lt;authors&gt;&lt;author&gt;Blackwell, B.&lt;/author&gt;&lt;author&gt;Bloomfield, S. S.&lt;/author&gt;&lt;author&gt;Buncher, C. R.&lt;/author&gt;&lt;/authors&gt;&lt;/contributors&gt;&lt;titles&gt;&lt;title&gt;Demonstration to medical students of placebo responses and non-drug factors&lt;/title&gt;&lt;secondary-title&gt;Lancet&lt;/secondary-title&gt;&lt;alt-title&gt;Lancet&lt;/alt-title&gt;&lt;/titles&gt;&lt;periodical&gt;&lt;full-title&gt;Lancet&lt;/full-title&gt;&lt;/periodical&gt;&lt;alt-periodical&gt;&lt;full-title&gt;Lancet&lt;/full-title&gt;&lt;/alt-periodical&gt;&lt;pages&gt;1279-82&lt;/pages&gt;&lt;volume&gt;1&lt;/volume&gt;&lt;number&gt;7763&lt;/number&gt;&lt;keywords&gt;&lt;keyword&gt;Blood Pressure/drug effects&lt;/keyword&gt;&lt;keyword&gt;Central Nervous System Stimulants/pharmacology&lt;/keyword&gt;&lt;keyword&gt;*Education, Medical&lt;/keyword&gt;&lt;keyword&gt;Heart Rate/drug effects&lt;/keyword&gt;&lt;keyword&gt;Humans&lt;/keyword&gt;&lt;keyword&gt;Hypnotics and Sedatives/pharmacology&lt;/keyword&gt;&lt;keyword&gt;*Placebos/administration &amp;amp; dosage&lt;/keyword&gt;&lt;keyword&gt;Psychological Tests&lt;/keyword&gt;&lt;keyword&gt;Students, Medical&lt;/keyword&gt;&lt;/keywords&gt;&lt;dates&gt;&lt;year&gt;1972&lt;/year&gt;&lt;pub-dates&gt;&lt;date&gt;Jun 10&lt;/date&gt;&lt;/pub-dates&gt;&lt;/dates&gt;&lt;isbn&gt;0140-6736 (Print)&amp;#xD;0140-6736 (Linking)&lt;/isbn&gt;&lt;accession-num&gt;4113531&lt;/accession-num&gt;&lt;urls&gt;&lt;related-urls&gt;&lt;url&gt;http://www.ncbi.nlm.nih.gov/pubmed/4113531&lt;/url&gt;&lt;/related-urls&gt;&lt;/urls&gt;&lt;/record&gt;&lt;/Cite&gt;&lt;/EndNote&gt;</w:instrText>
        </w:r>
        <w:r w:rsidRPr="00FB454F">
          <w:rPr>
            <w:rFonts w:ascii="Times" w:hAnsi="Times"/>
            <w:sz w:val="22"/>
            <w:szCs w:val="22"/>
            <w:lang w:val="en-CA"/>
          </w:rPr>
          <w:fldChar w:fldCharType="separate"/>
        </w:r>
        <w:r w:rsidRPr="00FB454F">
          <w:rPr>
            <w:rFonts w:ascii="Times" w:hAnsi="Times"/>
            <w:noProof/>
            <w:sz w:val="22"/>
            <w:szCs w:val="22"/>
            <w:vertAlign w:val="superscript"/>
            <w:lang w:val="en-CA"/>
          </w:rPr>
          <w:t>1</w:t>
        </w:r>
        <w:r w:rsidRPr="00FB454F">
          <w:rPr>
            <w:rFonts w:ascii="Times" w:hAnsi="Times"/>
            <w:sz w:val="22"/>
            <w:szCs w:val="22"/>
            <w:lang w:val="en-CA"/>
          </w:rPr>
          <w:fldChar w:fldCharType="end"/>
        </w:r>
      </w:hyperlink>
      <w:r w:rsidRPr="00FB454F">
        <w:rPr>
          <w:rFonts w:ascii="Times" w:hAnsi="Times"/>
          <w:sz w:val="22"/>
          <w:szCs w:val="22"/>
          <w:lang w:val="en-CA"/>
        </w:rPr>
        <w:t xml:space="preserve"> colors</w:t>
      </w:r>
      <w:r w:rsidRPr="00FB454F">
        <w:rPr>
          <w:rFonts w:ascii="Times" w:hAnsi="Times"/>
          <w:sz w:val="22"/>
          <w:szCs w:val="22"/>
        </w:rPr>
        <w:t xml:space="preserve">, </w:t>
      </w:r>
      <w:hyperlink w:anchor="_ENREF_7" w:tooltip="Moerman, 2002 #13862" w:history="1">
        <w:r w:rsidRPr="00FB454F">
          <w:rPr>
            <w:rFonts w:ascii="Times" w:hAnsi="Times"/>
            <w:sz w:val="22"/>
            <w:szCs w:val="22"/>
          </w:rPr>
          <w:fldChar w:fldCharType="begin"/>
        </w:r>
        <w:r w:rsidRPr="00FB454F">
          <w:rPr>
            <w:rFonts w:ascii="Times" w:hAnsi="Times"/>
            <w:sz w:val="22"/>
            <w:szCs w:val="22"/>
          </w:rPr>
          <w:instrText xml:space="preserve"> ADDIN EN.CITE &lt;EndNote&gt;&lt;Cite&gt;&lt;Author&gt;Moerman&lt;/Author&gt;&lt;Year&gt;2002&lt;/Year&gt;&lt;RecNum&gt;13862&lt;/RecNum&gt;&lt;DisplayText&gt;&lt;style face="superscript"&gt;7&lt;/style&gt;&lt;/DisplayText&gt;&lt;record&gt;&lt;rec-number&gt;13862&lt;/rec-number&gt;&lt;foreign-keys&gt;&lt;key app="EN" db-id="9250zxza3fxwd4es2d8pv927p9xx5p5z5095" timestamp="1350481697"&gt;13862&lt;/key&gt;&lt;/foreign-keys&gt;&lt;ref-type name="Book"&gt;6&lt;/ref-type&gt;&lt;contributors&gt;&lt;authors&gt;&lt;author&gt;Moerman, Daniel E.&lt;/author&gt;&lt;/authors&gt;&lt;/contributors&gt;&lt;titles&gt;&lt;title&gt;Meaning, medicine, and the &amp;quot;placebo effect&amp;quot;&lt;/title&gt;&lt;/titles&gt;&lt;keywords&gt;&lt;keyword&gt;Healing Psychological aspects.&lt;/keyword&gt;&lt;keyword&gt;Placebo (Medicine)&lt;/keyword&gt;&lt;/keywords&gt;&lt;dates&gt;&lt;year&gt;2002&lt;/year&gt;&lt;/dates&gt;&lt;pub-location&gt;Cambridge&lt;/pub-location&gt;&lt;publisher&gt;Cambridge University Press&lt;/publisher&gt;&lt;isbn&gt;0521806305 (cased) : No price&amp;#xD;0521000874 (pbk.) : No price&lt;/isbn&gt;&lt;accession-num&gt;G07532905&lt;/accession-num&gt;&lt;call-num&gt;615.5 21&amp;#xD;British Library DSC 3015.994800 9&lt;/call-num&gt;&lt;urls&gt;&lt;related-urls&gt;&lt;url&gt;Publisher description http://www.loc.gov/catdir/description/cam022/2002020167.html&lt;/url&gt;&lt;url&gt;Table of contents http://www.loc.gov/catdir/toc/cam022/2002020167.html&lt;/url&gt;&lt;/related-urls&gt;&lt;/urls&gt;&lt;/record&gt;&lt;/Cite&gt;&lt;/EndNote&gt;</w:instrText>
        </w:r>
        <w:r w:rsidRPr="00FB454F">
          <w:rPr>
            <w:rFonts w:ascii="Times" w:hAnsi="Times"/>
            <w:sz w:val="22"/>
            <w:szCs w:val="22"/>
          </w:rPr>
          <w:fldChar w:fldCharType="separate"/>
        </w:r>
        <w:r w:rsidRPr="00FB454F">
          <w:rPr>
            <w:rFonts w:ascii="Times" w:hAnsi="Times"/>
            <w:noProof/>
            <w:sz w:val="22"/>
            <w:szCs w:val="22"/>
            <w:vertAlign w:val="superscript"/>
          </w:rPr>
          <w:t>7</w:t>
        </w:r>
        <w:r w:rsidRPr="00FB454F">
          <w:rPr>
            <w:rFonts w:ascii="Times" w:hAnsi="Times"/>
            <w:sz w:val="22"/>
            <w:szCs w:val="22"/>
          </w:rPr>
          <w:fldChar w:fldCharType="end"/>
        </w:r>
      </w:hyperlink>
      <w:r w:rsidRPr="00FB454F">
        <w:rPr>
          <w:rFonts w:ascii="Times" w:hAnsi="Times"/>
          <w:sz w:val="22"/>
          <w:szCs w:val="22"/>
        </w:rPr>
        <w:t xml:space="preserve"> packaging, </w:t>
      </w:r>
      <w:hyperlink w:anchor="_ENREF_8" w:tooltip="Faasse, 2018 #19" w:history="1">
        <w:r w:rsidRPr="00FB454F">
          <w:rPr>
            <w:rFonts w:ascii="Times" w:hAnsi="Times"/>
            <w:sz w:val="22"/>
            <w:szCs w:val="22"/>
          </w:rPr>
          <w:fldChar w:fldCharType="begin"/>
        </w:r>
        <w:r w:rsidRPr="00FB454F">
          <w:rPr>
            <w:rFonts w:ascii="Times" w:hAnsi="Times"/>
            <w:sz w:val="22"/>
            <w:szCs w:val="22"/>
          </w:rPr>
          <w:instrText xml:space="preserve"> ADDIN EN.CITE &lt;EndNote&gt;&lt;Cite&gt;&lt;Author&gt;Faasse&lt;/Author&gt;&lt;Year&gt;2018&lt;/Year&gt;&lt;RecNum&gt;19&lt;/RecNum&gt;&lt;DisplayText&gt;&lt;style face="superscript"&gt;8&lt;/style&gt;&lt;/DisplayText&gt;&lt;record&gt;&lt;rec-number&gt;19&lt;/rec-number&gt;&lt;foreign-keys&gt;&lt;key app="EN" db-id="et29d5d0c2re0ne2eabv59drw90pdvprtdwe" timestamp="1553699004"&gt;19&lt;/key&gt;&lt;/foreign-keys&gt;&lt;ref-type name="Journal Article"&gt;17&lt;/ref-type&gt;&lt;contributors&gt;&lt;authors&gt;&lt;author&gt;Faasse, K.&lt;/author&gt;&lt;author&gt;Martin, L. R.&lt;/author&gt;&lt;/authors&gt;&lt;/contributors&gt;&lt;auth-address&gt;School of Psychology, University of New South Wales, Sydney, NSW, Australia. Electronic address: k.faasse@unsw.edu.au.&amp;#xD;Department of Psychology and Neuroscience, La Sierra University, Riverside, CA, United States.&lt;/auth-address&gt;&lt;titles&gt;&lt;title&gt;The Power of Labeling in Nocebo Effects&lt;/title&gt;&lt;secondary-title&gt;Int Rev Neurobiol&lt;/secondary-title&gt;&lt;alt-title&gt;International review of neurobiology&lt;/alt-title&gt;&lt;/titles&gt;&lt;periodical&gt;&lt;full-title&gt;Int Rev Neurobiol&lt;/full-title&gt;&lt;abbr-1&gt;International review of neurobiology&lt;/abbr-1&gt;&lt;/periodical&gt;&lt;alt-periodical&gt;&lt;full-title&gt;Int Rev Neurobiol&lt;/full-title&gt;&lt;abbr-1&gt;International review of neurobiology&lt;/abbr-1&gt;&lt;/alt-periodical&gt;&lt;pages&gt;379-406&lt;/pages&gt;&lt;volume&gt;139&lt;/volume&gt;&lt;edition&gt;2018/08/28&lt;/edition&gt;&lt;keywords&gt;&lt;keyword&gt;Drugs, Generic/*therapeutic use&lt;/keyword&gt;&lt;keyword&gt;Humans&lt;/keyword&gt;&lt;keyword&gt;*Nocebo Effect&lt;/keyword&gt;&lt;keyword&gt;Patient Preference&lt;/keyword&gt;&lt;keyword&gt;*Product Labeling&lt;/keyword&gt;&lt;keyword&gt;Recognition (Psychology)&lt;/keyword&gt;&lt;keyword&gt;Treatment Outcome&lt;/keyword&gt;&lt;keyword&gt;*Advertising&lt;/keyword&gt;&lt;keyword&gt;*Brand name&lt;/keyword&gt;&lt;keyword&gt;*Familiarity&lt;/keyword&gt;&lt;keyword&gt;*Generic&lt;/keyword&gt;&lt;keyword&gt;*Labeling&lt;/keyword&gt;&lt;keyword&gt;*Medication switch&lt;/keyword&gt;&lt;keyword&gt;*Price&lt;/keyword&gt;&lt;keyword&gt;*Side effects&lt;/keyword&gt;&lt;/keywords&gt;&lt;dates&gt;&lt;year&gt;2018&lt;/year&gt;&lt;/dates&gt;&lt;isbn&gt;0074-7742&lt;/isbn&gt;&lt;accession-num&gt;30146055&lt;/accession-num&gt;&lt;urls&gt;&lt;/urls&gt;&lt;electronic-resource-num&gt;10.1016/bs.irn.2018.07.016&lt;/electronic-resource-num&gt;&lt;remote-database-provider&gt;NLM&lt;/remote-database-provider&gt;&lt;language&gt;eng&lt;/language&gt;&lt;/record&gt;&lt;/Cite&gt;&lt;/EndNote&gt;</w:instrText>
        </w:r>
        <w:r w:rsidRPr="00FB454F">
          <w:rPr>
            <w:rFonts w:ascii="Times" w:hAnsi="Times"/>
            <w:sz w:val="22"/>
            <w:szCs w:val="22"/>
          </w:rPr>
          <w:fldChar w:fldCharType="separate"/>
        </w:r>
        <w:r w:rsidRPr="00FB454F">
          <w:rPr>
            <w:rFonts w:ascii="Times" w:hAnsi="Times"/>
            <w:noProof/>
            <w:sz w:val="22"/>
            <w:szCs w:val="22"/>
            <w:vertAlign w:val="superscript"/>
          </w:rPr>
          <w:t>8</w:t>
        </w:r>
        <w:r w:rsidRPr="00FB454F">
          <w:rPr>
            <w:rFonts w:ascii="Times" w:hAnsi="Times"/>
            <w:sz w:val="22"/>
            <w:szCs w:val="22"/>
          </w:rPr>
          <w:fldChar w:fldCharType="end"/>
        </w:r>
      </w:hyperlink>
      <w:r w:rsidRPr="00FB454F">
        <w:rPr>
          <w:rFonts w:ascii="Times" w:hAnsi="Times"/>
          <w:sz w:val="22"/>
          <w:szCs w:val="22"/>
        </w:rPr>
        <w:t xml:space="preserve"> and sizes. </w:t>
      </w:r>
      <w:hyperlink w:anchor="_ENREF_9" w:tooltip="Buckalew, 1982 #20" w:history="1">
        <w:r w:rsidRPr="00FB454F">
          <w:rPr>
            <w:rFonts w:ascii="Times" w:hAnsi="Times"/>
            <w:sz w:val="22"/>
            <w:szCs w:val="22"/>
          </w:rPr>
          <w:fldChar w:fldCharType="begin"/>
        </w:r>
        <w:r w:rsidRPr="00FB454F">
          <w:rPr>
            <w:rFonts w:ascii="Times" w:hAnsi="Times"/>
            <w:sz w:val="22"/>
            <w:szCs w:val="22"/>
          </w:rPr>
          <w:instrText xml:space="preserve"> ADDIN EN.CITE &lt;EndNote&gt;&lt;Cite&gt;&lt;Author&gt;Buckalew&lt;/Author&gt;&lt;Year&gt;1982&lt;/Year&gt;&lt;RecNum&gt;20&lt;/RecNum&gt;&lt;DisplayText&gt;&lt;style face="superscript"&gt;9&lt;/style&gt;&lt;/DisplayText&gt;&lt;record&gt;&lt;rec-number&gt;20&lt;/rec-number&gt;&lt;foreign-keys&gt;&lt;key app="EN" db-id="et29d5d0c2re0ne2eabv59drw90pdvprtdwe" timestamp="1553699045"&gt;20&lt;/key&gt;&lt;/foreign-keys&gt;&lt;ref-type name="Journal Article"&gt;17&lt;/ref-type&gt;&lt;contributors&gt;&lt;authors&gt;&lt;author&gt;Buckalew, L. W.&lt;/author&gt;&lt;author&gt;Coffield, K. E.&lt;/author&gt;&lt;/authors&gt;&lt;/contributors&gt;&lt;titles&gt;&lt;title&gt;An investigation of drug expectancy as a function of capsule color and size and preparation form&lt;/title&gt;&lt;secondary-title&gt;J Clin Psychopharmacol&lt;/secondary-title&gt;&lt;alt-title&gt;Journal of clinical psychopharmacology&lt;/alt-title&gt;&lt;/titles&gt;&lt;periodical&gt;&lt;full-title&gt;J Clin Psychopharmacol&lt;/full-title&gt;&lt;abbr-1&gt;Journal of clinical psychopharmacology&lt;/abbr-1&gt;&lt;/periodical&gt;&lt;alt-periodical&gt;&lt;full-title&gt;J Clin Psychopharmacol&lt;/full-title&gt;&lt;abbr-1&gt;Journal of clinical psychopharmacology&lt;/abbr-1&gt;&lt;/alt-periodical&gt;&lt;pages&gt;245-8&lt;/pages&gt;&lt;volume&gt;2&lt;/volume&gt;&lt;number&gt;4&lt;/number&gt;&lt;edition&gt;1982/08/01&lt;/edition&gt;&lt;keywords&gt;&lt;keyword&gt;Adult&lt;/keyword&gt;&lt;keyword&gt;*Capsules&lt;/keyword&gt;&lt;keyword&gt;Color&lt;/keyword&gt;&lt;keyword&gt;Female&lt;/keyword&gt;&lt;keyword&gt;Humans&lt;/keyword&gt;&lt;keyword&gt;Male&lt;/keyword&gt;&lt;keyword&gt;Personality&lt;/keyword&gt;&lt;keyword&gt;*Placebos&lt;/keyword&gt;&lt;keyword&gt;Psychology&lt;/keyword&gt;&lt;keyword&gt;Sex Factors&lt;/keyword&gt;&lt;keyword&gt;Tablets&lt;/keyword&gt;&lt;/keywords&gt;&lt;dates&gt;&lt;year&gt;1982&lt;/year&gt;&lt;pub-dates&gt;&lt;date&gt;Aug&lt;/date&gt;&lt;/pub-dates&gt;&lt;/dates&gt;&lt;isbn&gt;0271-0749 (Print)&amp;#xD;0271-0749&lt;/isbn&gt;&lt;accession-num&gt;7119132&lt;/accession-num&gt;&lt;urls&gt;&lt;/urls&gt;&lt;remote-database-provider&gt;NLM&lt;/remote-database-provider&gt;&lt;language&gt;eng&lt;/language&gt;&lt;/record&gt;&lt;/Cite&gt;&lt;/EndNote&gt;</w:instrText>
        </w:r>
        <w:r w:rsidRPr="00FB454F">
          <w:rPr>
            <w:rFonts w:ascii="Times" w:hAnsi="Times"/>
            <w:sz w:val="22"/>
            <w:szCs w:val="22"/>
          </w:rPr>
          <w:fldChar w:fldCharType="separate"/>
        </w:r>
        <w:r w:rsidRPr="00FB454F">
          <w:rPr>
            <w:rFonts w:ascii="Times" w:hAnsi="Times"/>
            <w:noProof/>
            <w:sz w:val="22"/>
            <w:szCs w:val="22"/>
            <w:vertAlign w:val="superscript"/>
          </w:rPr>
          <w:t>9</w:t>
        </w:r>
        <w:r w:rsidRPr="00FB454F">
          <w:rPr>
            <w:rFonts w:ascii="Times" w:hAnsi="Times"/>
            <w:sz w:val="22"/>
            <w:szCs w:val="22"/>
          </w:rPr>
          <w:fldChar w:fldCharType="end"/>
        </w:r>
      </w:hyperlink>
      <w:r w:rsidRPr="00FB454F">
        <w:rPr>
          <w:rFonts w:ascii="Times" w:hAnsi="Times"/>
          <w:sz w:val="22"/>
          <w:szCs w:val="22"/>
        </w:rPr>
        <w:t xml:space="preserve"> They have different ingredients, </w:t>
      </w:r>
      <w:r>
        <w:rPr>
          <w:rFonts w:ascii="Times" w:hAnsi="Times"/>
          <w:sz w:val="22"/>
          <w:szCs w:val="22"/>
        </w:rPr>
        <w:fldChar w:fldCharType="begin">
          <w:fldData xml:space="preserve">PEVuZE5vdGU+PENpdGU+PEF1dGhvcj5Hb2xvbWI8L0F1dGhvcj48WWVhcj4xOTk1PC9ZZWFyPjxS
ZWNOdW0+MjA1PC9SZWNOdW0+PERpc3BsYXlUZXh0PjxzdHlsZSBmYWNlPSJzdXBlcnNjcmlwdCI+
MTAsMTE8L3N0eWxlPjwvRGlzcGxheVRleHQ+PHJlY29yZD48cmVjLW51bWJlcj4yMDU8L3JlYy1u
dW1iZXI+PGZvcmVpZ24ta2V5cz48a2V5IGFwcD0iRU4iIGRiLWlkPSI5MjUwenh6YTNmeHdkNGVz
MmQ4cHY5MjdwOXh4NXA1ejUwOTUiIHRpbWVzdGFtcD0iMCI+MjA1PC9rZXk+PC9mb3JlaWduLWtl
eXM+PHJlZi10eXBlIG5hbWU9IkpvdXJuYWwgQXJ0aWNsZSI+MTc8L3JlZi10eXBlPjxjb250cmli
dXRvcnM+PGF1dGhvcnM+PGF1dGhvcj5Hb2xvbWIsIEJlYXRyaWNlPC9hdXRob3I+PC9hdXRob3Jz
PjwvY29udHJpYnV0b3JzPjx0aXRsZXM+PHRpdGxlPlBhcmFkb3ggb2YgcGxhY2VibyBlZmZlY3Q8
L3RpdGxlPjxzZWNvbmRhcnktdGl0bGU+TmF0dXJlPC9zZWNvbmRhcnktdGl0bGU+PC90aXRsZXM+
PHBlcmlvZGljYWw+PGZ1bGwtdGl0bGU+TmF0dXJlPC9mdWxsLXRpdGxlPjxhYmJyLTE+TmF0dXJl
PC9hYmJyLTE+PC9wZXJpb2RpY2FsPjxwYWdlcz41MzA8L3BhZ2VzPjx2b2x1bWU+Mzc1PC92b2x1
bWU+PG51bWJlcj42NTMyPC9udW1iZXI+PGtleXdvcmRzPjxrZXl3b3JkPkNsaW5pY2FsIFRyaWFs
czwva2V5d29yZD48a2V5d29yZD4qUGxhY2VibyBFZmZlY3Q8L2tleXdvcmQ+PGtleXdvcmQ+UGxh
Y2Vib3MvcGhhcm1hY29sb2d5PC9rZXl3b3JkPjwva2V5d29yZHM+PGRhdGVzPjx5ZWFyPjE5OTU8
L3llYXI+PHB1Yi1kYXRlcz48ZGF0ZT5KdW4gMTU8L2RhdGU+PC9wdWItZGF0ZXM+PC9kYXRlcz48
YWNjZXNzaW9uLW51bT43NzkxODYzPC9hY2Nlc3Npb24tbnVtPjx1cmxzPjxyZWxhdGVkLXVybHM+
PHVybD5odHRwOi8vd3d3Lm5jYmkubmxtLm5paC5nb3YvZW50cmV6L3F1ZXJ5LmZjZ2k/Y21kPVJl
dHJpZXZlJmFtcDtkYj1QdWJNZWQmYW1wO2RvcHQ9Q2l0YXRpb24mYW1wO2xpc3RfdWlkcz03Nzkx
ODYzIDwvdXJsPjwvcmVsYXRlZC11cmxzPjwvdXJscz48L3JlY29yZD48L0NpdGU+PENpdGU+PEF1
dGhvcj5Hb2xvbWI8L0F1dGhvcj48WWVhcj4yMDEwPC9ZZWFyPjxSZWNOdW0+MTE5NDE8L1JlY051
bT48cmVjb3JkPjxyZWMtbnVtYmVyPjExOTQxPC9yZWMtbnVtYmVyPjxmb3JlaWduLWtleXM+PGtl
eSBhcHA9IkVOIiBkYi1pZD0iOTI1MHp4emEzZnh3ZDRlczJkOHB2OTI3cDl4eDVwNXo1MDk1IiB0
aW1lc3RhbXA9IjEzMTQ5NzcxODAiPjExOTQxPC9rZXk+PC9mb3JlaWduLWtleXM+PHJlZi10eXBl
IG5hbWU9IkpvdXJuYWwgQXJ0aWNsZSI+MTc8L3JlZi10eXBlPjxjb250cmlidXRvcnM+PGF1dGhv
cnM+PGF1dGhvcj5Hb2xvbWIsIEIuIEEuPC9hdXRob3I+PGF1dGhvcj5Fcmlja3NvbiwgTC4gQy48
L2F1dGhvcj48YXV0aG9yPktvcGVyc2tpLCBTLjwvYXV0aG9yPjxhdXRob3I+U2FjaywgRC48L2F1
dGhvcj48YXV0aG9yPkVua2luLCBNLjwvYXV0aG9yPjxhdXRob3I+SG93aWNrLCBKLjwvYXV0aG9y
PjwvYXV0aG9ycz48L2NvbnRyaWJ1dG9ycz48YXV0aC1hZGRyZXNzPlVuaXZlcnNpdHkgb2YgQ2Fs
aWZvcm5pYSwgU2FuIERpZWdvLCBTY2hvb2wgb2YgTWVkaWNpbmUsIFNhbiBEaWVnbywgQ2FsaWZv
cm5pYSwgVVNBLiBiZ29sb21iQHVjc2QuZWR1PC9hdXRoLWFkZHJlc3M+PHRpdGxlcz48dGl0bGU+
V2hhdCZhcG9zO3MgaW4gcGxhY2Vib3M6IHdobyBrbm93cz8gQW5hbHlzaXMgb2YgcmFuZG9taXpl
ZCwgY29udHJvbGxlZCB0cmlhbHM8L3RpdGxlPjxzZWNvbmRhcnktdGl0bGU+QW5uYWxzIG9mIGlu
dGVybmFsIG1lZGljaW5lPC9zZWNvbmRhcnktdGl0bGU+PGFsdC10aXRsZT5Bbm4gSW50ZXJuIE1l
ZDwvYWx0LXRpdGxlPjwvdGl0bGVzPjxhbHQtcGVyaW9kaWNhbD48ZnVsbC10aXRsZT5Bbm4gSW50
ZXJuIE1lZDwvZnVsbC10aXRsZT48L2FsdC1wZXJpb2RpY2FsPjxwYWdlcz41MzItNTwvcGFnZXM+
PHZvbHVtZT4xNTM8L3ZvbHVtZT48bnVtYmVyPjg8L251bWJlcj48ZWRpdGlvbj4yMDEwLzEwLzIw
PC9lZGl0aW9uPjxrZXl3b3Jkcz48a2V5d29yZD5IdW1hbnM8L2tleXdvcmQ+PGtleXdvcmQ+Sm91
cm5hbCBJbXBhY3QgRmFjdG9yPC9rZXl3b3JkPjxrZXl3b3JkPlBsYWNlYm9zLypjaGVtaXN0cnk8
L2tleXdvcmQ+PGtleXdvcmQ+KlJhbmRvbWl6ZWQgQ29udHJvbGxlZCBUcmlhbHMgYXMgVG9waWMv
c3RhbmRhcmRzPC9rZXl3b3JkPjwva2V5d29yZHM+PGRhdGVzPjx5ZWFyPjIwMTA8L3llYXI+PHB1
Yi1kYXRlcz48ZGF0ZT5PY3QgMTk8L2RhdGU+PC9wdWItZGF0ZXM+PC9kYXRlcz48aXNibj4xNTM5
LTM3MDQgKEVsZWN0cm9uaWMpJiN4RDswMDAzLTQ4MTkgKExpbmtpbmcpPC9pc2JuPjxhY2Nlc3Np
b24tbnVtPjIwOTU2NzEwPC9hY2Nlc3Npb24tbnVtPjx3b3JrLXR5cGU+UmVzZWFyY2ggU3VwcG9y
dCwgTm9uLVUuUy4gR292JmFwb3M7dDwvd29yay10eXBlPjx1cmxzPjxyZWxhdGVkLXVybHM+PHVy
bD5odHRwOi8vd3d3Lm5jYmkubmxtLm5paC5nb3YvcHVibWVkLzIwOTU2NzEwPC91cmw+PC9yZWxh
dGVkLXVybHM+PC91cmxzPjxlbGVjdHJvbmljLXJlc291cmNlLW51bT4xMC4xMDU5LzAwMDMtNDgx
OS0xNTMtOC0yMDEwMTAxOTAtMDAwMTA8L2VsZWN0cm9uaWMtcmVzb3VyY2UtbnVtPjxsYW5ndWFn
ZT5lbmc8L2xhbmd1YWdlPjwvcmVjb3JkPjwvQ2l0ZT48L0VuZE5vdGU+AG==
</w:fldData>
        </w:fldChar>
      </w:r>
      <w:r>
        <w:rPr>
          <w:rFonts w:ascii="Times" w:hAnsi="Times"/>
          <w:sz w:val="22"/>
          <w:szCs w:val="22"/>
        </w:rPr>
        <w:instrText xml:space="preserve"> ADDIN EN.CITE </w:instrText>
      </w:r>
      <w:r>
        <w:rPr>
          <w:rFonts w:ascii="Times" w:hAnsi="Times"/>
          <w:sz w:val="22"/>
          <w:szCs w:val="22"/>
        </w:rPr>
        <w:fldChar w:fldCharType="begin">
          <w:fldData xml:space="preserve">PEVuZE5vdGU+PENpdGU+PEF1dGhvcj5Hb2xvbWI8L0F1dGhvcj48WWVhcj4xOTk1PC9ZZWFyPjxS
ZWNOdW0+MjA1PC9SZWNOdW0+PERpc3BsYXlUZXh0PjxzdHlsZSBmYWNlPSJzdXBlcnNjcmlwdCI+
MTAsMTE8L3N0eWxlPjwvRGlzcGxheVRleHQ+PHJlY29yZD48cmVjLW51bWJlcj4yMDU8L3JlYy1u
dW1iZXI+PGZvcmVpZ24ta2V5cz48a2V5IGFwcD0iRU4iIGRiLWlkPSI5MjUwenh6YTNmeHdkNGVz
MmQ4cHY5MjdwOXh4NXA1ejUwOTUiIHRpbWVzdGFtcD0iMCI+MjA1PC9rZXk+PC9mb3JlaWduLWtl
eXM+PHJlZi10eXBlIG5hbWU9IkpvdXJuYWwgQXJ0aWNsZSI+MTc8L3JlZi10eXBlPjxjb250cmli
dXRvcnM+PGF1dGhvcnM+PGF1dGhvcj5Hb2xvbWIsIEJlYXRyaWNlPC9hdXRob3I+PC9hdXRob3Jz
PjwvY29udHJpYnV0b3JzPjx0aXRsZXM+PHRpdGxlPlBhcmFkb3ggb2YgcGxhY2VibyBlZmZlY3Q8
L3RpdGxlPjxzZWNvbmRhcnktdGl0bGU+TmF0dXJlPC9zZWNvbmRhcnktdGl0bGU+PC90aXRsZXM+
PHBlcmlvZGljYWw+PGZ1bGwtdGl0bGU+TmF0dXJlPC9mdWxsLXRpdGxlPjxhYmJyLTE+TmF0dXJl
PC9hYmJyLTE+PC9wZXJpb2RpY2FsPjxwYWdlcz41MzA8L3BhZ2VzPjx2b2x1bWU+Mzc1PC92b2x1
bWU+PG51bWJlcj42NTMyPC9udW1iZXI+PGtleXdvcmRzPjxrZXl3b3JkPkNsaW5pY2FsIFRyaWFs
czwva2V5d29yZD48a2V5d29yZD4qUGxhY2VibyBFZmZlY3Q8L2tleXdvcmQ+PGtleXdvcmQ+UGxh
Y2Vib3MvcGhhcm1hY29sb2d5PC9rZXl3b3JkPjwva2V5d29yZHM+PGRhdGVzPjx5ZWFyPjE5OTU8
L3llYXI+PHB1Yi1kYXRlcz48ZGF0ZT5KdW4gMTU8L2RhdGU+PC9wdWItZGF0ZXM+PC9kYXRlcz48
YWNjZXNzaW9uLW51bT43NzkxODYzPC9hY2Nlc3Npb24tbnVtPjx1cmxzPjxyZWxhdGVkLXVybHM+
PHVybD5odHRwOi8vd3d3Lm5jYmkubmxtLm5paC5nb3YvZW50cmV6L3F1ZXJ5LmZjZ2k/Y21kPVJl
dHJpZXZlJmFtcDtkYj1QdWJNZWQmYW1wO2RvcHQ9Q2l0YXRpb24mYW1wO2xpc3RfdWlkcz03Nzkx
ODYzIDwvdXJsPjwvcmVsYXRlZC11cmxzPjwvdXJscz48L3JlY29yZD48L0NpdGU+PENpdGU+PEF1
dGhvcj5Hb2xvbWI8L0F1dGhvcj48WWVhcj4yMDEwPC9ZZWFyPjxSZWNOdW0+MTE5NDE8L1JlY051
bT48cmVjb3JkPjxyZWMtbnVtYmVyPjExOTQxPC9yZWMtbnVtYmVyPjxmb3JlaWduLWtleXM+PGtl
eSBhcHA9IkVOIiBkYi1pZD0iOTI1MHp4emEzZnh3ZDRlczJkOHB2OTI3cDl4eDVwNXo1MDk1IiB0
aW1lc3RhbXA9IjEzMTQ5NzcxODAiPjExOTQxPC9rZXk+PC9mb3JlaWduLWtleXM+PHJlZi10eXBl
IG5hbWU9IkpvdXJuYWwgQXJ0aWNsZSI+MTc8L3JlZi10eXBlPjxjb250cmlidXRvcnM+PGF1dGhv
cnM+PGF1dGhvcj5Hb2xvbWIsIEIuIEEuPC9hdXRob3I+PGF1dGhvcj5Fcmlja3NvbiwgTC4gQy48
L2F1dGhvcj48YXV0aG9yPktvcGVyc2tpLCBTLjwvYXV0aG9yPjxhdXRob3I+U2FjaywgRC48L2F1
dGhvcj48YXV0aG9yPkVua2luLCBNLjwvYXV0aG9yPjxhdXRob3I+SG93aWNrLCBKLjwvYXV0aG9y
PjwvYXV0aG9ycz48L2NvbnRyaWJ1dG9ycz48YXV0aC1hZGRyZXNzPlVuaXZlcnNpdHkgb2YgQ2Fs
aWZvcm5pYSwgU2FuIERpZWdvLCBTY2hvb2wgb2YgTWVkaWNpbmUsIFNhbiBEaWVnbywgQ2FsaWZv
cm5pYSwgVVNBLiBiZ29sb21iQHVjc2QuZWR1PC9hdXRoLWFkZHJlc3M+PHRpdGxlcz48dGl0bGU+
V2hhdCZhcG9zO3MgaW4gcGxhY2Vib3M6IHdobyBrbm93cz8gQW5hbHlzaXMgb2YgcmFuZG9taXpl
ZCwgY29udHJvbGxlZCB0cmlhbHM8L3RpdGxlPjxzZWNvbmRhcnktdGl0bGU+QW5uYWxzIG9mIGlu
dGVybmFsIG1lZGljaW5lPC9zZWNvbmRhcnktdGl0bGU+PGFsdC10aXRsZT5Bbm4gSW50ZXJuIE1l
ZDwvYWx0LXRpdGxlPjwvdGl0bGVzPjxhbHQtcGVyaW9kaWNhbD48ZnVsbC10aXRsZT5Bbm4gSW50
ZXJuIE1lZDwvZnVsbC10aXRsZT48L2FsdC1wZXJpb2RpY2FsPjxwYWdlcz41MzItNTwvcGFnZXM+
PHZvbHVtZT4xNTM8L3ZvbHVtZT48bnVtYmVyPjg8L251bWJlcj48ZWRpdGlvbj4yMDEwLzEwLzIw
PC9lZGl0aW9uPjxrZXl3b3Jkcz48a2V5d29yZD5IdW1hbnM8L2tleXdvcmQ+PGtleXdvcmQ+Sm91
cm5hbCBJbXBhY3QgRmFjdG9yPC9rZXl3b3JkPjxrZXl3b3JkPlBsYWNlYm9zLypjaGVtaXN0cnk8
L2tleXdvcmQ+PGtleXdvcmQ+KlJhbmRvbWl6ZWQgQ29udHJvbGxlZCBUcmlhbHMgYXMgVG9waWMv
c3RhbmRhcmRzPC9rZXl3b3JkPjwva2V5d29yZHM+PGRhdGVzPjx5ZWFyPjIwMTA8L3llYXI+PHB1
Yi1kYXRlcz48ZGF0ZT5PY3QgMTk8L2RhdGU+PC9wdWItZGF0ZXM+PC9kYXRlcz48aXNibj4xNTM5
LTM3MDQgKEVsZWN0cm9uaWMpJiN4RDswMDAzLTQ4MTkgKExpbmtpbmcpPC9pc2JuPjxhY2Nlc3Np
b24tbnVtPjIwOTU2NzEwPC9hY2Nlc3Npb24tbnVtPjx3b3JrLXR5cGU+UmVzZWFyY2ggU3VwcG9y
dCwgTm9uLVUuUy4gR292JmFwb3M7dDwvd29yay10eXBlPjx1cmxzPjxyZWxhdGVkLXVybHM+PHVy
bD5odHRwOi8vd3d3Lm5jYmkubmxtLm5paC5nb3YvcHVibWVkLzIwOTU2NzEwPC91cmw+PC9yZWxh
dGVkLXVybHM+PC91cmxzPjxlbGVjdHJvbmljLXJlc291cmNlLW51bT4xMC4xMDU5LzAwMDMtNDgx
OS0xNTMtOC0yMDEwMTAxOTAtMDAwMTA8L2VsZWN0cm9uaWMtcmVzb3VyY2UtbnVtPjxsYW5ndWFn
ZT5lbmc8L2xhbmd1YWdlPjwvcmVjb3JkPjwvQ2l0ZT48L0VuZE5vdGU+AG==
</w:fldData>
        </w:fldChar>
      </w:r>
      <w:r>
        <w:rPr>
          <w:rFonts w:ascii="Times" w:hAnsi="Times"/>
          <w:sz w:val="22"/>
          <w:szCs w:val="22"/>
        </w:rPr>
        <w:instrText xml:space="preserve"> ADDIN EN.CITE.DATA </w:instrText>
      </w:r>
      <w:r>
        <w:rPr>
          <w:rFonts w:ascii="Times" w:hAnsi="Times"/>
          <w:sz w:val="22"/>
          <w:szCs w:val="22"/>
        </w:rPr>
      </w:r>
      <w:r>
        <w:rPr>
          <w:rFonts w:ascii="Times" w:hAnsi="Times"/>
          <w:sz w:val="22"/>
          <w:szCs w:val="22"/>
        </w:rPr>
        <w:fldChar w:fldCharType="end"/>
      </w:r>
      <w:r>
        <w:rPr>
          <w:rFonts w:ascii="Times" w:hAnsi="Times"/>
          <w:sz w:val="22"/>
          <w:szCs w:val="22"/>
        </w:rPr>
      </w:r>
      <w:r>
        <w:rPr>
          <w:rFonts w:ascii="Times" w:hAnsi="Times"/>
          <w:sz w:val="22"/>
          <w:szCs w:val="22"/>
        </w:rPr>
        <w:fldChar w:fldCharType="separate"/>
      </w:r>
      <w:hyperlink w:anchor="_ENREF_10" w:tooltip="Golomb, 1995 #205" w:history="1">
        <w:r w:rsidRPr="00593EA1">
          <w:rPr>
            <w:rFonts w:ascii="Times" w:hAnsi="Times"/>
            <w:noProof/>
            <w:sz w:val="22"/>
            <w:szCs w:val="22"/>
            <w:vertAlign w:val="superscript"/>
          </w:rPr>
          <w:t>10</w:t>
        </w:r>
      </w:hyperlink>
      <w:r w:rsidRPr="00593EA1">
        <w:rPr>
          <w:rFonts w:ascii="Times" w:hAnsi="Times"/>
          <w:noProof/>
          <w:sz w:val="22"/>
          <w:szCs w:val="22"/>
          <w:vertAlign w:val="superscript"/>
        </w:rPr>
        <w:t>,</w:t>
      </w:r>
      <w:hyperlink w:anchor="_ENREF_11" w:tooltip="Golomb, 2010 #11941" w:history="1">
        <w:r w:rsidRPr="00593EA1">
          <w:rPr>
            <w:rFonts w:ascii="Times" w:hAnsi="Times"/>
            <w:noProof/>
            <w:sz w:val="22"/>
            <w:szCs w:val="22"/>
            <w:vertAlign w:val="superscript"/>
          </w:rPr>
          <w:t>11</w:t>
        </w:r>
      </w:hyperlink>
      <w:r>
        <w:rPr>
          <w:rFonts w:ascii="Times" w:hAnsi="Times"/>
          <w:sz w:val="22"/>
          <w:szCs w:val="22"/>
        </w:rPr>
        <w:fldChar w:fldCharType="end"/>
      </w:r>
      <w:r w:rsidRPr="00FB454F">
        <w:rPr>
          <w:rFonts w:ascii="Times" w:hAnsi="Times"/>
          <w:sz w:val="22"/>
          <w:szCs w:val="22"/>
        </w:rPr>
        <w:t xml:space="preserve"> and </w:t>
      </w:r>
      <w:r w:rsidRPr="00FB454F">
        <w:rPr>
          <w:rFonts w:ascii="Times" w:hAnsi="Times"/>
          <w:sz w:val="22"/>
          <w:szCs w:val="22"/>
          <w:lang w:val="en-CA"/>
        </w:rPr>
        <w:t>sometimes they contain ingredients to mimic the side effects of the ‘active’ drug.</w:t>
      </w:r>
      <w:r w:rsidRPr="00FB454F">
        <w:rPr>
          <w:rFonts w:ascii="Times" w:hAnsi="Times"/>
          <w:sz w:val="22"/>
          <w:szCs w:val="22"/>
        </w:rPr>
        <w:t xml:space="preserve"> </w:t>
      </w:r>
      <w:hyperlink w:anchor="_ENREF_12" w:tooltip="Moncrieff, 2003 #107" w:history="1">
        <w:r w:rsidRPr="00FB454F">
          <w:rPr>
            <w:rFonts w:ascii="Times" w:hAnsi="Times"/>
            <w:sz w:val="22"/>
            <w:szCs w:val="22"/>
            <w:lang w:val="en-CA"/>
          </w:rPr>
          <w:fldChar w:fldCharType="begin"/>
        </w:r>
        <w:r>
          <w:rPr>
            <w:rFonts w:ascii="Times" w:hAnsi="Times"/>
            <w:sz w:val="22"/>
            <w:szCs w:val="22"/>
            <w:lang w:val="en-CA"/>
          </w:rPr>
          <w:instrText xml:space="preserve"> ADDIN EN.CITE &lt;EndNote&gt;&lt;Cite&gt;&lt;Author&gt;Moncrieff&lt;/Author&gt;&lt;Year&gt;2003&lt;/Year&gt;&lt;RecNum&gt;107&lt;/RecNum&gt;&lt;DisplayText&gt;&lt;style face="superscript"&gt;12&lt;/style&gt;&lt;/DisplayText&gt;&lt;record&gt;&lt;rec-number&gt;107&lt;/rec-number&gt;&lt;foreign-keys&gt;&lt;key app="EN" db-id="9250zxza3fxwd4es2d8pv927p9xx5p5z5095" timestamp="0"&gt;107&lt;/key&gt;&lt;/foreign-keys&gt;&lt;ref-type name="Journal Article"&gt;17&lt;/ref-type&gt;&lt;contributors&gt;&lt;authors&gt;&lt;author&gt;Moncrieff, J.&lt;/author&gt;&lt;/authors&gt;&lt;/contributors&gt;&lt;auth-address&gt;Department of Psychiatry and Behavioural Science, University College London, UK. j.moncrieff@ucl.ac.uk&lt;/auth-address&gt;&lt;titles&gt;&lt;title&gt;A comparison of antidepressant trials using active and inert placebos&lt;/title&gt;&lt;secondary-title&gt;Int J Methods Psychiatr Res&lt;/secondary-title&gt;&lt;/titles&gt;&lt;periodical&gt;&lt;full-title&gt;Int J Methods Psychiatr Res&lt;/full-title&gt;&lt;/periodical&gt;&lt;pages&gt;117-27&lt;/pages&gt;&lt;volume&gt;12&lt;/volume&gt;&lt;number&gt;3&lt;/number&gt;&lt;keywords&gt;&lt;keyword&gt;Antidepressive Agents/*therapeutic use&lt;/keyword&gt;&lt;keyword&gt;Depressive Disorder/*drug therapy&lt;/keyword&gt;&lt;keyword&gt;Double-Blind Method&lt;/keyword&gt;&lt;keyword&gt;Humans&lt;/keyword&gt;&lt;keyword&gt;*Placebos&lt;/keyword&gt;&lt;keyword&gt;*Randomized Controlled Trials&lt;/keyword&gt;&lt;/keywords&gt;&lt;dates&gt;&lt;year&gt;2003&lt;/year&gt;&lt;/dates&gt;&lt;accession-num&gt;12953139&lt;/accession-num&gt;&lt;urls&gt;&lt;related-urls&gt;&lt;url&gt;http://www.ncbi.nlm.nih.gov/entrez/query.fcgi?cmd=Retrieve&amp;amp;db=PubMed&amp;amp;dopt=Citation&amp;amp;list_uids=12953139 &lt;/url&gt;&lt;/related-urls&gt;&lt;/urls&gt;&lt;/record&gt;&lt;/Cite&gt;&lt;/EndNote&gt;</w:instrText>
        </w:r>
        <w:r w:rsidRPr="00FB454F">
          <w:rPr>
            <w:rFonts w:ascii="Times" w:hAnsi="Times"/>
            <w:sz w:val="22"/>
            <w:szCs w:val="22"/>
            <w:lang w:val="en-CA"/>
          </w:rPr>
          <w:fldChar w:fldCharType="separate"/>
        </w:r>
        <w:r w:rsidRPr="00861886">
          <w:rPr>
            <w:rFonts w:ascii="Times" w:hAnsi="Times"/>
            <w:noProof/>
            <w:sz w:val="22"/>
            <w:szCs w:val="22"/>
            <w:vertAlign w:val="superscript"/>
            <w:lang w:val="en-CA"/>
          </w:rPr>
          <w:t>12</w:t>
        </w:r>
        <w:r w:rsidRPr="00FB454F">
          <w:rPr>
            <w:rFonts w:ascii="Times" w:hAnsi="Times"/>
            <w:sz w:val="22"/>
            <w:szCs w:val="22"/>
            <w:lang w:val="en-CA"/>
          </w:rPr>
          <w:fldChar w:fldCharType="end"/>
        </w:r>
      </w:hyperlink>
      <w:r>
        <w:rPr>
          <w:rFonts w:ascii="Times" w:hAnsi="Times"/>
          <w:sz w:val="22"/>
          <w:szCs w:val="22"/>
        </w:rPr>
        <w:t xml:space="preserve"> All of these differences can influence how effective they are. </w:t>
      </w:r>
    </w:p>
    <w:p w14:paraId="19E0431A" w14:textId="77777777" w:rsidR="007D6002" w:rsidRDefault="007D6002" w:rsidP="007D6002">
      <w:pPr>
        <w:widowControl w:val="0"/>
        <w:autoSpaceDE w:val="0"/>
        <w:autoSpaceDN w:val="0"/>
        <w:adjustRightInd w:val="0"/>
        <w:rPr>
          <w:rFonts w:ascii="Times" w:hAnsi="Times"/>
          <w:sz w:val="22"/>
          <w:szCs w:val="22"/>
        </w:rPr>
      </w:pPr>
      <w:r w:rsidRPr="00FB454F">
        <w:rPr>
          <w:rFonts w:ascii="Times" w:hAnsi="Times"/>
          <w:sz w:val="22"/>
          <w:szCs w:val="22"/>
        </w:rPr>
        <w:t>A</w:t>
      </w:r>
      <w:r>
        <w:rPr>
          <w:rFonts w:ascii="Times" w:hAnsi="Times"/>
          <w:sz w:val="22"/>
          <w:szCs w:val="22"/>
        </w:rPr>
        <w:t xml:space="preserve"> core function of</w:t>
      </w:r>
      <w:r w:rsidRPr="00FB454F">
        <w:rPr>
          <w:rFonts w:ascii="Times" w:hAnsi="Times"/>
          <w:sz w:val="22"/>
          <w:szCs w:val="22"/>
        </w:rPr>
        <w:t xml:space="preserve"> placebo or sham control interventions is to provide a comparative benchmark against which the active interventions’ benefits and harms can be measured. </w:t>
      </w:r>
      <w:hyperlink w:anchor="_ENREF_13" w:tooltip="Howick, 2017 #16528" w:history="1">
        <w:r w:rsidRPr="00FB454F">
          <w:rPr>
            <w:rFonts w:ascii="Times" w:hAnsi="Times"/>
            <w:sz w:val="22"/>
            <w:szCs w:val="22"/>
          </w:rPr>
          <w:fldChar w:fldCharType="begin"/>
        </w:r>
        <w:r>
          <w:rPr>
            <w:rFonts w:ascii="Times" w:hAnsi="Times"/>
            <w:sz w:val="22"/>
            <w:szCs w:val="22"/>
          </w:rPr>
          <w:instrText xml:space="preserve"> ADDIN EN.CITE &lt;EndNote&gt;&lt;Cite&gt;&lt;Author&gt;Howick&lt;/Author&gt;&lt;Year&gt;2017&lt;/Year&gt;&lt;RecNum&gt;16528&lt;/RecNum&gt;&lt;DisplayText&gt;&lt;style face="superscript"&gt;13&lt;/style&gt;&lt;/DisplayText&gt;&lt;record&gt;&lt;rec-number&gt;16528&lt;/rec-number&gt;&lt;foreign-keys&gt;&lt;key app="EN" db-id="9250zxza3fxwd4es2d8pv927p9xx5p5z5095" timestamp="1433351227"&gt;16528&lt;/key&gt;&lt;/foreign-keys&gt;&lt;ref-type name="Journal Article"&gt;17&lt;/ref-type&gt;&lt;contributors&gt;&lt;authors&gt;&lt;author&gt;Howick, Jeremy&lt;/author&gt;&lt;/authors&gt;&lt;/contributors&gt;&lt;titles&gt;&lt;title&gt;The relativity of placebos: defending a modified version of Grünbaum&amp;apos;s scheme&lt;/title&gt;&lt;secondary-title&gt;Synthese&lt;/secondary-title&gt;&lt;/titles&gt;&lt;periodical&gt;&lt;full-title&gt;Synthese&lt;/full-title&gt;&lt;/periodical&gt;&lt;pages&gt;1363-1396&lt;/pages&gt;&lt;volume&gt;194&lt;/volume&gt;&lt;number&gt;4&lt;/number&gt;&lt;section&gt;1363&lt;/section&gt;&lt;dates&gt;&lt;year&gt;2017&lt;/year&gt;&lt;/dates&gt;&lt;urls&gt;&lt;related-urls&gt;&lt;url&gt;https://link.springer.com/article/10.1007%2Fs11229-015-1001-0&lt;/url&gt;&lt;/related-urls&gt;&lt;/urls&gt;&lt;electronic-resource-num&gt;doi:10.1007/s11229-015-1001-0&lt;/electronic-resource-num&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13</w:t>
        </w:r>
        <w:r w:rsidRPr="00FB454F">
          <w:rPr>
            <w:rFonts w:ascii="Times" w:hAnsi="Times"/>
            <w:sz w:val="22"/>
            <w:szCs w:val="22"/>
          </w:rPr>
          <w:fldChar w:fldCharType="end"/>
        </w:r>
      </w:hyperlink>
      <w:r w:rsidRPr="00FB454F">
        <w:rPr>
          <w:rFonts w:ascii="Times" w:hAnsi="Times"/>
          <w:sz w:val="22"/>
          <w:szCs w:val="22"/>
        </w:rPr>
        <w:t xml:space="preserve"> Such comparisons rely on the assumption that the placebo/sham intervention used is appropriate. </w:t>
      </w:r>
      <w:hyperlink w:anchor="_ENREF_13" w:tooltip="Howick, 2017 #16528" w:history="1">
        <w:r w:rsidRPr="00FB454F">
          <w:rPr>
            <w:rFonts w:ascii="Times" w:hAnsi="Times"/>
            <w:sz w:val="22"/>
            <w:szCs w:val="22"/>
          </w:rPr>
          <w:fldChar w:fldCharType="begin"/>
        </w:r>
        <w:r>
          <w:rPr>
            <w:rFonts w:ascii="Times" w:hAnsi="Times"/>
            <w:sz w:val="22"/>
            <w:szCs w:val="22"/>
          </w:rPr>
          <w:instrText xml:space="preserve"> ADDIN EN.CITE &lt;EndNote&gt;&lt;Cite&gt;&lt;Author&gt;Howick&lt;/Author&gt;&lt;Year&gt;2017&lt;/Year&gt;&lt;RecNum&gt;16528&lt;/RecNum&gt;&lt;DisplayText&gt;&lt;style face="superscript"&gt;13&lt;/style&gt;&lt;/DisplayText&gt;&lt;record&gt;&lt;rec-number&gt;16528&lt;/rec-number&gt;&lt;foreign-keys&gt;&lt;key app="EN" db-id="9250zxza3fxwd4es2d8pv927p9xx5p5z5095" timestamp="1433351227"&gt;16528&lt;/key&gt;&lt;/foreign-keys&gt;&lt;ref-type name="Journal Article"&gt;17&lt;/ref-type&gt;&lt;contributors&gt;&lt;authors&gt;&lt;author&gt;Howick, Jeremy&lt;/author&gt;&lt;/authors&gt;&lt;/contributors&gt;&lt;titles&gt;&lt;title&gt;The relativity of placebos: defending a modified version of Grünbaum&amp;apos;s scheme&lt;/title&gt;&lt;secondary-title&gt;Synthese&lt;/secondary-title&gt;&lt;/titles&gt;&lt;periodical&gt;&lt;full-title&gt;Synthese&lt;/full-title&gt;&lt;/periodical&gt;&lt;pages&gt;1363-1396&lt;/pages&gt;&lt;volume&gt;194&lt;/volume&gt;&lt;number&gt;4&lt;/number&gt;&lt;section&gt;1363&lt;/section&gt;&lt;dates&gt;&lt;year&gt;2017&lt;/year&gt;&lt;/dates&gt;&lt;urls&gt;&lt;related-urls&gt;&lt;url&gt;https://link.springer.com/article/10.1007%2Fs11229-015-1001-0&lt;/url&gt;&lt;/related-urls&gt;&lt;/urls&gt;&lt;electronic-resource-num&gt;doi:10.1007/s11229-015-1001-0&lt;/electronic-resource-num&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13</w:t>
        </w:r>
        <w:r w:rsidRPr="00FB454F">
          <w:rPr>
            <w:rFonts w:ascii="Times" w:hAnsi="Times"/>
            <w:sz w:val="22"/>
            <w:szCs w:val="22"/>
          </w:rPr>
          <w:fldChar w:fldCharType="end"/>
        </w:r>
      </w:hyperlink>
      <w:r w:rsidRPr="00FB454F">
        <w:rPr>
          <w:rFonts w:ascii="Times" w:hAnsi="Times"/>
          <w:sz w:val="22"/>
          <w:szCs w:val="22"/>
        </w:rPr>
        <w:t xml:space="preserve"> This assumption is sometimes unjustified. </w:t>
      </w:r>
      <w:hyperlink w:anchor="_ENREF_14" w:tooltip="Howick, 2018 #18122" w:history="1">
        <w:r w:rsidRPr="00FB454F">
          <w:rPr>
            <w:rFonts w:ascii="Times" w:hAnsi="Times"/>
            <w:sz w:val="22"/>
            <w:szCs w:val="22"/>
          </w:rPr>
          <w:fldChar w:fldCharType="begin"/>
        </w:r>
        <w:r>
          <w:rPr>
            <w:rFonts w:ascii="Times" w:hAnsi="Times"/>
            <w:sz w:val="22"/>
            <w:szCs w:val="22"/>
          </w:rPr>
          <w:instrText xml:space="preserve"> ADDIN EN.CITE &lt;EndNote&gt;&lt;Cite&gt;&lt;Author&gt;Howick&lt;/Author&gt;&lt;Year&gt;2018&lt;/Year&gt;&lt;RecNum&gt;18122&lt;/RecNum&gt;&lt;DisplayText&gt;&lt;style face="superscript"&gt;14&lt;/style&gt;&lt;/DisplayText&gt;&lt;record&gt;&lt;rec-number&gt;18122&lt;/rec-number&gt;&lt;foreign-keys&gt;&lt;key app="EN" db-id="9250zxza3fxwd4es2d8pv927p9xx5p5z5095" timestamp="1534173473"&gt;18122&lt;/key&gt;&lt;/foreign-keys&gt;&lt;ref-type name="Journal Article"&gt;17&lt;/ref-type&gt;&lt;contributors&gt;&lt;authors&gt;&lt;author&gt;Howick, J.&lt;/author&gt;&lt;author&gt;Hoffmann, T.&lt;/author&gt;&lt;/authors&gt;&lt;/contributors&gt;&lt;auth-address&gt;Nuffield Department of Primary Care Health Sciences (Howick), University of Oxford, UK; Centre for Research in Evidence-Based Practice (Hoffmann), Faculty of Health Sciences and Medicine, Bond University, Robina, Queensland, Australia Jeremy.howick@phc.ox.ac.uk.&amp;#xD;Nuffield Department of Primary Care Health Sciences (Howick), University of Oxford, UK; Centre for Research in Evidence-Based Practice (Hoffmann), Faculty of Health Sciences and Medicine, Bond University, Robina, Queensland, Australia.&lt;/auth-address&gt;&lt;titles&gt;&lt;title&gt;How placebo characteristics can influence estimates of intervention effects in trials&lt;/title&gt;&lt;secondary-title&gt;CMAJ&lt;/secondary-title&gt;&lt;alt-title&gt;CMAJ : Canadian Medical Association journal = journal de l&amp;apos;Association medicale canadienne&lt;/alt-title&gt;&lt;/titles&gt;&lt;periodical&gt;&lt;full-title&gt;CMAJ&lt;/full-title&gt;&lt;/periodical&gt;&lt;pages&gt;E908-E911&lt;/pages&gt;&lt;volume&gt;190&lt;/volume&gt;&lt;number&gt;30&lt;/number&gt;&lt;dates&gt;&lt;year&gt;2018&lt;/year&gt;&lt;pub-dates&gt;&lt;date&gt;Jul 30&lt;/date&gt;&lt;/pub-dates&gt;&lt;/dates&gt;&lt;isbn&gt;1488-2329 (Electronic)&amp;#xD;0820-3946 (Linking)&lt;/isbn&gt;&lt;accession-num&gt;30061325&lt;/accession-num&gt;&lt;urls&gt;&lt;related-urls&gt;&lt;url&gt;http://www.ncbi.nlm.nih.gov/pubmed/30061325&lt;/url&gt;&lt;/related-urls&gt;&lt;/urls&gt;&lt;custom2&gt;6066403 and Replication checklist. No other competing interests were declared.&lt;/custom2&gt;&lt;electronic-resource-num&gt;10.1503/cmaj.171400&lt;/electronic-resource-num&gt;&lt;/record&gt;&lt;/Cite&gt;&lt;/EndNote&gt;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14</w:t>
        </w:r>
        <w:r w:rsidRPr="00FB454F">
          <w:rPr>
            <w:rFonts w:ascii="Times" w:hAnsi="Times"/>
            <w:sz w:val="22"/>
            <w:szCs w:val="22"/>
          </w:rPr>
          <w:fldChar w:fldCharType="end"/>
        </w:r>
      </w:hyperlink>
      <w:r w:rsidRPr="00FB454F">
        <w:rPr>
          <w:rFonts w:ascii="Times" w:hAnsi="Times"/>
          <w:sz w:val="22"/>
          <w:szCs w:val="22"/>
        </w:rPr>
        <w:t xml:space="preserve"> </w:t>
      </w:r>
      <w:r>
        <w:rPr>
          <w:rFonts w:ascii="Times" w:hAnsi="Times"/>
          <w:sz w:val="22"/>
          <w:szCs w:val="22"/>
        </w:rPr>
        <w:t>For example, i</w:t>
      </w:r>
      <w:r w:rsidRPr="00FB454F">
        <w:rPr>
          <w:rFonts w:ascii="Times" w:hAnsi="Times"/>
          <w:sz w:val="22"/>
          <w:szCs w:val="22"/>
        </w:rPr>
        <w:t xml:space="preserve">n trials of oseltamivir, the placebo contained </w:t>
      </w:r>
      <w:proofErr w:type="spellStart"/>
      <w:r w:rsidRPr="00FB454F">
        <w:rPr>
          <w:rFonts w:ascii="Times" w:hAnsi="Times"/>
          <w:sz w:val="22"/>
          <w:szCs w:val="22"/>
        </w:rPr>
        <w:t>dehydrocholic</w:t>
      </w:r>
      <w:proofErr w:type="spellEnd"/>
      <w:r w:rsidRPr="00FB454F">
        <w:rPr>
          <w:rFonts w:ascii="Times" w:hAnsi="Times"/>
          <w:sz w:val="22"/>
          <w:szCs w:val="22"/>
        </w:rPr>
        <w:t xml:space="preserve"> acid and dibasic calcium phosphate dehydrate. This was presumably to mimic the bitter taste of the active intervention (oseltamivir powder) and thus maintain blinding. </w:t>
      </w:r>
      <w:hyperlink w:anchor="_ENREF_15" w:tooltip="Jefferson, 2014 #15517" w:history="1">
        <w:r w:rsidRPr="00FB454F">
          <w:rPr>
            <w:rFonts w:ascii="Times" w:hAnsi="Times"/>
            <w:sz w:val="22"/>
            <w:szCs w:val="22"/>
          </w:rPr>
          <w:fldChar w:fldCharType="begin"/>
        </w:r>
        <w:r>
          <w:rPr>
            <w:rFonts w:ascii="Times" w:hAnsi="Times"/>
            <w:sz w:val="22"/>
            <w:szCs w:val="22"/>
          </w:rPr>
          <w:instrText xml:space="preserve"> ADDIN EN.CITE &lt;EndNote&gt;&lt;Cite&gt;&lt;Author&gt;Jefferson&lt;/Author&gt;&lt;Year&gt;2014&lt;/Year&gt;&lt;RecNum&gt;15517&lt;/RecNum&gt;&lt;DisplayText&gt;&lt;style face="superscript"&gt;15&lt;/style&gt;&lt;/DisplayText&gt;&lt;record&gt;&lt;rec-number&gt;15517&lt;/rec-number&gt;&lt;foreign-keys&gt;&lt;key app="EN" db-id="9250zxza3fxwd4es2d8pv927p9xx5p5z5095" timestamp="1400464492"&gt;15517&lt;/key&gt;&lt;/foreign-keys&gt;&lt;ref-type name="Journal Article"&gt;17&lt;/ref-type&gt;&lt;contributors&gt;&lt;authors&gt;&lt;author&gt;Jefferson, T.&lt;/author&gt;&lt;author&gt;Jones, M.&lt;/author&gt;&lt;author&gt;Doshi, P.&lt;/author&gt;&lt;author&gt;Spencer, E. A.&lt;/author&gt;&lt;author&gt;Onakpoya, I.&lt;/author&gt;&lt;author&gt;Heneghan, C. J.&lt;/author&gt;&lt;/authors&gt;&lt;/contributors&gt;&lt;auth-address&gt;Cochrane Acute Respiratory Infections Group, Via Puglie 23, 00187 Rome, Italy.&lt;/auth-address&gt;&lt;titles&gt;&lt;title&gt;Oseltamivir for influenza in adults and children: systematic review of clinical study reports and summary of regulatory comments&lt;/title&gt;&lt;secondary-title&gt;BMJ&lt;/secondary-title&gt;&lt;alt-title&gt;Bmj&lt;/alt-title&gt;&lt;/titles&gt;&lt;periodical&gt;&lt;full-title&gt;BMJ&lt;/full-title&gt;&lt;/periodical&gt;&lt;alt-periodical&gt;&lt;full-title&gt;BMJ&lt;/full-title&gt;&lt;/alt-periodical&gt;&lt;pages&gt;g2545&lt;/pages&gt;&lt;volume&gt;348&lt;/volume&gt;&lt;dates&gt;&lt;year&gt;2014&lt;/year&gt;&lt;/dates&gt;&lt;isbn&gt;1756-1833 (Electronic)&amp;#xD;0959-535X (Linking)&lt;/isbn&gt;&lt;accession-num&gt;24811411&lt;/accession-num&gt;&lt;urls&gt;&lt;related-urls&gt;&lt;url&gt;http://www.ncbi.nlm.nih.gov/pubmed/24811411&lt;/url&gt;&lt;/related-urls&gt;&lt;/urls&gt;&lt;custom2&gt;3981975&lt;/custom2&gt;&lt;electronic-resource-num&gt;10.1136/bmj.g2545&lt;/electronic-resource-num&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15</w:t>
        </w:r>
        <w:r w:rsidRPr="00FB454F">
          <w:rPr>
            <w:rFonts w:ascii="Times" w:hAnsi="Times"/>
            <w:sz w:val="22"/>
            <w:szCs w:val="22"/>
          </w:rPr>
          <w:fldChar w:fldCharType="end"/>
        </w:r>
      </w:hyperlink>
      <w:r w:rsidRPr="00FB454F">
        <w:rPr>
          <w:rFonts w:ascii="Times" w:hAnsi="Times"/>
          <w:sz w:val="22"/>
          <w:szCs w:val="22"/>
        </w:rPr>
        <w:t xml:space="preserve"> However, </w:t>
      </w:r>
      <w:proofErr w:type="spellStart"/>
      <w:r w:rsidRPr="00FB454F">
        <w:rPr>
          <w:rFonts w:ascii="Times" w:hAnsi="Times"/>
          <w:sz w:val="22"/>
          <w:szCs w:val="22"/>
        </w:rPr>
        <w:t>dehydrocholic</w:t>
      </w:r>
      <w:proofErr w:type="spellEnd"/>
      <w:r w:rsidRPr="00FB454F">
        <w:rPr>
          <w:rFonts w:ascii="Times" w:hAnsi="Times"/>
          <w:sz w:val="22"/>
          <w:szCs w:val="22"/>
        </w:rPr>
        <w:t xml:space="preserve"> acid can cause gastrointestinal symptoms, as can oseltamivir. </w:t>
      </w:r>
      <w:hyperlink w:anchor="_ENREF_16" w:tooltip="Jefferson, 2014 #18323" w:history="1">
        <w:r w:rsidRPr="00FB454F">
          <w:rPr>
            <w:rFonts w:ascii="Times" w:hAnsi="Times"/>
            <w:sz w:val="22"/>
            <w:szCs w:val="22"/>
          </w:rPr>
          <w:fldChar w:fldCharType="begin">
            <w:fldData xml:space="preserve">PEVuZE5vdGU+PENpdGU+PEF1dGhvcj5KZWZmZXJzb248L0F1dGhvcj48WWVhcj4yMDE0PC9ZZWFy
PjxSZWNOdW0+MTgzMjM8L1JlY051bT48RGlzcGxheVRleHQ+PHN0eWxlIGZhY2U9InN1cGVyc2Ny
aXB0Ij4xNjwvc3R5bGU+PC9EaXNwbGF5VGV4dD48cmVjb3JkPjxyZWMtbnVtYmVyPjE4MzIzPC9y
ZWMtbnVtYmVyPjxmb3JlaWduLWtleXM+PGtleSBhcHA9IkVOIiBkYi1pZD0iOTI1MHp4emEzZnh3
ZDRlczJkOHB2OTI3cDl4eDVwNXo1MDk1IiB0aW1lc3RhbXA9IjE1NDcwNDI0ODMiPjE4MzIzPC9r
ZXk+PC9mb3JlaWduLWtleXM+PHJlZi10eXBlIG5hbWU9IkpvdXJuYWwgQXJ0aWNsZSI+MTc8L3Jl
Zi10eXBlPjxjb250cmlidXRvcnM+PGF1dGhvcnM+PGF1dGhvcj5KZWZmZXJzb24sIFQuPC9hdXRo
b3I+PGF1dGhvcj5Kb25lcywgTS4gQS48L2F1dGhvcj48YXV0aG9yPkRvc2hpLCBQLjwvYXV0aG9y
PjxhdXRob3I+RGVsIE1hciwgQy4gQi48L2F1dGhvcj48YXV0aG9yPkhhbWEsIFIuPC9hdXRob3I+
PGF1dGhvcj5UaG9tcHNvbiwgTS4gSi48L2F1dGhvcj48YXV0aG9yPlNwZW5jZXIsIEUuIEEuPC9h
dXRob3I+PGF1dGhvcj5PbmFrcG95YSwgSS48L2F1dGhvcj48YXV0aG9yPk1haHRhbmksIEsuIFIu
PC9hdXRob3I+PGF1dGhvcj5OdW5hbiwgRC48L2F1dGhvcj48YXV0aG9yPkhvd2ljaywgSi48L2F1
dGhvcj48YXV0aG9yPkhlbmVnaGFuLCBDLiBKLjwvYXV0aG9yPjwvYXV0aG9ycz48L2NvbnRyaWJ1
dG9ycz48YXV0aC1hZGRyZXNzPlRoZSBDb2NocmFuZSBDb2xsYWJvcmF0aW9uLCBWaWEgUHVnbGll
IDIzLCBSb21hLCBJdGFseSwgMDAxODcuPC9hdXRoLWFkZHJlc3M+PHRpdGxlcz48dGl0bGU+TmV1
cmFtaW5pZGFzZSBpbmhpYml0b3JzIGZvciBwcmV2ZW50aW5nIGFuZCB0cmVhdGluZyBpbmZsdWVu
emEgaW4gaGVhbHRoeSBhZHVsdHMgYW5kIGNoaWxkcmVuPC90aXRsZT48c2Vjb25kYXJ5LXRpdGxl
PkNvY2hyYW5lIERhdGFiYXNlIFN5c3QgUmV2PC9zZWNvbmRhcnktdGl0bGU+PGFsdC10aXRsZT5U
aGUgQ29jaHJhbmUgZGF0YWJhc2Ugb2Ygc3lzdGVtYXRpYyByZXZpZXdzPC9hbHQtdGl0bGU+PC90
aXRsZXM+PHBlcmlvZGljYWw+PGZ1bGwtdGl0bGU+Q29jaHJhbmUgRGF0YWJhc2UgU3lzdCBSZXY8
L2Z1bGwtdGl0bGU+PC9wZXJpb2RpY2FsPjxhbHQtcGVyaW9kaWNhbD48ZnVsbC10aXRsZT5UaGUg
Q29jaHJhbmUgRGF0YWJhc2Ugb2YgU3lzdGVtYXRpYyBSZXZpZXdzPC9mdWxsLXRpdGxlPjwvYWx0
LXBlcmlvZGljYWw+PHBhZ2VzPkNEMDA4OTY1PC9wYWdlcz48bnVtYmVyPjQ8L251bWJlcj48a2V5
d29yZHM+PGtleXdvcmQ+QWR1bHQ8L2tleXdvcmQ+PGtleXdvcmQ+QW50aXZpcmFsIEFnZW50cy9h
ZHZlcnNlIGVmZmVjdHMvKnRoZXJhcGV1dGljIHVzZTwva2V5d29yZD48a2V5d29yZD5DaGlsZDwv
a2V5d29yZD48a2V5d29yZD5EcnVnIEV2YWx1YXRpb248L2tleXdvcmQ+PGtleXdvcmQ+RW56eW1l
IEluaGliaXRvcnMvYWR2ZXJzZSBlZmZlY3RzLyp0aGVyYXBldXRpYyB1c2U8L2tleXdvcmQ+PGtl
eXdvcmQ+RXVyb3BlPC9rZXl3b3JkPjxrZXl3b3JkPkhlYWx0aCBTdGF0dXM8L2tleXdvcmQ+PGtl
eXdvcmQ+SHVtYW5zPC9rZXl3b3JkPjxrZXl3b3JkPkluZmx1ZW56YSwgSHVtYW4vKmRydWcgdGhl
cmFweS8qcHJldmVudGlvbiAmYW1wOyBjb250cm9sPC9rZXl3b3JkPjxrZXl3b3JkPkphcGFuPC9r
ZXl3b3JkPjxrZXl3b3JkPkxlZ2lzbGF0aW9uLCBEcnVnPC9rZXl3b3JkPjxrZXl3b3JkPk5ldXJh
bWluaWRhc2UvKmFudGFnb25pc3RzICZhbXA7IGluaGliaXRvcnM8L2tleXdvcmQ+PGtleXdvcmQ+
T3NlbHRhbWl2aXIvYWR2ZXJzZSBlZmZlY3RzLyp0aGVyYXBldXRpYyB1c2U8L2tleXdvcmQ+PGtl
eXdvcmQ+UG5ldW1vbmlhL3ByZXZlbnRpb24gJmFtcDsgY29udHJvbDwva2V5d29yZD48a2V5d29y
ZD5QdWJsaWNhdGlvbiBCaWFzPC9rZXl3b3JkPjxrZXl3b3JkPlJhbmRvbWl6ZWQgQ29udHJvbGxl
ZCBUcmlhbHMgYXMgVG9waWM8L2tleXdvcmQ+PGtleXdvcmQ+VW5pdGVkIEtpbmdkb208L2tleXdv
cmQ+PGtleXdvcmQ+VW5pdGVkIFN0YXRlczwva2V5d29yZD48a2V5d29yZD5aYW5hbWl2aXIvYWR2
ZXJzZSBlZmZlY3RzLyp0aGVyYXBldXRpYyB1c2U8L2tleXdvcmQ+PC9rZXl3b3Jkcz48ZGF0ZXM+
PHllYXI+MjAxNDwveWVhcj48cHViLWRhdGVzPjxkYXRlPkFwciAxMDwvZGF0ZT48L3B1Yi1kYXRl
cz48L2RhdGVzPjxpc2JuPjE0NjktNDkzWCAoRWxlY3Ryb25pYykmI3hEOzEzNjEtNjEzNyAoTGlu
a2luZyk8L2lzYm4+PGFjY2Vzc2lvbi1udW0+MjQ3MTg5MjM8L2FjY2Vzc2lvbi1udW0+PHVybHM+
PHJlbGF0ZWQtdXJscz48dXJsPmh0dHA6Ly93d3cubmNiaS5ubG0ubmloLmdvdi9wdWJtZWQvMjQ3
MTg5MjM8L3VybD48L3JlbGF0ZWQtdXJscz48L3VybHM+PGVsZWN0cm9uaWMtcmVzb3VyY2UtbnVt
PjEwLjEwMDIvMTQ2NTE4NTguQ0QwMDg5NjUucHViNDwvZWxlY3Ryb25pYy1yZXNvdXJjZS1udW0+
PC9yZWNvcmQ+PC9DaXRlPjwvRW5kTm90ZT5=
</w:fldData>
          </w:fldChar>
        </w:r>
        <w:r>
          <w:rPr>
            <w:rFonts w:ascii="Times" w:hAnsi="Times"/>
            <w:sz w:val="22"/>
            <w:szCs w:val="22"/>
          </w:rPr>
          <w:instrText xml:space="preserve"> ADDIN EN.CITE </w:instrText>
        </w:r>
        <w:r>
          <w:rPr>
            <w:rFonts w:ascii="Times" w:hAnsi="Times"/>
            <w:sz w:val="22"/>
            <w:szCs w:val="22"/>
          </w:rPr>
          <w:fldChar w:fldCharType="begin">
            <w:fldData xml:space="preserve">PEVuZE5vdGU+PENpdGU+PEF1dGhvcj5KZWZmZXJzb248L0F1dGhvcj48WWVhcj4yMDE0PC9ZZWFy
PjxSZWNOdW0+MTgzMjM8L1JlY051bT48RGlzcGxheVRleHQ+PHN0eWxlIGZhY2U9InN1cGVyc2Ny
aXB0Ij4xNjwvc3R5bGU+PC9EaXNwbGF5VGV4dD48cmVjb3JkPjxyZWMtbnVtYmVyPjE4MzIzPC9y
ZWMtbnVtYmVyPjxmb3JlaWduLWtleXM+PGtleSBhcHA9IkVOIiBkYi1pZD0iOTI1MHp4emEzZnh3
ZDRlczJkOHB2OTI3cDl4eDVwNXo1MDk1IiB0aW1lc3RhbXA9IjE1NDcwNDI0ODMiPjE4MzIzPC9r
ZXk+PC9mb3JlaWduLWtleXM+PHJlZi10eXBlIG5hbWU9IkpvdXJuYWwgQXJ0aWNsZSI+MTc8L3Jl
Zi10eXBlPjxjb250cmlidXRvcnM+PGF1dGhvcnM+PGF1dGhvcj5KZWZmZXJzb24sIFQuPC9hdXRo
b3I+PGF1dGhvcj5Kb25lcywgTS4gQS48L2F1dGhvcj48YXV0aG9yPkRvc2hpLCBQLjwvYXV0aG9y
PjxhdXRob3I+RGVsIE1hciwgQy4gQi48L2F1dGhvcj48YXV0aG9yPkhhbWEsIFIuPC9hdXRob3I+
PGF1dGhvcj5UaG9tcHNvbiwgTS4gSi48L2F1dGhvcj48YXV0aG9yPlNwZW5jZXIsIEUuIEEuPC9h
dXRob3I+PGF1dGhvcj5PbmFrcG95YSwgSS48L2F1dGhvcj48YXV0aG9yPk1haHRhbmksIEsuIFIu
PC9hdXRob3I+PGF1dGhvcj5OdW5hbiwgRC48L2F1dGhvcj48YXV0aG9yPkhvd2ljaywgSi48L2F1
dGhvcj48YXV0aG9yPkhlbmVnaGFuLCBDLiBKLjwvYXV0aG9yPjwvYXV0aG9ycz48L2NvbnRyaWJ1
dG9ycz48YXV0aC1hZGRyZXNzPlRoZSBDb2NocmFuZSBDb2xsYWJvcmF0aW9uLCBWaWEgUHVnbGll
IDIzLCBSb21hLCBJdGFseSwgMDAxODcuPC9hdXRoLWFkZHJlc3M+PHRpdGxlcz48dGl0bGU+TmV1
cmFtaW5pZGFzZSBpbmhpYml0b3JzIGZvciBwcmV2ZW50aW5nIGFuZCB0cmVhdGluZyBpbmZsdWVu
emEgaW4gaGVhbHRoeSBhZHVsdHMgYW5kIGNoaWxkcmVuPC90aXRsZT48c2Vjb25kYXJ5LXRpdGxl
PkNvY2hyYW5lIERhdGFiYXNlIFN5c3QgUmV2PC9zZWNvbmRhcnktdGl0bGU+PGFsdC10aXRsZT5U
aGUgQ29jaHJhbmUgZGF0YWJhc2Ugb2Ygc3lzdGVtYXRpYyByZXZpZXdzPC9hbHQtdGl0bGU+PC90
aXRsZXM+PHBlcmlvZGljYWw+PGZ1bGwtdGl0bGU+Q29jaHJhbmUgRGF0YWJhc2UgU3lzdCBSZXY8
L2Z1bGwtdGl0bGU+PC9wZXJpb2RpY2FsPjxhbHQtcGVyaW9kaWNhbD48ZnVsbC10aXRsZT5UaGUg
Q29jaHJhbmUgRGF0YWJhc2Ugb2YgU3lzdGVtYXRpYyBSZXZpZXdzPC9mdWxsLXRpdGxlPjwvYWx0
LXBlcmlvZGljYWw+PHBhZ2VzPkNEMDA4OTY1PC9wYWdlcz48bnVtYmVyPjQ8L251bWJlcj48a2V5
d29yZHM+PGtleXdvcmQ+QWR1bHQ8L2tleXdvcmQ+PGtleXdvcmQ+QW50aXZpcmFsIEFnZW50cy9h
ZHZlcnNlIGVmZmVjdHMvKnRoZXJhcGV1dGljIHVzZTwva2V5d29yZD48a2V5d29yZD5DaGlsZDwv
a2V5d29yZD48a2V5d29yZD5EcnVnIEV2YWx1YXRpb248L2tleXdvcmQ+PGtleXdvcmQ+RW56eW1l
IEluaGliaXRvcnMvYWR2ZXJzZSBlZmZlY3RzLyp0aGVyYXBldXRpYyB1c2U8L2tleXdvcmQ+PGtl
eXdvcmQ+RXVyb3BlPC9rZXl3b3JkPjxrZXl3b3JkPkhlYWx0aCBTdGF0dXM8L2tleXdvcmQ+PGtl
eXdvcmQ+SHVtYW5zPC9rZXl3b3JkPjxrZXl3b3JkPkluZmx1ZW56YSwgSHVtYW4vKmRydWcgdGhl
cmFweS8qcHJldmVudGlvbiAmYW1wOyBjb250cm9sPC9rZXl3b3JkPjxrZXl3b3JkPkphcGFuPC9r
ZXl3b3JkPjxrZXl3b3JkPkxlZ2lzbGF0aW9uLCBEcnVnPC9rZXl3b3JkPjxrZXl3b3JkPk5ldXJh
bWluaWRhc2UvKmFudGFnb25pc3RzICZhbXA7IGluaGliaXRvcnM8L2tleXdvcmQ+PGtleXdvcmQ+
T3NlbHRhbWl2aXIvYWR2ZXJzZSBlZmZlY3RzLyp0aGVyYXBldXRpYyB1c2U8L2tleXdvcmQ+PGtl
eXdvcmQ+UG5ldW1vbmlhL3ByZXZlbnRpb24gJmFtcDsgY29udHJvbDwva2V5d29yZD48a2V5d29y
ZD5QdWJsaWNhdGlvbiBCaWFzPC9rZXl3b3JkPjxrZXl3b3JkPlJhbmRvbWl6ZWQgQ29udHJvbGxl
ZCBUcmlhbHMgYXMgVG9waWM8L2tleXdvcmQ+PGtleXdvcmQ+VW5pdGVkIEtpbmdkb208L2tleXdv
cmQ+PGtleXdvcmQ+VW5pdGVkIFN0YXRlczwva2V5d29yZD48a2V5d29yZD5aYW5hbWl2aXIvYWR2
ZXJzZSBlZmZlY3RzLyp0aGVyYXBldXRpYyB1c2U8L2tleXdvcmQ+PC9rZXl3b3Jkcz48ZGF0ZXM+
PHllYXI+MjAxNDwveWVhcj48cHViLWRhdGVzPjxkYXRlPkFwciAxMDwvZGF0ZT48L3B1Yi1kYXRl
cz48L2RhdGVzPjxpc2JuPjE0NjktNDkzWCAoRWxlY3Ryb25pYykmI3hEOzEzNjEtNjEzNyAoTGlu
a2luZyk8L2lzYm4+PGFjY2Vzc2lvbi1udW0+MjQ3MTg5MjM8L2FjY2Vzc2lvbi1udW0+PHVybHM+
PHJlbGF0ZWQtdXJscz48dXJsPmh0dHA6Ly93d3cubmNiaS5ubG0ubmloLmdvdi9wdWJtZWQvMjQ3
MTg5MjM8L3VybD48L3JlbGF0ZWQtdXJscz48L3VybHM+PGVsZWN0cm9uaWMtcmVzb3VyY2UtbnVt
PjEwLjEwMDIvMTQ2NTE4NTguQ0QwMDg5NjUucHViNDwvZWxlY3Ryb25pYy1yZXNvdXJjZS1udW0+
PC9yZWNvcmQ+PC9DaXRlPjwvRW5kTm90ZT5=
</w:fldData>
          </w:fldChar>
        </w:r>
        <w:r>
          <w:rPr>
            <w:rFonts w:ascii="Times" w:hAnsi="Times"/>
            <w:sz w:val="22"/>
            <w:szCs w:val="22"/>
          </w:rPr>
          <w:instrText xml:space="preserve"> ADDIN EN.CITE.DATA </w:instrText>
        </w:r>
        <w:r>
          <w:rPr>
            <w:rFonts w:ascii="Times" w:hAnsi="Times"/>
            <w:sz w:val="22"/>
            <w:szCs w:val="22"/>
          </w:rPr>
        </w:r>
        <w:r>
          <w:rPr>
            <w:rFonts w:ascii="Times" w:hAnsi="Times"/>
            <w:sz w:val="22"/>
            <w:szCs w:val="22"/>
          </w:rPr>
          <w:fldChar w:fldCharType="end"/>
        </w:r>
        <w:r w:rsidRPr="00FB454F">
          <w:rPr>
            <w:rFonts w:ascii="Times" w:hAnsi="Times"/>
            <w:sz w:val="22"/>
            <w:szCs w:val="22"/>
          </w:rPr>
        </w:r>
        <w:r w:rsidRPr="00FB454F">
          <w:rPr>
            <w:rFonts w:ascii="Times" w:hAnsi="Times"/>
            <w:sz w:val="22"/>
            <w:szCs w:val="22"/>
          </w:rPr>
          <w:fldChar w:fldCharType="separate"/>
        </w:r>
        <w:r w:rsidRPr="00861886">
          <w:rPr>
            <w:rFonts w:ascii="Times" w:hAnsi="Times"/>
            <w:noProof/>
            <w:sz w:val="22"/>
            <w:szCs w:val="22"/>
            <w:vertAlign w:val="superscript"/>
          </w:rPr>
          <w:t>16</w:t>
        </w:r>
        <w:r w:rsidRPr="00FB454F">
          <w:rPr>
            <w:rFonts w:ascii="Times" w:hAnsi="Times"/>
            <w:sz w:val="22"/>
            <w:szCs w:val="22"/>
          </w:rPr>
          <w:fldChar w:fldCharType="end"/>
        </w:r>
      </w:hyperlink>
      <w:r w:rsidRPr="00FB454F">
        <w:rPr>
          <w:rFonts w:ascii="Times" w:hAnsi="Times"/>
          <w:sz w:val="22"/>
          <w:szCs w:val="22"/>
        </w:rPr>
        <w:t xml:space="preserve"> </w:t>
      </w:r>
      <w:r>
        <w:rPr>
          <w:rFonts w:ascii="Times" w:hAnsi="Times"/>
          <w:sz w:val="22"/>
          <w:szCs w:val="22"/>
        </w:rPr>
        <w:t>Hence, w</w:t>
      </w:r>
      <w:r w:rsidRPr="00FB454F">
        <w:rPr>
          <w:rFonts w:ascii="Times" w:hAnsi="Times"/>
          <w:sz w:val="22"/>
          <w:szCs w:val="22"/>
        </w:rPr>
        <w:t xml:space="preserve">hile placebo controlled trials of oseltamivir often found an increased risk of gastrointestinal symptoms in the oseltamivir group compared with the placebo group, this was probably an underestimate of the true incidence of the harms. </w:t>
      </w:r>
      <w:hyperlink w:anchor="_ENREF_14" w:tooltip="Howick, 2018 #18122" w:history="1">
        <w:r w:rsidRPr="00FB454F">
          <w:rPr>
            <w:rFonts w:ascii="Times" w:hAnsi="Times"/>
            <w:sz w:val="22"/>
            <w:szCs w:val="22"/>
          </w:rPr>
          <w:fldChar w:fldCharType="begin"/>
        </w:r>
        <w:r>
          <w:rPr>
            <w:rFonts w:ascii="Times" w:hAnsi="Times"/>
            <w:sz w:val="22"/>
            <w:szCs w:val="22"/>
          </w:rPr>
          <w:instrText xml:space="preserve"> ADDIN EN.CITE &lt;EndNote&gt;&lt;Cite&gt;&lt;Author&gt;Howick&lt;/Author&gt;&lt;Year&gt;2018&lt;/Year&gt;&lt;RecNum&gt;18122&lt;/RecNum&gt;&lt;DisplayText&gt;&lt;style face="superscript"&gt;14&lt;/style&gt;&lt;/DisplayText&gt;&lt;record&gt;&lt;rec-number&gt;18122&lt;/rec-number&gt;&lt;foreign-keys&gt;&lt;key app="EN" db-id="9250zxza3fxwd4es2d8pv927p9xx5p5z5095" timestamp="1534173473"&gt;18122&lt;/key&gt;&lt;/foreign-keys&gt;&lt;ref-type name="Journal Article"&gt;17&lt;/ref-type&gt;&lt;contributors&gt;&lt;authors&gt;&lt;author&gt;Howick, J.&lt;/author&gt;&lt;author&gt;Hoffmann, T.&lt;/author&gt;&lt;/authors&gt;&lt;/contributors&gt;&lt;auth-address&gt;Nuffield Department of Primary Care Health Sciences (Howick), University of Oxford, UK; Centre for Research in Evidence-Based Practice (Hoffmann), Faculty of Health Sciences and Medicine, Bond University, Robina, Queensland, Australia Jeremy.howick@phc.ox.ac.uk.&amp;#xD;Nuffield Department of Primary Care Health Sciences (Howick), University of Oxford, UK; Centre for Research in Evidence-Based Practice (Hoffmann), Faculty of Health Sciences and Medicine, Bond University, Robina, Queensland, Australia.&lt;/auth-address&gt;&lt;titles&gt;&lt;title&gt;How placebo characteristics can influence estimates of intervention effects in trials&lt;/title&gt;&lt;secondary-title&gt;CMAJ&lt;/secondary-title&gt;&lt;alt-title&gt;CMAJ : Canadian Medical Association journal = journal de l&amp;apos;Association medicale canadienne&lt;/alt-title&gt;&lt;/titles&gt;&lt;periodical&gt;&lt;full-title&gt;CMAJ&lt;/full-title&gt;&lt;/periodical&gt;&lt;pages&gt;E908-E911&lt;/pages&gt;&lt;volume&gt;190&lt;/volume&gt;&lt;number&gt;30&lt;/number&gt;&lt;dates&gt;&lt;year&gt;2018&lt;/year&gt;&lt;pub-dates&gt;&lt;date&gt;Jul 30&lt;/date&gt;&lt;/pub-dates&gt;&lt;/dates&gt;&lt;isbn&gt;1488-2329 (Electronic)&amp;#xD;0820-3946 (Linking)&lt;/isbn&gt;&lt;accession-num&gt;30061325&lt;/accession-num&gt;&lt;urls&gt;&lt;related-urls&gt;&lt;url&gt;http://www.ncbi.nlm.nih.gov/pubmed/30061325&lt;/url&gt;&lt;/related-urls&gt;&lt;/urls&gt;&lt;custom2&gt;6066403 and Replication checklist. No other competing interests were declared.&lt;/custom2&gt;&lt;electronic-resource-num&gt;10.1503/cmaj.171400&lt;/electronic-resource-num&gt;&lt;/record&gt;&lt;/Cite&gt;&lt;/EndNote&gt;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14</w:t>
        </w:r>
        <w:r w:rsidRPr="00FB454F">
          <w:rPr>
            <w:rFonts w:ascii="Times" w:hAnsi="Times"/>
            <w:sz w:val="22"/>
            <w:szCs w:val="22"/>
          </w:rPr>
          <w:fldChar w:fldCharType="end"/>
        </w:r>
      </w:hyperlink>
    </w:p>
    <w:p w14:paraId="4B7AEA27" w14:textId="77777777" w:rsidR="007D6002" w:rsidRPr="00FB454F" w:rsidRDefault="007D6002" w:rsidP="007D6002">
      <w:pPr>
        <w:widowControl w:val="0"/>
        <w:autoSpaceDE w:val="0"/>
        <w:autoSpaceDN w:val="0"/>
        <w:adjustRightInd w:val="0"/>
        <w:rPr>
          <w:rFonts w:ascii="Times" w:hAnsi="Times"/>
          <w:sz w:val="22"/>
          <w:szCs w:val="22"/>
          <w:lang w:val="en-CA"/>
        </w:rPr>
      </w:pPr>
    </w:p>
    <w:p w14:paraId="4575AC5D" w14:textId="77777777" w:rsidR="007D6002" w:rsidRDefault="007D6002" w:rsidP="007D6002">
      <w:pPr>
        <w:widowControl w:val="0"/>
        <w:autoSpaceDE w:val="0"/>
        <w:autoSpaceDN w:val="0"/>
        <w:adjustRightInd w:val="0"/>
        <w:rPr>
          <w:rFonts w:ascii="Times" w:hAnsi="Times"/>
          <w:sz w:val="22"/>
          <w:szCs w:val="22"/>
        </w:rPr>
      </w:pPr>
      <w:r w:rsidRPr="00FB454F">
        <w:rPr>
          <w:rFonts w:ascii="Times" w:hAnsi="Times"/>
          <w:sz w:val="22"/>
          <w:szCs w:val="22"/>
        </w:rPr>
        <w:t xml:space="preserve">Some placebo or sham interventions can also lead to exaggerated active intervention effects. For example, a 2016 review (including 1973 trials) found that up to 64% of placebo control interventions were not matched in terms of physical properties. </w:t>
      </w:r>
      <w:hyperlink w:anchor="_ENREF_17" w:tooltip="Bello, 2016 #17120" w:history="1">
        <w:r w:rsidRPr="00FB454F">
          <w:rPr>
            <w:rFonts w:ascii="Times" w:hAnsi="Times"/>
            <w:sz w:val="22"/>
            <w:szCs w:val="22"/>
          </w:rPr>
          <w:fldChar w:fldCharType="begin">
            <w:fldData xml:space="preserve">PEVuZE5vdGU+PENpdGU+PEF1dGhvcj5CZWxsbzwvQXV0aG9yPjxZZWFyPjIwMTY8L1llYXI+PFJl
Y051bT4xNzEyMDwvUmVjTnVtPjxEaXNwbGF5VGV4dD48c3R5bGUgZmFjZT0ic3VwZXJzY3JpcHQi
PjE3PC9zdHlsZT48L0Rpc3BsYXlUZXh0PjxyZWNvcmQ+PHJlYy1udW1iZXI+MTcxMjA8L3JlYy1u
dW1iZXI+PGZvcmVpZ24ta2V5cz48a2V5IGFwcD0iRU4iIGRiLWlkPSI5MjUwenh6YTNmeHdkNGVz
MmQ4cHY5MjdwOXh4NXA1ejUwOTUiIHRpbWVzdGFtcD0iMTQ2NjU4MzM2OCI+MTcxMjA8L2tleT48
L2ZvcmVpZ24ta2V5cz48cmVmLXR5cGUgbmFtZT0iSm91cm5hbCBBcnRpY2xlIj4xNzwvcmVmLXR5
cGU+PGNvbnRyaWJ1dG9ycz48YXV0aG9ycz48YXV0aG9yPkJlbGxvLCBTLjwvYXV0aG9yPjxhdXRo
b3I+V2VpLCBNLjwvYXV0aG9yPjxhdXRob3I+SGlsZGVuLCBKLjwvYXV0aG9yPjxhdXRob3I+SHJv
YmphcnRzc29uLCBBLjwvYXV0aG9yPjwvYXV0aG9ycz48L2NvbnRyaWJ1dG9ycz48YXV0aC1hZGRy
ZXNzPlRoZSBOb3JkaWMgQ29jaHJhbmUgQ2VudHJlLCBSaWdzaG9zcGl0YWxldCwgQmxlZ2RhbXN2
ZWogOSwgMjEwMCwgQ29wZW5oYWdlbiBPLCBEZW5tYXJrLiBzYkBjb2NocmFuZS5kay4mI3hEO0Rl
cGFydG1lbnQgb2YgRXBpZGVtaW9sb2d5IGFuZCBNZWRpY2FsIFN0YXRpc3RpY3MsIENvbGxlZ2Ug
b2YgTWVkaWNpbmUsIFVuaXZlcnNpdHkgb2YgSWJhZGFuL0liYWRhbiBDZW50cmUgZm9yIEV2aWRl
bmNlLWJhc2VkIE1lZGljaW5lLCBVbml2ZXJzaXR5IENvbGxlZ2UgSG9zcGl0YWwsIEliYWRhbiwg
TmlnZXJpYS4gc2JAY29jaHJhbmUuZGsuJiN4RDtUaGUgQ2hpbmVzZSBDb2NocmFuZSBDZW50cmUs
IFdlc3QgQ2hpbmEgSG9zcGl0YWwsIFNpY2h1YW4gVW5pdmVyc2l0eSwgTm8uIDM3IEd1byBYdWUg
WGlhbmcsIENoZW5nZHUsIFNpY2h1YW4sIDYxMDA0MSwgUC5SLiBDaGluYS4gbWFvbGluZ3dlaUBo
b3RtYWlsLmNvbS4mI3hEO0RlcGFydG1lbnQgb2YgQmlvc3RhdGlzdGljcywgVW5pdmVyc2l0eSBv
ZiBDb3BlbmhhZ2VuLCBDb3BlbmhhZ2VuLCBEZW5tYXJrLiBqaGlsZGVuMzdAbWFpbC5kay4mI3hE
O1RoZSBOb3JkaWMgQ29jaHJhbmUgQ2VudHJlLCBSaWdzaG9zcGl0YWxldCwgQmxlZ2RhbXN2ZWog
OSwgMjEwMCwgQ29wZW5oYWdlbiBPLCBEZW5tYXJrLiBhc2Jqb3JuLmhyb2JqYXJ0c3NvbkByc3lk
LmRrLiYjeEQ7Q2VudHJlIGZvciBFdmlkZW5jZS1iYXNlZCBNZWRpY2luZSwgVW5pdmVyc2l0eSBv
ZiBTb3V0aGVybiBEZW5tYXJrL09kZW5zZSBVbml2ZXJzaXR5IEhvc3BpdGFsLCBPZGVuc2UsIERl
bm1hcmsuIGFzYmpvcm4uaHJvYmphcnRzc29uQHJzeWQuZGsuPC9hdXRoLWFkZHJlc3M+PHRpdGxl
cz48dGl0bGU+VGhlIG1hdGNoaW5nIHF1YWxpdHkgb2YgZXhwZXJpbWVudGFsIGFuZCBjb250cm9s
IGludGVydmVudGlvbnMgaW4gYmxpbmRlZCBwaGFybWFjb2xvZ2ljYWwgcmFuZG9taXNlZCBjbGlu
aWNhbCB0cmlhbHM6IGEgbWV0aG9kb2xvZ2ljYWwgc3lzdGVtYXRpYyByZXZpZXc8L3RpdGxlPjxz
ZWNvbmRhcnktdGl0bGU+Qk1DIE1lZCBSZXMgTWV0aG9kb2w8L3NlY29uZGFyeS10aXRsZT48YWx0
LXRpdGxlPkJNQyBtZWRpY2FsIHJlc2VhcmNoIG1ldGhvZG9sb2d5PC9hbHQtdGl0bGU+PC90aXRs
ZXM+PHBlcmlvZGljYWw+PGZ1bGwtdGl0bGU+Qk1DIE1lZCBSZXMgTWV0aG9kb2w8L2Z1bGwtdGl0
bGU+PC9wZXJpb2RpY2FsPjxhbHQtcGVyaW9kaWNhbD48ZnVsbC10aXRsZT5CTUMgTWVkaWNhbCBS
ZXNlYXJjaCBNZXRob2RvbG9neTwvZnVsbC10aXRsZT48L2FsdC1wZXJpb2RpY2FsPjxwYWdlcz4x
ODwvcGFnZXM+PHZvbHVtZT4xNjwvdm9sdW1lPjxkYXRlcz48eWVhcj4yMDE2PC95ZWFyPjwvZGF0
ZXM+PGlzYm4+MTQ3MS0yMjg4IChFbGVjdHJvbmljKSYjeEQ7MTQ3MS0yMjg4IChMaW5raW5nKTwv
aXNibj48YWNjZXNzaW9uLW51bT4yNjg3MzA2MzwvYWNjZXNzaW9uLW51bT48dXJscz48cmVsYXRl
ZC11cmxzPjx1cmw+aHR0cDovL3d3dy5uY2JpLm5sbS5uaWguZ292L3B1Ym1lZC8yNjg3MzA2Mzwv
dXJsPjwvcmVsYXRlZC11cmxzPjwvdXJscz48Y3VzdG9tMj40NzUyNzQ5PC9jdXN0b20yPjxlbGVj
dHJvbmljLXJlc291cmNlLW51bT4xMC4xMTg2L3MxMjg3NC0wMTYtMDExMS05PC9lbGVjdHJvbmlj
LXJlc291cmNlLW51bT48L3JlY29yZD48L0NpdGU+PC9FbmROb3RlPn==
</w:fldData>
          </w:fldChar>
        </w:r>
        <w:r>
          <w:rPr>
            <w:rFonts w:ascii="Times" w:hAnsi="Times"/>
            <w:sz w:val="22"/>
            <w:szCs w:val="22"/>
          </w:rPr>
          <w:instrText xml:space="preserve"> ADDIN EN.CITE </w:instrText>
        </w:r>
        <w:r>
          <w:rPr>
            <w:rFonts w:ascii="Times" w:hAnsi="Times"/>
            <w:sz w:val="22"/>
            <w:szCs w:val="22"/>
          </w:rPr>
          <w:fldChar w:fldCharType="begin">
            <w:fldData xml:space="preserve">PEVuZE5vdGU+PENpdGU+PEF1dGhvcj5CZWxsbzwvQXV0aG9yPjxZZWFyPjIwMTY8L1llYXI+PFJl
Y051bT4xNzEyMDwvUmVjTnVtPjxEaXNwbGF5VGV4dD48c3R5bGUgZmFjZT0ic3VwZXJzY3JpcHQi
PjE3PC9zdHlsZT48L0Rpc3BsYXlUZXh0PjxyZWNvcmQ+PHJlYy1udW1iZXI+MTcxMjA8L3JlYy1u
dW1iZXI+PGZvcmVpZ24ta2V5cz48a2V5IGFwcD0iRU4iIGRiLWlkPSI5MjUwenh6YTNmeHdkNGVz
MmQ4cHY5MjdwOXh4NXA1ejUwOTUiIHRpbWVzdGFtcD0iMTQ2NjU4MzM2OCI+MTcxMjA8L2tleT48
L2ZvcmVpZ24ta2V5cz48cmVmLXR5cGUgbmFtZT0iSm91cm5hbCBBcnRpY2xlIj4xNzwvcmVmLXR5
cGU+PGNvbnRyaWJ1dG9ycz48YXV0aG9ycz48YXV0aG9yPkJlbGxvLCBTLjwvYXV0aG9yPjxhdXRo
b3I+V2VpLCBNLjwvYXV0aG9yPjxhdXRob3I+SGlsZGVuLCBKLjwvYXV0aG9yPjxhdXRob3I+SHJv
YmphcnRzc29uLCBBLjwvYXV0aG9yPjwvYXV0aG9ycz48L2NvbnRyaWJ1dG9ycz48YXV0aC1hZGRy
ZXNzPlRoZSBOb3JkaWMgQ29jaHJhbmUgQ2VudHJlLCBSaWdzaG9zcGl0YWxldCwgQmxlZ2RhbXN2
ZWogOSwgMjEwMCwgQ29wZW5oYWdlbiBPLCBEZW5tYXJrLiBzYkBjb2NocmFuZS5kay4mI3hEO0Rl
cGFydG1lbnQgb2YgRXBpZGVtaW9sb2d5IGFuZCBNZWRpY2FsIFN0YXRpc3RpY3MsIENvbGxlZ2Ug
b2YgTWVkaWNpbmUsIFVuaXZlcnNpdHkgb2YgSWJhZGFuL0liYWRhbiBDZW50cmUgZm9yIEV2aWRl
bmNlLWJhc2VkIE1lZGljaW5lLCBVbml2ZXJzaXR5IENvbGxlZ2UgSG9zcGl0YWwsIEliYWRhbiwg
TmlnZXJpYS4gc2JAY29jaHJhbmUuZGsuJiN4RDtUaGUgQ2hpbmVzZSBDb2NocmFuZSBDZW50cmUs
IFdlc3QgQ2hpbmEgSG9zcGl0YWwsIFNpY2h1YW4gVW5pdmVyc2l0eSwgTm8uIDM3IEd1byBYdWUg
WGlhbmcsIENoZW5nZHUsIFNpY2h1YW4sIDYxMDA0MSwgUC5SLiBDaGluYS4gbWFvbGluZ3dlaUBo
b3RtYWlsLmNvbS4mI3hEO0RlcGFydG1lbnQgb2YgQmlvc3RhdGlzdGljcywgVW5pdmVyc2l0eSBv
ZiBDb3BlbmhhZ2VuLCBDb3BlbmhhZ2VuLCBEZW5tYXJrLiBqaGlsZGVuMzdAbWFpbC5kay4mI3hE
O1RoZSBOb3JkaWMgQ29jaHJhbmUgQ2VudHJlLCBSaWdzaG9zcGl0YWxldCwgQmxlZ2RhbXN2ZWog
OSwgMjEwMCwgQ29wZW5oYWdlbiBPLCBEZW5tYXJrLiBhc2Jqb3JuLmhyb2JqYXJ0c3NvbkByc3lk
LmRrLiYjeEQ7Q2VudHJlIGZvciBFdmlkZW5jZS1iYXNlZCBNZWRpY2luZSwgVW5pdmVyc2l0eSBv
ZiBTb3V0aGVybiBEZW5tYXJrL09kZW5zZSBVbml2ZXJzaXR5IEhvc3BpdGFsLCBPZGVuc2UsIERl
bm1hcmsuIGFzYmpvcm4uaHJvYmphcnRzc29uQHJzeWQuZGsuPC9hdXRoLWFkZHJlc3M+PHRpdGxl
cz48dGl0bGU+VGhlIG1hdGNoaW5nIHF1YWxpdHkgb2YgZXhwZXJpbWVudGFsIGFuZCBjb250cm9s
IGludGVydmVudGlvbnMgaW4gYmxpbmRlZCBwaGFybWFjb2xvZ2ljYWwgcmFuZG9taXNlZCBjbGlu
aWNhbCB0cmlhbHM6IGEgbWV0aG9kb2xvZ2ljYWwgc3lzdGVtYXRpYyByZXZpZXc8L3RpdGxlPjxz
ZWNvbmRhcnktdGl0bGU+Qk1DIE1lZCBSZXMgTWV0aG9kb2w8L3NlY29uZGFyeS10aXRsZT48YWx0
LXRpdGxlPkJNQyBtZWRpY2FsIHJlc2VhcmNoIG1ldGhvZG9sb2d5PC9hbHQtdGl0bGU+PC90aXRs
ZXM+PHBlcmlvZGljYWw+PGZ1bGwtdGl0bGU+Qk1DIE1lZCBSZXMgTWV0aG9kb2w8L2Z1bGwtdGl0
bGU+PC9wZXJpb2RpY2FsPjxhbHQtcGVyaW9kaWNhbD48ZnVsbC10aXRsZT5CTUMgTWVkaWNhbCBS
ZXNlYXJjaCBNZXRob2RvbG9neTwvZnVsbC10aXRsZT48L2FsdC1wZXJpb2RpY2FsPjxwYWdlcz4x
ODwvcGFnZXM+PHZvbHVtZT4xNjwvdm9sdW1lPjxkYXRlcz48eWVhcj4yMDE2PC95ZWFyPjwvZGF0
ZXM+PGlzYm4+MTQ3MS0yMjg4IChFbGVjdHJvbmljKSYjeEQ7MTQ3MS0yMjg4IChMaW5raW5nKTwv
aXNibj48YWNjZXNzaW9uLW51bT4yNjg3MzA2MzwvYWNjZXNzaW9uLW51bT48dXJscz48cmVsYXRl
ZC11cmxzPjx1cmw+aHR0cDovL3d3dy5uY2JpLm5sbS5uaWguZ292L3B1Ym1lZC8yNjg3MzA2Mzwv
dXJsPjwvcmVsYXRlZC11cmxzPjwvdXJscz48Y3VzdG9tMj40NzUyNzQ5PC9jdXN0b20yPjxlbGVj
dHJvbmljLXJlc291cmNlLW51bT4xMC4xMTg2L3MxMjg3NC0wMTYtMDExMS05PC9lbGVjdHJvbmlj
LXJlc291cmNlLW51bT48L3JlY29yZD48L0NpdGU+PC9FbmROb3RlPn==
</w:fldData>
          </w:fldChar>
        </w:r>
        <w:r>
          <w:rPr>
            <w:rFonts w:ascii="Times" w:hAnsi="Times"/>
            <w:sz w:val="22"/>
            <w:szCs w:val="22"/>
          </w:rPr>
          <w:instrText xml:space="preserve"> ADDIN EN.CITE.DATA </w:instrText>
        </w:r>
        <w:r>
          <w:rPr>
            <w:rFonts w:ascii="Times" w:hAnsi="Times"/>
            <w:sz w:val="22"/>
            <w:szCs w:val="22"/>
          </w:rPr>
        </w:r>
        <w:r>
          <w:rPr>
            <w:rFonts w:ascii="Times" w:hAnsi="Times"/>
            <w:sz w:val="22"/>
            <w:szCs w:val="22"/>
          </w:rPr>
          <w:fldChar w:fldCharType="end"/>
        </w:r>
        <w:r w:rsidRPr="00FB454F">
          <w:rPr>
            <w:rFonts w:ascii="Times" w:hAnsi="Times"/>
            <w:sz w:val="22"/>
            <w:szCs w:val="22"/>
          </w:rPr>
        </w:r>
        <w:r w:rsidRPr="00FB454F">
          <w:rPr>
            <w:rFonts w:ascii="Times" w:hAnsi="Times"/>
            <w:sz w:val="22"/>
            <w:szCs w:val="22"/>
          </w:rPr>
          <w:fldChar w:fldCharType="separate"/>
        </w:r>
        <w:r w:rsidRPr="00861886">
          <w:rPr>
            <w:rFonts w:ascii="Times" w:hAnsi="Times"/>
            <w:noProof/>
            <w:sz w:val="22"/>
            <w:szCs w:val="22"/>
            <w:vertAlign w:val="superscript"/>
          </w:rPr>
          <w:t>17</w:t>
        </w:r>
        <w:r w:rsidRPr="00FB454F">
          <w:rPr>
            <w:rFonts w:ascii="Times" w:hAnsi="Times"/>
            <w:sz w:val="22"/>
            <w:szCs w:val="22"/>
          </w:rPr>
          <w:fldChar w:fldCharType="end"/>
        </w:r>
      </w:hyperlink>
      <w:r w:rsidRPr="00FB454F">
        <w:rPr>
          <w:rFonts w:ascii="Times" w:hAnsi="Times"/>
          <w:sz w:val="22"/>
          <w:szCs w:val="22"/>
        </w:rPr>
        <w:t xml:space="preserve"> Lack of matching makes placebos identifiable, thus unblinding the trial. Unblinded patients who know they are receiving a ‘mere’ placebo may have lower expectations about recovery. These lower expectations, in turn, can affect the trial outcome</w:t>
      </w:r>
      <w:r>
        <w:rPr>
          <w:rFonts w:ascii="Times" w:hAnsi="Times"/>
          <w:sz w:val="22"/>
          <w:szCs w:val="22"/>
        </w:rPr>
        <w:t>, especially when symptoms are subjective and susceptible to suggestion.</w:t>
      </w:r>
      <w:r w:rsidRPr="00FB454F">
        <w:rPr>
          <w:rFonts w:ascii="Times" w:hAnsi="Times"/>
          <w:sz w:val="22"/>
          <w:szCs w:val="22"/>
        </w:rPr>
        <w:t xml:space="preserve"> As evidence for the influence of this ‘expectation bias’, a 2004 systematic review showed that intervention effects were smaller when expectation bias was reduced. </w:t>
      </w:r>
      <w:hyperlink w:anchor="_ENREF_18" w:tooltip="Moncrieff, 2004 #409" w:history="1">
        <w:r w:rsidRPr="00FB454F">
          <w:rPr>
            <w:rFonts w:ascii="Times" w:hAnsi="Times"/>
            <w:sz w:val="22"/>
            <w:szCs w:val="22"/>
          </w:rPr>
          <w:fldChar w:fldCharType="begin"/>
        </w:r>
        <w:r>
          <w:rPr>
            <w:rFonts w:ascii="Times" w:hAnsi="Times"/>
            <w:sz w:val="22"/>
            <w:szCs w:val="22"/>
          </w:rPr>
          <w:instrText xml:space="preserve"> ADDIN EN.CITE &lt;EndNote&gt;&lt;Cite&gt;&lt;Author&gt;Moncrieff&lt;/Author&gt;&lt;Year&gt;2004&lt;/Year&gt;&lt;RecNum&gt;409&lt;/RecNum&gt;&lt;DisplayText&gt;&lt;style face="superscript"&gt;18&lt;/style&gt;&lt;/DisplayText&gt;&lt;record&gt;&lt;rec-number&gt;409&lt;/rec-number&gt;&lt;foreign-keys&gt;&lt;key app="EN" db-id="9250zxza3fxwd4es2d8pv927p9xx5p5z5095" timestamp="0"&gt;409&lt;/key&gt;&lt;/foreign-keys&gt;&lt;ref-type name="Journal Article"&gt;17&lt;/ref-type&gt;&lt;contributors&gt;&lt;authors&gt;&lt;author&gt;Moncrieff, J.&lt;/author&gt;&lt;author&gt;Wessely, S.&lt;/author&gt;&lt;author&gt;Hardy, R.&lt;/author&gt;&lt;/authors&gt;&lt;/contributors&gt;&lt;auth-address&gt;Psychiatry, University College London, Warley hospital, Mascalls Lane, Brentwood, Essex, UK, CM14 4TU.&lt;/auth-address&gt;&lt;titles&gt;&lt;title&gt;Active placebos versus antidepressants for depression&lt;/title&gt;&lt;secondary-title&gt;Cochrane Database Syst Rev&lt;/secondary-title&gt;&lt;/titles&gt;&lt;periodical&gt;&lt;full-title&gt;Cochrane Database Syst Rev&lt;/full-title&gt;&lt;/periodical&gt;&lt;pages&gt;CD003012&lt;/pages&gt;&lt;number&gt;1&lt;/number&gt;&lt;keywords&gt;&lt;keyword&gt;Antidepressive Agents/*therapeutic use&lt;/keyword&gt;&lt;keyword&gt;Bias (Epidemiology)&lt;/keyword&gt;&lt;keyword&gt;Depression/*drug therapy&lt;/keyword&gt;&lt;keyword&gt;Humans&lt;/keyword&gt;&lt;keyword&gt;Placebo Effect&lt;/keyword&gt;&lt;keyword&gt;Randomized Controlled Trials&lt;/keyword&gt;&lt;keyword&gt;Treatment Outcome&lt;/keyword&gt;&lt;/keywords&gt;&lt;dates&gt;&lt;year&gt;2004&lt;/year&gt;&lt;/dates&gt;&lt;accession-num&gt;14974002&lt;/accession-num&gt;&lt;urls&gt;&lt;related-urls&gt;&lt;url&gt;http://www.ncbi.nlm.nih.gov/entrez/query.fcgi?cmd=Retrieve&amp;amp;db=PubMed&amp;amp;dopt=Citation&amp;amp;list_uids=14974002 &lt;/url&gt;&lt;/related-urls&gt;&lt;/urls&gt;&lt;/record&gt;&lt;/Cite&gt;&lt;/EndNote&gt;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18</w:t>
        </w:r>
        <w:r w:rsidRPr="00FB454F">
          <w:rPr>
            <w:rFonts w:ascii="Times" w:hAnsi="Times"/>
            <w:sz w:val="22"/>
            <w:szCs w:val="22"/>
          </w:rPr>
          <w:fldChar w:fldCharType="end"/>
        </w:r>
      </w:hyperlink>
      <w:r w:rsidRPr="00FB454F">
        <w:rPr>
          <w:rFonts w:ascii="Times" w:hAnsi="Times"/>
          <w:sz w:val="22"/>
          <w:szCs w:val="22"/>
        </w:rPr>
        <w:t xml:space="preserve"> </w:t>
      </w:r>
    </w:p>
    <w:p w14:paraId="4E624F97" w14:textId="77777777" w:rsidR="007D6002" w:rsidRDefault="007D6002" w:rsidP="007D6002">
      <w:pPr>
        <w:widowControl w:val="0"/>
        <w:autoSpaceDE w:val="0"/>
        <w:autoSpaceDN w:val="0"/>
        <w:adjustRightInd w:val="0"/>
        <w:rPr>
          <w:rFonts w:ascii="Times" w:hAnsi="Times"/>
          <w:sz w:val="22"/>
          <w:szCs w:val="22"/>
        </w:rPr>
      </w:pPr>
    </w:p>
    <w:p w14:paraId="2C942B99" w14:textId="77777777" w:rsidR="007D6002" w:rsidRPr="00FB454F" w:rsidRDefault="007D6002" w:rsidP="007D6002">
      <w:pPr>
        <w:widowControl w:val="0"/>
        <w:autoSpaceDE w:val="0"/>
        <w:autoSpaceDN w:val="0"/>
        <w:adjustRightInd w:val="0"/>
        <w:rPr>
          <w:rFonts w:ascii="Times" w:hAnsi="Times"/>
          <w:sz w:val="22"/>
          <w:szCs w:val="22"/>
        </w:rPr>
      </w:pPr>
      <w:r>
        <w:rPr>
          <w:rFonts w:ascii="Times" w:hAnsi="Times"/>
          <w:sz w:val="22"/>
          <w:szCs w:val="22"/>
        </w:rPr>
        <w:t>The extent to which the assumption that placebo/sham controls are appropriate (leading</w:t>
      </w:r>
      <w:r w:rsidRPr="00FB454F">
        <w:rPr>
          <w:rFonts w:ascii="Times" w:hAnsi="Times"/>
          <w:sz w:val="22"/>
          <w:szCs w:val="22"/>
        </w:rPr>
        <w:t xml:space="preserve"> to mistaken </w:t>
      </w:r>
      <w:r w:rsidRPr="00FB454F">
        <w:rPr>
          <w:rFonts w:ascii="Times" w:hAnsi="Times"/>
          <w:sz w:val="22"/>
          <w:szCs w:val="22"/>
        </w:rPr>
        <w:lastRenderedPageBreak/>
        <w:t>estimates of benefit or harm</w:t>
      </w:r>
      <w:r>
        <w:rPr>
          <w:rFonts w:ascii="Times" w:hAnsi="Times"/>
          <w:sz w:val="22"/>
          <w:szCs w:val="22"/>
        </w:rPr>
        <w:t>) is unknown</w:t>
      </w:r>
      <w:r w:rsidRPr="00FB454F">
        <w:rPr>
          <w:rFonts w:ascii="Times" w:hAnsi="Times"/>
          <w:sz w:val="22"/>
          <w:szCs w:val="22"/>
        </w:rPr>
        <w:t xml:space="preserve"> because placebo/sham components are rarely reported. A systematic review found that disclosing placebo/sham ingredients is rare: 8.2% for pills, and 26.7% for injections. </w:t>
      </w:r>
      <w:hyperlink w:anchor="_ENREF_11" w:tooltip="Golomb, 2010 #11941" w:history="1">
        <w:r w:rsidRPr="00FB454F">
          <w:rPr>
            <w:rFonts w:ascii="Times" w:hAnsi="Times"/>
            <w:sz w:val="22"/>
            <w:szCs w:val="22"/>
          </w:rPr>
          <w:fldChar w:fldCharType="begin"/>
        </w:r>
        <w:r>
          <w:rPr>
            <w:rFonts w:ascii="Times" w:hAnsi="Times"/>
            <w:sz w:val="22"/>
            <w:szCs w:val="22"/>
          </w:rPr>
          <w:instrText xml:space="preserve"> ADDIN EN.CITE &lt;EndNote&gt;&lt;Cite&gt;&lt;Author&gt;Golomb&lt;/Author&gt;&lt;Year&gt;2010&lt;/Year&gt;&lt;RecNum&gt;11941&lt;/RecNum&gt;&lt;DisplayText&gt;&lt;style face="superscript"&gt;11&lt;/style&gt;&lt;/DisplayText&gt;&lt;record&gt;&lt;rec-number&gt;11941&lt;/rec-number&gt;&lt;foreign-keys&gt;&lt;key app="EN" db-id="9250zxza3fxwd4es2d8pv927p9xx5p5z5095" timestamp="1314977180"&gt;11941&lt;/key&gt;&lt;/foreign-keys&gt;&lt;ref-type name="Journal Article"&gt;17&lt;/ref-type&gt;&lt;contributors&gt;&lt;authors&gt;&lt;author&gt;Golomb, B. A.&lt;/author&gt;&lt;author&gt;Erickson, L. C.&lt;/author&gt;&lt;author&gt;Koperski, S.&lt;/author&gt;&lt;author&gt;Sack, D.&lt;/author&gt;&lt;author&gt;Enkin, M.&lt;/author&gt;&lt;author&gt;Howick, J.&lt;/author&gt;&lt;/authors&gt;&lt;/contributors&gt;&lt;auth-address&gt;University of California, San Diego, School of Medicine, San Diego, California, USA. bgolomb@ucsd.edu&lt;/auth-address&gt;&lt;titles&gt;&lt;title&gt;What&amp;apos;s in placebos: who knows? Analysis of randomized, controlled trials&lt;/title&gt;&lt;secondary-title&gt;Annals of internal medicine&lt;/secondary-title&gt;&lt;alt-title&gt;Ann Intern Med&lt;/alt-title&gt;&lt;/titles&gt;&lt;alt-periodical&gt;&lt;full-title&gt;Ann Intern Med&lt;/full-title&gt;&lt;/alt-periodical&gt;&lt;pages&gt;532-5&lt;/pages&gt;&lt;volume&gt;153&lt;/volume&gt;&lt;number&gt;8&lt;/number&gt;&lt;edition&gt;2010/10/20&lt;/edition&gt;&lt;keywords&gt;&lt;keyword&gt;Humans&lt;/keyword&gt;&lt;keyword&gt;Journal Impact Factor&lt;/keyword&gt;&lt;keyword&gt;Placebos/*chemistry&lt;/keyword&gt;&lt;keyword&gt;*Randomized Controlled Trials as Topic/standards&lt;/keyword&gt;&lt;/keywords&gt;&lt;dates&gt;&lt;year&gt;2010&lt;/year&gt;&lt;pub-dates&gt;&lt;date&gt;Oct 19&lt;/date&gt;&lt;/pub-dates&gt;&lt;/dates&gt;&lt;isbn&gt;1539-3704 (Electronic)&amp;#xD;0003-4819 (Linking)&lt;/isbn&gt;&lt;accession-num&gt;20956710&lt;/accession-num&gt;&lt;work-type&gt;Research Support, Non-U.S. Gov&amp;apos;t&lt;/work-type&gt;&lt;urls&gt;&lt;related-urls&gt;&lt;url&gt;http://www.ncbi.nlm.nih.gov/pubmed/20956710&lt;/url&gt;&lt;/related-urls&gt;&lt;/urls&gt;&lt;electronic-resource-num&gt;10.1059/0003-4819-153-8-201010190-00010&lt;/electronic-resource-num&gt;&lt;language&gt;eng&lt;/language&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11</w:t>
        </w:r>
        <w:r w:rsidRPr="00FB454F">
          <w:rPr>
            <w:rFonts w:ascii="Times" w:hAnsi="Times"/>
            <w:sz w:val="22"/>
            <w:szCs w:val="22"/>
          </w:rPr>
          <w:fldChar w:fldCharType="end"/>
        </w:r>
      </w:hyperlink>
      <w:r w:rsidRPr="00FB454F">
        <w:rPr>
          <w:rFonts w:ascii="Times" w:hAnsi="Times"/>
          <w:sz w:val="22"/>
          <w:szCs w:val="22"/>
        </w:rPr>
        <w:t xml:space="preserve"> </w:t>
      </w:r>
      <w:r>
        <w:rPr>
          <w:rFonts w:ascii="Times" w:hAnsi="Times"/>
          <w:sz w:val="22"/>
          <w:szCs w:val="22"/>
        </w:rPr>
        <w:t xml:space="preserve">Inadequate placebo/sham control description stands in the way of </w:t>
      </w:r>
      <w:r w:rsidRPr="00FB454F">
        <w:rPr>
          <w:rFonts w:ascii="Times" w:hAnsi="Times"/>
          <w:sz w:val="22"/>
          <w:szCs w:val="22"/>
        </w:rPr>
        <w:t>trial replication, apprais</w:t>
      </w:r>
      <w:r>
        <w:rPr>
          <w:rFonts w:ascii="Times" w:hAnsi="Times"/>
          <w:sz w:val="22"/>
          <w:szCs w:val="22"/>
        </w:rPr>
        <w:t>ing</w:t>
      </w:r>
      <w:r w:rsidRPr="00FB454F">
        <w:rPr>
          <w:rFonts w:ascii="Times" w:hAnsi="Times"/>
          <w:sz w:val="22"/>
          <w:szCs w:val="22"/>
        </w:rPr>
        <w:t xml:space="preserve"> the validity of the</w:t>
      </w:r>
      <w:r>
        <w:rPr>
          <w:rFonts w:ascii="Times" w:hAnsi="Times"/>
          <w:sz w:val="22"/>
          <w:szCs w:val="22"/>
        </w:rPr>
        <w:t xml:space="preserve"> apparent</w:t>
      </w:r>
      <w:r w:rsidRPr="00FB454F">
        <w:rPr>
          <w:rFonts w:ascii="Times" w:hAnsi="Times"/>
          <w:sz w:val="22"/>
          <w:szCs w:val="22"/>
        </w:rPr>
        <w:t xml:space="preserve"> active intervention benefits and harms, and for evaluating whether the placebo/sham was well matched (to assess whether blinding was likely to</w:t>
      </w:r>
      <w:r>
        <w:rPr>
          <w:rFonts w:ascii="Times" w:hAnsi="Times"/>
          <w:sz w:val="22"/>
          <w:szCs w:val="22"/>
        </w:rPr>
        <w:t xml:space="preserve"> have</w:t>
      </w:r>
      <w:r w:rsidRPr="00FB454F">
        <w:rPr>
          <w:rFonts w:ascii="Times" w:hAnsi="Times"/>
          <w:sz w:val="22"/>
          <w:szCs w:val="22"/>
        </w:rPr>
        <w:t xml:space="preserve"> be</w:t>
      </w:r>
      <w:r>
        <w:rPr>
          <w:rFonts w:ascii="Times" w:hAnsi="Times"/>
          <w:sz w:val="22"/>
          <w:szCs w:val="22"/>
        </w:rPr>
        <w:t>en</w:t>
      </w:r>
      <w:r w:rsidRPr="00FB454F">
        <w:rPr>
          <w:rFonts w:ascii="Times" w:hAnsi="Times"/>
          <w:sz w:val="22"/>
          <w:szCs w:val="22"/>
        </w:rPr>
        <w:t xml:space="preserve"> achieved). </w:t>
      </w:r>
      <w:hyperlink w:anchor="_ENREF_17" w:tooltip="Bello, 2016 #17120" w:history="1">
        <w:r w:rsidRPr="00FB454F">
          <w:rPr>
            <w:rFonts w:ascii="Times" w:hAnsi="Times"/>
            <w:sz w:val="22"/>
            <w:szCs w:val="22"/>
          </w:rPr>
          <w:fldChar w:fldCharType="begin">
            <w:fldData xml:space="preserve">PEVuZE5vdGU+PENpdGU+PEF1dGhvcj5CZWxsbzwvQXV0aG9yPjxZZWFyPjIwMTY8L1llYXI+PFJl
Y051bT4xNzEyMDwvUmVjTnVtPjxEaXNwbGF5VGV4dD48c3R5bGUgZmFjZT0ic3VwZXJzY3JpcHQi
PjE3PC9zdHlsZT48L0Rpc3BsYXlUZXh0PjxyZWNvcmQ+PHJlYy1udW1iZXI+MTcxMjA8L3JlYy1u
dW1iZXI+PGZvcmVpZ24ta2V5cz48a2V5IGFwcD0iRU4iIGRiLWlkPSI5MjUwenh6YTNmeHdkNGVz
MmQ4cHY5MjdwOXh4NXA1ejUwOTUiIHRpbWVzdGFtcD0iMTQ2NjU4MzM2OCI+MTcxMjA8L2tleT48
L2ZvcmVpZ24ta2V5cz48cmVmLXR5cGUgbmFtZT0iSm91cm5hbCBBcnRpY2xlIj4xNzwvcmVmLXR5
cGU+PGNvbnRyaWJ1dG9ycz48YXV0aG9ycz48YXV0aG9yPkJlbGxvLCBTLjwvYXV0aG9yPjxhdXRo
b3I+V2VpLCBNLjwvYXV0aG9yPjxhdXRob3I+SGlsZGVuLCBKLjwvYXV0aG9yPjxhdXRob3I+SHJv
YmphcnRzc29uLCBBLjwvYXV0aG9yPjwvYXV0aG9ycz48L2NvbnRyaWJ1dG9ycz48YXV0aC1hZGRy
ZXNzPlRoZSBOb3JkaWMgQ29jaHJhbmUgQ2VudHJlLCBSaWdzaG9zcGl0YWxldCwgQmxlZ2RhbXN2
ZWogOSwgMjEwMCwgQ29wZW5oYWdlbiBPLCBEZW5tYXJrLiBzYkBjb2NocmFuZS5kay4mI3hEO0Rl
cGFydG1lbnQgb2YgRXBpZGVtaW9sb2d5IGFuZCBNZWRpY2FsIFN0YXRpc3RpY3MsIENvbGxlZ2Ug
b2YgTWVkaWNpbmUsIFVuaXZlcnNpdHkgb2YgSWJhZGFuL0liYWRhbiBDZW50cmUgZm9yIEV2aWRl
bmNlLWJhc2VkIE1lZGljaW5lLCBVbml2ZXJzaXR5IENvbGxlZ2UgSG9zcGl0YWwsIEliYWRhbiwg
TmlnZXJpYS4gc2JAY29jaHJhbmUuZGsuJiN4RDtUaGUgQ2hpbmVzZSBDb2NocmFuZSBDZW50cmUs
IFdlc3QgQ2hpbmEgSG9zcGl0YWwsIFNpY2h1YW4gVW5pdmVyc2l0eSwgTm8uIDM3IEd1byBYdWUg
WGlhbmcsIENoZW5nZHUsIFNpY2h1YW4sIDYxMDA0MSwgUC5SLiBDaGluYS4gbWFvbGluZ3dlaUBo
b3RtYWlsLmNvbS4mI3hEO0RlcGFydG1lbnQgb2YgQmlvc3RhdGlzdGljcywgVW5pdmVyc2l0eSBv
ZiBDb3BlbmhhZ2VuLCBDb3BlbmhhZ2VuLCBEZW5tYXJrLiBqaGlsZGVuMzdAbWFpbC5kay4mI3hE
O1RoZSBOb3JkaWMgQ29jaHJhbmUgQ2VudHJlLCBSaWdzaG9zcGl0YWxldCwgQmxlZ2RhbXN2ZWog
OSwgMjEwMCwgQ29wZW5oYWdlbiBPLCBEZW5tYXJrLiBhc2Jqb3JuLmhyb2JqYXJ0c3NvbkByc3lk
LmRrLiYjeEQ7Q2VudHJlIGZvciBFdmlkZW5jZS1iYXNlZCBNZWRpY2luZSwgVW5pdmVyc2l0eSBv
ZiBTb3V0aGVybiBEZW5tYXJrL09kZW5zZSBVbml2ZXJzaXR5IEhvc3BpdGFsLCBPZGVuc2UsIERl
bm1hcmsuIGFzYmpvcm4uaHJvYmphcnRzc29uQHJzeWQuZGsuPC9hdXRoLWFkZHJlc3M+PHRpdGxl
cz48dGl0bGU+VGhlIG1hdGNoaW5nIHF1YWxpdHkgb2YgZXhwZXJpbWVudGFsIGFuZCBjb250cm9s
IGludGVydmVudGlvbnMgaW4gYmxpbmRlZCBwaGFybWFjb2xvZ2ljYWwgcmFuZG9taXNlZCBjbGlu
aWNhbCB0cmlhbHM6IGEgbWV0aG9kb2xvZ2ljYWwgc3lzdGVtYXRpYyByZXZpZXc8L3RpdGxlPjxz
ZWNvbmRhcnktdGl0bGU+Qk1DIE1lZCBSZXMgTWV0aG9kb2w8L3NlY29uZGFyeS10aXRsZT48YWx0
LXRpdGxlPkJNQyBtZWRpY2FsIHJlc2VhcmNoIG1ldGhvZG9sb2d5PC9hbHQtdGl0bGU+PC90aXRs
ZXM+PHBlcmlvZGljYWw+PGZ1bGwtdGl0bGU+Qk1DIE1lZCBSZXMgTWV0aG9kb2w8L2Z1bGwtdGl0
bGU+PC9wZXJpb2RpY2FsPjxhbHQtcGVyaW9kaWNhbD48ZnVsbC10aXRsZT5CTUMgTWVkaWNhbCBS
ZXNlYXJjaCBNZXRob2RvbG9neTwvZnVsbC10aXRsZT48L2FsdC1wZXJpb2RpY2FsPjxwYWdlcz4x
ODwvcGFnZXM+PHZvbHVtZT4xNjwvdm9sdW1lPjxkYXRlcz48eWVhcj4yMDE2PC95ZWFyPjwvZGF0
ZXM+PGlzYm4+MTQ3MS0yMjg4IChFbGVjdHJvbmljKSYjeEQ7MTQ3MS0yMjg4IChMaW5raW5nKTwv
aXNibj48YWNjZXNzaW9uLW51bT4yNjg3MzA2MzwvYWNjZXNzaW9uLW51bT48dXJscz48cmVsYXRl
ZC11cmxzPjx1cmw+aHR0cDovL3d3dy5uY2JpLm5sbS5uaWguZ292L3B1Ym1lZC8yNjg3MzA2Mzwv
dXJsPjwvcmVsYXRlZC11cmxzPjwvdXJscz48Y3VzdG9tMj40NzUyNzQ5PC9jdXN0b20yPjxlbGVj
dHJvbmljLXJlc291cmNlLW51bT4xMC4xMTg2L3MxMjg3NC0wMTYtMDExMS05PC9lbGVjdHJvbmlj
LXJlc291cmNlLW51bT48L3JlY29yZD48L0NpdGU+PC9FbmROb3RlPn==
</w:fldData>
          </w:fldChar>
        </w:r>
        <w:r>
          <w:rPr>
            <w:rFonts w:ascii="Times" w:hAnsi="Times"/>
            <w:sz w:val="22"/>
            <w:szCs w:val="22"/>
          </w:rPr>
          <w:instrText xml:space="preserve"> ADDIN EN.CITE </w:instrText>
        </w:r>
        <w:r>
          <w:rPr>
            <w:rFonts w:ascii="Times" w:hAnsi="Times"/>
            <w:sz w:val="22"/>
            <w:szCs w:val="22"/>
          </w:rPr>
          <w:fldChar w:fldCharType="begin">
            <w:fldData xml:space="preserve">PEVuZE5vdGU+PENpdGU+PEF1dGhvcj5CZWxsbzwvQXV0aG9yPjxZZWFyPjIwMTY8L1llYXI+PFJl
Y051bT4xNzEyMDwvUmVjTnVtPjxEaXNwbGF5VGV4dD48c3R5bGUgZmFjZT0ic3VwZXJzY3JpcHQi
PjE3PC9zdHlsZT48L0Rpc3BsYXlUZXh0PjxyZWNvcmQ+PHJlYy1udW1iZXI+MTcxMjA8L3JlYy1u
dW1iZXI+PGZvcmVpZ24ta2V5cz48a2V5IGFwcD0iRU4iIGRiLWlkPSI5MjUwenh6YTNmeHdkNGVz
MmQ4cHY5MjdwOXh4NXA1ejUwOTUiIHRpbWVzdGFtcD0iMTQ2NjU4MzM2OCI+MTcxMjA8L2tleT48
L2ZvcmVpZ24ta2V5cz48cmVmLXR5cGUgbmFtZT0iSm91cm5hbCBBcnRpY2xlIj4xNzwvcmVmLXR5
cGU+PGNvbnRyaWJ1dG9ycz48YXV0aG9ycz48YXV0aG9yPkJlbGxvLCBTLjwvYXV0aG9yPjxhdXRo
b3I+V2VpLCBNLjwvYXV0aG9yPjxhdXRob3I+SGlsZGVuLCBKLjwvYXV0aG9yPjxhdXRob3I+SHJv
YmphcnRzc29uLCBBLjwvYXV0aG9yPjwvYXV0aG9ycz48L2NvbnRyaWJ1dG9ycz48YXV0aC1hZGRy
ZXNzPlRoZSBOb3JkaWMgQ29jaHJhbmUgQ2VudHJlLCBSaWdzaG9zcGl0YWxldCwgQmxlZ2RhbXN2
ZWogOSwgMjEwMCwgQ29wZW5oYWdlbiBPLCBEZW5tYXJrLiBzYkBjb2NocmFuZS5kay4mI3hEO0Rl
cGFydG1lbnQgb2YgRXBpZGVtaW9sb2d5IGFuZCBNZWRpY2FsIFN0YXRpc3RpY3MsIENvbGxlZ2Ug
b2YgTWVkaWNpbmUsIFVuaXZlcnNpdHkgb2YgSWJhZGFuL0liYWRhbiBDZW50cmUgZm9yIEV2aWRl
bmNlLWJhc2VkIE1lZGljaW5lLCBVbml2ZXJzaXR5IENvbGxlZ2UgSG9zcGl0YWwsIEliYWRhbiwg
TmlnZXJpYS4gc2JAY29jaHJhbmUuZGsuJiN4RDtUaGUgQ2hpbmVzZSBDb2NocmFuZSBDZW50cmUs
IFdlc3QgQ2hpbmEgSG9zcGl0YWwsIFNpY2h1YW4gVW5pdmVyc2l0eSwgTm8uIDM3IEd1byBYdWUg
WGlhbmcsIENoZW5nZHUsIFNpY2h1YW4sIDYxMDA0MSwgUC5SLiBDaGluYS4gbWFvbGluZ3dlaUBo
b3RtYWlsLmNvbS4mI3hEO0RlcGFydG1lbnQgb2YgQmlvc3RhdGlzdGljcywgVW5pdmVyc2l0eSBv
ZiBDb3BlbmhhZ2VuLCBDb3BlbmhhZ2VuLCBEZW5tYXJrLiBqaGlsZGVuMzdAbWFpbC5kay4mI3hE
O1RoZSBOb3JkaWMgQ29jaHJhbmUgQ2VudHJlLCBSaWdzaG9zcGl0YWxldCwgQmxlZ2RhbXN2ZWog
OSwgMjEwMCwgQ29wZW5oYWdlbiBPLCBEZW5tYXJrLiBhc2Jqb3JuLmhyb2JqYXJ0c3NvbkByc3lk
LmRrLiYjeEQ7Q2VudHJlIGZvciBFdmlkZW5jZS1iYXNlZCBNZWRpY2luZSwgVW5pdmVyc2l0eSBv
ZiBTb3V0aGVybiBEZW5tYXJrL09kZW5zZSBVbml2ZXJzaXR5IEhvc3BpdGFsLCBPZGVuc2UsIERl
bm1hcmsuIGFzYmpvcm4uaHJvYmphcnRzc29uQHJzeWQuZGsuPC9hdXRoLWFkZHJlc3M+PHRpdGxl
cz48dGl0bGU+VGhlIG1hdGNoaW5nIHF1YWxpdHkgb2YgZXhwZXJpbWVudGFsIGFuZCBjb250cm9s
IGludGVydmVudGlvbnMgaW4gYmxpbmRlZCBwaGFybWFjb2xvZ2ljYWwgcmFuZG9taXNlZCBjbGlu
aWNhbCB0cmlhbHM6IGEgbWV0aG9kb2xvZ2ljYWwgc3lzdGVtYXRpYyByZXZpZXc8L3RpdGxlPjxz
ZWNvbmRhcnktdGl0bGU+Qk1DIE1lZCBSZXMgTWV0aG9kb2w8L3NlY29uZGFyeS10aXRsZT48YWx0
LXRpdGxlPkJNQyBtZWRpY2FsIHJlc2VhcmNoIG1ldGhvZG9sb2d5PC9hbHQtdGl0bGU+PC90aXRs
ZXM+PHBlcmlvZGljYWw+PGZ1bGwtdGl0bGU+Qk1DIE1lZCBSZXMgTWV0aG9kb2w8L2Z1bGwtdGl0
bGU+PC9wZXJpb2RpY2FsPjxhbHQtcGVyaW9kaWNhbD48ZnVsbC10aXRsZT5CTUMgTWVkaWNhbCBS
ZXNlYXJjaCBNZXRob2RvbG9neTwvZnVsbC10aXRsZT48L2FsdC1wZXJpb2RpY2FsPjxwYWdlcz4x
ODwvcGFnZXM+PHZvbHVtZT4xNjwvdm9sdW1lPjxkYXRlcz48eWVhcj4yMDE2PC95ZWFyPjwvZGF0
ZXM+PGlzYm4+MTQ3MS0yMjg4IChFbGVjdHJvbmljKSYjeEQ7MTQ3MS0yMjg4IChMaW5raW5nKTwv
aXNibj48YWNjZXNzaW9uLW51bT4yNjg3MzA2MzwvYWNjZXNzaW9uLW51bT48dXJscz48cmVsYXRl
ZC11cmxzPjx1cmw+aHR0cDovL3d3dy5uY2JpLm5sbS5uaWguZ292L3B1Ym1lZC8yNjg3MzA2Mzwv
dXJsPjwvcmVsYXRlZC11cmxzPjwvdXJscz48Y3VzdG9tMj40NzUyNzQ5PC9jdXN0b20yPjxlbGVj
dHJvbmljLXJlc291cmNlLW51bT4xMC4xMTg2L3MxMjg3NC0wMTYtMDExMS05PC9lbGVjdHJvbmlj
LXJlc291cmNlLW51bT48L3JlY29yZD48L0NpdGU+PC9FbmROb3RlPn==
</w:fldData>
          </w:fldChar>
        </w:r>
        <w:r>
          <w:rPr>
            <w:rFonts w:ascii="Times" w:hAnsi="Times"/>
            <w:sz w:val="22"/>
            <w:szCs w:val="22"/>
          </w:rPr>
          <w:instrText xml:space="preserve"> ADDIN EN.CITE.DATA </w:instrText>
        </w:r>
        <w:r>
          <w:rPr>
            <w:rFonts w:ascii="Times" w:hAnsi="Times"/>
            <w:sz w:val="22"/>
            <w:szCs w:val="22"/>
          </w:rPr>
        </w:r>
        <w:r>
          <w:rPr>
            <w:rFonts w:ascii="Times" w:hAnsi="Times"/>
            <w:sz w:val="22"/>
            <w:szCs w:val="22"/>
          </w:rPr>
          <w:fldChar w:fldCharType="end"/>
        </w:r>
        <w:r w:rsidRPr="00FB454F">
          <w:rPr>
            <w:rFonts w:ascii="Times" w:hAnsi="Times"/>
            <w:sz w:val="22"/>
            <w:szCs w:val="22"/>
          </w:rPr>
        </w:r>
        <w:r w:rsidRPr="00FB454F">
          <w:rPr>
            <w:rFonts w:ascii="Times" w:hAnsi="Times"/>
            <w:sz w:val="22"/>
            <w:szCs w:val="22"/>
          </w:rPr>
          <w:fldChar w:fldCharType="separate"/>
        </w:r>
        <w:r w:rsidRPr="00861886">
          <w:rPr>
            <w:rFonts w:ascii="Times" w:hAnsi="Times"/>
            <w:noProof/>
            <w:sz w:val="22"/>
            <w:szCs w:val="22"/>
            <w:vertAlign w:val="superscript"/>
          </w:rPr>
          <w:t>17</w:t>
        </w:r>
        <w:r w:rsidRPr="00FB454F">
          <w:rPr>
            <w:rFonts w:ascii="Times" w:hAnsi="Times"/>
            <w:sz w:val="22"/>
            <w:szCs w:val="22"/>
          </w:rPr>
          <w:fldChar w:fldCharType="end"/>
        </w:r>
      </w:hyperlink>
      <w:hyperlink w:anchor="_ENREF_7" w:tooltip="Golomb, 2010 #11941" w:history="1"/>
    </w:p>
    <w:p w14:paraId="4B595AF5" w14:textId="77777777" w:rsidR="007D6002" w:rsidRDefault="007D6002" w:rsidP="007D6002">
      <w:pPr>
        <w:widowControl w:val="0"/>
        <w:autoSpaceDE w:val="0"/>
        <w:autoSpaceDN w:val="0"/>
        <w:adjustRightInd w:val="0"/>
        <w:rPr>
          <w:rFonts w:ascii="Times" w:hAnsi="Times"/>
          <w:sz w:val="22"/>
          <w:szCs w:val="22"/>
        </w:rPr>
      </w:pPr>
    </w:p>
    <w:p w14:paraId="3E0342B2" w14:textId="77777777" w:rsidR="007D6002" w:rsidRPr="00FB454F" w:rsidRDefault="007D6002" w:rsidP="007D6002">
      <w:pPr>
        <w:widowControl w:val="0"/>
        <w:autoSpaceDE w:val="0"/>
        <w:autoSpaceDN w:val="0"/>
        <w:adjustRightInd w:val="0"/>
        <w:rPr>
          <w:rFonts w:ascii="Times" w:hAnsi="Times"/>
          <w:sz w:val="22"/>
          <w:szCs w:val="22"/>
        </w:rPr>
      </w:pPr>
      <w:r w:rsidRPr="00FB454F">
        <w:rPr>
          <w:rFonts w:ascii="Times" w:hAnsi="Times"/>
          <w:sz w:val="22"/>
          <w:szCs w:val="22"/>
        </w:rPr>
        <w:t>The Template for Intervention Description and Replication (</w:t>
      </w:r>
      <w:proofErr w:type="spellStart"/>
      <w:r w:rsidRPr="00FB454F">
        <w:rPr>
          <w:rFonts w:ascii="Times" w:hAnsi="Times"/>
          <w:sz w:val="22"/>
          <w:szCs w:val="22"/>
        </w:rPr>
        <w:t>TIDieR</w:t>
      </w:r>
      <w:proofErr w:type="spellEnd"/>
      <w:r w:rsidRPr="00FB454F">
        <w:rPr>
          <w:rFonts w:ascii="Times" w:hAnsi="Times"/>
          <w:sz w:val="22"/>
          <w:szCs w:val="22"/>
        </w:rPr>
        <w:t xml:space="preserve">) checklist was developed to improve the problem of poor reporting of interventions, and it is mainly used to guide the description of active interventions. </w:t>
      </w:r>
      <w:hyperlink w:anchor="_ENREF_19" w:tooltip="Hoffmann, 2014 #1" w:history="1">
        <w:r>
          <w:rPr>
            <w:rFonts w:ascii="Times" w:hAnsi="Times" w:hint="eastAsia"/>
            <w:sz w:val="22"/>
            <w:szCs w:val="22"/>
          </w:rPr>
          <w:fldChar w:fldCharType="begin"/>
        </w:r>
        <w:r>
          <w:rPr>
            <w:rFonts w:ascii="Times" w:hAnsi="Times" w:hint="eastAsia"/>
            <w:sz w:val="22"/>
            <w:szCs w:val="22"/>
          </w:rPr>
          <w:instrText xml:space="preserve"> ADDIN EN.CITE &lt;EndNote&gt;&lt;Cite&gt;&lt;Author&gt;Hoffmann&lt;/Author&gt;&lt;Year&gt;2014&lt;/Year&gt;&lt;RecNum&gt;1&lt;/RecNum&gt;&lt;DisplayText&gt;&lt;style face="superscript"&gt;19&lt;/style&gt;&lt;/DisplayText&gt;&lt;record&gt;&lt;rec-number&gt;1&lt;/rec-number&gt;&lt;foreign-keys&gt;&lt;key app="EN" db-id="et29d5d0c2re0ne2eabv59drw90pdvprtdwe" timestamp="1552477119"&gt;1&lt;/key&gt;&lt;/foreign-keys&gt;&lt;ref-type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Marie&lt;/author&gt;&lt;author&gt;Lamb, Sarah E&lt;/author&gt;&lt;author&gt;Dixon-Woods, Mary&lt;/author&gt;&lt;author&gt;McCulloch, Peter&lt;/author&gt;&lt;author&gt;Wyatt, Jeremy C&lt;/author&gt;&lt;author&gt;Chan, An-Wen&lt;/author&gt;&lt;author&gt;Michie, Susan&lt;/author&gt;&lt;/authors&gt;&lt;/contributors&gt;&lt;titles&gt;&lt;title&gt;Better reporting of interventions: template for intervention description and replication (TIDieR) checklist and guide&lt;/title&gt;&lt;secondary-title&gt;BMJ : British Medical Journal&lt;/secondary-title&gt;&lt;/titles&gt;&lt;periodical&gt;&lt;full-title&gt;BMJ : British Medical Journal&lt;/full-title&gt;&lt;/periodical&gt;&lt;pages&gt;g1687&lt;/pages&gt;&lt;volume&gt;348&lt;/volume&gt;&lt;dates&gt;&lt;year&gt;2014&lt;/year&gt;&lt;/dates&gt;&lt;urls&gt;&lt;related-urls&gt;&lt;url&gt;https://www.bmj.com/content/bmj/348/bmj.g1687.full.pdf&lt;/url&gt;&lt;/related-urls&gt;&lt;/urls&gt;&lt;electronic-resource-num&gt;10.1136/bmj.g1687&lt;/electronic-resource-num&gt;&lt;/record&gt;&lt;/Cite&gt;&lt;/EndNote&gt;</w:instrText>
        </w:r>
        <w:r>
          <w:rPr>
            <w:rFonts w:ascii="Times" w:hAnsi="Times" w:hint="eastAsia"/>
            <w:sz w:val="22"/>
            <w:szCs w:val="22"/>
          </w:rPr>
          <w:fldChar w:fldCharType="separate"/>
        </w:r>
        <w:r w:rsidRPr="00EA6AD1">
          <w:rPr>
            <w:rFonts w:ascii="Times" w:hAnsi="Times" w:hint="eastAsia"/>
            <w:noProof/>
            <w:sz w:val="22"/>
            <w:szCs w:val="22"/>
            <w:vertAlign w:val="superscript"/>
          </w:rPr>
          <w:t>19</w:t>
        </w:r>
        <w:r>
          <w:rPr>
            <w:rFonts w:ascii="Times" w:hAnsi="Times" w:hint="eastAsia"/>
            <w:sz w:val="22"/>
            <w:szCs w:val="22"/>
          </w:rPr>
          <w:fldChar w:fldCharType="end"/>
        </w:r>
      </w:hyperlink>
      <w:hyperlink w:anchor="_ENREF_19" w:tooltip="Hoffmann, 2014 #17130" w:history="1"/>
      <w:hyperlink w:anchor="_ENREF_8" w:tooltip="Hoffmann, 2014 #17130" w:history="1"/>
      <w:r w:rsidRPr="00FB454F">
        <w:rPr>
          <w:rFonts w:ascii="Times" w:hAnsi="Times"/>
          <w:sz w:val="22"/>
          <w:szCs w:val="22"/>
        </w:rPr>
        <w:t xml:space="preserve"> The extent to which </w:t>
      </w:r>
      <w:proofErr w:type="spellStart"/>
      <w:r w:rsidRPr="00FB454F">
        <w:rPr>
          <w:rFonts w:ascii="Times" w:hAnsi="Times"/>
          <w:sz w:val="22"/>
          <w:szCs w:val="22"/>
        </w:rPr>
        <w:t>TIDieR</w:t>
      </w:r>
      <w:proofErr w:type="spellEnd"/>
      <w:r w:rsidRPr="00FB454F">
        <w:rPr>
          <w:rFonts w:ascii="Times" w:hAnsi="Times"/>
          <w:sz w:val="22"/>
          <w:szCs w:val="22"/>
        </w:rPr>
        <w:t xml:space="preserve"> is appropriate or being used to guide the reporting of placebo and sham interventions is unknown.</w:t>
      </w:r>
    </w:p>
    <w:p w14:paraId="1E226A67" w14:textId="77777777" w:rsidR="007D6002" w:rsidRDefault="007D6002" w:rsidP="007D6002">
      <w:pPr>
        <w:rPr>
          <w:rFonts w:ascii="Times" w:hAnsi="Times"/>
          <w:b/>
          <w:sz w:val="22"/>
          <w:szCs w:val="22"/>
        </w:rPr>
      </w:pPr>
    </w:p>
    <w:p w14:paraId="2958ACB0" w14:textId="77777777" w:rsidR="007D6002" w:rsidRDefault="007D6002" w:rsidP="007D6002">
      <w:pPr>
        <w:rPr>
          <w:rFonts w:ascii="Times" w:hAnsi="Times"/>
          <w:b/>
          <w:sz w:val="22"/>
          <w:szCs w:val="22"/>
        </w:rPr>
      </w:pPr>
      <w:r w:rsidRPr="00FB454F">
        <w:rPr>
          <w:rFonts w:ascii="Times" w:hAnsi="Times"/>
          <w:b/>
          <w:sz w:val="22"/>
          <w:szCs w:val="22"/>
        </w:rPr>
        <w:t>AIMS</w:t>
      </w:r>
    </w:p>
    <w:p w14:paraId="49E5A96A" w14:textId="77777777" w:rsidR="007D6002" w:rsidRDefault="007D6002" w:rsidP="007D6002">
      <w:pPr>
        <w:rPr>
          <w:rFonts w:ascii="Times" w:hAnsi="Times"/>
          <w:sz w:val="22"/>
          <w:szCs w:val="22"/>
        </w:rPr>
      </w:pPr>
    </w:p>
    <w:p w14:paraId="0AA11A4F" w14:textId="77777777" w:rsidR="007D6002" w:rsidRPr="00905BEB" w:rsidRDefault="007D6002" w:rsidP="007D6002">
      <w:pPr>
        <w:rPr>
          <w:rFonts w:ascii="Times" w:hAnsi="Times"/>
          <w:sz w:val="22"/>
          <w:szCs w:val="22"/>
        </w:rPr>
      </w:pPr>
      <w:r>
        <w:rPr>
          <w:rFonts w:ascii="Times" w:hAnsi="Times"/>
          <w:sz w:val="22"/>
          <w:szCs w:val="22"/>
        </w:rPr>
        <w:t xml:space="preserve">Our main aim was to </w:t>
      </w:r>
      <w:r w:rsidRPr="00FB454F">
        <w:rPr>
          <w:rFonts w:ascii="Times" w:hAnsi="Times"/>
          <w:sz w:val="22"/>
          <w:szCs w:val="22"/>
        </w:rPr>
        <w:t xml:space="preserve">determine </w:t>
      </w:r>
      <w:r>
        <w:rPr>
          <w:rFonts w:ascii="Times" w:hAnsi="Times"/>
          <w:sz w:val="22"/>
          <w:szCs w:val="22"/>
        </w:rPr>
        <w:t>the extent to which</w:t>
      </w:r>
      <w:r w:rsidRPr="00FB454F">
        <w:rPr>
          <w:rFonts w:ascii="Times" w:hAnsi="Times"/>
          <w:sz w:val="22"/>
          <w:szCs w:val="22"/>
        </w:rPr>
        <w:t xml:space="preserve"> placebo/sham-controlled trials report placebo/sham interventions using </w:t>
      </w:r>
      <w:proofErr w:type="spellStart"/>
      <w:r w:rsidRPr="00FB454F">
        <w:rPr>
          <w:rFonts w:ascii="Times" w:hAnsi="Times"/>
          <w:sz w:val="22"/>
          <w:szCs w:val="22"/>
        </w:rPr>
        <w:t>TIDieR</w:t>
      </w:r>
      <w:proofErr w:type="spellEnd"/>
      <w:r>
        <w:rPr>
          <w:rFonts w:ascii="Times" w:hAnsi="Times"/>
          <w:sz w:val="22"/>
          <w:szCs w:val="22"/>
        </w:rPr>
        <w:t xml:space="preserve"> reporting items</w:t>
      </w:r>
      <w:r w:rsidRPr="00FB454F">
        <w:rPr>
          <w:rFonts w:ascii="Times" w:hAnsi="Times"/>
          <w:sz w:val="22"/>
          <w:szCs w:val="22"/>
        </w:rPr>
        <w:t>.</w:t>
      </w:r>
      <w:r>
        <w:rPr>
          <w:rFonts w:ascii="Times" w:hAnsi="Times"/>
          <w:sz w:val="22"/>
          <w:szCs w:val="22"/>
        </w:rPr>
        <w:t xml:space="preserve"> A secondary aim was to</w:t>
      </w:r>
      <w:r w:rsidRPr="00FB454F">
        <w:rPr>
          <w:rFonts w:ascii="Times" w:hAnsi="Times"/>
          <w:sz w:val="22"/>
          <w:szCs w:val="22"/>
        </w:rPr>
        <w:t xml:space="preserve"> check whether placebo/sham-controlled trials that use </w:t>
      </w:r>
      <w:proofErr w:type="spellStart"/>
      <w:r w:rsidRPr="00FB454F">
        <w:rPr>
          <w:rFonts w:ascii="Times" w:hAnsi="Times"/>
          <w:sz w:val="22"/>
          <w:szCs w:val="22"/>
        </w:rPr>
        <w:t>TIDieR</w:t>
      </w:r>
      <w:proofErr w:type="spellEnd"/>
      <w:r w:rsidRPr="00FB454F">
        <w:rPr>
          <w:rFonts w:ascii="Times" w:hAnsi="Times"/>
          <w:sz w:val="22"/>
          <w:szCs w:val="22"/>
        </w:rPr>
        <w:t xml:space="preserve"> to report active interventions also use </w:t>
      </w:r>
      <w:proofErr w:type="spellStart"/>
      <w:r w:rsidRPr="00FB454F">
        <w:rPr>
          <w:rFonts w:ascii="Times" w:hAnsi="Times"/>
          <w:sz w:val="22"/>
          <w:szCs w:val="22"/>
        </w:rPr>
        <w:t>TIDieR</w:t>
      </w:r>
      <w:proofErr w:type="spellEnd"/>
      <w:r w:rsidRPr="00FB454F">
        <w:rPr>
          <w:rFonts w:ascii="Times" w:hAnsi="Times"/>
          <w:sz w:val="22"/>
          <w:szCs w:val="22"/>
        </w:rPr>
        <w:t xml:space="preserve"> to report the placebo/sham intervention.</w:t>
      </w:r>
    </w:p>
    <w:p w14:paraId="617AF129" w14:textId="77777777" w:rsidR="007D6002" w:rsidRDefault="007D6002" w:rsidP="007D6002">
      <w:pPr>
        <w:rPr>
          <w:rFonts w:ascii="Times" w:hAnsi="Times"/>
          <w:b/>
          <w:sz w:val="22"/>
          <w:szCs w:val="22"/>
        </w:rPr>
      </w:pPr>
    </w:p>
    <w:p w14:paraId="44828F08" w14:textId="77777777" w:rsidR="007D6002" w:rsidRPr="00FB454F" w:rsidRDefault="007D6002" w:rsidP="007D6002">
      <w:pPr>
        <w:rPr>
          <w:rFonts w:ascii="Times" w:hAnsi="Times"/>
          <w:b/>
          <w:sz w:val="22"/>
          <w:szCs w:val="22"/>
        </w:rPr>
      </w:pPr>
      <w:r>
        <w:rPr>
          <w:rFonts w:ascii="Times" w:hAnsi="Times"/>
          <w:b/>
          <w:sz w:val="22"/>
          <w:szCs w:val="22"/>
        </w:rPr>
        <w:t xml:space="preserve">MATERIALS AND </w:t>
      </w:r>
      <w:r w:rsidRPr="00FB454F">
        <w:rPr>
          <w:rFonts w:ascii="Times" w:hAnsi="Times"/>
          <w:b/>
          <w:sz w:val="22"/>
          <w:szCs w:val="22"/>
        </w:rPr>
        <w:t>METHODS</w:t>
      </w:r>
    </w:p>
    <w:p w14:paraId="5FB5F747" w14:textId="77777777" w:rsidR="007D6002" w:rsidRDefault="007D6002" w:rsidP="007D6002">
      <w:pPr>
        <w:rPr>
          <w:rFonts w:ascii="Times" w:hAnsi="Times"/>
          <w:b/>
          <w:sz w:val="22"/>
          <w:szCs w:val="22"/>
        </w:rPr>
      </w:pPr>
    </w:p>
    <w:p w14:paraId="62DC42AC" w14:textId="77777777" w:rsidR="007D6002" w:rsidRPr="00FB454F" w:rsidRDefault="007D6002" w:rsidP="007D6002">
      <w:pPr>
        <w:rPr>
          <w:rFonts w:ascii="Times" w:hAnsi="Times"/>
          <w:b/>
          <w:sz w:val="22"/>
          <w:szCs w:val="22"/>
        </w:rPr>
      </w:pPr>
      <w:r w:rsidRPr="00FB454F">
        <w:rPr>
          <w:rFonts w:ascii="Times" w:hAnsi="Times"/>
          <w:b/>
          <w:sz w:val="22"/>
          <w:szCs w:val="22"/>
        </w:rPr>
        <w:t>Selection of articles</w:t>
      </w:r>
    </w:p>
    <w:p w14:paraId="36F69F32" w14:textId="77777777" w:rsidR="007D6002" w:rsidRDefault="007D6002" w:rsidP="007D6002">
      <w:pPr>
        <w:rPr>
          <w:rFonts w:ascii="Times" w:hAnsi="Times"/>
          <w:sz w:val="22"/>
          <w:szCs w:val="22"/>
        </w:rPr>
      </w:pPr>
    </w:p>
    <w:p w14:paraId="2E460B6B" w14:textId="77777777" w:rsidR="007D6002" w:rsidRPr="00EA6AD1" w:rsidRDefault="007D6002" w:rsidP="007D6002">
      <w:pPr>
        <w:rPr>
          <w:rFonts w:ascii="Times" w:eastAsia="Times New Roman" w:hAnsi="Times"/>
          <w:sz w:val="22"/>
          <w:szCs w:val="22"/>
        </w:rPr>
      </w:pPr>
      <w:r>
        <w:rPr>
          <w:rFonts w:ascii="Times" w:hAnsi="Times"/>
          <w:sz w:val="22"/>
          <w:szCs w:val="22"/>
        </w:rPr>
        <w:t>We followed t</w:t>
      </w:r>
      <w:r w:rsidRPr="002C332D">
        <w:rPr>
          <w:rFonts w:ascii="Times" w:hAnsi="Times"/>
          <w:sz w:val="22"/>
          <w:szCs w:val="22"/>
        </w:rPr>
        <w:t xml:space="preserve">he methodology used to develop </w:t>
      </w:r>
      <w:proofErr w:type="spellStart"/>
      <w:r w:rsidRPr="002C332D">
        <w:rPr>
          <w:rFonts w:ascii="Times" w:hAnsi="Times"/>
          <w:sz w:val="22"/>
          <w:szCs w:val="22"/>
        </w:rPr>
        <w:t>TIDieR</w:t>
      </w:r>
      <w:proofErr w:type="spellEnd"/>
      <w:r w:rsidRPr="002C332D">
        <w:rPr>
          <w:rFonts w:ascii="Times" w:hAnsi="Times"/>
          <w:sz w:val="22"/>
          <w:szCs w:val="22"/>
        </w:rPr>
        <w:t>,</w:t>
      </w:r>
      <w:r>
        <w:rPr>
          <w:rFonts w:ascii="Times" w:hAnsi="Times"/>
          <w:sz w:val="22"/>
          <w:szCs w:val="22"/>
        </w:rPr>
        <w:t xml:space="preserve"> </w:t>
      </w:r>
      <w:hyperlink w:anchor="_ENREF_20" w:tooltip="Hoffmann, 2013 #15242" w:history="1">
        <w:r>
          <w:rPr>
            <w:rFonts w:ascii="Times" w:hAnsi="Times"/>
            <w:sz w:val="22"/>
            <w:szCs w:val="22"/>
          </w:rPr>
          <w:fldChar w:fldCharType="begin"/>
        </w:r>
        <w:r>
          <w:rPr>
            <w:rFonts w:ascii="Times" w:hAnsi="Times"/>
            <w:sz w:val="22"/>
            <w:szCs w:val="22"/>
          </w:rPr>
          <w:instrText xml:space="preserve"> ADDIN EN.CITE &lt;EndNote&gt;&lt;Cite&gt;&lt;Author&gt;Hoffmann&lt;/Author&gt;&lt;Year&gt;2013&lt;/Year&gt;&lt;RecNum&gt;15242&lt;/RecNum&gt;&lt;DisplayText&gt;&lt;style face="superscript"&gt;20&lt;/style&gt;&lt;/DisplayText&gt;&lt;record&gt;&lt;rec-number&gt;15242&lt;/rec-number&gt;&lt;foreign-keys&gt;&lt;key app="EN" db-id="9250zxza3fxwd4es2d8pv927p9xx5p5z5095" timestamp="1395225539"&gt;15242&lt;/key&gt;&lt;/foreign-keys&gt;&lt;ref-type name="Journal Article"&gt;17&lt;/ref-type&gt;&lt;contributors&gt;&lt;authors&gt;&lt;author&gt;Hoffmann, T. C.&lt;/author&gt;&lt;author&gt;Erueti, C.&lt;/author&gt;&lt;author&gt;Glasziou, P. P.&lt;/author&gt;&lt;/authors&gt;&lt;/contributors&gt;&lt;auth-address&gt;Centre for Research in Evidence-Based Practice, Faculty of Health Sciences and Medicine, Bond University, Qld, Australia, 4229.&lt;/auth-address&gt;&lt;titles&gt;&lt;title&gt;Poor description of non-pharmacological interventions: analysis of consecutive sample of randomised trials&lt;/title&gt;&lt;secondary-title&gt;BMJ&lt;/secondary-title&gt;&lt;alt-title&gt;Bmj&lt;/alt-title&gt;&lt;/titles&gt;&lt;periodical&gt;&lt;full-title&gt;BMJ&lt;/full-title&gt;&lt;/periodical&gt;&lt;alt-periodical&gt;&lt;full-title&gt;BMJ&lt;/full-title&gt;&lt;/alt-periodical&gt;&lt;pages&gt;f3755&lt;/pages&gt;&lt;volume&gt;347&lt;/volume&gt;&lt;keywords&gt;&lt;keyword&gt;Biomedical Research/*standards&lt;/keyword&gt;&lt;keyword&gt;Humans&lt;/keyword&gt;&lt;keyword&gt;Randomized Controlled Trials as Topic/*standards&lt;/keyword&gt;&lt;keyword&gt;Research Report/*standards&lt;/keyword&gt;&lt;/keywords&gt;&lt;dates&gt;&lt;year&gt;2013&lt;/year&gt;&lt;/dates&gt;&lt;isbn&gt;1756-1833 (Electronic)&amp;#xD;0959-535X (Linking)&lt;/isbn&gt;&lt;accession-num&gt;24021722&lt;/accession-num&gt;&lt;urls&gt;&lt;related-urls&gt;&lt;url&gt;http://www.ncbi.nlm.nih.gov/pubmed/24021722&lt;/url&gt;&lt;/related-urls&gt;&lt;/urls&gt;&lt;custom2&gt;3768250&lt;/custom2&gt;&lt;electronic-resource-num&gt;10.1136/bmj.f3755&lt;/electronic-resource-num&gt;&lt;/record&gt;&lt;/Cite&gt;&lt;/EndNote&gt;</w:instrText>
        </w:r>
        <w:r>
          <w:rPr>
            <w:rFonts w:ascii="Times" w:hAnsi="Times"/>
            <w:sz w:val="22"/>
            <w:szCs w:val="22"/>
          </w:rPr>
          <w:fldChar w:fldCharType="separate"/>
        </w:r>
        <w:r w:rsidRPr="006555A9">
          <w:rPr>
            <w:rFonts w:ascii="Times" w:hAnsi="Times"/>
            <w:noProof/>
            <w:sz w:val="22"/>
            <w:szCs w:val="22"/>
            <w:vertAlign w:val="superscript"/>
          </w:rPr>
          <w:t>20</w:t>
        </w:r>
        <w:r>
          <w:rPr>
            <w:rFonts w:ascii="Times" w:hAnsi="Times"/>
            <w:sz w:val="22"/>
            <w:szCs w:val="22"/>
          </w:rPr>
          <w:fldChar w:fldCharType="end"/>
        </w:r>
      </w:hyperlink>
      <w:r w:rsidRPr="00593EA1">
        <w:rPr>
          <w:rFonts w:ascii="Times" w:hAnsi="Times"/>
          <w:sz w:val="22"/>
          <w:szCs w:val="22"/>
        </w:rPr>
        <w:t xml:space="preserve"> </w:t>
      </w:r>
      <w:r>
        <w:rPr>
          <w:rFonts w:ascii="Times" w:hAnsi="Times"/>
          <w:sz w:val="22"/>
          <w:szCs w:val="22"/>
        </w:rPr>
        <w:t>and</w:t>
      </w:r>
      <w:r w:rsidRPr="002C332D">
        <w:rPr>
          <w:rFonts w:ascii="Times" w:hAnsi="Times"/>
          <w:sz w:val="22"/>
          <w:szCs w:val="22"/>
        </w:rPr>
        <w:t xml:space="preserve"> examined</w:t>
      </w:r>
      <w:r>
        <w:rPr>
          <w:rFonts w:ascii="Times" w:hAnsi="Times"/>
          <w:sz w:val="22"/>
          <w:szCs w:val="22"/>
        </w:rPr>
        <w:t xml:space="preserve"> all relevant</w:t>
      </w:r>
      <w:r w:rsidRPr="002C332D">
        <w:rPr>
          <w:rFonts w:ascii="Times" w:hAnsi="Times"/>
          <w:sz w:val="22"/>
          <w:szCs w:val="22"/>
        </w:rPr>
        <w:t xml:space="preserve"> trials published in six general medical journals with the highest impact factors (</w:t>
      </w:r>
      <w:r w:rsidRPr="002C332D">
        <w:rPr>
          <w:rFonts w:ascii="Times" w:eastAsia="Times New Roman" w:hAnsi="Times"/>
          <w:sz w:val="22"/>
          <w:szCs w:val="22"/>
        </w:rPr>
        <w:t>N</w:t>
      </w:r>
      <w:r w:rsidRPr="00083C3C">
        <w:rPr>
          <w:rFonts w:ascii="Times" w:eastAsia="Times New Roman" w:hAnsi="Times"/>
          <w:sz w:val="22"/>
          <w:szCs w:val="22"/>
        </w:rPr>
        <w:t>ew England Journal of Medicine, JAMA, Lancet, Annals of Internal Medicine, PLOS Medicine, and BMJ</w:t>
      </w:r>
      <w:r w:rsidRPr="002C332D">
        <w:rPr>
          <w:rFonts w:ascii="Times" w:eastAsia="Times New Roman" w:hAnsi="Times"/>
          <w:sz w:val="22"/>
          <w:szCs w:val="22"/>
        </w:rPr>
        <w:t>) in a single year (2018) (see Appendix 1).</w:t>
      </w:r>
      <w:r>
        <w:rPr>
          <w:rFonts w:ascii="Times" w:eastAsia="Times New Roman" w:hAnsi="Times"/>
          <w:sz w:val="22"/>
          <w:szCs w:val="22"/>
        </w:rPr>
        <w:t xml:space="preserve"> We supplemented this main sample with an additional search (see Appendix 2), and selected a pseudo-random sample of 100 placebo/sham-controlled trials published in any journal (including those with lower impact factors) in. This was achieved by identifying the first 100 alphabetically ordered records of placebo/sham-controlled trials published in 2018. This allowed us to see whether there is a difference in placebo control reporting between the higher cited journals (many of which claim to support </w:t>
      </w:r>
      <w:proofErr w:type="spellStart"/>
      <w:r>
        <w:rPr>
          <w:rFonts w:ascii="Times" w:eastAsia="Times New Roman" w:hAnsi="Times"/>
          <w:sz w:val="22"/>
          <w:szCs w:val="22"/>
        </w:rPr>
        <w:t>TIDieR</w:t>
      </w:r>
      <w:proofErr w:type="spellEnd"/>
      <w:r>
        <w:rPr>
          <w:rFonts w:ascii="Times" w:eastAsia="Times New Roman" w:hAnsi="Times"/>
          <w:sz w:val="22"/>
          <w:szCs w:val="22"/>
        </w:rPr>
        <w:t>), and other journals. For our secondary aim of checking whether placebo/</w:t>
      </w:r>
      <w:proofErr w:type="gramStart"/>
      <w:r>
        <w:rPr>
          <w:rFonts w:ascii="Times" w:eastAsia="Times New Roman" w:hAnsi="Times"/>
          <w:sz w:val="22"/>
          <w:szCs w:val="22"/>
        </w:rPr>
        <w:t>sham controlled</w:t>
      </w:r>
      <w:proofErr w:type="gramEnd"/>
      <w:r>
        <w:rPr>
          <w:rFonts w:ascii="Times" w:eastAsia="Times New Roman" w:hAnsi="Times"/>
          <w:sz w:val="22"/>
          <w:szCs w:val="22"/>
        </w:rPr>
        <w:t xml:space="preserve"> trials that used </w:t>
      </w:r>
      <w:proofErr w:type="spellStart"/>
      <w:r>
        <w:rPr>
          <w:rFonts w:ascii="Times" w:eastAsia="Times New Roman" w:hAnsi="Times"/>
          <w:sz w:val="22"/>
          <w:szCs w:val="22"/>
        </w:rPr>
        <w:t>TIDieR</w:t>
      </w:r>
      <w:proofErr w:type="spellEnd"/>
      <w:r>
        <w:rPr>
          <w:rFonts w:ascii="Times" w:eastAsia="Times New Roman" w:hAnsi="Times"/>
          <w:sz w:val="22"/>
          <w:szCs w:val="22"/>
        </w:rPr>
        <w:t xml:space="preserve"> to describe the active intervention, also used </w:t>
      </w:r>
      <w:proofErr w:type="spellStart"/>
      <w:r>
        <w:rPr>
          <w:rFonts w:ascii="Times" w:eastAsia="Times New Roman" w:hAnsi="Times"/>
          <w:sz w:val="22"/>
          <w:szCs w:val="22"/>
        </w:rPr>
        <w:t>TIDieR</w:t>
      </w:r>
      <w:proofErr w:type="spellEnd"/>
      <w:r>
        <w:rPr>
          <w:rFonts w:ascii="Times" w:eastAsia="Times New Roman" w:hAnsi="Times"/>
          <w:sz w:val="22"/>
          <w:szCs w:val="22"/>
        </w:rPr>
        <w:t xml:space="preserve"> to describe placebo/sham interventions, we searched </w:t>
      </w:r>
      <w:r w:rsidRPr="00FD5BED">
        <w:rPr>
          <w:rFonts w:ascii="Times" w:eastAsia="Times New Roman" w:hAnsi="Times"/>
          <w:sz w:val="22"/>
          <w:szCs w:val="22"/>
        </w:rPr>
        <w:t>G</w:t>
      </w:r>
      <w:r w:rsidRPr="00FD5BED">
        <w:rPr>
          <w:rFonts w:ascii="Times" w:hAnsi="Times"/>
          <w:sz w:val="22"/>
          <w:szCs w:val="22"/>
        </w:rPr>
        <w:t xml:space="preserve">oogle Scholar </w:t>
      </w:r>
      <w:r>
        <w:rPr>
          <w:rFonts w:ascii="Times" w:hAnsi="Times"/>
          <w:sz w:val="22"/>
          <w:szCs w:val="22"/>
        </w:rPr>
        <w:t>to identify any</w:t>
      </w:r>
      <w:r w:rsidRPr="00FD5BED">
        <w:rPr>
          <w:rFonts w:ascii="Times" w:hAnsi="Times"/>
          <w:sz w:val="22"/>
          <w:szCs w:val="22"/>
        </w:rPr>
        <w:t xml:space="preserve"> placebo/sham controlled randomised trial</w:t>
      </w:r>
      <w:r>
        <w:rPr>
          <w:rFonts w:ascii="Times" w:hAnsi="Times"/>
          <w:sz w:val="22"/>
          <w:szCs w:val="22"/>
        </w:rPr>
        <w:t xml:space="preserve"> that cited </w:t>
      </w:r>
      <w:proofErr w:type="spellStart"/>
      <w:r>
        <w:rPr>
          <w:rFonts w:ascii="Times" w:hAnsi="Times"/>
          <w:sz w:val="22"/>
          <w:szCs w:val="22"/>
        </w:rPr>
        <w:t>TIDieR</w:t>
      </w:r>
      <w:proofErr w:type="spellEnd"/>
      <w:r>
        <w:rPr>
          <w:rFonts w:ascii="Times" w:hAnsi="Times"/>
          <w:sz w:val="22"/>
          <w:szCs w:val="22"/>
        </w:rPr>
        <w:t xml:space="preserve"> (no date/time </w:t>
      </w:r>
      <w:r>
        <w:rPr>
          <w:rFonts w:ascii="Times" w:hAnsi="Times" w:hint="eastAsia"/>
          <w:sz w:val="22"/>
          <w:szCs w:val="22"/>
        </w:rPr>
        <w:t>limi</w:t>
      </w:r>
      <w:r>
        <w:rPr>
          <w:rFonts w:ascii="Times" w:hAnsi="Times"/>
          <w:sz w:val="22"/>
          <w:szCs w:val="22"/>
        </w:rPr>
        <w:t>t) (see Appendix 3).</w:t>
      </w:r>
    </w:p>
    <w:p w14:paraId="5030E1EF" w14:textId="77777777" w:rsidR="007D6002" w:rsidRDefault="007D6002" w:rsidP="007D6002">
      <w:pPr>
        <w:rPr>
          <w:rFonts w:ascii="Times" w:hAnsi="Times"/>
          <w:b/>
          <w:sz w:val="22"/>
          <w:szCs w:val="22"/>
        </w:rPr>
      </w:pPr>
    </w:p>
    <w:p w14:paraId="7E587466" w14:textId="77777777" w:rsidR="007D6002" w:rsidRPr="002C332D" w:rsidRDefault="007D6002" w:rsidP="007D6002">
      <w:pPr>
        <w:rPr>
          <w:rFonts w:ascii="Times" w:hAnsi="Times"/>
          <w:b/>
          <w:sz w:val="22"/>
          <w:szCs w:val="22"/>
        </w:rPr>
      </w:pPr>
      <w:r w:rsidRPr="002C332D">
        <w:rPr>
          <w:rFonts w:ascii="Times" w:hAnsi="Times"/>
          <w:b/>
          <w:sz w:val="22"/>
          <w:szCs w:val="22"/>
        </w:rPr>
        <w:t>Data extraction</w:t>
      </w:r>
    </w:p>
    <w:p w14:paraId="22766072" w14:textId="77777777" w:rsidR="007D6002" w:rsidRDefault="007D6002" w:rsidP="007D6002">
      <w:pPr>
        <w:rPr>
          <w:rFonts w:ascii="Times" w:hAnsi="Times"/>
          <w:sz w:val="22"/>
          <w:szCs w:val="22"/>
        </w:rPr>
      </w:pPr>
    </w:p>
    <w:p w14:paraId="325EC4C4" w14:textId="77777777" w:rsidR="007D6002" w:rsidRPr="00FB454F" w:rsidRDefault="007D6002" w:rsidP="007D6002">
      <w:pPr>
        <w:rPr>
          <w:rFonts w:ascii="Times" w:hAnsi="Times"/>
          <w:sz w:val="22"/>
          <w:szCs w:val="22"/>
        </w:rPr>
      </w:pPr>
      <w:r>
        <w:rPr>
          <w:rFonts w:ascii="Times" w:hAnsi="Times"/>
          <w:sz w:val="22"/>
          <w:szCs w:val="22"/>
        </w:rPr>
        <w:t>For all samples, we read through the main study manuscript and sought additional supplementary material (including protocols and trial registrations) that were available and</w:t>
      </w:r>
      <w:r w:rsidRPr="002C332D">
        <w:rPr>
          <w:rFonts w:ascii="Times" w:hAnsi="Times"/>
          <w:sz w:val="22"/>
          <w:szCs w:val="22"/>
        </w:rPr>
        <w:t xml:space="preserve"> extracted whether the placebo</w:t>
      </w:r>
      <w:r w:rsidRPr="00FB454F">
        <w:rPr>
          <w:rFonts w:ascii="Times" w:hAnsi="Times"/>
          <w:sz w:val="22"/>
          <w:szCs w:val="22"/>
        </w:rPr>
        <w:t xml:space="preserve">/sham control(s) had been described according to each of the 12 </w:t>
      </w:r>
      <w:proofErr w:type="spellStart"/>
      <w:r w:rsidRPr="00FB454F">
        <w:rPr>
          <w:rFonts w:ascii="Times" w:hAnsi="Times"/>
          <w:sz w:val="22"/>
          <w:szCs w:val="22"/>
        </w:rPr>
        <w:t>TIDieR</w:t>
      </w:r>
      <w:proofErr w:type="spellEnd"/>
      <w:r w:rsidRPr="00FB454F">
        <w:rPr>
          <w:rFonts w:ascii="Times" w:hAnsi="Times"/>
          <w:sz w:val="22"/>
          <w:szCs w:val="22"/>
        </w:rPr>
        <w:t xml:space="preserve"> checklist items</w:t>
      </w:r>
      <w:r>
        <w:rPr>
          <w:rFonts w:ascii="Times" w:hAnsi="Times"/>
          <w:sz w:val="22"/>
          <w:szCs w:val="22"/>
        </w:rPr>
        <w:t>. We did so</w:t>
      </w:r>
      <w:r w:rsidRPr="00FB454F">
        <w:rPr>
          <w:rFonts w:ascii="Times" w:hAnsi="Times"/>
          <w:sz w:val="22"/>
          <w:szCs w:val="22"/>
        </w:rPr>
        <w:t xml:space="preserve"> whether or not the</w:t>
      </w:r>
      <w:r>
        <w:rPr>
          <w:rFonts w:ascii="Times" w:hAnsi="Times"/>
          <w:sz w:val="22"/>
          <w:szCs w:val="22"/>
        </w:rPr>
        <w:t xml:space="preserve"> trial</w:t>
      </w:r>
      <w:r w:rsidRPr="00FB454F">
        <w:rPr>
          <w:rFonts w:ascii="Times" w:hAnsi="Times"/>
          <w:sz w:val="22"/>
          <w:szCs w:val="22"/>
        </w:rPr>
        <w:t xml:space="preserve"> reported using </w:t>
      </w:r>
      <w:proofErr w:type="spellStart"/>
      <w:r w:rsidRPr="00FB454F">
        <w:rPr>
          <w:rFonts w:ascii="Times" w:hAnsi="Times"/>
          <w:sz w:val="22"/>
          <w:szCs w:val="22"/>
        </w:rPr>
        <w:t>TIDieR</w:t>
      </w:r>
      <w:proofErr w:type="spellEnd"/>
      <w:r w:rsidRPr="00FB454F">
        <w:rPr>
          <w:rFonts w:ascii="Times" w:hAnsi="Times"/>
          <w:sz w:val="22"/>
          <w:szCs w:val="22"/>
        </w:rPr>
        <w:t xml:space="preserve">. </w:t>
      </w:r>
      <w:r>
        <w:rPr>
          <w:rFonts w:ascii="Times" w:hAnsi="Times"/>
          <w:sz w:val="22"/>
          <w:szCs w:val="22"/>
        </w:rPr>
        <w:t xml:space="preserve">In some studies, the placebo or sham control was reported to be the same as / equivalent to the active intervention other than certain (characteristic) features. We interpreted those reports charitably and appealed to the relevant descriptions of the active interventions as surrogate descriptions of the placebo/sham controls. </w:t>
      </w:r>
      <w:r w:rsidRPr="00FB454F">
        <w:rPr>
          <w:rFonts w:ascii="Times" w:hAnsi="Times"/>
          <w:sz w:val="22"/>
          <w:szCs w:val="22"/>
        </w:rPr>
        <w:t xml:space="preserve">We also extracted data about the type of </w:t>
      </w:r>
      <w:r w:rsidRPr="00FB454F">
        <w:rPr>
          <w:rFonts w:ascii="Times" w:eastAsia="Times New Roman" w:hAnsi="Times"/>
          <w:bCs/>
          <w:color w:val="000000"/>
          <w:sz w:val="22"/>
          <w:szCs w:val="22"/>
        </w:rPr>
        <w:t xml:space="preserve">intervention under investigation (drug pill, drug injection, physiotherapy, psychology, surgery, or complementary and alternative). </w:t>
      </w:r>
      <w:r w:rsidRPr="00FB454F">
        <w:rPr>
          <w:rFonts w:ascii="Times" w:hAnsi="Times"/>
          <w:sz w:val="22"/>
          <w:szCs w:val="22"/>
        </w:rPr>
        <w:t xml:space="preserve">JH piloted the extraction sheet, and </w:t>
      </w:r>
      <w:r>
        <w:rPr>
          <w:rFonts w:ascii="Times" w:hAnsi="Times"/>
          <w:sz w:val="22"/>
          <w:szCs w:val="22"/>
        </w:rPr>
        <w:t>three</w:t>
      </w:r>
      <w:r w:rsidRPr="00FB454F">
        <w:rPr>
          <w:rFonts w:ascii="Times" w:hAnsi="Times"/>
          <w:sz w:val="22"/>
          <w:szCs w:val="22"/>
        </w:rPr>
        <w:t xml:space="preserve"> researchers (RW</w:t>
      </w:r>
      <w:r>
        <w:rPr>
          <w:rFonts w:ascii="Times" w:hAnsi="Times"/>
          <w:sz w:val="22"/>
          <w:szCs w:val="22"/>
        </w:rPr>
        <w:t>,</w:t>
      </w:r>
      <w:r w:rsidRPr="00FB454F">
        <w:rPr>
          <w:rFonts w:ascii="Times" w:hAnsi="Times"/>
          <w:sz w:val="22"/>
          <w:szCs w:val="22"/>
        </w:rPr>
        <w:t xml:space="preserve"> KB</w:t>
      </w:r>
      <w:r>
        <w:rPr>
          <w:rFonts w:ascii="Times" w:hAnsi="Times"/>
          <w:sz w:val="22"/>
          <w:szCs w:val="22"/>
        </w:rPr>
        <w:t>, CM</w:t>
      </w:r>
      <w:r w:rsidRPr="00FB454F">
        <w:rPr>
          <w:rFonts w:ascii="Times" w:hAnsi="Times"/>
          <w:sz w:val="22"/>
          <w:szCs w:val="22"/>
        </w:rPr>
        <w:t>) subsequently extracted the data. Discrepancies were resolved by discussion between authors (JH, RW, KB</w:t>
      </w:r>
      <w:r>
        <w:rPr>
          <w:rFonts w:ascii="Times" w:hAnsi="Times"/>
          <w:sz w:val="22"/>
          <w:szCs w:val="22"/>
        </w:rPr>
        <w:t>, CM</w:t>
      </w:r>
      <w:r w:rsidRPr="00FB454F">
        <w:rPr>
          <w:rFonts w:ascii="Times" w:hAnsi="Times"/>
          <w:sz w:val="22"/>
          <w:szCs w:val="22"/>
        </w:rPr>
        <w:t>).</w:t>
      </w:r>
    </w:p>
    <w:p w14:paraId="78AF5463" w14:textId="77777777" w:rsidR="007D6002" w:rsidRDefault="007D6002" w:rsidP="007D6002">
      <w:pPr>
        <w:pStyle w:val="NormalWeb"/>
        <w:spacing w:before="0" w:beforeAutospacing="0" w:after="0" w:afterAutospacing="0"/>
        <w:rPr>
          <w:rFonts w:cs="Times"/>
          <w:b/>
          <w:sz w:val="22"/>
          <w:szCs w:val="22"/>
        </w:rPr>
      </w:pPr>
    </w:p>
    <w:p w14:paraId="79455B37" w14:textId="77777777" w:rsidR="007D6002" w:rsidRPr="00FB454F" w:rsidRDefault="007D6002" w:rsidP="007D6002">
      <w:pPr>
        <w:pStyle w:val="NormalWeb"/>
        <w:spacing w:before="0" w:beforeAutospacing="0" w:after="0" w:afterAutospacing="0"/>
        <w:rPr>
          <w:rFonts w:cs="Times"/>
          <w:b/>
          <w:sz w:val="22"/>
          <w:szCs w:val="22"/>
        </w:rPr>
      </w:pPr>
      <w:r w:rsidRPr="00FB454F">
        <w:rPr>
          <w:rFonts w:cs="Times"/>
          <w:b/>
          <w:sz w:val="22"/>
          <w:szCs w:val="22"/>
        </w:rPr>
        <w:t>Data analysis</w:t>
      </w:r>
    </w:p>
    <w:p w14:paraId="74C9338E" w14:textId="77777777" w:rsidR="007D6002" w:rsidRDefault="007D6002" w:rsidP="007D6002">
      <w:pPr>
        <w:pStyle w:val="NormalWeb"/>
        <w:spacing w:before="0" w:beforeAutospacing="0" w:after="0" w:afterAutospacing="0"/>
        <w:rPr>
          <w:rFonts w:cs="Times"/>
          <w:sz w:val="22"/>
          <w:szCs w:val="22"/>
        </w:rPr>
      </w:pPr>
    </w:p>
    <w:p w14:paraId="65CBC20C" w14:textId="77777777" w:rsidR="007D6002" w:rsidRPr="00905BEB" w:rsidRDefault="007D6002" w:rsidP="007D6002">
      <w:pPr>
        <w:pStyle w:val="NormalWeb"/>
        <w:spacing w:before="0" w:beforeAutospacing="0" w:after="0" w:afterAutospacing="0"/>
        <w:rPr>
          <w:rFonts w:cs="Times"/>
          <w:sz w:val="22"/>
          <w:szCs w:val="22"/>
        </w:rPr>
      </w:pPr>
      <w:r w:rsidRPr="00FB454F">
        <w:rPr>
          <w:rFonts w:cs="Times"/>
          <w:sz w:val="22"/>
          <w:szCs w:val="22"/>
        </w:rPr>
        <w:t xml:space="preserve">Descriptive statistics consisting of frequencies and percentages were used to describe whether studies adhered to individual items (n=12) in the </w:t>
      </w:r>
      <w:proofErr w:type="spellStart"/>
      <w:r w:rsidRPr="00FB454F">
        <w:rPr>
          <w:rFonts w:cs="Times"/>
          <w:sz w:val="22"/>
          <w:szCs w:val="22"/>
        </w:rPr>
        <w:t>TIDieR</w:t>
      </w:r>
      <w:proofErr w:type="spellEnd"/>
      <w:r w:rsidRPr="00FB454F">
        <w:rPr>
          <w:rFonts w:cs="Times"/>
          <w:sz w:val="22"/>
          <w:szCs w:val="22"/>
        </w:rPr>
        <w:t xml:space="preserve"> checklist. Excel was used to analyse the data descriptively.</w:t>
      </w:r>
    </w:p>
    <w:p w14:paraId="54E0431D" w14:textId="77777777" w:rsidR="007D6002" w:rsidRDefault="007D6002" w:rsidP="007D6002">
      <w:pPr>
        <w:rPr>
          <w:rFonts w:ascii="Times" w:hAnsi="Times" w:cs="Times"/>
          <w:b/>
          <w:sz w:val="22"/>
          <w:szCs w:val="22"/>
        </w:rPr>
      </w:pPr>
    </w:p>
    <w:p w14:paraId="3A7B99EF" w14:textId="77777777" w:rsidR="007D6002" w:rsidRPr="00FB454F" w:rsidRDefault="007D6002" w:rsidP="007D6002">
      <w:pPr>
        <w:rPr>
          <w:rFonts w:ascii="Times" w:hAnsi="Times"/>
          <w:b/>
          <w:sz w:val="22"/>
          <w:szCs w:val="22"/>
        </w:rPr>
      </w:pPr>
      <w:r w:rsidRPr="00FB454F">
        <w:rPr>
          <w:rFonts w:ascii="Times" w:hAnsi="Times" w:cs="Times"/>
          <w:b/>
          <w:sz w:val="22"/>
          <w:szCs w:val="22"/>
        </w:rPr>
        <w:t xml:space="preserve">RESULTS </w:t>
      </w:r>
    </w:p>
    <w:p w14:paraId="32CD3CF8" w14:textId="77777777" w:rsidR="007D6002" w:rsidRDefault="007D6002" w:rsidP="007D6002">
      <w:pPr>
        <w:tabs>
          <w:tab w:val="left" w:pos="1770"/>
        </w:tabs>
        <w:rPr>
          <w:rFonts w:ascii="Times" w:hAnsi="Times" w:cs="Times"/>
          <w:b/>
          <w:sz w:val="22"/>
          <w:szCs w:val="22"/>
        </w:rPr>
      </w:pPr>
    </w:p>
    <w:p w14:paraId="06A8B317" w14:textId="77777777" w:rsidR="007D6002" w:rsidRDefault="007D6002" w:rsidP="007D6002">
      <w:pPr>
        <w:tabs>
          <w:tab w:val="left" w:pos="1770"/>
        </w:tabs>
        <w:rPr>
          <w:rFonts w:ascii="Times" w:hAnsi="Times" w:cs="Times"/>
          <w:b/>
          <w:sz w:val="22"/>
          <w:szCs w:val="22"/>
        </w:rPr>
      </w:pPr>
      <w:r w:rsidRPr="00FB454F">
        <w:rPr>
          <w:rFonts w:ascii="Times" w:hAnsi="Times" w:cs="Times"/>
          <w:b/>
          <w:sz w:val="22"/>
          <w:szCs w:val="22"/>
        </w:rPr>
        <w:t>Search results</w:t>
      </w:r>
      <w:r>
        <w:rPr>
          <w:rFonts w:ascii="Times" w:hAnsi="Times" w:cs="Times"/>
          <w:b/>
          <w:sz w:val="22"/>
          <w:szCs w:val="22"/>
        </w:rPr>
        <w:tab/>
      </w:r>
    </w:p>
    <w:p w14:paraId="10EB274A" w14:textId="77777777" w:rsidR="007D6002" w:rsidRDefault="007D6002" w:rsidP="007D6002">
      <w:pPr>
        <w:tabs>
          <w:tab w:val="left" w:pos="1770"/>
        </w:tabs>
        <w:rPr>
          <w:rFonts w:ascii="Times" w:hAnsi="Times" w:cs="Times"/>
          <w:sz w:val="22"/>
          <w:szCs w:val="22"/>
        </w:rPr>
      </w:pPr>
    </w:p>
    <w:p w14:paraId="284F029F" w14:textId="77777777" w:rsidR="007D6002" w:rsidRPr="006245A2" w:rsidRDefault="007D6002" w:rsidP="007D6002">
      <w:pPr>
        <w:tabs>
          <w:tab w:val="left" w:pos="1770"/>
        </w:tabs>
        <w:rPr>
          <w:rFonts w:ascii="Times" w:hAnsi="Times" w:cs="Times"/>
          <w:sz w:val="22"/>
          <w:szCs w:val="22"/>
        </w:rPr>
      </w:pPr>
      <w:r w:rsidRPr="006245A2">
        <w:rPr>
          <w:rFonts w:ascii="Times" w:hAnsi="Times" w:cs="Times"/>
          <w:sz w:val="22"/>
          <w:szCs w:val="22"/>
        </w:rPr>
        <w:t xml:space="preserve">Figure 1 shows the search results and reasons for exclusion for each of our </w:t>
      </w:r>
      <w:r>
        <w:rPr>
          <w:rFonts w:ascii="Times" w:hAnsi="Times" w:cs="Times"/>
          <w:sz w:val="22"/>
          <w:szCs w:val="22"/>
        </w:rPr>
        <w:t>three</w:t>
      </w:r>
      <w:r w:rsidRPr="006245A2">
        <w:rPr>
          <w:rFonts w:ascii="Times" w:hAnsi="Times" w:cs="Times"/>
          <w:sz w:val="22"/>
          <w:szCs w:val="22"/>
        </w:rPr>
        <w:t xml:space="preserve"> samples.</w:t>
      </w:r>
      <w:r>
        <w:rPr>
          <w:rFonts w:ascii="Times" w:hAnsi="Times" w:cs="Times"/>
          <w:sz w:val="22"/>
          <w:szCs w:val="22"/>
        </w:rPr>
        <w:t xml:space="preserve"> The search for o</w:t>
      </w:r>
      <w:r w:rsidRPr="006245A2">
        <w:rPr>
          <w:rFonts w:ascii="Times" w:hAnsi="Times" w:cs="Times"/>
          <w:sz w:val="22"/>
          <w:szCs w:val="22"/>
        </w:rPr>
        <w:t xml:space="preserve">ur </w:t>
      </w:r>
      <w:r>
        <w:rPr>
          <w:rFonts w:ascii="Times" w:hAnsi="Times" w:cs="Times"/>
          <w:sz w:val="22"/>
          <w:szCs w:val="22"/>
        </w:rPr>
        <w:t xml:space="preserve">main sample </w:t>
      </w:r>
      <w:r w:rsidRPr="006245A2">
        <w:rPr>
          <w:rFonts w:ascii="Times" w:hAnsi="Times" w:cs="Times"/>
          <w:sz w:val="22"/>
          <w:szCs w:val="22"/>
        </w:rPr>
        <w:t xml:space="preserve">yielded 123 records. 21 were excluded for not being published in the top six journals, </w:t>
      </w:r>
      <w:r>
        <w:rPr>
          <w:rFonts w:ascii="Times" w:hAnsi="Times" w:cs="Times"/>
          <w:sz w:val="22"/>
          <w:szCs w:val="22"/>
        </w:rPr>
        <w:t>two</w:t>
      </w:r>
      <w:r w:rsidRPr="006245A2">
        <w:rPr>
          <w:rFonts w:ascii="Times" w:hAnsi="Times" w:cs="Times"/>
          <w:sz w:val="22"/>
          <w:szCs w:val="22"/>
        </w:rPr>
        <w:t xml:space="preserve"> for being published in 2019 rather than 2018, and </w:t>
      </w:r>
      <w:r>
        <w:rPr>
          <w:rFonts w:ascii="Times" w:hAnsi="Times" w:cs="Times"/>
          <w:sz w:val="22"/>
          <w:szCs w:val="22"/>
        </w:rPr>
        <w:t>four</w:t>
      </w:r>
      <w:r w:rsidRPr="006245A2">
        <w:rPr>
          <w:rFonts w:ascii="Times" w:hAnsi="Times" w:cs="Times"/>
          <w:sz w:val="22"/>
          <w:szCs w:val="22"/>
        </w:rPr>
        <w:t xml:space="preserve"> for not being placebo-controlled trials. A further two were subsequently excluded </w:t>
      </w:r>
      <w:r>
        <w:rPr>
          <w:rFonts w:ascii="Times" w:hAnsi="Times" w:cs="Times"/>
          <w:sz w:val="22"/>
          <w:szCs w:val="22"/>
        </w:rPr>
        <w:t>as they were secondary analyses of trials already published</w:t>
      </w:r>
      <w:r w:rsidRPr="006245A2">
        <w:rPr>
          <w:rFonts w:ascii="Times" w:hAnsi="Times" w:cs="Times"/>
          <w:sz w:val="22"/>
          <w:szCs w:val="22"/>
        </w:rPr>
        <w:t xml:space="preserve">. </w:t>
      </w:r>
    </w:p>
    <w:p w14:paraId="7A246533" w14:textId="77777777" w:rsidR="007D6002" w:rsidRDefault="007D6002" w:rsidP="007D6002">
      <w:pPr>
        <w:rPr>
          <w:rFonts w:ascii="Times" w:hAnsi="Times" w:cs="Times"/>
          <w:sz w:val="22"/>
          <w:szCs w:val="22"/>
        </w:rPr>
      </w:pPr>
    </w:p>
    <w:p w14:paraId="614B54C1" w14:textId="77777777" w:rsidR="007D6002" w:rsidRPr="006245A2" w:rsidRDefault="007D6002" w:rsidP="007D6002">
      <w:pPr>
        <w:rPr>
          <w:rFonts w:ascii="Times" w:hAnsi="Times" w:cs="Times"/>
          <w:sz w:val="22"/>
          <w:szCs w:val="22"/>
        </w:rPr>
      </w:pPr>
      <w:r>
        <w:rPr>
          <w:rFonts w:ascii="Times" w:hAnsi="Times" w:cs="Times"/>
          <w:sz w:val="22"/>
          <w:szCs w:val="22"/>
        </w:rPr>
        <w:t>For our second sample (of placebo-controlled trials published in any journal in 2018), o</w:t>
      </w:r>
      <w:r w:rsidRPr="006245A2">
        <w:rPr>
          <w:rFonts w:ascii="Times" w:hAnsi="Times" w:cs="Times"/>
          <w:sz w:val="22"/>
          <w:szCs w:val="22"/>
        </w:rPr>
        <w:t xml:space="preserve">ur search yielded 3563 records in PubMed. To reach 100 trials eligible for inclusion, we screened the title and abstract of the first 126 </w:t>
      </w:r>
      <w:r>
        <w:rPr>
          <w:rFonts w:ascii="Times" w:hAnsi="Times" w:cs="Times"/>
          <w:sz w:val="22"/>
          <w:szCs w:val="22"/>
        </w:rPr>
        <w:t>alphabetically</w:t>
      </w:r>
      <w:r w:rsidRPr="006245A2">
        <w:rPr>
          <w:rFonts w:ascii="Times" w:hAnsi="Times" w:cs="Times"/>
          <w:sz w:val="22"/>
          <w:szCs w:val="22"/>
        </w:rPr>
        <w:t xml:space="preserve"> ordered reports. 12 of the 126 were not placebo-controlled trials, and a further 14 did not meet our inclusion criteria.</w:t>
      </w:r>
    </w:p>
    <w:p w14:paraId="21FF5A70" w14:textId="77777777" w:rsidR="007D6002" w:rsidRDefault="007D6002" w:rsidP="007D6002">
      <w:pPr>
        <w:rPr>
          <w:rFonts w:ascii="Times" w:hAnsi="Times" w:cs="Times"/>
          <w:sz w:val="22"/>
          <w:szCs w:val="22"/>
        </w:rPr>
      </w:pPr>
      <w:r w:rsidRPr="006245A2">
        <w:rPr>
          <w:rFonts w:ascii="Times" w:hAnsi="Times" w:cs="Times"/>
          <w:sz w:val="22"/>
          <w:szCs w:val="22"/>
        </w:rPr>
        <w:t xml:space="preserve">Of the 1654 studies identified on Google Scholar that cite </w:t>
      </w:r>
      <w:proofErr w:type="spellStart"/>
      <w:r w:rsidRPr="006245A2">
        <w:rPr>
          <w:rFonts w:ascii="Times" w:hAnsi="Times" w:cs="Times"/>
          <w:sz w:val="22"/>
          <w:szCs w:val="22"/>
        </w:rPr>
        <w:t>TIDieR</w:t>
      </w:r>
      <w:proofErr w:type="spellEnd"/>
      <w:r w:rsidRPr="006245A2">
        <w:rPr>
          <w:rFonts w:ascii="Times" w:hAnsi="Times" w:cs="Times"/>
          <w:sz w:val="22"/>
          <w:szCs w:val="22"/>
        </w:rPr>
        <w:t xml:space="preserve">, six were placebo/sham-controlled trials, two of which mentioned using </w:t>
      </w:r>
      <w:proofErr w:type="spellStart"/>
      <w:r w:rsidRPr="006245A2">
        <w:rPr>
          <w:rFonts w:ascii="Times" w:hAnsi="Times" w:cs="Times"/>
          <w:sz w:val="22"/>
          <w:szCs w:val="22"/>
        </w:rPr>
        <w:t>TIDieR</w:t>
      </w:r>
      <w:proofErr w:type="spellEnd"/>
      <w:r w:rsidRPr="006245A2">
        <w:rPr>
          <w:rFonts w:ascii="Times" w:hAnsi="Times" w:cs="Times"/>
          <w:sz w:val="22"/>
          <w:szCs w:val="22"/>
        </w:rPr>
        <w:t xml:space="preserve"> to report the placebo/sham control.</w:t>
      </w:r>
    </w:p>
    <w:p w14:paraId="5C3D4ADC" w14:textId="77777777" w:rsidR="007D6002" w:rsidRDefault="007D6002" w:rsidP="007D6002">
      <w:pPr>
        <w:rPr>
          <w:rFonts w:ascii="Times" w:hAnsi="Times" w:cs="Times"/>
          <w:sz w:val="22"/>
          <w:szCs w:val="22"/>
        </w:rPr>
      </w:pPr>
    </w:p>
    <w:p w14:paraId="366DC166" w14:textId="77777777" w:rsidR="007D6002" w:rsidRPr="00FB454F" w:rsidRDefault="007D6002" w:rsidP="007D6002">
      <w:pPr>
        <w:rPr>
          <w:rFonts w:ascii="Times" w:hAnsi="Times" w:cs="Times"/>
          <w:sz w:val="22"/>
          <w:szCs w:val="22"/>
        </w:rPr>
      </w:pPr>
      <w:r w:rsidRPr="000D3CFC">
        <w:rPr>
          <w:rFonts w:ascii="Times" w:hAnsi="Times" w:cs="Times"/>
          <w:sz w:val="22"/>
          <w:szCs w:val="22"/>
        </w:rPr>
        <w:t>[Figure 1 about here]</w:t>
      </w:r>
    </w:p>
    <w:p w14:paraId="2BA139FA" w14:textId="77777777" w:rsidR="007D6002" w:rsidRPr="00FB454F" w:rsidRDefault="007D6002" w:rsidP="007D6002">
      <w:pPr>
        <w:rPr>
          <w:rFonts w:ascii="Times" w:hAnsi="Times" w:cs="Times"/>
          <w:b/>
          <w:sz w:val="22"/>
          <w:szCs w:val="22"/>
        </w:rPr>
      </w:pPr>
    </w:p>
    <w:p w14:paraId="6339F014" w14:textId="77777777" w:rsidR="007D6002" w:rsidRPr="00033873" w:rsidRDefault="007D6002" w:rsidP="007D6002">
      <w:pPr>
        <w:rPr>
          <w:rFonts w:ascii="Times" w:hAnsi="Times" w:cs="Times"/>
          <w:b/>
          <w:sz w:val="22"/>
          <w:szCs w:val="22"/>
        </w:rPr>
      </w:pPr>
      <w:r w:rsidRPr="00033873">
        <w:rPr>
          <w:rFonts w:ascii="Times" w:hAnsi="Times" w:cs="Times"/>
          <w:b/>
          <w:sz w:val="22"/>
          <w:szCs w:val="22"/>
        </w:rPr>
        <w:t>Intervention type</w:t>
      </w:r>
    </w:p>
    <w:p w14:paraId="40BC1B50" w14:textId="77777777" w:rsidR="007D6002" w:rsidRDefault="007D6002" w:rsidP="007D6002">
      <w:pPr>
        <w:rPr>
          <w:rFonts w:ascii="Times" w:hAnsi="Times" w:cs="Times"/>
          <w:sz w:val="22"/>
          <w:szCs w:val="22"/>
        </w:rPr>
      </w:pPr>
    </w:p>
    <w:p w14:paraId="0B70A30F" w14:textId="77777777" w:rsidR="007D6002" w:rsidRDefault="007D6002" w:rsidP="007D6002">
      <w:pPr>
        <w:rPr>
          <w:rFonts w:ascii="Times" w:hAnsi="Times" w:cs="Times"/>
          <w:sz w:val="22"/>
          <w:szCs w:val="22"/>
        </w:rPr>
      </w:pPr>
      <w:r w:rsidRPr="00033873">
        <w:rPr>
          <w:rFonts w:ascii="Times" w:hAnsi="Times" w:cs="Times"/>
          <w:sz w:val="22"/>
          <w:szCs w:val="22"/>
        </w:rPr>
        <w:t xml:space="preserve">The majority of </w:t>
      </w:r>
      <w:r>
        <w:rPr>
          <w:rFonts w:ascii="Times" w:hAnsi="Times" w:cs="Times"/>
          <w:sz w:val="22"/>
          <w:szCs w:val="22"/>
        </w:rPr>
        <w:t>placebo controls (90.4%)</w:t>
      </w:r>
      <w:r w:rsidRPr="00033873">
        <w:rPr>
          <w:rFonts w:ascii="Times" w:hAnsi="Times" w:cs="Times"/>
          <w:sz w:val="22"/>
          <w:szCs w:val="22"/>
        </w:rPr>
        <w:t xml:space="preserve"> in our </w:t>
      </w:r>
      <w:r>
        <w:rPr>
          <w:rFonts w:ascii="Times" w:hAnsi="Times" w:cs="Times"/>
          <w:sz w:val="22"/>
          <w:szCs w:val="22"/>
        </w:rPr>
        <w:t xml:space="preserve">main </w:t>
      </w:r>
      <w:r w:rsidRPr="00033873">
        <w:rPr>
          <w:rFonts w:ascii="Times" w:hAnsi="Times" w:cs="Times"/>
          <w:sz w:val="22"/>
          <w:szCs w:val="22"/>
        </w:rPr>
        <w:t>sample related to</w:t>
      </w:r>
      <w:r>
        <w:rPr>
          <w:rFonts w:ascii="Times" w:hAnsi="Times" w:cs="Times"/>
          <w:sz w:val="22"/>
          <w:szCs w:val="22"/>
        </w:rPr>
        <w:t xml:space="preserve"> trials investigating</w:t>
      </w:r>
      <w:r w:rsidRPr="00033873">
        <w:rPr>
          <w:rFonts w:ascii="Times" w:hAnsi="Times" w:cs="Times"/>
          <w:sz w:val="22"/>
          <w:szCs w:val="22"/>
        </w:rPr>
        <w:t xml:space="preserve"> pharmacological intervention</w:t>
      </w:r>
      <w:r>
        <w:rPr>
          <w:rFonts w:ascii="Times" w:hAnsi="Times" w:cs="Times"/>
          <w:sz w:val="22"/>
          <w:szCs w:val="22"/>
        </w:rPr>
        <w:t>s</w:t>
      </w:r>
      <w:r w:rsidRPr="00033873">
        <w:rPr>
          <w:rFonts w:ascii="Times" w:hAnsi="Times" w:cs="Times"/>
          <w:sz w:val="22"/>
          <w:szCs w:val="22"/>
        </w:rPr>
        <w:t xml:space="preserve"> </w:t>
      </w:r>
      <w:r>
        <w:rPr>
          <w:rFonts w:ascii="Times" w:hAnsi="Times" w:cs="Times"/>
          <w:sz w:val="22"/>
          <w:szCs w:val="22"/>
        </w:rPr>
        <w:t>, followed by complementary and alternative medicine (CAM, 6.4%) such as acupuncture, then surgery (2.1%) and physiotherapy (1.1%). In our second sample of trials published in any journal, a smaller percentage of trials were pharmacological (61%), with a greater number of CAM (23%) and other intervention types including  physiotherapy (4%), laser treatment (3%), and stimulation (3%). The second sample also included trials using</w:t>
      </w:r>
      <w:r>
        <w:rPr>
          <w:rFonts w:ascii="Times" w:hAnsi="Times" w:cs="Times" w:hint="eastAsia"/>
          <w:sz w:val="22"/>
          <w:szCs w:val="22"/>
        </w:rPr>
        <w:t>‘</w:t>
      </w:r>
      <w:r>
        <w:rPr>
          <w:rFonts w:ascii="Times" w:hAnsi="Times" w:cs="Times"/>
          <w:sz w:val="22"/>
          <w:szCs w:val="22"/>
        </w:rPr>
        <w:t>other</w:t>
      </w:r>
      <w:r>
        <w:rPr>
          <w:rFonts w:ascii="Times" w:hAnsi="Times" w:cs="Times" w:hint="eastAsia"/>
          <w:sz w:val="22"/>
          <w:szCs w:val="22"/>
        </w:rPr>
        <w:t>’</w:t>
      </w:r>
      <w:r>
        <w:rPr>
          <w:rFonts w:ascii="Times" w:hAnsi="Times" w:cs="Times"/>
          <w:sz w:val="22"/>
          <w:szCs w:val="22"/>
        </w:rPr>
        <w:t xml:space="preserve"> intervention types including  ultrasound, tobacco , and  devices (see Table 1). </w:t>
      </w:r>
    </w:p>
    <w:p w14:paraId="7B2C2580" w14:textId="77777777" w:rsidR="007D6002" w:rsidRDefault="007D6002" w:rsidP="007D6002">
      <w:pPr>
        <w:rPr>
          <w:rFonts w:ascii="Times" w:hAnsi="Times" w:cs="Times"/>
          <w:sz w:val="22"/>
          <w:szCs w:val="22"/>
        </w:rPr>
      </w:pPr>
      <w:r>
        <w:rPr>
          <w:rFonts w:ascii="Times" w:hAnsi="Times" w:cs="Times"/>
          <w:sz w:val="22"/>
          <w:szCs w:val="22"/>
        </w:rPr>
        <w:t>Among the placebo/</w:t>
      </w:r>
      <w:proofErr w:type="gramStart"/>
      <w:r>
        <w:rPr>
          <w:rFonts w:ascii="Times" w:hAnsi="Times" w:cs="Times"/>
          <w:sz w:val="22"/>
          <w:szCs w:val="22"/>
        </w:rPr>
        <w:t>sham controlled</w:t>
      </w:r>
      <w:proofErr w:type="gramEnd"/>
      <w:r>
        <w:rPr>
          <w:rFonts w:ascii="Times" w:hAnsi="Times" w:cs="Times"/>
          <w:sz w:val="22"/>
          <w:szCs w:val="22"/>
        </w:rPr>
        <w:t xml:space="preserve"> trials that cited using </w:t>
      </w:r>
      <w:proofErr w:type="spellStart"/>
      <w:r>
        <w:rPr>
          <w:rFonts w:ascii="Times" w:hAnsi="Times" w:cs="Times"/>
          <w:sz w:val="22"/>
          <w:szCs w:val="22"/>
        </w:rPr>
        <w:t>TIDieR</w:t>
      </w:r>
      <w:proofErr w:type="spellEnd"/>
      <w:r>
        <w:rPr>
          <w:rFonts w:ascii="Times" w:hAnsi="Times" w:cs="Times"/>
          <w:sz w:val="22"/>
          <w:szCs w:val="22"/>
        </w:rPr>
        <w:t xml:space="preserve">, none </w:t>
      </w:r>
      <w:r w:rsidRPr="00033873">
        <w:rPr>
          <w:rFonts w:ascii="Times" w:hAnsi="Times" w:cs="Times"/>
          <w:sz w:val="22"/>
          <w:szCs w:val="22"/>
        </w:rPr>
        <w:t>were pharmacological interventions</w:t>
      </w:r>
      <w:r>
        <w:rPr>
          <w:rFonts w:ascii="Times" w:hAnsi="Times" w:cs="Times"/>
          <w:sz w:val="22"/>
          <w:szCs w:val="22"/>
        </w:rPr>
        <w:t xml:space="preserve">; they were  </w:t>
      </w:r>
      <w:r>
        <w:rPr>
          <w:rFonts w:ascii="Times" w:hAnsi="Times" w:cs="Times" w:hint="eastAsia"/>
          <w:sz w:val="22"/>
          <w:szCs w:val="22"/>
        </w:rPr>
        <w:t>exercise</w:t>
      </w:r>
      <w:r>
        <w:rPr>
          <w:rFonts w:ascii="Times" w:hAnsi="Times" w:cs="Times"/>
          <w:sz w:val="22"/>
          <w:szCs w:val="22"/>
        </w:rPr>
        <w:t xml:space="preserve"> (n=3), CAM (n=1), physiotherapy (n=1) and  laser treatment (n=1).</w:t>
      </w:r>
    </w:p>
    <w:p w14:paraId="67A7A266" w14:textId="77777777" w:rsidR="007D6002" w:rsidRDefault="007D6002" w:rsidP="007D6002">
      <w:pPr>
        <w:rPr>
          <w:rFonts w:ascii="Times" w:hAnsi="Times" w:cs="Times"/>
          <w:sz w:val="22"/>
          <w:szCs w:val="22"/>
        </w:rPr>
      </w:pPr>
    </w:p>
    <w:p w14:paraId="250E097C" w14:textId="77777777" w:rsidR="007D6002" w:rsidRPr="00033873" w:rsidRDefault="007D6002" w:rsidP="007D6002">
      <w:pPr>
        <w:rPr>
          <w:rFonts w:ascii="Times" w:hAnsi="Times" w:cs="Times"/>
          <w:sz w:val="22"/>
          <w:szCs w:val="22"/>
        </w:rPr>
      </w:pPr>
      <w:r>
        <w:rPr>
          <w:rFonts w:ascii="Times" w:hAnsi="Times" w:cs="Times"/>
          <w:sz w:val="22"/>
          <w:szCs w:val="22"/>
        </w:rPr>
        <w:t>[Table 1 about here]</w:t>
      </w:r>
    </w:p>
    <w:p w14:paraId="268E9923" w14:textId="77777777" w:rsidR="007D6002" w:rsidRPr="00FB454F" w:rsidRDefault="007D6002" w:rsidP="007D6002">
      <w:pPr>
        <w:rPr>
          <w:rFonts w:ascii="Times" w:hAnsi="Times" w:cs="Times"/>
          <w:sz w:val="22"/>
          <w:szCs w:val="22"/>
        </w:rPr>
      </w:pPr>
    </w:p>
    <w:p w14:paraId="4795AB4E" w14:textId="77777777" w:rsidR="007D6002" w:rsidRPr="00A56590" w:rsidRDefault="007D6002" w:rsidP="007D6002">
      <w:pPr>
        <w:rPr>
          <w:rFonts w:ascii="Times" w:hAnsi="Times" w:cs="Times"/>
          <w:b/>
          <w:sz w:val="22"/>
          <w:szCs w:val="22"/>
        </w:rPr>
      </w:pPr>
      <w:r w:rsidRPr="00A56590">
        <w:rPr>
          <w:rFonts w:ascii="Times" w:hAnsi="Times" w:cs="Times"/>
          <w:b/>
          <w:sz w:val="22"/>
          <w:szCs w:val="22"/>
        </w:rPr>
        <w:t xml:space="preserve">Completeness of </w:t>
      </w:r>
      <w:proofErr w:type="spellStart"/>
      <w:r w:rsidRPr="00A56590">
        <w:rPr>
          <w:rFonts w:ascii="Times" w:hAnsi="Times" w:cs="Times"/>
          <w:b/>
          <w:sz w:val="22"/>
          <w:szCs w:val="22"/>
        </w:rPr>
        <w:t>TIDieR</w:t>
      </w:r>
      <w:proofErr w:type="spellEnd"/>
      <w:r w:rsidRPr="00A56590">
        <w:rPr>
          <w:rFonts w:ascii="Times" w:hAnsi="Times" w:cs="Times"/>
          <w:b/>
          <w:sz w:val="22"/>
          <w:szCs w:val="22"/>
        </w:rPr>
        <w:t xml:space="preserve"> checklist</w:t>
      </w:r>
    </w:p>
    <w:p w14:paraId="53D9B623" w14:textId="77777777" w:rsidR="007D6002" w:rsidRDefault="007D6002" w:rsidP="007D6002">
      <w:pPr>
        <w:rPr>
          <w:rFonts w:ascii="Times" w:hAnsi="Times" w:cs="Times"/>
          <w:sz w:val="22"/>
          <w:szCs w:val="22"/>
        </w:rPr>
      </w:pPr>
    </w:p>
    <w:p w14:paraId="622D3EA5" w14:textId="77777777" w:rsidR="007D6002" w:rsidRPr="00A56590" w:rsidRDefault="007D6002" w:rsidP="007D6002">
      <w:pPr>
        <w:rPr>
          <w:rFonts w:ascii="Times" w:hAnsi="Times" w:cs="Times"/>
          <w:sz w:val="22"/>
          <w:szCs w:val="22"/>
        </w:rPr>
      </w:pPr>
      <w:r w:rsidRPr="00A56590">
        <w:rPr>
          <w:rFonts w:ascii="Times" w:hAnsi="Times" w:cs="Times"/>
          <w:sz w:val="22"/>
          <w:szCs w:val="22"/>
        </w:rPr>
        <w:t xml:space="preserve">Table 2, and Figure 2 show the percentage of trials that addressed this item in their primary reports and/or any supplementary materials for each of the checklist items. None of our two samples of placebo-controlled trials published in 2018 mentioned using </w:t>
      </w:r>
      <w:proofErr w:type="spellStart"/>
      <w:r w:rsidRPr="00A56590">
        <w:rPr>
          <w:rFonts w:ascii="Times" w:hAnsi="Times" w:cs="Times"/>
          <w:sz w:val="22"/>
          <w:szCs w:val="22"/>
        </w:rPr>
        <w:t>TIDieR</w:t>
      </w:r>
      <w:proofErr w:type="spellEnd"/>
      <w:r w:rsidRPr="00A56590">
        <w:rPr>
          <w:rFonts w:ascii="Times" w:hAnsi="Times" w:cs="Times"/>
          <w:sz w:val="22"/>
          <w:szCs w:val="22"/>
        </w:rPr>
        <w:t xml:space="preserve">. </w:t>
      </w:r>
      <w:r>
        <w:rPr>
          <w:rFonts w:ascii="Times" w:hAnsi="Times" w:cs="Times"/>
          <w:sz w:val="22"/>
          <w:szCs w:val="22"/>
        </w:rPr>
        <w:t>N</w:t>
      </w:r>
      <w:r w:rsidRPr="00A56590">
        <w:rPr>
          <w:rFonts w:ascii="Times" w:hAnsi="Times" w:cs="Times"/>
          <w:sz w:val="22"/>
          <w:szCs w:val="22"/>
        </w:rPr>
        <w:t>one of the</w:t>
      </w:r>
      <w:r>
        <w:rPr>
          <w:rFonts w:ascii="Times" w:hAnsi="Times" w:cs="Times"/>
          <w:sz w:val="22"/>
          <w:szCs w:val="22"/>
        </w:rPr>
        <w:t xml:space="preserve"> trials from any of the samples</w:t>
      </w:r>
      <w:r w:rsidRPr="00A56590">
        <w:rPr>
          <w:rFonts w:ascii="Times" w:hAnsi="Times" w:cs="Times"/>
          <w:sz w:val="22"/>
          <w:szCs w:val="22"/>
        </w:rPr>
        <w:t xml:space="preserve"> fully adhered to all 12 </w:t>
      </w:r>
      <w:proofErr w:type="spellStart"/>
      <w:r w:rsidRPr="00A56590">
        <w:rPr>
          <w:rFonts w:ascii="Times" w:hAnsi="Times" w:cs="Times"/>
          <w:sz w:val="22"/>
          <w:szCs w:val="22"/>
        </w:rPr>
        <w:t>TIDieR</w:t>
      </w:r>
      <w:proofErr w:type="spellEnd"/>
      <w:r w:rsidRPr="00A56590">
        <w:rPr>
          <w:rFonts w:ascii="Times" w:hAnsi="Times" w:cs="Times"/>
          <w:sz w:val="22"/>
          <w:szCs w:val="22"/>
        </w:rPr>
        <w:t xml:space="preserve"> checklist items</w:t>
      </w:r>
      <w:r>
        <w:rPr>
          <w:rFonts w:ascii="Times" w:hAnsi="Times" w:cs="Times"/>
          <w:sz w:val="22"/>
          <w:szCs w:val="22"/>
        </w:rPr>
        <w:t xml:space="preserve"> for reporting placebo/sham controls</w:t>
      </w:r>
      <w:r w:rsidRPr="00A56590">
        <w:rPr>
          <w:rFonts w:ascii="Times" w:hAnsi="Times" w:cs="Times"/>
          <w:sz w:val="22"/>
          <w:szCs w:val="22"/>
        </w:rPr>
        <w:t xml:space="preserve">. </w:t>
      </w:r>
    </w:p>
    <w:p w14:paraId="7CC9294A" w14:textId="77777777" w:rsidR="007D6002" w:rsidRDefault="007D6002" w:rsidP="007D6002">
      <w:pPr>
        <w:rPr>
          <w:rFonts w:ascii="Times" w:hAnsi="Times" w:cs="Times"/>
          <w:sz w:val="22"/>
          <w:szCs w:val="22"/>
        </w:rPr>
      </w:pPr>
    </w:p>
    <w:p w14:paraId="4C41E48F" w14:textId="77777777" w:rsidR="007D6002" w:rsidRPr="00A56590" w:rsidRDefault="007D6002" w:rsidP="007D6002">
      <w:pPr>
        <w:rPr>
          <w:rFonts w:ascii="Times" w:hAnsi="Times" w:cs="Times"/>
          <w:sz w:val="22"/>
          <w:szCs w:val="22"/>
        </w:rPr>
      </w:pPr>
      <w:r w:rsidRPr="00A56590">
        <w:rPr>
          <w:rFonts w:ascii="Times" w:hAnsi="Times" w:cs="Times"/>
          <w:sz w:val="22"/>
          <w:szCs w:val="22"/>
        </w:rPr>
        <w:t xml:space="preserve">In our first sample of studies published in the top 6 medical journals, the included studies reported over half of the items (average </w:t>
      </w:r>
      <w:r>
        <w:rPr>
          <w:rFonts w:ascii="Times" w:hAnsi="Times" w:cs="Times"/>
          <w:sz w:val="22"/>
          <w:szCs w:val="22"/>
        </w:rPr>
        <w:t>8</w:t>
      </w:r>
      <w:r w:rsidRPr="00A56590">
        <w:rPr>
          <w:rFonts w:ascii="Times" w:hAnsi="Times" w:cs="Times"/>
          <w:sz w:val="22"/>
          <w:szCs w:val="22"/>
        </w:rPr>
        <w:t xml:space="preserve">, </w:t>
      </w:r>
      <w:r>
        <w:rPr>
          <w:rFonts w:ascii="Times" w:hAnsi="Times" w:cs="Times"/>
          <w:sz w:val="22"/>
          <w:szCs w:val="22"/>
        </w:rPr>
        <w:t xml:space="preserve">standard deviation </w:t>
      </w:r>
      <w:r w:rsidRPr="00A56590">
        <w:rPr>
          <w:rFonts w:ascii="Times" w:hAnsi="Times" w:cs="Times"/>
          <w:sz w:val="22"/>
          <w:szCs w:val="22"/>
        </w:rPr>
        <w:t xml:space="preserve">=1.8). All trials included the brief name of the placebo, and most included details about the materials (68.1%), procedure (92.6%), how and where it was administered (68.1%) and, when and how much was administered (97.9%). However, </w:t>
      </w:r>
      <w:r>
        <w:rPr>
          <w:rFonts w:ascii="Times" w:hAnsi="Times" w:cs="Times"/>
          <w:sz w:val="22"/>
          <w:szCs w:val="22"/>
        </w:rPr>
        <w:t>reporting was poorer for: providing a</w:t>
      </w:r>
      <w:r w:rsidRPr="00A56590">
        <w:rPr>
          <w:rFonts w:ascii="Times" w:hAnsi="Times" w:cs="Times"/>
          <w:sz w:val="22"/>
          <w:szCs w:val="22"/>
        </w:rPr>
        <w:t xml:space="preserve"> rational</w:t>
      </w:r>
      <w:r>
        <w:rPr>
          <w:rFonts w:ascii="Times" w:hAnsi="Times" w:cs="Times"/>
          <w:sz w:val="22"/>
          <w:szCs w:val="22"/>
        </w:rPr>
        <w:t>e</w:t>
      </w:r>
      <w:r w:rsidRPr="00A56590">
        <w:rPr>
          <w:rFonts w:ascii="Times" w:hAnsi="Times" w:cs="Times"/>
          <w:sz w:val="22"/>
          <w:szCs w:val="22"/>
        </w:rPr>
        <w:t xml:space="preserve"> for the control (8.5%), who provided the sham intervention (45.7%) or whether it was modified (25.5%).</w:t>
      </w:r>
    </w:p>
    <w:p w14:paraId="16EA125A" w14:textId="77777777" w:rsidR="007D6002" w:rsidRDefault="007D6002" w:rsidP="007D6002">
      <w:pPr>
        <w:rPr>
          <w:rFonts w:ascii="Times" w:hAnsi="Times" w:cs="Times"/>
          <w:sz w:val="22"/>
          <w:szCs w:val="22"/>
        </w:rPr>
      </w:pPr>
    </w:p>
    <w:p w14:paraId="2CCEB65A" w14:textId="77777777" w:rsidR="007D6002" w:rsidRPr="00FB454F" w:rsidRDefault="007D6002" w:rsidP="007D6002">
      <w:pPr>
        <w:rPr>
          <w:rFonts w:ascii="Times" w:hAnsi="Times" w:cs="Times"/>
          <w:sz w:val="22"/>
          <w:szCs w:val="22"/>
        </w:rPr>
      </w:pPr>
      <w:r w:rsidRPr="00A56590">
        <w:rPr>
          <w:rFonts w:ascii="Times" w:hAnsi="Times" w:cs="Times"/>
          <w:sz w:val="22"/>
          <w:szCs w:val="22"/>
        </w:rPr>
        <w:t xml:space="preserve">For our second sample </w:t>
      </w:r>
      <w:r>
        <w:rPr>
          <w:rFonts w:ascii="Times" w:hAnsi="Times" w:cs="Times"/>
          <w:sz w:val="22"/>
          <w:szCs w:val="22"/>
        </w:rPr>
        <w:t>(</w:t>
      </w:r>
      <w:r w:rsidRPr="00A56590">
        <w:rPr>
          <w:rFonts w:ascii="Times" w:hAnsi="Times" w:cs="Times"/>
          <w:sz w:val="22"/>
          <w:szCs w:val="22"/>
        </w:rPr>
        <w:t>placebo-controlled trials published in 2018 which were not restricted to the top journals</w:t>
      </w:r>
      <w:r>
        <w:rPr>
          <w:rFonts w:ascii="Times" w:hAnsi="Times" w:cs="Times"/>
          <w:sz w:val="22"/>
          <w:szCs w:val="22"/>
        </w:rPr>
        <w:t>)</w:t>
      </w:r>
      <w:r w:rsidRPr="00A56590">
        <w:rPr>
          <w:rFonts w:ascii="Times" w:hAnsi="Times" w:cs="Times"/>
          <w:sz w:val="22"/>
          <w:szCs w:val="22"/>
        </w:rPr>
        <w:t xml:space="preserve"> reporting was poorer (average number of items included = </w:t>
      </w:r>
      <w:r>
        <w:rPr>
          <w:rFonts w:ascii="Times" w:hAnsi="Times" w:cs="Times"/>
          <w:sz w:val="22"/>
          <w:szCs w:val="22"/>
        </w:rPr>
        <w:t>6</w:t>
      </w:r>
      <w:r w:rsidRPr="00A56590">
        <w:rPr>
          <w:rFonts w:ascii="Times" w:hAnsi="Times" w:cs="Times"/>
          <w:sz w:val="22"/>
          <w:szCs w:val="22"/>
        </w:rPr>
        <w:t xml:space="preserve">, </w:t>
      </w:r>
      <w:r>
        <w:rPr>
          <w:rFonts w:ascii="Times" w:hAnsi="Times" w:cs="Times"/>
          <w:sz w:val="22"/>
          <w:szCs w:val="22"/>
        </w:rPr>
        <w:t xml:space="preserve">standard deviation </w:t>
      </w:r>
      <w:r w:rsidRPr="00A56590">
        <w:rPr>
          <w:rFonts w:ascii="Times" w:hAnsi="Times" w:cs="Times"/>
          <w:sz w:val="22"/>
          <w:szCs w:val="22"/>
        </w:rPr>
        <w:t>=1.7), but followed a similar pattern. Most trials included the brief name of the placebo (98%), how it was administered (82%), and when and how much was administered (89%). However, fewer than half the sample reported planned (20%) or actual (12%) fidelity, whether it was tailored (15%), a rationale for the control (7%), or whether it was modified (4%)</w:t>
      </w:r>
    </w:p>
    <w:p w14:paraId="11366241" w14:textId="77777777" w:rsidR="007D6002" w:rsidRDefault="007D6002" w:rsidP="007D6002">
      <w:pPr>
        <w:rPr>
          <w:rFonts w:ascii="Times" w:hAnsi="Times" w:cs="Times"/>
          <w:sz w:val="22"/>
          <w:szCs w:val="22"/>
        </w:rPr>
      </w:pPr>
    </w:p>
    <w:p w14:paraId="6E641CFF" w14:textId="77777777" w:rsidR="007D6002" w:rsidRPr="00FB454F" w:rsidRDefault="007D6002" w:rsidP="007D6002">
      <w:pPr>
        <w:rPr>
          <w:rFonts w:ascii="Times" w:hAnsi="Times" w:cs="Times"/>
          <w:sz w:val="22"/>
          <w:szCs w:val="22"/>
        </w:rPr>
      </w:pPr>
      <w:r w:rsidRPr="00FB454F">
        <w:rPr>
          <w:rFonts w:ascii="Times" w:hAnsi="Times" w:cs="Times"/>
          <w:sz w:val="22"/>
          <w:szCs w:val="22"/>
        </w:rPr>
        <w:lastRenderedPageBreak/>
        <w:t xml:space="preserve">For the six trials that mentioned using </w:t>
      </w:r>
      <w:proofErr w:type="spellStart"/>
      <w:r w:rsidRPr="00FB454F">
        <w:rPr>
          <w:rFonts w:ascii="Times" w:hAnsi="Times" w:cs="Times"/>
          <w:sz w:val="22"/>
          <w:szCs w:val="22"/>
        </w:rPr>
        <w:t>TIDieR</w:t>
      </w:r>
      <w:proofErr w:type="spellEnd"/>
      <w:r>
        <w:rPr>
          <w:rFonts w:ascii="Times" w:hAnsi="Times" w:cs="Times"/>
          <w:sz w:val="22"/>
          <w:szCs w:val="22"/>
        </w:rPr>
        <w:t xml:space="preserve"> to describe the active intervention</w:t>
      </w:r>
      <w:r w:rsidRPr="00FB454F">
        <w:rPr>
          <w:rFonts w:ascii="Times" w:hAnsi="Times" w:cs="Times"/>
          <w:sz w:val="22"/>
          <w:szCs w:val="22"/>
        </w:rPr>
        <w:t xml:space="preserve">, an average of </w:t>
      </w:r>
      <w:r>
        <w:rPr>
          <w:rFonts w:ascii="Times" w:hAnsi="Times" w:cs="Times"/>
          <w:sz w:val="22"/>
          <w:szCs w:val="22"/>
        </w:rPr>
        <w:t>8</w:t>
      </w:r>
      <w:r w:rsidRPr="00FB454F">
        <w:rPr>
          <w:rFonts w:ascii="Times" w:hAnsi="Times" w:cs="Times"/>
          <w:sz w:val="22"/>
          <w:szCs w:val="22"/>
        </w:rPr>
        <w:t xml:space="preserve"> (</w:t>
      </w:r>
      <w:r>
        <w:rPr>
          <w:rFonts w:ascii="Times" w:hAnsi="Times" w:cs="Times"/>
          <w:sz w:val="22"/>
          <w:szCs w:val="22"/>
        </w:rPr>
        <w:t xml:space="preserve">standard deviation </w:t>
      </w:r>
      <w:r w:rsidRPr="00FB454F">
        <w:rPr>
          <w:rFonts w:ascii="Times" w:hAnsi="Times" w:cs="Times"/>
          <w:sz w:val="22"/>
          <w:szCs w:val="22"/>
        </w:rPr>
        <w:t>=2.5) items were reported</w:t>
      </w:r>
      <w:r>
        <w:rPr>
          <w:rFonts w:ascii="Times" w:hAnsi="Times" w:cs="Times"/>
          <w:sz w:val="22"/>
          <w:szCs w:val="22"/>
        </w:rPr>
        <w:t>, and again a</w:t>
      </w:r>
      <w:r w:rsidRPr="00FB454F">
        <w:rPr>
          <w:rFonts w:ascii="Times" w:hAnsi="Times" w:cs="Times"/>
          <w:sz w:val="22"/>
          <w:szCs w:val="22"/>
        </w:rPr>
        <w:t xml:space="preserve"> similar pattern was observed. The name of the placebo and administration procedures </w:t>
      </w:r>
      <w:r>
        <w:rPr>
          <w:rFonts w:ascii="Times" w:hAnsi="Times" w:cs="Times"/>
          <w:sz w:val="22"/>
          <w:szCs w:val="22"/>
        </w:rPr>
        <w:t>were reported</w:t>
      </w:r>
      <w:r w:rsidRPr="00FB454F">
        <w:rPr>
          <w:rFonts w:ascii="Times" w:hAnsi="Times" w:cs="Times"/>
          <w:sz w:val="22"/>
          <w:szCs w:val="22"/>
        </w:rPr>
        <w:t xml:space="preserve">, whereas items concerning why that choice of placebo tailoring, modifications and adherence </w:t>
      </w:r>
      <w:r>
        <w:rPr>
          <w:rFonts w:ascii="Times" w:hAnsi="Times" w:cs="Times"/>
          <w:sz w:val="22"/>
          <w:szCs w:val="22"/>
        </w:rPr>
        <w:t>were not</w:t>
      </w:r>
      <w:r w:rsidRPr="00FB454F">
        <w:rPr>
          <w:rFonts w:ascii="Times" w:hAnsi="Times" w:cs="Times"/>
          <w:sz w:val="22"/>
          <w:szCs w:val="22"/>
        </w:rPr>
        <w:t xml:space="preserve">. </w:t>
      </w:r>
      <w:r>
        <w:rPr>
          <w:rFonts w:ascii="Times" w:hAnsi="Times" w:cs="Times"/>
          <w:sz w:val="22"/>
          <w:szCs w:val="22"/>
        </w:rPr>
        <w:t xml:space="preserve">We have provided abstractions of these articles for each of </w:t>
      </w:r>
      <w:proofErr w:type="spellStart"/>
      <w:r>
        <w:rPr>
          <w:rFonts w:ascii="Times" w:hAnsi="Times" w:cs="Times"/>
          <w:sz w:val="22"/>
          <w:szCs w:val="22"/>
        </w:rPr>
        <w:t>TIDieR</w:t>
      </w:r>
      <w:proofErr w:type="spellEnd"/>
      <w:r>
        <w:rPr>
          <w:rFonts w:ascii="Times" w:hAnsi="Times" w:cs="Times"/>
          <w:sz w:val="22"/>
          <w:szCs w:val="22"/>
        </w:rPr>
        <w:t xml:space="preserve"> items in Appendix 4 to show how these items were reported. </w:t>
      </w:r>
    </w:p>
    <w:p w14:paraId="11B9441F" w14:textId="77777777" w:rsidR="007D6002" w:rsidRDefault="007D6002" w:rsidP="007D6002">
      <w:pPr>
        <w:pStyle w:val="NoSpacing"/>
        <w:rPr>
          <w:rFonts w:ascii="Times" w:hAnsi="Times" w:cs="Times"/>
        </w:rPr>
      </w:pPr>
    </w:p>
    <w:p w14:paraId="0B7718E1" w14:textId="77777777" w:rsidR="007D6002" w:rsidRPr="00593EA1" w:rsidRDefault="007D6002" w:rsidP="007D6002">
      <w:pPr>
        <w:pStyle w:val="NoSpacing"/>
        <w:rPr>
          <w:rFonts w:ascii="Times" w:hAnsi="Times" w:cs="Times"/>
        </w:rPr>
      </w:pPr>
      <w:r w:rsidRPr="000D3CFC">
        <w:rPr>
          <w:rFonts w:ascii="Times" w:hAnsi="Times" w:cs="Times"/>
        </w:rPr>
        <w:t>[Table 2 about here]</w:t>
      </w:r>
    </w:p>
    <w:p w14:paraId="73022B61" w14:textId="77777777" w:rsidR="007D6002" w:rsidRPr="00FB454F" w:rsidRDefault="007D6002" w:rsidP="007D6002">
      <w:pPr>
        <w:rPr>
          <w:rFonts w:ascii="Times" w:hAnsi="Times"/>
          <w:sz w:val="22"/>
          <w:szCs w:val="22"/>
          <w:lang w:eastAsia="en-GB"/>
        </w:rPr>
      </w:pPr>
    </w:p>
    <w:p w14:paraId="3547188F" w14:textId="77777777" w:rsidR="007D6002" w:rsidRPr="005A0D71" w:rsidRDefault="007D6002" w:rsidP="007D6002">
      <w:pPr>
        <w:keepNext/>
        <w:rPr>
          <w:rFonts w:ascii="Times" w:hAnsi="Times"/>
          <w:sz w:val="22"/>
          <w:szCs w:val="22"/>
        </w:rPr>
      </w:pPr>
      <w:r w:rsidRPr="000D3CFC">
        <w:rPr>
          <w:rFonts w:ascii="Times" w:hAnsi="Times"/>
          <w:sz w:val="22"/>
          <w:szCs w:val="22"/>
        </w:rPr>
        <w:t>[Figure 2 about here]</w:t>
      </w:r>
    </w:p>
    <w:p w14:paraId="0385E438" w14:textId="77777777" w:rsidR="007D6002" w:rsidRPr="00FB454F" w:rsidRDefault="007D6002" w:rsidP="007D6002">
      <w:pPr>
        <w:rPr>
          <w:rFonts w:ascii="Times" w:hAnsi="Times"/>
          <w:b/>
          <w:sz w:val="22"/>
          <w:szCs w:val="22"/>
        </w:rPr>
      </w:pPr>
    </w:p>
    <w:p w14:paraId="4290E9A6" w14:textId="77777777" w:rsidR="007D6002" w:rsidRDefault="007D6002" w:rsidP="007D6002">
      <w:pPr>
        <w:rPr>
          <w:rFonts w:ascii="Times" w:hAnsi="Times"/>
          <w:b/>
          <w:sz w:val="22"/>
          <w:szCs w:val="22"/>
        </w:rPr>
      </w:pPr>
    </w:p>
    <w:p w14:paraId="4C604CB6" w14:textId="77777777" w:rsidR="007D6002" w:rsidRPr="00FB454F" w:rsidRDefault="007D6002" w:rsidP="007D6002">
      <w:pPr>
        <w:rPr>
          <w:rFonts w:ascii="Times" w:hAnsi="Times"/>
          <w:b/>
          <w:sz w:val="22"/>
          <w:szCs w:val="22"/>
        </w:rPr>
      </w:pPr>
      <w:r w:rsidRPr="00FB454F">
        <w:rPr>
          <w:rFonts w:ascii="Times" w:hAnsi="Times"/>
          <w:b/>
          <w:sz w:val="22"/>
          <w:szCs w:val="22"/>
        </w:rPr>
        <w:t>DISCUSSION</w:t>
      </w:r>
    </w:p>
    <w:p w14:paraId="256BBFEE" w14:textId="77777777" w:rsidR="007D6002" w:rsidRDefault="007D6002" w:rsidP="007D6002">
      <w:pPr>
        <w:rPr>
          <w:rFonts w:ascii="Times" w:hAnsi="Times"/>
          <w:b/>
          <w:sz w:val="22"/>
          <w:szCs w:val="22"/>
        </w:rPr>
      </w:pPr>
    </w:p>
    <w:p w14:paraId="31AED0D3" w14:textId="77777777" w:rsidR="007D6002" w:rsidRPr="00FB454F" w:rsidRDefault="007D6002" w:rsidP="007D6002">
      <w:pPr>
        <w:rPr>
          <w:rFonts w:ascii="Times" w:hAnsi="Times"/>
          <w:b/>
          <w:sz w:val="22"/>
          <w:szCs w:val="22"/>
        </w:rPr>
      </w:pPr>
      <w:r w:rsidRPr="00FB454F">
        <w:rPr>
          <w:rFonts w:ascii="Times" w:hAnsi="Times"/>
          <w:b/>
          <w:sz w:val="22"/>
          <w:szCs w:val="22"/>
        </w:rPr>
        <w:t>Summary of findings</w:t>
      </w:r>
    </w:p>
    <w:p w14:paraId="1A8DED72" w14:textId="77777777" w:rsidR="007D6002" w:rsidRDefault="007D6002" w:rsidP="007D6002">
      <w:pPr>
        <w:rPr>
          <w:rFonts w:ascii="Times" w:hAnsi="Times"/>
          <w:sz w:val="22"/>
          <w:szCs w:val="22"/>
        </w:rPr>
      </w:pPr>
    </w:p>
    <w:p w14:paraId="51DAEA22" w14:textId="77777777" w:rsidR="007D6002" w:rsidRPr="00FB454F" w:rsidRDefault="007D6002" w:rsidP="007D6002">
      <w:pPr>
        <w:rPr>
          <w:rFonts w:ascii="Times" w:hAnsi="Times"/>
          <w:sz w:val="22"/>
          <w:szCs w:val="22"/>
        </w:rPr>
      </w:pPr>
      <w:proofErr w:type="spellStart"/>
      <w:r>
        <w:rPr>
          <w:rFonts w:ascii="Times" w:hAnsi="Times"/>
          <w:sz w:val="22"/>
          <w:szCs w:val="22"/>
        </w:rPr>
        <w:t>TIDieR</w:t>
      </w:r>
      <w:proofErr w:type="spellEnd"/>
      <w:r>
        <w:rPr>
          <w:rFonts w:ascii="Times" w:hAnsi="Times"/>
          <w:sz w:val="22"/>
          <w:szCs w:val="22"/>
        </w:rPr>
        <w:t xml:space="preserve"> is rarely used to describe placebo/sham interventions, and reporting of placebo and sham interventions is poor</w:t>
      </w:r>
      <w:r w:rsidRPr="00FB454F">
        <w:rPr>
          <w:rFonts w:ascii="Times" w:hAnsi="Times"/>
          <w:sz w:val="22"/>
          <w:szCs w:val="22"/>
        </w:rPr>
        <w:t xml:space="preserve">. </w:t>
      </w:r>
      <w:proofErr w:type="spellStart"/>
      <w:r>
        <w:rPr>
          <w:rFonts w:ascii="Times" w:hAnsi="Times" w:cs="Times"/>
          <w:sz w:val="22"/>
          <w:szCs w:val="22"/>
        </w:rPr>
        <w:t>TIDieR</w:t>
      </w:r>
      <w:proofErr w:type="spellEnd"/>
      <w:r>
        <w:rPr>
          <w:rFonts w:ascii="Times" w:hAnsi="Times" w:cs="Times"/>
          <w:sz w:val="22"/>
          <w:szCs w:val="22"/>
        </w:rPr>
        <w:t xml:space="preserve"> items regarding WHAT, WHO, HOW, WHERE, WHEN and HOW MUCH are the most adequately addressed which are likely to be explained by default when authors provide information about the intervention and control conditions as required by CONSORT. </w:t>
      </w:r>
      <w:hyperlink w:anchor="_ENREF_21" w:tooltip="Moher, 2010 #31" w:history="1">
        <w:r>
          <w:rPr>
            <w:rFonts w:ascii="Times" w:hAnsi="Times" w:cs="Times"/>
            <w:sz w:val="22"/>
            <w:szCs w:val="22"/>
          </w:rPr>
          <w:fldChar w:fldCharType="begin"/>
        </w:r>
        <w:r>
          <w:rPr>
            <w:rFonts w:ascii="Times" w:hAnsi="Times" w:cs="Times"/>
            <w:sz w:val="22"/>
            <w:szCs w:val="22"/>
          </w:rPr>
          <w:instrText xml:space="preserve"> ADDIN EN.CITE &lt;EndNote&gt;&lt;Cite&gt;&lt;Author&gt;Moher&lt;/Author&gt;&lt;Year&gt;2010&lt;/Year&gt;&lt;RecNum&gt;31&lt;/RecNum&gt;&lt;DisplayText&gt;&lt;style face="superscript"&gt;21&lt;/style&gt;&lt;/DisplayText&gt;&lt;record&gt;&lt;rec-number&gt;31&lt;/rec-number&gt;&lt;foreign-keys&gt;&lt;key app="EN" db-id="et29d5d0c2re0ne2eabv59drw90pdvprtdwe" timestamp="1565010349"&gt;31&lt;/key&gt;&lt;/foreign-keys&gt;&lt;ref-type name="Journal Article"&gt;17&lt;/ref-type&gt;&lt;contributors&gt;&lt;authors&gt;&lt;author&gt;Moher, David&lt;/author&gt;&lt;author&gt;Hopewell, Sally&lt;/author&gt;&lt;author&gt;Schulz, Kenneth F&lt;/author&gt;&lt;author&gt;Montori, Victor&lt;/author&gt;&lt;author&gt;Gøtzsche, Peter C&lt;/author&gt;&lt;author&gt;Devereaux, P J&lt;/author&gt;&lt;author&gt;Elbourne, Diana&lt;/author&gt;&lt;author&gt;Egger, Matthias&lt;/author&gt;&lt;author&gt;Altman, Douglas G&lt;/author&gt;&lt;/authors&gt;&lt;/contributors&gt;&lt;titles&gt;&lt;title&gt;CONSORT 2010 Explanation and Elaboration: updated guidelines for reporting parallel group randomised trials&lt;/title&gt;&lt;secondary-title&gt;BMJ&lt;/secondary-title&gt;&lt;/titles&gt;&lt;periodical&gt;&lt;full-title&gt;Bmj&lt;/full-title&gt;&lt;abbr-1&gt;BMJ (Clinical research ed.)&lt;/abbr-1&gt;&lt;/periodical&gt;&lt;pages&gt;c869&lt;/pages&gt;&lt;volume&gt;340&lt;/volume&gt;&lt;dates&gt;&lt;year&gt;2010&lt;/year&gt;&lt;/dates&gt;&lt;urls&gt;&lt;related-urls&gt;&lt;url&gt;https://www.bmj.com/content/bmj/340/bmj.c869.full.pdf&lt;/url&gt;&lt;/related-urls&gt;&lt;/urls&gt;&lt;electronic-resource-num&gt;10.1136/bmj.c869&lt;/electronic-resource-num&gt;&lt;/record&gt;&lt;/Cite&gt;&lt;/EndNote&gt;</w:instrText>
        </w:r>
        <w:r>
          <w:rPr>
            <w:rFonts w:ascii="Times" w:hAnsi="Times" w:cs="Times"/>
            <w:sz w:val="22"/>
            <w:szCs w:val="22"/>
          </w:rPr>
          <w:fldChar w:fldCharType="separate"/>
        </w:r>
        <w:r w:rsidRPr="006555A9">
          <w:rPr>
            <w:rFonts w:ascii="Times" w:hAnsi="Times" w:cs="Times"/>
            <w:noProof/>
            <w:sz w:val="22"/>
            <w:szCs w:val="22"/>
            <w:vertAlign w:val="superscript"/>
          </w:rPr>
          <w:t>21</w:t>
        </w:r>
        <w:r>
          <w:rPr>
            <w:rFonts w:ascii="Times" w:hAnsi="Times" w:cs="Times"/>
            <w:sz w:val="22"/>
            <w:szCs w:val="22"/>
          </w:rPr>
          <w:fldChar w:fldCharType="end"/>
        </w:r>
      </w:hyperlink>
      <w:r>
        <w:rPr>
          <w:rFonts w:ascii="Times" w:hAnsi="Times" w:cs="Times"/>
          <w:sz w:val="22"/>
          <w:szCs w:val="22"/>
        </w:rPr>
        <w:t xml:space="preserve">  However, more specific information as requested in </w:t>
      </w:r>
      <w:proofErr w:type="spellStart"/>
      <w:r>
        <w:rPr>
          <w:rFonts w:ascii="Times" w:hAnsi="Times" w:cs="Times"/>
          <w:sz w:val="22"/>
          <w:szCs w:val="22"/>
        </w:rPr>
        <w:t>TIDieR</w:t>
      </w:r>
      <w:proofErr w:type="spellEnd"/>
      <w:r>
        <w:rPr>
          <w:rFonts w:ascii="Times" w:hAnsi="Times" w:cs="Times"/>
          <w:sz w:val="22"/>
          <w:szCs w:val="22"/>
        </w:rPr>
        <w:t xml:space="preserve"> such as </w:t>
      </w:r>
      <w:r>
        <w:rPr>
          <w:rFonts w:ascii="Times" w:hAnsi="Times"/>
          <w:sz w:val="22"/>
          <w:szCs w:val="22"/>
        </w:rPr>
        <w:t xml:space="preserve">details of the components of the placebo/sham control, </w:t>
      </w:r>
      <w:r w:rsidRPr="00FB454F">
        <w:rPr>
          <w:rFonts w:ascii="Times" w:hAnsi="Times"/>
          <w:sz w:val="22"/>
          <w:szCs w:val="22"/>
        </w:rPr>
        <w:t>rationale for the placebo, whether it was modified, and whether it was adhered to</w:t>
      </w:r>
      <w:r>
        <w:rPr>
          <w:rFonts w:ascii="Times" w:hAnsi="Times" w:cs="Times"/>
          <w:sz w:val="22"/>
          <w:szCs w:val="22"/>
        </w:rPr>
        <w:t xml:space="preserve"> is rarely reported for placebo controls even in trials that report its use.</w:t>
      </w:r>
    </w:p>
    <w:p w14:paraId="5654EB46" w14:textId="77777777" w:rsidR="007D6002" w:rsidRDefault="007D6002" w:rsidP="007D6002">
      <w:pPr>
        <w:rPr>
          <w:rFonts w:ascii="Times" w:hAnsi="Times"/>
          <w:b/>
          <w:sz w:val="22"/>
          <w:szCs w:val="22"/>
        </w:rPr>
      </w:pPr>
    </w:p>
    <w:p w14:paraId="12D2BCDE" w14:textId="77777777" w:rsidR="007D6002" w:rsidRPr="00FB454F" w:rsidRDefault="007D6002" w:rsidP="007D6002">
      <w:pPr>
        <w:rPr>
          <w:rFonts w:ascii="Times" w:hAnsi="Times"/>
          <w:b/>
          <w:sz w:val="22"/>
          <w:szCs w:val="22"/>
        </w:rPr>
      </w:pPr>
      <w:r w:rsidRPr="00FB454F">
        <w:rPr>
          <w:rFonts w:ascii="Times" w:hAnsi="Times"/>
          <w:b/>
          <w:sz w:val="22"/>
          <w:szCs w:val="22"/>
        </w:rPr>
        <w:t>Comparison with other related studies</w:t>
      </w:r>
    </w:p>
    <w:p w14:paraId="39A43B5C" w14:textId="77777777" w:rsidR="007D6002" w:rsidRDefault="007D6002" w:rsidP="007D6002">
      <w:pPr>
        <w:rPr>
          <w:rFonts w:ascii="Times" w:hAnsi="Times"/>
          <w:sz w:val="22"/>
          <w:szCs w:val="22"/>
        </w:rPr>
      </w:pPr>
    </w:p>
    <w:p w14:paraId="6C86006D" w14:textId="77777777" w:rsidR="007D6002" w:rsidRPr="00FB454F" w:rsidRDefault="007D6002" w:rsidP="007D6002">
      <w:pPr>
        <w:rPr>
          <w:rFonts w:ascii="Times" w:hAnsi="Times"/>
          <w:sz w:val="22"/>
          <w:szCs w:val="22"/>
        </w:rPr>
      </w:pPr>
      <w:r w:rsidRPr="00FB454F">
        <w:rPr>
          <w:rFonts w:ascii="Times" w:hAnsi="Times"/>
          <w:sz w:val="22"/>
          <w:szCs w:val="22"/>
        </w:rPr>
        <w:t>In a</w:t>
      </w:r>
      <w:r>
        <w:rPr>
          <w:rFonts w:ascii="Times" w:hAnsi="Times"/>
          <w:sz w:val="22"/>
          <w:szCs w:val="22"/>
        </w:rPr>
        <w:t xml:space="preserve"> 2010 </w:t>
      </w:r>
      <w:r w:rsidRPr="00FB454F">
        <w:rPr>
          <w:rFonts w:ascii="Times" w:hAnsi="Times"/>
          <w:sz w:val="22"/>
          <w:szCs w:val="22"/>
        </w:rPr>
        <w:t xml:space="preserve">study, </w:t>
      </w:r>
      <w:proofErr w:type="spellStart"/>
      <w:r w:rsidRPr="00FB454F">
        <w:rPr>
          <w:rFonts w:ascii="Times" w:hAnsi="Times"/>
          <w:sz w:val="22"/>
          <w:szCs w:val="22"/>
        </w:rPr>
        <w:t>Golomb</w:t>
      </w:r>
      <w:proofErr w:type="spellEnd"/>
      <w:r w:rsidRPr="00FB454F">
        <w:rPr>
          <w:rFonts w:ascii="Times" w:hAnsi="Times"/>
          <w:sz w:val="22"/>
          <w:szCs w:val="22"/>
        </w:rPr>
        <w:t xml:space="preserve"> et al. </w:t>
      </w:r>
      <w:hyperlink w:anchor="_ENREF_11" w:tooltip="Golomb, 2010 #11941" w:history="1">
        <w:r w:rsidRPr="00FB454F">
          <w:rPr>
            <w:rFonts w:ascii="Times" w:hAnsi="Times"/>
            <w:sz w:val="22"/>
            <w:szCs w:val="22"/>
          </w:rPr>
          <w:fldChar w:fldCharType="begin"/>
        </w:r>
        <w:r>
          <w:rPr>
            <w:rFonts w:ascii="Times" w:hAnsi="Times"/>
            <w:sz w:val="22"/>
            <w:szCs w:val="22"/>
          </w:rPr>
          <w:instrText xml:space="preserve"> ADDIN EN.CITE &lt;EndNote&gt;&lt;Cite&gt;&lt;Author&gt;Golomb&lt;/Author&gt;&lt;Year&gt;2010&lt;/Year&gt;&lt;RecNum&gt;11941&lt;/RecNum&gt;&lt;DisplayText&gt;&lt;style face="superscript"&gt;11&lt;/style&gt;&lt;/DisplayText&gt;&lt;record&gt;&lt;rec-number&gt;11941&lt;/rec-number&gt;&lt;foreign-keys&gt;&lt;key app="EN" db-id="9250zxza3fxwd4es2d8pv927p9xx5p5z5095" timestamp="1314977180"&gt;11941&lt;/key&gt;&lt;/foreign-keys&gt;&lt;ref-type name="Journal Article"&gt;17&lt;/ref-type&gt;&lt;contributors&gt;&lt;authors&gt;&lt;author&gt;Golomb, B. A.&lt;/author&gt;&lt;author&gt;Erickson, L. C.&lt;/author&gt;&lt;author&gt;Koperski, S.&lt;/author&gt;&lt;author&gt;Sack, D.&lt;/author&gt;&lt;author&gt;Enkin, M.&lt;/author&gt;&lt;author&gt;Howick, J.&lt;/author&gt;&lt;/authors&gt;&lt;/contributors&gt;&lt;auth-address&gt;University of California, San Diego, School of Medicine, San Diego, California, USA. bgolomb@ucsd.edu&lt;/auth-address&gt;&lt;titles&gt;&lt;title&gt;What&amp;apos;s in placebos: who knows? Analysis of randomized, controlled trials&lt;/title&gt;&lt;secondary-title&gt;Annals of internal medicine&lt;/secondary-title&gt;&lt;alt-title&gt;Ann Intern Med&lt;/alt-title&gt;&lt;/titles&gt;&lt;alt-periodical&gt;&lt;full-title&gt;Ann Intern Med&lt;/full-title&gt;&lt;/alt-periodical&gt;&lt;pages&gt;532-5&lt;/pages&gt;&lt;volume&gt;153&lt;/volume&gt;&lt;number&gt;8&lt;/number&gt;&lt;edition&gt;2010/10/20&lt;/edition&gt;&lt;keywords&gt;&lt;keyword&gt;Humans&lt;/keyword&gt;&lt;keyword&gt;Journal Impact Factor&lt;/keyword&gt;&lt;keyword&gt;Placebos/*chemistry&lt;/keyword&gt;&lt;keyword&gt;*Randomized Controlled Trials as Topic/standards&lt;/keyword&gt;&lt;/keywords&gt;&lt;dates&gt;&lt;year&gt;2010&lt;/year&gt;&lt;pub-dates&gt;&lt;date&gt;Oct 19&lt;/date&gt;&lt;/pub-dates&gt;&lt;/dates&gt;&lt;isbn&gt;1539-3704 (Electronic)&amp;#xD;0003-4819 (Linking)&lt;/isbn&gt;&lt;accession-num&gt;20956710&lt;/accession-num&gt;&lt;work-type&gt;Research Support, Non-U.S. Gov&amp;apos;t&lt;/work-type&gt;&lt;urls&gt;&lt;related-urls&gt;&lt;url&gt;http://www.ncbi.nlm.nih.gov/pubmed/20956710&lt;/url&gt;&lt;/related-urls&gt;&lt;/urls&gt;&lt;electronic-resource-num&gt;10.1059/0003-4819-153-8-201010190-00010&lt;/electronic-resource-num&gt;&lt;language&gt;eng&lt;/language&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11</w:t>
        </w:r>
        <w:r w:rsidRPr="00FB454F">
          <w:rPr>
            <w:rFonts w:ascii="Times" w:hAnsi="Times"/>
            <w:sz w:val="22"/>
            <w:szCs w:val="22"/>
          </w:rPr>
          <w:fldChar w:fldCharType="end"/>
        </w:r>
      </w:hyperlink>
      <w:r w:rsidRPr="00FB454F">
        <w:rPr>
          <w:rFonts w:ascii="Times" w:hAnsi="Times"/>
          <w:sz w:val="22"/>
          <w:szCs w:val="22"/>
        </w:rPr>
        <w:t xml:space="preserve"> found that disclosure of the composition of placebos varied from 8.2-26.7% (depending on placebo type). Hoffman et al. (2013) found that fewer than half of ‘active’ interventions were adequately described in 39% of trial reports.</w:t>
      </w:r>
      <w:r>
        <w:rPr>
          <w:rFonts w:ascii="Times" w:hAnsi="Times"/>
          <w:sz w:val="22"/>
          <w:szCs w:val="22"/>
        </w:rPr>
        <w:t xml:space="preserve"> </w:t>
      </w:r>
      <w:hyperlink w:anchor="_ENREF_20" w:tooltip="Hoffmann, 2013 #15242" w:history="1">
        <w:r>
          <w:rPr>
            <w:rFonts w:ascii="Times" w:hAnsi="Times"/>
            <w:sz w:val="22"/>
            <w:szCs w:val="22"/>
          </w:rPr>
          <w:fldChar w:fldCharType="begin"/>
        </w:r>
        <w:r>
          <w:rPr>
            <w:rFonts w:ascii="Times" w:hAnsi="Times"/>
            <w:sz w:val="22"/>
            <w:szCs w:val="22"/>
          </w:rPr>
          <w:instrText xml:space="preserve"> ADDIN EN.CITE &lt;EndNote&gt;&lt;Cite&gt;&lt;Author&gt;Hoffmann&lt;/Author&gt;&lt;Year&gt;2013&lt;/Year&gt;&lt;RecNum&gt;15242&lt;/RecNum&gt;&lt;DisplayText&gt;&lt;style face="superscript"&gt;20&lt;/style&gt;&lt;/DisplayText&gt;&lt;record&gt;&lt;rec-number&gt;15242&lt;/rec-number&gt;&lt;foreign-keys&gt;&lt;key app="EN" db-id="9250zxza3fxwd4es2d8pv927p9xx5p5z5095" timestamp="1395225539"&gt;15242&lt;/key&gt;&lt;/foreign-keys&gt;&lt;ref-type name="Journal Article"&gt;17&lt;/ref-type&gt;&lt;contributors&gt;&lt;authors&gt;&lt;author&gt;Hoffmann, T. C.&lt;/author&gt;&lt;author&gt;Erueti, C.&lt;/author&gt;&lt;author&gt;Glasziou, P. P.&lt;/author&gt;&lt;/authors&gt;&lt;/contributors&gt;&lt;auth-address&gt;Centre for Research in Evidence-Based Practice, Faculty of Health Sciences and Medicine, Bond University, Qld, Australia, 4229.&lt;/auth-address&gt;&lt;titles&gt;&lt;title&gt;Poor description of non-pharmacological interventions: analysis of consecutive sample of randomised trials&lt;/title&gt;&lt;secondary-title&gt;BMJ&lt;/secondary-title&gt;&lt;alt-title&gt;Bmj&lt;/alt-title&gt;&lt;/titles&gt;&lt;periodical&gt;&lt;full-title&gt;BMJ&lt;/full-title&gt;&lt;/periodical&gt;&lt;alt-periodical&gt;&lt;full-title&gt;BMJ&lt;/full-title&gt;&lt;/alt-periodical&gt;&lt;pages&gt;f3755&lt;/pages&gt;&lt;volume&gt;347&lt;/volume&gt;&lt;keywords&gt;&lt;keyword&gt;Biomedical Research/*standards&lt;/keyword&gt;&lt;keyword&gt;Humans&lt;/keyword&gt;&lt;keyword&gt;Randomized Controlled Trials as Topic/*standards&lt;/keyword&gt;&lt;keyword&gt;Research Report/*standards&lt;/keyword&gt;&lt;/keywords&gt;&lt;dates&gt;&lt;year&gt;2013&lt;/year&gt;&lt;/dates&gt;&lt;isbn&gt;1756-1833 (Electronic)&amp;#xD;0959-535X (Linking)&lt;/isbn&gt;&lt;accession-num&gt;24021722&lt;/accession-num&gt;&lt;urls&gt;&lt;related-urls&gt;&lt;url&gt;http://www.ncbi.nlm.nih.gov/pubmed/24021722&lt;/url&gt;&lt;/related-urls&gt;&lt;/urls&gt;&lt;custom2&gt;3768250&lt;/custom2&gt;&lt;electronic-resource-num&gt;10.1136/bmj.f3755&lt;/electronic-resource-num&gt;&lt;/record&gt;&lt;/Cite&gt;&lt;/EndNote&gt;</w:instrText>
        </w:r>
        <w:r>
          <w:rPr>
            <w:rFonts w:ascii="Times" w:hAnsi="Times"/>
            <w:sz w:val="22"/>
            <w:szCs w:val="22"/>
          </w:rPr>
          <w:fldChar w:fldCharType="separate"/>
        </w:r>
        <w:r w:rsidRPr="006555A9">
          <w:rPr>
            <w:rFonts w:ascii="Times" w:hAnsi="Times"/>
            <w:noProof/>
            <w:sz w:val="22"/>
            <w:szCs w:val="22"/>
            <w:vertAlign w:val="superscript"/>
          </w:rPr>
          <w:t>20</w:t>
        </w:r>
        <w:r>
          <w:rPr>
            <w:rFonts w:ascii="Times" w:hAnsi="Times"/>
            <w:sz w:val="22"/>
            <w:szCs w:val="22"/>
          </w:rPr>
          <w:fldChar w:fldCharType="end"/>
        </w:r>
      </w:hyperlink>
      <w:r w:rsidRPr="00593EA1">
        <w:rPr>
          <w:rFonts w:ascii="Times" w:hAnsi="Times"/>
          <w:sz w:val="22"/>
          <w:szCs w:val="22"/>
        </w:rPr>
        <w:t xml:space="preserve"> </w:t>
      </w:r>
      <w:r w:rsidRPr="00FB454F">
        <w:rPr>
          <w:rFonts w:ascii="Times" w:hAnsi="Times"/>
          <w:sz w:val="22"/>
          <w:szCs w:val="22"/>
        </w:rPr>
        <w:t xml:space="preserve"> Based on our limited sample, it seems that</w:t>
      </w:r>
      <w:r>
        <w:rPr>
          <w:rFonts w:ascii="Times" w:hAnsi="Times"/>
          <w:sz w:val="22"/>
          <w:szCs w:val="22"/>
        </w:rPr>
        <w:t xml:space="preserve"> reporting of placebo components has improved slightly in the last decade. Our study also revealed that </w:t>
      </w:r>
      <w:r w:rsidRPr="00FB454F">
        <w:rPr>
          <w:rFonts w:ascii="Times" w:hAnsi="Times"/>
          <w:sz w:val="22"/>
          <w:szCs w:val="22"/>
        </w:rPr>
        <w:t xml:space="preserve">adequate reporting of placebo or sham control interventions is poorer than adequate reporting of active interventions. </w:t>
      </w:r>
      <w:r w:rsidRPr="00FB454F">
        <w:rPr>
          <w:rFonts w:ascii="Times" w:hAnsi="Times"/>
          <w:sz w:val="22"/>
          <w:szCs w:val="22"/>
        </w:rPr>
        <w:fldChar w:fldCharType="begin"/>
      </w:r>
      <w:r>
        <w:rPr>
          <w:rFonts w:ascii="Times" w:hAnsi="Times"/>
          <w:sz w:val="22"/>
          <w:szCs w:val="22"/>
        </w:rPr>
        <w:instrText xml:space="preserve"> ADDIN EN.CITE &lt;EndNote&gt;&lt;Cite&gt;&lt;Author&gt;Yamato&lt;/Author&gt;&lt;Year&gt;2016&lt;/Year&gt;&lt;RecNum&gt;18423&lt;/RecNum&gt;&lt;DisplayText&gt;&lt;style face="superscript"&gt;22,23&lt;/style&gt;&lt;/DisplayText&gt;&lt;record&gt;&lt;rec-number&gt;18423&lt;/rec-number&gt;&lt;foreign-keys&gt;&lt;key app="EN" db-id="9250zxza3fxwd4es2d8pv927p9xx5p5z5095" timestamp="1554808142"&gt;18423&lt;/key&gt;&lt;/foreign-keys&gt;&lt;ref-type name="Journal Article"&gt;17&lt;/ref-type&gt;&lt;contributors&gt;&lt;authors&gt;&lt;author&gt;Yamato, T.&lt;/author&gt;&lt;/authors&gt;&lt;/contributors&gt;&lt;titles&gt;&lt;title&gt;How completely are physiotherapy interventions described in reports of randomised trials?&lt;/title&gt;&lt;secondary-title&gt;Physiotherapy&lt;/secondary-title&gt;&lt;/titles&gt;&lt;periodical&gt;&lt;full-title&gt;Physiotherapy&lt;/full-title&gt;&lt;/periodical&gt;&lt;pages&gt;121-6&lt;/pages&gt;&lt;volume&gt;102&lt;/volume&gt;&lt;number&gt;2&lt;/number&gt;&lt;dates&gt;&lt;year&gt;2016&lt;/year&gt;&lt;/dates&gt;&lt;urls&gt;&lt;related-urls&gt;&lt;url&gt;https://www.ncbi.nlm.nih.gov/pubmed/27033780&lt;/url&gt;&lt;/related-urls&gt;&lt;/urls&gt;&lt;custom2&gt;27033780&lt;/custom2&gt;&lt;electronic-resource-num&gt;10.1016/j.physio.2016.03.001&lt;/electronic-resource-num&gt;&lt;/record&gt;&lt;/Cite&gt;&lt;Cite&gt;&lt;Author&gt;Sakzewsky&lt;/Author&gt;&lt;Year&gt;2016&lt;/Year&gt;&lt;RecNum&gt;18424&lt;/RecNum&gt;&lt;record&gt;&lt;rec-number&gt;18424&lt;/rec-number&gt;&lt;foreign-keys&gt;&lt;key app="EN" db-id="9250zxza3fxwd4es2d8pv927p9xx5p5z5095" timestamp="1554808294"&gt;18424&lt;/key&gt;&lt;/foreign-keys&gt;&lt;ref-type name="Journal Article"&gt;17&lt;/ref-type&gt;&lt;contributors&gt;&lt;authors&gt;&lt;author&gt;Sakzewsky, L.&lt;/author&gt;&lt;author&gt;Reedman, S.&lt;/author&gt;&lt;author&gt;Hoffmann, T.&lt;/author&gt;&lt;/authors&gt;&lt;/contributors&gt;&lt;titles&gt;&lt;title&gt;Do we really know what they were testing? Incomplete reporting of interventions in randomised trials of upper limb therapies in unilateral cerebral palsy.&lt;/title&gt;&lt;secondary-title&gt;Res Dev Disabil&lt;/secondary-title&gt;&lt;/titles&gt;&lt;periodical&gt;&lt;full-title&gt;Research in developmental disabilities&lt;/full-title&gt;&lt;abbr-1&gt;Res Dev Disabil&lt;/abbr-1&gt;&lt;/periodical&gt;&lt;pages&gt;417-427&lt;/pages&gt;&lt;volume&gt;59&lt;/volume&gt;&lt;dates&gt;&lt;year&gt;2016&lt;/year&gt;&lt;/dates&gt;&lt;urls&gt;&lt;related-urls&gt;&lt;url&gt;https://www.ncbi.nlm.nih.gov/pubmed/27736712&lt;/url&gt;&lt;/related-urls&gt;&lt;/urls&gt;&lt;custom2&gt;27736712&lt;/custom2&gt;&lt;electronic-resource-num&gt;10.1016/j.ridd.2016.09.018&lt;/electronic-resource-num&gt;&lt;/record&gt;&lt;/Cite&gt;&lt;/EndNote&gt;</w:instrText>
      </w:r>
      <w:r w:rsidRPr="00FB454F">
        <w:rPr>
          <w:rFonts w:ascii="Times" w:hAnsi="Times"/>
          <w:sz w:val="22"/>
          <w:szCs w:val="22"/>
        </w:rPr>
        <w:fldChar w:fldCharType="separate"/>
      </w:r>
      <w:hyperlink w:anchor="_ENREF_22" w:tooltip="Yamato, 2016 #18423" w:history="1">
        <w:r w:rsidRPr="006555A9">
          <w:rPr>
            <w:rFonts w:ascii="Times" w:hAnsi="Times"/>
            <w:noProof/>
            <w:sz w:val="22"/>
            <w:szCs w:val="22"/>
            <w:vertAlign w:val="superscript"/>
          </w:rPr>
          <w:t>22</w:t>
        </w:r>
      </w:hyperlink>
      <w:r w:rsidRPr="006555A9">
        <w:rPr>
          <w:rFonts w:ascii="Times" w:hAnsi="Times"/>
          <w:noProof/>
          <w:sz w:val="22"/>
          <w:szCs w:val="22"/>
          <w:vertAlign w:val="superscript"/>
        </w:rPr>
        <w:t>,</w:t>
      </w:r>
      <w:hyperlink w:anchor="_ENREF_23" w:tooltip="Sakzewsky, 2016 #18424" w:history="1">
        <w:r w:rsidRPr="006555A9">
          <w:rPr>
            <w:rFonts w:ascii="Times" w:hAnsi="Times"/>
            <w:noProof/>
            <w:sz w:val="22"/>
            <w:szCs w:val="22"/>
            <w:vertAlign w:val="superscript"/>
          </w:rPr>
          <w:t>23</w:t>
        </w:r>
      </w:hyperlink>
      <w:r w:rsidRPr="00FB454F">
        <w:rPr>
          <w:rFonts w:ascii="Times" w:hAnsi="Times"/>
          <w:sz w:val="22"/>
          <w:szCs w:val="22"/>
        </w:rPr>
        <w:fldChar w:fldCharType="end"/>
      </w:r>
    </w:p>
    <w:p w14:paraId="6BCB44CA" w14:textId="77777777" w:rsidR="007D6002" w:rsidRDefault="007D6002" w:rsidP="007D6002">
      <w:pPr>
        <w:rPr>
          <w:rFonts w:ascii="Times" w:hAnsi="Times"/>
          <w:b/>
          <w:sz w:val="22"/>
          <w:szCs w:val="22"/>
        </w:rPr>
      </w:pPr>
    </w:p>
    <w:p w14:paraId="701AE880" w14:textId="77777777" w:rsidR="007D6002" w:rsidRPr="00FB454F" w:rsidRDefault="007D6002" w:rsidP="007D6002">
      <w:pPr>
        <w:rPr>
          <w:rFonts w:ascii="Times" w:hAnsi="Times"/>
          <w:b/>
          <w:sz w:val="22"/>
          <w:szCs w:val="22"/>
        </w:rPr>
      </w:pPr>
      <w:r w:rsidRPr="00FB454F">
        <w:rPr>
          <w:rFonts w:ascii="Times" w:hAnsi="Times"/>
          <w:b/>
          <w:sz w:val="22"/>
          <w:szCs w:val="22"/>
        </w:rPr>
        <w:t>Strengths and limitations</w:t>
      </w:r>
    </w:p>
    <w:p w14:paraId="53565EB9" w14:textId="77777777" w:rsidR="007D6002" w:rsidRDefault="007D6002" w:rsidP="007D6002">
      <w:pPr>
        <w:rPr>
          <w:rFonts w:ascii="Times" w:hAnsi="Times"/>
          <w:sz w:val="22"/>
          <w:szCs w:val="22"/>
        </w:rPr>
      </w:pPr>
    </w:p>
    <w:p w14:paraId="337CD286" w14:textId="77777777" w:rsidR="007D6002" w:rsidRDefault="007D6002" w:rsidP="007D6002">
      <w:pPr>
        <w:rPr>
          <w:rFonts w:ascii="Times" w:hAnsi="Times"/>
          <w:sz w:val="22"/>
          <w:szCs w:val="22"/>
        </w:rPr>
      </w:pPr>
      <w:r w:rsidRPr="00FB454F">
        <w:rPr>
          <w:rFonts w:ascii="Times" w:hAnsi="Times"/>
          <w:sz w:val="22"/>
          <w:szCs w:val="22"/>
        </w:rPr>
        <w:t xml:space="preserve">This is the first study to investigate the extent to which </w:t>
      </w:r>
      <w:proofErr w:type="spellStart"/>
      <w:r w:rsidRPr="00FB454F">
        <w:rPr>
          <w:rFonts w:ascii="Times" w:hAnsi="Times"/>
          <w:sz w:val="22"/>
          <w:szCs w:val="22"/>
        </w:rPr>
        <w:t>TIDieR</w:t>
      </w:r>
      <w:proofErr w:type="spellEnd"/>
      <w:r w:rsidRPr="00FB454F">
        <w:rPr>
          <w:rFonts w:ascii="Times" w:hAnsi="Times"/>
          <w:sz w:val="22"/>
          <w:szCs w:val="22"/>
        </w:rPr>
        <w:t xml:space="preserve"> is being used to describe placebo or sham control interventions. A limitation is that our sample</w:t>
      </w:r>
      <w:r>
        <w:rPr>
          <w:rFonts w:ascii="Times" w:hAnsi="Times"/>
          <w:sz w:val="22"/>
          <w:szCs w:val="22"/>
        </w:rPr>
        <w:t>s</w:t>
      </w:r>
      <w:r w:rsidRPr="00FB454F">
        <w:rPr>
          <w:rFonts w:ascii="Times" w:hAnsi="Times"/>
          <w:sz w:val="22"/>
          <w:szCs w:val="22"/>
        </w:rPr>
        <w:t xml:space="preserve"> did not contain any trials of psychological or behavioural interventions. This may be due to our use of PubMed a primarily clinical database, but it does not apply to our Google Scholar search for trials that </w:t>
      </w:r>
      <w:r>
        <w:rPr>
          <w:rFonts w:ascii="Times" w:hAnsi="Times"/>
          <w:sz w:val="22"/>
          <w:szCs w:val="22"/>
        </w:rPr>
        <w:t>cite</w:t>
      </w:r>
      <w:r w:rsidRPr="00FB454F">
        <w:rPr>
          <w:rFonts w:ascii="Times" w:hAnsi="Times"/>
          <w:sz w:val="22"/>
          <w:szCs w:val="22"/>
        </w:rPr>
        <w:t xml:space="preserve"> </w:t>
      </w:r>
      <w:proofErr w:type="spellStart"/>
      <w:r w:rsidRPr="00FB454F">
        <w:rPr>
          <w:rFonts w:ascii="Times" w:hAnsi="Times"/>
          <w:sz w:val="22"/>
          <w:szCs w:val="22"/>
        </w:rPr>
        <w:t>TIDieR</w:t>
      </w:r>
      <w:proofErr w:type="spellEnd"/>
      <w:r w:rsidRPr="00FB454F">
        <w:rPr>
          <w:rFonts w:ascii="Times" w:hAnsi="Times"/>
          <w:sz w:val="22"/>
          <w:szCs w:val="22"/>
        </w:rPr>
        <w:t xml:space="preserve">. With psychological or behavioural interventions, the </w:t>
      </w:r>
      <w:r>
        <w:rPr>
          <w:rFonts w:ascii="Times" w:hAnsi="Times"/>
          <w:sz w:val="22"/>
          <w:szCs w:val="22"/>
        </w:rPr>
        <w:t>control</w:t>
      </w:r>
      <w:r w:rsidRPr="00FB454F">
        <w:rPr>
          <w:rFonts w:ascii="Times" w:hAnsi="Times"/>
          <w:sz w:val="22"/>
          <w:szCs w:val="22"/>
        </w:rPr>
        <w:t xml:space="preserve"> arm often consists of minimal intervention, treatment a</w:t>
      </w:r>
      <w:r>
        <w:rPr>
          <w:rFonts w:ascii="Times" w:hAnsi="Times"/>
          <w:sz w:val="22"/>
          <w:szCs w:val="22"/>
        </w:rPr>
        <w:t>s</w:t>
      </w:r>
      <w:r w:rsidRPr="00FB454F">
        <w:rPr>
          <w:rFonts w:ascii="Times" w:hAnsi="Times"/>
          <w:sz w:val="22"/>
          <w:szCs w:val="22"/>
        </w:rPr>
        <w:t xml:space="preserve"> usual or no intervention, which are not necessarily placebo/sham controls. Nonetheless, these types of studies have been shown to be no better at reporting intervention methods than pharmacological trials. </w:t>
      </w:r>
      <w:hyperlink w:anchor="_ENREF_24" w:tooltip="Glasziou, 2008 #7375" w:history="1">
        <w:r w:rsidRPr="00FB454F">
          <w:rPr>
            <w:rFonts w:ascii="Times" w:hAnsi="Times"/>
            <w:sz w:val="22"/>
            <w:szCs w:val="22"/>
          </w:rPr>
          <w:fldChar w:fldCharType="begin"/>
        </w:r>
        <w:r>
          <w:rPr>
            <w:rFonts w:ascii="Times" w:hAnsi="Times"/>
            <w:sz w:val="22"/>
            <w:szCs w:val="22"/>
          </w:rPr>
          <w:instrText xml:space="preserve"> ADDIN EN.CITE &lt;EndNote&gt;&lt;Cite&gt;&lt;Author&gt;Glasziou&lt;/Author&gt;&lt;Year&gt;2008&lt;/Year&gt;&lt;RecNum&gt;7375&lt;/RecNum&gt;&lt;DisplayText&gt;&lt;style face="superscript"&gt;24&lt;/style&gt;&lt;/DisplayText&gt;&lt;record&gt;&lt;rec-number&gt;7375&lt;/rec-number&gt;&lt;foreign-keys&gt;&lt;key app="EN" db-id="9250zxza3fxwd4es2d8pv927p9xx5p5z5095" timestamp="1290095939"&gt;7375&lt;/key&gt;&lt;/foreign-keys&gt;&lt;ref-type name="Journal Article"&gt;17&lt;/ref-type&gt;&lt;contributors&gt;&lt;authors&gt;&lt;author&gt;Glasziou, P.&lt;/author&gt;&lt;author&gt;Meats, E.&lt;/author&gt;&lt;author&gt;Heneghan, C.&lt;/author&gt;&lt;author&gt;Shepperd, S.&lt;/author&gt;&lt;/authors&gt;&lt;/contributors&gt;&lt;auth-address&gt;Centre for Evidence-Based Medicine, Department of Primary Health Care, University of Oxford, Oxford OX3 7LF. paul.glasziou@dphpc.ox.ac.uk&lt;/auth-address&gt;&lt;titles&gt;&lt;title&gt;What is missing from descriptions of treatment in trials and reviews?&lt;/title&gt;&lt;secondary-title&gt;BMJ&lt;/secondary-title&gt;&lt;/titles&gt;&lt;periodical&gt;&lt;full-title&gt;BMJ&lt;/full-title&gt;&lt;/periodical&gt;&lt;pages&gt;1472-4&lt;/pages&gt;&lt;volume&gt;336&lt;/volume&gt;&lt;number&gt;7659&lt;/number&gt;&lt;edition&gt;2008/06/28&lt;/edition&gt;&lt;keywords&gt;&lt;keyword&gt;Clinical Trials as Topic/*standards&lt;/keyword&gt;&lt;keyword&gt;Evidence-Based Medicine&lt;/keyword&gt;&lt;keyword&gt;Research Design/*standards&lt;/keyword&gt;&lt;keyword&gt;*Review Literature as Topic&lt;/keyword&gt;&lt;keyword&gt;Writing&lt;/keyword&gt;&lt;/keywords&gt;&lt;dates&gt;&lt;year&gt;2008&lt;/year&gt;&lt;pub-dates&gt;&lt;date&gt;Jun 28&lt;/date&gt;&lt;/pub-dates&gt;&lt;/dates&gt;&lt;isbn&gt;1468-5833 (Electronic)&amp;#xD;0959-535X (Linking)&lt;/isbn&gt;&lt;accession-num&gt;18583680&lt;/accession-num&gt;&lt;urls&gt;&lt;related-urls&gt;&lt;url&gt;http://www.ncbi.nlm.nih.gov/entrez/query.fcgi?cmd=Retrieve&amp;amp;db=PubMed&amp;amp;dopt=Citation&amp;amp;list_uids=18583680&lt;/url&gt;&lt;/related-urls&gt;&lt;/urls&gt;&lt;custom2&gt;2440840&lt;/custom2&gt;&lt;electronic-resource-num&gt;336/7659/1472 [pii]&amp;#xD;10.1136/bmj.39590.732037.47&lt;/electronic-resource-num&gt;&lt;language&gt;eng&lt;/language&gt;&lt;/record&gt;&lt;/Cite&gt;&lt;/EndNote&gt;</w:instrText>
        </w:r>
        <w:r w:rsidRPr="00FB454F">
          <w:rPr>
            <w:rFonts w:ascii="Times" w:hAnsi="Times"/>
            <w:sz w:val="22"/>
            <w:szCs w:val="22"/>
          </w:rPr>
          <w:fldChar w:fldCharType="separate"/>
        </w:r>
        <w:r w:rsidRPr="006555A9">
          <w:rPr>
            <w:rFonts w:ascii="Times" w:hAnsi="Times"/>
            <w:noProof/>
            <w:sz w:val="22"/>
            <w:szCs w:val="22"/>
            <w:vertAlign w:val="superscript"/>
          </w:rPr>
          <w:t>24</w:t>
        </w:r>
        <w:r w:rsidRPr="00FB454F">
          <w:rPr>
            <w:rFonts w:ascii="Times" w:hAnsi="Times"/>
            <w:sz w:val="22"/>
            <w:szCs w:val="22"/>
          </w:rPr>
          <w:fldChar w:fldCharType="end"/>
        </w:r>
      </w:hyperlink>
      <w:r w:rsidRPr="00FB454F">
        <w:rPr>
          <w:rFonts w:ascii="Times" w:hAnsi="Times"/>
          <w:sz w:val="22"/>
          <w:szCs w:val="22"/>
        </w:rPr>
        <w:t xml:space="preserve"> </w:t>
      </w:r>
      <w:r>
        <w:rPr>
          <w:rFonts w:ascii="Times" w:hAnsi="Times"/>
          <w:sz w:val="22"/>
          <w:szCs w:val="22"/>
        </w:rPr>
        <w:t xml:space="preserve">Moreover, the </w:t>
      </w:r>
      <w:r>
        <w:rPr>
          <w:rFonts w:ascii="Times" w:hAnsi="Times" w:hint="eastAsia"/>
          <w:sz w:val="22"/>
          <w:szCs w:val="22"/>
        </w:rPr>
        <w:t>majority</w:t>
      </w:r>
      <w:r>
        <w:rPr>
          <w:rFonts w:ascii="Times" w:hAnsi="Times"/>
          <w:sz w:val="22"/>
          <w:szCs w:val="22"/>
        </w:rPr>
        <w:t xml:space="preserve"> of our sample are placebo-controlled trials of pharmacological interventions </w:t>
      </w:r>
      <w:r>
        <w:rPr>
          <w:rFonts w:ascii="Times" w:hAnsi="Times" w:hint="eastAsia"/>
          <w:sz w:val="22"/>
          <w:szCs w:val="22"/>
        </w:rPr>
        <w:t>which</w:t>
      </w:r>
      <w:r>
        <w:rPr>
          <w:rFonts w:ascii="Times" w:hAnsi="Times"/>
          <w:sz w:val="22"/>
          <w:szCs w:val="22"/>
        </w:rPr>
        <w:t xml:space="preserve"> is a more regulated field. Hence, b</w:t>
      </w:r>
      <w:r w:rsidRPr="00FB454F">
        <w:rPr>
          <w:rFonts w:ascii="Times" w:hAnsi="Times"/>
          <w:sz w:val="22"/>
          <w:szCs w:val="22"/>
        </w:rPr>
        <w:t>y not including trials with psychological/behavioural interventions</w:t>
      </w:r>
      <w:r>
        <w:rPr>
          <w:rFonts w:ascii="Times" w:hAnsi="Times"/>
          <w:sz w:val="22"/>
          <w:szCs w:val="22"/>
        </w:rPr>
        <w:t xml:space="preserve">, we </w:t>
      </w:r>
      <w:r w:rsidRPr="00FB454F">
        <w:rPr>
          <w:rFonts w:ascii="Times" w:hAnsi="Times"/>
          <w:sz w:val="22"/>
          <w:szCs w:val="22"/>
        </w:rPr>
        <w:t>may have underestimated the problem</w:t>
      </w:r>
      <w:r>
        <w:rPr>
          <w:rFonts w:ascii="Times" w:hAnsi="Times"/>
          <w:sz w:val="22"/>
          <w:szCs w:val="22"/>
        </w:rPr>
        <w:t xml:space="preserve"> with failure to disclose placebo/sham components</w:t>
      </w:r>
      <w:r w:rsidRPr="00FB454F">
        <w:rPr>
          <w:rFonts w:ascii="Times" w:hAnsi="Times"/>
          <w:sz w:val="22"/>
          <w:szCs w:val="22"/>
        </w:rPr>
        <w:t>.</w:t>
      </w:r>
      <w:r>
        <w:rPr>
          <w:rFonts w:ascii="Times" w:hAnsi="Times"/>
          <w:sz w:val="22"/>
          <w:szCs w:val="22"/>
        </w:rPr>
        <w:t xml:space="preserve"> </w:t>
      </w:r>
      <w:r w:rsidRPr="00FB454F">
        <w:rPr>
          <w:rFonts w:ascii="Times" w:hAnsi="Times"/>
          <w:sz w:val="22"/>
          <w:szCs w:val="22"/>
        </w:rPr>
        <w:t>Future research on how to improve reporting of placebo/sham interventions should ensure that any reporting guidance for placebo/sham controls applies to behavioural interventions.</w:t>
      </w:r>
    </w:p>
    <w:p w14:paraId="56A5270F" w14:textId="77777777" w:rsidR="007D6002" w:rsidRDefault="007D6002" w:rsidP="007D6002">
      <w:pPr>
        <w:rPr>
          <w:rFonts w:ascii="Times" w:hAnsi="Times"/>
          <w:sz w:val="22"/>
          <w:szCs w:val="22"/>
        </w:rPr>
      </w:pPr>
      <w:r>
        <w:rPr>
          <w:rFonts w:ascii="Times" w:hAnsi="Times"/>
          <w:sz w:val="22"/>
          <w:szCs w:val="22"/>
        </w:rPr>
        <w:t xml:space="preserve">Another limitation concerns the fact that our second sample of studies used alphabetical ordering to generate a proxy randomised sample of studies. As such this sample of studies may not </w:t>
      </w:r>
      <w:r w:rsidRPr="00204938">
        <w:rPr>
          <w:rFonts w:ascii="Times" w:hAnsi="Times"/>
          <w:sz w:val="22"/>
          <w:szCs w:val="22"/>
        </w:rPr>
        <w:t>be representative of all trials published that year.</w:t>
      </w:r>
      <w:r>
        <w:rPr>
          <w:rFonts w:ascii="Times" w:hAnsi="Times"/>
          <w:sz w:val="22"/>
          <w:szCs w:val="22"/>
        </w:rPr>
        <w:t xml:space="preserve"> This limitation does not apply to our main sample. In addition, 11 of the studies included in our second sample of trials published in any journal, were in fact published in the top 6 general medical journals, hence there is a degree of overlap, and these studies may have inflated the </w:t>
      </w:r>
      <w:proofErr w:type="spellStart"/>
      <w:r>
        <w:rPr>
          <w:rFonts w:ascii="Times" w:hAnsi="Times"/>
          <w:sz w:val="22"/>
          <w:szCs w:val="22"/>
        </w:rPr>
        <w:t>TIDieR</w:t>
      </w:r>
      <w:proofErr w:type="spellEnd"/>
      <w:r>
        <w:rPr>
          <w:rFonts w:ascii="Times" w:hAnsi="Times"/>
          <w:sz w:val="22"/>
          <w:szCs w:val="22"/>
        </w:rPr>
        <w:t xml:space="preserve"> reporting standards in this sample. Our sample of 100 trials from any journal provides a more accurate description of reporting across journal types.</w:t>
      </w:r>
    </w:p>
    <w:p w14:paraId="18D85620" w14:textId="77777777" w:rsidR="007D6002" w:rsidRDefault="007D6002" w:rsidP="007D6002">
      <w:pPr>
        <w:rPr>
          <w:rFonts w:ascii="Times" w:hAnsi="Times"/>
          <w:b/>
          <w:sz w:val="22"/>
          <w:szCs w:val="22"/>
        </w:rPr>
      </w:pPr>
    </w:p>
    <w:p w14:paraId="3E6CBDC7" w14:textId="77777777" w:rsidR="007D6002" w:rsidRDefault="007D6002" w:rsidP="007D6002">
      <w:pPr>
        <w:rPr>
          <w:rFonts w:ascii="Times" w:hAnsi="Times"/>
          <w:b/>
          <w:sz w:val="22"/>
          <w:szCs w:val="22"/>
        </w:rPr>
      </w:pPr>
    </w:p>
    <w:p w14:paraId="6CB93EF3" w14:textId="77777777" w:rsidR="007D6002" w:rsidRPr="00FB454F" w:rsidRDefault="007D6002" w:rsidP="007D6002">
      <w:pPr>
        <w:rPr>
          <w:rFonts w:ascii="Times" w:hAnsi="Times"/>
          <w:b/>
          <w:sz w:val="22"/>
          <w:szCs w:val="22"/>
        </w:rPr>
      </w:pPr>
      <w:r w:rsidRPr="00FB454F">
        <w:rPr>
          <w:rFonts w:ascii="Times" w:hAnsi="Times"/>
          <w:b/>
          <w:sz w:val="22"/>
          <w:szCs w:val="22"/>
        </w:rPr>
        <w:lastRenderedPageBreak/>
        <w:t>Recommendations for future research</w:t>
      </w:r>
    </w:p>
    <w:p w14:paraId="19B0F14E" w14:textId="77777777" w:rsidR="007D6002" w:rsidRDefault="007D6002" w:rsidP="007D6002">
      <w:pPr>
        <w:rPr>
          <w:rFonts w:ascii="Times" w:hAnsi="Times"/>
          <w:sz w:val="22"/>
          <w:szCs w:val="22"/>
        </w:rPr>
      </w:pPr>
    </w:p>
    <w:p w14:paraId="34260F15" w14:textId="77777777" w:rsidR="007D6002" w:rsidRDefault="007D6002" w:rsidP="007D6002">
      <w:pPr>
        <w:rPr>
          <w:rFonts w:ascii="Times" w:hAnsi="Times"/>
          <w:sz w:val="22"/>
          <w:szCs w:val="22"/>
        </w:rPr>
      </w:pPr>
      <w:r>
        <w:rPr>
          <w:rFonts w:ascii="Times" w:hAnsi="Times" w:hint="eastAsia"/>
          <w:sz w:val="22"/>
          <w:szCs w:val="22"/>
        </w:rPr>
        <w:t>I</w:t>
      </w:r>
      <w:r>
        <w:rPr>
          <w:rFonts w:ascii="Times" w:hAnsi="Times"/>
          <w:sz w:val="22"/>
          <w:szCs w:val="22"/>
        </w:rPr>
        <w:t>n order to perform their function of providing an adequate benchmark against which the benefits and harms of active interventions can be measured, p</w:t>
      </w:r>
      <w:r w:rsidRPr="00FB454F">
        <w:rPr>
          <w:rFonts w:ascii="Times" w:hAnsi="Times"/>
          <w:sz w:val="22"/>
          <w:szCs w:val="22"/>
        </w:rPr>
        <w:t xml:space="preserve">lacebo or sham components should be described </w:t>
      </w:r>
      <w:r>
        <w:rPr>
          <w:rFonts w:ascii="Times" w:hAnsi="Times"/>
          <w:sz w:val="22"/>
          <w:szCs w:val="22"/>
        </w:rPr>
        <w:t>rigorously</w:t>
      </w:r>
      <w:r w:rsidRPr="00FB454F">
        <w:rPr>
          <w:rFonts w:ascii="Times" w:hAnsi="Times"/>
          <w:sz w:val="22"/>
          <w:szCs w:val="22"/>
        </w:rPr>
        <w:t xml:space="preserve">. </w:t>
      </w:r>
      <w:r>
        <w:rPr>
          <w:rFonts w:ascii="Times" w:hAnsi="Times"/>
          <w:sz w:val="22"/>
          <w:szCs w:val="22"/>
        </w:rPr>
        <w:t>Researchers should investigate why c</w:t>
      </w:r>
      <w:r w:rsidRPr="00FB454F">
        <w:rPr>
          <w:rFonts w:ascii="Times" w:hAnsi="Times"/>
          <w:sz w:val="22"/>
          <w:szCs w:val="22"/>
        </w:rPr>
        <w:t>urrent guidelines for reporting ‘active’ interventions (</w:t>
      </w:r>
      <w:proofErr w:type="spellStart"/>
      <w:r w:rsidRPr="00FB454F">
        <w:rPr>
          <w:rFonts w:ascii="Times" w:hAnsi="Times"/>
          <w:sz w:val="22"/>
          <w:szCs w:val="22"/>
        </w:rPr>
        <w:t>TIDieR</w:t>
      </w:r>
      <w:proofErr w:type="spellEnd"/>
      <w:r w:rsidRPr="00FB454F">
        <w:rPr>
          <w:rFonts w:ascii="Times" w:hAnsi="Times"/>
          <w:sz w:val="22"/>
          <w:szCs w:val="22"/>
        </w:rPr>
        <w:t xml:space="preserve">) </w:t>
      </w:r>
      <w:r>
        <w:rPr>
          <w:rFonts w:ascii="Times" w:hAnsi="Times"/>
          <w:sz w:val="22"/>
          <w:szCs w:val="22"/>
        </w:rPr>
        <w:t xml:space="preserve">are rarely used, even among journals such as the BMJ who allegedly require its use </w:t>
      </w:r>
      <w:hyperlink w:anchor="_ENREF_25" w:tooltip=",  #27" w:history="1">
        <w:r>
          <w:rPr>
            <w:rFonts w:ascii="Times" w:hAnsi="Times"/>
            <w:sz w:val="22"/>
            <w:szCs w:val="22"/>
          </w:rPr>
          <w:fldChar w:fldCharType="begin"/>
        </w:r>
        <w:r>
          <w:rPr>
            <w:rFonts w:ascii="Times" w:hAnsi="Times"/>
            <w:sz w:val="22"/>
            <w:szCs w:val="22"/>
          </w:rPr>
          <w:instrText xml:space="preserve"> ADDIN EN.CITE &lt;EndNote&gt;&lt;Cite&gt;&lt;RecNum&gt;27&lt;/RecNum&gt;&lt;DisplayText&gt;&lt;style face="superscript"&gt;25&lt;/style&gt;&lt;/DisplayText&gt;&lt;record&gt;&lt;rec-number&gt;27&lt;/rec-number&gt;&lt;foreign-keys&gt;&lt;key app="EN" db-id="et29d5d0c2re0ne2eabv59drw90pdvprtdwe" timestamp="1560424449"&gt;27&lt;/key&gt;&lt;/foreign-keys&gt;&lt;ref-type name="Web Page"&gt;12&lt;/ref-type&gt;&lt;contributors&gt;&lt;/contributors&gt;&lt;titles&gt;&lt;title&gt;British Medical Journal article submission guidelines. &lt;/title&gt;&lt;/titles&gt;&lt;dates&gt;&lt;/dates&gt;&lt;urls&gt;&lt;related-urls&gt;&lt;url&gt;https://www.bmj.com/about-bmj/resources-authors&lt;/url&gt;&lt;/related-urls&gt;&lt;/urls&gt;&lt;/record&gt;&lt;/Cite&gt;&lt;/EndNote&gt;</w:instrText>
        </w:r>
        <w:r>
          <w:rPr>
            <w:rFonts w:ascii="Times" w:hAnsi="Times"/>
            <w:sz w:val="22"/>
            <w:szCs w:val="22"/>
          </w:rPr>
          <w:fldChar w:fldCharType="separate"/>
        </w:r>
        <w:r w:rsidRPr="006555A9">
          <w:rPr>
            <w:rFonts w:ascii="Times" w:hAnsi="Times"/>
            <w:noProof/>
            <w:sz w:val="22"/>
            <w:szCs w:val="22"/>
            <w:vertAlign w:val="superscript"/>
          </w:rPr>
          <w:t>25</w:t>
        </w:r>
        <w:r>
          <w:rPr>
            <w:rFonts w:ascii="Times" w:hAnsi="Times"/>
            <w:sz w:val="22"/>
            <w:szCs w:val="22"/>
          </w:rPr>
          <w:fldChar w:fldCharType="end"/>
        </w:r>
      </w:hyperlink>
      <w:r>
        <w:rPr>
          <w:rFonts w:ascii="Times" w:hAnsi="Times"/>
          <w:sz w:val="22"/>
          <w:szCs w:val="22"/>
        </w:rPr>
        <w:t xml:space="preserve">. </w:t>
      </w:r>
    </w:p>
    <w:p w14:paraId="331D78FD" w14:textId="77777777" w:rsidR="007D6002" w:rsidRDefault="007D6002" w:rsidP="007D6002">
      <w:pPr>
        <w:rPr>
          <w:rFonts w:ascii="Times" w:hAnsi="Times"/>
          <w:sz w:val="22"/>
          <w:szCs w:val="22"/>
        </w:rPr>
      </w:pPr>
    </w:p>
    <w:p w14:paraId="0CB74C05" w14:textId="77777777" w:rsidR="007D6002" w:rsidRPr="00FB454F" w:rsidRDefault="007D6002" w:rsidP="007D6002">
      <w:pPr>
        <w:rPr>
          <w:rFonts w:ascii="Times" w:hAnsi="Times"/>
          <w:sz w:val="22"/>
          <w:szCs w:val="22"/>
        </w:rPr>
      </w:pPr>
      <w:r>
        <w:rPr>
          <w:rFonts w:ascii="Times" w:hAnsi="Times"/>
          <w:sz w:val="22"/>
          <w:szCs w:val="22"/>
        </w:rPr>
        <w:t xml:space="preserve">In addition, </w:t>
      </w:r>
      <w:proofErr w:type="spellStart"/>
      <w:r>
        <w:rPr>
          <w:rFonts w:ascii="Times" w:hAnsi="Times"/>
          <w:sz w:val="22"/>
          <w:szCs w:val="22"/>
        </w:rPr>
        <w:t>TIDieR</w:t>
      </w:r>
      <w:proofErr w:type="spellEnd"/>
      <w:r>
        <w:rPr>
          <w:rFonts w:ascii="Times" w:hAnsi="Times"/>
          <w:sz w:val="22"/>
          <w:szCs w:val="22"/>
        </w:rPr>
        <w:t xml:space="preserve"> </w:t>
      </w:r>
      <w:r w:rsidRPr="00FB454F">
        <w:rPr>
          <w:rFonts w:ascii="Times" w:hAnsi="Times"/>
          <w:sz w:val="22"/>
          <w:szCs w:val="22"/>
        </w:rPr>
        <w:t xml:space="preserve">may require adaptation for placebo or sham controls. Some items might not apply, others may require additional emphasis, and some additional items could be required. For example, it may be less important to include a rationale for the placebo, as it can be assumed to be to control for certain (‘characteristic’) features of the active intervention. </w:t>
      </w:r>
      <w:hyperlink w:anchor="_ENREF_13" w:tooltip="Howick, 2017 #16528" w:history="1">
        <w:r w:rsidRPr="00FB454F">
          <w:rPr>
            <w:rFonts w:ascii="Times" w:hAnsi="Times"/>
            <w:sz w:val="22"/>
            <w:szCs w:val="22"/>
          </w:rPr>
          <w:fldChar w:fldCharType="begin"/>
        </w:r>
        <w:r>
          <w:rPr>
            <w:rFonts w:ascii="Times" w:hAnsi="Times"/>
            <w:sz w:val="22"/>
            <w:szCs w:val="22"/>
          </w:rPr>
          <w:instrText xml:space="preserve"> ADDIN EN.CITE &lt;EndNote&gt;&lt;Cite&gt;&lt;Author&gt;Howick&lt;/Author&gt;&lt;Year&gt;2017&lt;/Year&gt;&lt;RecNum&gt;16528&lt;/RecNum&gt;&lt;DisplayText&gt;&lt;style face="superscript"&gt;13&lt;/style&gt;&lt;/DisplayText&gt;&lt;record&gt;&lt;rec-number&gt;16528&lt;/rec-number&gt;&lt;foreign-keys&gt;&lt;key app="EN" db-id="9250zxza3fxwd4es2d8pv927p9xx5p5z5095" timestamp="1433351227"&gt;16528&lt;/key&gt;&lt;/foreign-keys&gt;&lt;ref-type name="Journal Article"&gt;17&lt;/ref-type&gt;&lt;contributors&gt;&lt;authors&gt;&lt;author&gt;Howick, Jeremy&lt;/author&gt;&lt;/authors&gt;&lt;/contributors&gt;&lt;titles&gt;&lt;title&gt;The relativity of placebos: defending a modified version of Grünbaum&amp;apos;s scheme&lt;/title&gt;&lt;secondary-title&gt;Synthese&lt;/secondary-title&gt;&lt;/titles&gt;&lt;periodical&gt;&lt;full-title&gt;Synthese&lt;/full-title&gt;&lt;/periodical&gt;&lt;pages&gt;1363-1396&lt;/pages&gt;&lt;volume&gt;194&lt;/volume&gt;&lt;number&gt;4&lt;/number&gt;&lt;section&gt;1363&lt;/section&gt;&lt;dates&gt;&lt;year&gt;2017&lt;/year&gt;&lt;/dates&gt;&lt;urls&gt;&lt;related-urls&gt;&lt;url&gt;https://link.springer.com/article/10.1007%2Fs11229-015-1001-0&lt;/url&gt;&lt;/related-urls&gt;&lt;/urls&gt;&lt;electronic-resource-num&gt;doi:10.1007/s11229-015-1001-0&lt;/electronic-resource-num&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13</w:t>
        </w:r>
        <w:r w:rsidRPr="00FB454F">
          <w:rPr>
            <w:rFonts w:ascii="Times" w:hAnsi="Times"/>
            <w:sz w:val="22"/>
            <w:szCs w:val="22"/>
          </w:rPr>
          <w:fldChar w:fldCharType="end"/>
        </w:r>
      </w:hyperlink>
      <w:r w:rsidRPr="00FB454F">
        <w:rPr>
          <w:rFonts w:ascii="Times" w:hAnsi="Times"/>
          <w:sz w:val="22"/>
          <w:szCs w:val="22"/>
        </w:rPr>
        <w:t xml:space="preserve"> </w:t>
      </w:r>
      <w:r>
        <w:rPr>
          <w:rFonts w:ascii="Times" w:hAnsi="Times"/>
          <w:sz w:val="22"/>
          <w:szCs w:val="22"/>
        </w:rPr>
        <w:t xml:space="preserve">To achieve this function, successful blinding may be required. </w:t>
      </w:r>
      <w:r>
        <w:rPr>
          <w:rFonts w:ascii="Times" w:hAnsi="Times"/>
          <w:sz w:val="22"/>
          <w:szCs w:val="22"/>
        </w:rPr>
        <w:fldChar w:fldCharType="begin"/>
      </w:r>
      <w:r>
        <w:rPr>
          <w:rFonts w:ascii="Times" w:hAnsi="Times"/>
          <w:sz w:val="22"/>
          <w:szCs w:val="22"/>
        </w:rPr>
        <w:instrText xml:space="preserve"> ADDIN EN.CITE &lt;EndNote&gt;&lt;Cite&gt;&lt;Author&gt;Sackett&lt;/Author&gt;&lt;Year&gt;2004&lt;/Year&gt;&lt;RecNum&gt;128&lt;/RecNum&gt;&lt;DisplayText&gt;&lt;style face="superscript"&gt;26,27&lt;/style&gt;&lt;/DisplayText&gt;&lt;record&gt;&lt;rec-number&gt;128&lt;/rec-number&gt;&lt;foreign-keys&gt;&lt;key app="EN" db-id="9250zxza3fxwd4es2d8pv927p9xx5p5z5095" timestamp="0"&gt;128&lt;/key&gt;&lt;/foreign-keys&gt;&lt;ref-type name="Journal Article"&gt;17&lt;/ref-type&gt;&lt;contributors&gt;&lt;authors&gt;&lt;author&gt;Sackett, D. L.&lt;/author&gt;&lt;/authors&gt;&lt;/contributors&gt;&lt;titles&gt;&lt;title&gt;Turning a blind eye: why we don&amp;apos;t test for blindness at the end of our trials&lt;/title&gt;&lt;secondary-title&gt;BMJ&lt;/secondary-title&gt;&lt;/titles&gt;&lt;periodical&gt;&lt;full-title&gt;BMJ&lt;/full-title&gt;&lt;/periodical&gt;&lt;pages&gt;1136&lt;/pages&gt;&lt;volume&gt;328&lt;/volume&gt;&lt;number&gt;7448&lt;/number&gt;&lt;keywords&gt;&lt;keyword&gt;*Double-Blind Method&lt;/keyword&gt;&lt;keyword&gt;Randomized Controlled Trials/*standards&lt;/keyword&gt;&lt;/keywords&gt;&lt;dates&gt;&lt;year&gt;2004&lt;/year&gt;&lt;pub-dates&gt;&lt;date&gt;May 8&lt;/date&gt;&lt;/pub-dates&gt;&lt;/dates&gt;&lt;accession-num&gt;15130997&lt;/accession-num&gt;&lt;urls&gt;&lt;related-urls&gt;&lt;url&gt;http://www.ncbi.nlm.nih.gov/entrez/query.fcgi?cmd=Retrieve&amp;amp;db=PubMed&amp;amp;dopt=Citation&amp;amp;list_uids=15130997 &lt;/url&gt;&lt;/related-urls&gt;&lt;/urls&gt;&lt;/record&gt;&lt;/Cite&gt;&lt;Cite&gt;&lt;Author&gt;Howick&lt;/Author&gt;&lt;Year&gt;2011&lt;/Year&gt;&lt;RecNum&gt;6348&lt;/RecNum&gt;&lt;record&gt;&lt;rec-number&gt;6348&lt;/rec-number&gt;&lt;foreign-keys&gt;&lt;key app="EN" db-id="9250zxza3fxwd4es2d8pv927p9xx5p5z5095" timestamp="1282751742"&gt;6348&lt;/key&gt;&lt;/foreign-keys&gt;&lt;ref-type name="Book"&gt;6&lt;/ref-type&gt;&lt;contributors&gt;&lt;authors&gt;&lt;author&gt;Howick, Jeremy&lt;/author&gt;&lt;/authors&gt;&lt;/contributors&gt;&lt;titles&gt;&lt;title&gt;The Philosophy of Evidence-Based Medicine&lt;/title&gt;&lt;/titles&gt;&lt;section&gt;248&lt;/section&gt;&lt;dates&gt;&lt;year&gt;2011&lt;/year&gt;&lt;/dates&gt;&lt;pub-location&gt;Oxford&lt;/pub-location&gt;&lt;publisher&gt;Wiley-Blackwell&lt;/publisher&gt;&lt;isbn&gt;978-1405196673&lt;/isbn&gt;&lt;urls&gt;&lt;related-urls&gt;&lt;url&gt;http://eu.wiley.com/WileyCDA/WileyTitle/productCd-140519667X,subjectCd-MD04,descCd-description.html&lt;/url&gt;&lt;/related-urls&gt;&lt;/urls&gt;&lt;/record&gt;&lt;/Cite&gt;&lt;/EndNote&gt;</w:instrText>
      </w:r>
      <w:r>
        <w:rPr>
          <w:rFonts w:ascii="Times" w:hAnsi="Times"/>
          <w:sz w:val="22"/>
          <w:szCs w:val="22"/>
        </w:rPr>
        <w:fldChar w:fldCharType="separate"/>
      </w:r>
      <w:hyperlink w:anchor="_ENREF_26" w:tooltip="Sackett, 2004 #128" w:history="1">
        <w:r w:rsidRPr="006555A9">
          <w:rPr>
            <w:rFonts w:ascii="Times" w:hAnsi="Times"/>
            <w:noProof/>
            <w:sz w:val="22"/>
            <w:szCs w:val="22"/>
            <w:vertAlign w:val="superscript"/>
          </w:rPr>
          <w:t>26</w:t>
        </w:r>
      </w:hyperlink>
      <w:r w:rsidRPr="006555A9">
        <w:rPr>
          <w:rFonts w:ascii="Times" w:hAnsi="Times"/>
          <w:noProof/>
          <w:sz w:val="22"/>
          <w:szCs w:val="22"/>
          <w:vertAlign w:val="superscript"/>
        </w:rPr>
        <w:t>,</w:t>
      </w:r>
      <w:hyperlink w:anchor="_ENREF_27" w:tooltip="Howick, 2011 #6348" w:history="1">
        <w:r w:rsidRPr="006555A9">
          <w:rPr>
            <w:rFonts w:ascii="Times" w:hAnsi="Times"/>
            <w:noProof/>
            <w:sz w:val="22"/>
            <w:szCs w:val="22"/>
            <w:vertAlign w:val="superscript"/>
          </w:rPr>
          <w:t>27</w:t>
        </w:r>
      </w:hyperlink>
      <w:r>
        <w:rPr>
          <w:rFonts w:ascii="Times" w:hAnsi="Times"/>
          <w:sz w:val="22"/>
          <w:szCs w:val="22"/>
        </w:rPr>
        <w:fldChar w:fldCharType="end"/>
      </w:r>
      <w:r>
        <w:rPr>
          <w:rFonts w:ascii="Times" w:hAnsi="Times"/>
          <w:sz w:val="22"/>
          <w:szCs w:val="22"/>
        </w:rPr>
        <w:t xml:space="preserve"> </w:t>
      </w:r>
      <w:r w:rsidRPr="00FB454F">
        <w:rPr>
          <w:rFonts w:ascii="Times" w:hAnsi="Times"/>
          <w:sz w:val="22"/>
          <w:szCs w:val="22"/>
        </w:rPr>
        <w:t xml:space="preserve">Relatedly, appraising  the estimate of intervention harms requires that placebo controls designed to be ‘active’ (containing ingredients that mimic side-effects or taste of the active intervention) </w:t>
      </w:r>
      <w:hyperlink w:anchor="_ENREF_12" w:tooltip="Moncrieff, 2003 #107" w:history="1">
        <w:r w:rsidRPr="00FB454F">
          <w:rPr>
            <w:rFonts w:ascii="Times" w:hAnsi="Times"/>
            <w:sz w:val="22"/>
            <w:szCs w:val="22"/>
          </w:rPr>
          <w:fldChar w:fldCharType="begin"/>
        </w:r>
        <w:r>
          <w:rPr>
            <w:rFonts w:ascii="Times" w:hAnsi="Times"/>
            <w:sz w:val="22"/>
            <w:szCs w:val="22"/>
          </w:rPr>
          <w:instrText xml:space="preserve"> ADDIN EN.CITE &lt;EndNote&gt;&lt;Cite&gt;&lt;Author&gt;Moncrieff&lt;/Author&gt;&lt;Year&gt;2003&lt;/Year&gt;&lt;RecNum&gt;107&lt;/RecNum&gt;&lt;DisplayText&gt;&lt;style face="superscript"&gt;12&lt;/style&gt;&lt;/DisplayText&gt;&lt;record&gt;&lt;rec-number&gt;107&lt;/rec-number&gt;&lt;foreign-keys&gt;&lt;key app="EN" db-id="9250zxza3fxwd4es2d8pv927p9xx5p5z5095" timestamp="0"&gt;107&lt;/key&gt;&lt;/foreign-keys&gt;&lt;ref-type name="Journal Article"&gt;17&lt;/ref-type&gt;&lt;contributors&gt;&lt;authors&gt;&lt;author&gt;Moncrieff, J.&lt;/author&gt;&lt;/authors&gt;&lt;/contributors&gt;&lt;auth-address&gt;Department of Psychiatry and Behavioural Science, University College London, UK. j.moncrieff@ucl.ac.uk&lt;/auth-address&gt;&lt;titles&gt;&lt;title&gt;A comparison of antidepressant trials using active and inert placebos&lt;/title&gt;&lt;secondary-title&gt;Int J Methods Psychiatr Res&lt;/secondary-title&gt;&lt;/titles&gt;&lt;periodical&gt;&lt;full-title&gt;Int J Methods Psychiatr Res&lt;/full-title&gt;&lt;/periodical&gt;&lt;pages&gt;117-27&lt;/pages&gt;&lt;volume&gt;12&lt;/volume&gt;&lt;number&gt;3&lt;/number&gt;&lt;keywords&gt;&lt;keyword&gt;Antidepressive Agents/*therapeutic use&lt;/keyword&gt;&lt;keyword&gt;Depressive Disorder/*drug therapy&lt;/keyword&gt;&lt;keyword&gt;Double-Blind Method&lt;/keyword&gt;&lt;keyword&gt;Humans&lt;/keyword&gt;&lt;keyword&gt;*Placebos&lt;/keyword&gt;&lt;keyword&gt;*Randomized Controlled Trials&lt;/keyword&gt;&lt;/keywords&gt;&lt;dates&gt;&lt;year&gt;2003&lt;/year&gt;&lt;/dates&gt;&lt;accession-num&gt;12953139&lt;/accession-num&gt;&lt;urls&gt;&lt;related-urls&gt;&lt;url&gt;http://www.ncbi.nlm.nih.gov/entrez/query.fcgi?cmd=Retrieve&amp;amp;db=PubMed&amp;amp;dopt=Citation&amp;amp;list_uids=12953139 &lt;/url&gt;&lt;/related-urls&gt;&lt;/urls&gt;&lt;/record&gt;&lt;/Cite&gt;&lt;/EndNote&gt;</w:instrText>
        </w:r>
        <w:r w:rsidRPr="00FB454F">
          <w:rPr>
            <w:rFonts w:ascii="Times" w:hAnsi="Times"/>
            <w:sz w:val="22"/>
            <w:szCs w:val="22"/>
          </w:rPr>
          <w:fldChar w:fldCharType="separate"/>
        </w:r>
        <w:r w:rsidRPr="00861886">
          <w:rPr>
            <w:rFonts w:ascii="Times" w:hAnsi="Times"/>
            <w:noProof/>
            <w:sz w:val="22"/>
            <w:szCs w:val="22"/>
            <w:vertAlign w:val="superscript"/>
          </w:rPr>
          <w:t>12</w:t>
        </w:r>
        <w:r w:rsidRPr="00FB454F">
          <w:rPr>
            <w:rFonts w:ascii="Times" w:hAnsi="Times"/>
            <w:sz w:val="22"/>
            <w:szCs w:val="22"/>
          </w:rPr>
          <w:fldChar w:fldCharType="end"/>
        </w:r>
      </w:hyperlink>
      <w:r w:rsidRPr="00FB454F">
        <w:rPr>
          <w:rFonts w:ascii="Times" w:hAnsi="Times"/>
          <w:sz w:val="22"/>
          <w:szCs w:val="22"/>
        </w:rPr>
        <w:t xml:space="preserve"> should be reported as such. It may also be necessary to explicitly relate the reporting of the placebo/sham to the reporting of the active intervention</w:t>
      </w:r>
      <w:r>
        <w:rPr>
          <w:rFonts w:ascii="Times" w:hAnsi="Times"/>
          <w:sz w:val="22"/>
          <w:szCs w:val="22"/>
        </w:rPr>
        <w:t xml:space="preserve">, especially as the current prompts for the </w:t>
      </w:r>
      <w:proofErr w:type="spellStart"/>
      <w:r>
        <w:rPr>
          <w:rFonts w:ascii="Times" w:hAnsi="Times"/>
          <w:sz w:val="22"/>
          <w:szCs w:val="22"/>
        </w:rPr>
        <w:t>TIDieR</w:t>
      </w:r>
      <w:proofErr w:type="spellEnd"/>
      <w:r>
        <w:rPr>
          <w:rFonts w:ascii="Times" w:hAnsi="Times"/>
          <w:sz w:val="22"/>
          <w:szCs w:val="22"/>
        </w:rPr>
        <w:t xml:space="preserve"> items only refer to the ‘intervention’ which authors may interpret as only the ‘active’ intervention under investigation rather than the placebo/sham control as well</w:t>
      </w:r>
      <w:r w:rsidRPr="00FB454F">
        <w:rPr>
          <w:rFonts w:ascii="Times" w:hAnsi="Times"/>
          <w:sz w:val="22"/>
          <w:szCs w:val="22"/>
        </w:rPr>
        <w:t xml:space="preserve">. </w:t>
      </w:r>
      <w:r>
        <w:rPr>
          <w:rFonts w:ascii="Times" w:hAnsi="Times"/>
          <w:sz w:val="22"/>
          <w:szCs w:val="22"/>
        </w:rPr>
        <w:t>Finally, a</w:t>
      </w:r>
      <w:r w:rsidRPr="00FB454F">
        <w:rPr>
          <w:rFonts w:ascii="Times" w:hAnsi="Times"/>
          <w:sz w:val="22"/>
          <w:szCs w:val="22"/>
        </w:rPr>
        <w:t>ny adaptation or addition to current intervention reporting for placebo or sham controls should minimize additional burden to researchers</w:t>
      </w:r>
      <w:r>
        <w:rPr>
          <w:rFonts w:ascii="Times" w:hAnsi="Times"/>
          <w:sz w:val="22"/>
          <w:szCs w:val="22"/>
        </w:rPr>
        <w:t>,</w:t>
      </w:r>
      <w:r w:rsidRPr="00FB454F">
        <w:rPr>
          <w:rFonts w:ascii="Times" w:hAnsi="Times"/>
          <w:sz w:val="22"/>
          <w:szCs w:val="22"/>
        </w:rPr>
        <w:t xml:space="preserve"> </w:t>
      </w:r>
      <w:hyperlink w:anchor="_ENREF_28" w:tooltip="Goldacre, 2019 #18420" w:history="1">
        <w:r w:rsidRPr="00FB454F">
          <w:rPr>
            <w:rFonts w:ascii="Times" w:hAnsi="Times"/>
            <w:sz w:val="22"/>
            <w:szCs w:val="22"/>
          </w:rPr>
          <w:fldChar w:fldCharType="begin">
            <w:fldData xml:space="preserve">PEVuZE5vdGU+PENpdGU+PEF1dGhvcj5Hb2xkYWNyZTwvQXV0aG9yPjxZZWFyPjIwMTk8L1llYXI+
PFJlY051bT4xODQyMDwvUmVjTnVtPjxEaXNwbGF5VGV4dD48c3R5bGUgZmFjZT0ic3VwZXJzY3Jp
cHQiPjI4PC9zdHlsZT48L0Rpc3BsYXlUZXh0PjxyZWNvcmQ+PHJlYy1udW1iZXI+MTg0MjA8L3Jl
Yy1udW1iZXI+PGZvcmVpZ24ta2V5cz48a2V5IGFwcD0iRU4iIGRiLWlkPSI5MjUwenh6YTNmeHdk
NGVzMmQ4cHY5MjdwOXh4NXA1ejUwOTUiIHRpbWVzdGFtcD0iMTU1NDgwNTA2MyI+MTg0MjA8L2tl
eT48L2ZvcmVpZ24ta2V5cz48cmVmLXR5cGUgbmFtZT0iSm91cm5hbCBBcnRpY2xlIj4xNzwvcmVm
LXR5cGU+PGNvbnRyaWJ1dG9ycz48YXV0aG9ycz48YXV0aG9yPkdvbGRhY3JlLCBCLjwvYXV0aG9y
PjxhdXRob3I+RHJ5c2RhbGUsIEguPC9hdXRob3I+PGF1dGhvcj5NYXJzdG9uLCBDLjwvYXV0aG9y
PjxhdXRob3I+TWFodGFuaSwgSy4gUi48L2F1dGhvcj48YXV0aG9yPkRhbGUsIEEuPC9hdXRob3I+
PGF1dGhvcj5NaWxvc2V2aWMsIEkuPC9hdXRob3I+PGF1dGhvcj5TbGFkZSwgRS48L2F1dGhvcj48
YXV0aG9yPkhhcnRsZXksIFAuPC9hdXRob3I+PGF1dGhvcj5IZW5lZ2hhbiwgQy48L2F1dGhvcj48
L2F1dGhvcnM+PC9jb250cmlidXRvcnM+PGF1dGgtYWRkcmVzcz5DZW50cmUgZm9yIEV2aWRlbmNl
LUJhc2VkIE1lZGljaW5lLCBEZXBhcnRtZW50IG9mIFByaW1hcnkgQ2FyZSBIZWFsdGggU2NpZW5j
ZXMsIFVuaXZlcnNpdHkgb2YgT3hmb3JkLCBSYWRjbGlmZmUgT2JzZXJ2YXRvcnkgUXVhcnRlciwg
V29vZHN0b2NrIFJvYWQsIE94Zm9yZCwgT1gyIDZHRywgVUsuIGJlbi5nb2xkYWNyZUBwaGMub3gu
YWMudWsuJiN4RDtDZW50cmUgZm9yIEV2aWRlbmNlLUJhc2VkIE1lZGljaW5lLCBEZXBhcnRtZW50
IG9mIFByaW1hcnkgQ2FyZSBIZWFsdGggU2NpZW5jZXMsIFVuaXZlcnNpdHkgb2YgT3hmb3JkLCBS
YWRjbGlmZmUgT2JzZXJ2YXRvcnkgUXVhcnRlciwgV29vZHN0b2NrIFJvYWQsIE94Zm9yZCwgT1gy
IDZHRywgVUsuJiN4RDtEZXBhcnRtZW50IG9mIFNvY2lhbCBhbmQgRW52aXJvbm1lbnRhbCBIZWFs
dGggUmVzZWFyY2gsIExvbmRvbiBTY2hvb2wgb2YgSHlnaWVuZSBhbmQgVHJvcGljYWwgTWVkaWNp
bmUsIEtlcHBlbCBTdHJlZXQsIExvbmRvbiwgV0MxRSA3SFQsIFVLLjwvYXV0aC1hZGRyZXNzPjx0
aXRsZXM+PHRpdGxlPkNPTVBhcmU6IFF1YWxpdGF0aXZlIGFuYWx5c2lzIG9mIHJlc2VhcmNoZXJz
JmFwb3M7IHJlc3BvbnNlcyB0byBjcml0aWNhbCBjb3JyZXNwb25kZW5jZSBvbiBhIGNvaG9ydCBv
ZiA1OCBtaXNyZXBvcnRlZCB0cmlhbHM8L3RpdGxlPjxzZWNvbmRhcnktdGl0bGU+VHJpYWxzPC9z
ZWNvbmRhcnktdGl0bGU+PC90aXRsZXM+PHBlcmlvZGljYWw+PGZ1bGwtdGl0bGU+VHJpYWxzPC9m
dWxsLXRpdGxlPjwvcGVyaW9kaWNhbD48cGFnZXM+MTI0PC9wYWdlcz48dm9sdW1lPjIwPC92b2x1
bWU+PG51bWJlcj4xPC9udW1iZXI+PGVkaXRpb24+MjAxOS8wMi8xNTwvZWRpdGlvbj48a2V5d29y
ZHM+PGtleXdvcmQ+QXVkaXQ8L2tleXdvcmQ+PGtleXdvcmQ+Q29uc29ydDwva2V5d29yZD48a2V5
d29yZD5Db3JyZWN0aW9uIGxldHRlcnM8L2tleXdvcmQ+PGtleXdvcmQ+TWlzcmVwb3J0aW5nPC9r
ZXl3b3JkPjxrZXl3b3JkPk91dGNvbWVzPC9rZXl3b3JkPjxrZXl3b3JkPlRyaWFsczwva2V5d29y
ZD48L2tleXdvcmRzPjxkYXRlcz48eWVhcj4yMDE5PC95ZWFyPjxwdWItZGF0ZXM+PGRhdGU+RmVi
IDE0PC9kYXRlPjwvcHViLWRhdGVzPjwvZGF0ZXM+PGlzYm4+MTc0NS02MjE1IChFbGVjdHJvbmlj
KSYjeEQ7MTc0NS02MjE1IChMaW5raW5nKTwvaXNibj48YWNjZXNzaW9uLW51bT4zMDc2MDMyODwv
YWNjZXNzaW9uLW51bT48dXJscz48cmVsYXRlZC11cmxzPjx1cmw+aHR0cHM6Ly93d3cubmNiaS5u
bG0ubmloLmdvdi9wdWJtZWQvMzA3NjAzMjg8L3VybD48L3JlbGF0ZWQtdXJscz48L3VybHM+PGN1
c3RvbTI+UE1DNjM3NDkwOTwvY3VzdG9tMj48ZWxlY3Ryb25pYy1yZXNvdXJjZS1udW0+MTAuMTE4
Ni9zMTMwNjMtMDE5LTMxNzItMzwvZWxlY3Ryb25pYy1yZXNvdXJjZS1udW0+PC9yZWNvcmQ+PC9D
aXRlPjwvRW5kTm90ZT4A
</w:fldData>
          </w:fldChar>
        </w:r>
        <w:r>
          <w:rPr>
            <w:rFonts w:ascii="Times" w:hAnsi="Times"/>
            <w:sz w:val="22"/>
            <w:szCs w:val="22"/>
          </w:rPr>
          <w:instrText xml:space="preserve"> ADDIN EN.CITE </w:instrText>
        </w:r>
        <w:r>
          <w:rPr>
            <w:rFonts w:ascii="Times" w:hAnsi="Times"/>
            <w:sz w:val="22"/>
            <w:szCs w:val="22"/>
          </w:rPr>
          <w:fldChar w:fldCharType="begin">
            <w:fldData xml:space="preserve">PEVuZE5vdGU+PENpdGU+PEF1dGhvcj5Hb2xkYWNyZTwvQXV0aG9yPjxZZWFyPjIwMTk8L1llYXI+
PFJlY051bT4xODQyMDwvUmVjTnVtPjxEaXNwbGF5VGV4dD48c3R5bGUgZmFjZT0ic3VwZXJzY3Jp
cHQiPjI4PC9zdHlsZT48L0Rpc3BsYXlUZXh0PjxyZWNvcmQ+PHJlYy1udW1iZXI+MTg0MjA8L3Jl
Yy1udW1iZXI+PGZvcmVpZ24ta2V5cz48a2V5IGFwcD0iRU4iIGRiLWlkPSI5MjUwenh6YTNmeHdk
NGVzMmQ4cHY5MjdwOXh4NXA1ejUwOTUiIHRpbWVzdGFtcD0iMTU1NDgwNTA2MyI+MTg0MjA8L2tl
eT48L2ZvcmVpZ24ta2V5cz48cmVmLXR5cGUgbmFtZT0iSm91cm5hbCBBcnRpY2xlIj4xNzwvcmVm
LXR5cGU+PGNvbnRyaWJ1dG9ycz48YXV0aG9ycz48YXV0aG9yPkdvbGRhY3JlLCBCLjwvYXV0aG9y
PjxhdXRob3I+RHJ5c2RhbGUsIEguPC9hdXRob3I+PGF1dGhvcj5NYXJzdG9uLCBDLjwvYXV0aG9y
PjxhdXRob3I+TWFodGFuaSwgSy4gUi48L2F1dGhvcj48YXV0aG9yPkRhbGUsIEEuPC9hdXRob3I+
PGF1dGhvcj5NaWxvc2V2aWMsIEkuPC9hdXRob3I+PGF1dGhvcj5TbGFkZSwgRS48L2F1dGhvcj48
YXV0aG9yPkhhcnRsZXksIFAuPC9hdXRob3I+PGF1dGhvcj5IZW5lZ2hhbiwgQy48L2F1dGhvcj48
L2F1dGhvcnM+PC9jb250cmlidXRvcnM+PGF1dGgtYWRkcmVzcz5DZW50cmUgZm9yIEV2aWRlbmNl
LUJhc2VkIE1lZGljaW5lLCBEZXBhcnRtZW50IG9mIFByaW1hcnkgQ2FyZSBIZWFsdGggU2NpZW5j
ZXMsIFVuaXZlcnNpdHkgb2YgT3hmb3JkLCBSYWRjbGlmZmUgT2JzZXJ2YXRvcnkgUXVhcnRlciwg
V29vZHN0b2NrIFJvYWQsIE94Zm9yZCwgT1gyIDZHRywgVUsuIGJlbi5nb2xkYWNyZUBwaGMub3gu
YWMudWsuJiN4RDtDZW50cmUgZm9yIEV2aWRlbmNlLUJhc2VkIE1lZGljaW5lLCBEZXBhcnRtZW50
IG9mIFByaW1hcnkgQ2FyZSBIZWFsdGggU2NpZW5jZXMsIFVuaXZlcnNpdHkgb2YgT3hmb3JkLCBS
YWRjbGlmZmUgT2JzZXJ2YXRvcnkgUXVhcnRlciwgV29vZHN0b2NrIFJvYWQsIE94Zm9yZCwgT1gy
IDZHRywgVUsuJiN4RDtEZXBhcnRtZW50IG9mIFNvY2lhbCBhbmQgRW52aXJvbm1lbnRhbCBIZWFs
dGggUmVzZWFyY2gsIExvbmRvbiBTY2hvb2wgb2YgSHlnaWVuZSBhbmQgVHJvcGljYWwgTWVkaWNp
bmUsIEtlcHBlbCBTdHJlZXQsIExvbmRvbiwgV0MxRSA3SFQsIFVLLjwvYXV0aC1hZGRyZXNzPjx0
aXRsZXM+PHRpdGxlPkNPTVBhcmU6IFF1YWxpdGF0aXZlIGFuYWx5c2lzIG9mIHJlc2VhcmNoZXJz
JmFwb3M7IHJlc3BvbnNlcyB0byBjcml0aWNhbCBjb3JyZXNwb25kZW5jZSBvbiBhIGNvaG9ydCBv
ZiA1OCBtaXNyZXBvcnRlZCB0cmlhbHM8L3RpdGxlPjxzZWNvbmRhcnktdGl0bGU+VHJpYWxzPC9z
ZWNvbmRhcnktdGl0bGU+PC90aXRsZXM+PHBlcmlvZGljYWw+PGZ1bGwtdGl0bGU+VHJpYWxzPC9m
dWxsLXRpdGxlPjwvcGVyaW9kaWNhbD48cGFnZXM+MTI0PC9wYWdlcz48dm9sdW1lPjIwPC92b2x1
bWU+PG51bWJlcj4xPC9udW1iZXI+PGVkaXRpb24+MjAxOS8wMi8xNTwvZWRpdGlvbj48a2V5d29y
ZHM+PGtleXdvcmQ+QXVkaXQ8L2tleXdvcmQ+PGtleXdvcmQ+Q29uc29ydDwva2V5d29yZD48a2V5
d29yZD5Db3JyZWN0aW9uIGxldHRlcnM8L2tleXdvcmQ+PGtleXdvcmQ+TWlzcmVwb3J0aW5nPC9r
ZXl3b3JkPjxrZXl3b3JkPk91dGNvbWVzPC9rZXl3b3JkPjxrZXl3b3JkPlRyaWFsczwva2V5d29y
ZD48L2tleXdvcmRzPjxkYXRlcz48eWVhcj4yMDE5PC95ZWFyPjxwdWItZGF0ZXM+PGRhdGU+RmVi
IDE0PC9kYXRlPjwvcHViLWRhdGVzPjwvZGF0ZXM+PGlzYm4+MTc0NS02MjE1IChFbGVjdHJvbmlj
KSYjeEQ7MTc0NS02MjE1IChMaW5raW5nKTwvaXNibj48YWNjZXNzaW9uLW51bT4zMDc2MDMyODwv
YWNjZXNzaW9uLW51bT48dXJscz48cmVsYXRlZC11cmxzPjx1cmw+aHR0cHM6Ly93d3cubmNiaS5u
bG0ubmloLmdvdi9wdWJtZWQvMzA3NjAzMjg8L3VybD48L3JlbGF0ZWQtdXJscz48L3VybHM+PGN1
c3RvbTI+UE1DNjM3NDkwOTwvY3VzdG9tMj48ZWxlY3Ryb25pYy1yZXNvdXJjZS1udW0+MTAuMTE4
Ni9zMTMwNjMtMDE5LTMxNzItMzwvZWxlY3Ryb25pYy1yZXNvdXJjZS1udW0+PC9yZWNvcmQ+PC9D
aXRlPjwvRW5kTm90ZT4A
</w:fldData>
          </w:fldChar>
        </w:r>
        <w:r>
          <w:rPr>
            <w:rFonts w:ascii="Times" w:hAnsi="Times"/>
            <w:sz w:val="22"/>
            <w:szCs w:val="22"/>
          </w:rPr>
          <w:instrText xml:space="preserve"> ADDIN EN.CITE.DATA </w:instrText>
        </w:r>
        <w:r>
          <w:rPr>
            <w:rFonts w:ascii="Times" w:hAnsi="Times"/>
            <w:sz w:val="22"/>
            <w:szCs w:val="22"/>
          </w:rPr>
        </w:r>
        <w:r>
          <w:rPr>
            <w:rFonts w:ascii="Times" w:hAnsi="Times"/>
            <w:sz w:val="22"/>
            <w:szCs w:val="22"/>
          </w:rPr>
          <w:fldChar w:fldCharType="end"/>
        </w:r>
        <w:r w:rsidRPr="00FB454F">
          <w:rPr>
            <w:rFonts w:ascii="Times" w:hAnsi="Times"/>
            <w:sz w:val="22"/>
            <w:szCs w:val="22"/>
          </w:rPr>
        </w:r>
        <w:r w:rsidRPr="00FB454F">
          <w:rPr>
            <w:rFonts w:ascii="Times" w:hAnsi="Times"/>
            <w:sz w:val="22"/>
            <w:szCs w:val="22"/>
          </w:rPr>
          <w:fldChar w:fldCharType="separate"/>
        </w:r>
        <w:r w:rsidRPr="006555A9">
          <w:rPr>
            <w:rFonts w:ascii="Times" w:hAnsi="Times"/>
            <w:noProof/>
            <w:sz w:val="22"/>
            <w:szCs w:val="22"/>
            <w:vertAlign w:val="superscript"/>
          </w:rPr>
          <w:t>28</w:t>
        </w:r>
        <w:r w:rsidRPr="00FB454F">
          <w:rPr>
            <w:rFonts w:ascii="Times" w:hAnsi="Times"/>
            <w:sz w:val="22"/>
            <w:szCs w:val="22"/>
          </w:rPr>
          <w:fldChar w:fldCharType="end"/>
        </w:r>
      </w:hyperlink>
      <w:r>
        <w:rPr>
          <w:rFonts w:ascii="Times" w:hAnsi="Times"/>
          <w:sz w:val="22"/>
          <w:szCs w:val="22"/>
        </w:rPr>
        <w:t xml:space="preserve"> in order to avoid barriers to implementation.</w:t>
      </w:r>
    </w:p>
    <w:p w14:paraId="6EEC0194" w14:textId="77777777" w:rsidR="007D6002" w:rsidRDefault="007D6002" w:rsidP="007D6002">
      <w:pPr>
        <w:rPr>
          <w:rFonts w:ascii="Times" w:hAnsi="Times"/>
          <w:b/>
          <w:sz w:val="22"/>
          <w:szCs w:val="22"/>
        </w:rPr>
      </w:pPr>
    </w:p>
    <w:p w14:paraId="6F057995" w14:textId="77777777" w:rsidR="007D6002" w:rsidRPr="00FB454F" w:rsidRDefault="007D6002" w:rsidP="007D6002">
      <w:pPr>
        <w:rPr>
          <w:rFonts w:ascii="Times" w:hAnsi="Times"/>
          <w:sz w:val="22"/>
          <w:szCs w:val="22"/>
        </w:rPr>
      </w:pPr>
      <w:r w:rsidRPr="00FB454F">
        <w:rPr>
          <w:rFonts w:ascii="Times" w:hAnsi="Times"/>
          <w:b/>
          <w:sz w:val="22"/>
          <w:szCs w:val="22"/>
        </w:rPr>
        <w:t>Conclusion</w:t>
      </w:r>
    </w:p>
    <w:p w14:paraId="40163BD8" w14:textId="77777777" w:rsidR="007D6002" w:rsidRDefault="007D6002" w:rsidP="007D6002">
      <w:pPr>
        <w:rPr>
          <w:rFonts w:ascii="Times" w:hAnsi="Times"/>
          <w:sz w:val="22"/>
          <w:szCs w:val="22"/>
        </w:rPr>
      </w:pPr>
    </w:p>
    <w:p w14:paraId="3002AAE8" w14:textId="77777777" w:rsidR="007D6002" w:rsidRPr="00FB454F" w:rsidRDefault="007D6002" w:rsidP="007D6002">
      <w:pPr>
        <w:rPr>
          <w:rFonts w:ascii="Times" w:hAnsi="Times"/>
          <w:sz w:val="22"/>
          <w:szCs w:val="22"/>
        </w:rPr>
      </w:pPr>
      <w:r w:rsidRPr="00FB454F">
        <w:rPr>
          <w:rFonts w:ascii="Times" w:hAnsi="Times"/>
          <w:sz w:val="22"/>
          <w:szCs w:val="22"/>
        </w:rPr>
        <w:t xml:space="preserve">The extent to which placebo or sham interventions are reported within clinical trials—including trials </w:t>
      </w:r>
      <w:r>
        <w:rPr>
          <w:rFonts w:ascii="Times" w:hAnsi="Times"/>
          <w:sz w:val="22"/>
          <w:szCs w:val="22"/>
        </w:rPr>
        <w:t>reported in journals that require use of</w:t>
      </w:r>
      <w:r w:rsidRPr="00FB454F">
        <w:rPr>
          <w:rFonts w:ascii="Times" w:hAnsi="Times"/>
          <w:sz w:val="22"/>
          <w:szCs w:val="22"/>
        </w:rPr>
        <w:t xml:space="preserve"> guidelines to describe active interventions—i</w:t>
      </w:r>
      <w:r>
        <w:rPr>
          <w:rFonts w:ascii="Times" w:hAnsi="Times"/>
          <w:sz w:val="22"/>
          <w:szCs w:val="22"/>
        </w:rPr>
        <w:t>s poor</w:t>
      </w:r>
      <w:r w:rsidRPr="00FB454F">
        <w:rPr>
          <w:rFonts w:ascii="Times" w:hAnsi="Times"/>
          <w:sz w:val="22"/>
          <w:szCs w:val="22"/>
        </w:rPr>
        <w:t>. This inhibits assessing the benefits and harms of active interventions and trial replication. Designing and promoting reporting standards for placebo and sham controls is required.</w:t>
      </w:r>
    </w:p>
    <w:p w14:paraId="71634D29" w14:textId="77777777" w:rsidR="007D6002" w:rsidRDefault="007D6002" w:rsidP="007D6002">
      <w:pPr>
        <w:rPr>
          <w:rFonts w:ascii="Times" w:hAnsi="Times"/>
          <w:b/>
          <w:sz w:val="22"/>
          <w:szCs w:val="22"/>
        </w:rPr>
      </w:pPr>
    </w:p>
    <w:p w14:paraId="099417A8" w14:textId="77777777" w:rsidR="007D6002" w:rsidRDefault="007D6002" w:rsidP="007D6002">
      <w:pPr>
        <w:rPr>
          <w:rFonts w:ascii="Times" w:hAnsi="Times"/>
          <w:b/>
          <w:sz w:val="22"/>
          <w:szCs w:val="22"/>
        </w:rPr>
      </w:pPr>
      <w:r>
        <w:rPr>
          <w:rFonts w:ascii="Times" w:hAnsi="Times"/>
          <w:b/>
          <w:sz w:val="22"/>
          <w:szCs w:val="22"/>
        </w:rPr>
        <w:t>ACKNOWLEDGEMENTS</w:t>
      </w:r>
    </w:p>
    <w:p w14:paraId="115C41F4" w14:textId="77777777" w:rsidR="007D6002" w:rsidRDefault="007D6002" w:rsidP="007D6002">
      <w:pPr>
        <w:rPr>
          <w:rFonts w:ascii="Times" w:hAnsi="Times"/>
          <w:b/>
          <w:sz w:val="22"/>
          <w:szCs w:val="22"/>
        </w:rPr>
      </w:pPr>
    </w:p>
    <w:p w14:paraId="1B5AF0C7" w14:textId="77777777" w:rsidR="007D6002" w:rsidRPr="00880D21" w:rsidRDefault="007D6002" w:rsidP="007D6002">
      <w:pPr>
        <w:rPr>
          <w:rFonts w:ascii="Times" w:hAnsi="Times"/>
          <w:b/>
          <w:sz w:val="22"/>
          <w:szCs w:val="22"/>
        </w:rPr>
      </w:pPr>
      <w:r w:rsidRPr="00880D21">
        <w:rPr>
          <w:rFonts w:ascii="Times" w:hAnsi="Times"/>
          <w:b/>
          <w:sz w:val="22"/>
          <w:szCs w:val="22"/>
        </w:rPr>
        <w:t>Funding</w:t>
      </w:r>
    </w:p>
    <w:p w14:paraId="0AD3D28B" w14:textId="77777777" w:rsidR="007D6002" w:rsidRDefault="007D6002" w:rsidP="007D6002">
      <w:pPr>
        <w:rPr>
          <w:rFonts w:ascii="Times" w:hAnsi="Times"/>
          <w:sz w:val="22"/>
          <w:szCs w:val="22"/>
        </w:rPr>
      </w:pPr>
    </w:p>
    <w:p w14:paraId="7B40E693" w14:textId="77777777" w:rsidR="007D6002" w:rsidRPr="00880D21" w:rsidRDefault="007D6002" w:rsidP="007D6002">
      <w:pPr>
        <w:rPr>
          <w:rFonts w:ascii="Times" w:eastAsia="Times New Roman" w:hAnsi="Times" w:cs="Arial"/>
          <w:color w:val="000000"/>
          <w:sz w:val="22"/>
          <w:szCs w:val="22"/>
        </w:rPr>
      </w:pPr>
      <w:r w:rsidRPr="009E098D">
        <w:rPr>
          <w:rFonts w:ascii="Times" w:hAnsi="Times"/>
          <w:sz w:val="22"/>
          <w:szCs w:val="22"/>
        </w:rPr>
        <w:t>This work was partly supported by the University of Oxford Humanities Division REF Support Fund provided funding for part of this project</w:t>
      </w:r>
      <w:r>
        <w:rPr>
          <w:rFonts w:ascii="Times" w:hAnsi="Times"/>
          <w:sz w:val="22"/>
          <w:szCs w:val="22"/>
        </w:rPr>
        <w:t xml:space="preserve"> (awarded to JH and RW)</w:t>
      </w:r>
      <w:r w:rsidRPr="009E098D">
        <w:rPr>
          <w:rFonts w:ascii="Times" w:hAnsi="Times"/>
          <w:sz w:val="22"/>
          <w:szCs w:val="22"/>
        </w:rPr>
        <w:t xml:space="preserve">, a </w:t>
      </w:r>
      <w:r w:rsidRPr="009E098D">
        <w:rPr>
          <w:rFonts w:ascii="Times" w:eastAsia="Times New Roman" w:hAnsi="Times" w:cs="Calibri"/>
          <w:color w:val="000000"/>
          <w:sz w:val="22"/>
          <w:szCs w:val="22"/>
          <w:lang w:val="en-US"/>
        </w:rPr>
        <w:t>VICI grant from the Netherlands Organization for Scientific Research (NWO) (Number: 45316004)</w:t>
      </w:r>
      <w:r>
        <w:rPr>
          <w:rFonts w:ascii="Times" w:eastAsia="Times New Roman" w:hAnsi="Times" w:cs="Calibri"/>
          <w:color w:val="000000"/>
          <w:sz w:val="22"/>
          <w:szCs w:val="22"/>
          <w:lang w:val="en-US"/>
        </w:rPr>
        <w:t>,</w:t>
      </w:r>
      <w:r w:rsidRPr="009E098D">
        <w:rPr>
          <w:rFonts w:ascii="Times" w:eastAsia="Times New Roman" w:hAnsi="Times" w:cs="Calibri"/>
          <w:color w:val="000000"/>
          <w:sz w:val="22"/>
          <w:szCs w:val="22"/>
          <w:lang w:val="en-US"/>
        </w:rPr>
        <w:t xml:space="preserve"> and a European Research Council Consolidator Grant (ERC-2013-CoG-617700) </w:t>
      </w:r>
      <w:r>
        <w:rPr>
          <w:rFonts w:ascii="Times" w:eastAsia="Times New Roman" w:hAnsi="Times" w:cs="Calibri"/>
          <w:color w:val="000000"/>
          <w:sz w:val="22"/>
          <w:szCs w:val="22"/>
          <w:lang w:val="en-US"/>
        </w:rPr>
        <w:t>(</w:t>
      </w:r>
      <w:r w:rsidRPr="009E098D">
        <w:rPr>
          <w:rFonts w:ascii="Times" w:eastAsia="Times New Roman" w:hAnsi="Times" w:cs="Calibri"/>
          <w:color w:val="000000"/>
          <w:sz w:val="22"/>
          <w:szCs w:val="22"/>
          <w:lang w:val="en-US"/>
        </w:rPr>
        <w:t>awarded to A</w:t>
      </w:r>
      <w:r>
        <w:rPr>
          <w:rFonts w:ascii="Times" w:eastAsia="Times New Roman" w:hAnsi="Times" w:cs="Calibri"/>
          <w:color w:val="000000"/>
          <w:sz w:val="22"/>
          <w:szCs w:val="22"/>
          <w:lang w:val="en-US"/>
        </w:rPr>
        <w:t>WME)</w:t>
      </w:r>
      <w:r w:rsidRPr="009E098D">
        <w:rPr>
          <w:rFonts w:ascii="Times" w:eastAsia="Times New Roman" w:hAnsi="Times" w:cs="Calibri"/>
          <w:color w:val="000000"/>
          <w:sz w:val="22"/>
          <w:szCs w:val="22"/>
          <w:lang w:val="en-US"/>
        </w:rPr>
        <w:t xml:space="preserve">. VN </w:t>
      </w:r>
      <w:r w:rsidRPr="009E098D">
        <w:rPr>
          <w:rFonts w:ascii="Times" w:eastAsia="Times New Roman" w:hAnsi="Times" w:cs="Arial"/>
          <w:color w:val="000000"/>
          <w:sz w:val="22"/>
          <w:szCs w:val="22"/>
        </w:rPr>
        <w:t xml:space="preserve">was supported by the National Institutes of Health, National </w:t>
      </w:r>
      <w:proofErr w:type="spellStart"/>
      <w:r w:rsidRPr="009E098D">
        <w:rPr>
          <w:rFonts w:ascii="Times" w:eastAsia="Times New Roman" w:hAnsi="Times" w:cs="Arial"/>
          <w:color w:val="000000"/>
          <w:sz w:val="22"/>
          <w:szCs w:val="22"/>
        </w:rPr>
        <w:t>Center</w:t>
      </w:r>
      <w:proofErr w:type="spellEnd"/>
      <w:r w:rsidRPr="009E098D">
        <w:rPr>
          <w:rFonts w:ascii="Times" w:eastAsia="Times New Roman" w:hAnsi="Times" w:cs="Arial"/>
          <w:color w:val="000000"/>
          <w:sz w:val="22"/>
          <w:szCs w:val="22"/>
        </w:rPr>
        <w:t xml:space="preserve"> for Complementary and Integrative Health (R01-AT007550, R61/R33-AT009306, P01-AT009965), and the National Institute of Arthritis and Musculoskeletal and Skin Diseases (R01-AR064367). G</w:t>
      </w:r>
      <w:r w:rsidRPr="009E098D">
        <w:rPr>
          <w:rFonts w:ascii="Times" w:eastAsia="Times New Roman" w:hAnsi="Times"/>
          <w:color w:val="333333"/>
          <w:sz w:val="22"/>
          <w:szCs w:val="22"/>
          <w:shd w:val="clear" w:color="auto" w:fill="FFFFFF"/>
        </w:rPr>
        <w:t>SC was supported by the NIHR Biomedical Research Centre, Oxford and Cancer Research UK (grant </w:t>
      </w:r>
      <w:r w:rsidRPr="009E098D">
        <w:rPr>
          <w:rFonts w:ascii="Times" w:eastAsia="Times New Roman" w:hAnsi="Times" w:cs="Arial"/>
          <w:color w:val="000000"/>
          <w:sz w:val="22"/>
          <w:szCs w:val="22"/>
        </w:rPr>
        <w:t xml:space="preserve">C49297/A27294). </w:t>
      </w:r>
      <w:r w:rsidRPr="009E098D">
        <w:rPr>
          <w:rFonts w:ascii="Times" w:eastAsia="Times New Roman" w:hAnsi="Times" w:cs="Calibri"/>
          <w:color w:val="000000"/>
          <w:sz w:val="22"/>
          <w:szCs w:val="22"/>
        </w:rPr>
        <w:t>TH is supported by a National Health and Medical Research Council of Australia Senior Research Fellowship.</w:t>
      </w:r>
      <w:r w:rsidRPr="009E098D">
        <w:rPr>
          <w:rFonts w:ascii="Times" w:eastAsia="Times New Roman" w:hAnsi="Times" w:cs="Arial"/>
          <w:color w:val="000000"/>
          <w:sz w:val="22"/>
          <w:szCs w:val="22"/>
        </w:rPr>
        <w:t xml:space="preserve"> None of the funders played any role in </w:t>
      </w:r>
      <w:r w:rsidRPr="009E098D">
        <w:rPr>
          <w:rFonts w:ascii="Times" w:hAnsi="Times"/>
          <w:sz w:val="22"/>
          <w:szCs w:val="22"/>
        </w:rPr>
        <w:t>the study.</w:t>
      </w:r>
    </w:p>
    <w:p w14:paraId="03DA8B91" w14:textId="77777777" w:rsidR="007D6002" w:rsidRDefault="007D6002" w:rsidP="007D6002">
      <w:pPr>
        <w:rPr>
          <w:rFonts w:ascii="Times" w:hAnsi="Times"/>
          <w:b/>
          <w:sz w:val="22"/>
          <w:szCs w:val="22"/>
        </w:rPr>
      </w:pPr>
    </w:p>
    <w:p w14:paraId="7228FE62" w14:textId="77777777" w:rsidR="007D6002" w:rsidRDefault="007D6002" w:rsidP="007D6002">
      <w:pPr>
        <w:rPr>
          <w:rFonts w:ascii="Times" w:hAnsi="Times"/>
          <w:b/>
          <w:sz w:val="22"/>
          <w:szCs w:val="22"/>
        </w:rPr>
      </w:pPr>
      <w:r>
        <w:rPr>
          <w:rFonts w:ascii="Times" w:hAnsi="Times"/>
          <w:b/>
          <w:sz w:val="22"/>
          <w:szCs w:val="22"/>
        </w:rPr>
        <w:t xml:space="preserve">Author </w:t>
      </w:r>
      <w:proofErr w:type="spellStart"/>
      <w:r>
        <w:rPr>
          <w:rFonts w:ascii="Times" w:hAnsi="Times"/>
          <w:b/>
          <w:sz w:val="22"/>
          <w:szCs w:val="22"/>
        </w:rPr>
        <w:t>contributorship</w:t>
      </w:r>
      <w:proofErr w:type="spellEnd"/>
    </w:p>
    <w:p w14:paraId="29B3E519" w14:textId="77777777" w:rsidR="007D6002" w:rsidRDefault="007D6002" w:rsidP="007D6002">
      <w:pPr>
        <w:rPr>
          <w:rFonts w:ascii="Times" w:hAnsi="Times"/>
          <w:sz w:val="22"/>
          <w:szCs w:val="22"/>
        </w:rPr>
      </w:pPr>
    </w:p>
    <w:p w14:paraId="7568AE58" w14:textId="77777777" w:rsidR="007D6002" w:rsidRPr="003A26DB" w:rsidRDefault="007D6002" w:rsidP="007D6002">
      <w:pPr>
        <w:rPr>
          <w:rFonts w:ascii="Times" w:hAnsi="Times"/>
          <w:sz w:val="22"/>
          <w:szCs w:val="22"/>
        </w:rPr>
      </w:pPr>
      <w:r>
        <w:rPr>
          <w:rFonts w:ascii="Times" w:hAnsi="Times"/>
          <w:sz w:val="22"/>
          <w:szCs w:val="22"/>
        </w:rPr>
        <w:t xml:space="preserve">All authors provided input to drafts of the manuscript. </w:t>
      </w:r>
      <w:r w:rsidRPr="00A2161B">
        <w:rPr>
          <w:rFonts w:ascii="Times" w:hAnsi="Times"/>
          <w:sz w:val="22"/>
          <w:szCs w:val="22"/>
        </w:rPr>
        <w:t>JH wrote the</w:t>
      </w:r>
      <w:r>
        <w:rPr>
          <w:rFonts w:ascii="Times" w:hAnsi="Times"/>
          <w:sz w:val="22"/>
          <w:szCs w:val="22"/>
        </w:rPr>
        <w:t xml:space="preserve"> first draft (with RW), piloted the data extraction form, and contributed to all subsequent drafts. RW did much of the data extraction (with help from KB, CM), did the data analysis, and edited all drafts. AWME edited all drafts and helped with the data analysis. HM helped conceptualise the manuscript. GSC and JLR helped with the choice of methodology. VN and CM provided input on sham interventions. CM also assisted with the data analysis. </w:t>
      </w:r>
      <w:proofErr w:type="spellStart"/>
      <w:r>
        <w:rPr>
          <w:rFonts w:ascii="Times" w:hAnsi="Times"/>
          <w:sz w:val="22"/>
          <w:szCs w:val="22"/>
        </w:rPr>
        <w:t>AmyP</w:t>
      </w:r>
      <w:proofErr w:type="spellEnd"/>
      <w:r>
        <w:rPr>
          <w:rFonts w:ascii="Times" w:hAnsi="Times"/>
          <w:sz w:val="22"/>
          <w:szCs w:val="22"/>
        </w:rPr>
        <w:t xml:space="preserve"> and </w:t>
      </w:r>
      <w:proofErr w:type="spellStart"/>
      <w:r>
        <w:rPr>
          <w:rFonts w:ascii="Times" w:hAnsi="Times"/>
          <w:sz w:val="22"/>
          <w:szCs w:val="22"/>
        </w:rPr>
        <w:t>AndrewP</w:t>
      </w:r>
      <w:proofErr w:type="spellEnd"/>
      <w:r>
        <w:rPr>
          <w:rFonts w:ascii="Times" w:hAnsi="Times"/>
          <w:sz w:val="22"/>
          <w:szCs w:val="22"/>
        </w:rPr>
        <w:t xml:space="preserve"> provided expertise to ensure that the </w:t>
      </w:r>
      <w:r w:rsidRPr="003A26DB">
        <w:rPr>
          <w:rFonts w:ascii="Times" w:hAnsi="Times"/>
          <w:sz w:val="22"/>
          <w:szCs w:val="22"/>
        </w:rPr>
        <w:t>paper was readable and relevant to practitioners and interested patients. NR helped with the search.</w:t>
      </w:r>
    </w:p>
    <w:p w14:paraId="4BF563FF" w14:textId="77777777" w:rsidR="007D6002" w:rsidRDefault="007D6002" w:rsidP="007D6002">
      <w:pPr>
        <w:rPr>
          <w:rFonts w:ascii="Times" w:hAnsi="Times"/>
          <w:b/>
          <w:sz w:val="22"/>
          <w:szCs w:val="22"/>
        </w:rPr>
      </w:pPr>
    </w:p>
    <w:p w14:paraId="200A1B8F" w14:textId="77777777" w:rsidR="007D6002" w:rsidRPr="003A26DB" w:rsidRDefault="007D6002" w:rsidP="007D6002">
      <w:pPr>
        <w:rPr>
          <w:rFonts w:ascii="Times" w:hAnsi="Times"/>
          <w:b/>
          <w:sz w:val="22"/>
          <w:szCs w:val="22"/>
        </w:rPr>
      </w:pPr>
      <w:r w:rsidRPr="003A26DB">
        <w:rPr>
          <w:rFonts w:ascii="Times" w:hAnsi="Times"/>
          <w:b/>
          <w:sz w:val="22"/>
          <w:szCs w:val="22"/>
        </w:rPr>
        <w:t>Competing interests</w:t>
      </w:r>
    </w:p>
    <w:p w14:paraId="3ED00255" w14:textId="77777777" w:rsidR="007D6002" w:rsidRDefault="007D6002" w:rsidP="007D6002">
      <w:pPr>
        <w:rPr>
          <w:rFonts w:ascii="Times" w:hAnsi="Times" w:cs="Calibri"/>
          <w:color w:val="000000"/>
          <w:sz w:val="22"/>
          <w:szCs w:val="22"/>
        </w:rPr>
      </w:pPr>
    </w:p>
    <w:p w14:paraId="4CF6585C" w14:textId="77777777" w:rsidR="007D6002" w:rsidRDefault="007D6002" w:rsidP="007D6002">
      <w:pPr>
        <w:rPr>
          <w:rFonts w:ascii="Times" w:hAnsi="Times" w:cs="Calibri"/>
          <w:color w:val="000000"/>
          <w:sz w:val="22"/>
          <w:szCs w:val="22"/>
        </w:rPr>
      </w:pPr>
      <w:r w:rsidRPr="003A26DB">
        <w:rPr>
          <w:rFonts w:ascii="Times" w:hAnsi="Times" w:cs="Calibri"/>
          <w:color w:val="000000"/>
          <w:sz w:val="22"/>
          <w:szCs w:val="22"/>
        </w:rPr>
        <w:t xml:space="preserve">AP and HM are editors at </w:t>
      </w:r>
      <w:proofErr w:type="gramStart"/>
      <w:r w:rsidRPr="003A26DB">
        <w:rPr>
          <w:rFonts w:ascii="Times" w:hAnsi="Times" w:cs="Calibri"/>
          <w:i/>
          <w:color w:val="000000"/>
          <w:sz w:val="22"/>
          <w:szCs w:val="22"/>
        </w:rPr>
        <w:t>The</w:t>
      </w:r>
      <w:proofErr w:type="gramEnd"/>
      <w:r w:rsidRPr="003A26DB">
        <w:rPr>
          <w:rFonts w:ascii="Times" w:hAnsi="Times" w:cs="Calibri"/>
          <w:i/>
          <w:color w:val="000000"/>
          <w:sz w:val="22"/>
          <w:szCs w:val="22"/>
        </w:rPr>
        <w:t xml:space="preserve"> BMJ</w:t>
      </w:r>
      <w:r w:rsidRPr="003A26DB">
        <w:rPr>
          <w:rFonts w:ascii="Times" w:hAnsi="Times" w:cs="Calibri"/>
          <w:color w:val="000000"/>
          <w:sz w:val="22"/>
          <w:szCs w:val="22"/>
        </w:rPr>
        <w:t>. There are no other conflicts of interest to declare.</w:t>
      </w:r>
    </w:p>
    <w:p w14:paraId="21A8A754" w14:textId="77777777" w:rsidR="007D6002" w:rsidRDefault="007D6002" w:rsidP="007D6002">
      <w:pPr>
        <w:rPr>
          <w:rFonts w:ascii="Times" w:hAnsi="Times" w:cs="Calibri"/>
          <w:color w:val="000000"/>
          <w:sz w:val="22"/>
          <w:szCs w:val="22"/>
        </w:rPr>
      </w:pPr>
    </w:p>
    <w:p w14:paraId="5E27F630" w14:textId="77777777" w:rsidR="007D6002" w:rsidRPr="008B4031" w:rsidRDefault="007D6002" w:rsidP="007D6002">
      <w:pPr>
        <w:rPr>
          <w:rFonts w:ascii="Times New Roman" w:hAnsi="Times New Roman"/>
          <w:b/>
        </w:rPr>
      </w:pPr>
      <w:r w:rsidRPr="008B4031">
        <w:rPr>
          <w:rFonts w:ascii="Times New Roman" w:hAnsi="Times New Roman"/>
          <w:b/>
        </w:rPr>
        <w:t>REFERENCES</w:t>
      </w:r>
    </w:p>
    <w:p w14:paraId="3E1C83E0"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fldChar w:fldCharType="begin"/>
      </w:r>
      <w:r w:rsidRPr="00EE75D3">
        <w:rPr>
          <w:rFonts w:ascii="Times New Roman" w:hAnsi="Times New Roman"/>
        </w:rPr>
        <w:instrText xml:space="preserve"> ADDIN EN.REFLIST </w:instrText>
      </w:r>
      <w:r w:rsidRPr="00EE75D3">
        <w:rPr>
          <w:rFonts w:ascii="Times New Roman" w:hAnsi="Times New Roman"/>
        </w:rPr>
        <w:fldChar w:fldCharType="separate"/>
      </w:r>
      <w:r w:rsidRPr="00EE75D3">
        <w:rPr>
          <w:rFonts w:ascii="Times New Roman" w:hAnsi="Times New Roman"/>
        </w:rPr>
        <w:t>1.</w:t>
      </w:r>
      <w:r w:rsidRPr="00EE75D3">
        <w:rPr>
          <w:rFonts w:ascii="Times New Roman" w:hAnsi="Times New Roman"/>
        </w:rPr>
        <w:tab/>
        <w:t xml:space="preserve">Blackwell B, Bloomfield SS, Buncher CR. Demonstration to medical students of placebo responses and non-drug factors. </w:t>
      </w:r>
      <w:r w:rsidRPr="00EE75D3">
        <w:rPr>
          <w:rFonts w:ascii="Times New Roman" w:hAnsi="Times New Roman"/>
          <w:i/>
        </w:rPr>
        <w:t>Lancet</w:t>
      </w:r>
      <w:r w:rsidRPr="00EE75D3">
        <w:rPr>
          <w:rFonts w:ascii="Times New Roman" w:hAnsi="Times New Roman"/>
        </w:rPr>
        <w:t xml:space="preserve"> 1972; </w:t>
      </w:r>
      <w:r w:rsidRPr="00EE75D3">
        <w:rPr>
          <w:rFonts w:ascii="Times New Roman" w:hAnsi="Times New Roman"/>
          <w:b/>
        </w:rPr>
        <w:t>1</w:t>
      </w:r>
      <w:r w:rsidRPr="00EE75D3">
        <w:rPr>
          <w:rFonts w:ascii="Times New Roman" w:hAnsi="Times New Roman"/>
        </w:rPr>
        <w:t>(7763): 1279-82.</w:t>
      </w:r>
    </w:p>
    <w:p w14:paraId="66FC0C8D"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2.</w:t>
      </w:r>
      <w:r w:rsidRPr="00EE75D3">
        <w:rPr>
          <w:rFonts w:ascii="Times New Roman" w:hAnsi="Times New Roman"/>
        </w:rPr>
        <w:tab/>
        <w:t xml:space="preserve">de Craen AJ, Roos PJ, Leonard de Vries A, Kleijnen J. Effect of colour of drugs: systematic review of perceived effect of drugs and of their effectiveness. </w:t>
      </w:r>
      <w:r w:rsidRPr="00EE75D3">
        <w:rPr>
          <w:rFonts w:ascii="Times New Roman" w:hAnsi="Times New Roman"/>
          <w:i/>
        </w:rPr>
        <w:t>BMJ</w:t>
      </w:r>
      <w:r w:rsidRPr="00EE75D3">
        <w:rPr>
          <w:rFonts w:ascii="Times New Roman" w:hAnsi="Times New Roman"/>
        </w:rPr>
        <w:t xml:space="preserve"> 1996; </w:t>
      </w:r>
      <w:r w:rsidRPr="00EE75D3">
        <w:rPr>
          <w:rFonts w:ascii="Times New Roman" w:hAnsi="Times New Roman"/>
          <w:b/>
        </w:rPr>
        <w:t>313</w:t>
      </w:r>
      <w:r w:rsidRPr="00EE75D3">
        <w:rPr>
          <w:rFonts w:ascii="Times New Roman" w:hAnsi="Times New Roman"/>
        </w:rPr>
        <w:t>(7072): 1624-6.</w:t>
      </w:r>
    </w:p>
    <w:p w14:paraId="6E7A77CE"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3.</w:t>
      </w:r>
      <w:r w:rsidRPr="00EE75D3">
        <w:rPr>
          <w:rFonts w:ascii="Times New Roman" w:hAnsi="Times New Roman"/>
        </w:rPr>
        <w:tab/>
        <w:t xml:space="preserve">Wartolowska K, Judge A, Collins G, et al. Use of placebo controls in the evaluation of surgery: systematic review. </w:t>
      </w:r>
      <w:r w:rsidRPr="00EE75D3">
        <w:rPr>
          <w:rFonts w:ascii="Times New Roman" w:hAnsi="Times New Roman"/>
          <w:i/>
        </w:rPr>
        <w:t>BMJ</w:t>
      </w:r>
      <w:r w:rsidRPr="00EE75D3">
        <w:rPr>
          <w:rFonts w:ascii="Times New Roman" w:hAnsi="Times New Roman"/>
        </w:rPr>
        <w:t xml:space="preserve"> 2014; (2014;348:g3253).</w:t>
      </w:r>
    </w:p>
    <w:p w14:paraId="6B52F9F7"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4.</w:t>
      </w:r>
      <w:r w:rsidRPr="00EE75D3">
        <w:rPr>
          <w:rFonts w:ascii="Times New Roman" w:hAnsi="Times New Roman"/>
        </w:rPr>
        <w:tab/>
        <w:t xml:space="preserve">Buckalew LW, Ross S. Relationship of perceptual characteristics to efficacy of placebos. </w:t>
      </w:r>
      <w:r w:rsidRPr="00EE75D3">
        <w:rPr>
          <w:rFonts w:ascii="Times New Roman" w:hAnsi="Times New Roman"/>
          <w:i/>
        </w:rPr>
        <w:t>Psychol Rep</w:t>
      </w:r>
      <w:r w:rsidRPr="00EE75D3">
        <w:rPr>
          <w:rFonts w:ascii="Times New Roman" w:hAnsi="Times New Roman"/>
        </w:rPr>
        <w:t xml:space="preserve"> 1981; </w:t>
      </w:r>
      <w:r w:rsidRPr="00EE75D3">
        <w:rPr>
          <w:rFonts w:ascii="Times New Roman" w:hAnsi="Times New Roman"/>
          <w:b/>
        </w:rPr>
        <w:t>49</w:t>
      </w:r>
      <w:r w:rsidRPr="00EE75D3">
        <w:rPr>
          <w:rFonts w:ascii="Times New Roman" w:hAnsi="Times New Roman"/>
        </w:rPr>
        <w:t>(3): 955-61.</w:t>
      </w:r>
    </w:p>
    <w:p w14:paraId="694C7ABB"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5.</w:t>
      </w:r>
      <w:r w:rsidRPr="00EE75D3">
        <w:rPr>
          <w:rFonts w:ascii="Times New Roman" w:hAnsi="Times New Roman"/>
        </w:rPr>
        <w:tab/>
        <w:t xml:space="preserve">Kaptchuk TJ, Stason WB, Davis RB, et al. Sham device v inert pill: randomised controlled trial of two placebo treatments. </w:t>
      </w:r>
      <w:r w:rsidRPr="00EE75D3">
        <w:rPr>
          <w:rFonts w:ascii="Times New Roman" w:hAnsi="Times New Roman"/>
          <w:i/>
        </w:rPr>
        <w:t>BMJ</w:t>
      </w:r>
      <w:r w:rsidRPr="00EE75D3">
        <w:rPr>
          <w:rFonts w:ascii="Times New Roman" w:hAnsi="Times New Roman"/>
        </w:rPr>
        <w:t xml:space="preserve"> 2006; </w:t>
      </w:r>
      <w:r w:rsidRPr="00EE75D3">
        <w:rPr>
          <w:rFonts w:ascii="Times New Roman" w:hAnsi="Times New Roman"/>
          <w:b/>
        </w:rPr>
        <w:t>332</w:t>
      </w:r>
      <w:r w:rsidRPr="00EE75D3">
        <w:rPr>
          <w:rFonts w:ascii="Times New Roman" w:hAnsi="Times New Roman"/>
        </w:rPr>
        <w:t>(7538): 391-7.</w:t>
      </w:r>
    </w:p>
    <w:p w14:paraId="360D3778"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6.</w:t>
      </w:r>
      <w:r w:rsidRPr="00EE75D3">
        <w:rPr>
          <w:rFonts w:ascii="Times New Roman" w:hAnsi="Times New Roman"/>
        </w:rPr>
        <w:tab/>
        <w:t xml:space="preserve">Benedetti F, Dogue S. Different Placebos, Different Mechanisms, Different Outcomes: Lessons for Clinical Trials. </w:t>
      </w:r>
      <w:r w:rsidRPr="00EE75D3">
        <w:rPr>
          <w:rFonts w:ascii="Times New Roman" w:hAnsi="Times New Roman"/>
          <w:i/>
        </w:rPr>
        <w:t>PLoS One</w:t>
      </w:r>
      <w:r w:rsidRPr="00EE75D3">
        <w:rPr>
          <w:rFonts w:ascii="Times New Roman" w:hAnsi="Times New Roman"/>
        </w:rPr>
        <w:t xml:space="preserve"> 2015; </w:t>
      </w:r>
      <w:r w:rsidRPr="00EE75D3">
        <w:rPr>
          <w:rFonts w:ascii="Times New Roman" w:hAnsi="Times New Roman"/>
          <w:b/>
        </w:rPr>
        <w:t>10</w:t>
      </w:r>
      <w:r w:rsidRPr="00EE75D3">
        <w:rPr>
          <w:rFonts w:ascii="Times New Roman" w:hAnsi="Times New Roman"/>
        </w:rPr>
        <w:t>(11): e0140967.</w:t>
      </w:r>
    </w:p>
    <w:p w14:paraId="3415C0C6"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7.</w:t>
      </w:r>
      <w:r w:rsidRPr="00EE75D3">
        <w:rPr>
          <w:rFonts w:ascii="Times New Roman" w:hAnsi="Times New Roman"/>
        </w:rPr>
        <w:tab/>
        <w:t>Moerman DE. Meaning, medicine, and the "placebo effect". Cambridge: Cambridge University Press; 2002.</w:t>
      </w:r>
    </w:p>
    <w:p w14:paraId="41913F07" w14:textId="77777777" w:rsidR="007D6002" w:rsidRPr="00EE75D3" w:rsidRDefault="007D6002" w:rsidP="007D6002">
      <w:pPr>
        <w:pStyle w:val="EndNoteBibliography"/>
        <w:spacing w:after="0"/>
        <w:rPr>
          <w:rFonts w:ascii="Times New Roman" w:hAnsi="Times New Roman"/>
        </w:rPr>
      </w:pPr>
      <w:r w:rsidRPr="00EE75D3">
        <w:rPr>
          <w:rFonts w:ascii="Times New Roman" w:hAnsi="Times New Roman"/>
        </w:rPr>
        <w:t>8.</w:t>
      </w:r>
      <w:r w:rsidRPr="00EE75D3">
        <w:rPr>
          <w:rFonts w:ascii="Times New Roman" w:hAnsi="Times New Roman"/>
        </w:rPr>
        <w:tab/>
        <w:t xml:space="preserve">Faasse K, Martin LR. The Power of Labeling in Nocebo Effects. </w:t>
      </w:r>
      <w:r w:rsidRPr="00EE75D3">
        <w:rPr>
          <w:rFonts w:ascii="Times New Roman" w:hAnsi="Times New Roman"/>
          <w:i/>
        </w:rPr>
        <w:t>International review of neurobiology</w:t>
      </w:r>
      <w:r w:rsidRPr="00EE75D3">
        <w:rPr>
          <w:rFonts w:ascii="Times New Roman" w:hAnsi="Times New Roman"/>
        </w:rPr>
        <w:t xml:space="preserve"> 2018; </w:t>
      </w:r>
      <w:r w:rsidRPr="00EE75D3">
        <w:rPr>
          <w:rFonts w:ascii="Times New Roman" w:hAnsi="Times New Roman"/>
          <w:b/>
        </w:rPr>
        <w:t>139</w:t>
      </w:r>
      <w:r w:rsidRPr="00EE75D3">
        <w:rPr>
          <w:rFonts w:ascii="Times New Roman" w:hAnsi="Times New Roman"/>
        </w:rPr>
        <w:t>: 379-406.</w:t>
      </w:r>
    </w:p>
    <w:p w14:paraId="7C2BB3E0" w14:textId="77777777" w:rsidR="007D6002" w:rsidRPr="00EE75D3" w:rsidRDefault="007D6002" w:rsidP="007D6002">
      <w:pPr>
        <w:pStyle w:val="EndNoteBibliography"/>
        <w:spacing w:after="0"/>
        <w:rPr>
          <w:rFonts w:ascii="Times New Roman" w:hAnsi="Times New Roman"/>
        </w:rPr>
      </w:pPr>
      <w:bookmarkStart w:id="1" w:name="_ENREF_9"/>
      <w:r w:rsidRPr="00EE75D3">
        <w:rPr>
          <w:rFonts w:ascii="Times New Roman" w:hAnsi="Times New Roman"/>
        </w:rPr>
        <w:t>9.</w:t>
      </w:r>
      <w:r w:rsidRPr="00EE75D3">
        <w:rPr>
          <w:rFonts w:ascii="Times New Roman" w:hAnsi="Times New Roman"/>
        </w:rPr>
        <w:tab/>
        <w:t xml:space="preserve">Buckalew LW, Coffield KE. An investigation of drug expectancy as a function of capsule color and size and preparation form. </w:t>
      </w:r>
      <w:r w:rsidRPr="00EE75D3">
        <w:rPr>
          <w:rFonts w:ascii="Times New Roman" w:hAnsi="Times New Roman"/>
          <w:i/>
        </w:rPr>
        <w:t>Journal of clinical psychopharmacology</w:t>
      </w:r>
      <w:r w:rsidRPr="00EE75D3">
        <w:rPr>
          <w:rFonts w:ascii="Times New Roman" w:hAnsi="Times New Roman"/>
        </w:rPr>
        <w:t xml:space="preserve"> 1982; </w:t>
      </w:r>
      <w:r w:rsidRPr="00EE75D3">
        <w:rPr>
          <w:rFonts w:ascii="Times New Roman" w:hAnsi="Times New Roman"/>
          <w:b/>
        </w:rPr>
        <w:t>2</w:t>
      </w:r>
      <w:r w:rsidRPr="00EE75D3">
        <w:rPr>
          <w:rFonts w:ascii="Times New Roman" w:hAnsi="Times New Roman"/>
        </w:rPr>
        <w:t>(4): 245-8.</w:t>
      </w:r>
      <w:bookmarkEnd w:id="1"/>
    </w:p>
    <w:p w14:paraId="33A08B64" w14:textId="77777777" w:rsidR="007D6002" w:rsidRPr="00EE75D3" w:rsidRDefault="007D6002" w:rsidP="007D6002">
      <w:pPr>
        <w:pStyle w:val="EndNoteBibliography"/>
        <w:spacing w:after="0"/>
        <w:rPr>
          <w:rFonts w:ascii="Times New Roman" w:hAnsi="Times New Roman"/>
        </w:rPr>
      </w:pPr>
      <w:bookmarkStart w:id="2" w:name="_ENREF_10"/>
      <w:r w:rsidRPr="00EE75D3">
        <w:rPr>
          <w:rFonts w:ascii="Times New Roman" w:hAnsi="Times New Roman"/>
        </w:rPr>
        <w:t>10.</w:t>
      </w:r>
      <w:r w:rsidRPr="00EE75D3">
        <w:rPr>
          <w:rFonts w:ascii="Times New Roman" w:hAnsi="Times New Roman"/>
        </w:rPr>
        <w:tab/>
        <w:t xml:space="preserve">Golomb B. Paradox of placebo effect. </w:t>
      </w:r>
      <w:r w:rsidRPr="00EE75D3">
        <w:rPr>
          <w:rFonts w:ascii="Times New Roman" w:hAnsi="Times New Roman"/>
          <w:i/>
        </w:rPr>
        <w:t>Nature</w:t>
      </w:r>
      <w:r w:rsidRPr="00EE75D3">
        <w:rPr>
          <w:rFonts w:ascii="Times New Roman" w:hAnsi="Times New Roman"/>
        </w:rPr>
        <w:t xml:space="preserve"> 1995; </w:t>
      </w:r>
      <w:r w:rsidRPr="00EE75D3">
        <w:rPr>
          <w:rFonts w:ascii="Times New Roman" w:hAnsi="Times New Roman"/>
          <w:b/>
        </w:rPr>
        <w:t>375</w:t>
      </w:r>
      <w:r w:rsidRPr="00EE75D3">
        <w:rPr>
          <w:rFonts w:ascii="Times New Roman" w:hAnsi="Times New Roman"/>
        </w:rPr>
        <w:t>(6532): 530.</w:t>
      </w:r>
      <w:bookmarkEnd w:id="2"/>
    </w:p>
    <w:p w14:paraId="31104E46" w14:textId="77777777" w:rsidR="007D6002" w:rsidRPr="00EE75D3" w:rsidRDefault="007D6002" w:rsidP="007D6002">
      <w:pPr>
        <w:pStyle w:val="EndNoteBibliography"/>
        <w:spacing w:after="0"/>
        <w:rPr>
          <w:rFonts w:ascii="Times New Roman" w:hAnsi="Times New Roman"/>
        </w:rPr>
      </w:pPr>
      <w:bookmarkStart w:id="3" w:name="_ENREF_11"/>
      <w:r w:rsidRPr="00EE75D3">
        <w:rPr>
          <w:rFonts w:ascii="Times New Roman" w:hAnsi="Times New Roman"/>
        </w:rPr>
        <w:t>11.</w:t>
      </w:r>
      <w:r w:rsidRPr="00EE75D3">
        <w:rPr>
          <w:rFonts w:ascii="Times New Roman" w:hAnsi="Times New Roman"/>
        </w:rPr>
        <w:tab/>
        <w:t xml:space="preserve">Golomb BA, Erickson LC, Koperski S, Sack D, Enkin M, Howick J. What's in placebos: who knows? Analysis of randomized, controlled trials. </w:t>
      </w:r>
      <w:r w:rsidRPr="00EE75D3">
        <w:rPr>
          <w:rFonts w:ascii="Times New Roman" w:hAnsi="Times New Roman"/>
          <w:i/>
        </w:rPr>
        <w:t>Annals of internal medicine</w:t>
      </w:r>
      <w:r w:rsidRPr="00EE75D3">
        <w:rPr>
          <w:rFonts w:ascii="Times New Roman" w:hAnsi="Times New Roman"/>
        </w:rPr>
        <w:t xml:space="preserve"> 2010; </w:t>
      </w:r>
      <w:r w:rsidRPr="00EE75D3">
        <w:rPr>
          <w:rFonts w:ascii="Times New Roman" w:hAnsi="Times New Roman"/>
          <w:b/>
        </w:rPr>
        <w:t>153</w:t>
      </w:r>
      <w:r w:rsidRPr="00EE75D3">
        <w:rPr>
          <w:rFonts w:ascii="Times New Roman" w:hAnsi="Times New Roman"/>
        </w:rPr>
        <w:t>(8): 532-5.</w:t>
      </w:r>
      <w:bookmarkEnd w:id="3"/>
    </w:p>
    <w:p w14:paraId="5997B031" w14:textId="77777777" w:rsidR="007D6002" w:rsidRPr="00EE75D3" w:rsidRDefault="007D6002" w:rsidP="007D6002">
      <w:pPr>
        <w:pStyle w:val="EndNoteBibliography"/>
        <w:spacing w:after="0"/>
        <w:rPr>
          <w:rFonts w:ascii="Times New Roman" w:hAnsi="Times New Roman"/>
        </w:rPr>
      </w:pPr>
      <w:bookmarkStart w:id="4" w:name="_ENREF_12"/>
      <w:r w:rsidRPr="00EE75D3">
        <w:rPr>
          <w:rFonts w:ascii="Times New Roman" w:hAnsi="Times New Roman"/>
        </w:rPr>
        <w:t>12.</w:t>
      </w:r>
      <w:r w:rsidRPr="00EE75D3">
        <w:rPr>
          <w:rFonts w:ascii="Times New Roman" w:hAnsi="Times New Roman"/>
        </w:rPr>
        <w:tab/>
        <w:t xml:space="preserve">Moncrieff J. A comparison of antidepressant trials using active and inert placebos. </w:t>
      </w:r>
      <w:r w:rsidRPr="00EE75D3">
        <w:rPr>
          <w:rFonts w:ascii="Times New Roman" w:hAnsi="Times New Roman"/>
          <w:i/>
        </w:rPr>
        <w:t>Int J Methods Psychiatr Res</w:t>
      </w:r>
      <w:r w:rsidRPr="00EE75D3">
        <w:rPr>
          <w:rFonts w:ascii="Times New Roman" w:hAnsi="Times New Roman"/>
        </w:rPr>
        <w:t xml:space="preserve"> 2003; </w:t>
      </w:r>
      <w:r w:rsidRPr="00EE75D3">
        <w:rPr>
          <w:rFonts w:ascii="Times New Roman" w:hAnsi="Times New Roman"/>
          <w:b/>
        </w:rPr>
        <w:t>12</w:t>
      </w:r>
      <w:r w:rsidRPr="00EE75D3">
        <w:rPr>
          <w:rFonts w:ascii="Times New Roman" w:hAnsi="Times New Roman"/>
        </w:rPr>
        <w:t>(3): 117-27.</w:t>
      </w:r>
      <w:bookmarkEnd w:id="4"/>
    </w:p>
    <w:p w14:paraId="2B4F1CB2" w14:textId="77777777" w:rsidR="007D6002" w:rsidRPr="00EE75D3" w:rsidRDefault="007D6002" w:rsidP="007D6002">
      <w:pPr>
        <w:pStyle w:val="EndNoteBibliography"/>
        <w:spacing w:after="0"/>
        <w:rPr>
          <w:rFonts w:ascii="Times New Roman" w:hAnsi="Times New Roman"/>
        </w:rPr>
      </w:pPr>
      <w:bookmarkStart w:id="5" w:name="_ENREF_13"/>
      <w:r w:rsidRPr="00EE75D3">
        <w:rPr>
          <w:rFonts w:ascii="Times New Roman" w:hAnsi="Times New Roman"/>
        </w:rPr>
        <w:t>13.</w:t>
      </w:r>
      <w:r w:rsidRPr="00EE75D3">
        <w:rPr>
          <w:rFonts w:ascii="Times New Roman" w:hAnsi="Times New Roman"/>
        </w:rPr>
        <w:tab/>
        <w:t xml:space="preserve">Howick J. The relativity of placebos: defending a modified version of Grünbaum's scheme. </w:t>
      </w:r>
      <w:r w:rsidRPr="00EE75D3">
        <w:rPr>
          <w:rFonts w:ascii="Times New Roman" w:hAnsi="Times New Roman"/>
          <w:i/>
        </w:rPr>
        <w:t>Synthese</w:t>
      </w:r>
      <w:r w:rsidRPr="00EE75D3">
        <w:rPr>
          <w:rFonts w:ascii="Times New Roman" w:hAnsi="Times New Roman"/>
        </w:rPr>
        <w:t xml:space="preserve"> 2017; </w:t>
      </w:r>
      <w:r w:rsidRPr="00EE75D3">
        <w:rPr>
          <w:rFonts w:ascii="Times New Roman" w:hAnsi="Times New Roman"/>
          <w:b/>
        </w:rPr>
        <w:t>194</w:t>
      </w:r>
      <w:r w:rsidRPr="00EE75D3">
        <w:rPr>
          <w:rFonts w:ascii="Times New Roman" w:hAnsi="Times New Roman"/>
        </w:rPr>
        <w:t>(4): 1363-96.</w:t>
      </w:r>
      <w:bookmarkEnd w:id="5"/>
    </w:p>
    <w:p w14:paraId="150CAACA" w14:textId="77777777" w:rsidR="007D6002" w:rsidRPr="00EE75D3" w:rsidRDefault="007D6002" w:rsidP="007D6002">
      <w:pPr>
        <w:pStyle w:val="EndNoteBibliography"/>
        <w:spacing w:after="0"/>
        <w:rPr>
          <w:rFonts w:ascii="Times New Roman" w:hAnsi="Times New Roman"/>
        </w:rPr>
      </w:pPr>
      <w:bookmarkStart w:id="6" w:name="_ENREF_14"/>
      <w:r w:rsidRPr="00EE75D3">
        <w:rPr>
          <w:rFonts w:ascii="Times New Roman" w:hAnsi="Times New Roman"/>
        </w:rPr>
        <w:t>14.</w:t>
      </w:r>
      <w:r w:rsidRPr="00EE75D3">
        <w:rPr>
          <w:rFonts w:ascii="Times New Roman" w:hAnsi="Times New Roman"/>
        </w:rPr>
        <w:tab/>
        <w:t xml:space="preserve">Howick J, Hoffmann T. How placebo characteristics can influence estimates of intervention effects in trials. </w:t>
      </w:r>
      <w:r w:rsidRPr="00EE75D3">
        <w:rPr>
          <w:rFonts w:ascii="Times New Roman" w:hAnsi="Times New Roman"/>
          <w:i/>
        </w:rPr>
        <w:t>CMAJ</w:t>
      </w:r>
      <w:r w:rsidRPr="00EE75D3">
        <w:rPr>
          <w:rFonts w:ascii="Times New Roman" w:hAnsi="Times New Roman"/>
        </w:rPr>
        <w:t xml:space="preserve"> 2018; </w:t>
      </w:r>
      <w:r w:rsidRPr="00EE75D3">
        <w:rPr>
          <w:rFonts w:ascii="Times New Roman" w:hAnsi="Times New Roman"/>
          <w:b/>
        </w:rPr>
        <w:t>190</w:t>
      </w:r>
      <w:r w:rsidRPr="00EE75D3">
        <w:rPr>
          <w:rFonts w:ascii="Times New Roman" w:hAnsi="Times New Roman"/>
        </w:rPr>
        <w:t>(30): E908-E11.</w:t>
      </w:r>
      <w:bookmarkEnd w:id="6"/>
    </w:p>
    <w:p w14:paraId="2200BDDC" w14:textId="77777777" w:rsidR="007D6002" w:rsidRPr="00EE75D3" w:rsidRDefault="007D6002" w:rsidP="007D6002">
      <w:pPr>
        <w:pStyle w:val="EndNoteBibliography"/>
        <w:spacing w:after="0"/>
        <w:rPr>
          <w:rFonts w:ascii="Times New Roman" w:hAnsi="Times New Roman"/>
        </w:rPr>
      </w:pPr>
      <w:bookmarkStart w:id="7" w:name="_ENREF_15"/>
      <w:r w:rsidRPr="00EE75D3">
        <w:rPr>
          <w:rFonts w:ascii="Times New Roman" w:hAnsi="Times New Roman"/>
        </w:rPr>
        <w:t>15.</w:t>
      </w:r>
      <w:r w:rsidRPr="00EE75D3">
        <w:rPr>
          <w:rFonts w:ascii="Times New Roman" w:hAnsi="Times New Roman"/>
        </w:rPr>
        <w:tab/>
        <w:t xml:space="preserve">Jefferson T, Jones M, Doshi P, Spencer EA, Onakpoya I, Heneghan CJ. Oseltamivir for influenza in adults and children: systematic review of clinical study reports and summary of regulatory comments. </w:t>
      </w:r>
      <w:r w:rsidRPr="00EE75D3">
        <w:rPr>
          <w:rFonts w:ascii="Times New Roman" w:hAnsi="Times New Roman"/>
          <w:i/>
        </w:rPr>
        <w:t>BMJ</w:t>
      </w:r>
      <w:r w:rsidRPr="00EE75D3">
        <w:rPr>
          <w:rFonts w:ascii="Times New Roman" w:hAnsi="Times New Roman"/>
        </w:rPr>
        <w:t xml:space="preserve"> 2014; </w:t>
      </w:r>
      <w:r w:rsidRPr="00EE75D3">
        <w:rPr>
          <w:rFonts w:ascii="Times New Roman" w:hAnsi="Times New Roman"/>
          <w:b/>
        </w:rPr>
        <w:t>348</w:t>
      </w:r>
      <w:r w:rsidRPr="00EE75D3">
        <w:rPr>
          <w:rFonts w:ascii="Times New Roman" w:hAnsi="Times New Roman"/>
        </w:rPr>
        <w:t>: g2545.</w:t>
      </w:r>
      <w:bookmarkEnd w:id="7"/>
    </w:p>
    <w:p w14:paraId="1180566D" w14:textId="77777777" w:rsidR="007D6002" w:rsidRPr="00EE75D3" w:rsidRDefault="007D6002" w:rsidP="007D6002">
      <w:pPr>
        <w:pStyle w:val="EndNoteBibliography"/>
        <w:spacing w:after="0"/>
        <w:rPr>
          <w:rFonts w:ascii="Times New Roman" w:hAnsi="Times New Roman"/>
        </w:rPr>
      </w:pPr>
      <w:bookmarkStart w:id="8" w:name="_ENREF_16"/>
      <w:r w:rsidRPr="00EE75D3">
        <w:rPr>
          <w:rFonts w:ascii="Times New Roman" w:hAnsi="Times New Roman"/>
        </w:rPr>
        <w:t>16.</w:t>
      </w:r>
      <w:r w:rsidRPr="00EE75D3">
        <w:rPr>
          <w:rFonts w:ascii="Times New Roman" w:hAnsi="Times New Roman"/>
        </w:rPr>
        <w:tab/>
        <w:t xml:space="preserve">Jefferson T, Jones MA, Doshi P, et al. Neuraminidase inhibitors for preventing and treating influenza in healthy adults and children. </w:t>
      </w:r>
      <w:r w:rsidRPr="00EE75D3">
        <w:rPr>
          <w:rFonts w:ascii="Times New Roman" w:hAnsi="Times New Roman"/>
          <w:i/>
        </w:rPr>
        <w:t>Cochrane Database Syst Rev</w:t>
      </w:r>
      <w:r w:rsidRPr="00EE75D3">
        <w:rPr>
          <w:rFonts w:ascii="Times New Roman" w:hAnsi="Times New Roman"/>
        </w:rPr>
        <w:t xml:space="preserve"> 2014; (4): CD008965.</w:t>
      </w:r>
      <w:bookmarkEnd w:id="8"/>
    </w:p>
    <w:p w14:paraId="03803B3D" w14:textId="77777777" w:rsidR="007D6002" w:rsidRPr="00EE75D3" w:rsidRDefault="007D6002" w:rsidP="007D6002">
      <w:pPr>
        <w:pStyle w:val="EndNoteBibliography"/>
        <w:spacing w:after="0"/>
        <w:rPr>
          <w:rFonts w:ascii="Times New Roman" w:hAnsi="Times New Roman"/>
        </w:rPr>
      </w:pPr>
      <w:bookmarkStart w:id="9" w:name="_ENREF_17"/>
      <w:r w:rsidRPr="00EE75D3">
        <w:rPr>
          <w:rFonts w:ascii="Times New Roman" w:hAnsi="Times New Roman"/>
        </w:rPr>
        <w:t>17.</w:t>
      </w:r>
      <w:r w:rsidRPr="00EE75D3">
        <w:rPr>
          <w:rFonts w:ascii="Times New Roman" w:hAnsi="Times New Roman"/>
        </w:rPr>
        <w:tab/>
        <w:t xml:space="preserve">Bello S, Wei M, Hilden J, Hrobjartsson A. The matching quality of experimental and control interventions in blinded pharmacological randomised clinical trials: a methodological systematic review. </w:t>
      </w:r>
      <w:r w:rsidRPr="00EE75D3">
        <w:rPr>
          <w:rFonts w:ascii="Times New Roman" w:hAnsi="Times New Roman"/>
          <w:i/>
        </w:rPr>
        <w:t>BMC Med Res Methodol</w:t>
      </w:r>
      <w:r w:rsidRPr="00EE75D3">
        <w:rPr>
          <w:rFonts w:ascii="Times New Roman" w:hAnsi="Times New Roman"/>
        </w:rPr>
        <w:t xml:space="preserve"> 2016; </w:t>
      </w:r>
      <w:r w:rsidRPr="00EE75D3">
        <w:rPr>
          <w:rFonts w:ascii="Times New Roman" w:hAnsi="Times New Roman"/>
          <w:b/>
        </w:rPr>
        <w:t>16</w:t>
      </w:r>
      <w:r w:rsidRPr="00EE75D3">
        <w:rPr>
          <w:rFonts w:ascii="Times New Roman" w:hAnsi="Times New Roman"/>
        </w:rPr>
        <w:t>: 18.</w:t>
      </w:r>
      <w:bookmarkEnd w:id="9"/>
    </w:p>
    <w:p w14:paraId="696D4A01" w14:textId="77777777" w:rsidR="007D6002" w:rsidRPr="00EE75D3" w:rsidRDefault="007D6002" w:rsidP="007D6002">
      <w:pPr>
        <w:pStyle w:val="EndNoteBibliography"/>
        <w:spacing w:after="0"/>
        <w:rPr>
          <w:rFonts w:ascii="Times New Roman" w:hAnsi="Times New Roman"/>
        </w:rPr>
      </w:pPr>
      <w:bookmarkStart w:id="10" w:name="_ENREF_18"/>
      <w:r w:rsidRPr="00EE75D3">
        <w:rPr>
          <w:rFonts w:ascii="Times New Roman" w:hAnsi="Times New Roman"/>
        </w:rPr>
        <w:t>18.</w:t>
      </w:r>
      <w:r w:rsidRPr="00EE75D3">
        <w:rPr>
          <w:rFonts w:ascii="Times New Roman" w:hAnsi="Times New Roman"/>
        </w:rPr>
        <w:tab/>
        <w:t xml:space="preserve">Moncrieff J, Wessely S, Hardy R. Active placebos versus antidepressants for depression. </w:t>
      </w:r>
      <w:r w:rsidRPr="00EE75D3">
        <w:rPr>
          <w:rFonts w:ascii="Times New Roman" w:hAnsi="Times New Roman"/>
          <w:i/>
        </w:rPr>
        <w:t>Cochrane Database Syst Rev</w:t>
      </w:r>
      <w:r w:rsidRPr="00EE75D3">
        <w:rPr>
          <w:rFonts w:ascii="Times New Roman" w:hAnsi="Times New Roman"/>
        </w:rPr>
        <w:t xml:space="preserve"> 2004; (1): CD003012.</w:t>
      </w:r>
      <w:bookmarkEnd w:id="10"/>
    </w:p>
    <w:p w14:paraId="20BD0712" w14:textId="77777777" w:rsidR="007D6002" w:rsidRPr="00EE75D3" w:rsidRDefault="007D6002" w:rsidP="007D6002">
      <w:pPr>
        <w:pStyle w:val="EndNoteBibliography"/>
        <w:spacing w:after="0"/>
        <w:rPr>
          <w:rFonts w:ascii="Times New Roman" w:hAnsi="Times New Roman"/>
        </w:rPr>
      </w:pPr>
      <w:bookmarkStart w:id="11" w:name="_ENREF_19"/>
      <w:r w:rsidRPr="00EE75D3">
        <w:rPr>
          <w:rFonts w:ascii="Times New Roman" w:hAnsi="Times New Roman"/>
        </w:rPr>
        <w:t>19.</w:t>
      </w:r>
      <w:r w:rsidRPr="00EE75D3">
        <w:rPr>
          <w:rFonts w:ascii="Times New Roman" w:hAnsi="Times New Roman"/>
        </w:rPr>
        <w:tab/>
        <w:t xml:space="preserve">Hoffmann TC, Glasziou PP, Boutron I, et al. Better reporting of interventions: template for intervention description and replication (TIDieR) checklist and guide. </w:t>
      </w:r>
      <w:r w:rsidRPr="00EE75D3">
        <w:rPr>
          <w:rFonts w:ascii="Times New Roman" w:hAnsi="Times New Roman"/>
          <w:i/>
        </w:rPr>
        <w:t>BMJ : British Medical Journal</w:t>
      </w:r>
      <w:r w:rsidRPr="00EE75D3">
        <w:rPr>
          <w:rFonts w:ascii="Times New Roman" w:hAnsi="Times New Roman"/>
        </w:rPr>
        <w:t xml:space="preserve"> 2014; </w:t>
      </w:r>
      <w:r w:rsidRPr="00EE75D3">
        <w:rPr>
          <w:rFonts w:ascii="Times New Roman" w:hAnsi="Times New Roman"/>
          <w:b/>
        </w:rPr>
        <w:t>348</w:t>
      </w:r>
      <w:r w:rsidRPr="00EE75D3">
        <w:rPr>
          <w:rFonts w:ascii="Times New Roman" w:hAnsi="Times New Roman"/>
        </w:rPr>
        <w:t>: g1687.</w:t>
      </w:r>
      <w:bookmarkEnd w:id="11"/>
    </w:p>
    <w:p w14:paraId="0EC4F6F0" w14:textId="77777777" w:rsidR="007D6002" w:rsidRPr="00EE75D3" w:rsidRDefault="007D6002" w:rsidP="007D6002">
      <w:pPr>
        <w:pStyle w:val="EndNoteBibliography"/>
        <w:spacing w:after="0"/>
        <w:rPr>
          <w:rFonts w:ascii="Times New Roman" w:hAnsi="Times New Roman"/>
        </w:rPr>
      </w:pPr>
      <w:bookmarkStart w:id="12" w:name="_ENREF_20"/>
      <w:r w:rsidRPr="00EE75D3">
        <w:rPr>
          <w:rFonts w:ascii="Times New Roman" w:hAnsi="Times New Roman"/>
        </w:rPr>
        <w:t>20.</w:t>
      </w:r>
      <w:r w:rsidRPr="00EE75D3">
        <w:rPr>
          <w:rFonts w:ascii="Times New Roman" w:hAnsi="Times New Roman"/>
        </w:rPr>
        <w:tab/>
        <w:t xml:space="preserve">Hoffmann TC, Erueti C, Glasziou PP. Poor description of non-pharmacological interventions: analysis of consecutive sample of randomised trials. </w:t>
      </w:r>
      <w:r w:rsidRPr="00EE75D3">
        <w:rPr>
          <w:rFonts w:ascii="Times New Roman" w:hAnsi="Times New Roman"/>
          <w:i/>
        </w:rPr>
        <w:t>BMJ</w:t>
      </w:r>
      <w:r w:rsidRPr="00EE75D3">
        <w:rPr>
          <w:rFonts w:ascii="Times New Roman" w:hAnsi="Times New Roman"/>
        </w:rPr>
        <w:t xml:space="preserve"> 2013; </w:t>
      </w:r>
      <w:r w:rsidRPr="00EE75D3">
        <w:rPr>
          <w:rFonts w:ascii="Times New Roman" w:hAnsi="Times New Roman"/>
          <w:b/>
        </w:rPr>
        <w:t>347</w:t>
      </w:r>
      <w:r w:rsidRPr="00EE75D3">
        <w:rPr>
          <w:rFonts w:ascii="Times New Roman" w:hAnsi="Times New Roman"/>
        </w:rPr>
        <w:t>: f3755.</w:t>
      </w:r>
      <w:bookmarkEnd w:id="12"/>
    </w:p>
    <w:p w14:paraId="35420DE9" w14:textId="77777777" w:rsidR="007D6002" w:rsidRPr="00EE75D3" w:rsidRDefault="007D6002" w:rsidP="007D6002">
      <w:pPr>
        <w:pStyle w:val="EndNoteBibliography"/>
        <w:spacing w:after="0"/>
        <w:rPr>
          <w:rFonts w:ascii="Times New Roman" w:hAnsi="Times New Roman"/>
        </w:rPr>
      </w:pPr>
      <w:bookmarkStart w:id="13" w:name="_ENREF_21"/>
      <w:r w:rsidRPr="00EE75D3">
        <w:rPr>
          <w:rFonts w:ascii="Times New Roman" w:hAnsi="Times New Roman"/>
        </w:rPr>
        <w:lastRenderedPageBreak/>
        <w:t>21.</w:t>
      </w:r>
      <w:r w:rsidRPr="00EE75D3">
        <w:rPr>
          <w:rFonts w:ascii="Times New Roman" w:hAnsi="Times New Roman"/>
        </w:rPr>
        <w:tab/>
        <w:t xml:space="preserve">Moher D, Hopewell S, Schulz KF, et al. CONSORT 2010 Explanation and Elaboration: updated guidelines for reporting parallel group randomised trials. </w:t>
      </w:r>
      <w:r w:rsidRPr="00EE75D3">
        <w:rPr>
          <w:rFonts w:ascii="Times New Roman" w:hAnsi="Times New Roman"/>
          <w:i/>
        </w:rPr>
        <w:t>BMJ (Clinical research ed)</w:t>
      </w:r>
      <w:r w:rsidRPr="00EE75D3">
        <w:rPr>
          <w:rFonts w:ascii="Times New Roman" w:hAnsi="Times New Roman"/>
        </w:rPr>
        <w:t xml:space="preserve"> 2010; </w:t>
      </w:r>
      <w:r w:rsidRPr="00EE75D3">
        <w:rPr>
          <w:rFonts w:ascii="Times New Roman" w:hAnsi="Times New Roman"/>
          <w:b/>
        </w:rPr>
        <w:t>340</w:t>
      </w:r>
      <w:r w:rsidRPr="00EE75D3">
        <w:rPr>
          <w:rFonts w:ascii="Times New Roman" w:hAnsi="Times New Roman"/>
        </w:rPr>
        <w:t>: c869.</w:t>
      </w:r>
      <w:bookmarkEnd w:id="13"/>
    </w:p>
    <w:p w14:paraId="421C6A61" w14:textId="77777777" w:rsidR="007D6002" w:rsidRPr="00EE75D3" w:rsidRDefault="007D6002" w:rsidP="007D6002">
      <w:pPr>
        <w:pStyle w:val="EndNoteBibliography"/>
        <w:spacing w:after="0"/>
        <w:rPr>
          <w:rFonts w:ascii="Times New Roman" w:hAnsi="Times New Roman"/>
        </w:rPr>
      </w:pPr>
      <w:bookmarkStart w:id="14" w:name="_ENREF_22"/>
      <w:r w:rsidRPr="00EE75D3">
        <w:rPr>
          <w:rFonts w:ascii="Times New Roman" w:hAnsi="Times New Roman"/>
        </w:rPr>
        <w:t>22.</w:t>
      </w:r>
      <w:r w:rsidRPr="00EE75D3">
        <w:rPr>
          <w:rFonts w:ascii="Times New Roman" w:hAnsi="Times New Roman"/>
        </w:rPr>
        <w:tab/>
        <w:t xml:space="preserve">Yamato T. How completely are physiotherapy interventions described in reports of randomised trials? </w:t>
      </w:r>
      <w:r w:rsidRPr="00EE75D3">
        <w:rPr>
          <w:rFonts w:ascii="Times New Roman" w:hAnsi="Times New Roman"/>
          <w:i/>
        </w:rPr>
        <w:t>Physiotherapy</w:t>
      </w:r>
      <w:r w:rsidRPr="00EE75D3">
        <w:rPr>
          <w:rFonts w:ascii="Times New Roman" w:hAnsi="Times New Roman"/>
        </w:rPr>
        <w:t xml:space="preserve"> 2016; </w:t>
      </w:r>
      <w:r w:rsidRPr="00EE75D3">
        <w:rPr>
          <w:rFonts w:ascii="Times New Roman" w:hAnsi="Times New Roman"/>
          <w:b/>
        </w:rPr>
        <w:t>102</w:t>
      </w:r>
      <w:r w:rsidRPr="00EE75D3">
        <w:rPr>
          <w:rFonts w:ascii="Times New Roman" w:hAnsi="Times New Roman"/>
        </w:rPr>
        <w:t>(2): 121-6.</w:t>
      </w:r>
      <w:bookmarkEnd w:id="14"/>
    </w:p>
    <w:p w14:paraId="5729D0B2" w14:textId="77777777" w:rsidR="007D6002" w:rsidRPr="00EE75D3" w:rsidRDefault="007D6002" w:rsidP="007D6002">
      <w:pPr>
        <w:pStyle w:val="EndNoteBibliography"/>
        <w:spacing w:after="0"/>
        <w:rPr>
          <w:rFonts w:ascii="Times New Roman" w:hAnsi="Times New Roman"/>
        </w:rPr>
      </w:pPr>
      <w:bookmarkStart w:id="15" w:name="_ENREF_23"/>
      <w:r w:rsidRPr="00EE75D3">
        <w:rPr>
          <w:rFonts w:ascii="Times New Roman" w:hAnsi="Times New Roman"/>
        </w:rPr>
        <w:t>23.</w:t>
      </w:r>
      <w:r w:rsidRPr="00EE75D3">
        <w:rPr>
          <w:rFonts w:ascii="Times New Roman" w:hAnsi="Times New Roman"/>
        </w:rPr>
        <w:tab/>
        <w:t xml:space="preserve">Sakzewsky L, Reedman S, Hoffmann T. Do we really know what they were testing? Incomplete reporting of interventions in randomised trials of upper limb therapies in unilateral cerebral palsy. </w:t>
      </w:r>
      <w:r w:rsidRPr="00EE75D3">
        <w:rPr>
          <w:rFonts w:ascii="Times New Roman" w:hAnsi="Times New Roman"/>
          <w:i/>
        </w:rPr>
        <w:t>Res Dev Disabil</w:t>
      </w:r>
      <w:r w:rsidRPr="00EE75D3">
        <w:rPr>
          <w:rFonts w:ascii="Times New Roman" w:hAnsi="Times New Roman"/>
        </w:rPr>
        <w:t xml:space="preserve"> 2016; </w:t>
      </w:r>
      <w:r w:rsidRPr="00EE75D3">
        <w:rPr>
          <w:rFonts w:ascii="Times New Roman" w:hAnsi="Times New Roman"/>
          <w:b/>
        </w:rPr>
        <w:t>59</w:t>
      </w:r>
      <w:r w:rsidRPr="00EE75D3">
        <w:rPr>
          <w:rFonts w:ascii="Times New Roman" w:hAnsi="Times New Roman"/>
        </w:rPr>
        <w:t>: 417-27.</w:t>
      </w:r>
      <w:bookmarkEnd w:id="15"/>
    </w:p>
    <w:p w14:paraId="7A38251C" w14:textId="77777777" w:rsidR="007D6002" w:rsidRPr="00EE75D3" w:rsidRDefault="007D6002" w:rsidP="007D6002">
      <w:pPr>
        <w:pStyle w:val="EndNoteBibliography"/>
        <w:spacing w:after="0"/>
        <w:rPr>
          <w:rFonts w:ascii="Times New Roman" w:hAnsi="Times New Roman"/>
        </w:rPr>
      </w:pPr>
      <w:bookmarkStart w:id="16" w:name="_ENREF_24"/>
      <w:r w:rsidRPr="00EE75D3">
        <w:rPr>
          <w:rFonts w:ascii="Times New Roman" w:hAnsi="Times New Roman"/>
        </w:rPr>
        <w:t>24.</w:t>
      </w:r>
      <w:r w:rsidRPr="00EE75D3">
        <w:rPr>
          <w:rFonts w:ascii="Times New Roman" w:hAnsi="Times New Roman"/>
        </w:rPr>
        <w:tab/>
        <w:t xml:space="preserve">Glasziou P, Meats E, Heneghan C, Shepperd S. What is missing from descriptions of treatment in trials and reviews? </w:t>
      </w:r>
      <w:r w:rsidRPr="00EE75D3">
        <w:rPr>
          <w:rFonts w:ascii="Times New Roman" w:hAnsi="Times New Roman"/>
          <w:i/>
        </w:rPr>
        <w:t>BMJ</w:t>
      </w:r>
      <w:r w:rsidRPr="00EE75D3">
        <w:rPr>
          <w:rFonts w:ascii="Times New Roman" w:hAnsi="Times New Roman"/>
        </w:rPr>
        <w:t xml:space="preserve"> 2008; </w:t>
      </w:r>
      <w:r w:rsidRPr="00EE75D3">
        <w:rPr>
          <w:rFonts w:ascii="Times New Roman" w:hAnsi="Times New Roman"/>
          <w:b/>
        </w:rPr>
        <w:t>336</w:t>
      </w:r>
      <w:r w:rsidRPr="00EE75D3">
        <w:rPr>
          <w:rFonts w:ascii="Times New Roman" w:hAnsi="Times New Roman"/>
        </w:rPr>
        <w:t>(7659): 1472-4.</w:t>
      </w:r>
      <w:bookmarkEnd w:id="16"/>
    </w:p>
    <w:p w14:paraId="56F4AB51" w14:textId="77777777" w:rsidR="007D6002" w:rsidRPr="00EE75D3" w:rsidRDefault="007D6002" w:rsidP="007D6002">
      <w:pPr>
        <w:pStyle w:val="EndNoteBibliography"/>
        <w:spacing w:after="0"/>
        <w:rPr>
          <w:rFonts w:ascii="Times New Roman" w:hAnsi="Times New Roman"/>
        </w:rPr>
      </w:pPr>
      <w:bookmarkStart w:id="17" w:name="_ENREF_25"/>
      <w:r w:rsidRPr="00EE75D3">
        <w:rPr>
          <w:rFonts w:ascii="Times New Roman" w:hAnsi="Times New Roman"/>
        </w:rPr>
        <w:t>25.</w:t>
      </w:r>
      <w:r w:rsidRPr="00EE75D3">
        <w:rPr>
          <w:rFonts w:ascii="Times New Roman" w:hAnsi="Times New Roman"/>
        </w:rPr>
        <w:tab/>
        <w:t xml:space="preserve">British Medical Journal article submission guidelines. . </w:t>
      </w:r>
      <w:hyperlink r:id="rId5" w:history="1">
        <w:r w:rsidRPr="00EE75D3">
          <w:rPr>
            <w:rStyle w:val="Hyperlink"/>
            <w:rFonts w:ascii="Times New Roman" w:hAnsi="Times New Roman"/>
          </w:rPr>
          <w:t>https://www.bmj.com/about-bmj/resources-authors</w:t>
        </w:r>
      </w:hyperlink>
      <w:r w:rsidRPr="00EE75D3">
        <w:rPr>
          <w:rFonts w:ascii="Times New Roman" w:hAnsi="Times New Roman"/>
        </w:rPr>
        <w:t>.</w:t>
      </w:r>
      <w:bookmarkEnd w:id="17"/>
    </w:p>
    <w:p w14:paraId="035D1DEB" w14:textId="77777777" w:rsidR="007D6002" w:rsidRPr="00EE75D3" w:rsidRDefault="007D6002" w:rsidP="007D6002">
      <w:pPr>
        <w:pStyle w:val="EndNoteBibliography"/>
        <w:spacing w:after="0"/>
        <w:rPr>
          <w:rFonts w:ascii="Times New Roman" w:hAnsi="Times New Roman"/>
        </w:rPr>
      </w:pPr>
      <w:bookmarkStart w:id="18" w:name="_ENREF_26"/>
      <w:r w:rsidRPr="00EE75D3">
        <w:rPr>
          <w:rFonts w:ascii="Times New Roman" w:hAnsi="Times New Roman"/>
        </w:rPr>
        <w:t>26.</w:t>
      </w:r>
      <w:r w:rsidRPr="00EE75D3">
        <w:rPr>
          <w:rFonts w:ascii="Times New Roman" w:hAnsi="Times New Roman"/>
        </w:rPr>
        <w:tab/>
        <w:t xml:space="preserve">Sackett DL. Turning a blind eye: why we don't test for blindness at the end of our trials. </w:t>
      </w:r>
      <w:r w:rsidRPr="00EE75D3">
        <w:rPr>
          <w:rFonts w:ascii="Times New Roman" w:hAnsi="Times New Roman"/>
          <w:i/>
        </w:rPr>
        <w:t>BMJ</w:t>
      </w:r>
      <w:r w:rsidRPr="00EE75D3">
        <w:rPr>
          <w:rFonts w:ascii="Times New Roman" w:hAnsi="Times New Roman"/>
        </w:rPr>
        <w:t xml:space="preserve"> 2004; </w:t>
      </w:r>
      <w:r w:rsidRPr="00EE75D3">
        <w:rPr>
          <w:rFonts w:ascii="Times New Roman" w:hAnsi="Times New Roman"/>
          <w:b/>
        </w:rPr>
        <w:t>328</w:t>
      </w:r>
      <w:r w:rsidRPr="00EE75D3">
        <w:rPr>
          <w:rFonts w:ascii="Times New Roman" w:hAnsi="Times New Roman"/>
        </w:rPr>
        <w:t>(7448): 1136.</w:t>
      </w:r>
      <w:bookmarkEnd w:id="18"/>
    </w:p>
    <w:p w14:paraId="26516B88" w14:textId="77777777" w:rsidR="007D6002" w:rsidRPr="00EE75D3" w:rsidRDefault="007D6002" w:rsidP="007D6002">
      <w:pPr>
        <w:pStyle w:val="EndNoteBibliography"/>
        <w:spacing w:after="0"/>
        <w:rPr>
          <w:rFonts w:ascii="Times New Roman" w:hAnsi="Times New Roman"/>
        </w:rPr>
      </w:pPr>
      <w:bookmarkStart w:id="19" w:name="_ENREF_27"/>
      <w:r w:rsidRPr="00EE75D3">
        <w:rPr>
          <w:rFonts w:ascii="Times New Roman" w:hAnsi="Times New Roman"/>
        </w:rPr>
        <w:t>27.</w:t>
      </w:r>
      <w:r w:rsidRPr="00EE75D3">
        <w:rPr>
          <w:rFonts w:ascii="Times New Roman" w:hAnsi="Times New Roman"/>
        </w:rPr>
        <w:tab/>
        <w:t>Howick J. The Philosophy of Evidence-Based Medicine. Oxford: Wiley-Blackwell; 2011.</w:t>
      </w:r>
      <w:bookmarkEnd w:id="19"/>
    </w:p>
    <w:p w14:paraId="1C970BDD" w14:textId="77777777" w:rsidR="007D6002" w:rsidRPr="00EE75D3" w:rsidRDefault="007D6002" w:rsidP="007D6002">
      <w:pPr>
        <w:pStyle w:val="EndNoteBibliography"/>
        <w:rPr>
          <w:rFonts w:ascii="Times New Roman" w:hAnsi="Times New Roman"/>
        </w:rPr>
      </w:pPr>
      <w:bookmarkStart w:id="20" w:name="_ENREF_28"/>
      <w:r w:rsidRPr="00EE75D3">
        <w:rPr>
          <w:rFonts w:ascii="Times New Roman" w:hAnsi="Times New Roman"/>
        </w:rPr>
        <w:t>28.</w:t>
      </w:r>
      <w:r w:rsidRPr="00EE75D3">
        <w:rPr>
          <w:rFonts w:ascii="Times New Roman" w:hAnsi="Times New Roman"/>
        </w:rPr>
        <w:tab/>
        <w:t xml:space="preserve">Goldacre B, Drysdale H, Marston C, et al. COMPare: Qualitative analysis of researchers' responses to critical correspondence on a cohort of 58 misreported trials. </w:t>
      </w:r>
      <w:r w:rsidRPr="00EE75D3">
        <w:rPr>
          <w:rFonts w:ascii="Times New Roman" w:hAnsi="Times New Roman"/>
          <w:i/>
        </w:rPr>
        <w:t>Trials</w:t>
      </w:r>
      <w:r w:rsidRPr="00EE75D3">
        <w:rPr>
          <w:rFonts w:ascii="Times New Roman" w:hAnsi="Times New Roman"/>
        </w:rPr>
        <w:t xml:space="preserve"> 2019; </w:t>
      </w:r>
      <w:r w:rsidRPr="00EE75D3">
        <w:rPr>
          <w:rFonts w:ascii="Times New Roman" w:hAnsi="Times New Roman"/>
          <w:b/>
        </w:rPr>
        <w:t>20</w:t>
      </w:r>
      <w:r w:rsidRPr="00EE75D3">
        <w:rPr>
          <w:rFonts w:ascii="Times New Roman" w:hAnsi="Times New Roman"/>
        </w:rPr>
        <w:t>(1): 124.</w:t>
      </w:r>
      <w:bookmarkEnd w:id="20"/>
    </w:p>
    <w:p w14:paraId="69AECD63" w14:textId="77777777" w:rsidR="007D6002" w:rsidRPr="006B1CE5" w:rsidRDefault="007D6002" w:rsidP="007D6002">
      <w:pPr>
        <w:rPr>
          <w:rFonts w:ascii="Times" w:hAnsi="Times" w:cs="Times"/>
          <w:sz w:val="22"/>
          <w:szCs w:val="22"/>
        </w:rPr>
      </w:pPr>
      <w:r w:rsidRPr="00EE75D3">
        <w:rPr>
          <w:rFonts w:ascii="Times New Roman" w:hAnsi="Times New Roman"/>
        </w:rPr>
        <w:fldChar w:fldCharType="end"/>
      </w:r>
    </w:p>
    <w:p w14:paraId="720A4054" w14:textId="77777777" w:rsidR="007D6002" w:rsidRDefault="007D6002" w:rsidP="007D6002">
      <w:pPr>
        <w:rPr>
          <w:rFonts w:ascii="Times" w:hAnsi="Times"/>
          <w:b/>
          <w:sz w:val="22"/>
          <w:szCs w:val="22"/>
        </w:rPr>
      </w:pPr>
      <w:r w:rsidRPr="00880D21">
        <w:rPr>
          <w:rFonts w:ascii="Times" w:hAnsi="Times"/>
          <w:b/>
          <w:sz w:val="22"/>
          <w:szCs w:val="22"/>
        </w:rPr>
        <w:t>LEGENDS</w:t>
      </w:r>
    </w:p>
    <w:p w14:paraId="0E52CFE7" w14:textId="77777777" w:rsidR="007D6002" w:rsidRDefault="007D6002" w:rsidP="007D6002">
      <w:pPr>
        <w:rPr>
          <w:rFonts w:ascii="Times" w:hAnsi="Times"/>
          <w:b/>
          <w:sz w:val="22"/>
          <w:szCs w:val="22"/>
        </w:rPr>
      </w:pPr>
      <w:r w:rsidRPr="00691573">
        <w:rPr>
          <w:rFonts w:ascii="Times" w:hAnsi="Times"/>
          <w:sz w:val="22"/>
          <w:szCs w:val="22"/>
        </w:rPr>
        <w:t>Figure 1. Flow diagram of study selection for each of the three samples</w:t>
      </w:r>
    </w:p>
    <w:p w14:paraId="19FE8E49" w14:textId="77777777" w:rsidR="007D6002" w:rsidRDefault="007D6002" w:rsidP="007D6002">
      <w:pPr>
        <w:rPr>
          <w:rFonts w:ascii="Times" w:hAnsi="Times"/>
          <w:b/>
          <w:sz w:val="22"/>
          <w:szCs w:val="22"/>
        </w:rPr>
      </w:pPr>
      <w:r w:rsidRPr="00691573">
        <w:rPr>
          <w:rFonts w:ascii="Times" w:hAnsi="Times"/>
          <w:sz w:val="22"/>
          <w:szCs w:val="22"/>
        </w:rPr>
        <w:t xml:space="preserve">Figure 2. Percentage of placebo-controlled trials that reported each </w:t>
      </w:r>
      <w:proofErr w:type="spellStart"/>
      <w:r w:rsidRPr="00691573">
        <w:rPr>
          <w:rFonts w:ascii="Times" w:hAnsi="Times"/>
          <w:sz w:val="22"/>
          <w:szCs w:val="22"/>
        </w:rPr>
        <w:t>TIDieR</w:t>
      </w:r>
      <w:proofErr w:type="spellEnd"/>
      <w:r w:rsidRPr="00691573">
        <w:rPr>
          <w:rFonts w:ascii="Times" w:hAnsi="Times"/>
          <w:sz w:val="22"/>
          <w:szCs w:val="22"/>
        </w:rPr>
        <w:t xml:space="preserve"> item</w:t>
      </w:r>
    </w:p>
    <w:p w14:paraId="55A5574B" w14:textId="77777777" w:rsidR="007D6002" w:rsidRDefault="007D6002" w:rsidP="007D6002">
      <w:pPr>
        <w:rPr>
          <w:rFonts w:ascii="Times" w:hAnsi="Times"/>
          <w:b/>
          <w:sz w:val="22"/>
          <w:szCs w:val="22"/>
        </w:rPr>
      </w:pPr>
    </w:p>
    <w:p w14:paraId="4312AABE" w14:textId="77777777" w:rsidR="007D6002" w:rsidRDefault="007D6002" w:rsidP="007D6002">
      <w:pPr>
        <w:rPr>
          <w:rFonts w:ascii="Times" w:eastAsiaTheme="minorEastAsia" w:hAnsi="Times"/>
          <w:b/>
          <w:sz w:val="22"/>
          <w:szCs w:val="22"/>
          <w:lang w:val="en-US"/>
        </w:rPr>
      </w:pPr>
      <w:r>
        <w:rPr>
          <w:rFonts w:ascii="Times" w:hAnsi="Times"/>
          <w:b/>
        </w:rPr>
        <w:br w:type="page"/>
      </w:r>
    </w:p>
    <w:p w14:paraId="3E2D1457" w14:textId="77777777" w:rsidR="007D6002" w:rsidRDefault="007D6002" w:rsidP="007D6002">
      <w:pPr>
        <w:pStyle w:val="NoSpacing"/>
        <w:rPr>
          <w:rFonts w:ascii="Times" w:hAnsi="Times"/>
          <w:b/>
        </w:rPr>
        <w:sectPr w:rsidR="007D6002" w:rsidSect="000712FF">
          <w:footerReference w:type="default" r:id="rId6"/>
          <w:footerReference w:type="first" r:id="rId7"/>
          <w:pgSz w:w="11906" w:h="16838"/>
          <w:pgMar w:top="1440" w:right="1416" w:bottom="1440" w:left="1440" w:header="708" w:footer="708" w:gutter="0"/>
          <w:cols w:space="708"/>
          <w:titlePg/>
          <w:docGrid w:linePitch="360"/>
        </w:sectPr>
      </w:pPr>
    </w:p>
    <w:p w14:paraId="627214DC" w14:textId="77777777" w:rsidR="007D6002" w:rsidRDefault="007D6002" w:rsidP="007D6002">
      <w:pPr>
        <w:pStyle w:val="NoSpacing"/>
        <w:rPr>
          <w:rFonts w:ascii="Times" w:hAnsi="Times"/>
          <w:b/>
        </w:rPr>
      </w:pPr>
      <w:r>
        <w:rPr>
          <w:rFonts w:ascii="Times" w:hAnsi="Times"/>
          <w:b/>
        </w:rPr>
        <w:lastRenderedPageBreak/>
        <w:t>FIGURES</w:t>
      </w:r>
    </w:p>
    <w:p w14:paraId="4D973229" w14:textId="77777777" w:rsidR="007D6002" w:rsidRDefault="007D6002" w:rsidP="007D6002">
      <w:r>
        <w:rPr>
          <w:rFonts w:ascii="Times New Roman" w:hAnsi="Times New Roman" w:cs="Times New Roman"/>
          <w:noProof/>
          <w:lang w:val="en-US"/>
        </w:rPr>
        <mc:AlternateContent>
          <mc:Choice Requires="wpg">
            <w:drawing>
              <wp:anchor distT="0" distB="0" distL="114300" distR="114300" simplePos="0" relativeHeight="251659264" behindDoc="0" locked="0" layoutInCell="1" allowOverlap="1" wp14:anchorId="7C145EEE" wp14:editId="348AC726">
                <wp:simplePos x="0" y="0"/>
                <wp:positionH relativeFrom="margin">
                  <wp:posOffset>3168650</wp:posOffset>
                </wp:positionH>
                <wp:positionV relativeFrom="paragraph">
                  <wp:posOffset>831850</wp:posOffset>
                </wp:positionV>
                <wp:extent cx="2990850" cy="2914646"/>
                <wp:effectExtent l="0" t="0" r="19050" b="19685"/>
                <wp:wrapNone/>
                <wp:docPr id="8" name="Group 8"/>
                <wp:cNvGraphicFramePr/>
                <a:graphic xmlns:a="http://schemas.openxmlformats.org/drawingml/2006/main">
                  <a:graphicData uri="http://schemas.microsoft.com/office/word/2010/wordprocessingGroup">
                    <wpg:wgp>
                      <wpg:cNvGrpSpPr/>
                      <wpg:grpSpPr>
                        <a:xfrm>
                          <a:off x="0" y="0"/>
                          <a:ext cx="2990850" cy="2914646"/>
                          <a:chOff x="0" y="-1"/>
                          <a:chExt cx="2990850" cy="2914647"/>
                        </a:xfrm>
                      </wpg:grpSpPr>
                      <wps:wsp>
                        <wps:cNvPr id="9" name="Rectangle 9"/>
                        <wps:cNvSpPr/>
                        <wps:spPr>
                          <a:xfrm>
                            <a:off x="0" y="-1"/>
                            <a:ext cx="1295400" cy="723900"/>
                          </a:xfrm>
                          <a:prstGeom prst="rect">
                            <a:avLst/>
                          </a:prstGeom>
                          <a:solidFill>
                            <a:sysClr val="window" lastClr="FFFFFF"/>
                          </a:solidFill>
                          <a:ln w="9525" cap="flat" cmpd="sng" algn="ctr">
                            <a:solidFill>
                              <a:sysClr val="windowText" lastClr="000000"/>
                            </a:solidFill>
                            <a:prstDash val="solid"/>
                          </a:ln>
                          <a:effectLst/>
                        </wps:spPr>
                        <wps:txbx>
                          <w:txbxContent>
                            <w:p w14:paraId="47C889B1" w14:textId="77777777" w:rsidR="007D6002" w:rsidRPr="00A77D2B" w:rsidRDefault="007D6002" w:rsidP="007D6002">
                              <w:pPr>
                                <w:pStyle w:val="NoSpacing"/>
                                <w:jc w:val="center"/>
                                <w:rPr>
                                  <w:rFonts w:ascii="Times" w:hAnsi="Times" w:cs="Times"/>
                                </w:rPr>
                              </w:pPr>
                              <w:r w:rsidRPr="00A77D2B">
                                <w:rPr>
                                  <w:rFonts w:ascii="Times" w:hAnsi="Times" w:cs="Times"/>
                                </w:rPr>
                                <w:t>Search results</w:t>
                              </w:r>
                            </w:p>
                            <w:p w14:paraId="73572510" w14:textId="77777777" w:rsidR="007D6002" w:rsidRPr="00A77D2B" w:rsidRDefault="007D6002" w:rsidP="007D6002">
                              <w:pPr>
                                <w:pStyle w:val="NoSpacing"/>
                                <w:jc w:val="center"/>
                                <w:rPr>
                                  <w:rFonts w:ascii="Times" w:hAnsi="Times" w:cs="Times"/>
                                </w:rPr>
                              </w:pPr>
                              <w:r w:rsidRPr="00A77D2B">
                                <w:rPr>
                                  <w:rFonts w:ascii="Times" w:hAnsi="Times" w:cs="Times"/>
                                </w:rPr>
                                <w:t>(title and abstracts reviewed)</w:t>
                              </w:r>
                            </w:p>
                            <w:p w14:paraId="7135C7E0" w14:textId="77777777" w:rsidR="007D6002" w:rsidRPr="00A77D2B" w:rsidRDefault="007D6002" w:rsidP="007D6002">
                              <w:pPr>
                                <w:pStyle w:val="NoSpacing"/>
                                <w:jc w:val="center"/>
                                <w:rPr>
                                  <w:rFonts w:ascii="Times" w:hAnsi="Times" w:cs="Times"/>
                                </w:rPr>
                              </w:pPr>
                              <w:r w:rsidRPr="00A77D2B">
                                <w:rPr>
                                  <w:rFonts w:ascii="Times" w:hAnsi="Times" w:cs="Times"/>
                                </w:rPr>
                                <w:t>n=12</w:t>
                              </w:r>
                              <w:r>
                                <w:rPr>
                                  <w:rFonts w:ascii="Times" w:hAnsi="Times" w:cs="Tim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543050" y="701675"/>
                            <a:ext cx="1447800" cy="568324"/>
                          </a:xfrm>
                          <a:prstGeom prst="rect">
                            <a:avLst/>
                          </a:prstGeom>
                          <a:solidFill>
                            <a:sysClr val="window" lastClr="FFFFFF"/>
                          </a:solidFill>
                          <a:ln w="9525" cap="flat" cmpd="sng" algn="ctr">
                            <a:solidFill>
                              <a:sysClr val="windowText" lastClr="000000"/>
                            </a:solidFill>
                            <a:prstDash val="solid"/>
                          </a:ln>
                          <a:effectLst/>
                        </wps:spPr>
                        <wps:txbx>
                          <w:txbxContent>
                            <w:p w14:paraId="7547A50B" w14:textId="77777777" w:rsidR="007D6002" w:rsidRPr="00A77D2B" w:rsidRDefault="007D6002" w:rsidP="007D6002">
                              <w:pPr>
                                <w:pStyle w:val="NoSpacing"/>
                                <w:rPr>
                                  <w:rFonts w:ascii="Times" w:hAnsi="Times" w:cs="Times"/>
                                </w:rPr>
                              </w:pPr>
                              <w:r w:rsidRPr="00A77D2B">
                                <w:rPr>
                                  <w:rFonts w:ascii="Times" w:hAnsi="Times" w:cs="Times"/>
                                </w:rPr>
                                <w:t>Excluded = 12</w:t>
                              </w:r>
                            </w:p>
                            <w:p w14:paraId="58938F7B" w14:textId="77777777" w:rsidR="007D6002" w:rsidRPr="00A77D2B" w:rsidRDefault="007D6002" w:rsidP="007D6002">
                              <w:pPr>
                                <w:pStyle w:val="NoSpacing"/>
                                <w:rPr>
                                  <w:rFonts w:ascii="Times" w:hAnsi="Times" w:cs="Times"/>
                                </w:rPr>
                              </w:pPr>
                              <w:r w:rsidRPr="00A77D2B">
                                <w:rPr>
                                  <w:rFonts w:ascii="Times" w:hAnsi="Times" w:cs="Times"/>
                                </w:rPr>
                                <w:t>(not placebo-controlled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228725"/>
                            <a:ext cx="1301750" cy="815974"/>
                          </a:xfrm>
                          <a:prstGeom prst="rect">
                            <a:avLst/>
                          </a:prstGeom>
                          <a:solidFill>
                            <a:sysClr val="window" lastClr="FFFFFF"/>
                          </a:solidFill>
                          <a:ln w="9525" cap="flat" cmpd="sng" algn="ctr">
                            <a:solidFill>
                              <a:sysClr val="windowText" lastClr="000000"/>
                            </a:solidFill>
                            <a:prstDash val="solid"/>
                          </a:ln>
                          <a:effectLst/>
                        </wps:spPr>
                        <wps:txbx>
                          <w:txbxContent>
                            <w:p w14:paraId="480F502E" w14:textId="77777777" w:rsidR="007D6002" w:rsidRPr="00A77D2B" w:rsidRDefault="007D6002" w:rsidP="007D6002">
                              <w:pPr>
                                <w:pStyle w:val="NoSpacing"/>
                                <w:jc w:val="center"/>
                                <w:rPr>
                                  <w:rFonts w:ascii="Times" w:hAnsi="Times" w:cs="Times"/>
                                </w:rPr>
                              </w:pPr>
                              <w:r w:rsidRPr="00A77D2B">
                                <w:rPr>
                                  <w:rFonts w:ascii="Times" w:hAnsi="Times" w:cs="Times"/>
                                </w:rPr>
                                <w:t>Full text papers retrieved, and eligibility checked</w:t>
                              </w:r>
                            </w:p>
                            <w:p w14:paraId="0E83C2B7" w14:textId="77777777" w:rsidR="007D6002" w:rsidRPr="00A77D2B" w:rsidRDefault="007D6002" w:rsidP="007D6002">
                              <w:pPr>
                                <w:pStyle w:val="NoSpacing"/>
                                <w:jc w:val="center"/>
                                <w:rPr>
                                  <w:rFonts w:ascii="Times" w:hAnsi="Times" w:cs="Times"/>
                                </w:rPr>
                              </w:pPr>
                              <w:r w:rsidRPr="00A77D2B">
                                <w:rPr>
                                  <w:rFonts w:ascii="Times" w:hAnsi="Times" w:cs="Times"/>
                                </w:rPr>
                                <w:t>n=11</w:t>
                              </w:r>
                              <w:r>
                                <w:rPr>
                                  <w:rFonts w:ascii="Times" w:hAnsi="Times" w:cs="Tim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87325" y="2460625"/>
                            <a:ext cx="923925" cy="447675"/>
                          </a:xfrm>
                          <a:prstGeom prst="rect">
                            <a:avLst/>
                          </a:prstGeom>
                          <a:solidFill>
                            <a:sysClr val="window" lastClr="FFFFFF"/>
                          </a:solidFill>
                          <a:ln w="9525" cap="flat" cmpd="sng" algn="ctr">
                            <a:solidFill>
                              <a:sysClr val="windowText" lastClr="000000"/>
                            </a:solidFill>
                            <a:prstDash val="solid"/>
                          </a:ln>
                          <a:effectLst/>
                        </wps:spPr>
                        <wps:txbx>
                          <w:txbxContent>
                            <w:p w14:paraId="578D77DB" w14:textId="77777777" w:rsidR="007D6002" w:rsidRPr="00A77D2B" w:rsidRDefault="007D6002" w:rsidP="007D6002">
                              <w:pPr>
                                <w:pStyle w:val="NoSpacing"/>
                                <w:jc w:val="center"/>
                                <w:rPr>
                                  <w:rFonts w:ascii="Times" w:hAnsi="Times" w:cs="Times"/>
                                </w:rPr>
                              </w:pPr>
                              <w:r w:rsidRPr="00A77D2B">
                                <w:rPr>
                                  <w:rFonts w:ascii="Times" w:hAnsi="Times" w:cs="Times"/>
                                </w:rPr>
                                <w:t>Included</w:t>
                              </w:r>
                            </w:p>
                            <w:p w14:paraId="693BEC64" w14:textId="77777777" w:rsidR="007D6002" w:rsidRPr="00A77D2B" w:rsidRDefault="007D6002" w:rsidP="007D6002">
                              <w:pPr>
                                <w:pStyle w:val="NoSpacing"/>
                                <w:jc w:val="center"/>
                                <w:rPr>
                                  <w:rFonts w:ascii="Times" w:hAnsi="Times" w:cs="Times"/>
                                </w:rPr>
                              </w:pPr>
                              <w:r w:rsidRPr="00A77D2B">
                                <w:rPr>
                                  <w:rFonts w:ascii="Times" w:hAnsi="Times" w:cs="Times"/>
                                </w:rPr>
                                <w:t>n=100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561398" y="1650992"/>
                            <a:ext cx="1429452" cy="1263654"/>
                          </a:xfrm>
                          <a:prstGeom prst="rect">
                            <a:avLst/>
                          </a:prstGeom>
                          <a:solidFill>
                            <a:sysClr val="window" lastClr="FFFFFF"/>
                          </a:solidFill>
                          <a:ln w="9525" cap="flat" cmpd="sng" algn="ctr">
                            <a:solidFill>
                              <a:sysClr val="windowText" lastClr="000000"/>
                            </a:solidFill>
                            <a:prstDash val="solid"/>
                          </a:ln>
                          <a:effectLst/>
                        </wps:spPr>
                        <wps:txbx>
                          <w:txbxContent>
                            <w:p w14:paraId="0910D837" w14:textId="77777777" w:rsidR="007D6002" w:rsidRPr="00A77D2B" w:rsidRDefault="007D6002" w:rsidP="007D6002">
                              <w:pPr>
                                <w:pStyle w:val="NoSpacing"/>
                                <w:rPr>
                                  <w:rFonts w:ascii="Times" w:hAnsi="Times" w:cs="Times"/>
                                </w:rPr>
                              </w:pPr>
                              <w:r w:rsidRPr="00A77D2B">
                                <w:rPr>
                                  <w:rFonts w:ascii="Times" w:hAnsi="Times" w:cs="Times"/>
                                </w:rPr>
                                <w:t>Excluded = 1</w:t>
                              </w:r>
                              <w:r>
                                <w:rPr>
                                  <w:rFonts w:ascii="Times" w:hAnsi="Times" w:cs="Times"/>
                                </w:rPr>
                                <w:t>4</w:t>
                              </w:r>
                            </w:p>
                            <w:p w14:paraId="66437BD0" w14:textId="77777777" w:rsidR="007D6002" w:rsidRPr="00A77D2B" w:rsidRDefault="007D6002" w:rsidP="007D6002">
                              <w:pPr>
                                <w:pStyle w:val="NoSpacing"/>
                                <w:rPr>
                                  <w:rFonts w:ascii="Times" w:hAnsi="Times" w:cs="Times"/>
                                </w:rPr>
                              </w:pPr>
                              <w:r w:rsidRPr="00A77D2B">
                                <w:rPr>
                                  <w:rFonts w:ascii="Times" w:hAnsi="Times" w:cs="Times"/>
                                </w:rPr>
                                <w:t>Secondary analysis of a trial (n=5)</w:t>
                              </w:r>
                            </w:p>
                            <w:p w14:paraId="45F1BF7E" w14:textId="77777777" w:rsidR="007D6002" w:rsidRPr="00A77D2B" w:rsidRDefault="007D6002" w:rsidP="007D6002">
                              <w:pPr>
                                <w:pStyle w:val="NoSpacing"/>
                                <w:rPr>
                                  <w:rFonts w:ascii="Times" w:hAnsi="Times" w:cs="Times"/>
                                </w:rPr>
                              </w:pPr>
                              <w:r w:rsidRPr="00A77D2B">
                                <w:rPr>
                                  <w:rFonts w:ascii="Times" w:hAnsi="Times" w:cs="Times"/>
                                </w:rPr>
                                <w:t>Protocol (n=4)</w:t>
                              </w:r>
                            </w:p>
                            <w:p w14:paraId="664C11F3" w14:textId="77777777" w:rsidR="007D6002" w:rsidRPr="00A77D2B" w:rsidRDefault="007D6002" w:rsidP="007D6002">
                              <w:pPr>
                                <w:pStyle w:val="NoSpacing"/>
                                <w:rPr>
                                  <w:rFonts w:ascii="Times" w:hAnsi="Times" w:cs="Times"/>
                                </w:rPr>
                              </w:pPr>
                              <w:r w:rsidRPr="00A77D2B">
                                <w:rPr>
                                  <w:rFonts w:ascii="Times" w:hAnsi="Times" w:cs="Times"/>
                                </w:rPr>
                                <w:t>Full text not available (n=4)</w:t>
                              </w:r>
                            </w:p>
                            <w:p w14:paraId="0F597491" w14:textId="77777777" w:rsidR="007D6002" w:rsidRPr="00A77D2B" w:rsidRDefault="007D6002" w:rsidP="007D6002">
                              <w:pPr>
                                <w:pStyle w:val="NoSpacing"/>
                                <w:rPr>
                                  <w:rFonts w:ascii="Times" w:hAnsi="Times" w:cs="Times"/>
                                </w:rPr>
                              </w:pPr>
                              <w:r w:rsidRPr="00A77D2B">
                                <w:rPr>
                                  <w:rFonts w:ascii="Times" w:hAnsi="Times" w:cs="Times"/>
                                </w:rPr>
                                <w:t>Commentary (n=1)</w:t>
                              </w:r>
                            </w:p>
                            <w:p w14:paraId="75D9979E" w14:textId="77777777" w:rsidR="007D6002" w:rsidRPr="00A77D2B" w:rsidRDefault="007D6002" w:rsidP="007D6002">
                              <w:pPr>
                                <w:pStyle w:val="NoSpacing"/>
                                <w:jc w:val="center"/>
                                <w:rPr>
                                  <w:rFonts w:ascii="Times" w:hAnsi="Times" w:cs="Tim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647700" y="723899"/>
                            <a:ext cx="3175" cy="50482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5" name="Straight Arrow Connector 15"/>
                        <wps:cNvCnPr/>
                        <wps:spPr>
                          <a:xfrm flipH="1">
                            <a:off x="649288" y="2044700"/>
                            <a:ext cx="1587" cy="4159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6" name="Straight Arrow Connector 16"/>
                        <wps:cNvCnPr/>
                        <wps:spPr>
                          <a:xfrm>
                            <a:off x="641350" y="981077"/>
                            <a:ext cx="901700" cy="47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7" name="Straight Arrow Connector 17"/>
                        <wps:cNvCnPr/>
                        <wps:spPr>
                          <a:xfrm>
                            <a:off x="641350" y="2281831"/>
                            <a:ext cx="920048" cy="49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C145EEE" id="Group 8" o:spid="_x0000_s1026" style="position:absolute;margin-left:249.5pt;margin-top:65.5pt;width:235.5pt;height:229.5pt;z-index:251659264;mso-position-horizontal-relative:margin;mso-width-relative:margin;mso-height-relative:margin" coordorigin="" coordsize="29908,2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Z9wQAAM0dAAAOAAAAZHJzL2Uyb0RvYy54bWzsWdlu2zgUfR9g/oHQe2PtixGnCJImM0Cm&#10;DSYZ9JnRZgGSqCGZyOnXzyEpyc7iOk07BRrYD7JIUSTv4T2Xl0eH71dNTe5yLirWLiznwLZI3qYs&#10;q9pyYf1zffYutoiQtM1ozdp8Yd3nwnp/9Ptvh303z122ZHWWc4JOWjHvu4W1lLKbz2YiXeYNFQes&#10;y1s8LBhvqESRl7OM0x69N/XMte1w1jOedZyluRCoPTUPrSPdf1HkqfxUFCKXpF5YmJvUV66vN+o6&#10;Ozqk85LTblmlwzToK2bR0KrFoFNXp1RScsurJ101VcqZYIU8SFkzY0VRpbm2AdY49iNrzjm77bQt&#10;5bwvuwkmQPsIp1d3m368u+SkyhYWFqqlDZZIj0piBU3flXO0OOfdVXfJh4rSlJS1q4I36h92kJUG&#10;9X4CNV9JkqLSTRI7DoB9imdu4vihHxrY0yXWZv3eO2es/rD91Ui1mY0jz9QEp/n0HXxIrGES3wfT&#10;1ZJ2uUZfKBAGmJIRpr/hW7Qt65wkak5qcLSacBJzAci2gjQaO6LkuEng2wNKkesluN+0lM47LuR5&#10;zhqibhYWx/Da4+jdhZCm6dhEjSpYXWVnVV3rwr04qTm5o2AByJOx3iI1FRKVC+tM/4bRHrxWt6Rf&#10;WEngBlg9CnYWNZW4bTr4i2hLi9C6BO1TyfVUHrwsnox5DWM3xrX177lxlR2nVCzNhHWvQ7O6Vebk&#10;mtiD2Qp4A7W6k6ub1bAaNyy7x6JxZkgvuvSsQscXsPuScrAcaCNyyU+4FDWDpWy4s8iS8S/P1av2&#10;8Co8tUiPqAEY/r2lPIdZf7bwN7i3r8KMLvhB5KLAN5/cbD5pb5sThiVxECO7VN+q9rIebwvOms8I&#10;cMdqVDyibYqxDeBD4USaaIYQmebHx7oZQktH5UV71aWqcwWZgvR69ZnybvAficX4yEYfp/NHbmTa&#10;qjdbdnwrWVFpH1MQG1zBQlUA34zv/+/Ec2C/CVBr5qHuW6jnBL5nq1CESBTZThgF6nX40xBvsHhR&#10;PJIwCGPP9Qe/GwPdyLA9CXeRUO8pOqKvfWbPxbfCRUSsJ1ycFvsbtkHHdeMI28tDGnq2E40ZQ+wE&#10;SbSn4Wv3Qk1Dd4yS+y3xbW2J7jM0nBb7RTR04shT6Z3Kzf3QDh9zMUEqqtM/NMDuOGyZUwK+T0v1&#10;aeRFaammoren4tvMTr1nqDgt9suoGISOl+AYDqo5YWAniabyZnrqJn4AzquTtOOGXhjsN8bv2hg1&#10;fPv89O2dFf2RjVeS06pcSnLMOevJCWtbCCeME2dae5DzpB3UrVFKGAWmSdoK/ShSJ0MwD+pMnGjN&#10;Z01NDwmr4WVg+7GrBa7tm6QYJjXNxpzRHx3BldhjDuBKxtEZ8k8RZNSYYkmz3MgvSQCdxiTogsq/&#10;WGaqHRykJ43KaD16K9Rqzag7bRFy6FzSqv7QZkTed1AcJa+0kqZGAWo7d1OTxqrGP1mCwBqbY892&#10;t9JnGTWt7W5Firrq/hiVmUE7Df3EjU3wd21kWiPmkzYRxJHxMB8nIpOm7T1M61rPSIW/rIeFuz1M&#10;B5eve5ii8ORXjjdIXkns2JEW0NeBK8FRW8U1lVIgvd8hOu8D1y8auBA6dgUu7RivcStIOE7sDR9v&#10;xnCV4OOcj3Cm/SrZkabu3eqHu5X+MoZvhnpDHb5vqo+Sm2W9f66/wh79BwAA//8DAFBLAwQUAAYA&#10;CAAAACEAoNbSfOAAAAALAQAADwAAAGRycy9kb3ducmV2LnhtbEyPQUvDQBCF74L/YRnBm93EWjUx&#10;m1KKeioFW0G8TZNpEpqdDdltkv57x5PevuE93ryXLSfbqoF63zg2EM8iUMSFKxuuDHzu3+6eQfmA&#10;XGLrmAxcyMMyv77KMC3dyB807EKlJIR9igbqELpUa1/UZNHPXEcs2tH1FoOcfaXLHkcJt62+j6JH&#10;bbFh+VBjR+uaitPubA28jziu5vHrsDkd15fv/WL7tYnJmNubafUCKtAU/szwW1+qQy6dDu7MpVet&#10;gYckkS1BhHksII7kKRI4GFgkAjrP9P8N+Q8AAAD//wMAUEsBAi0AFAAGAAgAAAAhALaDOJL+AAAA&#10;4QEAABMAAAAAAAAAAAAAAAAAAAAAAFtDb250ZW50X1R5cGVzXS54bWxQSwECLQAUAAYACAAAACEA&#10;OP0h/9YAAACUAQAACwAAAAAAAAAAAAAAAAAvAQAAX3JlbHMvLnJlbHNQSwECLQAUAAYACAAAACEA&#10;v6TLWfcEAADNHQAADgAAAAAAAAAAAAAAAAAuAgAAZHJzL2Uyb0RvYy54bWxQSwECLQAUAAYACAAA&#10;ACEAoNbSfOAAAAALAQAADwAAAAAAAAAAAAAAAABRBwAAZHJzL2Rvd25yZXYueG1sUEsFBgAAAAAE&#10;AAQA8wAAAF4IAAAAAA==&#10;">
                <v:rect id="Rectangle 9" o:spid="_x0000_s1027" style="position:absolute;width:12954;height:7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RBwwAAANoAAAAPAAAAZHJzL2Rvd25yZXYueG1sRI9Ba8JA&#10;FITvQv/D8gredFMPrY3ZiC1IpXgxDbTeHtlnEpp9G3ZXE/+9Wyh4HGbmGyZbj6YTF3K+tazgaZ6A&#10;IK6sbrlWUH5tZ0sQPiBr7CyTgit5WOcPkwxTbQc+0KUItYgQ9ikqaELoUyl91ZBBP7c9cfRO1hkM&#10;UbpaaodDhJtOLpLkWRpsOS402NN7Q9VvcTYKNsPb4uPoj8XVfL/8lLyXn26QSk0fx80KRKAx3MP/&#10;7Z1W8Ap/V+INkPkNAAD//wMAUEsBAi0AFAAGAAgAAAAhANvh9svuAAAAhQEAABMAAAAAAAAAAAAA&#10;AAAAAAAAAFtDb250ZW50X1R5cGVzXS54bWxQSwECLQAUAAYACAAAACEAWvQsW78AAAAVAQAACwAA&#10;AAAAAAAAAAAAAAAfAQAAX3JlbHMvLnJlbHNQSwECLQAUAAYACAAAACEAq8KkQcMAAADaAAAADwAA&#10;AAAAAAAAAAAAAAAHAgAAZHJzL2Rvd25yZXYueG1sUEsFBgAAAAADAAMAtwAAAPcCAAAAAA==&#10;" fillcolor="window" strokecolor="windowText">
                  <v:textbox>
                    <w:txbxContent>
                      <w:p w14:paraId="47C889B1" w14:textId="77777777" w:rsidR="007D6002" w:rsidRPr="00A77D2B" w:rsidRDefault="007D6002" w:rsidP="007D6002">
                        <w:pPr>
                          <w:pStyle w:val="NoSpacing"/>
                          <w:jc w:val="center"/>
                          <w:rPr>
                            <w:rFonts w:ascii="Times" w:hAnsi="Times" w:cs="Times"/>
                          </w:rPr>
                        </w:pPr>
                        <w:r w:rsidRPr="00A77D2B">
                          <w:rPr>
                            <w:rFonts w:ascii="Times" w:hAnsi="Times" w:cs="Times"/>
                          </w:rPr>
                          <w:t>Search results</w:t>
                        </w:r>
                      </w:p>
                      <w:p w14:paraId="73572510" w14:textId="77777777" w:rsidR="007D6002" w:rsidRPr="00A77D2B" w:rsidRDefault="007D6002" w:rsidP="007D6002">
                        <w:pPr>
                          <w:pStyle w:val="NoSpacing"/>
                          <w:jc w:val="center"/>
                          <w:rPr>
                            <w:rFonts w:ascii="Times" w:hAnsi="Times" w:cs="Times"/>
                          </w:rPr>
                        </w:pPr>
                        <w:r w:rsidRPr="00A77D2B">
                          <w:rPr>
                            <w:rFonts w:ascii="Times" w:hAnsi="Times" w:cs="Times"/>
                          </w:rPr>
                          <w:t>(title and abstracts reviewed)</w:t>
                        </w:r>
                      </w:p>
                      <w:p w14:paraId="7135C7E0" w14:textId="77777777" w:rsidR="007D6002" w:rsidRPr="00A77D2B" w:rsidRDefault="007D6002" w:rsidP="007D6002">
                        <w:pPr>
                          <w:pStyle w:val="NoSpacing"/>
                          <w:jc w:val="center"/>
                          <w:rPr>
                            <w:rFonts w:ascii="Times" w:hAnsi="Times" w:cs="Times"/>
                          </w:rPr>
                        </w:pPr>
                        <w:r w:rsidRPr="00A77D2B">
                          <w:rPr>
                            <w:rFonts w:ascii="Times" w:hAnsi="Times" w:cs="Times"/>
                          </w:rPr>
                          <w:t>n=12</w:t>
                        </w:r>
                        <w:r>
                          <w:rPr>
                            <w:rFonts w:ascii="Times" w:hAnsi="Times" w:cs="Times"/>
                          </w:rPr>
                          <w:t>6</w:t>
                        </w:r>
                      </w:p>
                    </w:txbxContent>
                  </v:textbox>
                </v:rect>
                <v:rect id="Rectangle 10" o:spid="_x0000_s1028" style="position:absolute;left:15430;top:7016;width:14478;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2ZxAAAANsAAAAPAAAAZHJzL2Rvd25yZXYueG1sRI9Ba8JA&#10;EIXvBf/DMkJvdaOHVlJXsUKplF6MgnobstMkNDsbdlcT/33nIHib4b1575vFanCtulKIjWcD00kG&#10;irj0tuHKwGH/+TIHFROyxdYzGbhRhNVy9LTA3Pqed3QtUqUkhGOOBuqUulzrWNbkME58Ryzarw8O&#10;k6yh0jZgL+Gu1bMse9UOG5aGGjva1FT+FRdnYN1/zL7O8Vzc3PHtdOAf/R16bczzeFi/g0o0pIf5&#10;fr21gi/08osMoJf/AAAA//8DAFBLAQItABQABgAIAAAAIQDb4fbL7gAAAIUBAAATAAAAAAAAAAAA&#10;AAAAAAAAAABbQ29udGVudF9UeXBlc10ueG1sUEsBAi0AFAAGAAgAAAAhAFr0LFu/AAAAFQEAAAsA&#10;AAAAAAAAAAAAAAAAHwEAAF9yZWxzLy5yZWxzUEsBAi0AFAAGAAgAAAAhAHyVfZnEAAAA2wAAAA8A&#10;AAAAAAAAAAAAAAAABwIAAGRycy9kb3ducmV2LnhtbFBLBQYAAAAAAwADALcAAAD4AgAAAAA=&#10;" fillcolor="window" strokecolor="windowText">
                  <v:textbox>
                    <w:txbxContent>
                      <w:p w14:paraId="7547A50B" w14:textId="77777777" w:rsidR="007D6002" w:rsidRPr="00A77D2B" w:rsidRDefault="007D6002" w:rsidP="007D6002">
                        <w:pPr>
                          <w:pStyle w:val="NoSpacing"/>
                          <w:rPr>
                            <w:rFonts w:ascii="Times" w:hAnsi="Times" w:cs="Times"/>
                          </w:rPr>
                        </w:pPr>
                        <w:r w:rsidRPr="00A77D2B">
                          <w:rPr>
                            <w:rFonts w:ascii="Times" w:hAnsi="Times" w:cs="Times"/>
                          </w:rPr>
                          <w:t>Excluded = 12</w:t>
                        </w:r>
                      </w:p>
                      <w:p w14:paraId="58938F7B" w14:textId="77777777" w:rsidR="007D6002" w:rsidRPr="00A77D2B" w:rsidRDefault="007D6002" w:rsidP="007D6002">
                        <w:pPr>
                          <w:pStyle w:val="NoSpacing"/>
                          <w:rPr>
                            <w:rFonts w:ascii="Times" w:hAnsi="Times" w:cs="Times"/>
                          </w:rPr>
                        </w:pPr>
                        <w:r w:rsidRPr="00A77D2B">
                          <w:rPr>
                            <w:rFonts w:ascii="Times" w:hAnsi="Times" w:cs="Times"/>
                          </w:rPr>
                          <w:t>(not placebo-controlled trial)</w:t>
                        </w:r>
                      </w:p>
                    </w:txbxContent>
                  </v:textbox>
                </v:rect>
                <v:rect id="Rectangle 11" o:spid="_x0000_s1029" style="position:absolute;top:12287;width:13017;height:8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dgCwAAAANsAAAAPAAAAZHJzL2Rvd25yZXYueG1sRE9Ni8Iw&#10;EL0L/ocwwt401cMq1Si6sLgsXqzCrrehGdtiMylJtPXfG0HwNo/3OYtVZ2pxI+crywrGowQEcW51&#10;xYWC4+F7OAPhA7LG2jIpuJOH1bLfW2Cqbct7umWhEDGEfYoKyhCaVEqfl2TQj2xDHLmzdQZDhK6Q&#10;2mEbw00tJ0nyKQ1WHBtKbOirpPySXY2CdbuZbE/+lN3N3/T/yDv561qp1MegW89BBOrCW/xy/+g4&#10;fwzPX+IBcvkAAAD//wMAUEsBAi0AFAAGAAgAAAAhANvh9svuAAAAhQEAABMAAAAAAAAAAAAAAAAA&#10;AAAAAFtDb250ZW50X1R5cGVzXS54bWxQSwECLQAUAAYACAAAACEAWvQsW78AAAAVAQAACwAAAAAA&#10;AAAAAAAAAAAfAQAAX3JlbHMvLnJlbHNQSwECLQAUAAYACAAAACEAE9nYAsAAAADbAAAADwAAAAAA&#10;AAAAAAAAAAAHAgAAZHJzL2Rvd25yZXYueG1sUEsFBgAAAAADAAMAtwAAAPQCAAAAAA==&#10;" fillcolor="window" strokecolor="windowText">
                  <v:textbox>
                    <w:txbxContent>
                      <w:p w14:paraId="480F502E" w14:textId="77777777" w:rsidR="007D6002" w:rsidRPr="00A77D2B" w:rsidRDefault="007D6002" w:rsidP="007D6002">
                        <w:pPr>
                          <w:pStyle w:val="NoSpacing"/>
                          <w:jc w:val="center"/>
                          <w:rPr>
                            <w:rFonts w:ascii="Times" w:hAnsi="Times" w:cs="Times"/>
                          </w:rPr>
                        </w:pPr>
                        <w:r w:rsidRPr="00A77D2B">
                          <w:rPr>
                            <w:rFonts w:ascii="Times" w:hAnsi="Times" w:cs="Times"/>
                          </w:rPr>
                          <w:t>Full text papers retrieved, and eligibility checked</w:t>
                        </w:r>
                      </w:p>
                      <w:p w14:paraId="0E83C2B7" w14:textId="77777777" w:rsidR="007D6002" w:rsidRPr="00A77D2B" w:rsidRDefault="007D6002" w:rsidP="007D6002">
                        <w:pPr>
                          <w:pStyle w:val="NoSpacing"/>
                          <w:jc w:val="center"/>
                          <w:rPr>
                            <w:rFonts w:ascii="Times" w:hAnsi="Times" w:cs="Times"/>
                          </w:rPr>
                        </w:pPr>
                        <w:r w:rsidRPr="00A77D2B">
                          <w:rPr>
                            <w:rFonts w:ascii="Times" w:hAnsi="Times" w:cs="Times"/>
                          </w:rPr>
                          <w:t>n=11</w:t>
                        </w:r>
                        <w:r>
                          <w:rPr>
                            <w:rFonts w:ascii="Times" w:hAnsi="Times" w:cs="Times"/>
                          </w:rPr>
                          <w:t>4</w:t>
                        </w:r>
                      </w:p>
                    </w:txbxContent>
                  </v:textbox>
                </v:rect>
                <v:rect id="Rectangle 12" o:spid="_x0000_s1030" style="position:absolute;left:1873;top:24606;width:923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Z1wgAAANsAAAAPAAAAZHJzL2Rvd25yZXYueG1sRE9Na8JA&#10;EL0X/A/LCL3VTXNoJWYjtlAsxUvTQPU2ZMckmJ0Nu6uJ/94tFLzN431Ovp5MLy7kfGdZwfMiAUFc&#10;W91xo6D6+XhagvABWWNvmRRcycO6mD3kmGk78jddytCIGMI+QwVtCEMmpa9bMugXdiCO3NE6gyFC&#10;10jtcIzhppdpkrxIgx3HhhYHem+pPpVno2AzvqXbgz+UV/P7uq94J7/cKJV6nE+bFYhAU7iL/92f&#10;Os5P4e+XeIAsbgAAAP//AwBQSwECLQAUAAYACAAAACEA2+H2y+4AAACFAQAAEwAAAAAAAAAAAAAA&#10;AAAAAAAAW0NvbnRlbnRfVHlwZXNdLnhtbFBLAQItABQABgAIAAAAIQBa9CxbvwAAABUBAAALAAAA&#10;AAAAAAAAAAAAAB8BAABfcmVscy8ucmVsc1BLAQItABQABgAIAAAAIQDjC0Z1wgAAANsAAAAPAAAA&#10;AAAAAAAAAAAAAAcCAABkcnMvZG93bnJldi54bWxQSwUGAAAAAAMAAwC3AAAA9gIAAAAA&#10;" fillcolor="window" strokecolor="windowText">
                  <v:textbox>
                    <w:txbxContent>
                      <w:p w14:paraId="578D77DB" w14:textId="77777777" w:rsidR="007D6002" w:rsidRPr="00A77D2B" w:rsidRDefault="007D6002" w:rsidP="007D6002">
                        <w:pPr>
                          <w:pStyle w:val="NoSpacing"/>
                          <w:jc w:val="center"/>
                          <w:rPr>
                            <w:rFonts w:ascii="Times" w:hAnsi="Times" w:cs="Times"/>
                          </w:rPr>
                        </w:pPr>
                        <w:r w:rsidRPr="00A77D2B">
                          <w:rPr>
                            <w:rFonts w:ascii="Times" w:hAnsi="Times" w:cs="Times"/>
                          </w:rPr>
                          <w:t>Included</w:t>
                        </w:r>
                      </w:p>
                      <w:p w14:paraId="693BEC64" w14:textId="77777777" w:rsidR="007D6002" w:rsidRPr="00A77D2B" w:rsidRDefault="007D6002" w:rsidP="007D6002">
                        <w:pPr>
                          <w:pStyle w:val="NoSpacing"/>
                          <w:jc w:val="center"/>
                          <w:rPr>
                            <w:rFonts w:ascii="Times" w:hAnsi="Times" w:cs="Times"/>
                          </w:rPr>
                        </w:pPr>
                        <w:r w:rsidRPr="00A77D2B">
                          <w:rPr>
                            <w:rFonts w:ascii="Times" w:hAnsi="Times" w:cs="Times"/>
                          </w:rPr>
                          <w:t>n=100</w:t>
                        </w:r>
                      </w:p>
                    </w:txbxContent>
                  </v:textbox>
                </v:rect>
                <v:rect id="Rectangle 13" o:spid="_x0000_s1031" style="position:absolute;left:15613;top:16509;width:14295;height:12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uwQAAANsAAAAPAAAAZHJzL2Rvd25yZXYueG1sRE9Ni8Iw&#10;EL0v+B/CCN7WdBVWqUZRQZTFi1XY9TY0Y1u2mZQk2vrvzcKCt3m8z5kvO1OLOzlfWVbwMUxAEOdW&#10;V1woOJ+271MQPiBrrC2Tggd5WC56b3NMtW35SPcsFCKGsE9RQRlCk0rp85IM+qFtiCN3tc5giNAV&#10;UjtsY7ip5ShJPqXBimNDiQ1tSsp/s5tRsGrXo93FX7KH+Z78nPkgv1wrlRr0u9UMRKAuvMT/7r2O&#10;88fw90s8QC6eAAAA//8DAFBLAQItABQABgAIAAAAIQDb4fbL7gAAAIUBAAATAAAAAAAAAAAAAAAA&#10;AAAAAABbQ29udGVudF9UeXBlc10ueG1sUEsBAi0AFAAGAAgAAAAhAFr0LFu/AAAAFQEAAAsAAAAA&#10;AAAAAAAAAAAAHwEAAF9yZWxzLy5yZWxzUEsBAi0AFAAGAAgAAAAhAIxH4+7BAAAA2wAAAA8AAAAA&#10;AAAAAAAAAAAABwIAAGRycy9kb3ducmV2LnhtbFBLBQYAAAAAAwADALcAAAD1AgAAAAA=&#10;" fillcolor="window" strokecolor="windowText">
                  <v:textbox>
                    <w:txbxContent>
                      <w:p w14:paraId="0910D837" w14:textId="77777777" w:rsidR="007D6002" w:rsidRPr="00A77D2B" w:rsidRDefault="007D6002" w:rsidP="007D6002">
                        <w:pPr>
                          <w:pStyle w:val="NoSpacing"/>
                          <w:rPr>
                            <w:rFonts w:ascii="Times" w:hAnsi="Times" w:cs="Times"/>
                          </w:rPr>
                        </w:pPr>
                        <w:r w:rsidRPr="00A77D2B">
                          <w:rPr>
                            <w:rFonts w:ascii="Times" w:hAnsi="Times" w:cs="Times"/>
                          </w:rPr>
                          <w:t>Excluded = 1</w:t>
                        </w:r>
                        <w:r>
                          <w:rPr>
                            <w:rFonts w:ascii="Times" w:hAnsi="Times" w:cs="Times"/>
                          </w:rPr>
                          <w:t>4</w:t>
                        </w:r>
                      </w:p>
                      <w:p w14:paraId="66437BD0" w14:textId="77777777" w:rsidR="007D6002" w:rsidRPr="00A77D2B" w:rsidRDefault="007D6002" w:rsidP="007D6002">
                        <w:pPr>
                          <w:pStyle w:val="NoSpacing"/>
                          <w:rPr>
                            <w:rFonts w:ascii="Times" w:hAnsi="Times" w:cs="Times"/>
                          </w:rPr>
                        </w:pPr>
                        <w:r w:rsidRPr="00A77D2B">
                          <w:rPr>
                            <w:rFonts w:ascii="Times" w:hAnsi="Times" w:cs="Times"/>
                          </w:rPr>
                          <w:t>Secondary analysis of a trial (n=5)</w:t>
                        </w:r>
                      </w:p>
                      <w:p w14:paraId="45F1BF7E" w14:textId="77777777" w:rsidR="007D6002" w:rsidRPr="00A77D2B" w:rsidRDefault="007D6002" w:rsidP="007D6002">
                        <w:pPr>
                          <w:pStyle w:val="NoSpacing"/>
                          <w:rPr>
                            <w:rFonts w:ascii="Times" w:hAnsi="Times" w:cs="Times"/>
                          </w:rPr>
                        </w:pPr>
                        <w:r w:rsidRPr="00A77D2B">
                          <w:rPr>
                            <w:rFonts w:ascii="Times" w:hAnsi="Times" w:cs="Times"/>
                          </w:rPr>
                          <w:t>Protocol (n=4)</w:t>
                        </w:r>
                      </w:p>
                      <w:p w14:paraId="664C11F3" w14:textId="77777777" w:rsidR="007D6002" w:rsidRPr="00A77D2B" w:rsidRDefault="007D6002" w:rsidP="007D6002">
                        <w:pPr>
                          <w:pStyle w:val="NoSpacing"/>
                          <w:rPr>
                            <w:rFonts w:ascii="Times" w:hAnsi="Times" w:cs="Times"/>
                          </w:rPr>
                        </w:pPr>
                        <w:r w:rsidRPr="00A77D2B">
                          <w:rPr>
                            <w:rFonts w:ascii="Times" w:hAnsi="Times" w:cs="Times"/>
                          </w:rPr>
                          <w:t>Full text not available (n=4)</w:t>
                        </w:r>
                      </w:p>
                      <w:p w14:paraId="0F597491" w14:textId="77777777" w:rsidR="007D6002" w:rsidRPr="00A77D2B" w:rsidRDefault="007D6002" w:rsidP="007D6002">
                        <w:pPr>
                          <w:pStyle w:val="NoSpacing"/>
                          <w:rPr>
                            <w:rFonts w:ascii="Times" w:hAnsi="Times" w:cs="Times"/>
                          </w:rPr>
                        </w:pPr>
                        <w:r w:rsidRPr="00A77D2B">
                          <w:rPr>
                            <w:rFonts w:ascii="Times" w:hAnsi="Times" w:cs="Times"/>
                          </w:rPr>
                          <w:t>Commentary (n=1)</w:t>
                        </w:r>
                      </w:p>
                      <w:p w14:paraId="75D9979E" w14:textId="77777777" w:rsidR="007D6002" w:rsidRPr="00A77D2B" w:rsidRDefault="007D6002" w:rsidP="007D6002">
                        <w:pPr>
                          <w:pStyle w:val="NoSpacing"/>
                          <w:jc w:val="center"/>
                          <w:rPr>
                            <w:rFonts w:ascii="Times" w:hAnsi="Times" w:cs="Times"/>
                          </w:rPr>
                        </w:pPr>
                      </w:p>
                    </w:txbxContent>
                  </v:textbox>
                </v:rect>
                <v:shapetype id="_x0000_t32" coordsize="21600,21600" o:spt="32" o:oned="t" path="m,l21600,21600e" filled="f">
                  <v:path arrowok="t" fillok="f" o:connecttype="none"/>
                  <o:lock v:ext="edit" shapetype="t"/>
                </v:shapetype>
                <v:shape id="Straight Arrow Connector 14" o:spid="_x0000_s1032" type="#_x0000_t32" style="position:absolute;left:6477;top:7238;width:31;height: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Straight Arrow Connector 15" o:spid="_x0000_s1033" type="#_x0000_t32" style="position:absolute;left:6492;top:20447;width:16;height:4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Straight Arrow Connector 16" o:spid="_x0000_s1034" type="#_x0000_t32" style="position:absolute;left:6413;top:9810;width:9017;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Straight Arrow Connector 17" o:spid="_x0000_s1035" type="#_x0000_t32" style="position:absolute;left:6413;top:22818;width:920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w10:wrap anchorx="margin"/>
              </v:group>
            </w:pict>
          </mc:Fallback>
        </mc:AlternateContent>
      </w:r>
      <w:r>
        <w:rPr>
          <w:rFonts w:ascii="Times New Roman" w:hAnsi="Times New Roman" w:cs="Times New Roman"/>
          <w:noProof/>
          <w:lang w:val="en-US"/>
        </w:rPr>
        <mc:AlternateContent>
          <mc:Choice Requires="wpg">
            <w:drawing>
              <wp:anchor distT="0" distB="0" distL="114300" distR="114300" simplePos="0" relativeHeight="251660288" behindDoc="0" locked="0" layoutInCell="1" allowOverlap="1" wp14:anchorId="4B06CBDB" wp14:editId="5EC75C3C">
                <wp:simplePos x="0" y="0"/>
                <wp:positionH relativeFrom="margin">
                  <wp:posOffset>-241300</wp:posOffset>
                </wp:positionH>
                <wp:positionV relativeFrom="paragraph">
                  <wp:posOffset>869950</wp:posOffset>
                </wp:positionV>
                <wp:extent cx="3028950" cy="2908300"/>
                <wp:effectExtent l="0" t="0" r="19050" b="25400"/>
                <wp:wrapNone/>
                <wp:docPr id="18" name="Group 18"/>
                <wp:cNvGraphicFramePr/>
                <a:graphic xmlns:a="http://schemas.openxmlformats.org/drawingml/2006/main">
                  <a:graphicData uri="http://schemas.microsoft.com/office/word/2010/wordprocessingGroup">
                    <wpg:wgp>
                      <wpg:cNvGrpSpPr/>
                      <wpg:grpSpPr>
                        <a:xfrm>
                          <a:off x="0" y="0"/>
                          <a:ext cx="3028950" cy="2908300"/>
                          <a:chOff x="0" y="-1"/>
                          <a:chExt cx="3028950" cy="2908301"/>
                        </a:xfrm>
                      </wpg:grpSpPr>
                      <wps:wsp>
                        <wps:cNvPr id="19" name="Rectangle 19"/>
                        <wps:cNvSpPr/>
                        <wps:spPr>
                          <a:xfrm>
                            <a:off x="0" y="-1"/>
                            <a:ext cx="1295400" cy="723900"/>
                          </a:xfrm>
                          <a:prstGeom prst="rect">
                            <a:avLst/>
                          </a:prstGeom>
                          <a:solidFill>
                            <a:sysClr val="window" lastClr="FFFFFF"/>
                          </a:solidFill>
                          <a:ln w="9525" cap="flat" cmpd="sng" algn="ctr">
                            <a:solidFill>
                              <a:sysClr val="windowText" lastClr="000000"/>
                            </a:solidFill>
                            <a:prstDash val="solid"/>
                          </a:ln>
                          <a:effectLst/>
                        </wps:spPr>
                        <wps:txbx>
                          <w:txbxContent>
                            <w:p w14:paraId="3EBC4A97" w14:textId="77777777" w:rsidR="007D6002" w:rsidRPr="00A77D2B" w:rsidRDefault="007D6002" w:rsidP="007D6002">
                              <w:pPr>
                                <w:pStyle w:val="NoSpacing"/>
                                <w:jc w:val="center"/>
                                <w:rPr>
                                  <w:rFonts w:ascii="Times" w:hAnsi="Times" w:cs="Times"/>
                                </w:rPr>
                              </w:pPr>
                              <w:r w:rsidRPr="00A77D2B">
                                <w:rPr>
                                  <w:rFonts w:ascii="Times" w:hAnsi="Times" w:cs="Times"/>
                                </w:rPr>
                                <w:t>Search results</w:t>
                              </w:r>
                            </w:p>
                            <w:p w14:paraId="58864D09" w14:textId="77777777" w:rsidR="007D6002" w:rsidRPr="00A77D2B" w:rsidRDefault="007D6002" w:rsidP="007D6002">
                              <w:pPr>
                                <w:pStyle w:val="NoSpacing"/>
                                <w:jc w:val="center"/>
                                <w:rPr>
                                  <w:rFonts w:ascii="Times" w:hAnsi="Times" w:cs="Times"/>
                                </w:rPr>
                              </w:pPr>
                              <w:r w:rsidRPr="00A77D2B">
                                <w:rPr>
                                  <w:rFonts w:ascii="Times" w:hAnsi="Times" w:cs="Times"/>
                                </w:rPr>
                                <w:t>(title and abstracts reviewed)</w:t>
                              </w:r>
                            </w:p>
                            <w:p w14:paraId="3346255E" w14:textId="77777777" w:rsidR="007D6002" w:rsidRPr="00A77D2B" w:rsidRDefault="007D6002" w:rsidP="007D6002">
                              <w:pPr>
                                <w:pStyle w:val="NoSpacing"/>
                                <w:jc w:val="center"/>
                                <w:rPr>
                                  <w:rFonts w:ascii="Times" w:hAnsi="Times" w:cs="Times"/>
                                </w:rPr>
                              </w:pPr>
                              <w:r w:rsidRPr="00A77D2B">
                                <w:rPr>
                                  <w:rFonts w:ascii="Times" w:hAnsi="Times" w:cs="Times"/>
                                </w:rPr>
                                <w:t>n=12</w:t>
                              </w:r>
                              <w:r>
                                <w:rPr>
                                  <w:rFonts w:ascii="Times" w:hAnsi="Times" w:cs="Tim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581150" y="327021"/>
                            <a:ext cx="1447800" cy="1254128"/>
                          </a:xfrm>
                          <a:prstGeom prst="rect">
                            <a:avLst/>
                          </a:prstGeom>
                          <a:solidFill>
                            <a:sysClr val="window" lastClr="FFFFFF"/>
                          </a:solidFill>
                          <a:ln w="9525" cap="flat" cmpd="sng" algn="ctr">
                            <a:solidFill>
                              <a:sysClr val="windowText" lastClr="000000"/>
                            </a:solidFill>
                            <a:prstDash val="solid"/>
                          </a:ln>
                          <a:effectLst/>
                        </wps:spPr>
                        <wps:txbx>
                          <w:txbxContent>
                            <w:p w14:paraId="16A0A0B4" w14:textId="77777777" w:rsidR="007D6002" w:rsidRDefault="007D6002" w:rsidP="007D6002">
                              <w:pPr>
                                <w:pStyle w:val="NoSpacing"/>
                                <w:rPr>
                                  <w:rFonts w:ascii="Times" w:hAnsi="Times" w:cs="Times"/>
                                </w:rPr>
                              </w:pPr>
                              <w:r w:rsidRPr="00A77D2B">
                                <w:rPr>
                                  <w:rFonts w:ascii="Times" w:hAnsi="Times" w:cs="Times"/>
                                </w:rPr>
                                <w:t xml:space="preserve">Excluded = </w:t>
                              </w:r>
                              <w:r>
                                <w:rPr>
                                  <w:rFonts w:ascii="Times" w:hAnsi="Times" w:cs="Times"/>
                                </w:rPr>
                                <w:t>27</w:t>
                              </w:r>
                            </w:p>
                            <w:p w14:paraId="2B41C5E6" w14:textId="77777777" w:rsidR="007D6002" w:rsidRDefault="007D6002" w:rsidP="007D6002">
                              <w:pPr>
                                <w:pStyle w:val="NoSpacing"/>
                                <w:rPr>
                                  <w:rFonts w:ascii="Times" w:hAnsi="Times" w:cs="Times"/>
                                </w:rPr>
                              </w:pPr>
                              <w:r>
                                <w:rPr>
                                  <w:rFonts w:ascii="Times" w:hAnsi="Times" w:cs="Times"/>
                                </w:rPr>
                                <w:t>Not top 6 journal (n=21)</w:t>
                              </w:r>
                            </w:p>
                            <w:p w14:paraId="1551DE5A" w14:textId="77777777" w:rsidR="007D6002" w:rsidRDefault="007D6002" w:rsidP="007D6002">
                              <w:pPr>
                                <w:pStyle w:val="NoSpacing"/>
                                <w:rPr>
                                  <w:rFonts w:ascii="Times" w:hAnsi="Times" w:cs="Times"/>
                                </w:rPr>
                              </w:pPr>
                              <w:r>
                                <w:rPr>
                                  <w:rFonts w:ascii="Times" w:hAnsi="Times" w:cs="Times"/>
                                </w:rPr>
                                <w:t>Not published in 2018 (n=2)</w:t>
                              </w:r>
                            </w:p>
                            <w:p w14:paraId="00CBD55A" w14:textId="77777777" w:rsidR="007D6002" w:rsidRPr="00A77D2B" w:rsidRDefault="007D6002" w:rsidP="007D6002">
                              <w:pPr>
                                <w:pStyle w:val="NoSpacing"/>
                                <w:rPr>
                                  <w:rFonts w:ascii="Times" w:hAnsi="Times" w:cs="Times"/>
                                </w:rPr>
                              </w:pPr>
                              <w:r>
                                <w:rPr>
                                  <w:rFonts w:ascii="Times" w:hAnsi="Times" w:cs="Times"/>
                                </w:rPr>
                                <w:t>Not placebo- controlled trial (n=4)</w:t>
                              </w:r>
                            </w:p>
                            <w:p w14:paraId="26C48915" w14:textId="77777777" w:rsidR="007D6002" w:rsidRPr="00A77D2B" w:rsidRDefault="007D6002" w:rsidP="007D6002">
                              <w:pPr>
                                <w:pStyle w:val="NoSpacing"/>
                                <w:rPr>
                                  <w:rFonts w:ascii="Times" w:hAnsi="Times" w:cs="Tim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1228725"/>
                            <a:ext cx="1301750" cy="815974"/>
                          </a:xfrm>
                          <a:prstGeom prst="rect">
                            <a:avLst/>
                          </a:prstGeom>
                          <a:solidFill>
                            <a:sysClr val="window" lastClr="FFFFFF"/>
                          </a:solidFill>
                          <a:ln w="9525" cap="flat" cmpd="sng" algn="ctr">
                            <a:solidFill>
                              <a:sysClr val="windowText" lastClr="000000"/>
                            </a:solidFill>
                            <a:prstDash val="solid"/>
                          </a:ln>
                          <a:effectLst/>
                        </wps:spPr>
                        <wps:txbx>
                          <w:txbxContent>
                            <w:p w14:paraId="0B7763BC" w14:textId="77777777" w:rsidR="007D6002" w:rsidRPr="00A77D2B" w:rsidRDefault="007D6002" w:rsidP="007D6002">
                              <w:pPr>
                                <w:pStyle w:val="NoSpacing"/>
                                <w:jc w:val="center"/>
                                <w:rPr>
                                  <w:rFonts w:ascii="Times" w:hAnsi="Times" w:cs="Times"/>
                                </w:rPr>
                              </w:pPr>
                              <w:r w:rsidRPr="00A77D2B">
                                <w:rPr>
                                  <w:rFonts w:ascii="Times" w:hAnsi="Times" w:cs="Times"/>
                                </w:rPr>
                                <w:t>Full text papers retrieved, and eligibility checked</w:t>
                              </w:r>
                            </w:p>
                            <w:p w14:paraId="7E39D7BE"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87325" y="2460625"/>
                            <a:ext cx="923925" cy="447675"/>
                          </a:xfrm>
                          <a:prstGeom prst="rect">
                            <a:avLst/>
                          </a:prstGeom>
                          <a:solidFill>
                            <a:sysClr val="window" lastClr="FFFFFF"/>
                          </a:solidFill>
                          <a:ln w="9525" cap="flat" cmpd="sng" algn="ctr">
                            <a:solidFill>
                              <a:sysClr val="windowText" lastClr="000000"/>
                            </a:solidFill>
                            <a:prstDash val="solid"/>
                          </a:ln>
                          <a:effectLst/>
                        </wps:spPr>
                        <wps:txbx>
                          <w:txbxContent>
                            <w:p w14:paraId="5A1BBCFD" w14:textId="77777777" w:rsidR="007D6002" w:rsidRPr="00A77D2B" w:rsidRDefault="007D6002" w:rsidP="007D6002">
                              <w:pPr>
                                <w:pStyle w:val="NoSpacing"/>
                                <w:jc w:val="center"/>
                                <w:rPr>
                                  <w:rFonts w:ascii="Times" w:hAnsi="Times" w:cs="Times"/>
                                </w:rPr>
                              </w:pPr>
                              <w:r w:rsidRPr="00A77D2B">
                                <w:rPr>
                                  <w:rFonts w:ascii="Times" w:hAnsi="Times" w:cs="Times"/>
                                </w:rPr>
                                <w:t>Included</w:t>
                              </w:r>
                            </w:p>
                            <w:p w14:paraId="752E0FF9"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93148" y="1955796"/>
                            <a:ext cx="1429452" cy="635000"/>
                          </a:xfrm>
                          <a:prstGeom prst="rect">
                            <a:avLst/>
                          </a:prstGeom>
                          <a:solidFill>
                            <a:sysClr val="window" lastClr="FFFFFF"/>
                          </a:solidFill>
                          <a:ln w="9525" cap="flat" cmpd="sng" algn="ctr">
                            <a:solidFill>
                              <a:sysClr val="windowText" lastClr="000000"/>
                            </a:solidFill>
                            <a:prstDash val="solid"/>
                          </a:ln>
                          <a:effectLst/>
                        </wps:spPr>
                        <wps:txbx>
                          <w:txbxContent>
                            <w:p w14:paraId="23B2E85F" w14:textId="77777777" w:rsidR="007D6002" w:rsidRPr="00A77D2B" w:rsidRDefault="007D6002" w:rsidP="007D6002">
                              <w:pPr>
                                <w:pStyle w:val="NoSpacing"/>
                                <w:rPr>
                                  <w:rFonts w:ascii="Times" w:hAnsi="Times" w:cs="Times"/>
                                </w:rPr>
                              </w:pPr>
                              <w:r w:rsidRPr="00A77D2B">
                                <w:rPr>
                                  <w:rFonts w:ascii="Times" w:hAnsi="Times" w:cs="Times"/>
                                </w:rPr>
                                <w:t xml:space="preserve">Excluded = </w:t>
                              </w:r>
                              <w:r>
                                <w:rPr>
                                  <w:rFonts w:ascii="Times" w:hAnsi="Times" w:cs="Times"/>
                                </w:rPr>
                                <w:t>2</w:t>
                              </w:r>
                            </w:p>
                            <w:p w14:paraId="21895AD5" w14:textId="77777777" w:rsidR="007D6002" w:rsidRPr="00A77D2B" w:rsidRDefault="007D6002" w:rsidP="007D6002">
                              <w:pPr>
                                <w:pStyle w:val="NoSpacing"/>
                                <w:rPr>
                                  <w:rFonts w:ascii="Times" w:hAnsi="Times" w:cs="Times"/>
                                </w:rPr>
                              </w:pPr>
                              <w:r>
                                <w:rPr>
                                  <w:rFonts w:ascii="Times" w:hAnsi="Times" w:cs="Times"/>
                                </w:rPr>
                                <w:t>(s</w:t>
                              </w:r>
                              <w:r w:rsidRPr="00A77D2B">
                                <w:rPr>
                                  <w:rFonts w:ascii="Times" w:hAnsi="Times" w:cs="Times"/>
                                </w:rPr>
                                <w:t>econdary analysis of a tria</w:t>
                              </w:r>
                              <w:r>
                                <w:rPr>
                                  <w:rFonts w:ascii="Times" w:hAnsi="Times" w:cs="Times"/>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647700" y="723899"/>
                            <a:ext cx="3175" cy="50482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5" name="Straight Arrow Connector 25"/>
                        <wps:cNvCnPr/>
                        <wps:spPr>
                          <a:xfrm flipH="1">
                            <a:off x="649288" y="2044700"/>
                            <a:ext cx="1587" cy="4159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6" name="Straight Arrow Connector 26"/>
                        <wps:cNvCnPr/>
                        <wps:spPr>
                          <a:xfrm>
                            <a:off x="655638" y="950908"/>
                            <a:ext cx="925512" cy="317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7" name="Straight Arrow Connector 27"/>
                        <wps:cNvCnPr/>
                        <wps:spPr>
                          <a:xfrm>
                            <a:off x="655638" y="2273296"/>
                            <a:ext cx="93751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B06CBDB" id="Group 18" o:spid="_x0000_s1036" style="position:absolute;margin-left:-19pt;margin-top:68.5pt;width:238.5pt;height:229pt;z-index:251660288;mso-position-horizontal-relative:margin;mso-width-relative:margin;mso-height-relative:margin" coordorigin="" coordsize="30289,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q++QQAANYdAAAOAAAAZHJzL2Uyb0RvYy54bWzsWVtP4zgYfV9p/4OV96GJkzRJRRkhGNiV&#10;2Bm0sJpnk0sbKYmztqFlf/0e23HKFCous0Ja1D6ksePY/o6/891y+HndNuSuFLLm3dwLDnyPlF3O&#10;i7pbzL2/rs8+pR6RinUFa3hXzr37Unqfj3795XDVz0rKl7wpSkEwSSdnq37uLZXqZ5OJzJdly+QB&#10;78sODysuWqbQFItJIdgKs7fNhPr+dLLiougFz0sp0XtqH3pHZv6qKnP1rapkqUgz97A3Za7CXG/0&#10;dXJ0yGYLwfplnQ/bYG/YRcvqDouOU50yxcitqB9N1da54JJX6iDn7YRXVZ2XRgZIE/hb0pwLftsb&#10;WRaz1aIfYQK0Wzi9edr8692lIHWBs8NJdazFGZllCdoAZ9UvZhhzLvqr/lIMHQvb0vKuK9Hqf0hC&#10;1gbW+xHWcq1Ijs7Qp2kWA/0cz2jmp6E/AJ8vcTqb9z4F9jzy5Zfdr5oxE7fyRG9w3M+qhxbJDVDy&#10;54C6WrK+NPhLDYIDKnNA/Qn1Yt2iKUmQWbDMuBEpOZMAbSdMTlyHU0CzOAI0BqeEhpmFaZSVzXoh&#10;1XnJW6Jv5p7A+kbr2N2FVDgcDHVD9KqSN3VxVjeNadzLk0aQOwYmgEAFX3mkYVKhc+6dmZ+WAVP8&#10;8FrTkdXcy2IaY18MDK0apnDb9tAZ2S08wpoFqJ8rYbbyw8vy0ZrXEPbBur75PbWuluOUyaXdsJl1&#10;GNZ0WpzSkHsQW5+7hVrfqfXN2qh07A7lhhf3OD3BLf9ln5/VmP8C4l8yAcIDdBgx9Q2XquEQmA93&#10;Hlly8c9T/Xo81AtPPbKCAQEaf98yUUK63zsoXhZEkbY4phHFCUVDPHxy8/BJd9uecJxMAHPZ5+ZW&#10;j1eNu60Eb7/D1h3rVfGIdTnWtrgPjRNlDRusZV4eH5thsDI9UxfdVZ/ryTVyGtnr9Xcm+kGNFM7k&#10;K3fKzmZb2mTH6jc7fnyreFUbVdNIW1yhNAPxtL14BwZqKK2p2jAQfcY6vZCBQZwGgbZJMEkhTXw6&#10;mJ6Ri1GUpI6LAY2jgBp7uCcj9FyblVeTcerOZ0/Gj0VGmKxHZDRs0rYAbvOl7jCgNE3gZkBjmPch&#10;AAhCP0hc7JAGcZZEg+a5yMM5vL1PfJFPTPY0/Jg+kT5BQ+oO+0U0DNIk1GGejtKjqT/d5mKGkNSE&#10;gRgA9zhNDFf3HvGtHnFIsFwYtQ9PP0p4Gj5BxfB1VIyzMIiQkYNqQRbHSWbCpwd+MaJZFIPzOqee&#10;hjHyqL1f/JlccUzg9+HpxwpPI0fGKyVYvVgqciwEX5ET3nWon3BBqAkph2j1pBvKXK6i4CpNY41r&#10;GiWJzgxBPBRp0sxozoaZIeJVS8vYj1JqeLvbR8phU+NubI6+lYLrmo9NwHU1xwTI71KX0WvKJStK&#10;yywU8ayZQS9Tf/DCdge+69fFI1PyeVxH2lHPYTPF6uZLVxB136P2qERtKmqDMXu21mPZqutW71yC&#10;wBnbrGe3Wo3lJ0RfO9SKVE3d/+YqM0MRdRplNLW2n/oItBzmY04Up4nVsAgJkY3S9hpm6lpPVAz/&#10;txo2fV7DxprKbg3TFHZ6FcfT0OoVmIw6vCbZxnBBk+JgiChgxEyiuFerD6dWMB3PGa6xRvBataIU&#10;GeR2qJqFSRzAX+pI9Zkgde8N/3NvaD6Q4eOh8cjDh079dfJh23jPzefYo38BAAD//wMAUEsDBBQA&#10;BgAIAAAAIQDGt3Mg4QAAAAsBAAAPAAAAZHJzL2Rvd25yZXYueG1sTI9BS8NAEIXvgv9hGcFbu4kx&#10;2sZsSinqqRRsBfE2zU6T0OxuyG6T9N87nvT2hvd48718NZlWDNT7xlkF8TwCQbZ0urGVgs/D22wB&#10;wge0GltnScGVPKyK25scM+1G+0HDPlSCS6zPUEEdQpdJ6cuaDPq568iyd3K9wcBnX0nd48jlppUP&#10;UfQkDTaWP9TY0aam8ry/GAXvI47rJH4dtufT5vp9SHdf25iUur+b1i8gAk3hLwy/+IwOBTMd3cVq&#10;L1oFs2TBWwIbyTMLTjwmSxZHBekyjUAWufy/ofgBAAD//wMAUEsBAi0AFAAGAAgAAAAhALaDOJL+&#10;AAAA4QEAABMAAAAAAAAAAAAAAAAAAAAAAFtDb250ZW50X1R5cGVzXS54bWxQSwECLQAUAAYACAAA&#10;ACEAOP0h/9YAAACUAQAACwAAAAAAAAAAAAAAAAAvAQAAX3JlbHMvLnJlbHNQSwECLQAUAAYACAAA&#10;ACEAyx3avvkEAADWHQAADgAAAAAAAAAAAAAAAAAuAgAAZHJzL2Uyb0RvYy54bWxQSwECLQAUAAYA&#10;CAAAACEAxrdzIOEAAAALAQAADwAAAAAAAAAAAAAAAABTBwAAZHJzL2Rvd25yZXYueG1sUEsFBgAA&#10;AAAEAAQA8wAAAGEIAAAAAA==&#10;">
                <v:rect id="Rectangle 19" o:spid="_x0000_s1037" style="position:absolute;width:12954;height:7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QEwQAAANsAAAAPAAAAZHJzL2Rvd25yZXYueG1sRE9Ni8Iw&#10;EL0v+B/CCN7WdD24Wo2igiiLF6uw621oxrZsMylJtPXfm4UFb/N4nzNfdqYWd3K+sqzgY5iAIM6t&#10;rrhQcD5t3ycgfEDWWFsmBQ/ysFz03uaYatvyke5ZKEQMYZ+igjKEJpXS5yUZ9EPbEEfuap3BEKEr&#10;pHbYxnBTy1GSjKXBimNDiQ1tSsp/s5tRsGrXo93FX7KH+f78OfNBfrlWKjXod6sZiEBdeIn/3Xsd&#10;50/h75d4gFw8AQAA//8DAFBLAQItABQABgAIAAAAIQDb4fbL7gAAAIUBAAATAAAAAAAAAAAAAAAA&#10;AAAAAABbQ29udGVudF9UeXBlc10ueG1sUEsBAi0AFAAGAAgAAAAhAFr0LFu/AAAAFQEAAAsAAAAA&#10;AAAAAAAAAAAAHwEAAF9yZWxzLy5yZWxzUEsBAi0AFAAGAAgAAAAhAO2v1ATBAAAA2wAAAA8AAAAA&#10;AAAAAAAAAAAABwIAAGRycy9kb3ducmV2LnhtbFBLBQYAAAAAAwADALcAAAD1AgAAAAA=&#10;" fillcolor="window" strokecolor="windowText">
                  <v:textbox>
                    <w:txbxContent>
                      <w:p w14:paraId="3EBC4A97" w14:textId="77777777" w:rsidR="007D6002" w:rsidRPr="00A77D2B" w:rsidRDefault="007D6002" w:rsidP="007D6002">
                        <w:pPr>
                          <w:pStyle w:val="NoSpacing"/>
                          <w:jc w:val="center"/>
                          <w:rPr>
                            <w:rFonts w:ascii="Times" w:hAnsi="Times" w:cs="Times"/>
                          </w:rPr>
                        </w:pPr>
                        <w:r w:rsidRPr="00A77D2B">
                          <w:rPr>
                            <w:rFonts w:ascii="Times" w:hAnsi="Times" w:cs="Times"/>
                          </w:rPr>
                          <w:t>Search results</w:t>
                        </w:r>
                      </w:p>
                      <w:p w14:paraId="58864D09" w14:textId="77777777" w:rsidR="007D6002" w:rsidRPr="00A77D2B" w:rsidRDefault="007D6002" w:rsidP="007D6002">
                        <w:pPr>
                          <w:pStyle w:val="NoSpacing"/>
                          <w:jc w:val="center"/>
                          <w:rPr>
                            <w:rFonts w:ascii="Times" w:hAnsi="Times" w:cs="Times"/>
                          </w:rPr>
                        </w:pPr>
                        <w:r w:rsidRPr="00A77D2B">
                          <w:rPr>
                            <w:rFonts w:ascii="Times" w:hAnsi="Times" w:cs="Times"/>
                          </w:rPr>
                          <w:t>(title and abstracts reviewed)</w:t>
                        </w:r>
                      </w:p>
                      <w:p w14:paraId="3346255E" w14:textId="77777777" w:rsidR="007D6002" w:rsidRPr="00A77D2B" w:rsidRDefault="007D6002" w:rsidP="007D6002">
                        <w:pPr>
                          <w:pStyle w:val="NoSpacing"/>
                          <w:jc w:val="center"/>
                          <w:rPr>
                            <w:rFonts w:ascii="Times" w:hAnsi="Times" w:cs="Times"/>
                          </w:rPr>
                        </w:pPr>
                        <w:r w:rsidRPr="00A77D2B">
                          <w:rPr>
                            <w:rFonts w:ascii="Times" w:hAnsi="Times" w:cs="Times"/>
                          </w:rPr>
                          <w:t>n=12</w:t>
                        </w:r>
                        <w:r>
                          <w:rPr>
                            <w:rFonts w:ascii="Times" w:hAnsi="Times" w:cs="Times"/>
                          </w:rPr>
                          <w:t>3</w:t>
                        </w:r>
                      </w:p>
                    </w:txbxContent>
                  </v:textbox>
                </v:rect>
                <v:rect id="Rectangle 20" o:spid="_x0000_s1038" style="position:absolute;left:15811;top:3270;width:14478;height:12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kwQAAANsAAAAPAAAAZHJzL2Rvd25yZXYueG1sRE89a8Mw&#10;EN0L+Q/iAtkaOR7S4lo2SaA0lC51Aq23w7raJtbJSErs/PtqKHR8vO+8nM0gbuR8b1nBZp2AIG6s&#10;7rlVcD69Pj6D8AFZ42CZFNzJQ1ksHnLMtJ34k25VaEUMYZ+hgi6EMZPSNx0Z9Gs7EkfuxzqDIULX&#10;Su1wiuFmkGmSbKXBnmNDhyMdOmou1dUo2E379K32dXU3X0/fZ/6Q726SSq2W8+4FRKA5/Iv/3Eet&#10;II3r45f4A2TxCwAA//8DAFBLAQItABQABgAIAAAAIQDb4fbL7gAAAIUBAAATAAAAAAAAAAAAAAAA&#10;AAAAAABbQ29udGVudF9UeXBlc10ueG1sUEsBAi0AFAAGAAgAAAAhAFr0LFu/AAAAFQEAAAsAAAAA&#10;AAAAAAAAAAAAHwEAAF9yZWxzLy5yZWxzUEsBAi0AFAAGAAgAAAAhALL5tyTBAAAA2wAAAA8AAAAA&#10;AAAAAAAAAAAABwIAAGRycy9kb3ducmV2LnhtbFBLBQYAAAAAAwADALcAAAD1AgAAAAA=&#10;" fillcolor="window" strokecolor="windowText">
                  <v:textbox>
                    <w:txbxContent>
                      <w:p w14:paraId="16A0A0B4" w14:textId="77777777" w:rsidR="007D6002" w:rsidRDefault="007D6002" w:rsidP="007D6002">
                        <w:pPr>
                          <w:pStyle w:val="NoSpacing"/>
                          <w:rPr>
                            <w:rFonts w:ascii="Times" w:hAnsi="Times" w:cs="Times"/>
                          </w:rPr>
                        </w:pPr>
                        <w:r w:rsidRPr="00A77D2B">
                          <w:rPr>
                            <w:rFonts w:ascii="Times" w:hAnsi="Times" w:cs="Times"/>
                          </w:rPr>
                          <w:t xml:space="preserve">Excluded = </w:t>
                        </w:r>
                        <w:r>
                          <w:rPr>
                            <w:rFonts w:ascii="Times" w:hAnsi="Times" w:cs="Times"/>
                          </w:rPr>
                          <w:t>27</w:t>
                        </w:r>
                      </w:p>
                      <w:p w14:paraId="2B41C5E6" w14:textId="77777777" w:rsidR="007D6002" w:rsidRDefault="007D6002" w:rsidP="007D6002">
                        <w:pPr>
                          <w:pStyle w:val="NoSpacing"/>
                          <w:rPr>
                            <w:rFonts w:ascii="Times" w:hAnsi="Times" w:cs="Times"/>
                          </w:rPr>
                        </w:pPr>
                        <w:r>
                          <w:rPr>
                            <w:rFonts w:ascii="Times" w:hAnsi="Times" w:cs="Times"/>
                          </w:rPr>
                          <w:t>Not top 6 journal (n=21)</w:t>
                        </w:r>
                      </w:p>
                      <w:p w14:paraId="1551DE5A" w14:textId="77777777" w:rsidR="007D6002" w:rsidRDefault="007D6002" w:rsidP="007D6002">
                        <w:pPr>
                          <w:pStyle w:val="NoSpacing"/>
                          <w:rPr>
                            <w:rFonts w:ascii="Times" w:hAnsi="Times" w:cs="Times"/>
                          </w:rPr>
                        </w:pPr>
                        <w:r>
                          <w:rPr>
                            <w:rFonts w:ascii="Times" w:hAnsi="Times" w:cs="Times"/>
                          </w:rPr>
                          <w:t>Not published in 2018 (n=2)</w:t>
                        </w:r>
                      </w:p>
                      <w:p w14:paraId="00CBD55A" w14:textId="77777777" w:rsidR="007D6002" w:rsidRPr="00A77D2B" w:rsidRDefault="007D6002" w:rsidP="007D6002">
                        <w:pPr>
                          <w:pStyle w:val="NoSpacing"/>
                          <w:rPr>
                            <w:rFonts w:ascii="Times" w:hAnsi="Times" w:cs="Times"/>
                          </w:rPr>
                        </w:pPr>
                        <w:r>
                          <w:rPr>
                            <w:rFonts w:ascii="Times" w:hAnsi="Times" w:cs="Times"/>
                          </w:rPr>
                          <w:t>Not placebo- controlled trial (n=4)</w:t>
                        </w:r>
                      </w:p>
                      <w:p w14:paraId="26C48915" w14:textId="77777777" w:rsidR="007D6002" w:rsidRPr="00A77D2B" w:rsidRDefault="007D6002" w:rsidP="007D6002">
                        <w:pPr>
                          <w:pStyle w:val="NoSpacing"/>
                          <w:rPr>
                            <w:rFonts w:ascii="Times" w:hAnsi="Times" w:cs="Times"/>
                          </w:rPr>
                        </w:pPr>
                      </w:p>
                    </w:txbxContent>
                  </v:textbox>
                </v:rect>
                <v:rect id="Rectangle 21" o:spid="_x0000_s1039" style="position:absolute;top:12287;width:13017;height:8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K/wwAAANsAAAAPAAAAZHJzL2Rvd25yZXYueG1sRI9Ba8JA&#10;FITvQv/D8gredGMOVVJXsYViES/GQOvtkX1NQrNvw+5q4r93BcHjMDPfMMv1YFpxIecbywpm0wQE&#10;cWl1w5WC4vg1WYDwAVlja5kUXMnDevUyWmKmbc8HuuShEhHCPkMFdQhdJqUvazLop7Yjjt6fdQZD&#10;lK6S2mEf4aaVaZK8SYMNx4UaO/qsqfzPz0bBpv9Ityd/yq/mZ/5b8F7uXC+VGr8Om3cQgYbwDD/a&#10;31pBOoP7l/gD5OoGAAD//wMAUEsBAi0AFAAGAAgAAAAhANvh9svuAAAAhQEAABMAAAAAAAAAAAAA&#10;AAAAAAAAAFtDb250ZW50X1R5cGVzXS54bWxQSwECLQAUAAYACAAAACEAWvQsW78AAAAVAQAACwAA&#10;AAAAAAAAAAAAAAAfAQAAX3JlbHMvLnJlbHNQSwECLQAUAAYACAAAACEA3bUSv8MAAADbAAAADwAA&#10;AAAAAAAAAAAAAAAHAgAAZHJzL2Rvd25yZXYueG1sUEsFBgAAAAADAAMAtwAAAPcCAAAAAA==&#10;" fillcolor="window" strokecolor="windowText">
                  <v:textbox>
                    <w:txbxContent>
                      <w:p w14:paraId="0B7763BC" w14:textId="77777777" w:rsidR="007D6002" w:rsidRPr="00A77D2B" w:rsidRDefault="007D6002" w:rsidP="007D6002">
                        <w:pPr>
                          <w:pStyle w:val="NoSpacing"/>
                          <w:jc w:val="center"/>
                          <w:rPr>
                            <w:rFonts w:ascii="Times" w:hAnsi="Times" w:cs="Times"/>
                          </w:rPr>
                        </w:pPr>
                        <w:r w:rsidRPr="00A77D2B">
                          <w:rPr>
                            <w:rFonts w:ascii="Times" w:hAnsi="Times" w:cs="Times"/>
                          </w:rPr>
                          <w:t>Full text papers retrieved, and eligibility checked</w:t>
                        </w:r>
                      </w:p>
                      <w:p w14:paraId="7E39D7BE"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96</w:t>
                        </w:r>
                      </w:p>
                    </w:txbxContent>
                  </v:textbox>
                </v:rect>
                <v:rect id="Rectangle 22" o:spid="_x0000_s1040" style="position:absolute;left:1873;top:24606;width:923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zIxAAAANsAAAAPAAAAZHJzL2Rvd25yZXYueG1sRI9Ba8JA&#10;FITvQv/D8gq96aY5VEmzEVsoLaUXY8B6e2SfSTD7NuxuTfz3XUHwOMzMN0y+nkwvzuR8Z1nB8yIB&#10;QVxb3XGjoNp9zFcgfEDW2FsmBRfysC4eZjlm2o68pXMZGhEh7DNU0IYwZFL6uiWDfmEH4ugdrTMY&#10;onSN1A7HCDe9TJPkRRrsOC60ONB7S/Wp/DMKNuNb+nnwh/Ji9svfin/ktxulUk+P0+YVRKAp3MO3&#10;9pdWkKZw/RJ/gCz+AQAA//8DAFBLAQItABQABgAIAAAAIQDb4fbL7gAAAIUBAAATAAAAAAAAAAAA&#10;AAAAAAAAAABbQ29udGVudF9UeXBlc10ueG1sUEsBAi0AFAAGAAgAAAAhAFr0LFu/AAAAFQEAAAsA&#10;AAAAAAAAAAAAAAAAHwEAAF9yZWxzLy5yZWxzUEsBAi0AFAAGAAgAAAAhAC1njMjEAAAA2wAAAA8A&#10;AAAAAAAAAAAAAAAABwIAAGRycy9kb3ducmV2LnhtbFBLBQYAAAAAAwADALcAAAD4AgAAAAA=&#10;" fillcolor="window" strokecolor="windowText">
                  <v:textbox>
                    <w:txbxContent>
                      <w:p w14:paraId="5A1BBCFD" w14:textId="77777777" w:rsidR="007D6002" w:rsidRPr="00A77D2B" w:rsidRDefault="007D6002" w:rsidP="007D6002">
                        <w:pPr>
                          <w:pStyle w:val="NoSpacing"/>
                          <w:jc w:val="center"/>
                          <w:rPr>
                            <w:rFonts w:ascii="Times" w:hAnsi="Times" w:cs="Times"/>
                          </w:rPr>
                        </w:pPr>
                        <w:r w:rsidRPr="00A77D2B">
                          <w:rPr>
                            <w:rFonts w:ascii="Times" w:hAnsi="Times" w:cs="Times"/>
                          </w:rPr>
                          <w:t>Included</w:t>
                        </w:r>
                      </w:p>
                      <w:p w14:paraId="752E0FF9"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94</w:t>
                        </w:r>
                      </w:p>
                    </w:txbxContent>
                  </v:textbox>
                </v:rect>
                <v:rect id="Rectangle 23" o:spid="_x0000_s1041" style="position:absolute;left:15931;top:19557;width:14295;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lTxAAAANsAAAAPAAAAZHJzL2Rvd25yZXYueG1sRI9Ba8JA&#10;FITvQv/D8gq96aYp1BLdBFuQluLFVFBvj+wzCc2+Dburif/eLRQ8DjPzDbMsRtOJCznfWlbwPEtA&#10;EFdWt1wr2P2sp28gfEDW2FkmBVfyUOQPkyVm2g68pUsZahEh7DNU0ITQZ1L6qiGDfmZ74uidrDMY&#10;onS11A6HCDedTJPkVRpsOS402NNHQ9VveTYKVsN7+nn0x/Jq9vPDjjfy2w1SqafHcbUAEWgM9/B/&#10;+0srSF/g70v8ATK/AQAA//8DAFBLAQItABQABgAIAAAAIQDb4fbL7gAAAIUBAAATAAAAAAAAAAAA&#10;AAAAAAAAAABbQ29udGVudF9UeXBlc10ueG1sUEsBAi0AFAAGAAgAAAAhAFr0LFu/AAAAFQEAAAsA&#10;AAAAAAAAAAAAAAAAHwEAAF9yZWxzLy5yZWxzUEsBAi0AFAAGAAgAAAAhAEIrKVPEAAAA2wAAAA8A&#10;AAAAAAAAAAAAAAAABwIAAGRycy9kb3ducmV2LnhtbFBLBQYAAAAAAwADALcAAAD4AgAAAAA=&#10;" fillcolor="window" strokecolor="windowText">
                  <v:textbox>
                    <w:txbxContent>
                      <w:p w14:paraId="23B2E85F" w14:textId="77777777" w:rsidR="007D6002" w:rsidRPr="00A77D2B" w:rsidRDefault="007D6002" w:rsidP="007D6002">
                        <w:pPr>
                          <w:pStyle w:val="NoSpacing"/>
                          <w:rPr>
                            <w:rFonts w:ascii="Times" w:hAnsi="Times" w:cs="Times"/>
                          </w:rPr>
                        </w:pPr>
                        <w:r w:rsidRPr="00A77D2B">
                          <w:rPr>
                            <w:rFonts w:ascii="Times" w:hAnsi="Times" w:cs="Times"/>
                          </w:rPr>
                          <w:t xml:space="preserve">Excluded = </w:t>
                        </w:r>
                        <w:r>
                          <w:rPr>
                            <w:rFonts w:ascii="Times" w:hAnsi="Times" w:cs="Times"/>
                          </w:rPr>
                          <w:t>2</w:t>
                        </w:r>
                      </w:p>
                      <w:p w14:paraId="21895AD5" w14:textId="77777777" w:rsidR="007D6002" w:rsidRPr="00A77D2B" w:rsidRDefault="007D6002" w:rsidP="007D6002">
                        <w:pPr>
                          <w:pStyle w:val="NoSpacing"/>
                          <w:rPr>
                            <w:rFonts w:ascii="Times" w:hAnsi="Times" w:cs="Times"/>
                          </w:rPr>
                        </w:pPr>
                        <w:r>
                          <w:rPr>
                            <w:rFonts w:ascii="Times" w:hAnsi="Times" w:cs="Times"/>
                          </w:rPr>
                          <w:t>(s</w:t>
                        </w:r>
                        <w:r w:rsidRPr="00A77D2B">
                          <w:rPr>
                            <w:rFonts w:ascii="Times" w:hAnsi="Times" w:cs="Times"/>
                          </w:rPr>
                          <w:t>econdary analysis of a tria</w:t>
                        </w:r>
                        <w:r>
                          <w:rPr>
                            <w:rFonts w:ascii="Times" w:hAnsi="Times" w:cs="Times"/>
                          </w:rPr>
                          <w:t>l)</w:t>
                        </w:r>
                      </w:p>
                    </w:txbxContent>
                  </v:textbox>
                </v:rect>
                <v:shape id="Straight Arrow Connector 24" o:spid="_x0000_s1042" type="#_x0000_t32" style="position:absolute;left:6477;top:7238;width:31;height: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Straight Arrow Connector 25" o:spid="_x0000_s1043" type="#_x0000_t32" style="position:absolute;left:6492;top:20447;width:16;height:4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Straight Arrow Connector 26" o:spid="_x0000_s1044" type="#_x0000_t32" style="position:absolute;left:6556;top:9509;width:925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Straight Arrow Connector 27" o:spid="_x0000_s1045" type="#_x0000_t32" style="position:absolute;left:6556;top:22732;width:9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w10:wrap anchorx="margin"/>
              </v:group>
            </w:pict>
          </mc:Fallback>
        </mc:AlternateContent>
      </w:r>
      <w:r>
        <w:rPr>
          <w:noProof/>
        </w:rPr>
        <mc:AlternateContent>
          <mc:Choice Requires="wps">
            <w:drawing>
              <wp:anchor distT="0" distB="0" distL="114300" distR="114300" simplePos="0" relativeHeight="251667456" behindDoc="0" locked="0" layoutInCell="1" allowOverlap="1" wp14:anchorId="212A552C" wp14:editId="7012379F">
                <wp:simplePos x="0" y="0"/>
                <wp:positionH relativeFrom="column">
                  <wp:posOffset>-260350</wp:posOffset>
                </wp:positionH>
                <wp:positionV relativeFrom="paragraph">
                  <wp:posOffset>4184650</wp:posOffset>
                </wp:positionV>
                <wp:extent cx="4495800" cy="63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495800" cy="635"/>
                        </a:xfrm>
                        <a:prstGeom prst="rect">
                          <a:avLst/>
                        </a:prstGeom>
                        <a:solidFill>
                          <a:prstClr val="white"/>
                        </a:solidFill>
                        <a:ln>
                          <a:noFill/>
                        </a:ln>
                      </wps:spPr>
                      <wps:txbx>
                        <w:txbxContent>
                          <w:p w14:paraId="01031AFA" w14:textId="77777777" w:rsidR="007D6002" w:rsidRPr="00C1508B" w:rsidRDefault="007D6002" w:rsidP="007D6002">
                            <w:pPr>
                              <w:pStyle w:val="Caption"/>
                              <w:rPr>
                                <w:rFonts w:ascii="Times New Roman" w:hAnsi="Times New Roman"/>
                                <w:b/>
                                <w:i w:val="0"/>
                                <w:noProof/>
                                <w:color w:val="auto"/>
                                <w:sz w:val="22"/>
                                <w:lang w:val="en-US"/>
                              </w:rPr>
                            </w:pPr>
                            <w:bookmarkStart w:id="21" w:name="_Hlk11075752"/>
                            <w:bookmarkStart w:id="22" w:name="_Hlk11075753"/>
                            <w:bookmarkStart w:id="23" w:name="_Hlk11075755"/>
                            <w:bookmarkStart w:id="24" w:name="_Hlk11075756"/>
                            <w:bookmarkStart w:id="25" w:name="_Hlk11075757"/>
                            <w:bookmarkStart w:id="26" w:name="_Hlk11075758"/>
                            <w:r w:rsidRPr="00C1508B">
                              <w:rPr>
                                <w:rFonts w:ascii="Times New Roman" w:hAnsi="Times New Roman"/>
                                <w:b/>
                                <w:i w:val="0"/>
                                <w:color w:val="auto"/>
                                <w:sz w:val="22"/>
                              </w:rPr>
                              <w:t xml:space="preserve">Figure </w:t>
                            </w:r>
                            <w:r w:rsidRPr="00C1508B">
                              <w:rPr>
                                <w:rFonts w:ascii="Times New Roman" w:hAnsi="Times New Roman"/>
                                <w:b/>
                                <w:i w:val="0"/>
                                <w:color w:val="auto"/>
                                <w:sz w:val="22"/>
                              </w:rPr>
                              <w:fldChar w:fldCharType="begin"/>
                            </w:r>
                            <w:r w:rsidRPr="00C1508B">
                              <w:rPr>
                                <w:rFonts w:ascii="Times New Roman" w:hAnsi="Times New Roman"/>
                                <w:b/>
                                <w:i w:val="0"/>
                                <w:color w:val="auto"/>
                                <w:sz w:val="22"/>
                              </w:rPr>
                              <w:instrText xml:space="preserve"> SEQ Figure \* ARABIC </w:instrText>
                            </w:r>
                            <w:r w:rsidRPr="00C1508B">
                              <w:rPr>
                                <w:rFonts w:ascii="Times New Roman" w:hAnsi="Times New Roman"/>
                                <w:b/>
                                <w:i w:val="0"/>
                                <w:color w:val="auto"/>
                                <w:sz w:val="22"/>
                              </w:rPr>
                              <w:fldChar w:fldCharType="separate"/>
                            </w:r>
                            <w:r w:rsidRPr="00C1508B">
                              <w:rPr>
                                <w:rFonts w:ascii="Times New Roman" w:hAnsi="Times New Roman"/>
                                <w:b/>
                                <w:i w:val="0"/>
                                <w:noProof/>
                                <w:color w:val="auto"/>
                                <w:sz w:val="22"/>
                              </w:rPr>
                              <w:t>1</w:t>
                            </w:r>
                            <w:r w:rsidRPr="00C1508B">
                              <w:rPr>
                                <w:rFonts w:ascii="Times New Roman" w:hAnsi="Times New Roman"/>
                                <w:b/>
                                <w:i w:val="0"/>
                                <w:color w:val="auto"/>
                                <w:sz w:val="22"/>
                              </w:rPr>
                              <w:fldChar w:fldCharType="end"/>
                            </w:r>
                            <w:r w:rsidRPr="00C1508B">
                              <w:rPr>
                                <w:rFonts w:ascii="Times New Roman" w:hAnsi="Times New Roman"/>
                                <w:b/>
                                <w:i w:val="0"/>
                                <w:color w:val="auto"/>
                                <w:sz w:val="22"/>
                              </w:rPr>
                              <w:t xml:space="preserve">. </w:t>
                            </w:r>
                            <w:r>
                              <w:rPr>
                                <w:rFonts w:ascii="Times New Roman" w:hAnsi="Times New Roman"/>
                                <w:b/>
                                <w:i w:val="0"/>
                                <w:color w:val="auto"/>
                                <w:sz w:val="22"/>
                              </w:rPr>
                              <w:t>Flow diagram of s</w:t>
                            </w:r>
                            <w:r w:rsidRPr="00C1508B">
                              <w:rPr>
                                <w:rFonts w:ascii="Times New Roman" w:hAnsi="Times New Roman"/>
                                <w:b/>
                                <w:i w:val="0"/>
                                <w:color w:val="auto"/>
                                <w:sz w:val="22"/>
                              </w:rPr>
                              <w:t>tudy selection</w:t>
                            </w:r>
                            <w:r>
                              <w:rPr>
                                <w:rFonts w:ascii="Times New Roman" w:hAnsi="Times New Roman"/>
                                <w:b/>
                                <w:i w:val="0"/>
                                <w:color w:val="auto"/>
                                <w:sz w:val="22"/>
                              </w:rPr>
                              <w:t xml:space="preserve"> for each of the three samples</w:t>
                            </w:r>
                            <w:bookmarkEnd w:id="21"/>
                            <w:bookmarkEnd w:id="22"/>
                            <w:bookmarkEnd w:id="23"/>
                            <w:bookmarkEnd w:id="24"/>
                            <w:bookmarkEnd w:id="25"/>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12A552C" id="_x0000_t202" coordsize="21600,21600" o:spt="202" path="m,l,21600r21600,l21600,xe">
                <v:stroke joinstyle="miter"/>
                <v:path gradientshapeok="t" o:connecttype="rect"/>
              </v:shapetype>
              <v:shape id="Text Box 36" o:spid="_x0000_s1046" type="#_x0000_t202" style="position:absolute;margin-left:-20.5pt;margin-top:329.5pt;width:354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QOLwIAAGcEAAAOAAAAZHJzL2Uyb0RvYy54bWysVE1v2zAMvQ/YfxB0X5z0I2iNOEWWIsOA&#10;oC2QDD0rshwLkEWNUmJnv36UHDdbt9Owi0yR1JP4HunZQ9cYdlToNdiCT0ZjzpSVUGq7L/i37erT&#10;HWc+CFsKA1YV/KQ8f5h//DBrXa6uoAZTKmQEYn3euoLXIbg8y7ysVSP8CJyyFKwAGxFoi/usRNES&#10;emOyq/F4mrWApUOQynvyPvZBPk/4VaVkeK4qrwIzBae3hbRiWndxzeYzke9RuFrL8zPEP7yiEdrS&#10;pW9QjyIIdkD9B1SjJYKHKowkNBlUlZYq1UDVTMbvqtnUwqlUC5Hj3RtN/v/ByqfjCzJdFvx6ypkV&#10;DWm0VV1gn6Fj5CJ+WudzSts4Sgwd+Unnwe/JGcvuKmzilwpiFCemT2/sRjRJzpub+9u7MYUkxabX&#10;txEjuxx16MMXBQ2LRsGRpEuMiuPahz51SIk3eTC6XGlj4iYGlgbZUZDMba2DOoP/lmVszLUQT/WA&#10;0ZPF+vo6ohW6XZf4mKTmiK4dlCeqHaHvHu/kStOFa+HDi0BqF6qJRiA801IZaAsOZ4uzGvDH3/wx&#10;n1SkKGcttV/B/feDQMWZ+WpJ39irg4GDsRsMe2iWQKVOaLicTCYdwGAGs0JoXmkyFvEWCgkr6a6C&#10;h8Fchn4IaLKkWixSEnWkE2FtN05G6IHYbfcq0J1lCaTmEwyNKfJ36vS5SR+3OASiOkl3YfHMN3Vz&#10;Ev88eXFcft2nrMv/Yf4TAAD//wMAUEsDBBQABgAIAAAAIQBkj1aF4QAAAAsBAAAPAAAAZHJzL2Rv&#10;d25yZXYueG1sTI8xT8MwEIV3JP6DdUgsqHUCwYUQp6oqGOhSkXZhcxM3DsTnyHba8O85WGB7d/f0&#10;7nvFcrI9O2kfOocS0nkCTGPtmg5bCfvdy+wBWIgKG9U71BK+dIBleXlRqLxxZ3zTpyq2jEIw5EqC&#10;iXHIOQ+10VaFuRs00u3ovFWRRt/yxqszhdue3yaJ4FZ1SB+MGvTa6PqzGq2Ebfa+NTfj8Xmzyu78&#10;635ci4+2kvL6alo9AYt6in9m+MEndCiJ6eBGbALrJcyylLpECeL+kQQ5hFiQOPxuUuBlwf93KL8B&#10;AAD//wMAUEsBAi0AFAAGAAgAAAAhALaDOJL+AAAA4QEAABMAAAAAAAAAAAAAAAAAAAAAAFtDb250&#10;ZW50X1R5cGVzXS54bWxQSwECLQAUAAYACAAAACEAOP0h/9YAAACUAQAACwAAAAAAAAAAAAAAAAAv&#10;AQAAX3JlbHMvLnJlbHNQSwECLQAUAAYACAAAACEAKwyEDi8CAABnBAAADgAAAAAAAAAAAAAAAAAu&#10;AgAAZHJzL2Uyb0RvYy54bWxQSwECLQAUAAYACAAAACEAZI9WheEAAAALAQAADwAAAAAAAAAAAAAA&#10;AACJBAAAZHJzL2Rvd25yZXYueG1sUEsFBgAAAAAEAAQA8wAAAJcFAAAAAA==&#10;" stroked="f">
                <v:textbox style="mso-fit-shape-to-text:t" inset="0,0,0,0">
                  <w:txbxContent>
                    <w:p w14:paraId="01031AFA" w14:textId="77777777" w:rsidR="007D6002" w:rsidRPr="00C1508B" w:rsidRDefault="007D6002" w:rsidP="007D6002">
                      <w:pPr>
                        <w:pStyle w:val="Caption"/>
                        <w:rPr>
                          <w:rFonts w:ascii="Times New Roman" w:hAnsi="Times New Roman"/>
                          <w:b/>
                          <w:i w:val="0"/>
                          <w:noProof/>
                          <w:color w:val="auto"/>
                          <w:sz w:val="22"/>
                          <w:lang w:val="en-US"/>
                        </w:rPr>
                      </w:pPr>
                      <w:bookmarkStart w:id="27" w:name="_Hlk11075752"/>
                      <w:bookmarkStart w:id="28" w:name="_Hlk11075753"/>
                      <w:bookmarkStart w:id="29" w:name="_Hlk11075755"/>
                      <w:bookmarkStart w:id="30" w:name="_Hlk11075756"/>
                      <w:bookmarkStart w:id="31" w:name="_Hlk11075757"/>
                      <w:bookmarkStart w:id="32" w:name="_Hlk11075758"/>
                      <w:r w:rsidRPr="00C1508B">
                        <w:rPr>
                          <w:rFonts w:ascii="Times New Roman" w:hAnsi="Times New Roman"/>
                          <w:b/>
                          <w:i w:val="0"/>
                          <w:color w:val="auto"/>
                          <w:sz w:val="22"/>
                        </w:rPr>
                        <w:t xml:space="preserve">Figure </w:t>
                      </w:r>
                      <w:r w:rsidRPr="00C1508B">
                        <w:rPr>
                          <w:rFonts w:ascii="Times New Roman" w:hAnsi="Times New Roman"/>
                          <w:b/>
                          <w:i w:val="0"/>
                          <w:color w:val="auto"/>
                          <w:sz w:val="22"/>
                        </w:rPr>
                        <w:fldChar w:fldCharType="begin"/>
                      </w:r>
                      <w:r w:rsidRPr="00C1508B">
                        <w:rPr>
                          <w:rFonts w:ascii="Times New Roman" w:hAnsi="Times New Roman"/>
                          <w:b/>
                          <w:i w:val="0"/>
                          <w:color w:val="auto"/>
                          <w:sz w:val="22"/>
                        </w:rPr>
                        <w:instrText xml:space="preserve"> SEQ Figure \* ARABIC </w:instrText>
                      </w:r>
                      <w:r w:rsidRPr="00C1508B">
                        <w:rPr>
                          <w:rFonts w:ascii="Times New Roman" w:hAnsi="Times New Roman"/>
                          <w:b/>
                          <w:i w:val="0"/>
                          <w:color w:val="auto"/>
                          <w:sz w:val="22"/>
                        </w:rPr>
                        <w:fldChar w:fldCharType="separate"/>
                      </w:r>
                      <w:r w:rsidRPr="00C1508B">
                        <w:rPr>
                          <w:rFonts w:ascii="Times New Roman" w:hAnsi="Times New Roman"/>
                          <w:b/>
                          <w:i w:val="0"/>
                          <w:noProof/>
                          <w:color w:val="auto"/>
                          <w:sz w:val="22"/>
                        </w:rPr>
                        <w:t>1</w:t>
                      </w:r>
                      <w:r w:rsidRPr="00C1508B">
                        <w:rPr>
                          <w:rFonts w:ascii="Times New Roman" w:hAnsi="Times New Roman"/>
                          <w:b/>
                          <w:i w:val="0"/>
                          <w:color w:val="auto"/>
                          <w:sz w:val="22"/>
                        </w:rPr>
                        <w:fldChar w:fldCharType="end"/>
                      </w:r>
                      <w:r w:rsidRPr="00C1508B">
                        <w:rPr>
                          <w:rFonts w:ascii="Times New Roman" w:hAnsi="Times New Roman"/>
                          <w:b/>
                          <w:i w:val="0"/>
                          <w:color w:val="auto"/>
                          <w:sz w:val="22"/>
                        </w:rPr>
                        <w:t xml:space="preserve">. </w:t>
                      </w:r>
                      <w:r>
                        <w:rPr>
                          <w:rFonts w:ascii="Times New Roman" w:hAnsi="Times New Roman"/>
                          <w:b/>
                          <w:i w:val="0"/>
                          <w:color w:val="auto"/>
                          <w:sz w:val="22"/>
                        </w:rPr>
                        <w:t>Flow diagram of s</w:t>
                      </w:r>
                      <w:r w:rsidRPr="00C1508B">
                        <w:rPr>
                          <w:rFonts w:ascii="Times New Roman" w:hAnsi="Times New Roman"/>
                          <w:b/>
                          <w:i w:val="0"/>
                          <w:color w:val="auto"/>
                          <w:sz w:val="22"/>
                        </w:rPr>
                        <w:t>tudy selection</w:t>
                      </w:r>
                      <w:r>
                        <w:rPr>
                          <w:rFonts w:ascii="Times New Roman" w:hAnsi="Times New Roman"/>
                          <w:b/>
                          <w:i w:val="0"/>
                          <w:color w:val="auto"/>
                          <w:sz w:val="22"/>
                        </w:rPr>
                        <w:t xml:space="preserve"> for each of the three samples</w:t>
                      </w:r>
                      <w:bookmarkEnd w:id="27"/>
                      <w:bookmarkEnd w:id="28"/>
                      <w:bookmarkEnd w:id="29"/>
                      <w:bookmarkEnd w:id="30"/>
                      <w:bookmarkEnd w:id="31"/>
                      <w:bookmarkEnd w:id="32"/>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05ECC946" wp14:editId="67F2354E">
                <wp:simplePos x="0" y="0"/>
                <wp:positionH relativeFrom="column">
                  <wp:posOffset>-215900</wp:posOffset>
                </wp:positionH>
                <wp:positionV relativeFrom="paragraph">
                  <wp:posOffset>260350</wp:posOffset>
                </wp:positionV>
                <wp:extent cx="2406650" cy="4381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406650" cy="438150"/>
                        </a:xfrm>
                        <a:prstGeom prst="rect">
                          <a:avLst/>
                        </a:prstGeom>
                        <a:solidFill>
                          <a:schemeClr val="lt1"/>
                        </a:solidFill>
                        <a:ln w="6350">
                          <a:noFill/>
                        </a:ln>
                      </wps:spPr>
                      <wps:txbx>
                        <w:txbxContent>
                          <w:p w14:paraId="6BAD3014" w14:textId="77777777" w:rsidR="007D6002" w:rsidRPr="00C1508B" w:rsidRDefault="007D6002" w:rsidP="007D6002">
                            <w:pPr>
                              <w:rPr>
                                <w:rFonts w:ascii="Times New Roman" w:hAnsi="Times New Roman" w:cs="Times New Roman"/>
                              </w:rPr>
                            </w:pPr>
                            <w:r w:rsidRPr="00C1508B">
                              <w:rPr>
                                <w:rFonts w:ascii="Times New Roman" w:hAnsi="Times New Roman" w:cs="Times New Roman"/>
                              </w:rPr>
                              <w:t>a) Main sample of trials reported in top 6 medical journals in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CC946" id="Text Box 33" o:spid="_x0000_s1047" type="#_x0000_t202" style="position:absolute;margin-left:-17pt;margin-top:20.5pt;width:189.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TgRAIAAIMEAAAOAAAAZHJzL2Uyb0RvYy54bWysVMFu2zAMvQ/YPwi6r46TNGuDOEXWIsOA&#10;oi2QDj0rspwYkEVNUmJnX78nOUm7bqdhF5kiqUfykfTspms02yvnazIFzy8GnCkjqazNpuDfn5ef&#10;rjjzQZhSaDKq4Afl+c3844dZa6dqSFvSpXIMIMZPW1vwbQh2mmVeblUj/AVZZWCsyDUi4Oo2WelE&#10;C/RGZ8PBYJK15ErrSCrvob3rjXye8KtKyfBYVV4FpguO3EI6XTrX8czmMzHdOGG3tTymIf4hi0bU&#10;BkHPUHciCLZz9R9QTS0dearChaQmo6qqpUo1oJp88K6a1VZYlWoBOd6eafL/D1Y+7J8cq8uCj0ac&#10;GdGgR8+qC+wLdQwq8NNaP4XbysIxdNCjzye9hzKW3VWuiV8UxGAH04czuxFNQjkcDyaTS5gkbOPR&#10;VQ4Z8Nnra+t8+KqoYVEouEP3Eqlif+9D73pyicE86bpc1lqnS5wYdasd2wv0WoeUI8B/89KGtQWf&#10;jBA6PjIUn/fI2iCXWGtfU5RCt+4SN/m54DWVB/DgqJ8kb+WyRrL3wocn4TA6qA/rEB5xVJoQjI4S&#10;Z1tyP/+mj/7oKKyctRjFgvsfO+EUZ/qbQa+v8/E4zm66jC8/D3Fxby3rtxaza24JDORYPCuTGP2D&#10;PomVo+YFW7OIUWESRiJ2wcNJvA39gmDrpFoskhOm1Ypwb1ZWRuhIXmzFc/cinD32K6DTD3QaWjF9&#10;17bet6d9sQtU1amnkeie1SP/mPQ0FcetjKv09p68Xv8d818AAAD//wMAUEsDBBQABgAIAAAAIQAI&#10;QmaY4QAAAAoBAAAPAAAAZHJzL2Rvd25yZXYueG1sTI9LT8QwDITvSPyHyEhc0G5S2gVUmq4Q4iFx&#10;Y8tD3LKNaSsap2qybfn3mBOcbGtG42+K7eJ6MeEYOk8akrUCgVR721Gj4aW6X12BCNGQNb0n1PCN&#10;Abbl8VFhcutnesZpFxvBIRRyo6GNccilDHWLzoS1H5BY+/SjM5HPsZF2NDOHu16eK3UhnemIP7Rm&#10;wNsW66/dwWn4OGven8Ly8Dqnm3S4e5yqyzdbaX16stxcg4i4xD8z/OIzOpTMtPcHskH0GlZpxl2i&#10;hizhyYY02/CyZ2eiFMiykP8rlD8AAAD//wMAUEsBAi0AFAAGAAgAAAAhALaDOJL+AAAA4QEAABMA&#10;AAAAAAAAAAAAAAAAAAAAAFtDb250ZW50X1R5cGVzXS54bWxQSwECLQAUAAYACAAAACEAOP0h/9YA&#10;AACUAQAACwAAAAAAAAAAAAAAAAAvAQAAX3JlbHMvLnJlbHNQSwECLQAUAAYACAAAACEAzYu04EQC&#10;AACDBAAADgAAAAAAAAAAAAAAAAAuAgAAZHJzL2Uyb0RvYy54bWxQSwECLQAUAAYACAAAACEACEJm&#10;mOEAAAAKAQAADwAAAAAAAAAAAAAAAACeBAAAZHJzL2Rvd25yZXYueG1sUEsFBgAAAAAEAAQA8wAA&#10;AKwFAAAAAA==&#10;" fillcolor="white [3201]" stroked="f" strokeweight=".5pt">
                <v:textbox>
                  <w:txbxContent>
                    <w:p w14:paraId="6BAD3014" w14:textId="77777777" w:rsidR="007D6002" w:rsidRPr="00C1508B" w:rsidRDefault="007D6002" w:rsidP="007D6002">
                      <w:pPr>
                        <w:rPr>
                          <w:rFonts w:ascii="Times New Roman" w:hAnsi="Times New Roman" w:cs="Times New Roman"/>
                        </w:rPr>
                      </w:pPr>
                      <w:r w:rsidRPr="00C1508B">
                        <w:rPr>
                          <w:rFonts w:ascii="Times New Roman" w:hAnsi="Times New Roman" w:cs="Times New Roman"/>
                        </w:rPr>
                        <w:t>a) Main sample of trials reported in top 6 medical journals in 2018</w:t>
                      </w:r>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51F3D7FD" wp14:editId="12B1D8E8">
                <wp:simplePos x="0" y="0"/>
                <wp:positionH relativeFrom="column">
                  <wp:posOffset>2933700</wp:posOffset>
                </wp:positionH>
                <wp:positionV relativeFrom="paragraph">
                  <wp:posOffset>298450</wp:posOffset>
                </wp:positionV>
                <wp:extent cx="38100" cy="3784600"/>
                <wp:effectExtent l="19050" t="19050" r="19050" b="25400"/>
                <wp:wrapNone/>
                <wp:docPr id="31" name="Straight Connector 31"/>
                <wp:cNvGraphicFramePr/>
                <a:graphic xmlns:a="http://schemas.openxmlformats.org/drawingml/2006/main">
                  <a:graphicData uri="http://schemas.microsoft.com/office/word/2010/wordprocessingShape">
                    <wps:wsp>
                      <wps:cNvCnPr/>
                      <wps:spPr>
                        <a:xfrm flipH="1">
                          <a:off x="0" y="0"/>
                          <a:ext cx="38100" cy="37846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CAC79" id="Straight Connector 3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23.5pt" to="23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rRzwEAANgDAAAOAAAAZHJzL2Uyb0RvYy54bWysU01vEzEQvSPxHyzfyW4S2karbHpIBRwQ&#10;RBR+gOsdZy38pbHJbv49Y2+6VEClCnGxPJ6Z5/eex9vb0Rp2Aozau5YvFzVn4KTvtDu2/NvXd282&#10;nMUkXCeMd9DyM0R+u3v9ajuEBla+96YDZATiYjOElvcphaaqouzBirjwARwllUcrEoV4rDoUA6Fb&#10;U63q+roaPHYBvYQY6fRuSvJdwVcKZPqsVITETMuJWyorlvUhr9VuK5ojitBreaEh/oGFFdrRpTPU&#10;nUiC/UD9B5TVEn30Ki2kt5VXSksoGkjNsv5NzX0vAhQtZE4Ms03x/8HKT6cDMt21fL3kzAlLb3Sf&#10;UOhjn9jeO0cOemSUJKeGEBtq2LsDXqIYDphljwotU0aHDzQExQiSxsbi83n2GcbEJB2uN8uaHkNS&#10;Zn2zeXtNAeFVE0yGCxjTe/CW5U3LjXbZBtGI08eYptLHknxsHBtavtpc3VwVoMxzYlZ26WxgKvsC&#10;irQSg4ljmTLYG2QnQfPRfS8qiYdxVJlblDZmbqoLh2ebLrW5DcrkvbRxri43epfmRqudx7/dmsZH&#10;qmqqJ/ueaM3bB9+dyzuVBI1Pcfgy6nk+n8al/deH3P0EAAD//wMAUEsDBBQABgAIAAAAIQAfZGfo&#10;3QAAAAoBAAAPAAAAZHJzL2Rvd25yZXYueG1sTE89T8MwEN2R+A/WIbFRpyUKUYhTAVIlBhgoHTpe&#10;YpNEtc+R7abh33NMMN07vaf3UW8XZ8VsQhw9KVivMhCGOq9H6hUcPnd3JYiYkDRaT0bBt4mwba6v&#10;aqy0v9CHmfepF2xCsUIFQ0pTJWXsBuMwrvxkiLkvHxwmfkMvdcALmzsrN1lWSIcjccKAk3kZTHfa&#10;nx2HpPdg5934Vrbt8bmbD6/o7VGp25vl6RFEMkv6E8Nvfa4ODXdq/Zl0FFZBXmx4S2LwwJcFeVEy&#10;aBUU+X0Gsqnl/wnNDwAAAP//AwBQSwECLQAUAAYACAAAACEAtoM4kv4AAADhAQAAEwAAAAAAAAAA&#10;AAAAAAAAAAAAW0NvbnRlbnRfVHlwZXNdLnhtbFBLAQItABQABgAIAAAAIQA4/SH/1gAAAJQBAAAL&#10;AAAAAAAAAAAAAAAAAC8BAABfcmVscy8ucmVsc1BLAQItABQABgAIAAAAIQCSa0rRzwEAANgDAAAO&#10;AAAAAAAAAAAAAAAAAC4CAABkcnMvZTJvRG9jLnhtbFBLAQItABQABgAIAAAAIQAfZGfo3QAAAAoB&#10;AAAPAAAAAAAAAAAAAAAAACkEAABkcnMvZG93bnJldi54bWxQSwUGAAAAAAQABADzAAAAMwUAAAAA&#10;" strokecolor="black [3200]" strokeweight="2.25pt">
                <v:stroke joinstyle="miter"/>
              </v:line>
            </w:pict>
          </mc:Fallback>
        </mc:AlternateContent>
      </w: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BDB0782" wp14:editId="2CBBEE27">
                <wp:simplePos x="0" y="0"/>
                <wp:positionH relativeFrom="column">
                  <wp:posOffset>6318250</wp:posOffset>
                </wp:positionH>
                <wp:positionV relativeFrom="paragraph">
                  <wp:posOffset>292100</wp:posOffset>
                </wp:positionV>
                <wp:extent cx="19050" cy="3803650"/>
                <wp:effectExtent l="19050" t="19050" r="19050" b="25400"/>
                <wp:wrapNone/>
                <wp:docPr id="32" name="Straight Connector 32"/>
                <wp:cNvGraphicFramePr/>
                <a:graphic xmlns:a="http://schemas.openxmlformats.org/drawingml/2006/main">
                  <a:graphicData uri="http://schemas.microsoft.com/office/word/2010/wordprocessingShape">
                    <wps:wsp>
                      <wps:cNvCnPr/>
                      <wps:spPr>
                        <a:xfrm flipH="1">
                          <a:off x="0" y="0"/>
                          <a:ext cx="19050" cy="38036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4DB2A" id="Straight Connector 3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23pt" to="499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jzAEAANgDAAAOAAAAZHJzL2Uyb0RvYy54bWysU8GO0zAQvSPxD5bvNGmrLiVquoeugAOC&#10;il0+wOvYjYXtscamSf+esdMNK0AIIS6WxzPved7zeHc7OsvOCqMB3/LlouZMeQmd8aeWf3l4+2rL&#10;WUzCd8KCVy2/qMhv9y9f7IbQqBX0YDuFjEh8bIbQ8j6l0FRVlL1yIi4gKE9JDehEohBPVYdiIHZn&#10;q1Vd31QDYBcQpIqRTu+mJN8Xfq2VTJ+0jiox23LqLZUVy/qY12q/E80JReiNvLYh/qELJ4ynS2eq&#10;O5EE+4bmFypnJEIEnRYSXAVaG6mKBlKzrH9Sc9+LoIoWMieG2ab4/2jlx/MRmelavl5x5oWjN7pP&#10;KMypT+wA3pODgIyS5NQQYkOAgz/iNYrhiFn2qNExbU14T0NQjCBpbCw+X2af1ZiYpMPlm3pDjyEp&#10;s97W6xsKiK+aaDJdwJjeKXAsb1pujc82iEacP8Q0lT6V5GPr2dDy1XbzelOIcp9TZ2WXLlZNZZ+V&#10;Jq25g0JXpkwdLLKzoPnovi6vfVhPlRmijbUzqP4z6FqbYapM3t8C5+pyI/g0A53xgL+7NY1Preqp&#10;nux7pjVvH6G7lHcqCRqf4vB11PN8Po8L/MeH3H8HAAD//wMAUEsDBBQABgAIAAAAIQBpJG5P3QAA&#10;AAoBAAAPAAAAZHJzL2Rvd25yZXYueG1sTE89T8MwEN2R+A/WIbFRB1SiJMSpAKkSAwyUDh0vsZtE&#10;tc+R7abh33NMMN07vaf3UW8WZ8VsQhw9KbhfZSAMdV6P1CvYf23vChAxIWm0noyCbxNh01xf1Vhp&#10;f6FPM+9SL9iEYoUKhpSmSsrYDcZhXPnJEHNHHxwmfkMvdcALmzsrH7Islw5H4oQBJ/M6mO60OzsO&#10;SR/BztvxvWjbw0s379/Q24NStzfL8xOIZJb0J4bf+lwdGu7U+jPpKKyCsnzkLUnBOufLgrIsGLQK&#10;8jUzsqnl/wnNDwAAAP//AwBQSwECLQAUAAYACAAAACEAtoM4kv4AAADhAQAAEwAAAAAAAAAAAAAA&#10;AAAAAAAAW0NvbnRlbnRfVHlwZXNdLnhtbFBLAQItABQABgAIAAAAIQA4/SH/1gAAAJQBAAALAAAA&#10;AAAAAAAAAAAAAC8BAABfcmVscy8ucmVsc1BLAQItABQABgAIAAAAIQD+LvujzAEAANgDAAAOAAAA&#10;AAAAAAAAAAAAAC4CAABkcnMvZTJvRG9jLnhtbFBLAQItABQABgAIAAAAIQBpJG5P3QAAAAoBAAAP&#10;AAAAAAAAAAAAAAAAACYEAABkcnMvZG93bnJldi54bWxQSwUGAAAAAAQABADzAAAAMAUAAAAA&#10;" strokecolor="black [3200]" strokeweight="2.25pt">
                <v:stroke joinstyle="miter"/>
              </v:line>
            </w:pict>
          </mc:Fallback>
        </mc:AlternateContent>
      </w:r>
      <w:r>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40AC2589" wp14:editId="2728CAAB">
                <wp:simplePos x="0" y="0"/>
                <wp:positionH relativeFrom="column">
                  <wp:posOffset>6540500</wp:posOffset>
                </wp:positionH>
                <wp:positionV relativeFrom="paragraph">
                  <wp:posOffset>241300</wp:posOffset>
                </wp:positionV>
                <wp:extent cx="2406650" cy="4381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406650" cy="438150"/>
                        </a:xfrm>
                        <a:prstGeom prst="rect">
                          <a:avLst/>
                        </a:prstGeom>
                        <a:solidFill>
                          <a:schemeClr val="lt1"/>
                        </a:solidFill>
                        <a:ln w="6350">
                          <a:noFill/>
                        </a:ln>
                      </wps:spPr>
                      <wps:txbx>
                        <w:txbxContent>
                          <w:p w14:paraId="0738E016" w14:textId="77777777" w:rsidR="007D6002" w:rsidRPr="00C1508B" w:rsidRDefault="007D6002" w:rsidP="007D6002">
                            <w:pPr>
                              <w:rPr>
                                <w:rFonts w:ascii="Times New Roman" w:hAnsi="Times New Roman" w:cs="Times New Roman"/>
                              </w:rPr>
                            </w:pPr>
                            <w:r w:rsidRPr="00C1508B">
                              <w:rPr>
                                <w:rFonts w:ascii="Times New Roman" w:hAnsi="Times New Roman" w:cs="Times New Roman"/>
                              </w:rPr>
                              <w:t xml:space="preserve">c) Secondary sample of trials reporting using </w:t>
                            </w:r>
                            <w:proofErr w:type="spellStart"/>
                            <w:r w:rsidRPr="00C1508B">
                              <w:rPr>
                                <w:rFonts w:ascii="Times New Roman" w:hAnsi="Times New Roman" w:cs="Times New Roman"/>
                              </w:rPr>
                              <w:t>TIDieR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C2589" id="Text Box 35" o:spid="_x0000_s1048" type="#_x0000_t202" style="position:absolute;margin-left:515pt;margin-top:19pt;width:189.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w/RQIAAIMEAAAOAAAAZHJzL2Uyb0RvYy54bWysVMFu2zAMvQ/YPwi6r47TJGuDOkXWosOA&#10;oC2QDj0rslwbkEVNUmJnX78nOUm7bqdhF5kiqUfykfTVdd9qtlPON2QKnp+NOFNGUtmYl4J/f7r7&#10;dMGZD8KUQpNRBd8rz68XHz9cdXauxlSTLpVjADF+3tmC1yHYeZZ5WatW+DOyysBYkWtFwNW9ZKUT&#10;HdBbnY1Ho1nWkSutI6m8h/Z2MPJFwq8qJcNDVXkVmC44cgvpdOncxDNbXIn5ixO2buQhDfEPWbSi&#10;MQh6groVQbCta/6AahvpyFMVziS1GVVVI1WqAdXko3fVrGthVaoF5Hh7osn/P1h5v3t0rCkLfj7l&#10;zIgWPXpSfWBfqGdQgZ/O+jnc1haOoYcefT7qPZSx7L5ybfyiIAY7mN6f2I1oEsrxZDSbTWGSsE3O&#10;L3LIgM9eX1vnw1dFLYtCwR26l0gVu5UPg+vRJQbzpJvyrtE6XeLEqBvt2E6g1zqkHAH+m5c2rCv4&#10;7Byh4yND8fmArA1yibUONUUp9Js+cZOPjwVvqNyDB0fDJHkr7xokuxI+PAqH0UF9WIfwgKPShGB0&#10;kDiryf38mz76o6OwctZhFAvuf2yFU5zpbwa9vswnkzi76TKZfh7j4t5aNm8tZtveEBjIsXhWJjH6&#10;B30UK0ftM7ZmGaPCJIxE7IKHo3gThgXB1km1XCYnTKsVYWXWVkboSF5sxVP/LJw99Cug0/d0HFox&#10;f9e2wXegfbkNVDWpp5HogdUD/5j0NBWHrYyr9PaevF7/HYtfAAAA//8DAFBLAwQUAAYACAAAACEA&#10;v/Pgot8AAAAMAQAADwAAAGRycy9kb3ducmV2LnhtbExPy07DMBC8I/EP1iJxQdSGAC0hToUQD4kb&#10;TQvi5sZLEhGvo9hNwt+zOcFpZzSj2ZlsPblWDNiHxpOGi4UCgVR621ClYVs8na9AhGjImtYTavjB&#10;AOv8+CgzqfUjveGwiZXgEAqp0VDH2KVShrJGZ8LCd0isffnemci0r6TtzcjhrpWXSt1IZxriD7Xp&#10;8KHG8ntzcBo+z6qP1zA978bkOukeX4Zi+W4LrU9Ppvs7EBGn+GeGuT5Xh5w77f2BbBAtc5UoHhM1&#10;JCu+s+NK3TLaz9pSgcwz+X9E/gsAAP//AwBQSwECLQAUAAYACAAAACEAtoM4kv4AAADhAQAAEwAA&#10;AAAAAAAAAAAAAAAAAAAAW0NvbnRlbnRfVHlwZXNdLnhtbFBLAQItABQABgAIAAAAIQA4/SH/1gAA&#10;AJQBAAALAAAAAAAAAAAAAAAAAC8BAABfcmVscy8ucmVsc1BLAQItABQABgAIAAAAIQClUqw/RQIA&#10;AIMEAAAOAAAAAAAAAAAAAAAAAC4CAABkcnMvZTJvRG9jLnhtbFBLAQItABQABgAIAAAAIQC/8+Ci&#10;3wAAAAwBAAAPAAAAAAAAAAAAAAAAAJ8EAABkcnMvZG93bnJldi54bWxQSwUGAAAAAAQABADzAAAA&#10;qwUAAAAA&#10;" fillcolor="white [3201]" stroked="f" strokeweight=".5pt">
                <v:textbox>
                  <w:txbxContent>
                    <w:p w14:paraId="0738E016" w14:textId="77777777" w:rsidR="007D6002" w:rsidRPr="00C1508B" w:rsidRDefault="007D6002" w:rsidP="007D6002">
                      <w:pPr>
                        <w:rPr>
                          <w:rFonts w:ascii="Times New Roman" w:hAnsi="Times New Roman" w:cs="Times New Roman"/>
                        </w:rPr>
                      </w:pPr>
                      <w:r w:rsidRPr="00C1508B">
                        <w:rPr>
                          <w:rFonts w:ascii="Times New Roman" w:hAnsi="Times New Roman" w:cs="Times New Roman"/>
                        </w:rPr>
                        <w:t xml:space="preserve">c) Secondary sample of trials reporting using </w:t>
                      </w:r>
                      <w:proofErr w:type="spellStart"/>
                      <w:r w:rsidRPr="00C1508B">
                        <w:rPr>
                          <w:rFonts w:ascii="Times New Roman" w:hAnsi="Times New Roman" w:cs="Times New Roman"/>
                        </w:rPr>
                        <w:t>TIDieR</w:t>
                      </w:r>
                      <w:proofErr w:type="spellEnd"/>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62F3CA0D" wp14:editId="3D9B3CF3">
                <wp:simplePos x="0" y="0"/>
                <wp:positionH relativeFrom="column">
                  <wp:posOffset>3130550</wp:posOffset>
                </wp:positionH>
                <wp:positionV relativeFrom="paragraph">
                  <wp:posOffset>260350</wp:posOffset>
                </wp:positionV>
                <wp:extent cx="2406650" cy="4381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406650" cy="438150"/>
                        </a:xfrm>
                        <a:prstGeom prst="rect">
                          <a:avLst/>
                        </a:prstGeom>
                        <a:solidFill>
                          <a:schemeClr val="lt1"/>
                        </a:solidFill>
                        <a:ln w="6350">
                          <a:noFill/>
                        </a:ln>
                      </wps:spPr>
                      <wps:txbx>
                        <w:txbxContent>
                          <w:p w14:paraId="1891131D" w14:textId="77777777" w:rsidR="007D6002" w:rsidRPr="00C1508B" w:rsidRDefault="007D6002" w:rsidP="007D6002">
                            <w:pPr>
                              <w:rPr>
                                <w:rFonts w:ascii="Times New Roman" w:hAnsi="Times New Roman" w:cs="Times New Roman"/>
                              </w:rPr>
                            </w:pPr>
                            <w:r w:rsidRPr="00C1508B">
                              <w:rPr>
                                <w:rFonts w:ascii="Times New Roman" w:hAnsi="Times New Roman" w:cs="Times New Roman"/>
                              </w:rPr>
                              <w:t>b) Secondary random sample of trials published in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3CA0D" id="Text Box 34" o:spid="_x0000_s1049" type="#_x0000_t202" style="position:absolute;margin-left:246.5pt;margin-top:20.5pt;width:189.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f+RQIAAIMEAAAOAAAAZHJzL2Uyb0RvYy54bWysVMFu2zAMvQ/YPwi6L46TNGuDOkXWIsOA&#10;oi2QDj0rstwYkEVNUmJnX78nOUmzbqdhF5kiqUfykfT1TddotlPO12QKng+GnCkjqazNa8G/Py8/&#10;XXLmgzCl0GRUwffK85v5xw/XrZ2pEW1Il8oxgBg/a23BNyHYWZZ5uVGN8AOyysBYkWtEwNW9ZqUT&#10;LdAbnY2Gw2nWkiutI6m8h/auN/J5wq8qJcNjVXkVmC44cgvpdOlcxzObX4vZqxN2U8tDGuIfsmhE&#10;bRD0BHUngmBbV/8B1dTSkacqDCQ1GVVVLVWqAdXkw3fVrDbCqlQLyPH2RJP/f7DyYffkWF0WfDzh&#10;zIgGPXpWXWBfqGNQgZ/W+hncVhaOoYMefT7qPZSx7K5yTfyiIAY7mN6f2I1oEsrRZDidXsAkYZuM&#10;L3PIgM/eXlvnw1dFDYtCwR26l0gVu3sfetejSwzmSdflstY6XeLEqFvt2E6g1zqkHAH+m5c2rC34&#10;dIzQ8ZGh+LxH1ga5xFr7mqIUunWXuMnHx4LXVO7Bg6N+kryVyxrJ3gsfnoTD6KA+rEN4xFFpQjA6&#10;SJxtyP38mz76o6OwctZiFAvuf2yFU5zpbwa9vsonkzi76TK5+DzCxZ1b1ucWs21uCQzkWDwrkxj9&#10;gz6KlaPmBVuziFFhEkYidsHDUbwN/YJg66RaLJITptWKcG9WVkboSF5sxXP3Ipw99Cug0w90HFox&#10;e9e23renfbENVNWpp5HontUD/5j0NBWHrYyrdH5PXm//jvkvAAAA//8DAFBLAwQUAAYACAAAACEA&#10;sdnQp+AAAAAKAQAADwAAAGRycy9kb3ducmV2LnhtbEyPzU7DMBCE70i8g7VIXBC10wAtIU6FEFCJ&#10;Gw0/4ubGSxIRr6PYTcLbs5zgtLPa0ew3+WZ2nRhxCK0nDclCgUCqvG2p1vBSPpyvQYRoyJrOE2r4&#10;xgCb4vgoN5n1Ez3juIu14BAKmdHQxNhnUoaqQWfCwvdIfPv0gzOR16GWdjATh7tOLpW6ks60xB8a&#10;0+Ndg9XX7uA0fJzV709hfnyd0su0v9+O5erNllqfnsy3NyAizvHPDL/4jA4FM+39gWwQnYaL65S7&#10;RBYJTzasV0sWe3YmSoEscvm/QvEDAAD//wMAUEsBAi0AFAAGAAgAAAAhALaDOJL+AAAA4QEAABMA&#10;AAAAAAAAAAAAAAAAAAAAAFtDb250ZW50X1R5cGVzXS54bWxQSwECLQAUAAYACAAAACEAOP0h/9YA&#10;AACUAQAACwAAAAAAAAAAAAAAAAAvAQAAX3JlbHMvLnJlbHNQSwECLQAUAAYACAAAACEAlpxX/kUC&#10;AACDBAAADgAAAAAAAAAAAAAAAAAuAgAAZHJzL2Uyb0RvYy54bWxQSwECLQAUAAYACAAAACEAsdnQ&#10;p+AAAAAKAQAADwAAAAAAAAAAAAAAAACfBAAAZHJzL2Rvd25yZXYueG1sUEsFBgAAAAAEAAQA8wAA&#10;AKwFAAAAAA==&#10;" fillcolor="white [3201]" stroked="f" strokeweight=".5pt">
                <v:textbox>
                  <w:txbxContent>
                    <w:p w14:paraId="1891131D" w14:textId="77777777" w:rsidR="007D6002" w:rsidRPr="00C1508B" w:rsidRDefault="007D6002" w:rsidP="007D6002">
                      <w:pPr>
                        <w:rPr>
                          <w:rFonts w:ascii="Times New Roman" w:hAnsi="Times New Roman" w:cs="Times New Roman"/>
                        </w:rPr>
                      </w:pPr>
                      <w:r w:rsidRPr="00C1508B">
                        <w:rPr>
                          <w:rFonts w:ascii="Times New Roman" w:hAnsi="Times New Roman" w:cs="Times New Roman"/>
                        </w:rPr>
                        <w:t>b) Secondary random sample of trials published in 2018</w:t>
                      </w:r>
                    </w:p>
                  </w:txbxContent>
                </v:textbox>
              </v:shape>
            </w:pict>
          </mc:Fallback>
        </mc:AlternateContent>
      </w:r>
      <w:r>
        <w:rPr>
          <w:rFonts w:ascii="Times New Roman" w:hAnsi="Times New Roman" w:cs="Times New Roman"/>
          <w:noProof/>
          <w:lang w:val="en-US"/>
        </w:rPr>
        <mc:AlternateContent>
          <mc:Choice Requires="wpg">
            <w:drawing>
              <wp:anchor distT="0" distB="0" distL="114300" distR="114300" simplePos="0" relativeHeight="251661312" behindDoc="0" locked="0" layoutInCell="1" allowOverlap="1" wp14:anchorId="077E0328" wp14:editId="084BD6F3">
                <wp:simplePos x="0" y="0"/>
                <wp:positionH relativeFrom="margin">
                  <wp:posOffset>6515100</wp:posOffset>
                </wp:positionH>
                <wp:positionV relativeFrom="paragraph">
                  <wp:posOffset>819150</wp:posOffset>
                </wp:positionV>
                <wp:extent cx="2698750" cy="2908300"/>
                <wp:effectExtent l="0" t="0" r="25400" b="25400"/>
                <wp:wrapNone/>
                <wp:docPr id="28" name="Group 28"/>
                <wp:cNvGraphicFramePr/>
                <a:graphic xmlns:a="http://schemas.openxmlformats.org/drawingml/2006/main">
                  <a:graphicData uri="http://schemas.microsoft.com/office/word/2010/wordprocessingGroup">
                    <wpg:wgp>
                      <wpg:cNvGrpSpPr/>
                      <wpg:grpSpPr>
                        <a:xfrm>
                          <a:off x="0" y="0"/>
                          <a:ext cx="2698750" cy="2908300"/>
                          <a:chOff x="0" y="-1"/>
                          <a:chExt cx="2698750" cy="2908301"/>
                        </a:xfrm>
                      </wpg:grpSpPr>
                      <wps:wsp>
                        <wps:cNvPr id="29" name="Rectangle 29"/>
                        <wps:cNvSpPr/>
                        <wps:spPr>
                          <a:xfrm>
                            <a:off x="0" y="-1"/>
                            <a:ext cx="1295400" cy="723900"/>
                          </a:xfrm>
                          <a:prstGeom prst="rect">
                            <a:avLst/>
                          </a:prstGeom>
                          <a:solidFill>
                            <a:sysClr val="window" lastClr="FFFFFF"/>
                          </a:solidFill>
                          <a:ln w="9525" cap="flat" cmpd="sng" algn="ctr">
                            <a:solidFill>
                              <a:sysClr val="windowText" lastClr="000000"/>
                            </a:solidFill>
                            <a:prstDash val="solid"/>
                          </a:ln>
                          <a:effectLst/>
                        </wps:spPr>
                        <wps:txbx>
                          <w:txbxContent>
                            <w:p w14:paraId="0BFAF47D" w14:textId="77777777" w:rsidR="007D6002" w:rsidRPr="00A77D2B" w:rsidRDefault="007D6002" w:rsidP="007D6002">
                              <w:pPr>
                                <w:pStyle w:val="NoSpacing"/>
                                <w:jc w:val="center"/>
                                <w:rPr>
                                  <w:rFonts w:ascii="Times" w:hAnsi="Times" w:cs="Times"/>
                                </w:rPr>
                              </w:pPr>
                              <w:r w:rsidRPr="00A77D2B">
                                <w:rPr>
                                  <w:rFonts w:ascii="Times" w:hAnsi="Times" w:cs="Times"/>
                                </w:rPr>
                                <w:t>Search results</w:t>
                              </w:r>
                            </w:p>
                            <w:p w14:paraId="3582058D" w14:textId="77777777" w:rsidR="007D6002" w:rsidRPr="00A77D2B" w:rsidRDefault="007D6002" w:rsidP="007D6002">
                              <w:pPr>
                                <w:pStyle w:val="NoSpacing"/>
                                <w:jc w:val="center"/>
                                <w:rPr>
                                  <w:rFonts w:ascii="Times" w:hAnsi="Times" w:cs="Times"/>
                                </w:rPr>
                              </w:pPr>
                              <w:r w:rsidRPr="00A77D2B">
                                <w:rPr>
                                  <w:rFonts w:ascii="Times" w:hAnsi="Times" w:cs="Times"/>
                                </w:rPr>
                                <w:t>(title and abstracts reviewed)</w:t>
                              </w:r>
                            </w:p>
                            <w:p w14:paraId="581BB728"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1654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517650" y="701675"/>
                            <a:ext cx="1181100" cy="568324"/>
                          </a:xfrm>
                          <a:prstGeom prst="rect">
                            <a:avLst/>
                          </a:prstGeom>
                          <a:solidFill>
                            <a:sysClr val="window" lastClr="FFFFFF"/>
                          </a:solidFill>
                          <a:ln w="9525" cap="flat" cmpd="sng" algn="ctr">
                            <a:solidFill>
                              <a:sysClr val="windowText" lastClr="000000"/>
                            </a:solidFill>
                            <a:prstDash val="solid"/>
                          </a:ln>
                          <a:effectLst/>
                        </wps:spPr>
                        <wps:txbx>
                          <w:txbxContent>
                            <w:p w14:paraId="6A822DF0" w14:textId="77777777" w:rsidR="007D6002" w:rsidRPr="00A77D2B" w:rsidRDefault="007D6002" w:rsidP="007D6002">
                              <w:pPr>
                                <w:pStyle w:val="NoSpacing"/>
                                <w:rPr>
                                  <w:rFonts w:ascii="Times" w:hAnsi="Times" w:cs="Times"/>
                                </w:rPr>
                              </w:pPr>
                              <w:r w:rsidRPr="00A77D2B">
                                <w:rPr>
                                  <w:rFonts w:ascii="Times" w:hAnsi="Times" w:cs="Times"/>
                                </w:rPr>
                                <w:t xml:space="preserve">Excluded = </w:t>
                              </w:r>
                              <w:r>
                                <w:rPr>
                                  <w:rFonts w:ascii="Times" w:hAnsi="Times" w:cs="Times"/>
                                </w:rPr>
                                <w:t>1648</w:t>
                              </w:r>
                            </w:p>
                            <w:p w14:paraId="1F294F58" w14:textId="77777777" w:rsidR="007D6002" w:rsidRPr="00A77D2B" w:rsidRDefault="007D6002" w:rsidP="007D6002">
                              <w:pPr>
                                <w:pStyle w:val="NoSpacing"/>
                                <w:rPr>
                                  <w:rFonts w:ascii="Times" w:hAnsi="Times" w:cs="Times"/>
                                </w:rPr>
                              </w:pPr>
                              <w:r w:rsidRPr="00A77D2B">
                                <w:rPr>
                                  <w:rFonts w:ascii="Times" w:hAnsi="Times" w:cs="Times"/>
                                </w:rPr>
                                <w:t>(not placebo-controlled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0" y="1228725"/>
                            <a:ext cx="1301750" cy="815974"/>
                          </a:xfrm>
                          <a:prstGeom prst="rect">
                            <a:avLst/>
                          </a:prstGeom>
                          <a:solidFill>
                            <a:sysClr val="window" lastClr="FFFFFF"/>
                          </a:solidFill>
                          <a:ln w="9525" cap="flat" cmpd="sng" algn="ctr">
                            <a:solidFill>
                              <a:sysClr val="windowText" lastClr="000000"/>
                            </a:solidFill>
                            <a:prstDash val="solid"/>
                          </a:ln>
                          <a:effectLst/>
                        </wps:spPr>
                        <wps:txbx>
                          <w:txbxContent>
                            <w:p w14:paraId="3460B4EC" w14:textId="77777777" w:rsidR="007D6002" w:rsidRPr="00A77D2B" w:rsidRDefault="007D6002" w:rsidP="007D6002">
                              <w:pPr>
                                <w:pStyle w:val="NoSpacing"/>
                                <w:jc w:val="center"/>
                                <w:rPr>
                                  <w:rFonts w:ascii="Times" w:hAnsi="Times" w:cs="Times"/>
                                </w:rPr>
                              </w:pPr>
                              <w:r w:rsidRPr="00A77D2B">
                                <w:rPr>
                                  <w:rFonts w:ascii="Times" w:hAnsi="Times" w:cs="Times"/>
                                </w:rPr>
                                <w:t>Full text papers retrieved, and eligibility checked</w:t>
                              </w:r>
                            </w:p>
                            <w:p w14:paraId="7D098AB6"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87325" y="2460625"/>
                            <a:ext cx="923925" cy="447675"/>
                          </a:xfrm>
                          <a:prstGeom prst="rect">
                            <a:avLst/>
                          </a:prstGeom>
                          <a:solidFill>
                            <a:sysClr val="window" lastClr="FFFFFF"/>
                          </a:solidFill>
                          <a:ln w="9525" cap="flat" cmpd="sng" algn="ctr">
                            <a:solidFill>
                              <a:sysClr val="windowText" lastClr="000000"/>
                            </a:solidFill>
                            <a:prstDash val="solid"/>
                          </a:ln>
                          <a:effectLst/>
                        </wps:spPr>
                        <wps:txbx>
                          <w:txbxContent>
                            <w:p w14:paraId="200528F8" w14:textId="77777777" w:rsidR="007D6002" w:rsidRPr="00A77D2B" w:rsidRDefault="007D6002" w:rsidP="007D6002">
                              <w:pPr>
                                <w:pStyle w:val="NoSpacing"/>
                                <w:jc w:val="center"/>
                                <w:rPr>
                                  <w:rFonts w:ascii="Times" w:hAnsi="Times" w:cs="Times"/>
                                </w:rPr>
                              </w:pPr>
                              <w:r w:rsidRPr="00A77D2B">
                                <w:rPr>
                                  <w:rFonts w:ascii="Times" w:hAnsi="Times" w:cs="Times"/>
                                </w:rPr>
                                <w:t>Included</w:t>
                              </w:r>
                            </w:p>
                            <w:p w14:paraId="01017FCC"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647700" y="723899"/>
                            <a:ext cx="3175" cy="50482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0" name="Straight Arrow Connector 40"/>
                        <wps:cNvCnPr/>
                        <wps:spPr>
                          <a:xfrm flipH="1">
                            <a:off x="649288" y="2044700"/>
                            <a:ext cx="1587" cy="4159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1" name="Straight Arrow Connector 41"/>
                        <wps:cNvCnPr/>
                        <wps:spPr>
                          <a:xfrm>
                            <a:off x="655638" y="981077"/>
                            <a:ext cx="862012" cy="47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077E0328" id="Group 28" o:spid="_x0000_s1050" style="position:absolute;margin-left:513pt;margin-top:64.5pt;width:212.5pt;height:229pt;z-index:251661312;mso-position-horizontal-relative:margin;mso-width-relative:margin;mso-height-relative:margin" coordorigin="" coordsize="26987,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8lgQAAPcXAAAOAAAAZHJzL2Uyb0RvYy54bWzsWFtv2zYUfh+w/0DovbEk62rEKQynyQZk&#10;bbBk6DOjOyCRHMlEzn79ziEl2XHitU2BAAvsB5l38nz8zo2nHzddSx4KqRrOlo534jqkYBnPG1Yt&#10;nb9uLz4kDlGaspy2nBVL57FQzsezX3857cWi8HnN27yQBBZhatGLpVNrLRazmcrqoqPqhIuCQWfJ&#10;ZUc1VGU1yyXtYfWunfmuG816LnMheVYoBa3nttM5M+uXZZHpL2WpCk3apQNn0+YrzfcOv7OzU7qo&#10;JBV1kw3HoK84RUcbBptOS51TTcm9bJ4t1TWZ5IqX+iTj3YyXZZMVRgaQxnP3pLmU/F4YWapFX4kJ&#10;JoB2D6dXL5t9friWpMmXjg83xWgHd2S2JVAHcHpRLWDMpRQ34loODZWtobybUnb4D5KQjYH1cYK1&#10;2GiSQaMfpUkcAvoZ9Pmpm8zdAfishtvZzvvg2fvI6k+Hp5oxs3HnGR5wOk8vgEVqC5T6OaBuaioK&#10;g79CEEag0hGoP4FelFVtQfzUgmXGTUiphQLQDsI0ijvi5PlpGAA0BqfYn6cWpklWuhBS6cuCdwQL&#10;S0fC/oZ19OFKabgcGDoOwV0Vb5v8omlbU3lU61aSBwqaAAqU894hLVUaGpfOhfmhDLDEk2ktI/3S&#10;SUM/hHNR0NCypRqKnQDOKFY5hLYVqH6mpTnKk8nq2Z63IOzOvq75vbQvynFOVW0PbFYdhrUMxSmM&#10;cg9i471bqLGkN3cbQ2kvGG/ljuePcH2SWwOgRHbRwAZXIP81laDxgDpYMf0FPmXLQWI+lBxSc/nP&#10;S+04HvgFvQ7pwYIAHH/fU1mAeL8zYF7qBQGaHFMJwtiHitztudvtYffdmsPVeGAvRWaKOF63Y7GU&#10;vPsKxm6Fu0IXZRnsbYEfKmttLRuYy6xYrcwwMDOC6it2IzJcHKFDaG83X6kUA480XMpnPrKdLvbo&#10;ZMfiTMZX95qXjeEaQm1xBdYMmocG4w1UcA7yW1u1VUFoM+bpO1XQC704QqMENil2vSgOcTrwarA8&#10;npd43qiMYZTMfUOmozICzdGs/LgyGoC3pDkq43tRxvgFZYx/SBmtGnq+n8TgZ57q4dz1puAh8cI0&#10;PurhzznFaLyao1N8X05xCuB3nOIQxH+vU0ziOQZ6GKcHkRvtK2MKQakJBGFAEMSD0zz6xFf7xMlM&#10;HnXxfenilCPeaEmbqtZkJSXvyZozBlkbl2S+mzKu2ZBcj3nMmN9OmXUUxDGGoxiu+vMkNbO34eoc&#10;nKRNHEM3SHxj4w/rpRoONZ3GJgZ7cT9mmjbqxxzSeOU3yQZxT1XTvLC5XxpCkmiDAkX1Hzy3zZ47&#10;tmPKahLN59nrgSySLjRt2k8sJ/pRwIuHlo3J43EXWO2bGabVVhz8tnkP5pM27zlIKxgC58JjwYvF&#10;AVqRsm3Eb2M6ODzdREHqJ+BC0Pa7YNxHzKeEKEwg0MMnnACiMOsZjgwzyfQL7xT/W4bB+8O3GGZe&#10;4P6bYajCI6/CMJpbXqWJ58bG5W0NVxLBw6c/ECuODHuPtHpDWpkXVHhdNpZveAnH5+vdujF02/f6&#10;s38BAAD//wMAUEsDBBQABgAIAAAAIQC2OAHN4QAAAA0BAAAPAAAAZHJzL2Rvd25yZXYueG1sTI9B&#10;S8NAEIXvgv9hGcGb3U00tcZsSinqqRRsBfE2TaZJaHY3ZLdJ+u+dnvT2Pebx5r1sOZlWDNT7xlkN&#10;0UyBIFu4srGVhq/9+8MChA9oS2ydJQ0X8rDMb28yTEs32k8adqESHGJ9ihrqELpUSl/UZNDPXEeW&#10;b0fXGwws+0qWPY4cbloZKzWXBhvLH2rsaF1TcdqdjYaPEcfVY/Q2bE7H9eVnn2y/NxFpfX83rV5B&#10;BJrCnxmu9bk65Nzp4M629KJlreI5jwlM8QvD1fKUREwHDcniWYHMM/l/Rf4LAAD//wMAUEsBAi0A&#10;FAAGAAgAAAAhALaDOJL+AAAA4QEAABMAAAAAAAAAAAAAAAAAAAAAAFtDb250ZW50X1R5cGVzXS54&#10;bWxQSwECLQAUAAYACAAAACEAOP0h/9YAAACUAQAACwAAAAAAAAAAAAAAAAAvAQAAX3JlbHMvLnJl&#10;bHNQSwECLQAUAAYACAAAACEAbdG//JYEAAD3FwAADgAAAAAAAAAAAAAAAAAuAgAAZHJzL2Uyb0Rv&#10;Yy54bWxQSwECLQAUAAYACAAAACEAtjgBzeEAAAANAQAADwAAAAAAAAAAAAAAAADwBgAAZHJzL2Rv&#10;d25yZXYueG1sUEsFBgAAAAAEAAQA8wAAAP4HAAAAAA==&#10;">
                <v:rect id="Rectangle 29" o:spid="_x0000_s1051" style="position:absolute;width:12954;height:7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65xAAAANsAAAAPAAAAZHJzL2Rvd25yZXYueG1sRI9Ba8JA&#10;FITvQv/D8gq96aY5tDa6CbYgLcWLqaDeHtlnEpp9G3ZXE/+9Wyh4HGbmG2ZZjKYTF3K+tazgeZaA&#10;IK6sbrlWsPtZT+cgfEDW2FkmBVfyUOQPkyVm2g68pUsZahEh7DNU0ITQZ1L6qiGDfmZ74uidrDMY&#10;onS11A6HCDedTJPkRRpsOS402NNHQ9VveTYKVsN7+nn0x/Jq9q+HHW/ktxukUk+P42oBItAY7uH/&#10;9pdWkL7B35f4A2R+AwAA//8DAFBLAQItABQABgAIAAAAIQDb4fbL7gAAAIUBAAATAAAAAAAAAAAA&#10;AAAAAAAAAABbQ29udGVudF9UeXBlc10ueG1sUEsBAi0AFAAGAAgAAAAhAFr0LFu/AAAAFQEAAAsA&#10;AAAAAAAAAAAAAAAAHwEAAF9yZWxzLy5yZWxzUEsBAi0AFAAGAAgAAAAhACPDHrnEAAAA2wAAAA8A&#10;AAAAAAAAAAAAAAAABwIAAGRycy9kb3ducmV2LnhtbFBLBQYAAAAAAwADALcAAAD4AgAAAAA=&#10;" fillcolor="window" strokecolor="windowText">
                  <v:textbox>
                    <w:txbxContent>
                      <w:p w14:paraId="0BFAF47D" w14:textId="77777777" w:rsidR="007D6002" w:rsidRPr="00A77D2B" w:rsidRDefault="007D6002" w:rsidP="007D6002">
                        <w:pPr>
                          <w:pStyle w:val="NoSpacing"/>
                          <w:jc w:val="center"/>
                          <w:rPr>
                            <w:rFonts w:ascii="Times" w:hAnsi="Times" w:cs="Times"/>
                          </w:rPr>
                        </w:pPr>
                        <w:r w:rsidRPr="00A77D2B">
                          <w:rPr>
                            <w:rFonts w:ascii="Times" w:hAnsi="Times" w:cs="Times"/>
                          </w:rPr>
                          <w:t>Search results</w:t>
                        </w:r>
                      </w:p>
                      <w:p w14:paraId="3582058D" w14:textId="77777777" w:rsidR="007D6002" w:rsidRPr="00A77D2B" w:rsidRDefault="007D6002" w:rsidP="007D6002">
                        <w:pPr>
                          <w:pStyle w:val="NoSpacing"/>
                          <w:jc w:val="center"/>
                          <w:rPr>
                            <w:rFonts w:ascii="Times" w:hAnsi="Times" w:cs="Times"/>
                          </w:rPr>
                        </w:pPr>
                        <w:r w:rsidRPr="00A77D2B">
                          <w:rPr>
                            <w:rFonts w:ascii="Times" w:hAnsi="Times" w:cs="Times"/>
                          </w:rPr>
                          <w:t>(title and abstracts reviewed)</w:t>
                        </w:r>
                      </w:p>
                      <w:p w14:paraId="581BB728"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1654</w:t>
                        </w:r>
                      </w:p>
                    </w:txbxContent>
                  </v:textbox>
                </v:rect>
                <v:rect id="Rectangle 30" o:spid="_x0000_s1052" style="position:absolute;left:15176;top:7016;width:11811;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H5wAAAANsAAAAPAAAAZHJzL2Rvd25yZXYueG1sRE9Ni8Iw&#10;EL0L/ocwwt40VcGVahQVFhfZy1ZBvQ3N2BabSUmytv77zUHw+Hjfy3VnavEg5yvLCsajBARxbnXF&#10;hYLT8Ws4B+EDssbaMil4kof1qt9bYqpty7/0yEIhYgj7FBWUITSplD4vyaAf2YY4cjfrDIYIXSG1&#10;wzaGm1pOkmQmDVYcG0psaFdSfs/+jIJNu53sr/6aPc3583LiH3lwrVTqY9BtFiACdeEtfrm/tYJp&#10;XB+/xB8gV/8AAAD//wMAUEsBAi0AFAAGAAgAAAAhANvh9svuAAAAhQEAABMAAAAAAAAAAAAAAAAA&#10;AAAAAFtDb250ZW50X1R5cGVzXS54bWxQSwECLQAUAAYACAAAACEAWvQsW78AAAAVAQAACwAAAAAA&#10;AAAAAAAAAAAfAQAAX3JlbHMvLnJlbHNQSwECLQAUAAYACAAAACEANyAh+cAAAADbAAAADwAAAAAA&#10;AAAAAAAAAAAHAgAAZHJzL2Rvd25yZXYueG1sUEsFBgAAAAADAAMAtwAAAPQCAAAAAA==&#10;" fillcolor="window" strokecolor="windowText">
                  <v:textbox>
                    <w:txbxContent>
                      <w:p w14:paraId="6A822DF0" w14:textId="77777777" w:rsidR="007D6002" w:rsidRPr="00A77D2B" w:rsidRDefault="007D6002" w:rsidP="007D6002">
                        <w:pPr>
                          <w:pStyle w:val="NoSpacing"/>
                          <w:rPr>
                            <w:rFonts w:ascii="Times" w:hAnsi="Times" w:cs="Times"/>
                          </w:rPr>
                        </w:pPr>
                        <w:r w:rsidRPr="00A77D2B">
                          <w:rPr>
                            <w:rFonts w:ascii="Times" w:hAnsi="Times" w:cs="Times"/>
                          </w:rPr>
                          <w:t xml:space="preserve">Excluded = </w:t>
                        </w:r>
                        <w:r>
                          <w:rPr>
                            <w:rFonts w:ascii="Times" w:hAnsi="Times" w:cs="Times"/>
                          </w:rPr>
                          <w:t>1648</w:t>
                        </w:r>
                      </w:p>
                      <w:p w14:paraId="1F294F58" w14:textId="77777777" w:rsidR="007D6002" w:rsidRPr="00A77D2B" w:rsidRDefault="007D6002" w:rsidP="007D6002">
                        <w:pPr>
                          <w:pStyle w:val="NoSpacing"/>
                          <w:rPr>
                            <w:rFonts w:ascii="Times" w:hAnsi="Times" w:cs="Times"/>
                          </w:rPr>
                        </w:pPr>
                        <w:r w:rsidRPr="00A77D2B">
                          <w:rPr>
                            <w:rFonts w:ascii="Times" w:hAnsi="Times" w:cs="Times"/>
                          </w:rPr>
                          <w:t>(not placebo-controlled trial)</w:t>
                        </w:r>
                      </w:p>
                    </w:txbxContent>
                  </v:textbox>
                </v:rect>
                <v:rect id="Rectangle 37" o:spid="_x0000_s1053" style="position:absolute;top:12287;width:13017;height:8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mNxAAAANsAAAAPAAAAZHJzL2Rvd25yZXYueG1sRI9Ba8JA&#10;FITvBf/D8gRvdaNCLWk2ooWiiJemQuvtkX0mwezbsLua+O+7QqHHYWa+YbLVYFpxI+cbywpm0wQE&#10;cWl1w5WC49fH8ysIH5A1tpZJwZ08rPLRU4aptj1/0q0IlYgQ9ikqqEPoUil9WZNBP7UdcfTO1hkM&#10;UbpKaod9hJtWzpPkRRpsOC7U2NF7TeWluBoF634z3578qbib7+XPkQ9y73qp1GQ8rN9ABBrCf/iv&#10;vdMKFkt4fIk/QOa/AAAA//8DAFBLAQItABQABgAIAAAAIQDb4fbL7gAAAIUBAAATAAAAAAAAAAAA&#10;AAAAAAAAAABbQ29udGVudF9UeXBlc10ueG1sUEsBAi0AFAAGAAgAAAAhAFr0LFu/AAAAFQEAAAsA&#10;AAAAAAAAAAAAAAAAHwEAAF9yZWxzLy5yZWxzUEsBAi0AFAAGAAgAAAAhALjJuY3EAAAA2wAAAA8A&#10;AAAAAAAAAAAAAAAABwIAAGRycy9kb3ducmV2LnhtbFBLBQYAAAAAAwADALcAAAD4AgAAAAA=&#10;" fillcolor="window" strokecolor="windowText">
                  <v:textbox>
                    <w:txbxContent>
                      <w:p w14:paraId="3460B4EC" w14:textId="77777777" w:rsidR="007D6002" w:rsidRPr="00A77D2B" w:rsidRDefault="007D6002" w:rsidP="007D6002">
                        <w:pPr>
                          <w:pStyle w:val="NoSpacing"/>
                          <w:jc w:val="center"/>
                          <w:rPr>
                            <w:rFonts w:ascii="Times" w:hAnsi="Times" w:cs="Times"/>
                          </w:rPr>
                        </w:pPr>
                        <w:r w:rsidRPr="00A77D2B">
                          <w:rPr>
                            <w:rFonts w:ascii="Times" w:hAnsi="Times" w:cs="Times"/>
                          </w:rPr>
                          <w:t>Full text papers retrieved, and eligibility checked</w:t>
                        </w:r>
                      </w:p>
                      <w:p w14:paraId="7D098AB6"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6</w:t>
                        </w:r>
                      </w:p>
                    </w:txbxContent>
                  </v:textbox>
                </v:rect>
                <v:rect id="Rectangle 38" o:spid="_x0000_s1054" style="position:absolute;left:1873;top:24606;width:923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3/wAAAANsAAAAPAAAAZHJzL2Rvd25yZXYueG1sRE9Ni8Iw&#10;EL0L/ocwwt40VcGVahQVFhfZy1ZBvQ3N2BabSUmytv77zUHw+Hjfy3VnavEg5yvLCsajBARxbnXF&#10;hYLT8Ws4B+EDssbaMil4kof1qt9bYqpty7/0yEIhYgj7FBWUITSplD4vyaAf2YY4cjfrDIYIXSG1&#10;wzaGm1pOkmQmDVYcG0psaFdSfs/+jIJNu53sr/6aPc3583LiH3lwrVTqY9BtFiACdeEtfrm/tYJp&#10;HBu/xB8gV/8AAAD//wMAUEsBAi0AFAAGAAgAAAAhANvh9svuAAAAhQEAABMAAAAAAAAAAAAAAAAA&#10;AAAAAFtDb250ZW50X1R5cGVzXS54bWxQSwECLQAUAAYACAAAACEAWvQsW78AAAAVAQAACwAAAAAA&#10;AAAAAAAAAAAfAQAAX3JlbHMvLnJlbHNQSwECLQAUAAYACAAAACEAyVYt/8AAAADbAAAADwAAAAAA&#10;AAAAAAAAAAAHAgAAZHJzL2Rvd25yZXYueG1sUEsFBgAAAAADAAMAtwAAAPQCAAAAAA==&#10;" fillcolor="window" strokecolor="windowText">
                  <v:textbox>
                    <w:txbxContent>
                      <w:p w14:paraId="200528F8" w14:textId="77777777" w:rsidR="007D6002" w:rsidRPr="00A77D2B" w:rsidRDefault="007D6002" w:rsidP="007D6002">
                        <w:pPr>
                          <w:pStyle w:val="NoSpacing"/>
                          <w:jc w:val="center"/>
                          <w:rPr>
                            <w:rFonts w:ascii="Times" w:hAnsi="Times" w:cs="Times"/>
                          </w:rPr>
                        </w:pPr>
                        <w:r w:rsidRPr="00A77D2B">
                          <w:rPr>
                            <w:rFonts w:ascii="Times" w:hAnsi="Times" w:cs="Times"/>
                          </w:rPr>
                          <w:t>Included</w:t>
                        </w:r>
                      </w:p>
                      <w:p w14:paraId="01017FCC" w14:textId="77777777" w:rsidR="007D6002" w:rsidRPr="00A77D2B" w:rsidRDefault="007D6002" w:rsidP="007D6002">
                        <w:pPr>
                          <w:pStyle w:val="NoSpacing"/>
                          <w:jc w:val="center"/>
                          <w:rPr>
                            <w:rFonts w:ascii="Times" w:hAnsi="Times" w:cs="Times"/>
                          </w:rPr>
                        </w:pPr>
                        <w:r w:rsidRPr="00A77D2B">
                          <w:rPr>
                            <w:rFonts w:ascii="Times" w:hAnsi="Times" w:cs="Times"/>
                          </w:rPr>
                          <w:t>n=</w:t>
                        </w:r>
                        <w:r>
                          <w:rPr>
                            <w:rFonts w:ascii="Times" w:hAnsi="Times" w:cs="Times"/>
                          </w:rPr>
                          <w:t>6</w:t>
                        </w:r>
                      </w:p>
                    </w:txbxContent>
                  </v:textbox>
                </v:rect>
                <v:shape id="Straight Arrow Connector 39" o:spid="_x0000_s1055" type="#_x0000_t32" style="position:absolute;left:6477;top:7238;width:31;height: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Straight Arrow Connector 40" o:spid="_x0000_s1056" type="#_x0000_t32" style="position:absolute;left:6492;top:20447;width:16;height:4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Straight Arrow Connector 41" o:spid="_x0000_s1057" type="#_x0000_t32" style="position:absolute;left:6556;top:9810;width:8620;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w10:wrap anchorx="margin"/>
              </v:group>
            </w:pict>
          </mc:Fallback>
        </mc:AlternateContent>
      </w:r>
    </w:p>
    <w:p w14:paraId="3C6C1A7F" w14:textId="77777777" w:rsidR="007D6002" w:rsidRDefault="007D6002" w:rsidP="007D6002">
      <w:pPr>
        <w:pStyle w:val="NoSpacing"/>
        <w:rPr>
          <w:rFonts w:ascii="Times" w:hAnsi="Times"/>
          <w:b/>
        </w:rPr>
      </w:pPr>
    </w:p>
    <w:p w14:paraId="1A415E8B" w14:textId="77777777" w:rsidR="007D6002" w:rsidRDefault="007D6002" w:rsidP="007D6002">
      <w:pPr>
        <w:pStyle w:val="NoSpacing"/>
        <w:rPr>
          <w:rFonts w:ascii="Times" w:hAnsi="Times"/>
          <w:b/>
        </w:rPr>
      </w:pPr>
    </w:p>
    <w:p w14:paraId="58D4BD42" w14:textId="77777777" w:rsidR="007D6002" w:rsidRDefault="007D6002" w:rsidP="007D6002">
      <w:pPr>
        <w:pStyle w:val="NoSpacing"/>
        <w:rPr>
          <w:rFonts w:ascii="Times" w:hAnsi="Times"/>
          <w:b/>
        </w:rPr>
      </w:pPr>
    </w:p>
    <w:p w14:paraId="746D60BE" w14:textId="77777777" w:rsidR="007D6002" w:rsidRDefault="007D6002" w:rsidP="007D6002">
      <w:pPr>
        <w:pStyle w:val="NoSpacing"/>
        <w:rPr>
          <w:rFonts w:ascii="Times" w:hAnsi="Times"/>
          <w:b/>
        </w:rPr>
      </w:pPr>
    </w:p>
    <w:p w14:paraId="23255C13" w14:textId="77777777" w:rsidR="007D6002" w:rsidRDefault="007D6002" w:rsidP="007D6002">
      <w:pPr>
        <w:pStyle w:val="NoSpacing"/>
        <w:rPr>
          <w:rFonts w:ascii="Times" w:hAnsi="Times"/>
          <w:b/>
        </w:rPr>
      </w:pPr>
    </w:p>
    <w:p w14:paraId="6B4A12E6" w14:textId="77777777" w:rsidR="007D6002" w:rsidRDefault="007D6002" w:rsidP="007D6002">
      <w:pPr>
        <w:pStyle w:val="NoSpacing"/>
        <w:rPr>
          <w:rFonts w:ascii="Times" w:hAnsi="Times"/>
          <w:b/>
        </w:rPr>
      </w:pPr>
    </w:p>
    <w:p w14:paraId="13C40522" w14:textId="77777777" w:rsidR="007D6002" w:rsidRDefault="007D6002" w:rsidP="007D6002">
      <w:pPr>
        <w:pStyle w:val="NoSpacing"/>
        <w:rPr>
          <w:rFonts w:ascii="Times" w:hAnsi="Times"/>
          <w:b/>
        </w:rPr>
      </w:pPr>
    </w:p>
    <w:p w14:paraId="62059B54" w14:textId="77777777" w:rsidR="007D6002" w:rsidRDefault="007D6002" w:rsidP="007D6002">
      <w:pPr>
        <w:pStyle w:val="NoSpacing"/>
        <w:rPr>
          <w:rFonts w:ascii="Times" w:hAnsi="Times"/>
          <w:b/>
        </w:rPr>
      </w:pPr>
    </w:p>
    <w:p w14:paraId="0C24C547" w14:textId="77777777" w:rsidR="007D6002" w:rsidRDefault="007D6002" w:rsidP="007D6002">
      <w:pPr>
        <w:pStyle w:val="NoSpacing"/>
        <w:rPr>
          <w:rFonts w:ascii="Times" w:hAnsi="Times"/>
          <w:b/>
        </w:rPr>
      </w:pPr>
    </w:p>
    <w:p w14:paraId="79B0ED83" w14:textId="77777777" w:rsidR="007D6002" w:rsidRDefault="007D6002" w:rsidP="007D6002">
      <w:pPr>
        <w:pStyle w:val="NoSpacing"/>
        <w:rPr>
          <w:rFonts w:ascii="Times" w:hAnsi="Times"/>
          <w:b/>
        </w:rPr>
      </w:pPr>
    </w:p>
    <w:p w14:paraId="1394A7B0" w14:textId="77777777" w:rsidR="007D6002" w:rsidRDefault="007D6002" w:rsidP="007D6002">
      <w:pPr>
        <w:pStyle w:val="NoSpacing"/>
        <w:rPr>
          <w:rFonts w:ascii="Times" w:hAnsi="Times"/>
          <w:b/>
        </w:rPr>
      </w:pPr>
    </w:p>
    <w:p w14:paraId="48F1D065" w14:textId="77777777" w:rsidR="007D6002" w:rsidRDefault="007D6002" w:rsidP="007D6002">
      <w:pPr>
        <w:pStyle w:val="NoSpacing"/>
        <w:rPr>
          <w:rFonts w:ascii="Times" w:hAnsi="Times"/>
          <w:b/>
        </w:rPr>
      </w:pPr>
    </w:p>
    <w:p w14:paraId="7FD49B23" w14:textId="77777777" w:rsidR="007D6002" w:rsidRDefault="007D6002" w:rsidP="007D6002">
      <w:pPr>
        <w:pStyle w:val="NoSpacing"/>
        <w:rPr>
          <w:rFonts w:ascii="Times" w:hAnsi="Times"/>
          <w:b/>
        </w:rPr>
      </w:pPr>
    </w:p>
    <w:p w14:paraId="1A5095DD" w14:textId="77777777" w:rsidR="007D6002" w:rsidRDefault="007D6002" w:rsidP="007D6002">
      <w:pPr>
        <w:pStyle w:val="NoSpacing"/>
        <w:rPr>
          <w:rFonts w:ascii="Times" w:hAnsi="Times"/>
          <w:b/>
        </w:rPr>
      </w:pPr>
    </w:p>
    <w:p w14:paraId="2091F469" w14:textId="77777777" w:rsidR="007D6002" w:rsidRDefault="007D6002" w:rsidP="007D6002">
      <w:pPr>
        <w:pStyle w:val="NoSpacing"/>
        <w:rPr>
          <w:rFonts w:ascii="Times" w:hAnsi="Times"/>
          <w:b/>
        </w:rPr>
      </w:pPr>
    </w:p>
    <w:p w14:paraId="1A5A31AB" w14:textId="77777777" w:rsidR="007D6002" w:rsidRDefault="007D6002" w:rsidP="007D6002">
      <w:pPr>
        <w:pStyle w:val="NoSpacing"/>
        <w:rPr>
          <w:rFonts w:ascii="Times" w:hAnsi="Times"/>
          <w:b/>
        </w:rPr>
      </w:pPr>
    </w:p>
    <w:p w14:paraId="11303894" w14:textId="77777777" w:rsidR="007D6002" w:rsidRDefault="007D6002" w:rsidP="007D6002">
      <w:pPr>
        <w:pStyle w:val="NoSpacing"/>
        <w:rPr>
          <w:rFonts w:ascii="Times" w:hAnsi="Times"/>
          <w:b/>
        </w:rPr>
      </w:pPr>
    </w:p>
    <w:p w14:paraId="01F735E0" w14:textId="77777777" w:rsidR="007D6002" w:rsidRDefault="007D6002" w:rsidP="007D6002">
      <w:pPr>
        <w:pStyle w:val="NoSpacing"/>
        <w:rPr>
          <w:rFonts w:ascii="Times" w:hAnsi="Times"/>
          <w:b/>
        </w:rPr>
      </w:pPr>
    </w:p>
    <w:p w14:paraId="03DA7705" w14:textId="77777777" w:rsidR="007D6002" w:rsidRDefault="007D6002" w:rsidP="007D6002">
      <w:pPr>
        <w:pStyle w:val="NoSpacing"/>
        <w:rPr>
          <w:rFonts w:ascii="Times" w:hAnsi="Times"/>
          <w:b/>
        </w:rPr>
      </w:pPr>
    </w:p>
    <w:p w14:paraId="6F14A779" w14:textId="77777777" w:rsidR="007D6002" w:rsidRDefault="007D6002" w:rsidP="007D6002">
      <w:pPr>
        <w:pStyle w:val="NoSpacing"/>
        <w:rPr>
          <w:rFonts w:ascii="Times" w:hAnsi="Times"/>
          <w:b/>
        </w:rPr>
      </w:pPr>
    </w:p>
    <w:p w14:paraId="0669C7AF" w14:textId="77777777" w:rsidR="007D6002" w:rsidRDefault="007D6002" w:rsidP="007D6002">
      <w:pPr>
        <w:pStyle w:val="NoSpacing"/>
        <w:rPr>
          <w:rFonts w:ascii="Times" w:hAnsi="Times"/>
          <w:b/>
        </w:rPr>
      </w:pPr>
    </w:p>
    <w:p w14:paraId="231E3D26" w14:textId="77777777" w:rsidR="007D6002" w:rsidRDefault="007D6002" w:rsidP="007D6002">
      <w:pPr>
        <w:pStyle w:val="NoSpacing"/>
        <w:rPr>
          <w:rFonts w:ascii="Times" w:hAnsi="Times"/>
          <w:b/>
        </w:rPr>
      </w:pPr>
    </w:p>
    <w:p w14:paraId="5A1C9399" w14:textId="77777777" w:rsidR="007D6002" w:rsidRDefault="007D6002" w:rsidP="007D6002">
      <w:pPr>
        <w:pStyle w:val="NoSpacing"/>
        <w:rPr>
          <w:rFonts w:ascii="Times" w:hAnsi="Times"/>
          <w:b/>
        </w:rPr>
      </w:pPr>
    </w:p>
    <w:p w14:paraId="155748A6" w14:textId="77777777" w:rsidR="007D6002" w:rsidRDefault="007D6002" w:rsidP="007D6002">
      <w:pPr>
        <w:pStyle w:val="NoSpacing"/>
        <w:rPr>
          <w:rFonts w:ascii="Times" w:hAnsi="Times"/>
          <w:b/>
        </w:rPr>
        <w:sectPr w:rsidR="007D6002" w:rsidSect="00BB3FD8">
          <w:pgSz w:w="16838" w:h="11906" w:orient="landscape"/>
          <w:pgMar w:top="1440" w:right="1440" w:bottom="1440" w:left="1440" w:header="709" w:footer="709" w:gutter="0"/>
          <w:cols w:space="708"/>
          <w:titlePg/>
          <w:docGrid w:linePitch="360"/>
        </w:sectPr>
      </w:pPr>
    </w:p>
    <w:p w14:paraId="508AC9A4" w14:textId="77777777" w:rsidR="007D6002" w:rsidRDefault="007D6002" w:rsidP="007D6002">
      <w:pPr>
        <w:pStyle w:val="NoSpacing"/>
        <w:rPr>
          <w:rFonts w:ascii="Times" w:hAnsi="Times"/>
          <w:b/>
        </w:rPr>
      </w:pPr>
    </w:p>
    <w:p w14:paraId="77668166" w14:textId="77777777" w:rsidR="007D6002" w:rsidRDefault="007D6002" w:rsidP="007D6002">
      <w:r>
        <w:rPr>
          <w:noProof/>
        </w:rPr>
        <w:drawing>
          <wp:inline distT="0" distB="0" distL="0" distR="0" wp14:anchorId="6081CB58" wp14:editId="6E62C91B">
            <wp:extent cx="5994400" cy="3441700"/>
            <wp:effectExtent l="0" t="0" r="6350" b="6350"/>
            <wp:docPr id="42" name="Chart 42">
              <a:extLst xmlns:a="http://schemas.openxmlformats.org/drawingml/2006/main">
                <a:ext uri="{FF2B5EF4-FFF2-40B4-BE49-F238E27FC236}">
                  <a16:creationId xmlns:a16="http://schemas.microsoft.com/office/drawing/2014/main" id="{1BD23F23-CEF4-4294-8325-2645396BB3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7F2AAE" w14:textId="77777777" w:rsidR="007D6002" w:rsidRPr="00E21017" w:rsidRDefault="007D6002" w:rsidP="007D6002">
      <w:pPr>
        <w:pStyle w:val="NoSpacing"/>
        <w:spacing w:line="360" w:lineRule="auto"/>
        <w:rPr>
          <w:rFonts w:ascii="Times" w:hAnsi="Times" w:cs="Times"/>
          <w:b/>
        </w:rPr>
      </w:pPr>
      <w:r w:rsidRPr="00FB3902">
        <w:rPr>
          <w:rFonts w:ascii="Times New Roman" w:hAnsi="Times New Roman" w:cs="Times New Roman"/>
          <w:b/>
        </w:rPr>
        <w:t>Figure 2. Percentage of</w:t>
      </w:r>
      <w:r w:rsidRPr="00E21017">
        <w:rPr>
          <w:rFonts w:ascii="Times" w:hAnsi="Times" w:cs="Times"/>
          <w:b/>
        </w:rPr>
        <w:t xml:space="preserve"> placebo-controlled trials that reported each </w:t>
      </w:r>
      <w:proofErr w:type="spellStart"/>
      <w:r w:rsidRPr="00E21017">
        <w:rPr>
          <w:rFonts w:ascii="Times" w:hAnsi="Times" w:cs="Times"/>
          <w:b/>
        </w:rPr>
        <w:t>TIDieR</w:t>
      </w:r>
      <w:proofErr w:type="spellEnd"/>
      <w:r w:rsidRPr="00E21017">
        <w:rPr>
          <w:rFonts w:ascii="Times" w:hAnsi="Times" w:cs="Times"/>
          <w:b/>
        </w:rPr>
        <w:t xml:space="preserve"> item</w:t>
      </w:r>
    </w:p>
    <w:p w14:paraId="53951C2B" w14:textId="77777777" w:rsidR="007D6002" w:rsidRDefault="007D6002" w:rsidP="007D6002"/>
    <w:p w14:paraId="1A6677FD" w14:textId="77777777" w:rsidR="007D6002" w:rsidRDefault="007D6002" w:rsidP="007D6002">
      <w:pPr>
        <w:pStyle w:val="NoSpacing"/>
        <w:rPr>
          <w:rFonts w:ascii="Times" w:hAnsi="Times"/>
          <w:b/>
        </w:rPr>
      </w:pPr>
    </w:p>
    <w:p w14:paraId="6815DAA2" w14:textId="77777777" w:rsidR="007D6002" w:rsidRDefault="007D6002" w:rsidP="007D6002">
      <w:pPr>
        <w:pStyle w:val="NoSpacing"/>
        <w:rPr>
          <w:rFonts w:ascii="Times" w:hAnsi="Times"/>
          <w:b/>
        </w:rPr>
      </w:pPr>
    </w:p>
    <w:p w14:paraId="29715BC2" w14:textId="77777777" w:rsidR="007D6002" w:rsidRDefault="007D6002" w:rsidP="007D6002">
      <w:pPr>
        <w:pStyle w:val="NoSpacing"/>
        <w:rPr>
          <w:rFonts w:ascii="Times" w:hAnsi="Times"/>
          <w:b/>
        </w:rPr>
      </w:pPr>
    </w:p>
    <w:p w14:paraId="7CD9F252" w14:textId="77777777" w:rsidR="007D6002" w:rsidRDefault="007D6002" w:rsidP="007D6002">
      <w:pPr>
        <w:pStyle w:val="NoSpacing"/>
        <w:rPr>
          <w:rFonts w:ascii="Times" w:hAnsi="Times"/>
          <w:b/>
        </w:rPr>
      </w:pPr>
    </w:p>
    <w:p w14:paraId="5032339E" w14:textId="77777777" w:rsidR="007D6002" w:rsidRDefault="007D6002" w:rsidP="007D6002">
      <w:pPr>
        <w:pStyle w:val="NoSpacing"/>
        <w:rPr>
          <w:rFonts w:ascii="Times" w:hAnsi="Times"/>
          <w:b/>
        </w:rPr>
      </w:pPr>
    </w:p>
    <w:p w14:paraId="30F309BE" w14:textId="77777777" w:rsidR="007D6002" w:rsidRDefault="007D6002" w:rsidP="007D6002">
      <w:pPr>
        <w:pStyle w:val="NoSpacing"/>
        <w:rPr>
          <w:rFonts w:ascii="Times" w:hAnsi="Times"/>
          <w:b/>
        </w:rPr>
      </w:pPr>
    </w:p>
    <w:p w14:paraId="76C99397" w14:textId="77777777" w:rsidR="007D6002" w:rsidRDefault="007D6002" w:rsidP="007D6002">
      <w:pPr>
        <w:pStyle w:val="NoSpacing"/>
        <w:rPr>
          <w:rFonts w:ascii="Times" w:hAnsi="Times"/>
          <w:b/>
        </w:rPr>
      </w:pPr>
    </w:p>
    <w:p w14:paraId="2E2FF254" w14:textId="77777777" w:rsidR="007D6002" w:rsidRDefault="007D6002" w:rsidP="007D6002">
      <w:pPr>
        <w:pStyle w:val="NoSpacing"/>
        <w:rPr>
          <w:rFonts w:ascii="Times" w:hAnsi="Times"/>
          <w:b/>
        </w:rPr>
      </w:pPr>
    </w:p>
    <w:p w14:paraId="00705EB4" w14:textId="77777777" w:rsidR="007D6002" w:rsidRDefault="007D6002" w:rsidP="007D6002">
      <w:pPr>
        <w:pStyle w:val="NoSpacing"/>
        <w:rPr>
          <w:rFonts w:ascii="Times" w:hAnsi="Times"/>
          <w:b/>
        </w:rPr>
      </w:pPr>
    </w:p>
    <w:p w14:paraId="71EDDF3A" w14:textId="77777777" w:rsidR="007D6002" w:rsidRDefault="007D6002" w:rsidP="007D6002">
      <w:pPr>
        <w:pStyle w:val="NoSpacing"/>
        <w:rPr>
          <w:rFonts w:ascii="Times" w:hAnsi="Times"/>
          <w:b/>
        </w:rPr>
      </w:pPr>
    </w:p>
    <w:p w14:paraId="4D99AAFB" w14:textId="77777777" w:rsidR="007D6002" w:rsidRDefault="007D6002" w:rsidP="007D6002">
      <w:pPr>
        <w:pStyle w:val="NoSpacing"/>
        <w:rPr>
          <w:rFonts w:ascii="Times" w:hAnsi="Times"/>
          <w:b/>
        </w:rPr>
      </w:pPr>
    </w:p>
    <w:p w14:paraId="1B414EC1" w14:textId="77777777" w:rsidR="007D6002" w:rsidRDefault="007D6002" w:rsidP="007D6002">
      <w:pPr>
        <w:pStyle w:val="NoSpacing"/>
        <w:rPr>
          <w:rFonts w:ascii="Times" w:hAnsi="Times"/>
          <w:b/>
        </w:rPr>
      </w:pPr>
    </w:p>
    <w:p w14:paraId="33770759" w14:textId="77777777" w:rsidR="007D6002" w:rsidRDefault="007D6002" w:rsidP="007D6002">
      <w:pPr>
        <w:pStyle w:val="NoSpacing"/>
        <w:rPr>
          <w:rFonts w:ascii="Times" w:hAnsi="Times"/>
          <w:b/>
        </w:rPr>
      </w:pPr>
    </w:p>
    <w:p w14:paraId="7861B4E0" w14:textId="77777777" w:rsidR="007D6002" w:rsidRDefault="007D6002" w:rsidP="007D6002">
      <w:pPr>
        <w:pStyle w:val="NoSpacing"/>
        <w:rPr>
          <w:rFonts w:ascii="Times" w:hAnsi="Times"/>
          <w:b/>
        </w:rPr>
      </w:pPr>
    </w:p>
    <w:p w14:paraId="5764E385" w14:textId="77777777" w:rsidR="007D6002" w:rsidRDefault="007D6002" w:rsidP="007D6002">
      <w:pPr>
        <w:pStyle w:val="NoSpacing"/>
        <w:rPr>
          <w:rFonts w:ascii="Times" w:hAnsi="Times"/>
          <w:b/>
        </w:rPr>
      </w:pPr>
    </w:p>
    <w:p w14:paraId="54793FC1" w14:textId="77777777" w:rsidR="007D6002" w:rsidRDefault="007D6002" w:rsidP="007D6002">
      <w:pPr>
        <w:pStyle w:val="NoSpacing"/>
        <w:rPr>
          <w:rFonts w:ascii="Times" w:hAnsi="Times"/>
          <w:b/>
        </w:rPr>
      </w:pPr>
    </w:p>
    <w:p w14:paraId="4A8FB22B" w14:textId="77777777" w:rsidR="007D6002" w:rsidRDefault="007D6002" w:rsidP="007D6002">
      <w:pPr>
        <w:pStyle w:val="NoSpacing"/>
        <w:rPr>
          <w:rFonts w:ascii="Times" w:hAnsi="Times"/>
          <w:b/>
        </w:rPr>
      </w:pPr>
    </w:p>
    <w:p w14:paraId="05B2FA69" w14:textId="77777777" w:rsidR="007D6002" w:rsidRDefault="007D6002" w:rsidP="007D6002">
      <w:pPr>
        <w:pStyle w:val="NoSpacing"/>
        <w:rPr>
          <w:rFonts w:ascii="Times" w:hAnsi="Times"/>
          <w:b/>
        </w:rPr>
      </w:pPr>
    </w:p>
    <w:p w14:paraId="3E3D3901" w14:textId="77777777" w:rsidR="007D6002" w:rsidRDefault="007D6002" w:rsidP="007D6002">
      <w:pPr>
        <w:pStyle w:val="NoSpacing"/>
        <w:rPr>
          <w:rFonts w:ascii="Times" w:hAnsi="Times"/>
          <w:b/>
        </w:rPr>
      </w:pPr>
    </w:p>
    <w:p w14:paraId="4DC0B14E" w14:textId="77777777" w:rsidR="007D6002" w:rsidRDefault="007D6002" w:rsidP="007D6002">
      <w:pPr>
        <w:pStyle w:val="NoSpacing"/>
        <w:rPr>
          <w:rFonts w:ascii="Times" w:hAnsi="Times"/>
          <w:b/>
        </w:rPr>
      </w:pPr>
    </w:p>
    <w:p w14:paraId="745EE449" w14:textId="77777777" w:rsidR="007D6002" w:rsidRDefault="007D6002" w:rsidP="007D6002">
      <w:pPr>
        <w:pStyle w:val="NoSpacing"/>
        <w:rPr>
          <w:rFonts w:ascii="Times" w:hAnsi="Times"/>
          <w:b/>
        </w:rPr>
      </w:pPr>
    </w:p>
    <w:p w14:paraId="7768B462" w14:textId="77777777" w:rsidR="007D6002" w:rsidRDefault="007D6002" w:rsidP="007D6002">
      <w:pPr>
        <w:pStyle w:val="NoSpacing"/>
        <w:rPr>
          <w:rFonts w:ascii="Times" w:hAnsi="Times"/>
          <w:b/>
        </w:rPr>
      </w:pPr>
    </w:p>
    <w:p w14:paraId="06DD1B27" w14:textId="77777777" w:rsidR="007D6002" w:rsidRDefault="007D6002" w:rsidP="007D6002">
      <w:pPr>
        <w:pStyle w:val="NoSpacing"/>
        <w:rPr>
          <w:rFonts w:ascii="Times" w:hAnsi="Times"/>
          <w:b/>
        </w:rPr>
      </w:pPr>
    </w:p>
    <w:p w14:paraId="6B674AE8" w14:textId="77777777" w:rsidR="007D6002" w:rsidRDefault="007D6002" w:rsidP="007D6002">
      <w:pPr>
        <w:pStyle w:val="NoSpacing"/>
        <w:rPr>
          <w:rFonts w:ascii="Times" w:hAnsi="Times"/>
          <w:b/>
        </w:rPr>
      </w:pPr>
    </w:p>
    <w:p w14:paraId="74B198C5" w14:textId="77777777" w:rsidR="007D6002" w:rsidRDefault="007D6002" w:rsidP="007D6002">
      <w:pPr>
        <w:pStyle w:val="NoSpacing"/>
        <w:rPr>
          <w:rFonts w:ascii="Times" w:hAnsi="Times"/>
          <w:b/>
        </w:rPr>
      </w:pPr>
    </w:p>
    <w:p w14:paraId="5C3EAC62" w14:textId="77777777" w:rsidR="007D6002" w:rsidRDefault="007D6002" w:rsidP="007D6002">
      <w:pPr>
        <w:pStyle w:val="NoSpacing"/>
        <w:rPr>
          <w:rFonts w:ascii="Times" w:hAnsi="Times"/>
          <w:b/>
        </w:rPr>
      </w:pPr>
    </w:p>
    <w:p w14:paraId="6B681E50" w14:textId="77777777" w:rsidR="007D6002" w:rsidRDefault="007D6002" w:rsidP="007D6002">
      <w:pPr>
        <w:pStyle w:val="NoSpacing"/>
        <w:rPr>
          <w:rFonts w:ascii="Times" w:hAnsi="Times"/>
          <w:b/>
        </w:rPr>
      </w:pPr>
    </w:p>
    <w:p w14:paraId="145FE6CA" w14:textId="77777777" w:rsidR="007D6002" w:rsidRDefault="007D6002" w:rsidP="007D6002">
      <w:pPr>
        <w:pStyle w:val="NoSpacing"/>
        <w:rPr>
          <w:rFonts w:ascii="Times" w:hAnsi="Times"/>
          <w:b/>
        </w:rPr>
      </w:pPr>
    </w:p>
    <w:p w14:paraId="3E259372" w14:textId="77777777" w:rsidR="007D6002" w:rsidRDefault="007D6002" w:rsidP="007D6002">
      <w:pPr>
        <w:rPr>
          <w:rFonts w:ascii="Times" w:eastAsiaTheme="minorEastAsia" w:hAnsi="Times"/>
          <w:b/>
          <w:sz w:val="22"/>
          <w:szCs w:val="22"/>
          <w:lang w:val="en-US"/>
        </w:rPr>
      </w:pPr>
      <w:r>
        <w:rPr>
          <w:rFonts w:ascii="Times" w:hAnsi="Times"/>
          <w:b/>
        </w:rPr>
        <w:br w:type="page"/>
      </w:r>
    </w:p>
    <w:p w14:paraId="429661DE" w14:textId="77777777" w:rsidR="007D6002" w:rsidRPr="00033873" w:rsidRDefault="007D6002" w:rsidP="007D6002">
      <w:pPr>
        <w:pStyle w:val="NoSpacing"/>
        <w:rPr>
          <w:rFonts w:ascii="Times" w:hAnsi="Times" w:cs="Times"/>
          <w:b/>
        </w:rPr>
      </w:pPr>
      <w:r w:rsidRPr="00880D21">
        <w:rPr>
          <w:rFonts w:ascii="Times" w:hAnsi="Times"/>
          <w:b/>
        </w:rPr>
        <w:lastRenderedPageBreak/>
        <w:t>TABLES</w:t>
      </w:r>
      <w:r w:rsidRPr="00880D21">
        <w:rPr>
          <w:rFonts w:ascii="Times" w:hAnsi="Times"/>
          <w:b/>
        </w:rPr>
        <w:br/>
      </w:r>
      <w:r w:rsidRPr="00033873">
        <w:rPr>
          <w:rFonts w:ascii="Times" w:hAnsi="Times" w:cs="Times"/>
          <w:b/>
        </w:rPr>
        <w:t xml:space="preserve">Table </w:t>
      </w:r>
      <w:r w:rsidRPr="00033873">
        <w:rPr>
          <w:rFonts w:ascii="Times" w:hAnsi="Times" w:cs="Times"/>
          <w:b/>
        </w:rPr>
        <w:fldChar w:fldCharType="begin"/>
      </w:r>
      <w:r w:rsidRPr="00033873">
        <w:rPr>
          <w:rFonts w:ascii="Times" w:hAnsi="Times" w:cs="Times"/>
          <w:b/>
        </w:rPr>
        <w:instrText xml:space="preserve"> SEQ Table \* ARABIC </w:instrText>
      </w:r>
      <w:r w:rsidRPr="00033873">
        <w:rPr>
          <w:rFonts w:ascii="Times" w:hAnsi="Times" w:cs="Times"/>
          <w:b/>
        </w:rPr>
        <w:fldChar w:fldCharType="separate"/>
      </w:r>
      <w:r w:rsidRPr="00033873">
        <w:rPr>
          <w:rFonts w:ascii="Times" w:hAnsi="Times" w:cs="Times"/>
          <w:b/>
          <w:noProof/>
        </w:rPr>
        <w:t>1</w:t>
      </w:r>
      <w:r w:rsidRPr="00033873">
        <w:rPr>
          <w:rFonts w:ascii="Times" w:hAnsi="Times" w:cs="Times"/>
          <w:b/>
        </w:rPr>
        <w:fldChar w:fldCharType="end"/>
      </w:r>
      <w:r w:rsidRPr="00033873">
        <w:rPr>
          <w:rFonts w:ascii="Times" w:hAnsi="Times" w:cs="Times"/>
          <w:b/>
        </w:rPr>
        <w:t>. Categories of interventions of included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980"/>
        <w:gridCol w:w="1843"/>
        <w:gridCol w:w="1921"/>
      </w:tblGrid>
      <w:tr w:rsidR="007D6002" w:rsidRPr="002D41C5" w14:paraId="60FCED8C" w14:textId="77777777" w:rsidTr="00AD404B">
        <w:trPr>
          <w:trHeight w:val="1038"/>
        </w:trPr>
        <w:tc>
          <w:tcPr>
            <w:tcW w:w="0" w:type="auto"/>
            <w:tcBorders>
              <w:top w:val="single" w:sz="18" w:space="0" w:color="auto"/>
              <w:left w:val="nil"/>
              <w:bottom w:val="single" w:sz="18" w:space="0" w:color="auto"/>
            </w:tcBorders>
            <w:shd w:val="clear" w:color="auto" w:fill="auto"/>
          </w:tcPr>
          <w:p w14:paraId="1E35593E"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Intervention category </w:t>
            </w:r>
          </w:p>
        </w:tc>
        <w:tc>
          <w:tcPr>
            <w:tcW w:w="1980" w:type="dxa"/>
            <w:tcBorders>
              <w:top w:val="single" w:sz="18" w:space="0" w:color="auto"/>
              <w:bottom w:val="single" w:sz="18" w:space="0" w:color="auto"/>
            </w:tcBorders>
            <w:shd w:val="clear" w:color="auto" w:fill="auto"/>
          </w:tcPr>
          <w:p w14:paraId="7FAD5FF5" w14:textId="77777777" w:rsidR="007D6002" w:rsidRPr="002D41C5" w:rsidRDefault="007D6002" w:rsidP="00AD404B">
            <w:pPr>
              <w:rPr>
                <w:rFonts w:ascii="Times" w:hAnsi="Times" w:cs="Times"/>
                <w:sz w:val="22"/>
                <w:szCs w:val="22"/>
              </w:rPr>
            </w:pPr>
            <w:r w:rsidRPr="002D41C5">
              <w:rPr>
                <w:rFonts w:ascii="Times" w:hAnsi="Times" w:cs="Times"/>
                <w:sz w:val="22"/>
                <w:szCs w:val="22"/>
              </w:rPr>
              <w:t>Sample 1 (% reporting among sample of placebo-controlled trials published in top journals (n=94))</w:t>
            </w:r>
          </w:p>
        </w:tc>
        <w:tc>
          <w:tcPr>
            <w:tcW w:w="1843" w:type="dxa"/>
            <w:tcBorders>
              <w:top w:val="single" w:sz="18" w:space="0" w:color="auto"/>
              <w:bottom w:val="single" w:sz="18" w:space="0" w:color="auto"/>
            </w:tcBorders>
            <w:shd w:val="clear" w:color="auto" w:fill="auto"/>
          </w:tcPr>
          <w:p w14:paraId="3947424D" w14:textId="77777777" w:rsidR="007D6002" w:rsidRPr="002D41C5" w:rsidRDefault="007D6002" w:rsidP="00AD404B">
            <w:pPr>
              <w:rPr>
                <w:rFonts w:ascii="Times" w:hAnsi="Times" w:cs="Times"/>
                <w:sz w:val="22"/>
                <w:szCs w:val="22"/>
              </w:rPr>
            </w:pPr>
            <w:r w:rsidRPr="002D41C5">
              <w:rPr>
                <w:rFonts w:ascii="Times" w:hAnsi="Times" w:cs="Times"/>
                <w:sz w:val="22"/>
                <w:szCs w:val="22"/>
              </w:rPr>
              <w:t>Sample 2 (% reporting among sample of placebo-controlled trials (n=100))</w:t>
            </w:r>
          </w:p>
        </w:tc>
        <w:tc>
          <w:tcPr>
            <w:tcW w:w="1921" w:type="dxa"/>
            <w:tcBorders>
              <w:top w:val="single" w:sz="18" w:space="0" w:color="auto"/>
              <w:bottom w:val="single" w:sz="18" w:space="0" w:color="auto"/>
              <w:right w:val="nil"/>
            </w:tcBorders>
            <w:shd w:val="clear" w:color="auto" w:fill="auto"/>
          </w:tcPr>
          <w:p w14:paraId="7DC74708"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Sample 3 (% reporting among placebo-controlled trials that reported using </w:t>
            </w:r>
            <w:proofErr w:type="spellStart"/>
            <w:r w:rsidRPr="002D41C5">
              <w:rPr>
                <w:rFonts w:ascii="Times" w:hAnsi="Times" w:cs="Times"/>
                <w:sz w:val="22"/>
                <w:szCs w:val="22"/>
              </w:rPr>
              <w:t>TIDieR</w:t>
            </w:r>
            <w:proofErr w:type="spellEnd"/>
            <w:r w:rsidRPr="002D41C5">
              <w:rPr>
                <w:rFonts w:ascii="Times" w:hAnsi="Times" w:cs="Times"/>
                <w:sz w:val="22"/>
                <w:szCs w:val="22"/>
              </w:rPr>
              <w:t xml:space="preserve"> (n=6))</w:t>
            </w:r>
          </w:p>
        </w:tc>
      </w:tr>
      <w:tr w:rsidR="007D6002" w:rsidRPr="002D41C5" w14:paraId="5231B157" w14:textId="77777777" w:rsidTr="00AD404B">
        <w:trPr>
          <w:trHeight w:val="530"/>
        </w:trPr>
        <w:tc>
          <w:tcPr>
            <w:tcW w:w="0" w:type="auto"/>
            <w:tcBorders>
              <w:top w:val="single" w:sz="18" w:space="0" w:color="auto"/>
              <w:left w:val="nil"/>
            </w:tcBorders>
            <w:shd w:val="clear" w:color="auto" w:fill="auto"/>
          </w:tcPr>
          <w:p w14:paraId="62320693" w14:textId="77777777" w:rsidR="007D6002" w:rsidRPr="002D41C5" w:rsidRDefault="007D6002" w:rsidP="00AD404B">
            <w:pPr>
              <w:rPr>
                <w:rFonts w:ascii="Times" w:hAnsi="Times" w:cs="Times"/>
                <w:sz w:val="22"/>
                <w:szCs w:val="22"/>
              </w:rPr>
            </w:pPr>
            <w:r w:rsidRPr="002D41C5">
              <w:rPr>
                <w:rFonts w:ascii="Times" w:hAnsi="Times" w:cs="Times"/>
                <w:sz w:val="22"/>
                <w:szCs w:val="22"/>
              </w:rPr>
              <w:t>Pharmacological (e.g. placebo drug pill/injection)</w:t>
            </w:r>
          </w:p>
        </w:tc>
        <w:tc>
          <w:tcPr>
            <w:tcW w:w="1980" w:type="dxa"/>
            <w:tcBorders>
              <w:top w:val="single" w:sz="18" w:space="0" w:color="auto"/>
            </w:tcBorders>
            <w:shd w:val="clear" w:color="auto" w:fill="auto"/>
          </w:tcPr>
          <w:p w14:paraId="343312C4" w14:textId="77777777" w:rsidR="007D6002" w:rsidRPr="002D41C5" w:rsidRDefault="007D6002" w:rsidP="00AD404B">
            <w:pPr>
              <w:rPr>
                <w:rFonts w:ascii="Times" w:hAnsi="Times" w:cs="Times"/>
                <w:sz w:val="22"/>
                <w:szCs w:val="22"/>
              </w:rPr>
            </w:pPr>
            <w:r w:rsidRPr="002D41C5">
              <w:rPr>
                <w:rFonts w:ascii="Times" w:hAnsi="Times" w:cs="Times"/>
                <w:sz w:val="22"/>
                <w:szCs w:val="22"/>
              </w:rPr>
              <w:t>90.4</w:t>
            </w:r>
          </w:p>
        </w:tc>
        <w:tc>
          <w:tcPr>
            <w:tcW w:w="1843" w:type="dxa"/>
            <w:tcBorders>
              <w:top w:val="single" w:sz="18" w:space="0" w:color="auto"/>
            </w:tcBorders>
            <w:shd w:val="clear" w:color="auto" w:fill="auto"/>
          </w:tcPr>
          <w:p w14:paraId="2663A91E" w14:textId="77777777" w:rsidR="007D6002" w:rsidRPr="002D41C5" w:rsidRDefault="007D6002" w:rsidP="00AD404B">
            <w:pPr>
              <w:rPr>
                <w:rFonts w:ascii="Times" w:hAnsi="Times" w:cs="Times"/>
                <w:sz w:val="22"/>
                <w:szCs w:val="22"/>
              </w:rPr>
            </w:pPr>
            <w:r w:rsidRPr="002D41C5">
              <w:rPr>
                <w:rFonts w:ascii="Times" w:hAnsi="Times" w:cs="Times"/>
                <w:sz w:val="22"/>
                <w:szCs w:val="22"/>
              </w:rPr>
              <w:t>61</w:t>
            </w:r>
          </w:p>
        </w:tc>
        <w:tc>
          <w:tcPr>
            <w:tcW w:w="1921" w:type="dxa"/>
            <w:tcBorders>
              <w:top w:val="single" w:sz="18" w:space="0" w:color="auto"/>
              <w:right w:val="nil"/>
            </w:tcBorders>
            <w:shd w:val="clear" w:color="auto" w:fill="auto"/>
          </w:tcPr>
          <w:p w14:paraId="585BBB6A"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r>
      <w:tr w:rsidR="007D6002" w:rsidRPr="002D41C5" w14:paraId="1E9FDAEB" w14:textId="77777777" w:rsidTr="00AD404B">
        <w:tc>
          <w:tcPr>
            <w:tcW w:w="0" w:type="auto"/>
            <w:tcBorders>
              <w:left w:val="nil"/>
            </w:tcBorders>
            <w:shd w:val="clear" w:color="auto" w:fill="auto"/>
          </w:tcPr>
          <w:p w14:paraId="576D3CA8" w14:textId="77777777" w:rsidR="007D6002" w:rsidRPr="002D41C5" w:rsidRDefault="007D6002" w:rsidP="00AD404B">
            <w:pPr>
              <w:rPr>
                <w:rFonts w:ascii="Times" w:hAnsi="Times" w:cs="Times"/>
                <w:sz w:val="22"/>
                <w:szCs w:val="22"/>
              </w:rPr>
            </w:pPr>
            <w:r w:rsidRPr="002D41C5">
              <w:rPr>
                <w:rFonts w:ascii="Times" w:hAnsi="Times" w:cs="Times"/>
                <w:sz w:val="22"/>
                <w:szCs w:val="22"/>
              </w:rPr>
              <w:t>Sham exercise</w:t>
            </w:r>
          </w:p>
        </w:tc>
        <w:tc>
          <w:tcPr>
            <w:tcW w:w="1980" w:type="dxa"/>
            <w:shd w:val="clear" w:color="auto" w:fill="auto"/>
          </w:tcPr>
          <w:p w14:paraId="14BCE202"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c>
          <w:tcPr>
            <w:tcW w:w="1843" w:type="dxa"/>
            <w:shd w:val="clear" w:color="auto" w:fill="auto"/>
          </w:tcPr>
          <w:p w14:paraId="2D372C90"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c>
          <w:tcPr>
            <w:tcW w:w="1921" w:type="dxa"/>
            <w:tcBorders>
              <w:right w:val="nil"/>
            </w:tcBorders>
            <w:shd w:val="clear" w:color="auto" w:fill="auto"/>
          </w:tcPr>
          <w:p w14:paraId="38B54EE1" w14:textId="77777777" w:rsidR="007D6002" w:rsidRPr="002D41C5" w:rsidRDefault="007D6002" w:rsidP="00AD404B">
            <w:pPr>
              <w:rPr>
                <w:rFonts w:ascii="Times" w:hAnsi="Times" w:cs="Times"/>
                <w:sz w:val="22"/>
                <w:szCs w:val="22"/>
              </w:rPr>
            </w:pPr>
            <w:r w:rsidRPr="002D41C5">
              <w:rPr>
                <w:rFonts w:ascii="Times" w:hAnsi="Times" w:cs="Times"/>
                <w:sz w:val="22"/>
                <w:szCs w:val="22"/>
              </w:rPr>
              <w:t>50</w:t>
            </w:r>
          </w:p>
        </w:tc>
      </w:tr>
      <w:tr w:rsidR="007D6002" w:rsidRPr="002D41C5" w14:paraId="548BDDFB" w14:textId="77777777" w:rsidTr="00AD404B">
        <w:tc>
          <w:tcPr>
            <w:tcW w:w="0" w:type="auto"/>
            <w:tcBorders>
              <w:left w:val="nil"/>
            </w:tcBorders>
            <w:shd w:val="clear" w:color="auto" w:fill="auto"/>
          </w:tcPr>
          <w:p w14:paraId="759E204A" w14:textId="77777777" w:rsidR="007D6002" w:rsidRPr="002D41C5" w:rsidRDefault="007D6002" w:rsidP="00AD404B">
            <w:pPr>
              <w:rPr>
                <w:rFonts w:ascii="Times" w:hAnsi="Times" w:cs="Times"/>
                <w:sz w:val="22"/>
                <w:szCs w:val="22"/>
              </w:rPr>
            </w:pPr>
            <w:r w:rsidRPr="002D41C5">
              <w:rPr>
                <w:rFonts w:ascii="Times" w:hAnsi="Times" w:cs="Times"/>
                <w:sz w:val="22"/>
                <w:szCs w:val="22"/>
              </w:rPr>
              <w:t>CAM (e.g. sham acupuncture, dietary/herbal supplements)</w:t>
            </w:r>
          </w:p>
        </w:tc>
        <w:tc>
          <w:tcPr>
            <w:tcW w:w="1980" w:type="dxa"/>
            <w:shd w:val="clear" w:color="auto" w:fill="auto"/>
          </w:tcPr>
          <w:p w14:paraId="4E49BC8E" w14:textId="77777777" w:rsidR="007D6002" w:rsidRPr="002D41C5" w:rsidRDefault="007D6002" w:rsidP="00AD404B">
            <w:pPr>
              <w:rPr>
                <w:rFonts w:ascii="Times" w:hAnsi="Times" w:cs="Times"/>
                <w:sz w:val="22"/>
                <w:szCs w:val="22"/>
              </w:rPr>
            </w:pPr>
            <w:r w:rsidRPr="002D41C5">
              <w:rPr>
                <w:rFonts w:ascii="Times" w:hAnsi="Times" w:cs="Times"/>
                <w:sz w:val="22"/>
                <w:szCs w:val="22"/>
              </w:rPr>
              <w:t>6.4</w:t>
            </w:r>
          </w:p>
        </w:tc>
        <w:tc>
          <w:tcPr>
            <w:tcW w:w="1843" w:type="dxa"/>
            <w:shd w:val="clear" w:color="auto" w:fill="auto"/>
          </w:tcPr>
          <w:p w14:paraId="7DD36F38" w14:textId="77777777" w:rsidR="007D6002" w:rsidRPr="002D41C5" w:rsidRDefault="007D6002" w:rsidP="00AD404B">
            <w:pPr>
              <w:rPr>
                <w:rFonts w:ascii="Times" w:hAnsi="Times" w:cs="Times"/>
                <w:sz w:val="22"/>
                <w:szCs w:val="22"/>
              </w:rPr>
            </w:pPr>
            <w:r w:rsidRPr="002D41C5">
              <w:rPr>
                <w:rFonts w:ascii="Times" w:hAnsi="Times" w:cs="Times"/>
                <w:sz w:val="22"/>
                <w:szCs w:val="22"/>
              </w:rPr>
              <w:t>23</w:t>
            </w:r>
          </w:p>
        </w:tc>
        <w:tc>
          <w:tcPr>
            <w:tcW w:w="1921" w:type="dxa"/>
            <w:tcBorders>
              <w:right w:val="nil"/>
            </w:tcBorders>
            <w:shd w:val="clear" w:color="auto" w:fill="auto"/>
          </w:tcPr>
          <w:p w14:paraId="335EBD2B" w14:textId="77777777" w:rsidR="007D6002" w:rsidRPr="002D41C5" w:rsidRDefault="007D6002" w:rsidP="00AD404B">
            <w:pPr>
              <w:rPr>
                <w:rFonts w:ascii="Times" w:hAnsi="Times" w:cs="Times"/>
                <w:sz w:val="22"/>
                <w:szCs w:val="22"/>
              </w:rPr>
            </w:pPr>
            <w:r w:rsidRPr="002D41C5">
              <w:rPr>
                <w:rFonts w:ascii="Times" w:hAnsi="Times" w:cs="Times"/>
                <w:sz w:val="22"/>
                <w:szCs w:val="22"/>
              </w:rPr>
              <w:t>16.7</w:t>
            </w:r>
          </w:p>
        </w:tc>
      </w:tr>
      <w:tr w:rsidR="007D6002" w:rsidRPr="002D41C5" w14:paraId="30D19D52" w14:textId="77777777" w:rsidTr="00AD404B">
        <w:tc>
          <w:tcPr>
            <w:tcW w:w="0" w:type="auto"/>
            <w:tcBorders>
              <w:left w:val="nil"/>
            </w:tcBorders>
            <w:shd w:val="clear" w:color="auto" w:fill="auto"/>
          </w:tcPr>
          <w:p w14:paraId="14CFCB57" w14:textId="77777777" w:rsidR="007D6002" w:rsidRPr="002D41C5" w:rsidRDefault="007D6002" w:rsidP="00AD404B">
            <w:pPr>
              <w:rPr>
                <w:rFonts w:ascii="Times" w:hAnsi="Times" w:cs="Times"/>
                <w:sz w:val="22"/>
                <w:szCs w:val="22"/>
              </w:rPr>
            </w:pPr>
            <w:r w:rsidRPr="002D41C5">
              <w:rPr>
                <w:rFonts w:ascii="Times" w:hAnsi="Times" w:cs="Times"/>
                <w:sz w:val="22"/>
                <w:szCs w:val="22"/>
              </w:rPr>
              <w:t>Sham physiotherapy</w:t>
            </w:r>
          </w:p>
        </w:tc>
        <w:tc>
          <w:tcPr>
            <w:tcW w:w="1980" w:type="dxa"/>
            <w:shd w:val="clear" w:color="auto" w:fill="auto"/>
          </w:tcPr>
          <w:p w14:paraId="02B88454" w14:textId="77777777" w:rsidR="007D6002" w:rsidRPr="002D41C5" w:rsidRDefault="007D6002" w:rsidP="00AD404B">
            <w:pPr>
              <w:rPr>
                <w:rFonts w:ascii="Times" w:hAnsi="Times" w:cs="Times"/>
                <w:sz w:val="22"/>
                <w:szCs w:val="22"/>
              </w:rPr>
            </w:pPr>
            <w:r w:rsidRPr="002D41C5">
              <w:rPr>
                <w:rFonts w:ascii="Times" w:hAnsi="Times" w:cs="Times"/>
                <w:sz w:val="22"/>
                <w:szCs w:val="22"/>
              </w:rPr>
              <w:t>1.1</w:t>
            </w:r>
          </w:p>
        </w:tc>
        <w:tc>
          <w:tcPr>
            <w:tcW w:w="1843" w:type="dxa"/>
            <w:shd w:val="clear" w:color="auto" w:fill="auto"/>
          </w:tcPr>
          <w:p w14:paraId="7BB93512" w14:textId="77777777" w:rsidR="007D6002" w:rsidRPr="002D41C5" w:rsidRDefault="007D6002" w:rsidP="00AD404B">
            <w:pPr>
              <w:rPr>
                <w:rFonts w:ascii="Times" w:hAnsi="Times" w:cs="Times"/>
                <w:sz w:val="22"/>
                <w:szCs w:val="22"/>
              </w:rPr>
            </w:pPr>
            <w:r w:rsidRPr="002D41C5">
              <w:rPr>
                <w:rFonts w:ascii="Times" w:hAnsi="Times" w:cs="Times"/>
                <w:sz w:val="22"/>
                <w:szCs w:val="22"/>
              </w:rPr>
              <w:t>4</w:t>
            </w:r>
          </w:p>
        </w:tc>
        <w:tc>
          <w:tcPr>
            <w:tcW w:w="1921" w:type="dxa"/>
            <w:tcBorders>
              <w:right w:val="nil"/>
            </w:tcBorders>
            <w:shd w:val="clear" w:color="auto" w:fill="auto"/>
          </w:tcPr>
          <w:p w14:paraId="0B35FA57" w14:textId="77777777" w:rsidR="007D6002" w:rsidRPr="002D41C5" w:rsidRDefault="007D6002" w:rsidP="00AD404B">
            <w:pPr>
              <w:rPr>
                <w:rFonts w:ascii="Times" w:hAnsi="Times" w:cs="Times"/>
                <w:sz w:val="22"/>
                <w:szCs w:val="22"/>
              </w:rPr>
            </w:pPr>
            <w:r w:rsidRPr="002D41C5">
              <w:rPr>
                <w:rFonts w:ascii="Times" w:hAnsi="Times" w:cs="Times"/>
                <w:sz w:val="22"/>
                <w:szCs w:val="22"/>
              </w:rPr>
              <w:t>16.7</w:t>
            </w:r>
          </w:p>
        </w:tc>
      </w:tr>
      <w:tr w:rsidR="007D6002" w:rsidRPr="002D41C5" w14:paraId="33E2E990" w14:textId="77777777" w:rsidTr="00AD404B">
        <w:tc>
          <w:tcPr>
            <w:tcW w:w="0" w:type="auto"/>
            <w:tcBorders>
              <w:left w:val="nil"/>
            </w:tcBorders>
            <w:shd w:val="clear" w:color="auto" w:fill="auto"/>
          </w:tcPr>
          <w:p w14:paraId="748D11BA" w14:textId="77777777" w:rsidR="007D6002" w:rsidRPr="002D41C5" w:rsidRDefault="007D6002" w:rsidP="00AD404B">
            <w:pPr>
              <w:rPr>
                <w:rFonts w:ascii="Times" w:hAnsi="Times" w:cs="Times"/>
                <w:sz w:val="22"/>
                <w:szCs w:val="22"/>
              </w:rPr>
            </w:pPr>
            <w:r w:rsidRPr="002D41C5">
              <w:rPr>
                <w:rFonts w:ascii="Times" w:hAnsi="Times" w:cs="Times"/>
                <w:sz w:val="22"/>
                <w:szCs w:val="22"/>
              </w:rPr>
              <w:t>Sham laser treatment</w:t>
            </w:r>
          </w:p>
        </w:tc>
        <w:tc>
          <w:tcPr>
            <w:tcW w:w="1980" w:type="dxa"/>
            <w:shd w:val="clear" w:color="auto" w:fill="auto"/>
          </w:tcPr>
          <w:p w14:paraId="62EDFC96"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c>
          <w:tcPr>
            <w:tcW w:w="1843" w:type="dxa"/>
            <w:shd w:val="clear" w:color="auto" w:fill="auto"/>
          </w:tcPr>
          <w:p w14:paraId="5EFFF59C" w14:textId="77777777" w:rsidR="007D6002" w:rsidRPr="002D41C5" w:rsidRDefault="007D6002" w:rsidP="00AD404B">
            <w:pPr>
              <w:rPr>
                <w:rFonts w:ascii="Times" w:hAnsi="Times" w:cs="Times"/>
                <w:sz w:val="22"/>
                <w:szCs w:val="22"/>
              </w:rPr>
            </w:pPr>
            <w:r w:rsidRPr="002D41C5">
              <w:rPr>
                <w:rFonts w:ascii="Times" w:hAnsi="Times" w:cs="Times"/>
                <w:sz w:val="22"/>
                <w:szCs w:val="22"/>
              </w:rPr>
              <w:t>3</w:t>
            </w:r>
          </w:p>
        </w:tc>
        <w:tc>
          <w:tcPr>
            <w:tcW w:w="1921" w:type="dxa"/>
            <w:tcBorders>
              <w:right w:val="nil"/>
            </w:tcBorders>
            <w:shd w:val="clear" w:color="auto" w:fill="auto"/>
          </w:tcPr>
          <w:p w14:paraId="1C7E49D3" w14:textId="77777777" w:rsidR="007D6002" w:rsidRPr="002D41C5" w:rsidRDefault="007D6002" w:rsidP="00AD404B">
            <w:pPr>
              <w:rPr>
                <w:rFonts w:ascii="Times" w:hAnsi="Times" w:cs="Times"/>
                <w:sz w:val="22"/>
                <w:szCs w:val="22"/>
              </w:rPr>
            </w:pPr>
            <w:r w:rsidRPr="002D41C5">
              <w:rPr>
                <w:rFonts w:ascii="Times" w:hAnsi="Times" w:cs="Times"/>
                <w:sz w:val="22"/>
                <w:szCs w:val="22"/>
              </w:rPr>
              <w:t>16.7</w:t>
            </w:r>
          </w:p>
        </w:tc>
      </w:tr>
      <w:tr w:rsidR="007D6002" w:rsidRPr="002D41C5" w14:paraId="280BA58B" w14:textId="77777777" w:rsidTr="00AD404B">
        <w:tc>
          <w:tcPr>
            <w:tcW w:w="0" w:type="auto"/>
            <w:tcBorders>
              <w:left w:val="nil"/>
            </w:tcBorders>
            <w:shd w:val="clear" w:color="auto" w:fill="auto"/>
          </w:tcPr>
          <w:p w14:paraId="2326FED9"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Stimulation (e.g. sham </w:t>
            </w:r>
            <w:proofErr w:type="spellStart"/>
            <w:r w:rsidRPr="002D41C5">
              <w:rPr>
                <w:rFonts w:ascii="Times" w:hAnsi="Times" w:cs="Times"/>
                <w:sz w:val="22"/>
                <w:szCs w:val="22"/>
              </w:rPr>
              <w:t>rTMS</w:t>
            </w:r>
            <w:proofErr w:type="spellEnd"/>
            <w:r w:rsidRPr="002D41C5">
              <w:rPr>
                <w:rFonts w:ascii="Times" w:hAnsi="Times" w:cs="Times"/>
                <w:sz w:val="22"/>
                <w:szCs w:val="22"/>
              </w:rPr>
              <w:t>)</w:t>
            </w:r>
          </w:p>
        </w:tc>
        <w:tc>
          <w:tcPr>
            <w:tcW w:w="1980" w:type="dxa"/>
            <w:shd w:val="clear" w:color="auto" w:fill="auto"/>
          </w:tcPr>
          <w:p w14:paraId="2A0B93E4"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c>
          <w:tcPr>
            <w:tcW w:w="1843" w:type="dxa"/>
            <w:shd w:val="clear" w:color="auto" w:fill="auto"/>
          </w:tcPr>
          <w:p w14:paraId="19354921" w14:textId="77777777" w:rsidR="007D6002" w:rsidRPr="002D41C5" w:rsidRDefault="007D6002" w:rsidP="00AD404B">
            <w:pPr>
              <w:rPr>
                <w:rFonts w:ascii="Times" w:hAnsi="Times" w:cs="Times"/>
                <w:sz w:val="22"/>
                <w:szCs w:val="22"/>
              </w:rPr>
            </w:pPr>
            <w:r w:rsidRPr="002D41C5">
              <w:rPr>
                <w:rFonts w:ascii="Times" w:hAnsi="Times" w:cs="Times"/>
                <w:sz w:val="22"/>
                <w:szCs w:val="22"/>
              </w:rPr>
              <w:t>3</w:t>
            </w:r>
          </w:p>
        </w:tc>
        <w:tc>
          <w:tcPr>
            <w:tcW w:w="1921" w:type="dxa"/>
            <w:tcBorders>
              <w:right w:val="nil"/>
            </w:tcBorders>
            <w:shd w:val="clear" w:color="auto" w:fill="auto"/>
          </w:tcPr>
          <w:p w14:paraId="2C432C6A"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r>
      <w:tr w:rsidR="007D6002" w:rsidRPr="002D41C5" w14:paraId="74D161E1" w14:textId="77777777" w:rsidTr="00AD404B">
        <w:tc>
          <w:tcPr>
            <w:tcW w:w="0" w:type="auto"/>
            <w:tcBorders>
              <w:left w:val="nil"/>
            </w:tcBorders>
            <w:shd w:val="clear" w:color="auto" w:fill="auto"/>
          </w:tcPr>
          <w:p w14:paraId="61DA8077" w14:textId="77777777" w:rsidR="007D6002" w:rsidRPr="002D41C5" w:rsidRDefault="007D6002" w:rsidP="00AD404B">
            <w:pPr>
              <w:rPr>
                <w:rFonts w:ascii="Times" w:hAnsi="Times" w:cs="Times"/>
                <w:sz w:val="22"/>
                <w:szCs w:val="22"/>
              </w:rPr>
            </w:pPr>
            <w:r w:rsidRPr="002D41C5">
              <w:rPr>
                <w:rFonts w:ascii="Times" w:hAnsi="Times" w:cs="Times"/>
                <w:sz w:val="22"/>
                <w:szCs w:val="22"/>
              </w:rPr>
              <w:t>Sham surgery</w:t>
            </w:r>
          </w:p>
        </w:tc>
        <w:tc>
          <w:tcPr>
            <w:tcW w:w="1980" w:type="dxa"/>
            <w:shd w:val="clear" w:color="auto" w:fill="auto"/>
          </w:tcPr>
          <w:p w14:paraId="167F2D33" w14:textId="77777777" w:rsidR="007D6002" w:rsidRPr="002D41C5" w:rsidRDefault="007D6002" w:rsidP="00AD404B">
            <w:pPr>
              <w:rPr>
                <w:rFonts w:ascii="Times" w:hAnsi="Times" w:cs="Times"/>
                <w:sz w:val="22"/>
                <w:szCs w:val="22"/>
              </w:rPr>
            </w:pPr>
            <w:r w:rsidRPr="002D41C5">
              <w:rPr>
                <w:rFonts w:ascii="Times" w:hAnsi="Times" w:cs="Times"/>
                <w:sz w:val="22"/>
                <w:szCs w:val="22"/>
              </w:rPr>
              <w:t>2.1</w:t>
            </w:r>
          </w:p>
        </w:tc>
        <w:tc>
          <w:tcPr>
            <w:tcW w:w="1843" w:type="dxa"/>
            <w:shd w:val="clear" w:color="auto" w:fill="auto"/>
          </w:tcPr>
          <w:p w14:paraId="27F5BA72"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c>
          <w:tcPr>
            <w:tcW w:w="1921" w:type="dxa"/>
            <w:tcBorders>
              <w:right w:val="nil"/>
            </w:tcBorders>
            <w:shd w:val="clear" w:color="auto" w:fill="auto"/>
          </w:tcPr>
          <w:p w14:paraId="18FE74BE"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r>
      <w:tr w:rsidR="007D6002" w:rsidRPr="002D41C5" w14:paraId="1486BE48" w14:textId="77777777" w:rsidTr="00AD404B">
        <w:tc>
          <w:tcPr>
            <w:tcW w:w="0" w:type="auto"/>
            <w:tcBorders>
              <w:left w:val="nil"/>
              <w:bottom w:val="single" w:sz="18" w:space="0" w:color="auto"/>
            </w:tcBorders>
            <w:shd w:val="clear" w:color="auto" w:fill="auto"/>
          </w:tcPr>
          <w:p w14:paraId="1FA4F22C" w14:textId="77777777" w:rsidR="007D6002" w:rsidRPr="002D41C5" w:rsidRDefault="007D6002" w:rsidP="00AD404B">
            <w:pPr>
              <w:rPr>
                <w:rFonts w:ascii="Times" w:hAnsi="Times" w:cs="Times"/>
                <w:sz w:val="22"/>
                <w:szCs w:val="22"/>
              </w:rPr>
            </w:pPr>
            <w:r w:rsidRPr="002D41C5">
              <w:rPr>
                <w:rFonts w:ascii="Times" w:hAnsi="Times" w:cs="Times"/>
                <w:sz w:val="22"/>
                <w:szCs w:val="22"/>
              </w:rPr>
              <w:t>Other</w:t>
            </w:r>
          </w:p>
        </w:tc>
        <w:tc>
          <w:tcPr>
            <w:tcW w:w="1980" w:type="dxa"/>
            <w:tcBorders>
              <w:bottom w:val="single" w:sz="18" w:space="0" w:color="auto"/>
            </w:tcBorders>
            <w:shd w:val="clear" w:color="auto" w:fill="auto"/>
          </w:tcPr>
          <w:p w14:paraId="15EB3829"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c>
          <w:tcPr>
            <w:tcW w:w="1843" w:type="dxa"/>
            <w:tcBorders>
              <w:bottom w:val="single" w:sz="18" w:space="0" w:color="auto"/>
            </w:tcBorders>
            <w:shd w:val="clear" w:color="auto" w:fill="auto"/>
          </w:tcPr>
          <w:p w14:paraId="7BD63CE1" w14:textId="77777777" w:rsidR="007D6002" w:rsidRPr="002D41C5" w:rsidRDefault="007D6002" w:rsidP="00AD404B">
            <w:pPr>
              <w:rPr>
                <w:rFonts w:ascii="Times" w:hAnsi="Times" w:cs="Times"/>
                <w:sz w:val="22"/>
                <w:szCs w:val="22"/>
              </w:rPr>
            </w:pPr>
            <w:r w:rsidRPr="002D41C5">
              <w:rPr>
                <w:rFonts w:ascii="Times" w:hAnsi="Times" w:cs="Times"/>
                <w:sz w:val="22"/>
                <w:szCs w:val="22"/>
              </w:rPr>
              <w:t>6</w:t>
            </w:r>
          </w:p>
        </w:tc>
        <w:tc>
          <w:tcPr>
            <w:tcW w:w="1921" w:type="dxa"/>
            <w:tcBorders>
              <w:bottom w:val="single" w:sz="18" w:space="0" w:color="auto"/>
              <w:right w:val="nil"/>
            </w:tcBorders>
            <w:shd w:val="clear" w:color="auto" w:fill="auto"/>
          </w:tcPr>
          <w:p w14:paraId="64EA8896" w14:textId="77777777" w:rsidR="007D6002" w:rsidRPr="002D41C5" w:rsidRDefault="007D6002" w:rsidP="00AD404B">
            <w:pPr>
              <w:rPr>
                <w:rFonts w:ascii="Times" w:hAnsi="Times" w:cs="Times"/>
                <w:sz w:val="22"/>
                <w:szCs w:val="22"/>
              </w:rPr>
            </w:pPr>
            <w:r w:rsidRPr="002D41C5">
              <w:rPr>
                <w:rFonts w:ascii="Times" w:hAnsi="Times" w:cs="Times"/>
                <w:sz w:val="22"/>
                <w:szCs w:val="22"/>
              </w:rPr>
              <w:t>-</w:t>
            </w:r>
          </w:p>
        </w:tc>
      </w:tr>
    </w:tbl>
    <w:p w14:paraId="103E9731" w14:textId="77777777" w:rsidR="007D6002" w:rsidRPr="00A56590" w:rsidRDefault="007D6002" w:rsidP="007D6002">
      <w:pPr>
        <w:rPr>
          <w:rFonts w:ascii="Times" w:hAnsi="Times" w:cs="Times"/>
          <w:sz w:val="22"/>
          <w:szCs w:val="22"/>
        </w:rPr>
      </w:pPr>
      <w:r w:rsidRPr="00A56590">
        <w:rPr>
          <w:rFonts w:ascii="Times" w:hAnsi="Times" w:cs="Times"/>
          <w:sz w:val="22"/>
          <w:szCs w:val="22"/>
        </w:rPr>
        <w:t xml:space="preserve">Note: CAM= complementary and alternative medicine, </w:t>
      </w:r>
      <w:proofErr w:type="spellStart"/>
      <w:r w:rsidRPr="00A56590">
        <w:rPr>
          <w:rFonts w:ascii="Times" w:hAnsi="Times" w:cs="Times"/>
          <w:sz w:val="22"/>
          <w:szCs w:val="22"/>
        </w:rPr>
        <w:t>rTMS</w:t>
      </w:r>
      <w:proofErr w:type="spellEnd"/>
      <w:r w:rsidRPr="00A56590">
        <w:rPr>
          <w:rFonts w:ascii="Times" w:hAnsi="Times" w:cs="Times"/>
          <w:sz w:val="22"/>
          <w:szCs w:val="22"/>
        </w:rPr>
        <w:t xml:space="preserve"> = repetitive transcranial magnetic stimulation</w:t>
      </w:r>
    </w:p>
    <w:p w14:paraId="4C3AEDC5" w14:textId="77777777" w:rsidR="007D6002" w:rsidRDefault="007D6002" w:rsidP="007D6002">
      <w:pPr>
        <w:rPr>
          <w:rFonts w:ascii="Times" w:hAnsi="Times"/>
          <w:b/>
          <w:sz w:val="22"/>
          <w:szCs w:val="22"/>
        </w:rPr>
      </w:pPr>
    </w:p>
    <w:p w14:paraId="0BC07689" w14:textId="77777777" w:rsidR="007D6002" w:rsidRPr="0095382C" w:rsidRDefault="007D6002" w:rsidP="007D6002">
      <w:pPr>
        <w:pStyle w:val="NoSpacing"/>
        <w:rPr>
          <w:rFonts w:ascii="Times" w:hAnsi="Times" w:cs="Times"/>
          <w:b/>
        </w:rPr>
      </w:pPr>
      <w:r w:rsidRPr="0095382C">
        <w:rPr>
          <w:rFonts w:ascii="Times" w:hAnsi="Times" w:cs="Times"/>
          <w:b/>
        </w:rPr>
        <w:t xml:space="preserve">Table </w:t>
      </w:r>
      <w:r w:rsidRPr="0095382C">
        <w:rPr>
          <w:rFonts w:ascii="Times" w:hAnsi="Times" w:cs="Times"/>
          <w:b/>
        </w:rPr>
        <w:fldChar w:fldCharType="begin"/>
      </w:r>
      <w:r w:rsidRPr="0095382C">
        <w:rPr>
          <w:rFonts w:ascii="Times" w:hAnsi="Times" w:cs="Times"/>
          <w:b/>
        </w:rPr>
        <w:instrText xml:space="preserve"> SEQ Table \* ARABIC </w:instrText>
      </w:r>
      <w:r w:rsidRPr="0095382C">
        <w:rPr>
          <w:rFonts w:ascii="Times" w:hAnsi="Times" w:cs="Times"/>
          <w:b/>
        </w:rPr>
        <w:fldChar w:fldCharType="separate"/>
      </w:r>
      <w:r w:rsidRPr="0095382C">
        <w:rPr>
          <w:rFonts w:ascii="Times" w:hAnsi="Times" w:cs="Times"/>
          <w:b/>
          <w:noProof/>
        </w:rPr>
        <w:t>2</w:t>
      </w:r>
      <w:r w:rsidRPr="0095382C">
        <w:rPr>
          <w:rFonts w:ascii="Times" w:hAnsi="Times" w:cs="Times"/>
          <w:b/>
        </w:rPr>
        <w:fldChar w:fldCharType="end"/>
      </w:r>
      <w:r w:rsidRPr="0095382C">
        <w:rPr>
          <w:rFonts w:ascii="Times" w:hAnsi="Times" w:cs="Times"/>
          <w:b/>
        </w:rPr>
        <w:t xml:space="preserve">. Adherence to individual </w:t>
      </w:r>
      <w:proofErr w:type="spellStart"/>
      <w:r w:rsidRPr="0095382C">
        <w:rPr>
          <w:rFonts w:ascii="Times" w:hAnsi="Times" w:cs="Times"/>
          <w:b/>
        </w:rPr>
        <w:t>TIDieR</w:t>
      </w:r>
      <w:proofErr w:type="spellEnd"/>
      <w:r w:rsidRPr="0095382C">
        <w:rPr>
          <w:rFonts w:ascii="Times" w:hAnsi="Times" w:cs="Times"/>
          <w:b/>
        </w:rPr>
        <w:t xml:space="preserve"> items</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654"/>
        <w:gridCol w:w="1842"/>
        <w:gridCol w:w="1843"/>
      </w:tblGrid>
      <w:tr w:rsidR="007D6002" w:rsidRPr="002D41C5" w14:paraId="4AC3CCE2" w14:textId="77777777" w:rsidTr="00AD404B">
        <w:tc>
          <w:tcPr>
            <w:tcW w:w="3308" w:type="dxa"/>
            <w:tcBorders>
              <w:top w:val="single" w:sz="18" w:space="0" w:color="auto"/>
              <w:left w:val="nil"/>
              <w:bottom w:val="single" w:sz="18" w:space="0" w:color="auto"/>
            </w:tcBorders>
            <w:shd w:val="clear" w:color="auto" w:fill="auto"/>
          </w:tcPr>
          <w:p w14:paraId="719022AF" w14:textId="77777777" w:rsidR="007D6002" w:rsidRPr="002D41C5" w:rsidRDefault="007D6002" w:rsidP="00AD404B">
            <w:pPr>
              <w:rPr>
                <w:rFonts w:ascii="Times" w:hAnsi="Times" w:cs="Times"/>
                <w:sz w:val="22"/>
                <w:szCs w:val="22"/>
              </w:rPr>
            </w:pPr>
          </w:p>
        </w:tc>
        <w:tc>
          <w:tcPr>
            <w:tcW w:w="1654" w:type="dxa"/>
            <w:tcBorders>
              <w:top w:val="single" w:sz="18" w:space="0" w:color="auto"/>
              <w:bottom w:val="single" w:sz="18" w:space="0" w:color="auto"/>
            </w:tcBorders>
            <w:shd w:val="clear" w:color="auto" w:fill="auto"/>
          </w:tcPr>
          <w:p w14:paraId="418F8744" w14:textId="77777777" w:rsidR="007D6002" w:rsidRPr="002D41C5" w:rsidRDefault="007D6002" w:rsidP="00AD404B">
            <w:pPr>
              <w:rPr>
                <w:rFonts w:ascii="Times" w:hAnsi="Times" w:cs="Times"/>
                <w:sz w:val="22"/>
                <w:szCs w:val="22"/>
              </w:rPr>
            </w:pPr>
            <w:r w:rsidRPr="002D41C5">
              <w:rPr>
                <w:rFonts w:ascii="Times" w:hAnsi="Times" w:cs="Times"/>
                <w:sz w:val="22"/>
                <w:szCs w:val="22"/>
              </w:rPr>
              <w:t>Sample 1</w:t>
            </w:r>
          </w:p>
          <w:p w14:paraId="3A450090" w14:textId="77777777" w:rsidR="007D6002" w:rsidRPr="002D41C5" w:rsidRDefault="007D6002" w:rsidP="00AD404B">
            <w:pPr>
              <w:rPr>
                <w:rFonts w:ascii="Times" w:hAnsi="Times" w:cs="Times"/>
                <w:sz w:val="22"/>
                <w:szCs w:val="22"/>
              </w:rPr>
            </w:pPr>
            <w:r w:rsidRPr="002D41C5">
              <w:rPr>
                <w:rFonts w:ascii="Times" w:hAnsi="Times" w:cs="Times"/>
                <w:sz w:val="22"/>
                <w:szCs w:val="22"/>
              </w:rPr>
              <w:t>% reporting among sample of placebo-controlled trials published in top journals (n=94)</w:t>
            </w:r>
          </w:p>
        </w:tc>
        <w:tc>
          <w:tcPr>
            <w:tcW w:w="1842" w:type="dxa"/>
            <w:tcBorders>
              <w:top w:val="single" w:sz="18" w:space="0" w:color="auto"/>
              <w:bottom w:val="single" w:sz="18" w:space="0" w:color="auto"/>
            </w:tcBorders>
            <w:shd w:val="clear" w:color="auto" w:fill="auto"/>
          </w:tcPr>
          <w:p w14:paraId="04336B62"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Sample 2 </w:t>
            </w:r>
          </w:p>
          <w:p w14:paraId="43AB44A0" w14:textId="77777777" w:rsidR="007D6002" w:rsidRPr="002D41C5" w:rsidRDefault="007D6002" w:rsidP="00AD404B">
            <w:pPr>
              <w:rPr>
                <w:rFonts w:ascii="Times" w:hAnsi="Times" w:cs="Times"/>
                <w:sz w:val="22"/>
                <w:szCs w:val="22"/>
              </w:rPr>
            </w:pPr>
            <w:r w:rsidRPr="002D41C5">
              <w:rPr>
                <w:rFonts w:ascii="Times" w:hAnsi="Times" w:cs="Times"/>
                <w:sz w:val="22"/>
                <w:szCs w:val="22"/>
              </w:rPr>
              <w:t>% reporting among sample of placebo-controlled trials (n=100)</w:t>
            </w:r>
          </w:p>
        </w:tc>
        <w:tc>
          <w:tcPr>
            <w:tcW w:w="1843" w:type="dxa"/>
            <w:tcBorders>
              <w:top w:val="single" w:sz="18" w:space="0" w:color="auto"/>
              <w:bottom w:val="single" w:sz="18" w:space="0" w:color="auto"/>
              <w:right w:val="nil"/>
            </w:tcBorders>
            <w:shd w:val="clear" w:color="auto" w:fill="auto"/>
          </w:tcPr>
          <w:p w14:paraId="1C74868B" w14:textId="77777777" w:rsidR="007D6002" w:rsidRPr="002D41C5" w:rsidRDefault="007D6002" w:rsidP="00AD404B">
            <w:pPr>
              <w:rPr>
                <w:rFonts w:ascii="Times" w:hAnsi="Times" w:cs="Times"/>
                <w:sz w:val="22"/>
                <w:szCs w:val="22"/>
              </w:rPr>
            </w:pPr>
            <w:r w:rsidRPr="002D41C5">
              <w:rPr>
                <w:rFonts w:ascii="Times" w:hAnsi="Times" w:cs="Times"/>
                <w:sz w:val="22"/>
                <w:szCs w:val="22"/>
              </w:rPr>
              <w:t>Sample 3</w:t>
            </w:r>
          </w:p>
          <w:p w14:paraId="3D5A42DC"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 reporting among placebo-controlled trials that reported using </w:t>
            </w:r>
            <w:proofErr w:type="spellStart"/>
            <w:r w:rsidRPr="002D41C5">
              <w:rPr>
                <w:rFonts w:ascii="Times" w:hAnsi="Times" w:cs="Times"/>
                <w:sz w:val="22"/>
                <w:szCs w:val="22"/>
              </w:rPr>
              <w:t>TIDieR</w:t>
            </w:r>
            <w:proofErr w:type="spellEnd"/>
            <w:r w:rsidRPr="002D41C5">
              <w:rPr>
                <w:rFonts w:ascii="Times" w:hAnsi="Times" w:cs="Times"/>
                <w:sz w:val="22"/>
                <w:szCs w:val="22"/>
              </w:rPr>
              <w:t xml:space="preserve"> (n=6) </w:t>
            </w:r>
          </w:p>
        </w:tc>
      </w:tr>
      <w:tr w:rsidR="007D6002" w:rsidRPr="002D41C5" w14:paraId="1DCAB822" w14:textId="77777777" w:rsidTr="00AD404B">
        <w:tc>
          <w:tcPr>
            <w:tcW w:w="3308" w:type="dxa"/>
            <w:tcBorders>
              <w:top w:val="single" w:sz="18" w:space="0" w:color="auto"/>
              <w:left w:val="nil"/>
            </w:tcBorders>
            <w:shd w:val="clear" w:color="auto" w:fill="auto"/>
          </w:tcPr>
          <w:p w14:paraId="5497E792"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Mentioned using </w:t>
            </w:r>
            <w:proofErr w:type="spellStart"/>
            <w:r w:rsidRPr="002D41C5">
              <w:rPr>
                <w:rFonts w:ascii="Times" w:hAnsi="Times" w:cs="Times"/>
                <w:sz w:val="22"/>
                <w:szCs w:val="22"/>
              </w:rPr>
              <w:t>TIDieR</w:t>
            </w:r>
            <w:proofErr w:type="spellEnd"/>
            <w:r w:rsidRPr="002D41C5">
              <w:rPr>
                <w:rFonts w:ascii="Times" w:hAnsi="Times" w:cs="Times"/>
                <w:sz w:val="22"/>
                <w:szCs w:val="22"/>
              </w:rPr>
              <w:t xml:space="preserve"> </w:t>
            </w:r>
          </w:p>
        </w:tc>
        <w:tc>
          <w:tcPr>
            <w:tcW w:w="1654" w:type="dxa"/>
            <w:tcBorders>
              <w:top w:val="single" w:sz="18" w:space="0" w:color="auto"/>
            </w:tcBorders>
            <w:shd w:val="clear" w:color="auto" w:fill="auto"/>
          </w:tcPr>
          <w:p w14:paraId="629BB456" w14:textId="77777777" w:rsidR="007D6002" w:rsidRPr="002D41C5" w:rsidRDefault="007D6002" w:rsidP="00AD404B">
            <w:pPr>
              <w:rPr>
                <w:rFonts w:ascii="Times" w:hAnsi="Times" w:cs="Times"/>
                <w:sz w:val="22"/>
                <w:szCs w:val="22"/>
              </w:rPr>
            </w:pPr>
            <w:r w:rsidRPr="002D41C5">
              <w:rPr>
                <w:rFonts w:ascii="Times" w:hAnsi="Times" w:cs="Times"/>
                <w:sz w:val="22"/>
                <w:szCs w:val="22"/>
              </w:rPr>
              <w:t>0</w:t>
            </w:r>
          </w:p>
        </w:tc>
        <w:tc>
          <w:tcPr>
            <w:tcW w:w="1842" w:type="dxa"/>
            <w:tcBorders>
              <w:top w:val="single" w:sz="18" w:space="0" w:color="auto"/>
            </w:tcBorders>
            <w:shd w:val="clear" w:color="auto" w:fill="auto"/>
          </w:tcPr>
          <w:p w14:paraId="0A624174" w14:textId="77777777" w:rsidR="007D6002" w:rsidRPr="002D41C5" w:rsidRDefault="007D6002" w:rsidP="00AD404B">
            <w:pPr>
              <w:rPr>
                <w:rFonts w:ascii="Times" w:hAnsi="Times" w:cs="Times"/>
                <w:sz w:val="22"/>
                <w:szCs w:val="22"/>
              </w:rPr>
            </w:pPr>
            <w:r w:rsidRPr="002D41C5">
              <w:rPr>
                <w:rFonts w:ascii="Times" w:hAnsi="Times" w:cs="Times"/>
                <w:sz w:val="22"/>
                <w:szCs w:val="22"/>
              </w:rPr>
              <w:t>0</w:t>
            </w:r>
          </w:p>
        </w:tc>
        <w:tc>
          <w:tcPr>
            <w:tcW w:w="1843" w:type="dxa"/>
            <w:tcBorders>
              <w:top w:val="single" w:sz="18" w:space="0" w:color="auto"/>
              <w:right w:val="nil"/>
            </w:tcBorders>
            <w:shd w:val="clear" w:color="auto" w:fill="auto"/>
          </w:tcPr>
          <w:p w14:paraId="7675BC6E" w14:textId="77777777" w:rsidR="007D6002" w:rsidRPr="002D41C5" w:rsidRDefault="007D6002" w:rsidP="00AD404B">
            <w:pPr>
              <w:rPr>
                <w:rFonts w:ascii="Times" w:hAnsi="Times" w:cs="Times"/>
                <w:sz w:val="22"/>
                <w:szCs w:val="22"/>
              </w:rPr>
            </w:pPr>
            <w:r w:rsidRPr="002D41C5">
              <w:rPr>
                <w:rFonts w:ascii="Times" w:hAnsi="Times" w:cs="Times"/>
                <w:sz w:val="22"/>
                <w:szCs w:val="22"/>
              </w:rPr>
              <w:t>100</w:t>
            </w:r>
          </w:p>
        </w:tc>
      </w:tr>
      <w:tr w:rsidR="007D6002" w:rsidRPr="002D41C5" w14:paraId="14C7056E" w14:textId="77777777" w:rsidTr="00AD404B">
        <w:tc>
          <w:tcPr>
            <w:tcW w:w="3308" w:type="dxa"/>
            <w:tcBorders>
              <w:left w:val="nil"/>
            </w:tcBorders>
            <w:shd w:val="clear" w:color="auto" w:fill="auto"/>
          </w:tcPr>
          <w:p w14:paraId="0506A0AF" w14:textId="77777777" w:rsidR="007D6002" w:rsidRPr="002D41C5" w:rsidRDefault="007D6002" w:rsidP="00AD404B">
            <w:pPr>
              <w:rPr>
                <w:rFonts w:ascii="Times" w:hAnsi="Times" w:cs="Times"/>
                <w:sz w:val="22"/>
                <w:szCs w:val="22"/>
              </w:rPr>
            </w:pPr>
            <w:proofErr w:type="spellStart"/>
            <w:r w:rsidRPr="002D41C5">
              <w:rPr>
                <w:rFonts w:ascii="Times" w:hAnsi="Times" w:cs="Times"/>
                <w:sz w:val="22"/>
                <w:szCs w:val="22"/>
              </w:rPr>
              <w:t>TIDieR</w:t>
            </w:r>
            <w:proofErr w:type="spellEnd"/>
            <w:r w:rsidRPr="002D41C5">
              <w:rPr>
                <w:rFonts w:ascii="Times" w:hAnsi="Times" w:cs="Times"/>
                <w:sz w:val="22"/>
                <w:szCs w:val="22"/>
              </w:rPr>
              <w:t xml:space="preserve"> item</w:t>
            </w:r>
          </w:p>
        </w:tc>
        <w:tc>
          <w:tcPr>
            <w:tcW w:w="1654" w:type="dxa"/>
            <w:shd w:val="clear" w:color="auto" w:fill="auto"/>
          </w:tcPr>
          <w:p w14:paraId="6A4F131E" w14:textId="77777777" w:rsidR="007D6002" w:rsidRPr="002D41C5" w:rsidRDefault="007D6002" w:rsidP="00AD404B">
            <w:pPr>
              <w:rPr>
                <w:rFonts w:ascii="Times" w:hAnsi="Times" w:cs="Times"/>
                <w:sz w:val="22"/>
                <w:szCs w:val="22"/>
              </w:rPr>
            </w:pPr>
          </w:p>
        </w:tc>
        <w:tc>
          <w:tcPr>
            <w:tcW w:w="1842" w:type="dxa"/>
            <w:shd w:val="clear" w:color="auto" w:fill="auto"/>
          </w:tcPr>
          <w:p w14:paraId="769D52EB" w14:textId="77777777" w:rsidR="007D6002" w:rsidRPr="002D41C5" w:rsidRDefault="007D6002" w:rsidP="00AD404B">
            <w:pPr>
              <w:rPr>
                <w:rFonts w:ascii="Times" w:hAnsi="Times" w:cs="Times"/>
                <w:sz w:val="22"/>
                <w:szCs w:val="22"/>
              </w:rPr>
            </w:pPr>
          </w:p>
        </w:tc>
        <w:tc>
          <w:tcPr>
            <w:tcW w:w="1843" w:type="dxa"/>
            <w:tcBorders>
              <w:right w:val="nil"/>
            </w:tcBorders>
            <w:shd w:val="clear" w:color="auto" w:fill="auto"/>
          </w:tcPr>
          <w:p w14:paraId="0C82E63A" w14:textId="77777777" w:rsidR="007D6002" w:rsidRPr="002D41C5" w:rsidRDefault="007D6002" w:rsidP="00AD404B">
            <w:pPr>
              <w:rPr>
                <w:rFonts w:ascii="Times" w:hAnsi="Times" w:cs="Times"/>
                <w:sz w:val="22"/>
                <w:szCs w:val="22"/>
              </w:rPr>
            </w:pPr>
          </w:p>
        </w:tc>
      </w:tr>
      <w:tr w:rsidR="007D6002" w:rsidRPr="002D41C5" w14:paraId="5F7B2D09" w14:textId="77777777" w:rsidTr="00AD404B">
        <w:tc>
          <w:tcPr>
            <w:tcW w:w="3308" w:type="dxa"/>
            <w:tcBorders>
              <w:left w:val="nil"/>
            </w:tcBorders>
            <w:shd w:val="clear" w:color="auto" w:fill="auto"/>
          </w:tcPr>
          <w:p w14:paraId="322815F1"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Brief name</w:t>
            </w:r>
          </w:p>
        </w:tc>
        <w:tc>
          <w:tcPr>
            <w:tcW w:w="1654" w:type="dxa"/>
            <w:shd w:val="clear" w:color="auto" w:fill="auto"/>
          </w:tcPr>
          <w:p w14:paraId="46DE953E" w14:textId="77777777" w:rsidR="007D6002" w:rsidRPr="002D41C5" w:rsidRDefault="007D6002" w:rsidP="00AD404B">
            <w:pPr>
              <w:rPr>
                <w:rFonts w:ascii="Times" w:hAnsi="Times" w:cs="Times"/>
                <w:sz w:val="22"/>
                <w:szCs w:val="22"/>
              </w:rPr>
            </w:pPr>
            <w:r w:rsidRPr="002D41C5">
              <w:rPr>
                <w:rFonts w:ascii="Times" w:hAnsi="Times" w:cs="Times"/>
                <w:sz w:val="22"/>
                <w:szCs w:val="22"/>
              </w:rPr>
              <w:t>100</w:t>
            </w:r>
          </w:p>
        </w:tc>
        <w:tc>
          <w:tcPr>
            <w:tcW w:w="1842" w:type="dxa"/>
            <w:shd w:val="clear" w:color="auto" w:fill="auto"/>
          </w:tcPr>
          <w:p w14:paraId="64104B6E" w14:textId="77777777" w:rsidR="007D6002" w:rsidRPr="002D41C5" w:rsidRDefault="007D6002" w:rsidP="00AD404B">
            <w:pPr>
              <w:rPr>
                <w:rFonts w:ascii="Times" w:hAnsi="Times" w:cs="Times"/>
                <w:sz w:val="22"/>
                <w:szCs w:val="22"/>
              </w:rPr>
            </w:pPr>
            <w:r w:rsidRPr="002D41C5">
              <w:rPr>
                <w:rFonts w:ascii="Times" w:hAnsi="Times" w:cs="Times"/>
                <w:sz w:val="22"/>
                <w:szCs w:val="22"/>
              </w:rPr>
              <w:t>98</w:t>
            </w:r>
          </w:p>
        </w:tc>
        <w:tc>
          <w:tcPr>
            <w:tcW w:w="1843" w:type="dxa"/>
            <w:tcBorders>
              <w:right w:val="nil"/>
            </w:tcBorders>
            <w:shd w:val="clear" w:color="auto" w:fill="auto"/>
          </w:tcPr>
          <w:p w14:paraId="602AA7FB" w14:textId="77777777" w:rsidR="007D6002" w:rsidRPr="002D41C5" w:rsidRDefault="007D6002" w:rsidP="00AD404B">
            <w:pPr>
              <w:rPr>
                <w:rFonts w:ascii="Times" w:hAnsi="Times" w:cs="Times"/>
                <w:sz w:val="22"/>
                <w:szCs w:val="22"/>
              </w:rPr>
            </w:pPr>
            <w:r w:rsidRPr="002D41C5">
              <w:rPr>
                <w:rFonts w:ascii="Times" w:hAnsi="Times" w:cs="Times"/>
                <w:sz w:val="22"/>
                <w:szCs w:val="22"/>
              </w:rPr>
              <w:t>100</w:t>
            </w:r>
          </w:p>
        </w:tc>
      </w:tr>
      <w:tr w:rsidR="007D6002" w:rsidRPr="002D41C5" w14:paraId="682347CE" w14:textId="77777777" w:rsidTr="00AD404B">
        <w:tc>
          <w:tcPr>
            <w:tcW w:w="3308" w:type="dxa"/>
            <w:tcBorders>
              <w:left w:val="nil"/>
            </w:tcBorders>
            <w:shd w:val="clear" w:color="auto" w:fill="auto"/>
          </w:tcPr>
          <w:p w14:paraId="137B9ED8"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Why</w:t>
            </w:r>
          </w:p>
        </w:tc>
        <w:tc>
          <w:tcPr>
            <w:tcW w:w="1654" w:type="dxa"/>
            <w:shd w:val="clear" w:color="auto" w:fill="auto"/>
          </w:tcPr>
          <w:p w14:paraId="08897F84" w14:textId="77777777" w:rsidR="007D6002" w:rsidRPr="002D41C5" w:rsidRDefault="007D6002" w:rsidP="00AD404B">
            <w:pPr>
              <w:rPr>
                <w:rFonts w:ascii="Times" w:hAnsi="Times" w:cs="Times"/>
                <w:sz w:val="22"/>
                <w:szCs w:val="22"/>
              </w:rPr>
            </w:pPr>
            <w:r w:rsidRPr="002D41C5">
              <w:rPr>
                <w:rFonts w:ascii="Times" w:hAnsi="Times" w:cs="Times"/>
                <w:sz w:val="22"/>
                <w:szCs w:val="22"/>
              </w:rPr>
              <w:t>8.5</w:t>
            </w:r>
          </w:p>
        </w:tc>
        <w:tc>
          <w:tcPr>
            <w:tcW w:w="1842" w:type="dxa"/>
            <w:shd w:val="clear" w:color="auto" w:fill="auto"/>
          </w:tcPr>
          <w:p w14:paraId="1DEDA387" w14:textId="77777777" w:rsidR="007D6002" w:rsidRPr="002D41C5" w:rsidRDefault="007D6002" w:rsidP="00AD404B">
            <w:pPr>
              <w:rPr>
                <w:rFonts w:ascii="Times" w:hAnsi="Times" w:cs="Times"/>
                <w:sz w:val="22"/>
                <w:szCs w:val="22"/>
              </w:rPr>
            </w:pPr>
            <w:r w:rsidRPr="002D41C5">
              <w:rPr>
                <w:rFonts w:ascii="Times" w:hAnsi="Times" w:cs="Times"/>
                <w:sz w:val="22"/>
                <w:szCs w:val="22"/>
              </w:rPr>
              <w:t>7</w:t>
            </w:r>
          </w:p>
        </w:tc>
        <w:tc>
          <w:tcPr>
            <w:tcW w:w="1843" w:type="dxa"/>
            <w:tcBorders>
              <w:right w:val="nil"/>
            </w:tcBorders>
            <w:shd w:val="clear" w:color="auto" w:fill="auto"/>
          </w:tcPr>
          <w:p w14:paraId="40A72AD7" w14:textId="77777777" w:rsidR="007D6002" w:rsidRPr="002D41C5" w:rsidRDefault="007D6002" w:rsidP="00AD404B">
            <w:pPr>
              <w:rPr>
                <w:rFonts w:ascii="Times" w:hAnsi="Times" w:cs="Times"/>
                <w:sz w:val="22"/>
                <w:szCs w:val="22"/>
              </w:rPr>
            </w:pPr>
            <w:r w:rsidRPr="002D41C5">
              <w:rPr>
                <w:rFonts w:ascii="Times" w:hAnsi="Times" w:cs="Times"/>
                <w:sz w:val="22"/>
                <w:szCs w:val="22"/>
              </w:rPr>
              <w:t>16.7</w:t>
            </w:r>
          </w:p>
        </w:tc>
      </w:tr>
      <w:tr w:rsidR="007D6002" w:rsidRPr="002D41C5" w14:paraId="677C0D33" w14:textId="77777777" w:rsidTr="00AD404B">
        <w:tc>
          <w:tcPr>
            <w:tcW w:w="3308" w:type="dxa"/>
            <w:tcBorders>
              <w:left w:val="nil"/>
            </w:tcBorders>
            <w:shd w:val="clear" w:color="auto" w:fill="auto"/>
          </w:tcPr>
          <w:p w14:paraId="2C86918A"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What (materials)</w:t>
            </w:r>
          </w:p>
        </w:tc>
        <w:tc>
          <w:tcPr>
            <w:tcW w:w="1654" w:type="dxa"/>
            <w:shd w:val="clear" w:color="auto" w:fill="auto"/>
          </w:tcPr>
          <w:p w14:paraId="418A1D98" w14:textId="77777777" w:rsidR="007D6002" w:rsidRPr="002D41C5" w:rsidRDefault="007D6002" w:rsidP="00AD404B">
            <w:pPr>
              <w:rPr>
                <w:rFonts w:ascii="Times" w:hAnsi="Times" w:cs="Times"/>
                <w:sz w:val="22"/>
                <w:szCs w:val="22"/>
              </w:rPr>
            </w:pPr>
            <w:r w:rsidRPr="002D41C5">
              <w:rPr>
                <w:rFonts w:ascii="Times" w:hAnsi="Times" w:cs="Times"/>
                <w:sz w:val="22"/>
                <w:szCs w:val="22"/>
              </w:rPr>
              <w:t>68.1</w:t>
            </w:r>
          </w:p>
        </w:tc>
        <w:tc>
          <w:tcPr>
            <w:tcW w:w="1842" w:type="dxa"/>
            <w:shd w:val="clear" w:color="auto" w:fill="auto"/>
          </w:tcPr>
          <w:p w14:paraId="6A9E2E7A" w14:textId="77777777" w:rsidR="007D6002" w:rsidRPr="002D41C5" w:rsidRDefault="007D6002" w:rsidP="00AD404B">
            <w:pPr>
              <w:rPr>
                <w:rFonts w:ascii="Times" w:hAnsi="Times" w:cs="Times"/>
                <w:sz w:val="22"/>
                <w:szCs w:val="22"/>
              </w:rPr>
            </w:pPr>
            <w:r w:rsidRPr="002D41C5">
              <w:rPr>
                <w:rFonts w:ascii="Times" w:hAnsi="Times" w:cs="Times"/>
                <w:sz w:val="22"/>
                <w:szCs w:val="22"/>
              </w:rPr>
              <w:t>60</w:t>
            </w:r>
          </w:p>
        </w:tc>
        <w:tc>
          <w:tcPr>
            <w:tcW w:w="1843" w:type="dxa"/>
            <w:tcBorders>
              <w:right w:val="nil"/>
            </w:tcBorders>
            <w:shd w:val="clear" w:color="auto" w:fill="auto"/>
          </w:tcPr>
          <w:p w14:paraId="5169EB7D" w14:textId="77777777" w:rsidR="007D6002" w:rsidRPr="002D41C5" w:rsidRDefault="007D6002" w:rsidP="00AD404B">
            <w:pPr>
              <w:rPr>
                <w:rFonts w:ascii="Times" w:hAnsi="Times" w:cs="Times"/>
                <w:sz w:val="22"/>
                <w:szCs w:val="22"/>
              </w:rPr>
            </w:pPr>
            <w:r w:rsidRPr="002D41C5">
              <w:rPr>
                <w:rFonts w:ascii="Times" w:hAnsi="Times" w:cs="Times"/>
                <w:sz w:val="22"/>
                <w:szCs w:val="22"/>
              </w:rPr>
              <w:t>33.3</w:t>
            </w:r>
          </w:p>
        </w:tc>
      </w:tr>
      <w:tr w:rsidR="007D6002" w:rsidRPr="002D41C5" w14:paraId="23011C1A" w14:textId="77777777" w:rsidTr="00AD404B">
        <w:tc>
          <w:tcPr>
            <w:tcW w:w="3308" w:type="dxa"/>
            <w:tcBorders>
              <w:left w:val="nil"/>
            </w:tcBorders>
            <w:shd w:val="clear" w:color="auto" w:fill="auto"/>
          </w:tcPr>
          <w:p w14:paraId="1D1341DC"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What (procedures)</w:t>
            </w:r>
          </w:p>
        </w:tc>
        <w:tc>
          <w:tcPr>
            <w:tcW w:w="1654" w:type="dxa"/>
            <w:shd w:val="clear" w:color="auto" w:fill="auto"/>
          </w:tcPr>
          <w:p w14:paraId="06D250B8" w14:textId="77777777" w:rsidR="007D6002" w:rsidRPr="002D41C5" w:rsidRDefault="007D6002" w:rsidP="00AD404B">
            <w:pPr>
              <w:rPr>
                <w:rFonts w:ascii="Times" w:hAnsi="Times" w:cs="Times"/>
                <w:sz w:val="22"/>
                <w:szCs w:val="22"/>
              </w:rPr>
            </w:pPr>
            <w:r w:rsidRPr="002D41C5">
              <w:rPr>
                <w:rFonts w:ascii="Times" w:hAnsi="Times" w:cs="Times"/>
                <w:sz w:val="22"/>
                <w:szCs w:val="22"/>
              </w:rPr>
              <w:t>92.6</w:t>
            </w:r>
          </w:p>
        </w:tc>
        <w:tc>
          <w:tcPr>
            <w:tcW w:w="1842" w:type="dxa"/>
            <w:shd w:val="clear" w:color="auto" w:fill="auto"/>
          </w:tcPr>
          <w:p w14:paraId="4D6F545F" w14:textId="77777777" w:rsidR="007D6002" w:rsidRPr="002D41C5" w:rsidRDefault="007D6002" w:rsidP="00AD404B">
            <w:pPr>
              <w:rPr>
                <w:rFonts w:ascii="Times" w:hAnsi="Times" w:cs="Times"/>
                <w:sz w:val="22"/>
                <w:szCs w:val="22"/>
              </w:rPr>
            </w:pPr>
            <w:r w:rsidRPr="002D41C5">
              <w:rPr>
                <w:rFonts w:ascii="Times" w:hAnsi="Times" w:cs="Times"/>
                <w:sz w:val="22"/>
                <w:szCs w:val="22"/>
              </w:rPr>
              <w:t>65</w:t>
            </w:r>
          </w:p>
        </w:tc>
        <w:tc>
          <w:tcPr>
            <w:tcW w:w="1843" w:type="dxa"/>
            <w:tcBorders>
              <w:right w:val="nil"/>
            </w:tcBorders>
            <w:shd w:val="clear" w:color="auto" w:fill="auto"/>
          </w:tcPr>
          <w:p w14:paraId="43049CD3" w14:textId="77777777" w:rsidR="007D6002" w:rsidRPr="002D41C5" w:rsidRDefault="007D6002" w:rsidP="00AD404B">
            <w:pPr>
              <w:rPr>
                <w:rFonts w:ascii="Times" w:hAnsi="Times" w:cs="Times"/>
                <w:sz w:val="22"/>
                <w:szCs w:val="22"/>
              </w:rPr>
            </w:pPr>
            <w:r w:rsidRPr="002D41C5">
              <w:rPr>
                <w:rFonts w:ascii="Times" w:hAnsi="Times" w:cs="Times"/>
                <w:sz w:val="22"/>
                <w:szCs w:val="22"/>
              </w:rPr>
              <w:t>100</w:t>
            </w:r>
          </w:p>
        </w:tc>
      </w:tr>
      <w:tr w:rsidR="007D6002" w:rsidRPr="002D41C5" w14:paraId="29646A06" w14:textId="77777777" w:rsidTr="00AD404B">
        <w:tc>
          <w:tcPr>
            <w:tcW w:w="3308" w:type="dxa"/>
            <w:tcBorders>
              <w:left w:val="nil"/>
            </w:tcBorders>
            <w:shd w:val="clear" w:color="auto" w:fill="auto"/>
          </w:tcPr>
          <w:p w14:paraId="7C9FD5ED"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Who provided</w:t>
            </w:r>
          </w:p>
        </w:tc>
        <w:tc>
          <w:tcPr>
            <w:tcW w:w="1654" w:type="dxa"/>
            <w:shd w:val="clear" w:color="auto" w:fill="auto"/>
          </w:tcPr>
          <w:p w14:paraId="1ADEE60D" w14:textId="77777777" w:rsidR="007D6002" w:rsidRPr="002D41C5" w:rsidRDefault="007D6002" w:rsidP="00AD404B">
            <w:pPr>
              <w:rPr>
                <w:rFonts w:ascii="Times" w:hAnsi="Times" w:cs="Times"/>
                <w:sz w:val="22"/>
                <w:szCs w:val="22"/>
              </w:rPr>
            </w:pPr>
            <w:r w:rsidRPr="002D41C5">
              <w:rPr>
                <w:rFonts w:ascii="Times" w:hAnsi="Times" w:cs="Times"/>
                <w:sz w:val="22"/>
                <w:szCs w:val="22"/>
              </w:rPr>
              <w:t>45.7</w:t>
            </w:r>
          </w:p>
        </w:tc>
        <w:tc>
          <w:tcPr>
            <w:tcW w:w="1842" w:type="dxa"/>
            <w:shd w:val="clear" w:color="auto" w:fill="auto"/>
          </w:tcPr>
          <w:p w14:paraId="742C4B6C" w14:textId="77777777" w:rsidR="007D6002" w:rsidRPr="002D41C5" w:rsidRDefault="007D6002" w:rsidP="00AD404B">
            <w:pPr>
              <w:rPr>
                <w:rFonts w:ascii="Times" w:hAnsi="Times" w:cs="Times"/>
                <w:sz w:val="22"/>
                <w:szCs w:val="22"/>
              </w:rPr>
            </w:pPr>
            <w:r w:rsidRPr="002D41C5">
              <w:rPr>
                <w:rFonts w:ascii="Times" w:hAnsi="Times" w:cs="Times"/>
                <w:sz w:val="22"/>
                <w:szCs w:val="22"/>
              </w:rPr>
              <w:t>59</w:t>
            </w:r>
          </w:p>
        </w:tc>
        <w:tc>
          <w:tcPr>
            <w:tcW w:w="1843" w:type="dxa"/>
            <w:tcBorders>
              <w:right w:val="nil"/>
            </w:tcBorders>
            <w:shd w:val="clear" w:color="auto" w:fill="auto"/>
          </w:tcPr>
          <w:p w14:paraId="6256721B" w14:textId="77777777" w:rsidR="007D6002" w:rsidRPr="002D41C5" w:rsidRDefault="007D6002" w:rsidP="00AD404B">
            <w:pPr>
              <w:rPr>
                <w:rFonts w:ascii="Times" w:hAnsi="Times" w:cs="Times"/>
                <w:sz w:val="22"/>
                <w:szCs w:val="22"/>
              </w:rPr>
            </w:pPr>
            <w:r w:rsidRPr="002D41C5">
              <w:rPr>
                <w:rFonts w:ascii="Times" w:hAnsi="Times" w:cs="Times"/>
                <w:sz w:val="22"/>
                <w:szCs w:val="22"/>
              </w:rPr>
              <w:t>83.3</w:t>
            </w:r>
          </w:p>
        </w:tc>
      </w:tr>
      <w:tr w:rsidR="007D6002" w:rsidRPr="002D41C5" w14:paraId="2F2798D4" w14:textId="77777777" w:rsidTr="00AD404B">
        <w:tc>
          <w:tcPr>
            <w:tcW w:w="3308" w:type="dxa"/>
            <w:tcBorders>
              <w:left w:val="nil"/>
            </w:tcBorders>
            <w:shd w:val="clear" w:color="auto" w:fill="auto"/>
          </w:tcPr>
          <w:p w14:paraId="0C443775"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How</w:t>
            </w:r>
          </w:p>
        </w:tc>
        <w:tc>
          <w:tcPr>
            <w:tcW w:w="1654" w:type="dxa"/>
            <w:shd w:val="clear" w:color="auto" w:fill="auto"/>
          </w:tcPr>
          <w:p w14:paraId="30103DB9" w14:textId="77777777" w:rsidR="007D6002" w:rsidRPr="002D41C5" w:rsidRDefault="007D6002" w:rsidP="00AD404B">
            <w:pPr>
              <w:rPr>
                <w:rFonts w:ascii="Times" w:hAnsi="Times" w:cs="Times"/>
                <w:sz w:val="22"/>
                <w:szCs w:val="22"/>
              </w:rPr>
            </w:pPr>
            <w:r w:rsidRPr="002D41C5">
              <w:rPr>
                <w:rFonts w:ascii="Times" w:hAnsi="Times" w:cs="Times"/>
                <w:sz w:val="22"/>
                <w:szCs w:val="22"/>
              </w:rPr>
              <w:t>68.1</w:t>
            </w:r>
          </w:p>
        </w:tc>
        <w:tc>
          <w:tcPr>
            <w:tcW w:w="1842" w:type="dxa"/>
            <w:shd w:val="clear" w:color="auto" w:fill="auto"/>
          </w:tcPr>
          <w:p w14:paraId="7A1CC136" w14:textId="77777777" w:rsidR="007D6002" w:rsidRPr="002D41C5" w:rsidRDefault="007D6002" w:rsidP="00AD404B">
            <w:pPr>
              <w:rPr>
                <w:rFonts w:ascii="Times" w:hAnsi="Times" w:cs="Times"/>
                <w:sz w:val="22"/>
                <w:szCs w:val="22"/>
              </w:rPr>
            </w:pPr>
            <w:r w:rsidRPr="002D41C5">
              <w:rPr>
                <w:rFonts w:ascii="Times" w:hAnsi="Times" w:cs="Times"/>
                <w:sz w:val="22"/>
                <w:szCs w:val="22"/>
              </w:rPr>
              <w:t>82</w:t>
            </w:r>
          </w:p>
        </w:tc>
        <w:tc>
          <w:tcPr>
            <w:tcW w:w="1843" w:type="dxa"/>
            <w:tcBorders>
              <w:right w:val="nil"/>
            </w:tcBorders>
            <w:shd w:val="clear" w:color="auto" w:fill="auto"/>
          </w:tcPr>
          <w:p w14:paraId="3C2D411C" w14:textId="77777777" w:rsidR="007D6002" w:rsidRPr="002D41C5" w:rsidRDefault="007D6002" w:rsidP="00AD404B">
            <w:pPr>
              <w:rPr>
                <w:rFonts w:ascii="Times" w:hAnsi="Times" w:cs="Times"/>
                <w:sz w:val="22"/>
                <w:szCs w:val="22"/>
              </w:rPr>
            </w:pPr>
            <w:r w:rsidRPr="002D41C5">
              <w:rPr>
                <w:rFonts w:ascii="Times" w:hAnsi="Times" w:cs="Times"/>
                <w:sz w:val="22"/>
                <w:szCs w:val="22"/>
              </w:rPr>
              <w:t>83.3</w:t>
            </w:r>
          </w:p>
        </w:tc>
      </w:tr>
      <w:tr w:rsidR="007D6002" w:rsidRPr="002D41C5" w14:paraId="31F32CFE" w14:textId="77777777" w:rsidTr="00AD404B">
        <w:tc>
          <w:tcPr>
            <w:tcW w:w="3308" w:type="dxa"/>
            <w:tcBorders>
              <w:left w:val="nil"/>
            </w:tcBorders>
            <w:shd w:val="clear" w:color="auto" w:fill="auto"/>
          </w:tcPr>
          <w:p w14:paraId="1D1EC5B3"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Where</w:t>
            </w:r>
          </w:p>
        </w:tc>
        <w:tc>
          <w:tcPr>
            <w:tcW w:w="1654" w:type="dxa"/>
            <w:shd w:val="clear" w:color="auto" w:fill="auto"/>
          </w:tcPr>
          <w:p w14:paraId="40931ED9" w14:textId="77777777" w:rsidR="007D6002" w:rsidRPr="002D41C5" w:rsidRDefault="007D6002" w:rsidP="00AD404B">
            <w:pPr>
              <w:rPr>
                <w:rFonts w:ascii="Times" w:hAnsi="Times" w:cs="Times"/>
                <w:sz w:val="22"/>
                <w:szCs w:val="22"/>
              </w:rPr>
            </w:pPr>
            <w:r w:rsidRPr="002D41C5">
              <w:rPr>
                <w:rFonts w:ascii="Times" w:hAnsi="Times" w:cs="Times"/>
                <w:sz w:val="22"/>
                <w:szCs w:val="22"/>
              </w:rPr>
              <w:t>68.1</w:t>
            </w:r>
          </w:p>
        </w:tc>
        <w:tc>
          <w:tcPr>
            <w:tcW w:w="1842" w:type="dxa"/>
            <w:shd w:val="clear" w:color="auto" w:fill="auto"/>
          </w:tcPr>
          <w:p w14:paraId="671334DC" w14:textId="77777777" w:rsidR="007D6002" w:rsidRPr="002D41C5" w:rsidRDefault="007D6002" w:rsidP="00AD404B">
            <w:pPr>
              <w:rPr>
                <w:rFonts w:ascii="Times" w:hAnsi="Times" w:cs="Times"/>
                <w:sz w:val="22"/>
                <w:szCs w:val="22"/>
              </w:rPr>
            </w:pPr>
            <w:r w:rsidRPr="002D41C5">
              <w:rPr>
                <w:rFonts w:ascii="Times" w:hAnsi="Times" w:cs="Times"/>
                <w:sz w:val="22"/>
                <w:szCs w:val="22"/>
              </w:rPr>
              <w:t>63</w:t>
            </w:r>
          </w:p>
        </w:tc>
        <w:tc>
          <w:tcPr>
            <w:tcW w:w="1843" w:type="dxa"/>
            <w:tcBorders>
              <w:right w:val="nil"/>
            </w:tcBorders>
            <w:shd w:val="clear" w:color="auto" w:fill="auto"/>
          </w:tcPr>
          <w:p w14:paraId="66DFC771" w14:textId="77777777" w:rsidR="007D6002" w:rsidRPr="002D41C5" w:rsidRDefault="007D6002" w:rsidP="00AD404B">
            <w:pPr>
              <w:rPr>
                <w:rFonts w:ascii="Times" w:hAnsi="Times" w:cs="Times"/>
                <w:sz w:val="22"/>
                <w:szCs w:val="22"/>
              </w:rPr>
            </w:pPr>
            <w:r w:rsidRPr="002D41C5">
              <w:rPr>
                <w:rFonts w:ascii="Times" w:hAnsi="Times" w:cs="Times"/>
                <w:sz w:val="22"/>
                <w:szCs w:val="22"/>
              </w:rPr>
              <w:t>100</w:t>
            </w:r>
          </w:p>
        </w:tc>
      </w:tr>
      <w:tr w:rsidR="007D6002" w:rsidRPr="002D41C5" w14:paraId="44CA5CBE" w14:textId="77777777" w:rsidTr="00AD404B">
        <w:tc>
          <w:tcPr>
            <w:tcW w:w="3308" w:type="dxa"/>
            <w:tcBorders>
              <w:left w:val="nil"/>
            </w:tcBorders>
            <w:shd w:val="clear" w:color="auto" w:fill="auto"/>
          </w:tcPr>
          <w:p w14:paraId="5911D82D"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When and how much</w:t>
            </w:r>
          </w:p>
        </w:tc>
        <w:tc>
          <w:tcPr>
            <w:tcW w:w="1654" w:type="dxa"/>
            <w:shd w:val="clear" w:color="auto" w:fill="auto"/>
          </w:tcPr>
          <w:p w14:paraId="1C9F1044" w14:textId="77777777" w:rsidR="007D6002" w:rsidRPr="002D41C5" w:rsidRDefault="007D6002" w:rsidP="00AD404B">
            <w:pPr>
              <w:rPr>
                <w:rFonts w:ascii="Times" w:hAnsi="Times" w:cs="Times"/>
                <w:sz w:val="22"/>
                <w:szCs w:val="22"/>
              </w:rPr>
            </w:pPr>
            <w:r w:rsidRPr="002D41C5">
              <w:rPr>
                <w:rFonts w:ascii="Times" w:hAnsi="Times" w:cs="Times"/>
                <w:sz w:val="22"/>
                <w:szCs w:val="22"/>
              </w:rPr>
              <w:t>97.9</w:t>
            </w:r>
          </w:p>
        </w:tc>
        <w:tc>
          <w:tcPr>
            <w:tcW w:w="1842" w:type="dxa"/>
            <w:shd w:val="clear" w:color="auto" w:fill="auto"/>
          </w:tcPr>
          <w:p w14:paraId="1D3FB2FC" w14:textId="77777777" w:rsidR="007D6002" w:rsidRPr="002D41C5" w:rsidRDefault="007D6002" w:rsidP="00AD404B">
            <w:pPr>
              <w:rPr>
                <w:rFonts w:ascii="Times" w:hAnsi="Times" w:cs="Times"/>
                <w:sz w:val="22"/>
                <w:szCs w:val="22"/>
              </w:rPr>
            </w:pPr>
            <w:r w:rsidRPr="002D41C5">
              <w:rPr>
                <w:rFonts w:ascii="Times" w:hAnsi="Times" w:cs="Times"/>
                <w:sz w:val="22"/>
                <w:szCs w:val="22"/>
              </w:rPr>
              <w:t>89</w:t>
            </w:r>
          </w:p>
        </w:tc>
        <w:tc>
          <w:tcPr>
            <w:tcW w:w="1843" w:type="dxa"/>
            <w:tcBorders>
              <w:right w:val="nil"/>
            </w:tcBorders>
            <w:shd w:val="clear" w:color="auto" w:fill="auto"/>
          </w:tcPr>
          <w:p w14:paraId="2FC21C74" w14:textId="77777777" w:rsidR="007D6002" w:rsidRPr="002D41C5" w:rsidRDefault="007D6002" w:rsidP="00AD404B">
            <w:pPr>
              <w:rPr>
                <w:rFonts w:ascii="Times" w:hAnsi="Times" w:cs="Times"/>
                <w:sz w:val="22"/>
                <w:szCs w:val="22"/>
              </w:rPr>
            </w:pPr>
            <w:r w:rsidRPr="002D41C5">
              <w:rPr>
                <w:rFonts w:ascii="Times" w:hAnsi="Times" w:cs="Times"/>
                <w:sz w:val="22"/>
                <w:szCs w:val="22"/>
              </w:rPr>
              <w:t>100</w:t>
            </w:r>
          </w:p>
        </w:tc>
      </w:tr>
      <w:tr w:rsidR="007D6002" w:rsidRPr="002D41C5" w14:paraId="2CC95869" w14:textId="77777777" w:rsidTr="00AD404B">
        <w:tc>
          <w:tcPr>
            <w:tcW w:w="3308" w:type="dxa"/>
            <w:tcBorders>
              <w:left w:val="nil"/>
            </w:tcBorders>
            <w:shd w:val="clear" w:color="auto" w:fill="auto"/>
          </w:tcPr>
          <w:p w14:paraId="2254AD42"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Tailoring</w:t>
            </w:r>
          </w:p>
        </w:tc>
        <w:tc>
          <w:tcPr>
            <w:tcW w:w="1654" w:type="dxa"/>
            <w:shd w:val="clear" w:color="auto" w:fill="auto"/>
          </w:tcPr>
          <w:p w14:paraId="2587745A" w14:textId="77777777" w:rsidR="007D6002" w:rsidRPr="002D41C5" w:rsidRDefault="007D6002" w:rsidP="00AD404B">
            <w:pPr>
              <w:rPr>
                <w:rFonts w:ascii="Times" w:hAnsi="Times" w:cs="Times"/>
                <w:sz w:val="22"/>
                <w:szCs w:val="22"/>
              </w:rPr>
            </w:pPr>
            <w:r w:rsidRPr="002D41C5">
              <w:rPr>
                <w:rFonts w:ascii="Times" w:hAnsi="Times" w:cs="Times"/>
                <w:sz w:val="22"/>
                <w:szCs w:val="22"/>
              </w:rPr>
              <w:t>59.6</w:t>
            </w:r>
          </w:p>
        </w:tc>
        <w:tc>
          <w:tcPr>
            <w:tcW w:w="1842" w:type="dxa"/>
            <w:shd w:val="clear" w:color="auto" w:fill="auto"/>
          </w:tcPr>
          <w:p w14:paraId="58875D16" w14:textId="77777777" w:rsidR="007D6002" w:rsidRPr="002D41C5" w:rsidRDefault="007D6002" w:rsidP="00AD404B">
            <w:pPr>
              <w:rPr>
                <w:rFonts w:ascii="Times" w:hAnsi="Times" w:cs="Times"/>
                <w:sz w:val="22"/>
                <w:szCs w:val="22"/>
              </w:rPr>
            </w:pPr>
            <w:r w:rsidRPr="002D41C5">
              <w:rPr>
                <w:rFonts w:ascii="Times" w:hAnsi="Times" w:cs="Times"/>
                <w:sz w:val="22"/>
                <w:szCs w:val="22"/>
              </w:rPr>
              <w:t>15</w:t>
            </w:r>
          </w:p>
        </w:tc>
        <w:tc>
          <w:tcPr>
            <w:tcW w:w="1843" w:type="dxa"/>
            <w:tcBorders>
              <w:right w:val="nil"/>
            </w:tcBorders>
            <w:shd w:val="clear" w:color="auto" w:fill="auto"/>
          </w:tcPr>
          <w:p w14:paraId="5C0AFE44" w14:textId="77777777" w:rsidR="007D6002" w:rsidRPr="002D41C5" w:rsidRDefault="007D6002" w:rsidP="00AD404B">
            <w:pPr>
              <w:rPr>
                <w:rFonts w:ascii="Times" w:hAnsi="Times" w:cs="Times"/>
                <w:sz w:val="22"/>
                <w:szCs w:val="22"/>
              </w:rPr>
            </w:pPr>
            <w:r w:rsidRPr="002D41C5">
              <w:rPr>
                <w:rFonts w:ascii="Times" w:hAnsi="Times" w:cs="Times"/>
                <w:sz w:val="22"/>
                <w:szCs w:val="22"/>
              </w:rPr>
              <w:t>50</w:t>
            </w:r>
          </w:p>
        </w:tc>
      </w:tr>
      <w:tr w:rsidR="007D6002" w:rsidRPr="002D41C5" w14:paraId="664D0ADD" w14:textId="77777777" w:rsidTr="00AD404B">
        <w:tc>
          <w:tcPr>
            <w:tcW w:w="3308" w:type="dxa"/>
            <w:tcBorders>
              <w:left w:val="nil"/>
            </w:tcBorders>
            <w:shd w:val="clear" w:color="auto" w:fill="auto"/>
          </w:tcPr>
          <w:p w14:paraId="43518897" w14:textId="77777777" w:rsidR="007D6002" w:rsidRPr="002D41C5" w:rsidRDefault="007D6002" w:rsidP="00AD404B">
            <w:pPr>
              <w:ind w:firstLine="316"/>
              <w:rPr>
                <w:rFonts w:ascii="Times" w:hAnsi="Times" w:cs="Times"/>
                <w:sz w:val="22"/>
                <w:szCs w:val="22"/>
              </w:rPr>
            </w:pPr>
            <w:r w:rsidRPr="002D41C5">
              <w:rPr>
                <w:rFonts w:ascii="Times" w:hAnsi="Times" w:cs="Times"/>
                <w:sz w:val="22"/>
                <w:szCs w:val="22"/>
              </w:rPr>
              <w:t>Modifications</w:t>
            </w:r>
          </w:p>
        </w:tc>
        <w:tc>
          <w:tcPr>
            <w:tcW w:w="1654" w:type="dxa"/>
            <w:shd w:val="clear" w:color="auto" w:fill="auto"/>
          </w:tcPr>
          <w:p w14:paraId="29F1D788" w14:textId="77777777" w:rsidR="007D6002" w:rsidRPr="002D41C5" w:rsidRDefault="007D6002" w:rsidP="00AD404B">
            <w:pPr>
              <w:rPr>
                <w:rFonts w:ascii="Times" w:hAnsi="Times" w:cs="Times"/>
                <w:sz w:val="22"/>
                <w:szCs w:val="22"/>
              </w:rPr>
            </w:pPr>
            <w:r w:rsidRPr="002D41C5">
              <w:rPr>
                <w:rFonts w:ascii="Times" w:hAnsi="Times" w:cs="Times"/>
                <w:sz w:val="22"/>
                <w:szCs w:val="22"/>
              </w:rPr>
              <w:t>25.5</w:t>
            </w:r>
          </w:p>
        </w:tc>
        <w:tc>
          <w:tcPr>
            <w:tcW w:w="1842" w:type="dxa"/>
            <w:shd w:val="clear" w:color="auto" w:fill="auto"/>
          </w:tcPr>
          <w:p w14:paraId="3DE64B9B" w14:textId="77777777" w:rsidR="007D6002" w:rsidRPr="002D41C5" w:rsidRDefault="007D6002" w:rsidP="00AD404B">
            <w:pPr>
              <w:rPr>
                <w:rFonts w:ascii="Times" w:hAnsi="Times" w:cs="Times"/>
                <w:sz w:val="22"/>
                <w:szCs w:val="22"/>
              </w:rPr>
            </w:pPr>
            <w:r w:rsidRPr="002D41C5">
              <w:rPr>
                <w:rFonts w:ascii="Times" w:hAnsi="Times" w:cs="Times"/>
                <w:sz w:val="22"/>
                <w:szCs w:val="22"/>
              </w:rPr>
              <w:t>4</w:t>
            </w:r>
          </w:p>
        </w:tc>
        <w:tc>
          <w:tcPr>
            <w:tcW w:w="1843" w:type="dxa"/>
            <w:tcBorders>
              <w:right w:val="nil"/>
            </w:tcBorders>
            <w:shd w:val="clear" w:color="auto" w:fill="auto"/>
          </w:tcPr>
          <w:p w14:paraId="46EF52EC" w14:textId="77777777" w:rsidR="007D6002" w:rsidRPr="002D41C5" w:rsidRDefault="007D6002" w:rsidP="00AD404B">
            <w:pPr>
              <w:rPr>
                <w:rFonts w:ascii="Times" w:hAnsi="Times" w:cs="Times"/>
                <w:sz w:val="22"/>
                <w:szCs w:val="22"/>
              </w:rPr>
            </w:pPr>
            <w:r w:rsidRPr="002D41C5">
              <w:rPr>
                <w:rFonts w:ascii="Times" w:hAnsi="Times" w:cs="Times"/>
                <w:sz w:val="22"/>
                <w:szCs w:val="22"/>
              </w:rPr>
              <w:t>33.3</w:t>
            </w:r>
          </w:p>
        </w:tc>
      </w:tr>
      <w:tr w:rsidR="007D6002" w:rsidRPr="002D41C5" w14:paraId="1640C67F" w14:textId="77777777" w:rsidTr="00AD404B">
        <w:tc>
          <w:tcPr>
            <w:tcW w:w="3308" w:type="dxa"/>
            <w:tcBorders>
              <w:left w:val="nil"/>
            </w:tcBorders>
            <w:shd w:val="clear" w:color="auto" w:fill="auto"/>
          </w:tcPr>
          <w:p w14:paraId="34A6A60A" w14:textId="77777777" w:rsidR="007D6002" w:rsidRPr="002D41C5" w:rsidRDefault="007D6002" w:rsidP="00AD404B">
            <w:pPr>
              <w:ind w:left="316"/>
              <w:rPr>
                <w:rFonts w:ascii="Times" w:hAnsi="Times" w:cs="Times"/>
                <w:sz w:val="22"/>
                <w:szCs w:val="22"/>
              </w:rPr>
            </w:pPr>
            <w:r w:rsidRPr="002D41C5">
              <w:rPr>
                <w:rFonts w:ascii="Times" w:hAnsi="Times" w:cs="Times"/>
                <w:sz w:val="22"/>
                <w:szCs w:val="22"/>
              </w:rPr>
              <w:t>How well (planned adherence/fidelity assessment)</w:t>
            </w:r>
          </w:p>
        </w:tc>
        <w:tc>
          <w:tcPr>
            <w:tcW w:w="1654" w:type="dxa"/>
            <w:shd w:val="clear" w:color="auto" w:fill="auto"/>
          </w:tcPr>
          <w:p w14:paraId="783C9ABB" w14:textId="77777777" w:rsidR="007D6002" w:rsidRPr="002D41C5" w:rsidRDefault="007D6002" w:rsidP="00AD404B">
            <w:pPr>
              <w:rPr>
                <w:rFonts w:ascii="Times" w:hAnsi="Times" w:cs="Times"/>
                <w:sz w:val="22"/>
                <w:szCs w:val="22"/>
              </w:rPr>
            </w:pPr>
            <w:r w:rsidRPr="002D41C5">
              <w:rPr>
                <w:rFonts w:ascii="Times" w:hAnsi="Times" w:cs="Times"/>
                <w:sz w:val="22"/>
                <w:szCs w:val="22"/>
              </w:rPr>
              <w:t>55.3</w:t>
            </w:r>
          </w:p>
        </w:tc>
        <w:tc>
          <w:tcPr>
            <w:tcW w:w="1842" w:type="dxa"/>
            <w:shd w:val="clear" w:color="auto" w:fill="auto"/>
          </w:tcPr>
          <w:p w14:paraId="4808F49D" w14:textId="77777777" w:rsidR="007D6002" w:rsidRPr="002D41C5" w:rsidRDefault="007D6002" w:rsidP="00AD404B">
            <w:pPr>
              <w:rPr>
                <w:rFonts w:ascii="Times" w:hAnsi="Times" w:cs="Times"/>
                <w:sz w:val="22"/>
                <w:szCs w:val="22"/>
              </w:rPr>
            </w:pPr>
            <w:r w:rsidRPr="002D41C5">
              <w:rPr>
                <w:rFonts w:ascii="Times" w:hAnsi="Times" w:cs="Times"/>
                <w:sz w:val="22"/>
                <w:szCs w:val="22"/>
              </w:rPr>
              <w:t>20</w:t>
            </w:r>
          </w:p>
        </w:tc>
        <w:tc>
          <w:tcPr>
            <w:tcW w:w="1843" w:type="dxa"/>
            <w:tcBorders>
              <w:right w:val="nil"/>
            </w:tcBorders>
            <w:shd w:val="clear" w:color="auto" w:fill="auto"/>
          </w:tcPr>
          <w:p w14:paraId="1A9D0E78" w14:textId="77777777" w:rsidR="007D6002" w:rsidRPr="002D41C5" w:rsidRDefault="007D6002" w:rsidP="00AD404B">
            <w:pPr>
              <w:rPr>
                <w:rFonts w:ascii="Times" w:hAnsi="Times" w:cs="Times"/>
                <w:sz w:val="22"/>
                <w:szCs w:val="22"/>
              </w:rPr>
            </w:pPr>
            <w:r w:rsidRPr="002D41C5">
              <w:rPr>
                <w:rFonts w:ascii="Times" w:hAnsi="Times" w:cs="Times"/>
                <w:sz w:val="22"/>
                <w:szCs w:val="22"/>
              </w:rPr>
              <w:t>33.3</w:t>
            </w:r>
          </w:p>
        </w:tc>
      </w:tr>
      <w:tr w:rsidR="007D6002" w:rsidRPr="002D41C5" w14:paraId="6BDE95E4" w14:textId="77777777" w:rsidTr="00AD404B">
        <w:tc>
          <w:tcPr>
            <w:tcW w:w="3308" w:type="dxa"/>
            <w:tcBorders>
              <w:left w:val="nil"/>
            </w:tcBorders>
            <w:shd w:val="clear" w:color="auto" w:fill="auto"/>
          </w:tcPr>
          <w:p w14:paraId="4E0BB2C1" w14:textId="77777777" w:rsidR="007D6002" w:rsidRPr="002D41C5" w:rsidRDefault="007D6002" w:rsidP="00AD404B">
            <w:pPr>
              <w:ind w:left="306" w:firstLine="10"/>
              <w:rPr>
                <w:rFonts w:ascii="Times" w:hAnsi="Times" w:cs="Times"/>
                <w:sz w:val="22"/>
                <w:szCs w:val="22"/>
              </w:rPr>
            </w:pPr>
            <w:r w:rsidRPr="002D41C5">
              <w:rPr>
                <w:rFonts w:ascii="Times" w:hAnsi="Times" w:cs="Times"/>
                <w:sz w:val="22"/>
                <w:szCs w:val="22"/>
              </w:rPr>
              <w:t>How well (actual adherence/fidelity)</w:t>
            </w:r>
          </w:p>
        </w:tc>
        <w:tc>
          <w:tcPr>
            <w:tcW w:w="1654" w:type="dxa"/>
            <w:shd w:val="clear" w:color="auto" w:fill="auto"/>
          </w:tcPr>
          <w:p w14:paraId="31D56DEE" w14:textId="77777777" w:rsidR="007D6002" w:rsidRPr="002D41C5" w:rsidRDefault="007D6002" w:rsidP="00AD404B">
            <w:pPr>
              <w:rPr>
                <w:rFonts w:ascii="Times" w:hAnsi="Times" w:cs="Times"/>
                <w:sz w:val="22"/>
                <w:szCs w:val="22"/>
              </w:rPr>
            </w:pPr>
            <w:r w:rsidRPr="002D41C5">
              <w:rPr>
                <w:rFonts w:ascii="Times" w:hAnsi="Times" w:cs="Times"/>
                <w:sz w:val="22"/>
                <w:szCs w:val="22"/>
              </w:rPr>
              <w:t>54.3</w:t>
            </w:r>
          </w:p>
        </w:tc>
        <w:tc>
          <w:tcPr>
            <w:tcW w:w="1842" w:type="dxa"/>
            <w:shd w:val="clear" w:color="auto" w:fill="auto"/>
          </w:tcPr>
          <w:p w14:paraId="63E718CD" w14:textId="77777777" w:rsidR="007D6002" w:rsidRPr="002D41C5" w:rsidRDefault="007D6002" w:rsidP="00AD404B">
            <w:pPr>
              <w:rPr>
                <w:rFonts w:ascii="Times" w:hAnsi="Times" w:cs="Times"/>
                <w:sz w:val="22"/>
                <w:szCs w:val="22"/>
              </w:rPr>
            </w:pPr>
            <w:r w:rsidRPr="002D41C5">
              <w:rPr>
                <w:rFonts w:ascii="Times" w:hAnsi="Times" w:cs="Times"/>
                <w:sz w:val="22"/>
                <w:szCs w:val="22"/>
              </w:rPr>
              <w:t>12</w:t>
            </w:r>
          </w:p>
        </w:tc>
        <w:tc>
          <w:tcPr>
            <w:tcW w:w="1843" w:type="dxa"/>
            <w:tcBorders>
              <w:right w:val="nil"/>
            </w:tcBorders>
            <w:shd w:val="clear" w:color="auto" w:fill="auto"/>
          </w:tcPr>
          <w:p w14:paraId="33AF6C68" w14:textId="77777777" w:rsidR="007D6002" w:rsidRPr="002D41C5" w:rsidRDefault="007D6002" w:rsidP="00AD404B">
            <w:pPr>
              <w:rPr>
                <w:rFonts w:ascii="Times" w:hAnsi="Times" w:cs="Times"/>
                <w:sz w:val="22"/>
                <w:szCs w:val="22"/>
              </w:rPr>
            </w:pPr>
            <w:r w:rsidRPr="002D41C5">
              <w:rPr>
                <w:rFonts w:ascii="Times" w:hAnsi="Times" w:cs="Times"/>
                <w:sz w:val="22"/>
                <w:szCs w:val="22"/>
              </w:rPr>
              <w:t>33.3</w:t>
            </w:r>
          </w:p>
        </w:tc>
      </w:tr>
      <w:tr w:rsidR="007D6002" w:rsidRPr="002D41C5" w14:paraId="41C3D056" w14:textId="77777777" w:rsidTr="00AD404B">
        <w:tc>
          <w:tcPr>
            <w:tcW w:w="3308" w:type="dxa"/>
            <w:tcBorders>
              <w:left w:val="nil"/>
            </w:tcBorders>
            <w:shd w:val="clear" w:color="auto" w:fill="auto"/>
          </w:tcPr>
          <w:p w14:paraId="552929F0" w14:textId="77777777" w:rsidR="007D6002" w:rsidRPr="002D41C5" w:rsidRDefault="007D6002" w:rsidP="00AD404B">
            <w:pPr>
              <w:rPr>
                <w:rFonts w:ascii="Times" w:hAnsi="Times" w:cs="Times"/>
                <w:sz w:val="22"/>
                <w:szCs w:val="22"/>
              </w:rPr>
            </w:pPr>
            <w:r w:rsidRPr="002D41C5">
              <w:rPr>
                <w:rFonts w:ascii="Times" w:hAnsi="Times" w:cs="Times"/>
                <w:sz w:val="22"/>
                <w:szCs w:val="22"/>
              </w:rPr>
              <w:t xml:space="preserve">Addressed all </w:t>
            </w:r>
            <w:proofErr w:type="spellStart"/>
            <w:r w:rsidRPr="002D41C5">
              <w:rPr>
                <w:rFonts w:ascii="Times" w:hAnsi="Times" w:cs="Times"/>
                <w:sz w:val="22"/>
                <w:szCs w:val="22"/>
              </w:rPr>
              <w:t>TIDieR</w:t>
            </w:r>
            <w:proofErr w:type="spellEnd"/>
            <w:r w:rsidRPr="002D41C5">
              <w:rPr>
                <w:rFonts w:ascii="Times" w:hAnsi="Times" w:cs="Times"/>
                <w:sz w:val="22"/>
                <w:szCs w:val="22"/>
              </w:rPr>
              <w:t xml:space="preserve"> items </w:t>
            </w:r>
          </w:p>
        </w:tc>
        <w:tc>
          <w:tcPr>
            <w:tcW w:w="1654" w:type="dxa"/>
            <w:shd w:val="clear" w:color="auto" w:fill="auto"/>
          </w:tcPr>
          <w:p w14:paraId="273ABB6C" w14:textId="77777777" w:rsidR="007D6002" w:rsidRPr="002D41C5" w:rsidRDefault="007D6002" w:rsidP="00AD404B">
            <w:pPr>
              <w:rPr>
                <w:rFonts w:ascii="Times" w:hAnsi="Times" w:cs="Times"/>
                <w:sz w:val="22"/>
                <w:szCs w:val="22"/>
              </w:rPr>
            </w:pPr>
            <w:r w:rsidRPr="002D41C5">
              <w:rPr>
                <w:rFonts w:ascii="Times" w:hAnsi="Times" w:cs="Times"/>
                <w:sz w:val="22"/>
                <w:szCs w:val="22"/>
              </w:rPr>
              <w:t>0</w:t>
            </w:r>
          </w:p>
        </w:tc>
        <w:tc>
          <w:tcPr>
            <w:tcW w:w="1842" w:type="dxa"/>
            <w:shd w:val="clear" w:color="auto" w:fill="auto"/>
          </w:tcPr>
          <w:p w14:paraId="1334F2E8" w14:textId="77777777" w:rsidR="007D6002" w:rsidRPr="002D41C5" w:rsidRDefault="007D6002" w:rsidP="00AD404B">
            <w:pPr>
              <w:rPr>
                <w:rFonts w:ascii="Times" w:hAnsi="Times" w:cs="Times"/>
                <w:sz w:val="22"/>
                <w:szCs w:val="22"/>
              </w:rPr>
            </w:pPr>
            <w:r w:rsidRPr="002D41C5">
              <w:rPr>
                <w:rFonts w:ascii="Times" w:hAnsi="Times" w:cs="Times"/>
                <w:sz w:val="22"/>
                <w:szCs w:val="22"/>
              </w:rPr>
              <w:t>0</w:t>
            </w:r>
          </w:p>
        </w:tc>
        <w:tc>
          <w:tcPr>
            <w:tcW w:w="1843" w:type="dxa"/>
            <w:tcBorders>
              <w:right w:val="nil"/>
            </w:tcBorders>
            <w:shd w:val="clear" w:color="auto" w:fill="auto"/>
          </w:tcPr>
          <w:p w14:paraId="71576B7F" w14:textId="77777777" w:rsidR="007D6002" w:rsidRPr="002D41C5" w:rsidRDefault="007D6002" w:rsidP="00AD404B">
            <w:pPr>
              <w:rPr>
                <w:rFonts w:ascii="Times" w:hAnsi="Times" w:cs="Times"/>
                <w:sz w:val="22"/>
                <w:szCs w:val="22"/>
              </w:rPr>
            </w:pPr>
            <w:r w:rsidRPr="002D41C5">
              <w:rPr>
                <w:rFonts w:ascii="Times" w:hAnsi="Times" w:cs="Times"/>
                <w:sz w:val="22"/>
                <w:szCs w:val="22"/>
              </w:rPr>
              <w:t>0</w:t>
            </w:r>
          </w:p>
        </w:tc>
      </w:tr>
      <w:tr w:rsidR="007D6002" w:rsidRPr="002D41C5" w14:paraId="1F1CC846" w14:textId="77777777" w:rsidTr="00AD404B">
        <w:tc>
          <w:tcPr>
            <w:tcW w:w="3308" w:type="dxa"/>
            <w:tcBorders>
              <w:top w:val="single" w:sz="4" w:space="0" w:color="auto"/>
              <w:left w:val="nil"/>
              <w:bottom w:val="single" w:sz="18" w:space="0" w:color="auto"/>
              <w:right w:val="single" w:sz="4" w:space="0" w:color="auto"/>
            </w:tcBorders>
            <w:shd w:val="clear" w:color="auto" w:fill="auto"/>
            <w:hideMark/>
          </w:tcPr>
          <w:p w14:paraId="101C4DFC" w14:textId="77777777" w:rsidR="007D6002" w:rsidRPr="002D41C5" w:rsidRDefault="007D6002" w:rsidP="00AD404B">
            <w:pPr>
              <w:rPr>
                <w:rFonts w:ascii="Times" w:hAnsi="Times" w:cs="Times"/>
                <w:sz w:val="22"/>
                <w:szCs w:val="22"/>
                <w:lang w:val="en-US"/>
              </w:rPr>
            </w:pPr>
            <w:r w:rsidRPr="002D41C5">
              <w:rPr>
                <w:rFonts w:ascii="Times" w:hAnsi="Times" w:cs="Times"/>
                <w:sz w:val="22"/>
                <w:szCs w:val="22"/>
                <w:lang w:val="en-US"/>
              </w:rPr>
              <w:t>Mean number of items addressed</w:t>
            </w:r>
          </w:p>
        </w:tc>
        <w:tc>
          <w:tcPr>
            <w:tcW w:w="1654" w:type="dxa"/>
            <w:tcBorders>
              <w:top w:val="single" w:sz="4" w:space="0" w:color="auto"/>
              <w:left w:val="single" w:sz="4" w:space="0" w:color="auto"/>
              <w:bottom w:val="single" w:sz="18" w:space="0" w:color="auto"/>
              <w:right w:val="single" w:sz="4" w:space="0" w:color="auto"/>
            </w:tcBorders>
            <w:shd w:val="clear" w:color="auto" w:fill="auto"/>
          </w:tcPr>
          <w:p w14:paraId="28E86EC0" w14:textId="77777777" w:rsidR="007D6002" w:rsidRPr="002D41C5" w:rsidRDefault="007D6002" w:rsidP="00AD404B">
            <w:pPr>
              <w:rPr>
                <w:rFonts w:ascii="Times" w:hAnsi="Times" w:cs="Times"/>
                <w:sz w:val="22"/>
                <w:szCs w:val="22"/>
                <w:lang w:val="en-US"/>
              </w:rPr>
            </w:pPr>
            <w:r w:rsidRPr="002D41C5">
              <w:rPr>
                <w:rFonts w:ascii="Times" w:hAnsi="Times" w:cs="Times"/>
                <w:sz w:val="22"/>
                <w:szCs w:val="22"/>
                <w:lang w:val="en-US"/>
              </w:rPr>
              <w:t>7.5 (SD 1.8)</w:t>
            </w:r>
          </w:p>
        </w:tc>
        <w:tc>
          <w:tcPr>
            <w:tcW w:w="1842" w:type="dxa"/>
            <w:tcBorders>
              <w:top w:val="single" w:sz="4" w:space="0" w:color="auto"/>
              <w:left w:val="single" w:sz="4" w:space="0" w:color="auto"/>
              <w:bottom w:val="single" w:sz="18" w:space="0" w:color="auto"/>
              <w:right w:val="single" w:sz="4" w:space="0" w:color="auto"/>
            </w:tcBorders>
            <w:shd w:val="clear" w:color="auto" w:fill="auto"/>
            <w:hideMark/>
          </w:tcPr>
          <w:p w14:paraId="77ED8A0C" w14:textId="77777777" w:rsidR="007D6002" w:rsidRPr="002D41C5" w:rsidRDefault="007D6002" w:rsidP="00AD404B">
            <w:pPr>
              <w:rPr>
                <w:rFonts w:ascii="Times" w:hAnsi="Times" w:cs="Times"/>
                <w:sz w:val="22"/>
                <w:szCs w:val="22"/>
                <w:lang w:val="en-US"/>
              </w:rPr>
            </w:pPr>
            <w:r w:rsidRPr="002D41C5">
              <w:rPr>
                <w:rFonts w:ascii="Times" w:hAnsi="Times" w:cs="Times"/>
                <w:sz w:val="22"/>
                <w:szCs w:val="22"/>
                <w:lang w:val="en-US"/>
              </w:rPr>
              <w:t>5.7 (SD 1.7)</w:t>
            </w:r>
          </w:p>
        </w:tc>
        <w:tc>
          <w:tcPr>
            <w:tcW w:w="1843" w:type="dxa"/>
            <w:tcBorders>
              <w:top w:val="single" w:sz="4" w:space="0" w:color="auto"/>
              <w:left w:val="single" w:sz="4" w:space="0" w:color="auto"/>
              <w:bottom w:val="single" w:sz="18" w:space="0" w:color="auto"/>
              <w:right w:val="nil"/>
            </w:tcBorders>
            <w:shd w:val="clear" w:color="auto" w:fill="auto"/>
            <w:hideMark/>
          </w:tcPr>
          <w:p w14:paraId="6ED5E771" w14:textId="77777777" w:rsidR="007D6002" w:rsidRPr="002D41C5" w:rsidRDefault="007D6002" w:rsidP="00AD404B">
            <w:pPr>
              <w:rPr>
                <w:rFonts w:ascii="Times" w:hAnsi="Times" w:cs="Times"/>
                <w:sz w:val="22"/>
                <w:szCs w:val="22"/>
                <w:lang w:val="en-US"/>
              </w:rPr>
            </w:pPr>
            <w:r w:rsidRPr="002D41C5">
              <w:rPr>
                <w:rFonts w:ascii="Times" w:hAnsi="Times" w:cs="Times"/>
                <w:sz w:val="22"/>
                <w:szCs w:val="22"/>
                <w:lang w:val="en-US"/>
              </w:rPr>
              <w:t xml:space="preserve">7.7 </w:t>
            </w:r>
            <w:r w:rsidRPr="002D41C5">
              <w:rPr>
                <w:rFonts w:ascii="Times" w:hAnsi="Times" w:cs="Times"/>
                <w:sz w:val="22"/>
                <w:szCs w:val="22"/>
              </w:rPr>
              <w:t>(SD 2.5)</w:t>
            </w:r>
          </w:p>
        </w:tc>
      </w:tr>
    </w:tbl>
    <w:p w14:paraId="2E3BE066" w14:textId="77777777" w:rsidR="007D6002" w:rsidRPr="00FB454F" w:rsidRDefault="007D6002" w:rsidP="007D6002">
      <w:pPr>
        <w:rPr>
          <w:rFonts w:ascii="Times" w:hAnsi="Times" w:cs="Times"/>
          <w:sz w:val="22"/>
          <w:szCs w:val="22"/>
        </w:rPr>
      </w:pPr>
      <w:r w:rsidRPr="00AA7966">
        <w:rPr>
          <w:rFonts w:ascii="Times" w:hAnsi="Times" w:cs="Times"/>
          <w:sz w:val="22"/>
          <w:szCs w:val="22"/>
        </w:rPr>
        <w:t>SD= standard deviation</w:t>
      </w:r>
      <w:r w:rsidRPr="00FB454F">
        <w:rPr>
          <w:rFonts w:ascii="Times" w:hAnsi="Times" w:cs="Times"/>
          <w:sz w:val="22"/>
          <w:szCs w:val="22"/>
        </w:rPr>
        <w:t xml:space="preserve"> </w:t>
      </w:r>
    </w:p>
    <w:p w14:paraId="4A1C8105" w14:textId="77777777" w:rsidR="007D6002" w:rsidRDefault="007D6002" w:rsidP="007D6002">
      <w:pPr>
        <w:rPr>
          <w:rFonts w:ascii="Times" w:hAnsi="Times"/>
          <w:b/>
          <w:sz w:val="22"/>
          <w:szCs w:val="22"/>
        </w:rPr>
      </w:pPr>
    </w:p>
    <w:p w14:paraId="428E8019" w14:textId="77777777" w:rsidR="007D6002" w:rsidRDefault="007D6002" w:rsidP="007D6002">
      <w:pPr>
        <w:rPr>
          <w:rFonts w:ascii="Times" w:hAnsi="Times"/>
          <w:b/>
          <w:sz w:val="22"/>
          <w:szCs w:val="22"/>
        </w:rPr>
      </w:pPr>
    </w:p>
    <w:p w14:paraId="6FD50C68" w14:textId="77777777" w:rsidR="007D6002" w:rsidRDefault="007D6002" w:rsidP="007D6002">
      <w:pPr>
        <w:rPr>
          <w:rFonts w:ascii="Times" w:hAnsi="Times"/>
          <w:b/>
          <w:sz w:val="22"/>
          <w:szCs w:val="22"/>
        </w:rPr>
      </w:pPr>
      <w:r>
        <w:rPr>
          <w:rFonts w:ascii="Times" w:hAnsi="Times"/>
          <w:b/>
          <w:sz w:val="22"/>
          <w:szCs w:val="22"/>
        </w:rPr>
        <w:br w:type="page"/>
      </w:r>
    </w:p>
    <w:p w14:paraId="5B49DD01" w14:textId="77777777" w:rsidR="007D6002" w:rsidRPr="00880D21" w:rsidRDefault="007D6002" w:rsidP="007D6002">
      <w:pPr>
        <w:spacing w:line="480" w:lineRule="auto"/>
        <w:rPr>
          <w:rFonts w:ascii="Times" w:hAnsi="Times"/>
          <w:b/>
          <w:sz w:val="22"/>
          <w:szCs w:val="22"/>
        </w:rPr>
      </w:pPr>
      <w:r w:rsidRPr="00880D21">
        <w:rPr>
          <w:rFonts w:ascii="Times" w:hAnsi="Times"/>
          <w:b/>
          <w:sz w:val="22"/>
          <w:szCs w:val="22"/>
        </w:rPr>
        <w:lastRenderedPageBreak/>
        <w:t>SUPPLEMENTARY MATERIAL</w:t>
      </w:r>
    </w:p>
    <w:p w14:paraId="3BB04681" w14:textId="77777777" w:rsidR="007D6002" w:rsidRPr="00FB454F" w:rsidRDefault="007D6002" w:rsidP="007D6002">
      <w:pPr>
        <w:rPr>
          <w:rFonts w:ascii="Times" w:hAnsi="Times"/>
          <w:b/>
          <w:sz w:val="22"/>
          <w:szCs w:val="22"/>
        </w:rPr>
      </w:pPr>
      <w:r w:rsidRPr="00880D21">
        <w:rPr>
          <w:rFonts w:ascii="Times" w:hAnsi="Times"/>
          <w:b/>
          <w:sz w:val="22"/>
          <w:szCs w:val="22"/>
        </w:rPr>
        <w:t xml:space="preserve"> </w:t>
      </w:r>
      <w:r w:rsidRPr="00FB454F">
        <w:rPr>
          <w:rFonts w:ascii="Times" w:hAnsi="Times"/>
          <w:b/>
          <w:sz w:val="22"/>
          <w:szCs w:val="22"/>
        </w:rPr>
        <w:t xml:space="preserve">Appendix </w:t>
      </w:r>
      <w:r>
        <w:rPr>
          <w:rFonts w:ascii="Times" w:hAnsi="Times"/>
          <w:b/>
          <w:sz w:val="22"/>
          <w:szCs w:val="22"/>
        </w:rPr>
        <w:t>2.</w:t>
      </w:r>
      <w:r w:rsidRPr="00FB454F">
        <w:rPr>
          <w:rFonts w:ascii="Times" w:hAnsi="Times"/>
          <w:b/>
          <w:sz w:val="22"/>
          <w:szCs w:val="22"/>
        </w:rPr>
        <w:t>1. PubMed Search Strategy</w:t>
      </w:r>
      <w:r>
        <w:rPr>
          <w:rFonts w:ascii="Times" w:hAnsi="Times"/>
          <w:b/>
          <w:sz w:val="22"/>
          <w:szCs w:val="22"/>
        </w:rPr>
        <w:t xml:space="preserve"> for Placebo Controlled Trials in Most Widely Cited Journals</w:t>
      </w:r>
      <w:r w:rsidRPr="00FB454F">
        <w:rPr>
          <w:rFonts w:ascii="Times" w:hAnsi="Times"/>
          <w:b/>
          <w:sz w:val="22"/>
          <w:szCs w:val="22"/>
        </w:rPr>
        <w:t xml:space="preserve"> (search on </w:t>
      </w:r>
      <w:r>
        <w:rPr>
          <w:rFonts w:ascii="Times" w:hAnsi="Times"/>
          <w:b/>
          <w:sz w:val="22"/>
          <w:szCs w:val="22"/>
        </w:rPr>
        <w:t>10</w:t>
      </w:r>
      <w:r w:rsidRPr="00AE6703">
        <w:rPr>
          <w:rFonts w:ascii="Times" w:hAnsi="Times"/>
          <w:b/>
          <w:sz w:val="22"/>
          <w:szCs w:val="22"/>
          <w:vertAlign w:val="superscript"/>
        </w:rPr>
        <w:t>th</w:t>
      </w:r>
      <w:r>
        <w:rPr>
          <w:rFonts w:ascii="Times" w:hAnsi="Times"/>
          <w:b/>
          <w:sz w:val="22"/>
          <w:szCs w:val="22"/>
        </w:rPr>
        <w:t xml:space="preserve"> May</w:t>
      </w:r>
      <w:r w:rsidRPr="00FB454F">
        <w:rPr>
          <w:rFonts w:ascii="Times" w:hAnsi="Times"/>
          <w:b/>
          <w:sz w:val="22"/>
          <w:szCs w:val="22"/>
        </w:rPr>
        <w:t xml:space="preserve"> 2019)</w:t>
      </w:r>
    </w:p>
    <w:p w14:paraId="748DA637" w14:textId="77777777" w:rsidR="007D6002" w:rsidRDefault="007D6002" w:rsidP="007D6002">
      <w:pPr>
        <w:widowControl w:val="0"/>
        <w:autoSpaceDE w:val="0"/>
        <w:autoSpaceDN w:val="0"/>
        <w:adjustRightInd w:val="0"/>
        <w:rPr>
          <w:rFonts w:ascii="Times" w:hAnsi="Times"/>
          <w:sz w:val="22"/>
          <w:szCs w:val="22"/>
        </w:rPr>
      </w:pPr>
      <w:r w:rsidRPr="00117B7E">
        <w:rPr>
          <w:rFonts w:ascii="Times" w:hAnsi="Times"/>
          <w:sz w:val="22"/>
          <w:szCs w:val="22"/>
        </w:rPr>
        <w:t>("placebos"[</w:t>
      </w:r>
      <w:proofErr w:type="spellStart"/>
      <w:r w:rsidRPr="00117B7E">
        <w:rPr>
          <w:rFonts w:ascii="Times" w:hAnsi="Times"/>
          <w:sz w:val="22"/>
          <w:szCs w:val="22"/>
        </w:rPr>
        <w:t>MeSH</w:t>
      </w:r>
      <w:proofErr w:type="spellEnd"/>
      <w:r w:rsidRPr="00117B7E">
        <w:rPr>
          <w:rFonts w:ascii="Times" w:hAnsi="Times"/>
          <w:sz w:val="22"/>
          <w:szCs w:val="22"/>
        </w:rPr>
        <w:t xml:space="preserve"> Terms] OR "placebos"[</w:t>
      </w:r>
      <w:proofErr w:type="spellStart"/>
      <w:r w:rsidRPr="00117B7E">
        <w:rPr>
          <w:rFonts w:ascii="Times" w:hAnsi="Times"/>
          <w:sz w:val="22"/>
          <w:szCs w:val="22"/>
        </w:rPr>
        <w:t>tw</w:t>
      </w:r>
      <w:proofErr w:type="spellEnd"/>
      <w:r w:rsidRPr="00117B7E">
        <w:rPr>
          <w:rFonts w:ascii="Times" w:hAnsi="Times"/>
          <w:sz w:val="22"/>
          <w:szCs w:val="22"/>
        </w:rPr>
        <w:t>] OR "placebo"[</w:t>
      </w:r>
      <w:proofErr w:type="spellStart"/>
      <w:r w:rsidRPr="00117B7E">
        <w:rPr>
          <w:rFonts w:ascii="Times" w:hAnsi="Times"/>
          <w:sz w:val="22"/>
          <w:szCs w:val="22"/>
        </w:rPr>
        <w:t>tw</w:t>
      </w:r>
      <w:proofErr w:type="spellEnd"/>
      <w:r w:rsidRPr="00117B7E">
        <w:rPr>
          <w:rFonts w:ascii="Times" w:hAnsi="Times"/>
          <w:sz w:val="22"/>
          <w:szCs w:val="22"/>
        </w:rPr>
        <w:t>] OR "sham"[</w:t>
      </w:r>
      <w:proofErr w:type="spellStart"/>
      <w:r w:rsidRPr="00117B7E">
        <w:rPr>
          <w:rFonts w:ascii="Times" w:hAnsi="Times"/>
          <w:sz w:val="22"/>
          <w:szCs w:val="22"/>
        </w:rPr>
        <w:t>tw</w:t>
      </w:r>
      <w:proofErr w:type="spellEnd"/>
      <w:r w:rsidRPr="00117B7E">
        <w:rPr>
          <w:rFonts w:ascii="Times" w:hAnsi="Times"/>
          <w:sz w:val="22"/>
          <w:szCs w:val="22"/>
        </w:rPr>
        <w:t>] OR "attention"[</w:t>
      </w:r>
      <w:proofErr w:type="spellStart"/>
      <w:r w:rsidRPr="00117B7E">
        <w:rPr>
          <w:rFonts w:ascii="Times" w:hAnsi="Times"/>
          <w:sz w:val="22"/>
          <w:szCs w:val="22"/>
        </w:rPr>
        <w:t>tw</w:t>
      </w:r>
      <w:proofErr w:type="spellEnd"/>
      <w:r w:rsidRPr="00117B7E">
        <w:rPr>
          <w:rFonts w:ascii="Times" w:hAnsi="Times"/>
          <w:sz w:val="22"/>
          <w:szCs w:val="22"/>
        </w:rPr>
        <w:t>]) AND (Controlled Clinical Trial[</w:t>
      </w:r>
      <w:proofErr w:type="spellStart"/>
      <w:r w:rsidRPr="00117B7E">
        <w:rPr>
          <w:rFonts w:ascii="Times" w:hAnsi="Times"/>
          <w:sz w:val="22"/>
          <w:szCs w:val="22"/>
        </w:rPr>
        <w:t>ptyp</w:t>
      </w:r>
      <w:proofErr w:type="spellEnd"/>
      <w:r w:rsidRPr="00117B7E">
        <w:rPr>
          <w:rFonts w:ascii="Times" w:hAnsi="Times"/>
          <w:sz w:val="22"/>
          <w:szCs w:val="22"/>
        </w:rPr>
        <w:t>] OR Randomized Controlled Trial[</w:t>
      </w:r>
      <w:proofErr w:type="spellStart"/>
      <w:r w:rsidRPr="00117B7E">
        <w:rPr>
          <w:rFonts w:ascii="Times" w:hAnsi="Times"/>
          <w:sz w:val="22"/>
          <w:szCs w:val="22"/>
        </w:rPr>
        <w:t>ptyp</w:t>
      </w:r>
      <w:proofErr w:type="spellEnd"/>
      <w:r w:rsidRPr="00117B7E">
        <w:rPr>
          <w:rFonts w:ascii="Times" w:hAnsi="Times"/>
          <w:sz w:val="22"/>
          <w:szCs w:val="22"/>
        </w:rPr>
        <w:t>]) AND (“2018/01/01”[</w:t>
      </w:r>
      <w:proofErr w:type="spellStart"/>
      <w:r w:rsidRPr="00117B7E">
        <w:rPr>
          <w:rFonts w:ascii="Times" w:hAnsi="Times"/>
          <w:sz w:val="22"/>
          <w:szCs w:val="22"/>
        </w:rPr>
        <w:t>pdat</w:t>
      </w:r>
      <w:proofErr w:type="spellEnd"/>
      <w:r w:rsidRPr="00117B7E">
        <w:rPr>
          <w:rFonts w:ascii="Times" w:hAnsi="Times"/>
          <w:sz w:val="22"/>
          <w:szCs w:val="22"/>
        </w:rPr>
        <w:t>]:”2018/12/31”[</w:t>
      </w:r>
      <w:proofErr w:type="spellStart"/>
      <w:r w:rsidRPr="00117B7E">
        <w:rPr>
          <w:rFonts w:ascii="Times" w:hAnsi="Times"/>
          <w:sz w:val="22"/>
          <w:szCs w:val="22"/>
        </w:rPr>
        <w:t>pdat</w:t>
      </w:r>
      <w:proofErr w:type="spellEnd"/>
      <w:r w:rsidRPr="00117B7E">
        <w:rPr>
          <w:rFonts w:ascii="Times" w:hAnsi="Times"/>
          <w:sz w:val="22"/>
          <w:szCs w:val="22"/>
        </w:rPr>
        <w:t xml:space="preserve">]) AND (New England Journal of Medicine OR BMJ OR Journal of the American Medical Association OR Annals of Internal Medicine OR </w:t>
      </w:r>
      <w:proofErr w:type="gramStart"/>
      <w:r w:rsidRPr="00117B7E">
        <w:rPr>
          <w:rFonts w:ascii="Times" w:hAnsi="Times"/>
          <w:sz w:val="22"/>
          <w:szCs w:val="22"/>
        </w:rPr>
        <w:t>The</w:t>
      </w:r>
      <w:proofErr w:type="gramEnd"/>
      <w:r w:rsidRPr="00117B7E">
        <w:rPr>
          <w:rFonts w:ascii="Times" w:hAnsi="Times"/>
          <w:sz w:val="22"/>
          <w:szCs w:val="22"/>
        </w:rPr>
        <w:t xml:space="preserve"> Lancet OR </w:t>
      </w:r>
      <w:proofErr w:type="spellStart"/>
      <w:r w:rsidRPr="00117B7E">
        <w:rPr>
          <w:rFonts w:ascii="Times" w:hAnsi="Times"/>
          <w:sz w:val="22"/>
          <w:szCs w:val="22"/>
        </w:rPr>
        <w:t>PLoS</w:t>
      </w:r>
      <w:proofErr w:type="spellEnd"/>
      <w:r w:rsidRPr="00117B7E">
        <w:rPr>
          <w:rFonts w:ascii="Times" w:hAnsi="Times"/>
          <w:sz w:val="22"/>
          <w:szCs w:val="22"/>
        </w:rPr>
        <w:t xml:space="preserve"> Medicine[Journal])</w:t>
      </w:r>
    </w:p>
    <w:p w14:paraId="792E86A3" w14:textId="77777777" w:rsidR="007D6002" w:rsidRPr="00FB454F" w:rsidRDefault="007D6002" w:rsidP="007D6002">
      <w:pPr>
        <w:widowControl w:val="0"/>
        <w:autoSpaceDE w:val="0"/>
        <w:autoSpaceDN w:val="0"/>
        <w:adjustRightInd w:val="0"/>
        <w:rPr>
          <w:rFonts w:ascii="Times" w:hAnsi="Times"/>
          <w:sz w:val="22"/>
          <w:szCs w:val="22"/>
        </w:rPr>
      </w:pPr>
    </w:p>
    <w:p w14:paraId="08F00265" w14:textId="77777777" w:rsidR="007D6002" w:rsidRPr="00FB454F" w:rsidRDefault="007D6002" w:rsidP="007D6002">
      <w:pPr>
        <w:rPr>
          <w:rFonts w:ascii="Times" w:hAnsi="Times"/>
          <w:b/>
          <w:sz w:val="22"/>
          <w:szCs w:val="22"/>
        </w:rPr>
      </w:pPr>
      <w:r w:rsidRPr="00FB454F">
        <w:rPr>
          <w:rFonts w:ascii="Times" w:hAnsi="Times"/>
          <w:b/>
          <w:sz w:val="22"/>
          <w:szCs w:val="22"/>
        </w:rPr>
        <w:t xml:space="preserve">Appendix </w:t>
      </w:r>
      <w:r>
        <w:rPr>
          <w:rFonts w:ascii="Times" w:hAnsi="Times"/>
          <w:b/>
          <w:sz w:val="22"/>
          <w:szCs w:val="22"/>
        </w:rPr>
        <w:t>2</w:t>
      </w:r>
      <w:r w:rsidRPr="00FB454F">
        <w:rPr>
          <w:rFonts w:ascii="Times" w:hAnsi="Times"/>
          <w:b/>
          <w:sz w:val="22"/>
          <w:szCs w:val="22"/>
        </w:rPr>
        <w:t>.</w:t>
      </w:r>
      <w:r>
        <w:rPr>
          <w:rFonts w:ascii="Times" w:hAnsi="Times"/>
          <w:b/>
          <w:sz w:val="22"/>
          <w:szCs w:val="22"/>
        </w:rPr>
        <w:t>2.</w:t>
      </w:r>
      <w:r w:rsidRPr="00FB454F">
        <w:rPr>
          <w:rFonts w:ascii="Times" w:hAnsi="Times"/>
          <w:b/>
          <w:sz w:val="22"/>
          <w:szCs w:val="22"/>
        </w:rPr>
        <w:t xml:space="preserve"> PubMed Search Strategy (search on 6</w:t>
      </w:r>
      <w:r w:rsidRPr="00FB454F">
        <w:rPr>
          <w:rFonts w:ascii="Times" w:hAnsi="Times"/>
          <w:b/>
          <w:sz w:val="22"/>
          <w:szCs w:val="22"/>
          <w:vertAlign w:val="superscript"/>
        </w:rPr>
        <w:t>th</w:t>
      </w:r>
      <w:r w:rsidRPr="00FB454F">
        <w:rPr>
          <w:rFonts w:ascii="Times" w:hAnsi="Times"/>
          <w:b/>
          <w:sz w:val="22"/>
          <w:szCs w:val="22"/>
        </w:rPr>
        <w:t xml:space="preserve"> February 2019)</w:t>
      </w:r>
    </w:p>
    <w:p w14:paraId="7A9894CF" w14:textId="77777777" w:rsidR="007D6002" w:rsidRPr="00FB454F" w:rsidRDefault="007D6002" w:rsidP="007D6002">
      <w:pPr>
        <w:widowControl w:val="0"/>
        <w:autoSpaceDE w:val="0"/>
        <w:autoSpaceDN w:val="0"/>
        <w:adjustRightInd w:val="0"/>
        <w:rPr>
          <w:rFonts w:ascii="Times" w:hAnsi="Times"/>
          <w:sz w:val="22"/>
          <w:szCs w:val="22"/>
        </w:rPr>
      </w:pPr>
      <w:r w:rsidRPr="00FB454F">
        <w:rPr>
          <w:rFonts w:ascii="Times" w:hAnsi="Times"/>
          <w:sz w:val="22"/>
          <w:szCs w:val="22"/>
        </w:rPr>
        <w:t>("placebos"[</w:t>
      </w:r>
      <w:proofErr w:type="spellStart"/>
      <w:r w:rsidRPr="00FB454F">
        <w:rPr>
          <w:rFonts w:ascii="Times" w:hAnsi="Times"/>
          <w:sz w:val="22"/>
          <w:szCs w:val="22"/>
        </w:rPr>
        <w:t>MeSH</w:t>
      </w:r>
      <w:proofErr w:type="spellEnd"/>
      <w:r w:rsidRPr="00FB454F">
        <w:rPr>
          <w:rFonts w:ascii="Times" w:hAnsi="Times"/>
          <w:sz w:val="22"/>
          <w:szCs w:val="22"/>
        </w:rPr>
        <w:t xml:space="preserve"> Terms] OR "placebos"[</w:t>
      </w:r>
      <w:proofErr w:type="spellStart"/>
      <w:r w:rsidRPr="00FB454F">
        <w:rPr>
          <w:rFonts w:ascii="Times" w:hAnsi="Times"/>
          <w:sz w:val="22"/>
          <w:szCs w:val="22"/>
        </w:rPr>
        <w:t>tw</w:t>
      </w:r>
      <w:proofErr w:type="spellEnd"/>
      <w:r w:rsidRPr="00FB454F">
        <w:rPr>
          <w:rFonts w:ascii="Times" w:hAnsi="Times"/>
          <w:sz w:val="22"/>
          <w:szCs w:val="22"/>
        </w:rPr>
        <w:t>] OR "placebo"[</w:t>
      </w:r>
      <w:proofErr w:type="spellStart"/>
      <w:r w:rsidRPr="00FB454F">
        <w:rPr>
          <w:rFonts w:ascii="Times" w:hAnsi="Times"/>
          <w:sz w:val="22"/>
          <w:szCs w:val="22"/>
        </w:rPr>
        <w:t>tw</w:t>
      </w:r>
      <w:proofErr w:type="spellEnd"/>
      <w:r w:rsidRPr="00FB454F">
        <w:rPr>
          <w:rFonts w:ascii="Times" w:hAnsi="Times"/>
          <w:sz w:val="22"/>
          <w:szCs w:val="22"/>
        </w:rPr>
        <w:t>] OR "sham"[</w:t>
      </w:r>
      <w:proofErr w:type="spellStart"/>
      <w:r w:rsidRPr="00FB454F">
        <w:rPr>
          <w:rFonts w:ascii="Times" w:hAnsi="Times"/>
          <w:sz w:val="22"/>
          <w:szCs w:val="22"/>
        </w:rPr>
        <w:t>tw</w:t>
      </w:r>
      <w:proofErr w:type="spellEnd"/>
      <w:r w:rsidRPr="00FB454F">
        <w:rPr>
          <w:rFonts w:ascii="Times" w:hAnsi="Times"/>
          <w:sz w:val="22"/>
          <w:szCs w:val="22"/>
        </w:rPr>
        <w:t>] OR "attention"[</w:t>
      </w:r>
      <w:proofErr w:type="spellStart"/>
      <w:r w:rsidRPr="00FB454F">
        <w:rPr>
          <w:rFonts w:ascii="Times" w:hAnsi="Times"/>
          <w:sz w:val="22"/>
          <w:szCs w:val="22"/>
        </w:rPr>
        <w:t>tw</w:t>
      </w:r>
      <w:proofErr w:type="spellEnd"/>
      <w:r w:rsidRPr="00FB454F">
        <w:rPr>
          <w:rFonts w:ascii="Times" w:hAnsi="Times"/>
          <w:sz w:val="22"/>
          <w:szCs w:val="22"/>
        </w:rPr>
        <w:t>]) AND (Controlled Clinical Trial[</w:t>
      </w:r>
      <w:proofErr w:type="spellStart"/>
      <w:r w:rsidRPr="00FB454F">
        <w:rPr>
          <w:rFonts w:ascii="Times" w:hAnsi="Times"/>
          <w:sz w:val="22"/>
          <w:szCs w:val="22"/>
        </w:rPr>
        <w:t>ptyp</w:t>
      </w:r>
      <w:proofErr w:type="spellEnd"/>
      <w:r w:rsidRPr="00FB454F">
        <w:rPr>
          <w:rFonts w:ascii="Times" w:hAnsi="Times"/>
          <w:sz w:val="22"/>
          <w:szCs w:val="22"/>
        </w:rPr>
        <w:t>] OR Randomized Controlled Trial[</w:t>
      </w:r>
      <w:proofErr w:type="spellStart"/>
      <w:r w:rsidRPr="00FB454F">
        <w:rPr>
          <w:rFonts w:ascii="Times" w:hAnsi="Times"/>
          <w:sz w:val="22"/>
          <w:szCs w:val="22"/>
        </w:rPr>
        <w:t>ptyp</w:t>
      </w:r>
      <w:proofErr w:type="spellEnd"/>
      <w:r w:rsidRPr="00FB454F">
        <w:rPr>
          <w:rFonts w:ascii="Times" w:hAnsi="Times"/>
          <w:sz w:val="22"/>
          <w:szCs w:val="22"/>
        </w:rPr>
        <w:t>]) AND (“2018/01/01”[</w:t>
      </w:r>
      <w:proofErr w:type="spellStart"/>
      <w:r w:rsidRPr="00FB454F">
        <w:rPr>
          <w:rFonts w:ascii="Times" w:hAnsi="Times"/>
          <w:sz w:val="22"/>
          <w:szCs w:val="22"/>
        </w:rPr>
        <w:t>pdat</w:t>
      </w:r>
      <w:proofErr w:type="spellEnd"/>
      <w:r w:rsidRPr="00FB454F">
        <w:rPr>
          <w:rFonts w:ascii="Times" w:hAnsi="Times"/>
          <w:sz w:val="22"/>
          <w:szCs w:val="22"/>
        </w:rPr>
        <w:t>]:”2018/12/31”[</w:t>
      </w:r>
      <w:proofErr w:type="spellStart"/>
      <w:r w:rsidRPr="00FB454F">
        <w:rPr>
          <w:rFonts w:ascii="Times" w:hAnsi="Times"/>
          <w:sz w:val="22"/>
          <w:szCs w:val="22"/>
        </w:rPr>
        <w:t>pdat</w:t>
      </w:r>
      <w:proofErr w:type="spellEnd"/>
      <w:r w:rsidRPr="00FB454F">
        <w:rPr>
          <w:rFonts w:ascii="Times" w:hAnsi="Times"/>
          <w:sz w:val="22"/>
          <w:szCs w:val="22"/>
        </w:rPr>
        <w:t>])</w:t>
      </w:r>
    </w:p>
    <w:p w14:paraId="4A91CB46" w14:textId="77777777" w:rsidR="007D6002" w:rsidRPr="00FB454F" w:rsidRDefault="007D6002" w:rsidP="007D6002">
      <w:pPr>
        <w:widowControl w:val="0"/>
        <w:autoSpaceDE w:val="0"/>
        <w:autoSpaceDN w:val="0"/>
        <w:adjustRightInd w:val="0"/>
        <w:rPr>
          <w:rFonts w:ascii="Times" w:eastAsia="Times New Roman" w:hAnsi="Times"/>
          <w:sz w:val="22"/>
          <w:szCs w:val="22"/>
        </w:rPr>
      </w:pPr>
      <w:r w:rsidRPr="00FB454F">
        <w:rPr>
          <w:rFonts w:ascii="Times" w:hAnsi="Times"/>
          <w:sz w:val="22"/>
          <w:szCs w:val="22"/>
        </w:rPr>
        <w:t xml:space="preserve">Having generated the list of </w:t>
      </w:r>
      <w:r w:rsidRPr="00FB454F">
        <w:rPr>
          <w:rFonts w:ascii="Times" w:hAnsi="Times"/>
          <w:i/>
          <w:sz w:val="22"/>
          <w:szCs w:val="22"/>
        </w:rPr>
        <w:t>all</w:t>
      </w:r>
      <w:r w:rsidRPr="00FB454F">
        <w:rPr>
          <w:rFonts w:ascii="Times" w:hAnsi="Times"/>
          <w:sz w:val="22"/>
          <w:szCs w:val="22"/>
        </w:rPr>
        <w:t xml:space="preserve"> placebo-controlled trials published in 2018, we then took a proxy random sample by consecutively screening the studies in alphabetical order until</w:t>
      </w:r>
      <w:r>
        <w:rPr>
          <w:rFonts w:ascii="Times" w:hAnsi="Times"/>
          <w:sz w:val="22"/>
          <w:szCs w:val="22"/>
        </w:rPr>
        <w:t xml:space="preserve"> we reached</w:t>
      </w:r>
      <w:r w:rsidRPr="00FB454F">
        <w:rPr>
          <w:rFonts w:ascii="Times" w:hAnsi="Times"/>
          <w:sz w:val="22"/>
          <w:szCs w:val="22"/>
        </w:rPr>
        <w:t xml:space="preserve"> 100</w:t>
      </w:r>
      <w:r>
        <w:rPr>
          <w:rFonts w:ascii="Times" w:hAnsi="Times"/>
          <w:sz w:val="22"/>
          <w:szCs w:val="22"/>
        </w:rPr>
        <w:t xml:space="preserve"> eligible</w:t>
      </w:r>
      <w:r w:rsidRPr="00FB454F">
        <w:rPr>
          <w:rFonts w:ascii="Times" w:hAnsi="Times"/>
          <w:sz w:val="22"/>
          <w:szCs w:val="22"/>
        </w:rPr>
        <w:t xml:space="preserve"> studies.</w:t>
      </w:r>
    </w:p>
    <w:p w14:paraId="563022DB" w14:textId="77777777" w:rsidR="007D6002" w:rsidRDefault="007D6002" w:rsidP="007D6002">
      <w:pPr>
        <w:widowControl w:val="0"/>
        <w:autoSpaceDE w:val="0"/>
        <w:autoSpaceDN w:val="0"/>
        <w:adjustRightInd w:val="0"/>
        <w:rPr>
          <w:rFonts w:ascii="Times" w:eastAsia="Times New Roman" w:hAnsi="Times"/>
          <w:b/>
          <w:sz w:val="22"/>
          <w:szCs w:val="22"/>
        </w:rPr>
      </w:pPr>
    </w:p>
    <w:p w14:paraId="0FB61104" w14:textId="77777777" w:rsidR="007D6002" w:rsidRPr="000D3CFC" w:rsidRDefault="007D6002" w:rsidP="007D6002">
      <w:pPr>
        <w:widowControl w:val="0"/>
        <w:autoSpaceDE w:val="0"/>
        <w:autoSpaceDN w:val="0"/>
        <w:adjustRightInd w:val="0"/>
        <w:rPr>
          <w:rFonts w:ascii="Times" w:eastAsia="Times New Roman" w:hAnsi="Times"/>
          <w:b/>
          <w:sz w:val="22"/>
          <w:szCs w:val="22"/>
        </w:rPr>
      </w:pPr>
      <w:r w:rsidRPr="00FB454F">
        <w:rPr>
          <w:rFonts w:ascii="Times" w:eastAsia="Times New Roman" w:hAnsi="Times"/>
          <w:b/>
          <w:sz w:val="22"/>
          <w:szCs w:val="22"/>
        </w:rPr>
        <w:t xml:space="preserve">Appendix </w:t>
      </w:r>
      <w:r>
        <w:rPr>
          <w:rFonts w:ascii="Times" w:eastAsia="Times New Roman" w:hAnsi="Times"/>
          <w:b/>
          <w:sz w:val="22"/>
          <w:szCs w:val="22"/>
        </w:rPr>
        <w:t>2.3</w:t>
      </w:r>
      <w:r w:rsidRPr="00FB454F">
        <w:rPr>
          <w:rFonts w:ascii="Times" w:eastAsia="Times New Roman" w:hAnsi="Times"/>
          <w:b/>
          <w:sz w:val="22"/>
          <w:szCs w:val="22"/>
        </w:rPr>
        <w:t>. Google Scholar Search Strategy</w:t>
      </w:r>
      <w:r>
        <w:rPr>
          <w:rFonts w:ascii="Times" w:eastAsia="Times New Roman" w:hAnsi="Times"/>
          <w:b/>
          <w:sz w:val="22"/>
          <w:szCs w:val="22"/>
        </w:rPr>
        <w:t xml:space="preserve"> (search on 21</w:t>
      </w:r>
      <w:r w:rsidRPr="004442D0">
        <w:rPr>
          <w:rFonts w:ascii="Times" w:eastAsia="Times New Roman" w:hAnsi="Times"/>
          <w:b/>
          <w:sz w:val="22"/>
          <w:szCs w:val="22"/>
          <w:vertAlign w:val="superscript"/>
        </w:rPr>
        <w:t>st</w:t>
      </w:r>
      <w:r>
        <w:rPr>
          <w:rFonts w:ascii="Times" w:eastAsia="Times New Roman" w:hAnsi="Times"/>
          <w:b/>
          <w:sz w:val="22"/>
          <w:szCs w:val="22"/>
        </w:rPr>
        <w:t xml:space="preserve"> February 2019)</w:t>
      </w:r>
    </w:p>
    <w:p w14:paraId="56B777AE" w14:textId="77777777" w:rsidR="007D6002" w:rsidRPr="00FB454F" w:rsidRDefault="007D6002" w:rsidP="007D6002">
      <w:pPr>
        <w:widowControl w:val="0"/>
        <w:autoSpaceDE w:val="0"/>
        <w:autoSpaceDN w:val="0"/>
        <w:adjustRightInd w:val="0"/>
        <w:rPr>
          <w:rFonts w:ascii="Times" w:hAnsi="Times"/>
          <w:sz w:val="22"/>
          <w:szCs w:val="22"/>
        </w:rPr>
      </w:pPr>
      <w:r w:rsidRPr="00FB454F">
        <w:rPr>
          <w:rFonts w:ascii="Times" w:hAnsi="Times"/>
          <w:sz w:val="22"/>
          <w:szCs w:val="22"/>
        </w:rPr>
        <w:t xml:space="preserve">We searched consecutively (from most recent) for studies that cited </w:t>
      </w:r>
      <w:proofErr w:type="spellStart"/>
      <w:r w:rsidRPr="00FB454F">
        <w:rPr>
          <w:rFonts w:ascii="Times" w:hAnsi="Times"/>
          <w:sz w:val="22"/>
          <w:szCs w:val="22"/>
        </w:rPr>
        <w:t>TIDieR</w:t>
      </w:r>
      <w:proofErr w:type="spellEnd"/>
      <w:r w:rsidRPr="00FB454F">
        <w:rPr>
          <w:rFonts w:ascii="Times" w:hAnsi="Times"/>
          <w:sz w:val="22"/>
          <w:szCs w:val="22"/>
        </w:rPr>
        <w:t xml:space="preserve"> in Google Scholar.</w:t>
      </w:r>
    </w:p>
    <w:p w14:paraId="57773503" w14:textId="77777777" w:rsidR="007D6002" w:rsidRPr="00FB454F" w:rsidRDefault="007D6002" w:rsidP="007D6002">
      <w:pPr>
        <w:widowControl w:val="0"/>
        <w:autoSpaceDE w:val="0"/>
        <w:autoSpaceDN w:val="0"/>
        <w:adjustRightInd w:val="0"/>
        <w:rPr>
          <w:rFonts w:ascii="Times" w:hAnsi="Times"/>
          <w:sz w:val="22"/>
          <w:szCs w:val="22"/>
        </w:rPr>
      </w:pPr>
    </w:p>
    <w:p w14:paraId="13399606" w14:textId="77777777" w:rsidR="007D6002" w:rsidRDefault="007D6002" w:rsidP="007D6002">
      <w:pPr>
        <w:rPr>
          <w:rFonts w:asciiTheme="majorHAnsi" w:eastAsiaTheme="majorEastAsia" w:hAnsiTheme="majorHAnsi" w:cstheme="majorBidi"/>
          <w:color w:val="2F5496" w:themeColor="accent1" w:themeShade="BF"/>
          <w:sz w:val="32"/>
          <w:szCs w:val="32"/>
          <w:u w:val="single"/>
        </w:rPr>
      </w:pPr>
    </w:p>
    <w:p w14:paraId="7735597C" w14:textId="301395DA" w:rsidR="00F54277" w:rsidRPr="007D6002" w:rsidRDefault="00F54277">
      <w:pPr>
        <w:rPr>
          <w:rFonts w:asciiTheme="majorHAnsi" w:eastAsiaTheme="majorEastAsia" w:hAnsiTheme="majorHAnsi" w:cstheme="majorBidi"/>
          <w:color w:val="2F5496" w:themeColor="accent1" w:themeShade="BF"/>
          <w:sz w:val="32"/>
          <w:szCs w:val="32"/>
          <w:u w:val="single"/>
        </w:rPr>
      </w:pPr>
      <w:bookmarkStart w:id="33" w:name="_GoBack"/>
      <w:bookmarkEnd w:id="33"/>
    </w:p>
    <w:sectPr w:rsidR="00F54277" w:rsidRPr="007D6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064279"/>
      <w:docPartObj>
        <w:docPartGallery w:val="Page Numbers (Bottom of Page)"/>
        <w:docPartUnique/>
      </w:docPartObj>
    </w:sdtPr>
    <w:sdtEndPr>
      <w:rPr>
        <w:noProof/>
      </w:rPr>
    </w:sdtEndPr>
    <w:sdtContent>
      <w:p w14:paraId="5EC9FE5A" w14:textId="77777777" w:rsidR="00C06BF9" w:rsidRDefault="007D60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FB21E" w14:textId="77777777" w:rsidR="00C06BF9" w:rsidRDefault="007D6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B9F3" w14:textId="77777777" w:rsidR="00C06BF9" w:rsidRDefault="007D6002">
    <w:pPr>
      <w:pStyle w:val="Footer"/>
      <w:jc w:val="center"/>
    </w:pPr>
  </w:p>
  <w:p w14:paraId="4E2B8CBF" w14:textId="77777777" w:rsidR="00C06BF9" w:rsidRDefault="007D600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2"/>
    <w:rsid w:val="007D6002"/>
    <w:rsid w:val="00F54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87F8"/>
  <w15:chartTrackingRefBased/>
  <w15:docId w15:val="{E78B5043-E309-4CA1-B354-BC2F191D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002"/>
    <w:pPr>
      <w:spacing w:after="0" w:line="240" w:lineRule="auto"/>
    </w:pPr>
    <w:rPr>
      <w:sz w:val="24"/>
      <w:szCs w:val="24"/>
    </w:rPr>
  </w:style>
  <w:style w:type="paragraph" w:styleId="Heading1">
    <w:name w:val="heading 1"/>
    <w:basedOn w:val="Normal"/>
    <w:next w:val="Normal"/>
    <w:link w:val="Heading1Char"/>
    <w:uiPriority w:val="9"/>
    <w:qFormat/>
    <w:rsid w:val="007D6002"/>
    <w:pPr>
      <w:keepNext/>
      <w:keepLines/>
      <w:spacing w:before="240"/>
      <w:outlineLvl w:val="0"/>
    </w:pPr>
    <w:rPr>
      <w:rFonts w:asciiTheme="majorHAnsi" w:eastAsiaTheme="majorEastAsia" w:hAnsiTheme="majorHAnsi" w:cstheme="majorBidi"/>
      <w:color w:val="2F5496" w:themeColor="accent1" w:themeShade="BF"/>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02"/>
    <w:rPr>
      <w:rFonts w:asciiTheme="majorHAnsi" w:eastAsiaTheme="majorEastAsia" w:hAnsiTheme="majorHAnsi" w:cstheme="majorBidi"/>
      <w:color w:val="2F5496" w:themeColor="accent1" w:themeShade="BF"/>
      <w:sz w:val="32"/>
      <w:szCs w:val="32"/>
      <w:u w:val="single"/>
    </w:rPr>
  </w:style>
  <w:style w:type="character" w:styleId="Hyperlink">
    <w:name w:val="Hyperlink"/>
    <w:basedOn w:val="DefaultParagraphFont"/>
    <w:uiPriority w:val="99"/>
    <w:unhideWhenUsed/>
    <w:rsid w:val="007D6002"/>
    <w:rPr>
      <w:color w:val="0563C1" w:themeColor="hyperlink"/>
      <w:u w:val="single"/>
    </w:rPr>
  </w:style>
  <w:style w:type="paragraph" w:styleId="Footer">
    <w:name w:val="footer"/>
    <w:basedOn w:val="Normal"/>
    <w:link w:val="FooterChar"/>
    <w:uiPriority w:val="99"/>
    <w:unhideWhenUsed/>
    <w:rsid w:val="007D6002"/>
    <w:pPr>
      <w:tabs>
        <w:tab w:val="center" w:pos="4513"/>
        <w:tab w:val="right" w:pos="9026"/>
      </w:tabs>
    </w:pPr>
  </w:style>
  <w:style w:type="character" w:customStyle="1" w:styleId="FooterChar">
    <w:name w:val="Footer Char"/>
    <w:basedOn w:val="DefaultParagraphFont"/>
    <w:link w:val="Footer"/>
    <w:uiPriority w:val="99"/>
    <w:rsid w:val="007D6002"/>
    <w:rPr>
      <w:sz w:val="24"/>
      <w:szCs w:val="24"/>
    </w:rPr>
  </w:style>
  <w:style w:type="paragraph" w:styleId="NoSpacing">
    <w:name w:val="No Spacing"/>
    <w:link w:val="NoSpacingChar"/>
    <w:uiPriority w:val="1"/>
    <w:qFormat/>
    <w:rsid w:val="007D60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D6002"/>
    <w:rPr>
      <w:rFonts w:eastAsiaTheme="minorEastAsia"/>
      <w:lang w:val="en-US"/>
    </w:rPr>
  </w:style>
  <w:style w:type="paragraph" w:styleId="NormalWeb">
    <w:name w:val="Normal (Web)"/>
    <w:basedOn w:val="Normal"/>
    <w:uiPriority w:val="99"/>
    <w:unhideWhenUsed/>
    <w:rsid w:val="007D6002"/>
    <w:pPr>
      <w:spacing w:before="100" w:beforeAutospacing="1" w:after="100" w:afterAutospacing="1"/>
    </w:pPr>
    <w:rPr>
      <w:rFonts w:ascii="Times" w:eastAsiaTheme="minorEastAsia" w:hAnsi="Times" w:cs="Times New Roman"/>
      <w:sz w:val="20"/>
      <w:szCs w:val="20"/>
    </w:rPr>
  </w:style>
  <w:style w:type="paragraph" w:customStyle="1" w:styleId="EndNoteBibliography">
    <w:name w:val="EndNote Bibliography"/>
    <w:basedOn w:val="Normal"/>
    <w:link w:val="EndNoteBibliographyChar"/>
    <w:rsid w:val="007D6002"/>
    <w:pPr>
      <w:spacing w:after="200"/>
    </w:pPr>
    <w:rPr>
      <w:rFonts w:ascii="Cambria" w:eastAsia="MS Mincho" w:hAnsi="Cambria" w:cs="Times New Roman"/>
      <w:noProof/>
      <w:lang w:eastAsia="ja-JP"/>
    </w:rPr>
  </w:style>
  <w:style w:type="character" w:customStyle="1" w:styleId="EndNoteBibliographyChar">
    <w:name w:val="EndNote Bibliography Char"/>
    <w:link w:val="EndNoteBibliography"/>
    <w:rsid w:val="007D6002"/>
    <w:rPr>
      <w:rFonts w:ascii="Cambria" w:eastAsia="MS Mincho" w:hAnsi="Cambria" w:cs="Times New Roman"/>
      <w:noProof/>
      <w:sz w:val="24"/>
      <w:szCs w:val="24"/>
      <w:lang w:eastAsia="ja-JP"/>
    </w:rPr>
  </w:style>
  <w:style w:type="paragraph" w:styleId="Caption">
    <w:name w:val="caption"/>
    <w:basedOn w:val="Normal"/>
    <w:next w:val="Normal"/>
    <w:uiPriority w:val="35"/>
    <w:unhideWhenUsed/>
    <w:qFormat/>
    <w:rsid w:val="007D6002"/>
    <w:pPr>
      <w:spacing w:after="200"/>
    </w:pPr>
    <w:rPr>
      <w:rFonts w:ascii="Cambria" w:eastAsia="MS Mincho" w:hAnsi="Cambria" w:cs="Times New Roman"/>
      <w:i/>
      <w:iCs/>
      <w:color w:val="1F497D"/>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www.bmj.com/about-bmj/resources-authors" TargetMode="External"/><Relationship Id="rId10" Type="http://schemas.openxmlformats.org/officeDocument/2006/relationships/theme" Target="theme/theme1.xml"/><Relationship Id="rId4" Type="http://schemas.openxmlformats.org/officeDocument/2006/relationships/hyperlink" Target="mailto:jeremy.howick@philosophy.ox.ac.uk"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reporting among sample of placebo-controlled trials published in top 6 medical journals (n=94)</c:v>
                </c:pt>
              </c:strCache>
            </c:strRef>
          </c:tx>
          <c:spPr>
            <a:solidFill>
              <a:schemeClr val="tx1"/>
            </a:solidFill>
            <a:ln>
              <a:solidFill>
                <a:sysClr val="windowText" lastClr="000000"/>
              </a:solidFill>
            </a:ln>
            <a:effectLst/>
          </c:spPr>
          <c:invertIfNegative val="0"/>
          <c:cat>
            <c:strRef>
              <c:f>Sheet1!$A$2:$A$14</c:f>
              <c:strCache>
                <c:ptCount val="13"/>
                <c:pt idx="0">
                  <c:v>Brief name</c:v>
                </c:pt>
                <c:pt idx="1">
                  <c:v>Why</c:v>
                </c:pt>
                <c:pt idx="2">
                  <c:v>What (materials)</c:v>
                </c:pt>
                <c:pt idx="3">
                  <c:v>What (procedures)</c:v>
                </c:pt>
                <c:pt idx="4">
                  <c:v>Who provided</c:v>
                </c:pt>
                <c:pt idx="5">
                  <c:v>How</c:v>
                </c:pt>
                <c:pt idx="6">
                  <c:v>Where</c:v>
                </c:pt>
                <c:pt idx="7">
                  <c:v>When and how much</c:v>
                </c:pt>
                <c:pt idx="8">
                  <c:v>Tailoring</c:v>
                </c:pt>
                <c:pt idx="9">
                  <c:v>Modifications</c:v>
                </c:pt>
                <c:pt idx="10">
                  <c:v>How well (planned)</c:v>
                </c:pt>
                <c:pt idx="11">
                  <c:v>How well (actual)</c:v>
                </c:pt>
                <c:pt idx="12">
                  <c:v>Overall</c:v>
                </c:pt>
              </c:strCache>
            </c:strRef>
          </c:cat>
          <c:val>
            <c:numRef>
              <c:f>Sheet1!$B$2:$B$14</c:f>
              <c:numCache>
                <c:formatCode>General</c:formatCode>
                <c:ptCount val="13"/>
                <c:pt idx="0">
                  <c:v>100</c:v>
                </c:pt>
                <c:pt idx="1">
                  <c:v>8.5</c:v>
                </c:pt>
                <c:pt idx="2">
                  <c:v>68.099999999999994</c:v>
                </c:pt>
                <c:pt idx="3">
                  <c:v>92.6</c:v>
                </c:pt>
                <c:pt idx="4">
                  <c:v>45.7</c:v>
                </c:pt>
                <c:pt idx="5">
                  <c:v>68.099999999999994</c:v>
                </c:pt>
                <c:pt idx="6">
                  <c:v>68.099999999999994</c:v>
                </c:pt>
                <c:pt idx="7">
                  <c:v>97.9</c:v>
                </c:pt>
                <c:pt idx="8">
                  <c:v>59.6</c:v>
                </c:pt>
                <c:pt idx="9">
                  <c:v>25.5</c:v>
                </c:pt>
                <c:pt idx="10">
                  <c:v>55.3</c:v>
                </c:pt>
                <c:pt idx="11">
                  <c:v>54.3</c:v>
                </c:pt>
                <c:pt idx="12">
                  <c:v>61.974999999999994</c:v>
                </c:pt>
              </c:numCache>
            </c:numRef>
          </c:val>
          <c:extLst>
            <c:ext xmlns:c16="http://schemas.microsoft.com/office/drawing/2014/chart" uri="{C3380CC4-5D6E-409C-BE32-E72D297353CC}">
              <c16:uniqueId val="{00000000-7193-46B0-A522-95654F9CBC3A}"/>
            </c:ext>
          </c:extLst>
        </c:ser>
        <c:ser>
          <c:idx val="1"/>
          <c:order val="1"/>
          <c:tx>
            <c:strRef>
              <c:f>Sheet1!$C$1</c:f>
              <c:strCache>
                <c:ptCount val="1"/>
                <c:pt idx="0">
                  <c:v>% reporting among sample of placebo-controlled trials published in any journal (n=100)</c:v>
                </c:pt>
              </c:strCache>
            </c:strRef>
          </c:tx>
          <c:spPr>
            <a:solidFill>
              <a:schemeClr val="bg1">
                <a:lumMod val="65000"/>
              </a:schemeClr>
            </a:solidFill>
            <a:ln>
              <a:solidFill>
                <a:schemeClr val="bg1">
                  <a:lumMod val="65000"/>
                </a:schemeClr>
              </a:solidFill>
            </a:ln>
            <a:effectLst/>
          </c:spPr>
          <c:invertIfNegative val="0"/>
          <c:cat>
            <c:strRef>
              <c:f>Sheet1!$A$2:$A$14</c:f>
              <c:strCache>
                <c:ptCount val="13"/>
                <c:pt idx="0">
                  <c:v>Brief name</c:v>
                </c:pt>
                <c:pt idx="1">
                  <c:v>Why</c:v>
                </c:pt>
                <c:pt idx="2">
                  <c:v>What (materials)</c:v>
                </c:pt>
                <c:pt idx="3">
                  <c:v>What (procedures)</c:v>
                </c:pt>
                <c:pt idx="4">
                  <c:v>Who provided</c:v>
                </c:pt>
                <c:pt idx="5">
                  <c:v>How</c:v>
                </c:pt>
                <c:pt idx="6">
                  <c:v>Where</c:v>
                </c:pt>
                <c:pt idx="7">
                  <c:v>When and how much</c:v>
                </c:pt>
                <c:pt idx="8">
                  <c:v>Tailoring</c:v>
                </c:pt>
                <c:pt idx="9">
                  <c:v>Modifications</c:v>
                </c:pt>
                <c:pt idx="10">
                  <c:v>How well (planned)</c:v>
                </c:pt>
                <c:pt idx="11">
                  <c:v>How well (actual)</c:v>
                </c:pt>
                <c:pt idx="12">
                  <c:v>Overall</c:v>
                </c:pt>
              </c:strCache>
            </c:strRef>
          </c:cat>
          <c:val>
            <c:numRef>
              <c:f>Sheet1!$C$2:$C$14</c:f>
              <c:numCache>
                <c:formatCode>General</c:formatCode>
                <c:ptCount val="13"/>
                <c:pt idx="0">
                  <c:v>98</c:v>
                </c:pt>
                <c:pt idx="1">
                  <c:v>7</c:v>
                </c:pt>
                <c:pt idx="2">
                  <c:v>60</c:v>
                </c:pt>
                <c:pt idx="3">
                  <c:v>65</c:v>
                </c:pt>
                <c:pt idx="4">
                  <c:v>59</c:v>
                </c:pt>
                <c:pt idx="5">
                  <c:v>82</c:v>
                </c:pt>
                <c:pt idx="6">
                  <c:v>63</c:v>
                </c:pt>
                <c:pt idx="7">
                  <c:v>89</c:v>
                </c:pt>
                <c:pt idx="8">
                  <c:v>15</c:v>
                </c:pt>
                <c:pt idx="9">
                  <c:v>4</c:v>
                </c:pt>
                <c:pt idx="10">
                  <c:v>20</c:v>
                </c:pt>
                <c:pt idx="11">
                  <c:v>12</c:v>
                </c:pt>
                <c:pt idx="12">
                  <c:v>47.833333333333336</c:v>
                </c:pt>
              </c:numCache>
            </c:numRef>
          </c:val>
          <c:extLst>
            <c:ext xmlns:c16="http://schemas.microsoft.com/office/drawing/2014/chart" uri="{C3380CC4-5D6E-409C-BE32-E72D297353CC}">
              <c16:uniqueId val="{00000001-7193-46B0-A522-95654F9CBC3A}"/>
            </c:ext>
          </c:extLst>
        </c:ser>
        <c:ser>
          <c:idx val="2"/>
          <c:order val="2"/>
          <c:tx>
            <c:strRef>
              <c:f>Sheet1!$D$1</c:f>
              <c:strCache>
                <c:ptCount val="1"/>
                <c:pt idx="0">
                  <c:v>% reporting among placebo-controlled trials that reported using TIDieR (n=6)</c:v>
                </c:pt>
              </c:strCache>
            </c:strRef>
          </c:tx>
          <c:spPr>
            <a:noFill/>
            <a:ln>
              <a:solidFill>
                <a:schemeClr val="tx1"/>
              </a:solidFill>
            </a:ln>
            <a:effectLst/>
          </c:spPr>
          <c:invertIfNegative val="0"/>
          <c:cat>
            <c:strRef>
              <c:f>Sheet1!$A$2:$A$14</c:f>
              <c:strCache>
                <c:ptCount val="13"/>
                <c:pt idx="0">
                  <c:v>Brief name</c:v>
                </c:pt>
                <c:pt idx="1">
                  <c:v>Why</c:v>
                </c:pt>
                <c:pt idx="2">
                  <c:v>What (materials)</c:v>
                </c:pt>
                <c:pt idx="3">
                  <c:v>What (procedures)</c:v>
                </c:pt>
                <c:pt idx="4">
                  <c:v>Who provided</c:v>
                </c:pt>
                <c:pt idx="5">
                  <c:v>How</c:v>
                </c:pt>
                <c:pt idx="6">
                  <c:v>Where</c:v>
                </c:pt>
                <c:pt idx="7">
                  <c:v>When and how much</c:v>
                </c:pt>
                <c:pt idx="8">
                  <c:v>Tailoring</c:v>
                </c:pt>
                <c:pt idx="9">
                  <c:v>Modifications</c:v>
                </c:pt>
                <c:pt idx="10">
                  <c:v>How well (planned)</c:v>
                </c:pt>
                <c:pt idx="11">
                  <c:v>How well (actual)</c:v>
                </c:pt>
                <c:pt idx="12">
                  <c:v>Overall</c:v>
                </c:pt>
              </c:strCache>
            </c:strRef>
          </c:cat>
          <c:val>
            <c:numRef>
              <c:f>Sheet1!$D$2:$D$14</c:f>
              <c:numCache>
                <c:formatCode>General</c:formatCode>
                <c:ptCount val="13"/>
                <c:pt idx="0">
                  <c:v>100</c:v>
                </c:pt>
                <c:pt idx="1">
                  <c:v>16.7</c:v>
                </c:pt>
                <c:pt idx="2">
                  <c:v>33.299999999999997</c:v>
                </c:pt>
                <c:pt idx="3">
                  <c:v>100</c:v>
                </c:pt>
                <c:pt idx="4">
                  <c:v>83.3</c:v>
                </c:pt>
                <c:pt idx="5">
                  <c:v>83.3</c:v>
                </c:pt>
                <c:pt idx="6">
                  <c:v>100</c:v>
                </c:pt>
                <c:pt idx="7">
                  <c:v>100</c:v>
                </c:pt>
                <c:pt idx="8">
                  <c:v>50</c:v>
                </c:pt>
                <c:pt idx="9">
                  <c:v>33.299999999999997</c:v>
                </c:pt>
                <c:pt idx="10">
                  <c:v>33.299999999999997</c:v>
                </c:pt>
                <c:pt idx="11">
                  <c:v>33.299999999999997</c:v>
                </c:pt>
                <c:pt idx="12">
                  <c:v>63.874999999999993</c:v>
                </c:pt>
              </c:numCache>
            </c:numRef>
          </c:val>
          <c:extLst>
            <c:ext xmlns:c16="http://schemas.microsoft.com/office/drawing/2014/chart" uri="{C3380CC4-5D6E-409C-BE32-E72D297353CC}">
              <c16:uniqueId val="{00000002-7193-46B0-A522-95654F9CBC3A}"/>
            </c:ext>
          </c:extLst>
        </c:ser>
        <c:dLbls>
          <c:showLegendKey val="0"/>
          <c:showVal val="0"/>
          <c:showCatName val="0"/>
          <c:showSerName val="0"/>
          <c:showPercent val="0"/>
          <c:showBubbleSize val="0"/>
        </c:dLbls>
        <c:gapWidth val="219"/>
        <c:overlap val="-27"/>
        <c:axId val="592428112"/>
        <c:axId val="592428768"/>
      </c:barChart>
      <c:catAx>
        <c:axId val="59242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2428768"/>
        <c:crosses val="autoZero"/>
        <c:auto val="1"/>
        <c:lblAlgn val="ctr"/>
        <c:lblOffset val="100"/>
        <c:noMultiLvlLbl val="0"/>
      </c:catAx>
      <c:valAx>
        <c:axId val="592428768"/>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242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9765</Words>
  <Characters>55661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Rebecca</dc:creator>
  <cp:keywords/>
  <dc:description/>
  <cp:lastModifiedBy>Webster, Rebecca</cp:lastModifiedBy>
  <cp:revision>1</cp:revision>
  <dcterms:created xsi:type="dcterms:W3CDTF">2019-09-09T10:21:00Z</dcterms:created>
  <dcterms:modified xsi:type="dcterms:W3CDTF">2019-09-09T10:22:00Z</dcterms:modified>
</cp:coreProperties>
</file>