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0BFC41" w14:textId="2DDE328E" w:rsidR="00656D6B" w:rsidRPr="00FF70FA" w:rsidRDefault="00656D6B" w:rsidP="00656D6B">
      <w:pPr>
        <w:spacing w:after="180" w:line="480" w:lineRule="auto"/>
        <w:rPr>
          <w:noProof/>
          <w:position w:val="7"/>
          <w:sz w:val="24"/>
          <w:szCs w:val="24"/>
          <w:lang w:eastAsia="en-GB"/>
        </w:rPr>
      </w:pPr>
      <w:bookmarkStart w:id="0" w:name="_GoBack"/>
      <w:bookmarkEnd w:id="0"/>
      <w:r w:rsidRPr="00FF70FA">
        <w:rPr>
          <w:b/>
          <w:noProof/>
          <w:position w:val="7"/>
          <w:sz w:val="24"/>
          <w:szCs w:val="24"/>
          <w:lang w:eastAsia="en-GB"/>
        </w:rPr>
        <w:t xml:space="preserve">Title: </w:t>
      </w:r>
      <w:r w:rsidRPr="00656D6B">
        <w:rPr>
          <w:noProof/>
          <w:position w:val="7"/>
          <w:sz w:val="24"/>
          <w:szCs w:val="24"/>
          <w:lang w:eastAsia="en-GB"/>
        </w:rPr>
        <w:t>Upskilling healthcare professionals to manage clinical allergy</w:t>
      </w:r>
      <w:r w:rsidRPr="00FF70FA">
        <w:rPr>
          <w:noProof/>
          <w:position w:val="7"/>
          <w:sz w:val="24"/>
          <w:szCs w:val="24"/>
          <w:lang w:eastAsia="en-GB"/>
        </w:rPr>
        <w:t>.</w:t>
      </w:r>
    </w:p>
    <w:p w14:paraId="4CD9027C" w14:textId="1FB6F2CC" w:rsidR="00656D6B" w:rsidRPr="00FF70FA" w:rsidRDefault="00656D6B" w:rsidP="00656D6B">
      <w:pPr>
        <w:spacing w:after="180" w:line="480" w:lineRule="auto"/>
        <w:rPr>
          <w:b/>
          <w:noProof/>
          <w:position w:val="7"/>
          <w:sz w:val="24"/>
          <w:szCs w:val="24"/>
          <w:lang w:eastAsia="en-GB"/>
        </w:rPr>
      </w:pPr>
      <w:r w:rsidRPr="00FF70FA">
        <w:rPr>
          <w:b/>
          <w:noProof/>
          <w:position w:val="7"/>
          <w:sz w:val="24"/>
          <w:szCs w:val="24"/>
          <w:lang w:eastAsia="en-GB"/>
        </w:rPr>
        <w:t>Short running title:</w:t>
      </w:r>
      <w:r>
        <w:rPr>
          <w:b/>
          <w:noProof/>
          <w:position w:val="7"/>
          <w:sz w:val="24"/>
          <w:szCs w:val="24"/>
          <w:lang w:eastAsia="en-GB"/>
        </w:rPr>
        <w:t xml:space="preserve"> </w:t>
      </w:r>
      <w:r w:rsidRPr="00656D6B">
        <w:rPr>
          <w:noProof/>
          <w:position w:val="7"/>
          <w:sz w:val="24"/>
          <w:szCs w:val="24"/>
          <w:lang w:eastAsia="en-GB"/>
        </w:rPr>
        <w:t>Upskilling healthcare professionals to manage clinical allergy</w:t>
      </w:r>
    </w:p>
    <w:p w14:paraId="3C4123B7" w14:textId="4F58B5FA" w:rsidR="00656D6B" w:rsidRPr="00300F35" w:rsidRDefault="00656D6B" w:rsidP="00656D6B">
      <w:pPr>
        <w:spacing w:after="180" w:line="480" w:lineRule="auto"/>
        <w:rPr>
          <w:b/>
          <w:noProof/>
          <w:position w:val="7"/>
          <w:sz w:val="24"/>
          <w:szCs w:val="24"/>
          <w:lang w:eastAsia="en-GB"/>
        </w:rPr>
      </w:pPr>
      <w:r>
        <w:rPr>
          <w:b/>
          <w:noProof/>
          <w:position w:val="7"/>
          <w:sz w:val="24"/>
          <w:szCs w:val="24"/>
          <w:lang w:eastAsia="en-GB"/>
        </w:rPr>
        <w:t xml:space="preserve">Authors: </w:t>
      </w:r>
      <w:r w:rsidRPr="00656D6B">
        <w:rPr>
          <w:bCs/>
          <w:noProof/>
          <w:position w:val="7"/>
          <w:sz w:val="24"/>
          <w:szCs w:val="24"/>
          <w:lang w:eastAsia="en-GB"/>
        </w:rPr>
        <w:t>Louise</w:t>
      </w:r>
      <w:r>
        <w:rPr>
          <w:bCs/>
          <w:noProof/>
          <w:position w:val="7"/>
          <w:sz w:val="24"/>
          <w:szCs w:val="24"/>
          <w:lang w:eastAsia="en-GB"/>
        </w:rPr>
        <w:t xml:space="preserve"> </w:t>
      </w:r>
      <w:r w:rsidR="00F87F6A">
        <w:rPr>
          <w:bCs/>
          <w:noProof/>
          <w:position w:val="7"/>
          <w:sz w:val="24"/>
          <w:szCs w:val="24"/>
          <w:lang w:eastAsia="en-GB"/>
        </w:rPr>
        <w:t xml:space="preserve">J </w:t>
      </w:r>
      <w:r>
        <w:rPr>
          <w:bCs/>
          <w:noProof/>
          <w:position w:val="7"/>
          <w:sz w:val="24"/>
          <w:szCs w:val="24"/>
          <w:lang w:eastAsia="en-GB"/>
        </w:rPr>
        <w:t>Michaelis</w:t>
      </w:r>
      <w:r w:rsidRPr="00656D6B">
        <w:rPr>
          <w:bCs/>
          <w:noProof/>
          <w:position w:val="7"/>
          <w:sz w:val="24"/>
          <w:szCs w:val="24"/>
          <w:vertAlign w:val="superscript"/>
          <w:lang w:eastAsia="en-GB"/>
        </w:rPr>
        <w:t>1</w:t>
      </w:r>
      <w:r w:rsidRPr="00656D6B">
        <w:rPr>
          <w:bCs/>
          <w:noProof/>
          <w:position w:val="7"/>
          <w:sz w:val="24"/>
          <w:szCs w:val="24"/>
          <w:lang w:eastAsia="en-GB"/>
        </w:rPr>
        <w:t xml:space="preserve">, </w:t>
      </w:r>
      <w:r>
        <w:rPr>
          <w:bCs/>
          <w:noProof/>
          <w:position w:val="7"/>
          <w:sz w:val="24"/>
          <w:szCs w:val="24"/>
          <w:lang w:eastAsia="en-GB"/>
        </w:rPr>
        <w:t xml:space="preserve">Isabel </w:t>
      </w:r>
      <w:r w:rsidR="00E0421E">
        <w:rPr>
          <w:bCs/>
          <w:noProof/>
          <w:position w:val="7"/>
          <w:sz w:val="24"/>
          <w:szCs w:val="24"/>
          <w:lang w:eastAsia="en-GB"/>
        </w:rPr>
        <w:t xml:space="preserve">J </w:t>
      </w:r>
      <w:r>
        <w:rPr>
          <w:bCs/>
          <w:noProof/>
          <w:position w:val="7"/>
          <w:sz w:val="24"/>
          <w:szCs w:val="24"/>
          <w:lang w:eastAsia="en-GB"/>
        </w:rPr>
        <w:t>Skypala</w:t>
      </w:r>
      <w:r w:rsidRPr="00656D6B">
        <w:rPr>
          <w:bCs/>
          <w:noProof/>
          <w:position w:val="7"/>
          <w:sz w:val="24"/>
          <w:szCs w:val="24"/>
          <w:vertAlign w:val="superscript"/>
          <w:lang w:eastAsia="en-GB"/>
        </w:rPr>
        <w:t>2</w:t>
      </w:r>
      <w:r w:rsidR="000727AB">
        <w:rPr>
          <w:bCs/>
          <w:noProof/>
          <w:position w:val="7"/>
          <w:sz w:val="24"/>
          <w:szCs w:val="24"/>
          <w:vertAlign w:val="superscript"/>
          <w:lang w:eastAsia="en-GB"/>
        </w:rPr>
        <w:t>,3</w:t>
      </w:r>
      <w:r>
        <w:rPr>
          <w:bCs/>
          <w:noProof/>
          <w:position w:val="7"/>
          <w:sz w:val="24"/>
          <w:szCs w:val="24"/>
          <w:lang w:eastAsia="en-GB"/>
        </w:rPr>
        <w:t xml:space="preserve">, </w:t>
      </w:r>
      <w:r w:rsidR="00127873" w:rsidRPr="00656D6B">
        <w:rPr>
          <w:bCs/>
          <w:noProof/>
          <w:position w:val="7"/>
          <w:sz w:val="24"/>
          <w:szCs w:val="24"/>
          <w:lang w:eastAsia="en-GB"/>
        </w:rPr>
        <w:t>J</w:t>
      </w:r>
      <w:r w:rsidR="00127873">
        <w:rPr>
          <w:bCs/>
          <w:noProof/>
          <w:position w:val="7"/>
          <w:sz w:val="24"/>
          <w:szCs w:val="24"/>
          <w:lang w:eastAsia="en-GB"/>
        </w:rPr>
        <w:t xml:space="preserve">ames </w:t>
      </w:r>
      <w:r w:rsidR="00127873" w:rsidRPr="00127873">
        <w:rPr>
          <w:bCs/>
          <w:noProof/>
          <w:position w:val="7"/>
          <w:sz w:val="24"/>
          <w:szCs w:val="24"/>
          <w:lang w:eastAsia="en-GB"/>
        </w:rPr>
        <w:t>Gardner</w:t>
      </w:r>
      <w:r w:rsidR="00127873" w:rsidRPr="00127873">
        <w:rPr>
          <w:bCs/>
          <w:noProof/>
          <w:position w:val="7"/>
          <w:sz w:val="24"/>
          <w:szCs w:val="24"/>
          <w:vertAlign w:val="superscript"/>
          <w:lang w:eastAsia="en-GB"/>
        </w:rPr>
        <w:t>1</w:t>
      </w:r>
      <w:r w:rsidR="00127873">
        <w:rPr>
          <w:bCs/>
          <w:noProof/>
          <w:position w:val="7"/>
          <w:sz w:val="24"/>
          <w:szCs w:val="24"/>
          <w:lang w:eastAsia="en-GB"/>
        </w:rPr>
        <w:t xml:space="preserve">, </w:t>
      </w:r>
      <w:r w:rsidRPr="00127873">
        <w:rPr>
          <w:bCs/>
          <w:noProof/>
          <w:position w:val="7"/>
          <w:sz w:val="24"/>
          <w:szCs w:val="24"/>
          <w:lang w:eastAsia="en-GB"/>
        </w:rPr>
        <w:t>Aziz</w:t>
      </w:r>
      <w:r>
        <w:rPr>
          <w:bCs/>
          <w:noProof/>
          <w:position w:val="7"/>
          <w:sz w:val="24"/>
          <w:szCs w:val="24"/>
          <w:lang w:eastAsia="en-GB"/>
        </w:rPr>
        <w:t xml:space="preserve"> Sheikh</w:t>
      </w:r>
      <w:r w:rsidR="000727AB">
        <w:rPr>
          <w:bCs/>
          <w:noProof/>
          <w:position w:val="7"/>
          <w:sz w:val="24"/>
          <w:szCs w:val="24"/>
          <w:vertAlign w:val="superscript"/>
          <w:lang w:eastAsia="en-GB"/>
        </w:rPr>
        <w:t>4</w:t>
      </w:r>
      <w:r>
        <w:rPr>
          <w:bCs/>
          <w:noProof/>
          <w:position w:val="7"/>
          <w:sz w:val="24"/>
          <w:szCs w:val="24"/>
          <w:lang w:eastAsia="en-GB"/>
        </w:rPr>
        <w:t xml:space="preserve">, Adam </w:t>
      </w:r>
      <w:r w:rsidR="00E0421E">
        <w:rPr>
          <w:bCs/>
          <w:noProof/>
          <w:position w:val="7"/>
          <w:sz w:val="24"/>
          <w:szCs w:val="24"/>
          <w:lang w:eastAsia="en-GB"/>
        </w:rPr>
        <w:t xml:space="preserve">T </w:t>
      </w:r>
      <w:r>
        <w:rPr>
          <w:bCs/>
          <w:noProof/>
          <w:position w:val="7"/>
          <w:sz w:val="24"/>
          <w:szCs w:val="24"/>
          <w:lang w:eastAsia="en-GB"/>
        </w:rPr>
        <w:t>Fox</w:t>
      </w:r>
      <w:r w:rsidR="000727AB">
        <w:rPr>
          <w:bCs/>
          <w:noProof/>
          <w:position w:val="7"/>
          <w:sz w:val="24"/>
          <w:szCs w:val="24"/>
          <w:vertAlign w:val="superscript"/>
          <w:lang w:eastAsia="en-GB"/>
        </w:rPr>
        <w:t>5</w:t>
      </w:r>
      <w:r>
        <w:rPr>
          <w:bCs/>
          <w:noProof/>
          <w:position w:val="7"/>
          <w:sz w:val="24"/>
          <w:szCs w:val="24"/>
          <w:lang w:eastAsia="en-GB"/>
        </w:rPr>
        <w:t xml:space="preserve">, </w:t>
      </w:r>
      <w:r w:rsidRPr="009F5B86">
        <w:rPr>
          <w:bCs/>
          <w:noProof/>
          <w:position w:val="7"/>
          <w:sz w:val="24"/>
          <w:szCs w:val="24"/>
          <w:lang w:eastAsia="en-GB"/>
        </w:rPr>
        <w:t>J</w:t>
      </w:r>
      <w:r w:rsidR="00E0421E" w:rsidRPr="009F5B86">
        <w:rPr>
          <w:bCs/>
          <w:noProof/>
          <w:position w:val="7"/>
          <w:sz w:val="24"/>
          <w:szCs w:val="24"/>
          <w:lang w:eastAsia="en-GB"/>
        </w:rPr>
        <w:t>udith</w:t>
      </w:r>
      <w:r w:rsidR="00E0421E">
        <w:rPr>
          <w:bCs/>
          <w:noProof/>
          <w:position w:val="7"/>
          <w:sz w:val="24"/>
          <w:szCs w:val="24"/>
          <w:lang w:eastAsia="en-GB"/>
        </w:rPr>
        <w:t xml:space="preserve"> </w:t>
      </w:r>
      <w:r>
        <w:rPr>
          <w:bCs/>
          <w:noProof/>
          <w:position w:val="7"/>
          <w:sz w:val="24"/>
          <w:szCs w:val="24"/>
          <w:lang w:eastAsia="en-GB"/>
        </w:rPr>
        <w:t>A Holloway</w:t>
      </w:r>
      <w:r>
        <w:rPr>
          <w:bCs/>
          <w:noProof/>
          <w:position w:val="7"/>
          <w:sz w:val="24"/>
          <w:szCs w:val="24"/>
          <w:vertAlign w:val="superscript"/>
          <w:lang w:eastAsia="en-GB"/>
        </w:rPr>
        <w:t>6</w:t>
      </w:r>
      <w:r w:rsidR="000727AB">
        <w:rPr>
          <w:bCs/>
          <w:noProof/>
          <w:position w:val="7"/>
          <w:sz w:val="24"/>
          <w:szCs w:val="24"/>
          <w:vertAlign w:val="superscript"/>
          <w:lang w:eastAsia="en-GB"/>
        </w:rPr>
        <w:t>,7</w:t>
      </w:r>
    </w:p>
    <w:p w14:paraId="2A040710" w14:textId="77D9074E" w:rsidR="00656D6B" w:rsidRDefault="00656D6B" w:rsidP="00656D6B">
      <w:pPr>
        <w:spacing w:after="180" w:line="480" w:lineRule="auto"/>
        <w:rPr>
          <w:b/>
          <w:noProof/>
          <w:spacing w:val="5"/>
          <w:lang w:eastAsia="en-GB"/>
        </w:rPr>
      </w:pPr>
      <w:r w:rsidRPr="001B6D61">
        <w:rPr>
          <w:b/>
          <w:noProof/>
          <w:position w:val="7"/>
          <w:sz w:val="24"/>
          <w:szCs w:val="24"/>
          <w:lang w:eastAsia="en-GB"/>
        </w:rPr>
        <w:t xml:space="preserve">Word Count: </w:t>
      </w:r>
      <w:r w:rsidRPr="001B6D61">
        <w:rPr>
          <w:noProof/>
          <w:position w:val="7"/>
          <w:sz w:val="24"/>
          <w:szCs w:val="24"/>
          <w:lang w:eastAsia="en-GB"/>
        </w:rPr>
        <w:t>Abstract</w:t>
      </w:r>
      <w:r w:rsidRPr="001B6D61">
        <w:rPr>
          <w:b/>
          <w:noProof/>
          <w:position w:val="7"/>
          <w:sz w:val="24"/>
          <w:szCs w:val="24"/>
          <w:lang w:eastAsia="en-GB"/>
        </w:rPr>
        <w:t xml:space="preserve"> </w:t>
      </w:r>
      <w:r w:rsidR="00600AC3" w:rsidRPr="001B6D61">
        <w:rPr>
          <w:noProof/>
          <w:position w:val="7"/>
          <w:sz w:val="24"/>
          <w:szCs w:val="24"/>
          <w:lang w:eastAsia="en-GB"/>
        </w:rPr>
        <w:t>157 words</w:t>
      </w:r>
      <w:r w:rsidRPr="001B6D61">
        <w:rPr>
          <w:noProof/>
          <w:position w:val="7"/>
          <w:sz w:val="24"/>
          <w:szCs w:val="24"/>
          <w:lang w:eastAsia="en-GB"/>
        </w:rPr>
        <w:t>,</w:t>
      </w:r>
      <w:r w:rsidRPr="001B6D61">
        <w:rPr>
          <w:b/>
          <w:noProof/>
          <w:position w:val="7"/>
          <w:sz w:val="24"/>
          <w:szCs w:val="24"/>
          <w:lang w:eastAsia="en-GB"/>
        </w:rPr>
        <w:t xml:space="preserve"> </w:t>
      </w:r>
      <w:r w:rsidRPr="001B6D61">
        <w:rPr>
          <w:noProof/>
          <w:position w:val="7"/>
          <w:sz w:val="24"/>
          <w:szCs w:val="24"/>
          <w:lang w:eastAsia="en-GB"/>
        </w:rPr>
        <w:t xml:space="preserve">Manuscript </w:t>
      </w:r>
      <w:r w:rsidR="001B6D61" w:rsidRPr="001B6D61">
        <w:rPr>
          <w:noProof/>
          <w:position w:val="7"/>
          <w:sz w:val="24"/>
          <w:szCs w:val="24"/>
          <w:lang w:eastAsia="en-GB"/>
        </w:rPr>
        <w:t>3256</w:t>
      </w:r>
      <w:r w:rsidRPr="001B6D61">
        <w:rPr>
          <w:noProof/>
          <w:position w:val="7"/>
          <w:sz w:val="24"/>
          <w:szCs w:val="24"/>
          <w:lang w:eastAsia="en-GB"/>
        </w:rPr>
        <w:t xml:space="preserve">, Table count </w:t>
      </w:r>
      <w:r w:rsidR="00600AC3" w:rsidRPr="001B6D61">
        <w:rPr>
          <w:noProof/>
          <w:position w:val="7"/>
          <w:sz w:val="24"/>
          <w:szCs w:val="24"/>
          <w:lang w:eastAsia="en-GB"/>
        </w:rPr>
        <w:t>1, Figure count</w:t>
      </w:r>
      <w:r w:rsidRPr="001B6D61">
        <w:rPr>
          <w:noProof/>
          <w:position w:val="7"/>
          <w:sz w:val="24"/>
          <w:szCs w:val="24"/>
          <w:lang w:eastAsia="en-GB"/>
        </w:rPr>
        <w:t xml:space="preserve"> </w:t>
      </w:r>
      <w:r w:rsidR="00284948">
        <w:rPr>
          <w:noProof/>
          <w:position w:val="7"/>
          <w:sz w:val="24"/>
          <w:szCs w:val="24"/>
          <w:lang w:eastAsia="en-GB"/>
        </w:rPr>
        <w:t>1</w:t>
      </w:r>
    </w:p>
    <w:p w14:paraId="778FB3A5" w14:textId="4CE9214C" w:rsidR="00656D6B" w:rsidRDefault="00656D6B" w:rsidP="00436001">
      <w:pPr>
        <w:spacing w:after="180" w:line="480" w:lineRule="auto"/>
        <w:jc w:val="both"/>
        <w:rPr>
          <w:bCs/>
          <w:noProof/>
          <w:position w:val="7"/>
          <w:sz w:val="24"/>
          <w:szCs w:val="24"/>
          <w:lang w:eastAsia="en-GB"/>
        </w:rPr>
      </w:pPr>
      <w:r>
        <w:rPr>
          <w:b/>
          <w:noProof/>
          <w:position w:val="7"/>
          <w:sz w:val="24"/>
          <w:szCs w:val="24"/>
          <w:lang w:eastAsia="en-GB"/>
        </w:rPr>
        <w:t xml:space="preserve">Affiliations: </w:t>
      </w:r>
      <w:r w:rsidR="00546956">
        <w:rPr>
          <w:bCs/>
          <w:noProof/>
          <w:position w:val="7"/>
          <w:sz w:val="24"/>
          <w:szCs w:val="24"/>
          <w:vertAlign w:val="superscript"/>
          <w:lang w:eastAsia="en-GB"/>
        </w:rPr>
        <w:t>1</w:t>
      </w:r>
      <w:r w:rsidR="00F87F6A" w:rsidRPr="00F87F6A">
        <w:rPr>
          <w:bCs/>
          <w:noProof/>
          <w:position w:val="7"/>
          <w:sz w:val="24"/>
          <w:szCs w:val="24"/>
          <w:lang w:eastAsia="en-GB"/>
        </w:rPr>
        <w:t xml:space="preserve">Department of Immunology, Infectious Diseases and Allergy, Great North </w:t>
      </w:r>
      <w:r w:rsidR="00F87F6A">
        <w:rPr>
          <w:bCs/>
          <w:noProof/>
          <w:position w:val="7"/>
          <w:sz w:val="24"/>
          <w:szCs w:val="24"/>
          <w:lang w:eastAsia="en-GB"/>
        </w:rPr>
        <w:t>Children Hospital, Newcastle</w:t>
      </w:r>
      <w:r w:rsidRPr="00F42C8C">
        <w:rPr>
          <w:bCs/>
          <w:noProof/>
          <w:position w:val="7"/>
          <w:sz w:val="24"/>
          <w:szCs w:val="24"/>
          <w:lang w:eastAsia="en-GB"/>
        </w:rPr>
        <w:t xml:space="preserve">, </w:t>
      </w:r>
      <w:r>
        <w:rPr>
          <w:bCs/>
          <w:noProof/>
          <w:position w:val="7"/>
          <w:sz w:val="24"/>
          <w:szCs w:val="24"/>
          <w:lang w:eastAsia="en-GB"/>
        </w:rPr>
        <w:t xml:space="preserve">UK, </w:t>
      </w:r>
      <w:r w:rsidR="00546956">
        <w:rPr>
          <w:bCs/>
          <w:noProof/>
          <w:position w:val="7"/>
          <w:sz w:val="24"/>
          <w:szCs w:val="24"/>
          <w:vertAlign w:val="superscript"/>
          <w:lang w:eastAsia="en-GB"/>
        </w:rPr>
        <w:t>2</w:t>
      </w:r>
      <w:r w:rsidR="00E0421E" w:rsidRPr="00E0421E">
        <w:rPr>
          <w:bCs/>
          <w:noProof/>
          <w:position w:val="7"/>
          <w:sz w:val="24"/>
          <w:szCs w:val="24"/>
          <w:lang w:eastAsia="en-GB"/>
        </w:rPr>
        <w:t>Department of Allergy and Clinical Immunology, Imperial College,</w:t>
      </w:r>
      <w:r w:rsidR="000727AB">
        <w:rPr>
          <w:bCs/>
          <w:noProof/>
          <w:position w:val="7"/>
          <w:sz w:val="24"/>
          <w:szCs w:val="24"/>
          <w:lang w:eastAsia="en-GB"/>
        </w:rPr>
        <w:t xml:space="preserve"> London UK.</w:t>
      </w:r>
      <w:r w:rsidR="00E0421E" w:rsidRPr="00E0421E">
        <w:rPr>
          <w:bCs/>
          <w:noProof/>
          <w:position w:val="7"/>
          <w:sz w:val="24"/>
          <w:szCs w:val="24"/>
          <w:lang w:eastAsia="en-GB"/>
        </w:rPr>
        <w:t xml:space="preserve"> </w:t>
      </w:r>
      <w:r w:rsidR="00E0421E" w:rsidRPr="00E0421E">
        <w:rPr>
          <w:bCs/>
          <w:noProof/>
          <w:position w:val="7"/>
          <w:sz w:val="24"/>
          <w:szCs w:val="24"/>
          <w:vertAlign w:val="superscript"/>
          <w:lang w:eastAsia="en-GB"/>
        </w:rPr>
        <w:t>3</w:t>
      </w:r>
      <w:r w:rsidR="00E0421E" w:rsidRPr="00E0421E">
        <w:rPr>
          <w:bCs/>
          <w:noProof/>
          <w:position w:val="7"/>
          <w:sz w:val="24"/>
          <w:szCs w:val="24"/>
          <w:lang w:eastAsia="en-GB"/>
        </w:rPr>
        <w:t xml:space="preserve">Royal Brompton and Harefield NHS Foundation Trust, London, </w:t>
      </w:r>
      <w:r w:rsidR="00E0421E">
        <w:rPr>
          <w:bCs/>
          <w:noProof/>
          <w:position w:val="7"/>
          <w:sz w:val="24"/>
          <w:szCs w:val="24"/>
          <w:lang w:eastAsia="en-GB"/>
        </w:rPr>
        <w:t xml:space="preserve">UK, </w:t>
      </w:r>
      <w:r w:rsidR="000727AB">
        <w:rPr>
          <w:bCs/>
          <w:noProof/>
          <w:position w:val="7"/>
          <w:sz w:val="24"/>
          <w:szCs w:val="24"/>
          <w:vertAlign w:val="superscript"/>
          <w:lang w:eastAsia="en-GB"/>
        </w:rPr>
        <w:t>4</w:t>
      </w:r>
      <w:r w:rsidR="00E0421E" w:rsidRPr="00E0421E">
        <w:rPr>
          <w:bCs/>
          <w:noProof/>
          <w:position w:val="7"/>
          <w:sz w:val="24"/>
          <w:szCs w:val="24"/>
          <w:lang w:eastAsia="en-GB"/>
        </w:rPr>
        <w:t>Asthma UK Centre for Applied Research, Usher Institute of Population Health Sciences and Informatics, University of Edinburgh, Edinburgh, United Kingdom,</w:t>
      </w:r>
      <w:r w:rsidRPr="009A4758">
        <w:rPr>
          <w:bCs/>
          <w:noProof/>
          <w:position w:val="7"/>
          <w:sz w:val="24"/>
          <w:szCs w:val="24"/>
          <w:lang w:eastAsia="en-GB"/>
        </w:rPr>
        <w:t xml:space="preserve"> </w:t>
      </w:r>
      <w:r w:rsidR="000727AB">
        <w:rPr>
          <w:bCs/>
          <w:noProof/>
          <w:position w:val="7"/>
          <w:sz w:val="24"/>
          <w:szCs w:val="24"/>
          <w:vertAlign w:val="superscript"/>
          <w:lang w:eastAsia="en-GB"/>
        </w:rPr>
        <w:t>5</w:t>
      </w:r>
      <w:r w:rsidR="003B7DB3">
        <w:rPr>
          <w:bCs/>
          <w:noProof/>
          <w:position w:val="7"/>
          <w:sz w:val="24"/>
          <w:szCs w:val="24"/>
          <w:lang w:eastAsia="en-GB"/>
        </w:rPr>
        <w:t>Department of Paediatric Allergy, G</w:t>
      </w:r>
      <w:r w:rsidR="008A3B71" w:rsidRPr="008A3B71">
        <w:rPr>
          <w:bCs/>
          <w:noProof/>
          <w:position w:val="7"/>
          <w:sz w:val="24"/>
          <w:szCs w:val="24"/>
          <w:lang w:eastAsia="en-GB"/>
        </w:rPr>
        <w:t>uy's &amp; St Thomas' Hospital</w:t>
      </w:r>
      <w:r w:rsidR="003B7DB3">
        <w:rPr>
          <w:bCs/>
          <w:noProof/>
          <w:position w:val="7"/>
          <w:sz w:val="24"/>
          <w:szCs w:val="24"/>
          <w:lang w:eastAsia="en-GB"/>
        </w:rPr>
        <w:t>s NHS Foundation Trust and King’s College</w:t>
      </w:r>
      <w:r w:rsidR="008A3B71" w:rsidRPr="008A3B71">
        <w:rPr>
          <w:bCs/>
          <w:noProof/>
          <w:position w:val="7"/>
          <w:sz w:val="24"/>
          <w:szCs w:val="24"/>
          <w:lang w:eastAsia="en-GB"/>
        </w:rPr>
        <w:t>, London, UK</w:t>
      </w:r>
      <w:r w:rsidR="008A3B71">
        <w:rPr>
          <w:bCs/>
          <w:noProof/>
          <w:position w:val="7"/>
          <w:sz w:val="24"/>
          <w:szCs w:val="24"/>
          <w:lang w:eastAsia="en-GB"/>
        </w:rPr>
        <w:t xml:space="preserve">, </w:t>
      </w:r>
      <w:r w:rsidR="000727AB">
        <w:rPr>
          <w:noProof/>
          <w:position w:val="7"/>
          <w:sz w:val="24"/>
          <w:szCs w:val="24"/>
          <w:vertAlign w:val="superscript"/>
          <w:lang w:eastAsia="en-GB"/>
        </w:rPr>
        <w:t>6</w:t>
      </w:r>
      <w:r w:rsidRPr="008A3B71">
        <w:rPr>
          <w:noProof/>
          <w:position w:val="7"/>
          <w:sz w:val="24"/>
          <w:szCs w:val="24"/>
          <w:lang w:eastAsia="en-GB"/>
        </w:rPr>
        <w:t>MSc</w:t>
      </w:r>
      <w:r w:rsidRPr="009A4758">
        <w:rPr>
          <w:noProof/>
          <w:position w:val="7"/>
          <w:sz w:val="24"/>
          <w:szCs w:val="24"/>
          <w:lang w:eastAsia="en-GB"/>
        </w:rPr>
        <w:t xml:space="preserve"> Allergy, Faculty of Medicine, University of Southampton, Southampton, UK</w:t>
      </w:r>
      <w:r>
        <w:rPr>
          <w:noProof/>
          <w:position w:val="7"/>
          <w:sz w:val="24"/>
          <w:szCs w:val="24"/>
          <w:lang w:eastAsia="en-GB"/>
        </w:rPr>
        <w:t>,</w:t>
      </w:r>
      <w:r w:rsidR="000974C9">
        <w:rPr>
          <w:noProof/>
          <w:position w:val="7"/>
          <w:sz w:val="24"/>
          <w:szCs w:val="24"/>
          <w:lang w:eastAsia="en-GB"/>
        </w:rPr>
        <w:t xml:space="preserve"> </w:t>
      </w:r>
      <w:r w:rsidR="000727AB">
        <w:rPr>
          <w:bCs/>
          <w:noProof/>
          <w:position w:val="7"/>
          <w:sz w:val="24"/>
          <w:szCs w:val="24"/>
          <w:vertAlign w:val="superscript"/>
          <w:lang w:eastAsia="en-GB"/>
        </w:rPr>
        <w:t>7</w:t>
      </w:r>
      <w:r>
        <w:rPr>
          <w:bCs/>
          <w:noProof/>
          <w:position w:val="7"/>
          <w:sz w:val="24"/>
          <w:szCs w:val="24"/>
          <w:lang w:eastAsia="en-GB"/>
        </w:rPr>
        <w:t>Clinical and Experimental Sciences,</w:t>
      </w:r>
      <w:r w:rsidRPr="00F42C8C">
        <w:rPr>
          <w:bCs/>
          <w:noProof/>
          <w:position w:val="7"/>
          <w:sz w:val="24"/>
          <w:szCs w:val="24"/>
          <w:lang w:eastAsia="en-GB"/>
        </w:rPr>
        <w:t xml:space="preserve"> Faculty of Medicine, University of Southampton, Southampton, UK</w:t>
      </w:r>
    </w:p>
    <w:p w14:paraId="5EEBC20B" w14:textId="77777777" w:rsidR="00656D6B" w:rsidRDefault="00656D6B" w:rsidP="00656D6B">
      <w:pPr>
        <w:spacing w:after="180" w:line="480" w:lineRule="auto"/>
        <w:rPr>
          <w:bCs/>
          <w:noProof/>
          <w:position w:val="7"/>
          <w:sz w:val="24"/>
          <w:szCs w:val="24"/>
          <w:lang w:eastAsia="en-GB"/>
        </w:rPr>
      </w:pPr>
    </w:p>
    <w:p w14:paraId="157FF8A4" w14:textId="77777777" w:rsidR="00656D6B" w:rsidRPr="00F13365" w:rsidRDefault="00656D6B" w:rsidP="00656D6B">
      <w:pPr>
        <w:spacing w:after="180" w:line="480" w:lineRule="auto"/>
        <w:rPr>
          <w:b/>
          <w:noProof/>
          <w:position w:val="7"/>
          <w:sz w:val="24"/>
          <w:szCs w:val="24"/>
          <w:lang w:eastAsia="en-GB"/>
        </w:rPr>
      </w:pPr>
      <w:r w:rsidRPr="00F13365">
        <w:rPr>
          <w:b/>
          <w:noProof/>
          <w:position w:val="7"/>
          <w:sz w:val="24"/>
          <w:szCs w:val="24"/>
          <w:lang w:eastAsia="en-GB"/>
        </w:rPr>
        <w:t>Correspondence to:</w:t>
      </w:r>
    </w:p>
    <w:p w14:paraId="69725A7B" w14:textId="363B9770" w:rsidR="00656D6B" w:rsidRPr="000E134A" w:rsidRDefault="00656D6B" w:rsidP="00656D6B">
      <w:pPr>
        <w:spacing w:after="180" w:line="480" w:lineRule="auto"/>
        <w:rPr>
          <w:noProof/>
          <w:position w:val="7"/>
          <w:sz w:val="24"/>
          <w:szCs w:val="24"/>
          <w:lang w:eastAsia="en-GB"/>
        </w:rPr>
      </w:pPr>
      <w:r>
        <w:rPr>
          <w:b/>
          <w:noProof/>
          <w:position w:val="7"/>
          <w:sz w:val="24"/>
          <w:szCs w:val="24"/>
          <w:lang w:eastAsia="en-GB"/>
        </w:rPr>
        <w:t xml:space="preserve">Name: </w:t>
      </w:r>
      <w:r>
        <w:rPr>
          <w:noProof/>
          <w:position w:val="7"/>
          <w:sz w:val="24"/>
          <w:szCs w:val="24"/>
          <w:lang w:eastAsia="en-GB"/>
        </w:rPr>
        <w:t>Judith Holloway</w:t>
      </w:r>
    </w:p>
    <w:p w14:paraId="630615A5" w14:textId="1E5AD116" w:rsidR="00656D6B" w:rsidRPr="000E134A" w:rsidRDefault="00656D6B" w:rsidP="00656D6B">
      <w:pPr>
        <w:spacing w:after="180" w:line="480" w:lineRule="auto"/>
        <w:rPr>
          <w:noProof/>
          <w:position w:val="7"/>
          <w:sz w:val="24"/>
          <w:szCs w:val="24"/>
          <w:lang w:eastAsia="en-GB"/>
        </w:rPr>
      </w:pPr>
      <w:r w:rsidRPr="00F13365">
        <w:rPr>
          <w:b/>
          <w:noProof/>
          <w:position w:val="7"/>
          <w:sz w:val="24"/>
          <w:szCs w:val="24"/>
          <w:lang w:eastAsia="en-GB"/>
        </w:rPr>
        <w:t>Address</w:t>
      </w:r>
      <w:r>
        <w:rPr>
          <w:b/>
          <w:noProof/>
          <w:position w:val="7"/>
          <w:sz w:val="24"/>
          <w:szCs w:val="24"/>
          <w:lang w:eastAsia="en-GB"/>
        </w:rPr>
        <w:t>:</w:t>
      </w:r>
      <w:r>
        <w:rPr>
          <w:noProof/>
          <w:position w:val="7"/>
          <w:sz w:val="24"/>
          <w:szCs w:val="24"/>
          <w:lang w:eastAsia="en-GB"/>
        </w:rPr>
        <w:t xml:space="preserve"> MSc Allergy, Mailpoint 810, </w:t>
      </w:r>
      <w:r w:rsidR="001E2895">
        <w:rPr>
          <w:noProof/>
          <w:position w:val="7"/>
          <w:sz w:val="24"/>
          <w:szCs w:val="24"/>
          <w:lang w:eastAsia="en-GB"/>
        </w:rPr>
        <w:t xml:space="preserve">Level F South Block, </w:t>
      </w:r>
      <w:r>
        <w:rPr>
          <w:noProof/>
          <w:position w:val="7"/>
          <w:sz w:val="24"/>
          <w:szCs w:val="24"/>
          <w:lang w:eastAsia="en-GB"/>
        </w:rPr>
        <w:t>Southampton General Hospital, Southampton, SO16 6YD</w:t>
      </w:r>
    </w:p>
    <w:p w14:paraId="7B794988" w14:textId="680EBD43" w:rsidR="00656D6B" w:rsidRPr="000E134A" w:rsidRDefault="00656D6B" w:rsidP="00656D6B">
      <w:pPr>
        <w:spacing w:after="180" w:line="480" w:lineRule="auto"/>
        <w:rPr>
          <w:noProof/>
          <w:position w:val="7"/>
          <w:sz w:val="24"/>
          <w:szCs w:val="24"/>
          <w:lang w:eastAsia="en-GB"/>
        </w:rPr>
      </w:pPr>
      <w:r w:rsidRPr="00F13365">
        <w:rPr>
          <w:b/>
          <w:noProof/>
          <w:position w:val="7"/>
          <w:sz w:val="24"/>
          <w:szCs w:val="24"/>
          <w:lang w:eastAsia="en-GB"/>
        </w:rPr>
        <w:t xml:space="preserve">Tel: </w:t>
      </w:r>
      <w:r>
        <w:rPr>
          <w:noProof/>
          <w:position w:val="7"/>
          <w:sz w:val="24"/>
          <w:szCs w:val="24"/>
          <w:lang w:eastAsia="en-GB"/>
        </w:rPr>
        <w:t>02381206941</w:t>
      </w:r>
    </w:p>
    <w:p w14:paraId="7706EA80" w14:textId="0B834FCA" w:rsidR="00656D6B" w:rsidRPr="000E134A" w:rsidRDefault="00656D6B" w:rsidP="00656D6B">
      <w:pPr>
        <w:spacing w:after="180" w:line="480" w:lineRule="auto"/>
        <w:rPr>
          <w:noProof/>
          <w:position w:val="7"/>
          <w:sz w:val="24"/>
          <w:szCs w:val="24"/>
          <w:lang w:eastAsia="en-GB"/>
        </w:rPr>
      </w:pPr>
      <w:r w:rsidRPr="00F13365">
        <w:rPr>
          <w:b/>
          <w:noProof/>
          <w:position w:val="7"/>
          <w:sz w:val="24"/>
          <w:szCs w:val="24"/>
          <w:lang w:eastAsia="en-GB"/>
        </w:rPr>
        <w:t xml:space="preserve">Email: </w:t>
      </w:r>
      <w:r w:rsidR="00546956">
        <w:rPr>
          <w:noProof/>
          <w:position w:val="7"/>
          <w:sz w:val="24"/>
          <w:szCs w:val="24"/>
          <w:lang w:eastAsia="en-GB"/>
        </w:rPr>
        <w:t>j.holloway@southampton.ac.uk</w:t>
      </w:r>
    </w:p>
    <w:p w14:paraId="5F5F39B1" w14:textId="77777777" w:rsidR="00656D6B" w:rsidRPr="00F13365" w:rsidRDefault="00656D6B" w:rsidP="00656D6B">
      <w:pPr>
        <w:spacing w:after="180" w:line="480" w:lineRule="auto"/>
        <w:rPr>
          <w:b/>
          <w:noProof/>
          <w:position w:val="7"/>
          <w:sz w:val="24"/>
          <w:szCs w:val="24"/>
          <w:lang w:eastAsia="en-GB"/>
        </w:rPr>
      </w:pPr>
    </w:p>
    <w:p w14:paraId="1F7DD157" w14:textId="43450A69" w:rsidR="00656D6B" w:rsidRDefault="00656D6B" w:rsidP="00436001">
      <w:pPr>
        <w:spacing w:after="180" w:line="480" w:lineRule="auto"/>
        <w:jc w:val="both"/>
        <w:rPr>
          <w:noProof/>
          <w:position w:val="7"/>
          <w:lang w:eastAsia="en-GB"/>
        </w:rPr>
      </w:pPr>
      <w:r w:rsidRPr="002434C5">
        <w:rPr>
          <w:b/>
          <w:noProof/>
          <w:position w:val="7"/>
          <w:lang w:eastAsia="en-GB"/>
        </w:rPr>
        <w:t xml:space="preserve">Conflict of Interest Statement: </w:t>
      </w:r>
      <w:r w:rsidR="002434C5" w:rsidRPr="002434C5">
        <w:rPr>
          <w:noProof/>
          <w:position w:val="7"/>
          <w:lang w:eastAsia="en-GB"/>
        </w:rPr>
        <w:t>LJM reports commercial research grants from Danone, lectured for Mead Johnson and Allergy Therapeutics.</w:t>
      </w:r>
      <w:r w:rsidR="003B7DB3">
        <w:rPr>
          <w:noProof/>
          <w:position w:val="7"/>
          <w:lang w:eastAsia="en-GB"/>
        </w:rPr>
        <w:t xml:space="preserve"> </w:t>
      </w:r>
      <w:r w:rsidR="00836AAF">
        <w:rPr>
          <w:noProof/>
          <w:position w:val="7"/>
          <w:lang w:eastAsia="en-GB"/>
        </w:rPr>
        <w:t>ATF</w:t>
      </w:r>
      <w:r w:rsidR="00836AAF" w:rsidRPr="00836AAF">
        <w:rPr>
          <w:noProof/>
          <w:position w:val="7"/>
          <w:lang w:eastAsia="en-GB"/>
        </w:rPr>
        <w:t xml:space="preserve"> has received research funding from ALK-Abello and Danone and consultancy and/or educational lecture fees from Stallergenes, Allergy Therapeutics, Mylan, Thermofisher, Bausch &amp; Lomb, DBV, Aimmune, Mead Johnson, Nestle, Danone and Abbott. He is director of KCL Allergy Academy and Trustee of British Society of Allergy &amp; Clinical Immunology and Allergy UK, which have received corporate sponsorship. </w:t>
      </w:r>
      <w:r w:rsidR="00C12BB8">
        <w:rPr>
          <w:noProof/>
          <w:position w:val="7"/>
          <w:lang w:eastAsia="en-GB"/>
        </w:rPr>
        <w:t>AS is Director of the Scottish Allergy and Respiratory Academy, a not-for-profit training initiative, which receives funding from a range of commercial partners.</w:t>
      </w:r>
      <w:r w:rsidR="00F07198">
        <w:rPr>
          <w:noProof/>
          <w:position w:val="7"/>
          <w:lang w:eastAsia="en-GB"/>
        </w:rPr>
        <w:t xml:space="preserve"> IS has received lecture fees from ThermoFisher.</w:t>
      </w:r>
      <w:r w:rsidR="009F5B86">
        <w:rPr>
          <w:noProof/>
          <w:position w:val="7"/>
          <w:lang w:eastAsia="en-GB"/>
        </w:rPr>
        <w:t xml:space="preserve"> JG has received lecture fees from Mead Johnson, Thermofisher, ALK Abello.</w:t>
      </w:r>
      <w:r w:rsidR="009F5B86" w:rsidRPr="009F5B86">
        <w:rPr>
          <w:noProof/>
          <w:position w:val="7"/>
          <w:lang w:eastAsia="en-GB"/>
        </w:rPr>
        <w:t xml:space="preserve"> </w:t>
      </w:r>
      <w:r w:rsidR="009F5B86" w:rsidRPr="002434C5">
        <w:rPr>
          <w:noProof/>
          <w:position w:val="7"/>
          <w:lang w:eastAsia="en-GB"/>
        </w:rPr>
        <w:t xml:space="preserve">JAH </w:t>
      </w:r>
      <w:r w:rsidR="009F5B86">
        <w:rPr>
          <w:noProof/>
          <w:position w:val="7"/>
          <w:lang w:eastAsia="en-GB"/>
        </w:rPr>
        <w:t>is programme lead of the MSc Allergy at the University of Southampton</w:t>
      </w:r>
      <w:r w:rsidR="000156FD">
        <w:rPr>
          <w:noProof/>
          <w:position w:val="7"/>
          <w:lang w:eastAsia="en-GB"/>
        </w:rPr>
        <w:t xml:space="preserve">, </w:t>
      </w:r>
      <w:r w:rsidR="000156FD" w:rsidRPr="00836AAF">
        <w:rPr>
          <w:noProof/>
          <w:position w:val="7"/>
          <w:lang w:eastAsia="en-GB"/>
        </w:rPr>
        <w:t>which ha</w:t>
      </w:r>
      <w:r w:rsidR="000156FD">
        <w:rPr>
          <w:noProof/>
          <w:position w:val="7"/>
          <w:lang w:eastAsia="en-GB"/>
        </w:rPr>
        <w:t>s</w:t>
      </w:r>
      <w:r w:rsidR="000156FD" w:rsidRPr="00836AAF">
        <w:rPr>
          <w:noProof/>
          <w:position w:val="7"/>
          <w:lang w:eastAsia="en-GB"/>
        </w:rPr>
        <w:t xml:space="preserve"> received corporate sponsorship</w:t>
      </w:r>
      <w:r w:rsidR="000156FD">
        <w:rPr>
          <w:noProof/>
          <w:position w:val="7"/>
          <w:lang w:eastAsia="en-GB"/>
        </w:rPr>
        <w:t xml:space="preserve"> for student bursaries, </w:t>
      </w:r>
      <w:r w:rsidR="009F5B86">
        <w:rPr>
          <w:noProof/>
          <w:position w:val="7"/>
          <w:lang w:eastAsia="en-GB"/>
        </w:rPr>
        <w:t xml:space="preserve">and </w:t>
      </w:r>
      <w:r w:rsidR="009F5B86" w:rsidRPr="002434C5">
        <w:rPr>
          <w:noProof/>
          <w:position w:val="7"/>
          <w:lang w:eastAsia="en-GB"/>
        </w:rPr>
        <w:t xml:space="preserve">reports grants from Danone </w:t>
      </w:r>
      <w:r w:rsidR="009F5B86">
        <w:rPr>
          <w:noProof/>
          <w:position w:val="7"/>
          <w:lang w:eastAsia="en-GB"/>
        </w:rPr>
        <w:t>plus</w:t>
      </w:r>
      <w:r w:rsidR="009F5B86" w:rsidRPr="002434C5">
        <w:rPr>
          <w:noProof/>
          <w:position w:val="7"/>
          <w:lang w:eastAsia="en-GB"/>
        </w:rPr>
        <w:t xml:space="preserve"> non-financial support from ThermoFisher, </w:t>
      </w:r>
      <w:r w:rsidR="009F5B86">
        <w:rPr>
          <w:noProof/>
          <w:position w:val="7"/>
          <w:lang w:eastAsia="en-GB"/>
        </w:rPr>
        <w:t xml:space="preserve">both </w:t>
      </w:r>
      <w:r w:rsidR="009F5B86" w:rsidRPr="002434C5">
        <w:rPr>
          <w:noProof/>
          <w:position w:val="7"/>
          <w:lang w:eastAsia="en-GB"/>
        </w:rPr>
        <w:t>ouside the submitted work.</w:t>
      </w:r>
    </w:p>
    <w:p w14:paraId="25EB442B" w14:textId="74B77DB0" w:rsidR="00060DA5" w:rsidRDefault="00060DA5" w:rsidP="00436001">
      <w:pPr>
        <w:spacing w:after="180" w:line="480" w:lineRule="auto"/>
        <w:jc w:val="both"/>
        <w:rPr>
          <w:noProof/>
          <w:position w:val="7"/>
          <w:lang w:eastAsia="en-GB"/>
        </w:rPr>
      </w:pPr>
      <w:r w:rsidRPr="00060DA5">
        <w:rPr>
          <w:noProof/>
          <w:position w:val="7"/>
          <w:lang w:eastAsia="en-GB"/>
        </w:rPr>
        <w:t>Data sharing is not applicable to this article as no new data were created or analyzed in this study.</w:t>
      </w:r>
    </w:p>
    <w:p w14:paraId="291F7971" w14:textId="77777777" w:rsidR="000974C9" w:rsidRPr="002434C5" w:rsidRDefault="000974C9" w:rsidP="00546956">
      <w:pPr>
        <w:spacing w:after="180" w:line="480" w:lineRule="auto"/>
      </w:pPr>
    </w:p>
    <w:p w14:paraId="1523A390" w14:textId="5BA26E67" w:rsidR="001358E6" w:rsidRDefault="001358E6" w:rsidP="00CA1023">
      <w:pPr>
        <w:spacing w:line="360" w:lineRule="auto"/>
        <w:rPr>
          <w:b/>
          <w:u w:val="single"/>
        </w:rPr>
      </w:pPr>
      <w:r w:rsidRPr="004600C7">
        <w:rPr>
          <w:b/>
          <w:u w:val="single"/>
        </w:rPr>
        <w:t>Abs</w:t>
      </w:r>
      <w:r w:rsidR="00D97F5E">
        <w:rPr>
          <w:b/>
          <w:u w:val="single"/>
        </w:rPr>
        <w:t>t</w:t>
      </w:r>
      <w:r w:rsidRPr="004600C7">
        <w:rPr>
          <w:b/>
          <w:u w:val="single"/>
        </w:rPr>
        <w:t>ract</w:t>
      </w:r>
    </w:p>
    <w:p w14:paraId="1B1EE88B" w14:textId="5CBE95D8" w:rsidR="00D97F5E" w:rsidRDefault="00D97F5E" w:rsidP="00D97F5E">
      <w:pPr>
        <w:spacing w:line="360" w:lineRule="auto"/>
        <w:jc w:val="both"/>
      </w:pPr>
      <w:r>
        <w:t xml:space="preserve">It has long been recognised that given the </w:t>
      </w:r>
      <w:r w:rsidR="00C12BB8">
        <w:t xml:space="preserve">high </w:t>
      </w:r>
      <w:r>
        <w:t xml:space="preserve">prevalence and </w:t>
      </w:r>
      <w:r w:rsidR="00C12BB8">
        <w:t xml:space="preserve">considerable </w:t>
      </w:r>
      <w:r>
        <w:t>impact of allergic disease globally, there needs to be a focus on</w:t>
      </w:r>
      <w:r w:rsidR="00336B73">
        <w:t xml:space="preserve"> appropriate</w:t>
      </w:r>
      <w:r>
        <w:t xml:space="preserve"> </w:t>
      </w:r>
      <w:r w:rsidR="00425A57">
        <w:t xml:space="preserve">educational </w:t>
      </w:r>
      <w:r>
        <w:t xml:space="preserve">training </w:t>
      </w:r>
      <w:r w:rsidR="00336B73">
        <w:t xml:space="preserve">for </w:t>
      </w:r>
      <w:r>
        <w:t>clinical professionals</w:t>
      </w:r>
      <w:r w:rsidR="00425A57">
        <w:t xml:space="preserve"> at all stages of training in all continents</w:t>
      </w:r>
      <w:r>
        <w:t>. The health-economic consequences of allergic disease are significant, with both direct healthcare costs (doctor</w:t>
      </w:r>
      <w:r w:rsidR="0064177B">
        <w:t xml:space="preserve">, </w:t>
      </w:r>
      <w:r w:rsidR="00105372">
        <w:t>nurse</w:t>
      </w:r>
      <w:r w:rsidR="0064177B">
        <w:t xml:space="preserve"> and dietitian</w:t>
      </w:r>
      <w:r>
        <w:t xml:space="preserve"> consultations, hospital admissions and prescribed medications) and indirect costs (lost school and work time, reduced productivity</w:t>
      </w:r>
      <w:r w:rsidR="00105372">
        <w:t xml:space="preserve"> and over-the-counter medications</w:t>
      </w:r>
      <w:r>
        <w:t xml:space="preserve">). There is also a </w:t>
      </w:r>
      <w:proofErr w:type="spellStart"/>
      <w:r>
        <w:t>well recognised</w:t>
      </w:r>
      <w:proofErr w:type="spellEnd"/>
      <w:r>
        <w:t xml:space="preserve"> </w:t>
      </w:r>
      <w:r w:rsidR="00105372">
        <w:t>impairment of</w:t>
      </w:r>
      <w:r>
        <w:t xml:space="preserve"> quality of life, with</w:t>
      </w:r>
      <w:r w:rsidR="005128B9">
        <w:t xml:space="preserve"> less </w:t>
      </w:r>
      <w:r>
        <w:t xml:space="preserve">tangible costs including </w:t>
      </w:r>
      <w:r w:rsidR="005128B9">
        <w:t xml:space="preserve">anxiety, </w:t>
      </w:r>
      <w:r>
        <w:t>distress, discomfort, disability and</w:t>
      </w:r>
      <w:r w:rsidR="00105372">
        <w:t>,</w:t>
      </w:r>
      <w:r>
        <w:t xml:space="preserve"> occasionally</w:t>
      </w:r>
      <w:r w:rsidR="00105372">
        <w:t>,</w:t>
      </w:r>
      <w:r>
        <w:t xml:space="preserve"> death. </w:t>
      </w:r>
      <w:r w:rsidR="00331B12">
        <w:t xml:space="preserve">We need to provide solutions that upskill clinical and allied health professionals at all levels through appropriate, accessible education, and in so doing, equips those </w:t>
      </w:r>
      <w:proofErr w:type="spellStart"/>
      <w:r w:rsidR="00331B12">
        <w:t>those</w:t>
      </w:r>
      <w:proofErr w:type="spellEnd"/>
      <w:r w:rsidR="00331B12">
        <w:t xml:space="preserve"> trained with the skills to become future healthcare professional trainers within successful seamless models of allergy care.</w:t>
      </w:r>
      <w:r>
        <w:t xml:space="preserve"> </w:t>
      </w:r>
      <w:r w:rsidR="00833FB5">
        <w:t>A coordinated approach to educating</w:t>
      </w:r>
      <w:r>
        <w:t xml:space="preserve"> the workforce </w:t>
      </w:r>
      <w:r w:rsidR="00833FB5">
        <w:t xml:space="preserve">is needed, starting </w:t>
      </w:r>
      <w:r>
        <w:t xml:space="preserve">from the grass-roots of </w:t>
      </w:r>
      <w:r>
        <w:lastRenderedPageBreak/>
        <w:t>undergraduate study</w:t>
      </w:r>
      <w:r w:rsidR="00293635">
        <w:t xml:space="preserve">, </w:t>
      </w:r>
      <w:r w:rsidR="00833FB5">
        <w:t xml:space="preserve">and continuing </w:t>
      </w:r>
      <w:r w:rsidR="00293635">
        <w:t>within the national societies and colleges</w:t>
      </w:r>
      <w:r>
        <w:t xml:space="preserve"> in Medical</w:t>
      </w:r>
      <w:r w:rsidR="004600C7">
        <w:t>, Nursing</w:t>
      </w:r>
      <w:r>
        <w:t xml:space="preserve"> and Allied Health Professionals</w:t>
      </w:r>
      <w:r w:rsidR="00105372">
        <w:t xml:space="preserve"> (AHP)</w:t>
      </w:r>
      <w:r>
        <w:t xml:space="preserve"> </w:t>
      </w:r>
      <w:r w:rsidR="00833FB5">
        <w:t>where allergy is embedded in the curricula</w:t>
      </w:r>
      <w:r w:rsidR="00293635">
        <w:t xml:space="preserve"> </w:t>
      </w:r>
      <w:r>
        <w:t>through the entirety of training</w:t>
      </w:r>
      <w:r w:rsidR="00833FB5">
        <w:t xml:space="preserve"> and from the community</w:t>
      </w:r>
      <w:r>
        <w:t xml:space="preserve"> to senior consultant levels</w:t>
      </w:r>
      <w:r w:rsidR="001E5057">
        <w:t xml:space="preserve">. In working together to support pathways and care </w:t>
      </w:r>
      <w:proofErr w:type="spellStart"/>
      <w:r w:rsidR="001E5057">
        <w:t>they</w:t>
      </w:r>
      <w:r>
        <w:t>could</w:t>
      </w:r>
      <w:proofErr w:type="spellEnd"/>
      <w:r>
        <w:t xml:space="preserve"> have a major </w:t>
      </w:r>
      <w:r w:rsidR="00105372">
        <w:t xml:space="preserve">beneficial </w:t>
      </w:r>
      <w:r>
        <w:t xml:space="preserve">impact on the patient and their families, </w:t>
      </w:r>
      <w:r w:rsidR="00105372">
        <w:t xml:space="preserve">lead to a reduction in emergency use of </w:t>
      </w:r>
      <w:r>
        <w:t xml:space="preserve">clinical service, and </w:t>
      </w:r>
      <w:r w:rsidR="00105372">
        <w:t>help increase economic productivity</w:t>
      </w:r>
      <w:r>
        <w:t xml:space="preserve">. </w:t>
      </w:r>
    </w:p>
    <w:p w14:paraId="4EF3AA89" w14:textId="77777777" w:rsidR="002B60EB" w:rsidRDefault="002B60EB" w:rsidP="00D97F5E">
      <w:pPr>
        <w:spacing w:line="360" w:lineRule="auto"/>
        <w:jc w:val="both"/>
      </w:pPr>
    </w:p>
    <w:p w14:paraId="4E36B162" w14:textId="01BD53B7" w:rsidR="00BA67B9" w:rsidRDefault="00BA67B9" w:rsidP="00CA1023">
      <w:pPr>
        <w:spacing w:line="360" w:lineRule="auto"/>
        <w:jc w:val="both"/>
      </w:pPr>
      <w:r w:rsidRPr="00F36FE3">
        <w:rPr>
          <w:b/>
          <w:u w:val="single"/>
        </w:rPr>
        <w:t>What is the problem</w:t>
      </w:r>
      <w:r w:rsidR="00627263">
        <w:rPr>
          <w:b/>
          <w:u w:val="single"/>
        </w:rPr>
        <w:t>?</w:t>
      </w:r>
      <w:r w:rsidR="00277884">
        <w:t xml:space="preserve"> </w:t>
      </w:r>
    </w:p>
    <w:p w14:paraId="4FB137CD" w14:textId="1FD53B83" w:rsidR="007E7A12" w:rsidRDefault="00CC5E1B" w:rsidP="00833FB5">
      <w:pPr>
        <w:autoSpaceDE w:val="0"/>
        <w:autoSpaceDN w:val="0"/>
        <w:adjustRightInd w:val="0"/>
        <w:spacing w:after="0" w:line="360" w:lineRule="auto"/>
        <w:jc w:val="both"/>
      </w:pPr>
      <w:r w:rsidRPr="00CC5E1B">
        <w:t xml:space="preserve">Allergy is well established as one of the major causes of chronic disease </w:t>
      </w:r>
      <w:r w:rsidR="006A39E8">
        <w:t>with global sensitisation rates to one or more allergens in school children approaching 40%</w:t>
      </w:r>
      <w:r w:rsidR="00664FD1">
        <w:t xml:space="preserve"> </w:t>
      </w:r>
      <w:r w:rsidR="00336B73">
        <w:t>with</w:t>
      </w:r>
      <w:r w:rsidR="00664FD1">
        <w:t xml:space="preserve"> an </w:t>
      </w:r>
      <w:r w:rsidRPr="00CC5E1B">
        <w:t>estimated 150 million people in Europe</w:t>
      </w:r>
      <w:r w:rsidR="00925470">
        <w:t xml:space="preserve"> </w:t>
      </w:r>
      <w:r w:rsidR="00105372">
        <w:t xml:space="preserve">alone </w:t>
      </w:r>
      <w:r w:rsidRPr="00CC5E1B">
        <w:t>suffer</w:t>
      </w:r>
      <w:r w:rsidR="006A39E8">
        <w:t>ing</w:t>
      </w:r>
      <w:r w:rsidRPr="00CC5E1B">
        <w:t xml:space="preserve"> fro</w:t>
      </w:r>
      <w:r w:rsidR="00E014B2">
        <w:t>m a chronic allergic condition</w:t>
      </w:r>
      <w:r w:rsidR="002506BA">
        <w:t>.</w:t>
      </w:r>
      <w:r w:rsidR="00E014B2">
        <w:fldChar w:fldCharType="begin"/>
      </w:r>
      <w:r w:rsidR="00D42B6C">
        <w:instrText xml:space="preserve"> ADDIN EN.CITE &lt;EndNote&gt;&lt;Cite&gt;&lt;Author&gt;European Academy of Allergy and Clinical Immunology (EAACI)&lt;/Author&gt;&lt;Year&gt;2015&lt;/Year&gt;&lt;RecNum&gt;91&lt;/RecNum&gt;&lt;DisplayText&gt;(1)&lt;/DisplayText&gt;&lt;record&gt;&lt;rec-number&gt;91&lt;/rec-number&gt;&lt;foreign-keys&gt;&lt;key app="EN" db-id="pxf0xaasdzze94eswwxvt9rhx50vedvrx529" timestamp="1546443932"&gt;91&lt;/key&gt;&lt;/foreign-keys&gt;&lt;ref-type name="Web Page"&gt;12&lt;/ref-type&gt;&lt;contributors&gt;&lt;authors&gt;&lt;author&gt;European Academy of Allergy and Clinical Immunology (EAACI),&lt;/author&gt;&lt;/authors&gt;&lt;/contributors&gt;&lt;titles&gt;&lt;title&gt;Advocacy Manifesto. Tackling the allergy crisis in Europe – concerted policy action needed&lt;/title&gt;&lt;/titles&gt;&lt;number&gt;01 Feb 2019&lt;/number&gt;&lt;dates&gt;&lt;year&gt;2015&lt;/year&gt;&lt;/dates&gt;&lt;urls&gt;&lt;related-urls&gt;&lt;url&gt;http://www.eaaci.org/documents/EAACI_Advocacy_Manifesto.pdf&lt;/url&gt;&lt;/related-urls&gt;&lt;/urls&gt;&lt;/record&gt;&lt;/Cite&gt;&lt;/EndNote&gt;</w:instrText>
      </w:r>
      <w:r w:rsidR="00E014B2">
        <w:fldChar w:fldCharType="separate"/>
      </w:r>
      <w:r w:rsidR="00D42B6C">
        <w:rPr>
          <w:noProof/>
        </w:rPr>
        <w:t>(1)</w:t>
      </w:r>
      <w:r w:rsidR="00E014B2">
        <w:fldChar w:fldCharType="end"/>
      </w:r>
      <w:r w:rsidR="005128B9">
        <w:t xml:space="preserve"> T</w:t>
      </w:r>
      <w:r w:rsidR="006A39E8">
        <w:t>he</w:t>
      </w:r>
      <w:r w:rsidR="006A39E8" w:rsidRPr="00E941B6">
        <w:rPr>
          <w:rFonts w:cstheme="minorHAnsi"/>
        </w:rPr>
        <w:t xml:space="preserve"> prevalence of allergic disease</w:t>
      </w:r>
      <w:r w:rsidR="005128B9">
        <w:rPr>
          <w:rFonts w:cstheme="minorHAnsi"/>
        </w:rPr>
        <w:t xml:space="preserve"> is</w:t>
      </w:r>
      <w:r w:rsidR="006A39E8" w:rsidRPr="00E941B6">
        <w:rPr>
          <w:rFonts w:cstheme="minorHAnsi"/>
        </w:rPr>
        <w:t xml:space="preserve"> </w:t>
      </w:r>
      <w:r w:rsidR="00105372">
        <w:rPr>
          <w:rFonts w:cstheme="minorHAnsi"/>
        </w:rPr>
        <w:t>predi</w:t>
      </w:r>
      <w:r w:rsidR="006D01A2">
        <w:rPr>
          <w:rFonts w:cstheme="minorHAnsi"/>
        </w:rPr>
        <w:t>c</w:t>
      </w:r>
      <w:r w:rsidR="00105372">
        <w:rPr>
          <w:rFonts w:cstheme="minorHAnsi"/>
        </w:rPr>
        <w:t xml:space="preserve">ted </w:t>
      </w:r>
      <w:r w:rsidR="006A39E8">
        <w:rPr>
          <w:rFonts w:cstheme="minorHAnsi"/>
        </w:rPr>
        <w:t xml:space="preserve">to </w:t>
      </w:r>
      <w:r w:rsidR="00105372">
        <w:rPr>
          <w:rFonts w:cstheme="minorHAnsi"/>
        </w:rPr>
        <w:t xml:space="preserve">continue to </w:t>
      </w:r>
      <w:r w:rsidR="006A39E8" w:rsidRPr="00E941B6">
        <w:rPr>
          <w:rFonts w:cstheme="minorHAnsi"/>
        </w:rPr>
        <w:t>increase</w:t>
      </w:r>
      <w:r w:rsidR="00105372">
        <w:rPr>
          <w:rFonts w:cstheme="minorHAnsi"/>
        </w:rPr>
        <w:t xml:space="preserve"> in the United Kingdom (UK)</w:t>
      </w:r>
      <w:r w:rsidR="006A39E8">
        <w:rPr>
          <w:rFonts w:cstheme="minorHAnsi"/>
        </w:rPr>
        <w:fldChar w:fldCharType="begin"/>
      </w:r>
      <w:r w:rsidR="00E65762">
        <w:rPr>
          <w:rFonts w:cstheme="minorHAnsi"/>
        </w:rPr>
        <w:instrText xml:space="preserve"> ADDIN EN.CITE &lt;EndNote&gt;&lt;Cite&gt;&lt;Author&gt;Royal College of Physicians&lt;/Author&gt;&lt;Year&gt;2003&lt;/Year&gt;&lt;RecNum&gt;22&lt;/RecNum&gt;&lt;DisplayText&gt;(2)&lt;/DisplayText&gt;&lt;record&gt;&lt;rec-number&gt;22&lt;/rec-number&gt;&lt;foreign-keys&gt;&lt;key app="EN" db-id="pxf0xaasdzze94eswwxvt9rhx50vedvrx529" timestamp="1341516693"&gt;22&lt;/key&gt;&lt;/foreign-keys&gt;&lt;ref-type name="Web Page"&gt;12&lt;/ref-type&gt;&lt;contributors&gt;&lt;authors&gt;&lt;author&gt;Royal College of Physicians,&lt;/author&gt;&lt;/authors&gt;&lt;/contributors&gt;&lt;titles&gt;&lt;title&gt;Allergy: the unmet need. A blueprint for better patient care&lt;/title&gt;&lt;/titles&gt;&lt;number&gt;01 Feb 2019&lt;/number&gt;&lt;dates&gt;&lt;year&gt;2003&lt;/year&gt;&lt;/dates&gt;&lt;pub-location&gt;London&lt;/pub-location&gt;&lt;publisher&gt;Royal College of Physicians&lt;/publisher&gt;&lt;urls&gt;&lt;related-urls&gt;&lt;url&gt;https://www.bsaci.org/pdf/allergy_the_unmet_need.pdf&lt;/url&gt;&lt;/related-urls&gt;&lt;/urls&gt;&lt;/record&gt;&lt;/Cite&gt;&lt;/EndNote&gt;</w:instrText>
      </w:r>
      <w:r w:rsidR="006A39E8">
        <w:rPr>
          <w:rFonts w:cstheme="minorHAnsi"/>
        </w:rPr>
        <w:fldChar w:fldCharType="separate"/>
      </w:r>
      <w:r w:rsidR="00D42B6C">
        <w:rPr>
          <w:rFonts w:cstheme="minorHAnsi"/>
          <w:noProof/>
        </w:rPr>
        <w:t>(2)</w:t>
      </w:r>
      <w:r w:rsidR="006A39E8">
        <w:rPr>
          <w:rFonts w:cstheme="minorHAnsi"/>
        </w:rPr>
        <w:fldChar w:fldCharType="end"/>
      </w:r>
      <w:r w:rsidR="006A39E8">
        <w:rPr>
          <w:rFonts w:cstheme="minorHAnsi"/>
        </w:rPr>
        <w:t xml:space="preserve"> </w:t>
      </w:r>
      <w:r w:rsidR="00105372">
        <w:rPr>
          <w:rFonts w:cstheme="minorHAnsi"/>
        </w:rPr>
        <w:t xml:space="preserve">given that around </w:t>
      </w:r>
      <w:r w:rsidR="006A39E8">
        <w:rPr>
          <w:rFonts w:cstheme="minorHAnsi"/>
        </w:rPr>
        <w:t>one</w:t>
      </w:r>
      <w:r w:rsidR="006A39E8" w:rsidRPr="00E941B6">
        <w:rPr>
          <w:rFonts w:cstheme="minorHAnsi"/>
        </w:rPr>
        <w:t xml:space="preserve"> in</w:t>
      </w:r>
      <w:r w:rsidR="006A39E8">
        <w:rPr>
          <w:rFonts w:cstheme="minorHAnsi"/>
        </w:rPr>
        <w:t xml:space="preserve"> </w:t>
      </w:r>
      <w:r w:rsidR="006A39E8" w:rsidRPr="00E941B6">
        <w:rPr>
          <w:rFonts w:cstheme="minorHAnsi"/>
        </w:rPr>
        <w:t>thr</w:t>
      </w:r>
      <w:r w:rsidR="006A39E8">
        <w:rPr>
          <w:rFonts w:cstheme="minorHAnsi"/>
        </w:rPr>
        <w:t>ee of the UK adult population</w:t>
      </w:r>
      <w:r w:rsidR="006A39E8" w:rsidRPr="00E941B6">
        <w:rPr>
          <w:rFonts w:cstheme="minorHAnsi"/>
        </w:rPr>
        <w:t xml:space="preserve"> </w:t>
      </w:r>
      <w:r w:rsidR="00105372">
        <w:rPr>
          <w:rFonts w:cstheme="minorHAnsi"/>
        </w:rPr>
        <w:t xml:space="preserve">has been </w:t>
      </w:r>
      <w:r w:rsidR="006A39E8" w:rsidRPr="00E941B6">
        <w:rPr>
          <w:rFonts w:cstheme="minorHAnsi"/>
        </w:rPr>
        <w:t xml:space="preserve">diagnosed with </w:t>
      </w:r>
      <w:r w:rsidR="00105372">
        <w:rPr>
          <w:rFonts w:cstheme="minorHAnsi"/>
        </w:rPr>
        <w:t xml:space="preserve">one or more </w:t>
      </w:r>
      <w:r w:rsidR="006A39E8" w:rsidRPr="00E941B6">
        <w:rPr>
          <w:rFonts w:cstheme="minorHAnsi"/>
        </w:rPr>
        <w:t>allergic condition</w:t>
      </w:r>
      <w:r w:rsidR="00F07198">
        <w:rPr>
          <w:rFonts w:cstheme="minorHAnsi"/>
        </w:rPr>
        <w:t>s</w:t>
      </w:r>
      <w:r w:rsidR="006A39E8">
        <w:rPr>
          <w:rFonts w:cstheme="minorHAnsi"/>
        </w:rPr>
        <w:t xml:space="preserve"> </w:t>
      </w:r>
      <w:r w:rsidR="006A39E8">
        <w:rPr>
          <w:rFonts w:cstheme="minorHAnsi"/>
        </w:rPr>
        <w:fldChar w:fldCharType="begin">
          <w:fldData xml:space="preserve">PEVuZE5vdGU+PENpdGU+PEF1dGhvcj5HdXB0YTwvQXV0aG9yPjxZZWFyPjIwMDQ8L1llYXI+PFJl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=
</w:fldData>
        </w:fldChar>
      </w:r>
      <w:r w:rsidR="00D42B6C">
        <w:rPr>
          <w:rFonts w:cstheme="minorHAnsi"/>
        </w:rPr>
        <w:instrText xml:space="preserve"> ADDIN EN.CITE </w:instrText>
      </w:r>
      <w:r w:rsidR="00D42B6C">
        <w:rPr>
          <w:rFonts w:cstheme="minorHAnsi"/>
        </w:rPr>
        <w:fldChar w:fldCharType="begin">
          <w:fldData xml:space="preserve">PEVuZE5vdGU+PENpdGU+PEF1dGhvcj5HdXB0YTwvQXV0aG9yPjxZZWFyPjIwMDQ8L1llYXI+PFJl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=
</w:fldData>
        </w:fldChar>
      </w:r>
      <w:r w:rsidR="00D42B6C">
        <w:rPr>
          <w:rFonts w:cstheme="minorHAnsi"/>
        </w:rPr>
        <w:instrText xml:space="preserve"> ADDIN EN.CITE.DATA </w:instrText>
      </w:r>
      <w:r w:rsidR="00D42B6C">
        <w:rPr>
          <w:rFonts w:cstheme="minorHAnsi"/>
        </w:rPr>
      </w:r>
      <w:r w:rsidR="00D42B6C">
        <w:rPr>
          <w:rFonts w:cstheme="minorHAnsi"/>
        </w:rPr>
        <w:fldChar w:fldCharType="end"/>
      </w:r>
      <w:r w:rsidR="006A39E8">
        <w:rPr>
          <w:rFonts w:cstheme="minorHAnsi"/>
        </w:rPr>
      </w:r>
      <w:r w:rsidR="006A39E8">
        <w:rPr>
          <w:rFonts w:cstheme="minorHAnsi"/>
        </w:rPr>
        <w:fldChar w:fldCharType="separate"/>
      </w:r>
      <w:r w:rsidR="00D42B6C">
        <w:rPr>
          <w:rFonts w:cstheme="minorHAnsi"/>
          <w:noProof/>
        </w:rPr>
        <w:t>(3-5)</w:t>
      </w:r>
      <w:r w:rsidR="006A39E8">
        <w:rPr>
          <w:rFonts w:cstheme="minorHAnsi"/>
        </w:rPr>
        <w:fldChar w:fldCharType="end"/>
      </w:r>
      <w:r w:rsidR="006A39E8" w:rsidRPr="00E941B6">
        <w:rPr>
          <w:rFonts w:cstheme="minorHAnsi"/>
        </w:rPr>
        <w:t xml:space="preserve"> </w:t>
      </w:r>
      <w:r w:rsidR="006A39E8">
        <w:rPr>
          <w:rFonts w:cstheme="minorHAnsi"/>
        </w:rPr>
        <w:t xml:space="preserve">and </w:t>
      </w:r>
      <w:r w:rsidR="00105372">
        <w:rPr>
          <w:rFonts w:cstheme="minorHAnsi"/>
        </w:rPr>
        <w:t xml:space="preserve">that this proportion rises to approximately </w:t>
      </w:r>
      <w:r w:rsidR="006A39E8">
        <w:rPr>
          <w:rFonts w:cstheme="minorHAnsi"/>
        </w:rPr>
        <w:t xml:space="preserve">50% </w:t>
      </w:r>
      <w:r w:rsidR="00105372">
        <w:rPr>
          <w:rFonts w:cstheme="minorHAnsi"/>
        </w:rPr>
        <w:t xml:space="preserve">in </w:t>
      </w:r>
      <w:r w:rsidR="006A39E8">
        <w:rPr>
          <w:rFonts w:cstheme="minorHAnsi"/>
        </w:rPr>
        <w:t>children.</w:t>
      </w:r>
      <w:r w:rsidR="006A39E8">
        <w:rPr>
          <w:rFonts w:cstheme="minorHAnsi"/>
        </w:rPr>
        <w:fldChar w:fldCharType="begin"/>
      </w:r>
      <w:r w:rsidR="00E65762">
        <w:rPr>
          <w:rFonts w:cstheme="minorHAnsi"/>
        </w:rPr>
        <w:instrText xml:space="preserve"> ADDIN EN.CITE &lt;EndNote&gt;&lt;Cite&gt;&lt;Author&gt;Royal College of Physicians&lt;/Author&gt;&lt;Year&gt;2003&lt;/Year&gt;&lt;RecNum&gt;22&lt;/RecNum&gt;&lt;DisplayText&gt;(2)&lt;/DisplayText&gt;&lt;record&gt;&lt;rec-number&gt;22&lt;/rec-number&gt;&lt;foreign-keys&gt;&lt;key app="EN" db-id="pxf0xaasdzze94eswwxvt9rhx50vedvrx529" timestamp="1341516693"&gt;22&lt;/key&gt;&lt;/foreign-keys&gt;&lt;ref-type name="Web Page"&gt;12&lt;/ref-type&gt;&lt;contributors&gt;&lt;authors&gt;&lt;author&gt;Royal College of Physicians,&lt;/author&gt;&lt;/authors&gt;&lt;/contributors&gt;&lt;titles&gt;&lt;title&gt;Allergy: the unmet need. A blueprint for better patient care&lt;/title&gt;&lt;/titles&gt;&lt;number&gt;01 Feb 2019&lt;/number&gt;&lt;dates&gt;&lt;year&gt;2003&lt;/year&gt;&lt;/dates&gt;&lt;pub-location&gt;London&lt;/pub-location&gt;&lt;publisher&gt;Royal College of Physicians&lt;/publisher&gt;&lt;urls&gt;&lt;related-urls&gt;&lt;url&gt;https://www.bsaci.org/pdf/allergy_the_unmet_need.pdf&lt;/url&gt;&lt;/related-urls&gt;&lt;/urls&gt;&lt;/record&gt;&lt;/Cite&gt;&lt;/EndNote&gt;</w:instrText>
      </w:r>
      <w:r w:rsidR="006A39E8">
        <w:rPr>
          <w:rFonts w:cstheme="minorHAnsi"/>
        </w:rPr>
        <w:fldChar w:fldCharType="separate"/>
      </w:r>
      <w:r w:rsidR="00D42B6C">
        <w:rPr>
          <w:rFonts w:cstheme="minorHAnsi"/>
          <w:noProof/>
        </w:rPr>
        <w:t>(2)</w:t>
      </w:r>
      <w:r w:rsidR="006A39E8">
        <w:rPr>
          <w:rFonts w:cstheme="minorHAnsi"/>
        </w:rPr>
        <w:fldChar w:fldCharType="end"/>
      </w:r>
      <w:r w:rsidRPr="00CC5E1B">
        <w:t xml:space="preserve"> The rise of </w:t>
      </w:r>
      <w:r w:rsidR="00105372">
        <w:t xml:space="preserve">life-threatening </w:t>
      </w:r>
      <w:r w:rsidRPr="00CC5E1B">
        <w:t xml:space="preserve">allergic disease in the </w:t>
      </w:r>
      <w:r w:rsidR="00DB7349">
        <w:t>U</w:t>
      </w:r>
      <w:r w:rsidR="00105372">
        <w:t>K</w:t>
      </w:r>
      <w:r w:rsidR="00664FD1">
        <w:t xml:space="preserve"> </w:t>
      </w:r>
      <w:r w:rsidR="00105372">
        <w:t>is particularly marked</w:t>
      </w:r>
      <w:r w:rsidRPr="00CC5E1B">
        <w:t xml:space="preserve">, </w:t>
      </w:r>
      <w:r w:rsidR="00EF139A">
        <w:t>with</w:t>
      </w:r>
      <w:r w:rsidRPr="00CC5E1B">
        <w:t xml:space="preserve"> a 615% increase in the rate of hospital admissions for anaphyl</w:t>
      </w:r>
      <w:r w:rsidR="00E56663">
        <w:t>axis in the 20 years up to 2012</w:t>
      </w:r>
      <w:r w:rsidR="004303A1">
        <w:t>.</w:t>
      </w:r>
      <w:r w:rsidR="00E56663">
        <w:fldChar w:fldCharType="begin">
          <w:fldData xml:space="preserve">PEVuZE5vdGU+PENpdGU+PEF1dGhvcj5UdXJuZXI8L0F1dGhvcj48WWVhcj4yMDE1PC9ZZWFyPjxS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</w:fldData>
        </w:fldChar>
      </w:r>
      <w:r w:rsidR="00D42B6C">
        <w:instrText xml:space="preserve"> ADDIN EN.CITE </w:instrText>
      </w:r>
      <w:r w:rsidR="00D42B6C">
        <w:fldChar w:fldCharType="begin">
          <w:fldData xml:space="preserve">PEVuZE5vdGU+PENpdGU+PEF1dGhvcj5UdXJuZXI8L0F1dGhvcj48WWVhcj4yMDE1PC9ZZWFyPjxS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</w:fldData>
        </w:fldChar>
      </w:r>
      <w:r w:rsidR="00D42B6C">
        <w:instrText xml:space="preserve"> ADDIN EN.CITE.DATA </w:instrText>
      </w:r>
      <w:r w:rsidR="00D42B6C">
        <w:fldChar w:fldCharType="end"/>
      </w:r>
      <w:r w:rsidR="00E56663">
        <w:fldChar w:fldCharType="separate"/>
      </w:r>
      <w:r w:rsidR="00D42B6C">
        <w:rPr>
          <w:noProof/>
        </w:rPr>
        <w:t>(6)</w:t>
      </w:r>
      <w:r w:rsidR="00E56663">
        <w:fldChar w:fldCharType="end"/>
      </w:r>
      <w:r w:rsidR="009A3741">
        <w:t xml:space="preserve"> There remains two reasons as to why we have a problem: (1) </w:t>
      </w:r>
      <w:r w:rsidR="000B2A43">
        <w:t>The l</w:t>
      </w:r>
      <w:r w:rsidR="009A3741">
        <w:t xml:space="preserve">ack of </w:t>
      </w:r>
      <w:r w:rsidR="000B2A43">
        <w:t xml:space="preserve">allergy </w:t>
      </w:r>
      <w:r w:rsidR="009A3741">
        <w:t xml:space="preserve">education and (2) The need to deliver </w:t>
      </w:r>
      <w:r w:rsidR="000B2A43">
        <w:t xml:space="preserve">allergy </w:t>
      </w:r>
      <w:r w:rsidR="009A3741">
        <w:t xml:space="preserve">care differently. </w:t>
      </w:r>
      <w:r w:rsidR="000B2A43">
        <w:t xml:space="preserve">Both are required to be tackled to make change and improve outcomes. </w:t>
      </w:r>
      <w:r w:rsidRPr="00CC5E1B">
        <w:t xml:space="preserve">The </w:t>
      </w:r>
      <w:r w:rsidR="00611B90">
        <w:t xml:space="preserve">current </w:t>
      </w:r>
      <w:r w:rsidRPr="00CC5E1B">
        <w:t xml:space="preserve">provision of services within the </w:t>
      </w:r>
      <w:r w:rsidR="00DB7349">
        <w:t>National Health Service (</w:t>
      </w:r>
      <w:r w:rsidRPr="00CC5E1B">
        <w:t>NHS</w:t>
      </w:r>
      <w:r w:rsidR="00DB7349">
        <w:t>)</w:t>
      </w:r>
      <w:r w:rsidRPr="00CC5E1B">
        <w:t xml:space="preserve"> for allergic disease has been described as lacking in numerous reports. In 2003, the Royal College of Physic</w:t>
      </w:r>
      <w:r w:rsidR="00E56663">
        <w:t>ians</w:t>
      </w:r>
      <w:r w:rsidR="00DB7349">
        <w:t xml:space="preserve"> (RCP)</w:t>
      </w:r>
      <w:r w:rsidR="00E56663">
        <w:fldChar w:fldCharType="begin"/>
      </w:r>
      <w:r w:rsidR="00E65762">
        <w:instrText xml:space="preserve"> ADDIN EN.CITE &lt;EndNote&gt;&lt;Cite&gt;&lt;Author&gt;Royal College of Physicians&lt;/Author&gt;&lt;Year&gt;2003&lt;/Year&gt;&lt;RecNum&gt;22&lt;/RecNum&gt;&lt;DisplayText&gt;(2)&lt;/DisplayText&gt;&lt;record&gt;&lt;rec-number&gt;22&lt;/rec-number&gt;&lt;foreign-keys&gt;&lt;key app="EN" db-id="pxf0xaasdzze94eswwxvt9rhx50vedvrx529" timestamp="1341516693"&gt;22&lt;/key&gt;&lt;/foreign-keys&gt;&lt;ref-type name="Web Page"&gt;12&lt;/ref-type&gt;&lt;contributors&gt;&lt;authors&gt;&lt;author&gt;Royal College of Physicians,&lt;/author&gt;&lt;/authors&gt;&lt;/contributors&gt;&lt;titles&gt;&lt;title&gt;Allergy: the unmet need. A blueprint for better patient care&lt;/title&gt;&lt;/titles&gt;&lt;number&gt;01 Feb 2019&lt;/number&gt;&lt;dates&gt;&lt;year&gt;2003&lt;/year&gt;&lt;/dates&gt;&lt;pub-location&gt;London&lt;/pub-location&gt;&lt;publisher&gt;Royal College of Physicians&lt;/publisher&gt;&lt;urls&gt;&lt;related-urls&gt;&lt;url&gt;https://www.bsaci.org/pdf/allergy_the_unmet_need.pdf&lt;/url&gt;&lt;/related-urls&gt;&lt;/urls&gt;&lt;/record&gt;&lt;/Cite&gt;&lt;/EndNote&gt;</w:instrText>
      </w:r>
      <w:r w:rsidR="00E56663">
        <w:fldChar w:fldCharType="separate"/>
      </w:r>
      <w:r w:rsidR="00D42B6C">
        <w:rPr>
          <w:noProof/>
        </w:rPr>
        <w:t>(2)</w:t>
      </w:r>
      <w:r w:rsidR="00E56663">
        <w:fldChar w:fldCharType="end"/>
      </w:r>
      <w:r w:rsidRPr="00CC5E1B">
        <w:t xml:space="preserve"> recognised a </w:t>
      </w:r>
      <w:r w:rsidR="002506BA">
        <w:rPr>
          <w:i/>
        </w:rPr>
        <w:t>“</w:t>
      </w:r>
      <w:r w:rsidRPr="002506BA">
        <w:rPr>
          <w:i/>
        </w:rPr>
        <w:t>gulf between the need for effective advice and treatment and the lack of appropriate professional services</w:t>
      </w:r>
      <w:r w:rsidR="002506BA">
        <w:rPr>
          <w:i/>
        </w:rPr>
        <w:t>”</w:t>
      </w:r>
      <w:r w:rsidRPr="00CC5E1B">
        <w:t xml:space="preserve"> in the context of </w:t>
      </w:r>
      <w:r w:rsidR="00627263">
        <w:t>the</w:t>
      </w:r>
      <w:r w:rsidR="00627263" w:rsidRPr="00CC5E1B">
        <w:t xml:space="preserve"> </w:t>
      </w:r>
      <w:r w:rsidRPr="00CC5E1B">
        <w:t>increasing incidence, severity and complexity of allergic disease</w:t>
      </w:r>
      <w:r w:rsidR="00627263">
        <w:t>s</w:t>
      </w:r>
      <w:r w:rsidR="00124BFF">
        <w:t>.</w:t>
      </w:r>
      <w:r w:rsidRPr="00CC5E1B">
        <w:t xml:space="preserve"> One of the fundamental contributing issue</w:t>
      </w:r>
      <w:r>
        <w:t>s</w:t>
      </w:r>
      <w:r w:rsidRPr="00CC5E1B">
        <w:t xml:space="preserve"> was a lack of </w:t>
      </w:r>
      <w:r w:rsidR="00611B90">
        <w:t xml:space="preserve">an educational </w:t>
      </w:r>
      <w:r w:rsidRPr="00CC5E1B">
        <w:t>training</w:t>
      </w:r>
      <w:r w:rsidR="00611B90">
        <w:t xml:space="preserve"> strategy</w:t>
      </w:r>
      <w:r w:rsidRPr="00CC5E1B">
        <w:t xml:space="preserve"> in the</w:t>
      </w:r>
      <w:r w:rsidR="00BC3228">
        <w:t xml:space="preserve"> diagnosis and</w:t>
      </w:r>
      <w:r w:rsidRPr="00CC5E1B">
        <w:t xml:space="preserve"> management of allergic diseases available as part of either undergraduate </w:t>
      </w:r>
      <w:r w:rsidR="00627263">
        <w:t>or</w:t>
      </w:r>
      <w:r w:rsidRPr="00CC5E1B">
        <w:t xml:space="preserve"> postgraduate training. </w:t>
      </w:r>
      <w:r w:rsidR="00611B90">
        <w:t>In response the RCPCH devised ‘RCPCH NICE guidance pathways in allergy care’</w:t>
      </w:r>
      <w:r w:rsidR="00DC4BB2">
        <w:fldChar w:fldCharType="begin">
          <w:fldData xml:space="preserve">PEVuZE5vdGU+PENpdGU+PEF1dGhvcj5XYXJuZXI8L0F1dGhvcj48WWVhcj4yMDExPC9ZZWFyPjxS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</w:fldData>
        </w:fldChar>
      </w:r>
      <w:r w:rsidR="00DC4BB2">
        <w:instrText xml:space="preserve"> ADDIN EN.CITE </w:instrText>
      </w:r>
      <w:r w:rsidR="00DC4BB2">
        <w:fldChar w:fldCharType="begin">
          <w:fldData xml:space="preserve">PEVuZE5vdGU+PENpdGU+PEF1dGhvcj5XYXJuZXI8L0F1dGhvcj48WWVhcj4yMDExPC9ZZWFyPjxS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</w:fldData>
        </w:fldChar>
      </w:r>
      <w:r w:rsidR="00DC4BB2">
        <w:instrText xml:space="preserve"> ADDIN EN.CITE.DATA </w:instrText>
      </w:r>
      <w:r w:rsidR="00DC4BB2">
        <w:fldChar w:fldCharType="end"/>
      </w:r>
      <w:r w:rsidR="00DC4BB2">
        <w:fldChar w:fldCharType="separate"/>
      </w:r>
      <w:r w:rsidR="00DC4BB2">
        <w:rPr>
          <w:noProof/>
        </w:rPr>
        <w:t>(7)</w:t>
      </w:r>
      <w:r w:rsidR="00DC4BB2">
        <w:fldChar w:fldCharType="end"/>
      </w:r>
      <w:r w:rsidR="00611B90">
        <w:t xml:space="preserve"> as m</w:t>
      </w:r>
      <w:r w:rsidRPr="00CC5E1B">
        <w:t xml:space="preserve">any areas of allergic disease, such as food or drug allergy, do not fit neatly into any of the traditional </w:t>
      </w:r>
      <w:r w:rsidR="00627263">
        <w:t xml:space="preserve">organ-based </w:t>
      </w:r>
      <w:r w:rsidRPr="00CC5E1B">
        <w:t>medical specialities and hence have failed to gain a foothold in the medical</w:t>
      </w:r>
      <w:r w:rsidR="005A2654">
        <w:t xml:space="preserve"> and </w:t>
      </w:r>
      <w:r w:rsidR="00BB17EB">
        <w:t>AHP</w:t>
      </w:r>
      <w:r w:rsidR="0009797E">
        <w:t xml:space="preserve"> </w:t>
      </w:r>
      <w:r w:rsidRPr="00CC5E1B">
        <w:t>curricul</w:t>
      </w:r>
      <w:r w:rsidR="00786D92">
        <w:t>a</w:t>
      </w:r>
      <w:r w:rsidRPr="00CC5E1B">
        <w:t>. Another issue recognised by the RCP</w:t>
      </w:r>
      <w:r w:rsidR="00DB7349">
        <w:t xml:space="preserve"> </w:t>
      </w:r>
      <w:r w:rsidRPr="00CC5E1B">
        <w:t>was a marked disparity in the number of allergy specialists</w:t>
      </w:r>
      <w:r w:rsidR="00786D92">
        <w:t xml:space="preserve"> per patient</w:t>
      </w:r>
      <w:r w:rsidRPr="00CC5E1B">
        <w:t xml:space="preserve"> in the UK compared to other </w:t>
      </w:r>
      <w:r w:rsidR="00627263">
        <w:t>economically-</w:t>
      </w:r>
      <w:r w:rsidRPr="00CC5E1B">
        <w:t>developed countries</w:t>
      </w:r>
      <w:r w:rsidR="00611B90">
        <w:t xml:space="preserve"> and indeed a recent comparison of training, clinical provision and training in Europe was outlined</w:t>
      </w:r>
      <w:r w:rsidR="00DC4BB2">
        <w:t>.</w:t>
      </w:r>
      <w:r w:rsidR="00DC4BB2">
        <w:fldChar w:fldCharType="begin"/>
      </w:r>
      <w:r w:rsidR="00DC4BB2">
        <w:instrText xml:space="preserve"> ADDIN EN.CITE &lt;EndNote&gt;&lt;Cite&gt;&lt;Author&gt;Fyhrquist&lt;/Author&gt;&lt;Year&gt;2019&lt;/Year&gt;&lt;RecNum&gt;158&lt;/RecNum&gt;&lt;DisplayText&gt;(8)&lt;/DisplayText&gt;&lt;record&gt;&lt;rec-number&gt;158&lt;/rec-number&gt;&lt;foreign-keys&gt;&lt;key app="EN" db-id="pxf0xaasdzze94eswwxvt9rhx50vedvrx529" timestamp="1564418963"&gt;158&lt;/key&gt;&lt;/foreign-keys&gt;&lt;ref-type name="Journal Article"&gt;17&lt;/ref-type&gt;&lt;contributors&gt;&lt;authors&gt;&lt;author&gt;Fyhrquist, N.&lt;/author&gt;&lt;author&gt;Werfel, T.&lt;/author&gt;&lt;author&gt;Bilo, M. B.&lt;/author&gt;&lt;author&gt;Mulleneisen, N.&lt;/author&gt;&lt;author&gt;Gerth van Wijk, R.&lt;/author&gt;&lt;/authors&gt;&lt;/contributors&gt;&lt;auth-address&gt;1Unit of Systems Toxicology, Institute of Environmental Medicine, Karolinska Institutet, Stockholm, Sweden.0000 0004 1937 0626grid.4714.6&amp;#xD;2Department of Dermatology and Allergy, Hannover Medical University, Hannover, Germany.0000 0000 9529 9877grid.10423.34&amp;#xD;3Allergy Unit, Department of Internal Medicine, University Hospital Ospedali Riuniti, Ancona, Italy.grid.415845.9&amp;#xD;Asthma and Allergy Center, Leverkusen, Germany.&amp;#xD;5Section of Allergology, Department of Internal Medicine, Erasmus Medical Center, Rotterdam, The Netherlands.000000040459992Xgrid.5645.2&lt;/auth-address&gt;&lt;titles&gt;&lt;title&gt;The roadmap for the Allergology specialty and allergy care in Europe and adjacent countries. An EAACI position paper&lt;/title&gt;&lt;secondary-title&gt;Clin Transl Allergy&lt;/secondary-title&gt;&lt;/titles&gt;&lt;periodical&gt;&lt;full-title&gt;Clin Transl Allergy&lt;/full-title&gt;&lt;abbr-1&gt;Clinical and translational allergy&lt;/abbr-1&gt;&lt;/periodical&gt;&lt;pages&gt;3&lt;/pages&gt;&lt;volume&gt;9&lt;/volume&gt;&lt;edition&gt;2019/01/31&lt;/edition&gt;&lt;keywords&gt;&lt;keyword&gt;Allergology&lt;/keyword&gt;&lt;keyword&gt;Allergy&lt;/keyword&gt;&lt;keyword&gt;Allergy care&lt;/keyword&gt;&lt;keyword&gt;Specialty&lt;/keyword&gt;&lt;keyword&gt;Subspecialty&lt;/keyword&gt;&lt;keyword&gt;Training&lt;/keyword&gt;&lt;/keywords&gt;&lt;dates&gt;&lt;year&gt;2019&lt;/year&gt;&lt;/dates&gt;&lt;isbn&gt;2045-7022 (Print)&amp;#xD;2045-7022 (Linking)&lt;/isbn&gt;&lt;accession-num&gt;30697418&lt;/accession-num&gt;&lt;urls&gt;&lt;related-urls&gt;&lt;url&gt;https://www.ncbi.nlm.nih.gov/pubmed/30697418&lt;/url&gt;&lt;/related-urls&gt;&lt;/urls&gt;&lt;custom2&gt;PMC6345018&lt;/custom2&gt;&lt;electronic-resource-num&gt;10.1186/s13601-019-0245-z&lt;/electronic-resource-num&gt;&lt;/record&gt;&lt;/Cite&gt;&lt;/EndNote&gt;</w:instrText>
      </w:r>
      <w:r w:rsidR="00DC4BB2">
        <w:fldChar w:fldCharType="separate"/>
      </w:r>
      <w:r w:rsidR="00DC4BB2">
        <w:rPr>
          <w:noProof/>
        </w:rPr>
        <w:t>(8)</w:t>
      </w:r>
      <w:r w:rsidR="00DC4BB2">
        <w:fldChar w:fldCharType="end"/>
      </w:r>
      <w:r w:rsidR="003D2B83">
        <w:t xml:space="preserve">Unfortunately a decade on </w:t>
      </w:r>
      <w:r w:rsidR="00DC4BB2">
        <w:t xml:space="preserve">from </w:t>
      </w:r>
      <w:r w:rsidR="00F13BD3">
        <w:t xml:space="preserve">a </w:t>
      </w:r>
      <w:r w:rsidR="00DC4BB2" w:rsidRPr="00CC5E1B">
        <w:t>report published in 2010</w:t>
      </w:r>
      <w:r w:rsidR="00DC4BB2">
        <w:fldChar w:fldCharType="begin"/>
      </w:r>
      <w:r w:rsidR="00DC4BB2">
        <w:instrText xml:space="preserve"> ADDIN EN.CITE &lt;EndNote&gt;&lt;Cite&gt;&lt;Author&gt;Royal College of Physicians&lt;/Author&gt;&lt;Year&gt;2010&lt;/Year&gt;&lt;RecNum&gt;59&lt;/RecNum&gt;&lt;DisplayText&gt;(9)&lt;/DisplayText&gt;&lt;record&gt;&lt;rec-number&gt;59&lt;/rec-number&gt;&lt;foreign-keys&gt;&lt;key app="EN" db-id="pxf0xaasdzze94eswwxvt9rhx50vedvrx529" timestamp="1534350858"&gt;59&lt;/key&gt;&lt;/foreign-keys&gt;&lt;ref-type name="Web Page"&gt;12&lt;/ref-type&gt;&lt;contributors&gt;&lt;authors&gt;&lt;author&gt;Royal College of Physicians,&lt;/author&gt;&lt;/authors&gt;&lt;/contributors&gt;&lt;titles&gt;&lt;title&gt;Allergy services: still not meeting the unmet need&lt;/title&gt;&lt;/titles&gt;&lt;number&gt;01 Feb 2019&lt;/number&gt;&lt;dates&gt;&lt;year&gt;2010&lt;/year&gt;&lt;/dates&gt;&lt;publisher&gt;Royal College of Physicians&lt;/publisher&gt;&lt;urls&gt;&lt;related-urls&gt;&lt;url&gt;https://shop.rcplondon.ac.uk/products/allergy-services-still-not-meeting-the-unmet-need?variant=6299280325&lt;/url&gt;&lt;/related-urls&gt;&lt;/urls&gt;&lt;/record&gt;&lt;/Cite&gt;&lt;/EndNote&gt;</w:instrText>
      </w:r>
      <w:r w:rsidR="00DC4BB2">
        <w:fldChar w:fldCharType="separate"/>
      </w:r>
      <w:r w:rsidR="00DC4BB2">
        <w:rPr>
          <w:noProof/>
        </w:rPr>
        <w:t>(9)</w:t>
      </w:r>
      <w:r w:rsidR="00DC4BB2">
        <w:fldChar w:fldCharType="end"/>
      </w:r>
      <w:r w:rsidR="00F13BD3">
        <w:t xml:space="preserve"> that </w:t>
      </w:r>
      <w:r w:rsidR="00F13BD3" w:rsidRPr="00CC5E1B">
        <w:t xml:space="preserve">continued to </w:t>
      </w:r>
      <w:r w:rsidR="00F13BD3" w:rsidRPr="000369DF">
        <w:rPr>
          <w:i/>
        </w:rPr>
        <w:t>“emphasise the need for better allergy services and more allergy specialists”</w:t>
      </w:r>
      <w:r w:rsidR="00F13BD3">
        <w:t>,</w:t>
      </w:r>
      <w:r w:rsidR="00F13BD3" w:rsidRPr="00CC5E1B">
        <w:t xml:space="preserve"> </w:t>
      </w:r>
      <w:r w:rsidR="003D2B83">
        <w:t>the recent roadmap</w:t>
      </w:r>
      <w:r w:rsidR="00F13BD3">
        <w:fldChar w:fldCharType="begin"/>
      </w:r>
      <w:r w:rsidR="00F13BD3">
        <w:instrText xml:space="preserve"> ADDIN EN.CITE &lt;EndNote&gt;&lt;Cite&gt;&lt;Author&gt;Fyhrquist&lt;/Author&gt;&lt;Year&gt;2019&lt;/Year&gt;&lt;RecNum&gt;158&lt;/RecNum&gt;&lt;DisplayText&gt;(8)&lt;/DisplayText&gt;&lt;record&gt;&lt;rec-number&gt;158&lt;/rec-number&gt;&lt;foreign-keys&gt;&lt;key app="EN" db-id="pxf0xaasdzze94eswwxvt9rhx50vedvrx529" timestamp="1564418963"&gt;158&lt;/key&gt;&lt;/foreign-keys&gt;&lt;ref-type name="Journal Article"&gt;17&lt;/ref-type&gt;&lt;contributors&gt;&lt;authors&gt;&lt;author&gt;Fyhrquist, N.&lt;/author&gt;&lt;author&gt;Werfel, T.&lt;/author&gt;&lt;author&gt;Bilo, M. B.&lt;/author&gt;&lt;author&gt;Mulleneisen, N.&lt;/author&gt;&lt;author&gt;Gerth van Wijk, R.&lt;/author&gt;&lt;/authors&gt;&lt;/contributors&gt;&lt;auth-address&gt;1Unit of Systems Toxicology, Institute of Environmental Medicine, Karolinska Institutet, Stockholm, Sweden.0000 0004 1937 0626grid.4714.6&amp;#xD;2Department of Dermatology and Allergy, Hannover Medical University, Hannover, Germany.0000 0000 9529 9877grid.10423.34&amp;#xD;3Allergy Unit, Department of Internal Medicine, University Hospital Ospedali Riuniti, Ancona, Italy.grid.415845.9&amp;#xD;Asthma and Allergy Center, Leverkusen, Germany.&amp;#xD;5Section of Allergology, Department of Internal Medicine, Erasmus Medical Center, Rotterdam, The Netherlands.000000040459992Xgrid.5645.2&lt;/auth-address&gt;&lt;titles&gt;&lt;title&gt;The roadmap for the Allergology specialty and allergy care in Europe and adjacent countries. An EAACI position paper&lt;/title&gt;&lt;secondary-title&gt;Clin Transl Allergy&lt;/secondary-title&gt;&lt;/titles&gt;&lt;periodical&gt;&lt;full-title&gt;Clin Transl Allergy&lt;/full-title&gt;&lt;abbr-1&gt;Clinical and translational allergy&lt;/abbr-1&gt;&lt;/periodical&gt;&lt;pages&gt;3&lt;/pages&gt;&lt;volume&gt;9&lt;/volume&gt;&lt;edition&gt;2019/01/31&lt;/edition&gt;&lt;keywords&gt;&lt;keyword&gt;Allergology&lt;/keyword&gt;&lt;keyword&gt;Allergy&lt;/keyword&gt;&lt;keyword&gt;Allergy care&lt;/keyword&gt;&lt;keyword&gt;Specialty&lt;/keyword&gt;&lt;keyword&gt;Subspecialty&lt;/keyword&gt;&lt;keyword&gt;Training&lt;/keyword&gt;&lt;/keywords&gt;&lt;dates&gt;&lt;year&gt;2019&lt;/year&gt;&lt;/dates&gt;&lt;isbn&gt;2045-7022 (Print)&amp;#xD;2045-7022 (Linking)&lt;/isbn&gt;&lt;accession-num&gt;30697418&lt;/accession-num&gt;&lt;urls&gt;&lt;related-urls&gt;&lt;url&gt;https://www.ncbi.nlm.nih.gov/pubmed/30697418&lt;/url&gt;&lt;/related-urls&gt;&lt;/urls&gt;&lt;custom2&gt;PMC6345018&lt;/custom2&gt;&lt;electronic-resource-num&gt;10.1186/s13601-019-0245-z&lt;/electronic-resource-num&gt;&lt;/record&gt;&lt;/Cite&gt;&lt;/EndNote&gt;</w:instrText>
      </w:r>
      <w:r w:rsidR="00F13BD3">
        <w:fldChar w:fldCharType="separate"/>
      </w:r>
      <w:r w:rsidR="00F13BD3">
        <w:rPr>
          <w:noProof/>
        </w:rPr>
        <w:t>(8)</w:t>
      </w:r>
      <w:r w:rsidR="00F13BD3">
        <w:fldChar w:fldCharType="end"/>
      </w:r>
      <w:r w:rsidR="003D2B83">
        <w:t xml:space="preserve"> clearly states </w:t>
      </w:r>
      <w:r w:rsidR="003D2B83" w:rsidRPr="003D2B83">
        <w:rPr>
          <w:rFonts w:cstheme="minorHAnsi"/>
        </w:rPr>
        <w:t>that</w:t>
      </w:r>
      <w:r w:rsidR="003D2B83">
        <w:rPr>
          <w:rFonts w:cstheme="minorHAnsi"/>
        </w:rPr>
        <w:t xml:space="preserve"> “</w:t>
      </w:r>
      <w:r w:rsidR="003D2B83" w:rsidRPr="00F13BD3">
        <w:rPr>
          <w:rFonts w:cstheme="minorHAnsi"/>
          <w:i/>
        </w:rPr>
        <w:t xml:space="preserve">more harmonization should be achieved in training of </w:t>
      </w:r>
      <w:proofErr w:type="spellStart"/>
      <w:r w:rsidR="003D2B83" w:rsidRPr="00F13BD3">
        <w:rPr>
          <w:rFonts w:cstheme="minorHAnsi"/>
          <w:i/>
        </w:rPr>
        <w:t>allergologists</w:t>
      </w:r>
      <w:proofErr w:type="spellEnd"/>
      <w:r w:rsidR="003D2B83" w:rsidRPr="00F13BD3">
        <w:rPr>
          <w:rFonts w:cstheme="minorHAnsi"/>
          <w:i/>
        </w:rPr>
        <w:t xml:space="preserve"> and subspecialists with investment in young doctors, creating new opportunities and lobbying for the full specialty in addition to free movement of </w:t>
      </w:r>
      <w:proofErr w:type="spellStart"/>
      <w:r w:rsidR="003D2B83" w:rsidRPr="00F13BD3">
        <w:rPr>
          <w:rFonts w:cstheme="minorHAnsi"/>
          <w:i/>
        </w:rPr>
        <w:t>allergologists</w:t>
      </w:r>
      <w:proofErr w:type="spellEnd"/>
      <w:r w:rsidR="003D2B83">
        <w:rPr>
          <w:rFonts w:cstheme="minorHAnsi"/>
        </w:rPr>
        <w:t>”</w:t>
      </w:r>
      <w:r w:rsidR="003D2B83" w:rsidRPr="003D2B83">
        <w:rPr>
          <w:rFonts w:cstheme="minorHAnsi"/>
        </w:rPr>
        <w:t>.</w:t>
      </w:r>
      <w:r w:rsidR="003D2B83">
        <w:rPr>
          <w:rFonts w:cstheme="minorHAnsi"/>
        </w:rPr>
        <w:t xml:space="preserve"> </w:t>
      </w:r>
      <w:r w:rsidR="00023F38">
        <w:t xml:space="preserve">There has been some </w:t>
      </w:r>
      <w:proofErr w:type="spellStart"/>
      <w:r w:rsidR="00023F38">
        <w:t>progresss</w:t>
      </w:r>
      <w:proofErr w:type="spellEnd"/>
      <w:r w:rsidR="00023F38">
        <w:t xml:space="preserve">, particularly </w:t>
      </w:r>
      <w:r w:rsidR="00023F38">
        <w:lastRenderedPageBreak/>
        <w:t>in Paediatrics, in the intervening years</w:t>
      </w:r>
      <w:r w:rsidR="000369DF">
        <w:t>,</w:t>
      </w:r>
      <w:r w:rsidR="00023F38">
        <w:t xml:space="preserve"> but the scale of any expansion still falls far short of the aspirations of the original 2003 report. </w:t>
      </w:r>
      <w:r w:rsidR="00124BFF">
        <w:t>Although</w:t>
      </w:r>
      <w:r w:rsidRPr="00CC5E1B">
        <w:t xml:space="preserve"> most allergy sufferers have mild</w:t>
      </w:r>
      <w:r w:rsidR="00627263">
        <w:t>-</w:t>
      </w:r>
      <w:r w:rsidRPr="00CC5E1B">
        <w:t>to</w:t>
      </w:r>
      <w:r w:rsidR="00627263">
        <w:t>-</w:t>
      </w:r>
      <w:r w:rsidRPr="00CC5E1B">
        <w:t xml:space="preserve">moderate symptoms and </w:t>
      </w:r>
      <w:r w:rsidR="00786D92">
        <w:t>can</w:t>
      </w:r>
      <w:r w:rsidRPr="00CC5E1B">
        <w:t xml:space="preserve"> be well managed by competent primary care </w:t>
      </w:r>
      <w:r w:rsidR="00627263">
        <w:t>teams</w:t>
      </w:r>
      <w:r w:rsidRPr="00CC5E1B">
        <w:t>,</w:t>
      </w:r>
      <w:r w:rsidR="00931CC6">
        <w:fldChar w:fldCharType="begin"/>
      </w:r>
      <w:r w:rsidR="00DC4BB2">
        <w:instrText xml:space="preserve"> ADDIN EN.CITE &lt;EndNote&gt;&lt;Cite&gt;&lt;Author&gt;British Society for Allergy and Clinical Immunology&lt;/Author&gt;&lt;Year&gt;2006&lt;/Year&gt;&lt;RecNum&gt;92&lt;/RecNum&gt;&lt;DisplayText&gt;(10)&lt;/DisplayText&gt;&lt;record&gt;&lt;rec-number&gt;92&lt;/rec-number&gt;&lt;foreign-keys&gt;&lt;key app="EN" db-id="pxf0xaasdzze94eswwxvt9rhx50vedvrx529" timestamp="1546857954"&gt;92&lt;/key&gt;&lt;/foreign-keys&gt;&lt;ref-type name="Report"&gt;27&lt;/ref-type&gt;&lt;contributors&gt;&lt;authors&gt;&lt;author&gt;British Society for Allergy and Clinical Immunology,&lt;/author&gt;&lt;/authors&gt;&lt;/contributors&gt;&lt;titles&gt;&lt;title&gt;The nature and extent of allergy in the United Kingdom. A report to the Department of Health Review of Allergy Services.&lt;/title&gt;&lt;/titles&gt;&lt;dates&gt;&lt;year&gt;2006&lt;/year&gt;&lt;/dates&gt;&lt;urls&gt;&lt;/urls&gt;&lt;/record&gt;&lt;/Cite&gt;&lt;/EndNote&gt;</w:instrText>
      </w:r>
      <w:r w:rsidR="00931CC6">
        <w:fldChar w:fldCharType="separate"/>
      </w:r>
      <w:r w:rsidR="00DC4BB2">
        <w:rPr>
          <w:noProof/>
        </w:rPr>
        <w:t>(10)</w:t>
      </w:r>
      <w:r w:rsidR="00931CC6">
        <w:fldChar w:fldCharType="end"/>
      </w:r>
      <w:r w:rsidRPr="00CC5E1B">
        <w:t xml:space="preserve"> </w:t>
      </w:r>
      <w:r w:rsidR="00124BFF">
        <w:t>the</w:t>
      </w:r>
      <w:r w:rsidR="009860DF">
        <w:t>se teams</w:t>
      </w:r>
      <w:r w:rsidR="00124BFF">
        <w:t xml:space="preserve"> still need </w:t>
      </w:r>
      <w:r w:rsidRPr="00CC5E1B">
        <w:t xml:space="preserve">support and guidance from specialists. </w:t>
      </w:r>
      <w:r w:rsidR="005128B9">
        <w:t xml:space="preserve">As we </w:t>
      </w:r>
      <w:proofErr w:type="gramStart"/>
      <w:r w:rsidR="005128B9">
        <w:t>enter into</w:t>
      </w:r>
      <w:proofErr w:type="gramEnd"/>
      <w:r w:rsidR="005128B9">
        <w:t xml:space="preserve"> </w:t>
      </w:r>
      <w:r w:rsidR="004A45CE">
        <w:t>a</w:t>
      </w:r>
      <w:r w:rsidRPr="00CC5E1B">
        <w:t xml:space="preserve"> period </w:t>
      </w:r>
      <w:r w:rsidR="000369DF">
        <w:t xml:space="preserve">where </w:t>
      </w:r>
      <w:r w:rsidRPr="00CC5E1B">
        <w:t>investment</w:t>
      </w:r>
      <w:r w:rsidR="005128B9">
        <w:t xml:space="preserve"> in the </w:t>
      </w:r>
      <w:r w:rsidR="000369DF">
        <w:t>NHS has slowed and not kept pace with increasing needs resulting from changing demographics</w:t>
      </w:r>
      <w:r w:rsidRPr="00CC5E1B">
        <w:t>, the likelihood of a significant expansion in specialist numbers is unlikely, especially when allergy is not considered a priority area by the Department of Health and Social Care</w:t>
      </w:r>
      <w:r w:rsidR="00DB7349">
        <w:t xml:space="preserve"> (DHSC)</w:t>
      </w:r>
      <w:r w:rsidR="0009797E">
        <w:t xml:space="preserve"> in En</w:t>
      </w:r>
      <w:r w:rsidR="00023F38">
        <w:t>g</w:t>
      </w:r>
      <w:r w:rsidR="0009797E">
        <w:t>land</w:t>
      </w:r>
      <w:r w:rsidRPr="00CC5E1B">
        <w:t xml:space="preserve">. </w:t>
      </w:r>
      <w:r w:rsidR="003D2B83">
        <w:t xml:space="preserve">Within the UK, the role of CCGs is </w:t>
      </w:r>
      <w:proofErr w:type="gramStart"/>
      <w:r w:rsidR="003D2B83">
        <w:t>reducing</w:t>
      </w:r>
      <w:proofErr w:type="gramEnd"/>
      <w:r w:rsidR="003D2B83">
        <w:t xml:space="preserve"> and the responsibilities are now being transferred to primary care networks with </w:t>
      </w:r>
      <w:r w:rsidR="00877C4E">
        <w:t xml:space="preserve">increasing population health models demanding commissioning guidance as part of an integrated care system. </w:t>
      </w:r>
      <w:r w:rsidR="00C54BD5">
        <w:t>Instead, we need to consider how new models of care in Allergy can align with the wider vision of the future of the NHS</w:t>
      </w:r>
      <w:r w:rsidR="00F13BD3">
        <w:t xml:space="preserve"> and other health care systems</w:t>
      </w:r>
      <w:r w:rsidR="00C54BD5">
        <w:t xml:space="preserve">, </w:t>
      </w:r>
      <w:r w:rsidR="00F13BD3">
        <w:t xml:space="preserve">such </w:t>
      </w:r>
      <w:r w:rsidR="00C54BD5">
        <w:t xml:space="preserve">as </w:t>
      </w:r>
      <w:r w:rsidR="00F13BD3">
        <w:t xml:space="preserve">are </w:t>
      </w:r>
      <w:r w:rsidR="00C54BD5">
        <w:t xml:space="preserve">articulated in the NHS Long Term Plan, with better out of hospital care and use of digital technology to improve the effectiveness with which we manage chronic allergic conditions. </w:t>
      </w:r>
      <w:r w:rsidRPr="00CC5E1B">
        <w:t xml:space="preserve">In practice, this means an </w:t>
      </w:r>
      <w:proofErr w:type="gramStart"/>
      <w:r w:rsidRPr="00CC5E1B">
        <w:t>ever greater</w:t>
      </w:r>
      <w:proofErr w:type="gramEnd"/>
      <w:r w:rsidRPr="00CC5E1B">
        <w:t xml:space="preserve"> need for leadership from specialists</w:t>
      </w:r>
      <w:r w:rsidR="002165E8">
        <w:t xml:space="preserve">, </w:t>
      </w:r>
      <w:r w:rsidR="002165E8" w:rsidRPr="002165E8">
        <w:t>community healthcare workers</w:t>
      </w:r>
      <w:r w:rsidRPr="00CC5E1B">
        <w:t xml:space="preserve"> and their representative societies </w:t>
      </w:r>
      <w:r w:rsidR="002165E8">
        <w:t xml:space="preserve">and colleges </w:t>
      </w:r>
      <w:r w:rsidRPr="00CC5E1B">
        <w:t xml:space="preserve">to ensure that the </w:t>
      </w:r>
      <w:r w:rsidR="003C54D1">
        <w:t xml:space="preserve">general </w:t>
      </w:r>
      <w:r w:rsidRPr="00CC5E1B">
        <w:t>primary</w:t>
      </w:r>
      <w:r w:rsidR="003C54D1">
        <w:t>, secondary and organ-based</w:t>
      </w:r>
      <w:r w:rsidR="0040501F">
        <w:t xml:space="preserve"> t</w:t>
      </w:r>
      <w:r w:rsidR="003C54D1">
        <w:t xml:space="preserve">ertiary </w:t>
      </w:r>
      <w:r w:rsidRPr="00CC5E1B">
        <w:t xml:space="preserve">care workforce is adequately equipped to diagnose and manage all but the most severe or complex forms of allergy, which will still require referral to specialist </w:t>
      </w:r>
      <w:proofErr w:type="spellStart"/>
      <w:r w:rsidR="00627263">
        <w:t>allery</w:t>
      </w:r>
      <w:proofErr w:type="spellEnd"/>
      <w:r w:rsidR="00627263">
        <w:t xml:space="preserve"> </w:t>
      </w:r>
      <w:r w:rsidRPr="00CC5E1B">
        <w:t xml:space="preserve">services. There are a variety of models of care that could facilitate </w:t>
      </w:r>
      <w:r w:rsidR="005128B9">
        <w:t xml:space="preserve">more </w:t>
      </w:r>
      <w:r w:rsidR="001320CC">
        <w:t>seamless collaboration</w:t>
      </w:r>
      <w:r w:rsidR="005128B9">
        <w:t xml:space="preserve"> between primary and secondary care</w:t>
      </w:r>
      <w:r w:rsidRPr="00CC5E1B">
        <w:t xml:space="preserve"> </w:t>
      </w:r>
      <w:r w:rsidR="005128B9">
        <w:t>and</w:t>
      </w:r>
      <w:r w:rsidRPr="00CC5E1B">
        <w:t xml:space="preserve"> most </w:t>
      </w:r>
      <w:r w:rsidR="00124BFF">
        <w:t xml:space="preserve">models </w:t>
      </w:r>
      <w:r w:rsidRPr="00CC5E1B">
        <w:t xml:space="preserve">would </w:t>
      </w:r>
      <w:r w:rsidR="00A72848">
        <w:t>incorporate</w:t>
      </w:r>
      <w:r w:rsidRPr="00CC5E1B">
        <w:t xml:space="preserve"> integrat</w:t>
      </w:r>
      <w:r w:rsidR="00A72848">
        <w:t>ion</w:t>
      </w:r>
      <w:r w:rsidRPr="00CC5E1B">
        <w:t xml:space="preserve"> at least to some degree, re-thinking the way that </w:t>
      </w:r>
      <w:r w:rsidR="005128B9">
        <w:t>these sectors</w:t>
      </w:r>
      <w:r w:rsidRPr="00CC5E1B">
        <w:t xml:space="preserve"> interact as part of joined</w:t>
      </w:r>
      <w:r w:rsidR="0009797E">
        <w:t>-</w:t>
      </w:r>
      <w:r w:rsidRPr="00CC5E1B">
        <w:t>up network, as opposed to distant and unconnected silos.</w:t>
      </w:r>
      <w:r w:rsidR="00E0131C">
        <w:t xml:space="preserve"> </w:t>
      </w:r>
      <w:r w:rsidRPr="00CC5E1B">
        <w:t xml:space="preserve">Developing more integrated models of care is a challenge across all specialities and requires leadership, informed by evidence, </w:t>
      </w:r>
      <w:r w:rsidR="00E800BB">
        <w:fldChar w:fldCharType="begin"/>
      </w:r>
      <w:r w:rsidR="00DC4BB2">
        <w:instrText xml:space="preserve"> ADDIN EN.CITE &lt;EndNote&gt;&lt;Cite&gt;&lt;Author&gt;Diwakar&lt;/Author&gt;&lt;Year&gt;2017&lt;/Year&gt;&lt;RecNum&gt;89&lt;/RecNum&gt;&lt;DisplayText&gt;(11)&lt;/DisplayText&gt;&lt;record&gt;&lt;rec-number&gt;89&lt;/rec-number&gt;&lt;foreign-keys&gt;&lt;key app="EN" db-id="pxf0xaasdzze94eswwxvt9rhx50vedvrx529" timestamp="1546427431"&gt;89&lt;/key&gt;&lt;/foreign-keys&gt;&lt;ref-type name="Journal Article"&gt;17&lt;/ref-type&gt;&lt;contributors&gt;&lt;authors&gt;&lt;author&gt;Diwakar, L.&lt;/author&gt;&lt;author&gt;Cummins, C.&lt;/author&gt;&lt;author&gt;Lilford, R.&lt;/author&gt;&lt;author&gt;Roberts, T.&lt;/author&gt;&lt;/authors&gt;&lt;/contributors&gt;&lt;auth-address&gt;Health Economics Unit, University of Birmingham, Birmingham, UK.&amp;#xD;Institute of Applied Health Research, University of Birmingham, Birmingham, UK.&amp;#xD;Population Evidence and Technologies Unit, Warwick Medical School, University of Warwick, Coventry, UK.&lt;/auth-address&gt;&lt;titles&gt;&lt;title&gt;Systematic review of pathways for the delivery of allergy services&lt;/title&gt;&lt;secondary-title&gt;BMJ Open&lt;/secondary-title&gt;&lt;/titles&gt;&lt;periodical&gt;&lt;full-title&gt;BMJ Open&lt;/full-title&gt;&lt;/periodical&gt;&lt;pages&gt;e012647&lt;/pages&gt;&lt;volume&gt;7&lt;/volume&gt;&lt;number&gt;2&lt;/number&gt;&lt;edition&gt;2017/02/09&lt;/edition&gt;&lt;keywords&gt;&lt;keyword&gt;Allergists/*supply &amp;amp; distribution&lt;/keyword&gt;&lt;keyword&gt;*Allergy and Immunology&lt;/keyword&gt;&lt;keyword&gt;*Delivery of Health Care&lt;/keyword&gt;&lt;keyword&gt;Health Services Accessibility&lt;/keyword&gt;&lt;keyword&gt;*Health Services Needs and Demand&lt;/keyword&gt;&lt;keyword&gt;Humans&lt;/keyword&gt;&lt;keyword&gt;Hypersensitivity/*therapy&lt;/keyword&gt;&lt;keyword&gt;*Primary Health Care&lt;/keyword&gt;&lt;keyword&gt;Referral and Consultation&lt;/keyword&gt;&lt;keyword&gt;*Allergy Services&lt;/keyword&gt;&lt;keyword&gt;*primary care&lt;/keyword&gt;&lt;keyword&gt;*Scoping review&lt;/keyword&gt;&lt;keyword&gt;*Secondary Care&lt;/keyword&gt;&lt;keyword&gt;*Systematic review&lt;/keyword&gt;&lt;/keywords&gt;&lt;dates&gt;&lt;year&gt;2017&lt;/year&gt;&lt;pub-dates&gt;&lt;date&gt;Feb 7&lt;/date&gt;&lt;/pub-dates&gt;&lt;/dates&gt;&lt;isbn&gt;2044-6055 (Electronic)&amp;#xD;2044-6055 (Linking)&lt;/isbn&gt;&lt;accession-num&gt;28174222&lt;/accession-num&gt;&lt;urls&gt;&lt;related-urls&gt;&lt;url&gt;https://www.ncbi.nlm.nih.gov/pubmed/28174222&lt;/url&gt;&lt;/related-urls&gt;&lt;/urls&gt;&lt;custom2&gt;PMC5306521&lt;/custom2&gt;&lt;electronic-resource-num&gt;10.1136/bmjopen-2016-012647&lt;/electronic-resource-num&gt;&lt;/record&gt;&lt;/Cite&gt;&lt;/EndNote&gt;</w:instrText>
      </w:r>
      <w:r w:rsidR="00E800BB">
        <w:fldChar w:fldCharType="separate"/>
      </w:r>
      <w:r w:rsidR="00DC4BB2">
        <w:rPr>
          <w:noProof/>
        </w:rPr>
        <w:t>(11)</w:t>
      </w:r>
      <w:r w:rsidR="00E800BB">
        <w:fldChar w:fldCharType="end"/>
      </w:r>
      <w:r w:rsidR="003E4604">
        <w:t xml:space="preserve"> </w:t>
      </w:r>
      <w:r w:rsidRPr="00CC5E1B">
        <w:t>to ensure that patients receive the right care, when they need i</w:t>
      </w:r>
      <w:r w:rsidR="003E4604">
        <w:t>t</w:t>
      </w:r>
      <w:r w:rsidRPr="00CC5E1B">
        <w:t xml:space="preserve">, in the best place. </w:t>
      </w:r>
      <w:r w:rsidR="008C0EC5">
        <w:t>A r</w:t>
      </w:r>
      <w:r w:rsidR="00877C4E">
        <w:t xml:space="preserve">ecent </w:t>
      </w:r>
      <w:r w:rsidR="008C0EC5">
        <w:t>editorial</w:t>
      </w:r>
      <w:r w:rsidR="00E0131C">
        <w:fldChar w:fldCharType="begin"/>
      </w:r>
      <w:r w:rsidR="00E0131C">
        <w:instrText xml:space="preserve"> ADDIN EN.CITE &lt;EndNote&gt;&lt;Cite&gt;&lt;Author&gt;Angier&lt;/Author&gt;&lt;Year&gt;2019&lt;/Year&gt;&lt;RecNum&gt;160&lt;/RecNum&gt;&lt;DisplayText&gt;(12)&lt;/DisplayText&gt;&lt;record&gt;&lt;rec-number&gt;160&lt;/rec-number&gt;&lt;foreign-keys&gt;&lt;key app="EN" db-id="pxf0xaasdzze94eswwxvt9rhx50vedvrx529" timestamp="1564419603"&gt;160&lt;/key&gt;&lt;/foreign-keys&gt;&lt;ref-type name="Journal Article"&gt;17&lt;/ref-type&gt;&lt;contributors&gt;&lt;authors&gt;&lt;author&gt;Angier, L.&lt;/author&gt;&lt;author&gt;Jay, N.&lt;/author&gt;&lt;/authors&gt;&lt;/contributors&gt;&lt;auth-address&gt;Northern General Hospital, Sheffield, UK.&amp;#xD;Sheffield Children&amp;apos;s Hospital, Sheffield, UK.&lt;/auth-address&gt;&lt;titles&gt;&lt;title&gt;New models of care for allergy&lt;/title&gt;&lt;secondary-title&gt;Clin Exp Allergy&lt;/secondary-title&gt;&lt;/titles&gt;&lt;periodical&gt;&lt;full-title&gt;Clin Exp Allergy&lt;/full-title&gt;&lt;/periodical&gt;&lt;pages&gt;562-563&lt;/pages&gt;&lt;volume&gt;49&lt;/volume&gt;&lt;number&gt;5&lt;/number&gt;&lt;edition&gt;2019/04/30&lt;/edition&gt;&lt;dates&gt;&lt;year&gt;2019&lt;/year&gt;&lt;pub-dates&gt;&lt;date&gt;May&lt;/date&gt;&lt;/pub-dates&gt;&lt;/dates&gt;&lt;isbn&gt;1365-2222 (Electronic)&amp;#xD;0954-7894 (Linking)&lt;/isbn&gt;&lt;accession-num&gt;31034743&lt;/accession-num&gt;&lt;urls&gt;&lt;related-urls&gt;&lt;url&gt;https://www.ncbi.nlm.nih.gov/pubmed/31034743&lt;/url&gt;&lt;/related-urls&gt;&lt;/urls&gt;&lt;electronic-resource-num&gt;10.1111/cea.13398&lt;/electronic-resource-num&gt;&lt;/record&gt;&lt;/Cite&gt;&lt;/EndNote&gt;</w:instrText>
      </w:r>
      <w:r w:rsidR="00E0131C">
        <w:fldChar w:fldCharType="separate"/>
      </w:r>
      <w:r w:rsidR="00E0131C">
        <w:rPr>
          <w:noProof/>
        </w:rPr>
        <w:t>(12)</w:t>
      </w:r>
      <w:r w:rsidR="00E0131C">
        <w:fldChar w:fldCharType="end"/>
      </w:r>
      <w:r w:rsidR="008C0EC5">
        <w:t xml:space="preserve"> highlights </w:t>
      </w:r>
      <w:r w:rsidR="00877C4E">
        <w:t xml:space="preserve">examples of integrated models of allergy </w:t>
      </w:r>
      <w:r w:rsidR="008C0EC5">
        <w:t>care for</w:t>
      </w:r>
      <w:r w:rsidR="00877C4E">
        <w:t xml:space="preserve"> all healthcare professionals</w:t>
      </w:r>
      <w:r w:rsidR="008C0EC5">
        <w:t xml:space="preserve"> working in any healthcare sys</w:t>
      </w:r>
      <w:r w:rsidR="00877C4E">
        <w:t>tem</w:t>
      </w:r>
      <w:r w:rsidR="008C0EC5">
        <w:t xml:space="preserve"> stating “</w:t>
      </w:r>
      <w:r w:rsidR="008C0EC5" w:rsidRPr="00D75BE3">
        <w:rPr>
          <w:i/>
        </w:rPr>
        <w:t>s</w:t>
      </w:r>
      <w:r w:rsidR="00877C4E" w:rsidRPr="00D75BE3">
        <w:rPr>
          <w:i/>
        </w:rPr>
        <w:t>ervice delivery is about what we do but also how we do it</w:t>
      </w:r>
      <w:r w:rsidR="008C0EC5">
        <w:t>”</w:t>
      </w:r>
      <w:r w:rsidR="00877C4E">
        <w:t>. The question to continually ask is “</w:t>
      </w:r>
      <w:r w:rsidR="00877C4E" w:rsidRPr="00D75BE3">
        <w:rPr>
          <w:i/>
        </w:rPr>
        <w:t>How do we know we are doing a good job</w:t>
      </w:r>
      <w:r w:rsidR="00877C4E">
        <w:t xml:space="preserve">?” with the answer being </w:t>
      </w:r>
      <w:r w:rsidR="008C0EC5">
        <w:t>“</w:t>
      </w:r>
      <w:r w:rsidR="00877C4E" w:rsidRPr="00D75BE3">
        <w:rPr>
          <w:i/>
        </w:rPr>
        <w:t>Currently, as an allergy community together, we can do better</w:t>
      </w:r>
      <w:r w:rsidR="008C0EC5">
        <w:rPr>
          <w:i/>
        </w:rPr>
        <w:t>”</w:t>
      </w:r>
      <w:r w:rsidR="00877C4E">
        <w:t xml:space="preserve">. </w:t>
      </w:r>
      <w:r w:rsidRPr="00CC5E1B">
        <w:t>A central pillar of integration of care is the need for appropriate upskilling of the professionals who will be delivering front</w:t>
      </w:r>
      <w:r w:rsidR="00627263">
        <w:t>-</w:t>
      </w:r>
      <w:r w:rsidRPr="00CC5E1B">
        <w:t>line care and with only a small number of specialists, the scale of this challenge is significant.</w:t>
      </w:r>
    </w:p>
    <w:p w14:paraId="248AF1AE" w14:textId="77777777" w:rsidR="002B60EB" w:rsidRDefault="002B60EB" w:rsidP="007E7A12">
      <w:pPr>
        <w:pBdr>
          <w:bottom w:val="single" w:sz="6" w:space="9" w:color="auto"/>
        </w:pBdr>
        <w:spacing w:line="360" w:lineRule="auto"/>
        <w:jc w:val="both"/>
      </w:pPr>
    </w:p>
    <w:p w14:paraId="135F3F04" w14:textId="1ED2FDC8" w:rsidR="007E7A12" w:rsidRDefault="00BA67B9" w:rsidP="007E7A12">
      <w:pPr>
        <w:pBdr>
          <w:bottom w:val="single" w:sz="6" w:space="9" w:color="auto"/>
        </w:pBdr>
        <w:spacing w:line="360" w:lineRule="auto"/>
        <w:jc w:val="both"/>
      </w:pPr>
      <w:r w:rsidRPr="008E1826">
        <w:rPr>
          <w:b/>
          <w:u w:val="single"/>
        </w:rPr>
        <w:t>Current state of play</w:t>
      </w:r>
      <w:r w:rsidR="00277884">
        <w:t xml:space="preserve"> </w:t>
      </w:r>
    </w:p>
    <w:p w14:paraId="3CC4B908" w14:textId="7067954C" w:rsidR="004A4162" w:rsidRPr="007E7A12" w:rsidRDefault="00813F61" w:rsidP="007E7A12">
      <w:pPr>
        <w:pBdr>
          <w:bottom w:val="single" w:sz="6" w:space="9" w:color="auto"/>
        </w:pBdr>
        <w:spacing w:line="360" w:lineRule="auto"/>
        <w:jc w:val="both"/>
      </w:pPr>
      <w:r>
        <w:t xml:space="preserve">There </w:t>
      </w:r>
      <w:proofErr w:type="gramStart"/>
      <w:r>
        <w:t>remains</w:t>
      </w:r>
      <w:proofErr w:type="gramEnd"/>
      <w:r>
        <w:t xml:space="preserve"> two means to tac</w:t>
      </w:r>
      <w:r w:rsidR="00D75BE3">
        <w:t>k</w:t>
      </w:r>
      <w:r>
        <w:t>le “the problem” currently: (1) the need to develop new and novel “models of allergy care” and (2) to raise awareness of the lack of allergy education. With r</w:t>
      </w:r>
      <w:r>
        <w:rPr>
          <w:rFonts w:eastAsia="Times New Roman" w:cstheme="minorHAnsi"/>
          <w:color w:val="0B0C0C"/>
          <w:lang w:eastAsia="en-GB"/>
        </w:rPr>
        <w:t xml:space="preserve">egards to </w:t>
      </w:r>
      <w:r w:rsidR="005A4EF9">
        <w:rPr>
          <w:rFonts w:eastAsia="Times New Roman" w:cstheme="minorHAnsi"/>
          <w:color w:val="0B0C0C"/>
          <w:lang w:eastAsia="en-GB"/>
        </w:rPr>
        <w:t xml:space="preserve">education and models of care in Europe, both issues have recently been highlighted in a publication outlining the need for </w:t>
      </w:r>
      <w:proofErr w:type="spellStart"/>
      <w:r w:rsidR="005A4EF9">
        <w:rPr>
          <w:rFonts w:eastAsia="Times New Roman" w:cstheme="minorHAnsi"/>
          <w:color w:val="0B0C0C"/>
          <w:lang w:eastAsia="en-GB"/>
        </w:rPr>
        <w:t>collboartaion</w:t>
      </w:r>
      <w:proofErr w:type="spellEnd"/>
      <w:r w:rsidR="005A4EF9">
        <w:rPr>
          <w:rFonts w:eastAsia="Times New Roman" w:cstheme="minorHAnsi"/>
          <w:color w:val="0B0C0C"/>
          <w:lang w:eastAsia="en-GB"/>
        </w:rPr>
        <w:t xml:space="preserve"> and a united educational platform for allergy specialists</w:t>
      </w:r>
      <w:r w:rsidR="00D75BE3">
        <w:rPr>
          <w:rFonts w:eastAsia="Times New Roman" w:cstheme="minorHAnsi"/>
          <w:color w:val="0B0C0C"/>
          <w:lang w:eastAsia="en-GB"/>
        </w:rPr>
        <w:t>.</w:t>
      </w:r>
      <w:r w:rsidR="00D75BE3">
        <w:rPr>
          <w:rFonts w:eastAsia="Times New Roman" w:cstheme="minorHAnsi"/>
          <w:color w:val="0B0C0C"/>
          <w:lang w:eastAsia="en-GB"/>
        </w:rPr>
        <w:fldChar w:fldCharType="begin"/>
      </w:r>
      <w:r w:rsidR="00D75BE3">
        <w:rPr>
          <w:rFonts w:eastAsia="Times New Roman" w:cstheme="minorHAnsi"/>
          <w:color w:val="0B0C0C"/>
          <w:lang w:eastAsia="en-GB"/>
        </w:rPr>
        <w:instrText xml:space="preserve"> ADDIN EN.CITE &lt;EndNote&gt;&lt;Cite&gt;&lt;Author&gt;Fyhrquist&lt;/Author&gt;&lt;Year&gt;2019&lt;/Year&gt;&lt;RecNum&gt;158&lt;/RecNum&gt;&lt;DisplayText&gt;(8)&lt;/DisplayText&gt;&lt;record&gt;&lt;rec-number&gt;158&lt;/rec-number&gt;&lt;foreign-keys&gt;&lt;key app="EN" db-id="pxf0xaasdzze94eswwxvt9rhx50vedvrx529" timestamp="1564418963"&gt;158&lt;/key&gt;&lt;/foreign-keys&gt;&lt;ref-type name="Journal Article"&gt;17&lt;/ref-type&gt;&lt;contributors&gt;&lt;authors&gt;&lt;author&gt;Fyhrquist, N.&lt;/author&gt;&lt;author&gt;Werfel, T.&lt;/author&gt;&lt;author&gt;Bilo, M. B.&lt;/author&gt;&lt;author&gt;Mulleneisen, N.&lt;/author&gt;&lt;author&gt;Gerth van Wijk, R.&lt;/author&gt;&lt;/authors&gt;&lt;/contributors&gt;&lt;auth-address&gt;1Unit of Systems Toxicology, Institute of Environmental Medicine, Karolinska Institutet, Stockholm, Sweden.0000 0004 1937 0626grid.4714.6&amp;#xD;2Department of Dermatology and Allergy, Hannover Medical University, Hannover, Germany.0000 0000 9529 9877grid.10423.34&amp;#xD;3Allergy Unit, Department of Internal Medicine, University Hospital Ospedali Riuniti, Ancona, Italy.grid.415845.9&amp;#xD;Asthma and Allergy Center, Leverkusen, Germany.&amp;#xD;5Section of Allergology, Department of Internal Medicine, Erasmus Medical Center, Rotterdam, The Netherlands.000000040459992Xgrid.5645.2&lt;/auth-address&gt;&lt;titles&gt;&lt;title&gt;The roadmap for the Allergology specialty and allergy care in Europe and adjacent countries. An EAACI position paper&lt;/title&gt;&lt;secondary-title&gt;Clin Transl Allergy&lt;/secondary-title&gt;&lt;/titles&gt;&lt;periodical&gt;&lt;full-title&gt;Clin Transl Allergy&lt;/full-title&gt;&lt;abbr-1&gt;Clinical and translational allergy&lt;/abbr-1&gt;&lt;/periodical&gt;&lt;pages&gt;3&lt;/pages&gt;&lt;volume&gt;9&lt;/volume&gt;&lt;edition&gt;2019/01/31&lt;/edition&gt;&lt;keywords&gt;&lt;keyword&gt;Allergology&lt;/keyword&gt;&lt;keyword&gt;Allergy&lt;/keyword&gt;&lt;keyword&gt;Allergy care&lt;/keyword&gt;&lt;keyword&gt;Specialty&lt;/keyword&gt;&lt;keyword&gt;Subspecialty&lt;/keyword&gt;&lt;keyword&gt;Training&lt;/keyword&gt;&lt;/keywords&gt;&lt;dates&gt;&lt;year&gt;2019&lt;/year&gt;&lt;/dates&gt;&lt;isbn&gt;2045-7022 (Print)&amp;#xD;2045-7022 (Linking)&lt;/isbn&gt;&lt;accession-num&gt;30697418&lt;/accession-num&gt;&lt;urls&gt;&lt;related-urls&gt;&lt;url&gt;https://www.ncbi.nlm.nih.gov/pubmed/30697418&lt;/url&gt;&lt;/related-urls&gt;&lt;/urls&gt;&lt;custom2&gt;PMC6345018&lt;/custom2&gt;&lt;electronic-resource-num&gt;10.1186/s13601-019-0245-z&lt;/electronic-resource-num&gt;&lt;/record&gt;&lt;/Cite&gt;&lt;/EndNote&gt;</w:instrText>
      </w:r>
      <w:r w:rsidR="00D75BE3">
        <w:rPr>
          <w:rFonts w:eastAsia="Times New Roman" w:cstheme="minorHAnsi"/>
          <w:color w:val="0B0C0C"/>
          <w:lang w:eastAsia="en-GB"/>
        </w:rPr>
        <w:fldChar w:fldCharType="separate"/>
      </w:r>
      <w:r w:rsidR="00D75BE3">
        <w:rPr>
          <w:rFonts w:eastAsia="Times New Roman" w:cstheme="minorHAnsi"/>
          <w:noProof/>
          <w:color w:val="0B0C0C"/>
          <w:lang w:eastAsia="en-GB"/>
        </w:rPr>
        <w:t>(8)</w:t>
      </w:r>
      <w:r w:rsidR="00D75BE3">
        <w:rPr>
          <w:rFonts w:eastAsia="Times New Roman" w:cstheme="minorHAnsi"/>
          <w:color w:val="0B0C0C"/>
          <w:lang w:eastAsia="en-GB"/>
        </w:rPr>
        <w:fldChar w:fldCharType="end"/>
      </w:r>
      <w:r w:rsidR="005A4EF9">
        <w:rPr>
          <w:rFonts w:eastAsia="Times New Roman" w:cstheme="minorHAnsi"/>
          <w:color w:val="0B0C0C"/>
          <w:lang w:eastAsia="en-GB"/>
        </w:rPr>
        <w:t xml:space="preserve"> </w:t>
      </w:r>
      <w:r>
        <w:rPr>
          <w:rFonts w:eastAsia="Times New Roman" w:cstheme="minorHAnsi"/>
          <w:color w:val="0B0C0C"/>
          <w:lang w:eastAsia="en-GB"/>
        </w:rPr>
        <w:t xml:space="preserve">The </w:t>
      </w:r>
      <w:r>
        <w:rPr>
          <w:rFonts w:eastAsia="Times New Roman" w:cstheme="minorHAnsi"/>
          <w:color w:val="0B0C0C"/>
          <w:lang w:eastAsia="en-GB"/>
        </w:rPr>
        <w:lastRenderedPageBreak/>
        <w:t xml:space="preserve">first </w:t>
      </w:r>
      <w:r w:rsidR="005A4EF9">
        <w:rPr>
          <w:rFonts w:eastAsia="Times New Roman" w:cstheme="minorHAnsi"/>
          <w:color w:val="0B0C0C"/>
          <w:lang w:eastAsia="en-GB"/>
        </w:rPr>
        <w:t>problem addressing models of care:</w:t>
      </w:r>
      <w:r>
        <w:rPr>
          <w:rFonts w:eastAsia="Times New Roman" w:cstheme="minorHAnsi"/>
          <w:color w:val="0B0C0C"/>
          <w:lang w:eastAsia="en-GB"/>
        </w:rPr>
        <w:t xml:space="preserve"> t</w:t>
      </w:r>
      <w:r w:rsidR="004305D3">
        <w:rPr>
          <w:rFonts w:eastAsia="Times New Roman" w:cstheme="minorHAnsi"/>
          <w:color w:val="0B0C0C"/>
          <w:lang w:eastAsia="en-GB"/>
        </w:rPr>
        <w:t>he DHSC</w:t>
      </w:r>
      <w:r w:rsidR="00C907F6">
        <w:rPr>
          <w:rFonts w:eastAsia="Times New Roman" w:cstheme="minorHAnsi"/>
          <w:color w:val="0B0C0C"/>
          <w:lang w:eastAsia="en-GB"/>
        </w:rPr>
        <w:t>,</w:t>
      </w:r>
      <w:r w:rsidR="004305D3">
        <w:rPr>
          <w:rFonts w:eastAsia="Times New Roman" w:cstheme="minorHAnsi"/>
          <w:color w:val="0B0C0C"/>
          <w:lang w:eastAsia="en-GB"/>
        </w:rPr>
        <w:t xml:space="preserve"> </w:t>
      </w:r>
      <w:r w:rsidR="0040501F">
        <w:rPr>
          <w:rFonts w:eastAsia="Times New Roman" w:cstheme="minorHAnsi"/>
          <w:color w:val="0B0C0C"/>
          <w:lang w:eastAsia="en-GB"/>
        </w:rPr>
        <w:t>as</w:t>
      </w:r>
      <w:r w:rsidR="004305D3">
        <w:rPr>
          <w:rFonts w:eastAsia="Times New Roman" w:cstheme="minorHAnsi"/>
          <w:color w:val="0B0C0C"/>
          <w:lang w:eastAsia="en-GB"/>
        </w:rPr>
        <w:t xml:space="preserve"> England’s governing body</w:t>
      </w:r>
      <w:r w:rsidR="00C907F6">
        <w:rPr>
          <w:rFonts w:eastAsia="Times New Roman" w:cstheme="minorHAnsi"/>
          <w:color w:val="0B0C0C"/>
          <w:lang w:eastAsia="en-GB"/>
        </w:rPr>
        <w:t>,</w:t>
      </w:r>
      <w:r w:rsidR="004305D3">
        <w:rPr>
          <w:rFonts w:eastAsia="Times New Roman" w:cstheme="minorHAnsi"/>
          <w:color w:val="0B0C0C"/>
          <w:lang w:eastAsia="en-GB"/>
        </w:rPr>
        <w:t xml:space="preserve"> supports </w:t>
      </w:r>
      <w:r w:rsidR="004305D3" w:rsidRPr="00F03AF0">
        <w:rPr>
          <w:rFonts w:eastAsia="Times New Roman" w:cstheme="minorHAnsi"/>
          <w:color w:val="0B0C0C"/>
          <w:lang w:eastAsia="en-GB"/>
        </w:rPr>
        <w:t xml:space="preserve">ministers in leading the nation’s health and social care </w:t>
      </w:r>
      <w:r w:rsidR="003E4604">
        <w:rPr>
          <w:rFonts w:eastAsia="Times New Roman" w:cstheme="minorHAnsi"/>
          <w:color w:val="0B0C0C"/>
          <w:lang w:eastAsia="en-GB"/>
        </w:rPr>
        <w:t>for</w:t>
      </w:r>
      <w:r w:rsidR="004305D3" w:rsidRPr="00F03AF0">
        <w:rPr>
          <w:rFonts w:eastAsia="Times New Roman" w:cstheme="minorHAnsi"/>
          <w:color w:val="0B0C0C"/>
          <w:lang w:eastAsia="en-GB"/>
        </w:rPr>
        <w:t xml:space="preserve"> </w:t>
      </w:r>
      <w:r w:rsidR="004305D3">
        <w:rPr>
          <w:rFonts w:eastAsia="Times New Roman" w:cstheme="minorHAnsi"/>
          <w:color w:val="0B0C0C"/>
          <w:lang w:eastAsia="en-GB"/>
        </w:rPr>
        <w:t xml:space="preserve">our allergic population to </w:t>
      </w:r>
      <w:r w:rsidR="00C907F6" w:rsidRPr="00C907F6">
        <w:rPr>
          <w:rFonts w:eastAsia="Times New Roman" w:cstheme="minorHAnsi"/>
          <w:i/>
          <w:color w:val="0B0C0C"/>
          <w:lang w:eastAsia="en-GB"/>
        </w:rPr>
        <w:t>“</w:t>
      </w:r>
      <w:r w:rsidR="004305D3" w:rsidRPr="00C907F6">
        <w:rPr>
          <w:rFonts w:eastAsia="Times New Roman" w:cstheme="minorHAnsi"/>
          <w:i/>
          <w:color w:val="0B0C0C"/>
          <w:lang w:eastAsia="en-GB"/>
        </w:rPr>
        <w:t>live independent, healthier lives for longer</w:t>
      </w:r>
      <w:r w:rsidR="00C907F6" w:rsidRPr="00C907F6">
        <w:rPr>
          <w:rFonts w:eastAsia="Times New Roman" w:cstheme="minorHAnsi"/>
          <w:i/>
          <w:color w:val="0B0C0C"/>
          <w:lang w:eastAsia="en-GB"/>
        </w:rPr>
        <w:t>”</w:t>
      </w:r>
      <w:r w:rsidR="004305D3" w:rsidRPr="00F03AF0">
        <w:rPr>
          <w:rFonts w:eastAsia="Times New Roman" w:cstheme="minorHAnsi"/>
          <w:color w:val="0B0C0C"/>
          <w:lang w:eastAsia="en-GB"/>
        </w:rPr>
        <w:t>.</w:t>
      </w:r>
      <w:r w:rsidR="00C907F6">
        <w:rPr>
          <w:rFonts w:eastAsia="Times New Roman" w:cstheme="minorHAnsi"/>
          <w:color w:val="0B0C0C"/>
          <w:lang w:eastAsia="en-GB"/>
        </w:rPr>
        <w:fldChar w:fldCharType="begin"/>
      </w:r>
      <w:r w:rsidR="00E0131C">
        <w:rPr>
          <w:rFonts w:eastAsia="Times New Roman" w:cstheme="minorHAnsi"/>
          <w:color w:val="0B0C0C"/>
          <w:lang w:eastAsia="en-GB"/>
        </w:rPr>
        <w:instrText xml:space="preserve"> ADDIN EN.CITE &lt;EndNote&gt;&lt;Cite&gt;&lt;Author&gt;Care&lt;/Author&gt;&lt;Year&gt;2018&lt;/Year&gt;&lt;RecNum&gt;152&lt;/RecNum&gt;&lt;DisplayText&gt;(13)&lt;/DisplayText&gt;&lt;record&gt;&lt;rec-number&gt;152&lt;/rec-number&gt;&lt;foreign-keys&gt;&lt;key app="EN" db-id="pxf0xaasdzze94eswwxvt9rhx50vedvrx529" timestamp="1557331979"&gt;152&lt;/key&gt;&lt;/foreign-keys&gt;&lt;ref-type name="Web Page"&gt;12&lt;/ref-type&gt;&lt;contributors&gt;&lt;authors&gt;&lt;author&gt;Department of Health and Social Care&lt;/author&gt;&lt;/authors&gt;&lt;/contributors&gt;&lt;titles&gt;&lt;title&gt;DHSC single departmental plan&lt;/title&gt;&lt;/titles&gt;&lt;number&gt;01 Feb 2019&lt;/number&gt;&lt;dates&gt;&lt;year&gt;2018&lt;/year&gt;&lt;/dates&gt;&lt;urls&gt;&lt;related-urls&gt;&lt;url&gt;https://www.gov.uk/government/publications/department-of-health-single-departmental-plan/department-of-health-and-social-care-single-departmental-plan&lt;/url&gt;&lt;/related-urls&gt;&lt;/urls&gt;&lt;/record&gt;&lt;/Cite&gt;&lt;/EndNote&gt;</w:instrText>
      </w:r>
      <w:r w:rsidR="00C907F6">
        <w:rPr>
          <w:rFonts w:eastAsia="Times New Roman" w:cstheme="minorHAnsi"/>
          <w:color w:val="0B0C0C"/>
          <w:lang w:eastAsia="en-GB"/>
        </w:rPr>
        <w:fldChar w:fldCharType="separate"/>
      </w:r>
      <w:r w:rsidR="00E0131C">
        <w:rPr>
          <w:rFonts w:eastAsia="Times New Roman" w:cstheme="minorHAnsi"/>
          <w:noProof/>
          <w:color w:val="0B0C0C"/>
          <w:lang w:eastAsia="en-GB"/>
        </w:rPr>
        <w:t>(13)</w:t>
      </w:r>
      <w:r w:rsidR="00C907F6">
        <w:rPr>
          <w:rFonts w:eastAsia="Times New Roman" w:cstheme="minorHAnsi"/>
          <w:color w:val="0B0C0C"/>
          <w:lang w:eastAsia="en-GB"/>
        </w:rPr>
        <w:fldChar w:fldCharType="end"/>
      </w:r>
      <w:r w:rsidR="004305D3">
        <w:rPr>
          <w:rFonts w:eastAsia="Times New Roman" w:cstheme="minorHAnsi"/>
          <w:color w:val="0B0C0C"/>
          <w:lang w:eastAsia="en-GB"/>
        </w:rPr>
        <w:t xml:space="preserve"> Seamless care for the prevention of </w:t>
      </w:r>
      <w:r w:rsidR="003E4604">
        <w:rPr>
          <w:rFonts w:eastAsia="Times New Roman" w:cstheme="minorHAnsi"/>
          <w:color w:val="0B0C0C"/>
          <w:lang w:eastAsia="en-GB"/>
        </w:rPr>
        <w:t xml:space="preserve">allergic </w:t>
      </w:r>
      <w:r w:rsidR="004305D3">
        <w:rPr>
          <w:rFonts w:eastAsia="Times New Roman" w:cstheme="minorHAnsi"/>
          <w:color w:val="0B0C0C"/>
          <w:lang w:eastAsia="en-GB"/>
        </w:rPr>
        <w:t>disease align</w:t>
      </w:r>
      <w:r w:rsidR="003E4604">
        <w:rPr>
          <w:rFonts w:eastAsia="Times New Roman" w:cstheme="minorHAnsi"/>
          <w:color w:val="0B0C0C"/>
          <w:lang w:eastAsia="en-GB"/>
        </w:rPr>
        <w:t>s</w:t>
      </w:r>
      <w:r w:rsidR="004305D3">
        <w:rPr>
          <w:rFonts w:eastAsia="Times New Roman" w:cstheme="minorHAnsi"/>
          <w:color w:val="0B0C0C"/>
          <w:lang w:eastAsia="en-GB"/>
        </w:rPr>
        <w:t xml:space="preserve"> with</w:t>
      </w:r>
      <w:r w:rsidR="004305D3" w:rsidRPr="00F03AF0">
        <w:rPr>
          <w:rFonts w:eastAsia="Times New Roman" w:cstheme="minorHAnsi"/>
          <w:color w:val="0B0C0C"/>
          <w:lang w:eastAsia="en-GB"/>
        </w:rPr>
        <w:t xml:space="preserve"> </w:t>
      </w:r>
      <w:r>
        <w:rPr>
          <w:rFonts w:eastAsia="Times New Roman" w:cstheme="minorHAnsi"/>
          <w:color w:val="0B0C0C"/>
          <w:lang w:eastAsia="en-GB"/>
        </w:rPr>
        <w:t xml:space="preserve">both worldwide and </w:t>
      </w:r>
      <w:r w:rsidR="0009797E">
        <w:rPr>
          <w:rFonts w:eastAsia="Times New Roman" w:cstheme="minorHAnsi"/>
          <w:color w:val="0B0C0C"/>
          <w:lang w:eastAsia="en-GB"/>
        </w:rPr>
        <w:t>UK G</w:t>
      </w:r>
      <w:r w:rsidR="004305D3" w:rsidRPr="00F03AF0">
        <w:rPr>
          <w:rFonts w:eastAsia="Times New Roman" w:cstheme="minorHAnsi"/>
          <w:color w:val="0B0C0C"/>
          <w:lang w:eastAsia="en-GB"/>
        </w:rPr>
        <w:t>overnment’s objectives</w:t>
      </w:r>
      <w:r w:rsidR="004305D3">
        <w:rPr>
          <w:rFonts w:eastAsia="Times New Roman" w:cstheme="minorHAnsi"/>
          <w:color w:val="0B0C0C"/>
          <w:lang w:eastAsia="en-GB"/>
        </w:rPr>
        <w:t xml:space="preserve"> and commitments </w:t>
      </w:r>
      <w:r w:rsidR="004305D3" w:rsidRPr="004372BB">
        <w:rPr>
          <w:rFonts w:eastAsia="Times New Roman" w:cstheme="minorHAnsi"/>
          <w:color w:val="000000" w:themeColor="text1"/>
          <w:lang w:eastAsia="en-GB"/>
        </w:rPr>
        <w:t xml:space="preserve">as guardians to </w:t>
      </w:r>
      <w:r w:rsidR="003E4604" w:rsidRPr="004372BB">
        <w:rPr>
          <w:rFonts w:eastAsia="Times New Roman" w:cstheme="minorHAnsi"/>
          <w:color w:val="000000" w:themeColor="text1"/>
          <w:lang w:eastAsia="en-GB"/>
        </w:rPr>
        <w:t>NHS</w:t>
      </w:r>
      <w:r w:rsidR="004305D3" w:rsidRPr="004372BB">
        <w:rPr>
          <w:color w:val="000000" w:themeColor="text1"/>
        </w:rPr>
        <w:t xml:space="preserve"> England (NHSE) support</w:t>
      </w:r>
      <w:r w:rsidR="003E4604" w:rsidRPr="004372BB">
        <w:rPr>
          <w:color w:val="000000" w:themeColor="text1"/>
        </w:rPr>
        <w:t>s</w:t>
      </w:r>
      <w:r w:rsidR="004305D3" w:rsidRPr="004372BB">
        <w:rPr>
          <w:color w:val="000000" w:themeColor="text1"/>
        </w:rPr>
        <w:t xml:space="preserve"> its framework for Children and</w:t>
      </w:r>
      <w:r w:rsidR="00B50128" w:rsidRPr="004372BB">
        <w:rPr>
          <w:color w:val="000000" w:themeColor="text1"/>
        </w:rPr>
        <w:t xml:space="preserve"> </w:t>
      </w:r>
      <w:r w:rsidR="004305D3" w:rsidRPr="004372BB">
        <w:rPr>
          <w:color w:val="000000" w:themeColor="text1"/>
        </w:rPr>
        <w:t>Young People.</w:t>
      </w:r>
      <w:r w:rsidR="00790464" w:rsidRPr="004372BB">
        <w:rPr>
          <w:color w:val="000000" w:themeColor="text1"/>
        </w:rPr>
        <w:fldChar w:fldCharType="begin">
          <w:fldData xml:space="preserve">PEVuZE5vdGU+PENpdGU+PEF1dGhvcj5DYXJlPC9BdXRob3I+PFllYXI+MjAwNDwvWWVhcj48UmVj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</w:fldData>
        </w:fldChar>
      </w:r>
      <w:r w:rsidR="00D75BE3">
        <w:rPr>
          <w:color w:val="000000" w:themeColor="text1"/>
        </w:rPr>
        <w:instrText xml:space="preserve"> ADDIN EN.CITE </w:instrText>
      </w:r>
      <w:r w:rsidR="00D75BE3">
        <w:rPr>
          <w:color w:val="000000" w:themeColor="text1"/>
        </w:rPr>
        <w:fldChar w:fldCharType="begin">
          <w:fldData xml:space="preserve">PEVuZE5vdGU+PENpdGU+PEF1dGhvcj5DYXJlPC9BdXRob3I+PFllYXI+MjAwNDwvWWVhcj48UmVj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</w:fldData>
        </w:fldChar>
      </w:r>
      <w:r w:rsidR="00D75BE3">
        <w:rPr>
          <w:color w:val="000000" w:themeColor="text1"/>
        </w:rPr>
        <w:instrText xml:space="preserve"> ADDIN EN.CITE.DATA </w:instrText>
      </w:r>
      <w:r w:rsidR="00D75BE3">
        <w:rPr>
          <w:color w:val="000000" w:themeColor="text1"/>
        </w:rPr>
      </w:r>
      <w:r w:rsidR="00D75BE3">
        <w:rPr>
          <w:color w:val="000000" w:themeColor="text1"/>
        </w:rPr>
        <w:fldChar w:fldCharType="end"/>
      </w:r>
      <w:r w:rsidR="00790464" w:rsidRPr="004372BB">
        <w:rPr>
          <w:color w:val="000000" w:themeColor="text1"/>
        </w:rPr>
      </w:r>
      <w:r w:rsidR="00790464" w:rsidRPr="004372BB">
        <w:rPr>
          <w:color w:val="000000" w:themeColor="text1"/>
        </w:rPr>
        <w:fldChar w:fldCharType="separate"/>
      </w:r>
      <w:r w:rsidR="00D75BE3">
        <w:rPr>
          <w:noProof/>
          <w:color w:val="000000" w:themeColor="text1"/>
        </w:rPr>
        <w:t>(8, 14)</w:t>
      </w:r>
      <w:r w:rsidR="00790464" w:rsidRPr="004372BB">
        <w:rPr>
          <w:color w:val="000000" w:themeColor="text1"/>
        </w:rPr>
        <w:fldChar w:fldCharType="end"/>
      </w:r>
      <w:r w:rsidR="004372BB" w:rsidRPr="004372BB">
        <w:rPr>
          <w:color w:val="000000" w:themeColor="text1"/>
        </w:rPr>
        <w:t xml:space="preserve"> </w:t>
      </w:r>
      <w:r>
        <w:rPr>
          <w:color w:val="000000" w:themeColor="text1"/>
        </w:rPr>
        <w:t>In the UK a</w:t>
      </w:r>
      <w:r w:rsidR="00F54F13" w:rsidRPr="004372BB">
        <w:rPr>
          <w:color w:val="000000" w:themeColor="text1"/>
        </w:rPr>
        <w:t xml:space="preserve">s of </w:t>
      </w:r>
      <w:r w:rsidR="00790464" w:rsidRPr="00355074">
        <w:rPr>
          <w:rFonts w:eastAsia="Times New Roman" w:cstheme="minorHAnsi"/>
          <w:color w:val="000000" w:themeColor="text1"/>
          <w:lang w:eastAsia="en-GB"/>
        </w:rPr>
        <w:t>2018</w:t>
      </w:r>
      <w:r w:rsidR="005128B9">
        <w:rPr>
          <w:rFonts w:eastAsia="Times New Roman" w:cstheme="minorHAnsi"/>
          <w:color w:val="000000" w:themeColor="text1"/>
          <w:lang w:eastAsia="en-GB"/>
        </w:rPr>
        <w:t>,</w:t>
      </w:r>
      <w:r w:rsidR="00F54F13" w:rsidRPr="00355074">
        <w:rPr>
          <w:rFonts w:eastAsia="Times New Roman" w:cstheme="minorHAnsi"/>
          <w:color w:val="000000" w:themeColor="text1"/>
          <w:lang w:eastAsia="en-GB"/>
        </w:rPr>
        <w:t xml:space="preserve"> despite these priorities, statistical data</w:t>
      </w:r>
      <w:r w:rsidR="005128B9">
        <w:rPr>
          <w:rFonts w:eastAsia="Times New Roman" w:cstheme="minorHAnsi"/>
          <w:color w:val="000000" w:themeColor="text1"/>
          <w:lang w:eastAsia="en-GB"/>
        </w:rPr>
        <w:t xml:space="preserve"> relating to allergy</w:t>
      </w:r>
      <w:r w:rsidR="00F54F13" w:rsidRPr="00355074">
        <w:rPr>
          <w:rFonts w:eastAsia="Times New Roman" w:cstheme="minorHAnsi"/>
          <w:color w:val="000000" w:themeColor="text1"/>
          <w:lang w:eastAsia="en-GB"/>
        </w:rPr>
        <w:t xml:space="preserve"> remains poorly represented</w:t>
      </w:r>
      <w:r w:rsidR="005128B9">
        <w:rPr>
          <w:rFonts w:eastAsia="Times New Roman" w:cstheme="minorHAnsi"/>
          <w:color w:val="000000" w:themeColor="text1"/>
          <w:lang w:eastAsia="en-GB"/>
        </w:rPr>
        <w:t xml:space="preserve"> </w:t>
      </w:r>
      <w:r w:rsidR="00F54F13" w:rsidRPr="00355074">
        <w:rPr>
          <w:rFonts w:eastAsia="Times New Roman" w:cstheme="minorHAnsi"/>
          <w:color w:val="000000" w:themeColor="text1"/>
          <w:lang w:eastAsia="en-GB"/>
        </w:rPr>
        <w:t xml:space="preserve">with </w:t>
      </w:r>
      <w:r w:rsidR="004305D3" w:rsidRPr="00355074">
        <w:rPr>
          <w:rFonts w:eastAsia="Times New Roman" w:cstheme="minorHAnsi"/>
          <w:color w:val="000000" w:themeColor="text1"/>
          <w:lang w:eastAsia="en-GB"/>
        </w:rPr>
        <w:t xml:space="preserve">only </w:t>
      </w:r>
      <w:r w:rsidR="0009797E">
        <w:rPr>
          <w:rFonts w:eastAsia="Times New Roman" w:cstheme="minorHAnsi"/>
          <w:color w:val="0B0C0C"/>
          <w:lang w:eastAsia="en-GB"/>
        </w:rPr>
        <w:t>nine</w:t>
      </w:r>
      <w:r w:rsidR="0009797E" w:rsidRPr="0090642B">
        <w:rPr>
          <w:rFonts w:eastAsia="Times New Roman" w:cstheme="minorHAnsi"/>
          <w:color w:val="0B0C0C"/>
          <w:lang w:eastAsia="en-GB"/>
        </w:rPr>
        <w:t xml:space="preserve"> </w:t>
      </w:r>
      <w:r w:rsidR="004305D3">
        <w:rPr>
          <w:rFonts w:eastAsia="Times New Roman" w:cstheme="minorHAnsi"/>
          <w:color w:val="0B0C0C"/>
          <w:lang w:eastAsia="en-GB"/>
        </w:rPr>
        <w:t xml:space="preserve">accessible articles on the DHSC website </w:t>
      </w:r>
      <w:r w:rsidR="004305D3" w:rsidRPr="0090642B">
        <w:rPr>
          <w:rFonts w:eastAsia="Times New Roman" w:cstheme="minorHAnsi"/>
          <w:color w:val="0B0C0C"/>
          <w:lang w:eastAsia="en-GB"/>
        </w:rPr>
        <w:t>relate</w:t>
      </w:r>
      <w:r w:rsidR="00B77B57">
        <w:rPr>
          <w:rFonts w:eastAsia="Times New Roman" w:cstheme="minorHAnsi"/>
          <w:color w:val="0B0C0C"/>
          <w:lang w:eastAsia="en-GB"/>
        </w:rPr>
        <w:t>d</w:t>
      </w:r>
      <w:r w:rsidR="003E4604">
        <w:rPr>
          <w:rFonts w:eastAsia="Times New Roman" w:cstheme="minorHAnsi"/>
          <w:color w:val="0B0C0C"/>
          <w:lang w:eastAsia="en-GB"/>
        </w:rPr>
        <w:t xml:space="preserve"> directly</w:t>
      </w:r>
      <w:r w:rsidR="004305D3" w:rsidRPr="0090642B">
        <w:rPr>
          <w:rFonts w:eastAsia="Times New Roman" w:cstheme="minorHAnsi"/>
          <w:color w:val="0B0C0C"/>
          <w:lang w:eastAsia="en-GB"/>
        </w:rPr>
        <w:t xml:space="preserve"> to allergy</w:t>
      </w:r>
      <w:r w:rsidR="00F832C1">
        <w:rPr>
          <w:rFonts w:eastAsia="Times New Roman" w:cstheme="minorHAnsi"/>
          <w:color w:val="0B0C0C"/>
          <w:lang w:eastAsia="en-GB"/>
        </w:rPr>
        <w:t xml:space="preserve"> with</w:t>
      </w:r>
      <w:r w:rsidR="004305D3">
        <w:rPr>
          <w:rFonts w:eastAsia="Times New Roman" w:cstheme="minorHAnsi"/>
          <w:color w:val="0B0C0C"/>
          <w:lang w:eastAsia="en-GB"/>
        </w:rPr>
        <w:t xml:space="preserve"> limited</w:t>
      </w:r>
      <w:r w:rsidR="00790464">
        <w:rPr>
          <w:rFonts w:eastAsia="Times New Roman" w:cstheme="minorHAnsi"/>
          <w:color w:val="0B0C0C"/>
          <w:lang w:eastAsia="en-GB"/>
        </w:rPr>
        <w:t xml:space="preserve"> </w:t>
      </w:r>
      <w:r w:rsidR="004305D3">
        <w:rPr>
          <w:rFonts w:eastAsia="Times New Roman" w:cstheme="minorHAnsi"/>
          <w:color w:val="0B0C0C"/>
          <w:lang w:eastAsia="en-GB"/>
        </w:rPr>
        <w:t xml:space="preserve">reference to the </w:t>
      </w:r>
      <w:r w:rsidR="00B77B57">
        <w:rPr>
          <w:rFonts w:eastAsia="Times New Roman" w:cstheme="minorHAnsi"/>
          <w:color w:val="0B0C0C"/>
          <w:lang w:eastAsia="en-GB"/>
        </w:rPr>
        <w:t>53</w:t>
      </w:r>
      <w:r w:rsidR="004305D3">
        <w:rPr>
          <w:rFonts w:eastAsia="Times New Roman" w:cstheme="minorHAnsi"/>
          <w:color w:val="0B0C0C"/>
          <w:lang w:eastAsia="en-GB"/>
        </w:rPr>
        <w:t xml:space="preserve"> recommendations made to Parliament by NHSE</w:t>
      </w:r>
      <w:r w:rsidR="00790464">
        <w:rPr>
          <w:rFonts w:eastAsia="Times New Roman" w:cstheme="minorHAnsi"/>
          <w:color w:val="0B0C0C"/>
          <w:lang w:eastAsia="en-GB"/>
        </w:rPr>
        <w:t xml:space="preserve"> </w:t>
      </w:r>
      <w:r w:rsidR="004305D3">
        <w:rPr>
          <w:rFonts w:eastAsia="Times New Roman" w:cstheme="minorHAnsi"/>
          <w:color w:val="0B0C0C"/>
          <w:lang w:eastAsia="en-GB"/>
        </w:rPr>
        <w:t>on Allergy Services</w:t>
      </w:r>
      <w:r w:rsidR="00790464">
        <w:rPr>
          <w:rFonts w:eastAsia="Times New Roman" w:cstheme="minorHAnsi"/>
          <w:color w:val="0B0C0C"/>
          <w:lang w:eastAsia="en-GB"/>
        </w:rPr>
        <w:t>.</w:t>
      </w:r>
      <w:r w:rsidR="00790464">
        <w:rPr>
          <w:rFonts w:eastAsia="Times New Roman" w:cstheme="minorHAnsi"/>
          <w:color w:val="0B0C0C"/>
          <w:lang w:eastAsia="en-GB"/>
        </w:rPr>
        <w:fldChar w:fldCharType="begin">
          <w:fldData xml:space="preserve">PEVuZE5vdGU+PENpdGU+PEF1dGhvcj5Ib3VzZSBvZiBMb3JkcyBTY2llbmNlIGFuZCBUZWNobm9s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</w:fldData>
        </w:fldChar>
      </w:r>
      <w:r w:rsidR="00E0131C">
        <w:rPr>
          <w:rFonts w:eastAsia="Times New Roman" w:cstheme="minorHAnsi"/>
          <w:color w:val="0B0C0C"/>
          <w:lang w:eastAsia="en-GB"/>
        </w:rPr>
        <w:instrText xml:space="preserve"> ADDIN EN.CITE </w:instrText>
      </w:r>
      <w:r w:rsidR="00E0131C">
        <w:rPr>
          <w:rFonts w:eastAsia="Times New Roman" w:cstheme="minorHAnsi"/>
          <w:color w:val="0B0C0C"/>
          <w:lang w:eastAsia="en-GB"/>
        </w:rPr>
        <w:fldChar w:fldCharType="begin">
          <w:fldData xml:space="preserve">PEVuZE5vdGU+PENpdGU+PEF1dGhvcj5Ib3VzZSBvZiBMb3JkcyBTY2llbmNlIGFuZCBUZWNobm9s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</w:fldData>
        </w:fldChar>
      </w:r>
      <w:r w:rsidR="00E0131C">
        <w:rPr>
          <w:rFonts w:eastAsia="Times New Roman" w:cstheme="minorHAnsi"/>
          <w:color w:val="0B0C0C"/>
          <w:lang w:eastAsia="en-GB"/>
        </w:rPr>
        <w:instrText xml:space="preserve"> ADDIN EN.CITE.DATA </w:instrText>
      </w:r>
      <w:r w:rsidR="00E0131C">
        <w:rPr>
          <w:rFonts w:eastAsia="Times New Roman" w:cstheme="minorHAnsi"/>
          <w:color w:val="0B0C0C"/>
          <w:lang w:eastAsia="en-GB"/>
        </w:rPr>
      </w:r>
      <w:r w:rsidR="00E0131C">
        <w:rPr>
          <w:rFonts w:eastAsia="Times New Roman" w:cstheme="minorHAnsi"/>
          <w:color w:val="0B0C0C"/>
          <w:lang w:eastAsia="en-GB"/>
        </w:rPr>
        <w:fldChar w:fldCharType="end"/>
      </w:r>
      <w:r w:rsidR="00790464">
        <w:rPr>
          <w:rFonts w:eastAsia="Times New Roman" w:cstheme="minorHAnsi"/>
          <w:color w:val="0B0C0C"/>
          <w:lang w:eastAsia="en-GB"/>
        </w:rPr>
      </w:r>
      <w:r w:rsidR="00790464">
        <w:rPr>
          <w:rFonts w:eastAsia="Times New Roman" w:cstheme="minorHAnsi"/>
          <w:color w:val="0B0C0C"/>
          <w:lang w:eastAsia="en-GB"/>
        </w:rPr>
        <w:fldChar w:fldCharType="separate"/>
      </w:r>
      <w:r w:rsidR="00E0131C">
        <w:rPr>
          <w:rFonts w:eastAsia="Times New Roman" w:cstheme="minorHAnsi"/>
          <w:noProof/>
          <w:color w:val="0B0C0C"/>
          <w:lang w:eastAsia="en-GB"/>
        </w:rPr>
        <w:t>(2, 15, 16)</w:t>
      </w:r>
      <w:r w:rsidR="00790464">
        <w:rPr>
          <w:rFonts w:eastAsia="Times New Roman" w:cstheme="minorHAnsi"/>
          <w:color w:val="0B0C0C"/>
          <w:lang w:eastAsia="en-GB"/>
        </w:rPr>
        <w:fldChar w:fldCharType="end"/>
      </w:r>
      <w:r w:rsidR="00F54F13" w:rsidRPr="00F54F13">
        <w:rPr>
          <w:rFonts w:cstheme="minorHAnsi"/>
        </w:rPr>
        <w:t xml:space="preserve"> </w:t>
      </w:r>
      <w:r w:rsidR="00F54F13">
        <w:rPr>
          <w:rFonts w:cstheme="minorHAnsi"/>
        </w:rPr>
        <w:t>In addition the</w:t>
      </w:r>
      <w:r w:rsidR="00FA7C04">
        <w:rPr>
          <w:rFonts w:cstheme="minorHAnsi"/>
        </w:rPr>
        <w:t xml:space="preserve"> NHSE</w:t>
      </w:r>
      <w:r w:rsidR="009860DF">
        <w:rPr>
          <w:rFonts w:cstheme="minorHAnsi"/>
        </w:rPr>
        <w:t xml:space="preserve"> </w:t>
      </w:r>
      <w:r w:rsidR="004372BB">
        <w:rPr>
          <w:rFonts w:cstheme="minorHAnsi"/>
        </w:rPr>
        <w:t>‘</w:t>
      </w:r>
      <w:r w:rsidR="009860DF" w:rsidRPr="00C907F6">
        <w:rPr>
          <w:rFonts w:cstheme="minorHAnsi"/>
          <w:i/>
        </w:rPr>
        <w:t>My NHS</w:t>
      </w:r>
      <w:r w:rsidR="004372BB">
        <w:rPr>
          <w:rFonts w:cstheme="minorHAnsi"/>
          <w:i/>
        </w:rPr>
        <w:t>’</w:t>
      </w:r>
      <w:r w:rsidR="009860DF">
        <w:rPr>
          <w:rFonts w:cstheme="minorHAnsi"/>
        </w:rPr>
        <w:t xml:space="preserve"> website </w:t>
      </w:r>
      <w:r w:rsidR="00F54F13">
        <w:rPr>
          <w:rFonts w:cstheme="minorHAnsi"/>
        </w:rPr>
        <w:fldChar w:fldCharType="begin"/>
      </w:r>
      <w:r w:rsidR="00E0131C">
        <w:rPr>
          <w:rFonts w:cstheme="minorHAnsi"/>
        </w:rPr>
        <w:instrText xml:space="preserve"> ADDIN EN.CITE &lt;EndNote&gt;&lt;Cite&gt;&lt;Author&gt;National Health Service&lt;/Author&gt;&lt;Year&gt;2018&lt;/Year&gt;&lt;RecNum&gt;122&lt;/RecNum&gt;&lt;DisplayText&gt;(17)&lt;/DisplayText&gt;&lt;record&gt;&lt;rec-number&gt;122&lt;/rec-number&gt;&lt;foreign-keys&gt;&lt;key app="EN" db-id="pxf0xaasdzze94eswwxvt9rhx50vedvrx529" timestamp="1548007330"&gt;122&lt;/key&gt;&lt;/foreign-keys&gt;&lt;ref-type name="Web Page"&gt;12&lt;/ref-type&gt;&lt;contributors&gt;&lt;authors&gt;&lt;author&gt;National Health Service,&lt;/author&gt;&lt;/authors&gt;&lt;/contributors&gt;&lt;titles&gt;&lt;title&gt;My NHS: Data for better services&lt;/title&gt;&lt;/titles&gt;&lt;number&gt;01 Feb 2019&lt;/number&gt;&lt;dates&gt;&lt;year&gt;2018&lt;/year&gt;&lt;/dates&gt;&lt;urls&gt;&lt;related-urls&gt;&lt;url&gt;https://www.nhs.uk/service-search/performance/search&lt;/url&gt;&lt;/related-urls&gt;&lt;/urls&gt;&lt;/record&gt;&lt;/Cite&gt;&lt;/EndNote&gt;</w:instrText>
      </w:r>
      <w:r w:rsidR="00F54F13">
        <w:rPr>
          <w:rFonts w:cstheme="minorHAnsi"/>
        </w:rPr>
        <w:fldChar w:fldCharType="separate"/>
      </w:r>
      <w:r w:rsidR="00E0131C">
        <w:rPr>
          <w:rFonts w:cstheme="minorHAnsi"/>
          <w:noProof/>
        </w:rPr>
        <w:t>(17)</w:t>
      </w:r>
      <w:r w:rsidR="00F54F13">
        <w:rPr>
          <w:rFonts w:cstheme="minorHAnsi"/>
        </w:rPr>
        <w:fldChar w:fldCharType="end"/>
      </w:r>
      <w:r w:rsidR="00F54F13">
        <w:rPr>
          <w:rFonts w:cstheme="minorHAnsi"/>
        </w:rPr>
        <w:t xml:space="preserve"> discloses data to the public on which clinical services are available</w:t>
      </w:r>
      <w:r w:rsidR="00FA7C04">
        <w:rPr>
          <w:rFonts w:cstheme="minorHAnsi"/>
        </w:rPr>
        <w:t xml:space="preserve"> with </w:t>
      </w:r>
      <w:r w:rsidR="00F54F13">
        <w:rPr>
          <w:rFonts w:cstheme="minorHAnsi"/>
        </w:rPr>
        <w:t>neither</w:t>
      </w:r>
      <w:r w:rsidR="00FA7C04">
        <w:rPr>
          <w:rFonts w:cstheme="minorHAnsi"/>
        </w:rPr>
        <w:t xml:space="preserve"> paediatrics nor allergy featuring</w:t>
      </w:r>
      <w:r w:rsidR="00F54F13">
        <w:rPr>
          <w:rFonts w:cstheme="minorHAnsi"/>
        </w:rPr>
        <w:t xml:space="preserve"> in the specialty list</w:t>
      </w:r>
      <w:r w:rsidR="00C907F6">
        <w:rPr>
          <w:rFonts w:cstheme="minorHAnsi"/>
        </w:rPr>
        <w:t>.</w:t>
      </w:r>
      <w:r w:rsidR="00F54F13">
        <w:rPr>
          <w:rFonts w:cstheme="minorHAnsi"/>
        </w:rPr>
        <w:fldChar w:fldCharType="begin"/>
      </w:r>
      <w:r w:rsidR="00E0131C">
        <w:rPr>
          <w:rFonts w:cstheme="minorHAnsi"/>
        </w:rPr>
        <w:instrText xml:space="preserve"> ADDIN EN.CITE &lt;EndNote&gt;&lt;Cite&gt;&lt;Author&gt;National Health Service&lt;/Author&gt;&lt;Year&gt;2018&lt;/Year&gt;&lt;RecNum&gt;122&lt;/RecNum&gt;&lt;DisplayText&gt;(17)&lt;/DisplayText&gt;&lt;record&gt;&lt;rec-number&gt;122&lt;/rec-number&gt;&lt;foreign-keys&gt;&lt;key app="EN" db-id="pxf0xaasdzze94eswwxvt9rhx50vedvrx529" timestamp="1548007330"&gt;122&lt;/key&gt;&lt;/foreign-keys&gt;&lt;ref-type name="Web Page"&gt;12&lt;/ref-type&gt;&lt;contributors&gt;&lt;authors&gt;&lt;author&gt;National Health Service,&lt;/author&gt;&lt;/authors&gt;&lt;/contributors&gt;&lt;titles&gt;&lt;title&gt;My NHS: Data for better services&lt;/title&gt;&lt;/titles&gt;&lt;number&gt;01 Feb 2019&lt;/number&gt;&lt;dates&gt;&lt;year&gt;2018&lt;/year&gt;&lt;/dates&gt;&lt;urls&gt;&lt;related-urls&gt;&lt;url&gt;https://www.nhs.uk/service-search/performance/search&lt;/url&gt;&lt;/related-urls&gt;&lt;/urls&gt;&lt;/record&gt;&lt;/Cite&gt;&lt;/EndNote&gt;</w:instrText>
      </w:r>
      <w:r w:rsidR="00F54F13">
        <w:rPr>
          <w:rFonts w:cstheme="minorHAnsi"/>
        </w:rPr>
        <w:fldChar w:fldCharType="separate"/>
      </w:r>
      <w:r w:rsidR="00E0131C">
        <w:rPr>
          <w:rFonts w:cstheme="minorHAnsi"/>
          <w:noProof/>
        </w:rPr>
        <w:t>(17)</w:t>
      </w:r>
      <w:r w:rsidR="00F54F13">
        <w:rPr>
          <w:rFonts w:cstheme="minorHAnsi"/>
        </w:rPr>
        <w:fldChar w:fldCharType="end"/>
      </w:r>
      <w:r w:rsidR="00B05AE0">
        <w:rPr>
          <w:rFonts w:cstheme="minorHAnsi"/>
          <w:color w:val="000000" w:themeColor="text1"/>
        </w:rPr>
        <w:t xml:space="preserve"> </w:t>
      </w:r>
      <w:r w:rsidR="004A4162">
        <w:t>Furthermore</w:t>
      </w:r>
      <w:r w:rsidR="005128B9">
        <w:t>,</w:t>
      </w:r>
      <w:r w:rsidR="004A4162">
        <w:t xml:space="preserve"> </w:t>
      </w:r>
      <w:r w:rsidR="004305D3">
        <w:t xml:space="preserve">NHSE </w:t>
      </w:r>
      <w:r w:rsidR="004305D3" w:rsidRPr="00070A16">
        <w:rPr>
          <w:rFonts w:eastAsia="Times New Roman" w:cs="Segoe UI"/>
          <w:color w:val="202A30"/>
          <w:lang w:eastAsia="en-GB"/>
        </w:rPr>
        <w:t>shares</w:t>
      </w:r>
      <w:r w:rsidR="004A4162">
        <w:rPr>
          <w:rFonts w:eastAsia="Times New Roman" w:cs="Segoe UI"/>
          <w:color w:val="202A30"/>
          <w:lang w:eastAsia="en-GB"/>
        </w:rPr>
        <w:t xml:space="preserve"> out</w:t>
      </w:r>
      <w:r w:rsidR="004305D3" w:rsidRPr="00070A16">
        <w:rPr>
          <w:rFonts w:eastAsia="Times New Roman" w:cs="Segoe UI"/>
          <w:color w:val="202A30"/>
          <w:lang w:eastAsia="en-GB"/>
        </w:rPr>
        <w:t xml:space="preserve"> </w:t>
      </w:r>
      <w:r w:rsidR="005128B9">
        <w:rPr>
          <w:rFonts w:eastAsia="Times New Roman" w:cs="Segoe UI"/>
          <w:color w:val="202A30"/>
          <w:lang w:eastAsia="en-GB"/>
        </w:rPr>
        <w:t xml:space="preserve">over </w:t>
      </w:r>
      <w:r w:rsidR="004305D3" w:rsidRPr="00070A16">
        <w:rPr>
          <w:rFonts w:eastAsia="Times New Roman" w:cs="Segoe UI"/>
          <w:color w:val="202A30"/>
          <w:lang w:eastAsia="en-GB"/>
        </w:rPr>
        <w:t>£100b</w:t>
      </w:r>
      <w:r w:rsidR="0040501F">
        <w:rPr>
          <w:rFonts w:eastAsia="Times New Roman" w:cs="Segoe UI"/>
          <w:color w:val="202A30"/>
          <w:lang w:eastAsia="en-GB"/>
        </w:rPr>
        <w:t>n</w:t>
      </w:r>
      <w:r w:rsidR="004305D3" w:rsidRPr="00070A16">
        <w:rPr>
          <w:rFonts w:eastAsia="Times New Roman" w:cs="Segoe UI"/>
          <w:color w:val="202A30"/>
          <w:lang w:eastAsia="en-GB"/>
        </w:rPr>
        <w:t xml:space="preserve"> in funds</w:t>
      </w:r>
      <w:r w:rsidR="00247295">
        <w:rPr>
          <w:rFonts w:eastAsia="Times New Roman" w:cs="Segoe UI"/>
          <w:color w:val="202A30"/>
          <w:lang w:eastAsia="en-GB"/>
        </w:rPr>
        <w:t xml:space="preserve"> to</w:t>
      </w:r>
      <w:r w:rsidR="004305D3" w:rsidRPr="00070A16">
        <w:rPr>
          <w:rFonts w:eastAsia="Times New Roman" w:cs="Segoe UI"/>
          <w:color w:val="202A30"/>
          <w:lang w:eastAsia="en-GB"/>
        </w:rPr>
        <w:t xml:space="preserve"> </w:t>
      </w:r>
      <w:r w:rsidR="004305D3">
        <w:rPr>
          <w:rFonts w:eastAsia="Times New Roman" w:cs="Segoe UI"/>
          <w:color w:val="202A30"/>
          <w:lang w:eastAsia="en-GB"/>
        </w:rPr>
        <w:t>the Commissioning Board Organisations</w:t>
      </w:r>
      <w:r w:rsidR="00B30D2A">
        <w:rPr>
          <w:rFonts w:eastAsia="Times New Roman" w:cs="Segoe UI"/>
          <w:color w:val="202A30"/>
          <w:lang w:eastAsia="en-GB"/>
        </w:rPr>
        <w:t xml:space="preserve"> </w:t>
      </w:r>
      <w:r w:rsidR="00247295">
        <w:rPr>
          <w:rFonts w:eastAsia="Times New Roman" w:cs="Segoe UI"/>
          <w:color w:val="202A30"/>
          <w:lang w:eastAsia="en-GB"/>
        </w:rPr>
        <w:t xml:space="preserve">who are </w:t>
      </w:r>
      <w:r w:rsidR="004305D3" w:rsidRPr="00070A16">
        <w:rPr>
          <w:rFonts w:eastAsia="Times New Roman" w:cs="Segoe UI"/>
          <w:color w:val="202A30"/>
          <w:lang w:eastAsia="en-GB"/>
        </w:rPr>
        <w:t>account</w:t>
      </w:r>
      <w:r w:rsidR="004305D3">
        <w:rPr>
          <w:rFonts w:eastAsia="Times New Roman" w:cs="Segoe UI"/>
          <w:color w:val="202A30"/>
          <w:lang w:eastAsia="en-GB"/>
        </w:rPr>
        <w:t xml:space="preserve">able </w:t>
      </w:r>
      <w:r w:rsidR="004305D3" w:rsidRPr="00070A16">
        <w:rPr>
          <w:rFonts w:eastAsia="Times New Roman" w:cs="Segoe UI"/>
          <w:color w:val="202A30"/>
          <w:lang w:eastAsia="en-GB"/>
        </w:rPr>
        <w:t xml:space="preserve">for </w:t>
      </w:r>
      <w:r w:rsidR="004305D3">
        <w:rPr>
          <w:rFonts w:eastAsia="Times New Roman" w:cs="Segoe UI"/>
          <w:color w:val="202A30"/>
          <w:lang w:eastAsia="en-GB"/>
        </w:rPr>
        <w:t>commissioning</w:t>
      </w:r>
      <w:r w:rsidR="004305D3" w:rsidRPr="00070A16">
        <w:rPr>
          <w:rFonts w:eastAsia="Times New Roman" w:cs="Segoe UI"/>
          <w:color w:val="202A30"/>
          <w:lang w:eastAsia="en-GB"/>
        </w:rPr>
        <w:t xml:space="preserve"> </w:t>
      </w:r>
      <w:r w:rsidR="00247295">
        <w:rPr>
          <w:rFonts w:eastAsia="Times New Roman" w:cs="Segoe UI"/>
          <w:color w:val="202A30"/>
          <w:lang w:eastAsia="en-GB"/>
        </w:rPr>
        <w:t>their</w:t>
      </w:r>
      <w:r w:rsidR="00A72848">
        <w:rPr>
          <w:rFonts w:eastAsia="Times New Roman" w:cs="Segoe UI"/>
          <w:color w:val="202A30"/>
          <w:lang w:eastAsia="en-GB"/>
        </w:rPr>
        <w:t xml:space="preserve"> </w:t>
      </w:r>
      <w:r w:rsidR="005128B9">
        <w:rPr>
          <w:rFonts w:eastAsia="Times New Roman" w:cs="Segoe UI"/>
          <w:color w:val="202A30"/>
          <w:lang w:eastAsia="en-GB"/>
        </w:rPr>
        <w:t>services</w:t>
      </w:r>
      <w:r w:rsidR="005128B9" w:rsidRPr="00070A16">
        <w:rPr>
          <w:rFonts w:eastAsia="Times New Roman" w:cs="Segoe UI"/>
          <w:color w:val="202A30"/>
          <w:lang w:eastAsia="en-GB"/>
        </w:rPr>
        <w:t xml:space="preserve"> </w:t>
      </w:r>
      <w:r w:rsidR="00247295">
        <w:rPr>
          <w:rFonts w:eastAsia="Times New Roman" w:cs="Segoe UI"/>
          <w:color w:val="202A30"/>
          <w:lang w:eastAsia="en-GB"/>
        </w:rPr>
        <w:t>to</w:t>
      </w:r>
      <w:r w:rsidR="004305D3">
        <w:rPr>
          <w:rFonts w:eastAsia="Times New Roman" w:cs="Segoe UI"/>
          <w:color w:val="202A30"/>
          <w:lang w:eastAsia="en-GB"/>
        </w:rPr>
        <w:t xml:space="preserve"> 211 </w:t>
      </w:r>
      <w:r w:rsidR="00C77212">
        <w:rPr>
          <w:rFonts w:eastAsia="Times New Roman" w:cs="Segoe UI"/>
          <w:color w:val="202A30"/>
          <w:lang w:eastAsia="en-GB"/>
        </w:rPr>
        <w:t>Clinical Commissioning Groups (</w:t>
      </w:r>
      <w:r w:rsidR="004305D3">
        <w:rPr>
          <w:rFonts w:eastAsia="Times New Roman" w:cs="Segoe UI"/>
          <w:color w:val="202A30"/>
          <w:lang w:eastAsia="en-GB"/>
        </w:rPr>
        <w:t>CCGs</w:t>
      </w:r>
      <w:r w:rsidR="00C77212">
        <w:rPr>
          <w:rFonts w:eastAsia="Times New Roman" w:cs="Segoe UI"/>
          <w:color w:val="202A30"/>
          <w:lang w:eastAsia="en-GB"/>
        </w:rPr>
        <w:t>)</w:t>
      </w:r>
      <w:r w:rsidR="004305D3">
        <w:rPr>
          <w:rFonts w:eastAsia="Times New Roman" w:cs="Segoe UI"/>
          <w:color w:val="202A30"/>
          <w:lang w:eastAsia="en-GB"/>
        </w:rPr>
        <w:t xml:space="preserve"> </w:t>
      </w:r>
      <w:r w:rsidR="00247295">
        <w:rPr>
          <w:rFonts w:eastAsia="Times New Roman" w:cs="Segoe UI"/>
          <w:color w:val="202A30"/>
          <w:lang w:eastAsia="en-GB"/>
        </w:rPr>
        <w:t xml:space="preserve">and subsequently </w:t>
      </w:r>
      <w:r w:rsidR="00C77212">
        <w:rPr>
          <w:rFonts w:eastAsia="Times New Roman" w:cs="Segoe UI"/>
          <w:color w:val="202A30"/>
          <w:lang w:eastAsia="en-GB"/>
        </w:rPr>
        <w:t>to</w:t>
      </w:r>
      <w:r w:rsidR="004305D3" w:rsidRPr="00070A16">
        <w:rPr>
          <w:rFonts w:eastAsia="Times New Roman" w:cs="Segoe UI"/>
          <w:color w:val="202A30"/>
          <w:lang w:eastAsia="en-GB"/>
        </w:rPr>
        <w:t xml:space="preserve"> G</w:t>
      </w:r>
      <w:r w:rsidR="004305D3">
        <w:rPr>
          <w:rFonts w:eastAsia="Times New Roman" w:cs="Segoe UI"/>
          <w:color w:val="202A30"/>
          <w:lang w:eastAsia="en-GB"/>
        </w:rPr>
        <w:t xml:space="preserve">eneral </w:t>
      </w:r>
      <w:proofErr w:type="spellStart"/>
      <w:r w:rsidR="004305D3" w:rsidRPr="00070A16">
        <w:rPr>
          <w:rFonts w:eastAsia="Times New Roman" w:cs="Segoe UI"/>
          <w:color w:val="202A30"/>
          <w:lang w:eastAsia="en-GB"/>
        </w:rPr>
        <w:t>P</w:t>
      </w:r>
      <w:r w:rsidR="004305D3">
        <w:rPr>
          <w:rFonts w:eastAsia="Times New Roman" w:cs="Segoe UI"/>
          <w:color w:val="202A30"/>
          <w:lang w:eastAsia="en-GB"/>
        </w:rPr>
        <w:t>ractioners</w:t>
      </w:r>
      <w:proofErr w:type="spellEnd"/>
      <w:r w:rsidR="004305D3">
        <w:rPr>
          <w:rFonts w:eastAsia="Times New Roman" w:cs="Segoe UI"/>
          <w:color w:val="202A30"/>
          <w:lang w:eastAsia="en-GB"/>
        </w:rPr>
        <w:t xml:space="preserve"> (GPs)</w:t>
      </w:r>
      <w:r w:rsidR="00BB17EB">
        <w:rPr>
          <w:rFonts w:eastAsia="Times New Roman" w:cs="Segoe UI"/>
          <w:color w:val="202A30"/>
          <w:lang w:eastAsia="en-GB"/>
        </w:rPr>
        <w:t xml:space="preserve"> and AHPs</w:t>
      </w:r>
      <w:r w:rsidR="005128B9">
        <w:rPr>
          <w:rFonts w:eastAsia="Times New Roman" w:cs="Segoe UI"/>
          <w:color w:val="202A30"/>
          <w:lang w:eastAsia="en-GB"/>
        </w:rPr>
        <w:t xml:space="preserve"> </w:t>
      </w:r>
      <w:r w:rsidR="0009797E">
        <w:rPr>
          <w:rFonts w:eastAsia="Times New Roman" w:cs="Segoe UI"/>
          <w:color w:val="202A30"/>
          <w:lang w:eastAsia="en-GB"/>
        </w:rPr>
        <w:t>on behalf of</w:t>
      </w:r>
      <w:r w:rsidR="00247295">
        <w:rPr>
          <w:rFonts w:eastAsia="Times New Roman" w:cs="Segoe UI"/>
          <w:color w:val="202A30"/>
          <w:lang w:eastAsia="en-GB"/>
        </w:rPr>
        <w:t xml:space="preserve"> patients</w:t>
      </w:r>
      <w:r w:rsidR="004305D3" w:rsidRPr="00070A16">
        <w:rPr>
          <w:rFonts w:eastAsia="Times New Roman" w:cs="Segoe UI"/>
          <w:color w:val="202A30"/>
          <w:lang w:eastAsia="en-GB"/>
        </w:rPr>
        <w:t>.</w:t>
      </w:r>
      <w:r w:rsidR="004305D3">
        <w:rPr>
          <w:rFonts w:eastAsia="Times New Roman" w:cs="Segoe UI"/>
          <w:color w:val="202A30"/>
          <w:lang w:eastAsia="en-GB"/>
        </w:rPr>
        <w:t xml:space="preserve"> </w:t>
      </w:r>
      <w:r w:rsidR="00404DE9">
        <w:rPr>
          <w:rFonts w:eastAsia="Times New Roman" w:cs="Segoe UI"/>
          <w:color w:val="202A30"/>
          <w:lang w:eastAsia="en-GB"/>
        </w:rPr>
        <w:t>Allergy</w:t>
      </w:r>
      <w:r w:rsidR="00247295">
        <w:rPr>
          <w:rFonts w:eastAsia="Times New Roman" w:cs="Segoe UI"/>
          <w:color w:val="202A30"/>
          <w:lang w:eastAsia="en-GB"/>
        </w:rPr>
        <w:t xml:space="preserve"> as a specialty</w:t>
      </w:r>
      <w:r w:rsidR="00404DE9">
        <w:rPr>
          <w:rFonts w:eastAsia="Times New Roman" w:cs="Segoe UI"/>
          <w:color w:val="202A30"/>
          <w:lang w:eastAsia="en-GB"/>
        </w:rPr>
        <w:t xml:space="preserve"> </w:t>
      </w:r>
      <w:r w:rsidR="004A4162">
        <w:t>remains</w:t>
      </w:r>
      <w:r w:rsidR="00393737">
        <w:t xml:space="preserve"> </w:t>
      </w:r>
      <w:r w:rsidR="00404DE9" w:rsidRPr="00960FAF">
        <w:rPr>
          <w:color w:val="000000" w:themeColor="text1"/>
        </w:rPr>
        <w:t xml:space="preserve">poorly </w:t>
      </w:r>
      <w:r w:rsidR="00247295" w:rsidRPr="00960FAF">
        <w:rPr>
          <w:color w:val="000000" w:themeColor="text1"/>
        </w:rPr>
        <w:t xml:space="preserve">supported </w:t>
      </w:r>
      <w:r w:rsidR="002165E8" w:rsidRPr="00960FAF">
        <w:rPr>
          <w:rFonts w:ascii="Calibri" w:hAnsi="Calibri" w:cs="Calibri"/>
          <w:color w:val="000000" w:themeColor="text1"/>
        </w:rPr>
        <w:t xml:space="preserve">and understood </w:t>
      </w:r>
      <w:r w:rsidR="00BB17EB" w:rsidRPr="00960FAF">
        <w:rPr>
          <w:color w:val="000000" w:themeColor="text1"/>
        </w:rPr>
        <w:t>by the CCGs</w:t>
      </w:r>
      <w:r w:rsidR="00393737" w:rsidRPr="00960FAF">
        <w:rPr>
          <w:color w:val="000000" w:themeColor="text1"/>
        </w:rPr>
        <w:t xml:space="preserve"> </w:t>
      </w:r>
      <w:r w:rsidR="002165E8" w:rsidRPr="00960FAF">
        <w:rPr>
          <w:rFonts w:ascii="Calibri" w:hAnsi="Calibri" w:cs="Calibri"/>
          <w:color w:val="000000" w:themeColor="text1"/>
        </w:rPr>
        <w:t xml:space="preserve">as there is no community orientated commissioning guidance </w:t>
      </w:r>
      <w:r w:rsidR="004A4162" w:rsidRPr="00960FAF">
        <w:rPr>
          <w:color w:val="000000" w:themeColor="text1"/>
        </w:rPr>
        <w:t>and</w:t>
      </w:r>
      <w:r w:rsidR="00404DE9" w:rsidRPr="00960FAF">
        <w:rPr>
          <w:color w:val="000000" w:themeColor="text1"/>
        </w:rPr>
        <w:t xml:space="preserve"> </w:t>
      </w:r>
      <w:r w:rsidR="004305D3">
        <w:t xml:space="preserve">warrants </w:t>
      </w:r>
      <w:r w:rsidR="00404DE9">
        <w:t xml:space="preserve">specialised </w:t>
      </w:r>
      <w:r w:rsidR="004305D3">
        <w:t>collaboration across all tiers of service delivery</w:t>
      </w:r>
      <w:r w:rsidR="00247295">
        <w:t>.</w:t>
      </w:r>
    </w:p>
    <w:p w14:paraId="26095372" w14:textId="7F924C26" w:rsidR="002B60EB" w:rsidRDefault="004305D3" w:rsidP="007E7A12">
      <w:pPr>
        <w:pBdr>
          <w:bottom w:val="single" w:sz="6" w:space="9" w:color="auto"/>
        </w:pBdr>
        <w:spacing w:line="360" w:lineRule="auto"/>
        <w:jc w:val="both"/>
      </w:pPr>
      <w:r w:rsidRPr="009F5990">
        <w:rPr>
          <w:rFonts w:eastAsia="Times New Roman" w:cs="Segoe UI"/>
          <w:lang w:eastAsia="en-GB"/>
        </w:rPr>
        <w:t xml:space="preserve">The National </w:t>
      </w:r>
      <w:r w:rsidR="00C907F6" w:rsidRPr="009F5990">
        <w:rPr>
          <w:rFonts w:eastAsia="Times New Roman" w:cs="Segoe UI"/>
          <w:lang w:eastAsia="en-GB"/>
        </w:rPr>
        <w:t xml:space="preserve">Programme </w:t>
      </w:r>
      <w:r w:rsidRPr="009F5990">
        <w:rPr>
          <w:rFonts w:eastAsia="Times New Roman" w:cs="Segoe UI"/>
          <w:lang w:eastAsia="en-GB"/>
        </w:rPr>
        <w:t>for Care and Clinical Reference Groups (CRGs) in Immunology and Allergy</w:t>
      </w:r>
      <w:r w:rsidR="004A4162" w:rsidRPr="00355074">
        <w:rPr>
          <w:rFonts w:eastAsia="Times New Roman" w:cs="Segoe UI"/>
          <w:lang w:eastAsia="en-GB"/>
        </w:rPr>
        <w:t xml:space="preserve"> (</w:t>
      </w:r>
      <w:r w:rsidRPr="00355074">
        <w:rPr>
          <w:rFonts w:eastAsia="Times New Roman" w:cs="Segoe UI"/>
          <w:lang w:eastAsia="en-GB"/>
        </w:rPr>
        <w:t>F06</w:t>
      </w:r>
      <w:r w:rsidR="004A4162" w:rsidRPr="00355074">
        <w:rPr>
          <w:rFonts w:eastAsia="Times New Roman" w:cs="Segoe UI"/>
          <w:lang w:eastAsia="en-GB"/>
        </w:rPr>
        <w:t>)</w:t>
      </w:r>
      <w:r w:rsidRPr="00355074">
        <w:rPr>
          <w:rFonts w:eastAsia="Times New Roman" w:cs="Segoe UI"/>
          <w:lang w:eastAsia="en-GB"/>
        </w:rPr>
        <w:t xml:space="preserve"> outlines the Allergy Service Specification (ASS)</w:t>
      </w:r>
      <w:r w:rsidR="00C907F6">
        <w:rPr>
          <w:rFonts w:eastAsia="Times New Roman" w:cs="Segoe UI"/>
          <w:lang w:eastAsia="en-GB"/>
        </w:rPr>
        <w:t>,</w:t>
      </w:r>
      <w:r w:rsidR="0065171F" w:rsidRPr="00355074">
        <w:rPr>
          <w:rFonts w:eastAsia="Times New Roman" w:cs="Segoe UI"/>
          <w:lang w:eastAsia="en-GB"/>
        </w:rPr>
        <w:fldChar w:fldCharType="begin"/>
      </w:r>
      <w:r w:rsidR="00E0131C">
        <w:rPr>
          <w:rFonts w:eastAsia="Times New Roman" w:cs="Segoe UI"/>
          <w:lang w:eastAsia="en-GB"/>
        </w:rPr>
        <w:instrText xml:space="preserve"> ADDIN EN.CITE &lt;EndNote&gt;&lt;Cite&gt;&lt;Author&gt;Service&lt;/Author&gt;&lt;RecNum&gt;126&lt;/RecNum&gt;&lt;DisplayText&gt;(18)&lt;/DisplayText&gt;&lt;record&gt;&lt;rec-number&gt;126&lt;/rec-number&gt;&lt;foreign-keys&gt;&lt;key app="EN" db-id="pxf0xaasdzze94eswwxvt9rhx50vedvrx529" timestamp="1549635144"&gt;126&lt;/key&gt;&lt;/foreign-keys&gt;&lt;ref-type name="Web Page"&gt;12&lt;/ref-type&gt;&lt;contributors&gt;&lt;authors&gt;&lt;author&gt;National Health Service,&lt;/author&gt;&lt;/authors&gt;&lt;/contributors&gt;&lt;titles&gt;&lt;title&gt;F06. Specialised Immunology and Allergy Services&lt;/title&gt;&lt;/titles&gt;&lt;number&gt;01 Feb 2019&lt;/number&gt;&lt;dates&gt;&lt;/dates&gt;&lt;urls&gt;&lt;related-urls&gt;&lt;url&gt;https://www.england.nhs.uk/commissioning/spec-services/npc-crg/blood-and-infection-group-f/f06/&lt;/url&gt;&lt;/related-urls&gt;&lt;/urls&gt;&lt;/record&gt;&lt;/Cite&gt;&lt;/EndNote&gt;</w:instrText>
      </w:r>
      <w:r w:rsidR="0065171F" w:rsidRPr="00355074">
        <w:rPr>
          <w:rFonts w:eastAsia="Times New Roman" w:cs="Segoe UI"/>
          <w:lang w:eastAsia="en-GB"/>
        </w:rPr>
        <w:fldChar w:fldCharType="separate"/>
      </w:r>
      <w:r w:rsidR="00E0131C">
        <w:rPr>
          <w:rFonts w:eastAsia="Times New Roman" w:cs="Segoe UI"/>
          <w:noProof/>
          <w:lang w:eastAsia="en-GB"/>
        </w:rPr>
        <w:t>(18)</w:t>
      </w:r>
      <w:r w:rsidR="0065171F" w:rsidRPr="00355074">
        <w:rPr>
          <w:rFonts w:eastAsia="Times New Roman" w:cs="Segoe UI"/>
          <w:lang w:eastAsia="en-GB"/>
        </w:rPr>
        <w:fldChar w:fldCharType="end"/>
      </w:r>
      <w:r w:rsidR="004B0895" w:rsidRPr="00355074">
        <w:rPr>
          <w:rFonts w:eastAsia="Times New Roman" w:cs="Segoe UI"/>
          <w:lang w:eastAsia="en-GB"/>
        </w:rPr>
        <w:t xml:space="preserve"> including the </w:t>
      </w:r>
      <w:r w:rsidRPr="00355074">
        <w:rPr>
          <w:rFonts w:eastAsia="Times New Roman" w:cs="Segoe UI"/>
          <w:lang w:eastAsia="en-GB"/>
        </w:rPr>
        <w:t xml:space="preserve">scope, </w:t>
      </w:r>
      <w:r w:rsidR="004A4162" w:rsidRPr="00355074">
        <w:rPr>
          <w:rFonts w:eastAsia="Times New Roman" w:cs="Segoe UI"/>
          <w:lang w:eastAsia="en-GB"/>
        </w:rPr>
        <w:t xml:space="preserve">its </w:t>
      </w:r>
      <w:r w:rsidR="00315562" w:rsidRPr="00355074">
        <w:rPr>
          <w:rFonts w:eastAsia="Times New Roman" w:cs="Segoe UI"/>
          <w:lang w:eastAsia="en-GB"/>
        </w:rPr>
        <w:t xml:space="preserve">expert professional and public health </w:t>
      </w:r>
      <w:r w:rsidRPr="00355074">
        <w:rPr>
          <w:rFonts w:eastAsia="Times New Roman" w:cs="Segoe UI"/>
          <w:lang w:eastAsia="en-GB"/>
        </w:rPr>
        <w:t xml:space="preserve">membership, and </w:t>
      </w:r>
      <w:r w:rsidR="009860DF">
        <w:rPr>
          <w:rFonts w:eastAsia="Times New Roman" w:cs="Segoe UI"/>
          <w:lang w:eastAsia="en-GB"/>
        </w:rPr>
        <w:t>the</w:t>
      </w:r>
      <w:r w:rsidR="00BE462D" w:rsidRPr="00355074">
        <w:rPr>
          <w:rFonts w:eastAsia="Times New Roman" w:cs="Segoe UI"/>
          <w:lang w:eastAsia="en-GB"/>
        </w:rPr>
        <w:t xml:space="preserve"> </w:t>
      </w:r>
      <w:r w:rsidRPr="00355074">
        <w:rPr>
          <w:rFonts w:eastAsia="Times New Roman" w:cs="Segoe UI"/>
          <w:lang w:eastAsia="en-GB"/>
        </w:rPr>
        <w:t>policies</w:t>
      </w:r>
      <w:r w:rsidR="00132E97" w:rsidRPr="00355074">
        <w:rPr>
          <w:rFonts w:eastAsia="Times New Roman" w:cs="Segoe UI"/>
          <w:lang w:eastAsia="en-GB"/>
        </w:rPr>
        <w:t xml:space="preserve"> for guidance in</w:t>
      </w:r>
      <w:r w:rsidR="004B0895" w:rsidRPr="00355074">
        <w:rPr>
          <w:rFonts w:eastAsia="Times New Roman" w:cs="Segoe UI"/>
          <w:lang w:eastAsia="en-GB"/>
        </w:rPr>
        <w:t xml:space="preserve"> </w:t>
      </w:r>
      <w:r w:rsidR="00132E97" w:rsidRPr="00393737">
        <w:rPr>
          <w:rFonts w:cstheme="minorHAnsi"/>
        </w:rPr>
        <w:t>the role of</w:t>
      </w:r>
      <w:r w:rsidR="00BD6390">
        <w:rPr>
          <w:rFonts w:cstheme="minorHAnsi"/>
        </w:rPr>
        <w:t xml:space="preserve"> adult </w:t>
      </w:r>
      <w:r w:rsidR="00C907F6">
        <w:rPr>
          <w:rFonts w:cstheme="minorHAnsi"/>
        </w:rPr>
        <w:t>a</w:t>
      </w:r>
      <w:r w:rsidR="00BD6390">
        <w:rPr>
          <w:rFonts w:cstheme="minorHAnsi"/>
        </w:rPr>
        <w:t xml:space="preserve">llergy and </w:t>
      </w:r>
      <w:r w:rsidR="00C907F6">
        <w:rPr>
          <w:rFonts w:cstheme="minorHAnsi"/>
        </w:rPr>
        <w:t>i</w:t>
      </w:r>
      <w:r w:rsidR="00BD6390">
        <w:rPr>
          <w:rFonts w:cstheme="minorHAnsi"/>
        </w:rPr>
        <w:t xml:space="preserve">mmunology with </w:t>
      </w:r>
      <w:r w:rsidR="00132E97" w:rsidRPr="00393737">
        <w:rPr>
          <w:rFonts w:cstheme="minorHAnsi"/>
        </w:rPr>
        <w:t xml:space="preserve">paediatric </w:t>
      </w:r>
      <w:r w:rsidR="00BD6390">
        <w:rPr>
          <w:rFonts w:cstheme="minorHAnsi"/>
        </w:rPr>
        <w:t>allergy aligned with the Specialist Children’s Medicine CRG.</w:t>
      </w:r>
      <w:r w:rsidR="00132E97" w:rsidRPr="00855FC1">
        <w:fldChar w:fldCharType="begin">
          <w:fldData xml:space="preserve">PEVuZE5vdGU+PENpdGU+PEF1dGhvcj5Sb3lhbCBDb2xsZWdlIG9mIFBoeXNpY2lhbnM8L0F1dGhv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</w:fldData>
        </w:fldChar>
      </w:r>
      <w:r w:rsidR="00E0131C">
        <w:instrText xml:space="preserve"> ADDIN EN.CITE </w:instrText>
      </w:r>
      <w:r w:rsidR="00E0131C">
        <w:fldChar w:fldCharType="begin">
          <w:fldData xml:space="preserve">PEVuZE5vdGU+PENpdGU+PEF1dGhvcj5Sb3lhbCBDb2xsZWdlIG9mIFBoeXNpY2lhbnM8L0F1dGhv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</w:fldData>
        </w:fldChar>
      </w:r>
      <w:r w:rsidR="00E0131C">
        <w:instrText xml:space="preserve"> ADDIN EN.CITE.DATA </w:instrText>
      </w:r>
      <w:r w:rsidR="00E0131C">
        <w:fldChar w:fldCharType="end"/>
      </w:r>
      <w:r w:rsidR="00132E97" w:rsidRPr="00855FC1">
        <w:fldChar w:fldCharType="separate"/>
      </w:r>
      <w:r w:rsidR="00E0131C">
        <w:rPr>
          <w:noProof/>
        </w:rPr>
        <w:t>(2, 9, 19)</w:t>
      </w:r>
      <w:r w:rsidR="00132E97" w:rsidRPr="00855FC1">
        <w:fldChar w:fldCharType="end"/>
      </w:r>
      <w:r w:rsidR="009967C5" w:rsidRPr="00393737">
        <w:t xml:space="preserve"> Alongside, they</w:t>
      </w:r>
      <w:r w:rsidRPr="00355074">
        <w:rPr>
          <w:rFonts w:eastAsia="Times New Roman" w:cs="Segoe UI"/>
          <w:lang w:eastAsia="en-GB"/>
        </w:rPr>
        <w:t xml:space="preserve"> propose Specialist Allergy Centres (SAC</w:t>
      </w:r>
      <w:r w:rsidR="00315562" w:rsidRPr="00355074">
        <w:rPr>
          <w:rFonts w:eastAsia="Times New Roman" w:cs="Segoe UI"/>
          <w:lang w:eastAsia="en-GB"/>
        </w:rPr>
        <w:t>s</w:t>
      </w:r>
      <w:r w:rsidRPr="00355074">
        <w:rPr>
          <w:rFonts w:eastAsia="Times New Roman" w:cs="Segoe UI"/>
          <w:lang w:eastAsia="en-GB"/>
        </w:rPr>
        <w:t>)</w:t>
      </w:r>
      <w:r w:rsidR="001507C6">
        <w:rPr>
          <w:rFonts w:eastAsia="Times New Roman" w:cs="Segoe UI"/>
          <w:lang w:eastAsia="en-GB"/>
        </w:rPr>
        <w:t>, which</w:t>
      </w:r>
      <w:r w:rsidR="00186E7E">
        <w:t xml:space="preserve"> </w:t>
      </w:r>
      <w:r w:rsidR="00186E7E" w:rsidRPr="00034D49">
        <w:t>aim to improve the quality of clinical allergy diagnosis, prevention, management and resolution strategies</w:t>
      </w:r>
      <w:r w:rsidR="00186E7E">
        <w:t xml:space="preserve"> to their region and </w:t>
      </w:r>
      <w:r w:rsidRPr="00355074">
        <w:rPr>
          <w:rFonts w:eastAsia="Times New Roman" w:cs="Segoe UI"/>
          <w:lang w:eastAsia="en-GB"/>
        </w:rPr>
        <w:t xml:space="preserve">deliver specialised allergy services as part of a provider network used by the </w:t>
      </w:r>
      <w:r w:rsidR="009F5990">
        <w:rPr>
          <w:rFonts w:eastAsia="Times New Roman" w:cs="Segoe UI"/>
          <w:lang w:eastAsia="en-GB"/>
        </w:rPr>
        <w:t xml:space="preserve">10 </w:t>
      </w:r>
      <w:r w:rsidRPr="00355074">
        <w:rPr>
          <w:rFonts w:eastAsia="Times New Roman" w:cs="Segoe UI"/>
          <w:lang w:eastAsia="en-GB"/>
        </w:rPr>
        <w:t>Hub Commissioning Teams (HCTs)</w:t>
      </w:r>
      <w:r w:rsidR="004B0895" w:rsidRPr="00355074">
        <w:rPr>
          <w:rFonts w:eastAsia="Times New Roman" w:cs="Segoe UI"/>
          <w:lang w:eastAsia="en-GB"/>
        </w:rPr>
        <w:t>,</w:t>
      </w:r>
      <w:r w:rsidRPr="00355074">
        <w:rPr>
          <w:rFonts w:eastAsia="Times New Roman" w:cs="Segoe UI"/>
          <w:lang w:eastAsia="en-GB"/>
        </w:rPr>
        <w:t xml:space="preserve"> to contract services funded by NHSE</w:t>
      </w:r>
      <w:r w:rsidR="00315562" w:rsidRPr="00355074">
        <w:rPr>
          <w:rFonts w:eastAsia="Times New Roman" w:cs="Segoe UI"/>
          <w:lang w:eastAsia="en-GB"/>
        </w:rPr>
        <w:t xml:space="preserve"> to</w:t>
      </w:r>
      <w:r w:rsidR="0007126C" w:rsidRPr="00355074">
        <w:rPr>
          <w:rFonts w:eastAsia="Times New Roman" w:cs="Segoe UI"/>
          <w:lang w:eastAsia="en-GB"/>
        </w:rPr>
        <w:t xml:space="preserve"> </w:t>
      </w:r>
      <w:r w:rsidRPr="00355074">
        <w:rPr>
          <w:rFonts w:eastAsia="Times New Roman" w:cs="Segoe UI"/>
          <w:lang w:eastAsia="en-GB"/>
        </w:rPr>
        <w:t xml:space="preserve">demonstrate and deliver excellence in the field. </w:t>
      </w:r>
      <w:r w:rsidR="00B069FC">
        <w:t xml:space="preserve">There </w:t>
      </w:r>
      <w:r w:rsidR="009F5990">
        <w:t>are</w:t>
      </w:r>
      <w:r w:rsidR="00B069FC">
        <w:t xml:space="preserve"> a limited number of SACs in the UK which </w:t>
      </w:r>
      <w:r w:rsidR="00B069FC" w:rsidRPr="00C86FEE">
        <w:t xml:space="preserve">provide specialist services to </w:t>
      </w:r>
      <w:r w:rsidR="00B069FC">
        <w:t xml:space="preserve">50 </w:t>
      </w:r>
      <w:r w:rsidR="00B069FC" w:rsidRPr="00C86FEE">
        <w:t xml:space="preserve">other </w:t>
      </w:r>
      <w:r w:rsidR="005A4EF9">
        <w:t>CCG</w:t>
      </w:r>
      <w:r w:rsidR="00284948">
        <w:t>-</w:t>
      </w:r>
      <w:r w:rsidR="005A4EF9">
        <w:t xml:space="preserve">led </w:t>
      </w:r>
      <w:r w:rsidR="00B069FC" w:rsidRPr="00C86FEE">
        <w:t xml:space="preserve">health </w:t>
      </w:r>
      <w:r w:rsidR="00284948">
        <w:t>jurisdictions</w:t>
      </w:r>
      <w:r w:rsidR="009860DF">
        <w:t>. There are</w:t>
      </w:r>
      <w:r w:rsidR="00186E7E">
        <w:t xml:space="preserve"> </w:t>
      </w:r>
      <w:r w:rsidR="00B069FC" w:rsidRPr="00C86FEE">
        <w:t>31 adult allergy centres in England and Wales (17 staffed by immunologists) and 19 paediatric centres (7 paediatric immunology specialists and 12 allergy specialists</w:t>
      </w:r>
      <w:r w:rsidR="00186E7E">
        <w:t>) of which</w:t>
      </w:r>
      <w:r w:rsidR="00B069FC" w:rsidRPr="00C86FEE">
        <w:t xml:space="preserve"> some are co-located with the adult service</w:t>
      </w:r>
      <w:r w:rsidR="00284948">
        <w:t xml:space="preserve"> (figure 1)</w:t>
      </w:r>
      <w:r w:rsidR="00B069FC">
        <w:t>.</w:t>
      </w:r>
      <w:r w:rsidR="00B069FC">
        <w:fldChar w:fldCharType="begin"/>
      </w:r>
      <w:r w:rsidR="00DC4BB2">
        <w:instrText xml:space="preserve"> ADDIN EN.CITE &lt;EndNote&gt;&lt;Cite&gt;&lt;Author&gt;Royal College of Physicians&lt;/Author&gt;&lt;Year&gt;2010&lt;/Year&gt;&lt;RecNum&gt;59&lt;/RecNum&gt;&lt;DisplayText&gt;(9)&lt;/DisplayText&gt;&lt;record&gt;&lt;rec-number&gt;59&lt;/rec-number&gt;&lt;foreign-keys&gt;&lt;key app="EN" db-id="pxf0xaasdzze94eswwxvt9rhx50vedvrx529" timestamp="1534350858"&gt;59&lt;/key&gt;&lt;/foreign-keys&gt;&lt;ref-type name="Web Page"&gt;12&lt;/ref-type&gt;&lt;contributors&gt;&lt;authors&gt;&lt;author&gt;Royal College of Physicians,&lt;/author&gt;&lt;/authors&gt;&lt;/contributors&gt;&lt;titles&gt;&lt;title&gt;Allergy services: still not meeting the unmet need&lt;/title&gt;&lt;/titles&gt;&lt;number&gt;01 Feb 2019&lt;/number&gt;&lt;dates&gt;&lt;year&gt;2010&lt;/year&gt;&lt;/dates&gt;&lt;publisher&gt;Royal College of Physicians&lt;/publisher&gt;&lt;urls&gt;&lt;related-urls&gt;&lt;url&gt;https://shop.rcplondon.ac.uk/products/allergy-services-still-not-meeting-the-unmet-need?variant=6299280325&lt;/url&gt;&lt;/related-urls&gt;&lt;/urls&gt;&lt;/record&gt;&lt;/Cite&gt;&lt;/EndNote&gt;</w:instrText>
      </w:r>
      <w:r w:rsidR="00B069FC">
        <w:fldChar w:fldCharType="separate"/>
      </w:r>
      <w:r w:rsidR="00DC4BB2">
        <w:rPr>
          <w:noProof/>
        </w:rPr>
        <w:t>(9)</w:t>
      </w:r>
      <w:r w:rsidR="00B069FC">
        <w:fldChar w:fldCharType="end"/>
      </w:r>
    </w:p>
    <w:p w14:paraId="644BF65E" w14:textId="123361C6" w:rsidR="007E7A12" w:rsidRDefault="003C34B9" w:rsidP="007E7A12">
      <w:pPr>
        <w:pBdr>
          <w:bottom w:val="single" w:sz="6" w:space="9" w:color="auto"/>
        </w:pBdr>
        <w:spacing w:line="360" w:lineRule="auto"/>
        <w:jc w:val="both"/>
      </w:pPr>
      <w:r>
        <w:t xml:space="preserve">To ensure </w:t>
      </w:r>
      <w:r w:rsidR="005128B9">
        <w:t>services are</w:t>
      </w:r>
      <w:r>
        <w:t xml:space="preserve"> aligned to national </w:t>
      </w:r>
      <w:r w:rsidR="005128B9">
        <w:t xml:space="preserve">standards </w:t>
      </w:r>
      <w:r>
        <w:t>for clinical governance</w:t>
      </w:r>
      <w:r w:rsidR="005128B9">
        <w:t>, adult</w:t>
      </w:r>
      <w:r>
        <w:t xml:space="preserve"> </w:t>
      </w:r>
      <w:r w:rsidR="00C516E9">
        <w:t>SACs</w:t>
      </w:r>
      <w:r>
        <w:t xml:space="preserve"> in the UK </w:t>
      </w:r>
      <w:r w:rsidR="005128B9">
        <w:t>are registered with</w:t>
      </w:r>
      <w:r>
        <w:t xml:space="preserve"> </w:t>
      </w:r>
      <w:r w:rsidR="005128B9">
        <w:t>a</w:t>
      </w:r>
      <w:r>
        <w:t xml:space="preserve"> </w:t>
      </w:r>
      <w:r w:rsidRPr="00C86FEE">
        <w:t>UK Accreditation Scheme</w:t>
      </w:r>
      <w:r>
        <w:t xml:space="preserve">, </w:t>
      </w:r>
      <w:r w:rsidR="004372BB">
        <w:rPr>
          <w:i/>
        </w:rPr>
        <w:t>’</w:t>
      </w:r>
      <w:r w:rsidRPr="009F5990">
        <w:rPr>
          <w:i/>
        </w:rPr>
        <w:t>Improving Quality of Allergy Services</w:t>
      </w:r>
      <w:r w:rsidR="004372BB">
        <w:rPr>
          <w:i/>
        </w:rPr>
        <w:t>’</w:t>
      </w:r>
      <w:r w:rsidRPr="00C86FEE">
        <w:t xml:space="preserve"> (IQAS</w:t>
      </w:r>
      <w:r>
        <w:t>)</w:t>
      </w:r>
      <w:r w:rsidR="005128B9">
        <w:t>, administered by the R</w:t>
      </w:r>
      <w:r w:rsidR="001507C6">
        <w:t>CP</w:t>
      </w:r>
      <w:r w:rsidR="00CD47E4">
        <w:t>.</w:t>
      </w:r>
      <w:r w:rsidR="009F5990">
        <w:fldChar w:fldCharType="begin"/>
      </w:r>
      <w:r w:rsidR="00E0131C">
        <w:instrText xml:space="preserve"> ADDIN EN.CITE &lt;EndNote&gt;&lt;Cite&gt;&lt;Author&gt;Royal College of Physicians&lt;/Author&gt;&lt;Year&gt;2015&lt;/Year&gt;&lt;RecNum&gt;136&lt;/RecNum&gt;&lt;DisplayText&gt;(20)&lt;/DisplayText&gt;&lt;record&gt;&lt;rec-number&gt;136&lt;/rec-number&gt;&lt;foreign-keys&gt;&lt;key app="EN" db-id="pxf0xaasdzze94eswwxvt9rhx50vedvrx529" timestamp="1549647949"&gt;136&lt;/key&gt;&lt;/foreign-keys&gt;&lt;ref-type name="Web Page"&gt;12&lt;/ref-type&gt;&lt;contributors&gt;&lt;authors&gt;&lt;author&gt;Royal College of Physicians,&lt;/author&gt;&lt;/authors&gt;&lt;/contributors&gt;&lt;titles&gt;&lt;title&gt;Improving Quality in Allergy Services&lt;/title&gt;&lt;short-title&gt;Improving Quality in Allergy Services&lt;/short-title&gt;&lt;/titles&gt;&lt;number&gt;01 Feb 2019&lt;/number&gt;&lt;dates&gt;&lt;year&gt;2015&lt;/year&gt;&lt;pub-dates&gt;&lt;date&gt;2015-09-21&lt;/date&gt;&lt;/pub-dates&gt;&lt;/dates&gt;&lt;urls&gt;&lt;related-urls&gt;&lt;url&gt;https://www.rcplondon.ac.uk/projects/outputs/improving-quality-allergy-services&lt;/url&gt;&lt;/related-urls&gt;&lt;/urls&gt;&lt;/record&gt;&lt;/Cite&gt;&lt;/EndNote&gt;</w:instrText>
      </w:r>
      <w:r w:rsidR="009F5990">
        <w:fldChar w:fldCharType="separate"/>
      </w:r>
      <w:r w:rsidR="00E0131C">
        <w:rPr>
          <w:noProof/>
        </w:rPr>
        <w:t>(20)</w:t>
      </w:r>
      <w:r w:rsidR="009F5990">
        <w:fldChar w:fldCharType="end"/>
      </w:r>
      <w:r w:rsidR="00CD47E4">
        <w:t xml:space="preserve"> They</w:t>
      </w:r>
      <w:r w:rsidRPr="00E53039">
        <w:rPr>
          <w:color w:val="000000" w:themeColor="text1"/>
        </w:rPr>
        <w:t xml:space="preserve"> register patients on a national database for </w:t>
      </w:r>
      <w:r>
        <w:rPr>
          <w:color w:val="000000" w:themeColor="text1"/>
        </w:rPr>
        <w:t>rare International Classification of Diseases 10</w:t>
      </w:r>
      <w:r w:rsidR="001507C6">
        <w:rPr>
          <w:color w:val="000000" w:themeColor="text1"/>
        </w:rPr>
        <w:t xml:space="preserve"> (ICD-10)</w:t>
      </w:r>
      <w:r>
        <w:rPr>
          <w:color w:val="000000" w:themeColor="text1"/>
        </w:rPr>
        <w:t xml:space="preserve"> coded allergic disease</w:t>
      </w:r>
      <w:r w:rsidR="001507C6">
        <w:rPr>
          <w:color w:val="000000" w:themeColor="text1"/>
        </w:rPr>
        <w:t>s</w:t>
      </w:r>
      <w:r>
        <w:rPr>
          <w:color w:val="000000" w:themeColor="text1"/>
        </w:rPr>
        <w:t xml:space="preserve"> and </w:t>
      </w:r>
      <w:r w:rsidRPr="00E53039">
        <w:rPr>
          <w:color w:val="000000" w:themeColor="text1"/>
        </w:rPr>
        <w:t xml:space="preserve">complex treatments </w:t>
      </w:r>
      <w:r w:rsidR="00CD47E4">
        <w:rPr>
          <w:color w:val="000000" w:themeColor="text1"/>
        </w:rPr>
        <w:t>(</w:t>
      </w:r>
      <w:r w:rsidR="009F5990">
        <w:rPr>
          <w:color w:val="000000" w:themeColor="text1"/>
        </w:rPr>
        <w:t xml:space="preserve">such as </w:t>
      </w:r>
      <w:r w:rsidR="00CD47E4">
        <w:rPr>
          <w:color w:val="000000" w:themeColor="text1"/>
        </w:rPr>
        <w:t>i</w:t>
      </w:r>
      <w:r w:rsidRPr="00C86FEE">
        <w:t xml:space="preserve">mmunotherapy, biologicals and </w:t>
      </w:r>
      <w:r>
        <w:t xml:space="preserve">drug </w:t>
      </w:r>
      <w:r w:rsidRPr="00C86FEE">
        <w:t>desensitisation</w:t>
      </w:r>
      <w:r w:rsidR="00CD47E4">
        <w:t>)</w:t>
      </w:r>
      <w:r>
        <w:t xml:space="preserve"> via a </w:t>
      </w:r>
      <w:r w:rsidRPr="00C86FEE">
        <w:t xml:space="preserve">national or local specialist workload monitoring tool (a web-based </w:t>
      </w:r>
      <w:r w:rsidRPr="00981E78">
        <w:rPr>
          <w:color w:val="000000" w:themeColor="text1"/>
        </w:rPr>
        <w:t>database)</w:t>
      </w:r>
      <w:r>
        <w:rPr>
          <w:color w:val="000000" w:themeColor="text1"/>
        </w:rPr>
        <w:t>.</w:t>
      </w:r>
      <w:r w:rsidR="00CD47E4">
        <w:rPr>
          <w:color w:val="000000" w:themeColor="text1"/>
        </w:rPr>
        <w:fldChar w:fldCharType="begin"/>
      </w:r>
      <w:r w:rsidR="00E0131C">
        <w:rPr>
          <w:color w:val="000000" w:themeColor="text1"/>
        </w:rPr>
        <w:instrText xml:space="preserve"> ADDIN EN.CITE &lt;EndNote&gt;&lt;Cite&gt;&lt;Author&gt;Royal College of Physicians&lt;/Author&gt;&lt;Year&gt;2015&lt;/Year&gt;&lt;RecNum&gt;136&lt;/RecNum&gt;&lt;DisplayText&gt;(20)&lt;/DisplayText&gt;&lt;record&gt;&lt;rec-number&gt;136&lt;/rec-number&gt;&lt;foreign-keys&gt;&lt;key app="EN" db-id="pxf0xaasdzze94eswwxvt9rhx50vedvrx529" timestamp="1549647949"&gt;136&lt;/key&gt;&lt;/foreign-keys&gt;&lt;ref-type name="Web Page"&gt;12&lt;/ref-type&gt;&lt;contributors&gt;&lt;authors&gt;&lt;author&gt;Royal College of Physicians,&lt;/author&gt;&lt;/authors&gt;&lt;/contributors&gt;&lt;titles&gt;&lt;title&gt;Improving Quality in Allergy Services&lt;/title&gt;&lt;short-title&gt;Improving Quality in Allergy Services&lt;/short-title&gt;&lt;/titles&gt;&lt;number&gt;01 Feb 2019&lt;/number&gt;&lt;dates&gt;&lt;year&gt;2015&lt;/year&gt;&lt;pub-dates&gt;&lt;date&gt;2015-09-21&lt;/date&gt;&lt;/pub-dates&gt;&lt;/dates&gt;&lt;urls&gt;&lt;related-urls&gt;&lt;url&gt;https://www.rcplondon.ac.uk/projects/outputs/improving-quality-allergy-services&lt;/url&gt;&lt;/related-urls&gt;&lt;/urls&gt;&lt;/record&gt;&lt;/Cite&gt;&lt;/EndNote&gt;</w:instrText>
      </w:r>
      <w:r w:rsidR="00CD47E4">
        <w:rPr>
          <w:color w:val="000000" w:themeColor="text1"/>
        </w:rPr>
        <w:fldChar w:fldCharType="separate"/>
      </w:r>
      <w:r w:rsidR="00E0131C">
        <w:rPr>
          <w:noProof/>
          <w:color w:val="000000" w:themeColor="text1"/>
        </w:rPr>
        <w:t>(20)</w:t>
      </w:r>
      <w:r w:rsidR="00CD47E4">
        <w:rPr>
          <w:color w:val="000000" w:themeColor="text1"/>
        </w:rPr>
        <w:fldChar w:fldCharType="end"/>
      </w:r>
      <w:r w:rsidR="00CD47E4" w:rsidRPr="00E53039">
        <w:rPr>
          <w:color w:val="000000" w:themeColor="text1"/>
        </w:rPr>
        <w:t xml:space="preserve"> </w:t>
      </w:r>
      <w:r w:rsidR="00844894">
        <w:rPr>
          <w:color w:val="000000" w:themeColor="text1"/>
        </w:rPr>
        <w:t xml:space="preserve">The </w:t>
      </w:r>
      <w:r w:rsidR="00844894" w:rsidRPr="00844894">
        <w:rPr>
          <w:color w:val="000000" w:themeColor="text1"/>
        </w:rPr>
        <w:t>Systematized Nomenclature of Medicine-Clinical Terms (SNOMED-CT) system</w:t>
      </w:r>
      <w:r w:rsidR="007122E6">
        <w:rPr>
          <w:color w:val="000000" w:themeColor="text1"/>
        </w:rPr>
        <w:t xml:space="preserve"> is an electronic health record that that will be adopted by several </w:t>
      </w:r>
      <w:r w:rsidR="007122E6">
        <w:rPr>
          <w:color w:val="000000" w:themeColor="text1"/>
        </w:rPr>
        <w:lastRenderedPageBreak/>
        <w:t>countries including the UK</w:t>
      </w:r>
      <w:r w:rsidR="007122E6">
        <w:rPr>
          <w:color w:val="000000" w:themeColor="text1"/>
        </w:rPr>
        <w:fldChar w:fldCharType="begin">
          <w:fldData xml:space="preserve">PEVuZE5vdGU+PENpdGU+PEF1dGhvcj5TaW1wc29uPC9BdXRob3I+PFllYXI+MjAwNzwvWWVhcj48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</w:fldData>
        </w:fldChar>
      </w:r>
      <w:r w:rsidR="00844894">
        <w:rPr>
          <w:color w:val="000000" w:themeColor="text1"/>
        </w:rPr>
        <w:instrText xml:space="preserve"> ADDIN EN.CITE </w:instrText>
      </w:r>
      <w:r w:rsidR="00844894">
        <w:rPr>
          <w:color w:val="000000" w:themeColor="text1"/>
        </w:rPr>
        <w:fldChar w:fldCharType="begin">
          <w:fldData xml:space="preserve">PEVuZE5vdGU+PENpdGU+PEF1dGhvcj5TaW1wc29uPC9BdXRob3I+PFllYXI+MjAwNzwvWWVhcj48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</w:fldData>
        </w:fldChar>
      </w:r>
      <w:r w:rsidR="00844894">
        <w:rPr>
          <w:color w:val="000000" w:themeColor="text1"/>
        </w:rPr>
        <w:instrText xml:space="preserve"> ADDIN EN.CITE.DATA </w:instrText>
      </w:r>
      <w:r w:rsidR="00844894">
        <w:rPr>
          <w:color w:val="000000" w:themeColor="text1"/>
        </w:rPr>
      </w:r>
      <w:r w:rsidR="00844894">
        <w:rPr>
          <w:color w:val="000000" w:themeColor="text1"/>
        </w:rPr>
        <w:fldChar w:fldCharType="end"/>
      </w:r>
      <w:r w:rsidR="007122E6">
        <w:rPr>
          <w:color w:val="000000" w:themeColor="text1"/>
        </w:rPr>
      </w:r>
      <w:r w:rsidR="007122E6">
        <w:rPr>
          <w:color w:val="000000" w:themeColor="text1"/>
        </w:rPr>
        <w:fldChar w:fldCharType="separate"/>
      </w:r>
      <w:r w:rsidR="00844894">
        <w:rPr>
          <w:noProof/>
          <w:color w:val="000000" w:themeColor="text1"/>
        </w:rPr>
        <w:t>(21, 22)</w:t>
      </w:r>
      <w:r w:rsidR="007122E6">
        <w:rPr>
          <w:color w:val="000000" w:themeColor="text1"/>
        </w:rPr>
        <w:fldChar w:fldCharType="end"/>
      </w:r>
      <w:r w:rsidR="007122E6">
        <w:rPr>
          <w:color w:val="000000" w:themeColor="text1"/>
        </w:rPr>
        <w:t xml:space="preserve"> and is currently being deployed in the NHS, starting with primary care </w:t>
      </w:r>
      <w:r w:rsidR="007122E6">
        <w:rPr>
          <w:color w:val="000000" w:themeColor="text1"/>
        </w:rPr>
        <w:fldChar w:fldCharType="begin"/>
      </w:r>
      <w:r w:rsidR="00844894">
        <w:rPr>
          <w:color w:val="000000" w:themeColor="text1"/>
        </w:rPr>
        <w:instrText xml:space="preserve"> ADDIN EN.CITE &lt;EndNote&gt;&lt;Cite&gt;&lt;Author&gt;NHS Digital&lt;/Author&gt;&lt;Year&gt;2019&lt;/Year&gt;&lt;RecNum&gt;161&lt;/RecNum&gt;&lt;DisplayText&gt;(23)&lt;/DisplayText&gt;&lt;record&gt;&lt;rec-number&gt;161&lt;/rec-number&gt;&lt;foreign-keys&gt;&lt;key app="EN" db-id="pxf0xaasdzze94eswwxvt9rhx50vedvrx529" timestamp="1564483607"&gt;161&lt;/key&gt;&lt;/foreign-keys&gt;&lt;ref-type name="Web Page"&gt;12&lt;/ref-type&gt;&lt;contributors&gt;&lt;authors&gt;&lt;author&gt;NHS Digital,&lt;/author&gt;&lt;/authors&gt;&lt;/contributors&gt;&lt;titles&gt;&lt;title&gt;SNOMED CT&lt;/title&gt;&lt;/titles&gt;&lt;number&gt;01 Jul 2019&lt;/number&gt;&lt;dates&gt;&lt;year&gt;2019&lt;/year&gt;&lt;/dates&gt;&lt;urls&gt;&lt;related-urls&gt;&lt;url&gt;https://digital.nhs.uk/services/terminology-and-classifications/snomed-ct&lt;/url&gt;&lt;/related-urls&gt;&lt;/urls&gt;&lt;/record&gt;&lt;/Cite&gt;&lt;/EndNote&gt;</w:instrText>
      </w:r>
      <w:r w:rsidR="007122E6">
        <w:rPr>
          <w:color w:val="000000" w:themeColor="text1"/>
        </w:rPr>
        <w:fldChar w:fldCharType="separate"/>
      </w:r>
      <w:r w:rsidR="00844894">
        <w:rPr>
          <w:noProof/>
          <w:color w:val="000000" w:themeColor="text1"/>
        </w:rPr>
        <w:t>(23)</w:t>
      </w:r>
      <w:r w:rsidR="007122E6">
        <w:rPr>
          <w:color w:val="000000" w:themeColor="text1"/>
        </w:rPr>
        <w:fldChar w:fldCharType="end"/>
      </w:r>
      <w:r w:rsidR="007122E6">
        <w:rPr>
          <w:color w:val="000000" w:themeColor="text1"/>
        </w:rPr>
        <w:t xml:space="preserve">. </w:t>
      </w:r>
      <w:r w:rsidR="00B64105">
        <w:rPr>
          <w:color w:val="000000" w:themeColor="text1"/>
        </w:rPr>
        <w:t xml:space="preserve">As </w:t>
      </w:r>
      <w:r w:rsidR="00A72848">
        <w:rPr>
          <w:color w:val="000000" w:themeColor="text1"/>
        </w:rPr>
        <w:t>i</w:t>
      </w:r>
      <w:r w:rsidR="00B64105">
        <w:rPr>
          <w:color w:val="000000" w:themeColor="text1"/>
        </w:rPr>
        <w:t>nformation technology</w:t>
      </w:r>
      <w:r w:rsidR="001507C6">
        <w:rPr>
          <w:color w:val="000000" w:themeColor="text1"/>
        </w:rPr>
        <w:t xml:space="preserve"> (IT)</w:t>
      </w:r>
      <w:r w:rsidR="00B64105">
        <w:rPr>
          <w:color w:val="000000" w:themeColor="text1"/>
        </w:rPr>
        <w:t xml:space="preserve"> systems evolve</w:t>
      </w:r>
      <w:r w:rsidR="00A72848">
        <w:rPr>
          <w:color w:val="000000" w:themeColor="text1"/>
        </w:rPr>
        <w:t>,</w:t>
      </w:r>
      <w:r w:rsidR="00B64105">
        <w:rPr>
          <w:color w:val="000000" w:themeColor="text1"/>
        </w:rPr>
        <w:t xml:space="preserve"> </w:t>
      </w:r>
      <w:r w:rsidRPr="00981E78">
        <w:rPr>
          <w:color w:val="000000" w:themeColor="text1"/>
        </w:rPr>
        <w:t xml:space="preserve">collection of routine activity and performance data </w:t>
      </w:r>
      <w:r w:rsidRPr="00C86FEE">
        <w:t>related to patients treated in the community and at home</w:t>
      </w:r>
      <w:r w:rsidR="00B64105">
        <w:t xml:space="preserve"> continues to develop</w:t>
      </w:r>
      <w:r w:rsidR="009860DF">
        <w:t>,</w:t>
      </w:r>
      <w:r w:rsidR="00B64105">
        <w:t xml:space="preserve"> with</w:t>
      </w:r>
      <w:r w:rsidR="003C5CBD">
        <w:t xml:space="preserve"> participation in the scheme </w:t>
      </w:r>
      <w:r w:rsidR="00B64105">
        <w:t xml:space="preserve">increasing. </w:t>
      </w:r>
    </w:p>
    <w:p w14:paraId="7DEA874E" w14:textId="591A2673" w:rsidR="004305D3" w:rsidRPr="00211F98" w:rsidRDefault="00725826" w:rsidP="007E7A12">
      <w:pPr>
        <w:pBdr>
          <w:bottom w:val="single" w:sz="6" w:space="9" w:color="auto"/>
        </w:pBdr>
        <w:spacing w:line="360" w:lineRule="auto"/>
        <w:jc w:val="both"/>
      </w:pPr>
      <w:r w:rsidRPr="00C86FEE">
        <w:t>T</w:t>
      </w:r>
      <w:r w:rsidR="005128B9">
        <w:t>wo</w:t>
      </w:r>
      <w:r w:rsidRPr="00C86FEE">
        <w:t xml:space="preserve"> B</w:t>
      </w:r>
      <w:r>
        <w:t>ritish Society of Allergy and Clinical Immunology (B</w:t>
      </w:r>
      <w:r w:rsidRPr="00C86FEE">
        <w:t>SACI</w:t>
      </w:r>
      <w:r>
        <w:t>)</w:t>
      </w:r>
      <w:r w:rsidR="005128B9">
        <w:t xml:space="preserve"> documents,</w:t>
      </w:r>
      <w:r>
        <w:t xml:space="preserve"> </w:t>
      </w:r>
      <w:r w:rsidR="009200F1">
        <w:rPr>
          <w:i/>
        </w:rPr>
        <w:t>‘</w:t>
      </w:r>
      <w:r w:rsidRPr="009F5990">
        <w:rPr>
          <w:i/>
        </w:rPr>
        <w:t>The Patient Journey for Allergic Disease</w:t>
      </w:r>
      <w:r w:rsidR="009200F1">
        <w:rPr>
          <w:i/>
        </w:rPr>
        <w:t xml:space="preserve"> and</w:t>
      </w:r>
      <w:r w:rsidR="009200F1" w:rsidRPr="009200F1">
        <w:rPr>
          <w:i/>
        </w:rPr>
        <w:t xml:space="preserve"> </w:t>
      </w:r>
      <w:r w:rsidR="009200F1" w:rsidRPr="009F5990">
        <w:rPr>
          <w:i/>
        </w:rPr>
        <w:t>A Model of Allergy Service within the NHS</w:t>
      </w:r>
      <w:r w:rsidR="009200F1">
        <w:rPr>
          <w:i/>
        </w:rPr>
        <w:t>’</w:t>
      </w:r>
      <w:r w:rsidR="000E3DAE">
        <w:rPr>
          <w:i/>
        </w:rPr>
        <w:fldChar w:fldCharType="begin"/>
      </w:r>
      <w:r w:rsidR="00844894">
        <w:rPr>
          <w:i/>
        </w:rPr>
        <w:instrText xml:space="preserve"> ADDIN EN.CITE &lt;EndNote&gt;&lt;Cite&gt;&lt;Author&gt;Immunology&lt;/Author&gt;&lt;Year&gt;2006&lt;/Year&gt;&lt;RecNum&gt;153&lt;/RecNum&gt;&lt;DisplayText&gt;(24)&lt;/DisplayText&gt;&lt;record&gt;&lt;rec-number&gt;153&lt;/rec-number&gt;&lt;foreign-keys&gt;&lt;key app="EN" db-id="pxf0xaasdzze94eswwxvt9rhx50vedvrx529" timestamp="1557333020"&gt;153&lt;/key&gt;&lt;/foreign-keys&gt;&lt;ref-type name="Web Page"&gt;12&lt;/ref-type&gt;&lt;contributors&gt;&lt;authors&gt;&lt;author&gt;British Society for Allergy and Clinical Immunology,&lt;/author&gt;&lt;/authors&gt;&lt;/contributors&gt;&lt;titles&gt;&lt;title&gt;The Patient Journey for Allergic Disease and a Model of Allergy Service within the NHS&lt;/title&gt;&lt;/titles&gt;&lt;number&gt;01 Feb 2019&lt;/number&gt;&lt;dates&gt;&lt;year&gt;2006&lt;/year&gt;&lt;/dates&gt;&lt;urls&gt;&lt;related-urls&gt;&lt;url&gt;https://www.bsaci.org/pdf/BSACI_Models_paper.pdf&lt;/url&gt;&lt;/related-urls&gt;&lt;/urls&gt;&lt;/record&gt;&lt;/Cite&gt;&lt;/EndNote&gt;</w:instrText>
      </w:r>
      <w:r w:rsidR="000E3DAE">
        <w:rPr>
          <w:i/>
        </w:rPr>
        <w:fldChar w:fldCharType="separate"/>
      </w:r>
      <w:r w:rsidR="00844894">
        <w:rPr>
          <w:i/>
          <w:noProof/>
        </w:rPr>
        <w:t>(24)</w:t>
      </w:r>
      <w:r w:rsidR="000E3DAE">
        <w:rPr>
          <w:i/>
        </w:rPr>
        <w:fldChar w:fldCharType="end"/>
      </w:r>
      <w:r>
        <w:t xml:space="preserve"> </w:t>
      </w:r>
      <w:r w:rsidR="009200F1">
        <w:t xml:space="preserve">both </w:t>
      </w:r>
      <w:r w:rsidRPr="00C86FEE">
        <w:t>outline</w:t>
      </w:r>
      <w:r w:rsidR="001507C6">
        <w:t>d</w:t>
      </w:r>
      <w:r w:rsidRPr="00C86FEE">
        <w:t xml:space="preserve"> the need for models of care in allergy. A recent systematic review </w:t>
      </w:r>
      <w:r>
        <w:t>on pathways of delivery of allergy services</w:t>
      </w:r>
      <w:r>
        <w:fldChar w:fldCharType="begin"/>
      </w:r>
      <w:r w:rsidR="00DC4BB2">
        <w:instrText xml:space="preserve"> ADDIN EN.CITE &lt;EndNote&gt;&lt;Cite&gt;&lt;Author&gt;Diwakar&lt;/Author&gt;&lt;Year&gt;2017&lt;/Year&gt;&lt;RecNum&gt;89&lt;/RecNum&gt;&lt;DisplayText&gt;(11)&lt;/DisplayText&gt;&lt;record&gt;&lt;rec-number&gt;89&lt;/rec-number&gt;&lt;foreign-keys&gt;&lt;key app="EN" db-id="pxf0xaasdzze94eswwxvt9rhx50vedvrx529" timestamp="1546427431"&gt;89&lt;/key&gt;&lt;/foreign-keys&gt;&lt;ref-type name="Journal Article"&gt;17&lt;/ref-type&gt;&lt;contributors&gt;&lt;authors&gt;&lt;author&gt;Diwakar, L.&lt;/author&gt;&lt;author&gt;Cummins, C.&lt;/author&gt;&lt;author&gt;Lilford, R.&lt;/author&gt;&lt;author&gt;Roberts, T.&lt;/author&gt;&lt;/authors&gt;&lt;/contributors&gt;&lt;auth-address&gt;Health Economics Unit, University of Birmingham, Birmingham, UK.&amp;#xD;Institute of Applied Health Research, University of Birmingham, Birmingham, UK.&amp;#xD;Population Evidence and Technologies Unit, Warwick Medical School, University of Warwick, Coventry, UK.&lt;/auth-address&gt;&lt;titles&gt;&lt;title&gt;Systematic review of pathways for the delivery of allergy services&lt;/title&gt;&lt;secondary-title&gt;BMJ Open&lt;/secondary-title&gt;&lt;/titles&gt;&lt;periodical&gt;&lt;full-title&gt;BMJ Open&lt;/full-title&gt;&lt;/periodical&gt;&lt;pages&gt;e012647&lt;/pages&gt;&lt;volume&gt;7&lt;/volume&gt;&lt;number&gt;2&lt;/number&gt;&lt;edition&gt;2017/02/09&lt;/edition&gt;&lt;keywords&gt;&lt;keyword&gt;Allergists/*supply &amp;amp; distribution&lt;/keyword&gt;&lt;keyword&gt;*Allergy and Immunology&lt;/keyword&gt;&lt;keyword&gt;*Delivery of Health Care&lt;/keyword&gt;&lt;keyword&gt;Health Services Accessibility&lt;/keyword&gt;&lt;keyword&gt;*Health Services Needs and Demand&lt;/keyword&gt;&lt;keyword&gt;Humans&lt;/keyword&gt;&lt;keyword&gt;Hypersensitivity/*therapy&lt;/keyword&gt;&lt;keyword&gt;*Primary Health Care&lt;/keyword&gt;&lt;keyword&gt;Referral and Consultation&lt;/keyword&gt;&lt;keyword&gt;*Allergy Services&lt;/keyword&gt;&lt;keyword&gt;*primary care&lt;/keyword&gt;&lt;keyword&gt;*Scoping review&lt;/keyword&gt;&lt;keyword&gt;*Secondary Care&lt;/keyword&gt;&lt;keyword&gt;*Systematic review&lt;/keyword&gt;&lt;/keywords&gt;&lt;dates&gt;&lt;year&gt;2017&lt;/year&gt;&lt;pub-dates&gt;&lt;date&gt;Feb 7&lt;/date&gt;&lt;/pub-dates&gt;&lt;/dates&gt;&lt;isbn&gt;2044-6055 (Electronic)&amp;#xD;2044-6055 (Linking)&lt;/isbn&gt;&lt;accession-num&gt;28174222&lt;/accession-num&gt;&lt;urls&gt;&lt;related-urls&gt;&lt;url&gt;https://www.ncbi.nlm.nih.gov/pubmed/28174222&lt;/url&gt;&lt;/related-urls&gt;&lt;/urls&gt;&lt;custom2&gt;PMC5306521&lt;/custom2&gt;&lt;electronic-resource-num&gt;10.1136/bmjopen-2016-012647&lt;/electronic-resource-num&gt;&lt;/record&gt;&lt;/Cite&gt;&lt;/EndNote&gt;</w:instrText>
      </w:r>
      <w:r>
        <w:fldChar w:fldCharType="separate"/>
      </w:r>
      <w:r w:rsidR="00DC4BB2">
        <w:rPr>
          <w:noProof/>
        </w:rPr>
        <w:t>(11)</w:t>
      </w:r>
      <w:r>
        <w:fldChar w:fldCharType="end"/>
      </w:r>
      <w:r w:rsidRPr="00C86FEE">
        <w:t xml:space="preserve"> </w:t>
      </w:r>
      <w:r w:rsidRPr="00D76108">
        <w:rPr>
          <w:rFonts w:cstheme="minorHAnsi"/>
        </w:rPr>
        <w:t>highlight</w:t>
      </w:r>
      <w:r w:rsidR="001507C6">
        <w:rPr>
          <w:rFonts w:cstheme="minorHAnsi"/>
        </w:rPr>
        <w:t>ed</w:t>
      </w:r>
      <w:r w:rsidRPr="00D76108">
        <w:rPr>
          <w:rFonts w:cstheme="minorHAnsi"/>
        </w:rPr>
        <w:t xml:space="preserve"> the many models of care </w:t>
      </w:r>
      <w:proofErr w:type="spellStart"/>
      <w:r w:rsidRPr="00D76108">
        <w:rPr>
          <w:rFonts w:cstheme="minorHAnsi"/>
        </w:rPr>
        <w:t>tr</w:t>
      </w:r>
      <w:r w:rsidR="000E3DAE">
        <w:rPr>
          <w:rFonts w:cstheme="minorHAnsi"/>
        </w:rPr>
        <w:t>i</w:t>
      </w:r>
      <w:r w:rsidRPr="00D76108">
        <w:rPr>
          <w:rFonts w:cstheme="minorHAnsi"/>
        </w:rPr>
        <w:t>aled</w:t>
      </w:r>
      <w:proofErr w:type="spellEnd"/>
      <w:r w:rsidRPr="00D76108">
        <w:rPr>
          <w:rFonts w:cstheme="minorHAnsi"/>
        </w:rPr>
        <w:t xml:space="preserve"> and tested within the NHS </w:t>
      </w:r>
      <w:r>
        <w:rPr>
          <w:rFonts w:cstheme="minorHAnsi"/>
        </w:rPr>
        <w:t xml:space="preserve">along with their success, challenges and downfalls. </w:t>
      </w:r>
      <w:r w:rsidR="0035583C" w:rsidRPr="001E52F2">
        <w:t xml:space="preserve">To date, </w:t>
      </w:r>
      <w:r w:rsidR="00F40CA4">
        <w:t>‘</w:t>
      </w:r>
      <w:r w:rsidR="004305D3" w:rsidRPr="00211F98">
        <w:t>Models of Care</w:t>
      </w:r>
      <w:r w:rsidR="00F40CA4">
        <w:t>’</w:t>
      </w:r>
      <w:r w:rsidR="00393737" w:rsidRPr="001E52F2">
        <w:t>,</w:t>
      </w:r>
      <w:r w:rsidR="004305D3" w:rsidRPr="00211F98">
        <w:t xml:space="preserve"> </w:t>
      </w:r>
      <w:r w:rsidR="00393737" w:rsidRPr="001E52F2">
        <w:t>outlined by D</w:t>
      </w:r>
      <w:r w:rsidR="00F40CA4">
        <w:t>HSC</w:t>
      </w:r>
      <w:r w:rsidR="00393737" w:rsidRPr="001E52F2">
        <w:t>,</w:t>
      </w:r>
      <w:r w:rsidR="004305D3" w:rsidRPr="00211F98">
        <w:t xml:space="preserve"> </w:t>
      </w:r>
      <w:r w:rsidR="0035583C" w:rsidRPr="00211F98">
        <w:t>remain</w:t>
      </w:r>
      <w:r w:rsidR="001507C6">
        <w:t>s</w:t>
      </w:r>
      <w:r w:rsidR="0035583C" w:rsidRPr="00211F98">
        <w:t xml:space="preserve"> </w:t>
      </w:r>
      <w:r w:rsidR="004305D3" w:rsidRPr="00211F98">
        <w:t>hindered by the lack of allergy education</w:t>
      </w:r>
      <w:r w:rsidR="00211F98">
        <w:t xml:space="preserve"> </w:t>
      </w:r>
      <w:r w:rsidR="00702F9E">
        <w:t xml:space="preserve">awareness </w:t>
      </w:r>
      <w:r w:rsidR="00C54BD5">
        <w:t>hence</w:t>
      </w:r>
      <w:r w:rsidR="00211F98">
        <w:t xml:space="preserve"> </w:t>
      </w:r>
      <w:r w:rsidR="00C54BD5">
        <w:t>most</w:t>
      </w:r>
      <w:r w:rsidR="00702F9E">
        <w:t xml:space="preserve"> </w:t>
      </w:r>
      <w:r w:rsidR="00211F98">
        <w:t xml:space="preserve">professionals </w:t>
      </w:r>
      <w:r w:rsidR="00C54BD5">
        <w:t xml:space="preserve">are </w:t>
      </w:r>
      <w:r w:rsidR="00211F98">
        <w:t xml:space="preserve">turning </w:t>
      </w:r>
      <w:r w:rsidR="00F40CA4">
        <w:t xml:space="preserve">for leadership and guidance </w:t>
      </w:r>
      <w:r w:rsidR="00211F98">
        <w:t xml:space="preserve">to </w:t>
      </w:r>
      <w:r w:rsidR="00F40CA4">
        <w:t>national and international</w:t>
      </w:r>
      <w:r w:rsidR="00211F98">
        <w:t xml:space="preserve"> </w:t>
      </w:r>
      <w:r w:rsidR="00F40CA4" w:rsidRPr="00211F98">
        <w:t xml:space="preserve">professional </w:t>
      </w:r>
      <w:r w:rsidR="00F40CA4">
        <w:t>organisations</w:t>
      </w:r>
      <w:r w:rsidR="00702F9E">
        <w:t>.</w:t>
      </w:r>
      <w:r w:rsidR="00844894">
        <w:fldChar w:fldCharType="begin"/>
      </w:r>
      <w:r w:rsidR="00844894">
        <w:instrText xml:space="preserve"> ADDIN EN.CITE &lt;EndNote&gt;&lt;Cite&gt;&lt;Author&gt;Angier&lt;/Author&gt;&lt;Year&gt;2019&lt;/Year&gt;&lt;RecNum&gt;160&lt;/RecNum&gt;&lt;DisplayText&gt;(12)&lt;/DisplayText&gt;&lt;record&gt;&lt;rec-number&gt;160&lt;/rec-number&gt;&lt;foreign-keys&gt;&lt;key app="EN" db-id="pxf0xaasdzze94eswwxvt9rhx50vedvrx529" timestamp="1564419603"&gt;160&lt;/key&gt;&lt;/foreign-keys&gt;&lt;ref-type name="Journal Article"&gt;17&lt;/ref-type&gt;&lt;contributors&gt;&lt;authors&gt;&lt;author&gt;Angier, L.&lt;/author&gt;&lt;author&gt;Jay, N.&lt;/author&gt;&lt;/authors&gt;&lt;/contributors&gt;&lt;auth-address&gt;Northern General Hospital, Sheffield, UK.&amp;#xD;Sheffield Children&amp;apos;s Hospital, Sheffield, UK.&lt;/auth-address&gt;&lt;titles&gt;&lt;title&gt;New models of care for allergy&lt;/title&gt;&lt;secondary-title&gt;Clin Exp Allergy&lt;/secondary-title&gt;&lt;/titles&gt;&lt;periodical&gt;&lt;full-title&gt;Clin Exp Allergy&lt;/full-title&gt;&lt;/periodical&gt;&lt;pages&gt;562-563&lt;/pages&gt;&lt;volume&gt;49&lt;/volume&gt;&lt;number&gt;5&lt;/number&gt;&lt;edition&gt;2019/04/30&lt;/edition&gt;&lt;dates&gt;&lt;year&gt;2019&lt;/year&gt;&lt;pub-dates&gt;&lt;date&gt;May&lt;/date&gt;&lt;/pub-dates&gt;&lt;/dates&gt;&lt;isbn&gt;1365-2222 (Electronic)&amp;#xD;0954-7894 (Linking)&lt;/isbn&gt;&lt;accession-num&gt;31034743&lt;/accession-num&gt;&lt;urls&gt;&lt;related-urls&gt;&lt;url&gt;https://www.ncbi.nlm.nih.gov/pubmed/31034743&lt;/url&gt;&lt;/related-urls&gt;&lt;/urls&gt;&lt;electronic-resource-num&gt;10.1111/cea.13398&lt;/electronic-resource-num&gt;&lt;/record&gt;&lt;/Cite&gt;&lt;/EndNote&gt;</w:instrText>
      </w:r>
      <w:r w:rsidR="00844894">
        <w:fldChar w:fldCharType="separate"/>
      </w:r>
      <w:r w:rsidR="00844894">
        <w:rPr>
          <w:noProof/>
        </w:rPr>
        <w:t>(12)</w:t>
      </w:r>
      <w:r w:rsidR="00844894">
        <w:fldChar w:fldCharType="end"/>
      </w:r>
      <w:r w:rsidR="00702F9E">
        <w:t xml:space="preserve"> </w:t>
      </w:r>
      <w:r w:rsidR="00272501">
        <w:rPr>
          <w:rFonts w:ascii="Calibri" w:hAnsi="Calibri" w:cs="Calibri"/>
          <w:noProof/>
          <w:lang w:val="en-US"/>
        </w:rPr>
        <w:t>Within the UK the well respected North West of England model of allergy care remains successful within its pilot stage.</w:t>
      </w:r>
      <w:r w:rsidR="00272501">
        <w:rPr>
          <w:rFonts w:ascii="Calibri" w:hAnsi="Calibri" w:cs="Calibri"/>
          <w:noProof/>
          <w:lang w:val="en-US"/>
        </w:rPr>
        <w:fldChar w:fldCharType="begin"/>
      </w:r>
      <w:r w:rsidR="00272501">
        <w:rPr>
          <w:rFonts w:ascii="Calibri" w:hAnsi="Calibri" w:cs="Calibri"/>
          <w:noProof/>
          <w:lang w:val="en-US"/>
        </w:rPr>
        <w:instrText xml:space="preserve"> ADDIN EN.CITE &lt;EndNote&gt;&lt;Cite&gt;&lt;Author&gt;North West Allergy and Clinical Immunology Network&lt;/Author&gt;&lt;Year&gt;2015&lt;/Year&gt;&lt;RecNum&gt;164&lt;/RecNum&gt;&lt;DisplayText&gt;(25)&lt;/DisplayText&gt;&lt;record&gt;&lt;rec-number&gt;164&lt;/rec-number&gt;&lt;foreign-keys&gt;&lt;key app="EN" db-id="pxf0xaasdzze94eswwxvt9rhx50vedvrx529" timestamp="1564484317"&gt;164&lt;/key&gt;&lt;/foreign-keys&gt;&lt;ref-type name="Web Page"&gt;12&lt;/ref-type&gt;&lt;contributors&gt;&lt;authors&gt;&lt;author&gt;North West Allergy and Clinical Immunology Network,&lt;/author&gt;&lt;/authors&gt;&lt;/contributors&gt;&lt;titles&gt;&lt;title&gt;Developing allergy services in the North West of England: Lessons Learnt&lt;/title&gt;&lt;/titles&gt;&lt;number&gt;01 Jul 2019&lt;/number&gt;&lt;dates&gt;&lt;year&gt;2015&lt;/year&gt;&lt;/dates&gt;&lt;urls&gt;&lt;related-urls&gt;&lt;url&gt;https://allergynorthwest.nhs.uk/wp-content/uploads/2015/12/NWACIN-Allergy-Report_final.pdf&lt;/url&gt;&lt;/related-urls&gt;&lt;/urls&gt;&lt;/record&gt;&lt;/Cite&gt;&lt;/EndNote&gt;</w:instrText>
      </w:r>
      <w:r w:rsidR="00272501">
        <w:rPr>
          <w:rFonts w:ascii="Calibri" w:hAnsi="Calibri" w:cs="Calibri"/>
          <w:noProof/>
          <w:lang w:val="en-US"/>
        </w:rPr>
        <w:fldChar w:fldCharType="separate"/>
      </w:r>
      <w:r w:rsidR="00272501">
        <w:rPr>
          <w:rFonts w:ascii="Calibri" w:hAnsi="Calibri" w:cs="Calibri"/>
          <w:noProof/>
          <w:lang w:val="en-US"/>
        </w:rPr>
        <w:t>(25)</w:t>
      </w:r>
      <w:r w:rsidR="00272501">
        <w:rPr>
          <w:rFonts w:ascii="Calibri" w:hAnsi="Calibri" w:cs="Calibri"/>
          <w:noProof/>
          <w:lang w:val="en-US"/>
        </w:rPr>
        <w:fldChar w:fldCharType="end"/>
      </w:r>
      <w:r w:rsidR="00272501">
        <w:rPr>
          <w:rFonts w:ascii="Calibri" w:hAnsi="Calibri" w:cs="Calibri"/>
          <w:noProof/>
          <w:lang w:val="en-US"/>
        </w:rPr>
        <w:t xml:space="preserve"> </w:t>
      </w:r>
      <w:r w:rsidR="00C54BD5">
        <w:t xml:space="preserve">The influence of reach of such professionals organisations will increase if subscriptions, which are </w:t>
      </w:r>
      <w:proofErr w:type="spellStart"/>
      <w:r w:rsidR="00C54BD5">
        <w:t>self funded</w:t>
      </w:r>
      <w:proofErr w:type="spellEnd"/>
      <w:r w:rsidR="00C54BD5">
        <w:t>, are reduced. This has already be</w:t>
      </w:r>
      <w:r w:rsidR="00FB3605">
        <w:t>e</w:t>
      </w:r>
      <w:r w:rsidR="00C54BD5">
        <w:t xml:space="preserve">n achieved </w:t>
      </w:r>
      <w:r w:rsidR="00D5697F">
        <w:t xml:space="preserve">nationally and internationally </w:t>
      </w:r>
      <w:r w:rsidR="00C54BD5">
        <w:t xml:space="preserve">through collaborative membership schemes such as the one between the BSACI and </w:t>
      </w:r>
      <w:r w:rsidR="00211F98" w:rsidRPr="00034D49">
        <w:rPr>
          <w:rFonts w:cstheme="minorHAnsi"/>
          <w:shd w:val="clear" w:color="auto" w:fill="FFFFFF"/>
        </w:rPr>
        <w:t xml:space="preserve"> </w:t>
      </w:r>
      <w:r w:rsidR="00211F98" w:rsidRPr="00211F98">
        <w:rPr>
          <w:rFonts w:ascii="Calibri" w:hAnsi="Calibri" w:cs="Calibri"/>
          <w:noProof/>
          <w:lang w:val="en-US"/>
        </w:rPr>
        <w:t>Europe Academy of Aller</w:t>
      </w:r>
      <w:r w:rsidR="0097283F">
        <w:rPr>
          <w:rFonts w:ascii="Calibri" w:hAnsi="Calibri" w:cs="Calibri"/>
          <w:noProof/>
          <w:lang w:val="en-US"/>
        </w:rPr>
        <w:t>gy Clinical Immunology (EAACI)</w:t>
      </w:r>
      <w:r w:rsidR="000935A3">
        <w:fldChar w:fldCharType="begin"/>
      </w:r>
      <w:r w:rsidR="00272501">
        <w:instrText xml:space="preserve"> ADDIN EN.CITE &lt;EndNote&gt;&lt;Cite&gt;&lt;Author&gt;European Academy of Allergy and Clinical Immunology (EAACI)&lt;/Author&gt;&lt;Year&gt;2019&lt;/Year&gt;&lt;RecNum&gt;131&lt;/RecNum&gt;&lt;DisplayText&gt;(26)&lt;/DisplayText&gt;&lt;record&gt;&lt;rec-number&gt;131&lt;/rec-number&gt;&lt;foreign-keys&gt;&lt;key app="EN" db-id="pxf0xaasdzze94eswwxvt9rhx50vedvrx529" timestamp="1549646085"&gt;131&lt;/key&gt;&lt;/foreign-keys&gt;&lt;ref-type name="Web Page"&gt;12&lt;/ref-type&gt;&lt;contributors&gt;&lt;authors&gt;&lt;author&gt;European Academy of Allergy and Clinical Immunology (EAACI),&lt;/author&gt;&lt;/authors&gt;&lt;/contributors&gt;&lt;titles&gt;&lt;title&gt;EAACI Resources&lt;/title&gt;&lt;short-title&gt;EAACI Resources&lt;/short-title&gt;&lt;/titles&gt;&lt;number&gt;01 Feb 2019&lt;/number&gt;&lt;dates&gt;&lt;year&gt;2019&lt;/year&gt;&lt;/dates&gt;&lt;urls&gt;&lt;related-urls&gt;&lt;url&gt;https://www.eaaci.org/resources/&lt;/url&gt;&lt;/related-urls&gt;&lt;/urls&gt;&lt;/record&gt;&lt;/Cite&gt;&lt;/EndNote&gt;</w:instrText>
      </w:r>
      <w:r w:rsidR="000935A3">
        <w:fldChar w:fldCharType="separate"/>
      </w:r>
      <w:r w:rsidR="00272501">
        <w:rPr>
          <w:noProof/>
        </w:rPr>
        <w:t>(26)</w:t>
      </w:r>
      <w:r w:rsidR="000935A3">
        <w:fldChar w:fldCharType="end"/>
      </w:r>
      <w:r w:rsidR="00C54BD5">
        <w:rPr>
          <w:rFonts w:ascii="Calibri" w:hAnsi="Calibri" w:cs="Calibri"/>
          <w:noProof/>
          <w:lang w:val="en-US"/>
        </w:rPr>
        <w:t>.</w:t>
      </w:r>
      <w:r w:rsidR="00D5697F">
        <w:rPr>
          <w:rFonts w:ascii="Calibri" w:hAnsi="Calibri" w:cs="Calibri"/>
          <w:noProof/>
          <w:lang w:val="en-US"/>
        </w:rPr>
        <w:t xml:space="preserve"> </w:t>
      </w:r>
      <w:r w:rsidR="00272501">
        <w:rPr>
          <w:rFonts w:ascii="Calibri" w:hAnsi="Calibri" w:cs="Calibri"/>
          <w:noProof/>
          <w:lang w:val="en-US"/>
        </w:rPr>
        <w:t xml:space="preserve">EAACI has also taken one step further by creating a Section of alliance between AHP and primary care, ratified by the EAACI General Assembly in June 2019. </w:t>
      </w:r>
    </w:p>
    <w:p w14:paraId="4B778A59" w14:textId="2A803CED" w:rsidR="006B76E4" w:rsidRDefault="00813F61" w:rsidP="006B76E4">
      <w:pPr>
        <w:pBdr>
          <w:bottom w:val="single" w:sz="6" w:space="9" w:color="auto"/>
        </w:pBdr>
        <w:spacing w:line="360" w:lineRule="auto"/>
        <w:jc w:val="both"/>
        <w:rPr>
          <w:color w:val="000000" w:themeColor="text1"/>
        </w:rPr>
      </w:pPr>
      <w:r>
        <w:rPr>
          <w:rFonts w:ascii="Calibri" w:hAnsi="Calibri" w:cs="Calibri"/>
          <w:noProof/>
          <w:lang w:val="en-US"/>
        </w:rPr>
        <w:t>Finally</w:t>
      </w:r>
      <w:r w:rsidR="005A4EF9">
        <w:rPr>
          <w:rFonts w:ascii="Calibri" w:hAnsi="Calibri" w:cs="Calibri"/>
          <w:noProof/>
          <w:lang w:val="en-US"/>
        </w:rPr>
        <w:t xml:space="preserve"> with regards to the second problem on “lack of education”, d</w:t>
      </w:r>
      <w:r w:rsidR="006B76E4">
        <w:rPr>
          <w:rFonts w:ascii="Calibri" w:hAnsi="Calibri" w:cs="Calibri"/>
          <w:noProof/>
          <w:lang w:val="en-US"/>
        </w:rPr>
        <w:t xml:space="preserve">espite </w:t>
      </w:r>
      <w:r w:rsidR="00E12000">
        <w:rPr>
          <w:rFonts w:ascii="Calibri" w:hAnsi="Calibri" w:cs="Calibri"/>
          <w:noProof/>
          <w:lang w:val="en-US"/>
        </w:rPr>
        <w:t>attempts to address the concerns regarding a lack of education raised by</w:t>
      </w:r>
      <w:r w:rsidR="006B76E4" w:rsidRPr="00C86FEE">
        <w:rPr>
          <w:rFonts w:ascii="Calibri" w:hAnsi="Calibri" w:cs="Calibri"/>
          <w:noProof/>
          <w:lang w:val="en-US"/>
        </w:rPr>
        <w:t xml:space="preserve"> the </w:t>
      </w:r>
      <w:r w:rsidR="006B76E4">
        <w:rPr>
          <w:rFonts w:ascii="Calibri" w:hAnsi="Calibri" w:cs="Calibri"/>
          <w:noProof/>
          <w:lang w:val="en-US"/>
        </w:rPr>
        <w:t>‘</w:t>
      </w:r>
      <w:r w:rsidR="006B76E4" w:rsidRPr="00C86FEE">
        <w:rPr>
          <w:rFonts w:ascii="Calibri" w:hAnsi="Calibri" w:cs="Calibri"/>
          <w:noProof/>
          <w:lang w:val="en-US"/>
        </w:rPr>
        <w:t xml:space="preserve">House of Lords Science and </w:t>
      </w:r>
      <w:r w:rsidR="006B76E4">
        <w:rPr>
          <w:rFonts w:ascii="Calibri" w:hAnsi="Calibri" w:cs="Calibri"/>
          <w:noProof/>
          <w:lang w:val="en-US"/>
        </w:rPr>
        <w:t>T</w:t>
      </w:r>
      <w:r w:rsidR="006B76E4" w:rsidRPr="00C86FEE">
        <w:rPr>
          <w:rFonts w:ascii="Calibri" w:hAnsi="Calibri" w:cs="Calibri"/>
          <w:noProof/>
          <w:lang w:val="en-US"/>
        </w:rPr>
        <w:t>echnology Committee report</w:t>
      </w:r>
      <w:r w:rsidR="006B76E4">
        <w:rPr>
          <w:rFonts w:ascii="Calibri" w:hAnsi="Calibri" w:cs="Calibri"/>
          <w:noProof/>
          <w:lang w:val="en-US"/>
        </w:rPr>
        <w:t>’</w:t>
      </w:r>
      <w:r w:rsidR="006B76E4">
        <w:rPr>
          <w:rFonts w:ascii="Calibri" w:hAnsi="Calibri" w:cs="Calibri"/>
          <w:noProof/>
          <w:lang w:val="en-US"/>
        </w:rPr>
        <w:fldChar w:fldCharType="begin"/>
      </w:r>
      <w:r w:rsidR="00E0131C">
        <w:rPr>
          <w:rFonts w:ascii="Calibri" w:hAnsi="Calibri" w:cs="Calibri"/>
          <w:noProof/>
          <w:lang w:val="en-US"/>
        </w:rPr>
        <w:instrText xml:space="preserve"> ADDIN EN.CITE &lt;EndNote&gt;&lt;Cite&gt;&lt;Author&gt;House of Lords Science and Technology Committee&lt;/Author&gt;&lt;Year&gt;2007&lt;/Year&gt;&lt;RecNum&gt;58&lt;/RecNum&gt;&lt;DisplayText&gt;(15)&lt;/DisplayText&gt;&lt;record&gt;&lt;rec-number&gt;58&lt;/rec-number&gt;&lt;foreign-keys&gt;&lt;key app="EN" db-id="pxf0xaasdzze94eswwxvt9rhx50vedvrx529" timestamp="1534350678"&gt;58&lt;/key&gt;&lt;/foreign-keys&gt;&lt;ref-type name="Web Page"&gt;12&lt;/ref-type&gt;&lt;contributors&gt;&lt;authors&gt;&lt;author&gt;House of Lords Science and Technology Committee,&lt;/author&gt;&lt;/authors&gt;&lt;/contributors&gt;&lt;titles&gt;&lt;title&gt;Sixth Report of 2007&lt;/title&gt;&lt;/titles&gt;&lt;volume&gt;2017&lt;/volume&gt;&lt;number&gt;28 Feb 2017&lt;/number&gt;&lt;dates&gt;&lt;year&gt;2007&lt;/year&gt;&lt;/dates&gt;&lt;urls&gt;&lt;related-urls&gt;&lt;url&gt;http://www.publications.parliament.uk/pa/ld200607/ldselect/ldsctech/166/16602.htm&lt;/url&gt;&lt;/related-urls&gt;&lt;/urls&gt;&lt;/record&gt;&lt;/Cite&gt;&lt;/EndNote&gt;</w:instrText>
      </w:r>
      <w:r w:rsidR="006B76E4">
        <w:rPr>
          <w:rFonts w:ascii="Calibri" w:hAnsi="Calibri" w:cs="Calibri"/>
          <w:noProof/>
          <w:lang w:val="en-US"/>
        </w:rPr>
        <w:fldChar w:fldCharType="separate"/>
      </w:r>
      <w:r w:rsidR="00E0131C">
        <w:rPr>
          <w:rFonts w:ascii="Calibri" w:hAnsi="Calibri" w:cs="Calibri"/>
          <w:noProof/>
          <w:lang w:val="en-US"/>
        </w:rPr>
        <w:t>(15)</w:t>
      </w:r>
      <w:r w:rsidR="006B76E4">
        <w:rPr>
          <w:rFonts w:ascii="Calibri" w:hAnsi="Calibri" w:cs="Calibri"/>
          <w:noProof/>
          <w:lang w:val="en-US"/>
        </w:rPr>
        <w:fldChar w:fldCharType="end"/>
      </w:r>
      <w:r w:rsidR="006B76E4">
        <w:rPr>
          <w:rFonts w:ascii="Calibri" w:hAnsi="Calibri" w:cs="Calibri"/>
          <w:noProof/>
          <w:lang w:val="en-US"/>
        </w:rPr>
        <w:t>,</w:t>
      </w:r>
      <w:r w:rsidR="00F40CA4">
        <w:rPr>
          <w:rFonts w:ascii="Calibri" w:hAnsi="Calibri" w:cs="Calibri"/>
          <w:noProof/>
          <w:lang w:val="en-US"/>
        </w:rPr>
        <w:t xml:space="preserve"> organisations such as the King’s College London</w:t>
      </w:r>
      <w:r w:rsidR="006B76E4">
        <w:rPr>
          <w:rFonts w:ascii="Calibri" w:hAnsi="Calibri" w:cs="Calibri"/>
          <w:noProof/>
          <w:lang w:val="en-US"/>
        </w:rPr>
        <w:t xml:space="preserve"> </w:t>
      </w:r>
      <w:r w:rsidR="006B76E4" w:rsidRPr="00BC26FA">
        <w:rPr>
          <w:rFonts w:ascii="Calibri" w:hAnsi="Calibri" w:cs="Calibri"/>
          <w:noProof/>
          <w:color w:val="000000" w:themeColor="text1"/>
          <w:lang w:val="en-US"/>
        </w:rPr>
        <w:t>Allergy Academy</w:t>
      </w:r>
      <w:r w:rsidR="006B76E4">
        <w:rPr>
          <w:rFonts w:ascii="Calibri" w:hAnsi="Calibri" w:cs="Calibri"/>
          <w:noProof/>
          <w:color w:val="000000" w:themeColor="text1"/>
          <w:lang w:val="en-US"/>
        </w:rPr>
        <w:t xml:space="preserve"> (AA), SARA, and RCPCH Paediatric Allergy Training (PAT)</w:t>
      </w:r>
      <w:r w:rsidR="006B76E4">
        <w:fldChar w:fldCharType="begin"/>
      </w:r>
      <w:r w:rsidR="00844894">
        <w:instrText xml:space="preserve"> ADDIN EN.CITE &lt;EndNote&gt;&lt;Cite&gt;&lt;Author&gt;Health&lt;/Author&gt;&lt;Year&gt;2019&lt;/Year&gt;&lt;RecNum&gt;130&lt;/RecNum&gt;&lt;DisplayText&gt;(27)&lt;/DisplayText&gt;&lt;record&gt;&lt;rec-number&gt;130&lt;/rec-number&gt;&lt;foreign-keys&gt;&lt;key app="EN" db-id="pxf0xaasdzze94eswwxvt9rhx50vedvrx529" timestamp="1549645860"&gt;130&lt;/key&gt;&lt;/foreign-keys&gt;&lt;ref-type name="Web Page"&gt;12&lt;/ref-type&gt;&lt;contributors&gt;&lt;authors&gt;&lt;author&gt;Royal College of Paediatrics and Child Health,&lt;/author&gt;&lt;/authors&gt;&lt;/contributors&gt;&lt;titles&gt;&lt;title&gt;Paediatric allergy, immunology and infectious diseases - sub-specialty&lt;/title&gt;&lt;short-title&gt;Paediatric allergy, immunology and infectious diseases - sub-specialty&lt;/short-title&gt;&lt;/titles&gt;&lt;number&gt;01 Feb 2019&lt;/number&gt;&lt;dates&gt;&lt;year&gt;2019&lt;/year&gt;&lt;/dates&gt;&lt;urls&gt;&lt;related-urls&gt;&lt;url&gt;https://www.rcpch.ac.uk/resources/paediatric-allergy-immunology-infectious-diseases-sub-specialty&lt;/url&gt;&lt;/related-urls&gt;&lt;/urls&gt;&lt;/record&gt;&lt;/Cite&gt;&lt;/EndNote&gt;</w:instrText>
      </w:r>
      <w:r w:rsidR="006B76E4">
        <w:fldChar w:fldCharType="separate"/>
      </w:r>
      <w:r w:rsidR="00844894">
        <w:rPr>
          <w:noProof/>
        </w:rPr>
        <w:t>(27)</w:t>
      </w:r>
      <w:r w:rsidR="006B76E4">
        <w:fldChar w:fldCharType="end"/>
      </w:r>
      <w:r w:rsidR="006B76E4">
        <w:rPr>
          <w:rFonts w:ascii="Calibri" w:hAnsi="Calibri" w:cs="Calibri"/>
          <w:noProof/>
          <w:color w:val="000000" w:themeColor="text1"/>
          <w:lang w:val="en-US"/>
        </w:rPr>
        <w:t xml:space="preserve"> level 1-3 courses </w:t>
      </w:r>
      <w:r w:rsidR="001507C6">
        <w:rPr>
          <w:rFonts w:ascii="Calibri" w:hAnsi="Calibri" w:cs="Calibri"/>
          <w:noProof/>
          <w:color w:val="000000" w:themeColor="text1"/>
          <w:lang w:val="en-US"/>
        </w:rPr>
        <w:t xml:space="preserve">can </w:t>
      </w:r>
      <w:r w:rsidR="00F40CA4">
        <w:rPr>
          <w:rFonts w:ascii="Calibri" w:hAnsi="Calibri" w:cs="Calibri"/>
          <w:noProof/>
          <w:color w:val="000000" w:themeColor="text1"/>
          <w:lang w:val="en-US"/>
        </w:rPr>
        <w:t>only go so far to train healthcare</w:t>
      </w:r>
      <w:r w:rsidR="006B76E4">
        <w:rPr>
          <w:rFonts w:ascii="Calibri" w:hAnsi="Calibri" w:cs="Calibri"/>
          <w:noProof/>
          <w:lang w:val="en-US"/>
        </w:rPr>
        <w:t xml:space="preserve"> professionals</w:t>
      </w:r>
      <w:r w:rsidR="00F40CA4">
        <w:rPr>
          <w:rFonts w:ascii="Calibri" w:hAnsi="Calibri" w:cs="Calibri"/>
          <w:noProof/>
          <w:lang w:val="en-US"/>
        </w:rPr>
        <w:t>.</w:t>
      </w:r>
      <w:r w:rsidR="005A4EF9" w:rsidRPr="005A4EF9">
        <w:t xml:space="preserve"> </w:t>
      </w:r>
      <w:r w:rsidR="005A4EF9">
        <w:t>Whilst the RCGP have now introduced a module of allergy and immunology into the</w:t>
      </w:r>
      <w:r w:rsidR="00DB3DC2">
        <w:t xml:space="preserve">ir </w:t>
      </w:r>
      <w:r w:rsidR="005A4EF9" w:rsidRPr="00DB3DC2">
        <w:t xml:space="preserve">curriculum, their support of an allergy focused GPs with </w:t>
      </w:r>
      <w:r w:rsidR="002E2E31" w:rsidRPr="00DB3DC2">
        <w:t>E</w:t>
      </w:r>
      <w:r w:rsidR="005A4EF9" w:rsidRPr="00DB3DC2">
        <w:t>xtended Roles (</w:t>
      </w:r>
      <w:proofErr w:type="spellStart"/>
      <w:r w:rsidR="005A4EF9" w:rsidRPr="00DB3DC2">
        <w:t>GP</w:t>
      </w:r>
      <w:r w:rsidR="00DB3DC2" w:rsidRPr="00DB3DC2">
        <w:t>w</w:t>
      </w:r>
      <w:r w:rsidR="005A4EF9" w:rsidRPr="00DB3DC2">
        <w:t>ER</w:t>
      </w:r>
      <w:proofErr w:type="spellEnd"/>
      <w:r w:rsidR="005A4EF9" w:rsidRPr="00DB3DC2">
        <w:t>) program in allergy is</w:t>
      </w:r>
      <w:r w:rsidR="005A4EF9">
        <w:t xml:space="preserve"> yet to be developed</w:t>
      </w:r>
      <w:r w:rsidR="002E2E31">
        <w:t>.</w:t>
      </w:r>
      <w:r w:rsidR="002E2E31">
        <w:fldChar w:fldCharType="begin"/>
      </w:r>
      <w:r w:rsidR="002E2E31">
        <w:instrText xml:space="preserve"> ADDIN EN.CITE &lt;EndNote&gt;&lt;Cite&gt;&lt;Author&gt;Royal College of General Practitioners&lt;/Author&gt;&lt;Year&gt;2019&lt;/Year&gt;&lt;RecNum&gt;154&lt;/RecNum&gt;&lt;DisplayText&gt;(28)&lt;/DisplayText&gt;&lt;record&gt;&lt;rec-number&gt;154&lt;/rec-number&gt;&lt;foreign-keys&gt;&lt;key app="EN" db-id="pxf0xaasdzze94eswwxvt9rhx50vedvrx529" timestamp="1557514019"&gt;154&lt;/key&gt;&lt;/foreign-keys&gt;&lt;ref-type name="Web Page"&gt;12&lt;/ref-type&gt;&lt;contributors&gt;&lt;authors&gt;&lt;author&gt;Royal College of General Practitioners,&lt;/author&gt;&lt;/authors&gt;&lt;/contributors&gt;&lt;titles&gt;&lt;title&gt;General Practitioners with Extended Roles&lt;/title&gt;&lt;/titles&gt;&lt;number&gt;01 April 2019&lt;/number&gt;&lt;dates&gt;&lt;year&gt;2019&lt;/year&gt;&lt;/dates&gt;&lt;urls&gt;&lt;related-urls&gt;&lt;url&gt;https://www.rcgp.org.uk/training-exams/practice/general-practitioners-with-extended-roles.aspx&lt;/url&gt;&lt;/related-urls&gt;&lt;/urls&gt;&lt;/record&gt;&lt;/Cite&gt;&lt;/EndNote&gt;</w:instrText>
      </w:r>
      <w:r w:rsidR="002E2E31">
        <w:fldChar w:fldCharType="separate"/>
      </w:r>
      <w:r w:rsidR="002E2E31">
        <w:rPr>
          <w:noProof/>
        </w:rPr>
        <w:t>(28)</w:t>
      </w:r>
      <w:r w:rsidR="002E2E31">
        <w:fldChar w:fldCharType="end"/>
      </w:r>
      <w:r w:rsidR="00E12000">
        <w:rPr>
          <w:rFonts w:ascii="Calibri" w:hAnsi="Calibri" w:cs="Calibri"/>
          <w:noProof/>
          <w:lang w:val="en-US"/>
        </w:rPr>
        <w:t xml:space="preserve"> These are local initiatives, dependent often on commercial sponsorship and with no accountability around educational outcomes in define</w:t>
      </w:r>
      <w:r w:rsidR="001B6D61">
        <w:rPr>
          <w:rFonts w:ascii="Calibri" w:hAnsi="Calibri" w:cs="Calibri"/>
          <w:noProof/>
          <w:lang w:val="en-US"/>
        </w:rPr>
        <w:t>d</w:t>
      </w:r>
      <w:r w:rsidR="00E12000">
        <w:rPr>
          <w:rFonts w:ascii="Calibri" w:hAnsi="Calibri" w:cs="Calibri"/>
          <w:noProof/>
          <w:lang w:val="en-US"/>
        </w:rPr>
        <w:t xml:space="preserve"> geographical areas. However much they try, they will not be able to plug the gap left from a lack of centrally funded, nationally co-ordinated, formal education.</w:t>
      </w:r>
      <w:r w:rsidR="00F40CA4">
        <w:rPr>
          <w:rFonts w:ascii="Calibri" w:hAnsi="Calibri" w:cs="Calibri"/>
          <w:noProof/>
          <w:lang w:val="en-US"/>
        </w:rPr>
        <w:t xml:space="preserve"> </w:t>
      </w:r>
    </w:p>
    <w:p w14:paraId="61A3BDB6" w14:textId="77777777" w:rsidR="002B60EB" w:rsidRDefault="002B60EB" w:rsidP="006B76E4">
      <w:pPr>
        <w:pBdr>
          <w:bottom w:val="single" w:sz="6" w:space="9" w:color="auto"/>
        </w:pBdr>
        <w:spacing w:line="360" w:lineRule="auto"/>
        <w:jc w:val="both"/>
        <w:rPr>
          <w:color w:val="000000" w:themeColor="text1"/>
        </w:rPr>
      </w:pPr>
    </w:p>
    <w:p w14:paraId="7147DE4A" w14:textId="77777777" w:rsidR="002B60EB" w:rsidRDefault="00BA67B9" w:rsidP="002B60EB">
      <w:pPr>
        <w:pBdr>
          <w:bottom w:val="single" w:sz="6" w:space="9" w:color="auto"/>
        </w:pBdr>
        <w:spacing w:line="360" w:lineRule="auto"/>
        <w:jc w:val="both"/>
      </w:pPr>
      <w:r w:rsidRPr="008E1826">
        <w:rPr>
          <w:b/>
          <w:u w:val="single"/>
        </w:rPr>
        <w:t>What is offered</w:t>
      </w:r>
      <w:r w:rsidR="005B4142">
        <w:rPr>
          <w:b/>
          <w:u w:val="single"/>
        </w:rPr>
        <w:t>?</w:t>
      </w:r>
    </w:p>
    <w:p w14:paraId="4674BF58" w14:textId="74F3D73E" w:rsidR="002B60EB" w:rsidRDefault="006B76E4" w:rsidP="002B60EB">
      <w:pPr>
        <w:pBdr>
          <w:bottom w:val="single" w:sz="6" w:space="9" w:color="auto"/>
        </w:pBdr>
        <w:spacing w:line="360" w:lineRule="auto"/>
        <w:jc w:val="both"/>
      </w:pPr>
      <w:r>
        <w:t>Education in allergic disease must start at the root of the problem which is within</w:t>
      </w:r>
      <w:r w:rsidR="007554AE">
        <w:t xml:space="preserve"> undergraduate </w:t>
      </w:r>
      <w:r w:rsidR="007554AE" w:rsidRPr="007554AE">
        <w:t>medical, nursing and AHP training programmes</w:t>
      </w:r>
      <w:r>
        <w:t xml:space="preserve">. </w:t>
      </w:r>
      <w:r w:rsidR="003A5A28">
        <w:t xml:space="preserve">Whilst traditional topics in immunology are common place in undergraduate curriculums and very much disease based, an overview of multi-system </w:t>
      </w:r>
      <w:proofErr w:type="gramStart"/>
      <w:r w:rsidR="003A5A28">
        <w:t xml:space="preserve">organ </w:t>
      </w:r>
      <w:r w:rsidR="003A5A28">
        <w:lastRenderedPageBreak/>
        <w:t>based</w:t>
      </w:r>
      <w:proofErr w:type="gramEnd"/>
      <w:r w:rsidR="003A5A28">
        <w:t xml:space="preserve"> allergy competencies are ill defined if not non-existent. If there is a limited platform for training in undergraduate curricul</w:t>
      </w:r>
      <w:r w:rsidR="00DF5649">
        <w:t>a</w:t>
      </w:r>
      <w:r w:rsidR="003A5A28">
        <w:t xml:space="preserve">, there will remain a deficit in </w:t>
      </w:r>
      <w:r w:rsidR="00DF5649">
        <w:t>G</w:t>
      </w:r>
      <w:r w:rsidR="003A5A28">
        <w:t xml:space="preserve">eneral </w:t>
      </w:r>
      <w:r w:rsidR="00DF5649">
        <w:t xml:space="preserve">Practice </w:t>
      </w:r>
      <w:r w:rsidR="006A39E8">
        <w:t>as well as in General P</w:t>
      </w:r>
      <w:r w:rsidR="003A5A28">
        <w:t xml:space="preserve">aediatrics and Medicine. </w:t>
      </w:r>
      <w:r w:rsidR="006A39E8">
        <w:t xml:space="preserve">The RCP, RCGP and the </w:t>
      </w:r>
      <w:r w:rsidR="00725826">
        <w:t>Royal College of Paediatrics and Child Health (</w:t>
      </w:r>
      <w:r w:rsidR="006A39E8">
        <w:t>RCPCH</w:t>
      </w:r>
      <w:r w:rsidR="00725826">
        <w:t>)</w:t>
      </w:r>
      <w:r w:rsidR="006A39E8">
        <w:t xml:space="preserve"> all facilitate </w:t>
      </w:r>
      <w:r w:rsidR="00E875A0">
        <w:t>either web based or face-to-face</w:t>
      </w:r>
      <w:r w:rsidR="006A39E8">
        <w:t xml:space="preserve"> training </w:t>
      </w:r>
      <w:r w:rsidR="00C907F6">
        <w:t>programme</w:t>
      </w:r>
      <w:r w:rsidR="00E875A0">
        <w:t>s</w:t>
      </w:r>
      <w:r w:rsidR="007554AE">
        <w:t xml:space="preserve"> </w:t>
      </w:r>
      <w:r w:rsidR="006A39E8">
        <w:t xml:space="preserve">in Immunology and Allergy for </w:t>
      </w:r>
      <w:r w:rsidR="00DF5649">
        <w:t xml:space="preserve">interested </w:t>
      </w:r>
      <w:r w:rsidR="006A39E8">
        <w:t>undergraduate</w:t>
      </w:r>
      <w:r w:rsidR="00DF5649">
        <w:t>s</w:t>
      </w:r>
      <w:r w:rsidR="006A39E8">
        <w:t xml:space="preserve"> </w:t>
      </w:r>
      <w:r w:rsidR="00E875A0">
        <w:t xml:space="preserve">with the </w:t>
      </w:r>
      <w:proofErr w:type="spellStart"/>
      <w:r w:rsidR="00E875A0">
        <w:t>RCGPevolving</w:t>
      </w:r>
      <w:proofErr w:type="spellEnd"/>
      <w:r w:rsidR="00E875A0">
        <w:t xml:space="preserve"> a program for</w:t>
      </w:r>
      <w:r w:rsidR="006A39E8">
        <w:t xml:space="preserve"> an </w:t>
      </w:r>
      <w:r w:rsidR="00F40CA4">
        <w:t xml:space="preserve">Extended Role </w:t>
      </w:r>
      <w:r w:rsidR="006A39E8">
        <w:t>(</w:t>
      </w:r>
      <w:proofErr w:type="spellStart"/>
      <w:r w:rsidR="006A39E8">
        <w:t>GP</w:t>
      </w:r>
      <w:r w:rsidR="00F40CA4">
        <w:t>wER</w:t>
      </w:r>
      <w:proofErr w:type="spellEnd"/>
      <w:r w:rsidR="006A39E8">
        <w:t>),</w:t>
      </w:r>
      <w:r w:rsidR="00480330">
        <w:fldChar w:fldCharType="begin"/>
      </w:r>
      <w:r w:rsidR="00844894">
        <w:instrText xml:space="preserve"> ADDIN EN.CITE &lt;EndNote&gt;&lt;Cite&gt;&lt;Author&gt;Royal College of General Practitioners&lt;/Author&gt;&lt;Year&gt;2019&lt;/Year&gt;&lt;RecNum&gt;154&lt;/RecNum&gt;&lt;DisplayText&gt;(28)&lt;/DisplayText&gt;&lt;record&gt;&lt;rec-number&gt;154&lt;/rec-number&gt;&lt;foreign-keys&gt;&lt;key app="EN" db-id="pxf0xaasdzze94eswwxvt9rhx50vedvrx529" timestamp="1557514019"&gt;154&lt;/key&gt;&lt;/foreign-keys&gt;&lt;ref-type name="Web Page"&gt;12&lt;/ref-type&gt;&lt;contributors&gt;&lt;authors&gt;&lt;author&gt;Royal College of General Practitioners,&lt;/author&gt;&lt;/authors&gt;&lt;/contributors&gt;&lt;titles&gt;&lt;title&gt;General Practitioners with Extended Roles&lt;/title&gt;&lt;/titles&gt;&lt;number&gt;01 April 2019&lt;/number&gt;&lt;dates&gt;&lt;year&gt;2019&lt;/year&gt;&lt;/dates&gt;&lt;urls&gt;&lt;related-urls&gt;&lt;url&gt;https://www.rcgp.org.uk/training-exams/practice/general-practitioners-with-extended-roles.aspx&lt;/url&gt;&lt;/related-urls&gt;&lt;/urls&gt;&lt;/record&gt;&lt;/Cite&gt;&lt;/EndNote&gt;</w:instrText>
      </w:r>
      <w:r w:rsidR="00480330">
        <w:fldChar w:fldCharType="separate"/>
      </w:r>
      <w:r w:rsidR="00844894">
        <w:rPr>
          <w:noProof/>
        </w:rPr>
        <w:t>(28)</w:t>
      </w:r>
      <w:r w:rsidR="00480330">
        <w:fldChar w:fldCharType="end"/>
      </w:r>
      <w:r w:rsidR="006A39E8">
        <w:t xml:space="preserve"> Paediatricians with a Specialist Interest (SPIN) and those traini</w:t>
      </w:r>
      <w:r w:rsidR="00E476EB">
        <w:t>ng t</w:t>
      </w:r>
      <w:r w:rsidR="006A39E8">
        <w:t>o be a specialist (GRID) with Certificate of Completion of Training (CCT).</w:t>
      </w:r>
      <w:r w:rsidR="00480330">
        <w:fldChar w:fldCharType="begin"/>
      </w:r>
      <w:r w:rsidR="00844894">
        <w:instrText xml:space="preserve"> ADDIN EN.CITE &lt;EndNote&gt;&lt;Cite&gt;&lt;Author&gt;Royal College of Paediatrics and Child Health&lt;/Author&gt;&lt;Year&gt;2019&lt;/Year&gt;&lt;RecNum&gt;155&lt;/RecNum&gt;&lt;DisplayText&gt;(29)&lt;/DisplayText&gt;&lt;record&gt;&lt;rec-number&gt;155&lt;/rec-number&gt;&lt;foreign-keys&gt;&lt;key app="EN" db-id="pxf0xaasdzze94eswwxvt9rhx50vedvrx529" timestamp="1557514164"&gt;155&lt;/key&gt;&lt;/foreign-keys&gt;&lt;ref-type name="Web Page"&gt;12&lt;/ref-type&gt;&lt;contributors&gt;&lt;authors&gt;&lt;author&gt;Royal College of Paediatrics and Child Health,&lt;/author&gt;&lt;/authors&gt;&lt;/contributors&gt;&lt;titles&gt;&lt;title&gt;Sub-specialties&lt;/title&gt;&lt;/titles&gt;&lt;number&gt;01 Apr 2019&lt;/number&gt;&lt;dates&gt;&lt;year&gt;2019&lt;/year&gt;&lt;/dates&gt;&lt;urls&gt;&lt;related-urls&gt;&lt;url&gt;https://www.rcpch.ac.uk/education-careers/careers-paediatrics/sub-specialties&lt;/url&gt;&lt;/related-urls&gt;&lt;/urls&gt;&lt;/record&gt;&lt;/Cite&gt;&lt;/EndNote&gt;</w:instrText>
      </w:r>
      <w:r w:rsidR="00480330">
        <w:fldChar w:fldCharType="separate"/>
      </w:r>
      <w:r w:rsidR="00844894">
        <w:rPr>
          <w:noProof/>
        </w:rPr>
        <w:t>(29)</w:t>
      </w:r>
      <w:r w:rsidR="00480330">
        <w:fldChar w:fldCharType="end"/>
      </w:r>
      <w:r w:rsidR="006A39E8">
        <w:t xml:space="preserve"> </w:t>
      </w:r>
      <w:r w:rsidR="00A96728">
        <w:t xml:space="preserve">A recent </w:t>
      </w:r>
      <w:r w:rsidR="00AF715E">
        <w:t>systematic review</w:t>
      </w:r>
      <w:r w:rsidR="00202C1E">
        <w:fldChar w:fldCharType="begin"/>
      </w:r>
      <w:r w:rsidR="00DC4BB2">
        <w:instrText xml:space="preserve"> ADDIN EN.CITE &lt;EndNote&gt;&lt;Cite&gt;&lt;Author&gt;Diwakar&lt;/Author&gt;&lt;Year&gt;2017&lt;/Year&gt;&lt;RecNum&gt;89&lt;/RecNum&gt;&lt;DisplayText&gt;(11)&lt;/DisplayText&gt;&lt;record&gt;&lt;rec-number&gt;89&lt;/rec-number&gt;&lt;foreign-keys&gt;&lt;key app="EN" db-id="pxf0xaasdzze94eswwxvt9rhx50vedvrx529" timestamp="1546427431"&gt;89&lt;/key&gt;&lt;/foreign-keys&gt;&lt;ref-type name="Journal Article"&gt;17&lt;/ref-type&gt;&lt;contributors&gt;&lt;authors&gt;&lt;author&gt;Diwakar, L.&lt;/author&gt;&lt;author&gt;Cummins, C.&lt;/author&gt;&lt;author&gt;Lilford, R.&lt;/author&gt;&lt;author&gt;Roberts, T.&lt;/author&gt;&lt;/authors&gt;&lt;/contributors&gt;&lt;auth-address&gt;Health Economics Unit, University of Birmingham, Birmingham, UK.&amp;#xD;Institute of Applied Health Research, University of Birmingham, Birmingham, UK.&amp;#xD;Population Evidence and Technologies Unit, Warwick Medical School, University of Warwick, Coventry, UK.&lt;/auth-address&gt;&lt;titles&gt;&lt;title&gt;Systematic review of pathways for the delivery of allergy services&lt;/title&gt;&lt;secondary-title&gt;BMJ Open&lt;/secondary-title&gt;&lt;/titles&gt;&lt;periodical&gt;&lt;full-title&gt;BMJ Open&lt;/full-title&gt;&lt;/periodical&gt;&lt;pages&gt;e012647&lt;/pages&gt;&lt;volume&gt;7&lt;/volume&gt;&lt;number&gt;2&lt;/number&gt;&lt;edition&gt;2017/02/09&lt;/edition&gt;&lt;keywords&gt;&lt;keyword&gt;Allergists/*supply &amp;amp; distribution&lt;/keyword&gt;&lt;keyword&gt;*Allergy and Immunology&lt;/keyword&gt;&lt;keyword&gt;*Delivery of Health Care&lt;/keyword&gt;&lt;keyword&gt;Health Services Accessibility&lt;/keyword&gt;&lt;keyword&gt;*Health Services Needs and Demand&lt;/keyword&gt;&lt;keyword&gt;Humans&lt;/keyword&gt;&lt;keyword&gt;Hypersensitivity/*therapy&lt;/keyword&gt;&lt;keyword&gt;*Primary Health Care&lt;/keyword&gt;&lt;keyword&gt;Referral and Consultation&lt;/keyword&gt;&lt;keyword&gt;*Allergy Services&lt;/keyword&gt;&lt;keyword&gt;*primary care&lt;/keyword&gt;&lt;keyword&gt;*Scoping review&lt;/keyword&gt;&lt;keyword&gt;*Secondary Care&lt;/keyword&gt;&lt;keyword&gt;*Systematic review&lt;/keyword&gt;&lt;/keywords&gt;&lt;dates&gt;&lt;year&gt;2017&lt;/year&gt;&lt;pub-dates&gt;&lt;date&gt;Feb 7&lt;/date&gt;&lt;/pub-dates&gt;&lt;/dates&gt;&lt;isbn&gt;2044-6055 (Electronic)&amp;#xD;2044-6055 (Linking)&lt;/isbn&gt;&lt;accession-num&gt;28174222&lt;/accession-num&gt;&lt;urls&gt;&lt;related-urls&gt;&lt;url&gt;https://www.ncbi.nlm.nih.gov/pubmed/28174222&lt;/url&gt;&lt;/related-urls&gt;&lt;/urls&gt;&lt;custom2&gt;PMC5306521&lt;/custom2&gt;&lt;electronic-resource-num&gt;10.1136/bmjopen-2016-012647&lt;/electronic-resource-num&gt;&lt;/record&gt;&lt;/Cite&gt;&lt;/EndNote&gt;</w:instrText>
      </w:r>
      <w:r w:rsidR="00202C1E">
        <w:fldChar w:fldCharType="separate"/>
      </w:r>
      <w:r w:rsidR="00DC4BB2">
        <w:rPr>
          <w:noProof/>
        </w:rPr>
        <w:t>(11)</w:t>
      </w:r>
      <w:r w:rsidR="00202C1E">
        <w:fldChar w:fldCharType="end"/>
      </w:r>
      <w:r w:rsidR="00AF715E">
        <w:t xml:space="preserve"> reported that there is scope for better training of </w:t>
      </w:r>
      <w:r w:rsidR="003A5A28">
        <w:t xml:space="preserve">AHP </w:t>
      </w:r>
      <w:r w:rsidR="00AF715E">
        <w:t xml:space="preserve">working in allergy and concluded that the development of better training and competencies could support </w:t>
      </w:r>
      <w:r w:rsidR="009D0602">
        <w:t>this</w:t>
      </w:r>
      <w:r w:rsidR="00E476EB">
        <w:t>.</w:t>
      </w:r>
      <w:r w:rsidR="00E476EB">
        <w:fldChar w:fldCharType="begin">
          <w:fldData xml:space="preserve">PEVuZE5vdGU+PENpdGU+PEF1dGhvcj5Hcm9ldGNoPC9BdXRob3I+PFllYXI+MjAxMDwvWWVhcj48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</w:fldData>
        </w:fldChar>
      </w:r>
      <w:r w:rsidR="00844894">
        <w:instrText xml:space="preserve"> ADDIN EN.CITE </w:instrText>
      </w:r>
      <w:r w:rsidR="00844894">
        <w:fldChar w:fldCharType="begin">
          <w:fldData xml:space="preserve">PEVuZE5vdGU+PENpdGU+PEF1dGhvcj5Hcm9ldGNoPC9BdXRob3I+PFllYXI+MjAxMDwvWWVhcj48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</w:fldData>
        </w:fldChar>
      </w:r>
      <w:r w:rsidR="00844894">
        <w:instrText xml:space="preserve"> ADDIN EN.CITE.DATA </w:instrText>
      </w:r>
      <w:r w:rsidR="00844894">
        <w:fldChar w:fldCharType="end"/>
      </w:r>
      <w:r w:rsidR="00E476EB">
        <w:fldChar w:fldCharType="separate"/>
      </w:r>
      <w:r w:rsidR="00844894">
        <w:rPr>
          <w:noProof/>
        </w:rPr>
        <w:t>(30, 31)</w:t>
      </w:r>
      <w:r w:rsidR="00E476EB">
        <w:fldChar w:fldCharType="end"/>
      </w:r>
      <w:r w:rsidR="00CF3AB7">
        <w:t xml:space="preserve"> </w:t>
      </w:r>
    </w:p>
    <w:p w14:paraId="17024C0B" w14:textId="69B2E7CA" w:rsidR="002B60EB" w:rsidRDefault="003E1005" w:rsidP="002B60EB">
      <w:pPr>
        <w:pBdr>
          <w:bottom w:val="single" w:sz="6" w:space="9" w:color="auto"/>
        </w:pBdr>
        <w:spacing w:line="360" w:lineRule="auto"/>
        <w:jc w:val="both"/>
      </w:pPr>
      <w:r>
        <w:t xml:space="preserve">Many organisations supporting AHPs have published allergy competencies, but a very useful adjunct </w:t>
      </w:r>
      <w:r w:rsidRPr="00480330">
        <w:t xml:space="preserve">to </w:t>
      </w:r>
      <w:r w:rsidR="00762F6B" w:rsidRPr="00480330">
        <w:t xml:space="preserve">such </w:t>
      </w:r>
      <w:r w:rsidRPr="00480330">
        <w:t xml:space="preserve">training </w:t>
      </w:r>
      <w:r w:rsidR="00F12DF0" w:rsidRPr="00480330">
        <w:t xml:space="preserve">is </w:t>
      </w:r>
      <w:r w:rsidR="00AA07CC" w:rsidRPr="00480330">
        <w:t>avail</w:t>
      </w:r>
      <w:r w:rsidR="00294F36" w:rsidRPr="00480330">
        <w:t>a</w:t>
      </w:r>
      <w:r w:rsidR="00AA07CC" w:rsidRPr="00480330">
        <w:t>ble on the AAAAI website</w:t>
      </w:r>
      <w:r w:rsidR="00480330" w:rsidRPr="00480330">
        <w:fldChar w:fldCharType="begin"/>
      </w:r>
      <w:r w:rsidR="00844894">
        <w:instrText xml:space="preserve"> ADDIN EN.CITE &lt;EndNote&gt;&lt;Cite&gt;&lt;Author&gt;American Academy of Allergy Asthma and Immunology&lt;/Author&gt;&lt;Year&gt;2019&lt;/Year&gt;&lt;RecNum&gt;156&lt;/RecNum&gt;&lt;DisplayText&gt;(32)&lt;/DisplayText&gt;&lt;record&gt;&lt;rec-number&gt;156&lt;/rec-number&gt;&lt;foreign-keys&gt;&lt;key app="EN" db-id="pxf0xaasdzze94eswwxvt9rhx50vedvrx529" timestamp="1557514337"&gt;156&lt;/key&gt;&lt;/foreign-keys&gt;&lt;ref-type name="Web Page"&gt;12&lt;/ref-type&gt;&lt;contributors&gt;&lt;authors&gt;&lt;author&gt;American Academy of Allergy Asthma and Immunology,&lt;/author&gt;&lt;/authors&gt;&lt;/contributors&gt;&lt;titles&gt;&lt;title&gt;Education&lt;/title&gt;&lt;/titles&gt;&lt;number&gt;01 Feb 2019&lt;/number&gt;&lt;dates&gt;&lt;year&gt;2019&lt;/year&gt;&lt;/dates&gt;&lt;urls&gt;&lt;related-urls&gt;&lt;url&gt;https://education.aaaai.org/&lt;/url&gt;&lt;/related-urls&gt;&lt;/urls&gt;&lt;/record&gt;&lt;/Cite&gt;&lt;/EndNote&gt;</w:instrText>
      </w:r>
      <w:r w:rsidR="00480330" w:rsidRPr="00480330">
        <w:fldChar w:fldCharType="separate"/>
      </w:r>
      <w:r w:rsidR="00844894">
        <w:rPr>
          <w:noProof/>
        </w:rPr>
        <w:t>(32)</w:t>
      </w:r>
      <w:r w:rsidR="00480330" w:rsidRPr="00480330">
        <w:fldChar w:fldCharType="end"/>
      </w:r>
      <w:r w:rsidR="00AA07CC" w:rsidRPr="00480330">
        <w:t xml:space="preserve"> and </w:t>
      </w:r>
      <w:r w:rsidRPr="00480330">
        <w:t xml:space="preserve">the </w:t>
      </w:r>
      <w:proofErr w:type="spellStart"/>
      <w:r w:rsidRPr="00480330">
        <w:t>the</w:t>
      </w:r>
      <w:proofErr w:type="spellEnd"/>
      <w:r w:rsidRPr="00480330">
        <w:t xml:space="preserve"> EAACI </w:t>
      </w:r>
      <w:r w:rsidR="00762F6B" w:rsidRPr="00480330">
        <w:t>‘</w:t>
      </w:r>
      <w:r w:rsidRPr="00480330">
        <w:t>Competencies for Allied</w:t>
      </w:r>
      <w:r w:rsidRPr="00AD1BE5">
        <w:t xml:space="preserve"> Health Professionals working in Allergy</w:t>
      </w:r>
      <w:r w:rsidR="00762F6B">
        <w:t>’</w:t>
      </w:r>
      <w:r>
        <w:t xml:space="preserve"> published in 2018.</w:t>
      </w:r>
      <w:r>
        <w:fldChar w:fldCharType="begin">
          <w:fldData xml:space="preserve">PEVuZE5vdGU+PENpdGU+PEF1dGhvcj5Ta3lwYWxhPC9BdXRob3I+PFllYXI+MjAxODwvWWVhcj48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==
</w:fldData>
        </w:fldChar>
      </w:r>
      <w:r w:rsidR="00844894">
        <w:instrText xml:space="preserve"> ADDIN EN.CITE </w:instrText>
      </w:r>
      <w:r w:rsidR="00844894">
        <w:fldChar w:fldCharType="begin">
          <w:fldData xml:space="preserve">PEVuZE5vdGU+PENpdGU+PEF1dGhvcj5Ta3lwYWxhPC9BdXRob3I+PFllYXI+MjAxODwvWWVhcj48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==
</w:fldData>
        </w:fldChar>
      </w:r>
      <w:r w:rsidR="00844894">
        <w:instrText xml:space="preserve"> ADDIN EN.CITE.DATA </w:instrText>
      </w:r>
      <w:r w:rsidR="00844894">
        <w:fldChar w:fldCharType="end"/>
      </w:r>
      <w:r>
        <w:fldChar w:fldCharType="separate"/>
      </w:r>
      <w:r w:rsidR="00844894">
        <w:rPr>
          <w:noProof/>
        </w:rPr>
        <w:t>(33)</w:t>
      </w:r>
      <w:r>
        <w:fldChar w:fldCharType="end"/>
      </w:r>
      <w:r>
        <w:t xml:space="preserve"> These competencies provide a benchmark for the required knowledge and skills of </w:t>
      </w:r>
      <w:r w:rsidR="00762F6B">
        <w:t xml:space="preserve">AHPs </w:t>
      </w:r>
      <w:r>
        <w:t xml:space="preserve">and others working in allergy and as such are useful  for organisations designing study days and courses.  The Food Allergy Interest Group of the British Dietetic Association (BDA) is one of the largest specialist groups of the </w:t>
      </w:r>
      <w:r w:rsidR="00A21D31">
        <w:t>Association</w:t>
      </w:r>
      <w:r w:rsidR="00762F6B">
        <w:t xml:space="preserve"> and i</w:t>
      </w:r>
      <w:r>
        <w:t xml:space="preserve">n addition to developing specialist dietary information sheets, the group runs two study days a year for both those practising </w:t>
      </w:r>
      <w:r w:rsidR="00294F36">
        <w:t xml:space="preserve">in </w:t>
      </w:r>
      <w:r>
        <w:t>or new to food allergy. Members of the group design</w:t>
      </w:r>
      <w:r w:rsidR="009860DF">
        <w:t>ed</w:t>
      </w:r>
      <w:r>
        <w:t xml:space="preserve"> and implement</w:t>
      </w:r>
      <w:r w:rsidR="009860DF">
        <w:t>ed</w:t>
      </w:r>
      <w:r>
        <w:t xml:space="preserve"> a training package for dietitians on cow’s milk protein allergy, based on allergy competencies published </w:t>
      </w:r>
      <w:r w:rsidRPr="007554AE">
        <w:t>by the UK RCPCH.</w:t>
      </w:r>
      <w:r w:rsidRPr="007554AE">
        <w:fldChar w:fldCharType="begin">
          <w:fldData xml:space="preserve">PEVuZE5vdGU+PENpdGU+PEF1dGhvcj5SZWV2ZXM8L0F1dGhvcj48WWVhcj4yMDE1PC9ZZWFyPjxS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</w:fldData>
        </w:fldChar>
      </w:r>
      <w:r w:rsidR="00844894">
        <w:instrText xml:space="preserve"> ADDIN EN.CITE </w:instrText>
      </w:r>
      <w:r w:rsidR="00844894">
        <w:fldChar w:fldCharType="begin">
          <w:fldData xml:space="preserve">PEVuZE5vdGU+PENpdGU+PEF1dGhvcj5SZWV2ZXM8L0F1dGhvcj48WWVhcj4yMDE1PC9ZZWFyPjxS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</w:fldData>
        </w:fldChar>
      </w:r>
      <w:r w:rsidR="00844894">
        <w:instrText xml:space="preserve"> ADDIN EN.CITE.DATA </w:instrText>
      </w:r>
      <w:r w:rsidR="00844894">
        <w:fldChar w:fldCharType="end"/>
      </w:r>
      <w:r w:rsidRPr="007554AE">
        <w:fldChar w:fldCharType="separate"/>
      </w:r>
      <w:r w:rsidR="00844894">
        <w:rPr>
          <w:noProof/>
        </w:rPr>
        <w:t>(34)</w:t>
      </w:r>
      <w:r w:rsidRPr="007554AE">
        <w:fldChar w:fldCharType="end"/>
      </w:r>
      <w:r w:rsidRPr="007554AE">
        <w:t xml:space="preserve"> In a similar fashion, the BSACI  publish competencies specifically for nurses new</w:t>
      </w:r>
      <w:r>
        <w:t xml:space="preserve"> to allergy which are available on the BSACI website</w:t>
      </w:r>
      <w:r w:rsidRPr="006B7B9E">
        <w:t>.</w:t>
      </w:r>
      <w:r>
        <w:fldChar w:fldCharType="begin"/>
      </w:r>
      <w:r w:rsidR="00844894">
        <w:instrText xml:space="preserve"> ADDIN EN.CITE &lt;EndNote&gt;&lt;Cite&gt;&lt;Author&gt;British Society for Allergy and Clinical Immunology&lt;/Author&gt;&lt;RecNum&gt;101&lt;/RecNum&gt;&lt;DisplayText&gt;(35)&lt;/DisplayText&gt;&lt;record&gt;&lt;rec-number&gt;101&lt;/rec-number&gt;&lt;foreign-keys&gt;&lt;key app="EN" db-id="pxf0xaasdzze94eswwxvt9rhx50vedvrx529" timestamp="1547462519"&gt;101&lt;/key&gt;&lt;/foreign-keys&gt;&lt;ref-type name="Web Page"&gt;12&lt;/ref-type&gt;&lt;contributors&gt;&lt;authors&gt;&lt;author&gt;British Society for Allergy and Clinical Immunology,&lt;/author&gt;&lt;/authors&gt;&lt;/contributors&gt;&lt;titles&gt;&lt;title&gt;Allergy Nurse Competency Document&lt;/title&gt;&lt;/titles&gt;&lt;number&gt;01 Feb 2019&lt;/number&gt;&lt;dates&gt;&lt;/dates&gt;&lt;urls&gt;&lt;related-urls&gt;&lt;url&gt;https://www.bsaci.org/professionals/nurses-specialising-in-allergies&lt;/url&gt;&lt;/related-urls&gt;&lt;/urls&gt;&lt;/record&gt;&lt;/Cite&gt;&lt;/EndNote&gt;</w:instrText>
      </w:r>
      <w:r>
        <w:fldChar w:fldCharType="separate"/>
      </w:r>
      <w:r w:rsidR="00844894">
        <w:rPr>
          <w:noProof/>
        </w:rPr>
        <w:t>(35)</w:t>
      </w:r>
      <w:r>
        <w:fldChar w:fldCharType="end"/>
      </w:r>
      <w:r>
        <w:t xml:space="preserve"> </w:t>
      </w:r>
      <w:r w:rsidR="00A21D31">
        <w:t>Despite these competency driven forums</w:t>
      </w:r>
      <w:r w:rsidR="00F12DF0">
        <w:t>,</w:t>
      </w:r>
      <w:r w:rsidR="00A21D31">
        <w:t xml:space="preserve"> it remains</w:t>
      </w:r>
      <w:r w:rsidR="00AD1BE5">
        <w:t xml:space="preserve"> clear that some professionals already practising in allergy</w:t>
      </w:r>
      <w:r w:rsidR="00480330">
        <w:t xml:space="preserve"> are </w:t>
      </w:r>
      <w:r w:rsidR="00FB3605">
        <w:t xml:space="preserve">not </w:t>
      </w:r>
      <w:r w:rsidR="00480330">
        <w:t>up-to-date and need a refresher</w:t>
      </w:r>
      <w:r w:rsidR="00A21D31">
        <w:t>,</w:t>
      </w:r>
      <w:r w:rsidR="00AD1BE5">
        <w:t xml:space="preserve"> </w:t>
      </w:r>
      <w:r w:rsidR="00480330">
        <w:t xml:space="preserve">or </w:t>
      </w:r>
      <w:r w:rsidR="00AD1BE5">
        <w:t>feel their proficiency in allergy management is n</w:t>
      </w:r>
      <w:r w:rsidR="00B80F27">
        <w:t xml:space="preserve">ot of a sufficiently high </w:t>
      </w:r>
      <w:r w:rsidR="00AF715E">
        <w:t>standard</w:t>
      </w:r>
      <w:r>
        <w:t xml:space="preserve"> to practice independently or up to international standards</w:t>
      </w:r>
      <w:r w:rsidR="00A21D31">
        <w:t xml:space="preserve"> and thus regular attendance </w:t>
      </w:r>
      <w:r w:rsidR="00F40CA4">
        <w:t>at</w:t>
      </w:r>
      <w:r w:rsidR="00A21D31">
        <w:t xml:space="preserve"> National and International Conferences remain</w:t>
      </w:r>
      <w:r w:rsidR="00294F36">
        <w:t>s</w:t>
      </w:r>
      <w:r w:rsidR="00A21D31">
        <w:t xml:space="preserve"> </w:t>
      </w:r>
      <w:r w:rsidR="00F40CA4">
        <w:t>important</w:t>
      </w:r>
      <w:r w:rsidR="00AD1BE5">
        <w:t>.</w:t>
      </w:r>
      <w:r w:rsidR="00C25CF3">
        <w:fldChar w:fldCharType="begin"/>
      </w:r>
      <w:r w:rsidR="00844894">
        <w:instrText xml:space="preserve"> ADDIN EN.CITE &lt;EndNote&gt;&lt;Cite&gt;&lt;Author&gt;Groetch&lt;/Author&gt;&lt;Year&gt;2010&lt;/Year&gt;&lt;RecNum&gt;119&lt;/RecNum&gt;&lt;DisplayText&gt;(30)&lt;/DisplayText&gt;&lt;record&gt;&lt;rec-number&gt;119&lt;/rec-number&gt;&lt;foreign-keys&gt;&lt;key app="EN" db-id="pxf0xaasdzze94eswwxvt9rhx50vedvrx529" timestamp="1547725804"&gt;119&lt;/key&gt;&lt;/foreign-keys&gt;&lt;ref-type name="Journal Article"&gt;17&lt;/ref-type&gt;&lt;contributors&gt;&lt;authors&gt;&lt;author&gt;Groetch, M. E.&lt;/author&gt;&lt;author&gt;Christie, L.&lt;/author&gt;&lt;author&gt;Vargas, P. A.&lt;/author&gt;&lt;author&gt;Jones, S. M.&lt;/author&gt;&lt;author&gt;Sicherer, S. H.&lt;/author&gt;&lt;/authors&gt;&lt;/contributors&gt;&lt;auth-address&gt;Jaffe Food Allergy Institute, Division of Allergy and Immunology, Department of Pediatrics, Mount Sinai School of Medicine, New York, NY 10029, USA. marion.groetch@mssm.edu&lt;/auth-address&gt;&lt;titles&gt;&lt;title&gt;Food allergy educational needs of pediatric dietitians: a survey by the Consortium of Food Allergy Research&lt;/title&gt;&lt;secondary-title&gt;J Nutr Educ Behav&lt;/secondary-title&gt;&lt;/titles&gt;&lt;periodical&gt;&lt;full-title&gt;J Nutr Educ Behav&lt;/full-title&gt;&lt;/periodical&gt;&lt;pages&gt;259-64&lt;/pages&gt;&lt;volume&gt;42&lt;/volume&gt;&lt;number&gt;4&lt;/number&gt;&lt;edition&gt;2010/06/29&lt;/edition&gt;&lt;keywords&gt;&lt;keyword&gt;Child Nutrition Sciences/*education&lt;/keyword&gt;&lt;keyword&gt;Clinical Competence&lt;/keyword&gt;&lt;keyword&gt;Cross-Sectional Studies&lt;/keyword&gt;&lt;keyword&gt;Dietetics/*education&lt;/keyword&gt;&lt;keyword&gt;Food Hypersensitivity/*diet therapy/*physiopathology&lt;/keyword&gt;&lt;keyword&gt;Humans&lt;/keyword&gt;&lt;keyword&gt;Internet&lt;/keyword&gt;&lt;keyword&gt;*Needs Assessment&lt;/keyword&gt;&lt;keyword&gt;Self Efficacy&lt;/keyword&gt;&lt;keyword&gt;Societies, Scientific&lt;/keyword&gt;&lt;keyword&gt;*Specialization&lt;/keyword&gt;&lt;keyword&gt;Surveys and Questionnaires&lt;/keyword&gt;&lt;keyword&gt;United States&lt;/keyword&gt;&lt;/keywords&gt;&lt;dates&gt;&lt;year&gt;2010&lt;/year&gt;&lt;pub-dates&gt;&lt;date&gt;Jul-Aug&lt;/date&gt;&lt;/pub-dates&gt;&lt;/dates&gt;&lt;isbn&gt;1878-2620 (Electronic)&amp;#xD;1499-4046 (Linking)&lt;/isbn&gt;&lt;accession-num&gt;20579608&lt;/accession-num&gt;&lt;urls&gt;&lt;related-urls&gt;&lt;url&gt;https://www.ncbi.nlm.nih.gov/pubmed/20579608&lt;/url&gt;&lt;/related-urls&gt;&lt;/urls&gt;&lt;custom2&gt;PMC3799872&lt;/custom2&gt;&lt;electronic-resource-num&gt;10.1016/j.jneb.2009.06.003&lt;/electronic-resource-num&gt;&lt;/record&gt;&lt;/Cite&gt;&lt;/EndNote&gt;</w:instrText>
      </w:r>
      <w:r w:rsidR="00C25CF3">
        <w:fldChar w:fldCharType="separate"/>
      </w:r>
      <w:r w:rsidR="00844894">
        <w:rPr>
          <w:noProof/>
        </w:rPr>
        <w:t>(30)</w:t>
      </w:r>
      <w:r w:rsidR="00C25CF3">
        <w:fldChar w:fldCharType="end"/>
      </w:r>
    </w:p>
    <w:p w14:paraId="2D59A9B6" w14:textId="4029C18B" w:rsidR="009D1C58" w:rsidRDefault="006E650B" w:rsidP="002B60EB">
      <w:pPr>
        <w:pBdr>
          <w:bottom w:val="single" w:sz="6" w:space="9" w:color="auto"/>
        </w:pBdr>
        <w:spacing w:line="360" w:lineRule="auto"/>
        <w:jc w:val="both"/>
      </w:pPr>
      <w:r>
        <w:t>E</w:t>
      </w:r>
      <w:r w:rsidR="00C77BE6">
        <w:t>ducation</w:t>
      </w:r>
      <w:r w:rsidR="00E74821">
        <w:t>al</w:t>
      </w:r>
      <w:r w:rsidR="00C77BE6">
        <w:t xml:space="preserve"> opportunities in the UK </w:t>
      </w:r>
      <w:r w:rsidR="00E74821">
        <w:t>vary from</w:t>
      </w:r>
      <w:r w:rsidR="00E74821" w:rsidRPr="00E74821">
        <w:t xml:space="preserve"> </w:t>
      </w:r>
      <w:r w:rsidR="00E74821">
        <w:t>Continuing Professional Development (CPD) events from AA</w:t>
      </w:r>
      <w:r w:rsidR="00E74821">
        <w:fldChar w:fldCharType="begin"/>
      </w:r>
      <w:r w:rsidR="00844894">
        <w:instrText xml:space="preserve"> ADDIN EN.CITE &lt;EndNote&gt;&lt;Cite&gt;&lt;Author&gt;Allergy Academy&lt;/Author&gt;&lt;RecNum&gt;96&lt;/RecNum&gt;&lt;DisplayText&gt;(36)&lt;/DisplayText&gt;&lt;record&gt;&lt;rec-number&gt;96&lt;/rec-number&gt;&lt;foreign-keys&gt;&lt;key app="EN" db-id="pxf0xaasdzze94eswwxvt9rhx50vedvrx529" timestamp="1547461637"&gt;96&lt;/key&gt;&lt;/foreign-keys&gt;&lt;ref-type name="Web Page"&gt;12&lt;/ref-type&gt;&lt;contributors&gt;&lt;authors&gt;&lt;author&gt;Allergy Academy,&lt;/author&gt;&lt;/authors&gt;&lt;/contributors&gt;&lt;titles&gt;&lt;title&gt;Continuing Professional Development&lt;/title&gt;&lt;/titles&gt;&lt;number&gt;01 Feb 2019&lt;/number&gt;&lt;dates&gt;&lt;/dates&gt;&lt;urls&gt;&lt;related-urls&gt;&lt;url&gt;http://www.allergyacademy.org/home&lt;/url&gt;&lt;/related-urls&gt;&lt;/urls&gt;&lt;/record&gt;&lt;/Cite&gt;&lt;/EndNote&gt;</w:instrText>
      </w:r>
      <w:r w:rsidR="00E74821">
        <w:fldChar w:fldCharType="separate"/>
      </w:r>
      <w:r w:rsidR="00844894">
        <w:rPr>
          <w:noProof/>
        </w:rPr>
        <w:t>(36)</w:t>
      </w:r>
      <w:r w:rsidR="00E74821">
        <w:fldChar w:fldCharType="end"/>
      </w:r>
      <w:r w:rsidR="00E74821">
        <w:t xml:space="preserve"> </w:t>
      </w:r>
      <w:r>
        <w:t xml:space="preserve">and </w:t>
      </w:r>
      <w:proofErr w:type="spellStart"/>
      <w:r w:rsidR="00FE56EF">
        <w:t>world wide</w:t>
      </w:r>
      <w:proofErr w:type="spellEnd"/>
      <w:r w:rsidR="00FE56EF">
        <w:t xml:space="preserve"> screening on </w:t>
      </w:r>
      <w:r w:rsidR="00E74821">
        <w:t>YouTube from SARA</w:t>
      </w:r>
      <w:r w:rsidR="00E74821">
        <w:fldChar w:fldCharType="begin"/>
      </w:r>
      <w:r w:rsidR="00844894">
        <w:instrText xml:space="preserve"> ADDIN EN.CITE &lt;EndNote&gt;&lt;Cite&gt;&lt;Author&gt;Scottish Allergy and Respiratory Academy&lt;/Author&gt;&lt;RecNum&gt;97&lt;/RecNum&gt;&lt;DisplayText&gt;(37)&lt;/DisplayText&gt;&lt;record&gt;&lt;rec-number&gt;97&lt;/rec-number&gt;&lt;foreign-keys&gt;&lt;key app="EN" db-id="pxf0xaasdzze94eswwxvt9rhx50vedvrx529" timestamp="1547461740"&gt;97&lt;/key&gt;&lt;/foreign-keys&gt;&lt;ref-type name="Web Page"&gt;12&lt;/ref-type&gt;&lt;contributors&gt;&lt;authors&gt;&lt;author&gt;Scottish Allergy and Respiratory Academy,&lt;/author&gt;&lt;/authors&gt;&lt;/contributors&gt;&lt;titles&gt;&lt;title&gt;Continuing Professional Development&lt;/title&gt;&lt;/titles&gt;&lt;number&gt;01 Feb 2019&lt;/number&gt;&lt;dates&gt;&lt;/dates&gt;&lt;urls&gt;&lt;related-urls&gt;&lt;url&gt;https://www.scottishallergyrespiratoryacademy.org/&lt;/url&gt;&lt;/related-urls&gt;&lt;/urls&gt;&lt;/record&gt;&lt;/Cite&gt;&lt;/EndNote&gt;</w:instrText>
      </w:r>
      <w:r w:rsidR="00E74821">
        <w:fldChar w:fldCharType="separate"/>
      </w:r>
      <w:r w:rsidR="00844894">
        <w:rPr>
          <w:noProof/>
        </w:rPr>
        <w:t>(37)</w:t>
      </w:r>
      <w:r w:rsidR="00E74821">
        <w:fldChar w:fldCharType="end"/>
      </w:r>
      <w:r>
        <w:t xml:space="preserve">, to substantive courses leading to postgraduate qualifications from the MSc Allergy </w:t>
      </w:r>
      <w:r w:rsidR="00C907F6">
        <w:t>Programme</w:t>
      </w:r>
      <w:r w:rsidR="007554AE">
        <w:t xml:space="preserve">s </w:t>
      </w:r>
      <w:r>
        <w:t>at</w:t>
      </w:r>
      <w:r w:rsidR="00467CCB">
        <w:t xml:space="preserve"> both</w:t>
      </w:r>
      <w:r>
        <w:t xml:space="preserve"> Imperial College</w:t>
      </w:r>
      <w:r>
        <w:fldChar w:fldCharType="begin"/>
      </w:r>
      <w:r w:rsidR="00844894">
        <w:instrText xml:space="preserve"> ADDIN EN.CITE &lt;EndNote&gt;&lt;Cite&gt;&lt;Author&gt;Imperial College&lt;/Author&gt;&lt;RecNum&gt;93&lt;/RecNum&gt;&lt;DisplayText&gt;(38)&lt;/DisplayText&gt;&lt;record&gt;&lt;rec-number&gt;93&lt;/rec-number&gt;&lt;foreign-keys&gt;&lt;key app="EN" db-id="pxf0xaasdzze94eswwxvt9rhx50vedvrx529" timestamp="1547461356"&gt;93&lt;/key&gt;&lt;/foreign-keys&gt;&lt;ref-type name="Web Page"&gt;12&lt;/ref-type&gt;&lt;contributors&gt;&lt;authors&gt;&lt;author&gt;Imperial College,&lt;/author&gt;&lt;/authors&gt;&lt;/contributors&gt;&lt;titles&gt;&lt;title&gt;MSc Allergy&lt;/title&gt;&lt;/titles&gt;&lt;number&gt;01 Feb 2019&lt;/number&gt;&lt;dates&gt;&lt;/dates&gt;&lt;urls&gt;&lt;related-urls&gt;&lt;url&gt;https://www.imperial.ac.uk/study/pg/medicine/allergy/&lt;/url&gt;&lt;/related-urls&gt;&lt;/urls&gt;&lt;/record&gt;&lt;/Cite&gt;&lt;/EndNote&gt;</w:instrText>
      </w:r>
      <w:r>
        <w:fldChar w:fldCharType="separate"/>
      </w:r>
      <w:r w:rsidR="00844894">
        <w:rPr>
          <w:noProof/>
        </w:rPr>
        <w:t>(38)</w:t>
      </w:r>
      <w:r>
        <w:fldChar w:fldCharType="end"/>
      </w:r>
      <w:r>
        <w:t xml:space="preserve"> and the University of Southampton</w:t>
      </w:r>
      <w:r w:rsidR="007554AE">
        <w:t>,</w:t>
      </w:r>
      <w:r>
        <w:fldChar w:fldCharType="begin"/>
      </w:r>
      <w:r w:rsidR="00844894">
        <w:instrText xml:space="preserve"> ADDIN EN.CITE &lt;EndNote&gt;&lt;Cite&gt;&lt;Author&gt;University of Southampton&lt;/Author&gt;&lt;RecNum&gt;94&lt;/RecNum&gt;&lt;DisplayText&gt;(39)&lt;/DisplayText&gt;&lt;record&gt;&lt;rec-number&gt;94&lt;/rec-number&gt;&lt;foreign-keys&gt;&lt;key app="EN" db-id="pxf0xaasdzze94eswwxvt9rhx50vedvrx529" timestamp="1547461432"&gt;94&lt;/key&gt;&lt;/foreign-keys&gt;&lt;ref-type name="Web Page"&gt;12&lt;/ref-type&gt;&lt;contributors&gt;&lt;authors&gt;&lt;author&gt;University of Southampton,&lt;/author&gt;&lt;/authors&gt;&lt;/contributors&gt;&lt;titles&gt;&lt;title&gt;MSc Allergy&lt;/title&gt;&lt;/titles&gt;&lt;number&gt;01 Feb 2019&lt;/number&gt;&lt;dates&gt;&lt;/dates&gt;&lt;urls&gt;&lt;related-urls&gt;&lt;url&gt;www.southampton.ac.uk/allergy&lt;/url&gt;&lt;/related-urls&gt;&lt;/urls&gt;&lt;/record&gt;&lt;/Cite&gt;&lt;/EndNote&gt;</w:instrText>
      </w:r>
      <w:r>
        <w:fldChar w:fldCharType="separate"/>
      </w:r>
      <w:r w:rsidR="00844894">
        <w:rPr>
          <w:noProof/>
        </w:rPr>
        <w:t>(39)</w:t>
      </w:r>
      <w:r>
        <w:fldChar w:fldCharType="end"/>
      </w:r>
      <w:r w:rsidR="007554AE">
        <w:t xml:space="preserve"> plus </w:t>
      </w:r>
      <w:r w:rsidR="00FE56EF">
        <w:t>a competency based e-module at Newcastle University</w:t>
      </w:r>
      <w:r w:rsidR="007554AE">
        <w:t>.</w:t>
      </w:r>
      <w:r w:rsidR="00FE56EF">
        <w:fldChar w:fldCharType="begin"/>
      </w:r>
      <w:r w:rsidR="00844894">
        <w:instrText xml:space="preserve"> ADDIN EN.CITE &lt;EndNote&gt;&lt;Cite&gt;&lt;Author&gt;Newcastle University&lt;/Author&gt;&lt;RecNum&gt;95&lt;/RecNum&gt;&lt;DisplayText&gt;(40)&lt;/DisplayText&gt;&lt;record&gt;&lt;rec-number&gt;95&lt;/rec-number&gt;&lt;foreign-keys&gt;&lt;key app="EN" db-id="pxf0xaasdzze94eswwxvt9rhx50vedvrx529" timestamp="1547461546"&gt;95&lt;/key&gt;&lt;/foreign-keys&gt;&lt;ref-type name="Web Page"&gt;12&lt;/ref-type&gt;&lt;contributors&gt;&lt;authors&gt;&lt;author&gt;Newcastle University,&lt;/author&gt;&lt;/authors&gt;&lt;/contributors&gt;&lt;titles&gt;&lt;title&gt;Allergy (E-learning)&lt;/title&gt;&lt;/titles&gt;&lt;number&gt;01 Feb 2019&lt;/number&gt;&lt;dates&gt;&lt;/dates&gt;&lt;urls&gt;&lt;related-urls&gt;&lt;url&gt;https://www.ncl.ac.uk/postgraduate/modules/CHS8005/&lt;/url&gt;&lt;/related-urls&gt;&lt;/urls&gt;&lt;/record&gt;&lt;/Cite&gt;&lt;/EndNote&gt;</w:instrText>
      </w:r>
      <w:r w:rsidR="00FE56EF">
        <w:fldChar w:fldCharType="separate"/>
      </w:r>
      <w:r w:rsidR="00844894">
        <w:rPr>
          <w:noProof/>
        </w:rPr>
        <w:t>(40)</w:t>
      </w:r>
      <w:r w:rsidR="00FE56EF">
        <w:fldChar w:fldCharType="end"/>
      </w:r>
      <w:r w:rsidR="00FE56EF">
        <w:t xml:space="preserve"> </w:t>
      </w:r>
      <w:r w:rsidR="007A39B6">
        <w:t xml:space="preserve">To date, there have been over 400 graduates from the Southampton MSc Allergy programmes, with </w:t>
      </w:r>
      <w:r w:rsidR="009B3C7F">
        <w:t>numerous</w:t>
      </w:r>
      <w:r w:rsidR="007A39B6">
        <w:t xml:space="preserve"> examples of impact on clinical practice from alumni</w:t>
      </w:r>
      <w:r w:rsidR="009B3C7F">
        <w:t>, such as</w:t>
      </w:r>
      <w:r w:rsidR="007A39B6">
        <w:fldChar w:fldCharType="begin">
          <w:fldData xml:space="preserve">PEVuZE5vdGU+PENpdGU+PEF1dGhvcj5FbC1TaGFuYXdhbnk8L0F1dGhvcj48WWVhcj4yMDE5PC9Z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</w:fldData>
        </w:fldChar>
      </w:r>
      <w:r w:rsidR="009B3C7F">
        <w:instrText xml:space="preserve"> ADDIN EN.CITE </w:instrText>
      </w:r>
      <w:r w:rsidR="009B3C7F">
        <w:fldChar w:fldCharType="begin">
          <w:fldData xml:space="preserve">PEVuZE5vdGU+PENpdGU+PEF1dGhvcj5FbC1TaGFuYXdhbnk8L0F1dGhvcj48WWVhcj4yMDE5PC9Z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</w:fldData>
        </w:fldChar>
      </w:r>
      <w:r w:rsidR="009B3C7F">
        <w:instrText xml:space="preserve"> ADDIN EN.CITE.DATA </w:instrText>
      </w:r>
      <w:r w:rsidR="009B3C7F">
        <w:fldChar w:fldCharType="end"/>
      </w:r>
      <w:r w:rsidR="007A39B6">
        <w:fldChar w:fldCharType="separate"/>
      </w:r>
      <w:r w:rsidR="009B3C7F">
        <w:rPr>
          <w:noProof/>
        </w:rPr>
        <w:t>(34, 41-43)</w:t>
      </w:r>
      <w:r w:rsidR="007A39B6">
        <w:fldChar w:fldCharType="end"/>
      </w:r>
      <w:r w:rsidR="009B3C7F">
        <w:t>.</w:t>
      </w:r>
      <w:r w:rsidR="007A39B6">
        <w:t xml:space="preserve"> </w:t>
      </w:r>
      <w:r w:rsidR="00EA431E">
        <w:t>T</w:t>
      </w:r>
      <w:r w:rsidR="006E51C8">
        <w:t xml:space="preserve">here are </w:t>
      </w:r>
      <w:r w:rsidR="00EA431E">
        <w:t xml:space="preserve">also </w:t>
      </w:r>
      <w:r w:rsidR="006E51C8">
        <w:t xml:space="preserve">a large number of </w:t>
      </w:r>
      <w:r w:rsidR="00AF715E">
        <w:t xml:space="preserve">regional </w:t>
      </w:r>
      <w:r w:rsidR="006E51C8">
        <w:t xml:space="preserve">allergy networks, established either by geographical co-location or through the BSACI, which provide valuable </w:t>
      </w:r>
      <w:r w:rsidR="00F12DF0">
        <w:t xml:space="preserve">additional </w:t>
      </w:r>
      <w:r w:rsidR="006E51C8">
        <w:t>means of informal education through the use of shared protocols and policies and teaching sessions.</w:t>
      </w:r>
      <w:r w:rsidR="00B16F9C">
        <w:fldChar w:fldCharType="begin"/>
      </w:r>
      <w:r w:rsidR="009B3C7F">
        <w:instrText xml:space="preserve"> ADDIN EN.CITE &lt;EndNote&gt;&lt;Cite&gt;&lt;Author&gt;British Society for Allergy and Clinical Immunology&lt;/Author&gt;&lt;RecNum&gt;103&lt;/RecNum&gt;&lt;DisplayText&gt;(44, 45)&lt;/DisplayText&gt;&lt;record&gt;&lt;rec-number&gt;103&lt;/rec-number&gt;&lt;foreign-keys&gt;&lt;key app="EN" db-id="pxf0xaasdzze94eswwxvt9rhx50vedvrx529" timestamp="1547462808"&gt;103&lt;/key&gt;&lt;/foreign-keys&gt;&lt;ref-type name="Web Page"&gt;12&lt;/ref-type&gt;&lt;contributors&gt;&lt;authors&gt;&lt;author&gt;British Society for Allergy and Clinical Immunology,&lt;/author&gt;&lt;/authors&gt;&lt;/contributors&gt;&lt;titles&gt;&lt;title&gt;Adult Allergy Networks&lt;/title&gt;&lt;/titles&gt;&lt;number&gt;01 Feb 2019&lt;/number&gt;&lt;dates&gt;&lt;/dates&gt;&lt;urls&gt;&lt;related-urls&gt;&lt;url&gt;https://www.bsaci.org/professionals/adult-allergy-networks&lt;/url&gt;&lt;/related-urls&gt;&lt;/urls&gt;&lt;/record&gt;&lt;/Cite&gt;&lt;Cite&gt;&lt;Author&gt;British Society for Allergy and Clinical Immunology&lt;/Author&gt;&lt;RecNum&gt;102&lt;/RecNum&gt;&lt;record&gt;&lt;rec-number&gt;102&lt;/rec-number&gt;&lt;foreign-keys&gt;&lt;key app="EN" db-id="pxf0xaasdzze94eswwxvt9rhx50vedvrx529" timestamp="1547462689"&gt;102&lt;/key&gt;&lt;/foreign-keys&gt;&lt;ref-type name="Web Page"&gt;12&lt;/ref-type&gt;&lt;contributors&gt;&lt;authors&gt;&lt;author&gt;British Society for Allergy and Clinical Immunology,&lt;/author&gt;&lt;/authors&gt;&lt;/contributors&gt;&lt;titles&gt;&lt;title&gt;Paediatric Allergy Group&lt;/title&gt;&lt;/titles&gt;&lt;number&gt;01 Feb 2019&lt;/number&gt;&lt;dates&gt;&lt;/dates&gt;&lt;urls&gt;&lt;related-urls&gt;&lt;url&gt;https://www.bsaci.org/professionals/paediatric-allergy-groups&lt;/url&gt;&lt;/related-urls&gt;&lt;/urls&gt;&lt;/record&gt;&lt;/Cite&gt;&lt;/EndNote&gt;</w:instrText>
      </w:r>
      <w:r w:rsidR="00B16F9C">
        <w:fldChar w:fldCharType="separate"/>
      </w:r>
      <w:r w:rsidR="009B3C7F">
        <w:rPr>
          <w:noProof/>
        </w:rPr>
        <w:t>(44, 45)</w:t>
      </w:r>
      <w:r w:rsidR="00B16F9C">
        <w:fldChar w:fldCharType="end"/>
      </w:r>
      <w:r w:rsidR="006E51C8">
        <w:t xml:space="preserve"> This can be especially helpful where local CCGs </w:t>
      </w:r>
      <w:r w:rsidR="002B60EB">
        <w:t>are also involved.</w:t>
      </w:r>
      <w:r w:rsidR="001659E4">
        <w:t xml:space="preserve"> </w:t>
      </w:r>
      <w:r w:rsidR="009D1C58">
        <w:t xml:space="preserve">Allergy charities such as Allergy UK and the Anaphylaxis Campaign also work very </w:t>
      </w:r>
      <w:r w:rsidR="009D1C58">
        <w:lastRenderedPageBreak/>
        <w:t xml:space="preserve">closely with institutions such as the BSACI to provide general information leaflets on a variety of topics which are designed for the general </w:t>
      </w:r>
      <w:proofErr w:type="gramStart"/>
      <w:r w:rsidR="009D1C58">
        <w:t>public, but</w:t>
      </w:r>
      <w:proofErr w:type="gramEnd"/>
      <w:r w:rsidR="009D1C58">
        <w:t xml:space="preserve"> may also help to inform non-specialist practitioners.</w:t>
      </w:r>
    </w:p>
    <w:p w14:paraId="4533125E" w14:textId="30972053" w:rsidR="002B60EB" w:rsidRDefault="001659E4" w:rsidP="002B60EB">
      <w:pPr>
        <w:pBdr>
          <w:bottom w:val="single" w:sz="6" w:space="9" w:color="auto"/>
        </w:pBdr>
        <w:spacing w:line="360" w:lineRule="auto"/>
        <w:jc w:val="both"/>
      </w:pPr>
      <w:r>
        <w:t>In addition to UK educational opportunities, EAACI h</w:t>
      </w:r>
      <w:r w:rsidRPr="001659E4">
        <w:t>as held the European Examination in Allergology and Clinical Immunology annually since 2008</w:t>
      </w:r>
      <w:r>
        <w:t xml:space="preserve">. This initiative was one of the outcomes from the </w:t>
      </w:r>
      <w:r w:rsidRPr="001659E4">
        <w:t>U</w:t>
      </w:r>
      <w:r>
        <w:t xml:space="preserve">nion </w:t>
      </w:r>
      <w:proofErr w:type="spellStart"/>
      <w:r w:rsidR="00A03F79">
        <w:t>Européenne</w:t>
      </w:r>
      <w:proofErr w:type="spellEnd"/>
      <w:r w:rsidR="00A03F79">
        <w:t xml:space="preserve"> des </w:t>
      </w:r>
      <w:proofErr w:type="spellStart"/>
      <w:r w:rsidR="00A03F79">
        <w:t>Médecines</w:t>
      </w:r>
      <w:proofErr w:type="spellEnd"/>
      <w:r w:rsidR="00A03F79">
        <w:t xml:space="preserve"> </w:t>
      </w:r>
      <w:proofErr w:type="spellStart"/>
      <w:r w:rsidR="00A03F79">
        <w:t>Spécialistes</w:t>
      </w:r>
      <w:proofErr w:type="spellEnd"/>
      <w:r w:rsidR="00A03F79">
        <w:t xml:space="preserve"> (UEMS) </w:t>
      </w:r>
      <w:r>
        <w:t xml:space="preserve">aim </w:t>
      </w:r>
      <w:r w:rsidRPr="001659E4">
        <w:t xml:space="preserve">to standardise the training curriculum of </w:t>
      </w:r>
      <w:proofErr w:type="spellStart"/>
      <w:r w:rsidRPr="001659E4">
        <w:t>allergologists</w:t>
      </w:r>
      <w:proofErr w:type="spellEnd"/>
      <w:r w:rsidRPr="001659E4">
        <w:t>/clinical immunologists in Europe</w:t>
      </w:r>
      <w:r w:rsidR="009B3C7F">
        <w:t>.</w:t>
      </w:r>
      <w:r w:rsidR="009B3C7F">
        <w:fldChar w:fldCharType="begin"/>
      </w:r>
      <w:r w:rsidR="009B3C7F">
        <w:instrText xml:space="preserve"> ADDIN EN.CITE &lt;EndNote&gt;&lt;Cite&gt;&lt;Author&gt;Malling&lt;/Author&gt;&lt;Year&gt;2004&lt;/Year&gt;&lt;RecNum&gt;168&lt;/RecNum&gt;&lt;DisplayText&gt;(46)&lt;/DisplayText&gt;&lt;record&gt;&lt;rec-number&gt;168&lt;/rec-number&gt;&lt;foreign-keys&gt;&lt;key app="EN" db-id="pxf0xaasdzze94eswwxvt9rhx50vedvrx529" timestamp="1564488298"&gt;168&lt;/key&gt;&lt;/foreign-keys&gt;&lt;ref-type name="Journal Article"&gt;17&lt;/ref-type&gt;&lt;contributors&gt;&lt;authors&gt;&lt;author&gt;Malling, H. J.&lt;/author&gt;&lt;author&gt;Gayraud, J.&lt;/author&gt;&lt;author&gt;Papageorgiu-Saxoni, P.&lt;/author&gt;&lt;author&gt;Hornung, B.&lt;/author&gt;&lt;author&gt;Rosado-Pinto, J.&lt;/author&gt;&lt;author&gt;Del Giacco, S. G.&lt;/author&gt;&lt;/authors&gt;&lt;/contributors&gt;&lt;auth-address&gt;Section/Board of Allergology and Clinical Immunology, European Union of Medical Specialists, Allergy Clinic 4222, National University Hospital, Blegdamsvej 9m DK-2100 Copenhagen, Denmark.&lt;/auth-address&gt;&lt;titles&gt;&lt;title&gt;Objectives of training and specialty training core curriculum in allergology and clinical immunology&lt;/title&gt;&lt;secondary-title&gt;Allergy&lt;/secondary-title&gt;&lt;/titles&gt;&lt;periodical&gt;&lt;full-title&gt;Allergy&lt;/full-title&gt;&lt;abbr-1&gt;Allergy&lt;/abbr-1&gt;&lt;/periodical&gt;&lt;pages&gt;579-88&lt;/pages&gt;&lt;volume&gt;59&lt;/volume&gt;&lt;number&gt;6&lt;/number&gt;&lt;edition&gt;2004/05/19&lt;/edition&gt;&lt;keywords&gt;&lt;keyword&gt;Allergy and Immunology/*education&lt;/keyword&gt;&lt;keyword&gt;Clinical Competence&lt;/keyword&gt;&lt;keyword&gt;*Curriculum&lt;/keyword&gt;&lt;keyword&gt;Education, Medical, Graduate/*methods&lt;/keyword&gt;&lt;keyword&gt;Europe&lt;/keyword&gt;&lt;keyword&gt;Humans&lt;/keyword&gt;&lt;/keywords&gt;&lt;dates&gt;&lt;year&gt;2004&lt;/year&gt;&lt;pub-dates&gt;&lt;date&gt;Jun&lt;/date&gt;&lt;/pub-dates&gt;&lt;/dates&gt;&lt;isbn&gt;0105-4538 (Print)&amp;#xD;0105-4538 (Linking)&lt;/isbn&gt;&lt;accession-num&gt;15147442&lt;/accession-num&gt;&lt;urls&gt;&lt;related-urls&gt;&lt;url&gt;https://www.ncbi.nlm.nih.gov/pubmed/15147442&lt;/url&gt;&lt;/related-urls&gt;&lt;/urls&gt;&lt;electronic-resource-num&gt;10.1111/j.1398-9995.2004.00467.x&lt;/electronic-resource-num&gt;&lt;/record&gt;&lt;/Cite&gt;&lt;/EndNote&gt;</w:instrText>
      </w:r>
      <w:r w:rsidR="009B3C7F">
        <w:fldChar w:fldCharType="separate"/>
      </w:r>
      <w:r w:rsidR="009B3C7F">
        <w:rPr>
          <w:noProof/>
        </w:rPr>
        <w:t>(46)</w:t>
      </w:r>
      <w:r w:rsidR="009B3C7F">
        <w:fldChar w:fldCharType="end"/>
      </w:r>
      <w:r w:rsidRPr="001659E4">
        <w:t xml:space="preserve"> </w:t>
      </w:r>
      <w:r>
        <w:t>This joint EAACI/UEMS exam</w:t>
      </w:r>
      <w:r w:rsidR="00A03F79">
        <w:t xml:space="preserve">, with both paediatric and adult tracks, takes place at the annual EAACI conference, and is supervised  and evaluated by the </w:t>
      </w:r>
      <w:r w:rsidR="00A03F79" w:rsidRPr="00A03F79">
        <w:t>Institute of Medical Education or IML, University of Bern, Switzerland.</w:t>
      </w:r>
    </w:p>
    <w:p w14:paraId="30BFD862" w14:textId="77777777" w:rsidR="00960FAF" w:rsidRDefault="00960FAF" w:rsidP="002B60EB">
      <w:pPr>
        <w:pBdr>
          <w:bottom w:val="single" w:sz="6" w:space="9" w:color="auto"/>
        </w:pBdr>
        <w:spacing w:line="360" w:lineRule="auto"/>
        <w:jc w:val="both"/>
      </w:pPr>
    </w:p>
    <w:p w14:paraId="3E410D0F" w14:textId="77777777" w:rsidR="002B60EB" w:rsidRDefault="00BA67B9" w:rsidP="002B60EB">
      <w:pPr>
        <w:pBdr>
          <w:bottom w:val="single" w:sz="6" w:space="9" w:color="auto"/>
        </w:pBdr>
        <w:spacing w:line="360" w:lineRule="auto"/>
        <w:jc w:val="both"/>
        <w:rPr>
          <w:b/>
          <w:u w:val="single"/>
        </w:rPr>
      </w:pPr>
      <w:r w:rsidRPr="008E1826">
        <w:rPr>
          <w:b/>
          <w:u w:val="single"/>
        </w:rPr>
        <w:t>Where are the gaps</w:t>
      </w:r>
      <w:r w:rsidR="005B4142">
        <w:rPr>
          <w:b/>
          <w:u w:val="single"/>
        </w:rPr>
        <w:t>?</w:t>
      </w:r>
    </w:p>
    <w:p w14:paraId="18B5EB59" w14:textId="0259C56E" w:rsidR="002B60EB" w:rsidRDefault="00725826" w:rsidP="00F1099A">
      <w:pPr>
        <w:pBdr>
          <w:bottom w:val="single" w:sz="6" w:space="9" w:color="auto"/>
        </w:pBdr>
        <w:spacing w:line="360" w:lineRule="auto"/>
        <w:jc w:val="both"/>
      </w:pPr>
      <w:r w:rsidRPr="009D7BC7">
        <w:t>T</w:t>
      </w:r>
      <w:r w:rsidR="00E46ECC">
        <w:t xml:space="preserve">he </w:t>
      </w:r>
      <w:r w:rsidRPr="009D7BC7">
        <w:t>vision of the National Prog</w:t>
      </w:r>
      <w:r w:rsidR="00294F36">
        <w:t>r</w:t>
      </w:r>
      <w:r w:rsidRPr="009D7BC7">
        <w:t>am</w:t>
      </w:r>
      <w:r w:rsidR="006F6AE7">
        <w:t>me</w:t>
      </w:r>
      <w:r w:rsidRPr="009D7BC7">
        <w:t xml:space="preserve"> for the CCGs</w:t>
      </w:r>
      <w:r w:rsidR="002434C5">
        <w:t xml:space="preserve"> </w:t>
      </w:r>
      <w:r w:rsidR="002434C5" w:rsidRPr="009D7BC7">
        <w:t>has proven difficult to deliver</w:t>
      </w:r>
      <w:r w:rsidR="002434C5">
        <w:t>.</w:t>
      </w:r>
      <w:r w:rsidR="00F1099A">
        <w:t xml:space="preserve"> Currently primary care networks </w:t>
      </w:r>
      <w:r w:rsidR="00084003">
        <w:t>overse</w:t>
      </w:r>
      <w:r w:rsidR="00C563EE">
        <w:t>e</w:t>
      </w:r>
      <w:r w:rsidR="00084003">
        <w:t xml:space="preserve"> the care of </w:t>
      </w:r>
      <w:proofErr w:type="spellStart"/>
      <w:r w:rsidR="00F1099A">
        <w:t>of</w:t>
      </w:r>
      <w:proofErr w:type="spellEnd"/>
      <w:r w:rsidR="00F1099A">
        <w:t xml:space="preserve"> 30-50,000 </w:t>
      </w:r>
      <w:r w:rsidR="00084003">
        <w:t>patient populations</w:t>
      </w:r>
      <w:r w:rsidR="00F1099A">
        <w:t xml:space="preserve"> looking at population health models and the CCG</w:t>
      </w:r>
      <w:r w:rsidR="00084003">
        <w:t xml:space="preserve"> commissioning</w:t>
      </w:r>
      <w:r w:rsidR="00F1099A">
        <w:t xml:space="preserve"> role</w:t>
      </w:r>
      <w:r w:rsidR="00084003">
        <w:t>s</w:t>
      </w:r>
      <w:r w:rsidR="00F1099A">
        <w:t xml:space="preserve"> will decline</w:t>
      </w:r>
      <w:r w:rsidR="00084003">
        <w:t xml:space="preserve"> as</w:t>
      </w:r>
      <w:r w:rsidR="00F1099A">
        <w:t xml:space="preserve"> they </w:t>
      </w:r>
      <w:r w:rsidR="00084003">
        <w:t>develop</w:t>
      </w:r>
      <w:r w:rsidR="00F1099A">
        <w:t xml:space="preserve"> support </w:t>
      </w:r>
      <w:r w:rsidR="00084003">
        <w:t>and</w:t>
      </w:r>
      <w:r w:rsidR="00F1099A">
        <w:t xml:space="preserve"> networks </w:t>
      </w:r>
      <w:r w:rsidR="00084003">
        <w:t>to establish</w:t>
      </w:r>
      <w:r w:rsidR="00F1099A">
        <w:t xml:space="preserve"> the development into integrated </w:t>
      </w:r>
      <w:r w:rsidR="00084003">
        <w:t xml:space="preserve">allergy </w:t>
      </w:r>
      <w:r w:rsidR="00F1099A">
        <w:t>care systems.</w:t>
      </w:r>
      <w:r w:rsidR="009B3C7F">
        <w:fldChar w:fldCharType="begin"/>
      </w:r>
      <w:r w:rsidR="009B3C7F">
        <w:instrText xml:space="preserve"> ADDIN EN.CITE &lt;EndNote&gt;&lt;Cite&gt;&lt;Author&gt;Angier&lt;/Author&gt;&lt;Year&gt;2019&lt;/Year&gt;&lt;RecNum&gt;160&lt;/RecNum&gt;&lt;DisplayText&gt;(12)&lt;/DisplayText&gt;&lt;record&gt;&lt;rec-number&gt;160&lt;/rec-number&gt;&lt;foreign-keys&gt;&lt;key app="EN" db-id="pxf0xaasdzze94eswwxvt9rhx50vedvrx529" timestamp="1564419603"&gt;160&lt;/key&gt;&lt;/foreign-keys&gt;&lt;ref-type name="Journal Article"&gt;17&lt;/ref-type&gt;&lt;contributors&gt;&lt;authors&gt;&lt;author&gt;Angier, L.&lt;/author&gt;&lt;author&gt;Jay, N.&lt;/author&gt;&lt;/authors&gt;&lt;/contributors&gt;&lt;auth-address&gt;Northern General Hospital, Sheffield, UK.&amp;#xD;Sheffield Children&amp;apos;s Hospital, Sheffield, UK.&lt;/auth-address&gt;&lt;titles&gt;&lt;title&gt;New models of care for allergy&lt;/title&gt;&lt;secondary-title&gt;Clin Exp Allergy&lt;/secondary-title&gt;&lt;/titles&gt;&lt;periodical&gt;&lt;full-title&gt;Clin Exp Allergy&lt;/full-title&gt;&lt;/periodical&gt;&lt;pages&gt;562-563&lt;/pages&gt;&lt;volume&gt;49&lt;/volume&gt;&lt;number&gt;5&lt;/number&gt;&lt;edition&gt;2019/04/30&lt;/edition&gt;&lt;dates&gt;&lt;year&gt;2019&lt;/year&gt;&lt;pub-dates&gt;&lt;date&gt;May&lt;/date&gt;&lt;/pub-dates&gt;&lt;/dates&gt;&lt;isbn&gt;1365-2222 (Electronic)&amp;#xD;0954-7894 (Linking)&lt;/isbn&gt;&lt;accession-num&gt;31034743&lt;/accession-num&gt;&lt;urls&gt;&lt;related-urls&gt;&lt;url&gt;https://www.ncbi.nlm.nih.gov/pubmed/31034743&lt;/url&gt;&lt;/related-urls&gt;&lt;/urls&gt;&lt;electronic-resource-num&gt;10.1111/cea.13398&lt;/electronic-resource-num&gt;&lt;/record&gt;&lt;/Cite&gt;&lt;/EndNote&gt;</w:instrText>
      </w:r>
      <w:r w:rsidR="009B3C7F">
        <w:fldChar w:fldCharType="separate"/>
      </w:r>
      <w:r w:rsidR="009B3C7F">
        <w:rPr>
          <w:noProof/>
        </w:rPr>
        <w:t>(12)</w:t>
      </w:r>
      <w:r w:rsidR="009B3C7F">
        <w:fldChar w:fldCharType="end"/>
      </w:r>
      <w:r w:rsidRPr="009D7BC7">
        <w:t xml:space="preserve"> </w:t>
      </w:r>
      <w:r w:rsidR="002434C5">
        <w:t xml:space="preserve">This vision is </w:t>
      </w:r>
      <w:r w:rsidRPr="009D7BC7">
        <w:t>a network of SACs based in teaching hospitals with a hub-and-spoke structure involving the specialist allergist and their nursing, dietetic and administrative support services linked to organ-based specialists and immunology laboratories integr</w:t>
      </w:r>
      <w:r w:rsidR="002434C5">
        <w:t>ated with primary care services</w:t>
      </w:r>
      <w:r w:rsidRPr="009D7BC7">
        <w:t xml:space="preserve">. The strategies to fund and educate such seamless collaborative care </w:t>
      </w:r>
      <w:proofErr w:type="spellStart"/>
      <w:r w:rsidRPr="009D7BC7">
        <w:t>inititives</w:t>
      </w:r>
      <w:proofErr w:type="spellEnd"/>
      <w:r w:rsidRPr="009D7BC7">
        <w:t xml:space="preserve"> have </w:t>
      </w:r>
      <w:r w:rsidR="009860DF">
        <w:t>limitations</w:t>
      </w:r>
      <w:r w:rsidR="00084003">
        <w:t xml:space="preserve">. </w:t>
      </w:r>
      <w:proofErr w:type="spellStart"/>
      <w:r w:rsidR="00084003">
        <w:t>Howeverinititives</w:t>
      </w:r>
      <w:proofErr w:type="spellEnd"/>
      <w:r w:rsidR="00084003">
        <w:t xml:space="preserve"> (including Advice and Guidance telephone consultations) and</w:t>
      </w:r>
      <w:r w:rsidRPr="009D7BC7">
        <w:t xml:space="preserve"> new models of care </w:t>
      </w:r>
      <w:r w:rsidRPr="00FA6D76">
        <w:t>seem difficult to impl</w:t>
      </w:r>
      <w:r w:rsidR="004D4C5E">
        <w:t>e</w:t>
      </w:r>
      <w:r w:rsidRPr="00FA6D76">
        <w:t>ment.</w:t>
      </w:r>
      <w:r w:rsidR="00734E87">
        <w:fldChar w:fldCharType="begin"/>
      </w:r>
      <w:r w:rsidR="009B3C7F">
        <w:instrText xml:space="preserve"> ADDIN EN.CITE &lt;EndNote&gt;&lt;Cite&gt;&lt;Author&gt;El-Shanawany&lt;/Author&gt;&lt;Year&gt;2019&lt;/Year&gt;&lt;RecNum&gt;148&lt;/RecNum&gt;&lt;DisplayText&gt;(41, 47)&lt;/DisplayText&gt;&lt;record&gt;&lt;rec-number&gt;148&lt;/rec-number&gt;&lt;foreign-keys&gt;&lt;key app="EN" db-id="pxf0xaasdzze94eswwxvt9rhx50vedvrx529" timestamp="1553534799"&gt;148&lt;/key&gt;&lt;/foreign-keys&gt;&lt;ref-type name="Journal Article"&gt;17&lt;/ref-type&gt;&lt;contributors&gt;&lt;authors&gt;&lt;author&gt;El-Shanawany, I. R.&lt;/author&gt;&lt;author&gt;Wade, C.&lt;/author&gt;&lt;author&gt;Holloway, J. A.&lt;/author&gt;&lt;/authors&gt;&lt;/contributors&gt;&lt;auth-address&gt;MSc Allergy, Faculty of Medicine, University of Southampton, Southampton, UK.&amp;#xD;Paediatric Department, Whittington Hospital, London, UK.&amp;#xD;Southampton Children&amp;apos;s Hospital, University Hospital Southampton NHS Foundation Trust, Southampton, UK.&amp;#xD;Clinical and Experimental Sciences, Faculty of Medicine, University of Southampton, Southampton, UK.&lt;/auth-address&gt;&lt;titles&gt;&lt;title&gt;The Impact of a GP-led Community Paediatric Allergy Clinic: A Service Evaluation&lt;/title&gt;&lt;secondary-title&gt;Clin Exp Allergy&lt;/secondary-title&gt;&lt;/titles&gt;&lt;periodical&gt;&lt;full-title&gt;Clin Exp Allergy&lt;/full-title&gt;&lt;/periodical&gt;&lt;pages&gt;690-700&lt;/pages&gt;&lt;volume&gt;49&lt;/volume&gt;&lt;edition&gt;2019/02/23&lt;/edition&gt;&lt;dates&gt;&lt;year&gt;2019&lt;/year&gt;&lt;pub-dates&gt;&lt;date&gt;Feb 21&lt;/date&gt;&lt;/pub-dates&gt;&lt;/dates&gt;&lt;isbn&gt;1365-2222 (Electronic)&amp;#xD;0954-7894 (Linking)&lt;/isbn&gt;&lt;accession-num&gt;30791174&lt;/accession-num&gt;&lt;urls&gt;&lt;related-urls&gt;&lt;url&gt;https://www.ncbi.nlm.nih.gov/pubmed/30791174&lt;/url&gt;&lt;/related-urls&gt;&lt;/urls&gt;&lt;electronic-resource-num&gt;10.1111/cea.13375&lt;/electronic-resource-num&gt;&lt;/record&gt;&lt;/Cite&gt;&lt;Cite&gt;&lt;RecNum&gt;149&lt;/RecNum&gt;&lt;record&gt;&lt;rec-number&gt;149&lt;/rec-number&gt;&lt;foreign-keys&gt;&lt;key app="EN" db-id="pxf0xaasdzze94eswwxvt9rhx50vedvrx529" timestamp="1553535254"&gt;149&lt;/key&gt;&lt;/foreign-keys&gt;&lt;ref-type name="Web Page"&gt;12&lt;/ref-type&gt;&lt;contributors&gt;&lt;/contributors&gt;&lt;titles&gt;&lt;title&gt;Itchy, Sneezy, Wheezy&lt;/title&gt;&lt;/titles&gt;&lt;number&gt;01 Feb 2019&lt;/number&gt;&lt;dates&gt;&lt;/dates&gt;&lt;urls&gt;&lt;related-urls&gt;&lt;url&gt;https://www.itchysneezywheezy.co.uk/&lt;/url&gt;&lt;/related-urls&gt;&lt;/urls&gt;&lt;/record&gt;&lt;/Cite&gt;&lt;/EndNote&gt;</w:instrText>
      </w:r>
      <w:r w:rsidR="00734E87">
        <w:fldChar w:fldCharType="separate"/>
      </w:r>
      <w:r w:rsidR="009B3C7F">
        <w:rPr>
          <w:noProof/>
        </w:rPr>
        <w:t>(41, 47)</w:t>
      </w:r>
      <w:r w:rsidR="00734E87">
        <w:fldChar w:fldCharType="end"/>
      </w:r>
      <w:r w:rsidRPr="00FA6D76">
        <w:t xml:space="preserve"> The plan for each SAC, together with their allergy specialists, </w:t>
      </w:r>
      <w:r w:rsidR="005C3553">
        <w:t xml:space="preserve">is </w:t>
      </w:r>
      <w:r w:rsidRPr="00FA6D76">
        <w:t xml:space="preserve">to review complex conditions referred for expert guidance or failure of treatment, whilst primary and secondary care </w:t>
      </w:r>
      <w:r w:rsidR="00294F36">
        <w:t xml:space="preserve">continue </w:t>
      </w:r>
      <w:r w:rsidRPr="00FA6D76">
        <w:t xml:space="preserve">to assess </w:t>
      </w:r>
      <w:r w:rsidR="00F12DF0">
        <w:t xml:space="preserve">and manage </w:t>
      </w:r>
      <w:r w:rsidRPr="00FA6D76">
        <w:t>simple</w:t>
      </w:r>
      <w:r w:rsidR="00F12DF0">
        <w:t>r</w:t>
      </w:r>
      <w:r w:rsidRPr="00FA6D76">
        <w:t xml:space="preserve"> allergy cases</w:t>
      </w:r>
      <w:r w:rsidR="005C3553">
        <w:t>.</w:t>
      </w:r>
      <w:r w:rsidRPr="00FA6D76">
        <w:fldChar w:fldCharType="begin"/>
      </w:r>
      <w:r w:rsidR="009B3C7F">
        <w:instrText xml:space="preserve"> ADDIN EN.CITE &lt;EndNote&gt;&lt;Cite&gt;&lt;Author&gt;NHS Confederation&lt;/Author&gt;&lt;Year&gt;2012&lt;/Year&gt;&lt;RecNum&gt;127&lt;/RecNum&gt;&lt;DisplayText&gt;(48)&lt;/DisplayText&gt;&lt;record&gt;&lt;rec-number&gt;127&lt;/rec-number&gt;&lt;foreign-keys&gt;&lt;key app="EN" db-id="pxf0xaasdzze94eswwxvt9rhx50vedvrx529" timestamp="1549644380"&gt;127&lt;/key&gt;&lt;/foreign-keys&gt;&lt;ref-type name="Web Page"&gt;12&lt;/ref-type&gt;&lt;contributors&gt;&lt;authors&gt;&lt;author&gt;NHS Confederation,&lt;/author&gt;&lt;/authors&gt;&lt;/contributors&gt;&lt;titles&gt;&lt;title&gt;Children and young people’s health and wellbeing review of documents&lt;/title&gt;&lt;/titles&gt;&lt;number&gt;01 Feb 2019&lt;/number&gt;&lt;dates&gt;&lt;year&gt;2012&lt;/year&gt;&lt;/dates&gt;&lt;urls&gt;&lt;related-urls&gt;&lt;url&gt;https://www.nhsconfed.org/-/media/Confederation/Files/Publications/Documents/Children_young_peoples_health_and_wellbeing_review_of_documents&lt;/url&gt;&lt;/related-urls&gt;&lt;/urls&gt;&lt;/record&gt;&lt;/Cite&gt;&lt;/EndNote&gt;</w:instrText>
      </w:r>
      <w:r w:rsidRPr="00FA6D76">
        <w:fldChar w:fldCharType="separate"/>
      </w:r>
      <w:r w:rsidR="009B3C7F">
        <w:rPr>
          <w:noProof/>
        </w:rPr>
        <w:t>(48)</w:t>
      </w:r>
      <w:r w:rsidRPr="00FA6D76">
        <w:fldChar w:fldCharType="end"/>
      </w:r>
      <w:r w:rsidRPr="00FA6D76">
        <w:t>. All hubs would have strategic and clinical governance objectives delivered in accordance with those outlined by the DHSC, NHSE, RCPCH and the National Institute for Health and Care Excellence (NICE).</w:t>
      </w:r>
      <w:r w:rsidRPr="00FA6D76">
        <w:fldChar w:fldCharType="begin">
          <w:fldData xml:space="preserve">PEVuZE5vdGU+PENpdGU+PEF1dGhvcj5Sb3lhbCBDb2xsZWdlIG9mIFBhZWRpYXRyaWNzIGFuZCBD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</w:fldData>
        </w:fldChar>
      </w:r>
      <w:r w:rsidR="009B3C7F">
        <w:instrText xml:space="preserve"> ADDIN EN.CITE </w:instrText>
      </w:r>
      <w:r w:rsidR="009B3C7F">
        <w:fldChar w:fldCharType="begin">
          <w:fldData xml:space="preserve">PEVuZE5vdGU+PENpdGU+PEF1dGhvcj5Sb3lhbCBDb2xsZWdlIG9mIFBhZWRpYXRyaWNzIGFuZCBD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</w:fldData>
        </w:fldChar>
      </w:r>
      <w:r w:rsidR="009B3C7F">
        <w:instrText xml:space="preserve"> ADDIN EN.CITE.DATA </w:instrText>
      </w:r>
      <w:r w:rsidR="009B3C7F">
        <w:fldChar w:fldCharType="end"/>
      </w:r>
      <w:r w:rsidRPr="00FA6D76">
        <w:fldChar w:fldCharType="separate"/>
      </w:r>
      <w:r w:rsidR="009B3C7F">
        <w:rPr>
          <w:noProof/>
        </w:rPr>
        <w:t>(14, 49, 50)</w:t>
      </w:r>
      <w:r w:rsidRPr="00FA6D76">
        <w:fldChar w:fldCharType="end"/>
      </w:r>
      <w:r w:rsidR="004A2EA3">
        <w:t xml:space="preserve"> There are similar challenges in the devolved nations. For example, in NHS Scotland there is a lack of allergy expertise in primary care and this is compounded by the dearth of paediatric and adult allergy specialist services.</w:t>
      </w:r>
    </w:p>
    <w:p w14:paraId="5B6E9676" w14:textId="7BF6E3AA" w:rsidR="002B60EB" w:rsidRDefault="00EF139A" w:rsidP="002B60EB">
      <w:pPr>
        <w:pBdr>
          <w:bottom w:val="single" w:sz="6" w:space="9" w:color="auto"/>
        </w:pBdr>
        <w:spacing w:line="360" w:lineRule="auto"/>
        <w:jc w:val="both"/>
        <w:rPr>
          <w:rFonts w:cstheme="minorHAnsi"/>
        </w:rPr>
      </w:pPr>
      <w:r w:rsidRPr="007E7A12">
        <w:rPr>
          <w:rFonts w:cstheme="minorHAnsi"/>
        </w:rPr>
        <w:t>Whilst DHS</w:t>
      </w:r>
      <w:r w:rsidR="004D4C5E">
        <w:rPr>
          <w:rFonts w:cstheme="minorHAnsi"/>
        </w:rPr>
        <w:t>C</w:t>
      </w:r>
      <w:r w:rsidRPr="007E7A12">
        <w:rPr>
          <w:rFonts w:cstheme="minorHAnsi"/>
        </w:rPr>
        <w:t xml:space="preserve"> and N</w:t>
      </w:r>
      <w:r w:rsidR="004D4C5E">
        <w:rPr>
          <w:rFonts w:cstheme="minorHAnsi"/>
        </w:rPr>
        <w:t>H</w:t>
      </w:r>
      <w:r w:rsidRPr="007E7A12">
        <w:rPr>
          <w:rFonts w:cstheme="minorHAnsi"/>
        </w:rPr>
        <w:t xml:space="preserve">SE set </w:t>
      </w:r>
      <w:r w:rsidRPr="007E7A12">
        <w:rPr>
          <w:rFonts w:eastAsia="Times New Roman" w:cs="Segoe UI"/>
          <w:lang w:eastAsia="en-GB"/>
        </w:rPr>
        <w:t xml:space="preserve">the priorities and strive to allow a public voice within the allergy field, this compassionate and inclusive network is yet to </w:t>
      </w:r>
      <w:r w:rsidR="009860DF">
        <w:rPr>
          <w:rFonts w:eastAsia="Times New Roman" w:cs="Segoe UI"/>
          <w:lang w:eastAsia="en-GB"/>
        </w:rPr>
        <w:t xml:space="preserve">deliver better </w:t>
      </w:r>
      <w:r w:rsidRPr="007E7A12">
        <w:rPr>
          <w:rFonts w:eastAsia="Times New Roman" w:cs="Segoe UI"/>
          <w:lang w:eastAsia="en-GB"/>
        </w:rPr>
        <w:t xml:space="preserve">support </w:t>
      </w:r>
      <w:r w:rsidR="009860DF">
        <w:rPr>
          <w:rFonts w:eastAsia="Times New Roman" w:cs="Segoe UI"/>
          <w:lang w:eastAsia="en-GB"/>
        </w:rPr>
        <w:t xml:space="preserve">for </w:t>
      </w:r>
      <w:r w:rsidRPr="007E7A12">
        <w:rPr>
          <w:rFonts w:eastAsia="Times New Roman" w:cs="Segoe UI"/>
          <w:lang w:eastAsia="en-GB"/>
        </w:rPr>
        <w:t xml:space="preserve">patients.  The NHSE’s recent </w:t>
      </w:r>
      <w:r w:rsidR="00BB01BA" w:rsidRPr="00BB01BA">
        <w:rPr>
          <w:rFonts w:eastAsia="Times New Roman" w:cs="Segoe UI"/>
          <w:i/>
          <w:lang w:eastAsia="en-GB"/>
        </w:rPr>
        <w:t>“</w:t>
      </w:r>
      <w:r w:rsidRPr="00BB01BA">
        <w:rPr>
          <w:rFonts w:eastAsia="Times New Roman" w:cs="Segoe UI"/>
          <w:i/>
          <w:lang w:eastAsia="en-GB"/>
        </w:rPr>
        <w:t>The NHS Longer Term Plan</w:t>
      </w:r>
      <w:r w:rsidR="00BB01BA" w:rsidRPr="00BB01BA">
        <w:rPr>
          <w:rFonts w:eastAsia="Times New Roman" w:cs="Segoe UI"/>
          <w:i/>
          <w:lang w:eastAsia="en-GB"/>
        </w:rPr>
        <w:t>”</w:t>
      </w:r>
      <w:r w:rsidRPr="007E7A12">
        <w:rPr>
          <w:rFonts w:eastAsia="Times New Roman" w:cs="Segoe UI"/>
          <w:lang w:eastAsia="en-GB"/>
        </w:rPr>
        <w:fldChar w:fldCharType="begin"/>
      </w:r>
      <w:r w:rsidR="009B3C7F">
        <w:rPr>
          <w:rFonts w:eastAsia="Times New Roman" w:cs="Segoe UI"/>
          <w:lang w:eastAsia="en-GB"/>
        </w:rPr>
        <w:instrText xml:space="preserve"> ADDIN EN.CITE &lt;EndNote&gt;&lt;Cite&gt;&lt;Author&gt;Service&lt;/Author&gt;&lt;Year&gt;2019&lt;/Year&gt;&lt;RecNum&gt;125&lt;/RecNum&gt;&lt;DisplayText&gt;(51)&lt;/DisplayText&gt;&lt;record&gt;&lt;rec-number&gt;125&lt;/rec-number&gt;&lt;foreign-keys&gt;&lt;key app="EN" db-id="pxf0xaasdzze94eswwxvt9rhx50vedvrx529" timestamp="1549634738"&gt;125&lt;/key&gt;&lt;/foreign-keys&gt;&lt;ref-type name="Web Page"&gt;12&lt;/ref-type&gt;&lt;contributors&gt;&lt;authors&gt;&lt;author&gt;National Health Service,&lt;/author&gt;&lt;/authors&gt;&lt;/contributors&gt;&lt;titles&gt;&lt;title&gt;The NHS Long Term Plan&lt;/title&gt;&lt;/titles&gt;&lt;number&gt;01 Feb 2019&lt;/number&gt;&lt;dates&gt;&lt;year&gt;2019&lt;/year&gt;&lt;/dates&gt;&lt;urls&gt;&lt;related-urls&gt;&lt;url&gt;https://www.longtermplan.nhs.uk/&lt;/url&gt;&lt;/related-urls&gt;&lt;/urls&gt;&lt;/record&gt;&lt;/Cite&gt;&lt;/EndNote&gt;</w:instrText>
      </w:r>
      <w:r w:rsidRPr="007E7A12">
        <w:rPr>
          <w:rFonts w:eastAsia="Times New Roman" w:cs="Segoe UI"/>
          <w:lang w:eastAsia="en-GB"/>
        </w:rPr>
        <w:fldChar w:fldCharType="separate"/>
      </w:r>
      <w:r w:rsidR="009B3C7F">
        <w:rPr>
          <w:rFonts w:eastAsia="Times New Roman" w:cs="Segoe UI"/>
          <w:noProof/>
          <w:lang w:eastAsia="en-GB"/>
        </w:rPr>
        <w:t>(51)</w:t>
      </w:r>
      <w:r w:rsidRPr="007E7A12">
        <w:rPr>
          <w:rFonts w:eastAsia="Times New Roman" w:cs="Segoe UI"/>
          <w:lang w:eastAsia="en-GB"/>
        </w:rPr>
        <w:fldChar w:fldCharType="end"/>
      </w:r>
      <w:r w:rsidRPr="007E7A12">
        <w:rPr>
          <w:rFonts w:eastAsia="Times New Roman" w:cs="Segoe UI"/>
          <w:lang w:eastAsia="en-GB"/>
        </w:rPr>
        <w:t xml:space="preserve"> focuses on seamless collaborative care in an increasing, ag</w:t>
      </w:r>
      <w:r w:rsidR="00BB01BA">
        <w:rPr>
          <w:rFonts w:eastAsia="Times New Roman" w:cs="Segoe UI"/>
          <w:lang w:eastAsia="en-GB"/>
        </w:rPr>
        <w:t>e</w:t>
      </w:r>
      <w:r w:rsidRPr="007E7A12">
        <w:rPr>
          <w:rFonts w:eastAsia="Times New Roman" w:cs="Segoe UI"/>
          <w:lang w:eastAsia="en-GB"/>
        </w:rPr>
        <w:t xml:space="preserve">ing population, using new technology with finite resources. </w:t>
      </w:r>
      <w:r w:rsidR="00DE56E1">
        <w:rPr>
          <w:rFonts w:cstheme="minorHAnsi"/>
        </w:rPr>
        <w:t>As t</w:t>
      </w:r>
      <w:r w:rsidR="00B7439D">
        <w:rPr>
          <w:rFonts w:cstheme="minorHAnsi"/>
        </w:rPr>
        <w:t>he</w:t>
      </w:r>
      <w:r w:rsidR="004305D3" w:rsidRPr="00E941B6">
        <w:rPr>
          <w:rFonts w:cstheme="minorHAnsi"/>
        </w:rPr>
        <w:t xml:space="preserve"> diagnosis and management of patients predominantly </w:t>
      </w:r>
      <w:r w:rsidR="00B7439D">
        <w:rPr>
          <w:rFonts w:cstheme="minorHAnsi"/>
        </w:rPr>
        <w:t xml:space="preserve">takes place </w:t>
      </w:r>
      <w:r w:rsidR="004305D3" w:rsidRPr="00E941B6">
        <w:rPr>
          <w:rFonts w:cstheme="minorHAnsi"/>
        </w:rPr>
        <w:t>within primary care</w:t>
      </w:r>
      <w:r w:rsidR="00BB01BA">
        <w:rPr>
          <w:rFonts w:cstheme="minorHAnsi"/>
        </w:rPr>
        <w:t>,</w:t>
      </w:r>
      <w:r w:rsidR="00F47B94">
        <w:rPr>
          <w:rFonts w:cstheme="minorHAnsi"/>
        </w:rPr>
        <w:fldChar w:fldCharType="begin"/>
      </w:r>
      <w:r w:rsidR="00E65762">
        <w:rPr>
          <w:rFonts w:cstheme="minorHAnsi"/>
        </w:rPr>
        <w:instrText xml:space="preserve"> ADDIN EN.CITE &lt;EndNote&gt;&lt;Cite&gt;&lt;Author&gt;Royal College of Physicians&lt;/Author&gt;&lt;Year&gt;2003&lt;/Year&gt;&lt;RecNum&gt;22&lt;/RecNum&gt;&lt;DisplayText&gt;(2)&lt;/DisplayText&gt;&lt;record&gt;&lt;rec-number&gt;22&lt;/rec-number&gt;&lt;foreign-keys&gt;&lt;key app="EN" db-id="pxf0xaasdzze94eswwxvt9rhx50vedvrx529" timestamp="1341516693"&gt;22&lt;/key&gt;&lt;/foreign-keys&gt;&lt;ref-type name="Web Page"&gt;12&lt;/ref-type&gt;&lt;contributors&gt;&lt;authors&gt;&lt;author&gt;Royal College of Physicians,&lt;/author&gt;&lt;/authors&gt;&lt;/contributors&gt;&lt;titles&gt;&lt;title&gt;Allergy: the unmet need. A blueprint for better patient care&lt;/title&gt;&lt;/titles&gt;&lt;number&gt;01 Feb 2019&lt;/number&gt;&lt;dates&gt;&lt;year&gt;2003&lt;/year&gt;&lt;/dates&gt;&lt;pub-location&gt;London&lt;/pub-location&gt;&lt;publisher&gt;Royal College of Physicians&lt;/publisher&gt;&lt;urls&gt;&lt;related-urls&gt;&lt;url&gt;https://www.bsaci.org/pdf/allergy_the_unmet_need.pdf&lt;/url&gt;&lt;/related-urls&gt;&lt;/urls&gt;&lt;/record&gt;&lt;/Cite&gt;&lt;/EndNote&gt;</w:instrText>
      </w:r>
      <w:r w:rsidR="00F47B94">
        <w:rPr>
          <w:rFonts w:cstheme="minorHAnsi"/>
        </w:rPr>
        <w:fldChar w:fldCharType="separate"/>
      </w:r>
      <w:r w:rsidR="00D42B6C">
        <w:rPr>
          <w:rFonts w:cstheme="minorHAnsi"/>
          <w:noProof/>
        </w:rPr>
        <w:t>(2)</w:t>
      </w:r>
      <w:r w:rsidR="00F47B94">
        <w:rPr>
          <w:rFonts w:cstheme="minorHAnsi"/>
        </w:rPr>
        <w:fldChar w:fldCharType="end"/>
      </w:r>
      <w:r w:rsidR="000604C7">
        <w:rPr>
          <w:rFonts w:cstheme="minorHAnsi"/>
        </w:rPr>
        <w:t xml:space="preserve"> </w:t>
      </w:r>
      <w:r w:rsidR="00DE56E1">
        <w:rPr>
          <w:rFonts w:cstheme="minorHAnsi"/>
        </w:rPr>
        <w:t>there remains a continued</w:t>
      </w:r>
      <w:r w:rsidR="004305D3">
        <w:rPr>
          <w:rFonts w:cstheme="minorHAnsi"/>
        </w:rPr>
        <w:t xml:space="preserve"> c</w:t>
      </w:r>
      <w:r w:rsidR="004305D3" w:rsidRPr="00E941B6">
        <w:rPr>
          <w:rFonts w:cstheme="minorHAnsi"/>
        </w:rPr>
        <w:t>oncern</w:t>
      </w:r>
      <w:r w:rsidR="00DE56E1">
        <w:rPr>
          <w:rFonts w:cstheme="minorHAnsi"/>
        </w:rPr>
        <w:t xml:space="preserve"> that</w:t>
      </w:r>
      <w:r w:rsidR="004305D3" w:rsidRPr="00E941B6">
        <w:rPr>
          <w:rFonts w:cstheme="minorHAnsi"/>
        </w:rPr>
        <w:t xml:space="preserve"> </w:t>
      </w:r>
      <w:r w:rsidR="004305D3">
        <w:rPr>
          <w:rFonts w:cstheme="minorHAnsi"/>
        </w:rPr>
        <w:t>training and education</w:t>
      </w:r>
      <w:r w:rsidR="00DE56E1">
        <w:rPr>
          <w:rFonts w:cstheme="minorHAnsi"/>
        </w:rPr>
        <w:t>,</w:t>
      </w:r>
      <w:r w:rsidR="004305D3">
        <w:rPr>
          <w:rFonts w:cstheme="minorHAnsi"/>
        </w:rPr>
        <w:t xml:space="preserve"> and subsequent </w:t>
      </w:r>
      <w:r w:rsidR="004305D3" w:rsidRPr="00E941B6">
        <w:rPr>
          <w:rFonts w:cstheme="minorHAnsi"/>
        </w:rPr>
        <w:t xml:space="preserve">quality of </w:t>
      </w:r>
      <w:r w:rsidR="004305D3">
        <w:rPr>
          <w:rFonts w:cstheme="minorHAnsi"/>
        </w:rPr>
        <w:t xml:space="preserve">allergy </w:t>
      </w:r>
      <w:r w:rsidR="004305D3" w:rsidRPr="00E941B6">
        <w:rPr>
          <w:rFonts w:cstheme="minorHAnsi"/>
        </w:rPr>
        <w:t>care</w:t>
      </w:r>
      <w:r w:rsidR="00DE56E1">
        <w:rPr>
          <w:rFonts w:cstheme="minorHAnsi"/>
        </w:rPr>
        <w:t>,</w:t>
      </w:r>
      <w:r w:rsidR="004305D3" w:rsidRPr="00E941B6">
        <w:rPr>
          <w:rFonts w:cstheme="minorHAnsi"/>
        </w:rPr>
        <w:t xml:space="preserve"> </w:t>
      </w:r>
      <w:r w:rsidR="004305D3">
        <w:rPr>
          <w:rFonts w:cstheme="minorHAnsi"/>
        </w:rPr>
        <w:t>throughout all tiers of UK care provision</w:t>
      </w:r>
      <w:r w:rsidR="00DE56E1">
        <w:rPr>
          <w:rFonts w:cstheme="minorHAnsi"/>
        </w:rPr>
        <w:t xml:space="preserve"> </w:t>
      </w:r>
      <w:r w:rsidR="00DE56E1">
        <w:rPr>
          <w:rFonts w:cstheme="minorHAnsi"/>
        </w:rPr>
        <w:lastRenderedPageBreak/>
        <w:t>remains suboptimal</w:t>
      </w:r>
      <w:r w:rsidR="006D3C8B">
        <w:rPr>
          <w:rFonts w:cstheme="minorHAnsi"/>
        </w:rPr>
        <w:t>.</w:t>
      </w:r>
      <w:r w:rsidR="00F47B94">
        <w:rPr>
          <w:rFonts w:cstheme="minorHAnsi"/>
        </w:rPr>
        <w:fldChar w:fldCharType="begin">
          <w:fldData xml:space="preserve">PEVuZE5vdGU+PENpdGU+PEF1dGhvcj5Sb3lhbCBDb2xsZWdlIG9mIFBoeXNpY2lhbnM8L0F1dGhv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==
</w:fldData>
        </w:fldChar>
      </w:r>
      <w:r w:rsidR="009B3C7F">
        <w:rPr>
          <w:rFonts w:cstheme="minorHAnsi"/>
        </w:rPr>
        <w:instrText xml:space="preserve"> ADDIN EN.CITE </w:instrText>
      </w:r>
      <w:r w:rsidR="009B3C7F">
        <w:rPr>
          <w:rFonts w:cstheme="minorHAnsi"/>
        </w:rPr>
        <w:fldChar w:fldCharType="begin">
          <w:fldData xml:space="preserve">PEVuZE5vdGU+PENpdGU+PEF1dGhvcj5Sb3lhbCBDb2xsZWdlIG9mIFBoeXNpY2lhbnM8L0F1dGhv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==
</w:fldData>
        </w:fldChar>
      </w:r>
      <w:r w:rsidR="009B3C7F">
        <w:rPr>
          <w:rFonts w:cstheme="minorHAnsi"/>
        </w:rPr>
        <w:instrText xml:space="preserve"> ADDIN EN.CITE.DATA </w:instrText>
      </w:r>
      <w:r w:rsidR="009B3C7F">
        <w:rPr>
          <w:rFonts w:cstheme="minorHAnsi"/>
        </w:rPr>
      </w:r>
      <w:r w:rsidR="009B3C7F">
        <w:rPr>
          <w:rFonts w:cstheme="minorHAnsi"/>
        </w:rPr>
        <w:fldChar w:fldCharType="end"/>
      </w:r>
      <w:r w:rsidR="00F47B94">
        <w:rPr>
          <w:rFonts w:cstheme="minorHAnsi"/>
        </w:rPr>
      </w:r>
      <w:r w:rsidR="00F47B94">
        <w:rPr>
          <w:rFonts w:cstheme="minorHAnsi"/>
        </w:rPr>
        <w:fldChar w:fldCharType="separate"/>
      </w:r>
      <w:r w:rsidR="009B3C7F">
        <w:rPr>
          <w:rFonts w:cstheme="minorHAnsi"/>
          <w:noProof/>
        </w:rPr>
        <w:t>(2, 16, 19, 52, 53)</w:t>
      </w:r>
      <w:r w:rsidR="00F47B94">
        <w:rPr>
          <w:rFonts w:cstheme="minorHAnsi"/>
        </w:rPr>
        <w:fldChar w:fldCharType="end"/>
      </w:r>
      <w:r w:rsidR="004305D3">
        <w:rPr>
          <w:rFonts w:cstheme="minorHAnsi"/>
        </w:rPr>
        <w:t xml:space="preserve"> </w:t>
      </w:r>
      <w:r w:rsidR="004305D3" w:rsidRPr="00E941B6">
        <w:rPr>
          <w:rFonts w:cstheme="minorHAnsi"/>
        </w:rPr>
        <w:t>In 2004</w:t>
      </w:r>
      <w:r w:rsidR="004305D3">
        <w:rPr>
          <w:rFonts w:cstheme="minorHAnsi"/>
        </w:rPr>
        <w:t>,</w:t>
      </w:r>
      <w:r w:rsidR="004305D3" w:rsidRPr="00E941B6">
        <w:rPr>
          <w:rFonts w:cstheme="minorHAnsi"/>
        </w:rPr>
        <w:t xml:space="preserve"> </w:t>
      </w:r>
      <w:r w:rsidR="004305D3">
        <w:rPr>
          <w:rFonts w:cstheme="minorHAnsi"/>
        </w:rPr>
        <w:t>only 50% of GPs received training in allergy</w:t>
      </w:r>
      <w:r w:rsidR="00370430">
        <w:rPr>
          <w:rFonts w:cstheme="minorHAnsi"/>
        </w:rPr>
        <w:fldChar w:fldCharType="begin"/>
      </w:r>
      <w:r w:rsidR="009B3C7F">
        <w:rPr>
          <w:rFonts w:cstheme="minorHAnsi"/>
        </w:rPr>
        <w:instrText xml:space="preserve"> ADDIN EN.CITE &lt;EndNote&gt;&lt;Cite&gt;&lt;Author&gt;Scottish Government Health Directorates&lt;/Author&gt;&lt;Year&gt;2009&lt;/Year&gt;&lt;RecNum&gt;142&lt;/RecNum&gt;&lt;DisplayText&gt;(52)&lt;/DisplayText&gt;&lt;record&gt;&lt;rec-number&gt;142&lt;/rec-number&gt;&lt;foreign-keys&gt;&lt;key app="EN" db-id="pxf0xaasdzze94eswwxvt9rhx50vedvrx529" timestamp="1549706261"&gt;142&lt;/key&gt;&lt;/foreign-keys&gt;&lt;ref-type name="Web Page"&gt;12&lt;/ref-type&gt;&lt;contributors&gt;&lt;authors&gt;&lt;author&gt;Scottish Government Health Directorates,&lt;/author&gt;&lt;/authors&gt;&lt;/contributors&gt;&lt;titles&gt;&lt;title&gt;Review of allergy services in Scotland: A Report by a Working Group of the Scottish Medical and Scientific Advisory Committee&lt;/title&gt;&lt;/titles&gt;&lt;number&gt;01 Feb 2019&lt;/number&gt;&lt;dates&gt;&lt;year&gt;2009&lt;/year&gt;&lt;/dates&gt;&lt;urls&gt;&lt;related-urls&gt;&lt;url&gt;https://www2.gov.scot/Publications/2009/06/17135245/17&lt;/url&gt;&lt;/related-urls&gt;&lt;/urls&gt;&lt;/record&gt;&lt;/Cite&gt;&lt;/EndNote&gt;</w:instrText>
      </w:r>
      <w:r w:rsidR="00370430">
        <w:rPr>
          <w:rFonts w:cstheme="minorHAnsi"/>
        </w:rPr>
        <w:fldChar w:fldCharType="separate"/>
      </w:r>
      <w:r w:rsidR="009B3C7F">
        <w:rPr>
          <w:rFonts w:cstheme="minorHAnsi"/>
          <w:noProof/>
        </w:rPr>
        <w:t>(52)</w:t>
      </w:r>
      <w:r w:rsidR="00370430">
        <w:rPr>
          <w:rFonts w:cstheme="minorHAnsi"/>
        </w:rPr>
        <w:fldChar w:fldCharType="end"/>
      </w:r>
      <w:r w:rsidR="004305D3" w:rsidRPr="00E26116">
        <w:rPr>
          <w:rFonts w:cstheme="minorHAnsi"/>
          <w:color w:val="FF0000"/>
        </w:rPr>
        <w:t xml:space="preserve"> </w:t>
      </w:r>
      <w:r w:rsidR="004305D3">
        <w:rPr>
          <w:rFonts w:cstheme="minorHAnsi"/>
        </w:rPr>
        <w:t xml:space="preserve">with subsequent </w:t>
      </w:r>
      <w:r w:rsidR="004305D3" w:rsidRPr="00E941B6">
        <w:rPr>
          <w:rFonts w:cstheme="minorHAnsi"/>
        </w:rPr>
        <w:t xml:space="preserve">UK government reports </w:t>
      </w:r>
      <w:r w:rsidR="004305D3">
        <w:rPr>
          <w:rFonts w:cstheme="minorHAnsi"/>
        </w:rPr>
        <w:t>highlight</w:t>
      </w:r>
      <w:r w:rsidR="000604C7">
        <w:rPr>
          <w:rFonts w:cstheme="minorHAnsi"/>
        </w:rPr>
        <w:t>ing</w:t>
      </w:r>
      <w:r w:rsidR="004305D3" w:rsidRPr="00E941B6">
        <w:rPr>
          <w:rFonts w:cstheme="minorHAnsi"/>
        </w:rPr>
        <w:t xml:space="preserve"> the need for</w:t>
      </w:r>
      <w:r w:rsidR="004305D3">
        <w:rPr>
          <w:rFonts w:cstheme="minorHAnsi"/>
        </w:rPr>
        <w:t xml:space="preserve"> </w:t>
      </w:r>
      <w:r w:rsidR="004305D3" w:rsidRPr="00E941B6">
        <w:rPr>
          <w:rFonts w:cstheme="minorHAnsi"/>
        </w:rPr>
        <w:t>improvement in allergy training for primary healthcare professionals</w:t>
      </w:r>
      <w:r w:rsidR="00A4016B">
        <w:rPr>
          <w:rFonts w:cstheme="minorHAnsi"/>
        </w:rPr>
        <w:t xml:space="preserve">. </w:t>
      </w:r>
      <w:r w:rsidR="004305D3" w:rsidRPr="00E941B6">
        <w:rPr>
          <w:rFonts w:cstheme="minorHAnsi"/>
        </w:rPr>
        <w:t>Despite this, a 2009 follow-up survey</w:t>
      </w:r>
      <w:r w:rsidR="00A4016B">
        <w:rPr>
          <w:rFonts w:cstheme="minorHAnsi"/>
        </w:rPr>
        <w:t>,</w:t>
      </w:r>
      <w:r w:rsidR="004305D3" w:rsidRPr="00E941B6">
        <w:rPr>
          <w:rFonts w:cstheme="minorHAnsi"/>
        </w:rPr>
        <w:t xml:space="preserve"> supported by the </w:t>
      </w:r>
      <w:r w:rsidR="004305D3">
        <w:rPr>
          <w:rFonts w:cstheme="minorHAnsi"/>
        </w:rPr>
        <w:t>RCGP</w:t>
      </w:r>
      <w:r w:rsidR="00A4016B">
        <w:rPr>
          <w:rFonts w:cstheme="minorHAnsi"/>
        </w:rPr>
        <w:t>,</w:t>
      </w:r>
      <w:r w:rsidR="004305D3" w:rsidRPr="00E941B6">
        <w:rPr>
          <w:rFonts w:cstheme="minorHAnsi"/>
        </w:rPr>
        <w:t xml:space="preserve"> reported that only 29% of</w:t>
      </w:r>
      <w:r w:rsidR="004305D3">
        <w:rPr>
          <w:rFonts w:cstheme="minorHAnsi"/>
        </w:rPr>
        <w:t xml:space="preserve"> </w:t>
      </w:r>
      <w:r w:rsidR="004305D3" w:rsidRPr="00E941B6">
        <w:rPr>
          <w:rFonts w:cstheme="minorHAnsi"/>
        </w:rPr>
        <w:t>responding GPs had received any formal allergy training</w:t>
      </w:r>
      <w:r w:rsidR="00370430">
        <w:rPr>
          <w:rFonts w:cstheme="minorHAnsi"/>
        </w:rPr>
        <w:t>.</w:t>
      </w:r>
      <w:r w:rsidR="00370430">
        <w:rPr>
          <w:rFonts w:cstheme="minorHAnsi"/>
        </w:rPr>
        <w:fldChar w:fldCharType="begin"/>
      </w:r>
      <w:r w:rsidR="009B3C7F">
        <w:rPr>
          <w:rFonts w:cstheme="minorHAnsi"/>
        </w:rPr>
        <w:instrText xml:space="preserve"> ADDIN EN.CITE &lt;EndNote&gt;&lt;Cite&gt;&lt;Author&gt;Hazeldine&lt;/Author&gt;&lt;Year&gt;2010&lt;/Year&gt;&lt;RecNum&gt;144&lt;/RecNum&gt;&lt;DisplayText&gt;(54)&lt;/DisplayText&gt;&lt;record&gt;&lt;rec-number&gt;144&lt;/rec-number&gt;&lt;foreign-keys&gt;&lt;key app="EN" db-id="pxf0xaasdzze94eswwxvt9rhx50vedvrx529" timestamp="1549716330"&gt;144&lt;/key&gt;&lt;/foreign-keys&gt;&lt;ref-type name="Journal Article"&gt;17&lt;/ref-type&gt;&lt;contributors&gt;&lt;authors&gt;&lt;author&gt;Hazeldine, M.&lt;/author&gt;&lt;author&gt;Worth, A.&lt;/author&gt;&lt;author&gt;Levy, M. L.&lt;/author&gt;&lt;author&gt;Sheikh, A.&lt;/author&gt;&lt;/authors&gt;&lt;/contributors&gt;&lt;auth-address&gt;Allergy &amp;amp; Respiratory Research Group, Centre for Population Health Sciences, The University of Edinburgh, Edinburgh, Scotland, UK.&lt;/auth-address&gt;&lt;titles&gt;&lt;title&gt;Follow-up survey of general practitioners&amp;apos; perceptions of UK allergy services&lt;/title&gt;&lt;secondary-title&gt;Prim Care Respir J&lt;/secondary-title&gt;&lt;/titles&gt;&lt;periodical&gt;&lt;full-title&gt;Prim Care Respir J&lt;/full-title&gt;&lt;/periodical&gt;&lt;pages&gt;84-6, 7p following 86&lt;/pages&gt;&lt;volume&gt;19&lt;/volume&gt;&lt;number&gt;1&lt;/number&gt;&lt;edition&gt;2010/01/23&lt;/edition&gt;&lt;keywords&gt;&lt;keyword&gt;*Attitude of Health Personnel&lt;/keyword&gt;&lt;keyword&gt;Cross-Sectional Studies&lt;/keyword&gt;&lt;keyword&gt;Databases, Factual&lt;/keyword&gt;&lt;keyword&gt;Health Care Surveys&lt;/keyword&gt;&lt;keyword&gt;Humans&lt;/keyword&gt;&lt;keyword&gt;Hypersensitivity/psychology/*therapy&lt;/keyword&gt;&lt;keyword&gt;Physicians, Family/*psychology/*statistics &amp;amp; numerical data&lt;/keyword&gt;&lt;keyword&gt;Quality of Health Care/*statistics &amp;amp; numerical data&lt;/keyword&gt;&lt;keyword&gt;Social Perception&lt;/keyword&gt;&lt;keyword&gt;State Medicine&lt;/keyword&gt;&lt;keyword&gt;Surveys and Questionnaires&lt;/keyword&gt;&lt;keyword&gt;United Kingdom&lt;/keyword&gt;&lt;/keywords&gt;&lt;dates&gt;&lt;year&gt;2010&lt;/year&gt;&lt;pub-dates&gt;&lt;date&gt;Mar&lt;/date&gt;&lt;/pub-dates&gt;&lt;/dates&gt;&lt;isbn&gt;1475-1534 (Electronic)&amp;#xD;1471-4418 (Linking)&lt;/isbn&gt;&lt;accession-num&gt;20094688&lt;/accession-num&gt;&lt;urls&gt;&lt;related-urls&gt;&lt;url&gt;https://www.ncbi.nlm.nih.gov/pubmed/20094688&lt;/url&gt;&lt;/related-urls&gt;&lt;/urls&gt;&lt;electronic-resource-num&gt;10.4104/pcrj.2010.00002&lt;/electronic-resource-num&gt;&lt;/record&gt;&lt;/Cite&gt;&lt;/EndNote&gt;</w:instrText>
      </w:r>
      <w:r w:rsidR="00370430">
        <w:rPr>
          <w:rFonts w:cstheme="minorHAnsi"/>
        </w:rPr>
        <w:fldChar w:fldCharType="separate"/>
      </w:r>
      <w:r w:rsidR="009B3C7F">
        <w:rPr>
          <w:rFonts w:cstheme="minorHAnsi"/>
          <w:noProof/>
        </w:rPr>
        <w:t>(54)</w:t>
      </w:r>
      <w:r w:rsidR="00370430">
        <w:rPr>
          <w:rFonts w:cstheme="minorHAnsi"/>
        </w:rPr>
        <w:fldChar w:fldCharType="end"/>
      </w:r>
      <w:r w:rsidR="004305D3">
        <w:rPr>
          <w:rFonts w:cstheme="minorHAnsi"/>
        </w:rPr>
        <w:t xml:space="preserve"> </w:t>
      </w:r>
      <w:r w:rsidR="004305D3" w:rsidRPr="00E941B6">
        <w:rPr>
          <w:rFonts w:cstheme="minorHAnsi"/>
        </w:rPr>
        <w:t>Under the auspices of the RCGP, a nationwide</w:t>
      </w:r>
      <w:r w:rsidR="004305D3">
        <w:rPr>
          <w:rFonts w:cstheme="minorHAnsi"/>
        </w:rPr>
        <w:t xml:space="preserve"> </w:t>
      </w:r>
      <w:r w:rsidR="004305D3" w:rsidRPr="00E941B6">
        <w:rPr>
          <w:rFonts w:cstheme="minorHAnsi"/>
        </w:rPr>
        <w:t xml:space="preserve">survey of </w:t>
      </w:r>
      <w:r w:rsidR="004305D3">
        <w:rPr>
          <w:rFonts w:cstheme="minorHAnsi"/>
        </w:rPr>
        <w:t>GPST</w:t>
      </w:r>
      <w:r w:rsidR="004305D3" w:rsidRPr="00E941B6">
        <w:rPr>
          <w:rFonts w:cstheme="minorHAnsi"/>
        </w:rPr>
        <w:t xml:space="preserve"> </w:t>
      </w:r>
      <w:r w:rsidR="004305D3">
        <w:rPr>
          <w:rFonts w:cstheme="minorHAnsi"/>
        </w:rPr>
        <w:t xml:space="preserve">(General </w:t>
      </w:r>
      <w:proofErr w:type="spellStart"/>
      <w:r w:rsidR="004305D3">
        <w:rPr>
          <w:rFonts w:cstheme="minorHAnsi"/>
        </w:rPr>
        <w:t>Practioner</w:t>
      </w:r>
      <w:proofErr w:type="spellEnd"/>
      <w:r w:rsidR="004305D3">
        <w:rPr>
          <w:rFonts w:cstheme="minorHAnsi"/>
        </w:rPr>
        <w:t xml:space="preserve"> Specialist Training) </w:t>
      </w:r>
      <w:r w:rsidR="004305D3" w:rsidRPr="00E941B6">
        <w:rPr>
          <w:rFonts w:cstheme="minorHAnsi"/>
        </w:rPr>
        <w:t>programme</w:t>
      </w:r>
      <w:r w:rsidR="004305D3">
        <w:rPr>
          <w:rFonts w:cstheme="minorHAnsi"/>
        </w:rPr>
        <w:t xml:space="preserve"> </w:t>
      </w:r>
      <w:r w:rsidR="004305D3" w:rsidRPr="00E941B6">
        <w:rPr>
          <w:rFonts w:cstheme="minorHAnsi"/>
        </w:rPr>
        <w:t xml:space="preserve">directors </w:t>
      </w:r>
      <w:r w:rsidR="004305D3">
        <w:rPr>
          <w:rFonts w:cstheme="minorHAnsi"/>
        </w:rPr>
        <w:t>was undertaken and</w:t>
      </w:r>
      <w:r w:rsidR="00BB01BA">
        <w:rPr>
          <w:rFonts w:cstheme="minorHAnsi"/>
        </w:rPr>
        <w:t>,</w:t>
      </w:r>
      <w:r w:rsidR="004305D3" w:rsidRPr="00E941B6">
        <w:rPr>
          <w:rFonts w:cstheme="minorHAnsi"/>
        </w:rPr>
        <w:t xml:space="preserve"> informed by the contents of</w:t>
      </w:r>
      <w:r w:rsidR="004305D3">
        <w:rPr>
          <w:rFonts w:cstheme="minorHAnsi"/>
        </w:rPr>
        <w:t xml:space="preserve"> </w:t>
      </w:r>
      <w:r w:rsidR="004305D3" w:rsidRPr="00E941B6">
        <w:rPr>
          <w:rFonts w:cstheme="minorHAnsi"/>
        </w:rPr>
        <w:t xml:space="preserve">the </w:t>
      </w:r>
      <w:r w:rsidR="004305D3">
        <w:rPr>
          <w:rFonts w:cstheme="minorHAnsi"/>
        </w:rPr>
        <w:t>RCGP curriculum</w:t>
      </w:r>
      <w:r w:rsidR="00BB01BA">
        <w:rPr>
          <w:rFonts w:cstheme="minorHAnsi"/>
        </w:rPr>
        <w:t>,</w:t>
      </w:r>
      <w:r w:rsidR="004305D3">
        <w:rPr>
          <w:rFonts w:cstheme="minorHAnsi"/>
        </w:rPr>
        <w:t xml:space="preserve"> </w:t>
      </w:r>
      <w:r w:rsidR="004305D3" w:rsidRPr="00E941B6">
        <w:rPr>
          <w:rFonts w:cstheme="minorHAnsi"/>
        </w:rPr>
        <w:t>a number of core competencies</w:t>
      </w:r>
      <w:r w:rsidR="004305D3">
        <w:rPr>
          <w:rFonts w:cstheme="minorHAnsi"/>
        </w:rPr>
        <w:t xml:space="preserve"> </w:t>
      </w:r>
      <w:r w:rsidR="004305D3" w:rsidRPr="00E941B6">
        <w:rPr>
          <w:rFonts w:cstheme="minorHAnsi"/>
        </w:rPr>
        <w:t>relating to the diagnosis and care of patients with allergic problems</w:t>
      </w:r>
      <w:r w:rsidR="004305D3">
        <w:rPr>
          <w:rFonts w:cstheme="minorHAnsi"/>
        </w:rPr>
        <w:t xml:space="preserve"> w</w:t>
      </w:r>
      <w:r w:rsidR="000604C7">
        <w:rPr>
          <w:rFonts w:cstheme="minorHAnsi"/>
        </w:rPr>
        <w:t>ere</w:t>
      </w:r>
      <w:r w:rsidR="004305D3">
        <w:rPr>
          <w:rFonts w:cstheme="minorHAnsi"/>
        </w:rPr>
        <w:t xml:space="preserve"> identified</w:t>
      </w:r>
      <w:r w:rsidR="00BB01BA">
        <w:rPr>
          <w:rFonts w:cstheme="minorHAnsi"/>
        </w:rPr>
        <w:t>. I</w:t>
      </w:r>
      <w:r w:rsidR="000604C7">
        <w:rPr>
          <w:rFonts w:cstheme="minorHAnsi"/>
        </w:rPr>
        <w:t xml:space="preserve">t was concluded that </w:t>
      </w:r>
      <w:r w:rsidR="004305D3">
        <w:rPr>
          <w:rFonts w:cstheme="minorHAnsi"/>
        </w:rPr>
        <w:t>g</w:t>
      </w:r>
      <w:r w:rsidR="004305D3" w:rsidRPr="00E941B6">
        <w:rPr>
          <w:rFonts w:cstheme="minorHAnsi"/>
        </w:rPr>
        <w:t xml:space="preserve">ood practice </w:t>
      </w:r>
      <w:r w:rsidR="004305D3">
        <w:rPr>
          <w:rFonts w:cstheme="minorHAnsi"/>
        </w:rPr>
        <w:t xml:space="preserve">and support </w:t>
      </w:r>
      <w:r w:rsidR="00A85E9A">
        <w:rPr>
          <w:rFonts w:cstheme="minorHAnsi"/>
        </w:rPr>
        <w:t>for</w:t>
      </w:r>
      <w:r w:rsidR="00A85E9A" w:rsidRPr="00E941B6">
        <w:rPr>
          <w:rFonts w:cstheme="minorHAnsi"/>
        </w:rPr>
        <w:t xml:space="preserve"> </w:t>
      </w:r>
      <w:r w:rsidR="004305D3" w:rsidRPr="00E941B6">
        <w:rPr>
          <w:rFonts w:cstheme="minorHAnsi"/>
        </w:rPr>
        <w:t xml:space="preserve">allergy training </w:t>
      </w:r>
      <w:r w:rsidR="004305D3">
        <w:rPr>
          <w:rFonts w:cstheme="minorHAnsi"/>
        </w:rPr>
        <w:t xml:space="preserve">was required to </w:t>
      </w:r>
      <w:r w:rsidR="004305D3" w:rsidRPr="00E941B6">
        <w:rPr>
          <w:rFonts w:cstheme="minorHAnsi"/>
        </w:rPr>
        <w:t>expand allergy education for trainees</w:t>
      </w:r>
      <w:r w:rsidR="002B60EB">
        <w:rPr>
          <w:rFonts w:cstheme="minorHAnsi"/>
        </w:rPr>
        <w:t>.</w:t>
      </w:r>
    </w:p>
    <w:p w14:paraId="171C513F" w14:textId="6BB56CB5" w:rsidR="002B60EB" w:rsidRDefault="004305D3" w:rsidP="002B60EB">
      <w:pPr>
        <w:pBdr>
          <w:bottom w:val="single" w:sz="6" w:space="9" w:color="auto"/>
        </w:pBdr>
        <w:spacing w:line="360" w:lineRule="auto"/>
        <w:jc w:val="both"/>
        <w:rPr>
          <w:rFonts w:cstheme="minorHAnsi"/>
        </w:rPr>
      </w:pPr>
      <w:r>
        <w:rPr>
          <w:rFonts w:cstheme="minorHAnsi"/>
        </w:rPr>
        <w:t>However</w:t>
      </w:r>
      <w:r w:rsidR="00F12DF0">
        <w:rPr>
          <w:rFonts w:cstheme="minorHAnsi"/>
        </w:rPr>
        <w:t>,</w:t>
      </w:r>
      <w:r>
        <w:rPr>
          <w:rFonts w:cstheme="minorHAnsi"/>
        </w:rPr>
        <w:t xml:space="preserve"> a decade later</w:t>
      </w:r>
      <w:r w:rsidR="00F12DF0">
        <w:rPr>
          <w:rFonts w:cstheme="minorHAnsi"/>
        </w:rPr>
        <w:t>,</w:t>
      </w:r>
      <w:r>
        <w:rPr>
          <w:rFonts w:cstheme="minorHAnsi"/>
        </w:rPr>
        <w:t xml:space="preserve"> there </w:t>
      </w:r>
      <w:r w:rsidR="00294F36">
        <w:rPr>
          <w:rFonts w:cstheme="minorHAnsi"/>
        </w:rPr>
        <w:t>are</w:t>
      </w:r>
      <w:r w:rsidRPr="00FD0BF4">
        <w:rPr>
          <w:rFonts w:cstheme="minorHAnsi"/>
        </w:rPr>
        <w:t xml:space="preserve"> ongoing concerns </w:t>
      </w:r>
      <w:r>
        <w:rPr>
          <w:rFonts w:cstheme="minorHAnsi"/>
        </w:rPr>
        <w:t>that</w:t>
      </w:r>
      <w:r w:rsidRPr="00FD0BF4">
        <w:rPr>
          <w:rFonts w:cstheme="minorHAnsi"/>
        </w:rPr>
        <w:t xml:space="preserve"> the quality of care provision for allergy in primary </w:t>
      </w:r>
      <w:r w:rsidR="002E065E">
        <w:rPr>
          <w:rFonts w:cstheme="minorHAnsi"/>
        </w:rPr>
        <w:t xml:space="preserve">and secondary </w:t>
      </w:r>
      <w:r w:rsidRPr="00FD0BF4">
        <w:rPr>
          <w:rFonts w:cstheme="minorHAnsi"/>
        </w:rPr>
        <w:t>care</w:t>
      </w:r>
      <w:r>
        <w:rPr>
          <w:rFonts w:cstheme="minorHAnsi"/>
        </w:rPr>
        <w:t xml:space="preserve"> remains suboptimal</w:t>
      </w:r>
      <w:r w:rsidRPr="00FD0BF4">
        <w:rPr>
          <w:rFonts w:cstheme="minorHAnsi"/>
        </w:rPr>
        <w:t>.</w:t>
      </w:r>
      <w:r>
        <w:rPr>
          <w:rFonts w:cstheme="minorHAnsi"/>
        </w:rPr>
        <w:t xml:space="preserve"> In 2012, Ellis et al identified</w:t>
      </w:r>
      <w:r w:rsidRPr="00FD0BF4">
        <w:rPr>
          <w:rFonts w:cstheme="minorHAnsi"/>
        </w:rPr>
        <w:t xml:space="preserve"> </w:t>
      </w:r>
      <w:r w:rsidR="00294F36">
        <w:rPr>
          <w:rFonts w:cstheme="minorHAnsi"/>
        </w:rPr>
        <w:t xml:space="preserve">lack of </w:t>
      </w:r>
      <w:r w:rsidRPr="00FD0BF4">
        <w:rPr>
          <w:rFonts w:cstheme="minorHAnsi"/>
        </w:rPr>
        <w:t xml:space="preserve">training provision in allergy </w:t>
      </w:r>
      <w:r w:rsidR="00F12DF0">
        <w:rPr>
          <w:rFonts w:cstheme="minorHAnsi"/>
        </w:rPr>
        <w:t>for</w:t>
      </w:r>
      <w:r w:rsidR="00F12DF0" w:rsidRPr="00FD0BF4">
        <w:rPr>
          <w:rFonts w:cstheme="minorHAnsi"/>
        </w:rPr>
        <w:t xml:space="preserve"> </w:t>
      </w:r>
      <w:r w:rsidRPr="00FD0BF4">
        <w:rPr>
          <w:rFonts w:cstheme="minorHAnsi"/>
        </w:rPr>
        <w:t xml:space="preserve">GP trainees </w:t>
      </w:r>
      <w:r>
        <w:rPr>
          <w:rFonts w:cstheme="minorHAnsi"/>
        </w:rPr>
        <w:t>and sought to understand the deficit</w:t>
      </w:r>
      <w:r w:rsidRPr="00FD0BF4">
        <w:rPr>
          <w:rFonts w:cstheme="minorHAnsi"/>
        </w:rPr>
        <w:t>.</w:t>
      </w:r>
      <w:r w:rsidR="00370430">
        <w:rPr>
          <w:rFonts w:cstheme="minorHAnsi"/>
        </w:rPr>
        <w:fldChar w:fldCharType="begin"/>
      </w:r>
      <w:r w:rsidR="009B3C7F">
        <w:rPr>
          <w:rFonts w:cstheme="minorHAnsi"/>
        </w:rPr>
        <w:instrText xml:space="preserve"> ADDIN EN.CITE &lt;EndNote&gt;&lt;Cite&gt;&lt;Author&gt;Ellis&lt;/Author&gt;&lt;Year&gt;2013&lt;/Year&gt;&lt;RecNum&gt;145&lt;/RecNum&gt;&lt;DisplayText&gt;(55)&lt;/DisplayText&gt;&lt;record&gt;&lt;rec-number&gt;145&lt;/rec-number&gt;&lt;foreign-keys&gt;&lt;key app="EN" db-id="pxf0xaasdzze94eswwxvt9rhx50vedvrx529" timestamp="1549716453"&gt;145&lt;/key&gt;&lt;/foreign-keys&gt;&lt;ref-type name="Journal Article"&gt;17&lt;/ref-type&gt;&lt;contributors&gt;&lt;authors&gt;&lt;author&gt;Ellis, J.&lt;/author&gt;&lt;author&gt;Rafi, I.&lt;/author&gt;&lt;author&gt;Smith, H.&lt;/author&gt;&lt;author&gt;Sheikh, A.&lt;/author&gt;&lt;/authors&gt;&lt;/contributors&gt;&lt;auth-address&gt;Academic FY2 in General Practice, St George&amp;apos;s Healthcare NHS Trust, London, UK.&lt;/auth-address&gt;&lt;titles&gt;&lt;title&gt;Identifying current training provision and future training needs in allergy available for UK general practice trainees: national cross-sectional survey of General Practitioner Specialist Training programme directors&lt;/title&gt;&lt;secondary-title&gt;Prim Care Respir J&lt;/secondary-title&gt;&lt;/titles&gt;&lt;periodical&gt;&lt;full-title&gt;Prim Care Respir J&lt;/full-title&gt;&lt;/periodical&gt;&lt;pages&gt;19-22&lt;/pages&gt;&lt;volume&gt;22&lt;/volume&gt;&lt;number&gt;1&lt;/number&gt;&lt;edition&gt;2012/10/19&lt;/edition&gt;&lt;keywords&gt;&lt;keyword&gt;Allergy and Immunology/*education&lt;/keyword&gt;&lt;keyword&gt;Cross-Sectional Studies&lt;/keyword&gt;&lt;keyword&gt;Forecasting&lt;/keyword&gt;&lt;keyword&gt;General Practice/*education&lt;/keyword&gt;&lt;keyword&gt;General Practitioners/*education&lt;/keyword&gt;&lt;keyword&gt;Health Services Needs and Demand/trends&lt;/keyword&gt;&lt;keyword&gt;Humans&lt;/keyword&gt;&lt;keyword&gt;United Kingdom&lt;/keyword&gt;&lt;/keywords&gt;&lt;dates&gt;&lt;year&gt;2013&lt;/year&gt;&lt;pub-dates&gt;&lt;date&gt;Mar&lt;/date&gt;&lt;/pub-dates&gt;&lt;/dates&gt;&lt;isbn&gt;1475-1534 (Electronic)&amp;#xD;1471-4418 (Linking)&lt;/isbn&gt;&lt;accession-num&gt;23076540&lt;/accession-num&gt;&lt;urls&gt;&lt;related-urls&gt;&lt;url&gt;https://www.ncbi.nlm.nih.gov/pubmed/23076540&lt;/url&gt;&lt;/related-urls&gt;&lt;/urls&gt;&lt;electronic-resource-num&gt;10.4104/pcrj.2012.00087&lt;/electronic-resource-num&gt;&lt;/record&gt;&lt;/Cite&gt;&lt;/EndNote&gt;</w:instrText>
      </w:r>
      <w:r w:rsidR="00370430">
        <w:rPr>
          <w:rFonts w:cstheme="minorHAnsi"/>
        </w:rPr>
        <w:fldChar w:fldCharType="separate"/>
      </w:r>
      <w:r w:rsidR="009B3C7F">
        <w:rPr>
          <w:rFonts w:cstheme="minorHAnsi"/>
          <w:noProof/>
        </w:rPr>
        <w:t>(55)</w:t>
      </w:r>
      <w:r w:rsidR="00370430">
        <w:rPr>
          <w:rFonts w:cstheme="minorHAnsi"/>
        </w:rPr>
        <w:fldChar w:fldCharType="end"/>
      </w:r>
      <w:r>
        <w:rPr>
          <w:rFonts w:cstheme="minorHAnsi"/>
        </w:rPr>
        <w:t xml:space="preserve"> A c</w:t>
      </w:r>
      <w:r w:rsidRPr="00FD0BF4">
        <w:rPr>
          <w:rFonts w:cstheme="minorHAnsi"/>
        </w:rPr>
        <w:t xml:space="preserve">ross-sectional survey of </w:t>
      </w:r>
      <w:r>
        <w:rPr>
          <w:rFonts w:cstheme="minorHAnsi"/>
        </w:rPr>
        <w:t xml:space="preserve"> GPST</w:t>
      </w:r>
      <w:r w:rsidRPr="00FD0BF4">
        <w:rPr>
          <w:rFonts w:cstheme="minorHAnsi"/>
        </w:rPr>
        <w:t xml:space="preserve"> programme directors indicated that two-thirds of programmes were providing some allergy training, with the remaining </w:t>
      </w:r>
      <w:r>
        <w:rPr>
          <w:rFonts w:cstheme="minorHAnsi"/>
        </w:rPr>
        <w:t>one-</w:t>
      </w:r>
      <w:r w:rsidRPr="00FD0BF4">
        <w:rPr>
          <w:rFonts w:cstheme="minorHAnsi"/>
        </w:rPr>
        <w:t>third either provid</w:t>
      </w:r>
      <w:r w:rsidR="000C5F8F">
        <w:rPr>
          <w:rFonts w:cstheme="minorHAnsi"/>
        </w:rPr>
        <w:t>ing</w:t>
      </w:r>
      <w:r w:rsidRPr="00FD0BF4">
        <w:rPr>
          <w:rFonts w:cstheme="minorHAnsi"/>
        </w:rPr>
        <w:t xml:space="preserve"> no</w:t>
      </w:r>
      <w:r>
        <w:rPr>
          <w:rFonts w:cstheme="minorHAnsi"/>
        </w:rPr>
        <w:t xml:space="preserve"> </w:t>
      </w:r>
      <w:r w:rsidRPr="00FD0BF4">
        <w:rPr>
          <w:rFonts w:cstheme="minorHAnsi"/>
        </w:rPr>
        <w:t xml:space="preserve">training or were unsure. Overall, </w:t>
      </w:r>
      <w:r>
        <w:rPr>
          <w:rFonts w:cstheme="minorHAnsi"/>
        </w:rPr>
        <w:t xml:space="preserve">only </w:t>
      </w:r>
      <w:r w:rsidRPr="00FD0BF4">
        <w:rPr>
          <w:rFonts w:cstheme="minorHAnsi"/>
        </w:rPr>
        <w:t>one-third of programme directors believed that all the relevant allergy-related</w:t>
      </w:r>
      <w:r>
        <w:rPr>
          <w:rFonts w:cstheme="minorHAnsi"/>
        </w:rPr>
        <w:t xml:space="preserve"> </w:t>
      </w:r>
      <w:r w:rsidRPr="00FD0BF4">
        <w:rPr>
          <w:rFonts w:cstheme="minorHAnsi"/>
        </w:rPr>
        <w:t>curriculum requirements were being met</w:t>
      </w:r>
      <w:r w:rsidR="0013119B">
        <w:rPr>
          <w:rFonts w:cstheme="minorHAnsi"/>
        </w:rPr>
        <w:t xml:space="preserve">, this mainly being </w:t>
      </w:r>
      <w:r w:rsidR="00725826">
        <w:rPr>
          <w:rFonts w:cstheme="minorHAnsi"/>
        </w:rPr>
        <w:t>i</w:t>
      </w:r>
      <w:r w:rsidR="0013119B">
        <w:rPr>
          <w:rFonts w:cstheme="minorHAnsi"/>
        </w:rPr>
        <w:t>n the con</w:t>
      </w:r>
      <w:r w:rsidR="000C5F8F">
        <w:rPr>
          <w:rFonts w:cstheme="minorHAnsi"/>
        </w:rPr>
        <w:t>t</w:t>
      </w:r>
      <w:r w:rsidR="0013119B">
        <w:rPr>
          <w:rFonts w:cstheme="minorHAnsi"/>
        </w:rPr>
        <w:t xml:space="preserve">ext of </w:t>
      </w:r>
      <w:r w:rsidRPr="00FD0BF4">
        <w:rPr>
          <w:rFonts w:cstheme="minorHAnsi"/>
        </w:rPr>
        <w:t>organ-specific allergic disorders</w:t>
      </w:r>
      <w:r w:rsidR="0013119B">
        <w:rPr>
          <w:rFonts w:cstheme="minorHAnsi"/>
        </w:rPr>
        <w:t>.</w:t>
      </w:r>
    </w:p>
    <w:p w14:paraId="1DAC43D5" w14:textId="1D8D2B1F" w:rsidR="002B60EB" w:rsidRDefault="00E476EB" w:rsidP="002B60EB">
      <w:pPr>
        <w:pBdr>
          <w:bottom w:val="single" w:sz="6" w:space="9" w:color="auto"/>
        </w:pBdr>
        <w:spacing w:line="360" w:lineRule="auto"/>
        <w:jc w:val="both"/>
        <w:rPr>
          <w:rFonts w:cstheme="minorHAnsi"/>
        </w:rPr>
      </w:pPr>
      <w:r>
        <w:rPr>
          <w:rFonts w:cstheme="minorHAnsi"/>
        </w:rPr>
        <w:t>The reasons</w:t>
      </w:r>
      <w:r w:rsidRPr="00E941B6">
        <w:rPr>
          <w:rFonts w:cstheme="minorHAnsi"/>
        </w:rPr>
        <w:t xml:space="preserve"> underpinning poor allergy care </w:t>
      </w:r>
      <w:r>
        <w:rPr>
          <w:rFonts w:cstheme="minorHAnsi"/>
        </w:rPr>
        <w:t xml:space="preserve">in the </w:t>
      </w:r>
      <w:r w:rsidR="000C5F8F">
        <w:rPr>
          <w:rFonts w:cstheme="minorHAnsi"/>
        </w:rPr>
        <w:t>work</w:t>
      </w:r>
      <w:r>
        <w:rPr>
          <w:rFonts w:cstheme="minorHAnsi"/>
        </w:rPr>
        <w:t xml:space="preserve">force remain </w:t>
      </w:r>
      <w:r w:rsidRPr="00E941B6">
        <w:rPr>
          <w:rFonts w:cstheme="minorHAnsi"/>
        </w:rPr>
        <w:t>multifactorial</w:t>
      </w:r>
      <w:r>
        <w:rPr>
          <w:rFonts w:cstheme="minorHAnsi"/>
        </w:rPr>
        <w:t xml:space="preserve"> and include:</w:t>
      </w:r>
      <w:r w:rsidRPr="00E941B6">
        <w:rPr>
          <w:rFonts w:cstheme="minorHAnsi"/>
        </w:rPr>
        <w:t xml:space="preserve"> </w:t>
      </w:r>
      <w:r>
        <w:rPr>
          <w:rFonts w:cstheme="minorHAnsi"/>
        </w:rPr>
        <w:t>(i)</w:t>
      </w:r>
      <w:r w:rsidR="00294F36">
        <w:rPr>
          <w:rFonts w:cstheme="minorHAnsi"/>
        </w:rPr>
        <w:t xml:space="preserve"> </w:t>
      </w:r>
      <w:r w:rsidRPr="00E941B6">
        <w:rPr>
          <w:rFonts w:cstheme="minorHAnsi"/>
        </w:rPr>
        <w:t>shortage of allergy specialists</w:t>
      </w:r>
      <w:r w:rsidR="00294F36">
        <w:rPr>
          <w:rFonts w:cstheme="minorHAnsi"/>
        </w:rPr>
        <w:t xml:space="preserve"> at all levels of care</w:t>
      </w:r>
      <w:r>
        <w:rPr>
          <w:rFonts w:cstheme="minorHAnsi"/>
        </w:rPr>
        <w:t>,</w:t>
      </w:r>
      <w:r w:rsidRPr="00E941B6">
        <w:rPr>
          <w:rFonts w:cstheme="minorHAnsi"/>
        </w:rPr>
        <w:t xml:space="preserve"> </w:t>
      </w:r>
      <w:r>
        <w:rPr>
          <w:rFonts w:cstheme="minorHAnsi"/>
        </w:rPr>
        <w:t xml:space="preserve">(ii) </w:t>
      </w:r>
      <w:r w:rsidRPr="00E941B6">
        <w:rPr>
          <w:rFonts w:cstheme="minorHAnsi"/>
        </w:rPr>
        <w:t>paucity of allergy education in the UK medical</w:t>
      </w:r>
      <w:r>
        <w:rPr>
          <w:rFonts w:cstheme="minorHAnsi"/>
        </w:rPr>
        <w:t xml:space="preserve"> </w:t>
      </w:r>
      <w:r w:rsidRPr="00E941B6">
        <w:rPr>
          <w:rFonts w:cstheme="minorHAnsi"/>
        </w:rPr>
        <w:t>undergraduate</w:t>
      </w:r>
      <w:r>
        <w:rPr>
          <w:rFonts w:cstheme="minorHAnsi"/>
        </w:rPr>
        <w:t xml:space="preserve"> and primary care </w:t>
      </w:r>
      <w:r w:rsidRPr="00E941B6">
        <w:rPr>
          <w:rFonts w:cstheme="minorHAnsi"/>
        </w:rPr>
        <w:t>curriculum</w:t>
      </w:r>
      <w:r>
        <w:rPr>
          <w:rFonts w:cstheme="minorHAnsi"/>
        </w:rPr>
        <w:t>,</w:t>
      </w:r>
      <w:r w:rsidRPr="00E941B6">
        <w:rPr>
          <w:rFonts w:cstheme="minorHAnsi"/>
        </w:rPr>
        <w:t xml:space="preserve"> </w:t>
      </w:r>
      <w:r>
        <w:rPr>
          <w:rFonts w:cstheme="minorHAnsi"/>
        </w:rPr>
        <w:t xml:space="preserve">(iii) </w:t>
      </w:r>
      <w:r w:rsidRPr="00E941B6">
        <w:rPr>
          <w:rFonts w:cstheme="minorHAnsi"/>
        </w:rPr>
        <w:t>lack of allergy knowledge</w:t>
      </w:r>
      <w:r>
        <w:rPr>
          <w:rFonts w:cstheme="minorHAnsi"/>
        </w:rPr>
        <w:t>, (iv) poor availability of diagnostic testing and (v) suboptimal management and treatment, especially for complex disease.</w:t>
      </w:r>
      <w:r>
        <w:rPr>
          <w:rFonts w:cstheme="minorHAnsi"/>
        </w:rPr>
        <w:fldChar w:fldCharType="begin"/>
      </w:r>
      <w:r w:rsidR="00E0131C">
        <w:rPr>
          <w:rFonts w:cstheme="minorHAnsi"/>
        </w:rPr>
        <w:instrText xml:space="preserve"> ADDIN EN.CITE &lt;EndNote&gt;&lt;Cite&gt;&lt;Author&gt;Committee&lt;/Author&gt;&lt;Year&gt;2007&lt;/Year&gt;&lt;RecNum&gt;124&lt;/RecNum&gt;&lt;DisplayText&gt;(16)&lt;/DisplayText&gt;&lt;record&gt;&lt;rec-number&gt;124&lt;/rec-number&gt;&lt;foreign-keys&gt;&lt;key app="EN" db-id="pxf0xaasdzze94eswwxvt9rhx50vedvrx529" timestamp="1549634467"&gt;124&lt;/key&gt;&lt;/foreign-keys&gt;&lt;ref-type name="Web Page"&gt;12&lt;/ref-type&gt;&lt;contributors&gt;&lt;authors&gt;&lt;author&gt;House of Lords Science and Technology Committee,&lt;/author&gt;&lt;/authors&gt;&lt;/contributors&gt;&lt;titles&gt;&lt;title&gt;Select Committee on Science and Technology Sixth Report: Chapter 9 Allergy services&lt;/title&gt;&lt;/titles&gt;&lt;number&gt;01 Feb 2019&lt;/number&gt;&lt;dates&gt;&lt;year&gt;2007&lt;/year&gt;&lt;/dates&gt;&lt;urls&gt;&lt;related-urls&gt;&lt;url&gt;https://publications.parliament.uk/pa/ld200607/ldselect/ldsctech/166/16612.htm&lt;/url&gt;&lt;/related-urls&gt;&lt;/urls&gt;&lt;/record&gt;&lt;/Cite&gt;&lt;/EndNote&gt;</w:instrText>
      </w:r>
      <w:r>
        <w:rPr>
          <w:rFonts w:cstheme="minorHAnsi"/>
        </w:rPr>
        <w:fldChar w:fldCharType="separate"/>
      </w:r>
      <w:r w:rsidR="00E0131C">
        <w:rPr>
          <w:rFonts w:cstheme="minorHAnsi"/>
          <w:noProof/>
        </w:rPr>
        <w:t>(16)</w:t>
      </w:r>
      <w:r>
        <w:rPr>
          <w:rFonts w:cstheme="minorHAnsi"/>
        </w:rPr>
        <w:fldChar w:fldCharType="end"/>
      </w:r>
    </w:p>
    <w:p w14:paraId="10D68100" w14:textId="48F7D006" w:rsidR="002B60EB" w:rsidRPr="002B60EB" w:rsidRDefault="00844C99" w:rsidP="002B60EB">
      <w:pPr>
        <w:pBdr>
          <w:bottom w:val="single" w:sz="6" w:space="9" w:color="auto"/>
        </w:pBdr>
        <w:spacing w:line="360" w:lineRule="auto"/>
        <w:jc w:val="both"/>
        <w:rPr>
          <w:rFonts w:cstheme="minorHAnsi"/>
        </w:rPr>
      </w:pPr>
      <w:r>
        <w:rPr>
          <w:rFonts w:cstheme="minorHAnsi"/>
        </w:rPr>
        <w:t>There is also a gap at grass-roots level in the education of the patients themselves.</w:t>
      </w:r>
      <w:r w:rsidR="002A4B65">
        <w:rPr>
          <w:rFonts w:cstheme="minorHAnsi"/>
        </w:rPr>
        <w:fldChar w:fldCharType="begin">
          <w:fldData xml:space="preserve">PEVuZE5vdGU+PENpdGU+PEF1dGhvcj5NdXJhcm88L0F1dGhvcj48WWVhcj4yMDE0PC9ZZWFyPjxS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=
</w:fldData>
        </w:fldChar>
      </w:r>
      <w:r w:rsidR="009B3C7F">
        <w:rPr>
          <w:rFonts w:cstheme="minorHAnsi"/>
        </w:rPr>
        <w:instrText xml:space="preserve"> ADDIN EN.CITE </w:instrText>
      </w:r>
      <w:r w:rsidR="009B3C7F">
        <w:rPr>
          <w:rFonts w:cstheme="minorHAnsi"/>
        </w:rPr>
        <w:fldChar w:fldCharType="begin">
          <w:fldData xml:space="preserve">PEVuZE5vdGU+PENpdGU+PEF1dGhvcj5NdXJhcm88L0F1dGhvcj48WWVhcj4yMDE0PC9ZZWFyPjxS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=
</w:fldData>
        </w:fldChar>
      </w:r>
      <w:r w:rsidR="009B3C7F">
        <w:rPr>
          <w:rFonts w:cstheme="minorHAnsi"/>
        </w:rPr>
        <w:instrText xml:space="preserve"> ADDIN EN.CITE.DATA </w:instrText>
      </w:r>
      <w:r w:rsidR="009B3C7F">
        <w:rPr>
          <w:rFonts w:cstheme="minorHAnsi"/>
        </w:rPr>
      </w:r>
      <w:r w:rsidR="009B3C7F">
        <w:rPr>
          <w:rFonts w:cstheme="minorHAnsi"/>
        </w:rPr>
        <w:fldChar w:fldCharType="end"/>
      </w:r>
      <w:r w:rsidR="002A4B65">
        <w:rPr>
          <w:rFonts w:cstheme="minorHAnsi"/>
        </w:rPr>
      </w:r>
      <w:r w:rsidR="002A4B65">
        <w:rPr>
          <w:rFonts w:cstheme="minorHAnsi"/>
        </w:rPr>
        <w:fldChar w:fldCharType="separate"/>
      </w:r>
      <w:r w:rsidR="009B3C7F">
        <w:rPr>
          <w:rFonts w:cstheme="minorHAnsi"/>
          <w:noProof/>
        </w:rPr>
        <w:t>(56)</w:t>
      </w:r>
      <w:r w:rsidR="002A4B65">
        <w:rPr>
          <w:rFonts w:cstheme="minorHAnsi"/>
        </w:rPr>
        <w:fldChar w:fldCharType="end"/>
      </w:r>
      <w:r>
        <w:rPr>
          <w:rFonts w:cstheme="minorHAnsi"/>
        </w:rPr>
        <w:t xml:space="preserve"> As mentioned, Allergy </w:t>
      </w:r>
      <w:r w:rsidR="002A4B65">
        <w:rPr>
          <w:rFonts w:cstheme="minorHAnsi"/>
        </w:rPr>
        <w:t xml:space="preserve">charities such as Allergy </w:t>
      </w:r>
      <w:r>
        <w:rPr>
          <w:rFonts w:cstheme="minorHAnsi"/>
        </w:rPr>
        <w:t xml:space="preserve">UK and Anaphylaxis Campaign </w:t>
      </w:r>
      <w:r w:rsidR="002A4B65">
        <w:rPr>
          <w:rFonts w:cstheme="minorHAnsi"/>
        </w:rPr>
        <w:t xml:space="preserve">play an important role in providing general allergy information and raising public awareness, </w:t>
      </w:r>
      <w:r>
        <w:rPr>
          <w:rFonts w:cstheme="minorHAnsi"/>
        </w:rPr>
        <w:t xml:space="preserve">but there is very little provided </w:t>
      </w:r>
      <w:r w:rsidR="002A4B65">
        <w:rPr>
          <w:rFonts w:cstheme="minorHAnsi"/>
        </w:rPr>
        <w:t xml:space="preserve">directly </w:t>
      </w:r>
      <w:r>
        <w:rPr>
          <w:rFonts w:cstheme="minorHAnsi"/>
        </w:rPr>
        <w:t xml:space="preserve">in </w:t>
      </w:r>
      <w:r w:rsidRPr="00844C99">
        <w:rPr>
          <w:rFonts w:cstheme="minorHAnsi"/>
        </w:rPr>
        <w:t>schools and school nurses are now often being taken away from delivering training and education</w:t>
      </w:r>
      <w:r>
        <w:rPr>
          <w:rFonts w:cstheme="minorHAnsi"/>
        </w:rPr>
        <w:t>. Upskilling the patients in terms of education could and should begin in school with the education of the individuals, the child and teacher, as good education is important not just for the health care professional. Children are never too young to learn about allergy, so education could be embedded from Key Stage 1 (age 5-7 years)</w:t>
      </w:r>
      <w:r w:rsidR="002A4B65">
        <w:rPr>
          <w:rFonts w:cstheme="minorHAnsi"/>
        </w:rPr>
        <w:t xml:space="preserve"> onwards</w:t>
      </w:r>
      <w:r>
        <w:rPr>
          <w:rFonts w:cstheme="minorHAnsi"/>
        </w:rPr>
        <w:t>.</w:t>
      </w:r>
    </w:p>
    <w:p w14:paraId="517677B4" w14:textId="1E816B27" w:rsidR="002B60EB" w:rsidRDefault="00BA67B9" w:rsidP="002B60EB">
      <w:pPr>
        <w:pBdr>
          <w:bottom w:val="single" w:sz="6" w:space="9" w:color="auto"/>
        </w:pBdr>
        <w:spacing w:line="360" w:lineRule="auto"/>
        <w:jc w:val="both"/>
        <w:rPr>
          <w:b/>
          <w:u w:val="single"/>
        </w:rPr>
      </w:pPr>
      <w:r w:rsidRPr="008E1826">
        <w:rPr>
          <w:b/>
          <w:u w:val="single"/>
        </w:rPr>
        <w:t>W</w:t>
      </w:r>
      <w:r w:rsidR="000C5F8F">
        <w:rPr>
          <w:b/>
          <w:u w:val="single"/>
        </w:rPr>
        <w:t xml:space="preserve">ill upskilling </w:t>
      </w:r>
      <w:proofErr w:type="gramStart"/>
      <w:r w:rsidR="000C5F8F">
        <w:rPr>
          <w:b/>
          <w:u w:val="single"/>
        </w:rPr>
        <w:t>professionals</w:t>
      </w:r>
      <w:proofErr w:type="gramEnd"/>
      <w:r w:rsidR="000C5F8F">
        <w:rPr>
          <w:b/>
          <w:u w:val="single"/>
        </w:rPr>
        <w:t xml:space="preserve"> impact on</w:t>
      </w:r>
      <w:r w:rsidRPr="008E1826">
        <w:rPr>
          <w:b/>
          <w:u w:val="single"/>
        </w:rPr>
        <w:t xml:space="preserve"> patient</w:t>
      </w:r>
      <w:r w:rsidR="000C5F8F">
        <w:rPr>
          <w:b/>
          <w:u w:val="single"/>
        </w:rPr>
        <w:t xml:space="preserve"> outcomes</w:t>
      </w:r>
      <w:r w:rsidR="0013119B">
        <w:rPr>
          <w:b/>
          <w:u w:val="single"/>
        </w:rPr>
        <w:t>?</w:t>
      </w:r>
    </w:p>
    <w:p w14:paraId="6BFE64AD" w14:textId="39498588" w:rsidR="002B60EB" w:rsidRDefault="006B76E4" w:rsidP="002B60EB">
      <w:pPr>
        <w:pBdr>
          <w:bottom w:val="single" w:sz="6" w:space="9" w:color="auto"/>
        </w:pBdr>
        <w:spacing w:line="360" w:lineRule="auto"/>
        <w:jc w:val="both"/>
      </w:pPr>
      <w:r>
        <w:t xml:space="preserve">Patient and Public Involvement (PPI) should </w:t>
      </w:r>
      <w:r w:rsidR="000C5F8F">
        <w:t>ensure that the</w:t>
      </w:r>
      <w:r>
        <w:t xml:space="preserve"> </w:t>
      </w:r>
      <w:r w:rsidR="000C5F8F">
        <w:t>patient’s</w:t>
      </w:r>
      <w:r>
        <w:t xml:space="preserve"> voice </w:t>
      </w:r>
      <w:r w:rsidR="000C5F8F">
        <w:t xml:space="preserve">is </w:t>
      </w:r>
      <w:r>
        <w:t xml:space="preserve">at </w:t>
      </w:r>
      <w:r w:rsidR="00E476EB">
        <w:t xml:space="preserve">the heart of </w:t>
      </w:r>
      <w:r>
        <w:t xml:space="preserve">all levels of </w:t>
      </w:r>
      <w:r w:rsidR="000C5F8F">
        <w:t>any</w:t>
      </w:r>
      <w:r>
        <w:t xml:space="preserve"> care</w:t>
      </w:r>
      <w:r w:rsidR="000C5F8F">
        <w:t xml:space="preserve"> system</w:t>
      </w:r>
      <w:r>
        <w:t xml:space="preserve">. </w:t>
      </w:r>
      <w:r w:rsidR="00E476EB">
        <w:t>Such</w:t>
      </w:r>
      <w:r>
        <w:t xml:space="preserve"> forums are well established within patient organisations such as </w:t>
      </w:r>
      <w:r w:rsidRPr="00C86FEE">
        <w:t>Allergy UK</w:t>
      </w:r>
      <w:r>
        <w:t>, Asthma UK</w:t>
      </w:r>
      <w:r w:rsidRPr="00C86FEE">
        <w:t xml:space="preserve"> and Anaphylaxis </w:t>
      </w:r>
      <w:r>
        <w:t>C</w:t>
      </w:r>
      <w:r w:rsidRPr="00C86FEE">
        <w:t>ampaign</w:t>
      </w:r>
      <w:r>
        <w:t xml:space="preserve"> (AC) and aim to </w:t>
      </w:r>
      <w:r w:rsidRPr="00C86FEE">
        <w:t xml:space="preserve">provide written disease-specific information </w:t>
      </w:r>
      <w:r w:rsidRPr="00C86FEE">
        <w:lastRenderedPageBreak/>
        <w:t>leaflets</w:t>
      </w:r>
      <w:r>
        <w:t xml:space="preserve"> and</w:t>
      </w:r>
      <w:r w:rsidRPr="00C86FEE">
        <w:t xml:space="preserve"> </w:t>
      </w:r>
      <w:r>
        <w:t xml:space="preserve">provide </w:t>
      </w:r>
      <w:r w:rsidRPr="00C86FEE">
        <w:t>educational events for patients</w:t>
      </w:r>
      <w:r w:rsidR="00FD5D34">
        <w:t>, schools (</w:t>
      </w:r>
      <w:proofErr w:type="spellStart"/>
      <w:r w:rsidR="00FD5D34">
        <w:t>Aller</w:t>
      </w:r>
      <w:r w:rsidR="000C5F8F">
        <w:t>g</w:t>
      </w:r>
      <w:r w:rsidR="00FD5D34">
        <w:t>yWise</w:t>
      </w:r>
      <w:proofErr w:type="spellEnd"/>
      <w:r w:rsidR="00FD5D34">
        <w:t xml:space="preserve">) </w:t>
      </w:r>
      <w:r>
        <w:t>and professionals.</w:t>
      </w:r>
      <w:r>
        <w:fldChar w:fldCharType="begin">
          <w:fldData xml:space="preserve">PEVuZE5vdGU+PENpdGU+PEF1dGhvcj5Ccml0aXNoIFNvY2lldHkgZm9yIEFsbGVyZ3kgYW5kIENs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</w:fldData>
        </w:fldChar>
      </w:r>
      <w:r w:rsidR="009B3C7F">
        <w:instrText xml:space="preserve"> ADDIN EN.CITE </w:instrText>
      </w:r>
      <w:r w:rsidR="009B3C7F">
        <w:fldChar w:fldCharType="begin">
          <w:fldData xml:space="preserve">PEVuZE5vdGU+PENpdGU+PEF1dGhvcj5Ccml0aXNoIFNvY2lldHkgZm9yIEFsbGVyZ3kgYW5kIENs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</w:fldData>
        </w:fldChar>
      </w:r>
      <w:r w:rsidR="009B3C7F">
        <w:instrText xml:space="preserve"> ADDIN EN.CITE.DATA </w:instrText>
      </w:r>
      <w:r w:rsidR="009B3C7F">
        <w:fldChar w:fldCharType="end"/>
      </w:r>
      <w:r>
        <w:fldChar w:fldCharType="separate"/>
      </w:r>
      <w:r w:rsidR="009B3C7F">
        <w:rPr>
          <w:noProof/>
        </w:rPr>
        <w:t>(57-59)</w:t>
      </w:r>
      <w:r>
        <w:fldChar w:fldCharType="end"/>
      </w:r>
      <w:r w:rsidRPr="00C86FEE">
        <w:t xml:space="preserve"> </w:t>
      </w:r>
      <w:r w:rsidR="00E476EB">
        <w:t>These forums</w:t>
      </w:r>
      <w:r w:rsidR="000C5F8F">
        <w:t xml:space="preserve"> can contribute to upskilling of the workforce such that</w:t>
      </w:r>
      <w:r w:rsidR="00E476EB">
        <w:t xml:space="preserve"> </w:t>
      </w:r>
      <w:r w:rsidR="000C5F8F">
        <w:t>it will</w:t>
      </w:r>
      <w:r w:rsidR="00E476EB">
        <w:t xml:space="preserve"> benefit  the patient, the service and the public health. </w:t>
      </w:r>
      <w:r w:rsidR="00432749">
        <w:t>Better patient outcomes through improved education of healthcare professionals have been demonstrated in a number of areas including mental health,</w:t>
      </w:r>
      <w:r w:rsidR="00432749">
        <w:fldChar w:fldCharType="begin"/>
      </w:r>
      <w:r w:rsidR="009B3C7F">
        <w:instrText xml:space="preserve"> ADDIN EN.CITE &lt;EndNote&gt;&lt;Cite&gt;&lt;Author&gt;Garzonis&lt;/Author&gt;&lt;Year&gt;2015&lt;/Year&gt;&lt;RecNum&gt;104&lt;/RecNum&gt;&lt;DisplayText&gt;(60)&lt;/DisplayText&gt;&lt;record&gt;&lt;rec-number&gt;104&lt;/rec-number&gt;&lt;foreign-keys&gt;&lt;key app="EN" db-id="pxf0xaasdzze94eswwxvt9rhx50vedvrx529" timestamp="1547723530"&gt;104&lt;/key&gt;&lt;/foreign-keys&gt;&lt;ref-type name="Journal Article"&gt;17&lt;/ref-type&gt;&lt;contributors&gt;&lt;authors&gt;&lt;author&gt;Garzonis, K.&lt;/author&gt;&lt;author&gt;Mann, E.&lt;/author&gt;&lt;author&gt;Wyrzykowska, A.&lt;/author&gt;&lt;author&gt;Kanellakis, P.&lt;/author&gt;&lt;/authors&gt;&lt;/contributors&gt;&lt;auth-address&gt;Department of Clinical, Educational and Health Psychology, University College London, London, United Kingdom.&amp;#xD;Saint Andrew&amp;apos;s Healthcare, Northampton, United Kingdom.&amp;#xD;Department of Psychology and Behavioural Sciences, Coventry University, Coventry, United Kingdom.&amp;#xD;Kanellakis and Associates, London, United Kingdom.&lt;/auth-address&gt;&lt;titles&gt;&lt;title&gt;Improving Patient Outcomes: Effectively Training Healthcare Staff in Psychological Practice Skills: A Mixed Systematic Literature Review&lt;/title&gt;&lt;secondary-title&gt;Eur J Psychol&lt;/secondary-title&gt;&lt;/titles&gt;&lt;periodical&gt;&lt;full-title&gt;Eur J Psychol&lt;/full-title&gt;&lt;/periodical&gt;&lt;pages&gt;535-56&lt;/pages&gt;&lt;volume&gt;11&lt;/volume&gt;&lt;number&gt;3&lt;/number&gt;&lt;edition&gt;2016/06/02&lt;/edition&gt;&lt;keywords&gt;&lt;keyword&gt;communication&lt;/keyword&gt;&lt;keyword&gt;general practitioners&lt;/keyword&gt;&lt;keyword&gt;mental health professionals&lt;/keyword&gt;&lt;keyword&gt;multidisciplinary team&lt;/keyword&gt;&lt;keyword&gt;nurses&lt;/keyword&gt;&lt;keyword&gt;professional development&lt;/keyword&gt;&lt;keyword&gt;psychology&lt;/keyword&gt;&lt;keyword&gt;skills&lt;/keyword&gt;&lt;keyword&gt;training&lt;/keyword&gt;&lt;/keywords&gt;&lt;dates&gt;&lt;year&gt;2015&lt;/year&gt;&lt;pub-dates&gt;&lt;date&gt;Aug&lt;/date&gt;&lt;/pub-dates&gt;&lt;/dates&gt;&lt;isbn&gt;1841-0413 (Print)&amp;#xD;1841-0413 (Linking)&lt;/isbn&gt;&lt;accession-num&gt;27247676&lt;/accession-num&gt;&lt;urls&gt;&lt;related-urls&gt;&lt;url&gt;https://www.ncbi.nlm.nih.gov/pubmed/27247676&lt;/url&gt;&lt;/related-urls&gt;&lt;/urls&gt;&lt;custom2&gt;PMC4873062&lt;/custom2&gt;&lt;electronic-resource-num&gt;10.5964/ejop.v11i3.923&lt;/electronic-resource-num&gt;&lt;/record&gt;&lt;/Cite&gt;&lt;/EndNote&gt;</w:instrText>
      </w:r>
      <w:r w:rsidR="00432749">
        <w:fldChar w:fldCharType="separate"/>
      </w:r>
      <w:r w:rsidR="009B3C7F">
        <w:rPr>
          <w:noProof/>
        </w:rPr>
        <w:t>(60)</w:t>
      </w:r>
      <w:r w:rsidR="00432749">
        <w:fldChar w:fldCharType="end"/>
      </w:r>
      <w:r w:rsidR="00432749">
        <w:t xml:space="preserve"> self-management</w:t>
      </w:r>
      <w:r w:rsidR="00BD5CD5">
        <w:fldChar w:fldCharType="begin"/>
      </w:r>
      <w:r w:rsidR="009B3C7F">
        <w:instrText xml:space="preserve"> ADDIN EN.CITE &lt;EndNote&gt;&lt;Cite&gt;&lt;Author&gt;Rochfort&lt;/Author&gt;&lt;Year&gt;2018&lt;/Year&gt;&lt;RecNum&gt;105&lt;/RecNum&gt;&lt;DisplayText&gt;(61)&lt;/DisplayText&gt;&lt;record&gt;&lt;rec-number&gt;105&lt;/rec-number&gt;&lt;foreign-keys&gt;&lt;key app="EN" db-id="pxf0xaasdzze94eswwxvt9rhx50vedvrx529" timestamp="1547723666"&gt;105&lt;/key&gt;&lt;/foreign-keys&gt;&lt;ref-type name="Journal Article"&gt;17&lt;/ref-type&gt;&lt;contributors&gt;&lt;authors&gt;&lt;author&gt;Rochfort, A.&lt;/author&gt;&lt;author&gt;Beirne, S.&lt;/author&gt;&lt;author&gt;Doran, G.&lt;/author&gt;&lt;author&gt;Patton, P.&lt;/author&gt;&lt;author&gt;Gensichen, J.&lt;/author&gt;&lt;author&gt;Kunnamo, I.&lt;/author&gt;&lt;author&gt;Smith, S.&lt;/author&gt;&lt;author&gt;Eriksson, T.&lt;/author&gt;&lt;author&gt;Collins, C.&lt;/author&gt;&lt;/authors&gt;&lt;/contributors&gt;&lt;auth-address&gt;Irish College of General Practitioners, 4-5 Lincoln Place, Dublin 2, Ireland.&amp;#xD;Institute of General Practice and Family Medicine, University Hospital, LMU, Munich, Germany.&amp;#xD;University of Helsinki, EBM Guidelines, Duodecim Medical Publications Ltd, Helsinki, Finland.&amp;#xD;Royal College of Surgeons in Ireland, Dublin, Ireland.&amp;#xD;GP Copenhagen, Copenhagen, Denmark.&amp;#xD;Irish College of General Practitioners, 4-5 Lincoln Place, Dublin 2, Ireland. claire.collins@icgp.ie.&lt;/auth-address&gt;&lt;titles&gt;&lt;title&gt;Does patient self-management education of primary care professionals improve patient outcomes: a systematic review&lt;/title&gt;&lt;secondary-title&gt;BMC Fam Pract&lt;/secondary-title&gt;&lt;/titles&gt;&lt;periodical&gt;&lt;full-title&gt;BMC Fam Pract&lt;/full-title&gt;&lt;/periodical&gt;&lt;pages&gt;163&lt;/pages&gt;&lt;volume&gt;19&lt;/volume&gt;&lt;number&gt;1&lt;/number&gt;&lt;edition&gt;2018/10/01&lt;/edition&gt;&lt;keywords&gt;&lt;keyword&gt;Chronic conditions&lt;/keyword&gt;&lt;keyword&gt;Patient empowerment&lt;/keyword&gt;&lt;keyword&gt;Primary care&lt;/keyword&gt;&lt;keyword&gt;Self-management&lt;/keyword&gt;&lt;/keywords&gt;&lt;dates&gt;&lt;year&gt;2018&lt;/year&gt;&lt;pub-dates&gt;&lt;date&gt;Sep 29&lt;/date&gt;&lt;/pub-dates&gt;&lt;/dates&gt;&lt;isbn&gt;1471-2296 (Electronic)&amp;#xD;1471-2296 (Linking)&lt;/isbn&gt;&lt;accession-num&gt;30268092&lt;/accession-num&gt;&lt;urls&gt;&lt;related-urls&gt;&lt;url&gt;https://www.ncbi.nlm.nih.gov/pubmed/30268092&lt;/url&gt;&lt;/related-urls&gt;&lt;/urls&gt;&lt;custom2&gt;PMC6164169&lt;/custom2&gt;&lt;electronic-resource-num&gt;10.1186/s12875-018-0847-x&lt;/electronic-resource-num&gt;&lt;/record&gt;&lt;/Cite&gt;&lt;/EndNote&gt;</w:instrText>
      </w:r>
      <w:r w:rsidR="00BD5CD5">
        <w:fldChar w:fldCharType="separate"/>
      </w:r>
      <w:r w:rsidR="009B3C7F">
        <w:rPr>
          <w:noProof/>
        </w:rPr>
        <w:t>(61)</w:t>
      </w:r>
      <w:r w:rsidR="00BD5CD5">
        <w:fldChar w:fldCharType="end"/>
      </w:r>
      <w:r w:rsidR="00432749">
        <w:t xml:space="preserve"> and stroke.</w:t>
      </w:r>
      <w:r w:rsidR="00BD5CD5">
        <w:fldChar w:fldCharType="begin"/>
      </w:r>
      <w:r w:rsidR="009B3C7F">
        <w:instrText xml:space="preserve"> ADDIN EN.CITE &lt;EndNote&gt;&lt;Cite&gt;&lt;Author&gt;Booth&lt;/Author&gt;&lt;Year&gt;2005&lt;/Year&gt;&lt;RecNum&gt;108&lt;/RecNum&gt;&lt;DisplayText&gt;(62)&lt;/DisplayText&gt;&lt;record&gt;&lt;rec-number&gt;108&lt;/rec-number&gt;&lt;foreign-keys&gt;&lt;key app="EN" db-id="pxf0xaasdzze94eswwxvt9rhx50vedvrx529" timestamp="1547724051"&gt;108&lt;/key&gt;&lt;/foreign-keys&gt;&lt;ref-type name="Journal Article"&gt;17&lt;/ref-type&gt;&lt;contributors&gt;&lt;authors&gt;&lt;author&gt;Booth, J.&lt;/author&gt;&lt;author&gt;Hillier, V. F.&lt;/author&gt;&lt;author&gt;Waters, K. R.&lt;/author&gt;&lt;author&gt;Davidson, I.&lt;/author&gt;&lt;/authors&gt;&lt;/contributors&gt;&lt;auth-address&gt;Caledonian Nursing and Midwifery Research Centre, Glasgow Caledonian University, Glasgow, UK.&lt;/auth-address&gt;&lt;titles&gt;&lt;title&gt;Effects of a stroke rehabilitation education programme for nurses&lt;/title&gt;&lt;secondary-title&gt;J Adv Nurs&lt;/secondary-title&gt;&lt;/titles&gt;&lt;periodical&gt;&lt;full-title&gt;J Adv Nurs&lt;/full-title&gt;&lt;/periodical&gt;&lt;pages&gt;465-73&lt;/pages&gt;&lt;volume&gt;49&lt;/volume&gt;&lt;number&gt;5&lt;/number&gt;&lt;edition&gt;2005/02/17&lt;/edition&gt;&lt;keywords&gt;&lt;keyword&gt;Activities of Daily Living&lt;/keyword&gt;&lt;keyword&gt;Education, Nursing/*methods&lt;/keyword&gt;&lt;keyword&gt;Humans&lt;/keyword&gt;&lt;keyword&gt;Nurse&amp;apos;s Role&lt;/keyword&gt;&lt;keyword&gt;Nurse-Patient Relations&lt;/keyword&gt;&lt;keyword&gt;Physical Therapy Modalities&lt;/keyword&gt;&lt;keyword&gt;Rehabilitation Nursing&lt;/keyword&gt;&lt;keyword&gt;Stroke/nursing&lt;/keyword&gt;&lt;keyword&gt;*Stroke Rehabilitation&lt;/keyword&gt;&lt;keyword&gt;Teaching/methods&lt;/keyword&gt;&lt;/keywords&gt;&lt;dates&gt;&lt;year&gt;2005&lt;/year&gt;&lt;pub-dates&gt;&lt;date&gt;Mar&lt;/date&gt;&lt;/pub-dates&gt;&lt;/dates&gt;&lt;isbn&gt;0309-2402 (Print)&amp;#xD;0309-2402 (Linking)&lt;/isbn&gt;&lt;accession-num&gt;15713178&lt;/accession-num&gt;&lt;urls&gt;&lt;related-urls&gt;&lt;url&gt;https://www.ncbi.nlm.nih.gov/pubmed/15713178&lt;/url&gt;&lt;/related-urls&gt;&lt;/urls&gt;&lt;electronic-resource-num&gt;10.1111/j.1365-2648.2004.03319.x&lt;/electronic-resource-num&gt;&lt;/record&gt;&lt;/Cite&gt;&lt;/EndNote&gt;</w:instrText>
      </w:r>
      <w:r w:rsidR="00BD5CD5">
        <w:fldChar w:fldCharType="separate"/>
      </w:r>
      <w:r w:rsidR="009B3C7F">
        <w:rPr>
          <w:noProof/>
        </w:rPr>
        <w:t>(62)</w:t>
      </w:r>
      <w:r w:rsidR="00BD5CD5">
        <w:fldChar w:fldCharType="end"/>
      </w:r>
      <w:r w:rsidR="00432749">
        <w:t xml:space="preserve"> These outcomes have been demonstrated through better self-managemen</w:t>
      </w:r>
      <w:r w:rsidR="002B60EB">
        <w:t xml:space="preserve">t of their disease or problem. </w:t>
      </w:r>
      <w:r w:rsidR="00432749">
        <w:t xml:space="preserve">Two studies have investigated the benefit of an adult asthma educational </w:t>
      </w:r>
      <w:r w:rsidR="00C907F6">
        <w:t>programme</w:t>
      </w:r>
      <w:r w:rsidR="00FB3605">
        <w:t xml:space="preserve"> </w:t>
      </w:r>
      <w:r w:rsidR="00432749">
        <w:t>in the acute care setting. They reported that emergency visits and hospitalisations were reduced following a single educational session</w:t>
      </w:r>
      <w:r w:rsidR="002209FB">
        <w:t>.</w:t>
      </w:r>
      <w:r w:rsidR="002209FB">
        <w:fldChar w:fldCharType="begin">
          <w:fldData xml:space="preserve">PEVuZE5vdGU+PENpdGU+PEF1dGhvcj5LZWxzbzwvQXV0aG9yPjxZZWFyPjE5OTU8L1llYXI+PFJl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</w:fldData>
        </w:fldChar>
      </w:r>
      <w:r w:rsidR="009B3C7F">
        <w:instrText xml:space="preserve"> ADDIN EN.CITE </w:instrText>
      </w:r>
      <w:r w:rsidR="009B3C7F">
        <w:fldChar w:fldCharType="begin">
          <w:fldData xml:space="preserve">PEVuZE5vdGU+PENpdGU+PEF1dGhvcj5LZWxzbzwvQXV0aG9yPjxZZWFyPjE5OTU8L1llYXI+PFJl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</w:fldData>
        </w:fldChar>
      </w:r>
      <w:r w:rsidR="009B3C7F">
        <w:instrText xml:space="preserve"> ADDIN EN.CITE.DATA </w:instrText>
      </w:r>
      <w:r w:rsidR="009B3C7F">
        <w:fldChar w:fldCharType="end"/>
      </w:r>
      <w:r w:rsidR="002209FB">
        <w:fldChar w:fldCharType="separate"/>
      </w:r>
      <w:r w:rsidR="009B3C7F">
        <w:rPr>
          <w:noProof/>
        </w:rPr>
        <w:t>(63, 64)</w:t>
      </w:r>
      <w:r w:rsidR="002209FB">
        <w:fldChar w:fldCharType="end"/>
      </w:r>
      <w:r w:rsidR="00E476EB">
        <w:t xml:space="preserve"> </w:t>
      </w:r>
      <w:r w:rsidR="00432749">
        <w:t>Studies have shown effective treatment will result in cost savings to health providers by reducing emergency attendances and inpatient admissions, and will reduce the burden of illness in the allergic patient in turn improving their overall quality of life</w:t>
      </w:r>
      <w:r w:rsidR="00355ADA">
        <w:t>.</w:t>
      </w:r>
      <w:r w:rsidR="00355ADA">
        <w:fldChar w:fldCharType="begin">
          <w:fldData xml:space="preserve">PEVuZE5vdGU+PENpdGU+PEF1dGhvcj5EdXJoYW08L0F1dGhvcj48WWVhcj4xOTk5PC9ZZWFyPjxS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</w:fldData>
        </w:fldChar>
      </w:r>
      <w:r w:rsidR="009B3C7F">
        <w:instrText xml:space="preserve"> ADDIN EN.CITE </w:instrText>
      </w:r>
      <w:r w:rsidR="009B3C7F">
        <w:fldChar w:fldCharType="begin">
          <w:fldData xml:space="preserve">PEVuZE5vdGU+PENpdGU+PEF1dGhvcj5EdXJoYW08L0F1dGhvcj48WWVhcj4xOTk5PC9ZZWFyPjxS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</w:fldData>
        </w:fldChar>
      </w:r>
      <w:r w:rsidR="009B3C7F">
        <w:instrText xml:space="preserve"> ADDIN EN.CITE.DATA </w:instrText>
      </w:r>
      <w:r w:rsidR="009B3C7F">
        <w:fldChar w:fldCharType="end"/>
      </w:r>
      <w:r w:rsidR="00355ADA">
        <w:fldChar w:fldCharType="separate"/>
      </w:r>
      <w:r w:rsidR="009B3C7F">
        <w:rPr>
          <w:noProof/>
        </w:rPr>
        <w:t>(65, 66)</w:t>
      </w:r>
      <w:r w:rsidR="00355ADA">
        <w:fldChar w:fldCharType="end"/>
      </w:r>
      <w:r w:rsidR="00432749">
        <w:t xml:space="preserve"> An increase in education level has been associated with decreased mortality</w:t>
      </w:r>
      <w:r w:rsidR="002607BA">
        <w:t xml:space="preserve"> with the</w:t>
      </w:r>
      <w:r w:rsidR="00432749">
        <w:t xml:space="preserve"> RN4CAST study</w:t>
      </w:r>
      <w:r w:rsidR="00BB4C5A">
        <w:t xml:space="preserve"> of patients undergoing common surgeries,</w:t>
      </w:r>
      <w:r w:rsidR="00432749">
        <w:t xml:space="preserve"> show</w:t>
      </w:r>
      <w:r w:rsidR="002607BA">
        <w:t>ing a</w:t>
      </w:r>
      <w:r w:rsidR="00432749">
        <w:t xml:space="preserve"> 30% lower mortality </w:t>
      </w:r>
      <w:r w:rsidR="002607BA">
        <w:t xml:space="preserve">in disease </w:t>
      </w:r>
      <w:r w:rsidR="00432749">
        <w:t>where nurses had been educated to a higher level than other centres.</w:t>
      </w:r>
      <w:r w:rsidR="001639D9">
        <w:fldChar w:fldCharType="begin">
          <w:fldData xml:space="preserve">PEVuZE5vdGU+PENpdGU+PEF1dGhvcj5BaWtlbjwvQXV0aG9yPjxZZWFyPjIwMTQ8L1llYXI+PFJl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</w:fldData>
        </w:fldChar>
      </w:r>
      <w:r w:rsidR="009B3C7F">
        <w:instrText xml:space="preserve"> ADDIN EN.CITE </w:instrText>
      </w:r>
      <w:r w:rsidR="009B3C7F">
        <w:fldChar w:fldCharType="begin">
          <w:fldData xml:space="preserve">PEVuZE5vdGU+PENpdGU+PEF1dGhvcj5BaWtlbjwvQXV0aG9yPjxZZWFyPjIwMTQ8L1llYXI+PFJl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</w:fldData>
        </w:fldChar>
      </w:r>
      <w:r w:rsidR="009B3C7F">
        <w:instrText xml:space="preserve"> ADDIN EN.CITE.DATA </w:instrText>
      </w:r>
      <w:r w:rsidR="009B3C7F">
        <w:fldChar w:fldCharType="end"/>
      </w:r>
      <w:r w:rsidR="001639D9">
        <w:fldChar w:fldCharType="separate"/>
      </w:r>
      <w:r w:rsidR="009B3C7F">
        <w:rPr>
          <w:noProof/>
        </w:rPr>
        <w:t>(67)</w:t>
      </w:r>
      <w:r w:rsidR="001639D9">
        <w:fldChar w:fldCharType="end"/>
      </w:r>
      <w:r w:rsidR="00432749">
        <w:t xml:space="preserve"> A number of studies in inhaler technique and administration of adrenaline auto-injectors </w:t>
      </w:r>
      <w:r w:rsidR="007E7A12">
        <w:t xml:space="preserve">(AAI) </w:t>
      </w:r>
      <w:r w:rsidR="00432749">
        <w:t>suggest inferior medical device education of health professionals lead</w:t>
      </w:r>
      <w:r w:rsidR="009860DF">
        <w:t>s</w:t>
      </w:r>
      <w:r w:rsidR="00432749">
        <w:t xml:space="preserve"> to poor patient outcomes.</w:t>
      </w:r>
      <w:r w:rsidR="00CC2287">
        <w:fldChar w:fldCharType="begin">
          <w:fldData xml:space="preserve">PEVuZE5vdGU+PENpdGU+PEF1dGhvcj5BaWtlbjwvQXV0aG9yPjxZZWFyPjIwMTQ8L1llYXI+PFJl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</w:fldData>
        </w:fldChar>
      </w:r>
      <w:r w:rsidR="009B3C7F">
        <w:instrText xml:space="preserve"> ADDIN EN.CITE </w:instrText>
      </w:r>
      <w:r w:rsidR="009B3C7F">
        <w:fldChar w:fldCharType="begin">
          <w:fldData xml:space="preserve">PEVuZE5vdGU+PENpdGU+PEF1dGhvcj5BaWtlbjwvQXV0aG9yPjxZZWFyPjIwMTQ8L1llYXI+PFJl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</w:fldData>
        </w:fldChar>
      </w:r>
      <w:r w:rsidR="009B3C7F">
        <w:instrText xml:space="preserve"> ADDIN EN.CITE.DATA </w:instrText>
      </w:r>
      <w:r w:rsidR="009B3C7F">
        <w:fldChar w:fldCharType="end"/>
      </w:r>
      <w:r w:rsidR="00CC2287">
        <w:fldChar w:fldCharType="separate"/>
      </w:r>
      <w:r w:rsidR="009B3C7F">
        <w:rPr>
          <w:noProof/>
        </w:rPr>
        <w:t>(67-70)</w:t>
      </w:r>
      <w:r w:rsidR="00CC2287">
        <w:fldChar w:fldCharType="end"/>
      </w:r>
      <w:r w:rsidR="00432749">
        <w:t xml:space="preserve"> Patients often have poor knowledge as to </w:t>
      </w:r>
      <w:r w:rsidR="00A85E9A">
        <w:t xml:space="preserve">how </w:t>
      </w:r>
      <w:r w:rsidR="00432749">
        <w:t>and when to use an adrenaline auto-injector</w:t>
      </w:r>
      <w:r w:rsidR="00E7406E">
        <w:t>.</w:t>
      </w:r>
      <w:r w:rsidR="00E7406E">
        <w:fldChar w:fldCharType="begin">
          <w:fldData xml:space="preserve">PEVuZE5vdGU+PENpdGU+PEF1dGhvcj5TaWNoZXJlcjwvQXV0aG9yPjxZZWFyPjIwMDA8L1llYXI+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</w:fldData>
        </w:fldChar>
      </w:r>
      <w:r w:rsidR="009B3C7F">
        <w:instrText xml:space="preserve"> ADDIN EN.CITE </w:instrText>
      </w:r>
      <w:r w:rsidR="009B3C7F">
        <w:fldChar w:fldCharType="begin">
          <w:fldData xml:space="preserve">PEVuZE5vdGU+PENpdGU+PEF1dGhvcj5TaWNoZXJlcjwvQXV0aG9yPjxZZWFyPjIwMDA8L1llYXI+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</w:fldData>
        </w:fldChar>
      </w:r>
      <w:r w:rsidR="009B3C7F">
        <w:instrText xml:space="preserve"> ADDIN EN.CITE.DATA </w:instrText>
      </w:r>
      <w:r w:rsidR="009B3C7F">
        <w:fldChar w:fldCharType="end"/>
      </w:r>
      <w:r w:rsidR="00E7406E">
        <w:fldChar w:fldCharType="separate"/>
      </w:r>
      <w:r w:rsidR="009B3C7F">
        <w:rPr>
          <w:noProof/>
        </w:rPr>
        <w:t>(71, 72)</w:t>
      </w:r>
      <w:r w:rsidR="00E7406E">
        <w:fldChar w:fldCharType="end"/>
      </w:r>
      <w:r w:rsidR="00432749">
        <w:t xml:space="preserve"> </w:t>
      </w:r>
      <w:r w:rsidR="00A85E9A">
        <w:t xml:space="preserve">However </w:t>
      </w:r>
      <w:r w:rsidR="00432749">
        <w:t xml:space="preserve">this is unsurprising when a study by </w:t>
      </w:r>
      <w:proofErr w:type="spellStart"/>
      <w:r w:rsidR="00432749">
        <w:t>Sicherer</w:t>
      </w:r>
      <w:proofErr w:type="spellEnd"/>
      <w:r w:rsidR="00432749">
        <w:t xml:space="preserve"> et al</w:t>
      </w:r>
      <w:r w:rsidR="00E7406E">
        <w:fldChar w:fldCharType="begin"/>
      </w:r>
      <w:r w:rsidR="009B3C7F">
        <w:instrText xml:space="preserve"> ADDIN EN.CITE &lt;EndNote&gt;&lt;Cite&gt;&lt;Author&gt;Sicherer&lt;/Author&gt;&lt;Year&gt;2000&lt;/Year&gt;&lt;RecNum&gt;115&lt;/RecNum&gt;&lt;DisplayText&gt;(71)&lt;/DisplayText&gt;&lt;record&gt;&lt;rec-number&gt;115&lt;/rec-number&gt;&lt;foreign-keys&gt;&lt;key app="EN" db-id="pxf0xaasdzze94eswwxvt9rhx50vedvrx529" timestamp="1547725368"&gt;115&lt;/key&gt;&lt;/foreign-keys&gt;&lt;ref-type name="Journal Article"&gt;17&lt;/ref-type&gt;&lt;contributors&gt;&lt;authors&gt;&lt;author&gt;Sicherer, S. H.&lt;/author&gt;&lt;author&gt;Forman, J. A.&lt;/author&gt;&lt;author&gt;Noone, S. A.&lt;/author&gt;&lt;/authors&gt;&lt;/contributors&gt;&lt;auth-address&gt;Division of Allergy and Immunology, Jaffe Food Allergy Institute, Mount Sinai School of Medicine, New York, New York 10029-6574, USA. scott.sicherer@mssm.edu&lt;/auth-address&gt;&lt;titles&gt;&lt;title&gt;Use assessment of self-administered epinephrine among food-allergic children and pediatricians&lt;/title&gt;&lt;secondary-title&gt;Pediatrics&lt;/secondary-title&gt;&lt;/titles&gt;&lt;periodical&gt;&lt;full-title&gt;Pediatrics&lt;/full-title&gt;&lt;/periodical&gt;&lt;pages&gt;359-62&lt;/pages&gt;&lt;volume&gt;105&lt;/volume&gt;&lt;number&gt;2&lt;/number&gt;&lt;edition&gt;2000/02/02&lt;/edition&gt;&lt;keywords&gt;&lt;keyword&gt;Adolescent&lt;/keyword&gt;&lt;keyword&gt;Anaphylaxis/*drug therapy/etiology&lt;/keyword&gt;&lt;keyword&gt;Child&lt;/keyword&gt;&lt;keyword&gt;*Clinical Competence&lt;/keyword&gt;&lt;keyword&gt;Epinephrine/*administration &amp;amp; dosage&lt;/keyword&gt;&lt;keyword&gt;Food Hypersensitivity/*drug therapy&lt;/keyword&gt;&lt;keyword&gt;Humans&lt;/keyword&gt;&lt;keyword&gt;Injections/*instrumentation&lt;/keyword&gt;&lt;keyword&gt;Internship and Residency&lt;/keyword&gt;&lt;keyword&gt;Parents&lt;/keyword&gt;&lt;keyword&gt;Patient Education as Topic&lt;/keyword&gt;&lt;keyword&gt;*Pediatrics/education&lt;/keyword&gt;&lt;keyword&gt;*Self Care&lt;/keyword&gt;&lt;/keywords&gt;&lt;dates&gt;&lt;year&gt;2000&lt;/year&gt;&lt;pub-dates&gt;&lt;date&gt;Feb&lt;/date&gt;&lt;/pub-dates&gt;&lt;/dates&gt;&lt;isbn&gt;1098-4275 (Electronic)&amp;#xD;0031-4005 (Linking)&lt;/isbn&gt;&lt;accession-num&gt;10654956&lt;/accession-num&gt;&lt;urls&gt;&lt;related-urls&gt;&lt;url&gt;https://www.ncbi.nlm.nih.gov/pubmed/10654956&lt;/url&gt;&lt;/related-urls&gt;&lt;/urls&gt;&lt;/record&gt;&lt;/Cite&gt;&lt;/EndNote&gt;</w:instrText>
      </w:r>
      <w:r w:rsidR="00E7406E">
        <w:fldChar w:fldCharType="separate"/>
      </w:r>
      <w:r w:rsidR="009B3C7F">
        <w:rPr>
          <w:noProof/>
        </w:rPr>
        <w:t>(71)</w:t>
      </w:r>
      <w:r w:rsidR="00E7406E">
        <w:fldChar w:fldCharType="end"/>
      </w:r>
      <w:r w:rsidR="00432749">
        <w:t xml:space="preserve"> showed that less than two-thirds of patients remember receiving a demonstration of how to use one and highlighted that many GPs and paediatricians do not know how to use an </w:t>
      </w:r>
      <w:r w:rsidR="00E476EB">
        <w:t>AAI</w:t>
      </w:r>
      <w:r w:rsidR="00432749">
        <w:t>. Ewan and Clarke</w:t>
      </w:r>
      <w:r w:rsidR="00E7406E">
        <w:fldChar w:fldCharType="begin"/>
      </w:r>
      <w:r w:rsidR="009B3C7F">
        <w:instrText xml:space="preserve"> ADDIN EN.CITE &lt;EndNote&gt;&lt;Cite&gt;&lt;Author&gt;Ewan&lt;/Author&gt;&lt;Year&gt;2001&lt;/Year&gt;&lt;RecNum&gt;110&lt;/RecNum&gt;&lt;DisplayText&gt;(66)&lt;/DisplayText&gt;&lt;record&gt;&lt;rec-number&gt;110&lt;/rec-number&gt;&lt;foreign-keys&gt;&lt;key app="EN" db-id="pxf0xaasdzze94eswwxvt9rhx50vedvrx529" timestamp="1547724809"&gt;110&lt;/key&gt;&lt;/foreign-keys&gt;&lt;ref-type name="Journal Article"&gt;17&lt;/ref-type&gt;&lt;contributors&gt;&lt;authors&gt;&lt;author&gt;Ewan, P. W.&lt;/author&gt;&lt;author&gt;Clark, A. T.&lt;/author&gt;&lt;/authors&gt;&lt;/contributors&gt;&lt;auth-address&gt;Department of Allergy and Clinical Immunology, Addenbrooke&amp;apos;s Hospital, Cambridge, UK. pamela.ewan@msexc.addenbrookes.anglox.nhs.uk&lt;/auth-address&gt;&lt;titles&gt;&lt;title&gt;Long-term prospective observational study of patients with peanut and nut allergy after participation in a management plan&lt;/title&gt;&lt;secondary-title&gt;Lancet&lt;/secondary-title&gt;&lt;/titles&gt;&lt;periodical&gt;&lt;full-title&gt;Lancet&lt;/full-title&gt;&lt;/periodical&gt;&lt;pages&gt;111-5&lt;/pages&gt;&lt;volume&gt;357&lt;/volume&gt;&lt;number&gt;9250&lt;/number&gt;&lt;edition&gt;2001/02/24&lt;/edition&gt;&lt;keywords&gt;&lt;keyword&gt;Adolescent&lt;/keyword&gt;&lt;keyword&gt;Adult&lt;/keyword&gt;&lt;keyword&gt;Aged&lt;/keyword&gt;&lt;keyword&gt;Arachis/*adverse effects&lt;/keyword&gt;&lt;keyword&gt;Child&lt;/keyword&gt;&lt;keyword&gt;Child, Preschool&lt;/keyword&gt;&lt;keyword&gt;Female&lt;/keyword&gt;&lt;keyword&gt;Follow-Up Studies&lt;/keyword&gt;&lt;keyword&gt;Food Hypersensitivity/epidemiology/*therapy&lt;/keyword&gt;&lt;keyword&gt;Humans&lt;/keyword&gt;&lt;keyword&gt;Infant&lt;/keyword&gt;&lt;keyword&gt;Male&lt;/keyword&gt;&lt;keyword&gt;Middle Aged&lt;/keyword&gt;&lt;keyword&gt;Nuts/*adverse effects&lt;/keyword&gt;&lt;keyword&gt;Prospective Studies&lt;/keyword&gt;&lt;keyword&gt;Risk Factors&lt;/keyword&gt;&lt;keyword&gt;Severity of Illness Index&lt;/keyword&gt;&lt;keyword&gt;Time Factors&lt;/keyword&gt;&lt;/keywords&gt;&lt;dates&gt;&lt;year&gt;2001&lt;/year&gt;&lt;pub-dates&gt;&lt;date&gt;Jan 13&lt;/date&gt;&lt;/pub-dates&gt;&lt;/dates&gt;&lt;isbn&gt;0140-6736 (Print)&amp;#xD;0140-6736 (Linking)&lt;/isbn&gt;&lt;accession-num&gt;11197398&lt;/accession-num&gt;&lt;urls&gt;&lt;related-urls&gt;&lt;url&gt;https://www.ncbi.nlm.nih.gov/pubmed/11197398&lt;/url&gt;&lt;/related-urls&gt;&lt;/urls&gt;&lt;/record&gt;&lt;/Cite&gt;&lt;/EndNote&gt;</w:instrText>
      </w:r>
      <w:r w:rsidR="00E7406E">
        <w:fldChar w:fldCharType="separate"/>
      </w:r>
      <w:r w:rsidR="009B3C7F">
        <w:rPr>
          <w:noProof/>
        </w:rPr>
        <w:t>(66)</w:t>
      </w:r>
      <w:r w:rsidR="00E7406E">
        <w:fldChar w:fldCharType="end"/>
      </w:r>
      <w:r w:rsidR="00432749">
        <w:t xml:space="preserve"> reported how </w:t>
      </w:r>
      <w:r w:rsidR="009860DF">
        <w:t xml:space="preserve">a </w:t>
      </w:r>
      <w:r w:rsidR="00432749">
        <w:t xml:space="preserve">simple education </w:t>
      </w:r>
      <w:r w:rsidR="009860DF">
        <w:t xml:space="preserve">intervention </w:t>
      </w:r>
      <w:r w:rsidR="00432749">
        <w:t xml:space="preserve">in patients with nut allergy resulted in a significant reduction in </w:t>
      </w:r>
      <w:r w:rsidR="00A85E9A">
        <w:t xml:space="preserve">the number and severity of </w:t>
      </w:r>
      <w:r w:rsidR="00432749">
        <w:t xml:space="preserve">subsequent adverse reactions. A UK based study </w:t>
      </w:r>
      <w:r w:rsidR="00A85E9A">
        <w:t xml:space="preserve">reviewing </w:t>
      </w:r>
      <w:r w:rsidR="00432749">
        <w:t>the added value of an M</w:t>
      </w:r>
      <w:r w:rsidR="00E476EB">
        <w:t>ulti-</w:t>
      </w:r>
      <w:r w:rsidR="00432749">
        <w:t>D</w:t>
      </w:r>
      <w:r w:rsidR="00E476EB">
        <w:t xml:space="preserve">isciplinary </w:t>
      </w:r>
      <w:r w:rsidR="00432749">
        <w:t>T</w:t>
      </w:r>
      <w:r w:rsidR="00E476EB">
        <w:t>eam</w:t>
      </w:r>
      <w:r w:rsidR="00432749">
        <w:t xml:space="preserve"> clinic in paediatric allergy</w:t>
      </w:r>
      <w:r w:rsidR="009860DF">
        <w:t>,</w:t>
      </w:r>
      <w:r w:rsidR="00432749">
        <w:t xml:space="preserve"> noted a reduction in allergic reactions and improved patient knowledge from the baseline visit and therefore argued that additional medical evaluation will improve parental knowledge.</w:t>
      </w:r>
      <w:r w:rsidR="00E7406E">
        <w:fldChar w:fldCharType="begin"/>
      </w:r>
      <w:r w:rsidR="009B3C7F">
        <w:instrText xml:space="preserve"> ADDIN EN.CITE &lt;EndNote&gt;&lt;Cite&gt;&lt;Author&gt;Kapoor&lt;/Author&gt;&lt;Year&gt;2004&lt;/Year&gt;&lt;RecNum&gt;118&lt;/RecNum&gt;&lt;DisplayText&gt;(73)&lt;/DisplayText&gt;&lt;record&gt;&lt;rec-number&gt;118&lt;/rec-number&gt;&lt;foreign-keys&gt;&lt;key app="EN" db-id="pxf0xaasdzze94eswwxvt9rhx50vedvrx529" timestamp="1547725724"&gt;118&lt;/key&gt;&lt;/foreign-keys&gt;&lt;ref-type name="Journal Article"&gt;17&lt;/ref-type&gt;&lt;contributors&gt;&lt;authors&gt;&lt;author&gt;Kapoor, S.&lt;/author&gt;&lt;author&gt;Roberts, G.&lt;/author&gt;&lt;author&gt;Bynoe, Y.&lt;/author&gt;&lt;author&gt;Gaughan, M.&lt;/author&gt;&lt;author&gt;Habibi, P.&lt;/author&gt;&lt;author&gt;Lack, G.&lt;/author&gt;&lt;/authors&gt;&lt;/contributors&gt;&lt;auth-address&gt;Paediatric Allergy and Clinical Immunology, St Mary&amp;apos;s Hospital, London, UK.&lt;/auth-address&gt;&lt;titles&gt;&lt;title&gt;Influence of a multidisciplinary paediatric allergy clinic on parental knowledge and rate of subsequent allergic reactions&lt;/title&gt;&lt;secondary-title&gt;Allergy&lt;/secondary-title&gt;&lt;/titles&gt;&lt;periodical&gt;&lt;full-title&gt;Allergy&lt;/full-title&gt;&lt;abbr-1&gt;Allergy&lt;/abbr-1&gt;&lt;/periodical&gt;&lt;pages&gt;185-91&lt;/pages&gt;&lt;volume&gt;59&lt;/volume&gt;&lt;number&gt;2&lt;/number&gt;&lt;edition&gt;2004/02/07&lt;/edition&gt;&lt;keywords&gt;&lt;keyword&gt;Adolescent&lt;/keyword&gt;&lt;keyword&gt;Anaphylaxis/diagnosis/etiology/therapy&lt;/keyword&gt;&lt;keyword&gt;Asthma/etiology/therapy&lt;/keyword&gt;&lt;keyword&gt;Child&lt;/keyword&gt;&lt;keyword&gt;Child, Preschool&lt;/keyword&gt;&lt;keyword&gt;Educational Status&lt;/keyword&gt;&lt;keyword&gt;Female&lt;/keyword&gt;&lt;keyword&gt;*Food Hypersensitivity/diagnosis/prevention &amp;amp; control/therapy&lt;/keyword&gt;&lt;keyword&gt;Humans&lt;/keyword&gt;&lt;keyword&gt;Infant&lt;/keyword&gt;&lt;keyword&gt;Male&lt;/keyword&gt;&lt;keyword&gt;Parents/*education&lt;/keyword&gt;&lt;/keywords&gt;&lt;dates&gt;&lt;year&gt;2004&lt;/year&gt;&lt;pub-dates&gt;&lt;date&gt;Feb&lt;/date&gt;&lt;/pub-dates&gt;&lt;/dates&gt;&lt;isbn&gt;0105-4538 (Print)&amp;#xD;0105-4538 (Linking)&lt;/isbn&gt;&lt;accession-num&gt;14763932&lt;/accession-num&gt;&lt;urls&gt;&lt;related-urls&gt;&lt;url&gt;https://www.ncbi.nlm.nih.gov/pubmed/14763932&lt;/url&gt;&lt;/related-urls&gt;&lt;/urls&gt;&lt;/record&gt;&lt;/Cite&gt;&lt;/EndNote&gt;</w:instrText>
      </w:r>
      <w:r w:rsidR="00E7406E">
        <w:fldChar w:fldCharType="separate"/>
      </w:r>
      <w:r w:rsidR="009B3C7F">
        <w:rPr>
          <w:noProof/>
        </w:rPr>
        <w:t>(73)</w:t>
      </w:r>
      <w:r w:rsidR="00E7406E">
        <w:fldChar w:fldCharType="end"/>
      </w:r>
    </w:p>
    <w:p w14:paraId="75088C04" w14:textId="77777777" w:rsidR="002B60EB" w:rsidRDefault="002B60EB" w:rsidP="002B60EB">
      <w:pPr>
        <w:pBdr>
          <w:bottom w:val="single" w:sz="6" w:space="9" w:color="auto"/>
        </w:pBdr>
        <w:spacing w:line="360" w:lineRule="auto"/>
        <w:jc w:val="both"/>
      </w:pPr>
    </w:p>
    <w:p w14:paraId="798A4C38" w14:textId="77777777" w:rsidR="002B60EB" w:rsidRDefault="008E4DA5" w:rsidP="002B60EB">
      <w:pPr>
        <w:pBdr>
          <w:bottom w:val="single" w:sz="6" w:space="9" w:color="auto"/>
        </w:pBdr>
        <w:spacing w:line="360" w:lineRule="auto"/>
        <w:jc w:val="both"/>
        <w:rPr>
          <w:b/>
          <w:u w:val="single"/>
        </w:rPr>
      </w:pPr>
      <w:r w:rsidRPr="008E1826">
        <w:rPr>
          <w:b/>
          <w:u w:val="single"/>
        </w:rPr>
        <w:t>W</w:t>
      </w:r>
      <w:r w:rsidR="00BA67B9" w:rsidRPr="008E1826">
        <w:rPr>
          <w:b/>
          <w:u w:val="single"/>
        </w:rPr>
        <w:t>hat are the solutions and what do we still need to do</w:t>
      </w:r>
      <w:r w:rsidR="0013119B">
        <w:rPr>
          <w:b/>
          <w:u w:val="single"/>
        </w:rPr>
        <w:t>?</w:t>
      </w:r>
    </w:p>
    <w:p w14:paraId="0124835D" w14:textId="2EA70E3C" w:rsidR="002B60EB" w:rsidRDefault="001C546E" w:rsidP="002B60EB">
      <w:pPr>
        <w:pBdr>
          <w:bottom w:val="single" w:sz="6" w:space="9" w:color="auto"/>
        </w:pBdr>
        <w:spacing w:line="360" w:lineRule="auto"/>
        <w:jc w:val="both"/>
        <w:rPr>
          <w:rFonts w:cstheme="minorHAnsi"/>
        </w:rPr>
      </w:pPr>
      <w:r w:rsidRPr="001C546E">
        <w:rPr>
          <w:rFonts w:cstheme="minorHAnsi"/>
        </w:rPr>
        <w:t xml:space="preserve">If patient outcomes are to improve, then clinical staff need to be educated effectively to provide care that is both </w:t>
      </w:r>
      <w:proofErr w:type="gramStart"/>
      <w:r w:rsidRPr="001C546E">
        <w:rPr>
          <w:rFonts w:cstheme="minorHAnsi"/>
        </w:rPr>
        <w:t>evidence</w:t>
      </w:r>
      <w:proofErr w:type="gramEnd"/>
      <w:r w:rsidRPr="001C546E">
        <w:rPr>
          <w:rFonts w:cstheme="minorHAnsi"/>
        </w:rPr>
        <w:t xml:space="preserve"> based and deliverable. Such education needs to be effective at changing practice in a sustainable way and achieving this is challenging, not only due to the resource limitations and limited access to the time of the different professional groups but also because there is very limited data as to which educational modalities are most likely to have the desired impact. </w:t>
      </w:r>
      <w:r w:rsidR="00AA07CC">
        <w:rPr>
          <w:rFonts w:cstheme="minorHAnsi"/>
        </w:rPr>
        <w:t xml:space="preserve">Despite the good intentions of the </w:t>
      </w:r>
      <w:r w:rsidR="00725826">
        <w:rPr>
          <w:rFonts w:cstheme="minorHAnsi"/>
        </w:rPr>
        <w:t xml:space="preserve">governing </w:t>
      </w:r>
      <w:r w:rsidR="00A33123">
        <w:rPr>
          <w:rFonts w:cstheme="minorHAnsi"/>
        </w:rPr>
        <w:t>professional bodies,</w:t>
      </w:r>
      <w:r w:rsidR="00735BD8">
        <w:rPr>
          <w:rFonts w:cstheme="minorHAnsi"/>
        </w:rPr>
        <w:t xml:space="preserve"> </w:t>
      </w:r>
      <w:r w:rsidR="00AA07CC">
        <w:rPr>
          <w:rFonts w:cstheme="minorHAnsi"/>
        </w:rPr>
        <w:t>DHSC, NHSE, NICE, the Royal Colleges,</w:t>
      </w:r>
      <w:r w:rsidR="00735BD8">
        <w:rPr>
          <w:rFonts w:cstheme="minorHAnsi"/>
        </w:rPr>
        <w:t xml:space="preserve"> </w:t>
      </w:r>
      <w:r w:rsidR="00AA07CC">
        <w:rPr>
          <w:rFonts w:cstheme="minorHAnsi"/>
        </w:rPr>
        <w:t xml:space="preserve">there remain </w:t>
      </w:r>
      <w:r w:rsidR="00AA07CC" w:rsidRPr="00FD0BF4">
        <w:rPr>
          <w:rFonts w:cstheme="minorHAnsi"/>
        </w:rPr>
        <w:t>important gaps in the training of GP</w:t>
      </w:r>
      <w:r w:rsidR="00AA07CC">
        <w:rPr>
          <w:rFonts w:cstheme="minorHAnsi"/>
        </w:rPr>
        <w:t xml:space="preserve"> and </w:t>
      </w:r>
      <w:proofErr w:type="gramStart"/>
      <w:r w:rsidR="00AA07CC">
        <w:rPr>
          <w:rFonts w:cstheme="minorHAnsi"/>
        </w:rPr>
        <w:t xml:space="preserve">undergraduate </w:t>
      </w:r>
      <w:r w:rsidR="00AA07CC" w:rsidRPr="00FD0BF4">
        <w:rPr>
          <w:rFonts w:cstheme="minorHAnsi"/>
        </w:rPr>
        <w:t xml:space="preserve"> trainees</w:t>
      </w:r>
      <w:proofErr w:type="gramEnd"/>
      <w:r w:rsidR="00AA07CC" w:rsidRPr="00FD0BF4">
        <w:rPr>
          <w:rFonts w:cstheme="minorHAnsi"/>
        </w:rPr>
        <w:t xml:space="preserve"> in relation to allergy care</w:t>
      </w:r>
      <w:r w:rsidR="00AA07CC">
        <w:rPr>
          <w:rFonts w:cstheme="minorHAnsi"/>
        </w:rPr>
        <w:t xml:space="preserve">. </w:t>
      </w:r>
      <w:r w:rsidR="000C5F8F">
        <w:rPr>
          <w:rFonts w:cstheme="minorHAnsi"/>
        </w:rPr>
        <w:t xml:space="preserve">Currently, </w:t>
      </w:r>
      <w:r w:rsidR="000C5F8F">
        <w:rPr>
          <w:rFonts w:cstheme="minorHAnsi"/>
        </w:rPr>
        <w:lastRenderedPageBreak/>
        <w:t>the task of upskilling the workforce</w:t>
      </w:r>
      <w:r w:rsidR="00A33123">
        <w:rPr>
          <w:rFonts w:cstheme="minorHAnsi"/>
        </w:rPr>
        <w:t xml:space="preserve"> falls to </w:t>
      </w:r>
      <w:r w:rsidR="00A33123" w:rsidRPr="00A33123">
        <w:rPr>
          <w:rFonts w:cstheme="minorHAnsi"/>
        </w:rPr>
        <w:t>the</w:t>
      </w:r>
      <w:r w:rsidR="00725826" w:rsidRPr="00294270">
        <w:rPr>
          <w:rFonts w:cstheme="minorHAnsi"/>
          <w:shd w:val="clear" w:color="auto" w:fill="FFFFFF"/>
        </w:rPr>
        <w:t xml:space="preserve"> international and national organisations committed to providing direct educational outreach programs, symposia and lectureships in allergy to professionals. </w:t>
      </w:r>
      <w:r w:rsidRPr="001C546E">
        <w:rPr>
          <w:rFonts w:cstheme="minorHAnsi"/>
          <w:shd w:val="clear" w:color="auto" w:fill="FFFFFF"/>
        </w:rPr>
        <w:t xml:space="preserve">These bodies, such as WAO, EAACI, AAAAI, ASCIA, BSACI, regional academies (AA, SARA) and MSc’s are not the ideal organisations for this role </w:t>
      </w:r>
      <w:r w:rsidR="00A74BF1">
        <w:rPr>
          <w:rFonts w:cstheme="minorHAnsi"/>
          <w:shd w:val="clear" w:color="auto" w:fill="FFFFFF"/>
        </w:rPr>
        <w:t>as</w:t>
      </w:r>
      <w:r w:rsidRPr="001C546E">
        <w:rPr>
          <w:rFonts w:cstheme="minorHAnsi"/>
          <w:shd w:val="clear" w:color="auto" w:fill="FFFFFF"/>
        </w:rPr>
        <w:t xml:space="preserve"> they have limited resources, often provided by commercial interests, limited scope and capacit</w:t>
      </w:r>
      <w:r w:rsidR="000367C0">
        <w:rPr>
          <w:rFonts w:cstheme="minorHAnsi"/>
          <w:shd w:val="clear" w:color="auto" w:fill="FFFFFF"/>
        </w:rPr>
        <w:t>y</w:t>
      </w:r>
      <w:r w:rsidRPr="001C546E">
        <w:rPr>
          <w:rFonts w:cstheme="minorHAnsi"/>
          <w:shd w:val="clear" w:color="auto" w:fill="FFFFFF"/>
        </w:rPr>
        <w:t xml:space="preserve"> to deliver education, access only to those who cho</w:t>
      </w:r>
      <w:r w:rsidR="00A74BF1">
        <w:rPr>
          <w:rFonts w:cstheme="minorHAnsi"/>
          <w:shd w:val="clear" w:color="auto" w:fill="FFFFFF"/>
        </w:rPr>
        <w:t>o</w:t>
      </w:r>
      <w:r w:rsidRPr="001C546E">
        <w:rPr>
          <w:rFonts w:cstheme="minorHAnsi"/>
          <w:shd w:val="clear" w:color="auto" w:fill="FFFFFF"/>
        </w:rPr>
        <w:t xml:space="preserve">se to engage with them and importantly, no accountability. </w:t>
      </w:r>
      <w:r>
        <w:rPr>
          <w:rFonts w:cstheme="minorHAnsi"/>
          <w:shd w:val="clear" w:color="auto" w:fill="FFFFFF"/>
        </w:rPr>
        <w:t>T</w:t>
      </w:r>
      <w:r w:rsidR="00725826" w:rsidRPr="00294270">
        <w:rPr>
          <w:rFonts w:cstheme="minorHAnsi"/>
          <w:shd w:val="clear" w:color="auto" w:fill="FFFFFF"/>
        </w:rPr>
        <w:t>here remains a lack of allergy education within most medical schools and universities across the UK</w:t>
      </w:r>
      <w:r>
        <w:t>, although data relating to this from audits is now outdated</w:t>
      </w:r>
      <w:r w:rsidR="00725826" w:rsidRPr="00294270">
        <w:rPr>
          <w:rFonts w:cstheme="minorHAnsi"/>
          <w:shd w:val="clear" w:color="auto" w:fill="FFFFFF"/>
        </w:rPr>
        <w:t>.</w:t>
      </w:r>
      <w:r w:rsidR="00A74BF1">
        <w:rPr>
          <w:rFonts w:cstheme="minorHAnsi"/>
          <w:shd w:val="clear" w:color="auto" w:fill="FFFFFF"/>
        </w:rPr>
        <w:fldChar w:fldCharType="begin">
          <w:fldData xml:space="preserve">PEVuZE5vdGU+PENpdGU+PEF1dGhvcj5TaGVoYXRhPC9BdXRob3I+PFllYXI+MjAwNzwvWWVhcj48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==
</w:fldData>
        </w:fldChar>
      </w:r>
      <w:r w:rsidR="00A74BF1">
        <w:rPr>
          <w:rFonts w:cstheme="minorHAnsi"/>
          <w:shd w:val="clear" w:color="auto" w:fill="FFFFFF"/>
        </w:rPr>
        <w:instrText xml:space="preserve"> ADDIN EN.CITE </w:instrText>
      </w:r>
      <w:r w:rsidR="00A74BF1">
        <w:rPr>
          <w:rFonts w:cstheme="minorHAnsi"/>
          <w:shd w:val="clear" w:color="auto" w:fill="FFFFFF"/>
        </w:rPr>
        <w:fldChar w:fldCharType="begin">
          <w:fldData xml:space="preserve">PEVuZE5vdGU+PENpdGU+PEF1dGhvcj5TaGVoYXRhPC9BdXRob3I+PFllYXI+MjAwNzwvWWVhcj48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==
</w:fldData>
        </w:fldChar>
      </w:r>
      <w:r w:rsidR="00A74BF1">
        <w:rPr>
          <w:rFonts w:cstheme="minorHAnsi"/>
          <w:shd w:val="clear" w:color="auto" w:fill="FFFFFF"/>
        </w:rPr>
        <w:instrText xml:space="preserve"> ADDIN EN.CITE.DATA </w:instrText>
      </w:r>
      <w:r w:rsidR="00A74BF1">
        <w:rPr>
          <w:rFonts w:cstheme="minorHAnsi"/>
          <w:shd w:val="clear" w:color="auto" w:fill="FFFFFF"/>
        </w:rPr>
      </w:r>
      <w:r w:rsidR="00A74BF1">
        <w:rPr>
          <w:rFonts w:cstheme="minorHAnsi"/>
          <w:shd w:val="clear" w:color="auto" w:fill="FFFFFF"/>
        </w:rPr>
        <w:fldChar w:fldCharType="end"/>
      </w:r>
      <w:r w:rsidR="00A74BF1">
        <w:rPr>
          <w:rFonts w:cstheme="minorHAnsi"/>
          <w:shd w:val="clear" w:color="auto" w:fill="FFFFFF"/>
        </w:rPr>
      </w:r>
      <w:r w:rsidR="00A74BF1">
        <w:rPr>
          <w:rFonts w:cstheme="minorHAnsi"/>
          <w:shd w:val="clear" w:color="auto" w:fill="FFFFFF"/>
        </w:rPr>
        <w:fldChar w:fldCharType="separate"/>
      </w:r>
      <w:r w:rsidR="00A74BF1">
        <w:rPr>
          <w:rFonts w:cstheme="minorHAnsi"/>
          <w:noProof/>
          <w:shd w:val="clear" w:color="auto" w:fill="FFFFFF"/>
        </w:rPr>
        <w:t>(74, 75)</w:t>
      </w:r>
      <w:r w:rsidR="00A74BF1">
        <w:rPr>
          <w:rFonts w:cstheme="minorHAnsi"/>
          <w:shd w:val="clear" w:color="auto" w:fill="FFFFFF"/>
        </w:rPr>
        <w:fldChar w:fldCharType="end"/>
      </w:r>
      <w:r w:rsidR="00A33123" w:rsidRPr="00294270">
        <w:rPr>
          <w:rFonts w:cstheme="minorHAnsi"/>
          <w:shd w:val="clear" w:color="auto" w:fill="FFFFFF"/>
        </w:rPr>
        <w:t xml:space="preserve"> </w:t>
      </w:r>
      <w:r w:rsidR="00AA07CC" w:rsidRPr="00A33123">
        <w:rPr>
          <w:rFonts w:cstheme="minorHAnsi"/>
        </w:rPr>
        <w:t xml:space="preserve">Whilst the majority of training programmes are delivering some allergy education, many programme directors would agree that enhanced attention </w:t>
      </w:r>
      <w:r w:rsidR="00AA07CC" w:rsidRPr="00766CFC">
        <w:rPr>
          <w:rFonts w:cstheme="minorHAnsi"/>
        </w:rPr>
        <w:t>need</w:t>
      </w:r>
      <w:r w:rsidR="00AA07CC">
        <w:rPr>
          <w:rFonts w:cstheme="minorHAnsi"/>
        </w:rPr>
        <w:t>s</w:t>
      </w:r>
      <w:r w:rsidR="00AA07CC" w:rsidRPr="00766CFC">
        <w:rPr>
          <w:rFonts w:cstheme="minorHAnsi"/>
        </w:rPr>
        <w:t xml:space="preserve"> </w:t>
      </w:r>
      <w:r w:rsidR="00AA07CC">
        <w:rPr>
          <w:rFonts w:cstheme="minorHAnsi"/>
        </w:rPr>
        <w:t>to be paid to the</w:t>
      </w:r>
      <w:r w:rsidR="00AA07CC" w:rsidRPr="00766CFC">
        <w:rPr>
          <w:rFonts w:cstheme="minorHAnsi"/>
        </w:rPr>
        <w:t xml:space="preserve"> improvement </w:t>
      </w:r>
      <w:r w:rsidR="00AA07CC">
        <w:rPr>
          <w:rFonts w:cstheme="minorHAnsi"/>
        </w:rPr>
        <w:t xml:space="preserve">of </w:t>
      </w:r>
      <w:r w:rsidR="00AA07CC" w:rsidRPr="00766CFC">
        <w:rPr>
          <w:rFonts w:cstheme="minorHAnsi"/>
        </w:rPr>
        <w:t xml:space="preserve">allergy training for </w:t>
      </w:r>
      <w:r w:rsidR="00AA07CC">
        <w:rPr>
          <w:rFonts w:cstheme="minorHAnsi"/>
        </w:rPr>
        <w:t xml:space="preserve">undergraduate, </w:t>
      </w:r>
      <w:r w:rsidR="00AA07CC" w:rsidRPr="00766CFC">
        <w:rPr>
          <w:rFonts w:cstheme="minorHAnsi"/>
        </w:rPr>
        <w:t>primary</w:t>
      </w:r>
      <w:r w:rsidR="00AA07CC">
        <w:rPr>
          <w:rFonts w:cstheme="minorHAnsi"/>
        </w:rPr>
        <w:t>, secondary and tertiary</w:t>
      </w:r>
      <w:r w:rsidR="00AA07CC" w:rsidRPr="00766CFC">
        <w:rPr>
          <w:rFonts w:cstheme="minorHAnsi"/>
        </w:rPr>
        <w:t xml:space="preserve"> healthcare professionals</w:t>
      </w:r>
      <w:r w:rsidR="009860DF">
        <w:rPr>
          <w:rFonts w:cstheme="minorHAnsi"/>
        </w:rPr>
        <w:t>. This training needs to focus</w:t>
      </w:r>
      <w:r w:rsidR="00AA07CC">
        <w:rPr>
          <w:rFonts w:cstheme="minorHAnsi"/>
        </w:rPr>
        <w:t xml:space="preserve"> on minimum </w:t>
      </w:r>
      <w:r w:rsidR="00AA07CC" w:rsidRPr="00960FAF">
        <w:rPr>
          <w:rFonts w:cstheme="minorHAnsi"/>
          <w:color w:val="000000" w:themeColor="text1"/>
        </w:rPr>
        <w:t>competencies of care</w:t>
      </w:r>
      <w:r w:rsidR="00F1099A" w:rsidRPr="00960FAF">
        <w:rPr>
          <w:rFonts w:cstheme="minorHAnsi"/>
          <w:color w:val="000000" w:themeColor="text1"/>
        </w:rPr>
        <w:t xml:space="preserve"> </w:t>
      </w:r>
      <w:r w:rsidR="00F1099A" w:rsidRPr="00960FAF">
        <w:rPr>
          <w:rFonts w:ascii="Calibri" w:hAnsi="Calibri" w:cs="Calibri"/>
          <w:color w:val="000000" w:themeColor="text1"/>
        </w:rPr>
        <w:t xml:space="preserve">and </w:t>
      </w:r>
      <w:r w:rsidR="00084003" w:rsidRPr="00960FAF">
        <w:rPr>
          <w:rFonts w:ascii="Calibri" w:hAnsi="Calibri" w:cs="Calibri"/>
          <w:color w:val="000000" w:themeColor="text1"/>
        </w:rPr>
        <w:t>translate and communicate success and outcomes</w:t>
      </w:r>
      <w:r w:rsidR="00F1099A" w:rsidRPr="00960FAF">
        <w:rPr>
          <w:rFonts w:ascii="Calibri" w:hAnsi="Calibri" w:cs="Calibri"/>
          <w:color w:val="000000" w:themeColor="text1"/>
        </w:rPr>
        <w:t xml:space="preserve"> across specialities</w:t>
      </w:r>
      <w:r w:rsidR="00084003" w:rsidRPr="00960FAF">
        <w:rPr>
          <w:rFonts w:ascii="Calibri" w:hAnsi="Calibri" w:cs="Calibri"/>
          <w:color w:val="000000" w:themeColor="text1"/>
        </w:rPr>
        <w:t xml:space="preserve"> sectors</w:t>
      </w:r>
      <w:r w:rsidR="00F1099A" w:rsidRPr="00960FAF">
        <w:rPr>
          <w:rFonts w:ascii="Calibri" w:hAnsi="Calibri" w:cs="Calibri"/>
          <w:color w:val="000000" w:themeColor="text1"/>
        </w:rPr>
        <w:t>,</w:t>
      </w:r>
      <w:r w:rsidR="00AA07CC" w:rsidRPr="00960FAF">
        <w:rPr>
          <w:rFonts w:cstheme="minorHAnsi"/>
          <w:color w:val="000000" w:themeColor="text1"/>
        </w:rPr>
        <w:t xml:space="preserve"> and in s</w:t>
      </w:r>
      <w:r w:rsidR="00AA07CC">
        <w:rPr>
          <w:rFonts w:cstheme="minorHAnsi"/>
        </w:rPr>
        <w:t>o doing devise appropriate non-</w:t>
      </w:r>
      <w:proofErr w:type="spellStart"/>
      <w:r w:rsidR="00AA07CC">
        <w:rPr>
          <w:rFonts w:cstheme="minorHAnsi"/>
        </w:rPr>
        <w:t>properiary</w:t>
      </w:r>
      <w:proofErr w:type="spellEnd"/>
      <w:r w:rsidR="00AA07CC">
        <w:rPr>
          <w:rFonts w:cstheme="minorHAnsi"/>
        </w:rPr>
        <w:t xml:space="preserve"> training materials aimed at undergraduates, AHPs in training, and established clinic</w:t>
      </w:r>
      <w:r w:rsidR="00486B4D">
        <w:rPr>
          <w:rFonts w:cstheme="minorHAnsi"/>
        </w:rPr>
        <w:t>i</w:t>
      </w:r>
      <w:r w:rsidR="00AA07CC">
        <w:rPr>
          <w:rFonts w:cstheme="minorHAnsi"/>
        </w:rPr>
        <w:t>ans, be they in primary, secondary or tertiary care.</w:t>
      </w:r>
      <w:r w:rsidR="00AA07CC" w:rsidRPr="00766CFC">
        <w:rPr>
          <w:rFonts w:cstheme="minorHAnsi"/>
        </w:rPr>
        <w:t xml:space="preserve"> </w:t>
      </w:r>
      <w:r w:rsidR="00AA07CC">
        <w:t xml:space="preserve">There also needs to be a plethora of opportunities for informal </w:t>
      </w:r>
      <w:r>
        <w:t xml:space="preserve">and </w:t>
      </w:r>
      <w:r w:rsidRPr="00486B4D">
        <w:t>experiential</w:t>
      </w:r>
      <w:r>
        <w:t xml:space="preserve"> </w:t>
      </w:r>
      <w:r w:rsidR="00AA07CC">
        <w:t xml:space="preserve">learning – through working relationships, placements, and shared models of care. </w:t>
      </w:r>
      <w:r w:rsidR="00AA07CC" w:rsidRPr="00FB384F">
        <w:t>Such collaborations</w:t>
      </w:r>
      <w:r w:rsidR="00AA07CC">
        <w:t xml:space="preserve"> of opportunity would allow the development of Massive Open Online Courses (MOOCs), certificate and diploma level courses to evolve</w:t>
      </w:r>
      <w:r w:rsidR="006D2F84">
        <w:t>. Such online courses c</w:t>
      </w:r>
      <w:r w:rsidR="00AA07CC">
        <w:t xml:space="preserve">ould </w:t>
      </w:r>
      <w:r w:rsidR="00604001">
        <w:t>becom</w:t>
      </w:r>
      <w:r w:rsidR="00600AC3">
        <w:t>e</w:t>
      </w:r>
      <w:r w:rsidR="00AA07CC">
        <w:t xml:space="preserve"> an affordable and flexible way to learn new skills, advance professionals careers and deliver high quality educational experiences at scale. </w:t>
      </w:r>
      <w:r w:rsidR="00886641">
        <w:t>Future e</w:t>
      </w:r>
      <w:r w:rsidR="00886641">
        <w:rPr>
          <w:rFonts w:cstheme="minorHAnsi"/>
        </w:rPr>
        <w:t xml:space="preserve">ducational </w:t>
      </w:r>
      <w:r w:rsidR="00AA07CC" w:rsidRPr="00766CFC">
        <w:rPr>
          <w:rFonts w:cstheme="minorHAnsi"/>
        </w:rPr>
        <w:t xml:space="preserve">programmes </w:t>
      </w:r>
      <w:r w:rsidR="00886641">
        <w:rPr>
          <w:rFonts w:cstheme="minorHAnsi"/>
        </w:rPr>
        <w:t>in</w:t>
      </w:r>
      <w:r w:rsidR="00AA07CC" w:rsidRPr="00766CFC">
        <w:rPr>
          <w:rFonts w:cstheme="minorHAnsi"/>
        </w:rPr>
        <w:t xml:space="preserve"> allergy</w:t>
      </w:r>
      <w:r w:rsidR="00886641">
        <w:rPr>
          <w:rFonts w:cstheme="minorHAnsi"/>
        </w:rPr>
        <w:t xml:space="preserve"> </w:t>
      </w:r>
      <w:r w:rsidR="00AA07CC">
        <w:rPr>
          <w:rFonts w:cstheme="minorHAnsi"/>
        </w:rPr>
        <w:t>must</w:t>
      </w:r>
      <w:r w:rsidR="00AA07CC" w:rsidRPr="00766CFC">
        <w:rPr>
          <w:rFonts w:cstheme="minorHAnsi"/>
        </w:rPr>
        <w:t xml:space="preserve"> extend the tools </w:t>
      </w:r>
      <w:r w:rsidR="00AA07CC">
        <w:rPr>
          <w:rFonts w:cstheme="minorHAnsi"/>
        </w:rPr>
        <w:t xml:space="preserve">involved </w:t>
      </w:r>
      <w:r w:rsidR="00AA07CC" w:rsidRPr="00766CFC">
        <w:rPr>
          <w:rFonts w:cstheme="minorHAnsi"/>
        </w:rPr>
        <w:t>to include</w:t>
      </w:r>
      <w:r w:rsidR="00AA07CC">
        <w:rPr>
          <w:rFonts w:cstheme="minorHAnsi"/>
        </w:rPr>
        <w:t xml:space="preserve"> smart technology </w:t>
      </w:r>
      <w:r>
        <w:t xml:space="preserve">and related educational modalities to maximise their effectiveness, beyond those currently available which </w:t>
      </w:r>
      <w:proofErr w:type="gramStart"/>
      <w:r>
        <w:t xml:space="preserve">focus </w:t>
      </w:r>
      <w:r w:rsidR="00AA07CC" w:rsidRPr="00766CFC">
        <w:rPr>
          <w:rFonts w:cstheme="minorHAnsi"/>
        </w:rPr>
        <w:t xml:space="preserve"> upon</w:t>
      </w:r>
      <w:proofErr w:type="gramEnd"/>
      <w:r w:rsidR="00AA07CC" w:rsidRPr="00766CFC">
        <w:rPr>
          <w:rFonts w:cstheme="minorHAnsi"/>
        </w:rPr>
        <w:t xml:space="preserve"> </w:t>
      </w:r>
      <w:r w:rsidR="00735BD8">
        <w:rPr>
          <w:rFonts w:cstheme="minorHAnsi"/>
        </w:rPr>
        <w:t xml:space="preserve">limited </w:t>
      </w:r>
      <w:r w:rsidR="00AA07CC" w:rsidRPr="00766CFC">
        <w:rPr>
          <w:rFonts w:cstheme="minorHAnsi"/>
        </w:rPr>
        <w:t>clinical</w:t>
      </w:r>
      <w:r w:rsidR="00AA07CC">
        <w:rPr>
          <w:rFonts w:cstheme="minorHAnsi"/>
        </w:rPr>
        <w:t xml:space="preserve"> </w:t>
      </w:r>
      <w:r w:rsidR="00AA07CC" w:rsidRPr="00766CFC">
        <w:rPr>
          <w:rFonts w:cstheme="minorHAnsi"/>
        </w:rPr>
        <w:t>areas such as food allergy</w:t>
      </w:r>
      <w:r w:rsidR="00AA07CC">
        <w:rPr>
          <w:rFonts w:cstheme="minorHAnsi"/>
        </w:rPr>
        <w:t>, asthma and rhinitis</w:t>
      </w:r>
      <w:r w:rsidR="00AA07CC" w:rsidRPr="00766CFC">
        <w:rPr>
          <w:rFonts w:cstheme="minorHAnsi"/>
        </w:rPr>
        <w:t xml:space="preserve"> and criteria for specialist referral</w:t>
      </w:r>
      <w:r w:rsidR="00AA07CC">
        <w:rPr>
          <w:rFonts w:cstheme="minorHAnsi"/>
        </w:rPr>
        <w:t>.</w:t>
      </w:r>
      <w:r w:rsidR="00AA07CC" w:rsidRPr="00766CFC">
        <w:rPr>
          <w:rFonts w:cstheme="minorHAnsi"/>
        </w:rPr>
        <w:t xml:space="preserve"> Once delivered, there is a need to establish whether</w:t>
      </w:r>
      <w:r w:rsidR="00AA07CC">
        <w:rPr>
          <w:rFonts w:cstheme="minorHAnsi"/>
        </w:rPr>
        <w:t xml:space="preserve"> </w:t>
      </w:r>
      <w:r w:rsidR="00AA07CC" w:rsidRPr="00766CFC">
        <w:rPr>
          <w:rFonts w:cstheme="minorHAnsi"/>
        </w:rPr>
        <w:t xml:space="preserve">such training is perceived as </w:t>
      </w:r>
      <w:r w:rsidR="00886641">
        <w:rPr>
          <w:rFonts w:cstheme="minorHAnsi"/>
        </w:rPr>
        <w:t xml:space="preserve">being </w:t>
      </w:r>
      <w:r w:rsidR="00AA07CC" w:rsidRPr="00766CFC">
        <w:rPr>
          <w:rFonts w:cstheme="minorHAnsi"/>
        </w:rPr>
        <w:t>useful by those being trained and,</w:t>
      </w:r>
      <w:r w:rsidR="00AA07CC">
        <w:rPr>
          <w:rFonts w:cstheme="minorHAnsi"/>
        </w:rPr>
        <w:t xml:space="preserve"> </w:t>
      </w:r>
      <w:r w:rsidR="00AA07CC" w:rsidRPr="00766CFC">
        <w:rPr>
          <w:rFonts w:cstheme="minorHAnsi"/>
        </w:rPr>
        <w:t xml:space="preserve">importantly, whether this then translates into the </w:t>
      </w:r>
      <w:proofErr w:type="gramStart"/>
      <w:r w:rsidR="00AA07CC" w:rsidRPr="00766CFC">
        <w:rPr>
          <w:rFonts w:cstheme="minorHAnsi"/>
        </w:rPr>
        <w:t>much needed</w:t>
      </w:r>
      <w:proofErr w:type="gramEnd"/>
      <w:r w:rsidR="00AA07CC">
        <w:rPr>
          <w:rFonts w:cstheme="minorHAnsi"/>
        </w:rPr>
        <w:t xml:space="preserve"> </w:t>
      </w:r>
      <w:r w:rsidR="00AA07CC" w:rsidRPr="00766CFC">
        <w:rPr>
          <w:rFonts w:cstheme="minorHAnsi"/>
        </w:rPr>
        <w:t xml:space="preserve">improvements in </w:t>
      </w:r>
      <w:r>
        <w:rPr>
          <w:rFonts w:cstheme="minorHAnsi"/>
        </w:rPr>
        <w:t>clinical outcomes</w:t>
      </w:r>
      <w:r w:rsidR="00AA07CC" w:rsidRPr="00766CFC">
        <w:rPr>
          <w:rFonts w:cstheme="minorHAnsi"/>
        </w:rPr>
        <w:t xml:space="preserve"> for peo</w:t>
      </w:r>
      <w:r w:rsidR="00AA07CC">
        <w:rPr>
          <w:rFonts w:cstheme="minorHAnsi"/>
        </w:rPr>
        <w:t>ple with allergic disease</w:t>
      </w:r>
      <w:r w:rsidR="007A6F62">
        <w:rPr>
          <w:rFonts w:cstheme="minorHAnsi"/>
        </w:rPr>
        <w:t xml:space="preserve"> (table 1)</w:t>
      </w:r>
      <w:r w:rsidR="00AA07CC">
        <w:rPr>
          <w:rFonts w:cstheme="minorHAnsi"/>
        </w:rPr>
        <w:t xml:space="preserve">. </w:t>
      </w:r>
      <w:r>
        <w:t xml:space="preserve">Without careful evaluation of impact, it will not be possible to make informed decisions as to how to allocate future resources for effective education. </w:t>
      </w:r>
      <w:r w:rsidR="00600AC3">
        <w:rPr>
          <w:rFonts w:cstheme="minorHAnsi"/>
        </w:rPr>
        <w:t>P</w:t>
      </w:r>
      <w:r w:rsidR="00AA07CC" w:rsidRPr="00AB1E0E">
        <w:rPr>
          <w:rFonts w:cstheme="minorHAnsi"/>
        </w:rPr>
        <w:t xml:space="preserve">ublications </w:t>
      </w:r>
      <w:r w:rsidR="00AA07CC">
        <w:rPr>
          <w:rFonts w:cstheme="minorHAnsi"/>
        </w:rPr>
        <w:t xml:space="preserve">including position papers and </w:t>
      </w:r>
      <w:r w:rsidR="00AA07CC" w:rsidRPr="00AB1E0E">
        <w:rPr>
          <w:rFonts w:cstheme="minorHAnsi"/>
        </w:rPr>
        <w:t>national</w:t>
      </w:r>
      <w:r w:rsidR="00AA07CC">
        <w:rPr>
          <w:rFonts w:cstheme="minorHAnsi"/>
        </w:rPr>
        <w:t xml:space="preserve"> </w:t>
      </w:r>
      <w:r w:rsidR="00AA07CC" w:rsidRPr="00AB1E0E">
        <w:rPr>
          <w:rFonts w:cstheme="minorHAnsi"/>
        </w:rPr>
        <w:t xml:space="preserve">guidelines </w:t>
      </w:r>
      <w:r w:rsidR="00AA07CC">
        <w:rPr>
          <w:rFonts w:cstheme="minorHAnsi"/>
        </w:rPr>
        <w:t>from</w:t>
      </w:r>
      <w:r w:rsidR="00AA07CC" w:rsidRPr="00AB1E0E">
        <w:rPr>
          <w:rFonts w:cstheme="minorHAnsi"/>
        </w:rPr>
        <w:t xml:space="preserve"> NICE</w:t>
      </w:r>
      <w:r w:rsidR="00AA07CC">
        <w:rPr>
          <w:rFonts w:cstheme="minorHAnsi"/>
        </w:rPr>
        <w:t>, EAACI, WAO and BSACI</w:t>
      </w:r>
      <w:r w:rsidR="00600AC3">
        <w:rPr>
          <w:rFonts w:cstheme="minorHAnsi"/>
        </w:rPr>
        <w:t xml:space="preserve"> provide impetus</w:t>
      </w:r>
      <w:r w:rsidR="00467CCB">
        <w:rPr>
          <w:rFonts w:cstheme="minorHAnsi"/>
        </w:rPr>
        <w:t>,</w:t>
      </w:r>
      <w:r w:rsidR="00AA07CC">
        <w:rPr>
          <w:rFonts w:cstheme="minorHAnsi"/>
        </w:rPr>
        <w:fldChar w:fldCharType="begin"/>
      </w:r>
      <w:r w:rsidR="00A74BF1">
        <w:rPr>
          <w:rFonts w:cstheme="minorHAnsi"/>
        </w:rPr>
        <w:instrText xml:space="preserve"> ADDIN EN.CITE &lt;EndNote&gt;&lt;Cite&gt;&lt;Author&gt;(EAACI)&lt;/Author&gt;&lt;Year&gt;2018&lt;/Year&gt;&lt;RecNum&gt;146&lt;/RecNum&gt;&lt;DisplayText&gt;(76, 77)&lt;/DisplayText&gt;&lt;record&gt;&lt;rec-number&gt;146&lt;/rec-number&gt;&lt;foreign-keys&gt;&lt;key app="EN" db-id="pxf0xaasdzze94eswwxvt9rhx50vedvrx529" timestamp="1549716629"&gt;146&lt;/key&gt;&lt;/foreign-keys&gt;&lt;ref-type name="Web Page"&gt;12&lt;/ref-type&gt;&lt;contributors&gt;&lt;authors&gt;&lt;author&gt;European Academy of Allergy and Clinical Immunology (EAACI),&lt;/author&gt;&lt;/authors&gt;&lt;/contributors&gt;&lt;titles&gt;&lt;title&gt;Food Allergy and Anaphylaxis Guidelines&lt;/title&gt;&lt;short-title&gt;Food Allergy and Anaphylaxis Guidelines&lt;/short-title&gt;&lt;/titles&gt;&lt;number&gt;01 Feb 2019&lt;/number&gt;&lt;dates&gt;&lt;year&gt;2018&lt;/year&gt;&lt;/dates&gt;&lt;urls&gt;&lt;related-urls&gt;&lt;url&gt;https://www.eaaci.org/resources/guidelines/faa-guidelines.html&lt;/url&gt;&lt;/related-urls&gt;&lt;/urls&gt;&lt;/record&gt;&lt;/Cite&gt;&lt;Cite&gt;&lt;Author&gt;(EAACI)&lt;/Author&gt;&lt;Year&gt;2019&lt;/Year&gt;&lt;RecNum&gt;147&lt;/RecNum&gt;&lt;record&gt;&lt;rec-number&gt;147&lt;/rec-number&gt;&lt;foreign-keys&gt;&lt;key app="EN" db-id="pxf0xaasdzze94eswwxvt9rhx50vedvrx529" timestamp="1549716858"&gt;147&lt;/key&gt;&lt;/foreign-keys&gt;&lt;ref-type name="Web Page"&gt;12&lt;/ref-type&gt;&lt;contributors&gt;&lt;authors&gt;&lt;author&gt;European Academy of Allergy and Clinical Immunology (EAACI),&lt;/author&gt;&lt;/authors&gt;&lt;/contributors&gt;&lt;titles&gt;&lt;title&gt;Position Papers&lt;/title&gt;&lt;short-title&gt;Position Papers&lt;/short-title&gt;&lt;/titles&gt;&lt;number&gt;01 Feb 2019&lt;/number&gt;&lt;keywords&gt;&lt;keyword&gt;EAACI, position papers, latest documents&lt;/keyword&gt;&lt;/keywords&gt;&lt;dates&gt;&lt;year&gt;2019&lt;/year&gt;&lt;/dates&gt;&lt;urls&gt;&lt;related-urls&gt;&lt;url&gt;https://www.eaaci.org/resources/position-papers.html&lt;/url&gt;&lt;/related-urls&gt;&lt;/urls&gt;&lt;/record&gt;&lt;/Cite&gt;&lt;/EndNote&gt;</w:instrText>
      </w:r>
      <w:r w:rsidR="00AA07CC">
        <w:rPr>
          <w:rFonts w:cstheme="minorHAnsi"/>
        </w:rPr>
        <w:fldChar w:fldCharType="separate"/>
      </w:r>
      <w:r w:rsidR="00A74BF1">
        <w:rPr>
          <w:rFonts w:cstheme="minorHAnsi"/>
          <w:noProof/>
        </w:rPr>
        <w:t>(76, 77)</w:t>
      </w:r>
      <w:r w:rsidR="00AA07CC">
        <w:rPr>
          <w:rFonts w:cstheme="minorHAnsi"/>
        </w:rPr>
        <w:fldChar w:fldCharType="end"/>
      </w:r>
      <w:r w:rsidR="00AA07CC">
        <w:rPr>
          <w:rFonts w:cstheme="minorHAnsi"/>
        </w:rPr>
        <w:t>,</w:t>
      </w:r>
      <w:r w:rsidR="00AA07CC">
        <w:rPr>
          <w:rFonts w:cstheme="minorHAnsi"/>
          <w:color w:val="FF0000"/>
        </w:rPr>
        <w:t xml:space="preserve"> </w:t>
      </w:r>
      <w:r w:rsidR="00AA07CC" w:rsidRPr="00766CFC">
        <w:rPr>
          <w:rFonts w:cstheme="minorHAnsi"/>
        </w:rPr>
        <w:t xml:space="preserve">alongside </w:t>
      </w:r>
      <w:r w:rsidR="00AA07CC">
        <w:rPr>
          <w:rFonts w:cstheme="minorHAnsi"/>
        </w:rPr>
        <w:t xml:space="preserve">the </w:t>
      </w:r>
      <w:proofErr w:type="spellStart"/>
      <w:r w:rsidR="00AA07CC" w:rsidRPr="00766CFC">
        <w:rPr>
          <w:rFonts w:cstheme="minorHAnsi"/>
        </w:rPr>
        <w:t>eModule</w:t>
      </w:r>
      <w:proofErr w:type="spellEnd"/>
      <w:r w:rsidR="00AA07CC">
        <w:rPr>
          <w:rFonts w:cstheme="minorHAnsi"/>
        </w:rPr>
        <w:t xml:space="preserve"> at </w:t>
      </w:r>
      <w:r w:rsidR="00AA07CC" w:rsidRPr="00766CFC">
        <w:rPr>
          <w:rFonts w:cstheme="minorHAnsi"/>
        </w:rPr>
        <w:t>Newcastle</w:t>
      </w:r>
      <w:r w:rsidR="00AA07CC">
        <w:rPr>
          <w:rFonts w:cstheme="minorHAnsi"/>
        </w:rPr>
        <w:t xml:space="preserve"> University,</w:t>
      </w:r>
      <w:r w:rsidR="00AA07CC">
        <w:rPr>
          <w:rFonts w:cstheme="minorHAnsi"/>
        </w:rPr>
        <w:fldChar w:fldCharType="begin"/>
      </w:r>
      <w:r w:rsidR="00844894">
        <w:rPr>
          <w:rFonts w:cstheme="minorHAnsi"/>
        </w:rPr>
        <w:instrText xml:space="preserve"> ADDIN EN.CITE &lt;EndNote&gt;&lt;Cite&gt;&lt;Author&gt;Newcastle University&lt;/Author&gt;&lt;RecNum&gt;95&lt;/RecNum&gt;&lt;DisplayText&gt;(40)&lt;/DisplayText&gt;&lt;record&gt;&lt;rec-number&gt;95&lt;/rec-number&gt;&lt;foreign-keys&gt;&lt;key app="EN" db-id="pxf0xaasdzze94eswwxvt9rhx50vedvrx529" timestamp="1547461546"&gt;95&lt;/key&gt;&lt;/foreign-keys&gt;&lt;ref-type name="Web Page"&gt;12&lt;/ref-type&gt;&lt;contributors&gt;&lt;authors&gt;&lt;author&gt;Newcastle University,&lt;/author&gt;&lt;/authors&gt;&lt;/contributors&gt;&lt;titles&gt;&lt;title&gt;Allergy (E-learning)&lt;/title&gt;&lt;/titles&gt;&lt;number&gt;01 Feb 2019&lt;/number&gt;&lt;dates&gt;&lt;/dates&gt;&lt;urls&gt;&lt;related-urls&gt;&lt;url&gt;https://www.ncl.ac.uk/postgraduate/modules/CHS8005/&lt;/url&gt;&lt;/related-urls&gt;&lt;/urls&gt;&lt;/record&gt;&lt;/Cite&gt;&lt;/EndNote&gt;</w:instrText>
      </w:r>
      <w:r w:rsidR="00AA07CC">
        <w:rPr>
          <w:rFonts w:cstheme="minorHAnsi"/>
        </w:rPr>
        <w:fldChar w:fldCharType="separate"/>
      </w:r>
      <w:r w:rsidR="00844894">
        <w:rPr>
          <w:rFonts w:cstheme="minorHAnsi"/>
          <w:noProof/>
        </w:rPr>
        <w:t>(40)</w:t>
      </w:r>
      <w:r w:rsidR="00AA07CC">
        <w:rPr>
          <w:rFonts w:cstheme="minorHAnsi"/>
        </w:rPr>
        <w:fldChar w:fldCharType="end"/>
      </w:r>
      <w:r w:rsidR="00AA07CC" w:rsidRPr="00766CFC">
        <w:rPr>
          <w:rFonts w:cstheme="minorHAnsi"/>
        </w:rPr>
        <w:t xml:space="preserve"> </w:t>
      </w:r>
      <w:r w:rsidR="00467CCB">
        <w:rPr>
          <w:rFonts w:cstheme="minorHAnsi"/>
        </w:rPr>
        <w:t xml:space="preserve">and the </w:t>
      </w:r>
      <w:r w:rsidR="00AA07CC" w:rsidRPr="00766CFC">
        <w:rPr>
          <w:rFonts w:cstheme="minorHAnsi"/>
        </w:rPr>
        <w:t xml:space="preserve">MSc </w:t>
      </w:r>
      <w:r w:rsidR="00AA07CC">
        <w:rPr>
          <w:rFonts w:cstheme="minorHAnsi"/>
        </w:rPr>
        <w:t xml:space="preserve">Allergy </w:t>
      </w:r>
      <w:r w:rsidR="00AA07CC" w:rsidRPr="00766CFC">
        <w:rPr>
          <w:rFonts w:cstheme="minorHAnsi"/>
        </w:rPr>
        <w:t>and Ph</w:t>
      </w:r>
      <w:r w:rsidR="00AA07CC">
        <w:rPr>
          <w:rFonts w:cstheme="minorHAnsi"/>
        </w:rPr>
        <w:t>D</w:t>
      </w:r>
      <w:r w:rsidR="00AA07CC" w:rsidRPr="00766CFC">
        <w:rPr>
          <w:rFonts w:cstheme="minorHAnsi"/>
        </w:rPr>
        <w:t xml:space="preserve"> courses at </w:t>
      </w:r>
      <w:r w:rsidR="00467CCB">
        <w:rPr>
          <w:rFonts w:cstheme="minorHAnsi"/>
        </w:rPr>
        <w:t xml:space="preserve">both </w:t>
      </w:r>
      <w:r w:rsidR="00AA07CC" w:rsidRPr="00766CFC">
        <w:rPr>
          <w:rFonts w:cstheme="minorHAnsi"/>
        </w:rPr>
        <w:t>Imperial College</w:t>
      </w:r>
      <w:r w:rsidR="00AA07CC">
        <w:rPr>
          <w:rFonts w:cstheme="minorHAnsi"/>
        </w:rPr>
        <w:fldChar w:fldCharType="begin"/>
      </w:r>
      <w:r w:rsidR="00844894">
        <w:rPr>
          <w:rFonts w:cstheme="minorHAnsi"/>
        </w:rPr>
        <w:instrText xml:space="preserve"> ADDIN EN.CITE &lt;EndNote&gt;&lt;Cite&gt;&lt;Author&gt;Imperial College&lt;/Author&gt;&lt;RecNum&gt;93&lt;/RecNum&gt;&lt;DisplayText&gt;(38)&lt;/DisplayText&gt;&lt;record&gt;&lt;rec-number&gt;93&lt;/rec-number&gt;&lt;foreign-keys&gt;&lt;key app="EN" db-id="pxf0xaasdzze94eswwxvt9rhx50vedvrx529" timestamp="1547461356"&gt;93&lt;/key&gt;&lt;/foreign-keys&gt;&lt;ref-type name="Web Page"&gt;12&lt;/ref-type&gt;&lt;contributors&gt;&lt;authors&gt;&lt;author&gt;Imperial College,&lt;/author&gt;&lt;/authors&gt;&lt;/contributors&gt;&lt;titles&gt;&lt;title&gt;MSc Allergy&lt;/title&gt;&lt;/titles&gt;&lt;number&gt;01 Feb 2019&lt;/number&gt;&lt;dates&gt;&lt;/dates&gt;&lt;urls&gt;&lt;related-urls&gt;&lt;url&gt;https://www.imperial.ac.uk/study/pg/medicine/allergy/&lt;/url&gt;&lt;/related-urls&gt;&lt;/urls&gt;&lt;/record&gt;&lt;/Cite&gt;&lt;/EndNote&gt;</w:instrText>
      </w:r>
      <w:r w:rsidR="00AA07CC">
        <w:rPr>
          <w:rFonts w:cstheme="minorHAnsi"/>
        </w:rPr>
        <w:fldChar w:fldCharType="separate"/>
      </w:r>
      <w:r w:rsidR="00844894">
        <w:rPr>
          <w:rFonts w:cstheme="minorHAnsi"/>
          <w:noProof/>
        </w:rPr>
        <w:t>(38)</w:t>
      </w:r>
      <w:r w:rsidR="00AA07CC">
        <w:rPr>
          <w:rFonts w:cstheme="minorHAnsi"/>
        </w:rPr>
        <w:fldChar w:fldCharType="end"/>
      </w:r>
      <w:r w:rsidR="00AA07CC" w:rsidRPr="00766CFC">
        <w:rPr>
          <w:rFonts w:cstheme="minorHAnsi"/>
        </w:rPr>
        <w:t xml:space="preserve"> and </w:t>
      </w:r>
      <w:r w:rsidR="00AA07CC">
        <w:rPr>
          <w:rFonts w:cstheme="minorHAnsi"/>
        </w:rPr>
        <w:t xml:space="preserve">the University of </w:t>
      </w:r>
      <w:r w:rsidR="00AA07CC" w:rsidRPr="00766CFC">
        <w:rPr>
          <w:rFonts w:cstheme="minorHAnsi"/>
        </w:rPr>
        <w:t>Southampton</w:t>
      </w:r>
      <w:r w:rsidR="00AA07CC">
        <w:rPr>
          <w:rFonts w:cstheme="minorHAnsi"/>
        </w:rPr>
        <w:fldChar w:fldCharType="begin"/>
      </w:r>
      <w:r w:rsidR="00844894">
        <w:rPr>
          <w:rFonts w:cstheme="minorHAnsi"/>
        </w:rPr>
        <w:instrText xml:space="preserve"> ADDIN EN.CITE &lt;EndNote&gt;&lt;Cite&gt;&lt;Author&gt;University of Southampton&lt;/Author&gt;&lt;RecNum&gt;94&lt;/RecNum&gt;&lt;DisplayText&gt;(39)&lt;/DisplayText&gt;&lt;record&gt;&lt;rec-number&gt;94&lt;/rec-number&gt;&lt;foreign-keys&gt;&lt;key app="EN" db-id="pxf0xaasdzze94eswwxvt9rhx50vedvrx529" timestamp="1547461432"&gt;94&lt;/key&gt;&lt;/foreign-keys&gt;&lt;ref-type name="Web Page"&gt;12&lt;/ref-type&gt;&lt;contributors&gt;&lt;authors&gt;&lt;author&gt;University of Southampton,&lt;/author&gt;&lt;/authors&gt;&lt;/contributors&gt;&lt;titles&gt;&lt;title&gt;MSc Allergy&lt;/title&gt;&lt;/titles&gt;&lt;number&gt;01 Feb 2019&lt;/number&gt;&lt;dates&gt;&lt;/dates&gt;&lt;urls&gt;&lt;related-urls&gt;&lt;url&gt;www.southampton.ac.uk/allergy&lt;/url&gt;&lt;/related-urls&gt;&lt;/urls&gt;&lt;/record&gt;&lt;/Cite&gt;&lt;/EndNote&gt;</w:instrText>
      </w:r>
      <w:r w:rsidR="00AA07CC">
        <w:rPr>
          <w:rFonts w:cstheme="minorHAnsi"/>
        </w:rPr>
        <w:fldChar w:fldCharType="separate"/>
      </w:r>
      <w:r w:rsidR="00844894">
        <w:rPr>
          <w:rFonts w:cstheme="minorHAnsi"/>
          <w:noProof/>
        </w:rPr>
        <w:t>(39)</w:t>
      </w:r>
      <w:r w:rsidR="00AA07CC">
        <w:rPr>
          <w:rFonts w:cstheme="minorHAnsi"/>
        </w:rPr>
        <w:fldChar w:fldCharType="end"/>
      </w:r>
      <w:r w:rsidR="00AA07CC" w:rsidRPr="00766CFC">
        <w:rPr>
          <w:rFonts w:cstheme="minorHAnsi"/>
        </w:rPr>
        <w:t xml:space="preserve"> </w:t>
      </w:r>
      <w:r>
        <w:t>are examples of highly valued education which would be useful to understand better in terms of the impact they have on clinicians and the care they deliver.</w:t>
      </w:r>
    </w:p>
    <w:p w14:paraId="715ECD1D" w14:textId="5266EFF9" w:rsidR="0052051B" w:rsidRDefault="00F1099A" w:rsidP="00D922C7">
      <w:pPr>
        <w:pBdr>
          <w:bottom w:val="single" w:sz="6" w:space="9" w:color="auto"/>
        </w:pBdr>
        <w:spacing w:line="360" w:lineRule="auto"/>
        <w:jc w:val="both"/>
        <w:rPr>
          <w:rFonts w:cstheme="minorHAnsi"/>
        </w:rPr>
      </w:pPr>
      <w:r w:rsidRPr="00F1099A">
        <w:rPr>
          <w:rFonts w:cstheme="minorHAnsi"/>
        </w:rPr>
        <w:t>Any policy on improving allergy care across</w:t>
      </w:r>
      <w:r>
        <w:rPr>
          <w:rFonts w:cstheme="minorHAnsi"/>
        </w:rPr>
        <w:t xml:space="preserve"> </w:t>
      </w:r>
      <w:r w:rsidRPr="00F1099A">
        <w:rPr>
          <w:rFonts w:cstheme="minorHAnsi"/>
        </w:rPr>
        <w:t>the world should include education as a core fundamental building block.</w:t>
      </w:r>
      <w:r>
        <w:rPr>
          <w:rFonts w:cstheme="minorHAnsi"/>
        </w:rPr>
        <w:t xml:space="preserve"> </w:t>
      </w:r>
      <w:proofErr w:type="gramStart"/>
      <w:r w:rsidR="0052051B" w:rsidRPr="0052051B">
        <w:rPr>
          <w:rFonts w:cstheme="minorHAnsi"/>
        </w:rPr>
        <w:t>All of</w:t>
      </w:r>
      <w:proofErr w:type="gramEnd"/>
      <w:r w:rsidR="0052051B" w:rsidRPr="0052051B">
        <w:rPr>
          <w:rFonts w:cstheme="minorHAnsi"/>
        </w:rPr>
        <w:t xml:space="preserve"> the above suggestions would be best considered together as part of a co-ordinated national strategy</w:t>
      </w:r>
      <w:r w:rsidR="00D922C7">
        <w:rPr>
          <w:rFonts w:cstheme="minorHAnsi"/>
        </w:rPr>
        <w:t xml:space="preserve">, </w:t>
      </w:r>
      <w:r w:rsidR="00D922C7" w:rsidRPr="00D922C7">
        <w:rPr>
          <w:rFonts w:cstheme="minorHAnsi"/>
        </w:rPr>
        <w:t>including as a core</w:t>
      </w:r>
      <w:r w:rsidR="00D922C7">
        <w:rPr>
          <w:rFonts w:cstheme="minorHAnsi"/>
        </w:rPr>
        <w:t xml:space="preserve"> </w:t>
      </w:r>
      <w:r w:rsidR="00D922C7" w:rsidRPr="00D922C7">
        <w:rPr>
          <w:rFonts w:cstheme="minorHAnsi"/>
        </w:rPr>
        <w:t>component</w:t>
      </w:r>
      <w:r w:rsidR="00D922C7">
        <w:rPr>
          <w:rFonts w:cstheme="minorHAnsi"/>
        </w:rPr>
        <w:t>,</w:t>
      </w:r>
      <w:r w:rsidR="00D922C7" w:rsidRPr="00D922C7">
        <w:rPr>
          <w:rFonts w:cstheme="minorHAnsi"/>
        </w:rPr>
        <w:t xml:space="preserve"> an educational strategy</w:t>
      </w:r>
      <w:r w:rsidR="0052051B" w:rsidRPr="0052051B">
        <w:rPr>
          <w:rFonts w:cstheme="minorHAnsi"/>
        </w:rPr>
        <w:t xml:space="preserve"> which can bring </w:t>
      </w:r>
      <w:r w:rsidR="0052051B" w:rsidRPr="0052051B">
        <w:rPr>
          <w:rFonts w:cstheme="minorHAnsi"/>
        </w:rPr>
        <w:lastRenderedPageBreak/>
        <w:t>together all the stakeholders – medical schools, postgraduate trainers, representatives of allied professionals and the bodies responsible for national standards of care. A national strategy would need leadership and resource but would provide an opportunity to perform a comprehensive audit of current provision, identify the most important current gaps, review the evidence of the effectiveness of different possible interventions and consider the models of education in comparator countries and their level of success. With this detailed intelligence, recommendations can then be collaboratively formulated for interventions, alongside processes to measure their impact of patients. Such a strategy would represent the best chance of bringing better care to patients as quickly as possible, within the limited resources available</w:t>
      </w:r>
      <w:r w:rsidR="009636C0">
        <w:rPr>
          <w:rFonts w:cstheme="minorHAnsi"/>
        </w:rPr>
        <w:t xml:space="preserve"> (table 1)</w:t>
      </w:r>
      <w:r w:rsidR="0052051B" w:rsidRPr="0052051B">
        <w:rPr>
          <w:rFonts w:cstheme="minorHAnsi"/>
        </w:rPr>
        <w:t>.</w:t>
      </w:r>
    </w:p>
    <w:p w14:paraId="6B616CBE" w14:textId="37DAC89E" w:rsidR="002B60EB" w:rsidRDefault="002B60EB" w:rsidP="002B60EB">
      <w:pPr>
        <w:pBdr>
          <w:bottom w:val="single" w:sz="6" w:space="9" w:color="auto"/>
        </w:pBdr>
        <w:spacing w:line="360" w:lineRule="auto"/>
        <w:jc w:val="both"/>
      </w:pPr>
    </w:p>
    <w:p w14:paraId="1D00C744" w14:textId="03517904" w:rsidR="00284948" w:rsidRDefault="00284948">
      <w:r>
        <w:br w:type="page"/>
      </w:r>
      <w:r w:rsidR="000515B0">
        <w:rPr>
          <w:noProof/>
        </w:rPr>
        <w:lastRenderedPageBreak/>
        <w:drawing>
          <wp:inline distT="0" distB="0" distL="0" distR="0" wp14:anchorId="679C4DB1" wp14:editId="548DBE50">
            <wp:extent cx="5522026" cy="65532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K map.png"/>
                    <pic:cNvPicPr/>
                  </pic:nvPicPr>
                  <pic:blipFill rotWithShape="1">
                    <a:blip r:embed="rId8">
                      <a:extLst>
                        <a:ext uri="{28A0092B-C50C-407E-A947-70E740481C1C}">
                          <a14:useLocalDpi xmlns:a14="http://schemas.microsoft.com/office/drawing/2010/main" val="0"/>
                        </a:ext>
                      </a:extLst>
                    </a:blip>
                    <a:srcRect r="3633"/>
                    <a:stretch/>
                  </pic:blipFill>
                  <pic:spPr bwMode="auto">
                    <a:xfrm>
                      <a:off x="0" y="0"/>
                      <a:ext cx="5522505" cy="6553768"/>
                    </a:xfrm>
                    <a:prstGeom prst="rect">
                      <a:avLst/>
                    </a:prstGeom>
                    <a:ln>
                      <a:noFill/>
                    </a:ln>
                    <a:extLst>
                      <a:ext uri="{53640926-AAD7-44D8-BBD7-CCE9431645EC}">
                        <a14:shadowObscured xmlns:a14="http://schemas.microsoft.com/office/drawing/2010/main"/>
                      </a:ext>
                    </a:extLst>
                  </pic:spPr>
                </pic:pic>
              </a:graphicData>
            </a:graphic>
          </wp:inline>
        </w:drawing>
      </w:r>
    </w:p>
    <w:p w14:paraId="6C7DCAE0" w14:textId="3BAB3823" w:rsidR="00284948" w:rsidRPr="000515B0" w:rsidRDefault="00284948" w:rsidP="00683BEF">
      <w:r w:rsidRPr="000515B0">
        <w:rPr>
          <w:b/>
        </w:rPr>
        <w:t>Figure 1: Allergy Centres across England, Wales, Scotland and Northern Ireland</w:t>
      </w:r>
      <w:r w:rsidR="00683BEF" w:rsidRPr="000515B0">
        <w:rPr>
          <w:b/>
        </w:rPr>
        <w:t>.</w:t>
      </w:r>
      <w:r w:rsidR="00683BEF">
        <w:t xml:space="preserve"> Blue = Adult only clinics, Green = </w:t>
      </w:r>
      <w:proofErr w:type="spellStart"/>
      <w:r w:rsidR="00683BEF">
        <w:t>Peadiatric</w:t>
      </w:r>
      <w:proofErr w:type="spellEnd"/>
      <w:r w:rsidR="00683BEF">
        <w:t xml:space="preserve"> only, Orange = Both. NOTE: </w:t>
      </w:r>
      <w:r w:rsidR="00683BEF" w:rsidRPr="00683BEF">
        <w:t xml:space="preserve">there are not many orange centres listed as most clinics that take both </w:t>
      </w:r>
      <w:r w:rsidR="00683BEF">
        <w:t xml:space="preserve">adult and paediatric patients </w:t>
      </w:r>
      <w:r w:rsidR="00683BEF" w:rsidRPr="00683BEF">
        <w:t xml:space="preserve">have </w:t>
      </w:r>
      <w:r w:rsidR="00683BEF">
        <w:t xml:space="preserve">separate </w:t>
      </w:r>
      <w:r w:rsidR="00683BEF" w:rsidRPr="00683BEF">
        <w:t>listings</w:t>
      </w:r>
      <w:r w:rsidR="00683BEF">
        <w:t xml:space="preserve"> on the website, </w:t>
      </w:r>
      <w:r w:rsidR="00683BEF" w:rsidRPr="00683BEF">
        <w:t xml:space="preserve">one for </w:t>
      </w:r>
      <w:r w:rsidR="00683BEF">
        <w:t>adults</w:t>
      </w:r>
      <w:r w:rsidR="00683BEF" w:rsidRPr="00683BEF">
        <w:t xml:space="preserve"> and one for </w:t>
      </w:r>
      <w:r w:rsidR="00683BEF">
        <w:t>paediatrics</w:t>
      </w:r>
      <w:r w:rsidR="00683BEF" w:rsidRPr="00683BEF">
        <w:t>.</w:t>
      </w:r>
      <w:r>
        <w:t xml:space="preserve"> (Data sourced from </w:t>
      </w:r>
      <w:r w:rsidR="00683BEF">
        <w:t xml:space="preserve">Find an Allergy Clinic, </w:t>
      </w:r>
      <w:r>
        <w:t>BSACI).</w:t>
      </w:r>
      <w:r>
        <w:fldChar w:fldCharType="begin"/>
      </w:r>
      <w:r w:rsidR="009B3C7F">
        <w:instrText xml:space="preserve"> ADDIN EN.CITE &lt;EndNote&gt;&lt;Cite&gt;&lt;Author&gt;British Society for Allergy and Clinical Immunology&lt;/Author&gt;&lt;Year&gt;2019&lt;/Year&gt;&lt;RecNum&gt;132&lt;/RecNum&gt;&lt;DisplayText&gt;(57)&lt;/DisplayText&gt;&lt;record&gt;&lt;rec-number&gt;132&lt;/rec-number&gt;&lt;foreign-keys&gt;&lt;key app="EN" db-id="pxf0xaasdzze94eswwxvt9rhx50vedvrx529" timestamp="1549646228"&gt;132&lt;/key&gt;&lt;/foreign-keys&gt;&lt;ref-type name="Web Page"&gt;12&lt;/ref-type&gt;&lt;contributors&gt;&lt;authors&gt;&lt;author&gt;British Society for Allergy and Clinical Immunology,&lt;/author&gt;&lt;/authors&gt;&lt;/contributors&gt;&lt;titles&gt;&lt;title&gt;BSACI Website&lt;/title&gt;&lt;short-title&gt;BSACI Website&lt;/short-title&gt;&lt;/titles&gt;&lt;number&gt;01 Feb 2019&lt;/number&gt;&lt;dates&gt;&lt;year&gt;2019&lt;/year&gt;&lt;/dates&gt;&lt;urls&gt;&lt;related-urls&gt;&lt;url&gt;https://www.bsaci.org/&lt;/url&gt;&lt;/related-urls&gt;&lt;/urls&gt;&lt;/record&gt;&lt;/Cite&gt;&lt;/EndNote&gt;</w:instrText>
      </w:r>
      <w:r>
        <w:fldChar w:fldCharType="separate"/>
      </w:r>
      <w:r w:rsidR="009B3C7F">
        <w:rPr>
          <w:noProof/>
        </w:rPr>
        <w:t>(57)</w:t>
      </w:r>
      <w:r>
        <w:fldChar w:fldCharType="end"/>
      </w:r>
      <w:r w:rsidR="000515B0">
        <w:t xml:space="preserve"> </w:t>
      </w:r>
      <w:r w:rsidR="000515B0">
        <w:rPr>
          <w:b/>
        </w:rPr>
        <w:t xml:space="preserve">Education Centres in UK. </w:t>
      </w:r>
      <w:r w:rsidR="000515B0">
        <w:t>Yellow denotes face-to-face learning (MSc Allergy Southampton and Imperial, plus Allergy Academy), Purple shows online learning sites (Newcastle, Edinburgh).</w:t>
      </w:r>
    </w:p>
    <w:p w14:paraId="76E887C5" w14:textId="76E28E66" w:rsidR="00284948" w:rsidRDefault="00284948">
      <w:r>
        <w:br w:type="page"/>
      </w:r>
    </w:p>
    <w:p w14:paraId="1B6C1DAE" w14:textId="77777777" w:rsidR="00284948" w:rsidRDefault="00284948"/>
    <w:tbl>
      <w:tblPr>
        <w:tblStyle w:val="TableGrid"/>
        <w:tblW w:w="0" w:type="auto"/>
        <w:tblLook w:val="04A0" w:firstRow="1" w:lastRow="0" w:firstColumn="1" w:lastColumn="0" w:noHBand="0" w:noVBand="1"/>
      </w:tblPr>
      <w:tblGrid>
        <w:gridCol w:w="2071"/>
        <w:gridCol w:w="3472"/>
        <w:gridCol w:w="3473"/>
      </w:tblGrid>
      <w:tr w:rsidR="00434177" w14:paraId="4B560CAE" w14:textId="77777777" w:rsidTr="00284948">
        <w:tc>
          <w:tcPr>
            <w:tcW w:w="2071" w:type="dxa"/>
          </w:tcPr>
          <w:p w14:paraId="03BBBBB8" w14:textId="77777777" w:rsidR="00434177" w:rsidRPr="00BE7038" w:rsidRDefault="00434177" w:rsidP="0009797E">
            <w:pPr>
              <w:spacing w:line="360" w:lineRule="auto"/>
              <w:rPr>
                <w:b/>
                <w:sz w:val="24"/>
              </w:rPr>
            </w:pPr>
          </w:p>
        </w:tc>
        <w:tc>
          <w:tcPr>
            <w:tcW w:w="3472" w:type="dxa"/>
          </w:tcPr>
          <w:p w14:paraId="541D3924" w14:textId="3FE5C420" w:rsidR="00434177" w:rsidRPr="00BE7038" w:rsidRDefault="00434177" w:rsidP="0009797E">
            <w:pPr>
              <w:spacing w:line="360" w:lineRule="auto"/>
              <w:jc w:val="both"/>
              <w:rPr>
                <w:b/>
                <w:sz w:val="24"/>
              </w:rPr>
            </w:pPr>
            <w:r w:rsidRPr="00BE7038">
              <w:rPr>
                <w:b/>
                <w:sz w:val="24"/>
              </w:rPr>
              <w:t>Where we are currently</w:t>
            </w:r>
            <w:r>
              <w:rPr>
                <w:b/>
                <w:sz w:val="24"/>
              </w:rPr>
              <w:t>:</w:t>
            </w:r>
          </w:p>
        </w:tc>
        <w:tc>
          <w:tcPr>
            <w:tcW w:w="3473" w:type="dxa"/>
          </w:tcPr>
          <w:p w14:paraId="0025F5DF" w14:textId="4B2EDE35" w:rsidR="00434177" w:rsidRPr="00BE7038" w:rsidRDefault="00434177" w:rsidP="0009797E">
            <w:pPr>
              <w:spacing w:line="360" w:lineRule="auto"/>
              <w:jc w:val="both"/>
              <w:rPr>
                <w:b/>
                <w:sz w:val="24"/>
              </w:rPr>
            </w:pPr>
            <w:r>
              <w:rPr>
                <w:b/>
                <w:sz w:val="24"/>
              </w:rPr>
              <w:t>What we could achieve:</w:t>
            </w:r>
          </w:p>
        </w:tc>
      </w:tr>
      <w:tr w:rsidR="00434177" w14:paraId="638B9023" w14:textId="77777777" w:rsidTr="00284948">
        <w:tc>
          <w:tcPr>
            <w:tcW w:w="2071" w:type="dxa"/>
            <w:vMerge w:val="restart"/>
            <w:vAlign w:val="center"/>
          </w:tcPr>
          <w:p w14:paraId="3F31508B" w14:textId="77777777" w:rsidR="00434177" w:rsidRDefault="00434177" w:rsidP="0009797E">
            <w:pPr>
              <w:spacing w:line="360" w:lineRule="auto"/>
            </w:pPr>
            <w:r w:rsidRPr="00BE7038">
              <w:rPr>
                <w:b/>
                <w:sz w:val="24"/>
              </w:rPr>
              <w:t>Education</w:t>
            </w:r>
            <w:r>
              <w:rPr>
                <w:b/>
                <w:sz w:val="24"/>
              </w:rPr>
              <w:t>/ Clinical expertise</w:t>
            </w:r>
          </w:p>
        </w:tc>
        <w:tc>
          <w:tcPr>
            <w:tcW w:w="3472" w:type="dxa"/>
          </w:tcPr>
          <w:p w14:paraId="61EBCAD9" w14:textId="77777777" w:rsidR="00434177" w:rsidRDefault="00434177" w:rsidP="0009797E">
            <w:pPr>
              <w:spacing w:line="360" w:lineRule="auto"/>
              <w:jc w:val="both"/>
            </w:pPr>
            <w:r>
              <w:t>Poor NHS health and allied health professional training</w:t>
            </w:r>
          </w:p>
        </w:tc>
        <w:tc>
          <w:tcPr>
            <w:tcW w:w="3473" w:type="dxa"/>
          </w:tcPr>
          <w:p w14:paraId="2DD1C551" w14:textId="77777777" w:rsidR="00434177" w:rsidRDefault="00434177" w:rsidP="0009797E">
            <w:pPr>
              <w:spacing w:line="360" w:lineRule="auto"/>
              <w:jc w:val="both"/>
            </w:pPr>
            <w:r>
              <w:t>Collaborative seamless care training for primary, secondary and tertiary care</w:t>
            </w:r>
          </w:p>
        </w:tc>
      </w:tr>
      <w:tr w:rsidR="00434177" w14:paraId="7BBB982D" w14:textId="77777777" w:rsidTr="00284948">
        <w:tc>
          <w:tcPr>
            <w:tcW w:w="2071" w:type="dxa"/>
            <w:vMerge/>
            <w:vAlign w:val="center"/>
          </w:tcPr>
          <w:p w14:paraId="7C257523" w14:textId="77777777" w:rsidR="00434177" w:rsidRDefault="00434177" w:rsidP="0009797E">
            <w:pPr>
              <w:spacing w:line="360" w:lineRule="auto"/>
            </w:pPr>
          </w:p>
        </w:tc>
        <w:tc>
          <w:tcPr>
            <w:tcW w:w="3472" w:type="dxa"/>
          </w:tcPr>
          <w:p w14:paraId="440BCB88" w14:textId="77777777" w:rsidR="00434177" w:rsidRDefault="00434177" w:rsidP="0009797E">
            <w:pPr>
              <w:spacing w:line="360" w:lineRule="auto"/>
              <w:jc w:val="both"/>
            </w:pPr>
            <w:r>
              <w:t xml:space="preserve">Poor undergraduate and postgraduate training </w:t>
            </w:r>
          </w:p>
        </w:tc>
        <w:tc>
          <w:tcPr>
            <w:tcW w:w="3473" w:type="dxa"/>
          </w:tcPr>
          <w:p w14:paraId="138BF826" w14:textId="7DFA24F0" w:rsidR="00434177" w:rsidRDefault="00434177" w:rsidP="00434177">
            <w:pPr>
              <w:spacing w:line="360" w:lineRule="auto"/>
              <w:jc w:val="both"/>
            </w:pPr>
            <w:r>
              <w:t>Establish allergy training as part of undergraduate and postgraduate medical syllabus</w:t>
            </w:r>
          </w:p>
        </w:tc>
      </w:tr>
      <w:tr w:rsidR="00434177" w14:paraId="5AA1FDD6" w14:textId="77777777" w:rsidTr="00284948">
        <w:tc>
          <w:tcPr>
            <w:tcW w:w="2071" w:type="dxa"/>
            <w:vMerge w:val="restart"/>
            <w:vAlign w:val="center"/>
          </w:tcPr>
          <w:p w14:paraId="66C9F666" w14:textId="77777777" w:rsidR="00434177" w:rsidRDefault="00434177" w:rsidP="0009797E">
            <w:pPr>
              <w:spacing w:line="360" w:lineRule="auto"/>
            </w:pPr>
            <w:r>
              <w:rPr>
                <w:b/>
                <w:sz w:val="24"/>
              </w:rPr>
              <w:t>Finance</w:t>
            </w:r>
          </w:p>
        </w:tc>
        <w:tc>
          <w:tcPr>
            <w:tcW w:w="3472" w:type="dxa"/>
          </w:tcPr>
          <w:p w14:paraId="6CFE913A" w14:textId="77777777" w:rsidR="00434177" w:rsidRPr="00BE7038" w:rsidRDefault="00434177" w:rsidP="0009797E">
            <w:pPr>
              <w:spacing w:line="360" w:lineRule="auto"/>
              <w:jc w:val="both"/>
              <w:rPr>
                <w:b/>
                <w:sz w:val="24"/>
                <w:highlight w:val="yellow"/>
              </w:rPr>
            </w:pPr>
            <w:r>
              <w:t>Vast direct health economic NHS burden (consultations, admissions, prescriptions)</w:t>
            </w:r>
          </w:p>
        </w:tc>
        <w:tc>
          <w:tcPr>
            <w:tcW w:w="3473" w:type="dxa"/>
          </w:tcPr>
          <w:p w14:paraId="7D1646AB" w14:textId="77777777" w:rsidR="00434177" w:rsidRPr="00434177" w:rsidRDefault="00434177" w:rsidP="0009797E">
            <w:pPr>
              <w:spacing w:line="360" w:lineRule="auto"/>
              <w:jc w:val="both"/>
            </w:pPr>
            <w:r w:rsidRPr="00434177">
              <w:t>Establish seamless care initiatives to reduce burden</w:t>
            </w:r>
          </w:p>
        </w:tc>
      </w:tr>
      <w:tr w:rsidR="00434177" w14:paraId="5F58A07B" w14:textId="77777777" w:rsidTr="00284948">
        <w:tc>
          <w:tcPr>
            <w:tcW w:w="2071" w:type="dxa"/>
            <w:vMerge/>
            <w:vAlign w:val="center"/>
          </w:tcPr>
          <w:p w14:paraId="1393F45B" w14:textId="77777777" w:rsidR="00434177" w:rsidRDefault="00434177" w:rsidP="0009797E">
            <w:pPr>
              <w:spacing w:line="360" w:lineRule="auto"/>
            </w:pPr>
          </w:p>
        </w:tc>
        <w:tc>
          <w:tcPr>
            <w:tcW w:w="3472" w:type="dxa"/>
          </w:tcPr>
          <w:p w14:paraId="2E11F2F8" w14:textId="77777777" w:rsidR="00434177" w:rsidRPr="00BE7038" w:rsidRDefault="00434177" w:rsidP="0009797E">
            <w:pPr>
              <w:spacing w:line="360" w:lineRule="auto"/>
              <w:jc w:val="both"/>
              <w:rPr>
                <w:highlight w:val="yellow"/>
              </w:rPr>
            </w:pPr>
            <w:r>
              <w:t>Vast indirect health economic NHS burden (Reduced school/work attendance, poor exam outcome, reduced productivity)</w:t>
            </w:r>
          </w:p>
        </w:tc>
        <w:tc>
          <w:tcPr>
            <w:tcW w:w="3473" w:type="dxa"/>
          </w:tcPr>
          <w:p w14:paraId="01A2D882" w14:textId="77777777" w:rsidR="00434177" w:rsidRPr="003363C2" w:rsidRDefault="00434177" w:rsidP="0009797E">
            <w:pPr>
              <w:spacing w:line="360" w:lineRule="auto"/>
              <w:jc w:val="both"/>
            </w:pPr>
            <w:r w:rsidRPr="00BE7038">
              <w:t>Trained diagnosis, rapid intervention and treatment, reduced co-</w:t>
            </w:r>
            <w:proofErr w:type="spellStart"/>
            <w:r w:rsidRPr="00BE7038">
              <w:t>modbidities</w:t>
            </w:r>
            <w:proofErr w:type="spellEnd"/>
            <w:r w:rsidRPr="00BE7038">
              <w:t xml:space="preserve"> will all improve outcomes and </w:t>
            </w:r>
            <w:proofErr w:type="spellStart"/>
            <w:r w:rsidRPr="00BE7038">
              <w:t>productivitiy</w:t>
            </w:r>
            <w:proofErr w:type="spellEnd"/>
          </w:p>
        </w:tc>
      </w:tr>
      <w:tr w:rsidR="00434177" w14:paraId="7536494B" w14:textId="77777777" w:rsidTr="00284948">
        <w:tc>
          <w:tcPr>
            <w:tcW w:w="2071" w:type="dxa"/>
            <w:vAlign w:val="center"/>
          </w:tcPr>
          <w:p w14:paraId="661183CC" w14:textId="77777777" w:rsidR="00434177" w:rsidRDefault="00434177" w:rsidP="0009797E">
            <w:pPr>
              <w:spacing w:line="360" w:lineRule="auto"/>
            </w:pPr>
            <w:r w:rsidRPr="00C723EA">
              <w:rPr>
                <w:b/>
                <w:sz w:val="24"/>
              </w:rPr>
              <w:t>Qu</w:t>
            </w:r>
            <w:r>
              <w:rPr>
                <w:b/>
                <w:sz w:val="24"/>
              </w:rPr>
              <w:t xml:space="preserve">ality </w:t>
            </w:r>
            <w:r w:rsidRPr="00D37C3B">
              <w:rPr>
                <w:b/>
                <w:sz w:val="24"/>
              </w:rPr>
              <w:t>of Life</w:t>
            </w:r>
          </w:p>
        </w:tc>
        <w:tc>
          <w:tcPr>
            <w:tcW w:w="3472" w:type="dxa"/>
          </w:tcPr>
          <w:p w14:paraId="48FA0ABE" w14:textId="77777777" w:rsidR="00434177" w:rsidRDefault="00434177" w:rsidP="0009797E">
            <w:pPr>
              <w:spacing w:line="360" w:lineRule="auto"/>
              <w:jc w:val="both"/>
            </w:pPr>
            <w:r>
              <w:t>Reduced quality of Life (distress, discomfort, disability, death)</w:t>
            </w:r>
          </w:p>
        </w:tc>
        <w:tc>
          <w:tcPr>
            <w:tcW w:w="3473" w:type="dxa"/>
          </w:tcPr>
          <w:p w14:paraId="3B7AE880" w14:textId="77777777" w:rsidR="00434177" w:rsidRDefault="00434177" w:rsidP="0009797E">
            <w:pPr>
              <w:spacing w:line="360" w:lineRule="auto"/>
              <w:jc w:val="both"/>
            </w:pPr>
            <w:r>
              <w:t>Improved Quality of Life</w:t>
            </w:r>
          </w:p>
        </w:tc>
      </w:tr>
      <w:tr w:rsidR="00434177" w14:paraId="1B4FD20B" w14:textId="77777777" w:rsidTr="00284948">
        <w:tc>
          <w:tcPr>
            <w:tcW w:w="2071" w:type="dxa"/>
            <w:vAlign w:val="center"/>
          </w:tcPr>
          <w:p w14:paraId="3EA6B76F" w14:textId="77777777" w:rsidR="00434177" w:rsidRDefault="00434177" w:rsidP="0009797E">
            <w:pPr>
              <w:spacing w:line="360" w:lineRule="auto"/>
            </w:pPr>
            <w:proofErr w:type="spellStart"/>
            <w:r w:rsidRPr="00BE7038">
              <w:rPr>
                <w:b/>
                <w:sz w:val="24"/>
              </w:rPr>
              <w:t>Mulitsystem</w:t>
            </w:r>
            <w:proofErr w:type="spellEnd"/>
            <w:r w:rsidRPr="00BE7038">
              <w:rPr>
                <w:b/>
                <w:sz w:val="24"/>
              </w:rPr>
              <w:t xml:space="preserve"> allergic diseases</w:t>
            </w:r>
          </w:p>
        </w:tc>
        <w:tc>
          <w:tcPr>
            <w:tcW w:w="3472" w:type="dxa"/>
          </w:tcPr>
          <w:p w14:paraId="1CD7FA76" w14:textId="77777777" w:rsidR="00434177" w:rsidRDefault="00434177" w:rsidP="0009797E">
            <w:pPr>
              <w:spacing w:line="360" w:lineRule="auto"/>
              <w:jc w:val="both"/>
            </w:pPr>
            <w:r>
              <w:t>Poor recognition of multisystem allergic diseases with poor resolution of disease and prevention of the allergic march</w:t>
            </w:r>
          </w:p>
        </w:tc>
        <w:tc>
          <w:tcPr>
            <w:tcW w:w="3473" w:type="dxa"/>
          </w:tcPr>
          <w:p w14:paraId="24B0523E" w14:textId="77777777" w:rsidR="00434177" w:rsidRDefault="00434177" w:rsidP="0009797E">
            <w:pPr>
              <w:spacing w:line="360" w:lineRule="auto"/>
              <w:jc w:val="both"/>
            </w:pPr>
            <w:r>
              <w:t>Improved recognition of multisystem allergic diseases and improved recognition of disease and halting of the allergic march</w:t>
            </w:r>
          </w:p>
        </w:tc>
      </w:tr>
    </w:tbl>
    <w:p w14:paraId="6039A857" w14:textId="77777777" w:rsidR="00434177" w:rsidRDefault="00434177" w:rsidP="00434177">
      <w:pPr>
        <w:pBdr>
          <w:bottom w:val="single" w:sz="6" w:space="9" w:color="auto"/>
        </w:pBdr>
        <w:spacing w:line="360" w:lineRule="auto"/>
        <w:jc w:val="both"/>
      </w:pPr>
    </w:p>
    <w:p w14:paraId="1EFC023A" w14:textId="3595D9AC" w:rsidR="00434177" w:rsidRDefault="00A325C9" w:rsidP="00434177">
      <w:pPr>
        <w:pBdr>
          <w:bottom w:val="single" w:sz="6" w:space="9" w:color="auto"/>
        </w:pBdr>
        <w:spacing w:line="360" w:lineRule="auto"/>
        <w:jc w:val="both"/>
      </w:pPr>
      <w:r>
        <w:t>Table</w:t>
      </w:r>
      <w:r w:rsidR="00434177">
        <w:t xml:space="preserve"> </w:t>
      </w:r>
      <w:r>
        <w:t>1</w:t>
      </w:r>
      <w:r w:rsidR="00434177">
        <w:t>: Upskilling the allergy care workforce and what we could achieve: Enhanced education, subsequent improvement in medical care (diagnosis, management) and quality of Life.</w:t>
      </w:r>
    </w:p>
    <w:p w14:paraId="487320BD" w14:textId="77777777" w:rsidR="00434177" w:rsidRDefault="00434177" w:rsidP="002B60EB">
      <w:pPr>
        <w:pBdr>
          <w:bottom w:val="single" w:sz="6" w:space="9" w:color="auto"/>
        </w:pBdr>
        <w:spacing w:line="360" w:lineRule="auto"/>
        <w:jc w:val="both"/>
      </w:pPr>
    </w:p>
    <w:p w14:paraId="7E1F5224" w14:textId="77777777" w:rsidR="00434177" w:rsidRDefault="00434177">
      <w:pPr>
        <w:rPr>
          <w:b/>
          <w:u w:val="single"/>
        </w:rPr>
      </w:pPr>
      <w:r>
        <w:rPr>
          <w:b/>
          <w:u w:val="single"/>
        </w:rPr>
        <w:br w:type="page"/>
      </w:r>
    </w:p>
    <w:p w14:paraId="08EE27E9" w14:textId="44EE1EC5" w:rsidR="00913F4A" w:rsidRDefault="00913F4A" w:rsidP="002B60EB">
      <w:pPr>
        <w:pBdr>
          <w:bottom w:val="single" w:sz="6" w:space="9" w:color="auto"/>
        </w:pBdr>
        <w:spacing w:line="360" w:lineRule="auto"/>
        <w:jc w:val="both"/>
      </w:pPr>
      <w:r w:rsidRPr="00913F4A">
        <w:rPr>
          <w:b/>
          <w:u w:val="single"/>
        </w:rPr>
        <w:lastRenderedPageBreak/>
        <w:t>References</w:t>
      </w:r>
    </w:p>
    <w:p w14:paraId="4B6BB4DA" w14:textId="52032E93" w:rsidR="00272501" w:rsidRPr="00272501" w:rsidRDefault="00913F4A" w:rsidP="00272501">
      <w:pPr>
        <w:pStyle w:val="EndNoteBibliography"/>
        <w:spacing w:after="0"/>
      </w:pPr>
      <w:r>
        <w:fldChar w:fldCharType="begin"/>
      </w:r>
      <w:r>
        <w:instrText xml:space="preserve"> ADDIN EN.REFLIST </w:instrText>
      </w:r>
      <w:r>
        <w:fldChar w:fldCharType="separate"/>
      </w:r>
      <w:r w:rsidR="00272501" w:rsidRPr="00272501">
        <w:t>1.</w:t>
      </w:r>
      <w:r w:rsidR="00272501" w:rsidRPr="00272501">
        <w:tab/>
        <w:t xml:space="preserve">European Academy of Allergy and Clinical Immunology (EAACI). Advocacy Manifesto. Tackling the allergy crisis in Europe – concerted policy action needed 2015 [Available from: </w:t>
      </w:r>
      <w:hyperlink r:id="rId9" w:history="1">
        <w:r w:rsidR="00272501" w:rsidRPr="00272501">
          <w:rPr>
            <w:rStyle w:val="Hyperlink"/>
          </w:rPr>
          <w:t>http://www.eaaci.org/documents/EAACI_Advocacy_Manifesto.pdf</w:t>
        </w:r>
      </w:hyperlink>
      <w:r w:rsidR="00272501" w:rsidRPr="00272501">
        <w:t>.</w:t>
      </w:r>
    </w:p>
    <w:p w14:paraId="73349D37" w14:textId="0DDA8C27" w:rsidR="00272501" w:rsidRPr="00272501" w:rsidRDefault="00272501" w:rsidP="00272501">
      <w:pPr>
        <w:pStyle w:val="EndNoteBibliography"/>
        <w:spacing w:after="0"/>
      </w:pPr>
      <w:r w:rsidRPr="00272501">
        <w:t>2.</w:t>
      </w:r>
      <w:r w:rsidRPr="00272501">
        <w:tab/>
        <w:t xml:space="preserve">Royal College of Physicians. Allergy: the unmet need. A blueprint for better patient care London: Royal College of Physicians; 2003 [Available from: </w:t>
      </w:r>
      <w:hyperlink r:id="rId10" w:history="1">
        <w:r w:rsidRPr="00272501">
          <w:rPr>
            <w:rStyle w:val="Hyperlink"/>
          </w:rPr>
          <w:t>https://www.bsaci.org/pdf/allergy_the_unmet_need.pdf</w:t>
        </w:r>
      </w:hyperlink>
      <w:r w:rsidRPr="00272501">
        <w:t>.</w:t>
      </w:r>
    </w:p>
    <w:p w14:paraId="74027E4F" w14:textId="77777777" w:rsidR="00272501" w:rsidRPr="00272501" w:rsidRDefault="00272501" w:rsidP="00272501">
      <w:pPr>
        <w:pStyle w:val="EndNoteBibliography"/>
        <w:spacing w:after="0"/>
      </w:pPr>
      <w:r w:rsidRPr="00272501">
        <w:t>3.</w:t>
      </w:r>
      <w:r w:rsidRPr="00272501">
        <w:tab/>
        <w:t>Gupta R, Sheikh A, Strachan DP, Anderson HR. Burden of allergic disease in the UK: secondary analyses of national databases. Clin Exp Allergy. 2004;34(4):520-6.</w:t>
      </w:r>
    </w:p>
    <w:p w14:paraId="43DE5A12" w14:textId="77777777" w:rsidR="00272501" w:rsidRPr="00272501" w:rsidRDefault="00272501" w:rsidP="00272501">
      <w:pPr>
        <w:pStyle w:val="EndNoteBibliography"/>
        <w:spacing w:after="0"/>
      </w:pPr>
      <w:r w:rsidRPr="00272501">
        <w:t>4.</w:t>
      </w:r>
      <w:r w:rsidRPr="00272501">
        <w:tab/>
        <w:t>Anandan C, Gupta R, Simpson CR, Fischbacher C, Sheikh A. Epidemiology and disease burden from allergic disease in Scotland: analyses of national databases. Journal of the Royal Society of Medicine. 2009;102(10):431-42.</w:t>
      </w:r>
    </w:p>
    <w:p w14:paraId="29695BDB" w14:textId="77777777" w:rsidR="00272501" w:rsidRPr="00272501" w:rsidRDefault="00272501" w:rsidP="00272501">
      <w:pPr>
        <w:pStyle w:val="EndNoteBibliography"/>
        <w:spacing w:after="0"/>
      </w:pPr>
      <w:r w:rsidRPr="00272501">
        <w:t>5.</w:t>
      </w:r>
      <w:r w:rsidRPr="00272501">
        <w:tab/>
        <w:t>Punekar YS, Sheikh A. Establishing the incidence and prevalence of clinician-diagnosed allergic conditions in children and adolescents using routinely collected data from general practices. Clin Exp Allergy. 2009;39(8):1209-16.</w:t>
      </w:r>
    </w:p>
    <w:p w14:paraId="47BB9EF5" w14:textId="77777777" w:rsidR="00272501" w:rsidRPr="00272501" w:rsidRDefault="00272501" w:rsidP="00272501">
      <w:pPr>
        <w:pStyle w:val="EndNoteBibliography"/>
        <w:spacing w:after="0"/>
      </w:pPr>
      <w:r w:rsidRPr="00272501">
        <w:t>6.</w:t>
      </w:r>
      <w:r w:rsidRPr="00272501">
        <w:tab/>
        <w:t>Turner PJ, Gowland MH, Sharma V, Ierodiakonou D, Harper N, Garcez T, et al. Increase in anaphylaxis-related hospitalizations but no increase in fatalities: an analysis of United Kingdom national anaphylaxis data, 1992-2012. The Journal of allergy and clinical immunology. 2015;135(4):956-63 e1.</w:t>
      </w:r>
    </w:p>
    <w:p w14:paraId="1740854A" w14:textId="77777777" w:rsidR="00272501" w:rsidRPr="00272501" w:rsidRDefault="00272501" w:rsidP="00272501">
      <w:pPr>
        <w:pStyle w:val="EndNoteBibliography"/>
        <w:spacing w:after="0"/>
      </w:pPr>
      <w:r w:rsidRPr="00272501">
        <w:t>7.</w:t>
      </w:r>
      <w:r w:rsidRPr="00272501">
        <w:tab/>
        <w:t>Warner JO, Lloyd K, Science, Research Department RCoP, Child H. Shared learning for chronic conditions: a methodology for developing the Royal College of Paediatrics and Child Health (RCPCH) care pathways for children with allergies. Arch Dis Child. 2011;96 Suppl 2:i1-5.</w:t>
      </w:r>
    </w:p>
    <w:p w14:paraId="37CF8324" w14:textId="77777777" w:rsidR="00272501" w:rsidRPr="00272501" w:rsidRDefault="00272501" w:rsidP="00272501">
      <w:pPr>
        <w:pStyle w:val="EndNoteBibliography"/>
        <w:spacing w:after="0"/>
      </w:pPr>
      <w:r w:rsidRPr="00272501">
        <w:t>8.</w:t>
      </w:r>
      <w:r w:rsidRPr="00272501">
        <w:tab/>
        <w:t>Fyhrquist N, Werfel T, Bilo MB, Mulleneisen N, Gerth van Wijk R. The roadmap for the Allergology specialty and allergy care in Europe and adjacent countries. An EAACI position paper. Clinical and translational allergy. 2019;9:3.</w:t>
      </w:r>
    </w:p>
    <w:p w14:paraId="40DF8F68" w14:textId="2CB1B297" w:rsidR="00272501" w:rsidRPr="00272501" w:rsidRDefault="00272501" w:rsidP="00272501">
      <w:pPr>
        <w:pStyle w:val="EndNoteBibliography"/>
        <w:spacing w:after="0"/>
      </w:pPr>
      <w:r w:rsidRPr="00272501">
        <w:t>9.</w:t>
      </w:r>
      <w:r w:rsidRPr="00272501">
        <w:tab/>
        <w:t xml:space="preserve">Royal College of Physicians. Allergy services: still not meeting the unmet need: Royal College of Physicians; 2010 [Available from: </w:t>
      </w:r>
      <w:hyperlink r:id="rId11" w:history="1">
        <w:r w:rsidRPr="00272501">
          <w:rPr>
            <w:rStyle w:val="Hyperlink"/>
          </w:rPr>
          <w:t>https://shop.rcplondon.ac.uk/products/allergy-services-still-not-meeting-the-unmet-need?variant=6299280325</w:t>
        </w:r>
      </w:hyperlink>
      <w:r w:rsidRPr="00272501">
        <w:t>.</w:t>
      </w:r>
    </w:p>
    <w:p w14:paraId="5C3246BB" w14:textId="77777777" w:rsidR="00272501" w:rsidRPr="00272501" w:rsidRDefault="00272501" w:rsidP="00272501">
      <w:pPr>
        <w:pStyle w:val="EndNoteBibliography"/>
        <w:spacing w:after="0"/>
      </w:pPr>
      <w:r w:rsidRPr="00272501">
        <w:t>10.</w:t>
      </w:r>
      <w:r w:rsidRPr="00272501">
        <w:tab/>
        <w:t>British Society for Allergy and Clinical Immunology. The nature and extent of allergy in the United Kingdom. A report to the Department of Health Review of Allergy Services.; 2006.</w:t>
      </w:r>
    </w:p>
    <w:p w14:paraId="3ED07AFC" w14:textId="77777777" w:rsidR="00272501" w:rsidRPr="00272501" w:rsidRDefault="00272501" w:rsidP="00272501">
      <w:pPr>
        <w:pStyle w:val="EndNoteBibliography"/>
        <w:spacing w:after="0"/>
      </w:pPr>
      <w:r w:rsidRPr="00272501">
        <w:t>11.</w:t>
      </w:r>
      <w:r w:rsidRPr="00272501">
        <w:tab/>
        <w:t>Diwakar L, Cummins C, Lilford R, Roberts T. Systematic review of pathways for the delivery of allergy services. BMJ Open. 2017;7(2):e012647.</w:t>
      </w:r>
    </w:p>
    <w:p w14:paraId="41D93746" w14:textId="77777777" w:rsidR="00272501" w:rsidRPr="00272501" w:rsidRDefault="00272501" w:rsidP="00272501">
      <w:pPr>
        <w:pStyle w:val="EndNoteBibliography"/>
        <w:spacing w:after="0"/>
      </w:pPr>
      <w:r w:rsidRPr="00272501">
        <w:t>12.</w:t>
      </w:r>
      <w:r w:rsidRPr="00272501">
        <w:tab/>
        <w:t>Angier L, Jay N. New models of care for allergy. Clin Exp Allergy. 2019;49(5):562-3.</w:t>
      </w:r>
    </w:p>
    <w:p w14:paraId="30C8731E" w14:textId="370A974B" w:rsidR="00272501" w:rsidRPr="00272501" w:rsidRDefault="00272501" w:rsidP="00272501">
      <w:pPr>
        <w:pStyle w:val="EndNoteBibliography"/>
        <w:spacing w:after="0"/>
      </w:pPr>
      <w:r w:rsidRPr="00272501">
        <w:t>13.</w:t>
      </w:r>
      <w:r w:rsidRPr="00272501">
        <w:tab/>
        <w:t xml:space="preserve">Care DoHaS. DHSC single departmental plan 2018 [Available from: </w:t>
      </w:r>
      <w:hyperlink r:id="rId12" w:history="1">
        <w:r w:rsidRPr="00272501">
          <w:rPr>
            <w:rStyle w:val="Hyperlink"/>
          </w:rPr>
          <w:t>https://www.gov.uk/government/publications/department-of-health-single-departmental-plan/department-of-health-and-social-care-single-departmental-plan</w:t>
        </w:r>
      </w:hyperlink>
      <w:r w:rsidRPr="00272501">
        <w:t>.</w:t>
      </w:r>
    </w:p>
    <w:p w14:paraId="31CCED87" w14:textId="6DE680A8" w:rsidR="00272501" w:rsidRPr="00272501" w:rsidRDefault="00272501" w:rsidP="00272501">
      <w:pPr>
        <w:pStyle w:val="EndNoteBibliography"/>
        <w:spacing w:after="0"/>
      </w:pPr>
      <w:r w:rsidRPr="00272501">
        <w:t>14.</w:t>
      </w:r>
      <w:r w:rsidRPr="00272501">
        <w:tab/>
        <w:t xml:space="preserve">Department of Health and Social Care. National service framework: children, young people and maternity services 2004 [Available from: </w:t>
      </w:r>
      <w:hyperlink r:id="rId13" w:history="1">
        <w:r w:rsidRPr="00272501">
          <w:rPr>
            <w:rStyle w:val="Hyperlink"/>
          </w:rPr>
          <w:t>https://www.gov.uk/government/publications/national-service-framework-children-young-people-and-maternity-services</w:t>
        </w:r>
      </w:hyperlink>
      <w:r w:rsidRPr="00272501">
        <w:t>.</w:t>
      </w:r>
    </w:p>
    <w:p w14:paraId="1C597D9B" w14:textId="72C70D7A" w:rsidR="00272501" w:rsidRPr="00272501" w:rsidRDefault="00272501" w:rsidP="00272501">
      <w:pPr>
        <w:pStyle w:val="EndNoteBibliography"/>
        <w:spacing w:after="0"/>
      </w:pPr>
      <w:r w:rsidRPr="00272501">
        <w:t>15.</w:t>
      </w:r>
      <w:r w:rsidRPr="00272501">
        <w:tab/>
        <w:t xml:space="preserve">House of Lords Science and Technology Committee. Sixth Report of 2007 2007 [Available from: </w:t>
      </w:r>
      <w:hyperlink r:id="rId14" w:history="1">
        <w:r w:rsidRPr="00272501">
          <w:rPr>
            <w:rStyle w:val="Hyperlink"/>
          </w:rPr>
          <w:t>http://www.publications.parliament.uk/pa/ld200607/ldselect/ldsctech/166/16602.htm</w:t>
        </w:r>
      </w:hyperlink>
      <w:r w:rsidRPr="00272501">
        <w:t>.</w:t>
      </w:r>
    </w:p>
    <w:p w14:paraId="76164A0C" w14:textId="37B731FD" w:rsidR="00272501" w:rsidRPr="00272501" w:rsidRDefault="00272501" w:rsidP="00272501">
      <w:pPr>
        <w:pStyle w:val="EndNoteBibliography"/>
        <w:spacing w:after="0"/>
      </w:pPr>
      <w:r w:rsidRPr="00272501">
        <w:t>16.</w:t>
      </w:r>
      <w:r w:rsidRPr="00272501">
        <w:tab/>
        <w:t xml:space="preserve">House of Lords Science and Technology Committee. Select Committee on Science and Technology Sixth Report: Chapter 9 Allergy services 2007 [Available from: </w:t>
      </w:r>
      <w:hyperlink r:id="rId15" w:history="1">
        <w:r w:rsidRPr="00272501">
          <w:rPr>
            <w:rStyle w:val="Hyperlink"/>
          </w:rPr>
          <w:t>https://publications.parliament.uk/pa/ld200607/ldselect/ldsctech/166/16612.htm</w:t>
        </w:r>
      </w:hyperlink>
      <w:r w:rsidRPr="00272501">
        <w:t>.</w:t>
      </w:r>
    </w:p>
    <w:p w14:paraId="0306A669" w14:textId="7CF9CF6D" w:rsidR="00272501" w:rsidRPr="00272501" w:rsidRDefault="00272501" w:rsidP="00272501">
      <w:pPr>
        <w:pStyle w:val="EndNoteBibliography"/>
        <w:spacing w:after="0"/>
      </w:pPr>
      <w:r w:rsidRPr="00272501">
        <w:t>17.</w:t>
      </w:r>
      <w:r w:rsidRPr="00272501">
        <w:tab/>
        <w:t xml:space="preserve">National Health Service. My NHS: Data for better services 2018 [Available from: </w:t>
      </w:r>
      <w:hyperlink r:id="rId16" w:history="1">
        <w:r w:rsidRPr="00272501">
          <w:rPr>
            <w:rStyle w:val="Hyperlink"/>
          </w:rPr>
          <w:t>https://www.nhs.uk/service-search/performance/search</w:t>
        </w:r>
      </w:hyperlink>
      <w:r w:rsidRPr="00272501">
        <w:t>.</w:t>
      </w:r>
    </w:p>
    <w:p w14:paraId="73BADBF2" w14:textId="22BC3B82" w:rsidR="00272501" w:rsidRPr="00272501" w:rsidRDefault="00272501" w:rsidP="00272501">
      <w:pPr>
        <w:pStyle w:val="EndNoteBibliography"/>
        <w:spacing w:after="0"/>
      </w:pPr>
      <w:r w:rsidRPr="00272501">
        <w:t>18.</w:t>
      </w:r>
      <w:r w:rsidRPr="00272501">
        <w:tab/>
        <w:t xml:space="preserve">National Health Service. F06. Specialised Immunology and Allergy Services  [Available from: </w:t>
      </w:r>
      <w:hyperlink r:id="rId17" w:history="1">
        <w:r w:rsidRPr="00272501">
          <w:rPr>
            <w:rStyle w:val="Hyperlink"/>
          </w:rPr>
          <w:t>https://www.england.nhs.uk/commissioning/spec-services/npc-crg/blood-and-infection-group-f/f06/</w:t>
        </w:r>
      </w:hyperlink>
      <w:r w:rsidRPr="00272501">
        <w:t>.</w:t>
      </w:r>
    </w:p>
    <w:p w14:paraId="42749384" w14:textId="64B9CFC9" w:rsidR="00272501" w:rsidRPr="00272501" w:rsidRDefault="00272501" w:rsidP="00272501">
      <w:pPr>
        <w:pStyle w:val="EndNoteBibliography"/>
        <w:spacing w:after="0"/>
      </w:pPr>
      <w:r w:rsidRPr="00272501">
        <w:lastRenderedPageBreak/>
        <w:t>19.</w:t>
      </w:r>
      <w:r w:rsidRPr="00272501">
        <w:tab/>
        <w:t xml:space="preserve">Department of Health. A review of services for allergy London: Department of Health; 2006 [Available from: </w:t>
      </w:r>
      <w:hyperlink r:id="rId18" w:history="1">
        <w:r w:rsidRPr="00272501">
          <w:rPr>
            <w:rStyle w:val="Hyperlink"/>
          </w:rPr>
          <w:t>https://www.nasguk.org/wp-content/uploads/2016/02/DH_aReviewOfServicesForAllergy.pdf</w:t>
        </w:r>
      </w:hyperlink>
      <w:r w:rsidRPr="00272501">
        <w:t>.</w:t>
      </w:r>
    </w:p>
    <w:p w14:paraId="16F981D3" w14:textId="432766A9" w:rsidR="00272501" w:rsidRPr="00272501" w:rsidRDefault="00272501" w:rsidP="00272501">
      <w:pPr>
        <w:pStyle w:val="EndNoteBibliography"/>
        <w:spacing w:after="0"/>
      </w:pPr>
      <w:r w:rsidRPr="00272501">
        <w:t>20.</w:t>
      </w:r>
      <w:r w:rsidRPr="00272501">
        <w:tab/>
        <w:t xml:space="preserve">Royal College of Physicians. Improving Quality in Allergy Services 2015 [updated 2015-09-21. Available from: </w:t>
      </w:r>
      <w:hyperlink r:id="rId19" w:history="1">
        <w:r w:rsidRPr="00272501">
          <w:rPr>
            <w:rStyle w:val="Hyperlink"/>
          </w:rPr>
          <w:t>https://www.rcplondon.ac.uk/projects/outputs/improving-quality-allergy-services</w:t>
        </w:r>
      </w:hyperlink>
      <w:r w:rsidRPr="00272501">
        <w:t>.</w:t>
      </w:r>
    </w:p>
    <w:p w14:paraId="10377EA1" w14:textId="77777777" w:rsidR="00272501" w:rsidRPr="00272501" w:rsidRDefault="00272501" w:rsidP="00272501">
      <w:pPr>
        <w:pStyle w:val="EndNoteBibliography"/>
        <w:spacing w:after="0"/>
      </w:pPr>
      <w:r w:rsidRPr="00272501">
        <w:t>21.</w:t>
      </w:r>
      <w:r w:rsidRPr="00272501">
        <w:tab/>
        <w:t>Simpson CR, Anandan C, Fischbacher C, Lefevre K, Sheikh A. Will Systematized Nomenclature of Medicine-Clinical Terms improve our understanding of the disease burden posed by allergic disorders? Clin Exp Allergy. 2007;37(11):1586-93.</w:t>
      </w:r>
    </w:p>
    <w:p w14:paraId="26FD6D91" w14:textId="77777777" w:rsidR="00272501" w:rsidRPr="00272501" w:rsidRDefault="00272501" w:rsidP="00272501">
      <w:pPr>
        <w:pStyle w:val="EndNoteBibliography"/>
        <w:spacing w:after="0"/>
      </w:pPr>
      <w:r w:rsidRPr="00272501">
        <w:t>22.</w:t>
      </w:r>
      <w:r w:rsidRPr="00272501">
        <w:tab/>
        <w:t>Mukherjee M, Wyatt JC, Simpson CR, Sheikh A. Usage of allergy codes in primary care electronic health records: a national evaluation in Scotland. Allergy. 2016;71(11):1594-602.</w:t>
      </w:r>
    </w:p>
    <w:p w14:paraId="6B10FDA2" w14:textId="7A35B42B" w:rsidR="00272501" w:rsidRPr="00272501" w:rsidRDefault="00272501" w:rsidP="00272501">
      <w:pPr>
        <w:pStyle w:val="EndNoteBibliography"/>
        <w:spacing w:after="0"/>
      </w:pPr>
      <w:r w:rsidRPr="00272501">
        <w:t>23.</w:t>
      </w:r>
      <w:r w:rsidRPr="00272501">
        <w:tab/>
        <w:t xml:space="preserve">NHS Digital. SNOMED CT 2019 [Available from: </w:t>
      </w:r>
      <w:hyperlink r:id="rId20" w:history="1">
        <w:r w:rsidRPr="00272501">
          <w:rPr>
            <w:rStyle w:val="Hyperlink"/>
          </w:rPr>
          <w:t>https://digital.nhs.uk/services/terminology-and-classifications/snomed-ct</w:t>
        </w:r>
      </w:hyperlink>
      <w:r w:rsidRPr="00272501">
        <w:t>.</w:t>
      </w:r>
    </w:p>
    <w:p w14:paraId="31BF8964" w14:textId="1CD009BB" w:rsidR="00272501" w:rsidRPr="00272501" w:rsidRDefault="00272501" w:rsidP="00272501">
      <w:pPr>
        <w:pStyle w:val="EndNoteBibliography"/>
        <w:spacing w:after="0"/>
      </w:pPr>
      <w:r w:rsidRPr="00272501">
        <w:t>24.</w:t>
      </w:r>
      <w:r w:rsidRPr="00272501">
        <w:tab/>
        <w:t xml:space="preserve">British Society for Allergy and Clinical Immunology. The Patient Journey for Allergic Disease and a Model of Allergy Service within the NHS 2006 [Available from: </w:t>
      </w:r>
      <w:hyperlink r:id="rId21" w:history="1">
        <w:r w:rsidRPr="00272501">
          <w:rPr>
            <w:rStyle w:val="Hyperlink"/>
          </w:rPr>
          <w:t>https://www.bsaci.org/pdf/BSACI_Models_paper.pdf</w:t>
        </w:r>
      </w:hyperlink>
      <w:r w:rsidRPr="00272501">
        <w:t>.</w:t>
      </w:r>
    </w:p>
    <w:p w14:paraId="267445E3" w14:textId="026BA041" w:rsidR="00272501" w:rsidRPr="00272501" w:rsidRDefault="00272501" w:rsidP="00272501">
      <w:pPr>
        <w:pStyle w:val="EndNoteBibliography"/>
        <w:spacing w:after="0"/>
      </w:pPr>
      <w:r w:rsidRPr="00272501">
        <w:t>25.</w:t>
      </w:r>
      <w:r w:rsidRPr="00272501">
        <w:tab/>
        <w:t xml:space="preserve">North West Allergy and Clinical Immunology Network. Developing allergy services in the North West of England: Lessons Learnt 2015 [Available from: </w:t>
      </w:r>
      <w:hyperlink r:id="rId22" w:history="1">
        <w:r w:rsidRPr="00272501">
          <w:rPr>
            <w:rStyle w:val="Hyperlink"/>
          </w:rPr>
          <w:t>https://allergynorthwest.nhs.uk/wp-content/uploads/2015/12/NWACIN-Allergy-Report_final.pdf</w:t>
        </w:r>
      </w:hyperlink>
      <w:r w:rsidRPr="00272501">
        <w:t>.</w:t>
      </w:r>
    </w:p>
    <w:p w14:paraId="6EDEE817" w14:textId="6C0311A3" w:rsidR="00272501" w:rsidRPr="00272501" w:rsidRDefault="00272501" w:rsidP="00272501">
      <w:pPr>
        <w:pStyle w:val="EndNoteBibliography"/>
        <w:spacing w:after="0"/>
      </w:pPr>
      <w:r w:rsidRPr="00272501">
        <w:t>26.</w:t>
      </w:r>
      <w:r w:rsidRPr="00272501">
        <w:tab/>
        <w:t xml:space="preserve">European Academy of Allergy and Clinical Immunology (EAACI). EAACI Resources 2019 [Available from: </w:t>
      </w:r>
      <w:hyperlink r:id="rId23" w:history="1">
        <w:r w:rsidRPr="00272501">
          <w:rPr>
            <w:rStyle w:val="Hyperlink"/>
          </w:rPr>
          <w:t>https://www.eaaci.org/resources/</w:t>
        </w:r>
      </w:hyperlink>
      <w:r w:rsidRPr="00272501">
        <w:t>.</w:t>
      </w:r>
    </w:p>
    <w:p w14:paraId="15F28072" w14:textId="5F4C175F" w:rsidR="00272501" w:rsidRPr="00272501" w:rsidRDefault="00272501" w:rsidP="00272501">
      <w:pPr>
        <w:pStyle w:val="EndNoteBibliography"/>
        <w:spacing w:after="0"/>
      </w:pPr>
      <w:r w:rsidRPr="00272501">
        <w:t>27.</w:t>
      </w:r>
      <w:r w:rsidRPr="00272501">
        <w:tab/>
        <w:t xml:space="preserve">Royal College of Paediatrics and Child Health. Paediatric allergy, immunology and infectious diseases - sub-specialty 2019 [Available from: </w:t>
      </w:r>
      <w:hyperlink r:id="rId24" w:history="1">
        <w:r w:rsidRPr="00272501">
          <w:rPr>
            <w:rStyle w:val="Hyperlink"/>
          </w:rPr>
          <w:t>https://www.rcpch.ac.uk/resources/paediatric-allergy-immunology-infectious-diseases-sub-specialty</w:t>
        </w:r>
      </w:hyperlink>
      <w:r w:rsidRPr="00272501">
        <w:t>.</w:t>
      </w:r>
    </w:p>
    <w:p w14:paraId="36180F1F" w14:textId="44EDA087" w:rsidR="00272501" w:rsidRPr="00272501" w:rsidRDefault="00272501" w:rsidP="00272501">
      <w:pPr>
        <w:pStyle w:val="EndNoteBibliography"/>
        <w:spacing w:after="0"/>
      </w:pPr>
      <w:r w:rsidRPr="00272501">
        <w:t>28.</w:t>
      </w:r>
      <w:r w:rsidRPr="00272501">
        <w:tab/>
        <w:t xml:space="preserve">Royal College of General Practitioners. General Practitioners with Extended Roles 2019 [Available from: </w:t>
      </w:r>
      <w:hyperlink r:id="rId25" w:history="1">
        <w:r w:rsidRPr="00272501">
          <w:rPr>
            <w:rStyle w:val="Hyperlink"/>
          </w:rPr>
          <w:t>https://www.rcgp.org.uk/training-exams/practice/general-practitioners-with-extended-roles.aspx</w:t>
        </w:r>
      </w:hyperlink>
      <w:r w:rsidRPr="00272501">
        <w:t>.</w:t>
      </w:r>
    </w:p>
    <w:p w14:paraId="3AC74067" w14:textId="58639A25" w:rsidR="00272501" w:rsidRPr="00272501" w:rsidRDefault="00272501" w:rsidP="00272501">
      <w:pPr>
        <w:pStyle w:val="EndNoteBibliography"/>
        <w:spacing w:after="0"/>
      </w:pPr>
      <w:r w:rsidRPr="00272501">
        <w:t>29.</w:t>
      </w:r>
      <w:r w:rsidRPr="00272501">
        <w:tab/>
        <w:t xml:space="preserve">Royal College of Paediatrics and Child Health. Sub-specialties 2019 [Available from: </w:t>
      </w:r>
      <w:hyperlink r:id="rId26" w:history="1">
        <w:r w:rsidRPr="00272501">
          <w:rPr>
            <w:rStyle w:val="Hyperlink"/>
          </w:rPr>
          <w:t>https://www.rcpch.ac.uk/education-careers/careers-paediatrics/sub-specialties</w:t>
        </w:r>
      </w:hyperlink>
      <w:r w:rsidRPr="00272501">
        <w:t>.</w:t>
      </w:r>
    </w:p>
    <w:p w14:paraId="297CA849" w14:textId="77777777" w:rsidR="00272501" w:rsidRPr="00272501" w:rsidRDefault="00272501" w:rsidP="00272501">
      <w:pPr>
        <w:pStyle w:val="EndNoteBibliography"/>
        <w:spacing w:after="0"/>
      </w:pPr>
      <w:r w:rsidRPr="00272501">
        <w:t>30.</w:t>
      </w:r>
      <w:r w:rsidRPr="00272501">
        <w:tab/>
        <w:t>Groetch ME, Christie L, Vargas PA, Jones SM, Sicherer SH. Food allergy educational needs of pediatric dietitians: a survey by the Consortium of Food Allergy Research. J Nutr Educ Behav. 2010;42(4):259-64.</w:t>
      </w:r>
    </w:p>
    <w:p w14:paraId="07D361FB" w14:textId="77777777" w:rsidR="00272501" w:rsidRPr="00272501" w:rsidRDefault="00272501" w:rsidP="00272501">
      <w:pPr>
        <w:pStyle w:val="EndNoteBibliography"/>
        <w:spacing w:after="0"/>
      </w:pPr>
      <w:r w:rsidRPr="00272501">
        <w:t>31.</w:t>
      </w:r>
      <w:r w:rsidRPr="00272501">
        <w:tab/>
        <w:t>Maslin K, Meyer R, Reeves L, Mackenzie H, Swain A, Stuart-Smith W, et al. Food allergy competencies of dietitians in the United Kingdom, Australia and United States of America. Clinical and translational allergy. 2014;4:37.</w:t>
      </w:r>
    </w:p>
    <w:p w14:paraId="672522CA" w14:textId="4CC47FC5" w:rsidR="00272501" w:rsidRPr="00272501" w:rsidRDefault="00272501" w:rsidP="00272501">
      <w:pPr>
        <w:pStyle w:val="EndNoteBibliography"/>
        <w:spacing w:after="0"/>
      </w:pPr>
      <w:r w:rsidRPr="00272501">
        <w:t>32.</w:t>
      </w:r>
      <w:r w:rsidRPr="00272501">
        <w:tab/>
        <w:t xml:space="preserve">American Academy of Allergy Asthma and Immunology. Education 2019 [Available from: </w:t>
      </w:r>
      <w:hyperlink r:id="rId27" w:history="1">
        <w:r w:rsidRPr="00272501">
          <w:rPr>
            <w:rStyle w:val="Hyperlink"/>
          </w:rPr>
          <w:t>https://education.aaaai.org/</w:t>
        </w:r>
      </w:hyperlink>
      <w:r w:rsidRPr="00272501">
        <w:t>.</w:t>
      </w:r>
    </w:p>
    <w:p w14:paraId="5D64DEAF" w14:textId="77777777" w:rsidR="00272501" w:rsidRPr="00272501" w:rsidRDefault="00272501" w:rsidP="00272501">
      <w:pPr>
        <w:pStyle w:val="EndNoteBibliography"/>
        <w:spacing w:after="0"/>
      </w:pPr>
      <w:r w:rsidRPr="00272501">
        <w:t>33.</w:t>
      </w:r>
      <w:r w:rsidRPr="00272501">
        <w:tab/>
        <w:t>Skypala IJ, de Jong NW, Angier E, Gardner J, Kull I, Ryan D, et al. Promoting and achieving excellence in the delivery of Integrated Allergy Care: the European Academy of Allergy &amp; Clinical Immunology competencies for allied health professionals working in allergy. Clinical and translational allergy. 2018;8:31.</w:t>
      </w:r>
    </w:p>
    <w:p w14:paraId="5240014C" w14:textId="77777777" w:rsidR="00272501" w:rsidRPr="00272501" w:rsidRDefault="00272501" w:rsidP="00272501">
      <w:pPr>
        <w:pStyle w:val="EndNoteBibliography"/>
        <w:spacing w:after="0"/>
      </w:pPr>
      <w:r w:rsidRPr="00272501">
        <w:t>34.</w:t>
      </w:r>
      <w:r w:rsidRPr="00272501">
        <w:tab/>
        <w:t>Reeves L, Meyer R, Holloway J, Venter C. The development and implementation of a training package for dietitians on cow's milk protein allergy in infants and children based on UK RCPCH competencies for food allergies - a pilot study. Clinical and translational allergy. 2015;5(1):4.</w:t>
      </w:r>
    </w:p>
    <w:p w14:paraId="34C71EA4" w14:textId="4E095BA2" w:rsidR="00272501" w:rsidRPr="00272501" w:rsidRDefault="00272501" w:rsidP="00272501">
      <w:pPr>
        <w:pStyle w:val="EndNoteBibliography"/>
        <w:spacing w:after="0"/>
      </w:pPr>
      <w:r w:rsidRPr="00272501">
        <w:t>35.</w:t>
      </w:r>
      <w:r w:rsidRPr="00272501">
        <w:tab/>
        <w:t xml:space="preserve">British Society for Allergy and Clinical Immunology. Allergy Nurse Competency Document  [Available from: </w:t>
      </w:r>
      <w:hyperlink r:id="rId28" w:history="1">
        <w:r w:rsidRPr="00272501">
          <w:rPr>
            <w:rStyle w:val="Hyperlink"/>
          </w:rPr>
          <w:t>https://www.bsaci.org/professionals/nurses-specialising-in-allergies</w:t>
        </w:r>
      </w:hyperlink>
      <w:r w:rsidRPr="00272501">
        <w:t>.</w:t>
      </w:r>
    </w:p>
    <w:p w14:paraId="59C49D04" w14:textId="061BBF78" w:rsidR="00272501" w:rsidRPr="00272501" w:rsidRDefault="00272501" w:rsidP="00272501">
      <w:pPr>
        <w:pStyle w:val="EndNoteBibliography"/>
        <w:spacing w:after="0"/>
      </w:pPr>
      <w:r w:rsidRPr="00272501">
        <w:t>36.</w:t>
      </w:r>
      <w:r w:rsidRPr="00272501">
        <w:tab/>
        <w:t xml:space="preserve">Allergy Academy. Continuing Professional Development  [Available from: </w:t>
      </w:r>
      <w:hyperlink r:id="rId29" w:history="1">
        <w:r w:rsidRPr="00272501">
          <w:rPr>
            <w:rStyle w:val="Hyperlink"/>
          </w:rPr>
          <w:t>http://www.allergyacademy.org/home</w:t>
        </w:r>
      </w:hyperlink>
      <w:r w:rsidRPr="00272501">
        <w:t>.</w:t>
      </w:r>
    </w:p>
    <w:p w14:paraId="2624E7F8" w14:textId="73E72241" w:rsidR="00272501" w:rsidRPr="00272501" w:rsidRDefault="00272501" w:rsidP="00272501">
      <w:pPr>
        <w:pStyle w:val="EndNoteBibliography"/>
        <w:spacing w:after="0"/>
      </w:pPr>
      <w:r w:rsidRPr="00272501">
        <w:t>37.</w:t>
      </w:r>
      <w:r w:rsidRPr="00272501">
        <w:tab/>
        <w:t xml:space="preserve">Scottish Allergy and Respiratory Academy. Continuing Professional Development  [Available from: </w:t>
      </w:r>
      <w:hyperlink r:id="rId30" w:history="1">
        <w:r w:rsidRPr="00272501">
          <w:rPr>
            <w:rStyle w:val="Hyperlink"/>
          </w:rPr>
          <w:t>https://www.scottishallergyrespiratoryacademy.org/</w:t>
        </w:r>
      </w:hyperlink>
      <w:r w:rsidRPr="00272501">
        <w:t>.</w:t>
      </w:r>
    </w:p>
    <w:p w14:paraId="72666319" w14:textId="2D6E12DA" w:rsidR="00272501" w:rsidRPr="00272501" w:rsidRDefault="00272501" w:rsidP="00272501">
      <w:pPr>
        <w:pStyle w:val="EndNoteBibliography"/>
        <w:spacing w:after="0"/>
      </w:pPr>
      <w:r w:rsidRPr="00272501">
        <w:t>38.</w:t>
      </w:r>
      <w:r w:rsidRPr="00272501">
        <w:tab/>
        <w:t xml:space="preserve">Imperial College. MSc Allergy  [Available from: </w:t>
      </w:r>
      <w:hyperlink r:id="rId31" w:history="1">
        <w:r w:rsidRPr="00272501">
          <w:rPr>
            <w:rStyle w:val="Hyperlink"/>
          </w:rPr>
          <w:t>https://www.imperial.ac.uk/study/pg/medicine/allergy/</w:t>
        </w:r>
      </w:hyperlink>
      <w:r w:rsidRPr="00272501">
        <w:t>.</w:t>
      </w:r>
    </w:p>
    <w:p w14:paraId="1D6A6C6F" w14:textId="42325624" w:rsidR="00272501" w:rsidRPr="00272501" w:rsidRDefault="00272501" w:rsidP="00272501">
      <w:pPr>
        <w:pStyle w:val="EndNoteBibliography"/>
        <w:spacing w:after="0"/>
      </w:pPr>
      <w:r w:rsidRPr="00272501">
        <w:lastRenderedPageBreak/>
        <w:t>39.</w:t>
      </w:r>
      <w:r w:rsidRPr="00272501">
        <w:tab/>
        <w:t xml:space="preserve">University of Southampton. MSc Allergy  [Available from: </w:t>
      </w:r>
      <w:hyperlink r:id="rId32" w:history="1">
        <w:r w:rsidRPr="00272501">
          <w:rPr>
            <w:rStyle w:val="Hyperlink"/>
          </w:rPr>
          <w:t>www.southampton.ac.uk/allergy</w:t>
        </w:r>
      </w:hyperlink>
      <w:r w:rsidRPr="00272501">
        <w:t>.</w:t>
      </w:r>
    </w:p>
    <w:p w14:paraId="11095120" w14:textId="22C272C0" w:rsidR="00272501" w:rsidRPr="00272501" w:rsidRDefault="00272501" w:rsidP="00272501">
      <w:pPr>
        <w:pStyle w:val="EndNoteBibliography"/>
        <w:spacing w:after="0"/>
      </w:pPr>
      <w:r w:rsidRPr="00272501">
        <w:t>40.</w:t>
      </w:r>
      <w:r w:rsidRPr="00272501">
        <w:tab/>
        <w:t xml:space="preserve">Newcastle University. Allergy (E-learning)  [Available from: </w:t>
      </w:r>
      <w:hyperlink r:id="rId33" w:history="1">
        <w:r w:rsidRPr="00272501">
          <w:rPr>
            <w:rStyle w:val="Hyperlink"/>
          </w:rPr>
          <w:t>https://www.ncl.ac.uk/postgraduate/modules/CHS8005/</w:t>
        </w:r>
      </w:hyperlink>
      <w:r w:rsidRPr="00272501">
        <w:t>.</w:t>
      </w:r>
    </w:p>
    <w:p w14:paraId="507A288C" w14:textId="77777777" w:rsidR="00272501" w:rsidRPr="00272501" w:rsidRDefault="00272501" w:rsidP="00272501">
      <w:pPr>
        <w:pStyle w:val="EndNoteBibliography"/>
        <w:spacing w:after="0"/>
      </w:pPr>
      <w:r w:rsidRPr="00272501">
        <w:t>41.</w:t>
      </w:r>
      <w:r w:rsidRPr="00272501">
        <w:tab/>
        <w:t>El-Shanawany IR, Wade C, Holloway JA. The Impact of a GP-led Community Paediatric Allergy Clinic: A Service Evaluation. Clin Exp Allergy. 2019;49:690-700.</w:t>
      </w:r>
    </w:p>
    <w:p w14:paraId="31CB82AD" w14:textId="77777777" w:rsidR="00272501" w:rsidRPr="00272501" w:rsidRDefault="00272501" w:rsidP="00272501">
      <w:pPr>
        <w:pStyle w:val="EndNoteBibliography"/>
        <w:spacing w:after="0"/>
      </w:pPr>
      <w:r w:rsidRPr="00272501">
        <w:t>42.</w:t>
      </w:r>
      <w:r w:rsidRPr="00272501">
        <w:tab/>
        <w:t>Denton SA, Venter C, Holloway J. Making the case for a multi agency children's food allergy clinic. Nursing Children and Young People. 2013;26(4):16-23.</w:t>
      </w:r>
    </w:p>
    <w:p w14:paraId="56CF7B6F" w14:textId="77777777" w:rsidR="00272501" w:rsidRPr="00272501" w:rsidRDefault="00272501" w:rsidP="00272501">
      <w:pPr>
        <w:pStyle w:val="EndNoteBibliography"/>
        <w:spacing w:after="0"/>
      </w:pPr>
      <w:r w:rsidRPr="00272501">
        <w:t>43.</w:t>
      </w:r>
      <w:r w:rsidRPr="00272501">
        <w:tab/>
        <w:t>Fitzsimons R, Fox AT, Holloway JA, Kane P, Roberts G. Evaluation of a children's pollen immunotherapy service. Current Allergy &amp; Clinical Immunology. 2013;26(3):137-44.</w:t>
      </w:r>
    </w:p>
    <w:p w14:paraId="265063C3" w14:textId="1B6CAE5D" w:rsidR="00272501" w:rsidRPr="00272501" w:rsidRDefault="00272501" w:rsidP="00272501">
      <w:pPr>
        <w:pStyle w:val="EndNoteBibliography"/>
        <w:spacing w:after="0"/>
      </w:pPr>
      <w:r w:rsidRPr="00272501">
        <w:t>44.</w:t>
      </w:r>
      <w:r w:rsidRPr="00272501">
        <w:tab/>
        <w:t xml:space="preserve">British Society for Allergy and Clinical Immunology. Adult Allergy Networks  [Available from: </w:t>
      </w:r>
      <w:hyperlink r:id="rId34" w:history="1">
        <w:r w:rsidRPr="00272501">
          <w:rPr>
            <w:rStyle w:val="Hyperlink"/>
          </w:rPr>
          <w:t>https://www.bsaci.org/professionals/adult-allergy-networks</w:t>
        </w:r>
      </w:hyperlink>
      <w:r w:rsidRPr="00272501">
        <w:t>.</w:t>
      </w:r>
    </w:p>
    <w:p w14:paraId="7FF1D0AD" w14:textId="63981D2E" w:rsidR="00272501" w:rsidRPr="00272501" w:rsidRDefault="00272501" w:rsidP="00272501">
      <w:pPr>
        <w:pStyle w:val="EndNoteBibliography"/>
        <w:spacing w:after="0"/>
      </w:pPr>
      <w:r w:rsidRPr="00272501">
        <w:t>45.</w:t>
      </w:r>
      <w:r w:rsidRPr="00272501">
        <w:tab/>
        <w:t xml:space="preserve">British Society for Allergy and Clinical Immunology. Paediatric Allergy Group  [Available from: </w:t>
      </w:r>
      <w:hyperlink r:id="rId35" w:history="1">
        <w:r w:rsidRPr="00272501">
          <w:rPr>
            <w:rStyle w:val="Hyperlink"/>
          </w:rPr>
          <w:t>https://www.bsaci.org/professionals/paediatric-allergy-groups</w:t>
        </w:r>
      </w:hyperlink>
      <w:r w:rsidRPr="00272501">
        <w:t>.</w:t>
      </w:r>
    </w:p>
    <w:p w14:paraId="1B2488C9" w14:textId="77777777" w:rsidR="00272501" w:rsidRPr="00272501" w:rsidRDefault="00272501" w:rsidP="00272501">
      <w:pPr>
        <w:pStyle w:val="EndNoteBibliography"/>
        <w:spacing w:after="0"/>
      </w:pPr>
      <w:r w:rsidRPr="00272501">
        <w:t>46.</w:t>
      </w:r>
      <w:r w:rsidRPr="00272501">
        <w:tab/>
        <w:t>Malling HJ, Gayraud J, Papageorgiu-Saxoni P, Hornung B, Rosado-Pinto J, Del Giacco SG. Objectives of training and specialty training core curriculum in allergology and clinical immunology. Allergy. 2004;59(6):579-88.</w:t>
      </w:r>
    </w:p>
    <w:p w14:paraId="142D749B" w14:textId="4208A505" w:rsidR="00272501" w:rsidRPr="00272501" w:rsidRDefault="00272501" w:rsidP="00272501">
      <w:pPr>
        <w:pStyle w:val="EndNoteBibliography"/>
        <w:spacing w:after="0"/>
      </w:pPr>
      <w:r w:rsidRPr="00272501">
        <w:t>47.</w:t>
      </w:r>
      <w:r w:rsidRPr="00272501">
        <w:tab/>
        <w:t xml:space="preserve">Itchy, Sneezy, Wheezy  [Available from: </w:t>
      </w:r>
      <w:hyperlink r:id="rId36" w:history="1">
        <w:r w:rsidRPr="00272501">
          <w:rPr>
            <w:rStyle w:val="Hyperlink"/>
          </w:rPr>
          <w:t>https://www.itchysneezywheezy.co.uk/</w:t>
        </w:r>
      </w:hyperlink>
      <w:r w:rsidRPr="00272501">
        <w:t>.</w:t>
      </w:r>
    </w:p>
    <w:p w14:paraId="2253F44B" w14:textId="3BC5D90F" w:rsidR="00272501" w:rsidRPr="00272501" w:rsidRDefault="00272501" w:rsidP="00272501">
      <w:pPr>
        <w:pStyle w:val="EndNoteBibliography"/>
        <w:spacing w:after="0"/>
      </w:pPr>
      <w:r w:rsidRPr="00272501">
        <w:t>48.</w:t>
      </w:r>
      <w:r w:rsidRPr="00272501">
        <w:tab/>
        <w:t xml:space="preserve">NHS Confederation. Children and young people’s health and wellbeing review of documents 2012 [Available from: </w:t>
      </w:r>
      <w:hyperlink r:id="rId37" w:history="1">
        <w:r w:rsidRPr="00272501">
          <w:rPr>
            <w:rStyle w:val="Hyperlink"/>
          </w:rPr>
          <w:t>https://www.nhsconfed.org/-/media/Confederation/Files/Publications/Documents/Children_young_peoples_health_and_wellbeing_review_of_documents</w:t>
        </w:r>
      </w:hyperlink>
      <w:r w:rsidRPr="00272501">
        <w:t>.</w:t>
      </w:r>
    </w:p>
    <w:p w14:paraId="7C77E424" w14:textId="77777777" w:rsidR="00272501" w:rsidRPr="00272501" w:rsidRDefault="00272501" w:rsidP="00272501">
      <w:pPr>
        <w:pStyle w:val="EndNoteBibliography"/>
        <w:spacing w:after="0"/>
      </w:pPr>
      <w:r w:rsidRPr="00272501">
        <w:t>49.</w:t>
      </w:r>
      <w:r w:rsidRPr="00272501">
        <w:tab/>
        <w:t>Royal College of Paediatrics and Child Health. Allergy Care Pathways for Children: Food Allergy. 2011.</w:t>
      </w:r>
    </w:p>
    <w:p w14:paraId="1968FC5D" w14:textId="29218E7F" w:rsidR="00272501" w:rsidRPr="00272501" w:rsidRDefault="00272501" w:rsidP="00272501">
      <w:pPr>
        <w:pStyle w:val="EndNoteBibliography"/>
        <w:spacing w:after="0"/>
      </w:pPr>
      <w:r w:rsidRPr="00272501">
        <w:t>50.</w:t>
      </w:r>
      <w:r w:rsidRPr="00272501">
        <w:tab/>
        <w:t xml:space="preserve">National Institute for Health and Care Excellence. Food allergy in under 19s: assessment and diagnosis: NICE; 2011 [Available from: </w:t>
      </w:r>
      <w:hyperlink r:id="rId38" w:history="1">
        <w:r w:rsidRPr="00272501">
          <w:rPr>
            <w:rStyle w:val="Hyperlink"/>
          </w:rPr>
          <w:t>https://www.nice.org.uk/guidance/cg116</w:t>
        </w:r>
      </w:hyperlink>
      <w:r w:rsidRPr="00272501">
        <w:t>.</w:t>
      </w:r>
    </w:p>
    <w:p w14:paraId="61C62B21" w14:textId="72FF781B" w:rsidR="00272501" w:rsidRPr="00272501" w:rsidRDefault="00272501" w:rsidP="00272501">
      <w:pPr>
        <w:pStyle w:val="EndNoteBibliography"/>
        <w:spacing w:after="0"/>
      </w:pPr>
      <w:r w:rsidRPr="00272501">
        <w:t>51.</w:t>
      </w:r>
      <w:r w:rsidRPr="00272501">
        <w:tab/>
        <w:t xml:space="preserve">National Health Service. The NHS Long Term Plan 2019 [Available from: </w:t>
      </w:r>
      <w:hyperlink r:id="rId39" w:history="1">
        <w:r w:rsidRPr="00272501">
          <w:rPr>
            <w:rStyle w:val="Hyperlink"/>
          </w:rPr>
          <w:t>https://www.longtermplan.nhs.uk/</w:t>
        </w:r>
      </w:hyperlink>
      <w:r w:rsidRPr="00272501">
        <w:t>.</w:t>
      </w:r>
    </w:p>
    <w:p w14:paraId="78BE1677" w14:textId="26B5816C" w:rsidR="00272501" w:rsidRPr="00272501" w:rsidRDefault="00272501" w:rsidP="00272501">
      <w:pPr>
        <w:pStyle w:val="EndNoteBibliography"/>
        <w:spacing w:after="0"/>
      </w:pPr>
      <w:r w:rsidRPr="00272501">
        <w:t>52.</w:t>
      </w:r>
      <w:r w:rsidRPr="00272501">
        <w:tab/>
        <w:t xml:space="preserve">Scottish Government Health Directorates. Review of allergy services in Scotland: A Report by a Working Group of the Scottish Medical and Scientific Advisory Committee 2009 [Available from: </w:t>
      </w:r>
      <w:hyperlink r:id="rId40" w:history="1">
        <w:r w:rsidRPr="00272501">
          <w:rPr>
            <w:rStyle w:val="Hyperlink"/>
          </w:rPr>
          <w:t>https://www2.gov.scot/Publications/2009/06/17135245/17</w:t>
        </w:r>
      </w:hyperlink>
      <w:r w:rsidRPr="00272501">
        <w:t>.</w:t>
      </w:r>
    </w:p>
    <w:p w14:paraId="1F7DFE99" w14:textId="77777777" w:rsidR="00272501" w:rsidRPr="00272501" w:rsidRDefault="00272501" w:rsidP="00272501">
      <w:pPr>
        <w:pStyle w:val="EndNoteBibliography"/>
        <w:spacing w:after="0"/>
      </w:pPr>
      <w:r w:rsidRPr="00272501">
        <w:t>53.</w:t>
      </w:r>
      <w:r w:rsidRPr="00272501">
        <w:tab/>
        <w:t>Levy ML, Price D, Zheng X, Simpson C, Hannaford P, Sheikh A. Inadequacies in UK primary care allergy services: national survey of current provisions and perceptions of need. Clin Exp Allergy. 2004;34(4):518-9.</w:t>
      </w:r>
    </w:p>
    <w:p w14:paraId="4F75B480" w14:textId="77777777" w:rsidR="00272501" w:rsidRPr="00272501" w:rsidRDefault="00272501" w:rsidP="00272501">
      <w:pPr>
        <w:pStyle w:val="EndNoteBibliography"/>
        <w:spacing w:after="0"/>
      </w:pPr>
      <w:r w:rsidRPr="00272501">
        <w:t>54.</w:t>
      </w:r>
      <w:r w:rsidRPr="00272501">
        <w:tab/>
        <w:t>Hazeldine M, Worth A, Levy ML, Sheikh A. Follow-up survey of general practitioners' perceptions of UK allergy services. Prim Care Respir J. 2010;19(1):84-6, 7p following 6.</w:t>
      </w:r>
    </w:p>
    <w:p w14:paraId="4C40BCA8" w14:textId="77777777" w:rsidR="00272501" w:rsidRPr="00272501" w:rsidRDefault="00272501" w:rsidP="00272501">
      <w:pPr>
        <w:pStyle w:val="EndNoteBibliography"/>
        <w:spacing w:after="0"/>
      </w:pPr>
      <w:r w:rsidRPr="00272501">
        <w:t>55.</w:t>
      </w:r>
      <w:r w:rsidRPr="00272501">
        <w:tab/>
        <w:t>Ellis J, Rafi I, Smith H, Sheikh A. Identifying current training provision and future training needs in allergy available for UK general practice trainees: national cross-sectional survey of General Practitioner Specialist Training programme directors. Prim Care Respir J. 2013;22(1):19-22.</w:t>
      </w:r>
    </w:p>
    <w:p w14:paraId="0C4B1220" w14:textId="77777777" w:rsidR="00272501" w:rsidRPr="00272501" w:rsidRDefault="00272501" w:rsidP="00272501">
      <w:pPr>
        <w:pStyle w:val="EndNoteBibliography"/>
        <w:spacing w:after="0"/>
      </w:pPr>
      <w:r w:rsidRPr="00272501">
        <w:t>56.</w:t>
      </w:r>
      <w:r w:rsidRPr="00272501">
        <w:tab/>
        <w:t>Muraro A, Agache I, Clark A, Sheikh A, Roberts G, Akdis CA, et al. EAACI food allergy and anaphylaxis guidelines: managing patients with food allergy in the community. Allergy. 2014;69(8):1046-57.</w:t>
      </w:r>
    </w:p>
    <w:p w14:paraId="5267736D" w14:textId="513E4FA7" w:rsidR="00272501" w:rsidRPr="00272501" w:rsidRDefault="00272501" w:rsidP="00272501">
      <w:pPr>
        <w:pStyle w:val="EndNoteBibliography"/>
        <w:spacing w:after="0"/>
      </w:pPr>
      <w:r w:rsidRPr="00272501">
        <w:t>57.</w:t>
      </w:r>
      <w:r w:rsidRPr="00272501">
        <w:tab/>
        <w:t xml:space="preserve">British Society for Allergy and Clinical Immunology. BSACI Website 2019 [Available from: </w:t>
      </w:r>
      <w:hyperlink r:id="rId41" w:history="1">
        <w:r w:rsidRPr="00272501">
          <w:rPr>
            <w:rStyle w:val="Hyperlink"/>
          </w:rPr>
          <w:t>https://www.bsaci.org/</w:t>
        </w:r>
      </w:hyperlink>
      <w:r w:rsidRPr="00272501">
        <w:t>.</w:t>
      </w:r>
    </w:p>
    <w:p w14:paraId="2B30A895" w14:textId="1CED55E9" w:rsidR="00272501" w:rsidRPr="00272501" w:rsidRDefault="00272501" w:rsidP="00272501">
      <w:pPr>
        <w:pStyle w:val="EndNoteBibliography"/>
        <w:spacing w:after="0"/>
      </w:pPr>
      <w:r w:rsidRPr="00272501">
        <w:t>58.</w:t>
      </w:r>
      <w:r w:rsidRPr="00272501">
        <w:tab/>
        <w:t xml:space="preserve">Allergy UK. Allergy UK website 2019 [Available from: </w:t>
      </w:r>
      <w:hyperlink r:id="rId42" w:history="1">
        <w:r w:rsidRPr="00272501">
          <w:rPr>
            <w:rStyle w:val="Hyperlink"/>
          </w:rPr>
          <w:t>https://www.allergyuk.org/</w:t>
        </w:r>
      </w:hyperlink>
      <w:r w:rsidRPr="00272501">
        <w:t>.</w:t>
      </w:r>
    </w:p>
    <w:p w14:paraId="3C1E3327" w14:textId="11648E32" w:rsidR="00272501" w:rsidRPr="00272501" w:rsidRDefault="00272501" w:rsidP="00272501">
      <w:pPr>
        <w:pStyle w:val="EndNoteBibliography"/>
        <w:spacing w:after="0"/>
      </w:pPr>
      <w:r w:rsidRPr="00272501">
        <w:t>59.</w:t>
      </w:r>
      <w:r w:rsidRPr="00272501">
        <w:tab/>
        <w:t xml:space="preserve">Anaphylaxis Campaign. Anaphylaxis Campaign website 2019 [Available from: </w:t>
      </w:r>
      <w:hyperlink r:id="rId43" w:history="1">
        <w:r w:rsidRPr="00272501">
          <w:rPr>
            <w:rStyle w:val="Hyperlink"/>
          </w:rPr>
          <w:t>https://www.anaphylaxis.org.uk/</w:t>
        </w:r>
      </w:hyperlink>
      <w:r w:rsidRPr="00272501">
        <w:t>.</w:t>
      </w:r>
    </w:p>
    <w:p w14:paraId="19885D4A" w14:textId="77777777" w:rsidR="00272501" w:rsidRPr="00272501" w:rsidRDefault="00272501" w:rsidP="00272501">
      <w:pPr>
        <w:pStyle w:val="EndNoteBibliography"/>
        <w:spacing w:after="0"/>
      </w:pPr>
      <w:r w:rsidRPr="00272501">
        <w:t>60.</w:t>
      </w:r>
      <w:r w:rsidRPr="00272501">
        <w:tab/>
        <w:t>Garzonis K, Mann E, Wyrzykowska A, Kanellakis P. Improving Patient Outcomes: Effectively Training Healthcare Staff in Psychological Practice Skills: A Mixed Systematic Literature Review. Eur J Psychol. 2015;11(3):535-56.</w:t>
      </w:r>
    </w:p>
    <w:p w14:paraId="18F60542" w14:textId="77777777" w:rsidR="00272501" w:rsidRPr="00272501" w:rsidRDefault="00272501" w:rsidP="00272501">
      <w:pPr>
        <w:pStyle w:val="EndNoteBibliography"/>
        <w:spacing w:after="0"/>
      </w:pPr>
      <w:r w:rsidRPr="00272501">
        <w:lastRenderedPageBreak/>
        <w:t>61.</w:t>
      </w:r>
      <w:r w:rsidRPr="00272501">
        <w:tab/>
        <w:t>Rochfort A, Beirne S, Doran G, Patton P, Gensichen J, Kunnamo I, et al. Does patient self-management education of primary care professionals improve patient outcomes: a systematic review. BMC Fam Pract. 2018;19(1):163.</w:t>
      </w:r>
    </w:p>
    <w:p w14:paraId="2E513C18" w14:textId="77777777" w:rsidR="00272501" w:rsidRPr="00272501" w:rsidRDefault="00272501" w:rsidP="00272501">
      <w:pPr>
        <w:pStyle w:val="EndNoteBibliography"/>
        <w:spacing w:after="0"/>
      </w:pPr>
      <w:r w:rsidRPr="00272501">
        <w:t>62.</w:t>
      </w:r>
      <w:r w:rsidRPr="00272501">
        <w:tab/>
        <w:t>Booth J, Hillier VF, Waters KR, Davidson I. Effects of a stroke rehabilitation education programme for nurses. J Adv Nurs. 2005;49(5):465-73.</w:t>
      </w:r>
    </w:p>
    <w:p w14:paraId="293849CE" w14:textId="77777777" w:rsidR="00272501" w:rsidRPr="00272501" w:rsidRDefault="00272501" w:rsidP="00272501">
      <w:pPr>
        <w:pStyle w:val="EndNoteBibliography"/>
        <w:spacing w:after="0"/>
      </w:pPr>
      <w:r w:rsidRPr="00272501">
        <w:t>63.</w:t>
      </w:r>
      <w:r w:rsidRPr="00272501">
        <w:tab/>
        <w:t>Kelso TM, Self TH, Rumbak MJ, Stephens MA, Garrett W, Arheart KL. Educational and long-term therapeutic intervention in the ED: effect on outcomes in adult indigent minority asthmatics. Am J Emerg Med. 1995;13(6):632-7.</w:t>
      </w:r>
    </w:p>
    <w:p w14:paraId="00E801FC" w14:textId="77777777" w:rsidR="00272501" w:rsidRPr="00272501" w:rsidRDefault="00272501" w:rsidP="00272501">
      <w:pPr>
        <w:pStyle w:val="EndNoteBibliography"/>
        <w:spacing w:after="0"/>
      </w:pPr>
      <w:r w:rsidRPr="00272501">
        <w:t>64.</w:t>
      </w:r>
      <w:r w:rsidRPr="00272501">
        <w:tab/>
        <w:t>Mayo PH, Weinberg BJ, Kramer B, Richman J, Seibert-Choi OS, Rosen MJ. Results of a program to improve the process of inpatient care of adult asthmatics. Chest. 1996;110(1):48-52.</w:t>
      </w:r>
    </w:p>
    <w:p w14:paraId="38BED2AC" w14:textId="77777777" w:rsidR="00272501" w:rsidRPr="00272501" w:rsidRDefault="00272501" w:rsidP="00272501">
      <w:pPr>
        <w:pStyle w:val="EndNoteBibliography"/>
        <w:spacing w:after="0"/>
      </w:pPr>
      <w:r w:rsidRPr="00272501">
        <w:t>65.</w:t>
      </w:r>
      <w:r w:rsidRPr="00272501">
        <w:tab/>
        <w:t>Durham SR, Walker SM, Varga EM, Jacobson MR, O'Brien F, Noble W, et al. Long-term clinical efficacy of grass-pollen immunotherapy. N Engl J Med. 1999;341(7):468-75.</w:t>
      </w:r>
    </w:p>
    <w:p w14:paraId="3A60D611" w14:textId="77777777" w:rsidR="00272501" w:rsidRPr="00272501" w:rsidRDefault="00272501" w:rsidP="00272501">
      <w:pPr>
        <w:pStyle w:val="EndNoteBibliography"/>
        <w:spacing w:after="0"/>
      </w:pPr>
      <w:r w:rsidRPr="00272501">
        <w:t>66.</w:t>
      </w:r>
      <w:r w:rsidRPr="00272501">
        <w:tab/>
        <w:t>Ewan PW, Clark AT. Long-term prospective observational study of patients with peanut and nut allergy after participation in a management plan. Lancet. 2001;357(9250):111-5.</w:t>
      </w:r>
    </w:p>
    <w:p w14:paraId="63065E1F" w14:textId="77777777" w:rsidR="00272501" w:rsidRPr="00272501" w:rsidRDefault="00272501" w:rsidP="00272501">
      <w:pPr>
        <w:pStyle w:val="EndNoteBibliography"/>
        <w:spacing w:after="0"/>
      </w:pPr>
      <w:r w:rsidRPr="00272501">
        <w:t>67.</w:t>
      </w:r>
      <w:r w:rsidRPr="00272501">
        <w:tab/>
        <w:t>Aiken LH, Sloane DM, Bruyneel L, Van den Heede K, Griffiths P, Busse R, et al. Nurse staffing and education and hospital mortality in nine European countries: a retrospective observational study. Lancet. 2014;383(9931):1824-30.</w:t>
      </w:r>
    </w:p>
    <w:p w14:paraId="5B2EF9CD" w14:textId="77777777" w:rsidR="00272501" w:rsidRPr="00272501" w:rsidRDefault="00272501" w:rsidP="00272501">
      <w:pPr>
        <w:pStyle w:val="EndNoteBibliography"/>
        <w:spacing w:after="0"/>
      </w:pPr>
      <w:r w:rsidRPr="00272501">
        <w:t>68.</w:t>
      </w:r>
      <w:r w:rsidRPr="00272501">
        <w:tab/>
        <w:t>Amirav I, Goren A, Kravitz RM, Pawlowski NA. Physician-targeted program on inhaled therapy for childhood asthma. The Journal of allergy and clinical immunology. 1995;95(4):818-23.</w:t>
      </w:r>
    </w:p>
    <w:p w14:paraId="7F15B0CF" w14:textId="77777777" w:rsidR="00272501" w:rsidRPr="00272501" w:rsidRDefault="00272501" w:rsidP="00272501">
      <w:pPr>
        <w:pStyle w:val="EndNoteBibliography"/>
        <w:spacing w:after="0"/>
      </w:pPr>
      <w:r w:rsidRPr="00272501">
        <w:t>69.</w:t>
      </w:r>
      <w:r w:rsidRPr="00272501">
        <w:tab/>
        <w:t>Rebuck D, Dzyngel B, Khan K, Kesten RN, Chapman KR. The effect of structured versus conventional inhaler education in medical housestaff. J Asthma. 1996;33(6):385-93.</w:t>
      </w:r>
    </w:p>
    <w:p w14:paraId="397D434A" w14:textId="77777777" w:rsidR="00272501" w:rsidRPr="00272501" w:rsidRDefault="00272501" w:rsidP="00272501">
      <w:pPr>
        <w:pStyle w:val="EndNoteBibliography"/>
        <w:spacing w:after="0"/>
      </w:pPr>
      <w:r w:rsidRPr="00272501">
        <w:t>70.</w:t>
      </w:r>
      <w:r w:rsidRPr="00272501">
        <w:tab/>
        <w:t>Grouhi M, Alshehri M, Hummel D, Roifman CM. Anaphylaxis and epinephrine auto-injector training: who will teach the teachers? The Journal of allergy and clinical immunology. 1999;104(1):190-3.</w:t>
      </w:r>
    </w:p>
    <w:p w14:paraId="5614119A" w14:textId="77777777" w:rsidR="00272501" w:rsidRPr="00272501" w:rsidRDefault="00272501" w:rsidP="00272501">
      <w:pPr>
        <w:pStyle w:val="EndNoteBibliography"/>
        <w:spacing w:after="0"/>
      </w:pPr>
      <w:r w:rsidRPr="00272501">
        <w:t>71.</w:t>
      </w:r>
      <w:r w:rsidRPr="00272501">
        <w:tab/>
        <w:t>Sicherer SH, Forman JA, Noone SA. Use assessment of self-administered epinephrine among food-allergic children and pediatricians. Pediatrics. 2000;105(2):359-62.</w:t>
      </w:r>
    </w:p>
    <w:p w14:paraId="6BA45212" w14:textId="77777777" w:rsidR="00272501" w:rsidRPr="00272501" w:rsidRDefault="00272501" w:rsidP="00272501">
      <w:pPr>
        <w:pStyle w:val="EndNoteBibliography"/>
        <w:spacing w:after="0"/>
      </w:pPr>
      <w:r w:rsidRPr="00272501">
        <w:t>72.</w:t>
      </w:r>
      <w:r w:rsidRPr="00272501">
        <w:tab/>
        <w:t>Gold MS, Sainsbury R. First aid anaphylaxis management in children who were prescribed an epinephrine autoinjector device (EpiPen). The Journal of allergy and clinical immunology. 2000;106(1 Pt 1):171-6.</w:t>
      </w:r>
    </w:p>
    <w:p w14:paraId="45BAC380" w14:textId="77777777" w:rsidR="00272501" w:rsidRPr="00272501" w:rsidRDefault="00272501" w:rsidP="00272501">
      <w:pPr>
        <w:pStyle w:val="EndNoteBibliography"/>
        <w:spacing w:after="0"/>
      </w:pPr>
      <w:r w:rsidRPr="00272501">
        <w:t>73.</w:t>
      </w:r>
      <w:r w:rsidRPr="00272501">
        <w:tab/>
        <w:t>Kapoor S, Roberts G, Bynoe Y, Gaughan M, Habibi P, Lack G. Influence of a multidisciplinary paediatric allergy clinic on parental knowledge and rate of subsequent allergic reactions. Allergy. 2004;59(2):185-91.</w:t>
      </w:r>
    </w:p>
    <w:p w14:paraId="0EF44E4A" w14:textId="77777777" w:rsidR="00272501" w:rsidRPr="00272501" w:rsidRDefault="00272501" w:rsidP="00272501">
      <w:pPr>
        <w:pStyle w:val="EndNoteBibliography"/>
        <w:spacing w:after="0"/>
      </w:pPr>
      <w:r w:rsidRPr="00272501">
        <w:t>74.</w:t>
      </w:r>
      <w:r w:rsidRPr="00272501">
        <w:tab/>
        <w:t>Shehata Y, Ross M, Sheikh A. Undergraduate allergy teaching in a UK medical school: comparison of the described and delivered curriculum. Prim Care Respir J. 2007;16(1):16-21.</w:t>
      </w:r>
    </w:p>
    <w:p w14:paraId="09DA2B9C" w14:textId="77777777" w:rsidR="00272501" w:rsidRPr="00272501" w:rsidRDefault="00272501" w:rsidP="00272501">
      <w:pPr>
        <w:pStyle w:val="EndNoteBibliography"/>
        <w:spacing w:after="0"/>
      </w:pPr>
      <w:r w:rsidRPr="00272501">
        <w:t>75.</w:t>
      </w:r>
      <w:r w:rsidRPr="00272501">
        <w:tab/>
        <w:t>Shehata Y, Ross M, Sheikh A. Undergraduate allergy teaching in a UK medical school: mapping and assessment of an undergraduate curriculum. Prim Care Respir J. 2006;15(3):173-8.</w:t>
      </w:r>
    </w:p>
    <w:p w14:paraId="26686329" w14:textId="4A9AF064" w:rsidR="00272501" w:rsidRPr="00272501" w:rsidRDefault="00272501" w:rsidP="00272501">
      <w:pPr>
        <w:pStyle w:val="EndNoteBibliography"/>
        <w:spacing w:after="0"/>
      </w:pPr>
      <w:r w:rsidRPr="00272501">
        <w:t>76.</w:t>
      </w:r>
      <w:r w:rsidRPr="00272501">
        <w:tab/>
        <w:t xml:space="preserve">European Academy of Allergy and Clinical Immunology (EAACI). Food Allergy and Anaphylaxis Guidelines 2018 [Available from: </w:t>
      </w:r>
      <w:hyperlink r:id="rId44" w:history="1">
        <w:r w:rsidRPr="00272501">
          <w:rPr>
            <w:rStyle w:val="Hyperlink"/>
          </w:rPr>
          <w:t>https://www.eaaci.org/resources/guidelines/faa-guidelines.html</w:t>
        </w:r>
      </w:hyperlink>
      <w:r w:rsidRPr="00272501">
        <w:t>.</w:t>
      </w:r>
    </w:p>
    <w:p w14:paraId="55EA6055" w14:textId="53A7CE84" w:rsidR="00272501" w:rsidRPr="00272501" w:rsidRDefault="00272501" w:rsidP="00272501">
      <w:pPr>
        <w:pStyle w:val="EndNoteBibliography"/>
      </w:pPr>
      <w:r w:rsidRPr="00272501">
        <w:t>77.</w:t>
      </w:r>
      <w:r w:rsidRPr="00272501">
        <w:tab/>
        <w:t xml:space="preserve">European Academy of Allergy and Clinical Immunology (EAACI). Position Papers 2019 [Available from: </w:t>
      </w:r>
      <w:hyperlink r:id="rId45" w:history="1">
        <w:r w:rsidRPr="00272501">
          <w:rPr>
            <w:rStyle w:val="Hyperlink"/>
          </w:rPr>
          <w:t>https://www.eaaci.org/resources/position-papers.html</w:t>
        </w:r>
      </w:hyperlink>
      <w:r w:rsidRPr="00272501">
        <w:t>.</w:t>
      </w:r>
    </w:p>
    <w:p w14:paraId="65A727F7" w14:textId="6F1A447D" w:rsidR="00913F4A" w:rsidRDefault="00913F4A" w:rsidP="00CA1023">
      <w:pPr>
        <w:spacing w:line="360" w:lineRule="auto"/>
      </w:pPr>
      <w:r>
        <w:fldChar w:fldCharType="end"/>
      </w:r>
    </w:p>
    <w:sectPr w:rsidR="00913F4A" w:rsidSect="00273A3F">
      <w:footerReference w:type="default" r:id="rId46"/>
      <w:endnotePr>
        <w:numFmt w:val="decimal"/>
        <w:numStart w:val="7"/>
      </w:end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2DD777" w14:textId="77777777" w:rsidR="004969B7" w:rsidRDefault="004969B7" w:rsidP="00273A3F">
      <w:pPr>
        <w:spacing w:after="0" w:line="240" w:lineRule="auto"/>
      </w:pPr>
      <w:r>
        <w:separator/>
      </w:r>
    </w:p>
  </w:endnote>
  <w:endnote w:type="continuationSeparator" w:id="0">
    <w:p w14:paraId="6055214B" w14:textId="77777777" w:rsidR="004969B7" w:rsidRDefault="004969B7" w:rsidP="00273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altName w:val="Tahoma Bold"/>
    <w:panose1 w:val="020B0502040204020203"/>
    <w:charset w:val="00"/>
    <w:family w:val="swiss"/>
    <w:pitch w:val="variable"/>
    <w:sig w:usb0="E4002EFF" w:usb1="C000E47F"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6902449"/>
      <w:docPartObj>
        <w:docPartGallery w:val="Page Numbers (Bottom of Page)"/>
        <w:docPartUnique/>
      </w:docPartObj>
    </w:sdtPr>
    <w:sdtEndPr>
      <w:rPr>
        <w:noProof/>
      </w:rPr>
    </w:sdtEndPr>
    <w:sdtContent>
      <w:p w14:paraId="10D1A1D7" w14:textId="55DA752B" w:rsidR="004969B7" w:rsidRDefault="004969B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FD3697" w14:textId="77777777" w:rsidR="004969B7" w:rsidRDefault="004969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4DE2AE" w14:textId="77777777" w:rsidR="004969B7" w:rsidRDefault="004969B7" w:rsidP="00273A3F">
      <w:pPr>
        <w:spacing w:after="0" w:line="240" w:lineRule="auto"/>
      </w:pPr>
      <w:r>
        <w:separator/>
      </w:r>
    </w:p>
  </w:footnote>
  <w:footnote w:type="continuationSeparator" w:id="0">
    <w:p w14:paraId="245B1B83" w14:textId="77777777" w:rsidR="004969B7" w:rsidRDefault="004969B7" w:rsidP="00273A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33795"/>
    <w:multiLevelType w:val="hybridMultilevel"/>
    <w:tmpl w:val="39D86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C13D0"/>
    <w:multiLevelType w:val="hybridMultilevel"/>
    <w:tmpl w:val="AE7ECA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BB14C6"/>
    <w:multiLevelType w:val="hybridMultilevel"/>
    <w:tmpl w:val="2FF8C8DC"/>
    <w:lvl w:ilvl="0" w:tplc="4E14AA3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831058"/>
    <w:multiLevelType w:val="hybridMultilevel"/>
    <w:tmpl w:val="53F2D056"/>
    <w:lvl w:ilvl="0" w:tplc="4E14AA3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2377448"/>
    <w:multiLevelType w:val="hybridMultilevel"/>
    <w:tmpl w:val="E50240CA"/>
    <w:lvl w:ilvl="0" w:tplc="4E14AA3E">
      <w:numFmt w:val="bullet"/>
      <w:lvlText w:val="•"/>
      <w:lvlJc w:val="left"/>
      <w:pPr>
        <w:ind w:left="1800" w:hanging="720"/>
      </w:pPr>
      <w:rPr>
        <w:rFonts w:ascii="Calibri" w:eastAsiaTheme="minorHAnsi" w:hAnsi="Calibri" w:cs="Calibri" w:hint="default"/>
      </w:rPr>
    </w:lvl>
    <w:lvl w:ilvl="1" w:tplc="FF62FED0">
      <w:numFmt w:val="bullet"/>
      <w:lvlText w:val=""/>
      <w:lvlJc w:val="left"/>
      <w:pPr>
        <w:ind w:left="2520" w:hanging="720"/>
      </w:pPr>
      <w:rPr>
        <w:rFonts w:ascii="Symbol" w:eastAsiaTheme="minorHAnsi" w:hAnsi="Symbol" w:cstheme="minorBidi"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CE23501"/>
    <w:multiLevelType w:val="hybridMultilevel"/>
    <w:tmpl w:val="3ABA751E"/>
    <w:lvl w:ilvl="0" w:tplc="4E14AA3E">
      <w:numFmt w:val="bullet"/>
      <w:lvlText w:val="•"/>
      <w:lvlJc w:val="left"/>
      <w:pPr>
        <w:ind w:left="1440" w:hanging="72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74C400F"/>
    <w:multiLevelType w:val="hybridMultilevel"/>
    <w:tmpl w:val="9E189B9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DE5F95"/>
    <w:multiLevelType w:val="hybridMultilevel"/>
    <w:tmpl w:val="32368B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3235B87"/>
    <w:multiLevelType w:val="hybridMultilevel"/>
    <w:tmpl w:val="0720A72C"/>
    <w:lvl w:ilvl="0" w:tplc="4E14AA3E">
      <w:numFmt w:val="bullet"/>
      <w:lvlText w:val="•"/>
      <w:lvlJc w:val="left"/>
      <w:pPr>
        <w:ind w:left="720" w:hanging="720"/>
      </w:pPr>
      <w:rPr>
        <w:rFonts w:ascii="Calibri" w:eastAsiaTheme="minorHAnsi" w:hAnsi="Calibri" w:cs="Calibri"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9" w15:restartNumberingAfterBreak="0">
    <w:nsid w:val="777D42A5"/>
    <w:multiLevelType w:val="hybridMultilevel"/>
    <w:tmpl w:val="04C2EFE2"/>
    <w:lvl w:ilvl="0" w:tplc="4E14AA3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DA2041"/>
    <w:multiLevelType w:val="hybridMultilevel"/>
    <w:tmpl w:val="2298881C"/>
    <w:lvl w:ilvl="0" w:tplc="4E14AA3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E55647"/>
    <w:multiLevelType w:val="hybridMultilevel"/>
    <w:tmpl w:val="7EEA6CDA"/>
    <w:lvl w:ilvl="0" w:tplc="4E14AA3E">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5"/>
  </w:num>
  <w:num w:numId="4">
    <w:abstractNumId w:val="3"/>
  </w:num>
  <w:num w:numId="5">
    <w:abstractNumId w:val="4"/>
  </w:num>
  <w:num w:numId="6">
    <w:abstractNumId w:val="2"/>
  </w:num>
  <w:num w:numId="7">
    <w:abstractNumId w:val="10"/>
  </w:num>
  <w:num w:numId="8">
    <w:abstractNumId w:val="9"/>
  </w:num>
  <w:num w:numId="9">
    <w:abstractNumId w:val="8"/>
  </w:num>
  <w:num w:numId="10">
    <w:abstractNumId w:val="1"/>
  </w:num>
  <w:num w:numId="11">
    <w:abstractNumId w:val="6"/>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numFmt w:val="decimal"/>
    <w:numStart w:val="7"/>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pxf0xaasdzze94eswwxvt9rhx50vedvrx529&quot;&gt;Jude&amp;apos;s EndNote Library&lt;record-ids&gt;&lt;item&gt;22&lt;/item&gt;&lt;item&gt;55&lt;/item&gt;&lt;item&gt;56&lt;/item&gt;&lt;item&gt;58&lt;/item&gt;&lt;item&gt;59&lt;/item&gt;&lt;item&gt;71&lt;/item&gt;&lt;item&gt;85&lt;/item&gt;&lt;item&gt;89&lt;/item&gt;&lt;item&gt;90&lt;/item&gt;&lt;item&gt;91&lt;/item&gt;&lt;item&gt;92&lt;/item&gt;&lt;item&gt;93&lt;/item&gt;&lt;item&gt;94&lt;/item&gt;&lt;item&gt;95&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1&lt;/item&gt;&lt;item&gt;112&lt;/item&gt;&lt;item&gt;113&lt;/item&gt;&lt;item&gt;114&lt;/item&gt;&lt;item&gt;115&lt;/item&gt;&lt;item&gt;116&lt;/item&gt;&lt;item&gt;118&lt;/item&gt;&lt;item&gt;119&lt;/item&gt;&lt;item&gt;122&lt;/item&gt;&lt;item&gt;123&lt;/item&gt;&lt;item&gt;124&lt;/item&gt;&lt;item&gt;125&lt;/item&gt;&lt;item&gt;126&lt;/item&gt;&lt;item&gt;127&lt;/item&gt;&lt;item&gt;128&lt;/item&gt;&lt;item&gt;130&lt;/item&gt;&lt;item&gt;131&lt;/item&gt;&lt;item&gt;132&lt;/item&gt;&lt;item&gt;136&lt;/item&gt;&lt;item&gt;138&lt;/item&gt;&lt;item&gt;139&lt;/item&gt;&lt;item&gt;140&lt;/item&gt;&lt;item&gt;141&lt;/item&gt;&lt;item&gt;142&lt;/item&gt;&lt;item&gt;143&lt;/item&gt;&lt;item&gt;144&lt;/item&gt;&lt;item&gt;145&lt;/item&gt;&lt;item&gt;146&lt;/item&gt;&lt;item&gt;147&lt;/item&gt;&lt;item&gt;148&lt;/item&gt;&lt;item&gt;149&lt;/item&gt;&lt;item&gt;150&lt;/item&gt;&lt;item&gt;152&lt;/item&gt;&lt;item&gt;153&lt;/item&gt;&lt;item&gt;154&lt;/item&gt;&lt;item&gt;155&lt;/item&gt;&lt;item&gt;156&lt;/item&gt;&lt;item&gt;158&lt;/item&gt;&lt;item&gt;160&lt;/item&gt;&lt;item&gt;161&lt;/item&gt;&lt;item&gt;162&lt;/item&gt;&lt;item&gt;163&lt;/item&gt;&lt;item&gt;164&lt;/item&gt;&lt;item&gt;165&lt;/item&gt;&lt;item&gt;166&lt;/item&gt;&lt;item&gt;167&lt;/item&gt;&lt;item&gt;168&lt;/item&gt;&lt;item&gt;169&lt;/item&gt;&lt;/record-ids&gt;&lt;/item&gt;&lt;/Libraries&gt;"/>
  </w:docVars>
  <w:rsids>
    <w:rsidRoot w:val="00AC6D66"/>
    <w:rsid w:val="000010E6"/>
    <w:rsid w:val="00003546"/>
    <w:rsid w:val="0000481E"/>
    <w:rsid w:val="00006B78"/>
    <w:rsid w:val="00010C67"/>
    <w:rsid w:val="00011708"/>
    <w:rsid w:val="000139B8"/>
    <w:rsid w:val="000156FD"/>
    <w:rsid w:val="00015A1F"/>
    <w:rsid w:val="00021478"/>
    <w:rsid w:val="00023F38"/>
    <w:rsid w:val="00034F0B"/>
    <w:rsid w:val="000367C0"/>
    <w:rsid w:val="000369DF"/>
    <w:rsid w:val="00044A82"/>
    <w:rsid w:val="00050027"/>
    <w:rsid w:val="000515B0"/>
    <w:rsid w:val="00056168"/>
    <w:rsid w:val="000579CE"/>
    <w:rsid w:val="000604C7"/>
    <w:rsid w:val="00060DA5"/>
    <w:rsid w:val="00064A74"/>
    <w:rsid w:val="000650DF"/>
    <w:rsid w:val="00065398"/>
    <w:rsid w:val="00066AC4"/>
    <w:rsid w:val="0007126C"/>
    <w:rsid w:val="00071D5A"/>
    <w:rsid w:val="000727AB"/>
    <w:rsid w:val="00073792"/>
    <w:rsid w:val="00073D8B"/>
    <w:rsid w:val="00082E71"/>
    <w:rsid w:val="00084003"/>
    <w:rsid w:val="00087753"/>
    <w:rsid w:val="000935A3"/>
    <w:rsid w:val="00095490"/>
    <w:rsid w:val="0009666F"/>
    <w:rsid w:val="000974C9"/>
    <w:rsid w:val="0009797E"/>
    <w:rsid w:val="00097BA2"/>
    <w:rsid w:val="000A519C"/>
    <w:rsid w:val="000B2A43"/>
    <w:rsid w:val="000B3096"/>
    <w:rsid w:val="000B4E2A"/>
    <w:rsid w:val="000C0907"/>
    <w:rsid w:val="000C5F8F"/>
    <w:rsid w:val="000C73F5"/>
    <w:rsid w:val="000D069F"/>
    <w:rsid w:val="000D1D7B"/>
    <w:rsid w:val="000D2058"/>
    <w:rsid w:val="000E1F3D"/>
    <w:rsid w:val="000E3DAE"/>
    <w:rsid w:val="000E614F"/>
    <w:rsid w:val="000E77A2"/>
    <w:rsid w:val="000F3D41"/>
    <w:rsid w:val="000F3E35"/>
    <w:rsid w:val="000F6287"/>
    <w:rsid w:val="00100586"/>
    <w:rsid w:val="00105372"/>
    <w:rsid w:val="001109CA"/>
    <w:rsid w:val="001121E5"/>
    <w:rsid w:val="00124BFF"/>
    <w:rsid w:val="00127873"/>
    <w:rsid w:val="0013119B"/>
    <w:rsid w:val="00131664"/>
    <w:rsid w:val="001317F4"/>
    <w:rsid w:val="001320CC"/>
    <w:rsid w:val="00132E97"/>
    <w:rsid w:val="00133348"/>
    <w:rsid w:val="001358E6"/>
    <w:rsid w:val="00137443"/>
    <w:rsid w:val="001403EA"/>
    <w:rsid w:val="001507C6"/>
    <w:rsid w:val="001576A3"/>
    <w:rsid w:val="00160A88"/>
    <w:rsid w:val="00160F4A"/>
    <w:rsid w:val="001629CD"/>
    <w:rsid w:val="001639D9"/>
    <w:rsid w:val="001659E4"/>
    <w:rsid w:val="00170EA7"/>
    <w:rsid w:val="00172A23"/>
    <w:rsid w:val="0017636F"/>
    <w:rsid w:val="00177831"/>
    <w:rsid w:val="0018118B"/>
    <w:rsid w:val="00182431"/>
    <w:rsid w:val="00186E7E"/>
    <w:rsid w:val="001910D5"/>
    <w:rsid w:val="00195FDA"/>
    <w:rsid w:val="001A147E"/>
    <w:rsid w:val="001A1610"/>
    <w:rsid w:val="001A57D2"/>
    <w:rsid w:val="001A6CDD"/>
    <w:rsid w:val="001B214A"/>
    <w:rsid w:val="001B4A72"/>
    <w:rsid w:val="001B5EF0"/>
    <w:rsid w:val="001B6D61"/>
    <w:rsid w:val="001C38E7"/>
    <w:rsid w:val="001C546E"/>
    <w:rsid w:val="001D379A"/>
    <w:rsid w:val="001D6A47"/>
    <w:rsid w:val="001D7A64"/>
    <w:rsid w:val="001E2895"/>
    <w:rsid w:val="001E5057"/>
    <w:rsid w:val="001E52F2"/>
    <w:rsid w:val="001E5708"/>
    <w:rsid w:val="001F0748"/>
    <w:rsid w:val="001F2690"/>
    <w:rsid w:val="001F71EB"/>
    <w:rsid w:val="001F7EE3"/>
    <w:rsid w:val="00202C1E"/>
    <w:rsid w:val="00203871"/>
    <w:rsid w:val="00211285"/>
    <w:rsid w:val="00211F98"/>
    <w:rsid w:val="0021237D"/>
    <w:rsid w:val="00215818"/>
    <w:rsid w:val="002165E8"/>
    <w:rsid w:val="00216813"/>
    <w:rsid w:val="002209FB"/>
    <w:rsid w:val="0022324D"/>
    <w:rsid w:val="0023293A"/>
    <w:rsid w:val="002353CE"/>
    <w:rsid w:val="002369F4"/>
    <w:rsid w:val="0024297E"/>
    <w:rsid w:val="002434C5"/>
    <w:rsid w:val="00247295"/>
    <w:rsid w:val="002506BA"/>
    <w:rsid w:val="00250CB4"/>
    <w:rsid w:val="00250E43"/>
    <w:rsid w:val="00255FDB"/>
    <w:rsid w:val="00257D89"/>
    <w:rsid w:val="002607BA"/>
    <w:rsid w:val="0026599B"/>
    <w:rsid w:val="00270DD2"/>
    <w:rsid w:val="00272501"/>
    <w:rsid w:val="00273A3F"/>
    <w:rsid w:val="00276A6F"/>
    <w:rsid w:val="00277884"/>
    <w:rsid w:val="0028206C"/>
    <w:rsid w:val="00284948"/>
    <w:rsid w:val="00292148"/>
    <w:rsid w:val="00293635"/>
    <w:rsid w:val="002938FE"/>
    <w:rsid w:val="00294270"/>
    <w:rsid w:val="00294F36"/>
    <w:rsid w:val="00295447"/>
    <w:rsid w:val="002A4B65"/>
    <w:rsid w:val="002B14AE"/>
    <w:rsid w:val="002B3489"/>
    <w:rsid w:val="002B3F4D"/>
    <w:rsid w:val="002B4364"/>
    <w:rsid w:val="002B464A"/>
    <w:rsid w:val="002B490F"/>
    <w:rsid w:val="002B60EB"/>
    <w:rsid w:val="002C1C65"/>
    <w:rsid w:val="002D6CDB"/>
    <w:rsid w:val="002D7C29"/>
    <w:rsid w:val="002E065E"/>
    <w:rsid w:val="002E2E31"/>
    <w:rsid w:val="002E62B0"/>
    <w:rsid w:val="002E7917"/>
    <w:rsid w:val="002E7A1A"/>
    <w:rsid w:val="002F164B"/>
    <w:rsid w:val="002F2D11"/>
    <w:rsid w:val="002F35C4"/>
    <w:rsid w:val="002F508E"/>
    <w:rsid w:val="002F6C16"/>
    <w:rsid w:val="002F7B76"/>
    <w:rsid w:val="00304BA2"/>
    <w:rsid w:val="00305008"/>
    <w:rsid w:val="00310EAA"/>
    <w:rsid w:val="0031154C"/>
    <w:rsid w:val="003148DA"/>
    <w:rsid w:val="00315562"/>
    <w:rsid w:val="00321B45"/>
    <w:rsid w:val="00324163"/>
    <w:rsid w:val="003241E4"/>
    <w:rsid w:val="00324722"/>
    <w:rsid w:val="0032492A"/>
    <w:rsid w:val="003267C5"/>
    <w:rsid w:val="00327B6E"/>
    <w:rsid w:val="00330E8A"/>
    <w:rsid w:val="00331B12"/>
    <w:rsid w:val="003324BB"/>
    <w:rsid w:val="00332A9F"/>
    <w:rsid w:val="00332BAC"/>
    <w:rsid w:val="00332D40"/>
    <w:rsid w:val="00336B73"/>
    <w:rsid w:val="0034694A"/>
    <w:rsid w:val="00346A5C"/>
    <w:rsid w:val="00352F45"/>
    <w:rsid w:val="00355074"/>
    <w:rsid w:val="0035583C"/>
    <w:rsid w:val="00355ADA"/>
    <w:rsid w:val="0035762F"/>
    <w:rsid w:val="00362AEE"/>
    <w:rsid w:val="00370430"/>
    <w:rsid w:val="00377226"/>
    <w:rsid w:val="00382EF2"/>
    <w:rsid w:val="003929E3"/>
    <w:rsid w:val="0039305C"/>
    <w:rsid w:val="003930A4"/>
    <w:rsid w:val="00393737"/>
    <w:rsid w:val="00393F8D"/>
    <w:rsid w:val="003A5A28"/>
    <w:rsid w:val="003A754E"/>
    <w:rsid w:val="003B1381"/>
    <w:rsid w:val="003B1E74"/>
    <w:rsid w:val="003B307A"/>
    <w:rsid w:val="003B5ABC"/>
    <w:rsid w:val="003B7DB3"/>
    <w:rsid w:val="003C34B9"/>
    <w:rsid w:val="003C54D1"/>
    <w:rsid w:val="003C5CBD"/>
    <w:rsid w:val="003D2864"/>
    <w:rsid w:val="003D2B83"/>
    <w:rsid w:val="003D7229"/>
    <w:rsid w:val="003E0DE6"/>
    <w:rsid w:val="003E1005"/>
    <w:rsid w:val="003E4604"/>
    <w:rsid w:val="003E5011"/>
    <w:rsid w:val="003F1FBA"/>
    <w:rsid w:val="003F49D7"/>
    <w:rsid w:val="003F4BB5"/>
    <w:rsid w:val="003F709D"/>
    <w:rsid w:val="00401B19"/>
    <w:rsid w:val="00403444"/>
    <w:rsid w:val="00403AD0"/>
    <w:rsid w:val="00404DE9"/>
    <w:rsid w:val="0040501F"/>
    <w:rsid w:val="00411EB8"/>
    <w:rsid w:val="0041250F"/>
    <w:rsid w:val="004156FB"/>
    <w:rsid w:val="0042101C"/>
    <w:rsid w:val="00421238"/>
    <w:rsid w:val="00425A57"/>
    <w:rsid w:val="004303A1"/>
    <w:rsid w:val="004305D3"/>
    <w:rsid w:val="00432749"/>
    <w:rsid w:val="00434177"/>
    <w:rsid w:val="00435E7C"/>
    <w:rsid w:val="00436001"/>
    <w:rsid w:val="004372BB"/>
    <w:rsid w:val="00441DE3"/>
    <w:rsid w:val="00447D07"/>
    <w:rsid w:val="00450CF5"/>
    <w:rsid w:val="00452DCB"/>
    <w:rsid w:val="00454CB2"/>
    <w:rsid w:val="0045623C"/>
    <w:rsid w:val="004567F4"/>
    <w:rsid w:val="004600C7"/>
    <w:rsid w:val="00460C86"/>
    <w:rsid w:val="0046133F"/>
    <w:rsid w:val="00463A0C"/>
    <w:rsid w:val="00465744"/>
    <w:rsid w:val="00467CCB"/>
    <w:rsid w:val="0047170B"/>
    <w:rsid w:val="00472B5F"/>
    <w:rsid w:val="00474240"/>
    <w:rsid w:val="00480330"/>
    <w:rsid w:val="00486B4D"/>
    <w:rsid w:val="00486B95"/>
    <w:rsid w:val="004969B7"/>
    <w:rsid w:val="004A007E"/>
    <w:rsid w:val="004A2977"/>
    <w:rsid w:val="004A2EA3"/>
    <w:rsid w:val="004A4162"/>
    <w:rsid w:val="004A45CE"/>
    <w:rsid w:val="004A4CE8"/>
    <w:rsid w:val="004A50C5"/>
    <w:rsid w:val="004A6AAA"/>
    <w:rsid w:val="004B0895"/>
    <w:rsid w:val="004C305A"/>
    <w:rsid w:val="004C4220"/>
    <w:rsid w:val="004D4C5E"/>
    <w:rsid w:val="004E6B35"/>
    <w:rsid w:val="004E7B36"/>
    <w:rsid w:val="004F20FB"/>
    <w:rsid w:val="004F5DB8"/>
    <w:rsid w:val="004F760C"/>
    <w:rsid w:val="00505249"/>
    <w:rsid w:val="005056A9"/>
    <w:rsid w:val="005078E2"/>
    <w:rsid w:val="00510DAE"/>
    <w:rsid w:val="005128B9"/>
    <w:rsid w:val="00513672"/>
    <w:rsid w:val="0052051B"/>
    <w:rsid w:val="00522821"/>
    <w:rsid w:val="005236D0"/>
    <w:rsid w:val="00524341"/>
    <w:rsid w:val="005258BC"/>
    <w:rsid w:val="005379A9"/>
    <w:rsid w:val="00541023"/>
    <w:rsid w:val="00546038"/>
    <w:rsid w:val="00546956"/>
    <w:rsid w:val="0055402E"/>
    <w:rsid w:val="00555184"/>
    <w:rsid w:val="00556E1A"/>
    <w:rsid w:val="005622C1"/>
    <w:rsid w:val="005626C7"/>
    <w:rsid w:val="00564190"/>
    <w:rsid w:val="005711B1"/>
    <w:rsid w:val="005721C4"/>
    <w:rsid w:val="00573939"/>
    <w:rsid w:val="00574781"/>
    <w:rsid w:val="00576E0E"/>
    <w:rsid w:val="005803BB"/>
    <w:rsid w:val="005808A9"/>
    <w:rsid w:val="00591F47"/>
    <w:rsid w:val="005A225E"/>
    <w:rsid w:val="005A2654"/>
    <w:rsid w:val="005A338B"/>
    <w:rsid w:val="005A4D8C"/>
    <w:rsid w:val="005A4EF9"/>
    <w:rsid w:val="005A65D8"/>
    <w:rsid w:val="005A6B8C"/>
    <w:rsid w:val="005B0601"/>
    <w:rsid w:val="005B4142"/>
    <w:rsid w:val="005C3553"/>
    <w:rsid w:val="005C5EE9"/>
    <w:rsid w:val="005C6DFB"/>
    <w:rsid w:val="005D45A3"/>
    <w:rsid w:val="005E2D99"/>
    <w:rsid w:val="005F48FE"/>
    <w:rsid w:val="005F58F2"/>
    <w:rsid w:val="00600AC3"/>
    <w:rsid w:val="006039A6"/>
    <w:rsid w:val="00604001"/>
    <w:rsid w:val="0061000B"/>
    <w:rsid w:val="00611B87"/>
    <w:rsid w:val="00611B90"/>
    <w:rsid w:val="00613872"/>
    <w:rsid w:val="0061402F"/>
    <w:rsid w:val="006150A5"/>
    <w:rsid w:val="00615FB6"/>
    <w:rsid w:val="00627263"/>
    <w:rsid w:val="0064177B"/>
    <w:rsid w:val="00642572"/>
    <w:rsid w:val="006441BE"/>
    <w:rsid w:val="0064510D"/>
    <w:rsid w:val="0064517B"/>
    <w:rsid w:val="0065171F"/>
    <w:rsid w:val="00652C63"/>
    <w:rsid w:val="00654030"/>
    <w:rsid w:val="00655462"/>
    <w:rsid w:val="00656D6B"/>
    <w:rsid w:val="00662853"/>
    <w:rsid w:val="00664FD1"/>
    <w:rsid w:val="0066621F"/>
    <w:rsid w:val="00672DB4"/>
    <w:rsid w:val="00673A59"/>
    <w:rsid w:val="00676108"/>
    <w:rsid w:val="0067720A"/>
    <w:rsid w:val="0068088D"/>
    <w:rsid w:val="006811D1"/>
    <w:rsid w:val="00681BB1"/>
    <w:rsid w:val="0068334F"/>
    <w:rsid w:val="00683BEF"/>
    <w:rsid w:val="006971F7"/>
    <w:rsid w:val="006A1384"/>
    <w:rsid w:val="006A32AB"/>
    <w:rsid w:val="006A3442"/>
    <w:rsid w:val="006A39E8"/>
    <w:rsid w:val="006A6247"/>
    <w:rsid w:val="006B4161"/>
    <w:rsid w:val="006B76E4"/>
    <w:rsid w:val="006B7B9E"/>
    <w:rsid w:val="006C4317"/>
    <w:rsid w:val="006C5E8C"/>
    <w:rsid w:val="006C6680"/>
    <w:rsid w:val="006D01A2"/>
    <w:rsid w:val="006D2F84"/>
    <w:rsid w:val="006D3C8B"/>
    <w:rsid w:val="006D725D"/>
    <w:rsid w:val="006E1022"/>
    <w:rsid w:val="006E51C8"/>
    <w:rsid w:val="006E650B"/>
    <w:rsid w:val="006E67E5"/>
    <w:rsid w:val="006F4050"/>
    <w:rsid w:val="006F6AE7"/>
    <w:rsid w:val="006F7CDF"/>
    <w:rsid w:val="00701975"/>
    <w:rsid w:val="00702F9E"/>
    <w:rsid w:val="007116F8"/>
    <w:rsid w:val="0071181C"/>
    <w:rsid w:val="007122E6"/>
    <w:rsid w:val="00720D5A"/>
    <w:rsid w:val="007234FD"/>
    <w:rsid w:val="00723C1F"/>
    <w:rsid w:val="00724A7A"/>
    <w:rsid w:val="00725164"/>
    <w:rsid w:val="00725826"/>
    <w:rsid w:val="007258A5"/>
    <w:rsid w:val="00726F45"/>
    <w:rsid w:val="0073240A"/>
    <w:rsid w:val="00734E87"/>
    <w:rsid w:val="00735BD8"/>
    <w:rsid w:val="00746934"/>
    <w:rsid w:val="0075048E"/>
    <w:rsid w:val="00751082"/>
    <w:rsid w:val="007554AE"/>
    <w:rsid w:val="007563BE"/>
    <w:rsid w:val="007578C8"/>
    <w:rsid w:val="00762F6B"/>
    <w:rsid w:val="00763D9A"/>
    <w:rsid w:val="0076504E"/>
    <w:rsid w:val="00771DEB"/>
    <w:rsid w:val="00782282"/>
    <w:rsid w:val="007867E9"/>
    <w:rsid w:val="00786D92"/>
    <w:rsid w:val="00787A2F"/>
    <w:rsid w:val="00787DE9"/>
    <w:rsid w:val="00790464"/>
    <w:rsid w:val="00791413"/>
    <w:rsid w:val="00791A3C"/>
    <w:rsid w:val="007A39B6"/>
    <w:rsid w:val="007A5BCB"/>
    <w:rsid w:val="007A6F62"/>
    <w:rsid w:val="007C0567"/>
    <w:rsid w:val="007C0F42"/>
    <w:rsid w:val="007C268C"/>
    <w:rsid w:val="007C4879"/>
    <w:rsid w:val="007C7F41"/>
    <w:rsid w:val="007D290C"/>
    <w:rsid w:val="007E4F75"/>
    <w:rsid w:val="007E7A12"/>
    <w:rsid w:val="007F3ECF"/>
    <w:rsid w:val="007F5B12"/>
    <w:rsid w:val="007F6D4F"/>
    <w:rsid w:val="00807F55"/>
    <w:rsid w:val="008108AE"/>
    <w:rsid w:val="00812D2B"/>
    <w:rsid w:val="008135B4"/>
    <w:rsid w:val="00813F61"/>
    <w:rsid w:val="00815C5C"/>
    <w:rsid w:val="00816173"/>
    <w:rsid w:val="00820790"/>
    <w:rsid w:val="00823766"/>
    <w:rsid w:val="00825EB8"/>
    <w:rsid w:val="00833FB5"/>
    <w:rsid w:val="00835A43"/>
    <w:rsid w:val="00836AAF"/>
    <w:rsid w:val="00837609"/>
    <w:rsid w:val="00841A9E"/>
    <w:rsid w:val="00844894"/>
    <w:rsid w:val="00844C99"/>
    <w:rsid w:val="008469B9"/>
    <w:rsid w:val="0085546E"/>
    <w:rsid w:val="00855FC1"/>
    <w:rsid w:val="00864960"/>
    <w:rsid w:val="00866F5C"/>
    <w:rsid w:val="00876FE7"/>
    <w:rsid w:val="00877C4E"/>
    <w:rsid w:val="0088001C"/>
    <w:rsid w:val="008812C6"/>
    <w:rsid w:val="0088161E"/>
    <w:rsid w:val="00885B70"/>
    <w:rsid w:val="00886641"/>
    <w:rsid w:val="008901D4"/>
    <w:rsid w:val="00894F74"/>
    <w:rsid w:val="008A3B71"/>
    <w:rsid w:val="008B392F"/>
    <w:rsid w:val="008C0EC5"/>
    <w:rsid w:val="008C17B3"/>
    <w:rsid w:val="008C3135"/>
    <w:rsid w:val="008C3781"/>
    <w:rsid w:val="008C56B5"/>
    <w:rsid w:val="008D22FC"/>
    <w:rsid w:val="008D653E"/>
    <w:rsid w:val="008D755F"/>
    <w:rsid w:val="008E0A16"/>
    <w:rsid w:val="008E13E7"/>
    <w:rsid w:val="008E1743"/>
    <w:rsid w:val="008E1826"/>
    <w:rsid w:val="008E42CB"/>
    <w:rsid w:val="008E4B66"/>
    <w:rsid w:val="008E4DA5"/>
    <w:rsid w:val="008E644C"/>
    <w:rsid w:val="008F4FC2"/>
    <w:rsid w:val="008F76A4"/>
    <w:rsid w:val="00907E50"/>
    <w:rsid w:val="00913635"/>
    <w:rsid w:val="00913F4A"/>
    <w:rsid w:val="00917CAF"/>
    <w:rsid w:val="009200F1"/>
    <w:rsid w:val="00922D49"/>
    <w:rsid w:val="00925470"/>
    <w:rsid w:val="00931CC6"/>
    <w:rsid w:val="00931DDB"/>
    <w:rsid w:val="00933404"/>
    <w:rsid w:val="00933915"/>
    <w:rsid w:val="00942E58"/>
    <w:rsid w:val="00951873"/>
    <w:rsid w:val="00951EB0"/>
    <w:rsid w:val="00952E93"/>
    <w:rsid w:val="00954C65"/>
    <w:rsid w:val="00954F13"/>
    <w:rsid w:val="00956A63"/>
    <w:rsid w:val="00960FAF"/>
    <w:rsid w:val="009636C0"/>
    <w:rsid w:val="00965C9A"/>
    <w:rsid w:val="00972331"/>
    <w:rsid w:val="0097283F"/>
    <w:rsid w:val="00981E78"/>
    <w:rsid w:val="009860DF"/>
    <w:rsid w:val="009929B7"/>
    <w:rsid w:val="0099647A"/>
    <w:rsid w:val="009967C5"/>
    <w:rsid w:val="009A0FFD"/>
    <w:rsid w:val="009A1FBA"/>
    <w:rsid w:val="009A3741"/>
    <w:rsid w:val="009A6985"/>
    <w:rsid w:val="009A778F"/>
    <w:rsid w:val="009B0FD8"/>
    <w:rsid w:val="009B3532"/>
    <w:rsid w:val="009B3C7F"/>
    <w:rsid w:val="009B5F96"/>
    <w:rsid w:val="009C64EB"/>
    <w:rsid w:val="009D0602"/>
    <w:rsid w:val="009D1C58"/>
    <w:rsid w:val="009D690A"/>
    <w:rsid w:val="009D72FB"/>
    <w:rsid w:val="009D7BC7"/>
    <w:rsid w:val="009F2C51"/>
    <w:rsid w:val="009F3032"/>
    <w:rsid w:val="009F3E98"/>
    <w:rsid w:val="009F4A97"/>
    <w:rsid w:val="009F5990"/>
    <w:rsid w:val="009F5B86"/>
    <w:rsid w:val="00A00ABC"/>
    <w:rsid w:val="00A025C9"/>
    <w:rsid w:val="00A03F79"/>
    <w:rsid w:val="00A04196"/>
    <w:rsid w:val="00A04848"/>
    <w:rsid w:val="00A10040"/>
    <w:rsid w:val="00A20B78"/>
    <w:rsid w:val="00A21D31"/>
    <w:rsid w:val="00A267A6"/>
    <w:rsid w:val="00A3066D"/>
    <w:rsid w:val="00A325C9"/>
    <w:rsid w:val="00A33123"/>
    <w:rsid w:val="00A333F2"/>
    <w:rsid w:val="00A4016B"/>
    <w:rsid w:val="00A41628"/>
    <w:rsid w:val="00A41E69"/>
    <w:rsid w:val="00A535B1"/>
    <w:rsid w:val="00A5606F"/>
    <w:rsid w:val="00A62BE5"/>
    <w:rsid w:val="00A635C2"/>
    <w:rsid w:val="00A66F83"/>
    <w:rsid w:val="00A72848"/>
    <w:rsid w:val="00A74BF1"/>
    <w:rsid w:val="00A76509"/>
    <w:rsid w:val="00A844F6"/>
    <w:rsid w:val="00A84915"/>
    <w:rsid w:val="00A85E9A"/>
    <w:rsid w:val="00A8603B"/>
    <w:rsid w:val="00A8627C"/>
    <w:rsid w:val="00A86EA1"/>
    <w:rsid w:val="00A9007E"/>
    <w:rsid w:val="00A9088F"/>
    <w:rsid w:val="00A93356"/>
    <w:rsid w:val="00A95B28"/>
    <w:rsid w:val="00A96728"/>
    <w:rsid w:val="00AA07CC"/>
    <w:rsid w:val="00AA1EBD"/>
    <w:rsid w:val="00AC6D66"/>
    <w:rsid w:val="00AC76D8"/>
    <w:rsid w:val="00AD1BE5"/>
    <w:rsid w:val="00AD229B"/>
    <w:rsid w:val="00AE57AF"/>
    <w:rsid w:val="00AF2B19"/>
    <w:rsid w:val="00AF715E"/>
    <w:rsid w:val="00B01AF3"/>
    <w:rsid w:val="00B05AE0"/>
    <w:rsid w:val="00B069FC"/>
    <w:rsid w:val="00B10002"/>
    <w:rsid w:val="00B15964"/>
    <w:rsid w:val="00B16056"/>
    <w:rsid w:val="00B16F9C"/>
    <w:rsid w:val="00B205F6"/>
    <w:rsid w:val="00B25A3A"/>
    <w:rsid w:val="00B30D2A"/>
    <w:rsid w:val="00B316D9"/>
    <w:rsid w:val="00B34FA8"/>
    <w:rsid w:val="00B41989"/>
    <w:rsid w:val="00B42FF1"/>
    <w:rsid w:val="00B47958"/>
    <w:rsid w:val="00B50128"/>
    <w:rsid w:val="00B52047"/>
    <w:rsid w:val="00B542AC"/>
    <w:rsid w:val="00B54B01"/>
    <w:rsid w:val="00B60B22"/>
    <w:rsid w:val="00B6117B"/>
    <w:rsid w:val="00B611AB"/>
    <w:rsid w:val="00B61BF2"/>
    <w:rsid w:val="00B64105"/>
    <w:rsid w:val="00B70DDC"/>
    <w:rsid w:val="00B7439D"/>
    <w:rsid w:val="00B77B57"/>
    <w:rsid w:val="00B80345"/>
    <w:rsid w:val="00B80F27"/>
    <w:rsid w:val="00B826BD"/>
    <w:rsid w:val="00B82B5A"/>
    <w:rsid w:val="00B9273B"/>
    <w:rsid w:val="00B93174"/>
    <w:rsid w:val="00B9341C"/>
    <w:rsid w:val="00B94696"/>
    <w:rsid w:val="00B96892"/>
    <w:rsid w:val="00BA0857"/>
    <w:rsid w:val="00BA3FF3"/>
    <w:rsid w:val="00BA67B9"/>
    <w:rsid w:val="00BA6C0C"/>
    <w:rsid w:val="00BB01BA"/>
    <w:rsid w:val="00BB17EB"/>
    <w:rsid w:val="00BB1CCB"/>
    <w:rsid w:val="00BB4C5A"/>
    <w:rsid w:val="00BB79E2"/>
    <w:rsid w:val="00BC26FA"/>
    <w:rsid w:val="00BC3228"/>
    <w:rsid w:val="00BD378B"/>
    <w:rsid w:val="00BD3B40"/>
    <w:rsid w:val="00BD3E80"/>
    <w:rsid w:val="00BD4347"/>
    <w:rsid w:val="00BD48CD"/>
    <w:rsid w:val="00BD5CD5"/>
    <w:rsid w:val="00BD6390"/>
    <w:rsid w:val="00BE0388"/>
    <w:rsid w:val="00BE0B40"/>
    <w:rsid w:val="00BE26CD"/>
    <w:rsid w:val="00BE3881"/>
    <w:rsid w:val="00BE462D"/>
    <w:rsid w:val="00C01C09"/>
    <w:rsid w:val="00C02363"/>
    <w:rsid w:val="00C02BC1"/>
    <w:rsid w:val="00C03BA8"/>
    <w:rsid w:val="00C065CF"/>
    <w:rsid w:val="00C06D48"/>
    <w:rsid w:val="00C12BB8"/>
    <w:rsid w:val="00C15049"/>
    <w:rsid w:val="00C15256"/>
    <w:rsid w:val="00C174D6"/>
    <w:rsid w:val="00C25851"/>
    <w:rsid w:val="00C25CF3"/>
    <w:rsid w:val="00C32BBF"/>
    <w:rsid w:val="00C37902"/>
    <w:rsid w:val="00C44EBE"/>
    <w:rsid w:val="00C45D8F"/>
    <w:rsid w:val="00C501C5"/>
    <w:rsid w:val="00C508EC"/>
    <w:rsid w:val="00C516E9"/>
    <w:rsid w:val="00C5181C"/>
    <w:rsid w:val="00C54BD5"/>
    <w:rsid w:val="00C563EE"/>
    <w:rsid w:val="00C622F7"/>
    <w:rsid w:val="00C657E1"/>
    <w:rsid w:val="00C6582C"/>
    <w:rsid w:val="00C67D4C"/>
    <w:rsid w:val="00C71577"/>
    <w:rsid w:val="00C77212"/>
    <w:rsid w:val="00C77BE6"/>
    <w:rsid w:val="00C84DD7"/>
    <w:rsid w:val="00C907F6"/>
    <w:rsid w:val="00C921ED"/>
    <w:rsid w:val="00C92591"/>
    <w:rsid w:val="00C9653B"/>
    <w:rsid w:val="00CA1023"/>
    <w:rsid w:val="00CB0533"/>
    <w:rsid w:val="00CB157A"/>
    <w:rsid w:val="00CB1D48"/>
    <w:rsid w:val="00CB1FBD"/>
    <w:rsid w:val="00CB35C2"/>
    <w:rsid w:val="00CC0477"/>
    <w:rsid w:val="00CC1F58"/>
    <w:rsid w:val="00CC2287"/>
    <w:rsid w:val="00CC5E1B"/>
    <w:rsid w:val="00CC6ECE"/>
    <w:rsid w:val="00CD47E4"/>
    <w:rsid w:val="00CD51AB"/>
    <w:rsid w:val="00CE0DA2"/>
    <w:rsid w:val="00CE6181"/>
    <w:rsid w:val="00CF28BE"/>
    <w:rsid w:val="00CF3479"/>
    <w:rsid w:val="00CF398C"/>
    <w:rsid w:val="00CF3AB7"/>
    <w:rsid w:val="00CF6545"/>
    <w:rsid w:val="00CF67D8"/>
    <w:rsid w:val="00CF7502"/>
    <w:rsid w:val="00D024A3"/>
    <w:rsid w:val="00D03771"/>
    <w:rsid w:val="00D10A7F"/>
    <w:rsid w:val="00D15063"/>
    <w:rsid w:val="00D17DD1"/>
    <w:rsid w:val="00D26C73"/>
    <w:rsid w:val="00D27277"/>
    <w:rsid w:val="00D32152"/>
    <w:rsid w:val="00D41679"/>
    <w:rsid w:val="00D42587"/>
    <w:rsid w:val="00D42B6C"/>
    <w:rsid w:val="00D46486"/>
    <w:rsid w:val="00D5697F"/>
    <w:rsid w:val="00D573CD"/>
    <w:rsid w:val="00D639A0"/>
    <w:rsid w:val="00D63B6B"/>
    <w:rsid w:val="00D63D39"/>
    <w:rsid w:val="00D67837"/>
    <w:rsid w:val="00D756C1"/>
    <w:rsid w:val="00D75BE3"/>
    <w:rsid w:val="00D75C01"/>
    <w:rsid w:val="00D76108"/>
    <w:rsid w:val="00D76714"/>
    <w:rsid w:val="00D76984"/>
    <w:rsid w:val="00D819F4"/>
    <w:rsid w:val="00D85700"/>
    <w:rsid w:val="00D922C7"/>
    <w:rsid w:val="00D96F99"/>
    <w:rsid w:val="00D97F5E"/>
    <w:rsid w:val="00DA171A"/>
    <w:rsid w:val="00DA26AC"/>
    <w:rsid w:val="00DA487F"/>
    <w:rsid w:val="00DA7BE3"/>
    <w:rsid w:val="00DB3DC2"/>
    <w:rsid w:val="00DB7349"/>
    <w:rsid w:val="00DC0B79"/>
    <w:rsid w:val="00DC472D"/>
    <w:rsid w:val="00DC4BB2"/>
    <w:rsid w:val="00DC67F4"/>
    <w:rsid w:val="00DD0A10"/>
    <w:rsid w:val="00DD1C0D"/>
    <w:rsid w:val="00DD25E4"/>
    <w:rsid w:val="00DD3879"/>
    <w:rsid w:val="00DD7EF5"/>
    <w:rsid w:val="00DE3624"/>
    <w:rsid w:val="00DE49D3"/>
    <w:rsid w:val="00DE56E1"/>
    <w:rsid w:val="00DF1128"/>
    <w:rsid w:val="00DF1742"/>
    <w:rsid w:val="00DF343A"/>
    <w:rsid w:val="00DF5649"/>
    <w:rsid w:val="00DF7198"/>
    <w:rsid w:val="00E0131C"/>
    <w:rsid w:val="00E014B2"/>
    <w:rsid w:val="00E0421E"/>
    <w:rsid w:val="00E100E4"/>
    <w:rsid w:val="00E114A1"/>
    <w:rsid w:val="00E12000"/>
    <w:rsid w:val="00E13787"/>
    <w:rsid w:val="00E27D4C"/>
    <w:rsid w:val="00E27F44"/>
    <w:rsid w:val="00E31B73"/>
    <w:rsid w:val="00E351A5"/>
    <w:rsid w:val="00E3648B"/>
    <w:rsid w:val="00E40CD4"/>
    <w:rsid w:val="00E416D2"/>
    <w:rsid w:val="00E421A9"/>
    <w:rsid w:val="00E43A93"/>
    <w:rsid w:val="00E4448E"/>
    <w:rsid w:val="00E45A26"/>
    <w:rsid w:val="00E46342"/>
    <w:rsid w:val="00E46ECC"/>
    <w:rsid w:val="00E476EB"/>
    <w:rsid w:val="00E478F5"/>
    <w:rsid w:val="00E53039"/>
    <w:rsid w:val="00E56663"/>
    <w:rsid w:val="00E61E60"/>
    <w:rsid w:val="00E65762"/>
    <w:rsid w:val="00E65DB0"/>
    <w:rsid w:val="00E66ACA"/>
    <w:rsid w:val="00E70800"/>
    <w:rsid w:val="00E7406E"/>
    <w:rsid w:val="00E74821"/>
    <w:rsid w:val="00E74941"/>
    <w:rsid w:val="00E77807"/>
    <w:rsid w:val="00E800BB"/>
    <w:rsid w:val="00E875A0"/>
    <w:rsid w:val="00E87D7D"/>
    <w:rsid w:val="00E90BCB"/>
    <w:rsid w:val="00EA0205"/>
    <w:rsid w:val="00EA0883"/>
    <w:rsid w:val="00EA431E"/>
    <w:rsid w:val="00EA64A6"/>
    <w:rsid w:val="00EB1893"/>
    <w:rsid w:val="00EB262F"/>
    <w:rsid w:val="00EB2DB9"/>
    <w:rsid w:val="00EB6AA9"/>
    <w:rsid w:val="00EC2E3C"/>
    <w:rsid w:val="00EC6C18"/>
    <w:rsid w:val="00ED6AC8"/>
    <w:rsid w:val="00EE2E28"/>
    <w:rsid w:val="00EF139A"/>
    <w:rsid w:val="00EF162F"/>
    <w:rsid w:val="00F04E7C"/>
    <w:rsid w:val="00F050B5"/>
    <w:rsid w:val="00F07198"/>
    <w:rsid w:val="00F102BD"/>
    <w:rsid w:val="00F1099A"/>
    <w:rsid w:val="00F12DF0"/>
    <w:rsid w:val="00F1346B"/>
    <w:rsid w:val="00F13BD3"/>
    <w:rsid w:val="00F14F7A"/>
    <w:rsid w:val="00F23FE7"/>
    <w:rsid w:val="00F36C54"/>
    <w:rsid w:val="00F36FE3"/>
    <w:rsid w:val="00F37F13"/>
    <w:rsid w:val="00F40CA4"/>
    <w:rsid w:val="00F45EB8"/>
    <w:rsid w:val="00F47B94"/>
    <w:rsid w:val="00F50AD3"/>
    <w:rsid w:val="00F5182E"/>
    <w:rsid w:val="00F53F34"/>
    <w:rsid w:val="00F54F13"/>
    <w:rsid w:val="00F60402"/>
    <w:rsid w:val="00F6321A"/>
    <w:rsid w:val="00F7063F"/>
    <w:rsid w:val="00F72229"/>
    <w:rsid w:val="00F75AA4"/>
    <w:rsid w:val="00F832C1"/>
    <w:rsid w:val="00F86076"/>
    <w:rsid w:val="00F87F6A"/>
    <w:rsid w:val="00F93570"/>
    <w:rsid w:val="00FA1814"/>
    <w:rsid w:val="00FA19A7"/>
    <w:rsid w:val="00FA2D91"/>
    <w:rsid w:val="00FA6168"/>
    <w:rsid w:val="00FA6D76"/>
    <w:rsid w:val="00FA7C04"/>
    <w:rsid w:val="00FB0E96"/>
    <w:rsid w:val="00FB3605"/>
    <w:rsid w:val="00FB384F"/>
    <w:rsid w:val="00FC56A7"/>
    <w:rsid w:val="00FD0668"/>
    <w:rsid w:val="00FD2D25"/>
    <w:rsid w:val="00FD39E3"/>
    <w:rsid w:val="00FD5D34"/>
    <w:rsid w:val="00FD63D2"/>
    <w:rsid w:val="00FE3F86"/>
    <w:rsid w:val="00FE56EF"/>
    <w:rsid w:val="00FF1F6C"/>
    <w:rsid w:val="00FF3383"/>
    <w:rsid w:val="00FF38CD"/>
    <w:rsid w:val="00FF71C7"/>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8BB54"/>
  <w15:docId w15:val="{1C17C847-B5B4-4800-A18D-6DDCF4094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C6D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2B14AE"/>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2B14AE"/>
    <w:rPr>
      <w:rFonts w:ascii="Calibri" w:hAnsi="Calibri" w:cs="Calibri"/>
      <w:noProof/>
      <w:lang w:val="en-US"/>
    </w:rPr>
  </w:style>
  <w:style w:type="paragraph" w:customStyle="1" w:styleId="EndNoteBibliography">
    <w:name w:val="EndNote Bibliography"/>
    <w:basedOn w:val="Normal"/>
    <w:link w:val="EndNoteBibliographyChar"/>
    <w:rsid w:val="002B14AE"/>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2B14AE"/>
    <w:rPr>
      <w:rFonts w:ascii="Calibri" w:hAnsi="Calibri" w:cs="Calibri"/>
      <w:noProof/>
      <w:lang w:val="en-US"/>
    </w:rPr>
  </w:style>
  <w:style w:type="character" w:styleId="Hyperlink">
    <w:name w:val="Hyperlink"/>
    <w:basedOn w:val="DefaultParagraphFont"/>
    <w:uiPriority w:val="99"/>
    <w:unhideWhenUsed/>
    <w:rsid w:val="00751082"/>
    <w:rPr>
      <w:color w:val="0563C1" w:themeColor="hyperlink"/>
      <w:u w:val="single"/>
    </w:rPr>
  </w:style>
  <w:style w:type="character" w:styleId="CommentReference">
    <w:name w:val="annotation reference"/>
    <w:basedOn w:val="DefaultParagraphFont"/>
    <w:uiPriority w:val="99"/>
    <w:semiHidden/>
    <w:unhideWhenUsed/>
    <w:rsid w:val="00BE3881"/>
    <w:rPr>
      <w:sz w:val="16"/>
      <w:szCs w:val="16"/>
    </w:rPr>
  </w:style>
  <w:style w:type="paragraph" w:styleId="CommentText">
    <w:name w:val="annotation text"/>
    <w:basedOn w:val="Normal"/>
    <w:link w:val="CommentTextChar"/>
    <w:uiPriority w:val="99"/>
    <w:unhideWhenUsed/>
    <w:rsid w:val="00BE3881"/>
    <w:pPr>
      <w:spacing w:line="240" w:lineRule="auto"/>
    </w:pPr>
    <w:rPr>
      <w:sz w:val="20"/>
      <w:szCs w:val="20"/>
    </w:rPr>
  </w:style>
  <w:style w:type="character" w:customStyle="1" w:styleId="CommentTextChar">
    <w:name w:val="Comment Text Char"/>
    <w:basedOn w:val="DefaultParagraphFont"/>
    <w:link w:val="CommentText"/>
    <w:uiPriority w:val="99"/>
    <w:rsid w:val="00BE3881"/>
    <w:rPr>
      <w:sz w:val="20"/>
      <w:szCs w:val="20"/>
    </w:rPr>
  </w:style>
  <w:style w:type="paragraph" w:styleId="CommentSubject">
    <w:name w:val="annotation subject"/>
    <w:basedOn w:val="CommentText"/>
    <w:next w:val="CommentText"/>
    <w:link w:val="CommentSubjectChar"/>
    <w:uiPriority w:val="99"/>
    <w:semiHidden/>
    <w:unhideWhenUsed/>
    <w:rsid w:val="00BE3881"/>
    <w:rPr>
      <w:b/>
      <w:bCs/>
    </w:rPr>
  </w:style>
  <w:style w:type="character" w:customStyle="1" w:styleId="CommentSubjectChar">
    <w:name w:val="Comment Subject Char"/>
    <w:basedOn w:val="CommentTextChar"/>
    <w:link w:val="CommentSubject"/>
    <w:uiPriority w:val="99"/>
    <w:semiHidden/>
    <w:rsid w:val="00BE3881"/>
    <w:rPr>
      <w:b/>
      <w:bCs/>
      <w:sz w:val="20"/>
      <w:szCs w:val="20"/>
    </w:rPr>
  </w:style>
  <w:style w:type="paragraph" w:styleId="BalloonText">
    <w:name w:val="Balloon Text"/>
    <w:basedOn w:val="Normal"/>
    <w:link w:val="BalloonTextChar"/>
    <w:uiPriority w:val="99"/>
    <w:semiHidden/>
    <w:unhideWhenUsed/>
    <w:rsid w:val="00BE388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3881"/>
    <w:rPr>
      <w:rFonts w:ascii="Segoe UI" w:hAnsi="Segoe UI" w:cs="Segoe UI"/>
      <w:sz w:val="18"/>
      <w:szCs w:val="18"/>
    </w:rPr>
  </w:style>
  <w:style w:type="paragraph" w:styleId="PlainText">
    <w:name w:val="Plain Text"/>
    <w:basedOn w:val="Normal"/>
    <w:link w:val="PlainTextChar"/>
    <w:uiPriority w:val="99"/>
    <w:unhideWhenUsed/>
    <w:rsid w:val="00BE3881"/>
    <w:pPr>
      <w:spacing w:after="0" w:line="240" w:lineRule="auto"/>
    </w:pPr>
    <w:rPr>
      <w:rFonts w:ascii="Calibri" w:hAnsi="Calibri"/>
      <w:color w:val="2F5496" w:themeColor="accent5" w:themeShade="BF"/>
      <w:szCs w:val="21"/>
    </w:rPr>
  </w:style>
  <w:style w:type="character" w:customStyle="1" w:styleId="PlainTextChar">
    <w:name w:val="Plain Text Char"/>
    <w:basedOn w:val="DefaultParagraphFont"/>
    <w:link w:val="PlainText"/>
    <w:uiPriority w:val="99"/>
    <w:rsid w:val="00BE3881"/>
    <w:rPr>
      <w:rFonts w:ascii="Calibri" w:hAnsi="Calibri"/>
      <w:color w:val="2F5496" w:themeColor="accent5" w:themeShade="BF"/>
      <w:szCs w:val="21"/>
    </w:rPr>
  </w:style>
  <w:style w:type="character" w:customStyle="1" w:styleId="UnresolvedMention1">
    <w:name w:val="Unresolved Mention1"/>
    <w:basedOn w:val="DefaultParagraphFont"/>
    <w:uiPriority w:val="99"/>
    <w:semiHidden/>
    <w:unhideWhenUsed/>
    <w:rsid w:val="006B4161"/>
    <w:rPr>
      <w:color w:val="808080"/>
      <w:shd w:val="clear" w:color="auto" w:fill="E6E6E6"/>
    </w:rPr>
  </w:style>
  <w:style w:type="paragraph" w:styleId="Revision">
    <w:name w:val="Revision"/>
    <w:hidden/>
    <w:uiPriority w:val="99"/>
    <w:semiHidden/>
    <w:rsid w:val="00352F45"/>
    <w:pPr>
      <w:spacing w:after="0" w:line="240" w:lineRule="auto"/>
    </w:pPr>
  </w:style>
  <w:style w:type="character" w:styleId="FollowedHyperlink">
    <w:name w:val="FollowedHyperlink"/>
    <w:basedOn w:val="DefaultParagraphFont"/>
    <w:uiPriority w:val="99"/>
    <w:semiHidden/>
    <w:unhideWhenUsed/>
    <w:rsid w:val="00FE3F86"/>
    <w:rPr>
      <w:color w:val="954F72" w:themeColor="followedHyperlink"/>
      <w:u w:val="single"/>
    </w:rPr>
  </w:style>
  <w:style w:type="paragraph" w:styleId="ListParagraph">
    <w:name w:val="List Paragraph"/>
    <w:basedOn w:val="Normal"/>
    <w:uiPriority w:val="34"/>
    <w:qFormat/>
    <w:rsid w:val="004A007E"/>
    <w:pPr>
      <w:ind w:left="720"/>
      <w:contextualSpacing/>
    </w:pPr>
  </w:style>
  <w:style w:type="table" w:styleId="LightList-Accent1">
    <w:name w:val="Light List Accent 1"/>
    <w:basedOn w:val="TableNormal"/>
    <w:uiPriority w:val="61"/>
    <w:rsid w:val="009A1FB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EndnoteText">
    <w:name w:val="endnote text"/>
    <w:basedOn w:val="Normal"/>
    <w:link w:val="EndnoteTextChar"/>
    <w:uiPriority w:val="99"/>
    <w:semiHidden/>
    <w:unhideWhenUsed/>
    <w:rsid w:val="00273A3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73A3F"/>
    <w:rPr>
      <w:sz w:val="20"/>
      <w:szCs w:val="20"/>
    </w:rPr>
  </w:style>
  <w:style w:type="character" w:styleId="EndnoteReference">
    <w:name w:val="endnote reference"/>
    <w:basedOn w:val="DefaultParagraphFont"/>
    <w:uiPriority w:val="99"/>
    <w:semiHidden/>
    <w:unhideWhenUsed/>
    <w:rsid w:val="00273A3F"/>
    <w:rPr>
      <w:vertAlign w:val="superscript"/>
    </w:rPr>
  </w:style>
  <w:style w:type="table" w:styleId="TableGrid">
    <w:name w:val="Table Grid"/>
    <w:basedOn w:val="TableNormal"/>
    <w:uiPriority w:val="39"/>
    <w:rsid w:val="00434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C907F6"/>
    <w:rPr>
      <w:color w:val="605E5C"/>
      <w:shd w:val="clear" w:color="auto" w:fill="E1DFDD"/>
    </w:rPr>
  </w:style>
  <w:style w:type="character" w:customStyle="1" w:styleId="UnresolvedMention3">
    <w:name w:val="Unresolved Mention3"/>
    <w:basedOn w:val="DefaultParagraphFont"/>
    <w:uiPriority w:val="99"/>
    <w:semiHidden/>
    <w:unhideWhenUsed/>
    <w:rsid w:val="00480330"/>
    <w:rPr>
      <w:color w:val="605E5C"/>
      <w:shd w:val="clear" w:color="auto" w:fill="E1DFDD"/>
    </w:rPr>
  </w:style>
  <w:style w:type="paragraph" w:styleId="Header">
    <w:name w:val="header"/>
    <w:basedOn w:val="Normal"/>
    <w:link w:val="HeaderChar"/>
    <w:uiPriority w:val="99"/>
    <w:unhideWhenUsed/>
    <w:rsid w:val="004A2EA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2EA3"/>
  </w:style>
  <w:style w:type="paragraph" w:styleId="Footer">
    <w:name w:val="footer"/>
    <w:basedOn w:val="Normal"/>
    <w:link w:val="FooterChar"/>
    <w:uiPriority w:val="99"/>
    <w:unhideWhenUsed/>
    <w:rsid w:val="004A2EA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2EA3"/>
  </w:style>
  <w:style w:type="character" w:customStyle="1" w:styleId="UnresolvedMention4">
    <w:name w:val="Unresolved Mention4"/>
    <w:basedOn w:val="DefaultParagraphFont"/>
    <w:uiPriority w:val="99"/>
    <w:semiHidden/>
    <w:unhideWhenUsed/>
    <w:rsid w:val="00DC4BB2"/>
    <w:rPr>
      <w:color w:val="605E5C"/>
      <w:shd w:val="clear" w:color="auto" w:fill="E1DFDD"/>
    </w:rPr>
  </w:style>
  <w:style w:type="character" w:styleId="UnresolvedMention">
    <w:name w:val="Unresolved Mention"/>
    <w:basedOn w:val="DefaultParagraphFont"/>
    <w:uiPriority w:val="99"/>
    <w:semiHidden/>
    <w:unhideWhenUsed/>
    <w:rsid w:val="002725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828396">
      <w:bodyDiv w:val="1"/>
      <w:marLeft w:val="0"/>
      <w:marRight w:val="0"/>
      <w:marTop w:val="0"/>
      <w:marBottom w:val="0"/>
      <w:divBdr>
        <w:top w:val="none" w:sz="0" w:space="0" w:color="auto"/>
        <w:left w:val="none" w:sz="0" w:space="0" w:color="auto"/>
        <w:bottom w:val="none" w:sz="0" w:space="0" w:color="auto"/>
        <w:right w:val="none" w:sz="0" w:space="0" w:color="auto"/>
      </w:divBdr>
    </w:div>
    <w:div w:id="579023927">
      <w:bodyDiv w:val="1"/>
      <w:marLeft w:val="0"/>
      <w:marRight w:val="0"/>
      <w:marTop w:val="0"/>
      <w:marBottom w:val="0"/>
      <w:divBdr>
        <w:top w:val="none" w:sz="0" w:space="0" w:color="auto"/>
        <w:left w:val="none" w:sz="0" w:space="0" w:color="auto"/>
        <w:bottom w:val="none" w:sz="0" w:space="0" w:color="auto"/>
        <w:right w:val="none" w:sz="0" w:space="0" w:color="auto"/>
      </w:divBdr>
    </w:div>
    <w:div w:id="1047994182">
      <w:bodyDiv w:val="1"/>
      <w:marLeft w:val="0"/>
      <w:marRight w:val="0"/>
      <w:marTop w:val="0"/>
      <w:marBottom w:val="0"/>
      <w:divBdr>
        <w:top w:val="none" w:sz="0" w:space="0" w:color="auto"/>
        <w:left w:val="none" w:sz="0" w:space="0" w:color="auto"/>
        <w:bottom w:val="none" w:sz="0" w:space="0" w:color="auto"/>
        <w:right w:val="none" w:sz="0" w:space="0" w:color="auto"/>
      </w:divBdr>
    </w:div>
    <w:div w:id="1476292057">
      <w:bodyDiv w:val="1"/>
      <w:marLeft w:val="0"/>
      <w:marRight w:val="0"/>
      <w:marTop w:val="0"/>
      <w:marBottom w:val="0"/>
      <w:divBdr>
        <w:top w:val="none" w:sz="0" w:space="0" w:color="auto"/>
        <w:left w:val="none" w:sz="0" w:space="0" w:color="auto"/>
        <w:bottom w:val="none" w:sz="0" w:space="0" w:color="auto"/>
        <w:right w:val="none" w:sz="0" w:space="0" w:color="auto"/>
      </w:divBdr>
    </w:div>
    <w:div w:id="1994870603">
      <w:bodyDiv w:val="1"/>
      <w:marLeft w:val="0"/>
      <w:marRight w:val="0"/>
      <w:marTop w:val="0"/>
      <w:marBottom w:val="0"/>
      <w:divBdr>
        <w:top w:val="none" w:sz="0" w:space="0" w:color="auto"/>
        <w:left w:val="none" w:sz="0" w:space="0" w:color="auto"/>
        <w:bottom w:val="none" w:sz="0" w:space="0" w:color="auto"/>
        <w:right w:val="none" w:sz="0" w:space="0" w:color="auto"/>
      </w:divBdr>
    </w:div>
    <w:div w:id="2027513378">
      <w:bodyDiv w:val="1"/>
      <w:marLeft w:val="0"/>
      <w:marRight w:val="0"/>
      <w:marTop w:val="0"/>
      <w:marBottom w:val="0"/>
      <w:divBdr>
        <w:top w:val="none" w:sz="0" w:space="0" w:color="auto"/>
        <w:left w:val="none" w:sz="0" w:space="0" w:color="auto"/>
        <w:bottom w:val="none" w:sz="0" w:space="0" w:color="auto"/>
        <w:right w:val="none" w:sz="0" w:space="0" w:color="auto"/>
      </w:divBdr>
    </w:div>
    <w:div w:id="2141991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national-service-framework-children-young-people-and-maternity-services" TargetMode="External"/><Relationship Id="rId18" Type="http://schemas.openxmlformats.org/officeDocument/2006/relationships/hyperlink" Target="https://www.nasguk.org/wp-content/uploads/2016/02/DH_aReviewOfServicesForAllergy.pdf" TargetMode="External"/><Relationship Id="rId26" Type="http://schemas.openxmlformats.org/officeDocument/2006/relationships/hyperlink" Target="https://www.rcpch.ac.uk/education-careers/careers-paediatrics/sub-specialties" TargetMode="External"/><Relationship Id="rId39" Type="http://schemas.openxmlformats.org/officeDocument/2006/relationships/hyperlink" Target="https://www.longtermplan.nhs.uk/" TargetMode="External"/><Relationship Id="rId21" Type="http://schemas.openxmlformats.org/officeDocument/2006/relationships/hyperlink" Target="https://www.bsaci.org/pdf/BSACI_Models_paper.pdf" TargetMode="External"/><Relationship Id="rId34" Type="http://schemas.openxmlformats.org/officeDocument/2006/relationships/hyperlink" Target="https://www.bsaci.org/professionals/adult-allergy-networks" TargetMode="External"/><Relationship Id="rId42" Type="http://schemas.openxmlformats.org/officeDocument/2006/relationships/hyperlink" Target="https://www.allergyuk.org/"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hs.uk/service-search/performance/search" TargetMode="External"/><Relationship Id="rId29" Type="http://schemas.openxmlformats.org/officeDocument/2006/relationships/hyperlink" Target="http://www.allergyacademy.org/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op.rcplondon.ac.uk/products/allergy-services-still-not-meeting-the-unmet-need?variant=6299280325" TargetMode="External"/><Relationship Id="rId24" Type="http://schemas.openxmlformats.org/officeDocument/2006/relationships/hyperlink" Target="https://www.rcpch.ac.uk/resources/paediatric-allergy-immunology-infectious-diseases-sub-specialty" TargetMode="External"/><Relationship Id="rId32" Type="http://schemas.openxmlformats.org/officeDocument/2006/relationships/hyperlink" Target="file:///\\soton.ac.uk\resource\Medicine%20Research\Private\Schmood\Publications\Reviews\Jude%20CEA%20Upskilling%202018\Response%20to%20reviewers\www.southampton.ac.uk\allergy" TargetMode="External"/><Relationship Id="rId37" Type="http://schemas.openxmlformats.org/officeDocument/2006/relationships/hyperlink" Target="https://www.nhsconfed.org/-/media/Confederation/Files/Publications/Documents/Children_young_peoples_health_and_wellbeing_review_of_documents" TargetMode="External"/><Relationship Id="rId40" Type="http://schemas.openxmlformats.org/officeDocument/2006/relationships/hyperlink" Target="https://www2.gov.scot/Publications/2009/06/17135245/17" TargetMode="External"/><Relationship Id="rId45" Type="http://schemas.openxmlformats.org/officeDocument/2006/relationships/hyperlink" Target="https://www.eaaci.org/resources/position-papers.html" TargetMode="External"/><Relationship Id="rId5" Type="http://schemas.openxmlformats.org/officeDocument/2006/relationships/webSettings" Target="webSettings.xml"/><Relationship Id="rId15" Type="http://schemas.openxmlformats.org/officeDocument/2006/relationships/hyperlink" Target="https://publications.parliament.uk/pa/ld200607/ldselect/ldsctech/166/16612.htm" TargetMode="External"/><Relationship Id="rId23" Type="http://schemas.openxmlformats.org/officeDocument/2006/relationships/hyperlink" Target="https://www.eaaci.org/resources/" TargetMode="External"/><Relationship Id="rId28" Type="http://schemas.openxmlformats.org/officeDocument/2006/relationships/hyperlink" Target="https://www.bsaci.org/professionals/nurses-specialising-in-allergies" TargetMode="External"/><Relationship Id="rId36" Type="http://schemas.openxmlformats.org/officeDocument/2006/relationships/hyperlink" Target="https://www.itchysneezywheezy.co.uk/" TargetMode="External"/><Relationship Id="rId10" Type="http://schemas.openxmlformats.org/officeDocument/2006/relationships/hyperlink" Target="https://www.bsaci.org/pdf/allergy_the_unmet_need.pdf" TargetMode="External"/><Relationship Id="rId19" Type="http://schemas.openxmlformats.org/officeDocument/2006/relationships/hyperlink" Target="https://www.rcplondon.ac.uk/projects/outputs/improving-quality-allergy-services" TargetMode="External"/><Relationship Id="rId31" Type="http://schemas.openxmlformats.org/officeDocument/2006/relationships/hyperlink" Target="https://www.imperial.ac.uk/study/pg/medicine/allergy/" TargetMode="External"/><Relationship Id="rId44" Type="http://schemas.openxmlformats.org/officeDocument/2006/relationships/hyperlink" Target="https://www.eaaci.org/resources/guidelines/faa-guidelines.html" TargetMode="External"/><Relationship Id="rId4" Type="http://schemas.openxmlformats.org/officeDocument/2006/relationships/settings" Target="settings.xml"/><Relationship Id="rId9" Type="http://schemas.openxmlformats.org/officeDocument/2006/relationships/hyperlink" Target="http://www.eaaci.org/documents/EAACI_Advocacy_Manifesto.pdf" TargetMode="External"/><Relationship Id="rId14" Type="http://schemas.openxmlformats.org/officeDocument/2006/relationships/hyperlink" Target="http://www.publications.parliament.uk/pa/ld200607/ldselect/ldsctech/166/16602.htm" TargetMode="External"/><Relationship Id="rId22" Type="http://schemas.openxmlformats.org/officeDocument/2006/relationships/hyperlink" Target="https://allergynorthwest.nhs.uk/wp-content/uploads/2015/12/NWACIN-Allergy-Report_final.pdf" TargetMode="External"/><Relationship Id="rId27" Type="http://schemas.openxmlformats.org/officeDocument/2006/relationships/hyperlink" Target="https://education.aaaai.org/" TargetMode="External"/><Relationship Id="rId30" Type="http://schemas.openxmlformats.org/officeDocument/2006/relationships/hyperlink" Target="https://www.scottishallergyrespiratoryacademy.org/" TargetMode="External"/><Relationship Id="rId35" Type="http://schemas.openxmlformats.org/officeDocument/2006/relationships/hyperlink" Target="https://www.bsaci.org/professionals/paediatric-allergy-groups" TargetMode="External"/><Relationship Id="rId43" Type="http://schemas.openxmlformats.org/officeDocument/2006/relationships/hyperlink" Target="https://www.anaphylaxis.org.uk/"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gov.uk/government/publications/department-of-health-single-departmental-plan/department-of-health-and-social-care-single-departmental-plan" TargetMode="External"/><Relationship Id="rId17" Type="http://schemas.openxmlformats.org/officeDocument/2006/relationships/hyperlink" Target="https://www.england.nhs.uk/commissioning/spec-services/npc-crg/blood-and-infection-group-f/f06/" TargetMode="External"/><Relationship Id="rId25" Type="http://schemas.openxmlformats.org/officeDocument/2006/relationships/hyperlink" Target="https://www.rcgp.org.uk/training-exams/practice/general-practitioners-with-extended-roles.aspx" TargetMode="External"/><Relationship Id="rId33" Type="http://schemas.openxmlformats.org/officeDocument/2006/relationships/hyperlink" Target="https://www.ncl.ac.uk/postgraduate/modules/CHS8005/" TargetMode="External"/><Relationship Id="rId38" Type="http://schemas.openxmlformats.org/officeDocument/2006/relationships/hyperlink" Target="https://www.nice.org.uk/guidance/cg116" TargetMode="External"/><Relationship Id="rId46" Type="http://schemas.openxmlformats.org/officeDocument/2006/relationships/footer" Target="footer1.xml"/><Relationship Id="rId20" Type="http://schemas.openxmlformats.org/officeDocument/2006/relationships/hyperlink" Target="https://digital.nhs.uk/services/terminology-and-classifications/snomed-ct" TargetMode="External"/><Relationship Id="rId41" Type="http://schemas.openxmlformats.org/officeDocument/2006/relationships/hyperlink" Target="https://www.bsaci.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6FC1BE-2BCC-44BB-B298-330C42010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17869</Words>
  <Characters>101854</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119485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Sands P.</dc:creator>
  <cp:lastModifiedBy>Whalley T.</cp:lastModifiedBy>
  <cp:revision>2</cp:revision>
  <dcterms:created xsi:type="dcterms:W3CDTF">2019-10-09T09:32:00Z</dcterms:created>
  <dcterms:modified xsi:type="dcterms:W3CDTF">2019-10-09T09:32:00Z</dcterms:modified>
</cp:coreProperties>
</file>