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726" w:rsidRDefault="00765726" w:rsidP="00765726">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Portsmouth protocol for intraoperative ultrasound of the small bowel in ileocolic Crohn’s disease</w:t>
      </w:r>
    </w:p>
    <w:p w:rsidR="00765726" w:rsidRDefault="00765726" w:rsidP="00765726">
      <w:pPr>
        <w:spacing w:line="360" w:lineRule="auto"/>
        <w:rPr>
          <w:rFonts w:ascii="Times New Roman" w:hAnsi="Times New Roman" w:cs="Times New Roman"/>
          <w:color w:val="000000" w:themeColor="text1"/>
          <w:sz w:val="24"/>
          <w:szCs w:val="24"/>
        </w:rPr>
      </w:pPr>
    </w:p>
    <w:p w:rsidR="00765726" w:rsidRPr="006571CB" w:rsidRDefault="00765726" w:rsidP="00765726">
      <w:pPr>
        <w:spacing w:line="360" w:lineRule="auto"/>
        <w:rPr>
          <w:rFonts w:ascii="Times New Roman" w:hAnsi="Times New Roman" w:cs="Times New Roman"/>
          <w:color w:val="000000" w:themeColor="text1"/>
          <w:sz w:val="24"/>
          <w:szCs w:val="24"/>
        </w:rPr>
      </w:pPr>
      <w:proofErr w:type="gramStart"/>
      <w:r w:rsidRPr="006571CB">
        <w:rPr>
          <w:rFonts w:ascii="Times New Roman" w:hAnsi="Times New Roman" w:cs="Times New Roman"/>
          <w:color w:val="000000" w:themeColor="text1"/>
          <w:sz w:val="24"/>
          <w:szCs w:val="24"/>
          <w:vertAlign w:val="superscript"/>
        </w:rPr>
        <w:t>1,2</w:t>
      </w:r>
      <w:r w:rsidRPr="006571CB">
        <w:rPr>
          <w:rFonts w:ascii="Times New Roman" w:hAnsi="Times New Roman" w:cs="Times New Roman"/>
          <w:color w:val="000000" w:themeColor="text1"/>
          <w:sz w:val="24"/>
          <w:szCs w:val="24"/>
        </w:rPr>
        <w:t xml:space="preserve">Celentano V, </w:t>
      </w:r>
      <w:r w:rsidRPr="006571CB">
        <w:rPr>
          <w:rFonts w:ascii="Times New Roman" w:hAnsi="Times New Roman" w:cs="Times New Roman"/>
          <w:color w:val="000000" w:themeColor="text1"/>
          <w:sz w:val="24"/>
          <w:szCs w:val="24"/>
          <w:vertAlign w:val="superscript"/>
        </w:rPr>
        <w:t>1</w:t>
      </w:r>
      <w:r w:rsidRPr="006571CB">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Beable</w:t>
      </w:r>
      <w:proofErr w:type="spellEnd"/>
      <w:r>
        <w:rPr>
          <w:rFonts w:ascii="Times New Roman" w:hAnsi="Times New Roman" w:cs="Times New Roman"/>
          <w:color w:val="000000" w:themeColor="text1"/>
          <w:sz w:val="24"/>
          <w:szCs w:val="24"/>
        </w:rPr>
        <w:t xml:space="preserve"> R</w:t>
      </w:r>
      <w:r w:rsidRPr="006571C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Ball C</w:t>
      </w:r>
      <w:r w:rsidRPr="006571CB">
        <w:rPr>
          <w:rFonts w:ascii="Times New Roman" w:hAnsi="Times New Roman" w:cs="Times New Roman"/>
          <w:color w:val="000000" w:themeColor="text1"/>
          <w:sz w:val="24"/>
          <w:szCs w:val="24"/>
        </w:rPr>
        <w:t>,</w:t>
      </w:r>
      <w:r w:rsidRPr="006571CB">
        <w:rPr>
          <w:rFonts w:ascii="Times New Roman" w:hAnsi="Times New Roman" w:cs="Times New Roman"/>
          <w:color w:val="000000" w:themeColor="text1"/>
          <w:sz w:val="24"/>
          <w:szCs w:val="24"/>
          <w:vertAlign w:val="superscript"/>
        </w:rPr>
        <w:t xml:space="preserve"> 1</w:t>
      </w:r>
      <w:r w:rsidRPr="006571CB">
        <w:rPr>
          <w:rFonts w:ascii="Times New Roman" w:hAnsi="Times New Roman" w:cs="Times New Roman"/>
          <w:color w:val="000000" w:themeColor="text1"/>
          <w:sz w:val="24"/>
          <w:szCs w:val="24"/>
        </w:rPr>
        <w:t>Flashman KG,</w:t>
      </w:r>
      <w:r w:rsidR="00DC5156">
        <w:rPr>
          <w:rFonts w:ascii="Times New Roman" w:hAnsi="Times New Roman" w:cs="Times New Roman"/>
          <w:color w:val="000000" w:themeColor="text1"/>
          <w:sz w:val="24"/>
          <w:szCs w:val="24"/>
        </w:rPr>
        <w:t xml:space="preserve"> </w:t>
      </w:r>
      <w:r w:rsidR="00777962" w:rsidRPr="006571CB">
        <w:rPr>
          <w:rFonts w:ascii="Times New Roman" w:hAnsi="Times New Roman" w:cs="Times New Roman"/>
          <w:color w:val="000000" w:themeColor="text1"/>
          <w:sz w:val="24"/>
          <w:szCs w:val="24"/>
          <w:vertAlign w:val="superscript"/>
        </w:rPr>
        <w:t>1</w:t>
      </w:r>
      <w:r w:rsidR="00CD10A0">
        <w:rPr>
          <w:rFonts w:ascii="Times New Roman" w:hAnsi="Times New Roman" w:cs="Times New Roman"/>
          <w:color w:val="000000" w:themeColor="text1"/>
          <w:sz w:val="24"/>
          <w:szCs w:val="24"/>
        </w:rPr>
        <w:t>Reeve</w:t>
      </w:r>
      <w:bookmarkStart w:id="0" w:name="_GoBack"/>
      <w:bookmarkEnd w:id="0"/>
      <w:r w:rsidR="00777962">
        <w:rPr>
          <w:rFonts w:ascii="Times New Roman" w:hAnsi="Times New Roman" w:cs="Times New Roman"/>
          <w:color w:val="000000" w:themeColor="text1"/>
          <w:sz w:val="24"/>
          <w:szCs w:val="24"/>
        </w:rPr>
        <w:t xml:space="preserve"> R</w:t>
      </w:r>
      <w:r w:rsidR="00754A87">
        <w:rPr>
          <w:rFonts w:ascii="Times New Roman" w:hAnsi="Times New Roman" w:cs="Times New Roman"/>
          <w:color w:val="000000" w:themeColor="text1"/>
          <w:sz w:val="24"/>
          <w:szCs w:val="24"/>
        </w:rPr>
        <w:t xml:space="preserve">, </w:t>
      </w:r>
      <w:r w:rsidR="00CF4646" w:rsidRPr="006571CB">
        <w:rPr>
          <w:rFonts w:ascii="Times New Roman" w:hAnsi="Times New Roman" w:cs="Times New Roman"/>
          <w:color w:val="000000" w:themeColor="text1"/>
          <w:sz w:val="24"/>
          <w:szCs w:val="24"/>
          <w:vertAlign w:val="superscript"/>
        </w:rPr>
        <w:t>1</w:t>
      </w:r>
      <w:r w:rsidR="00DC5156">
        <w:rPr>
          <w:rFonts w:ascii="Times New Roman" w:hAnsi="Times New Roman" w:cs="Times New Roman"/>
          <w:color w:val="000000" w:themeColor="text1"/>
          <w:sz w:val="24"/>
          <w:szCs w:val="24"/>
        </w:rPr>
        <w:t>Holmes A,</w:t>
      </w:r>
      <w:r w:rsidRPr="006571CB">
        <w:rPr>
          <w:rFonts w:ascii="Times New Roman" w:hAnsi="Times New Roman" w:cs="Times New Roman"/>
          <w:color w:val="000000" w:themeColor="text1"/>
          <w:sz w:val="24"/>
          <w:szCs w:val="24"/>
        </w:rPr>
        <w:t xml:space="preserve"> </w:t>
      </w:r>
      <w:r w:rsidRPr="006571CB">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Fogg C</w:t>
      </w:r>
      <w:r w:rsidRPr="006571C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Harper M, </w:t>
      </w:r>
      <w:r w:rsidRPr="006571CB">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Higginson A</w:t>
      </w:r>
      <w:r w:rsidRPr="006571CB">
        <w:rPr>
          <w:rFonts w:ascii="Times New Roman" w:hAnsi="Times New Roman" w:cs="Times New Roman"/>
          <w:color w:val="000000" w:themeColor="text1"/>
          <w:sz w:val="24"/>
          <w:szCs w:val="24"/>
        </w:rPr>
        <w:t>.</w:t>
      </w:r>
      <w:proofErr w:type="gramEnd"/>
    </w:p>
    <w:p w:rsidR="00765726" w:rsidRPr="006571CB" w:rsidRDefault="00765726" w:rsidP="00765726">
      <w:pPr>
        <w:spacing w:line="360" w:lineRule="auto"/>
        <w:rPr>
          <w:rFonts w:ascii="Times New Roman" w:hAnsi="Times New Roman" w:cs="Times New Roman"/>
          <w:color w:val="000000" w:themeColor="text1"/>
          <w:sz w:val="24"/>
          <w:szCs w:val="24"/>
          <w:vertAlign w:val="superscript"/>
        </w:rPr>
      </w:pPr>
    </w:p>
    <w:p w:rsidR="00765726" w:rsidRDefault="00765726" w:rsidP="00765726">
      <w:pPr>
        <w:spacing w:line="360" w:lineRule="auto"/>
        <w:rPr>
          <w:rFonts w:ascii="Times New Roman" w:hAnsi="Times New Roman" w:cs="Times New Roman"/>
          <w:color w:val="000000" w:themeColor="text1"/>
          <w:sz w:val="24"/>
          <w:szCs w:val="24"/>
        </w:rPr>
      </w:pPr>
      <w:r w:rsidRPr="00D24FB1">
        <w:rPr>
          <w:rFonts w:ascii="Times New Roman" w:hAnsi="Times New Roman" w:cs="Times New Roman"/>
          <w:color w:val="000000" w:themeColor="text1"/>
          <w:sz w:val="24"/>
          <w:szCs w:val="24"/>
          <w:vertAlign w:val="superscript"/>
        </w:rPr>
        <w:t>1</w:t>
      </w:r>
      <w:r w:rsidRPr="00D24FB1">
        <w:rPr>
          <w:rFonts w:ascii="Times New Roman" w:hAnsi="Times New Roman" w:cs="Times New Roman"/>
          <w:color w:val="000000" w:themeColor="text1"/>
          <w:sz w:val="24"/>
          <w:szCs w:val="24"/>
        </w:rPr>
        <w:t>Queen Alexandra Hospital – Portsmouth Hospitals NHS Trust. Portsmouth, United Kingdom</w:t>
      </w:r>
    </w:p>
    <w:p w:rsidR="00765726" w:rsidRPr="00D24FB1" w:rsidRDefault="00765726" w:rsidP="00765726">
      <w:pPr>
        <w:spacing w:line="36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University of Portsmouth</w:t>
      </w:r>
      <w:r w:rsidRPr="00D24FB1">
        <w:rPr>
          <w:rFonts w:ascii="Times New Roman" w:hAnsi="Times New Roman" w:cs="Times New Roman"/>
          <w:color w:val="000000" w:themeColor="text1"/>
          <w:sz w:val="24"/>
          <w:szCs w:val="24"/>
        </w:rPr>
        <w:t>.</w:t>
      </w:r>
      <w:proofErr w:type="gramEnd"/>
      <w:r w:rsidRPr="00D24FB1">
        <w:rPr>
          <w:rFonts w:ascii="Times New Roman" w:hAnsi="Times New Roman" w:cs="Times New Roman"/>
          <w:color w:val="000000" w:themeColor="text1"/>
          <w:sz w:val="24"/>
          <w:szCs w:val="24"/>
        </w:rPr>
        <w:t xml:space="preserve"> Portsmouth, United Kingdom</w:t>
      </w:r>
    </w:p>
    <w:p w:rsidR="00765726" w:rsidRPr="00D24FB1" w:rsidRDefault="00765726" w:rsidP="00765726">
      <w:pPr>
        <w:spacing w:line="360" w:lineRule="auto"/>
        <w:rPr>
          <w:rFonts w:ascii="Times New Roman" w:hAnsi="Times New Roman" w:cs="Times New Roman"/>
          <w:color w:val="000000" w:themeColor="text1"/>
          <w:sz w:val="24"/>
          <w:szCs w:val="24"/>
        </w:rPr>
      </w:pPr>
    </w:p>
    <w:p w:rsidR="00765726" w:rsidRPr="00D24FB1" w:rsidRDefault="00765726" w:rsidP="00765726">
      <w:pPr>
        <w:spacing w:line="360" w:lineRule="auto"/>
        <w:rPr>
          <w:rFonts w:ascii="Times New Roman" w:hAnsi="Times New Roman" w:cs="Times New Roman"/>
          <w:color w:val="000000" w:themeColor="text1"/>
          <w:sz w:val="24"/>
          <w:szCs w:val="24"/>
        </w:rPr>
      </w:pPr>
      <w:r w:rsidRPr="00D24FB1">
        <w:rPr>
          <w:rFonts w:ascii="Times New Roman" w:hAnsi="Times New Roman" w:cs="Times New Roman"/>
          <w:color w:val="000000" w:themeColor="text1"/>
          <w:sz w:val="24"/>
          <w:szCs w:val="24"/>
        </w:rPr>
        <w:t>Corresponding author:</w:t>
      </w:r>
    </w:p>
    <w:p w:rsidR="00765726" w:rsidRPr="00D24FB1" w:rsidRDefault="00765726" w:rsidP="00765726">
      <w:pPr>
        <w:spacing w:line="360" w:lineRule="auto"/>
        <w:rPr>
          <w:rFonts w:ascii="Times New Roman" w:hAnsi="Times New Roman" w:cs="Times New Roman"/>
          <w:color w:val="000000" w:themeColor="text1"/>
          <w:sz w:val="24"/>
          <w:szCs w:val="24"/>
        </w:rPr>
      </w:pPr>
      <w:r w:rsidRPr="00D24FB1">
        <w:rPr>
          <w:rFonts w:ascii="Times New Roman" w:hAnsi="Times New Roman" w:cs="Times New Roman"/>
          <w:color w:val="000000" w:themeColor="text1"/>
          <w:sz w:val="24"/>
          <w:szCs w:val="24"/>
        </w:rPr>
        <w:t xml:space="preserve">Mr. Valerio </w:t>
      </w:r>
      <w:proofErr w:type="spellStart"/>
      <w:r w:rsidRPr="00D24FB1">
        <w:rPr>
          <w:rFonts w:ascii="Times New Roman" w:hAnsi="Times New Roman" w:cs="Times New Roman"/>
          <w:color w:val="000000" w:themeColor="text1"/>
          <w:sz w:val="24"/>
          <w:szCs w:val="24"/>
        </w:rPr>
        <w:t>Celentano</w:t>
      </w:r>
      <w:proofErr w:type="spellEnd"/>
      <w:r w:rsidRPr="00D24FB1">
        <w:rPr>
          <w:rFonts w:ascii="Times New Roman" w:hAnsi="Times New Roman" w:cs="Times New Roman"/>
          <w:color w:val="000000" w:themeColor="text1"/>
          <w:sz w:val="24"/>
          <w:szCs w:val="24"/>
        </w:rPr>
        <w:t xml:space="preserve"> MD, FRCS</w:t>
      </w:r>
    </w:p>
    <w:p w:rsidR="00765726" w:rsidRPr="00D24FB1" w:rsidRDefault="00765726" w:rsidP="00765726">
      <w:pPr>
        <w:spacing w:line="360" w:lineRule="auto"/>
        <w:rPr>
          <w:rFonts w:ascii="Times New Roman" w:hAnsi="Times New Roman" w:cs="Times New Roman"/>
          <w:color w:val="000000" w:themeColor="text1"/>
          <w:sz w:val="24"/>
          <w:szCs w:val="24"/>
        </w:rPr>
      </w:pPr>
      <w:r w:rsidRPr="00D24FB1">
        <w:rPr>
          <w:rFonts w:ascii="Times New Roman" w:hAnsi="Times New Roman" w:cs="Times New Roman"/>
          <w:color w:val="000000" w:themeColor="text1"/>
          <w:sz w:val="24"/>
          <w:szCs w:val="24"/>
        </w:rPr>
        <w:t>Consultant Colorectal Surgeon</w:t>
      </w:r>
    </w:p>
    <w:p w:rsidR="00765726" w:rsidRPr="00D24FB1" w:rsidRDefault="00765726" w:rsidP="00765726">
      <w:pPr>
        <w:spacing w:line="360" w:lineRule="auto"/>
        <w:rPr>
          <w:rFonts w:ascii="Times New Roman" w:hAnsi="Times New Roman" w:cs="Times New Roman"/>
          <w:color w:val="000000" w:themeColor="text1"/>
          <w:sz w:val="24"/>
          <w:szCs w:val="24"/>
        </w:rPr>
      </w:pPr>
      <w:r w:rsidRPr="00D24FB1">
        <w:rPr>
          <w:rFonts w:ascii="Times New Roman" w:hAnsi="Times New Roman" w:cs="Times New Roman"/>
          <w:color w:val="000000" w:themeColor="text1"/>
          <w:sz w:val="24"/>
          <w:szCs w:val="24"/>
        </w:rPr>
        <w:t>Queen Alexandra Hospital</w:t>
      </w:r>
    </w:p>
    <w:p w:rsidR="00765726" w:rsidRPr="00D24FB1" w:rsidRDefault="00765726" w:rsidP="00765726">
      <w:pPr>
        <w:spacing w:line="360" w:lineRule="auto"/>
        <w:rPr>
          <w:rFonts w:ascii="Times New Roman" w:hAnsi="Times New Roman" w:cs="Times New Roman"/>
          <w:color w:val="000000" w:themeColor="text1"/>
          <w:sz w:val="24"/>
          <w:szCs w:val="24"/>
        </w:rPr>
      </w:pPr>
      <w:r w:rsidRPr="00D24FB1">
        <w:rPr>
          <w:rFonts w:ascii="Times New Roman" w:hAnsi="Times New Roman" w:cs="Times New Roman"/>
          <w:color w:val="000000" w:themeColor="text1"/>
          <w:sz w:val="24"/>
          <w:szCs w:val="24"/>
        </w:rPr>
        <w:t>Portsmouth Hospitals NHS Trust</w:t>
      </w:r>
    </w:p>
    <w:p w:rsidR="00765726" w:rsidRDefault="0017792B" w:rsidP="00765726">
      <w:pPr>
        <w:spacing w:line="360" w:lineRule="auto"/>
        <w:rPr>
          <w:rStyle w:val="Hyperlink"/>
        </w:rPr>
      </w:pPr>
      <w:hyperlink r:id="rId8" w:history="1">
        <w:r w:rsidR="00765726" w:rsidRPr="00D24FB1">
          <w:rPr>
            <w:rStyle w:val="Hyperlink"/>
            <w:rFonts w:ascii="Times New Roman" w:hAnsi="Times New Roman" w:cs="Times New Roman"/>
            <w:color w:val="000000" w:themeColor="text1"/>
            <w:sz w:val="24"/>
            <w:szCs w:val="24"/>
            <w:u w:val="none"/>
          </w:rPr>
          <w:t>valeriocelentano@yahoo.it</w:t>
        </w:r>
      </w:hyperlink>
    </w:p>
    <w:p w:rsidR="00765726" w:rsidRDefault="00765726" w:rsidP="00765726">
      <w:pPr>
        <w:spacing w:line="360" w:lineRule="auto"/>
        <w:rPr>
          <w:rStyle w:val="Hyperlink"/>
        </w:rPr>
      </w:pPr>
    </w:p>
    <w:p w:rsidR="00F77E43" w:rsidRDefault="00F77E43" w:rsidP="00765726">
      <w:pPr>
        <w:spacing w:line="360" w:lineRule="auto"/>
        <w:rPr>
          <w:rStyle w:val="Hyperlink"/>
          <w:rFonts w:ascii="Times New Roman" w:hAnsi="Times New Roman" w:cs="Times New Roman"/>
          <w:color w:val="000000" w:themeColor="text1"/>
          <w:sz w:val="24"/>
          <w:szCs w:val="24"/>
          <w:u w:val="none"/>
        </w:rPr>
      </w:pPr>
    </w:p>
    <w:p w:rsidR="00765726" w:rsidRDefault="00765726" w:rsidP="00765726">
      <w:pPr>
        <w:spacing w:line="360" w:lineRule="auto"/>
        <w:rPr>
          <w:rStyle w:val="Hyperlink"/>
        </w:rPr>
      </w:pPr>
      <w:r>
        <w:rPr>
          <w:rStyle w:val="Hyperlink"/>
          <w:rFonts w:ascii="Times New Roman" w:hAnsi="Times New Roman" w:cs="Times New Roman"/>
          <w:color w:val="000000" w:themeColor="text1"/>
          <w:sz w:val="24"/>
          <w:szCs w:val="24"/>
          <w:u w:val="none"/>
        </w:rPr>
        <w:t xml:space="preserve">Conflict of interest: The authors declare no conflict of interest. </w:t>
      </w:r>
      <w:r w:rsidR="001B46B2">
        <w:rPr>
          <w:rStyle w:val="Hyperlink"/>
          <w:rFonts w:ascii="Times New Roman" w:hAnsi="Times New Roman" w:cs="Times New Roman"/>
          <w:color w:val="000000" w:themeColor="text1"/>
          <w:sz w:val="24"/>
          <w:szCs w:val="24"/>
          <w:u w:val="none"/>
        </w:rPr>
        <w:t xml:space="preserve">Funding for the study has been received by the Innovation Grant </w:t>
      </w:r>
      <w:r w:rsidR="003618D1">
        <w:rPr>
          <w:rStyle w:val="Hyperlink"/>
          <w:rFonts w:ascii="Times New Roman" w:hAnsi="Times New Roman" w:cs="Times New Roman"/>
          <w:color w:val="000000" w:themeColor="text1"/>
          <w:sz w:val="24"/>
          <w:szCs w:val="24"/>
          <w:u w:val="none"/>
        </w:rPr>
        <w:t>awarded by</w:t>
      </w:r>
      <w:r w:rsidR="001B46B2">
        <w:rPr>
          <w:rStyle w:val="Hyperlink"/>
          <w:rFonts w:ascii="Times New Roman" w:hAnsi="Times New Roman" w:cs="Times New Roman"/>
          <w:color w:val="000000" w:themeColor="text1"/>
          <w:sz w:val="24"/>
          <w:szCs w:val="24"/>
          <w:u w:val="none"/>
        </w:rPr>
        <w:t xml:space="preserve"> the </w:t>
      </w:r>
      <w:proofErr w:type="spellStart"/>
      <w:r w:rsidR="001B46B2">
        <w:rPr>
          <w:rStyle w:val="Hyperlink"/>
          <w:rFonts w:ascii="Times New Roman" w:hAnsi="Times New Roman" w:cs="Times New Roman"/>
          <w:color w:val="000000" w:themeColor="text1"/>
          <w:sz w:val="24"/>
          <w:szCs w:val="24"/>
          <w:u w:val="none"/>
        </w:rPr>
        <w:t>ForCrohns</w:t>
      </w:r>
      <w:proofErr w:type="spellEnd"/>
      <w:r w:rsidR="001B46B2">
        <w:rPr>
          <w:rStyle w:val="Hyperlink"/>
          <w:rFonts w:ascii="Times New Roman" w:hAnsi="Times New Roman" w:cs="Times New Roman"/>
          <w:color w:val="000000" w:themeColor="text1"/>
          <w:sz w:val="24"/>
          <w:szCs w:val="24"/>
          <w:u w:val="none"/>
        </w:rPr>
        <w:t xml:space="preserve"> charity.</w:t>
      </w:r>
    </w:p>
    <w:p w:rsidR="00765726" w:rsidRDefault="00765726" w:rsidP="00765726">
      <w:pPr>
        <w:spacing w:line="360" w:lineRule="auto"/>
        <w:rPr>
          <w:rStyle w:val="Hyperlink"/>
        </w:rPr>
      </w:pPr>
      <w:r>
        <w:rPr>
          <w:rStyle w:val="Hyperlink"/>
          <w:rFonts w:ascii="Times New Roman" w:hAnsi="Times New Roman" w:cs="Times New Roman"/>
          <w:color w:val="000000" w:themeColor="text1"/>
          <w:sz w:val="24"/>
          <w:szCs w:val="24"/>
          <w:u w:val="none"/>
        </w:rPr>
        <w:t>Running head: Intraoperative ultrasound in Crohn’s disease.</w:t>
      </w:r>
    </w:p>
    <w:p w:rsidR="00765726" w:rsidRDefault="00765726" w:rsidP="00765726">
      <w:pPr>
        <w:spacing w:line="360" w:lineRule="auto"/>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Reprints: reprints will not be available from the authors.</w:t>
      </w:r>
    </w:p>
    <w:p w:rsidR="00F77E43" w:rsidRDefault="00F77E43" w:rsidP="001B46B2">
      <w:pPr>
        <w:spacing w:line="480" w:lineRule="auto"/>
        <w:rPr>
          <w:rStyle w:val="Hyperlink"/>
        </w:rPr>
      </w:pPr>
    </w:p>
    <w:p w:rsidR="001A355B" w:rsidRDefault="001A355B" w:rsidP="001B46B2">
      <w:pPr>
        <w:spacing w:line="480" w:lineRule="auto"/>
        <w:rPr>
          <w:rStyle w:val="Hyperlink"/>
        </w:rPr>
      </w:pPr>
    </w:p>
    <w:p w:rsidR="00697F95" w:rsidRDefault="00697F95" w:rsidP="001B46B2">
      <w:pPr>
        <w:spacing w:line="48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ABSTRACT:</w:t>
      </w:r>
    </w:p>
    <w:p w:rsidR="00765726" w:rsidRPr="00697F95" w:rsidRDefault="00765726" w:rsidP="00697F95">
      <w:pPr>
        <w:pStyle w:val="CommentText"/>
        <w:spacing w:line="480" w:lineRule="auto"/>
        <w:rPr>
          <w:rFonts w:ascii="Times New Roman" w:hAnsi="Times New Roman" w:cs="Times New Roman"/>
          <w:sz w:val="24"/>
          <w:szCs w:val="24"/>
        </w:rPr>
      </w:pPr>
      <w:r w:rsidRPr="00697F95">
        <w:rPr>
          <w:rFonts w:ascii="Times New Roman" w:hAnsi="Times New Roman" w:cs="Times New Roman"/>
          <w:b/>
          <w:sz w:val="24"/>
          <w:szCs w:val="24"/>
          <w:u w:val="single"/>
        </w:rPr>
        <w:t>INTRODUCTION</w:t>
      </w:r>
      <w:r w:rsidR="00697F95">
        <w:rPr>
          <w:rFonts w:ascii="Times New Roman" w:hAnsi="Times New Roman" w:cs="Times New Roman"/>
          <w:b/>
          <w:sz w:val="24"/>
          <w:szCs w:val="24"/>
          <w:u w:val="single"/>
        </w:rPr>
        <w:t>:</w:t>
      </w:r>
      <w:r w:rsidR="00697F95" w:rsidRPr="00697F95">
        <w:rPr>
          <w:rFonts w:ascii="Times New Roman" w:hAnsi="Times New Roman" w:cs="Times New Roman"/>
          <w:sz w:val="24"/>
          <w:szCs w:val="24"/>
        </w:rPr>
        <w:t xml:space="preserve"> </w:t>
      </w:r>
      <w:r w:rsidR="00697F95">
        <w:rPr>
          <w:rFonts w:ascii="Times New Roman" w:hAnsi="Times New Roman" w:cs="Times New Roman"/>
          <w:sz w:val="24"/>
          <w:szCs w:val="24"/>
        </w:rPr>
        <w:t>Bowel preservation is the key in Crohn’s disease surgery as affected patients</w:t>
      </w:r>
      <w:r w:rsidR="00697F95" w:rsidRPr="001B46B2">
        <w:rPr>
          <w:rFonts w:ascii="Times New Roman" w:hAnsi="Times New Roman" w:cs="Times New Roman"/>
          <w:sz w:val="24"/>
          <w:szCs w:val="24"/>
        </w:rPr>
        <w:t xml:space="preserve"> are typically young</w:t>
      </w:r>
      <w:r w:rsidR="0057119C">
        <w:rPr>
          <w:rFonts w:ascii="Times New Roman" w:hAnsi="Times New Roman" w:cs="Times New Roman"/>
          <w:sz w:val="24"/>
          <w:szCs w:val="24"/>
        </w:rPr>
        <w:t xml:space="preserve"> adults</w:t>
      </w:r>
      <w:r w:rsidR="00697F95" w:rsidRPr="001B46B2">
        <w:rPr>
          <w:rFonts w:ascii="Times New Roman" w:hAnsi="Times New Roman" w:cs="Times New Roman"/>
          <w:sz w:val="24"/>
          <w:szCs w:val="24"/>
        </w:rPr>
        <w:t xml:space="preserve"> at risk of having several abdominal surgical procedures during their lifetime.</w:t>
      </w:r>
      <w:r w:rsidR="00697F95">
        <w:rPr>
          <w:rFonts w:ascii="Times New Roman" w:hAnsi="Times New Roman" w:cs="Times New Roman"/>
          <w:sz w:val="24"/>
          <w:szCs w:val="24"/>
        </w:rPr>
        <w:t xml:space="preserve"> </w:t>
      </w:r>
      <w:r w:rsidR="00697F95" w:rsidRPr="001B46B2">
        <w:rPr>
          <w:rFonts w:ascii="Times New Roman" w:hAnsi="Times New Roman" w:cs="Times New Roman"/>
          <w:sz w:val="24"/>
          <w:szCs w:val="24"/>
        </w:rPr>
        <w:t xml:space="preserve">Intraoperative assessment of extent and location of </w:t>
      </w:r>
      <w:r w:rsidR="00697F95">
        <w:rPr>
          <w:rFonts w:ascii="Times New Roman" w:hAnsi="Times New Roman" w:cs="Times New Roman"/>
          <w:sz w:val="24"/>
          <w:szCs w:val="24"/>
        </w:rPr>
        <w:t>Crohn’s disease</w:t>
      </w:r>
      <w:r w:rsidR="00697F95" w:rsidRPr="001B46B2">
        <w:rPr>
          <w:rFonts w:ascii="Times New Roman" w:hAnsi="Times New Roman" w:cs="Times New Roman"/>
          <w:sz w:val="24"/>
          <w:szCs w:val="24"/>
        </w:rPr>
        <w:t xml:space="preserve"> is not standardised and is left to a mixture of surgeons ‘experience, tactile feedback, macroscopic appearance and preoperative imaging.</w:t>
      </w:r>
      <w:r w:rsidR="00E77430">
        <w:rPr>
          <w:rFonts w:ascii="Times New Roman" w:hAnsi="Times New Roman" w:cs="Times New Roman"/>
          <w:sz w:val="24"/>
          <w:szCs w:val="24"/>
        </w:rPr>
        <w:t xml:space="preserve"> </w:t>
      </w:r>
      <w:r w:rsidR="00E77430" w:rsidRPr="00E77430">
        <w:rPr>
          <w:rFonts w:ascii="Times New Roman" w:hAnsi="Times New Roman" w:cs="Times New Roman"/>
          <w:sz w:val="24"/>
          <w:szCs w:val="24"/>
          <w:highlight w:val="yellow"/>
        </w:rPr>
        <w:t xml:space="preserve">Aim of this study is to describe the technical steps of a standardised protocol for intraoperative ultrasound assessment of the small bowel in patients undergoing surgery for </w:t>
      </w:r>
      <w:proofErr w:type="spellStart"/>
      <w:r w:rsidR="00E77430" w:rsidRPr="00E77430">
        <w:rPr>
          <w:rFonts w:ascii="Times New Roman" w:hAnsi="Times New Roman" w:cs="Times New Roman"/>
          <w:sz w:val="24"/>
          <w:szCs w:val="24"/>
          <w:highlight w:val="yellow"/>
        </w:rPr>
        <w:t>ileocolonic</w:t>
      </w:r>
      <w:proofErr w:type="spellEnd"/>
      <w:r w:rsidR="00E77430" w:rsidRPr="00E77430">
        <w:rPr>
          <w:rFonts w:ascii="Times New Roman" w:hAnsi="Times New Roman" w:cs="Times New Roman"/>
          <w:sz w:val="24"/>
          <w:szCs w:val="24"/>
          <w:highlight w:val="yellow"/>
        </w:rPr>
        <w:t xml:space="preserve"> Crohn’s Disease.</w:t>
      </w:r>
    </w:p>
    <w:p w:rsidR="00697F95" w:rsidRPr="0057119C" w:rsidRDefault="00697F95" w:rsidP="0057119C">
      <w:pPr>
        <w:pStyle w:val="CommentText"/>
        <w:spacing w:line="480" w:lineRule="auto"/>
        <w:rPr>
          <w:rFonts w:ascii="Times New Roman" w:hAnsi="Times New Roman" w:cs="Times New Roman"/>
          <w:sz w:val="24"/>
          <w:szCs w:val="24"/>
        </w:rPr>
      </w:pPr>
      <w:r>
        <w:rPr>
          <w:rFonts w:ascii="Times New Roman" w:hAnsi="Times New Roman" w:cs="Times New Roman"/>
          <w:b/>
          <w:sz w:val="24"/>
          <w:szCs w:val="24"/>
          <w:u w:val="single"/>
        </w:rPr>
        <w:t>TECHNIQUE:</w:t>
      </w:r>
      <w:r w:rsidR="0057119C" w:rsidRPr="0057119C">
        <w:rPr>
          <w:rFonts w:ascii="Times New Roman" w:hAnsi="Times New Roman" w:cs="Times New Roman"/>
          <w:b/>
          <w:sz w:val="24"/>
          <w:szCs w:val="24"/>
        </w:rPr>
        <w:t xml:space="preserve"> </w:t>
      </w:r>
      <w:r w:rsidR="0057119C">
        <w:rPr>
          <w:rFonts w:ascii="Times New Roman" w:hAnsi="Times New Roman" w:cs="Times New Roman"/>
          <w:sz w:val="24"/>
          <w:szCs w:val="24"/>
        </w:rPr>
        <w:t>After laparoscopic mobilisation of the bowel</w:t>
      </w:r>
      <w:r w:rsidR="0057119C" w:rsidRPr="00697F95">
        <w:rPr>
          <w:rFonts w:ascii="Times New Roman" w:hAnsi="Times New Roman" w:cs="Times New Roman"/>
          <w:sz w:val="24"/>
          <w:szCs w:val="24"/>
        </w:rPr>
        <w:t xml:space="preserve"> a periumbilical incision is performed </w:t>
      </w:r>
      <w:r w:rsidR="0057119C">
        <w:rPr>
          <w:rFonts w:ascii="Times New Roman" w:hAnsi="Times New Roman" w:cs="Times New Roman"/>
          <w:sz w:val="24"/>
          <w:szCs w:val="24"/>
        </w:rPr>
        <w:t>for</w:t>
      </w:r>
      <w:r w:rsidR="0057119C" w:rsidRPr="00697F95">
        <w:rPr>
          <w:rFonts w:ascii="Times New Roman" w:hAnsi="Times New Roman" w:cs="Times New Roman"/>
          <w:sz w:val="24"/>
          <w:szCs w:val="24"/>
        </w:rPr>
        <w:t xml:space="preserve"> extracorporeal division of the mesentery and the resection and anastomosis. A gastrointestinal consultant radiologist, with expertise in </w:t>
      </w:r>
      <w:r w:rsidR="0057119C">
        <w:rPr>
          <w:rFonts w:ascii="Times New Roman" w:hAnsi="Times New Roman" w:cs="Times New Roman"/>
          <w:sz w:val="24"/>
          <w:szCs w:val="24"/>
        </w:rPr>
        <w:t>Crohn’s disease</w:t>
      </w:r>
      <w:r w:rsidR="0057119C" w:rsidRPr="00697F95">
        <w:rPr>
          <w:rFonts w:ascii="Times New Roman" w:hAnsi="Times New Roman" w:cs="Times New Roman"/>
          <w:sz w:val="24"/>
          <w:szCs w:val="24"/>
        </w:rPr>
        <w:t xml:space="preserve"> imaging and abdominal </w:t>
      </w:r>
      <w:r w:rsidR="0057119C">
        <w:rPr>
          <w:rFonts w:ascii="Times New Roman" w:hAnsi="Times New Roman" w:cs="Times New Roman"/>
          <w:sz w:val="24"/>
          <w:szCs w:val="24"/>
        </w:rPr>
        <w:t>ultrasound performs</w:t>
      </w:r>
      <w:r w:rsidR="0057119C" w:rsidRPr="00697F95">
        <w:rPr>
          <w:rFonts w:ascii="Times New Roman" w:hAnsi="Times New Roman" w:cs="Times New Roman"/>
          <w:sz w:val="24"/>
          <w:szCs w:val="24"/>
        </w:rPr>
        <w:t xml:space="preserve"> the full intraoperative assessment of the small bowel, by applying directly on the bowel a sterile probe, prior to resection being performed by the surgeon. The bowel is assessed through the wound protector </w:t>
      </w:r>
      <w:r w:rsidR="0057119C">
        <w:rPr>
          <w:rFonts w:ascii="Times New Roman" w:hAnsi="Times New Roman" w:cs="Times New Roman"/>
          <w:sz w:val="24"/>
          <w:szCs w:val="24"/>
        </w:rPr>
        <w:t xml:space="preserve">with a sterile technique and the </w:t>
      </w:r>
      <w:r w:rsidR="0057119C" w:rsidRPr="00697F95">
        <w:rPr>
          <w:rFonts w:ascii="Times New Roman" w:hAnsi="Times New Roman" w:cs="Times New Roman"/>
          <w:sz w:val="24"/>
          <w:szCs w:val="24"/>
        </w:rPr>
        <w:t>length, location and number of segments is documented together with further quantitative assessment using the (</w:t>
      </w:r>
      <w:proofErr w:type="spellStart"/>
      <w:r w:rsidR="0057119C" w:rsidRPr="00697F95">
        <w:rPr>
          <w:rFonts w:ascii="Times New Roman" w:hAnsi="Times New Roman" w:cs="Times New Roman"/>
          <w:sz w:val="24"/>
          <w:szCs w:val="24"/>
        </w:rPr>
        <w:t>MREnterography</w:t>
      </w:r>
      <w:proofErr w:type="spellEnd"/>
      <w:r w:rsidR="0057119C" w:rsidRPr="00697F95">
        <w:rPr>
          <w:rFonts w:ascii="Times New Roman" w:hAnsi="Times New Roman" w:cs="Times New Roman"/>
          <w:sz w:val="24"/>
          <w:szCs w:val="24"/>
        </w:rPr>
        <w:t xml:space="preserve"> or ultrasound in Crohn’</w:t>
      </w:r>
      <w:r w:rsidR="0057119C">
        <w:rPr>
          <w:rFonts w:ascii="Times New Roman" w:hAnsi="Times New Roman" w:cs="Times New Roman"/>
          <w:sz w:val="24"/>
          <w:szCs w:val="24"/>
        </w:rPr>
        <w:t>s disease) METRIC scoring guide.</w:t>
      </w:r>
    </w:p>
    <w:p w:rsidR="00697F95" w:rsidRPr="0057119C" w:rsidRDefault="00697F95" w:rsidP="001B46B2">
      <w:pPr>
        <w:spacing w:line="480" w:lineRule="auto"/>
        <w:rPr>
          <w:rFonts w:ascii="Times New Roman" w:hAnsi="Times New Roman" w:cs="Times New Roman"/>
          <w:sz w:val="24"/>
          <w:szCs w:val="24"/>
        </w:rPr>
      </w:pPr>
      <w:r>
        <w:rPr>
          <w:rFonts w:ascii="Times New Roman" w:hAnsi="Times New Roman" w:cs="Times New Roman"/>
          <w:b/>
          <w:sz w:val="24"/>
          <w:szCs w:val="24"/>
          <w:u w:val="single"/>
        </w:rPr>
        <w:t>RESULTS:</w:t>
      </w:r>
      <w:r w:rsidR="0057119C" w:rsidRPr="0057119C">
        <w:rPr>
          <w:rFonts w:ascii="Times New Roman" w:hAnsi="Times New Roman" w:cs="Times New Roman"/>
          <w:b/>
          <w:sz w:val="24"/>
          <w:szCs w:val="24"/>
        </w:rPr>
        <w:t xml:space="preserve"> </w:t>
      </w:r>
      <w:r w:rsidR="0057119C">
        <w:rPr>
          <w:rFonts w:ascii="Times New Roman" w:hAnsi="Times New Roman" w:cs="Times New Roman"/>
          <w:sz w:val="24"/>
          <w:szCs w:val="24"/>
        </w:rPr>
        <w:t>A step by step protocol for intraoperative ultrasound evaluation of the entire small bowel has be</w:t>
      </w:r>
      <w:r w:rsidR="007A3526">
        <w:rPr>
          <w:rFonts w:ascii="Times New Roman" w:hAnsi="Times New Roman" w:cs="Times New Roman"/>
          <w:sz w:val="24"/>
          <w:szCs w:val="24"/>
        </w:rPr>
        <w:t xml:space="preserve">en described. </w:t>
      </w:r>
    </w:p>
    <w:p w:rsidR="00697F95" w:rsidRPr="001B46B2" w:rsidRDefault="00697F95" w:rsidP="00697F95">
      <w:pPr>
        <w:spacing w:line="480" w:lineRule="auto"/>
        <w:rPr>
          <w:rFonts w:ascii="Times New Roman" w:hAnsi="Times New Roman" w:cs="Times New Roman"/>
          <w:sz w:val="24"/>
          <w:szCs w:val="24"/>
        </w:rPr>
      </w:pPr>
      <w:r>
        <w:rPr>
          <w:rFonts w:ascii="Times New Roman" w:hAnsi="Times New Roman" w:cs="Times New Roman"/>
          <w:b/>
          <w:sz w:val="24"/>
          <w:szCs w:val="24"/>
          <w:u w:val="single"/>
        </w:rPr>
        <w:t>CONCLUSIONS</w:t>
      </w:r>
      <w:r w:rsidRPr="007A3526">
        <w:rPr>
          <w:rFonts w:ascii="Times New Roman" w:hAnsi="Times New Roman" w:cs="Times New Roman"/>
          <w:b/>
          <w:sz w:val="24"/>
          <w:szCs w:val="24"/>
        </w:rPr>
        <w:t xml:space="preserve">: </w:t>
      </w:r>
      <w:r w:rsidRPr="007A3526">
        <w:rPr>
          <w:rFonts w:ascii="Times New Roman" w:hAnsi="Times New Roman" w:cs="Times New Roman"/>
          <w:sz w:val="24"/>
          <w:szCs w:val="24"/>
        </w:rPr>
        <w:t>A</w:t>
      </w:r>
      <w:r w:rsidRPr="001B46B2">
        <w:rPr>
          <w:rFonts w:ascii="Times New Roman" w:hAnsi="Times New Roman" w:cs="Times New Roman"/>
          <w:sz w:val="24"/>
          <w:szCs w:val="24"/>
        </w:rPr>
        <w:t xml:space="preserve"> standardised approach to intraoperative </w:t>
      </w:r>
      <w:r w:rsidR="007A3526">
        <w:rPr>
          <w:rFonts w:ascii="Times New Roman" w:hAnsi="Times New Roman" w:cs="Times New Roman"/>
          <w:sz w:val="24"/>
          <w:szCs w:val="24"/>
        </w:rPr>
        <w:t>e</w:t>
      </w:r>
      <w:r w:rsidRPr="001B46B2">
        <w:rPr>
          <w:rFonts w:ascii="Times New Roman" w:hAnsi="Times New Roman" w:cs="Times New Roman"/>
          <w:sz w:val="24"/>
          <w:szCs w:val="24"/>
        </w:rPr>
        <w:t xml:space="preserve">valuation of extent and location of </w:t>
      </w:r>
      <w:r>
        <w:rPr>
          <w:rFonts w:ascii="Times New Roman" w:hAnsi="Times New Roman" w:cs="Times New Roman"/>
          <w:sz w:val="24"/>
          <w:szCs w:val="24"/>
        </w:rPr>
        <w:t>Crohn’s disease</w:t>
      </w:r>
      <w:r w:rsidR="009C1B8A">
        <w:rPr>
          <w:rFonts w:ascii="Times New Roman" w:hAnsi="Times New Roman" w:cs="Times New Roman"/>
          <w:sz w:val="24"/>
          <w:szCs w:val="24"/>
        </w:rPr>
        <w:t xml:space="preserve"> is desirable</w:t>
      </w:r>
      <w:r w:rsidR="00250722">
        <w:rPr>
          <w:rFonts w:ascii="Times New Roman" w:hAnsi="Times New Roman" w:cs="Times New Roman"/>
          <w:sz w:val="24"/>
          <w:szCs w:val="24"/>
        </w:rPr>
        <w:t xml:space="preserve">. </w:t>
      </w:r>
      <w:proofErr w:type="spellStart"/>
      <w:r w:rsidR="009C1B8A" w:rsidRPr="009C1B8A">
        <w:rPr>
          <w:rFonts w:ascii="Times New Roman" w:hAnsi="Times New Roman" w:cs="Times New Roman"/>
          <w:sz w:val="24"/>
          <w:szCs w:val="24"/>
          <w:highlight w:val="yellow"/>
        </w:rPr>
        <w:t>Inraoperative</w:t>
      </w:r>
      <w:proofErr w:type="spellEnd"/>
      <w:r w:rsidR="009C1B8A" w:rsidRPr="009C1B8A">
        <w:rPr>
          <w:rFonts w:ascii="Times New Roman" w:hAnsi="Times New Roman" w:cs="Times New Roman"/>
          <w:sz w:val="24"/>
          <w:szCs w:val="24"/>
          <w:highlight w:val="yellow"/>
        </w:rPr>
        <w:t xml:space="preserve"> ultrasound may </w:t>
      </w:r>
      <w:r w:rsidR="00250722" w:rsidRPr="00250722">
        <w:rPr>
          <w:rFonts w:ascii="Times New Roman" w:hAnsi="Times New Roman" w:cs="Times New Roman"/>
          <w:sz w:val="24"/>
          <w:szCs w:val="24"/>
          <w:highlight w:val="yellow"/>
        </w:rPr>
        <w:t>provide added value for assessment of proximal and multilevel Crohn’s disease.</w:t>
      </w:r>
    </w:p>
    <w:p w:rsidR="0057119C" w:rsidRDefault="0057119C" w:rsidP="0057119C"/>
    <w:p w:rsidR="007A3526" w:rsidRDefault="0057119C" w:rsidP="007A3526">
      <w:pPr>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lastRenderedPageBreak/>
        <w:t>Keywords:</w:t>
      </w:r>
      <w:r>
        <w:rPr>
          <w:rFonts w:ascii="Times New Roman" w:hAnsi="Times New Roman" w:cs="Times New Roman"/>
          <w:color w:val="000000" w:themeColor="text1"/>
          <w:sz w:val="24"/>
          <w:szCs w:val="24"/>
        </w:rPr>
        <w:t xml:space="preserve"> Crohn’s disease, colorectal surgery, </w:t>
      </w:r>
      <w:proofErr w:type="spellStart"/>
      <w:r>
        <w:rPr>
          <w:rFonts w:ascii="Times New Roman" w:hAnsi="Times New Roman" w:cs="Times New Roman"/>
          <w:color w:val="000000" w:themeColor="text1"/>
          <w:sz w:val="24"/>
          <w:szCs w:val="24"/>
        </w:rPr>
        <w:t>ileocaecal</w:t>
      </w:r>
      <w:proofErr w:type="spellEnd"/>
      <w:r>
        <w:rPr>
          <w:rFonts w:ascii="Times New Roman" w:hAnsi="Times New Roman" w:cs="Times New Roman"/>
          <w:color w:val="000000" w:themeColor="text1"/>
          <w:sz w:val="24"/>
          <w:szCs w:val="24"/>
        </w:rPr>
        <w:t xml:space="preserve"> resection, intraoperative ultrasound of the small bowel.</w:t>
      </w:r>
    </w:p>
    <w:p w:rsidR="00E77430" w:rsidRDefault="00E77430" w:rsidP="007A3526">
      <w:pPr>
        <w:spacing w:line="360" w:lineRule="auto"/>
        <w:rPr>
          <w:rFonts w:ascii="Times New Roman" w:hAnsi="Times New Roman" w:cs="Times New Roman"/>
          <w:color w:val="000000" w:themeColor="text1"/>
          <w:sz w:val="24"/>
          <w:szCs w:val="24"/>
        </w:rPr>
      </w:pPr>
    </w:p>
    <w:p w:rsidR="00E77430" w:rsidRDefault="00E77430" w:rsidP="007A3526">
      <w:pPr>
        <w:spacing w:line="360" w:lineRule="auto"/>
        <w:rPr>
          <w:rFonts w:ascii="Times New Roman" w:hAnsi="Times New Roman" w:cs="Times New Roman"/>
          <w:color w:val="000000" w:themeColor="text1"/>
          <w:sz w:val="24"/>
          <w:szCs w:val="24"/>
        </w:rPr>
      </w:pPr>
    </w:p>
    <w:p w:rsidR="00E77430" w:rsidRDefault="00E77430" w:rsidP="007A3526">
      <w:pPr>
        <w:spacing w:line="360" w:lineRule="auto"/>
        <w:rPr>
          <w:rFonts w:ascii="Times New Roman" w:hAnsi="Times New Roman" w:cs="Times New Roman"/>
          <w:color w:val="000000" w:themeColor="text1"/>
          <w:sz w:val="24"/>
          <w:szCs w:val="24"/>
        </w:rPr>
      </w:pPr>
    </w:p>
    <w:p w:rsidR="00E77430" w:rsidRDefault="00E77430" w:rsidP="007A3526">
      <w:pPr>
        <w:spacing w:line="360" w:lineRule="auto"/>
        <w:rPr>
          <w:rFonts w:ascii="Times New Roman" w:hAnsi="Times New Roman" w:cs="Times New Roman"/>
          <w:color w:val="000000" w:themeColor="text1"/>
          <w:sz w:val="24"/>
          <w:szCs w:val="24"/>
        </w:rPr>
      </w:pPr>
    </w:p>
    <w:p w:rsidR="00E77430" w:rsidRDefault="00E77430" w:rsidP="007A3526">
      <w:pPr>
        <w:spacing w:line="360" w:lineRule="auto"/>
        <w:rPr>
          <w:rFonts w:ascii="Times New Roman" w:hAnsi="Times New Roman" w:cs="Times New Roman"/>
          <w:color w:val="000000" w:themeColor="text1"/>
          <w:sz w:val="24"/>
          <w:szCs w:val="24"/>
        </w:rPr>
      </w:pPr>
    </w:p>
    <w:p w:rsidR="00E77430" w:rsidRDefault="00E77430" w:rsidP="007A3526">
      <w:pPr>
        <w:spacing w:line="360" w:lineRule="auto"/>
        <w:rPr>
          <w:rFonts w:ascii="Times New Roman" w:hAnsi="Times New Roman" w:cs="Times New Roman"/>
          <w:color w:val="000000" w:themeColor="text1"/>
          <w:sz w:val="24"/>
          <w:szCs w:val="24"/>
        </w:rPr>
      </w:pPr>
    </w:p>
    <w:p w:rsidR="00E77430" w:rsidRDefault="00E77430" w:rsidP="007A3526">
      <w:pPr>
        <w:spacing w:line="360" w:lineRule="auto"/>
        <w:rPr>
          <w:rFonts w:ascii="Times New Roman" w:hAnsi="Times New Roman" w:cs="Times New Roman"/>
          <w:color w:val="000000" w:themeColor="text1"/>
          <w:sz w:val="24"/>
          <w:szCs w:val="24"/>
        </w:rPr>
      </w:pPr>
    </w:p>
    <w:p w:rsidR="00E77430" w:rsidRDefault="00E77430" w:rsidP="007A3526">
      <w:pPr>
        <w:spacing w:line="360" w:lineRule="auto"/>
        <w:rPr>
          <w:rFonts w:ascii="Times New Roman" w:hAnsi="Times New Roman" w:cs="Times New Roman"/>
          <w:color w:val="000000" w:themeColor="text1"/>
          <w:sz w:val="24"/>
          <w:szCs w:val="24"/>
        </w:rPr>
      </w:pPr>
    </w:p>
    <w:p w:rsidR="00E77430" w:rsidRDefault="00E77430" w:rsidP="007A3526">
      <w:pPr>
        <w:spacing w:line="360" w:lineRule="auto"/>
        <w:rPr>
          <w:rFonts w:ascii="Times New Roman" w:hAnsi="Times New Roman" w:cs="Times New Roman"/>
          <w:color w:val="000000" w:themeColor="text1"/>
          <w:sz w:val="24"/>
          <w:szCs w:val="24"/>
        </w:rPr>
      </w:pPr>
    </w:p>
    <w:p w:rsidR="00E77430" w:rsidRDefault="00E77430" w:rsidP="007A3526">
      <w:pPr>
        <w:spacing w:line="360" w:lineRule="auto"/>
        <w:rPr>
          <w:rFonts w:ascii="Times New Roman" w:hAnsi="Times New Roman" w:cs="Times New Roman"/>
          <w:color w:val="000000" w:themeColor="text1"/>
          <w:sz w:val="24"/>
          <w:szCs w:val="24"/>
        </w:rPr>
      </w:pPr>
    </w:p>
    <w:p w:rsidR="00E77430" w:rsidRDefault="00E77430" w:rsidP="007A3526">
      <w:pPr>
        <w:spacing w:line="360" w:lineRule="auto"/>
        <w:rPr>
          <w:rFonts w:ascii="Times New Roman" w:hAnsi="Times New Roman" w:cs="Times New Roman"/>
          <w:color w:val="000000" w:themeColor="text1"/>
          <w:sz w:val="24"/>
          <w:szCs w:val="24"/>
        </w:rPr>
      </w:pPr>
    </w:p>
    <w:p w:rsidR="00E77430" w:rsidRDefault="00E77430" w:rsidP="007A3526">
      <w:pPr>
        <w:spacing w:line="360" w:lineRule="auto"/>
        <w:rPr>
          <w:rFonts w:ascii="Times New Roman" w:hAnsi="Times New Roman" w:cs="Times New Roman"/>
          <w:color w:val="000000" w:themeColor="text1"/>
          <w:sz w:val="24"/>
          <w:szCs w:val="24"/>
        </w:rPr>
      </w:pPr>
    </w:p>
    <w:p w:rsidR="00E77430" w:rsidRDefault="00E77430" w:rsidP="007A3526">
      <w:pPr>
        <w:spacing w:line="360" w:lineRule="auto"/>
        <w:rPr>
          <w:rFonts w:ascii="Times New Roman" w:hAnsi="Times New Roman" w:cs="Times New Roman"/>
          <w:color w:val="000000" w:themeColor="text1"/>
          <w:sz w:val="24"/>
          <w:szCs w:val="24"/>
        </w:rPr>
      </w:pPr>
    </w:p>
    <w:p w:rsidR="00E77430" w:rsidRDefault="00E77430" w:rsidP="007A3526">
      <w:pPr>
        <w:spacing w:line="360" w:lineRule="auto"/>
        <w:rPr>
          <w:rFonts w:ascii="Times New Roman" w:hAnsi="Times New Roman" w:cs="Times New Roman"/>
          <w:color w:val="000000" w:themeColor="text1"/>
          <w:sz w:val="24"/>
          <w:szCs w:val="24"/>
        </w:rPr>
      </w:pPr>
    </w:p>
    <w:p w:rsidR="00E77430" w:rsidRDefault="00E77430" w:rsidP="007A3526">
      <w:pPr>
        <w:spacing w:line="360" w:lineRule="auto"/>
        <w:rPr>
          <w:rFonts w:ascii="Times New Roman" w:hAnsi="Times New Roman" w:cs="Times New Roman"/>
          <w:color w:val="000000" w:themeColor="text1"/>
          <w:sz w:val="24"/>
          <w:szCs w:val="24"/>
        </w:rPr>
      </w:pPr>
    </w:p>
    <w:p w:rsidR="00E77430" w:rsidRDefault="00E77430" w:rsidP="007A3526">
      <w:pPr>
        <w:spacing w:line="360" w:lineRule="auto"/>
        <w:rPr>
          <w:rFonts w:ascii="Times New Roman" w:hAnsi="Times New Roman" w:cs="Times New Roman"/>
          <w:color w:val="000000" w:themeColor="text1"/>
          <w:sz w:val="24"/>
          <w:szCs w:val="24"/>
        </w:rPr>
      </w:pPr>
    </w:p>
    <w:p w:rsidR="00E77430" w:rsidRDefault="00E77430" w:rsidP="007A3526">
      <w:pPr>
        <w:spacing w:line="360" w:lineRule="auto"/>
        <w:rPr>
          <w:rFonts w:ascii="Times New Roman" w:hAnsi="Times New Roman" w:cs="Times New Roman"/>
          <w:color w:val="000000" w:themeColor="text1"/>
          <w:sz w:val="24"/>
          <w:szCs w:val="24"/>
        </w:rPr>
      </w:pPr>
    </w:p>
    <w:p w:rsidR="00E77430" w:rsidRDefault="00E77430" w:rsidP="007A3526">
      <w:pPr>
        <w:spacing w:line="360" w:lineRule="auto"/>
        <w:rPr>
          <w:rFonts w:ascii="Times New Roman" w:hAnsi="Times New Roman" w:cs="Times New Roman"/>
          <w:color w:val="000000" w:themeColor="text1"/>
          <w:sz w:val="24"/>
          <w:szCs w:val="24"/>
        </w:rPr>
      </w:pPr>
    </w:p>
    <w:p w:rsidR="00E77430" w:rsidRDefault="00E77430" w:rsidP="007A3526">
      <w:pPr>
        <w:spacing w:line="360" w:lineRule="auto"/>
        <w:rPr>
          <w:rFonts w:ascii="Times New Roman" w:hAnsi="Times New Roman" w:cs="Times New Roman"/>
          <w:color w:val="000000" w:themeColor="text1"/>
          <w:sz w:val="24"/>
          <w:szCs w:val="24"/>
        </w:rPr>
      </w:pPr>
    </w:p>
    <w:p w:rsidR="00E77430" w:rsidRDefault="00E77430" w:rsidP="007A3526">
      <w:pPr>
        <w:spacing w:line="360" w:lineRule="auto"/>
        <w:rPr>
          <w:rFonts w:ascii="Times New Roman" w:hAnsi="Times New Roman" w:cs="Times New Roman"/>
          <w:color w:val="000000" w:themeColor="text1"/>
          <w:sz w:val="24"/>
          <w:szCs w:val="24"/>
        </w:rPr>
      </w:pPr>
    </w:p>
    <w:p w:rsidR="00E77430" w:rsidRDefault="00E77430" w:rsidP="007A3526">
      <w:pPr>
        <w:spacing w:line="360" w:lineRule="auto"/>
        <w:rPr>
          <w:rFonts w:ascii="Times New Roman" w:hAnsi="Times New Roman" w:cs="Times New Roman"/>
          <w:color w:val="000000" w:themeColor="text1"/>
          <w:sz w:val="24"/>
          <w:szCs w:val="24"/>
        </w:rPr>
      </w:pPr>
    </w:p>
    <w:p w:rsidR="0076691A" w:rsidRPr="007A3526" w:rsidRDefault="0076691A" w:rsidP="007A3526">
      <w:pPr>
        <w:spacing w:line="360" w:lineRule="auto"/>
        <w:rPr>
          <w:b/>
          <w:u w:val="single"/>
        </w:rPr>
      </w:pPr>
      <w:r w:rsidRPr="0076691A">
        <w:rPr>
          <w:rFonts w:ascii="Times New Roman" w:hAnsi="Times New Roman" w:cs="Times New Roman"/>
          <w:b/>
          <w:sz w:val="24"/>
          <w:szCs w:val="24"/>
          <w:u w:val="single"/>
        </w:rPr>
        <w:lastRenderedPageBreak/>
        <w:t>Introduction:</w:t>
      </w:r>
    </w:p>
    <w:p w:rsidR="00765726" w:rsidRPr="001B46B2" w:rsidRDefault="00765726" w:rsidP="001B46B2">
      <w:pPr>
        <w:pStyle w:val="CommentText"/>
        <w:spacing w:line="480" w:lineRule="auto"/>
        <w:rPr>
          <w:rFonts w:ascii="Times New Roman" w:hAnsi="Times New Roman" w:cs="Times New Roman"/>
          <w:sz w:val="24"/>
          <w:szCs w:val="24"/>
        </w:rPr>
      </w:pPr>
      <w:r w:rsidRPr="001B46B2">
        <w:rPr>
          <w:rFonts w:ascii="Times New Roman" w:hAnsi="Times New Roman" w:cs="Times New Roman"/>
          <w:sz w:val="24"/>
          <w:szCs w:val="24"/>
        </w:rPr>
        <w:t xml:space="preserve">Crohn’s Disease (CD) is a chronic </w:t>
      </w:r>
      <w:r w:rsidR="003618D1" w:rsidRPr="003618D1">
        <w:rPr>
          <w:rFonts w:ascii="Times New Roman" w:hAnsi="Times New Roman" w:cs="Times New Roman"/>
          <w:sz w:val="24"/>
          <w:szCs w:val="24"/>
          <w:highlight w:val="yellow"/>
        </w:rPr>
        <w:t>condition</w:t>
      </w:r>
      <w:r w:rsidRPr="001B46B2">
        <w:rPr>
          <w:rFonts w:ascii="Times New Roman" w:hAnsi="Times New Roman" w:cs="Times New Roman"/>
          <w:sz w:val="24"/>
          <w:szCs w:val="24"/>
        </w:rPr>
        <w:t xml:space="preserve"> that causes inflammation of the digestive system that can occur anywhere in the gastrointestinal tract, but typically inv</w:t>
      </w:r>
      <w:r w:rsidR="00714D47">
        <w:rPr>
          <w:rFonts w:ascii="Times New Roman" w:hAnsi="Times New Roman" w:cs="Times New Roman"/>
          <w:sz w:val="24"/>
          <w:szCs w:val="24"/>
        </w:rPr>
        <w:t>olves the distal ileum or colon</w:t>
      </w:r>
      <w:r w:rsidRPr="001B46B2">
        <w:rPr>
          <w:rFonts w:ascii="Times New Roman" w:hAnsi="Times New Roman" w:cs="Times New Roman"/>
          <w:sz w:val="24"/>
          <w:szCs w:val="24"/>
        </w:rPr>
        <w:t xml:space="preserve">. Despite many advances in the </w:t>
      </w:r>
      <w:r w:rsidRPr="00250722">
        <w:rPr>
          <w:rFonts w:ascii="Times New Roman" w:hAnsi="Times New Roman" w:cs="Times New Roman"/>
          <w:sz w:val="24"/>
          <w:szCs w:val="24"/>
          <w:highlight w:val="yellow"/>
        </w:rPr>
        <w:t>m</w:t>
      </w:r>
      <w:r w:rsidR="00250722" w:rsidRPr="00250722">
        <w:rPr>
          <w:rFonts w:ascii="Times New Roman" w:hAnsi="Times New Roman" w:cs="Times New Roman"/>
          <w:sz w:val="24"/>
          <w:szCs w:val="24"/>
          <w:highlight w:val="yellow"/>
        </w:rPr>
        <w:t>ultidisciplinary</w:t>
      </w:r>
      <w:r w:rsidRPr="001B46B2">
        <w:rPr>
          <w:rFonts w:ascii="Times New Roman" w:hAnsi="Times New Roman" w:cs="Times New Roman"/>
          <w:sz w:val="24"/>
          <w:szCs w:val="24"/>
        </w:rPr>
        <w:t xml:space="preserve"> management of CD there is still a significant risk of surgical resection for lack of response to medical management or complications durin</w:t>
      </w:r>
      <w:r w:rsidR="00DD1C79">
        <w:rPr>
          <w:rFonts w:ascii="Times New Roman" w:hAnsi="Times New Roman" w:cs="Times New Roman"/>
          <w:sz w:val="24"/>
          <w:szCs w:val="24"/>
        </w:rPr>
        <w:t>g the lifetime of a patient [1]</w:t>
      </w:r>
      <w:r w:rsidR="00714D47" w:rsidRPr="00714D47">
        <w:rPr>
          <w:rFonts w:ascii="Times New Roman" w:hAnsi="Times New Roman" w:cs="Times New Roman"/>
          <w:sz w:val="24"/>
          <w:szCs w:val="24"/>
        </w:rPr>
        <w:t xml:space="preserve">. </w:t>
      </w:r>
      <w:r w:rsidRPr="001B46B2">
        <w:rPr>
          <w:rFonts w:ascii="Times New Roman" w:hAnsi="Times New Roman" w:cs="Times New Roman"/>
          <w:sz w:val="24"/>
          <w:szCs w:val="24"/>
        </w:rPr>
        <w:t>Over 80% of patients diagn</w:t>
      </w:r>
      <w:r w:rsidR="00250722">
        <w:rPr>
          <w:rFonts w:ascii="Times New Roman" w:hAnsi="Times New Roman" w:cs="Times New Roman"/>
          <w:sz w:val="24"/>
          <w:szCs w:val="24"/>
        </w:rPr>
        <w:t xml:space="preserve">osed with primary ileocolic CD </w:t>
      </w:r>
      <w:r w:rsidRPr="001B46B2">
        <w:rPr>
          <w:rFonts w:ascii="Times New Roman" w:hAnsi="Times New Roman" w:cs="Times New Roman"/>
          <w:sz w:val="24"/>
          <w:szCs w:val="24"/>
        </w:rPr>
        <w:t xml:space="preserve">have a surgical resection within </w:t>
      </w:r>
      <w:r w:rsidR="008C0D60">
        <w:rPr>
          <w:rFonts w:ascii="Times New Roman" w:hAnsi="Times New Roman" w:cs="Times New Roman"/>
          <w:sz w:val="24"/>
          <w:szCs w:val="24"/>
        </w:rPr>
        <w:t>10 years of their diagnosis [2], with a</w:t>
      </w:r>
      <w:r w:rsidRPr="001B46B2">
        <w:rPr>
          <w:rFonts w:ascii="Times New Roman" w:hAnsi="Times New Roman" w:cs="Times New Roman"/>
          <w:sz w:val="24"/>
          <w:szCs w:val="24"/>
        </w:rPr>
        <w:t>pproximately 40 to 50% of patien</w:t>
      </w:r>
      <w:r w:rsidR="008C0D60">
        <w:rPr>
          <w:rFonts w:ascii="Times New Roman" w:hAnsi="Times New Roman" w:cs="Times New Roman"/>
          <w:sz w:val="24"/>
          <w:szCs w:val="24"/>
        </w:rPr>
        <w:t>ts likely</w:t>
      </w:r>
      <w:r w:rsidRPr="001B46B2">
        <w:rPr>
          <w:rFonts w:ascii="Times New Roman" w:hAnsi="Times New Roman" w:cs="Times New Roman"/>
          <w:sz w:val="24"/>
          <w:szCs w:val="24"/>
        </w:rPr>
        <w:t xml:space="preserve"> need</w:t>
      </w:r>
      <w:r w:rsidR="008C0D60">
        <w:rPr>
          <w:rFonts w:ascii="Times New Roman" w:hAnsi="Times New Roman" w:cs="Times New Roman"/>
          <w:sz w:val="24"/>
          <w:szCs w:val="24"/>
        </w:rPr>
        <w:t>ing</w:t>
      </w:r>
      <w:r w:rsidRPr="001B46B2">
        <w:rPr>
          <w:rFonts w:ascii="Times New Roman" w:hAnsi="Times New Roman" w:cs="Times New Roman"/>
          <w:sz w:val="24"/>
          <w:szCs w:val="24"/>
        </w:rPr>
        <w:t xml:space="preserve"> further operations within 10 to 15 years [</w:t>
      </w:r>
      <w:r w:rsidR="003618D1">
        <w:rPr>
          <w:rFonts w:ascii="Times New Roman" w:hAnsi="Times New Roman" w:cs="Times New Roman"/>
          <w:sz w:val="24"/>
          <w:szCs w:val="24"/>
        </w:rPr>
        <w:t>3</w:t>
      </w:r>
      <w:r w:rsidRPr="001B46B2">
        <w:rPr>
          <w:rFonts w:ascii="Times New Roman" w:hAnsi="Times New Roman" w:cs="Times New Roman"/>
          <w:sz w:val="24"/>
          <w:szCs w:val="24"/>
        </w:rPr>
        <w:t>]</w:t>
      </w:r>
      <w:r w:rsidR="003618D1">
        <w:rPr>
          <w:rFonts w:ascii="Times New Roman" w:hAnsi="Times New Roman" w:cs="Times New Roman"/>
          <w:sz w:val="24"/>
          <w:szCs w:val="24"/>
        </w:rPr>
        <w:t>.</w:t>
      </w:r>
    </w:p>
    <w:p w:rsidR="00697F95" w:rsidRPr="001B46B2" w:rsidRDefault="00765726" w:rsidP="001B46B2">
      <w:pPr>
        <w:pStyle w:val="CommentText"/>
        <w:spacing w:line="480" w:lineRule="auto"/>
        <w:rPr>
          <w:rFonts w:ascii="Times New Roman" w:hAnsi="Times New Roman" w:cs="Times New Roman"/>
          <w:sz w:val="24"/>
          <w:szCs w:val="24"/>
        </w:rPr>
      </w:pPr>
      <w:r w:rsidRPr="001B46B2">
        <w:rPr>
          <w:rFonts w:ascii="Times New Roman" w:hAnsi="Times New Roman" w:cs="Times New Roman"/>
          <w:sz w:val="24"/>
          <w:szCs w:val="24"/>
        </w:rPr>
        <w:t xml:space="preserve">Many diagnostic </w:t>
      </w:r>
      <w:r w:rsidR="00DD1C79">
        <w:rPr>
          <w:rFonts w:ascii="Times New Roman" w:hAnsi="Times New Roman" w:cs="Times New Roman"/>
          <w:sz w:val="24"/>
          <w:szCs w:val="24"/>
        </w:rPr>
        <w:t>modalities</w:t>
      </w:r>
      <w:r w:rsidRPr="001B46B2">
        <w:rPr>
          <w:rFonts w:ascii="Times New Roman" w:hAnsi="Times New Roman" w:cs="Times New Roman"/>
          <w:sz w:val="24"/>
          <w:szCs w:val="24"/>
        </w:rPr>
        <w:t xml:space="preserve"> are available to plan the surgical treatment </w:t>
      </w:r>
      <w:r w:rsidR="00697F95">
        <w:rPr>
          <w:rFonts w:ascii="Times New Roman" w:hAnsi="Times New Roman" w:cs="Times New Roman"/>
          <w:sz w:val="24"/>
          <w:szCs w:val="24"/>
        </w:rPr>
        <w:t>and</w:t>
      </w:r>
      <w:r w:rsidRPr="001B46B2">
        <w:rPr>
          <w:rFonts w:ascii="Times New Roman" w:hAnsi="Times New Roman" w:cs="Times New Roman"/>
          <w:sz w:val="24"/>
          <w:szCs w:val="24"/>
        </w:rPr>
        <w:t xml:space="preserve"> include a combination of colonoscopy, abdominal ultrasound</w:t>
      </w:r>
      <w:r w:rsidR="001B46B2">
        <w:rPr>
          <w:rFonts w:ascii="Times New Roman" w:hAnsi="Times New Roman" w:cs="Times New Roman"/>
          <w:sz w:val="24"/>
          <w:szCs w:val="24"/>
        </w:rPr>
        <w:t xml:space="preserve"> scan (USS)</w:t>
      </w:r>
      <w:r w:rsidRPr="001B46B2">
        <w:rPr>
          <w:rFonts w:ascii="Times New Roman" w:hAnsi="Times New Roman" w:cs="Times New Roman"/>
          <w:sz w:val="24"/>
          <w:szCs w:val="24"/>
        </w:rPr>
        <w:t xml:space="preserve">, Computed Tomography (CT) and Magnetic Resonance Imaging (MRI). </w:t>
      </w:r>
      <w:r w:rsidR="00697F95">
        <w:rPr>
          <w:rFonts w:ascii="Times New Roman" w:hAnsi="Times New Roman" w:cs="Times New Roman"/>
          <w:sz w:val="24"/>
          <w:szCs w:val="24"/>
        </w:rPr>
        <w:t>On the other hand, i</w:t>
      </w:r>
      <w:r w:rsidRPr="001B46B2">
        <w:rPr>
          <w:rFonts w:ascii="Times New Roman" w:hAnsi="Times New Roman" w:cs="Times New Roman"/>
          <w:sz w:val="24"/>
          <w:szCs w:val="24"/>
        </w:rPr>
        <w:t xml:space="preserve">ntraoperative assessment of extent and location of CD is not standardised and is left to a mixture of surgeons ‘experience, tactile feedback, macroscopic appearance and preoperative imaging. This can result in intra- and inter-observer variability, affecting the length of </w:t>
      </w:r>
      <w:r w:rsidR="00DD1C79">
        <w:rPr>
          <w:rFonts w:ascii="Times New Roman" w:hAnsi="Times New Roman" w:cs="Times New Roman"/>
          <w:sz w:val="24"/>
          <w:szCs w:val="24"/>
        </w:rPr>
        <w:t xml:space="preserve">small bowel removed at surgery and the management of occult disease, </w:t>
      </w:r>
      <w:r w:rsidRPr="001B46B2">
        <w:rPr>
          <w:rFonts w:ascii="Times New Roman" w:hAnsi="Times New Roman" w:cs="Times New Roman"/>
          <w:sz w:val="24"/>
          <w:szCs w:val="24"/>
        </w:rPr>
        <w:t>which is a concern in patients at risk of several abdominal surgeries and short bowel syndrome [</w:t>
      </w:r>
      <w:r w:rsidR="003618D1">
        <w:rPr>
          <w:rFonts w:ascii="Times New Roman" w:hAnsi="Times New Roman" w:cs="Times New Roman"/>
          <w:sz w:val="24"/>
          <w:szCs w:val="24"/>
        </w:rPr>
        <w:t>4</w:t>
      </w:r>
      <w:r w:rsidRPr="001B46B2">
        <w:rPr>
          <w:rFonts w:ascii="Times New Roman" w:hAnsi="Times New Roman" w:cs="Times New Roman"/>
          <w:sz w:val="24"/>
          <w:szCs w:val="24"/>
        </w:rPr>
        <w:t xml:space="preserve">]. Moreover, incorrect intraoperative “mapping” of the extent of disease may mislead the multidisciplinary decision making on postoperative maintenance treatment, </w:t>
      </w:r>
      <w:r w:rsidR="00697F95">
        <w:rPr>
          <w:rFonts w:ascii="Times New Roman" w:hAnsi="Times New Roman" w:cs="Times New Roman"/>
          <w:sz w:val="24"/>
          <w:szCs w:val="24"/>
        </w:rPr>
        <w:t xml:space="preserve">potentially </w:t>
      </w:r>
      <w:r w:rsidRPr="001B46B2">
        <w:rPr>
          <w:rFonts w:ascii="Times New Roman" w:hAnsi="Times New Roman" w:cs="Times New Roman"/>
          <w:sz w:val="24"/>
          <w:szCs w:val="24"/>
        </w:rPr>
        <w:t>increasing the chances for the patients to have a recurrence of disease and eventually needing further surgery.</w:t>
      </w:r>
    </w:p>
    <w:p w:rsidR="00250722" w:rsidRDefault="00DD1C79" w:rsidP="001B46B2">
      <w:pPr>
        <w:spacing w:line="480" w:lineRule="auto"/>
        <w:rPr>
          <w:rFonts w:ascii="Times New Roman" w:hAnsi="Times New Roman" w:cs="Times New Roman"/>
          <w:sz w:val="24"/>
          <w:szCs w:val="24"/>
        </w:rPr>
      </w:pPr>
      <w:r>
        <w:rPr>
          <w:rFonts w:ascii="Times New Roman" w:hAnsi="Times New Roman" w:cs="Times New Roman"/>
          <w:sz w:val="24"/>
          <w:szCs w:val="24"/>
        </w:rPr>
        <w:t>For these reasons, a</w:t>
      </w:r>
      <w:r w:rsidR="00765726" w:rsidRPr="001B46B2">
        <w:rPr>
          <w:rFonts w:ascii="Times New Roman" w:hAnsi="Times New Roman" w:cs="Times New Roman"/>
          <w:sz w:val="24"/>
          <w:szCs w:val="24"/>
        </w:rPr>
        <w:t xml:space="preserve"> standardised approach to intraoperative evaluation of extent and location of CD is desirable, based on reliable and reproducible techniques, minimising the risk of surgical recurrence, optimising the decision making on maintenance treatment and follow-up, protecting patients from unnecessary extended small bowel resections</w:t>
      </w:r>
      <w:r w:rsidR="00697F95">
        <w:rPr>
          <w:rFonts w:ascii="Times New Roman" w:hAnsi="Times New Roman" w:cs="Times New Roman"/>
          <w:sz w:val="24"/>
          <w:szCs w:val="24"/>
        </w:rPr>
        <w:t xml:space="preserve">. </w:t>
      </w:r>
    </w:p>
    <w:p w:rsidR="00697F95" w:rsidRDefault="00765726" w:rsidP="001B46B2">
      <w:pPr>
        <w:spacing w:line="480" w:lineRule="auto"/>
        <w:rPr>
          <w:rFonts w:ascii="Times New Roman" w:hAnsi="Times New Roman" w:cs="Times New Roman"/>
          <w:sz w:val="24"/>
          <w:szCs w:val="24"/>
        </w:rPr>
      </w:pPr>
      <w:r w:rsidRPr="001B46B2">
        <w:rPr>
          <w:rFonts w:ascii="Times New Roman" w:hAnsi="Times New Roman" w:cs="Times New Roman"/>
          <w:sz w:val="24"/>
          <w:szCs w:val="24"/>
        </w:rPr>
        <w:lastRenderedPageBreak/>
        <w:t>Bowel ultrasound has become accepted, in recent years, as a non-invasive, radiation-free and easily repeatable imaging technique for morphological assessment of the transmural inflammation of the small and large intestine</w:t>
      </w:r>
      <w:r w:rsidR="00250722">
        <w:rPr>
          <w:rFonts w:ascii="Times New Roman" w:hAnsi="Times New Roman" w:cs="Times New Roman"/>
          <w:sz w:val="24"/>
          <w:szCs w:val="24"/>
        </w:rPr>
        <w:t xml:space="preserve"> in CD</w:t>
      </w:r>
      <w:r w:rsidR="003618D1">
        <w:rPr>
          <w:rFonts w:ascii="Times New Roman" w:hAnsi="Times New Roman" w:cs="Times New Roman"/>
          <w:sz w:val="24"/>
          <w:szCs w:val="24"/>
        </w:rPr>
        <w:t xml:space="preserve"> [5]. </w:t>
      </w:r>
      <w:r w:rsidRPr="001B46B2">
        <w:rPr>
          <w:rFonts w:ascii="Times New Roman" w:hAnsi="Times New Roman" w:cs="Times New Roman"/>
          <w:sz w:val="24"/>
          <w:szCs w:val="24"/>
        </w:rPr>
        <w:t xml:space="preserve">The trans-abdominal USS, </w:t>
      </w:r>
      <w:r w:rsidR="00250722" w:rsidRPr="00250722">
        <w:rPr>
          <w:rFonts w:ascii="Times New Roman" w:hAnsi="Times New Roman" w:cs="Times New Roman"/>
          <w:sz w:val="24"/>
          <w:szCs w:val="24"/>
          <w:highlight w:val="yellow"/>
        </w:rPr>
        <w:t>often</w:t>
      </w:r>
      <w:r w:rsidRPr="001B46B2">
        <w:rPr>
          <w:rFonts w:ascii="Times New Roman" w:hAnsi="Times New Roman" w:cs="Times New Roman"/>
          <w:sz w:val="24"/>
          <w:szCs w:val="24"/>
        </w:rPr>
        <w:t xml:space="preserve"> performed preoperatively in patients with CD usually visualises the terminal ileum</w:t>
      </w:r>
      <w:r w:rsidRPr="001B46B2">
        <w:rPr>
          <w:rFonts w:ascii="Times New Roman" w:hAnsi="Times New Roman" w:cs="Times New Roman"/>
          <w:color w:val="000000"/>
          <w:sz w:val="24"/>
          <w:szCs w:val="24"/>
          <w:shd w:val="clear" w:color="auto" w:fill="FFFFFF"/>
        </w:rPr>
        <w:t xml:space="preserve">, </w:t>
      </w:r>
      <w:r w:rsidR="00C17A63">
        <w:rPr>
          <w:rFonts w:ascii="Times New Roman" w:hAnsi="Times New Roman" w:cs="Times New Roman"/>
          <w:color w:val="000000"/>
          <w:sz w:val="24"/>
          <w:szCs w:val="24"/>
          <w:shd w:val="clear" w:color="auto" w:fill="FFFFFF"/>
        </w:rPr>
        <w:t xml:space="preserve">and in expert hands has an accuracy equivalent to MRI within the </w:t>
      </w:r>
      <w:r w:rsidR="00E11D09">
        <w:rPr>
          <w:rFonts w:ascii="Times New Roman" w:hAnsi="Times New Roman" w:cs="Times New Roman"/>
          <w:color w:val="000000"/>
          <w:sz w:val="24"/>
          <w:szCs w:val="24"/>
          <w:shd w:val="clear" w:color="auto" w:fill="FFFFFF"/>
        </w:rPr>
        <w:t>distal</w:t>
      </w:r>
      <w:r w:rsidR="00C17A63">
        <w:rPr>
          <w:rFonts w:ascii="Times New Roman" w:hAnsi="Times New Roman" w:cs="Times New Roman"/>
          <w:color w:val="000000"/>
          <w:sz w:val="24"/>
          <w:szCs w:val="24"/>
          <w:shd w:val="clear" w:color="auto" w:fill="FFFFFF"/>
        </w:rPr>
        <w:t xml:space="preserve"> small bowel</w:t>
      </w:r>
      <w:r w:rsidR="00777962">
        <w:rPr>
          <w:rFonts w:ascii="Times New Roman" w:hAnsi="Times New Roman" w:cs="Times New Roman"/>
          <w:color w:val="000000"/>
          <w:sz w:val="24"/>
          <w:szCs w:val="24"/>
          <w:shd w:val="clear" w:color="auto" w:fill="FFFFFF"/>
        </w:rPr>
        <w:t xml:space="preserve"> [</w:t>
      </w:r>
      <w:r w:rsidR="003618D1">
        <w:rPr>
          <w:rFonts w:ascii="Times New Roman" w:hAnsi="Times New Roman" w:cs="Times New Roman"/>
          <w:color w:val="000000"/>
          <w:sz w:val="24"/>
          <w:szCs w:val="24"/>
          <w:shd w:val="clear" w:color="auto" w:fill="FFFFFF"/>
        </w:rPr>
        <w:t>6</w:t>
      </w:r>
      <w:r w:rsidR="00777962">
        <w:rPr>
          <w:rFonts w:ascii="Times New Roman" w:hAnsi="Times New Roman" w:cs="Times New Roman"/>
          <w:color w:val="000000"/>
          <w:sz w:val="24"/>
          <w:szCs w:val="24"/>
          <w:shd w:val="clear" w:color="auto" w:fill="FFFFFF"/>
        </w:rPr>
        <w:t>]</w:t>
      </w:r>
      <w:r w:rsidR="00C17A63">
        <w:rPr>
          <w:rFonts w:ascii="Times New Roman" w:hAnsi="Times New Roman" w:cs="Times New Roman"/>
          <w:color w:val="000000"/>
          <w:sz w:val="24"/>
          <w:szCs w:val="24"/>
          <w:shd w:val="clear" w:color="auto" w:fill="FFFFFF"/>
        </w:rPr>
        <w:t xml:space="preserve">, although the proximal ileum and jejunum may not be </w:t>
      </w:r>
      <w:r w:rsidRPr="001B46B2">
        <w:rPr>
          <w:rFonts w:ascii="Times New Roman" w:hAnsi="Times New Roman" w:cs="Times New Roman"/>
          <w:color w:val="000000"/>
          <w:sz w:val="24"/>
          <w:szCs w:val="24"/>
          <w:shd w:val="clear" w:color="auto" w:fill="FFFFFF"/>
        </w:rPr>
        <w:t xml:space="preserve">satisfactorily </w:t>
      </w:r>
      <w:r w:rsidR="00C17A63">
        <w:rPr>
          <w:rFonts w:ascii="Times New Roman" w:hAnsi="Times New Roman" w:cs="Times New Roman"/>
          <w:color w:val="000000"/>
          <w:sz w:val="24"/>
          <w:szCs w:val="24"/>
          <w:shd w:val="clear" w:color="auto" w:fill="FFFFFF"/>
        </w:rPr>
        <w:t xml:space="preserve">visualised </w:t>
      </w:r>
      <w:r w:rsidRPr="001B46B2">
        <w:rPr>
          <w:rFonts w:ascii="Times New Roman" w:hAnsi="Times New Roman" w:cs="Times New Roman"/>
          <w:color w:val="000000"/>
          <w:sz w:val="24"/>
          <w:szCs w:val="24"/>
          <w:shd w:val="clear" w:color="auto" w:fill="FFFFFF"/>
        </w:rPr>
        <w:t>due to their deeper location and overlying bowel loops [</w:t>
      </w:r>
      <w:r w:rsidR="003618D1">
        <w:rPr>
          <w:rFonts w:ascii="Times New Roman" w:hAnsi="Times New Roman" w:cs="Times New Roman"/>
          <w:color w:val="000000"/>
          <w:sz w:val="24"/>
          <w:szCs w:val="24"/>
          <w:shd w:val="clear" w:color="auto" w:fill="FFFFFF"/>
        </w:rPr>
        <w:t>7</w:t>
      </w:r>
      <w:r w:rsidRPr="001B46B2">
        <w:rPr>
          <w:rFonts w:ascii="Times New Roman" w:hAnsi="Times New Roman" w:cs="Times New Roman"/>
          <w:color w:val="000000"/>
          <w:sz w:val="24"/>
          <w:szCs w:val="24"/>
          <w:shd w:val="clear" w:color="auto" w:fill="FFFFFF"/>
        </w:rPr>
        <w:t xml:space="preserve">]. </w:t>
      </w:r>
      <w:r w:rsidR="00C17A63">
        <w:rPr>
          <w:rFonts w:ascii="Times New Roman" w:hAnsi="Times New Roman" w:cs="Times New Roman"/>
          <w:color w:val="000000"/>
          <w:sz w:val="24"/>
          <w:szCs w:val="24"/>
          <w:shd w:val="clear" w:color="auto" w:fill="FFFFFF"/>
        </w:rPr>
        <w:t>Intra-operative U</w:t>
      </w:r>
      <w:r w:rsidR="00777962">
        <w:rPr>
          <w:rFonts w:ascii="Times New Roman" w:hAnsi="Times New Roman" w:cs="Times New Roman"/>
          <w:color w:val="000000"/>
          <w:sz w:val="24"/>
          <w:szCs w:val="24"/>
          <w:shd w:val="clear" w:color="auto" w:fill="FFFFFF"/>
        </w:rPr>
        <w:t>SS</w:t>
      </w:r>
      <w:r w:rsidR="00C17A63">
        <w:rPr>
          <w:rFonts w:ascii="Times New Roman" w:hAnsi="Times New Roman" w:cs="Times New Roman"/>
          <w:color w:val="000000"/>
          <w:sz w:val="24"/>
          <w:szCs w:val="24"/>
          <w:shd w:val="clear" w:color="auto" w:fill="FFFFFF"/>
        </w:rPr>
        <w:t xml:space="preserve"> allows the</w:t>
      </w:r>
      <w:r w:rsidRPr="001B46B2">
        <w:rPr>
          <w:rFonts w:ascii="Times New Roman" w:hAnsi="Times New Roman" w:cs="Times New Roman"/>
          <w:color w:val="000000"/>
          <w:sz w:val="24"/>
          <w:szCs w:val="24"/>
          <w:shd w:val="clear" w:color="auto" w:fill="FFFFFF"/>
        </w:rPr>
        <w:t xml:space="preserve"> ultrasound probe </w:t>
      </w:r>
      <w:r w:rsidR="00C17A63">
        <w:rPr>
          <w:rFonts w:ascii="Times New Roman" w:hAnsi="Times New Roman" w:cs="Times New Roman"/>
          <w:color w:val="000000"/>
          <w:sz w:val="24"/>
          <w:szCs w:val="24"/>
          <w:shd w:val="clear" w:color="auto" w:fill="FFFFFF"/>
        </w:rPr>
        <w:t xml:space="preserve">to be placed </w:t>
      </w:r>
      <w:r w:rsidRPr="001B46B2">
        <w:rPr>
          <w:rFonts w:ascii="Times New Roman" w:hAnsi="Times New Roman" w:cs="Times New Roman"/>
          <w:color w:val="000000"/>
          <w:sz w:val="24"/>
          <w:szCs w:val="24"/>
          <w:shd w:val="clear" w:color="auto" w:fill="FFFFFF"/>
        </w:rPr>
        <w:t>directly on the small bowel surface during the surgery, with no adverse events directly resulting from the intraoperative USS being reported in preliminary studies [</w:t>
      </w:r>
      <w:r w:rsidR="003618D1">
        <w:rPr>
          <w:rFonts w:ascii="Times New Roman" w:hAnsi="Times New Roman" w:cs="Times New Roman"/>
          <w:color w:val="000000"/>
          <w:sz w:val="24"/>
          <w:szCs w:val="24"/>
          <w:shd w:val="clear" w:color="auto" w:fill="FFFFFF"/>
        </w:rPr>
        <w:t>8</w:t>
      </w:r>
      <w:r w:rsidRPr="001B46B2">
        <w:rPr>
          <w:rFonts w:ascii="Times New Roman" w:hAnsi="Times New Roman" w:cs="Times New Roman"/>
          <w:color w:val="000000"/>
          <w:sz w:val="24"/>
          <w:szCs w:val="24"/>
          <w:shd w:val="clear" w:color="auto" w:fill="FFFFFF"/>
        </w:rPr>
        <w:t>] and when the intraoperative USS is used to as</w:t>
      </w:r>
      <w:r w:rsidR="003618D1">
        <w:rPr>
          <w:rFonts w:ascii="Times New Roman" w:hAnsi="Times New Roman" w:cs="Times New Roman"/>
          <w:color w:val="000000"/>
          <w:sz w:val="24"/>
          <w:szCs w:val="24"/>
          <w:shd w:val="clear" w:color="auto" w:fill="FFFFFF"/>
        </w:rPr>
        <w:t xml:space="preserve">sess other abdominal organs </w:t>
      </w:r>
      <w:r w:rsidR="003618D1" w:rsidRPr="003618D1">
        <w:rPr>
          <w:rFonts w:ascii="Times New Roman" w:hAnsi="Times New Roman" w:cs="Times New Roman"/>
          <w:color w:val="000000"/>
          <w:sz w:val="24"/>
          <w:szCs w:val="24"/>
          <w:highlight w:val="yellow"/>
          <w:shd w:val="clear" w:color="auto" w:fill="FFFFFF"/>
        </w:rPr>
        <w:t>during</w:t>
      </w:r>
      <w:r w:rsidR="003618D1">
        <w:rPr>
          <w:rFonts w:ascii="Times New Roman" w:hAnsi="Times New Roman" w:cs="Times New Roman"/>
          <w:color w:val="000000"/>
          <w:sz w:val="24"/>
          <w:szCs w:val="24"/>
          <w:shd w:val="clear" w:color="auto" w:fill="FFFFFF"/>
        </w:rPr>
        <w:t xml:space="preserve"> </w:t>
      </w:r>
      <w:r w:rsidRPr="001B46B2">
        <w:rPr>
          <w:rFonts w:ascii="Times New Roman" w:hAnsi="Times New Roman" w:cs="Times New Roman"/>
          <w:color w:val="000000"/>
          <w:sz w:val="24"/>
          <w:szCs w:val="24"/>
          <w:shd w:val="clear" w:color="auto" w:fill="FFFFFF"/>
        </w:rPr>
        <w:t>minimally invasive surgery [</w:t>
      </w:r>
      <w:r w:rsidR="003618D1">
        <w:rPr>
          <w:rFonts w:ascii="Times New Roman" w:hAnsi="Times New Roman" w:cs="Times New Roman"/>
          <w:color w:val="000000"/>
          <w:sz w:val="24"/>
          <w:szCs w:val="24"/>
          <w:shd w:val="clear" w:color="auto" w:fill="FFFFFF"/>
        </w:rPr>
        <w:t>9</w:t>
      </w:r>
      <w:r w:rsidRPr="001B46B2">
        <w:rPr>
          <w:rFonts w:ascii="Times New Roman" w:hAnsi="Times New Roman" w:cs="Times New Roman"/>
          <w:color w:val="000000"/>
          <w:sz w:val="24"/>
          <w:szCs w:val="24"/>
          <w:shd w:val="clear" w:color="auto" w:fill="FFFFFF"/>
        </w:rPr>
        <w:t>].</w:t>
      </w:r>
      <w:r w:rsidR="00DD1C79" w:rsidRPr="00DD1C79">
        <w:t xml:space="preserve"> </w:t>
      </w:r>
      <w:r w:rsidR="00DD1C79" w:rsidRPr="00DD1C79">
        <w:rPr>
          <w:rFonts w:ascii="Times New Roman" w:hAnsi="Times New Roman" w:cs="Times New Roman"/>
          <w:sz w:val="24"/>
          <w:szCs w:val="24"/>
        </w:rPr>
        <w:t xml:space="preserve">Aim of this study is to describe the technical steps of a standardised protocol for intraoperative </w:t>
      </w:r>
      <w:r w:rsidR="00CE7CB6">
        <w:rPr>
          <w:rFonts w:ascii="Times New Roman" w:hAnsi="Times New Roman" w:cs="Times New Roman"/>
          <w:sz w:val="24"/>
          <w:szCs w:val="24"/>
        </w:rPr>
        <w:t>USS</w:t>
      </w:r>
      <w:r w:rsidR="00DD1C79" w:rsidRPr="00DD1C79">
        <w:rPr>
          <w:rFonts w:ascii="Times New Roman" w:hAnsi="Times New Roman" w:cs="Times New Roman"/>
          <w:sz w:val="24"/>
          <w:szCs w:val="24"/>
        </w:rPr>
        <w:t xml:space="preserve"> assessment of the small bowel in patients underg</w:t>
      </w:r>
      <w:r w:rsidR="00DD1C79">
        <w:rPr>
          <w:rFonts w:ascii="Times New Roman" w:hAnsi="Times New Roman" w:cs="Times New Roman"/>
          <w:sz w:val="24"/>
          <w:szCs w:val="24"/>
        </w:rPr>
        <w:t xml:space="preserve">oing surgery for </w:t>
      </w:r>
      <w:proofErr w:type="spellStart"/>
      <w:r w:rsidR="00DD1C79">
        <w:rPr>
          <w:rFonts w:ascii="Times New Roman" w:hAnsi="Times New Roman" w:cs="Times New Roman"/>
          <w:sz w:val="24"/>
          <w:szCs w:val="24"/>
        </w:rPr>
        <w:t>ileocolonic</w:t>
      </w:r>
      <w:proofErr w:type="spellEnd"/>
      <w:r w:rsidR="00DD1C79">
        <w:rPr>
          <w:rFonts w:ascii="Times New Roman" w:hAnsi="Times New Roman" w:cs="Times New Roman"/>
          <w:sz w:val="24"/>
          <w:szCs w:val="24"/>
        </w:rPr>
        <w:t xml:space="preserve"> CD.</w:t>
      </w:r>
    </w:p>
    <w:p w:rsidR="00E77430" w:rsidRPr="001B46B2" w:rsidRDefault="00E77430" w:rsidP="001B46B2">
      <w:pPr>
        <w:spacing w:line="480" w:lineRule="auto"/>
        <w:rPr>
          <w:rFonts w:ascii="Times New Roman" w:hAnsi="Times New Roman" w:cs="Times New Roman"/>
          <w:color w:val="000000"/>
          <w:sz w:val="24"/>
          <w:szCs w:val="24"/>
          <w:shd w:val="clear" w:color="auto" w:fill="FFFFFF"/>
        </w:rPr>
      </w:pPr>
    </w:p>
    <w:p w:rsidR="00765726" w:rsidRPr="00DC5156" w:rsidRDefault="00697F95" w:rsidP="00697F95">
      <w:pPr>
        <w:spacing w:line="480" w:lineRule="auto"/>
        <w:rPr>
          <w:rFonts w:ascii="Times New Roman" w:hAnsi="Times New Roman" w:cs="Times New Roman"/>
          <w:b/>
          <w:color w:val="000000"/>
          <w:sz w:val="24"/>
          <w:szCs w:val="24"/>
          <w:u w:val="single"/>
          <w:shd w:val="clear" w:color="auto" w:fill="FFFFFF"/>
        </w:rPr>
      </w:pPr>
      <w:r w:rsidRPr="00DC5156">
        <w:rPr>
          <w:rFonts w:ascii="Times New Roman" w:hAnsi="Times New Roman" w:cs="Times New Roman"/>
          <w:b/>
          <w:color w:val="000000"/>
          <w:sz w:val="24"/>
          <w:szCs w:val="24"/>
          <w:u w:val="single"/>
          <w:shd w:val="clear" w:color="auto" w:fill="FFFFFF"/>
        </w:rPr>
        <w:t>T</w:t>
      </w:r>
      <w:r w:rsidR="0076691A" w:rsidRPr="00DC5156">
        <w:rPr>
          <w:rFonts w:ascii="Times New Roman" w:hAnsi="Times New Roman" w:cs="Times New Roman"/>
          <w:b/>
          <w:color w:val="000000"/>
          <w:sz w:val="24"/>
          <w:szCs w:val="24"/>
          <w:u w:val="single"/>
          <w:shd w:val="clear" w:color="auto" w:fill="FFFFFF"/>
        </w:rPr>
        <w:t>echnique</w:t>
      </w:r>
      <w:r w:rsidRPr="00DC5156">
        <w:rPr>
          <w:rFonts w:ascii="Times New Roman" w:hAnsi="Times New Roman" w:cs="Times New Roman"/>
          <w:b/>
          <w:color w:val="000000"/>
          <w:sz w:val="24"/>
          <w:szCs w:val="24"/>
          <w:u w:val="single"/>
          <w:shd w:val="clear" w:color="auto" w:fill="FFFFFF"/>
        </w:rPr>
        <w:t>:</w:t>
      </w:r>
    </w:p>
    <w:p w:rsidR="006A2D07" w:rsidRPr="00697F95" w:rsidRDefault="006A2D07" w:rsidP="00697F95">
      <w:pPr>
        <w:pStyle w:val="CommentText"/>
        <w:spacing w:line="480" w:lineRule="auto"/>
        <w:rPr>
          <w:rFonts w:ascii="Times New Roman" w:hAnsi="Times New Roman" w:cs="Times New Roman"/>
          <w:sz w:val="24"/>
          <w:szCs w:val="24"/>
        </w:rPr>
      </w:pPr>
      <w:r w:rsidRPr="00697F95">
        <w:rPr>
          <w:rFonts w:ascii="Times New Roman" w:hAnsi="Times New Roman" w:cs="Times New Roman"/>
          <w:sz w:val="24"/>
          <w:szCs w:val="24"/>
        </w:rPr>
        <w:t xml:space="preserve">Patients undergo laparoscopic or single incision </w:t>
      </w:r>
      <w:proofErr w:type="spellStart"/>
      <w:r w:rsidRPr="00697F95">
        <w:rPr>
          <w:rFonts w:ascii="Times New Roman" w:hAnsi="Times New Roman" w:cs="Times New Roman"/>
          <w:sz w:val="24"/>
          <w:szCs w:val="24"/>
        </w:rPr>
        <w:t>ileoc</w:t>
      </w:r>
      <w:r w:rsidR="00465E08" w:rsidRPr="00697F95">
        <w:rPr>
          <w:rFonts w:ascii="Times New Roman" w:hAnsi="Times New Roman" w:cs="Times New Roman"/>
          <w:sz w:val="24"/>
          <w:szCs w:val="24"/>
        </w:rPr>
        <w:t>aecal</w:t>
      </w:r>
      <w:proofErr w:type="spellEnd"/>
      <w:r w:rsidRPr="00697F95">
        <w:rPr>
          <w:rFonts w:ascii="Times New Roman" w:hAnsi="Times New Roman" w:cs="Times New Roman"/>
          <w:sz w:val="24"/>
          <w:szCs w:val="24"/>
        </w:rPr>
        <w:t xml:space="preserve"> resection, according to a standardised technique [</w:t>
      </w:r>
      <w:r w:rsidR="003618D1">
        <w:rPr>
          <w:rFonts w:ascii="Times New Roman" w:hAnsi="Times New Roman" w:cs="Times New Roman"/>
          <w:sz w:val="24"/>
          <w:szCs w:val="24"/>
        </w:rPr>
        <w:t>4</w:t>
      </w:r>
      <w:r w:rsidR="0085002A">
        <w:rPr>
          <w:rFonts w:ascii="Times New Roman" w:hAnsi="Times New Roman" w:cs="Times New Roman"/>
          <w:sz w:val="24"/>
          <w:szCs w:val="24"/>
        </w:rPr>
        <w:t xml:space="preserve">, </w:t>
      </w:r>
      <w:r w:rsidR="00777962" w:rsidRPr="00697F95">
        <w:rPr>
          <w:rFonts w:ascii="Times New Roman" w:hAnsi="Times New Roman" w:cs="Times New Roman"/>
          <w:sz w:val="24"/>
          <w:szCs w:val="24"/>
        </w:rPr>
        <w:t>1</w:t>
      </w:r>
      <w:r w:rsidR="003618D1">
        <w:rPr>
          <w:rFonts w:ascii="Times New Roman" w:hAnsi="Times New Roman" w:cs="Times New Roman"/>
          <w:sz w:val="24"/>
          <w:szCs w:val="24"/>
        </w:rPr>
        <w:t>0</w:t>
      </w:r>
      <w:r w:rsidRPr="00697F95">
        <w:rPr>
          <w:rFonts w:ascii="Times New Roman" w:hAnsi="Times New Roman" w:cs="Times New Roman"/>
          <w:sz w:val="24"/>
          <w:szCs w:val="24"/>
        </w:rPr>
        <w:t xml:space="preserve">]. The right colon, hepatic flexure and small bowel up to the third part of the duodenum, are mobilised laparoscopically. </w:t>
      </w:r>
      <w:r w:rsidR="00465E08" w:rsidRPr="00697F95">
        <w:rPr>
          <w:rFonts w:ascii="Times New Roman" w:hAnsi="Times New Roman" w:cs="Times New Roman"/>
          <w:sz w:val="24"/>
          <w:szCs w:val="24"/>
        </w:rPr>
        <w:t xml:space="preserve">Intra-abdominal fistulae are </w:t>
      </w:r>
      <w:r w:rsidR="001B46B2" w:rsidRPr="00697F95">
        <w:rPr>
          <w:rFonts w:ascii="Times New Roman" w:hAnsi="Times New Roman" w:cs="Times New Roman"/>
          <w:sz w:val="24"/>
          <w:szCs w:val="24"/>
        </w:rPr>
        <w:t xml:space="preserve">also </w:t>
      </w:r>
      <w:r w:rsidR="00465E08" w:rsidRPr="00697F95">
        <w:rPr>
          <w:rFonts w:ascii="Times New Roman" w:hAnsi="Times New Roman" w:cs="Times New Roman"/>
          <w:sz w:val="24"/>
          <w:szCs w:val="24"/>
        </w:rPr>
        <w:t xml:space="preserve">divided </w:t>
      </w:r>
      <w:r w:rsidR="001B46B2" w:rsidRPr="00697F95">
        <w:rPr>
          <w:rFonts w:ascii="Times New Roman" w:hAnsi="Times New Roman" w:cs="Times New Roman"/>
          <w:sz w:val="24"/>
          <w:szCs w:val="24"/>
        </w:rPr>
        <w:t>intra</w:t>
      </w:r>
      <w:r w:rsidR="008C0D60">
        <w:rPr>
          <w:rFonts w:ascii="Times New Roman" w:hAnsi="Times New Roman" w:cs="Times New Roman"/>
          <w:sz w:val="24"/>
          <w:szCs w:val="24"/>
        </w:rPr>
        <w:t>-</w:t>
      </w:r>
      <w:r w:rsidR="001B46B2" w:rsidRPr="00697F95">
        <w:rPr>
          <w:rFonts w:ascii="Times New Roman" w:hAnsi="Times New Roman" w:cs="Times New Roman"/>
          <w:sz w:val="24"/>
          <w:szCs w:val="24"/>
        </w:rPr>
        <w:t>corporeally</w:t>
      </w:r>
      <w:r w:rsidR="00465E08" w:rsidRPr="00697F95">
        <w:rPr>
          <w:rFonts w:ascii="Times New Roman" w:hAnsi="Times New Roman" w:cs="Times New Roman"/>
          <w:sz w:val="24"/>
          <w:szCs w:val="24"/>
        </w:rPr>
        <w:t xml:space="preserve">. </w:t>
      </w:r>
      <w:r w:rsidRPr="00697F95">
        <w:rPr>
          <w:rFonts w:ascii="Times New Roman" w:hAnsi="Times New Roman" w:cs="Times New Roman"/>
          <w:sz w:val="24"/>
          <w:szCs w:val="24"/>
        </w:rPr>
        <w:t xml:space="preserve">At this stage, as per </w:t>
      </w:r>
      <w:r w:rsidR="00465E08" w:rsidRPr="00697F95">
        <w:rPr>
          <w:rFonts w:ascii="Times New Roman" w:hAnsi="Times New Roman" w:cs="Times New Roman"/>
          <w:sz w:val="24"/>
          <w:szCs w:val="24"/>
        </w:rPr>
        <w:t xml:space="preserve">our </w:t>
      </w:r>
      <w:r w:rsidRPr="00697F95">
        <w:rPr>
          <w:rFonts w:ascii="Times New Roman" w:hAnsi="Times New Roman" w:cs="Times New Roman"/>
          <w:sz w:val="24"/>
          <w:szCs w:val="24"/>
        </w:rPr>
        <w:t xml:space="preserve">standard practice, </w:t>
      </w:r>
      <w:r w:rsidR="00465E08" w:rsidRPr="00697F95">
        <w:rPr>
          <w:rFonts w:ascii="Times New Roman" w:hAnsi="Times New Roman" w:cs="Times New Roman"/>
          <w:sz w:val="24"/>
          <w:szCs w:val="24"/>
        </w:rPr>
        <w:t xml:space="preserve">a periumbilical </w:t>
      </w:r>
      <w:r w:rsidR="00D9403C">
        <w:rPr>
          <w:rFonts w:ascii="Times New Roman" w:hAnsi="Times New Roman" w:cs="Times New Roman"/>
          <w:sz w:val="24"/>
          <w:szCs w:val="24"/>
        </w:rPr>
        <w:t xml:space="preserve">midline </w:t>
      </w:r>
      <w:r w:rsidRPr="00697F95">
        <w:rPr>
          <w:rFonts w:ascii="Times New Roman" w:hAnsi="Times New Roman" w:cs="Times New Roman"/>
          <w:sz w:val="24"/>
          <w:szCs w:val="24"/>
        </w:rPr>
        <w:t xml:space="preserve">incision </w:t>
      </w:r>
      <w:r w:rsidR="00465E08" w:rsidRPr="00697F95">
        <w:rPr>
          <w:rFonts w:ascii="Times New Roman" w:hAnsi="Times New Roman" w:cs="Times New Roman"/>
          <w:sz w:val="24"/>
          <w:szCs w:val="24"/>
        </w:rPr>
        <w:t>is</w:t>
      </w:r>
      <w:r w:rsidRPr="00697F95">
        <w:rPr>
          <w:rFonts w:ascii="Times New Roman" w:hAnsi="Times New Roman" w:cs="Times New Roman"/>
          <w:sz w:val="24"/>
          <w:szCs w:val="24"/>
        </w:rPr>
        <w:t xml:space="preserve"> perform</w:t>
      </w:r>
      <w:r w:rsidR="00465E08" w:rsidRPr="00697F95">
        <w:rPr>
          <w:rFonts w:ascii="Times New Roman" w:hAnsi="Times New Roman" w:cs="Times New Roman"/>
          <w:sz w:val="24"/>
          <w:szCs w:val="24"/>
        </w:rPr>
        <w:t>ed to allow</w:t>
      </w:r>
      <w:r w:rsidRPr="00697F95">
        <w:rPr>
          <w:rFonts w:ascii="Times New Roman" w:hAnsi="Times New Roman" w:cs="Times New Roman"/>
          <w:sz w:val="24"/>
          <w:szCs w:val="24"/>
        </w:rPr>
        <w:t xml:space="preserve"> the </w:t>
      </w:r>
      <w:r w:rsidR="001B46B2" w:rsidRPr="00697F95">
        <w:rPr>
          <w:rFonts w:ascii="Times New Roman" w:hAnsi="Times New Roman" w:cs="Times New Roman"/>
          <w:sz w:val="24"/>
          <w:szCs w:val="24"/>
        </w:rPr>
        <w:t xml:space="preserve">extracorporeal </w:t>
      </w:r>
      <w:r w:rsidRPr="00697F95">
        <w:rPr>
          <w:rFonts w:ascii="Times New Roman" w:hAnsi="Times New Roman" w:cs="Times New Roman"/>
          <w:sz w:val="24"/>
          <w:szCs w:val="24"/>
        </w:rPr>
        <w:t xml:space="preserve">division of the mesentery and the resection and anastomosis after application of </w:t>
      </w:r>
      <w:r w:rsidR="00DC5156">
        <w:rPr>
          <w:rFonts w:ascii="Times New Roman" w:hAnsi="Times New Roman" w:cs="Times New Roman"/>
          <w:sz w:val="24"/>
          <w:szCs w:val="24"/>
        </w:rPr>
        <w:t>the</w:t>
      </w:r>
      <w:r w:rsidRPr="00697F95">
        <w:rPr>
          <w:rFonts w:ascii="Times New Roman" w:hAnsi="Times New Roman" w:cs="Times New Roman"/>
          <w:sz w:val="24"/>
          <w:szCs w:val="24"/>
        </w:rPr>
        <w:t xml:space="preserve"> wound protector</w:t>
      </w:r>
      <w:r w:rsidR="00465E08" w:rsidRPr="00697F95">
        <w:rPr>
          <w:rFonts w:ascii="Times New Roman" w:hAnsi="Times New Roman" w:cs="Times New Roman"/>
          <w:sz w:val="24"/>
          <w:szCs w:val="24"/>
        </w:rPr>
        <w:t>.</w:t>
      </w:r>
      <w:r w:rsidR="001B46B2" w:rsidRPr="00697F95">
        <w:rPr>
          <w:rFonts w:ascii="Times New Roman" w:hAnsi="Times New Roman" w:cs="Times New Roman"/>
          <w:sz w:val="24"/>
          <w:szCs w:val="24"/>
        </w:rPr>
        <w:t xml:space="preserve"> </w:t>
      </w:r>
      <w:r w:rsidRPr="00697F95">
        <w:rPr>
          <w:rFonts w:ascii="Times New Roman" w:hAnsi="Times New Roman" w:cs="Times New Roman"/>
          <w:sz w:val="24"/>
          <w:szCs w:val="24"/>
        </w:rPr>
        <w:t xml:space="preserve">The full length of the small bowel </w:t>
      </w:r>
      <w:r w:rsidR="00465E08" w:rsidRPr="00697F95">
        <w:rPr>
          <w:rFonts w:ascii="Times New Roman" w:hAnsi="Times New Roman" w:cs="Times New Roman"/>
          <w:sz w:val="24"/>
          <w:szCs w:val="24"/>
        </w:rPr>
        <w:t>is</w:t>
      </w:r>
      <w:r w:rsidRPr="00697F95">
        <w:rPr>
          <w:rFonts w:ascii="Times New Roman" w:hAnsi="Times New Roman" w:cs="Times New Roman"/>
          <w:sz w:val="24"/>
          <w:szCs w:val="24"/>
        </w:rPr>
        <w:t xml:space="preserve"> assessed macroscopically by the operating surgeon and the areas of CD to be </w:t>
      </w:r>
      <w:proofErr w:type="spellStart"/>
      <w:r w:rsidRPr="00697F95">
        <w:rPr>
          <w:rFonts w:ascii="Times New Roman" w:hAnsi="Times New Roman" w:cs="Times New Roman"/>
          <w:sz w:val="24"/>
          <w:szCs w:val="24"/>
        </w:rPr>
        <w:t>resected</w:t>
      </w:r>
      <w:proofErr w:type="spellEnd"/>
      <w:r w:rsidRPr="00697F95">
        <w:rPr>
          <w:rFonts w:ascii="Times New Roman" w:hAnsi="Times New Roman" w:cs="Times New Roman"/>
          <w:sz w:val="24"/>
          <w:szCs w:val="24"/>
        </w:rPr>
        <w:t xml:space="preserve"> </w:t>
      </w:r>
      <w:r w:rsidR="00465E08" w:rsidRPr="00697F95">
        <w:rPr>
          <w:rFonts w:ascii="Times New Roman" w:hAnsi="Times New Roman" w:cs="Times New Roman"/>
          <w:sz w:val="24"/>
          <w:szCs w:val="24"/>
        </w:rPr>
        <w:t>and t</w:t>
      </w:r>
      <w:r w:rsidRPr="00697F95">
        <w:rPr>
          <w:rFonts w:ascii="Times New Roman" w:hAnsi="Times New Roman" w:cs="Times New Roman"/>
          <w:sz w:val="24"/>
          <w:szCs w:val="24"/>
        </w:rPr>
        <w:t xml:space="preserve">he presence and location of other sites of disease </w:t>
      </w:r>
      <w:r w:rsidR="00465E08" w:rsidRPr="00697F95">
        <w:rPr>
          <w:rFonts w:ascii="Times New Roman" w:hAnsi="Times New Roman" w:cs="Times New Roman"/>
          <w:sz w:val="24"/>
          <w:szCs w:val="24"/>
        </w:rPr>
        <w:t>are</w:t>
      </w:r>
      <w:r w:rsidRPr="00697F95">
        <w:rPr>
          <w:rFonts w:ascii="Times New Roman" w:hAnsi="Times New Roman" w:cs="Times New Roman"/>
          <w:sz w:val="24"/>
          <w:szCs w:val="24"/>
        </w:rPr>
        <w:t xml:space="preserve"> documented. </w:t>
      </w:r>
    </w:p>
    <w:p w:rsidR="00465E08" w:rsidRPr="00697F95" w:rsidRDefault="006A2D07" w:rsidP="00697F95">
      <w:pPr>
        <w:pStyle w:val="CommentText"/>
        <w:spacing w:line="480" w:lineRule="auto"/>
        <w:rPr>
          <w:rFonts w:ascii="Times New Roman" w:hAnsi="Times New Roman" w:cs="Times New Roman"/>
          <w:sz w:val="24"/>
          <w:szCs w:val="24"/>
        </w:rPr>
      </w:pPr>
      <w:r w:rsidRPr="00697F95">
        <w:rPr>
          <w:rFonts w:ascii="Times New Roman" w:hAnsi="Times New Roman" w:cs="Times New Roman"/>
          <w:sz w:val="24"/>
          <w:szCs w:val="24"/>
        </w:rPr>
        <w:lastRenderedPageBreak/>
        <w:t>A</w:t>
      </w:r>
      <w:r w:rsidR="002A5BD7">
        <w:rPr>
          <w:rFonts w:ascii="Times New Roman" w:hAnsi="Times New Roman" w:cs="Times New Roman"/>
          <w:sz w:val="24"/>
          <w:szCs w:val="24"/>
        </w:rPr>
        <w:t>t this stage a</w:t>
      </w:r>
      <w:r w:rsidRPr="00697F95">
        <w:rPr>
          <w:rFonts w:ascii="Times New Roman" w:hAnsi="Times New Roman" w:cs="Times New Roman"/>
          <w:sz w:val="24"/>
          <w:szCs w:val="24"/>
        </w:rPr>
        <w:t xml:space="preserve"> gastrointestinal radiologist, with expertise </w:t>
      </w:r>
      <w:r w:rsidR="00465E08" w:rsidRPr="00697F95">
        <w:rPr>
          <w:rFonts w:ascii="Times New Roman" w:hAnsi="Times New Roman" w:cs="Times New Roman"/>
          <w:sz w:val="24"/>
          <w:szCs w:val="24"/>
        </w:rPr>
        <w:t xml:space="preserve">in CD imaging and abdominal USS </w:t>
      </w:r>
      <w:r w:rsidRPr="00697F95">
        <w:rPr>
          <w:rFonts w:ascii="Times New Roman" w:hAnsi="Times New Roman" w:cs="Times New Roman"/>
          <w:sz w:val="24"/>
          <w:szCs w:val="24"/>
        </w:rPr>
        <w:t>repeat</w:t>
      </w:r>
      <w:r w:rsidR="00465E08" w:rsidRPr="00697F95">
        <w:rPr>
          <w:rFonts w:ascii="Times New Roman" w:hAnsi="Times New Roman" w:cs="Times New Roman"/>
          <w:sz w:val="24"/>
          <w:szCs w:val="24"/>
        </w:rPr>
        <w:t>s</w:t>
      </w:r>
      <w:r w:rsidRPr="00697F95">
        <w:rPr>
          <w:rFonts w:ascii="Times New Roman" w:hAnsi="Times New Roman" w:cs="Times New Roman"/>
          <w:sz w:val="24"/>
          <w:szCs w:val="24"/>
        </w:rPr>
        <w:t xml:space="preserve"> the full intraoperative assessment of the small bowel</w:t>
      </w:r>
      <w:r w:rsidR="00C17A63">
        <w:rPr>
          <w:rFonts w:ascii="Times New Roman" w:hAnsi="Times New Roman" w:cs="Times New Roman"/>
          <w:sz w:val="24"/>
          <w:szCs w:val="24"/>
        </w:rPr>
        <w:t>. A</w:t>
      </w:r>
      <w:r w:rsidRPr="00697F95">
        <w:rPr>
          <w:rFonts w:ascii="Times New Roman" w:hAnsi="Times New Roman" w:cs="Times New Roman"/>
          <w:sz w:val="24"/>
          <w:szCs w:val="24"/>
        </w:rPr>
        <w:t xml:space="preserve"> sterile USS probe</w:t>
      </w:r>
      <w:r w:rsidR="00841208">
        <w:rPr>
          <w:rFonts w:ascii="Times New Roman" w:hAnsi="Times New Roman" w:cs="Times New Roman"/>
          <w:sz w:val="24"/>
          <w:szCs w:val="24"/>
        </w:rPr>
        <w:t xml:space="preserve"> </w:t>
      </w:r>
      <w:r w:rsidR="00C17A63">
        <w:rPr>
          <w:rFonts w:ascii="Times New Roman" w:hAnsi="Times New Roman" w:cs="Times New Roman"/>
          <w:sz w:val="24"/>
          <w:szCs w:val="24"/>
        </w:rPr>
        <w:t xml:space="preserve">is applied </w:t>
      </w:r>
      <w:r w:rsidR="00C17A63" w:rsidRPr="00697F95">
        <w:rPr>
          <w:rFonts w:ascii="Times New Roman" w:hAnsi="Times New Roman" w:cs="Times New Roman"/>
          <w:sz w:val="24"/>
          <w:szCs w:val="24"/>
        </w:rPr>
        <w:t>directly on the bowel</w:t>
      </w:r>
      <w:r w:rsidR="00C17A63">
        <w:rPr>
          <w:rFonts w:ascii="Times New Roman" w:hAnsi="Times New Roman" w:cs="Times New Roman"/>
          <w:sz w:val="24"/>
          <w:szCs w:val="24"/>
        </w:rPr>
        <w:t xml:space="preserve"> wall and mesentery</w:t>
      </w:r>
      <w:r w:rsidR="00D232F1">
        <w:rPr>
          <w:rFonts w:ascii="Times New Roman" w:hAnsi="Times New Roman" w:cs="Times New Roman"/>
          <w:sz w:val="24"/>
          <w:szCs w:val="24"/>
        </w:rPr>
        <w:t xml:space="preserve"> </w:t>
      </w:r>
      <w:r w:rsidR="00841208">
        <w:rPr>
          <w:rFonts w:ascii="Times New Roman" w:hAnsi="Times New Roman" w:cs="Times New Roman"/>
          <w:sz w:val="24"/>
          <w:szCs w:val="24"/>
        </w:rPr>
        <w:t>(Figure 1)</w:t>
      </w:r>
      <w:r w:rsidRPr="00697F95">
        <w:rPr>
          <w:rFonts w:ascii="Times New Roman" w:hAnsi="Times New Roman" w:cs="Times New Roman"/>
          <w:sz w:val="24"/>
          <w:szCs w:val="24"/>
        </w:rPr>
        <w:t xml:space="preserve">. </w:t>
      </w:r>
      <w:r w:rsidR="00465E08" w:rsidRPr="00697F95">
        <w:rPr>
          <w:rFonts w:ascii="Times New Roman" w:hAnsi="Times New Roman" w:cs="Times New Roman"/>
          <w:sz w:val="24"/>
          <w:szCs w:val="24"/>
        </w:rPr>
        <w:t xml:space="preserve">The surgeon assists in delivering the mobilised bowel in the wound protector ensuring lack of traction on the mesentery. In case of bulky mesenteric disease, resection of the </w:t>
      </w:r>
      <w:proofErr w:type="spellStart"/>
      <w:r w:rsidR="00465E08" w:rsidRPr="00697F95">
        <w:rPr>
          <w:rFonts w:ascii="Times New Roman" w:hAnsi="Times New Roman" w:cs="Times New Roman"/>
          <w:sz w:val="24"/>
          <w:szCs w:val="24"/>
        </w:rPr>
        <w:t>ileocaecal</w:t>
      </w:r>
      <w:proofErr w:type="spellEnd"/>
      <w:r w:rsidR="00465E08" w:rsidRPr="00697F95">
        <w:rPr>
          <w:rFonts w:ascii="Times New Roman" w:hAnsi="Times New Roman" w:cs="Times New Roman"/>
          <w:sz w:val="24"/>
          <w:szCs w:val="24"/>
        </w:rPr>
        <w:t xml:space="preserve"> specimen </w:t>
      </w:r>
      <w:r w:rsidR="001B46B2" w:rsidRPr="00697F95">
        <w:rPr>
          <w:rFonts w:ascii="Times New Roman" w:hAnsi="Times New Roman" w:cs="Times New Roman"/>
          <w:sz w:val="24"/>
          <w:szCs w:val="24"/>
        </w:rPr>
        <w:t>can</w:t>
      </w:r>
      <w:r w:rsidR="00465E08" w:rsidRPr="00697F95">
        <w:rPr>
          <w:rFonts w:ascii="Times New Roman" w:hAnsi="Times New Roman" w:cs="Times New Roman"/>
          <w:sz w:val="24"/>
          <w:szCs w:val="24"/>
        </w:rPr>
        <w:t xml:space="preserve"> be required prior to </w:t>
      </w:r>
      <w:r w:rsidR="00D9403C">
        <w:rPr>
          <w:rFonts w:ascii="Times New Roman" w:hAnsi="Times New Roman" w:cs="Times New Roman"/>
          <w:sz w:val="24"/>
          <w:szCs w:val="24"/>
        </w:rPr>
        <w:t xml:space="preserve">completion of the </w:t>
      </w:r>
      <w:r w:rsidR="00465E08" w:rsidRPr="00697F95">
        <w:rPr>
          <w:rFonts w:ascii="Times New Roman" w:hAnsi="Times New Roman" w:cs="Times New Roman"/>
          <w:sz w:val="24"/>
          <w:szCs w:val="24"/>
        </w:rPr>
        <w:t>ultrasound assessment of the entire small bowel.</w:t>
      </w:r>
    </w:p>
    <w:p w:rsidR="00465E08" w:rsidRPr="00697F95" w:rsidRDefault="00D9403C" w:rsidP="00697F95">
      <w:pPr>
        <w:pStyle w:val="CommentText"/>
        <w:spacing w:line="480" w:lineRule="auto"/>
        <w:rPr>
          <w:rFonts w:ascii="Times New Roman" w:hAnsi="Times New Roman" w:cs="Times New Roman"/>
          <w:sz w:val="24"/>
          <w:szCs w:val="24"/>
        </w:rPr>
      </w:pPr>
      <w:r w:rsidRPr="00697F95">
        <w:rPr>
          <w:rFonts w:ascii="Times New Roman" w:hAnsi="Times New Roman" w:cs="Times New Roman"/>
          <w:sz w:val="24"/>
          <w:szCs w:val="24"/>
        </w:rPr>
        <w:t>The ultrasound probe is prepared using sterile ultrasound jelly and then covered with a sterile probe cover. Segment by segment, the small bowel is assessed using a high fr</w:t>
      </w:r>
      <w:r>
        <w:rPr>
          <w:rFonts w:ascii="Times New Roman" w:hAnsi="Times New Roman" w:cs="Times New Roman"/>
          <w:sz w:val="24"/>
          <w:szCs w:val="24"/>
        </w:rPr>
        <w:t xml:space="preserve">equency linear ultrasound probe through the wound protector, while </w:t>
      </w:r>
      <w:r w:rsidR="00465E08" w:rsidRPr="00697F95">
        <w:rPr>
          <w:rFonts w:ascii="Times New Roman" w:hAnsi="Times New Roman" w:cs="Times New Roman"/>
          <w:sz w:val="24"/>
          <w:szCs w:val="24"/>
        </w:rPr>
        <w:t>the abdomen is covered with sterile laparotomy packs. Direct application on the bowel of sterile ultrasound jelly is usually not required, as applying saline solution via a bladder syringe ensures satisfactory acoustic coupling.</w:t>
      </w:r>
    </w:p>
    <w:p w:rsidR="001B46B2" w:rsidRPr="00697F95" w:rsidRDefault="006A2D07" w:rsidP="00697F95">
      <w:pPr>
        <w:pStyle w:val="CommentText"/>
        <w:spacing w:line="480" w:lineRule="auto"/>
        <w:rPr>
          <w:rFonts w:ascii="Times New Roman" w:hAnsi="Times New Roman" w:cs="Times New Roman"/>
          <w:sz w:val="24"/>
          <w:szCs w:val="24"/>
        </w:rPr>
      </w:pPr>
      <w:r w:rsidRPr="00697F95">
        <w:rPr>
          <w:rFonts w:ascii="Times New Roman" w:hAnsi="Times New Roman" w:cs="Times New Roman"/>
          <w:sz w:val="24"/>
          <w:szCs w:val="24"/>
        </w:rPr>
        <w:t xml:space="preserve">The length, location and number of </w:t>
      </w:r>
      <w:r w:rsidR="002A5BD7">
        <w:rPr>
          <w:rFonts w:ascii="Times New Roman" w:hAnsi="Times New Roman" w:cs="Times New Roman"/>
          <w:sz w:val="24"/>
          <w:szCs w:val="24"/>
        </w:rPr>
        <w:t xml:space="preserve">CD </w:t>
      </w:r>
      <w:r w:rsidRPr="00697F95">
        <w:rPr>
          <w:rFonts w:ascii="Times New Roman" w:hAnsi="Times New Roman" w:cs="Times New Roman"/>
          <w:sz w:val="24"/>
          <w:szCs w:val="24"/>
        </w:rPr>
        <w:t xml:space="preserve">segments </w:t>
      </w:r>
      <w:r w:rsidR="00465E08" w:rsidRPr="00697F95">
        <w:rPr>
          <w:rFonts w:ascii="Times New Roman" w:hAnsi="Times New Roman" w:cs="Times New Roman"/>
          <w:sz w:val="24"/>
          <w:szCs w:val="24"/>
        </w:rPr>
        <w:t>is</w:t>
      </w:r>
      <w:r w:rsidRPr="00697F95">
        <w:rPr>
          <w:rFonts w:ascii="Times New Roman" w:hAnsi="Times New Roman" w:cs="Times New Roman"/>
          <w:sz w:val="24"/>
          <w:szCs w:val="24"/>
        </w:rPr>
        <w:t xml:space="preserve"> documented together with further quantitative assessment using the (</w:t>
      </w:r>
      <w:proofErr w:type="spellStart"/>
      <w:r w:rsidRPr="00697F95">
        <w:rPr>
          <w:rFonts w:ascii="Times New Roman" w:hAnsi="Times New Roman" w:cs="Times New Roman"/>
          <w:sz w:val="24"/>
          <w:szCs w:val="24"/>
        </w:rPr>
        <w:t>MREnterography</w:t>
      </w:r>
      <w:proofErr w:type="spellEnd"/>
      <w:r w:rsidRPr="00697F95">
        <w:rPr>
          <w:rFonts w:ascii="Times New Roman" w:hAnsi="Times New Roman" w:cs="Times New Roman"/>
          <w:sz w:val="24"/>
          <w:szCs w:val="24"/>
        </w:rPr>
        <w:t xml:space="preserve"> or ultrasound in Crohn’s disease) METRIC scoring guide [</w:t>
      </w:r>
      <w:r w:rsidR="003618D1">
        <w:rPr>
          <w:rFonts w:ascii="Times New Roman" w:hAnsi="Times New Roman" w:cs="Times New Roman"/>
          <w:sz w:val="24"/>
          <w:szCs w:val="24"/>
        </w:rPr>
        <w:t>6</w:t>
      </w:r>
      <w:r w:rsidRPr="00697F95">
        <w:rPr>
          <w:rFonts w:ascii="Times New Roman" w:hAnsi="Times New Roman" w:cs="Times New Roman"/>
          <w:sz w:val="24"/>
          <w:szCs w:val="24"/>
        </w:rPr>
        <w:t xml:space="preserve">]. The criteria assessed include: </w:t>
      </w:r>
      <w:r w:rsidR="007A3526">
        <w:rPr>
          <w:rFonts w:ascii="Times New Roman" w:hAnsi="Times New Roman" w:cs="Times New Roman"/>
          <w:sz w:val="24"/>
          <w:szCs w:val="24"/>
        </w:rPr>
        <w:t>p</w:t>
      </w:r>
      <w:r w:rsidRPr="00697F95">
        <w:rPr>
          <w:rFonts w:ascii="Times New Roman" w:hAnsi="Times New Roman" w:cs="Times New Roman"/>
          <w:sz w:val="24"/>
          <w:szCs w:val="24"/>
        </w:rPr>
        <w:t>resence and number of lymph nodes</w:t>
      </w:r>
      <w:r w:rsidR="007A3526">
        <w:rPr>
          <w:rFonts w:ascii="Times New Roman" w:hAnsi="Times New Roman" w:cs="Times New Roman"/>
          <w:sz w:val="24"/>
          <w:szCs w:val="24"/>
        </w:rPr>
        <w:t>, b</w:t>
      </w:r>
      <w:r w:rsidRPr="00697F95">
        <w:rPr>
          <w:rFonts w:ascii="Times New Roman" w:hAnsi="Times New Roman" w:cs="Times New Roman"/>
          <w:sz w:val="24"/>
          <w:szCs w:val="24"/>
        </w:rPr>
        <w:t>owel wall thickness</w:t>
      </w:r>
      <w:r w:rsidR="007A3526">
        <w:rPr>
          <w:rFonts w:ascii="Times New Roman" w:hAnsi="Times New Roman" w:cs="Times New Roman"/>
          <w:sz w:val="24"/>
          <w:szCs w:val="24"/>
        </w:rPr>
        <w:t>, f</w:t>
      </w:r>
      <w:r w:rsidRPr="00697F95">
        <w:rPr>
          <w:rFonts w:ascii="Times New Roman" w:hAnsi="Times New Roman" w:cs="Times New Roman"/>
          <w:sz w:val="24"/>
          <w:szCs w:val="24"/>
        </w:rPr>
        <w:t>unctional obstruction</w:t>
      </w:r>
      <w:r w:rsidR="007A3526">
        <w:rPr>
          <w:rFonts w:ascii="Times New Roman" w:hAnsi="Times New Roman" w:cs="Times New Roman"/>
          <w:sz w:val="24"/>
          <w:szCs w:val="24"/>
        </w:rPr>
        <w:t>, mesenteric fat echogenicity</w:t>
      </w:r>
      <w:r w:rsidR="00D232F1">
        <w:rPr>
          <w:rFonts w:ascii="Times New Roman" w:hAnsi="Times New Roman" w:cs="Times New Roman"/>
          <w:sz w:val="24"/>
          <w:szCs w:val="24"/>
        </w:rPr>
        <w:t xml:space="preserve"> (Figure 2, Figure 3)</w:t>
      </w:r>
      <w:r w:rsidR="007A3526">
        <w:rPr>
          <w:rFonts w:ascii="Times New Roman" w:hAnsi="Times New Roman" w:cs="Times New Roman"/>
          <w:sz w:val="24"/>
          <w:szCs w:val="24"/>
        </w:rPr>
        <w:t>, s</w:t>
      </w:r>
      <w:r w:rsidRPr="00697F95">
        <w:rPr>
          <w:rFonts w:ascii="Times New Roman" w:hAnsi="Times New Roman" w:cs="Times New Roman"/>
          <w:sz w:val="24"/>
          <w:szCs w:val="24"/>
        </w:rPr>
        <w:t>ubmucosal layer thickness, echogenicity and clarity</w:t>
      </w:r>
      <w:r w:rsidR="007A3526">
        <w:rPr>
          <w:rFonts w:ascii="Times New Roman" w:hAnsi="Times New Roman" w:cs="Times New Roman"/>
          <w:sz w:val="24"/>
          <w:szCs w:val="24"/>
        </w:rPr>
        <w:t>, m</w:t>
      </w:r>
      <w:r w:rsidRPr="00697F95">
        <w:rPr>
          <w:rFonts w:ascii="Times New Roman" w:hAnsi="Times New Roman" w:cs="Times New Roman"/>
          <w:sz w:val="24"/>
          <w:szCs w:val="24"/>
        </w:rPr>
        <w:t>ucosal layer thickness</w:t>
      </w:r>
      <w:r w:rsidR="007A3526">
        <w:rPr>
          <w:rFonts w:ascii="Times New Roman" w:hAnsi="Times New Roman" w:cs="Times New Roman"/>
          <w:sz w:val="24"/>
          <w:szCs w:val="24"/>
        </w:rPr>
        <w:t>, u</w:t>
      </w:r>
      <w:r w:rsidRPr="00697F95">
        <w:rPr>
          <w:rFonts w:ascii="Times New Roman" w:hAnsi="Times New Roman" w:cs="Times New Roman"/>
          <w:sz w:val="24"/>
          <w:szCs w:val="24"/>
        </w:rPr>
        <w:t>lceration</w:t>
      </w:r>
      <w:r w:rsidR="007A3526">
        <w:rPr>
          <w:rFonts w:ascii="Times New Roman" w:hAnsi="Times New Roman" w:cs="Times New Roman"/>
          <w:sz w:val="24"/>
          <w:szCs w:val="24"/>
        </w:rPr>
        <w:t xml:space="preserve">, </w:t>
      </w:r>
      <w:proofErr w:type="spellStart"/>
      <w:proofErr w:type="gramStart"/>
      <w:r w:rsidR="007A3526">
        <w:rPr>
          <w:rFonts w:ascii="Times New Roman" w:hAnsi="Times New Roman" w:cs="Times New Roman"/>
          <w:sz w:val="24"/>
          <w:szCs w:val="24"/>
        </w:rPr>
        <w:t>d</w:t>
      </w:r>
      <w:r w:rsidRPr="00697F95">
        <w:rPr>
          <w:rFonts w:ascii="Times New Roman" w:hAnsi="Times New Roman" w:cs="Times New Roman"/>
          <w:sz w:val="24"/>
          <w:szCs w:val="24"/>
        </w:rPr>
        <w:t>oppler</w:t>
      </w:r>
      <w:proofErr w:type="spellEnd"/>
      <w:proofErr w:type="gramEnd"/>
      <w:r w:rsidRPr="00697F95">
        <w:rPr>
          <w:rFonts w:ascii="Times New Roman" w:hAnsi="Times New Roman" w:cs="Times New Roman"/>
          <w:sz w:val="24"/>
          <w:szCs w:val="24"/>
        </w:rPr>
        <w:t xml:space="preserve"> vascular pattern</w:t>
      </w:r>
      <w:r w:rsidR="00D232F1">
        <w:rPr>
          <w:rFonts w:ascii="Times New Roman" w:hAnsi="Times New Roman" w:cs="Times New Roman"/>
          <w:sz w:val="24"/>
          <w:szCs w:val="24"/>
        </w:rPr>
        <w:t xml:space="preserve"> (Figure 4)</w:t>
      </w:r>
      <w:r w:rsidR="007A3526">
        <w:rPr>
          <w:rFonts w:ascii="Times New Roman" w:hAnsi="Times New Roman" w:cs="Times New Roman"/>
          <w:sz w:val="24"/>
          <w:szCs w:val="24"/>
        </w:rPr>
        <w:t>, p</w:t>
      </w:r>
      <w:r w:rsidRPr="00697F95">
        <w:rPr>
          <w:rFonts w:ascii="Times New Roman" w:hAnsi="Times New Roman" w:cs="Times New Roman"/>
          <w:sz w:val="24"/>
          <w:szCs w:val="24"/>
        </w:rPr>
        <w:t>er</w:t>
      </w:r>
      <w:r w:rsidR="008C0D60">
        <w:rPr>
          <w:rFonts w:ascii="Times New Roman" w:hAnsi="Times New Roman" w:cs="Times New Roman"/>
          <w:sz w:val="24"/>
          <w:szCs w:val="24"/>
        </w:rPr>
        <w:t xml:space="preserve">istalsis related to </w:t>
      </w:r>
      <w:proofErr w:type="spellStart"/>
      <w:r w:rsidR="008C0D60">
        <w:rPr>
          <w:rFonts w:ascii="Times New Roman" w:hAnsi="Times New Roman" w:cs="Times New Roman"/>
          <w:sz w:val="24"/>
          <w:szCs w:val="24"/>
        </w:rPr>
        <w:t>stricturing</w:t>
      </w:r>
      <w:proofErr w:type="spellEnd"/>
      <w:r w:rsidR="008C0D60">
        <w:rPr>
          <w:rFonts w:ascii="Times New Roman" w:hAnsi="Times New Roman" w:cs="Times New Roman"/>
          <w:sz w:val="24"/>
          <w:szCs w:val="24"/>
        </w:rPr>
        <w:t>.</w:t>
      </w:r>
    </w:p>
    <w:p w:rsidR="006A2D07" w:rsidRDefault="006A2D07" w:rsidP="00697F95">
      <w:pPr>
        <w:pStyle w:val="CommentText"/>
        <w:spacing w:line="480" w:lineRule="auto"/>
        <w:rPr>
          <w:rFonts w:ascii="Times New Roman" w:hAnsi="Times New Roman" w:cs="Times New Roman"/>
          <w:sz w:val="24"/>
          <w:szCs w:val="24"/>
        </w:rPr>
      </w:pPr>
      <w:r w:rsidRPr="00697F95">
        <w:rPr>
          <w:rFonts w:ascii="Times New Roman" w:hAnsi="Times New Roman" w:cs="Times New Roman"/>
          <w:sz w:val="24"/>
          <w:szCs w:val="24"/>
        </w:rPr>
        <w:t xml:space="preserve">The findings of the surgeon and the radiologist </w:t>
      </w:r>
      <w:r w:rsidR="001B46B2" w:rsidRPr="00697F95">
        <w:rPr>
          <w:rFonts w:ascii="Times New Roman" w:hAnsi="Times New Roman" w:cs="Times New Roman"/>
          <w:sz w:val="24"/>
          <w:szCs w:val="24"/>
        </w:rPr>
        <w:t>are</w:t>
      </w:r>
      <w:r w:rsidRPr="00697F95">
        <w:rPr>
          <w:rFonts w:ascii="Times New Roman" w:hAnsi="Times New Roman" w:cs="Times New Roman"/>
          <w:sz w:val="24"/>
          <w:szCs w:val="24"/>
        </w:rPr>
        <w:t xml:space="preserve"> documented, focusing on length of small bowel affected by disease in centimetres</w:t>
      </w:r>
      <w:r w:rsidR="001B46B2" w:rsidRPr="00697F95">
        <w:rPr>
          <w:rFonts w:ascii="Times New Roman" w:hAnsi="Times New Roman" w:cs="Times New Roman"/>
          <w:sz w:val="24"/>
          <w:szCs w:val="24"/>
        </w:rPr>
        <w:t xml:space="preserve"> </w:t>
      </w:r>
      <w:r w:rsidRPr="00697F95">
        <w:rPr>
          <w:rFonts w:ascii="Times New Roman" w:hAnsi="Times New Roman" w:cs="Times New Roman"/>
          <w:sz w:val="24"/>
          <w:szCs w:val="24"/>
        </w:rPr>
        <w:t xml:space="preserve">and location and extent of other sites of disease, with reference distance estimated in centimetres </w:t>
      </w:r>
      <w:r w:rsidR="00DC5156" w:rsidRPr="00697F95">
        <w:rPr>
          <w:rFonts w:ascii="Times New Roman" w:hAnsi="Times New Roman" w:cs="Times New Roman"/>
          <w:sz w:val="24"/>
          <w:szCs w:val="24"/>
        </w:rPr>
        <w:t>using a sterile ruler</w:t>
      </w:r>
      <w:r w:rsidR="00DC5156">
        <w:rPr>
          <w:rFonts w:ascii="Times New Roman" w:hAnsi="Times New Roman" w:cs="Times New Roman"/>
          <w:sz w:val="24"/>
          <w:szCs w:val="24"/>
        </w:rPr>
        <w:t>,</w:t>
      </w:r>
      <w:r w:rsidR="00DC5156" w:rsidRPr="00697F95">
        <w:rPr>
          <w:rFonts w:ascii="Times New Roman" w:hAnsi="Times New Roman" w:cs="Times New Roman"/>
          <w:sz w:val="24"/>
          <w:szCs w:val="24"/>
        </w:rPr>
        <w:t xml:space="preserve"> </w:t>
      </w:r>
      <w:r w:rsidRPr="00697F95">
        <w:rPr>
          <w:rFonts w:ascii="Times New Roman" w:hAnsi="Times New Roman" w:cs="Times New Roman"/>
          <w:sz w:val="24"/>
          <w:szCs w:val="24"/>
        </w:rPr>
        <w:t xml:space="preserve">from the landmarks of the </w:t>
      </w:r>
      <w:proofErr w:type="spellStart"/>
      <w:r w:rsidRPr="00697F95">
        <w:rPr>
          <w:rFonts w:ascii="Times New Roman" w:hAnsi="Times New Roman" w:cs="Times New Roman"/>
          <w:sz w:val="24"/>
          <w:szCs w:val="24"/>
        </w:rPr>
        <w:t>duodenojejunal</w:t>
      </w:r>
      <w:proofErr w:type="spellEnd"/>
      <w:r w:rsidRPr="00697F95">
        <w:rPr>
          <w:rFonts w:ascii="Times New Roman" w:hAnsi="Times New Roman" w:cs="Times New Roman"/>
          <w:sz w:val="24"/>
          <w:szCs w:val="24"/>
        </w:rPr>
        <w:t xml:space="preserve"> flexure and ileocecal valve.</w:t>
      </w:r>
      <w:r w:rsidR="00697F95" w:rsidRPr="00697F95">
        <w:rPr>
          <w:rFonts w:ascii="Times New Roman" w:hAnsi="Times New Roman" w:cs="Times New Roman"/>
          <w:sz w:val="24"/>
          <w:szCs w:val="24"/>
        </w:rPr>
        <w:t xml:space="preserve"> </w:t>
      </w:r>
      <w:r w:rsidR="003618D1" w:rsidRPr="003618D1">
        <w:rPr>
          <w:rFonts w:ascii="Times New Roman" w:hAnsi="Times New Roman" w:cs="Times New Roman"/>
          <w:sz w:val="24"/>
          <w:szCs w:val="24"/>
          <w:highlight w:val="yellow"/>
        </w:rPr>
        <w:t xml:space="preserve">Following macroscopic and ultrasound assessment </w:t>
      </w:r>
      <w:r w:rsidR="00697F95" w:rsidRPr="003618D1">
        <w:rPr>
          <w:rFonts w:ascii="Times New Roman" w:hAnsi="Times New Roman" w:cs="Times New Roman"/>
          <w:sz w:val="24"/>
          <w:szCs w:val="24"/>
          <w:highlight w:val="yellow"/>
        </w:rPr>
        <w:t xml:space="preserve">the bowel ends </w:t>
      </w:r>
      <w:r w:rsidR="003618D1" w:rsidRPr="003618D1">
        <w:rPr>
          <w:rFonts w:ascii="Times New Roman" w:hAnsi="Times New Roman" w:cs="Times New Roman"/>
          <w:sz w:val="24"/>
          <w:szCs w:val="24"/>
          <w:highlight w:val="yellow"/>
        </w:rPr>
        <w:t>to be resected are divided</w:t>
      </w:r>
      <w:r w:rsidR="003618D1">
        <w:rPr>
          <w:rFonts w:ascii="Times New Roman" w:hAnsi="Times New Roman" w:cs="Times New Roman"/>
          <w:sz w:val="24"/>
          <w:szCs w:val="24"/>
        </w:rPr>
        <w:t xml:space="preserve"> </w:t>
      </w:r>
      <w:r w:rsidR="00697F95" w:rsidRPr="00697F95">
        <w:rPr>
          <w:rFonts w:ascii="Times New Roman" w:hAnsi="Times New Roman" w:cs="Times New Roman"/>
          <w:sz w:val="24"/>
          <w:szCs w:val="24"/>
        </w:rPr>
        <w:t>at a 2 cm distance from a palp</w:t>
      </w:r>
      <w:r w:rsidR="003618D1">
        <w:rPr>
          <w:rFonts w:ascii="Times New Roman" w:hAnsi="Times New Roman" w:cs="Times New Roman"/>
          <w:sz w:val="24"/>
          <w:szCs w:val="24"/>
        </w:rPr>
        <w:t>able diseased mesenteric margin and</w:t>
      </w:r>
      <w:r w:rsidR="00697F95" w:rsidRPr="00697F95">
        <w:rPr>
          <w:rFonts w:ascii="Times New Roman" w:hAnsi="Times New Roman" w:cs="Times New Roman"/>
          <w:sz w:val="24"/>
          <w:szCs w:val="24"/>
        </w:rPr>
        <w:t xml:space="preserve"> a side to side </w:t>
      </w:r>
      <w:proofErr w:type="spellStart"/>
      <w:r w:rsidR="00697F95" w:rsidRPr="00697F95">
        <w:rPr>
          <w:rFonts w:ascii="Times New Roman" w:hAnsi="Times New Roman" w:cs="Times New Roman"/>
          <w:sz w:val="24"/>
          <w:szCs w:val="24"/>
        </w:rPr>
        <w:t>ileo</w:t>
      </w:r>
      <w:proofErr w:type="spellEnd"/>
      <w:r w:rsidR="00697F95" w:rsidRPr="00697F95">
        <w:rPr>
          <w:rFonts w:ascii="Times New Roman" w:hAnsi="Times New Roman" w:cs="Times New Roman"/>
          <w:sz w:val="24"/>
          <w:szCs w:val="24"/>
        </w:rPr>
        <w:t xml:space="preserve">-colic anastomosis </w:t>
      </w:r>
      <w:r w:rsidR="00DC5156">
        <w:rPr>
          <w:rFonts w:ascii="Times New Roman" w:hAnsi="Times New Roman" w:cs="Times New Roman"/>
          <w:sz w:val="24"/>
          <w:szCs w:val="24"/>
        </w:rPr>
        <w:t>is</w:t>
      </w:r>
      <w:r w:rsidR="003618D1">
        <w:rPr>
          <w:rFonts w:ascii="Times New Roman" w:hAnsi="Times New Roman" w:cs="Times New Roman"/>
          <w:sz w:val="24"/>
          <w:szCs w:val="24"/>
        </w:rPr>
        <w:t xml:space="preserve"> fashioned. </w:t>
      </w:r>
      <w:r w:rsidR="003618D1" w:rsidRPr="003618D1">
        <w:rPr>
          <w:rFonts w:ascii="Times New Roman" w:hAnsi="Times New Roman" w:cs="Times New Roman"/>
          <w:sz w:val="24"/>
          <w:szCs w:val="24"/>
          <w:highlight w:val="yellow"/>
        </w:rPr>
        <w:t>Finally,</w:t>
      </w:r>
      <w:r w:rsidR="003618D1">
        <w:rPr>
          <w:rFonts w:ascii="Times New Roman" w:hAnsi="Times New Roman" w:cs="Times New Roman"/>
          <w:sz w:val="24"/>
          <w:szCs w:val="24"/>
        </w:rPr>
        <w:t xml:space="preserve"> t</w:t>
      </w:r>
      <w:r w:rsidR="00697F95" w:rsidRPr="00697F95">
        <w:rPr>
          <w:rFonts w:ascii="Times New Roman" w:hAnsi="Times New Roman" w:cs="Times New Roman"/>
          <w:sz w:val="24"/>
          <w:szCs w:val="24"/>
        </w:rPr>
        <w:t xml:space="preserve">he </w:t>
      </w:r>
      <w:r w:rsidR="00697F95" w:rsidRPr="00697F95">
        <w:rPr>
          <w:rFonts w:ascii="Times New Roman" w:hAnsi="Times New Roman" w:cs="Times New Roman"/>
          <w:sz w:val="24"/>
          <w:szCs w:val="24"/>
        </w:rPr>
        <w:lastRenderedPageBreak/>
        <w:t xml:space="preserve">bowel is gently pushed back into the abdominal cavity and </w:t>
      </w:r>
      <w:proofErr w:type="spellStart"/>
      <w:r w:rsidR="00697F95" w:rsidRPr="00697F95">
        <w:rPr>
          <w:rFonts w:ascii="Times New Roman" w:hAnsi="Times New Roman" w:cs="Times New Roman"/>
          <w:sz w:val="24"/>
          <w:szCs w:val="24"/>
        </w:rPr>
        <w:t>relaparoscopy</w:t>
      </w:r>
      <w:proofErr w:type="spellEnd"/>
      <w:r w:rsidR="00697F95" w:rsidRPr="00697F95">
        <w:rPr>
          <w:rFonts w:ascii="Times New Roman" w:hAnsi="Times New Roman" w:cs="Times New Roman"/>
          <w:sz w:val="24"/>
          <w:szCs w:val="24"/>
        </w:rPr>
        <w:t xml:space="preserve"> is performed to ensure haemostasis.</w:t>
      </w:r>
    </w:p>
    <w:p w:rsidR="00386FC4" w:rsidRDefault="00386FC4" w:rsidP="00697F95">
      <w:pPr>
        <w:pStyle w:val="CommentText"/>
        <w:spacing w:line="480" w:lineRule="auto"/>
        <w:rPr>
          <w:rFonts w:ascii="Times New Roman" w:hAnsi="Times New Roman" w:cs="Times New Roman"/>
          <w:sz w:val="24"/>
          <w:szCs w:val="24"/>
        </w:rPr>
      </w:pPr>
    </w:p>
    <w:p w:rsidR="00386FC4" w:rsidRPr="00386FC4" w:rsidRDefault="00386FC4" w:rsidP="00697F95">
      <w:pPr>
        <w:pStyle w:val="CommentText"/>
        <w:spacing w:line="480" w:lineRule="auto"/>
        <w:rPr>
          <w:rFonts w:ascii="Times New Roman" w:hAnsi="Times New Roman" w:cs="Times New Roman"/>
          <w:b/>
          <w:sz w:val="24"/>
          <w:szCs w:val="24"/>
          <w:u w:val="single"/>
        </w:rPr>
      </w:pPr>
      <w:r w:rsidRPr="00386FC4">
        <w:rPr>
          <w:rFonts w:ascii="Times New Roman" w:hAnsi="Times New Roman" w:cs="Times New Roman"/>
          <w:b/>
          <w:sz w:val="24"/>
          <w:szCs w:val="24"/>
          <w:highlight w:val="yellow"/>
          <w:u w:val="single"/>
        </w:rPr>
        <w:t>Discussion:</w:t>
      </w:r>
    </w:p>
    <w:p w:rsidR="008C1BBF" w:rsidRDefault="00386FC4" w:rsidP="00615629">
      <w:pPr>
        <w:pStyle w:val="CommentText"/>
        <w:spacing w:line="480" w:lineRule="auto"/>
        <w:rPr>
          <w:rFonts w:ascii="Times New Roman" w:hAnsi="Times New Roman" w:cs="Times New Roman"/>
          <w:sz w:val="24"/>
          <w:szCs w:val="24"/>
        </w:rPr>
      </w:pPr>
      <w:r w:rsidRPr="00386FC4">
        <w:rPr>
          <w:rFonts w:ascii="Times New Roman" w:hAnsi="Times New Roman" w:cs="Times New Roman"/>
          <w:sz w:val="24"/>
          <w:szCs w:val="24"/>
          <w:highlight w:val="yellow"/>
        </w:rPr>
        <w:t xml:space="preserve">We </w:t>
      </w:r>
      <w:r w:rsidR="00250722">
        <w:rPr>
          <w:rFonts w:ascii="Times New Roman" w:hAnsi="Times New Roman" w:cs="Times New Roman"/>
          <w:sz w:val="24"/>
          <w:szCs w:val="24"/>
          <w:highlight w:val="yellow"/>
        </w:rPr>
        <w:t>describe the</w:t>
      </w:r>
      <w:r w:rsidRPr="00386FC4">
        <w:rPr>
          <w:rFonts w:ascii="Times New Roman" w:hAnsi="Times New Roman" w:cs="Times New Roman"/>
          <w:sz w:val="24"/>
          <w:szCs w:val="24"/>
          <w:highlight w:val="yellow"/>
        </w:rPr>
        <w:t xml:space="preserve"> technique for standardised intraoperative </w:t>
      </w:r>
      <w:r w:rsidR="001F5C5B">
        <w:rPr>
          <w:rFonts w:ascii="Times New Roman" w:hAnsi="Times New Roman" w:cs="Times New Roman"/>
          <w:sz w:val="24"/>
          <w:szCs w:val="24"/>
          <w:highlight w:val="yellow"/>
        </w:rPr>
        <w:t>USS</w:t>
      </w:r>
      <w:r w:rsidRPr="00386FC4">
        <w:rPr>
          <w:rFonts w:ascii="Times New Roman" w:hAnsi="Times New Roman" w:cs="Times New Roman"/>
          <w:sz w:val="24"/>
          <w:szCs w:val="24"/>
          <w:highlight w:val="yellow"/>
        </w:rPr>
        <w:t xml:space="preserve"> assessment of the small bowel during CD surgery</w:t>
      </w:r>
      <w:r>
        <w:rPr>
          <w:rFonts w:ascii="Times New Roman" w:hAnsi="Times New Roman" w:cs="Times New Roman"/>
          <w:sz w:val="24"/>
          <w:szCs w:val="24"/>
        </w:rPr>
        <w:t xml:space="preserve">. </w:t>
      </w:r>
      <w:r w:rsidR="00697F95" w:rsidRPr="00697F95">
        <w:rPr>
          <w:rFonts w:ascii="Times New Roman" w:hAnsi="Times New Roman" w:cs="Times New Roman"/>
          <w:sz w:val="24"/>
          <w:szCs w:val="24"/>
        </w:rPr>
        <w:t>In the feasibility study in progress in our Department</w:t>
      </w:r>
      <w:r w:rsidR="00DC5156">
        <w:rPr>
          <w:rFonts w:ascii="Times New Roman" w:hAnsi="Times New Roman" w:cs="Times New Roman"/>
          <w:sz w:val="24"/>
          <w:szCs w:val="24"/>
        </w:rPr>
        <w:t xml:space="preserve"> (</w:t>
      </w:r>
      <w:r w:rsidR="00DD1C79" w:rsidRPr="00DD1C79">
        <w:rPr>
          <w:rFonts w:ascii="Times New Roman" w:hAnsi="Times New Roman" w:cs="Times New Roman"/>
          <w:sz w:val="24"/>
          <w:szCs w:val="24"/>
        </w:rPr>
        <w:t>Assessing the Feasibility and Safety of Using Intraoperative Ultrasound in Ileocolic Crohn's Disease</w:t>
      </w:r>
      <w:r w:rsidR="00DC5156">
        <w:rPr>
          <w:rFonts w:ascii="Times New Roman" w:hAnsi="Times New Roman" w:cs="Times New Roman"/>
          <w:sz w:val="24"/>
          <w:szCs w:val="24"/>
        </w:rPr>
        <w:t xml:space="preserve"> – The IUSS CROHN Study</w:t>
      </w:r>
      <w:r w:rsidR="00DD1C79" w:rsidRPr="00DD1C79">
        <w:t xml:space="preserve"> </w:t>
      </w:r>
      <w:r w:rsidR="00DD1C79">
        <w:t xml:space="preserve">- </w:t>
      </w:r>
      <w:r w:rsidR="00DD1C79" w:rsidRPr="00DD1C79">
        <w:rPr>
          <w:rFonts w:ascii="Times New Roman" w:hAnsi="Times New Roman" w:cs="Times New Roman"/>
          <w:sz w:val="24"/>
          <w:szCs w:val="24"/>
        </w:rPr>
        <w:t>NCT03939117</w:t>
      </w:r>
      <w:r w:rsidR="00DC5156">
        <w:rPr>
          <w:rFonts w:ascii="Times New Roman" w:hAnsi="Times New Roman" w:cs="Times New Roman"/>
          <w:sz w:val="24"/>
          <w:szCs w:val="24"/>
        </w:rPr>
        <w:t>)</w:t>
      </w:r>
      <w:r w:rsidR="00697F95" w:rsidRPr="00697F95">
        <w:rPr>
          <w:rFonts w:ascii="Times New Roman" w:hAnsi="Times New Roman" w:cs="Times New Roman"/>
          <w:sz w:val="24"/>
          <w:szCs w:val="24"/>
        </w:rPr>
        <w:t xml:space="preserve"> t</w:t>
      </w:r>
      <w:r w:rsidR="001B46B2" w:rsidRPr="00697F95">
        <w:rPr>
          <w:rFonts w:ascii="Times New Roman" w:hAnsi="Times New Roman" w:cs="Times New Roman"/>
          <w:sz w:val="24"/>
          <w:szCs w:val="24"/>
        </w:rPr>
        <w:t>he extent of resection is decided intraoperatively by the surgeon according to the “gold standard” of ca</w:t>
      </w:r>
      <w:r w:rsidR="001F5C5B">
        <w:rPr>
          <w:rFonts w:ascii="Times New Roman" w:hAnsi="Times New Roman" w:cs="Times New Roman"/>
          <w:sz w:val="24"/>
          <w:szCs w:val="24"/>
        </w:rPr>
        <w:t xml:space="preserve">re, which </w:t>
      </w:r>
      <w:r w:rsidR="001B46B2" w:rsidRPr="00697F95">
        <w:rPr>
          <w:rFonts w:ascii="Times New Roman" w:hAnsi="Times New Roman" w:cs="Times New Roman"/>
          <w:sz w:val="24"/>
          <w:szCs w:val="24"/>
        </w:rPr>
        <w:t xml:space="preserve">is macroscopic evaluation and tactile feedback. No changes </w:t>
      </w:r>
      <w:r w:rsidR="00697F95" w:rsidRPr="00697F95">
        <w:rPr>
          <w:rFonts w:ascii="Times New Roman" w:hAnsi="Times New Roman" w:cs="Times New Roman"/>
          <w:sz w:val="24"/>
          <w:szCs w:val="24"/>
        </w:rPr>
        <w:t xml:space="preserve">occur </w:t>
      </w:r>
      <w:r w:rsidR="001B46B2" w:rsidRPr="00697F95">
        <w:rPr>
          <w:rFonts w:ascii="Times New Roman" w:hAnsi="Times New Roman" w:cs="Times New Roman"/>
          <w:sz w:val="24"/>
          <w:szCs w:val="24"/>
        </w:rPr>
        <w:t xml:space="preserve">in this feasibility study to the length of bowel which is resected, as to date, macroscopic evaluation by the surgeon is the </w:t>
      </w:r>
      <w:r w:rsidR="008C1BBF">
        <w:rPr>
          <w:rFonts w:ascii="Times New Roman" w:hAnsi="Times New Roman" w:cs="Times New Roman"/>
          <w:sz w:val="24"/>
          <w:szCs w:val="24"/>
        </w:rPr>
        <w:t>a</w:t>
      </w:r>
      <w:r w:rsidR="001B46B2" w:rsidRPr="00697F95">
        <w:rPr>
          <w:rFonts w:ascii="Times New Roman" w:hAnsi="Times New Roman" w:cs="Times New Roman"/>
          <w:sz w:val="24"/>
          <w:szCs w:val="24"/>
        </w:rPr>
        <w:t xml:space="preserve">ccepted standard practice. However, in order not to miss any significant findings, before performing the resection the surgeon </w:t>
      </w:r>
      <w:r w:rsidR="00697F95" w:rsidRPr="00697F95">
        <w:rPr>
          <w:rFonts w:ascii="Times New Roman" w:hAnsi="Times New Roman" w:cs="Times New Roman"/>
          <w:sz w:val="24"/>
          <w:szCs w:val="24"/>
        </w:rPr>
        <w:t>is</w:t>
      </w:r>
      <w:r w:rsidR="001B46B2" w:rsidRPr="00697F95">
        <w:rPr>
          <w:rFonts w:ascii="Times New Roman" w:hAnsi="Times New Roman" w:cs="Times New Roman"/>
          <w:sz w:val="24"/>
          <w:szCs w:val="24"/>
        </w:rPr>
        <w:t xml:space="preserve"> informed of </w:t>
      </w:r>
      <w:r w:rsidR="001B46B2" w:rsidRPr="00FB2FDF">
        <w:rPr>
          <w:rFonts w:ascii="Times New Roman" w:hAnsi="Times New Roman" w:cs="Times New Roman"/>
          <w:sz w:val="24"/>
          <w:szCs w:val="24"/>
          <w:highlight w:val="yellow"/>
        </w:rPr>
        <w:t xml:space="preserve">the </w:t>
      </w:r>
      <w:r w:rsidR="001F5C5B" w:rsidRPr="001F5C5B">
        <w:rPr>
          <w:rFonts w:ascii="Times New Roman" w:hAnsi="Times New Roman" w:cs="Times New Roman"/>
          <w:sz w:val="24"/>
          <w:szCs w:val="24"/>
          <w:highlight w:val="yellow"/>
        </w:rPr>
        <w:t>USS</w:t>
      </w:r>
      <w:r w:rsidR="001B46B2" w:rsidRPr="00697F95">
        <w:rPr>
          <w:rFonts w:ascii="Times New Roman" w:hAnsi="Times New Roman" w:cs="Times New Roman"/>
          <w:sz w:val="24"/>
          <w:szCs w:val="24"/>
        </w:rPr>
        <w:t xml:space="preserve"> findings and </w:t>
      </w:r>
      <w:r w:rsidR="00697F95" w:rsidRPr="00697F95">
        <w:rPr>
          <w:rFonts w:ascii="Times New Roman" w:hAnsi="Times New Roman" w:cs="Times New Roman"/>
          <w:sz w:val="24"/>
          <w:szCs w:val="24"/>
        </w:rPr>
        <w:t>reviews</w:t>
      </w:r>
      <w:r w:rsidR="001B46B2" w:rsidRPr="00697F95">
        <w:rPr>
          <w:rFonts w:ascii="Times New Roman" w:hAnsi="Times New Roman" w:cs="Times New Roman"/>
          <w:sz w:val="24"/>
          <w:szCs w:val="24"/>
        </w:rPr>
        <w:t xml:space="preserve"> the small bowel to make sure the safest option is chosen.</w:t>
      </w:r>
      <w:r w:rsidR="008C0D60">
        <w:rPr>
          <w:rFonts w:ascii="Times New Roman" w:hAnsi="Times New Roman" w:cs="Times New Roman"/>
          <w:sz w:val="24"/>
          <w:szCs w:val="24"/>
        </w:rPr>
        <w:t xml:space="preserve"> </w:t>
      </w:r>
    </w:p>
    <w:p w:rsidR="00FB2FDF" w:rsidRPr="00FB2FDF" w:rsidRDefault="00FE27DC" w:rsidP="00FB2FDF">
      <w:pPr>
        <w:pStyle w:val="CommentText"/>
        <w:spacing w:line="480" w:lineRule="auto"/>
        <w:rPr>
          <w:rFonts w:ascii="Times New Roman" w:hAnsi="Times New Roman" w:cs="Times New Roman"/>
          <w:sz w:val="24"/>
          <w:szCs w:val="24"/>
        </w:rPr>
      </w:pPr>
      <w:r>
        <w:rPr>
          <w:rFonts w:ascii="Times New Roman" w:hAnsi="Times New Roman" w:cs="Times New Roman"/>
          <w:sz w:val="24"/>
          <w:szCs w:val="24"/>
          <w:highlight w:val="yellow"/>
        </w:rPr>
        <w:t>P</w:t>
      </w:r>
      <w:r w:rsidRPr="00FE27DC">
        <w:rPr>
          <w:rFonts w:ascii="Times New Roman" w:hAnsi="Times New Roman" w:cs="Times New Roman"/>
          <w:sz w:val="24"/>
          <w:szCs w:val="24"/>
          <w:highlight w:val="yellow"/>
        </w:rPr>
        <w:t>reoperative imaging and endoscopy are essential to p</w:t>
      </w:r>
      <w:r>
        <w:rPr>
          <w:rFonts w:ascii="Times New Roman" w:hAnsi="Times New Roman" w:cs="Times New Roman"/>
          <w:sz w:val="24"/>
          <w:szCs w:val="24"/>
          <w:highlight w:val="yellow"/>
        </w:rPr>
        <w:t xml:space="preserve">lan the surgical </w:t>
      </w:r>
      <w:r w:rsidRPr="00FE27DC">
        <w:rPr>
          <w:rFonts w:ascii="Times New Roman" w:hAnsi="Times New Roman" w:cs="Times New Roman"/>
          <w:sz w:val="24"/>
          <w:szCs w:val="24"/>
          <w:highlight w:val="yellow"/>
        </w:rPr>
        <w:t xml:space="preserve">strategy, </w:t>
      </w:r>
      <w:r>
        <w:rPr>
          <w:rFonts w:ascii="Times New Roman" w:hAnsi="Times New Roman" w:cs="Times New Roman"/>
          <w:sz w:val="24"/>
          <w:szCs w:val="24"/>
          <w:highlight w:val="yellow"/>
        </w:rPr>
        <w:t>especially</w:t>
      </w:r>
      <w:r w:rsidRPr="00FE27DC">
        <w:rPr>
          <w:rFonts w:ascii="Times New Roman" w:hAnsi="Times New Roman" w:cs="Times New Roman"/>
          <w:sz w:val="24"/>
          <w:szCs w:val="24"/>
          <w:highlight w:val="yellow"/>
        </w:rPr>
        <w:t xml:space="preserve"> i</w:t>
      </w:r>
      <w:r w:rsidR="00E72AFD">
        <w:rPr>
          <w:rFonts w:ascii="Times New Roman" w:hAnsi="Times New Roman" w:cs="Times New Roman"/>
          <w:sz w:val="24"/>
          <w:szCs w:val="24"/>
          <w:highlight w:val="yellow"/>
        </w:rPr>
        <w:t>n the challenging cases of multifocal</w:t>
      </w:r>
      <w:r w:rsidRPr="00FE27DC">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disease</w:t>
      </w:r>
      <w:r w:rsidRPr="00FE27DC">
        <w:rPr>
          <w:rFonts w:ascii="Times New Roman" w:hAnsi="Times New Roman" w:cs="Times New Roman"/>
          <w:sz w:val="24"/>
          <w:szCs w:val="24"/>
          <w:highlight w:val="yellow"/>
        </w:rPr>
        <w:t>,</w:t>
      </w:r>
      <w:r>
        <w:rPr>
          <w:rFonts w:ascii="Times New Roman" w:hAnsi="Times New Roman" w:cs="Times New Roman"/>
          <w:sz w:val="24"/>
          <w:szCs w:val="24"/>
          <w:highlight w:val="yellow"/>
        </w:rPr>
        <w:t xml:space="preserve"> </w:t>
      </w:r>
      <w:r w:rsidR="008C1BBF">
        <w:rPr>
          <w:rFonts w:ascii="Times New Roman" w:hAnsi="Times New Roman" w:cs="Times New Roman"/>
          <w:sz w:val="24"/>
          <w:szCs w:val="24"/>
          <w:highlight w:val="yellow"/>
        </w:rPr>
        <w:t xml:space="preserve">where </w:t>
      </w:r>
      <w:r w:rsidRPr="00FE27DC">
        <w:rPr>
          <w:rFonts w:ascii="Times New Roman" w:hAnsi="Times New Roman" w:cs="Times New Roman"/>
          <w:sz w:val="24"/>
          <w:szCs w:val="24"/>
          <w:highlight w:val="yellow"/>
        </w:rPr>
        <w:t>the intraoperative USS</w:t>
      </w:r>
      <w:r w:rsidR="008C1BBF">
        <w:rPr>
          <w:rFonts w:ascii="Times New Roman" w:hAnsi="Times New Roman" w:cs="Times New Roman"/>
          <w:sz w:val="24"/>
          <w:szCs w:val="24"/>
          <w:highlight w:val="yellow"/>
        </w:rPr>
        <w:t xml:space="preserve"> ma</w:t>
      </w:r>
      <w:r w:rsidR="00FB2FDF">
        <w:rPr>
          <w:rFonts w:ascii="Times New Roman" w:hAnsi="Times New Roman" w:cs="Times New Roman"/>
          <w:sz w:val="24"/>
          <w:szCs w:val="24"/>
          <w:highlight w:val="yellow"/>
        </w:rPr>
        <w:t>y</w:t>
      </w:r>
      <w:r w:rsidR="008C1BBF">
        <w:rPr>
          <w:rFonts w:ascii="Times New Roman" w:hAnsi="Times New Roman" w:cs="Times New Roman"/>
          <w:sz w:val="24"/>
          <w:szCs w:val="24"/>
          <w:highlight w:val="yellow"/>
        </w:rPr>
        <w:t xml:space="preserve"> provide </w:t>
      </w:r>
      <w:r>
        <w:rPr>
          <w:rFonts w:ascii="Times New Roman" w:hAnsi="Times New Roman" w:cs="Times New Roman"/>
          <w:sz w:val="24"/>
          <w:szCs w:val="24"/>
          <w:highlight w:val="yellow"/>
        </w:rPr>
        <w:t>added value</w:t>
      </w:r>
      <w:r w:rsidRPr="00FE27DC">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8C1BBF">
        <w:rPr>
          <w:rFonts w:ascii="Times New Roman" w:hAnsi="Times New Roman" w:cs="Times New Roman"/>
          <w:sz w:val="24"/>
          <w:szCs w:val="24"/>
          <w:highlight w:val="yellow"/>
        </w:rPr>
        <w:t>In fact, i</w:t>
      </w:r>
      <w:r w:rsidR="002A370A" w:rsidRPr="008C1BBF">
        <w:rPr>
          <w:rFonts w:ascii="Times New Roman" w:hAnsi="Times New Roman" w:cs="Times New Roman"/>
          <w:sz w:val="24"/>
          <w:szCs w:val="24"/>
          <w:highlight w:val="yellow"/>
        </w:rPr>
        <w:t xml:space="preserve">ntraoperative </w:t>
      </w:r>
      <w:r w:rsidR="002A370A" w:rsidRPr="002A370A">
        <w:rPr>
          <w:rFonts w:ascii="Times New Roman" w:hAnsi="Times New Roman" w:cs="Times New Roman"/>
          <w:sz w:val="24"/>
          <w:szCs w:val="24"/>
          <w:highlight w:val="yellow"/>
        </w:rPr>
        <w:t>detection of CD related strictures</w:t>
      </w:r>
      <w:r w:rsidR="002A5BD7">
        <w:rPr>
          <w:rFonts w:ascii="Times New Roman" w:hAnsi="Times New Roman" w:cs="Times New Roman"/>
          <w:sz w:val="24"/>
          <w:szCs w:val="24"/>
          <w:highlight w:val="yellow"/>
        </w:rPr>
        <w:t xml:space="preserve"> is</w:t>
      </w:r>
      <w:r>
        <w:rPr>
          <w:rFonts w:ascii="Times New Roman" w:hAnsi="Times New Roman" w:cs="Times New Roman"/>
          <w:sz w:val="24"/>
          <w:szCs w:val="24"/>
          <w:highlight w:val="yellow"/>
        </w:rPr>
        <w:t xml:space="preserve"> </w:t>
      </w:r>
      <w:r w:rsidR="002A5BD7">
        <w:rPr>
          <w:rFonts w:ascii="Times New Roman" w:hAnsi="Times New Roman" w:cs="Times New Roman"/>
          <w:sz w:val="24"/>
          <w:szCs w:val="24"/>
          <w:highlight w:val="yellow"/>
        </w:rPr>
        <w:t xml:space="preserve">not standardised </w:t>
      </w:r>
      <w:r w:rsidR="00FB2FDF">
        <w:rPr>
          <w:rFonts w:ascii="Times New Roman" w:hAnsi="Times New Roman" w:cs="Times New Roman"/>
          <w:sz w:val="24"/>
          <w:szCs w:val="24"/>
          <w:highlight w:val="yellow"/>
        </w:rPr>
        <w:t>with described methods including</w:t>
      </w:r>
      <w:r w:rsidR="002A370A" w:rsidRPr="002A370A">
        <w:rPr>
          <w:rFonts w:ascii="Times New Roman" w:hAnsi="Times New Roman" w:cs="Times New Roman"/>
          <w:sz w:val="24"/>
          <w:szCs w:val="24"/>
          <w:highlight w:val="yellow"/>
        </w:rPr>
        <w:t xml:space="preserve"> palpation of the </w:t>
      </w:r>
      <w:r w:rsidR="002A5BD7">
        <w:rPr>
          <w:rFonts w:ascii="Times New Roman" w:hAnsi="Times New Roman" w:cs="Times New Roman"/>
          <w:sz w:val="24"/>
          <w:szCs w:val="24"/>
          <w:highlight w:val="yellow"/>
        </w:rPr>
        <w:t>small bowel</w:t>
      </w:r>
      <w:r w:rsidR="002A370A" w:rsidRPr="002A370A">
        <w:rPr>
          <w:rFonts w:ascii="Times New Roman" w:hAnsi="Times New Roman" w:cs="Times New Roman"/>
          <w:sz w:val="24"/>
          <w:szCs w:val="24"/>
          <w:highlight w:val="yellow"/>
        </w:rPr>
        <w:t xml:space="preserve"> segment</w:t>
      </w:r>
      <w:r w:rsidR="002A5BD7">
        <w:rPr>
          <w:rFonts w:ascii="Times New Roman" w:hAnsi="Times New Roman" w:cs="Times New Roman"/>
          <w:sz w:val="24"/>
          <w:szCs w:val="24"/>
          <w:highlight w:val="yellow"/>
        </w:rPr>
        <w:t>s</w:t>
      </w:r>
      <w:r w:rsidR="002A370A" w:rsidRPr="002A370A">
        <w:rPr>
          <w:rFonts w:ascii="Times New Roman" w:hAnsi="Times New Roman" w:cs="Times New Roman"/>
          <w:sz w:val="24"/>
          <w:szCs w:val="24"/>
          <w:highlight w:val="yellow"/>
        </w:rPr>
        <w:t>, passage of a 20-French Foley catheter</w:t>
      </w:r>
      <w:r w:rsidR="002A5BD7">
        <w:rPr>
          <w:rFonts w:ascii="Times New Roman" w:hAnsi="Times New Roman" w:cs="Times New Roman"/>
          <w:sz w:val="24"/>
          <w:szCs w:val="24"/>
          <w:highlight w:val="yellow"/>
        </w:rPr>
        <w:t xml:space="preserve"> or</w:t>
      </w:r>
      <w:r w:rsidR="002A370A" w:rsidRPr="002A370A">
        <w:rPr>
          <w:rFonts w:ascii="Times New Roman" w:hAnsi="Times New Roman" w:cs="Times New Roman"/>
          <w:sz w:val="24"/>
          <w:szCs w:val="24"/>
          <w:highlight w:val="yellow"/>
        </w:rPr>
        <w:t xml:space="preserve"> of </w:t>
      </w:r>
      <w:r w:rsidR="002A5BD7">
        <w:rPr>
          <w:rFonts w:ascii="Times New Roman" w:hAnsi="Times New Roman" w:cs="Times New Roman"/>
          <w:sz w:val="24"/>
          <w:szCs w:val="24"/>
          <w:highlight w:val="yellow"/>
        </w:rPr>
        <w:t xml:space="preserve">a </w:t>
      </w:r>
      <w:r w:rsidR="002A370A" w:rsidRPr="002A370A">
        <w:rPr>
          <w:rFonts w:ascii="Times New Roman" w:hAnsi="Times New Roman" w:cs="Times New Roman"/>
          <w:sz w:val="24"/>
          <w:szCs w:val="24"/>
          <w:highlight w:val="yellow"/>
        </w:rPr>
        <w:t xml:space="preserve">calibration ball and intraoperative endoscopy. </w:t>
      </w:r>
      <w:r w:rsidR="002A5BD7">
        <w:rPr>
          <w:rFonts w:ascii="Times New Roman" w:hAnsi="Times New Roman" w:cs="Times New Roman"/>
          <w:sz w:val="24"/>
          <w:szCs w:val="24"/>
          <w:highlight w:val="yellow"/>
        </w:rPr>
        <w:t>The</w:t>
      </w:r>
      <w:r>
        <w:rPr>
          <w:rFonts w:ascii="Times New Roman" w:hAnsi="Times New Roman" w:cs="Times New Roman"/>
          <w:sz w:val="24"/>
          <w:szCs w:val="24"/>
          <w:highlight w:val="yellow"/>
        </w:rPr>
        <w:t xml:space="preserve"> widely adopted method </w:t>
      </w:r>
      <w:r w:rsidR="00FB2FDF">
        <w:rPr>
          <w:rFonts w:ascii="Times New Roman" w:hAnsi="Times New Roman" w:cs="Times New Roman"/>
          <w:sz w:val="24"/>
          <w:szCs w:val="24"/>
          <w:highlight w:val="yellow"/>
        </w:rPr>
        <w:t>consisting in the</w:t>
      </w:r>
      <w:r w:rsidR="002A5BD7">
        <w:rPr>
          <w:rFonts w:ascii="Times New Roman" w:hAnsi="Times New Roman" w:cs="Times New Roman"/>
          <w:sz w:val="24"/>
          <w:szCs w:val="24"/>
          <w:highlight w:val="yellow"/>
        </w:rPr>
        <w:t xml:space="preserve"> passage of a</w:t>
      </w:r>
      <w:r w:rsidR="001F5C5B">
        <w:rPr>
          <w:rFonts w:ascii="Times New Roman" w:hAnsi="Times New Roman" w:cs="Times New Roman"/>
          <w:sz w:val="24"/>
          <w:szCs w:val="24"/>
          <w:highlight w:val="yellow"/>
        </w:rPr>
        <w:t>n</w:t>
      </w:r>
      <w:r w:rsidR="002A5BD7">
        <w:rPr>
          <w:rFonts w:ascii="Times New Roman" w:hAnsi="Times New Roman" w:cs="Times New Roman"/>
          <w:sz w:val="24"/>
          <w:szCs w:val="24"/>
          <w:highlight w:val="yellow"/>
        </w:rPr>
        <w:t xml:space="preserve"> </w:t>
      </w:r>
      <w:r w:rsidR="00DB6CF5">
        <w:rPr>
          <w:rFonts w:ascii="Times New Roman" w:hAnsi="Times New Roman" w:cs="Times New Roman"/>
          <w:sz w:val="24"/>
          <w:szCs w:val="24"/>
          <w:highlight w:val="yellow"/>
        </w:rPr>
        <w:t xml:space="preserve">inflated </w:t>
      </w:r>
      <w:r w:rsidR="002A5BD7">
        <w:rPr>
          <w:rFonts w:ascii="Times New Roman" w:hAnsi="Times New Roman" w:cs="Times New Roman"/>
          <w:sz w:val="24"/>
          <w:szCs w:val="24"/>
          <w:highlight w:val="yellow"/>
        </w:rPr>
        <w:t>Foley catheter</w:t>
      </w:r>
      <w:r>
        <w:rPr>
          <w:rFonts w:ascii="Times New Roman" w:hAnsi="Times New Roman" w:cs="Times New Roman"/>
          <w:sz w:val="24"/>
          <w:szCs w:val="24"/>
          <w:highlight w:val="yellow"/>
        </w:rPr>
        <w:t xml:space="preserve"> </w:t>
      </w:r>
      <w:r w:rsidR="00FB2FDF">
        <w:rPr>
          <w:rFonts w:ascii="Times New Roman" w:hAnsi="Times New Roman" w:cs="Times New Roman"/>
          <w:sz w:val="24"/>
          <w:szCs w:val="24"/>
          <w:highlight w:val="yellow"/>
        </w:rPr>
        <w:t>through</w:t>
      </w:r>
      <w:r>
        <w:rPr>
          <w:rFonts w:ascii="Times New Roman" w:hAnsi="Times New Roman" w:cs="Times New Roman"/>
          <w:sz w:val="24"/>
          <w:szCs w:val="24"/>
          <w:highlight w:val="yellow"/>
        </w:rPr>
        <w:t xml:space="preserve"> the bowel lumen</w:t>
      </w:r>
      <w:r w:rsidR="002A5BD7">
        <w:rPr>
          <w:rFonts w:ascii="Times New Roman" w:hAnsi="Times New Roman" w:cs="Times New Roman"/>
          <w:sz w:val="24"/>
          <w:szCs w:val="24"/>
          <w:highlight w:val="yellow"/>
        </w:rPr>
        <w:t xml:space="preserve"> has risks of </w:t>
      </w:r>
      <w:r>
        <w:rPr>
          <w:rFonts w:ascii="Times New Roman" w:hAnsi="Times New Roman" w:cs="Times New Roman"/>
          <w:sz w:val="24"/>
          <w:szCs w:val="24"/>
          <w:highlight w:val="yellow"/>
        </w:rPr>
        <w:t>enteric</w:t>
      </w:r>
      <w:r w:rsidR="002A5BD7">
        <w:rPr>
          <w:rFonts w:ascii="Times New Roman" w:hAnsi="Times New Roman" w:cs="Times New Roman"/>
          <w:sz w:val="24"/>
          <w:szCs w:val="24"/>
          <w:highlight w:val="yellow"/>
        </w:rPr>
        <w:t xml:space="preserve"> content spillage </w:t>
      </w:r>
      <w:r w:rsidR="00DB6CF5">
        <w:rPr>
          <w:rFonts w:ascii="Times New Roman" w:hAnsi="Times New Roman" w:cs="Times New Roman"/>
          <w:sz w:val="24"/>
          <w:szCs w:val="24"/>
          <w:highlight w:val="yellow"/>
        </w:rPr>
        <w:t>with</w:t>
      </w:r>
      <w:r w:rsidR="002A5BD7">
        <w:rPr>
          <w:rFonts w:ascii="Times New Roman" w:hAnsi="Times New Roman" w:cs="Times New Roman"/>
          <w:sz w:val="24"/>
          <w:szCs w:val="24"/>
          <w:highlight w:val="yellow"/>
        </w:rPr>
        <w:t xml:space="preserve"> the proximal </w:t>
      </w:r>
      <w:r w:rsidR="002A5BD7" w:rsidRPr="00FB2FDF">
        <w:rPr>
          <w:rFonts w:ascii="Times New Roman" w:hAnsi="Times New Roman" w:cs="Times New Roman"/>
          <w:sz w:val="24"/>
          <w:szCs w:val="24"/>
          <w:highlight w:val="yellow"/>
        </w:rPr>
        <w:t>bowel</w:t>
      </w:r>
      <w:r w:rsidR="00DB6CF5">
        <w:rPr>
          <w:rFonts w:ascii="Times New Roman" w:hAnsi="Times New Roman" w:cs="Times New Roman"/>
          <w:sz w:val="24"/>
          <w:szCs w:val="24"/>
          <w:highlight w:val="yellow"/>
        </w:rPr>
        <w:t xml:space="preserve"> being difficult to reach</w:t>
      </w:r>
      <w:r w:rsidR="00FB2FDF" w:rsidRPr="00FB2FDF">
        <w:rPr>
          <w:rFonts w:ascii="Times New Roman" w:hAnsi="Times New Roman" w:cs="Times New Roman"/>
          <w:sz w:val="24"/>
          <w:szCs w:val="24"/>
          <w:highlight w:val="yellow"/>
        </w:rPr>
        <w:t xml:space="preserve"> [11].</w:t>
      </w:r>
      <w:r w:rsidR="00FB2FDF">
        <w:rPr>
          <w:rFonts w:ascii="Times New Roman" w:hAnsi="Times New Roman" w:cs="Times New Roman"/>
          <w:sz w:val="24"/>
          <w:szCs w:val="24"/>
        </w:rPr>
        <w:t xml:space="preserve"> </w:t>
      </w:r>
      <w:r w:rsidR="00FB2FDF" w:rsidRPr="00FB2FDF">
        <w:rPr>
          <w:rFonts w:ascii="Times New Roman" w:hAnsi="Times New Roman" w:cs="Times New Roman"/>
          <w:sz w:val="24"/>
          <w:szCs w:val="24"/>
          <w:highlight w:val="yellow"/>
        </w:rPr>
        <w:t xml:space="preserve">The intraoperative </w:t>
      </w:r>
      <w:r w:rsidR="00FB2FDF">
        <w:rPr>
          <w:rFonts w:ascii="Times New Roman" w:hAnsi="Times New Roman" w:cs="Times New Roman"/>
          <w:sz w:val="24"/>
          <w:szCs w:val="24"/>
          <w:highlight w:val="yellow"/>
        </w:rPr>
        <w:t>USS</w:t>
      </w:r>
      <w:r w:rsidR="00FB2FDF" w:rsidRPr="00FB2FDF">
        <w:rPr>
          <w:rFonts w:ascii="Times New Roman" w:hAnsi="Times New Roman" w:cs="Times New Roman"/>
          <w:sz w:val="24"/>
          <w:szCs w:val="24"/>
          <w:highlight w:val="yellow"/>
        </w:rPr>
        <w:t xml:space="preserve"> can </w:t>
      </w:r>
      <w:r w:rsidR="00DB6CF5">
        <w:rPr>
          <w:rFonts w:ascii="Times New Roman" w:hAnsi="Times New Roman" w:cs="Times New Roman"/>
          <w:sz w:val="24"/>
          <w:szCs w:val="24"/>
          <w:highlight w:val="yellow"/>
        </w:rPr>
        <w:t xml:space="preserve">safely </w:t>
      </w:r>
      <w:r w:rsidR="00FB2FDF" w:rsidRPr="00FB2FDF">
        <w:rPr>
          <w:rFonts w:ascii="Times New Roman" w:hAnsi="Times New Roman" w:cs="Times New Roman"/>
          <w:sz w:val="24"/>
          <w:szCs w:val="24"/>
          <w:highlight w:val="yellow"/>
        </w:rPr>
        <w:t xml:space="preserve">access the proximal bowel without need for </w:t>
      </w:r>
      <w:proofErr w:type="spellStart"/>
      <w:r w:rsidR="00FB2FDF" w:rsidRPr="00FB2FDF">
        <w:rPr>
          <w:rFonts w:ascii="Times New Roman" w:hAnsi="Times New Roman" w:cs="Times New Roman"/>
          <w:sz w:val="24"/>
          <w:szCs w:val="24"/>
          <w:highlight w:val="yellow"/>
        </w:rPr>
        <w:t>enterotomies</w:t>
      </w:r>
      <w:proofErr w:type="spellEnd"/>
      <w:r w:rsidR="00FB2FDF" w:rsidRPr="00FB2FDF">
        <w:rPr>
          <w:rFonts w:ascii="Times New Roman" w:hAnsi="Times New Roman" w:cs="Times New Roman"/>
          <w:sz w:val="24"/>
          <w:szCs w:val="24"/>
          <w:highlight w:val="yellow"/>
        </w:rPr>
        <w:t xml:space="preserve">, </w:t>
      </w:r>
      <w:r w:rsidR="001F5C5B">
        <w:rPr>
          <w:rFonts w:ascii="Times New Roman" w:hAnsi="Times New Roman" w:cs="Times New Roman"/>
          <w:sz w:val="24"/>
          <w:szCs w:val="24"/>
          <w:highlight w:val="yellow"/>
        </w:rPr>
        <w:t>at the expense</w:t>
      </w:r>
      <w:r w:rsidR="00FB2FDF" w:rsidRPr="00FB2FDF">
        <w:rPr>
          <w:rFonts w:ascii="Times New Roman" w:hAnsi="Times New Roman" w:cs="Times New Roman"/>
          <w:sz w:val="24"/>
          <w:szCs w:val="24"/>
          <w:highlight w:val="yellow"/>
        </w:rPr>
        <w:t xml:space="preserve"> </w:t>
      </w:r>
      <w:r w:rsidR="001F5C5B">
        <w:rPr>
          <w:rFonts w:ascii="Times New Roman" w:hAnsi="Times New Roman" w:cs="Times New Roman"/>
          <w:sz w:val="24"/>
          <w:szCs w:val="24"/>
          <w:highlight w:val="yellow"/>
        </w:rPr>
        <w:t>of</w:t>
      </w:r>
      <w:r w:rsidR="00FB2FDF" w:rsidRPr="00FB2FDF">
        <w:rPr>
          <w:rFonts w:ascii="Times New Roman" w:hAnsi="Times New Roman" w:cs="Times New Roman"/>
          <w:sz w:val="24"/>
          <w:szCs w:val="24"/>
          <w:highlight w:val="yellow"/>
        </w:rPr>
        <w:t xml:space="preserve"> </w:t>
      </w:r>
      <w:r w:rsidR="00FB2FDF">
        <w:rPr>
          <w:rFonts w:ascii="Times New Roman" w:hAnsi="Times New Roman" w:cs="Times New Roman"/>
          <w:sz w:val="24"/>
          <w:szCs w:val="24"/>
          <w:highlight w:val="yellow"/>
        </w:rPr>
        <w:t>fifteen</w:t>
      </w:r>
      <w:r w:rsidR="00FB2FDF" w:rsidRPr="00FB2FDF">
        <w:rPr>
          <w:rFonts w:ascii="Times New Roman" w:hAnsi="Times New Roman" w:cs="Times New Roman"/>
          <w:sz w:val="24"/>
          <w:szCs w:val="24"/>
          <w:highlight w:val="yellow"/>
        </w:rPr>
        <w:t xml:space="preserve"> </w:t>
      </w:r>
      <w:r w:rsidR="00FB2FDF">
        <w:rPr>
          <w:rFonts w:ascii="Times New Roman" w:hAnsi="Times New Roman" w:cs="Times New Roman"/>
          <w:sz w:val="24"/>
          <w:szCs w:val="24"/>
          <w:highlight w:val="yellow"/>
        </w:rPr>
        <w:t xml:space="preserve">additional </w:t>
      </w:r>
      <w:r w:rsidR="00FB2FDF" w:rsidRPr="00FB2FDF">
        <w:rPr>
          <w:rFonts w:ascii="Times New Roman" w:hAnsi="Times New Roman" w:cs="Times New Roman"/>
          <w:sz w:val="24"/>
          <w:szCs w:val="24"/>
          <w:highlight w:val="yellow"/>
        </w:rPr>
        <w:t>minutes required for completion of the intraoperative USS</w:t>
      </w:r>
      <w:r w:rsidR="001F5C5B">
        <w:rPr>
          <w:rFonts w:ascii="Times New Roman" w:hAnsi="Times New Roman" w:cs="Times New Roman"/>
          <w:sz w:val="24"/>
          <w:szCs w:val="24"/>
        </w:rPr>
        <w:t xml:space="preserve"> </w:t>
      </w:r>
      <w:r w:rsidR="001F5C5B" w:rsidRPr="001F5C5B">
        <w:rPr>
          <w:rFonts w:ascii="Times New Roman" w:hAnsi="Times New Roman" w:cs="Times New Roman"/>
          <w:sz w:val="24"/>
          <w:szCs w:val="24"/>
          <w:highlight w:val="yellow"/>
        </w:rPr>
        <w:t xml:space="preserve">in our </w:t>
      </w:r>
      <w:r w:rsidR="001F5C5B">
        <w:rPr>
          <w:rFonts w:ascii="Times New Roman" w:hAnsi="Times New Roman" w:cs="Times New Roman"/>
          <w:sz w:val="24"/>
          <w:szCs w:val="24"/>
          <w:highlight w:val="yellow"/>
        </w:rPr>
        <w:t>initial experience</w:t>
      </w:r>
      <w:r w:rsidR="00FB2FDF" w:rsidRPr="001F5C5B">
        <w:rPr>
          <w:rFonts w:ascii="Times New Roman" w:hAnsi="Times New Roman" w:cs="Times New Roman"/>
          <w:sz w:val="24"/>
          <w:szCs w:val="24"/>
          <w:highlight w:val="yellow"/>
        </w:rPr>
        <w:t>.</w:t>
      </w:r>
      <w:r w:rsidR="00FB2FDF" w:rsidRPr="00FB2FDF">
        <w:t xml:space="preserve"> </w:t>
      </w:r>
    </w:p>
    <w:p w:rsidR="00FB2FDF" w:rsidRPr="00FB2FDF" w:rsidRDefault="00FB2FDF" w:rsidP="00FB2FDF">
      <w:pPr>
        <w:pStyle w:val="CommentText"/>
        <w:spacing w:line="480" w:lineRule="auto"/>
        <w:rPr>
          <w:rFonts w:ascii="Times New Roman" w:hAnsi="Times New Roman" w:cs="Times New Roman"/>
          <w:sz w:val="24"/>
          <w:szCs w:val="24"/>
        </w:rPr>
      </w:pPr>
    </w:p>
    <w:p w:rsidR="00FE27DC" w:rsidRDefault="00FB2FDF" w:rsidP="00FB2FDF">
      <w:pPr>
        <w:pStyle w:val="CommentText"/>
        <w:spacing w:line="480" w:lineRule="auto"/>
        <w:rPr>
          <w:rFonts w:ascii="Times New Roman" w:hAnsi="Times New Roman" w:cs="Times New Roman"/>
          <w:sz w:val="24"/>
          <w:szCs w:val="24"/>
        </w:rPr>
      </w:pPr>
      <w:r w:rsidRPr="00DB6CF5">
        <w:rPr>
          <w:rFonts w:ascii="Times New Roman" w:hAnsi="Times New Roman" w:cs="Times New Roman"/>
          <w:sz w:val="24"/>
          <w:szCs w:val="24"/>
          <w:highlight w:val="yellow"/>
        </w:rPr>
        <w:lastRenderedPageBreak/>
        <w:t xml:space="preserve">It is important to consider that CD surgery </w:t>
      </w:r>
      <w:r w:rsidR="001F5C5B">
        <w:rPr>
          <w:rFonts w:ascii="Times New Roman" w:hAnsi="Times New Roman" w:cs="Times New Roman"/>
          <w:sz w:val="24"/>
          <w:szCs w:val="24"/>
          <w:highlight w:val="yellow"/>
        </w:rPr>
        <w:t>aims</w:t>
      </w:r>
      <w:r w:rsidRPr="00DB6CF5">
        <w:rPr>
          <w:rFonts w:ascii="Times New Roman" w:hAnsi="Times New Roman" w:cs="Times New Roman"/>
          <w:sz w:val="24"/>
          <w:szCs w:val="24"/>
          <w:highlight w:val="yellow"/>
        </w:rPr>
        <w:t xml:space="preserve"> to treat the symptomatic strictures, which may also </w:t>
      </w:r>
      <w:r w:rsidR="00DB6CF5" w:rsidRPr="00DB6CF5">
        <w:rPr>
          <w:rFonts w:ascii="Times New Roman" w:hAnsi="Times New Roman" w:cs="Times New Roman"/>
          <w:sz w:val="24"/>
          <w:szCs w:val="24"/>
          <w:highlight w:val="yellow"/>
        </w:rPr>
        <w:t>be easily r</w:t>
      </w:r>
      <w:r w:rsidRPr="00DB6CF5">
        <w:rPr>
          <w:rFonts w:ascii="Times New Roman" w:hAnsi="Times New Roman" w:cs="Times New Roman"/>
          <w:sz w:val="24"/>
          <w:szCs w:val="24"/>
          <w:highlight w:val="yellow"/>
        </w:rPr>
        <w:t xml:space="preserve">ecognised by the signs of mesenteric thickening or upstream bowel dilatation, </w:t>
      </w:r>
      <w:r w:rsidR="00DB6CF5">
        <w:rPr>
          <w:rFonts w:ascii="Times New Roman" w:hAnsi="Times New Roman" w:cs="Times New Roman"/>
          <w:sz w:val="24"/>
          <w:szCs w:val="24"/>
          <w:highlight w:val="yellow"/>
        </w:rPr>
        <w:t>with</w:t>
      </w:r>
      <w:r w:rsidRPr="00DB6CF5">
        <w:rPr>
          <w:rFonts w:ascii="Times New Roman" w:hAnsi="Times New Roman" w:cs="Times New Roman"/>
          <w:sz w:val="24"/>
          <w:szCs w:val="24"/>
          <w:highlight w:val="yellow"/>
        </w:rPr>
        <w:t xml:space="preserve"> prefer</w:t>
      </w:r>
      <w:r w:rsidR="00DB6CF5">
        <w:rPr>
          <w:rFonts w:ascii="Times New Roman" w:hAnsi="Times New Roman" w:cs="Times New Roman"/>
          <w:sz w:val="24"/>
          <w:szCs w:val="24"/>
          <w:highlight w:val="yellow"/>
        </w:rPr>
        <w:t>ence for</w:t>
      </w:r>
      <w:r w:rsidRPr="00DB6CF5">
        <w:rPr>
          <w:rFonts w:ascii="Times New Roman" w:hAnsi="Times New Roman" w:cs="Times New Roman"/>
          <w:sz w:val="24"/>
          <w:szCs w:val="24"/>
          <w:highlight w:val="yellow"/>
        </w:rPr>
        <w:t xml:space="preserve"> bowel sparing techniques such as </w:t>
      </w:r>
      <w:proofErr w:type="spellStart"/>
      <w:r w:rsidRPr="00DB6CF5">
        <w:rPr>
          <w:rFonts w:ascii="Times New Roman" w:hAnsi="Times New Roman" w:cs="Times New Roman"/>
          <w:sz w:val="24"/>
          <w:szCs w:val="24"/>
          <w:highlight w:val="yellow"/>
        </w:rPr>
        <w:t>strictureplasties</w:t>
      </w:r>
      <w:proofErr w:type="spellEnd"/>
      <w:r w:rsidRPr="00DB6CF5">
        <w:rPr>
          <w:rFonts w:ascii="Times New Roman" w:hAnsi="Times New Roman" w:cs="Times New Roman"/>
          <w:sz w:val="24"/>
          <w:szCs w:val="24"/>
          <w:highlight w:val="yellow"/>
        </w:rPr>
        <w:t xml:space="preserve"> over resection in case of mult</w:t>
      </w:r>
      <w:r w:rsidR="00E72AFD">
        <w:rPr>
          <w:rFonts w:ascii="Times New Roman" w:hAnsi="Times New Roman" w:cs="Times New Roman"/>
          <w:sz w:val="24"/>
          <w:szCs w:val="24"/>
          <w:highlight w:val="yellow"/>
        </w:rPr>
        <w:t xml:space="preserve">ifocal </w:t>
      </w:r>
      <w:proofErr w:type="spellStart"/>
      <w:r w:rsidR="00E72AFD">
        <w:rPr>
          <w:rFonts w:ascii="Times New Roman" w:hAnsi="Times New Roman" w:cs="Times New Roman"/>
          <w:sz w:val="24"/>
          <w:szCs w:val="24"/>
          <w:highlight w:val="yellow"/>
        </w:rPr>
        <w:t>stricturing</w:t>
      </w:r>
      <w:proofErr w:type="spellEnd"/>
      <w:r w:rsidRPr="00DB6CF5">
        <w:rPr>
          <w:rFonts w:ascii="Times New Roman" w:hAnsi="Times New Roman" w:cs="Times New Roman"/>
          <w:sz w:val="24"/>
          <w:szCs w:val="24"/>
          <w:highlight w:val="yellow"/>
        </w:rPr>
        <w:t xml:space="preserve"> disease.</w:t>
      </w:r>
      <w:r w:rsidRPr="00FB2FDF">
        <w:rPr>
          <w:rFonts w:ascii="Times New Roman" w:hAnsi="Times New Roman" w:cs="Times New Roman"/>
          <w:sz w:val="24"/>
          <w:szCs w:val="24"/>
        </w:rPr>
        <w:t xml:space="preserve"> </w:t>
      </w:r>
    </w:p>
    <w:p w:rsidR="001F5C5B" w:rsidRPr="00615629" w:rsidRDefault="00992375" w:rsidP="001F5C5B">
      <w:pPr>
        <w:pStyle w:val="CommentText"/>
        <w:spacing w:line="480" w:lineRule="auto"/>
        <w:rPr>
          <w:rFonts w:ascii="Times New Roman" w:hAnsi="Times New Roman" w:cs="Times New Roman"/>
          <w:sz w:val="24"/>
          <w:szCs w:val="24"/>
        </w:rPr>
      </w:pPr>
      <w:r w:rsidRPr="00992375">
        <w:rPr>
          <w:rFonts w:ascii="Times New Roman" w:hAnsi="Times New Roman" w:cs="Times New Roman"/>
          <w:sz w:val="24"/>
          <w:szCs w:val="24"/>
          <w:highlight w:val="yellow"/>
        </w:rPr>
        <w:t>Our findings suggest that</w:t>
      </w:r>
      <w:r>
        <w:rPr>
          <w:rFonts w:ascii="Times New Roman" w:hAnsi="Times New Roman" w:cs="Times New Roman"/>
          <w:sz w:val="24"/>
          <w:szCs w:val="24"/>
        </w:rPr>
        <w:t xml:space="preserve"> a</w:t>
      </w:r>
      <w:r w:rsidR="008C1BBF" w:rsidRPr="00615629">
        <w:rPr>
          <w:rFonts w:ascii="Times New Roman" w:hAnsi="Times New Roman" w:cs="Times New Roman"/>
          <w:sz w:val="24"/>
          <w:szCs w:val="24"/>
        </w:rPr>
        <w:t xml:space="preserve"> standardised protocol for intraoperative USS assessment of small bow</w:t>
      </w:r>
      <w:r w:rsidR="008C1BBF">
        <w:rPr>
          <w:rFonts w:ascii="Times New Roman" w:hAnsi="Times New Roman" w:cs="Times New Roman"/>
          <w:sz w:val="24"/>
          <w:szCs w:val="24"/>
        </w:rPr>
        <w:t xml:space="preserve">el in CD may guide a </w:t>
      </w:r>
      <w:r w:rsidR="008C1BBF" w:rsidRPr="00F75E73">
        <w:rPr>
          <w:rFonts w:ascii="Times New Roman" w:hAnsi="Times New Roman"/>
          <w:sz w:val="24"/>
          <w:szCs w:val="24"/>
        </w:rPr>
        <w:t>tailored</w:t>
      </w:r>
      <w:r w:rsidR="008C1BBF">
        <w:rPr>
          <w:rFonts w:ascii="Times New Roman" w:hAnsi="Times New Roman"/>
          <w:sz w:val="24"/>
          <w:szCs w:val="24"/>
        </w:rPr>
        <w:t xml:space="preserve"> surgical</w:t>
      </w:r>
      <w:r w:rsidR="008C1BBF" w:rsidRPr="00F75E73">
        <w:rPr>
          <w:rFonts w:ascii="Times New Roman" w:hAnsi="Times New Roman"/>
          <w:sz w:val="24"/>
          <w:szCs w:val="24"/>
        </w:rPr>
        <w:t xml:space="preserve"> approach based on reliable assessment of extent of CD</w:t>
      </w:r>
      <w:r w:rsidR="001F5C5B">
        <w:rPr>
          <w:rFonts w:ascii="Times New Roman" w:hAnsi="Times New Roman"/>
          <w:sz w:val="24"/>
          <w:szCs w:val="24"/>
        </w:rPr>
        <w:t xml:space="preserve">, with </w:t>
      </w:r>
      <w:r w:rsidR="001F5C5B">
        <w:rPr>
          <w:rFonts w:ascii="Times New Roman" w:hAnsi="Times New Roman" w:cs="Times New Roman"/>
          <w:sz w:val="24"/>
          <w:szCs w:val="24"/>
          <w:highlight w:val="yellow"/>
        </w:rPr>
        <w:t xml:space="preserve">the next phase of the </w:t>
      </w:r>
      <w:r w:rsidR="001F5C5B" w:rsidRPr="00FB2FDF">
        <w:rPr>
          <w:rFonts w:ascii="Times New Roman" w:hAnsi="Times New Roman" w:cs="Times New Roman"/>
          <w:sz w:val="24"/>
          <w:szCs w:val="24"/>
          <w:highlight w:val="yellow"/>
        </w:rPr>
        <w:t>study evaluat</w:t>
      </w:r>
      <w:r w:rsidR="001F5C5B">
        <w:rPr>
          <w:rFonts w:ascii="Times New Roman" w:hAnsi="Times New Roman" w:cs="Times New Roman"/>
          <w:sz w:val="24"/>
          <w:szCs w:val="24"/>
          <w:highlight w:val="yellow"/>
        </w:rPr>
        <w:t>ing</w:t>
      </w:r>
      <w:r w:rsidR="001F5C5B" w:rsidRPr="00FB2FDF">
        <w:rPr>
          <w:rFonts w:ascii="Times New Roman" w:hAnsi="Times New Roman" w:cs="Times New Roman"/>
          <w:sz w:val="24"/>
          <w:szCs w:val="24"/>
          <w:highlight w:val="yellow"/>
        </w:rPr>
        <w:t xml:space="preserve"> how the intraoperative USS </w:t>
      </w:r>
      <w:r w:rsidR="001F5C5B">
        <w:rPr>
          <w:rFonts w:ascii="Times New Roman" w:hAnsi="Times New Roman" w:cs="Times New Roman"/>
          <w:sz w:val="24"/>
          <w:szCs w:val="24"/>
          <w:highlight w:val="yellow"/>
        </w:rPr>
        <w:t>may affect</w:t>
      </w:r>
      <w:r w:rsidR="001F5C5B" w:rsidRPr="00FB2FDF">
        <w:rPr>
          <w:rFonts w:ascii="Times New Roman" w:hAnsi="Times New Roman" w:cs="Times New Roman"/>
          <w:sz w:val="24"/>
          <w:szCs w:val="24"/>
          <w:highlight w:val="yellow"/>
        </w:rPr>
        <w:t xml:space="preserve"> the intraoperative </w:t>
      </w:r>
      <w:r w:rsidR="001F5C5B">
        <w:rPr>
          <w:rFonts w:ascii="Times New Roman" w:hAnsi="Times New Roman" w:cs="Times New Roman"/>
          <w:sz w:val="24"/>
          <w:szCs w:val="24"/>
          <w:highlight w:val="yellow"/>
        </w:rPr>
        <w:t>surgical strategy</w:t>
      </w:r>
      <w:r w:rsidR="001F5C5B" w:rsidRPr="00FB2FDF">
        <w:rPr>
          <w:rFonts w:ascii="Times New Roman" w:hAnsi="Times New Roman" w:cs="Times New Roman"/>
          <w:sz w:val="24"/>
          <w:szCs w:val="24"/>
          <w:highlight w:val="yellow"/>
        </w:rPr>
        <w:t>, with particular attention to u</w:t>
      </w:r>
      <w:r w:rsidR="001F5C5B">
        <w:rPr>
          <w:rFonts w:ascii="Times New Roman" w:hAnsi="Times New Roman" w:cs="Times New Roman"/>
          <w:sz w:val="24"/>
          <w:szCs w:val="24"/>
          <w:highlight w:val="yellow"/>
        </w:rPr>
        <w:t>ndiagnosed</w:t>
      </w:r>
      <w:r w:rsidR="001F5C5B" w:rsidRPr="00FB2FDF">
        <w:rPr>
          <w:rFonts w:ascii="Times New Roman" w:hAnsi="Times New Roman" w:cs="Times New Roman"/>
          <w:sz w:val="24"/>
          <w:szCs w:val="24"/>
          <w:highlight w:val="yellow"/>
        </w:rPr>
        <w:t xml:space="preserve"> disease at preoperative imaging.</w:t>
      </w:r>
      <w:r w:rsidR="001F5C5B">
        <w:rPr>
          <w:rFonts w:ascii="Times New Roman" w:hAnsi="Times New Roman" w:cs="Times New Roman"/>
          <w:sz w:val="24"/>
          <w:szCs w:val="24"/>
        </w:rPr>
        <w:t xml:space="preserve"> </w:t>
      </w:r>
    </w:p>
    <w:p w:rsidR="008C1BBF" w:rsidRDefault="008C1BBF" w:rsidP="008C1BBF">
      <w:pPr>
        <w:pStyle w:val="CommentText"/>
        <w:spacing w:line="480" w:lineRule="auto"/>
        <w:rPr>
          <w:rFonts w:ascii="Times New Roman" w:hAnsi="Times New Roman" w:cs="Times New Roman"/>
          <w:sz w:val="24"/>
          <w:szCs w:val="24"/>
        </w:rPr>
      </w:pPr>
    </w:p>
    <w:p w:rsidR="008C1BBF" w:rsidRDefault="008C1BBF" w:rsidP="00F75E73">
      <w:pPr>
        <w:spacing w:line="480" w:lineRule="auto"/>
        <w:rPr>
          <w:rFonts w:ascii="Times New Roman" w:hAnsi="Times New Roman"/>
          <w:sz w:val="24"/>
          <w:szCs w:val="24"/>
        </w:rPr>
      </w:pPr>
    </w:p>
    <w:p w:rsidR="001A355B" w:rsidRDefault="004E1DAB" w:rsidP="007A3526">
      <w:pPr>
        <w:spacing w:line="360" w:lineRule="auto"/>
        <w:rPr>
          <w:rFonts w:ascii="Times New Roman" w:hAnsi="Times New Roman" w:cs="Times New Roman"/>
          <w:b/>
          <w:color w:val="000000"/>
          <w:sz w:val="24"/>
          <w:szCs w:val="24"/>
          <w:u w:val="single"/>
          <w:shd w:val="clear" w:color="auto" w:fill="FFFFFF"/>
        </w:rPr>
      </w:pPr>
      <w:r>
        <w:rPr>
          <w:rFonts w:ascii="Times New Roman" w:hAnsi="Times New Roman" w:cs="Times New Roman"/>
          <w:b/>
          <w:color w:val="000000"/>
          <w:sz w:val="24"/>
          <w:szCs w:val="24"/>
          <w:u w:val="single"/>
          <w:shd w:val="clear" w:color="auto" w:fill="FFFFFF"/>
        </w:rPr>
        <w:t>Ethics:</w:t>
      </w:r>
    </w:p>
    <w:p w:rsidR="004E1DAB" w:rsidRDefault="004E1DAB" w:rsidP="007A3526">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study protocol was reviewed and approved by the Wessex Ethics Committee. Informed consent was obtained from the patients.</w:t>
      </w:r>
    </w:p>
    <w:p w:rsidR="004E1DAB" w:rsidRPr="004E1DAB" w:rsidRDefault="004E1DAB" w:rsidP="007A3526">
      <w:pPr>
        <w:spacing w:line="360" w:lineRule="auto"/>
        <w:rPr>
          <w:rFonts w:ascii="Times New Roman" w:hAnsi="Times New Roman" w:cs="Times New Roman"/>
          <w:color w:val="000000"/>
          <w:sz w:val="24"/>
          <w:szCs w:val="24"/>
          <w:shd w:val="clear" w:color="auto" w:fill="FFFFFF"/>
        </w:rPr>
      </w:pPr>
    </w:p>
    <w:p w:rsidR="00765726" w:rsidRPr="007A3526" w:rsidRDefault="00765726" w:rsidP="007A3526">
      <w:pPr>
        <w:spacing w:line="360" w:lineRule="auto"/>
        <w:rPr>
          <w:rFonts w:ascii="Times New Roman" w:hAnsi="Times New Roman" w:cs="Times New Roman"/>
          <w:b/>
          <w:color w:val="000000"/>
          <w:sz w:val="24"/>
          <w:szCs w:val="24"/>
          <w:u w:val="single"/>
          <w:shd w:val="clear" w:color="auto" w:fill="FFFFFF"/>
        </w:rPr>
      </w:pPr>
      <w:r w:rsidRPr="007A3526">
        <w:rPr>
          <w:rFonts w:ascii="Times New Roman" w:hAnsi="Times New Roman" w:cs="Times New Roman"/>
          <w:b/>
          <w:color w:val="000000"/>
          <w:sz w:val="24"/>
          <w:szCs w:val="24"/>
          <w:u w:val="single"/>
          <w:shd w:val="clear" w:color="auto" w:fill="FFFFFF"/>
        </w:rPr>
        <w:t>References</w:t>
      </w:r>
      <w:r w:rsidR="007A3526" w:rsidRPr="007A3526">
        <w:rPr>
          <w:rFonts w:ascii="Times New Roman" w:hAnsi="Times New Roman" w:cs="Times New Roman"/>
          <w:b/>
          <w:color w:val="000000"/>
          <w:sz w:val="24"/>
          <w:szCs w:val="24"/>
          <w:u w:val="single"/>
          <w:shd w:val="clear" w:color="auto" w:fill="FFFFFF"/>
        </w:rPr>
        <w:t>:</w:t>
      </w:r>
    </w:p>
    <w:p w:rsidR="00765726" w:rsidRPr="007A3526" w:rsidRDefault="00765726" w:rsidP="007A3526">
      <w:pPr>
        <w:pStyle w:val="CommentText"/>
        <w:spacing w:line="360" w:lineRule="auto"/>
        <w:rPr>
          <w:rFonts w:ascii="Times New Roman" w:hAnsi="Times New Roman" w:cs="Times New Roman"/>
          <w:sz w:val="24"/>
          <w:szCs w:val="24"/>
        </w:rPr>
      </w:pPr>
      <w:r w:rsidRPr="007A3526">
        <w:rPr>
          <w:rFonts w:ascii="Times New Roman" w:hAnsi="Times New Roman" w:cs="Times New Roman"/>
          <w:sz w:val="24"/>
          <w:szCs w:val="24"/>
        </w:rPr>
        <w:t>1.</w:t>
      </w:r>
      <w:r w:rsidRPr="007A3526">
        <w:rPr>
          <w:rFonts w:ascii="Times New Roman" w:hAnsi="Times New Roman" w:cs="Times New Roman"/>
          <w:sz w:val="24"/>
          <w:szCs w:val="24"/>
        </w:rPr>
        <w:tab/>
        <w:t xml:space="preserve">Shaffer V O, </w:t>
      </w:r>
      <w:proofErr w:type="spellStart"/>
      <w:r w:rsidRPr="007A3526">
        <w:rPr>
          <w:rFonts w:ascii="Times New Roman" w:hAnsi="Times New Roman" w:cs="Times New Roman"/>
          <w:sz w:val="24"/>
          <w:szCs w:val="24"/>
        </w:rPr>
        <w:t>Wexner</w:t>
      </w:r>
      <w:proofErr w:type="spellEnd"/>
      <w:r w:rsidRPr="007A3526">
        <w:rPr>
          <w:rFonts w:ascii="Times New Roman" w:hAnsi="Times New Roman" w:cs="Times New Roman"/>
          <w:sz w:val="24"/>
          <w:szCs w:val="24"/>
        </w:rPr>
        <w:t xml:space="preserve"> S D. Surgical management of Crohn's disease. </w:t>
      </w:r>
      <w:proofErr w:type="spellStart"/>
      <w:r w:rsidRPr="007A3526">
        <w:rPr>
          <w:rFonts w:ascii="Times New Roman" w:hAnsi="Times New Roman" w:cs="Times New Roman"/>
          <w:sz w:val="24"/>
          <w:szCs w:val="24"/>
        </w:rPr>
        <w:t>Langenbecks</w:t>
      </w:r>
      <w:proofErr w:type="spellEnd"/>
      <w:r w:rsidRPr="007A3526">
        <w:rPr>
          <w:rFonts w:ascii="Times New Roman" w:hAnsi="Times New Roman" w:cs="Times New Roman"/>
          <w:sz w:val="24"/>
          <w:szCs w:val="24"/>
        </w:rPr>
        <w:t xml:space="preserve"> Arch Surg. 2013</w:t>
      </w:r>
      <w:proofErr w:type="gramStart"/>
      <w:r w:rsidRPr="007A3526">
        <w:rPr>
          <w:rFonts w:ascii="Times New Roman" w:hAnsi="Times New Roman" w:cs="Times New Roman"/>
          <w:sz w:val="24"/>
          <w:szCs w:val="24"/>
        </w:rPr>
        <w:t>;398</w:t>
      </w:r>
      <w:proofErr w:type="gramEnd"/>
      <w:r w:rsidRPr="007A3526">
        <w:rPr>
          <w:rFonts w:ascii="Times New Roman" w:hAnsi="Times New Roman" w:cs="Times New Roman"/>
          <w:sz w:val="24"/>
          <w:szCs w:val="24"/>
        </w:rPr>
        <w:t>(1):13–27.</w:t>
      </w:r>
    </w:p>
    <w:p w:rsidR="00765726" w:rsidRPr="007A3526" w:rsidRDefault="00765726" w:rsidP="007A3526">
      <w:pPr>
        <w:pStyle w:val="CommentText"/>
        <w:spacing w:line="360" w:lineRule="auto"/>
        <w:rPr>
          <w:rFonts w:ascii="Times New Roman" w:hAnsi="Times New Roman" w:cs="Times New Roman"/>
          <w:sz w:val="24"/>
          <w:szCs w:val="24"/>
        </w:rPr>
      </w:pPr>
      <w:r w:rsidRPr="007A3526">
        <w:rPr>
          <w:rFonts w:ascii="Times New Roman" w:hAnsi="Times New Roman" w:cs="Times New Roman"/>
          <w:sz w:val="24"/>
          <w:szCs w:val="24"/>
        </w:rPr>
        <w:t>2.</w:t>
      </w:r>
      <w:r w:rsidRPr="007A3526">
        <w:rPr>
          <w:rFonts w:ascii="Times New Roman" w:hAnsi="Times New Roman" w:cs="Times New Roman"/>
          <w:sz w:val="24"/>
          <w:szCs w:val="24"/>
        </w:rPr>
        <w:tab/>
      </w:r>
      <w:proofErr w:type="spellStart"/>
      <w:r w:rsidRPr="007A3526">
        <w:rPr>
          <w:rFonts w:ascii="Times New Roman" w:hAnsi="Times New Roman" w:cs="Times New Roman"/>
          <w:sz w:val="24"/>
          <w:szCs w:val="24"/>
        </w:rPr>
        <w:t>Bernell</w:t>
      </w:r>
      <w:proofErr w:type="spellEnd"/>
      <w:r w:rsidRPr="007A3526">
        <w:rPr>
          <w:rFonts w:ascii="Times New Roman" w:hAnsi="Times New Roman" w:cs="Times New Roman"/>
          <w:sz w:val="24"/>
          <w:szCs w:val="24"/>
        </w:rPr>
        <w:t xml:space="preserve"> O, </w:t>
      </w:r>
      <w:proofErr w:type="spellStart"/>
      <w:r w:rsidRPr="007A3526">
        <w:rPr>
          <w:rFonts w:ascii="Times New Roman" w:hAnsi="Times New Roman" w:cs="Times New Roman"/>
          <w:sz w:val="24"/>
          <w:szCs w:val="24"/>
        </w:rPr>
        <w:t>Lapidus</w:t>
      </w:r>
      <w:proofErr w:type="spellEnd"/>
      <w:r w:rsidRPr="007A3526">
        <w:rPr>
          <w:rFonts w:ascii="Times New Roman" w:hAnsi="Times New Roman" w:cs="Times New Roman"/>
          <w:sz w:val="24"/>
          <w:szCs w:val="24"/>
        </w:rPr>
        <w:t xml:space="preserve"> A, </w:t>
      </w:r>
      <w:proofErr w:type="spellStart"/>
      <w:r w:rsidRPr="007A3526">
        <w:rPr>
          <w:rFonts w:ascii="Times New Roman" w:hAnsi="Times New Roman" w:cs="Times New Roman"/>
          <w:sz w:val="24"/>
          <w:szCs w:val="24"/>
        </w:rPr>
        <w:t>Hellers</w:t>
      </w:r>
      <w:proofErr w:type="spellEnd"/>
      <w:r w:rsidRPr="007A3526">
        <w:rPr>
          <w:rFonts w:ascii="Times New Roman" w:hAnsi="Times New Roman" w:cs="Times New Roman"/>
          <w:sz w:val="24"/>
          <w:szCs w:val="24"/>
        </w:rPr>
        <w:t xml:space="preserve"> G. Risk factors for surgery and recurrence in 907 patients with primary </w:t>
      </w:r>
      <w:proofErr w:type="spellStart"/>
      <w:r w:rsidRPr="007A3526">
        <w:rPr>
          <w:rFonts w:ascii="Times New Roman" w:hAnsi="Times New Roman" w:cs="Times New Roman"/>
          <w:sz w:val="24"/>
          <w:szCs w:val="24"/>
        </w:rPr>
        <w:t>ileocaecal</w:t>
      </w:r>
      <w:proofErr w:type="spellEnd"/>
      <w:r w:rsidRPr="007A3526">
        <w:rPr>
          <w:rFonts w:ascii="Times New Roman" w:hAnsi="Times New Roman" w:cs="Times New Roman"/>
          <w:sz w:val="24"/>
          <w:szCs w:val="24"/>
        </w:rPr>
        <w:t xml:space="preserve"> Crohn’s disease. Br J Surg. 2000</w:t>
      </w:r>
      <w:proofErr w:type="gramStart"/>
      <w:r w:rsidRPr="007A3526">
        <w:rPr>
          <w:rFonts w:ascii="Times New Roman" w:hAnsi="Times New Roman" w:cs="Times New Roman"/>
          <w:sz w:val="24"/>
          <w:szCs w:val="24"/>
        </w:rPr>
        <w:t>;87:1697</w:t>
      </w:r>
      <w:proofErr w:type="gramEnd"/>
      <w:r w:rsidRPr="007A3526">
        <w:rPr>
          <w:rFonts w:ascii="Times New Roman" w:hAnsi="Times New Roman" w:cs="Times New Roman"/>
          <w:sz w:val="24"/>
          <w:szCs w:val="24"/>
        </w:rPr>
        <w:t xml:space="preserve">–1701. </w:t>
      </w:r>
    </w:p>
    <w:p w:rsidR="00765726" w:rsidRPr="007A3526" w:rsidRDefault="003618D1" w:rsidP="007A3526">
      <w:pPr>
        <w:pStyle w:val="CommentText"/>
        <w:spacing w:line="360" w:lineRule="auto"/>
        <w:rPr>
          <w:rFonts w:ascii="Times New Roman" w:hAnsi="Times New Roman" w:cs="Times New Roman"/>
          <w:sz w:val="24"/>
          <w:szCs w:val="24"/>
        </w:rPr>
      </w:pPr>
      <w:r>
        <w:rPr>
          <w:rFonts w:ascii="Times New Roman" w:hAnsi="Times New Roman" w:cs="Times New Roman"/>
          <w:sz w:val="24"/>
          <w:szCs w:val="24"/>
        </w:rPr>
        <w:t>3</w:t>
      </w:r>
      <w:r w:rsidR="00765726" w:rsidRPr="007A3526">
        <w:rPr>
          <w:rFonts w:ascii="Times New Roman" w:hAnsi="Times New Roman" w:cs="Times New Roman"/>
          <w:sz w:val="24"/>
          <w:szCs w:val="24"/>
        </w:rPr>
        <w:t>.</w:t>
      </w:r>
      <w:r w:rsidR="00765726" w:rsidRPr="007A3526">
        <w:rPr>
          <w:rFonts w:ascii="Times New Roman" w:hAnsi="Times New Roman" w:cs="Times New Roman"/>
          <w:sz w:val="24"/>
          <w:szCs w:val="24"/>
        </w:rPr>
        <w:tab/>
        <w:t xml:space="preserve">Gordon P H, </w:t>
      </w:r>
      <w:proofErr w:type="spellStart"/>
      <w:r w:rsidR="00765726" w:rsidRPr="007A3526">
        <w:rPr>
          <w:rFonts w:ascii="Times New Roman" w:hAnsi="Times New Roman" w:cs="Times New Roman"/>
          <w:sz w:val="24"/>
          <w:szCs w:val="24"/>
        </w:rPr>
        <w:t>Nivatvongs</w:t>
      </w:r>
      <w:proofErr w:type="spellEnd"/>
      <w:r w:rsidR="00765726" w:rsidRPr="007A3526">
        <w:rPr>
          <w:rFonts w:ascii="Times New Roman" w:hAnsi="Times New Roman" w:cs="Times New Roman"/>
          <w:sz w:val="24"/>
          <w:szCs w:val="24"/>
        </w:rPr>
        <w:t xml:space="preserve"> S. New York, NY: </w:t>
      </w:r>
      <w:proofErr w:type="spellStart"/>
      <w:r w:rsidR="00765726" w:rsidRPr="007A3526">
        <w:rPr>
          <w:rFonts w:ascii="Times New Roman" w:hAnsi="Times New Roman" w:cs="Times New Roman"/>
          <w:sz w:val="24"/>
          <w:szCs w:val="24"/>
        </w:rPr>
        <w:t>Informa</w:t>
      </w:r>
      <w:proofErr w:type="spellEnd"/>
      <w:r w:rsidR="00765726" w:rsidRPr="007A3526">
        <w:rPr>
          <w:rFonts w:ascii="Times New Roman" w:hAnsi="Times New Roman" w:cs="Times New Roman"/>
          <w:sz w:val="24"/>
          <w:szCs w:val="24"/>
        </w:rPr>
        <w:t xml:space="preserve"> Healthcare; 2007. </w:t>
      </w:r>
      <w:proofErr w:type="gramStart"/>
      <w:r w:rsidR="00765726" w:rsidRPr="007A3526">
        <w:rPr>
          <w:rFonts w:ascii="Times New Roman" w:hAnsi="Times New Roman" w:cs="Times New Roman"/>
          <w:sz w:val="24"/>
          <w:szCs w:val="24"/>
        </w:rPr>
        <w:t>Crohn's disease; pp. 820–907.</w:t>
      </w:r>
      <w:proofErr w:type="gramEnd"/>
    </w:p>
    <w:p w:rsidR="00765726" w:rsidRPr="007A3526" w:rsidRDefault="003618D1" w:rsidP="007A3526">
      <w:pPr>
        <w:pStyle w:val="CommentText"/>
        <w:spacing w:line="360" w:lineRule="auto"/>
        <w:rPr>
          <w:rFonts w:ascii="Times New Roman" w:hAnsi="Times New Roman" w:cs="Times New Roman"/>
          <w:sz w:val="24"/>
          <w:szCs w:val="24"/>
        </w:rPr>
      </w:pPr>
      <w:r>
        <w:rPr>
          <w:rFonts w:ascii="Times New Roman" w:hAnsi="Times New Roman" w:cs="Times New Roman"/>
          <w:sz w:val="24"/>
          <w:szCs w:val="24"/>
        </w:rPr>
        <w:t>4</w:t>
      </w:r>
      <w:r w:rsidR="00765726" w:rsidRPr="007A3526">
        <w:rPr>
          <w:rFonts w:ascii="Times New Roman" w:hAnsi="Times New Roman" w:cs="Times New Roman"/>
          <w:sz w:val="24"/>
          <w:szCs w:val="24"/>
        </w:rPr>
        <w:t>.</w:t>
      </w:r>
      <w:r w:rsidR="00765726" w:rsidRPr="007A3526">
        <w:rPr>
          <w:rFonts w:ascii="Times New Roman" w:hAnsi="Times New Roman" w:cs="Times New Roman"/>
          <w:sz w:val="24"/>
          <w:szCs w:val="24"/>
        </w:rPr>
        <w:tab/>
      </w:r>
      <w:proofErr w:type="spellStart"/>
      <w:r w:rsidR="00765726" w:rsidRPr="007A3526">
        <w:rPr>
          <w:rFonts w:ascii="Times New Roman" w:hAnsi="Times New Roman" w:cs="Times New Roman"/>
          <w:sz w:val="24"/>
          <w:szCs w:val="24"/>
        </w:rPr>
        <w:t>Celentano</w:t>
      </w:r>
      <w:proofErr w:type="spellEnd"/>
      <w:r w:rsidR="00765726" w:rsidRPr="007A3526">
        <w:rPr>
          <w:rFonts w:ascii="Times New Roman" w:hAnsi="Times New Roman" w:cs="Times New Roman"/>
          <w:sz w:val="24"/>
          <w:szCs w:val="24"/>
        </w:rPr>
        <w:t xml:space="preserve"> V, </w:t>
      </w:r>
      <w:proofErr w:type="spellStart"/>
      <w:r w:rsidR="00765726" w:rsidRPr="007A3526">
        <w:rPr>
          <w:rFonts w:ascii="Times New Roman" w:hAnsi="Times New Roman" w:cs="Times New Roman"/>
          <w:sz w:val="24"/>
          <w:szCs w:val="24"/>
        </w:rPr>
        <w:t>Sagias</w:t>
      </w:r>
      <w:proofErr w:type="spellEnd"/>
      <w:r w:rsidR="00765726" w:rsidRPr="007A3526">
        <w:rPr>
          <w:rFonts w:ascii="Times New Roman" w:hAnsi="Times New Roman" w:cs="Times New Roman"/>
          <w:sz w:val="24"/>
          <w:szCs w:val="24"/>
        </w:rPr>
        <w:t xml:space="preserve"> F, </w:t>
      </w:r>
      <w:proofErr w:type="spellStart"/>
      <w:r w:rsidR="00765726" w:rsidRPr="007A3526">
        <w:rPr>
          <w:rFonts w:ascii="Times New Roman" w:hAnsi="Times New Roman" w:cs="Times New Roman"/>
          <w:sz w:val="24"/>
          <w:szCs w:val="24"/>
        </w:rPr>
        <w:t>Flasman</w:t>
      </w:r>
      <w:proofErr w:type="spellEnd"/>
      <w:r w:rsidR="00765726" w:rsidRPr="007A3526">
        <w:rPr>
          <w:rFonts w:ascii="Times New Roman" w:hAnsi="Times New Roman" w:cs="Times New Roman"/>
          <w:sz w:val="24"/>
          <w:szCs w:val="24"/>
        </w:rPr>
        <w:t xml:space="preserve"> KG, Conti J, Khan J. Laparoscopic redo ileocolic resection for Crohn’s disease in patients with previous multiple laparotomies. </w:t>
      </w:r>
      <w:proofErr w:type="gramStart"/>
      <w:r w:rsidR="00765726" w:rsidRPr="007A3526">
        <w:rPr>
          <w:rFonts w:ascii="Times New Roman" w:hAnsi="Times New Roman" w:cs="Times New Roman"/>
          <w:sz w:val="24"/>
          <w:szCs w:val="24"/>
        </w:rPr>
        <w:t>Scandinavian Journal of Surgery 2018.</w:t>
      </w:r>
      <w:proofErr w:type="gramEnd"/>
      <w:r w:rsidR="00765726" w:rsidRPr="007A3526">
        <w:rPr>
          <w:rFonts w:ascii="Times New Roman" w:hAnsi="Times New Roman" w:cs="Times New Roman"/>
          <w:sz w:val="24"/>
          <w:szCs w:val="24"/>
        </w:rPr>
        <w:t xml:space="preserve"> </w:t>
      </w:r>
      <w:proofErr w:type="gramStart"/>
      <w:r w:rsidR="00765726" w:rsidRPr="007A3526">
        <w:rPr>
          <w:rFonts w:ascii="Times New Roman" w:hAnsi="Times New Roman" w:cs="Times New Roman"/>
          <w:sz w:val="24"/>
          <w:szCs w:val="24"/>
        </w:rPr>
        <w:t>Accepted.</w:t>
      </w:r>
      <w:proofErr w:type="gramEnd"/>
    </w:p>
    <w:p w:rsidR="00765726" w:rsidRPr="007A3526" w:rsidRDefault="003618D1" w:rsidP="007A3526">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5</w:t>
      </w:r>
      <w:r w:rsidR="00765726" w:rsidRPr="007A3526">
        <w:rPr>
          <w:rFonts w:ascii="Times New Roman" w:hAnsi="Times New Roman" w:cs="Times New Roman"/>
          <w:color w:val="000000"/>
          <w:sz w:val="24"/>
          <w:szCs w:val="24"/>
          <w:shd w:val="clear" w:color="auto" w:fill="FFFFFF"/>
        </w:rPr>
        <w:t>.</w:t>
      </w:r>
      <w:r w:rsidR="00765726" w:rsidRPr="007A3526">
        <w:rPr>
          <w:rFonts w:ascii="Times New Roman" w:hAnsi="Times New Roman" w:cs="Times New Roman"/>
          <w:color w:val="000000"/>
          <w:sz w:val="24"/>
          <w:szCs w:val="24"/>
          <w:shd w:val="clear" w:color="auto" w:fill="FFFFFF"/>
        </w:rPr>
        <w:tab/>
      </w:r>
      <w:proofErr w:type="spellStart"/>
      <w:r w:rsidR="00765726" w:rsidRPr="007A3526">
        <w:rPr>
          <w:rFonts w:ascii="Times New Roman" w:hAnsi="Times New Roman" w:cs="Times New Roman"/>
          <w:color w:val="000000"/>
          <w:sz w:val="24"/>
          <w:szCs w:val="24"/>
          <w:shd w:val="clear" w:color="auto" w:fill="FFFFFF"/>
        </w:rPr>
        <w:t>Parente</w:t>
      </w:r>
      <w:proofErr w:type="spellEnd"/>
      <w:r w:rsidR="00765726" w:rsidRPr="007A3526">
        <w:rPr>
          <w:rFonts w:ascii="Times New Roman" w:hAnsi="Times New Roman" w:cs="Times New Roman"/>
          <w:color w:val="000000"/>
          <w:sz w:val="24"/>
          <w:szCs w:val="24"/>
          <w:shd w:val="clear" w:color="auto" w:fill="FFFFFF"/>
        </w:rPr>
        <w:t xml:space="preserve"> F, Greco S, </w:t>
      </w:r>
      <w:proofErr w:type="spellStart"/>
      <w:r w:rsidR="00765726" w:rsidRPr="007A3526">
        <w:rPr>
          <w:rFonts w:ascii="Times New Roman" w:hAnsi="Times New Roman" w:cs="Times New Roman"/>
          <w:color w:val="000000"/>
          <w:sz w:val="24"/>
          <w:szCs w:val="24"/>
          <w:shd w:val="clear" w:color="auto" w:fill="FFFFFF"/>
        </w:rPr>
        <w:t>Molteni</w:t>
      </w:r>
      <w:proofErr w:type="spellEnd"/>
      <w:r w:rsidR="00765726" w:rsidRPr="007A3526">
        <w:rPr>
          <w:rFonts w:ascii="Times New Roman" w:hAnsi="Times New Roman" w:cs="Times New Roman"/>
          <w:color w:val="000000"/>
          <w:sz w:val="24"/>
          <w:szCs w:val="24"/>
          <w:shd w:val="clear" w:color="auto" w:fill="FFFFFF"/>
        </w:rPr>
        <w:t xml:space="preserve"> M, </w:t>
      </w:r>
      <w:proofErr w:type="spellStart"/>
      <w:r w:rsidR="00765726" w:rsidRPr="007A3526">
        <w:rPr>
          <w:rFonts w:ascii="Times New Roman" w:hAnsi="Times New Roman" w:cs="Times New Roman"/>
          <w:color w:val="000000"/>
          <w:sz w:val="24"/>
          <w:szCs w:val="24"/>
          <w:shd w:val="clear" w:color="auto" w:fill="FFFFFF"/>
        </w:rPr>
        <w:t>Anderloni</w:t>
      </w:r>
      <w:proofErr w:type="spellEnd"/>
      <w:r w:rsidR="00765726" w:rsidRPr="007A3526">
        <w:rPr>
          <w:rFonts w:ascii="Times New Roman" w:hAnsi="Times New Roman" w:cs="Times New Roman"/>
          <w:color w:val="000000"/>
          <w:sz w:val="24"/>
          <w:szCs w:val="24"/>
          <w:shd w:val="clear" w:color="auto" w:fill="FFFFFF"/>
        </w:rPr>
        <w:t xml:space="preserve"> A, </w:t>
      </w:r>
      <w:proofErr w:type="spellStart"/>
      <w:r w:rsidR="00765726" w:rsidRPr="007A3526">
        <w:rPr>
          <w:rFonts w:ascii="Times New Roman" w:hAnsi="Times New Roman" w:cs="Times New Roman"/>
          <w:color w:val="000000"/>
          <w:sz w:val="24"/>
          <w:szCs w:val="24"/>
          <w:shd w:val="clear" w:color="auto" w:fill="FFFFFF"/>
        </w:rPr>
        <w:t>Maconi</w:t>
      </w:r>
      <w:proofErr w:type="spellEnd"/>
      <w:r w:rsidR="00765726" w:rsidRPr="007A3526">
        <w:rPr>
          <w:rFonts w:ascii="Times New Roman" w:hAnsi="Times New Roman" w:cs="Times New Roman"/>
          <w:color w:val="000000"/>
          <w:sz w:val="24"/>
          <w:szCs w:val="24"/>
          <w:shd w:val="clear" w:color="auto" w:fill="FFFFFF"/>
        </w:rPr>
        <w:t xml:space="preserve"> G, Bianchi PG (2004) Modern imaging of Crohn’s disease using bowel ultrasound. </w:t>
      </w:r>
      <w:proofErr w:type="spellStart"/>
      <w:r w:rsidR="00765726" w:rsidRPr="007A3526">
        <w:rPr>
          <w:rFonts w:ascii="Times New Roman" w:hAnsi="Times New Roman" w:cs="Times New Roman"/>
          <w:color w:val="000000"/>
          <w:sz w:val="24"/>
          <w:szCs w:val="24"/>
          <w:shd w:val="clear" w:color="auto" w:fill="FFFFFF"/>
        </w:rPr>
        <w:t>Inflamm</w:t>
      </w:r>
      <w:proofErr w:type="spellEnd"/>
      <w:r w:rsidR="00765726" w:rsidRPr="007A3526">
        <w:rPr>
          <w:rFonts w:ascii="Times New Roman" w:hAnsi="Times New Roman" w:cs="Times New Roman"/>
          <w:color w:val="000000"/>
          <w:sz w:val="24"/>
          <w:szCs w:val="24"/>
          <w:shd w:val="clear" w:color="auto" w:fill="FFFFFF"/>
        </w:rPr>
        <w:t xml:space="preserve"> Bowel Dis 10:452–461</w:t>
      </w:r>
    </w:p>
    <w:p w:rsidR="00777962" w:rsidRPr="007A3526" w:rsidRDefault="003618D1" w:rsidP="00777962">
      <w:pPr>
        <w:spacing w:before="24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r w:rsidR="00777962">
        <w:rPr>
          <w:rFonts w:ascii="Times New Roman" w:hAnsi="Times New Roman" w:cs="Times New Roman"/>
          <w:color w:val="000000"/>
          <w:sz w:val="24"/>
          <w:szCs w:val="24"/>
          <w:shd w:val="clear" w:color="auto" w:fill="FFFFFF"/>
        </w:rPr>
        <w:t xml:space="preserve">. </w:t>
      </w:r>
      <w:r w:rsidR="00777962" w:rsidRPr="007A3526">
        <w:rPr>
          <w:rFonts w:ascii="Times New Roman" w:hAnsi="Times New Roman" w:cs="Times New Roman"/>
          <w:color w:val="000000"/>
          <w:sz w:val="24"/>
          <w:szCs w:val="24"/>
          <w:shd w:val="clear" w:color="auto" w:fill="FFFFFF"/>
        </w:rPr>
        <w:t xml:space="preserve">Taylor S, </w:t>
      </w:r>
      <w:proofErr w:type="spellStart"/>
      <w:r w:rsidR="00777962" w:rsidRPr="007A3526">
        <w:rPr>
          <w:rFonts w:ascii="Times New Roman" w:hAnsi="Times New Roman" w:cs="Times New Roman"/>
          <w:color w:val="000000"/>
          <w:sz w:val="24"/>
          <w:szCs w:val="24"/>
          <w:shd w:val="clear" w:color="auto" w:fill="FFFFFF"/>
        </w:rPr>
        <w:t>Mallett</w:t>
      </w:r>
      <w:proofErr w:type="spellEnd"/>
      <w:r w:rsidR="00777962" w:rsidRPr="007A3526">
        <w:rPr>
          <w:rFonts w:ascii="Times New Roman" w:hAnsi="Times New Roman" w:cs="Times New Roman"/>
          <w:color w:val="000000"/>
          <w:sz w:val="24"/>
          <w:szCs w:val="24"/>
          <w:shd w:val="clear" w:color="auto" w:fill="FFFFFF"/>
        </w:rPr>
        <w:t xml:space="preserve"> S, Bhatnagar G, Bloom S, Gupta A, Halligan S, Hamlin J, Hart A, Higginson A, Jacobs I, McCartney S, Morris S, </w:t>
      </w:r>
      <w:proofErr w:type="spellStart"/>
      <w:r w:rsidR="00777962" w:rsidRPr="007A3526">
        <w:rPr>
          <w:rFonts w:ascii="Times New Roman" w:hAnsi="Times New Roman" w:cs="Times New Roman"/>
          <w:color w:val="000000"/>
          <w:sz w:val="24"/>
          <w:szCs w:val="24"/>
          <w:shd w:val="clear" w:color="auto" w:fill="FFFFFF"/>
        </w:rPr>
        <w:t>Muirhead</w:t>
      </w:r>
      <w:proofErr w:type="spellEnd"/>
      <w:r w:rsidR="00777962" w:rsidRPr="007A3526">
        <w:rPr>
          <w:rFonts w:ascii="Times New Roman" w:hAnsi="Times New Roman" w:cs="Times New Roman"/>
          <w:color w:val="000000"/>
          <w:sz w:val="24"/>
          <w:szCs w:val="24"/>
          <w:shd w:val="clear" w:color="auto" w:fill="FFFFFF"/>
        </w:rPr>
        <w:t xml:space="preserve"> N, Murray C, </w:t>
      </w:r>
      <w:proofErr w:type="spellStart"/>
      <w:r w:rsidR="00777962" w:rsidRPr="007A3526">
        <w:rPr>
          <w:rFonts w:ascii="Times New Roman" w:hAnsi="Times New Roman" w:cs="Times New Roman"/>
          <w:color w:val="000000"/>
          <w:sz w:val="24"/>
          <w:szCs w:val="24"/>
          <w:shd w:val="clear" w:color="auto" w:fill="FFFFFF"/>
        </w:rPr>
        <w:t>Punwani</w:t>
      </w:r>
      <w:proofErr w:type="spellEnd"/>
      <w:r w:rsidR="00777962" w:rsidRPr="007A3526">
        <w:rPr>
          <w:rFonts w:ascii="Times New Roman" w:hAnsi="Times New Roman" w:cs="Times New Roman"/>
          <w:color w:val="000000"/>
          <w:sz w:val="24"/>
          <w:szCs w:val="24"/>
          <w:shd w:val="clear" w:color="auto" w:fill="FFFFFF"/>
        </w:rPr>
        <w:t xml:space="preserve"> S, Rodriguez-Justo M, Slater A, Travis S, </w:t>
      </w:r>
      <w:proofErr w:type="spellStart"/>
      <w:r w:rsidR="00777962" w:rsidRPr="007A3526">
        <w:rPr>
          <w:rFonts w:ascii="Times New Roman" w:hAnsi="Times New Roman" w:cs="Times New Roman"/>
          <w:color w:val="000000"/>
          <w:sz w:val="24"/>
          <w:szCs w:val="24"/>
          <w:shd w:val="clear" w:color="auto" w:fill="FFFFFF"/>
        </w:rPr>
        <w:t>Tolan</w:t>
      </w:r>
      <w:proofErr w:type="spellEnd"/>
      <w:r w:rsidR="00777962" w:rsidRPr="007A3526">
        <w:rPr>
          <w:rFonts w:ascii="Times New Roman" w:hAnsi="Times New Roman" w:cs="Times New Roman"/>
          <w:color w:val="000000"/>
          <w:sz w:val="24"/>
          <w:szCs w:val="24"/>
          <w:shd w:val="clear" w:color="auto" w:fill="FFFFFF"/>
        </w:rPr>
        <w:t xml:space="preserve"> D, Windsor A, Wylie P, </w:t>
      </w:r>
      <w:proofErr w:type="spellStart"/>
      <w:r w:rsidR="00777962" w:rsidRPr="007A3526">
        <w:rPr>
          <w:rFonts w:ascii="Times New Roman" w:hAnsi="Times New Roman" w:cs="Times New Roman"/>
          <w:color w:val="000000"/>
          <w:sz w:val="24"/>
          <w:szCs w:val="24"/>
          <w:shd w:val="clear" w:color="auto" w:fill="FFFFFF"/>
        </w:rPr>
        <w:t>Zealley</w:t>
      </w:r>
      <w:proofErr w:type="spellEnd"/>
      <w:r w:rsidR="00777962" w:rsidRPr="007A3526">
        <w:rPr>
          <w:rFonts w:ascii="Times New Roman" w:hAnsi="Times New Roman" w:cs="Times New Roman"/>
          <w:color w:val="000000"/>
          <w:sz w:val="24"/>
          <w:szCs w:val="24"/>
          <w:shd w:val="clear" w:color="auto" w:fill="FFFFFF"/>
        </w:rPr>
        <w:t xml:space="preserve"> I. METRIC (</w:t>
      </w:r>
      <w:proofErr w:type="spellStart"/>
      <w:r w:rsidR="00777962" w:rsidRPr="007A3526">
        <w:rPr>
          <w:rFonts w:ascii="Times New Roman" w:hAnsi="Times New Roman" w:cs="Times New Roman"/>
          <w:color w:val="000000"/>
          <w:sz w:val="24"/>
          <w:szCs w:val="24"/>
          <w:shd w:val="clear" w:color="auto" w:fill="FFFFFF"/>
        </w:rPr>
        <w:t>MREnterography</w:t>
      </w:r>
      <w:proofErr w:type="spellEnd"/>
      <w:r w:rsidR="00777962" w:rsidRPr="007A3526">
        <w:rPr>
          <w:rFonts w:ascii="Times New Roman" w:hAnsi="Times New Roman" w:cs="Times New Roman"/>
          <w:color w:val="000000"/>
          <w:sz w:val="24"/>
          <w:szCs w:val="24"/>
          <w:shd w:val="clear" w:color="auto" w:fill="FFFFFF"/>
        </w:rPr>
        <w:t xml:space="preserve"> or </w:t>
      </w:r>
      <w:proofErr w:type="spellStart"/>
      <w:r w:rsidR="00777962" w:rsidRPr="007A3526">
        <w:rPr>
          <w:rFonts w:ascii="Times New Roman" w:hAnsi="Times New Roman" w:cs="Times New Roman"/>
          <w:color w:val="000000"/>
          <w:sz w:val="24"/>
          <w:szCs w:val="24"/>
          <w:shd w:val="clear" w:color="auto" w:fill="FFFFFF"/>
        </w:rPr>
        <w:t>ulTRasound</w:t>
      </w:r>
      <w:proofErr w:type="spellEnd"/>
      <w:r w:rsidR="00777962" w:rsidRPr="007A3526">
        <w:rPr>
          <w:rFonts w:ascii="Times New Roman" w:hAnsi="Times New Roman" w:cs="Times New Roman"/>
          <w:color w:val="000000"/>
          <w:sz w:val="24"/>
          <w:szCs w:val="24"/>
          <w:shd w:val="clear" w:color="auto" w:fill="FFFFFF"/>
        </w:rPr>
        <w:t xml:space="preserve"> in Crohn's disease): a study protocol for a multicentre, non-randomised, single-arm, prospective comparison study of magnetic resonance </w:t>
      </w:r>
      <w:proofErr w:type="spellStart"/>
      <w:r w:rsidR="00777962" w:rsidRPr="007A3526">
        <w:rPr>
          <w:rFonts w:ascii="Times New Roman" w:hAnsi="Times New Roman" w:cs="Times New Roman"/>
          <w:color w:val="000000"/>
          <w:sz w:val="24"/>
          <w:szCs w:val="24"/>
          <w:shd w:val="clear" w:color="auto" w:fill="FFFFFF"/>
        </w:rPr>
        <w:t>enterography</w:t>
      </w:r>
      <w:proofErr w:type="spellEnd"/>
      <w:r w:rsidR="00777962" w:rsidRPr="007A3526">
        <w:rPr>
          <w:rFonts w:ascii="Times New Roman" w:hAnsi="Times New Roman" w:cs="Times New Roman"/>
          <w:color w:val="000000"/>
          <w:sz w:val="24"/>
          <w:szCs w:val="24"/>
          <w:shd w:val="clear" w:color="auto" w:fill="FFFFFF"/>
        </w:rPr>
        <w:t xml:space="preserve"> and small bowel ultrasound compared to a reference standard in those aged 16 and over. </w:t>
      </w:r>
      <w:proofErr w:type="gramStart"/>
      <w:r w:rsidR="00777962" w:rsidRPr="007A3526">
        <w:rPr>
          <w:rFonts w:ascii="Times New Roman" w:hAnsi="Times New Roman" w:cs="Times New Roman"/>
          <w:color w:val="000000"/>
          <w:sz w:val="24"/>
          <w:szCs w:val="24"/>
          <w:shd w:val="clear" w:color="auto" w:fill="FFFFFF"/>
        </w:rPr>
        <w:t xml:space="preserve">BMC </w:t>
      </w:r>
      <w:proofErr w:type="spellStart"/>
      <w:r w:rsidR="00777962" w:rsidRPr="007A3526">
        <w:rPr>
          <w:rFonts w:ascii="Times New Roman" w:hAnsi="Times New Roman" w:cs="Times New Roman"/>
          <w:color w:val="000000"/>
          <w:sz w:val="24"/>
          <w:szCs w:val="24"/>
          <w:shd w:val="clear" w:color="auto" w:fill="FFFFFF"/>
        </w:rPr>
        <w:t>Gastroenterol</w:t>
      </w:r>
      <w:proofErr w:type="spellEnd"/>
      <w:r w:rsidR="00777962" w:rsidRPr="007A3526">
        <w:rPr>
          <w:rFonts w:ascii="Times New Roman" w:hAnsi="Times New Roman" w:cs="Times New Roman"/>
          <w:color w:val="000000"/>
          <w:sz w:val="24"/>
          <w:szCs w:val="24"/>
          <w:shd w:val="clear" w:color="auto" w:fill="FFFFFF"/>
        </w:rPr>
        <w:t>.</w:t>
      </w:r>
      <w:proofErr w:type="gramEnd"/>
      <w:r w:rsidR="00777962" w:rsidRPr="007A3526">
        <w:rPr>
          <w:rFonts w:ascii="Times New Roman" w:hAnsi="Times New Roman" w:cs="Times New Roman"/>
          <w:color w:val="000000"/>
          <w:sz w:val="24"/>
          <w:szCs w:val="24"/>
          <w:shd w:val="clear" w:color="auto" w:fill="FFFFFF"/>
        </w:rPr>
        <w:t xml:space="preserve"> 2014 Aug 11</w:t>
      </w:r>
      <w:proofErr w:type="gramStart"/>
      <w:r w:rsidR="00777962" w:rsidRPr="007A3526">
        <w:rPr>
          <w:rFonts w:ascii="Times New Roman" w:hAnsi="Times New Roman" w:cs="Times New Roman"/>
          <w:color w:val="000000"/>
          <w:sz w:val="24"/>
          <w:szCs w:val="24"/>
          <w:shd w:val="clear" w:color="auto" w:fill="FFFFFF"/>
        </w:rPr>
        <w:t>;14:142</w:t>
      </w:r>
      <w:proofErr w:type="gramEnd"/>
      <w:r w:rsidR="00777962" w:rsidRPr="007A3526">
        <w:rPr>
          <w:rFonts w:ascii="Times New Roman" w:hAnsi="Times New Roman" w:cs="Times New Roman"/>
          <w:color w:val="000000"/>
          <w:sz w:val="24"/>
          <w:szCs w:val="24"/>
          <w:shd w:val="clear" w:color="auto" w:fill="FFFFFF"/>
        </w:rPr>
        <w:t>.</w:t>
      </w:r>
    </w:p>
    <w:p w:rsidR="00765726" w:rsidRPr="007A3526" w:rsidRDefault="003618D1" w:rsidP="007A3526">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r w:rsidR="00765726" w:rsidRPr="007A3526">
        <w:rPr>
          <w:rFonts w:ascii="Times New Roman" w:hAnsi="Times New Roman" w:cs="Times New Roman"/>
          <w:color w:val="000000"/>
          <w:sz w:val="24"/>
          <w:szCs w:val="24"/>
          <w:shd w:val="clear" w:color="auto" w:fill="FFFFFF"/>
        </w:rPr>
        <w:t>.</w:t>
      </w:r>
      <w:r w:rsidR="00765726" w:rsidRPr="007A3526">
        <w:rPr>
          <w:rFonts w:ascii="Times New Roman" w:hAnsi="Times New Roman" w:cs="Times New Roman"/>
          <w:color w:val="000000"/>
          <w:sz w:val="24"/>
          <w:szCs w:val="24"/>
          <w:shd w:val="clear" w:color="auto" w:fill="FFFFFF"/>
        </w:rPr>
        <w:tab/>
        <w:t xml:space="preserve">Pita I, </w:t>
      </w:r>
      <w:proofErr w:type="spellStart"/>
      <w:r w:rsidR="00765726" w:rsidRPr="007A3526">
        <w:rPr>
          <w:rFonts w:ascii="Times New Roman" w:hAnsi="Times New Roman" w:cs="Times New Roman"/>
          <w:color w:val="000000"/>
          <w:sz w:val="24"/>
          <w:szCs w:val="24"/>
          <w:shd w:val="clear" w:color="auto" w:fill="FFFFFF"/>
        </w:rPr>
        <w:t>Magro</w:t>
      </w:r>
      <w:proofErr w:type="spellEnd"/>
      <w:r w:rsidR="00765726" w:rsidRPr="007A3526">
        <w:rPr>
          <w:rFonts w:ascii="Times New Roman" w:hAnsi="Times New Roman" w:cs="Times New Roman"/>
          <w:color w:val="000000"/>
          <w:sz w:val="24"/>
          <w:szCs w:val="24"/>
          <w:shd w:val="clear" w:color="auto" w:fill="FFFFFF"/>
        </w:rPr>
        <w:t xml:space="preserve"> F. Advanced imaging techniques for small bowel Crohn's disease: what does the future hold? </w:t>
      </w:r>
      <w:proofErr w:type="spellStart"/>
      <w:r w:rsidR="00765726" w:rsidRPr="007A3526">
        <w:rPr>
          <w:rFonts w:ascii="Times New Roman" w:hAnsi="Times New Roman" w:cs="Times New Roman"/>
          <w:color w:val="000000"/>
          <w:sz w:val="24"/>
          <w:szCs w:val="24"/>
          <w:shd w:val="clear" w:color="auto" w:fill="FFFFFF"/>
        </w:rPr>
        <w:t>Therap</w:t>
      </w:r>
      <w:proofErr w:type="spellEnd"/>
      <w:r w:rsidR="00765726" w:rsidRPr="007A3526">
        <w:rPr>
          <w:rFonts w:ascii="Times New Roman" w:hAnsi="Times New Roman" w:cs="Times New Roman"/>
          <w:color w:val="000000"/>
          <w:sz w:val="24"/>
          <w:szCs w:val="24"/>
          <w:shd w:val="clear" w:color="auto" w:fill="FFFFFF"/>
        </w:rPr>
        <w:t xml:space="preserve"> </w:t>
      </w:r>
      <w:proofErr w:type="spellStart"/>
      <w:r w:rsidR="00765726" w:rsidRPr="007A3526">
        <w:rPr>
          <w:rFonts w:ascii="Times New Roman" w:hAnsi="Times New Roman" w:cs="Times New Roman"/>
          <w:color w:val="000000"/>
          <w:sz w:val="24"/>
          <w:szCs w:val="24"/>
          <w:shd w:val="clear" w:color="auto" w:fill="FFFFFF"/>
        </w:rPr>
        <w:t>Adv</w:t>
      </w:r>
      <w:proofErr w:type="spellEnd"/>
      <w:r w:rsidR="00765726" w:rsidRPr="007A3526">
        <w:rPr>
          <w:rFonts w:ascii="Times New Roman" w:hAnsi="Times New Roman" w:cs="Times New Roman"/>
          <w:color w:val="000000"/>
          <w:sz w:val="24"/>
          <w:szCs w:val="24"/>
          <w:shd w:val="clear" w:color="auto" w:fill="FFFFFF"/>
        </w:rPr>
        <w:t xml:space="preserve"> </w:t>
      </w:r>
      <w:proofErr w:type="spellStart"/>
      <w:r w:rsidR="00765726" w:rsidRPr="007A3526">
        <w:rPr>
          <w:rFonts w:ascii="Times New Roman" w:hAnsi="Times New Roman" w:cs="Times New Roman"/>
          <w:color w:val="000000"/>
          <w:sz w:val="24"/>
          <w:szCs w:val="24"/>
          <w:shd w:val="clear" w:color="auto" w:fill="FFFFFF"/>
        </w:rPr>
        <w:t>Gastroenterol</w:t>
      </w:r>
      <w:proofErr w:type="spellEnd"/>
      <w:r w:rsidR="00765726" w:rsidRPr="007A3526">
        <w:rPr>
          <w:rFonts w:ascii="Times New Roman" w:hAnsi="Times New Roman" w:cs="Times New Roman"/>
          <w:color w:val="000000"/>
          <w:sz w:val="24"/>
          <w:szCs w:val="24"/>
          <w:shd w:val="clear" w:color="auto" w:fill="FFFFFF"/>
        </w:rPr>
        <w:t>. 2018 Feb 12</w:t>
      </w:r>
      <w:proofErr w:type="gramStart"/>
      <w:r w:rsidR="00765726" w:rsidRPr="007A3526">
        <w:rPr>
          <w:rFonts w:ascii="Times New Roman" w:hAnsi="Times New Roman" w:cs="Times New Roman"/>
          <w:color w:val="000000"/>
          <w:sz w:val="24"/>
          <w:szCs w:val="24"/>
          <w:shd w:val="clear" w:color="auto" w:fill="FFFFFF"/>
        </w:rPr>
        <w:t>;11:1756283X18757185</w:t>
      </w:r>
      <w:proofErr w:type="gramEnd"/>
    </w:p>
    <w:p w:rsidR="00765726" w:rsidRPr="007A3526" w:rsidRDefault="003618D1" w:rsidP="007A3526">
      <w:pPr>
        <w:spacing w:line="360" w:lineRule="auto"/>
        <w:rPr>
          <w:rFonts w:ascii="Times New Roman" w:hAnsi="Times New Roman" w:cs="Times New Roman"/>
          <w:color w:val="000000"/>
          <w:sz w:val="24"/>
          <w:szCs w:val="24"/>
          <w:shd w:val="clear" w:color="auto" w:fill="FFFFFF"/>
          <w:lang w:val="it-IT"/>
        </w:rPr>
      </w:pPr>
      <w:r>
        <w:rPr>
          <w:rFonts w:ascii="Times New Roman" w:hAnsi="Times New Roman" w:cs="Times New Roman"/>
          <w:color w:val="000000"/>
          <w:sz w:val="24"/>
          <w:szCs w:val="24"/>
          <w:shd w:val="clear" w:color="auto" w:fill="FFFFFF"/>
        </w:rPr>
        <w:t>8</w:t>
      </w:r>
      <w:r w:rsidR="00765726" w:rsidRPr="007A3526">
        <w:rPr>
          <w:rFonts w:ascii="Times New Roman" w:hAnsi="Times New Roman" w:cs="Times New Roman"/>
          <w:color w:val="000000"/>
          <w:sz w:val="24"/>
          <w:szCs w:val="24"/>
          <w:shd w:val="clear" w:color="auto" w:fill="FFFFFF"/>
        </w:rPr>
        <w:t>.</w:t>
      </w:r>
      <w:r w:rsidR="00765726" w:rsidRPr="007A3526">
        <w:rPr>
          <w:rFonts w:ascii="Times New Roman" w:hAnsi="Times New Roman" w:cs="Times New Roman"/>
          <w:color w:val="000000"/>
          <w:sz w:val="24"/>
          <w:szCs w:val="24"/>
          <w:shd w:val="clear" w:color="auto" w:fill="FFFFFF"/>
        </w:rPr>
        <w:tab/>
        <w:t xml:space="preserve">Swift AJ, Parker P, Chiu K, Hunter IA, Hartley JE, </w:t>
      </w:r>
      <w:proofErr w:type="spellStart"/>
      <w:r w:rsidR="00765726" w:rsidRPr="007A3526">
        <w:rPr>
          <w:rFonts w:ascii="Times New Roman" w:hAnsi="Times New Roman" w:cs="Times New Roman"/>
          <w:color w:val="000000"/>
          <w:sz w:val="24"/>
          <w:szCs w:val="24"/>
          <w:shd w:val="clear" w:color="auto" w:fill="FFFFFF"/>
        </w:rPr>
        <w:t>Byass</w:t>
      </w:r>
      <w:proofErr w:type="spellEnd"/>
      <w:r w:rsidR="00765726" w:rsidRPr="007A3526">
        <w:rPr>
          <w:rFonts w:ascii="Times New Roman" w:hAnsi="Times New Roman" w:cs="Times New Roman"/>
          <w:color w:val="000000"/>
          <w:sz w:val="24"/>
          <w:szCs w:val="24"/>
          <w:shd w:val="clear" w:color="auto" w:fill="FFFFFF"/>
        </w:rPr>
        <w:t xml:space="preserve"> OR. Intraoperative contrast-enhanced sonography of bowel blood flow: preliminary experience. </w:t>
      </w:r>
      <w:r w:rsidR="00765726" w:rsidRPr="007A3526">
        <w:rPr>
          <w:rFonts w:ascii="Times New Roman" w:hAnsi="Times New Roman" w:cs="Times New Roman"/>
          <w:color w:val="000000"/>
          <w:sz w:val="24"/>
          <w:szCs w:val="24"/>
          <w:shd w:val="clear" w:color="auto" w:fill="FFFFFF"/>
          <w:lang w:val="it-IT"/>
        </w:rPr>
        <w:t>J Ultrasound Med. 2012 Jan;31(1):1-5.</w:t>
      </w:r>
    </w:p>
    <w:p w:rsidR="00765726" w:rsidRPr="004E1DAB" w:rsidRDefault="003618D1" w:rsidP="007A3526">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it-IT"/>
        </w:rPr>
        <w:t>9</w:t>
      </w:r>
      <w:r w:rsidR="00765726" w:rsidRPr="007A3526">
        <w:rPr>
          <w:rFonts w:ascii="Times New Roman" w:hAnsi="Times New Roman" w:cs="Times New Roman"/>
          <w:color w:val="000000"/>
          <w:sz w:val="24"/>
          <w:szCs w:val="24"/>
          <w:shd w:val="clear" w:color="auto" w:fill="FFFFFF"/>
          <w:lang w:val="it-IT"/>
        </w:rPr>
        <w:t>.</w:t>
      </w:r>
      <w:r w:rsidR="00765726" w:rsidRPr="007A3526">
        <w:rPr>
          <w:rFonts w:ascii="Times New Roman" w:hAnsi="Times New Roman" w:cs="Times New Roman"/>
          <w:color w:val="000000"/>
          <w:sz w:val="24"/>
          <w:szCs w:val="24"/>
          <w:shd w:val="clear" w:color="auto" w:fill="FFFFFF"/>
          <w:lang w:val="it-IT"/>
        </w:rPr>
        <w:tab/>
        <w:t xml:space="preserve">Bezzi M, Silecchia G, De Leo A, Carbone I, Pepino D, Rossi P. Laparoscopic and intraoperative ultrasound. </w:t>
      </w:r>
      <w:proofErr w:type="spellStart"/>
      <w:r w:rsidR="00765726" w:rsidRPr="004E1DAB">
        <w:rPr>
          <w:rFonts w:ascii="Times New Roman" w:hAnsi="Times New Roman" w:cs="Times New Roman"/>
          <w:color w:val="000000"/>
          <w:sz w:val="24"/>
          <w:szCs w:val="24"/>
          <w:shd w:val="clear" w:color="auto" w:fill="FFFFFF"/>
        </w:rPr>
        <w:t>Eur</w:t>
      </w:r>
      <w:proofErr w:type="spellEnd"/>
      <w:r w:rsidR="00765726" w:rsidRPr="004E1DAB">
        <w:rPr>
          <w:rFonts w:ascii="Times New Roman" w:hAnsi="Times New Roman" w:cs="Times New Roman"/>
          <w:color w:val="000000"/>
          <w:sz w:val="24"/>
          <w:szCs w:val="24"/>
          <w:shd w:val="clear" w:color="auto" w:fill="FFFFFF"/>
        </w:rPr>
        <w:t xml:space="preserve"> J </w:t>
      </w:r>
      <w:proofErr w:type="spellStart"/>
      <w:r w:rsidR="00765726" w:rsidRPr="004E1DAB">
        <w:rPr>
          <w:rFonts w:ascii="Times New Roman" w:hAnsi="Times New Roman" w:cs="Times New Roman"/>
          <w:color w:val="000000"/>
          <w:sz w:val="24"/>
          <w:szCs w:val="24"/>
          <w:shd w:val="clear" w:color="auto" w:fill="FFFFFF"/>
        </w:rPr>
        <w:t>Radiol</w:t>
      </w:r>
      <w:proofErr w:type="spellEnd"/>
      <w:r w:rsidR="00765726" w:rsidRPr="004E1DAB">
        <w:rPr>
          <w:rFonts w:ascii="Times New Roman" w:hAnsi="Times New Roman" w:cs="Times New Roman"/>
          <w:color w:val="000000"/>
          <w:sz w:val="24"/>
          <w:szCs w:val="24"/>
          <w:shd w:val="clear" w:color="auto" w:fill="FFFFFF"/>
        </w:rPr>
        <w:t>. 1998 May</w:t>
      </w:r>
      <w:proofErr w:type="gramStart"/>
      <w:r w:rsidR="00765726" w:rsidRPr="004E1DAB">
        <w:rPr>
          <w:rFonts w:ascii="Times New Roman" w:hAnsi="Times New Roman" w:cs="Times New Roman"/>
          <w:color w:val="000000"/>
          <w:sz w:val="24"/>
          <w:szCs w:val="24"/>
          <w:shd w:val="clear" w:color="auto" w:fill="FFFFFF"/>
        </w:rPr>
        <w:t>;27</w:t>
      </w:r>
      <w:proofErr w:type="gramEnd"/>
      <w:r w:rsidR="00765726" w:rsidRPr="004E1DAB">
        <w:rPr>
          <w:rFonts w:ascii="Times New Roman" w:hAnsi="Times New Roman" w:cs="Times New Roman"/>
          <w:color w:val="000000"/>
          <w:sz w:val="24"/>
          <w:szCs w:val="24"/>
          <w:shd w:val="clear" w:color="auto" w:fill="FFFFFF"/>
        </w:rPr>
        <w:t xml:space="preserve"> </w:t>
      </w:r>
      <w:proofErr w:type="spellStart"/>
      <w:r w:rsidR="00765726" w:rsidRPr="004E1DAB">
        <w:rPr>
          <w:rFonts w:ascii="Times New Roman" w:hAnsi="Times New Roman" w:cs="Times New Roman"/>
          <w:color w:val="000000"/>
          <w:sz w:val="24"/>
          <w:szCs w:val="24"/>
          <w:shd w:val="clear" w:color="auto" w:fill="FFFFFF"/>
        </w:rPr>
        <w:t>Suppl</w:t>
      </w:r>
      <w:proofErr w:type="spellEnd"/>
      <w:r w:rsidR="00765726" w:rsidRPr="004E1DAB">
        <w:rPr>
          <w:rFonts w:ascii="Times New Roman" w:hAnsi="Times New Roman" w:cs="Times New Roman"/>
          <w:color w:val="000000"/>
          <w:sz w:val="24"/>
          <w:szCs w:val="24"/>
          <w:shd w:val="clear" w:color="auto" w:fill="FFFFFF"/>
        </w:rPr>
        <w:t xml:space="preserve"> 2:S207-14.</w:t>
      </w:r>
    </w:p>
    <w:p w:rsidR="007A3526" w:rsidRDefault="00777962" w:rsidP="00CF4646">
      <w:pPr>
        <w:spacing w:line="360" w:lineRule="auto"/>
        <w:rPr>
          <w:rFonts w:ascii="Times New Roman" w:hAnsi="Times New Roman" w:cs="Times New Roman"/>
          <w:color w:val="000000"/>
          <w:sz w:val="24"/>
          <w:szCs w:val="24"/>
          <w:shd w:val="clear" w:color="auto" w:fill="FFFFFF"/>
        </w:rPr>
      </w:pPr>
      <w:r w:rsidRPr="007A3526">
        <w:rPr>
          <w:rFonts w:ascii="Times New Roman" w:hAnsi="Times New Roman" w:cs="Times New Roman"/>
          <w:color w:val="000000"/>
          <w:sz w:val="24"/>
          <w:szCs w:val="24"/>
          <w:shd w:val="clear" w:color="auto" w:fill="FFFFFF"/>
        </w:rPr>
        <w:t>1</w:t>
      </w:r>
      <w:r w:rsidR="003618D1">
        <w:rPr>
          <w:rFonts w:ascii="Times New Roman" w:hAnsi="Times New Roman" w:cs="Times New Roman"/>
          <w:color w:val="000000"/>
          <w:sz w:val="24"/>
          <w:szCs w:val="24"/>
          <w:shd w:val="clear" w:color="auto" w:fill="FFFFFF"/>
        </w:rPr>
        <w:t>0</w:t>
      </w:r>
      <w:r w:rsidR="007A3526" w:rsidRPr="007A3526">
        <w:rPr>
          <w:rFonts w:ascii="Times New Roman" w:hAnsi="Times New Roman" w:cs="Times New Roman"/>
          <w:color w:val="000000"/>
          <w:sz w:val="24"/>
          <w:szCs w:val="24"/>
          <w:shd w:val="clear" w:color="auto" w:fill="FFFFFF"/>
        </w:rPr>
        <w:t>.</w:t>
      </w:r>
      <w:r w:rsidR="007A3526" w:rsidRPr="007A3526">
        <w:rPr>
          <w:rFonts w:ascii="Times New Roman" w:hAnsi="Times New Roman" w:cs="Times New Roman"/>
          <w:color w:val="000000"/>
          <w:sz w:val="24"/>
          <w:szCs w:val="24"/>
          <w:shd w:val="clear" w:color="auto" w:fill="FFFFFF"/>
        </w:rPr>
        <w:tab/>
        <w:t xml:space="preserve">Chaudhary B, </w:t>
      </w:r>
      <w:proofErr w:type="spellStart"/>
      <w:r w:rsidR="007A3526" w:rsidRPr="007A3526">
        <w:rPr>
          <w:rFonts w:ascii="Times New Roman" w:hAnsi="Times New Roman" w:cs="Times New Roman"/>
          <w:color w:val="000000"/>
          <w:sz w:val="24"/>
          <w:szCs w:val="24"/>
          <w:shd w:val="clear" w:color="auto" w:fill="FFFFFF"/>
        </w:rPr>
        <w:t>Glancy</w:t>
      </w:r>
      <w:proofErr w:type="spellEnd"/>
      <w:r w:rsidR="007A3526" w:rsidRPr="007A3526">
        <w:rPr>
          <w:rFonts w:ascii="Times New Roman" w:hAnsi="Times New Roman" w:cs="Times New Roman"/>
          <w:color w:val="000000"/>
          <w:sz w:val="24"/>
          <w:szCs w:val="24"/>
          <w:shd w:val="clear" w:color="auto" w:fill="FFFFFF"/>
        </w:rPr>
        <w:t xml:space="preserve"> D, Dixon </w:t>
      </w:r>
      <w:proofErr w:type="gramStart"/>
      <w:r w:rsidR="007A3526" w:rsidRPr="007A3526">
        <w:rPr>
          <w:rFonts w:ascii="Times New Roman" w:hAnsi="Times New Roman" w:cs="Times New Roman"/>
          <w:color w:val="000000"/>
          <w:sz w:val="24"/>
          <w:szCs w:val="24"/>
          <w:shd w:val="clear" w:color="auto" w:fill="FFFFFF"/>
        </w:rPr>
        <w:t>A</w:t>
      </w:r>
      <w:proofErr w:type="gramEnd"/>
      <w:r w:rsidR="007A3526" w:rsidRPr="007A3526">
        <w:rPr>
          <w:rFonts w:ascii="Times New Roman" w:hAnsi="Times New Roman" w:cs="Times New Roman"/>
          <w:color w:val="000000"/>
          <w:sz w:val="24"/>
          <w:szCs w:val="24"/>
          <w:shd w:val="clear" w:color="auto" w:fill="FFFFFF"/>
        </w:rPr>
        <w:t xml:space="preserve"> R. Laparoscopic surgery for recurrent ileocolic Crohn's disease is as safe and effective as primary resection. Colorectal Dis. 2011</w:t>
      </w:r>
      <w:proofErr w:type="gramStart"/>
      <w:r w:rsidR="007A3526" w:rsidRPr="007A3526">
        <w:rPr>
          <w:rFonts w:ascii="Times New Roman" w:hAnsi="Times New Roman" w:cs="Times New Roman"/>
          <w:color w:val="000000"/>
          <w:sz w:val="24"/>
          <w:szCs w:val="24"/>
          <w:shd w:val="clear" w:color="auto" w:fill="FFFFFF"/>
        </w:rPr>
        <w:t>;13</w:t>
      </w:r>
      <w:proofErr w:type="gramEnd"/>
      <w:r w:rsidR="007A3526" w:rsidRPr="007A3526">
        <w:rPr>
          <w:rFonts w:ascii="Times New Roman" w:hAnsi="Times New Roman" w:cs="Times New Roman"/>
          <w:color w:val="000000"/>
          <w:sz w:val="24"/>
          <w:szCs w:val="24"/>
          <w:shd w:val="clear" w:color="auto" w:fill="FFFFFF"/>
        </w:rPr>
        <w:t xml:space="preserve">(12):1413–1416. </w:t>
      </w:r>
    </w:p>
    <w:p w:rsidR="001A355B" w:rsidRDefault="00FB2FDF" w:rsidP="001A355B">
      <w:pPr>
        <w:spacing w:line="360" w:lineRule="auto"/>
        <w:rPr>
          <w:rFonts w:ascii="Times New Roman" w:hAnsi="Times New Roman" w:cs="Times New Roman"/>
          <w:color w:val="000000"/>
          <w:sz w:val="24"/>
          <w:szCs w:val="24"/>
          <w:shd w:val="clear" w:color="auto" w:fill="FFFFFF"/>
        </w:rPr>
      </w:pPr>
      <w:r w:rsidRPr="00891BB3">
        <w:rPr>
          <w:rFonts w:ascii="Times New Roman" w:hAnsi="Times New Roman" w:cs="Times New Roman"/>
          <w:color w:val="000000"/>
          <w:sz w:val="24"/>
          <w:szCs w:val="24"/>
          <w:highlight w:val="yellow"/>
          <w:shd w:val="clear" w:color="auto" w:fill="FFFFFF"/>
        </w:rPr>
        <w:t xml:space="preserve">11. Alexander-Williams J, Haynes IG. </w:t>
      </w:r>
      <w:proofErr w:type="gramStart"/>
      <w:r w:rsidRPr="00891BB3">
        <w:rPr>
          <w:rFonts w:ascii="Times New Roman" w:hAnsi="Times New Roman" w:cs="Times New Roman"/>
          <w:color w:val="000000"/>
          <w:sz w:val="24"/>
          <w:szCs w:val="24"/>
          <w:highlight w:val="yellow"/>
          <w:shd w:val="clear" w:color="auto" w:fill="FFFFFF"/>
        </w:rPr>
        <w:t>Conservative operations for Crohn's disease of the small bowel.</w:t>
      </w:r>
      <w:proofErr w:type="gramEnd"/>
      <w:r w:rsidRPr="00891BB3">
        <w:rPr>
          <w:rFonts w:ascii="Times New Roman" w:hAnsi="Times New Roman" w:cs="Times New Roman"/>
          <w:color w:val="000000"/>
          <w:sz w:val="24"/>
          <w:szCs w:val="24"/>
          <w:highlight w:val="yellow"/>
          <w:shd w:val="clear" w:color="auto" w:fill="FFFFFF"/>
        </w:rPr>
        <w:t xml:space="preserve"> World J Surg. 1985</w:t>
      </w:r>
      <w:proofErr w:type="gramStart"/>
      <w:r w:rsidRPr="00891BB3">
        <w:rPr>
          <w:rFonts w:ascii="Times New Roman" w:hAnsi="Times New Roman" w:cs="Times New Roman"/>
          <w:color w:val="000000"/>
          <w:sz w:val="24"/>
          <w:szCs w:val="24"/>
          <w:highlight w:val="yellow"/>
          <w:shd w:val="clear" w:color="auto" w:fill="FFFFFF"/>
        </w:rPr>
        <w:t>;9:945</w:t>
      </w:r>
      <w:proofErr w:type="gramEnd"/>
      <w:r w:rsidRPr="00891BB3">
        <w:rPr>
          <w:rFonts w:ascii="Times New Roman" w:hAnsi="Times New Roman" w:cs="Times New Roman"/>
          <w:color w:val="000000"/>
          <w:sz w:val="24"/>
          <w:szCs w:val="24"/>
          <w:highlight w:val="yellow"/>
          <w:shd w:val="clear" w:color="auto" w:fill="FFFFFF"/>
        </w:rPr>
        <w:t>–51</w:t>
      </w:r>
    </w:p>
    <w:p w:rsidR="00891BB3" w:rsidRDefault="00891BB3" w:rsidP="001A355B">
      <w:pPr>
        <w:spacing w:line="360" w:lineRule="auto"/>
        <w:rPr>
          <w:rFonts w:ascii="Times New Roman" w:hAnsi="Times New Roman" w:cs="Times New Roman"/>
          <w:color w:val="000000"/>
          <w:sz w:val="24"/>
          <w:szCs w:val="24"/>
          <w:shd w:val="clear" w:color="auto" w:fill="FFFFFF"/>
        </w:rPr>
      </w:pPr>
      <w:r w:rsidRPr="00891BB3">
        <w:rPr>
          <w:rFonts w:ascii="Times New Roman" w:hAnsi="Times New Roman" w:cs="Times New Roman"/>
          <w:color w:val="000000"/>
          <w:sz w:val="24"/>
          <w:szCs w:val="24"/>
          <w:highlight w:val="yellow"/>
          <w:shd w:val="clear" w:color="auto" w:fill="FFFFFF"/>
        </w:rPr>
        <w:t xml:space="preserve">12. Barnes TG, Mortensen N. Intraoperative Detection of Upper Gastrointestinal Strictures. </w:t>
      </w:r>
      <w:proofErr w:type="gramStart"/>
      <w:r w:rsidRPr="00891BB3">
        <w:rPr>
          <w:rFonts w:ascii="Times New Roman" w:hAnsi="Times New Roman" w:cs="Times New Roman"/>
          <w:color w:val="000000"/>
          <w:sz w:val="24"/>
          <w:szCs w:val="24"/>
          <w:highlight w:val="yellow"/>
          <w:shd w:val="clear" w:color="auto" w:fill="FFFFFF"/>
        </w:rPr>
        <w:t>Mastery of IBD Surgery.</w:t>
      </w:r>
      <w:proofErr w:type="gramEnd"/>
      <w:r w:rsidRPr="00891BB3">
        <w:rPr>
          <w:rFonts w:ascii="Times New Roman" w:hAnsi="Times New Roman" w:cs="Times New Roman"/>
          <w:color w:val="000000"/>
          <w:sz w:val="24"/>
          <w:szCs w:val="24"/>
          <w:highlight w:val="yellow"/>
          <w:shd w:val="clear" w:color="auto" w:fill="FFFFFF"/>
        </w:rPr>
        <w:t xml:space="preserve"> </w:t>
      </w:r>
      <w:proofErr w:type="gramStart"/>
      <w:r w:rsidRPr="00891BB3">
        <w:rPr>
          <w:rFonts w:ascii="Times New Roman" w:hAnsi="Times New Roman" w:cs="Times New Roman"/>
          <w:color w:val="000000"/>
          <w:sz w:val="24"/>
          <w:szCs w:val="24"/>
          <w:highlight w:val="yellow"/>
          <w:shd w:val="clear" w:color="auto" w:fill="FFFFFF"/>
        </w:rPr>
        <w:t>Springer 2019 (book chapter).</w:t>
      </w:r>
      <w:proofErr w:type="gramEnd"/>
    </w:p>
    <w:p w:rsidR="00891BB3" w:rsidRDefault="00891BB3" w:rsidP="001A355B">
      <w:pPr>
        <w:spacing w:line="360" w:lineRule="auto"/>
        <w:rPr>
          <w:rStyle w:val="Hyperlink"/>
          <w:rFonts w:ascii="Times New Roman" w:hAnsi="Times New Roman" w:cs="Times New Roman"/>
          <w:color w:val="000000" w:themeColor="text1"/>
          <w:sz w:val="24"/>
          <w:szCs w:val="24"/>
          <w:u w:val="none"/>
        </w:rPr>
      </w:pPr>
    </w:p>
    <w:p w:rsidR="00777962" w:rsidRDefault="001A355B" w:rsidP="007A3526">
      <w:pPr>
        <w:spacing w:line="360" w:lineRule="auto"/>
        <w:rPr>
          <w:rStyle w:val="Hyperlink"/>
        </w:rPr>
      </w:pPr>
      <w:r w:rsidRPr="001A355B">
        <w:rPr>
          <w:rStyle w:val="Hyperlink"/>
          <w:rFonts w:ascii="Times New Roman" w:hAnsi="Times New Roman" w:cs="Times New Roman"/>
          <w:b/>
          <w:color w:val="000000" w:themeColor="text1"/>
          <w:sz w:val="24"/>
          <w:szCs w:val="24"/>
          <w:u w:val="none"/>
        </w:rPr>
        <w:t>Author contributions</w:t>
      </w:r>
      <w:r>
        <w:rPr>
          <w:rStyle w:val="Hyperlink"/>
          <w:rFonts w:ascii="Times New Roman" w:hAnsi="Times New Roman" w:cs="Times New Roman"/>
          <w:color w:val="000000" w:themeColor="text1"/>
          <w:sz w:val="24"/>
          <w:szCs w:val="24"/>
          <w:u w:val="none"/>
        </w:rPr>
        <w:t>: CV: study design, protocol development, data analysis, draft and review of manuscript; BR:</w:t>
      </w:r>
      <w:r w:rsidRPr="001A355B">
        <w:rPr>
          <w:rStyle w:val="Hyperlink"/>
          <w:rFonts w:ascii="Times New Roman" w:hAnsi="Times New Roman" w:cs="Times New Roman"/>
          <w:color w:val="000000" w:themeColor="text1"/>
          <w:sz w:val="24"/>
          <w:szCs w:val="24"/>
          <w:u w:val="none"/>
        </w:rPr>
        <w:t xml:space="preserve"> </w:t>
      </w:r>
      <w:r>
        <w:rPr>
          <w:rStyle w:val="Hyperlink"/>
          <w:rFonts w:ascii="Times New Roman" w:hAnsi="Times New Roman" w:cs="Times New Roman"/>
          <w:color w:val="000000" w:themeColor="text1"/>
          <w:sz w:val="24"/>
          <w:szCs w:val="24"/>
          <w:u w:val="none"/>
        </w:rPr>
        <w:t xml:space="preserve">protocol development, data analysis, draft manuscript; BC: protocol development, data analysis, draft manuscript; FKG: protocol development, data </w:t>
      </w:r>
      <w:r>
        <w:rPr>
          <w:rStyle w:val="Hyperlink"/>
          <w:rFonts w:ascii="Times New Roman" w:hAnsi="Times New Roman" w:cs="Times New Roman"/>
          <w:color w:val="000000" w:themeColor="text1"/>
          <w:sz w:val="24"/>
          <w:szCs w:val="24"/>
          <w:u w:val="none"/>
        </w:rPr>
        <w:lastRenderedPageBreak/>
        <w:t>analysis; RR data collection, protocol development; HA: study design, data collection; FC: sign, protocol development; HM study design, draft and review of manuscript; HA study design, protocol development, data analysis, draft and review of manuscript</w:t>
      </w:r>
    </w:p>
    <w:p w:rsidR="00891BB3" w:rsidRPr="00891BB3" w:rsidRDefault="00891BB3" w:rsidP="007A3526">
      <w:pPr>
        <w:spacing w:line="360" w:lineRule="auto"/>
        <w:rPr>
          <w:color w:val="0000FF" w:themeColor="hyperlink"/>
          <w:u w:val="single"/>
        </w:rPr>
      </w:pPr>
    </w:p>
    <w:p w:rsidR="00841208" w:rsidRPr="001A355B" w:rsidRDefault="00841208" w:rsidP="007A3526">
      <w:pPr>
        <w:spacing w:line="360" w:lineRule="auto"/>
        <w:rPr>
          <w:rFonts w:ascii="Times New Roman" w:hAnsi="Times New Roman" w:cs="Times New Roman"/>
          <w:b/>
          <w:color w:val="000000"/>
          <w:sz w:val="24"/>
          <w:szCs w:val="24"/>
          <w:shd w:val="clear" w:color="auto" w:fill="FFFFFF"/>
        </w:rPr>
      </w:pPr>
      <w:r w:rsidRPr="001A355B">
        <w:rPr>
          <w:rFonts w:ascii="Times New Roman" w:hAnsi="Times New Roman" w:cs="Times New Roman"/>
          <w:b/>
          <w:color w:val="000000"/>
          <w:sz w:val="24"/>
          <w:szCs w:val="24"/>
          <w:shd w:val="clear" w:color="auto" w:fill="FFFFFF"/>
        </w:rPr>
        <w:t>Figures:</w:t>
      </w:r>
    </w:p>
    <w:p w:rsidR="00841208" w:rsidRPr="00777962" w:rsidRDefault="00841208" w:rsidP="007A3526">
      <w:pPr>
        <w:spacing w:line="360" w:lineRule="auto"/>
        <w:rPr>
          <w:rFonts w:ascii="Times New Roman" w:hAnsi="Times New Roman" w:cs="Times New Roman"/>
          <w:color w:val="000000"/>
          <w:sz w:val="24"/>
          <w:szCs w:val="24"/>
          <w:shd w:val="clear" w:color="auto" w:fill="FFFFFF"/>
        </w:rPr>
      </w:pPr>
      <w:proofErr w:type="gramStart"/>
      <w:r w:rsidRPr="00777962">
        <w:rPr>
          <w:rFonts w:ascii="Times New Roman" w:hAnsi="Times New Roman" w:cs="Times New Roman"/>
          <w:color w:val="000000"/>
          <w:sz w:val="24"/>
          <w:szCs w:val="24"/>
          <w:shd w:val="clear" w:color="auto" w:fill="FFFFFF"/>
        </w:rPr>
        <w:t>Figure 1.</w:t>
      </w:r>
      <w:proofErr w:type="gramEnd"/>
      <w:r w:rsidRPr="00777962">
        <w:rPr>
          <w:rFonts w:ascii="Times New Roman" w:hAnsi="Times New Roman" w:cs="Times New Roman"/>
          <w:color w:val="000000"/>
          <w:sz w:val="24"/>
          <w:szCs w:val="24"/>
          <w:shd w:val="clear" w:color="auto" w:fill="FFFFFF"/>
        </w:rPr>
        <w:t xml:space="preserve"> The ultrasound probe is applied directly on the small bowel with a sterile technique</w:t>
      </w:r>
    </w:p>
    <w:p w:rsidR="00777962" w:rsidRPr="00777962" w:rsidRDefault="00777962" w:rsidP="007A3526">
      <w:pPr>
        <w:spacing w:line="360" w:lineRule="auto"/>
        <w:rPr>
          <w:rFonts w:ascii="Times New Roman" w:hAnsi="Times New Roman" w:cs="Times New Roman"/>
          <w:color w:val="1D2228"/>
          <w:sz w:val="24"/>
          <w:szCs w:val="24"/>
          <w:shd w:val="clear" w:color="auto" w:fill="FFFFFF"/>
        </w:rPr>
      </w:pPr>
      <w:proofErr w:type="gramStart"/>
      <w:r w:rsidRPr="00777962">
        <w:rPr>
          <w:rFonts w:ascii="Times New Roman" w:hAnsi="Times New Roman" w:cs="Times New Roman"/>
          <w:color w:val="1D2228"/>
          <w:sz w:val="24"/>
          <w:szCs w:val="24"/>
          <w:shd w:val="clear" w:color="auto" w:fill="FFFFFF"/>
        </w:rPr>
        <w:t>Figure 2.</w:t>
      </w:r>
      <w:proofErr w:type="gramEnd"/>
      <w:r w:rsidRPr="00777962">
        <w:rPr>
          <w:rFonts w:ascii="Times New Roman" w:hAnsi="Times New Roman" w:cs="Times New Roman"/>
          <w:color w:val="1D2228"/>
          <w:sz w:val="24"/>
          <w:szCs w:val="24"/>
          <w:shd w:val="clear" w:color="auto" w:fill="FFFFFF"/>
        </w:rPr>
        <w:t xml:space="preserve"> </w:t>
      </w:r>
      <w:proofErr w:type="gramStart"/>
      <w:r w:rsidRPr="00777962">
        <w:rPr>
          <w:rFonts w:ascii="Times New Roman" w:hAnsi="Times New Roman" w:cs="Times New Roman"/>
          <w:color w:val="1D2228"/>
          <w:sz w:val="24"/>
          <w:szCs w:val="24"/>
          <w:shd w:val="clear" w:color="auto" w:fill="FFFFFF"/>
        </w:rPr>
        <w:t>Preoperative USS.</w:t>
      </w:r>
      <w:proofErr w:type="gramEnd"/>
      <w:r w:rsidRPr="00777962">
        <w:rPr>
          <w:rFonts w:ascii="Times New Roman" w:hAnsi="Times New Roman" w:cs="Times New Roman"/>
          <w:color w:val="1D2228"/>
          <w:sz w:val="24"/>
          <w:szCs w:val="24"/>
          <w:shd w:val="clear" w:color="auto" w:fill="FFFFFF"/>
        </w:rPr>
        <w:t xml:space="preserve"> White line demonstrates margin of "fat wrapping"</w:t>
      </w:r>
    </w:p>
    <w:p w:rsidR="00777962" w:rsidRPr="00777962" w:rsidRDefault="00777962" w:rsidP="007A3526">
      <w:pPr>
        <w:spacing w:line="360" w:lineRule="auto"/>
        <w:rPr>
          <w:rFonts w:ascii="Times New Roman" w:hAnsi="Times New Roman" w:cs="Times New Roman"/>
          <w:color w:val="1D2228"/>
          <w:sz w:val="24"/>
          <w:szCs w:val="24"/>
          <w:shd w:val="clear" w:color="auto" w:fill="FFFFFF"/>
        </w:rPr>
      </w:pPr>
      <w:proofErr w:type="gramStart"/>
      <w:r w:rsidRPr="00777962">
        <w:rPr>
          <w:rFonts w:ascii="Times New Roman" w:hAnsi="Times New Roman" w:cs="Times New Roman"/>
          <w:color w:val="1D2228"/>
          <w:sz w:val="24"/>
          <w:szCs w:val="24"/>
          <w:shd w:val="clear" w:color="auto" w:fill="FFFFFF"/>
        </w:rPr>
        <w:t>Figure 3.</w:t>
      </w:r>
      <w:proofErr w:type="gramEnd"/>
      <w:r w:rsidRPr="00777962">
        <w:rPr>
          <w:rFonts w:ascii="Times New Roman" w:hAnsi="Times New Roman" w:cs="Times New Roman"/>
          <w:color w:val="1D2228"/>
          <w:sz w:val="24"/>
          <w:szCs w:val="24"/>
          <w:shd w:val="clear" w:color="auto" w:fill="FFFFFF"/>
        </w:rPr>
        <w:t xml:space="preserve"> </w:t>
      </w:r>
      <w:proofErr w:type="gramStart"/>
      <w:r w:rsidRPr="00777962">
        <w:rPr>
          <w:rFonts w:ascii="Times New Roman" w:hAnsi="Times New Roman" w:cs="Times New Roman"/>
          <w:color w:val="1D2228"/>
          <w:sz w:val="24"/>
          <w:szCs w:val="24"/>
          <w:shd w:val="clear" w:color="auto" w:fill="FFFFFF"/>
        </w:rPr>
        <w:t>Intraoperative USS.</w:t>
      </w:r>
      <w:proofErr w:type="gramEnd"/>
      <w:r w:rsidRPr="00777962">
        <w:rPr>
          <w:rFonts w:ascii="Times New Roman" w:hAnsi="Times New Roman" w:cs="Times New Roman"/>
          <w:color w:val="1D2228"/>
          <w:sz w:val="24"/>
          <w:szCs w:val="24"/>
          <w:shd w:val="clear" w:color="auto" w:fill="FFFFFF"/>
        </w:rPr>
        <w:t xml:space="preserve"> </w:t>
      </w:r>
      <w:proofErr w:type="spellStart"/>
      <w:r w:rsidRPr="00777962">
        <w:rPr>
          <w:rFonts w:ascii="Times New Roman" w:hAnsi="Times New Roman" w:cs="Times New Roman"/>
          <w:color w:val="1D2228"/>
          <w:sz w:val="24"/>
          <w:szCs w:val="24"/>
          <w:shd w:val="clear" w:color="auto" w:fill="FFFFFF"/>
        </w:rPr>
        <w:t>Whitr</w:t>
      </w:r>
      <w:proofErr w:type="spellEnd"/>
      <w:r w:rsidRPr="00777962">
        <w:rPr>
          <w:rFonts w:ascii="Times New Roman" w:hAnsi="Times New Roman" w:cs="Times New Roman"/>
          <w:color w:val="1D2228"/>
          <w:sz w:val="24"/>
          <w:szCs w:val="24"/>
          <w:shd w:val="clear" w:color="auto" w:fill="FFFFFF"/>
        </w:rPr>
        <w:t xml:space="preserve"> arrows demonstrate interface between mesenteric fat and "fat wrapping" not clearly seen on the preoperative USS</w:t>
      </w:r>
    </w:p>
    <w:p w:rsidR="00777962" w:rsidRPr="00777962" w:rsidRDefault="00777962" w:rsidP="007A3526">
      <w:pPr>
        <w:spacing w:line="360" w:lineRule="auto"/>
        <w:rPr>
          <w:rFonts w:ascii="Times New Roman" w:hAnsi="Times New Roman" w:cs="Times New Roman"/>
          <w:color w:val="000000"/>
          <w:sz w:val="24"/>
          <w:szCs w:val="24"/>
          <w:shd w:val="clear" w:color="auto" w:fill="FFFFFF"/>
        </w:rPr>
      </w:pPr>
      <w:proofErr w:type="gramStart"/>
      <w:r w:rsidRPr="00777962">
        <w:rPr>
          <w:rFonts w:ascii="Times New Roman" w:hAnsi="Times New Roman" w:cs="Times New Roman"/>
          <w:color w:val="1D2228"/>
          <w:sz w:val="24"/>
          <w:szCs w:val="24"/>
          <w:shd w:val="clear" w:color="auto" w:fill="FFFFFF"/>
        </w:rPr>
        <w:t>Figure 4.</w:t>
      </w:r>
      <w:proofErr w:type="gramEnd"/>
      <w:r w:rsidRPr="00777962">
        <w:rPr>
          <w:rFonts w:ascii="Times New Roman" w:hAnsi="Times New Roman" w:cs="Times New Roman"/>
          <w:color w:val="1D2228"/>
          <w:sz w:val="24"/>
          <w:szCs w:val="24"/>
          <w:shd w:val="clear" w:color="auto" w:fill="FFFFFF"/>
        </w:rPr>
        <w:t xml:space="preserve"> </w:t>
      </w:r>
      <w:proofErr w:type="gramStart"/>
      <w:r w:rsidRPr="00777962">
        <w:rPr>
          <w:rFonts w:ascii="Times New Roman" w:hAnsi="Times New Roman" w:cs="Times New Roman"/>
          <w:color w:val="1D2228"/>
          <w:sz w:val="24"/>
          <w:szCs w:val="24"/>
          <w:shd w:val="clear" w:color="auto" w:fill="FFFFFF"/>
        </w:rPr>
        <w:t>Intraoperative Superb Microvascular Imaging (SMI) assessment.</w:t>
      </w:r>
      <w:proofErr w:type="gramEnd"/>
      <w:r w:rsidRPr="00777962">
        <w:rPr>
          <w:rFonts w:ascii="Times New Roman" w:hAnsi="Times New Roman" w:cs="Times New Roman"/>
          <w:color w:val="1D2228"/>
          <w:sz w:val="24"/>
          <w:szCs w:val="24"/>
          <w:shd w:val="clear" w:color="auto" w:fill="FFFFFF"/>
        </w:rPr>
        <w:t xml:space="preserve"> Assessment of perfusion intraoperatively</w:t>
      </w:r>
      <w:r w:rsidRPr="00777962">
        <w:rPr>
          <w:rFonts w:ascii="Times New Roman" w:hAnsi="Times New Roman" w:cs="Times New Roman"/>
          <w:color w:val="1D2228"/>
          <w:sz w:val="24"/>
          <w:szCs w:val="24"/>
        </w:rPr>
        <w:br/>
      </w:r>
    </w:p>
    <w:p w:rsidR="00765726" w:rsidRDefault="00765726"/>
    <w:sectPr w:rsidR="00765726" w:rsidSect="00AA4DB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92B" w:rsidRDefault="0017792B" w:rsidP="00F77E43">
      <w:pPr>
        <w:spacing w:after="0" w:line="240" w:lineRule="auto"/>
      </w:pPr>
      <w:r>
        <w:separator/>
      </w:r>
    </w:p>
  </w:endnote>
  <w:endnote w:type="continuationSeparator" w:id="0">
    <w:p w:rsidR="0017792B" w:rsidRDefault="0017792B" w:rsidP="00F77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92B" w:rsidRDefault="0017792B" w:rsidP="00F77E43">
      <w:pPr>
        <w:spacing w:after="0" w:line="240" w:lineRule="auto"/>
      </w:pPr>
      <w:r>
        <w:separator/>
      </w:r>
    </w:p>
  </w:footnote>
  <w:footnote w:type="continuationSeparator" w:id="0">
    <w:p w:rsidR="0017792B" w:rsidRDefault="0017792B" w:rsidP="00F77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882070"/>
      <w:docPartObj>
        <w:docPartGallery w:val="Page Numbers (Top of Page)"/>
        <w:docPartUnique/>
      </w:docPartObj>
    </w:sdtPr>
    <w:sdtEndPr>
      <w:rPr>
        <w:noProof/>
      </w:rPr>
    </w:sdtEndPr>
    <w:sdtContent>
      <w:p w:rsidR="00F77E43" w:rsidRDefault="00F77E43">
        <w:pPr>
          <w:pStyle w:val="Header"/>
          <w:jc w:val="right"/>
        </w:pPr>
        <w:r>
          <w:fldChar w:fldCharType="begin"/>
        </w:r>
        <w:r>
          <w:instrText xml:space="preserve"> PAGE   \* MERGEFORMAT </w:instrText>
        </w:r>
        <w:r>
          <w:fldChar w:fldCharType="separate"/>
        </w:r>
        <w:r w:rsidR="00CD10A0">
          <w:rPr>
            <w:noProof/>
          </w:rPr>
          <w:t>1</w:t>
        </w:r>
        <w:r>
          <w:rPr>
            <w:noProof/>
          </w:rPr>
          <w:fldChar w:fldCharType="end"/>
        </w:r>
      </w:p>
    </w:sdtContent>
  </w:sdt>
  <w:p w:rsidR="00F77E43" w:rsidRDefault="00F77E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2853"/>
    <w:multiLevelType w:val="hybridMultilevel"/>
    <w:tmpl w:val="71B83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E70965"/>
    <w:multiLevelType w:val="hybridMultilevel"/>
    <w:tmpl w:val="F1748B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51A561B0"/>
    <w:multiLevelType w:val="hybridMultilevel"/>
    <w:tmpl w:val="981034CA"/>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A3D27A1"/>
    <w:multiLevelType w:val="hybridMultilevel"/>
    <w:tmpl w:val="F1748B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720E4F19"/>
    <w:multiLevelType w:val="hybridMultilevel"/>
    <w:tmpl w:val="EB2A35B8"/>
    <w:lvl w:ilvl="0" w:tplc="F8963CB2">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26"/>
    <w:rsid w:val="0005763E"/>
    <w:rsid w:val="00094345"/>
    <w:rsid w:val="0017792B"/>
    <w:rsid w:val="001A355B"/>
    <w:rsid w:val="001B46B2"/>
    <w:rsid w:val="001F5C5B"/>
    <w:rsid w:val="00250722"/>
    <w:rsid w:val="00282216"/>
    <w:rsid w:val="002A370A"/>
    <w:rsid w:val="002A5BD7"/>
    <w:rsid w:val="00335186"/>
    <w:rsid w:val="003618D1"/>
    <w:rsid w:val="00386FC4"/>
    <w:rsid w:val="003C281B"/>
    <w:rsid w:val="00465E08"/>
    <w:rsid w:val="00491C81"/>
    <w:rsid w:val="004E1DAB"/>
    <w:rsid w:val="00564A72"/>
    <w:rsid w:val="0057119C"/>
    <w:rsid w:val="00615629"/>
    <w:rsid w:val="00697F95"/>
    <w:rsid w:val="006A2D07"/>
    <w:rsid w:val="00703E62"/>
    <w:rsid w:val="00714D47"/>
    <w:rsid w:val="00754A87"/>
    <w:rsid w:val="0076344B"/>
    <w:rsid w:val="00765726"/>
    <w:rsid w:val="0076691A"/>
    <w:rsid w:val="00777962"/>
    <w:rsid w:val="007A3526"/>
    <w:rsid w:val="00841208"/>
    <w:rsid w:val="0085002A"/>
    <w:rsid w:val="008844E8"/>
    <w:rsid w:val="00891BB3"/>
    <w:rsid w:val="00892BFB"/>
    <w:rsid w:val="008C0D60"/>
    <w:rsid w:val="008C1BBF"/>
    <w:rsid w:val="00992375"/>
    <w:rsid w:val="009C1B8A"/>
    <w:rsid w:val="00A4766E"/>
    <w:rsid w:val="00AA4DB5"/>
    <w:rsid w:val="00B17BBB"/>
    <w:rsid w:val="00C17A63"/>
    <w:rsid w:val="00CD10A0"/>
    <w:rsid w:val="00CE7CB6"/>
    <w:rsid w:val="00CF4646"/>
    <w:rsid w:val="00D232F1"/>
    <w:rsid w:val="00D71793"/>
    <w:rsid w:val="00D9403C"/>
    <w:rsid w:val="00D95B0F"/>
    <w:rsid w:val="00DA5CD2"/>
    <w:rsid w:val="00DB6CF5"/>
    <w:rsid w:val="00DC5156"/>
    <w:rsid w:val="00DD1C79"/>
    <w:rsid w:val="00DE7902"/>
    <w:rsid w:val="00E11D09"/>
    <w:rsid w:val="00E72AFD"/>
    <w:rsid w:val="00E77430"/>
    <w:rsid w:val="00F75E73"/>
    <w:rsid w:val="00F77E43"/>
    <w:rsid w:val="00FB2FDF"/>
    <w:rsid w:val="00FE27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726"/>
    <w:rPr>
      <w:color w:val="0000FF" w:themeColor="hyperlink"/>
      <w:u w:val="single"/>
    </w:rPr>
  </w:style>
  <w:style w:type="paragraph" w:styleId="CommentText">
    <w:name w:val="annotation text"/>
    <w:basedOn w:val="Normal"/>
    <w:link w:val="CommentTextChar"/>
    <w:autoRedefine/>
    <w:semiHidden/>
    <w:rsid w:val="00765726"/>
    <w:pPr>
      <w:spacing w:before="80" w:after="80"/>
      <w:ind w:right="-22"/>
    </w:pPr>
    <w:rPr>
      <w:rFonts w:ascii="Arial" w:eastAsia="Times New Roman" w:hAnsi="Arial" w:cs="Arial"/>
      <w:iCs/>
      <w:color w:val="000000"/>
    </w:rPr>
  </w:style>
  <w:style w:type="character" w:customStyle="1" w:styleId="CommentTextChar">
    <w:name w:val="Comment Text Char"/>
    <w:basedOn w:val="DefaultParagraphFont"/>
    <w:link w:val="CommentText"/>
    <w:semiHidden/>
    <w:rsid w:val="00765726"/>
    <w:rPr>
      <w:rFonts w:ascii="Arial" w:eastAsia="Times New Roman" w:hAnsi="Arial" w:cs="Arial"/>
      <w:iCs/>
      <w:color w:val="000000"/>
    </w:rPr>
  </w:style>
  <w:style w:type="paragraph" w:styleId="ListParagraph">
    <w:name w:val="List Paragraph"/>
    <w:basedOn w:val="Normal"/>
    <w:uiPriority w:val="34"/>
    <w:qFormat/>
    <w:rsid w:val="00765726"/>
    <w:pPr>
      <w:ind w:left="720"/>
      <w:contextualSpacing/>
    </w:pPr>
    <w:rPr>
      <w:rFonts w:ascii="Calibri" w:eastAsia="Times New Roman" w:hAnsi="Calibri" w:cs="Times New Roman"/>
      <w:lang w:eastAsia="en-GB"/>
    </w:rPr>
  </w:style>
  <w:style w:type="character" w:customStyle="1" w:styleId="mixed-citation">
    <w:name w:val="mixed-citation"/>
    <w:rsid w:val="00D71793"/>
  </w:style>
  <w:style w:type="paragraph" w:styleId="BalloonText">
    <w:name w:val="Balloon Text"/>
    <w:basedOn w:val="Normal"/>
    <w:link w:val="BalloonTextChar"/>
    <w:uiPriority w:val="99"/>
    <w:semiHidden/>
    <w:unhideWhenUsed/>
    <w:rsid w:val="00C17A6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17A63"/>
    <w:rPr>
      <w:rFonts w:ascii="Lucida Grande" w:hAnsi="Lucida Grande"/>
      <w:sz w:val="18"/>
      <w:szCs w:val="18"/>
    </w:rPr>
  </w:style>
  <w:style w:type="paragraph" w:styleId="Revision">
    <w:name w:val="Revision"/>
    <w:hidden/>
    <w:uiPriority w:val="99"/>
    <w:semiHidden/>
    <w:rsid w:val="00777962"/>
    <w:pPr>
      <w:spacing w:after="0" w:line="240" w:lineRule="auto"/>
    </w:pPr>
  </w:style>
  <w:style w:type="paragraph" w:styleId="Header">
    <w:name w:val="header"/>
    <w:basedOn w:val="Normal"/>
    <w:link w:val="HeaderChar"/>
    <w:uiPriority w:val="99"/>
    <w:unhideWhenUsed/>
    <w:rsid w:val="00F77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E43"/>
  </w:style>
  <w:style w:type="paragraph" w:styleId="Footer">
    <w:name w:val="footer"/>
    <w:basedOn w:val="Normal"/>
    <w:link w:val="FooterChar"/>
    <w:uiPriority w:val="99"/>
    <w:unhideWhenUsed/>
    <w:rsid w:val="00F77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E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726"/>
    <w:rPr>
      <w:color w:val="0000FF" w:themeColor="hyperlink"/>
      <w:u w:val="single"/>
    </w:rPr>
  </w:style>
  <w:style w:type="paragraph" w:styleId="CommentText">
    <w:name w:val="annotation text"/>
    <w:basedOn w:val="Normal"/>
    <w:link w:val="CommentTextChar"/>
    <w:autoRedefine/>
    <w:semiHidden/>
    <w:rsid w:val="00765726"/>
    <w:pPr>
      <w:spacing w:before="80" w:after="80"/>
      <w:ind w:right="-22"/>
    </w:pPr>
    <w:rPr>
      <w:rFonts w:ascii="Arial" w:eastAsia="Times New Roman" w:hAnsi="Arial" w:cs="Arial"/>
      <w:iCs/>
      <w:color w:val="000000"/>
    </w:rPr>
  </w:style>
  <w:style w:type="character" w:customStyle="1" w:styleId="CommentTextChar">
    <w:name w:val="Comment Text Char"/>
    <w:basedOn w:val="DefaultParagraphFont"/>
    <w:link w:val="CommentText"/>
    <w:semiHidden/>
    <w:rsid w:val="00765726"/>
    <w:rPr>
      <w:rFonts w:ascii="Arial" w:eastAsia="Times New Roman" w:hAnsi="Arial" w:cs="Arial"/>
      <w:iCs/>
      <w:color w:val="000000"/>
    </w:rPr>
  </w:style>
  <w:style w:type="paragraph" w:styleId="ListParagraph">
    <w:name w:val="List Paragraph"/>
    <w:basedOn w:val="Normal"/>
    <w:uiPriority w:val="34"/>
    <w:qFormat/>
    <w:rsid w:val="00765726"/>
    <w:pPr>
      <w:ind w:left="720"/>
      <w:contextualSpacing/>
    </w:pPr>
    <w:rPr>
      <w:rFonts w:ascii="Calibri" w:eastAsia="Times New Roman" w:hAnsi="Calibri" w:cs="Times New Roman"/>
      <w:lang w:eastAsia="en-GB"/>
    </w:rPr>
  </w:style>
  <w:style w:type="character" w:customStyle="1" w:styleId="mixed-citation">
    <w:name w:val="mixed-citation"/>
    <w:rsid w:val="00D71793"/>
  </w:style>
  <w:style w:type="paragraph" w:styleId="BalloonText">
    <w:name w:val="Balloon Text"/>
    <w:basedOn w:val="Normal"/>
    <w:link w:val="BalloonTextChar"/>
    <w:uiPriority w:val="99"/>
    <w:semiHidden/>
    <w:unhideWhenUsed/>
    <w:rsid w:val="00C17A6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17A63"/>
    <w:rPr>
      <w:rFonts w:ascii="Lucida Grande" w:hAnsi="Lucida Grande"/>
      <w:sz w:val="18"/>
      <w:szCs w:val="18"/>
    </w:rPr>
  </w:style>
  <w:style w:type="paragraph" w:styleId="Revision">
    <w:name w:val="Revision"/>
    <w:hidden/>
    <w:uiPriority w:val="99"/>
    <w:semiHidden/>
    <w:rsid w:val="00777962"/>
    <w:pPr>
      <w:spacing w:after="0" w:line="240" w:lineRule="auto"/>
    </w:pPr>
  </w:style>
  <w:style w:type="paragraph" w:styleId="Header">
    <w:name w:val="header"/>
    <w:basedOn w:val="Normal"/>
    <w:link w:val="HeaderChar"/>
    <w:uiPriority w:val="99"/>
    <w:unhideWhenUsed/>
    <w:rsid w:val="00F77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E43"/>
  </w:style>
  <w:style w:type="paragraph" w:styleId="Footer">
    <w:name w:val="footer"/>
    <w:basedOn w:val="Normal"/>
    <w:link w:val="FooterChar"/>
    <w:uiPriority w:val="99"/>
    <w:unhideWhenUsed/>
    <w:rsid w:val="00F77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ocelentano@yahoo.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10</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dc:creator>
  <cp:lastModifiedBy>valer</cp:lastModifiedBy>
  <cp:revision>23</cp:revision>
  <dcterms:created xsi:type="dcterms:W3CDTF">2019-05-05T20:38:00Z</dcterms:created>
  <dcterms:modified xsi:type="dcterms:W3CDTF">2019-08-19T22:24:00Z</dcterms:modified>
</cp:coreProperties>
</file>