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9E3EA" w14:textId="17ADA34A" w:rsidR="00DE28B5" w:rsidRPr="00D11A82" w:rsidRDefault="00DE28B5" w:rsidP="00434880">
      <w:pPr>
        <w:pStyle w:val="Heading1"/>
        <w:rPr>
          <w:lang w:val="en-GB"/>
        </w:rPr>
      </w:pPr>
      <w:r w:rsidRPr="00D11A82">
        <w:rPr>
          <w:lang w:val="en-GB"/>
        </w:rPr>
        <w:t xml:space="preserve">Root induced </w:t>
      </w:r>
      <w:r w:rsidR="00BE6357" w:rsidRPr="00D11A82">
        <w:rPr>
          <w:lang w:val="en-GB"/>
        </w:rPr>
        <w:t>soil deformation influences</w:t>
      </w:r>
      <w:r w:rsidR="00D36948" w:rsidRPr="00D11A82">
        <w:rPr>
          <w:lang w:val="en-GB"/>
        </w:rPr>
        <w:t xml:space="preserve"> Fe</w:t>
      </w:r>
      <w:r w:rsidR="003F4C9C">
        <w:rPr>
          <w:lang w:val="en-GB"/>
        </w:rPr>
        <w:t>,</w:t>
      </w:r>
      <w:r w:rsidR="00D36948" w:rsidRPr="00D11A82">
        <w:rPr>
          <w:lang w:val="en-GB"/>
        </w:rPr>
        <w:t xml:space="preserve"> S</w:t>
      </w:r>
      <w:r w:rsidR="000F7657">
        <w:rPr>
          <w:lang w:val="en-GB"/>
        </w:rPr>
        <w:t xml:space="preserve"> </w:t>
      </w:r>
      <w:r w:rsidR="003F4C9C">
        <w:rPr>
          <w:lang w:val="en-GB"/>
        </w:rPr>
        <w:t xml:space="preserve">and </w:t>
      </w:r>
      <w:r w:rsidR="00D36948" w:rsidRPr="00D11A82">
        <w:rPr>
          <w:lang w:val="en-GB"/>
        </w:rPr>
        <w:t>P</w:t>
      </w:r>
      <w:r w:rsidR="009E6771" w:rsidRPr="00D11A82">
        <w:rPr>
          <w:lang w:val="en-GB"/>
        </w:rPr>
        <w:t>: rhizosphere chemistry</w:t>
      </w:r>
      <w:r w:rsidR="00CA35FF" w:rsidRPr="00D11A82">
        <w:rPr>
          <w:lang w:val="en-GB"/>
        </w:rPr>
        <w:t xml:space="preserve"> </w:t>
      </w:r>
      <w:r w:rsidR="006122C0" w:rsidRPr="00D11A82">
        <w:rPr>
          <w:lang w:val="en-GB"/>
        </w:rPr>
        <w:t>investigat</w:t>
      </w:r>
      <w:r w:rsidR="00CA35FF" w:rsidRPr="00D11A82">
        <w:rPr>
          <w:lang w:val="en-GB"/>
        </w:rPr>
        <w:t>ed</w:t>
      </w:r>
      <w:r w:rsidR="009E6771" w:rsidRPr="00D11A82">
        <w:rPr>
          <w:lang w:val="en-GB"/>
        </w:rPr>
        <w:t xml:space="preserve"> using</w:t>
      </w:r>
      <w:r w:rsidR="00D43B39" w:rsidRPr="00D11A82">
        <w:rPr>
          <w:lang w:val="en-GB"/>
        </w:rPr>
        <w:t xml:space="preserve"> synchrotron X</w:t>
      </w:r>
      <w:r w:rsidR="009E6771" w:rsidRPr="00D11A82">
        <w:rPr>
          <w:lang w:val="en-GB"/>
        </w:rPr>
        <w:t>RF an</w:t>
      </w:r>
      <w:r w:rsidR="00D43B39" w:rsidRPr="00D11A82">
        <w:rPr>
          <w:lang w:val="en-GB"/>
        </w:rPr>
        <w:t xml:space="preserve">d </w:t>
      </w:r>
      <w:r w:rsidR="00671850" w:rsidRPr="00D11A82">
        <w:rPr>
          <w:lang w:val="en-GB"/>
        </w:rPr>
        <w:t>XAS</w:t>
      </w:r>
    </w:p>
    <w:p w14:paraId="2686069D" w14:textId="77777777" w:rsidR="00395DA0" w:rsidRDefault="00395DA0" w:rsidP="00F56A6C">
      <w:pPr>
        <w:rPr>
          <w:rStyle w:val="SubtleEmphasis"/>
        </w:rPr>
      </w:pPr>
    </w:p>
    <w:p w14:paraId="277C17F2" w14:textId="4AE88F5D" w:rsidR="00F56A6C" w:rsidRPr="00EB433C" w:rsidRDefault="00F56A6C" w:rsidP="00F56A6C">
      <w:pPr>
        <w:rPr>
          <w:rStyle w:val="SubtleEmphasis"/>
        </w:rPr>
      </w:pPr>
      <w:r>
        <w:rPr>
          <w:rStyle w:val="SubtleEmphasis"/>
        </w:rPr>
        <w:t>Arjen van Veelen</w:t>
      </w:r>
      <w:r>
        <w:rPr>
          <w:rStyle w:val="SubtleEmphasis"/>
          <w:vertAlign w:val="superscript"/>
        </w:rPr>
        <w:t>1</w:t>
      </w:r>
      <w:r>
        <w:rPr>
          <w:rStyle w:val="SubtleEmphasis"/>
        </w:rPr>
        <w:t>, Nicolai Koebernick</w:t>
      </w:r>
      <w:r w:rsidRPr="00A014BA">
        <w:rPr>
          <w:rStyle w:val="SubtleEmphasis"/>
          <w:vertAlign w:val="superscript"/>
        </w:rPr>
        <w:t>1</w:t>
      </w:r>
      <w:r>
        <w:rPr>
          <w:rStyle w:val="SubtleEmphasis"/>
        </w:rPr>
        <w:t xml:space="preserve">, </w:t>
      </w:r>
      <w:proofErr w:type="spellStart"/>
      <w:r w:rsidR="00693A1B">
        <w:rPr>
          <w:rStyle w:val="SubtleEmphasis"/>
        </w:rPr>
        <w:t>Callum</w:t>
      </w:r>
      <w:proofErr w:type="spellEnd"/>
      <w:r w:rsidR="00693A1B">
        <w:rPr>
          <w:rStyle w:val="SubtleEmphasis"/>
        </w:rPr>
        <w:t xml:space="preserve"> S. Scotson</w:t>
      </w:r>
      <w:r w:rsidR="00772A69">
        <w:rPr>
          <w:rStyle w:val="SubtleEmphasis"/>
          <w:vertAlign w:val="superscript"/>
        </w:rPr>
        <w:t>1</w:t>
      </w:r>
      <w:r w:rsidR="00693A1B">
        <w:rPr>
          <w:rStyle w:val="SubtleEmphasis"/>
        </w:rPr>
        <w:t>, Daniel McKay-Fletcher</w:t>
      </w:r>
      <w:r w:rsidR="00772A69">
        <w:rPr>
          <w:rStyle w:val="SubtleEmphasis"/>
          <w:vertAlign w:val="superscript"/>
        </w:rPr>
        <w:t>1</w:t>
      </w:r>
      <w:r w:rsidR="00693A1B">
        <w:rPr>
          <w:rStyle w:val="SubtleEmphasis"/>
        </w:rPr>
        <w:t>,</w:t>
      </w:r>
      <w:r>
        <w:rPr>
          <w:rStyle w:val="SubtleEmphasis"/>
        </w:rPr>
        <w:t xml:space="preserve"> </w:t>
      </w:r>
      <w:r w:rsidR="008C52F2">
        <w:rPr>
          <w:rStyle w:val="SubtleEmphasis"/>
        </w:rPr>
        <w:t>Thomas Huthwelker</w:t>
      </w:r>
      <w:r w:rsidR="00772A69">
        <w:rPr>
          <w:rStyle w:val="SubtleEmphasis"/>
          <w:vertAlign w:val="superscript"/>
        </w:rPr>
        <w:t>2</w:t>
      </w:r>
      <w:r>
        <w:rPr>
          <w:rStyle w:val="SubtleEmphasis"/>
        </w:rPr>
        <w:t>,</w:t>
      </w:r>
      <w:r w:rsidR="00147604">
        <w:rPr>
          <w:rStyle w:val="SubtleEmphasis"/>
        </w:rPr>
        <w:t xml:space="preserve"> Camelia</w:t>
      </w:r>
      <w:r w:rsidR="00E9236C">
        <w:rPr>
          <w:rStyle w:val="SubtleEmphasis"/>
        </w:rPr>
        <w:t xml:space="preserve"> N.</w:t>
      </w:r>
      <w:r w:rsidR="00147604">
        <w:rPr>
          <w:rStyle w:val="SubtleEmphasis"/>
        </w:rPr>
        <w:t xml:space="preserve"> Borca</w:t>
      </w:r>
      <w:r w:rsidR="00772A69">
        <w:rPr>
          <w:rStyle w:val="SubtleEmphasis"/>
          <w:vertAlign w:val="superscript"/>
        </w:rPr>
        <w:t>2</w:t>
      </w:r>
      <w:r w:rsidR="00147604">
        <w:rPr>
          <w:rStyle w:val="SubtleEmphasis"/>
        </w:rPr>
        <w:t>, J. Fred W. Mosselmans</w:t>
      </w:r>
      <w:r w:rsidR="00772A69">
        <w:rPr>
          <w:rStyle w:val="SubtleEmphasis"/>
          <w:vertAlign w:val="superscript"/>
        </w:rPr>
        <w:t>3</w:t>
      </w:r>
      <w:r>
        <w:rPr>
          <w:rStyle w:val="SubtleEmphasis"/>
        </w:rPr>
        <w:t xml:space="preserve"> and </w:t>
      </w:r>
      <w:proofErr w:type="spellStart"/>
      <w:r>
        <w:rPr>
          <w:rStyle w:val="SubtleEmphasis"/>
        </w:rPr>
        <w:t>Tiina</w:t>
      </w:r>
      <w:proofErr w:type="spellEnd"/>
      <w:r>
        <w:rPr>
          <w:rStyle w:val="SubtleEmphasis"/>
        </w:rPr>
        <w:t xml:space="preserve"> Roose</w:t>
      </w:r>
      <w:r w:rsidRPr="00A014BA">
        <w:rPr>
          <w:rStyle w:val="SubtleEmphasis"/>
          <w:vertAlign w:val="superscript"/>
        </w:rPr>
        <w:t>1</w:t>
      </w:r>
      <w:r w:rsidR="00D30A27">
        <w:rPr>
          <w:rStyle w:val="SubtleEmphasis"/>
          <w:vertAlign w:val="superscript"/>
        </w:rPr>
        <w:t>*</w:t>
      </w:r>
    </w:p>
    <w:p w14:paraId="0BCC9FC6" w14:textId="77777777" w:rsidR="00D42B72" w:rsidRPr="00CF5264" w:rsidRDefault="00D42B72" w:rsidP="00CF5264">
      <w:pPr>
        <w:spacing w:line="240" w:lineRule="auto"/>
        <w:rPr>
          <w:rStyle w:val="SubtleEmphasis"/>
          <w:i w:val="0"/>
        </w:rPr>
      </w:pPr>
      <w:r w:rsidRPr="00CF5264">
        <w:rPr>
          <w:rStyle w:val="SubtleEmphasis"/>
          <w:i w:val="0"/>
          <w:vertAlign w:val="superscript"/>
        </w:rPr>
        <w:t>1</w:t>
      </w:r>
      <w:r w:rsidRPr="00CF5264">
        <w:rPr>
          <w:rStyle w:val="SubtleEmphasis"/>
          <w:i w:val="0"/>
        </w:rPr>
        <w:t>Bioengineering Sciences Research Group, School of Engineering Sciences, Faculty of Engineering and Physical Sciences, University of Southampton, Southampton, UK</w:t>
      </w:r>
    </w:p>
    <w:p w14:paraId="441A3703" w14:textId="77777777" w:rsidR="00D42B72" w:rsidRPr="00CF5264" w:rsidRDefault="00D42B72" w:rsidP="00CF5264">
      <w:pPr>
        <w:spacing w:line="240" w:lineRule="auto"/>
        <w:rPr>
          <w:rStyle w:val="SubtleEmphasis"/>
          <w:i w:val="0"/>
        </w:rPr>
      </w:pPr>
      <w:r w:rsidRPr="00CF5264">
        <w:rPr>
          <w:rStyle w:val="SubtleEmphasis"/>
          <w:i w:val="0"/>
          <w:vertAlign w:val="superscript"/>
        </w:rPr>
        <w:t>2</w:t>
      </w:r>
      <w:r w:rsidRPr="00CF5264">
        <w:rPr>
          <w:rStyle w:val="SubtleEmphasis"/>
          <w:i w:val="0"/>
        </w:rPr>
        <w:t xml:space="preserve">Paul Scherrer Institute, Swiss Light Source, </w:t>
      </w:r>
      <w:proofErr w:type="spellStart"/>
      <w:r w:rsidRPr="00CF5264">
        <w:rPr>
          <w:rStyle w:val="SubtleEmphasis"/>
          <w:i w:val="0"/>
        </w:rPr>
        <w:t>Villigen</w:t>
      </w:r>
      <w:proofErr w:type="spellEnd"/>
      <w:r w:rsidRPr="00CF5264">
        <w:rPr>
          <w:rStyle w:val="SubtleEmphasis"/>
          <w:i w:val="0"/>
        </w:rPr>
        <w:t>, Switzerland</w:t>
      </w:r>
    </w:p>
    <w:p w14:paraId="3CBD3DE4" w14:textId="77777777" w:rsidR="00D42B72" w:rsidRPr="00CF5264" w:rsidRDefault="00D42B72" w:rsidP="00CF5264">
      <w:pPr>
        <w:spacing w:line="240" w:lineRule="auto"/>
        <w:rPr>
          <w:rStyle w:val="SubtleEmphasis"/>
          <w:i w:val="0"/>
        </w:rPr>
      </w:pPr>
      <w:r w:rsidRPr="00CF5264">
        <w:rPr>
          <w:rStyle w:val="SubtleEmphasis"/>
          <w:i w:val="0"/>
          <w:vertAlign w:val="superscript"/>
        </w:rPr>
        <w:t>3</w:t>
      </w:r>
      <w:r w:rsidRPr="00CF5264">
        <w:rPr>
          <w:rStyle w:val="SubtleEmphasis"/>
          <w:i w:val="0"/>
        </w:rPr>
        <w:t xml:space="preserve">Diamond Light Source Ltd., Harwell Science and Innovation Campus, </w:t>
      </w:r>
      <w:proofErr w:type="spellStart"/>
      <w:r w:rsidRPr="00CF5264">
        <w:rPr>
          <w:rStyle w:val="SubtleEmphasis"/>
          <w:i w:val="0"/>
        </w:rPr>
        <w:t>Didcot</w:t>
      </w:r>
      <w:proofErr w:type="spellEnd"/>
      <w:r w:rsidRPr="00CF5264">
        <w:rPr>
          <w:rStyle w:val="SubtleEmphasis"/>
          <w:i w:val="0"/>
        </w:rPr>
        <w:t>, UK</w:t>
      </w:r>
    </w:p>
    <w:p w14:paraId="76FF660D" w14:textId="77777777" w:rsidR="00D42B72" w:rsidRDefault="00D42B72" w:rsidP="00F56A6C">
      <w:pPr>
        <w:spacing w:after="0"/>
        <w:rPr>
          <w:rStyle w:val="SubtleEmphasis"/>
          <w:i w:val="0"/>
          <w:vertAlign w:val="superscript"/>
        </w:rPr>
      </w:pPr>
    </w:p>
    <w:p w14:paraId="7E127A4D" w14:textId="7251E98E" w:rsidR="00D30A27" w:rsidRDefault="00D30A27" w:rsidP="00A66156">
      <w:pPr>
        <w:rPr>
          <w:lang w:val="en-GB"/>
        </w:rPr>
      </w:pPr>
      <w:r>
        <w:rPr>
          <w:lang w:val="en-GB"/>
        </w:rPr>
        <w:t xml:space="preserve">*corresponding author: </w:t>
      </w:r>
      <w:hyperlink r:id="rId7" w:history="1">
        <w:r w:rsidRPr="00451378">
          <w:rPr>
            <w:rStyle w:val="Hyperlink"/>
            <w:lang w:val="en-GB"/>
          </w:rPr>
          <w:t>t.roose@soton.ac.uk</w:t>
        </w:r>
      </w:hyperlink>
      <w:r>
        <w:rPr>
          <w:lang w:val="en-GB"/>
        </w:rPr>
        <w:t xml:space="preserve"> </w:t>
      </w:r>
    </w:p>
    <w:p w14:paraId="59432D4A" w14:textId="012D4B60" w:rsidR="009F42DF" w:rsidRDefault="009F42DF" w:rsidP="00A66156">
      <w:pPr>
        <w:rPr>
          <w:lang w:val="en-GB"/>
        </w:rPr>
      </w:pPr>
    </w:p>
    <w:p w14:paraId="41B14D09" w14:textId="17E7498B" w:rsidR="009F42DF" w:rsidRDefault="009F42DF" w:rsidP="00A66156">
      <w:pPr>
        <w:pStyle w:val="Heading2"/>
        <w:rPr>
          <w:lang w:val="en-GB"/>
        </w:rPr>
      </w:pPr>
      <w:r>
        <w:rPr>
          <w:lang w:val="en-GB"/>
        </w:rPr>
        <w:t>Abstract</w:t>
      </w:r>
    </w:p>
    <w:p w14:paraId="45A7F002" w14:textId="7B5E0CE5" w:rsidR="00CF1110" w:rsidRDefault="00634829" w:rsidP="00A66156">
      <w:r>
        <w:rPr>
          <w:lang w:val="en-GB"/>
        </w:rPr>
        <w:t>Rhizosphere soil has distinct physical and chemical properties</w:t>
      </w:r>
      <w:r w:rsidR="00E6654B">
        <w:rPr>
          <w:lang w:val="en-GB"/>
        </w:rPr>
        <w:t xml:space="preserve"> from bulk soil. </w:t>
      </w:r>
      <w:r w:rsidR="00A96466">
        <w:t>However,</w:t>
      </w:r>
      <w:r w:rsidR="00872474">
        <w:t xml:space="preserve"> besides root induce</w:t>
      </w:r>
      <w:r w:rsidR="001E639E">
        <w:t>d</w:t>
      </w:r>
      <w:r w:rsidR="00872474">
        <w:t xml:space="preserve"> physical changes</w:t>
      </w:r>
      <w:r w:rsidR="0013320D">
        <w:t xml:space="preserve">, </w:t>
      </w:r>
      <w:r w:rsidR="00A96466">
        <w:t xml:space="preserve">chemical changes have not been extensively measured </w:t>
      </w:r>
      <w:r w:rsidR="00A96466" w:rsidRPr="00BA2B1E">
        <w:rPr>
          <w:i/>
          <w:iCs/>
        </w:rPr>
        <w:t>in</w:t>
      </w:r>
      <w:r w:rsidR="004F34DF" w:rsidRPr="00BA2B1E">
        <w:rPr>
          <w:i/>
          <w:iCs/>
        </w:rPr>
        <w:t xml:space="preserve"> </w:t>
      </w:r>
      <w:r w:rsidR="00A96466" w:rsidRPr="00BA2B1E">
        <w:rPr>
          <w:i/>
          <w:iCs/>
        </w:rPr>
        <w:t>situ</w:t>
      </w:r>
      <w:r w:rsidR="00136417">
        <w:t xml:space="preserve"> </w:t>
      </w:r>
      <w:r w:rsidR="004F34DF">
        <w:t>o</w:t>
      </w:r>
      <w:r w:rsidR="00136417">
        <w:t>n the pore scale</w:t>
      </w:r>
      <w:r w:rsidR="00A96466">
        <w:t xml:space="preserve">. </w:t>
      </w:r>
    </w:p>
    <w:p w14:paraId="5F4330F5" w14:textId="0314F341" w:rsidR="00CF1110" w:rsidRDefault="00125243" w:rsidP="00A66156">
      <w:r>
        <w:t>In this study we couple structural information</w:t>
      </w:r>
      <w:r w:rsidR="00597D66">
        <w:t>,</w:t>
      </w:r>
      <w:r>
        <w:t xml:space="preserve"> </w:t>
      </w:r>
      <w:r w:rsidR="00597D66">
        <w:t xml:space="preserve">previously </w:t>
      </w:r>
      <w:r>
        <w:t>obtained using</w:t>
      </w:r>
      <w:r w:rsidR="004F34DF">
        <w:t xml:space="preserve"> synchrotron</w:t>
      </w:r>
      <w:r>
        <w:t xml:space="preserve"> X-ray </w:t>
      </w:r>
      <w:r w:rsidR="003705AD">
        <w:t>computed tomography (XC</w:t>
      </w:r>
      <w:r>
        <w:t>T</w:t>
      </w:r>
      <w:r w:rsidR="003705AD">
        <w:t>)</w:t>
      </w:r>
      <w:r w:rsidR="00597D66">
        <w:t>,</w:t>
      </w:r>
      <w:r>
        <w:t xml:space="preserve"> </w:t>
      </w:r>
      <w:r w:rsidR="00D61C05">
        <w:t>w</w:t>
      </w:r>
      <w:r>
        <w:t xml:space="preserve">ith synchrotron X-ray </w:t>
      </w:r>
      <w:r w:rsidR="00CB138E">
        <w:t>Fluorescence</w:t>
      </w:r>
      <w:r w:rsidR="000060D4">
        <w:t xml:space="preserve"> (SR-XRF)</w:t>
      </w:r>
      <w:r>
        <w:t xml:space="preserve"> microscopy and X-ray Absorption Near-Edge Structure</w:t>
      </w:r>
      <w:r w:rsidR="00C9204D">
        <w:t xml:space="preserve"> (XANES)</w:t>
      </w:r>
      <w:r>
        <w:t xml:space="preserve"> </w:t>
      </w:r>
      <w:r w:rsidR="00501E63">
        <w:t>to u</w:t>
      </w:r>
      <w:r>
        <w:t>nravel chemical changes induced by plant roots</w:t>
      </w:r>
      <w:r w:rsidR="00B86DC9">
        <w:t>.</w:t>
      </w:r>
      <w:r>
        <w:t xml:space="preserve"> </w:t>
      </w:r>
    </w:p>
    <w:p w14:paraId="73B6F14D" w14:textId="2B00873D" w:rsidR="00AC2FFD" w:rsidRDefault="00E9319A" w:rsidP="00A66156">
      <w:pPr>
        <w:rPr>
          <w:lang w:val="en-GB"/>
        </w:rPr>
      </w:pPr>
      <w:r>
        <w:rPr>
          <w:lang w:val="en-GB"/>
        </w:rPr>
        <w:t xml:space="preserve">Our results suggest that </w:t>
      </w:r>
      <w:r w:rsidR="00B9217D">
        <w:rPr>
          <w:lang w:val="en-GB"/>
        </w:rPr>
        <w:t>iron (</w:t>
      </w:r>
      <w:r>
        <w:rPr>
          <w:lang w:val="en-GB"/>
        </w:rPr>
        <w:t>Fe</w:t>
      </w:r>
      <w:r w:rsidR="00B9217D">
        <w:rPr>
          <w:lang w:val="en-GB"/>
        </w:rPr>
        <w:t>)</w:t>
      </w:r>
      <w:r>
        <w:rPr>
          <w:lang w:val="en-GB"/>
        </w:rPr>
        <w:t xml:space="preserve"> and </w:t>
      </w:r>
      <w:proofErr w:type="spellStart"/>
      <w:r w:rsidR="0068224F">
        <w:rPr>
          <w:lang w:val="en-GB"/>
        </w:rPr>
        <w:t>sulfur</w:t>
      </w:r>
      <w:proofErr w:type="spellEnd"/>
      <w:r w:rsidR="00B9217D">
        <w:rPr>
          <w:lang w:val="en-GB"/>
        </w:rPr>
        <w:t xml:space="preserve"> (</w:t>
      </w:r>
      <w:r>
        <w:rPr>
          <w:lang w:val="en-GB"/>
        </w:rPr>
        <w:t>S</w:t>
      </w:r>
      <w:r w:rsidR="00B9217D">
        <w:rPr>
          <w:lang w:val="en-GB"/>
        </w:rPr>
        <w:t>)</w:t>
      </w:r>
      <w:r>
        <w:rPr>
          <w:lang w:val="en-GB"/>
        </w:rPr>
        <w:t xml:space="preserve"> </w:t>
      </w:r>
      <w:r w:rsidR="00D618DC">
        <w:rPr>
          <w:lang w:val="en-GB"/>
        </w:rPr>
        <w:t>increase</w:t>
      </w:r>
      <w:r>
        <w:rPr>
          <w:lang w:val="en-GB"/>
        </w:rPr>
        <w:t xml:space="preserve"> </w:t>
      </w:r>
      <w:r w:rsidR="00B37993">
        <w:rPr>
          <w:lang w:val="en-GB"/>
        </w:rPr>
        <w:t>notably</w:t>
      </w:r>
      <w:r>
        <w:rPr>
          <w:lang w:val="en-GB"/>
        </w:rPr>
        <w:t xml:space="preserve"> in the direct vicinity of the root</w:t>
      </w:r>
      <w:r w:rsidR="000411C2">
        <w:rPr>
          <w:lang w:val="en-GB"/>
        </w:rPr>
        <w:t xml:space="preserve"> </w:t>
      </w:r>
      <w:r w:rsidR="00B10B1F">
        <w:rPr>
          <w:lang w:val="en-GB"/>
        </w:rPr>
        <w:t xml:space="preserve">via </w:t>
      </w:r>
      <w:r w:rsidR="00275470">
        <w:rPr>
          <w:lang w:val="en-GB"/>
        </w:rPr>
        <w:t>solubilization</w:t>
      </w:r>
      <w:r w:rsidR="00B10B1F">
        <w:rPr>
          <w:lang w:val="en-GB"/>
        </w:rPr>
        <w:t xml:space="preserve"> and microbial activity</w:t>
      </w:r>
      <w:r>
        <w:rPr>
          <w:lang w:val="en-GB"/>
        </w:rPr>
        <w:t xml:space="preserve">. XANES further </w:t>
      </w:r>
      <w:r w:rsidR="00D561AE">
        <w:rPr>
          <w:lang w:val="en-GB"/>
        </w:rPr>
        <w:t>shows</w:t>
      </w:r>
      <w:r>
        <w:rPr>
          <w:lang w:val="en-GB"/>
        </w:rPr>
        <w:t xml:space="preserve"> that </w:t>
      </w:r>
      <w:r w:rsidR="008B53DE">
        <w:rPr>
          <w:lang w:val="en-GB"/>
        </w:rPr>
        <w:t xml:space="preserve">Fe is slightly </w:t>
      </w:r>
      <w:r w:rsidR="00307209">
        <w:rPr>
          <w:lang w:val="en-GB"/>
        </w:rPr>
        <w:t>reduced,</w:t>
      </w:r>
      <w:r w:rsidR="008B53DE">
        <w:rPr>
          <w:lang w:val="en-GB"/>
        </w:rPr>
        <w:t xml:space="preserve"> S i</w:t>
      </w:r>
      <w:r w:rsidR="00E25D65">
        <w:rPr>
          <w:lang w:val="en-GB"/>
        </w:rPr>
        <w:t>s</w:t>
      </w:r>
      <w:r w:rsidR="008B53DE">
        <w:rPr>
          <w:lang w:val="en-GB"/>
        </w:rPr>
        <w:t xml:space="preserve"> increasingly transformed into </w:t>
      </w:r>
      <w:proofErr w:type="spellStart"/>
      <w:r w:rsidR="008B53DE">
        <w:rPr>
          <w:lang w:val="en-GB"/>
        </w:rPr>
        <w:t>sulfate</w:t>
      </w:r>
      <w:proofErr w:type="spellEnd"/>
      <w:r w:rsidR="008B53DE">
        <w:rPr>
          <w:lang w:val="en-GB"/>
        </w:rPr>
        <w:t xml:space="preserve"> (SO</w:t>
      </w:r>
      <w:r w:rsidR="008B53DE" w:rsidRPr="008B53DE">
        <w:rPr>
          <w:vertAlign w:val="subscript"/>
          <w:lang w:val="en-GB"/>
        </w:rPr>
        <w:t>4</w:t>
      </w:r>
      <w:r w:rsidR="008F2761" w:rsidRPr="008F2761">
        <w:rPr>
          <w:vertAlign w:val="superscript"/>
          <w:lang w:val="en-GB"/>
        </w:rPr>
        <w:t>2-</w:t>
      </w:r>
      <w:r w:rsidR="008B53DE">
        <w:rPr>
          <w:lang w:val="en-GB"/>
        </w:rPr>
        <w:t>)</w:t>
      </w:r>
      <w:r w:rsidR="00DC701B">
        <w:rPr>
          <w:lang w:val="en-GB"/>
        </w:rPr>
        <w:t xml:space="preserve"> and that P is increasable adsorbed to </w:t>
      </w:r>
      <w:proofErr w:type="spellStart"/>
      <w:r w:rsidR="00DC701B">
        <w:rPr>
          <w:lang w:val="en-GB"/>
        </w:rPr>
        <w:t>humic</w:t>
      </w:r>
      <w:proofErr w:type="spellEnd"/>
      <w:r w:rsidR="00DC701B">
        <w:rPr>
          <w:lang w:val="en-GB"/>
        </w:rPr>
        <w:t xml:space="preserve"> substances</w:t>
      </w:r>
      <w:r w:rsidR="007860EA" w:rsidRPr="007860EA">
        <w:rPr>
          <w:lang w:val="en-GB"/>
        </w:rPr>
        <w:t xml:space="preserve"> </w:t>
      </w:r>
      <w:r w:rsidR="007860EA">
        <w:rPr>
          <w:lang w:val="en-GB"/>
        </w:rPr>
        <w:t>in this enrichment zone</w:t>
      </w:r>
      <w:r w:rsidR="00D618DC">
        <w:rPr>
          <w:lang w:val="en-GB"/>
        </w:rPr>
        <w:t xml:space="preserve">. </w:t>
      </w:r>
      <w:r w:rsidR="00F37D3F">
        <w:rPr>
          <w:lang w:val="en-GB"/>
        </w:rPr>
        <w:t>I</w:t>
      </w:r>
      <w:r w:rsidR="00C57B8F">
        <w:rPr>
          <w:lang w:val="en-GB"/>
        </w:rPr>
        <w:t>n addition</w:t>
      </w:r>
      <w:r w:rsidR="00C55803">
        <w:rPr>
          <w:lang w:val="en-GB"/>
        </w:rPr>
        <w:t>, the ferrihydrite fraction decreases drastically</w:t>
      </w:r>
      <w:r w:rsidR="00536C96">
        <w:rPr>
          <w:lang w:val="en-GB"/>
        </w:rPr>
        <w:t xml:space="preserve"> suggesting</w:t>
      </w:r>
      <w:r w:rsidR="00C55803">
        <w:rPr>
          <w:lang w:val="en-GB"/>
        </w:rPr>
        <w:t xml:space="preserve"> the </w:t>
      </w:r>
      <w:r w:rsidR="009F599F">
        <w:rPr>
          <w:lang w:val="en-GB"/>
        </w:rPr>
        <w:t xml:space="preserve">preferential dissolution </w:t>
      </w:r>
      <w:r w:rsidR="005461BF">
        <w:rPr>
          <w:lang w:val="en-GB"/>
        </w:rPr>
        <w:t xml:space="preserve">and the formation of </w:t>
      </w:r>
      <w:r w:rsidR="00C55803">
        <w:rPr>
          <w:lang w:val="en-GB"/>
        </w:rPr>
        <w:t xml:space="preserve">more stable Fe-oxides. </w:t>
      </w:r>
      <w:r w:rsidR="00CD483C">
        <w:rPr>
          <w:lang w:val="en-GB"/>
        </w:rPr>
        <w:t xml:space="preserve">Additionally, the increased transformation of organic S to </w:t>
      </w:r>
      <w:proofErr w:type="spellStart"/>
      <w:r w:rsidR="00730D39">
        <w:rPr>
          <w:lang w:val="en-GB"/>
        </w:rPr>
        <w:t>sulfate</w:t>
      </w:r>
      <w:proofErr w:type="spellEnd"/>
      <w:r w:rsidR="000168A8">
        <w:rPr>
          <w:lang w:val="en-GB"/>
        </w:rPr>
        <w:t xml:space="preserve"> indicates that the microbial activity in this zone is increased.</w:t>
      </w:r>
      <w:r w:rsidR="00CD786B">
        <w:rPr>
          <w:lang w:val="en-GB"/>
        </w:rPr>
        <w:t xml:space="preserve"> </w:t>
      </w:r>
      <w:r w:rsidR="00050CE4">
        <w:rPr>
          <w:lang w:val="en-GB"/>
        </w:rPr>
        <w:t>These changes in soil chemistry correspond to the soil compaction zone as previously measured via X-ray CT.</w:t>
      </w:r>
    </w:p>
    <w:p w14:paraId="1EFD0854" w14:textId="18B2DD49" w:rsidR="009F42DF" w:rsidRPr="004C68D9" w:rsidRDefault="00F52F9A" w:rsidP="00A66156">
      <w:r>
        <w:rPr>
          <w:lang w:val="en-GB"/>
        </w:rPr>
        <w:t>The fact that</w:t>
      </w:r>
      <w:r w:rsidR="00CE01A4">
        <w:rPr>
          <w:lang w:val="en-GB"/>
        </w:rPr>
        <w:t xml:space="preserve"> the</w:t>
      </w:r>
      <w:r>
        <w:rPr>
          <w:lang w:val="en-GB"/>
        </w:rPr>
        <w:t>s</w:t>
      </w:r>
      <w:r w:rsidR="00CE01A4">
        <w:rPr>
          <w:lang w:val="en-GB"/>
        </w:rPr>
        <w:t>e</w:t>
      </w:r>
      <w:r>
        <w:rPr>
          <w:lang w:val="en-GB"/>
        </w:rPr>
        <w:t xml:space="preserve"> </w:t>
      </w:r>
      <w:r w:rsidR="00CE01A4">
        <w:rPr>
          <w:lang w:val="en-GB"/>
        </w:rPr>
        <w:t>changes are</w:t>
      </w:r>
      <w:r>
        <w:rPr>
          <w:lang w:val="en-GB"/>
        </w:rPr>
        <w:t xml:space="preserve"> co</w:t>
      </w:r>
      <w:r w:rsidR="00DB7576">
        <w:rPr>
          <w:lang w:val="en-GB"/>
        </w:rPr>
        <w:t>-</w:t>
      </w:r>
      <w:r>
        <w:rPr>
          <w:lang w:val="en-GB"/>
        </w:rPr>
        <w:t xml:space="preserve">located </w:t>
      </w:r>
      <w:r w:rsidR="00184DC9">
        <w:rPr>
          <w:lang w:val="en-GB"/>
        </w:rPr>
        <w:t>near</w:t>
      </w:r>
      <w:r w:rsidR="00FA6E46">
        <w:rPr>
          <w:lang w:val="en-GB"/>
        </w:rPr>
        <w:t xml:space="preserve"> the root and the compaction zone suggest</w:t>
      </w:r>
      <w:r w:rsidR="00184DC9">
        <w:rPr>
          <w:lang w:val="en-GB"/>
        </w:rPr>
        <w:t>s</w:t>
      </w:r>
      <w:r w:rsidR="00FA6E46">
        <w:rPr>
          <w:lang w:val="en-GB"/>
        </w:rPr>
        <w:t xml:space="preserve"> that </w:t>
      </w:r>
      <w:r w:rsidR="00D54F19">
        <w:rPr>
          <w:lang w:val="en-GB"/>
        </w:rPr>
        <w:t xml:space="preserve">decreased permeability </w:t>
      </w:r>
      <w:r w:rsidR="007860EA">
        <w:rPr>
          <w:lang w:val="en-GB"/>
        </w:rPr>
        <w:t>due to soil structural changes act</w:t>
      </w:r>
      <w:r w:rsidR="00184DC9">
        <w:rPr>
          <w:lang w:val="en-GB"/>
        </w:rPr>
        <w:t>s</w:t>
      </w:r>
      <w:r w:rsidR="007860EA">
        <w:rPr>
          <w:lang w:val="en-GB"/>
        </w:rPr>
        <w:t xml:space="preserve"> as a</w:t>
      </w:r>
      <w:r w:rsidR="00D54F19">
        <w:rPr>
          <w:lang w:val="en-GB"/>
        </w:rPr>
        <w:t xml:space="preserve"> barrier </w:t>
      </w:r>
      <w:r w:rsidR="00336BCF">
        <w:rPr>
          <w:lang w:val="en-GB"/>
        </w:rPr>
        <w:t xml:space="preserve">creating a zone with </w:t>
      </w:r>
      <w:r w:rsidR="003F1FE7">
        <w:rPr>
          <w:lang w:val="en-GB"/>
        </w:rPr>
        <w:t xml:space="preserve">increased rhizosphere </w:t>
      </w:r>
      <w:r w:rsidR="00BC1CAA">
        <w:rPr>
          <w:lang w:val="en-GB"/>
        </w:rPr>
        <w:t xml:space="preserve">chemical interactions via </w:t>
      </w:r>
      <w:r w:rsidR="004522F6">
        <w:rPr>
          <w:lang w:val="en-GB"/>
        </w:rPr>
        <w:t>surface mediated processes</w:t>
      </w:r>
      <w:r w:rsidR="00BC1CAA">
        <w:rPr>
          <w:lang w:val="en-GB"/>
        </w:rPr>
        <w:t>, microbial activity</w:t>
      </w:r>
      <w:r w:rsidR="00A55481">
        <w:rPr>
          <w:lang w:val="en-GB"/>
        </w:rPr>
        <w:t xml:space="preserve"> and acidification</w:t>
      </w:r>
      <w:r w:rsidR="00BC1CAA">
        <w:rPr>
          <w:lang w:val="en-GB"/>
        </w:rPr>
        <w:t>.</w:t>
      </w:r>
    </w:p>
    <w:p w14:paraId="695AE544" w14:textId="77777777" w:rsidR="00703AD7" w:rsidRDefault="00703AD7" w:rsidP="00A66156">
      <w:pPr>
        <w:rPr>
          <w:lang w:val="en-GB"/>
        </w:rPr>
      </w:pPr>
    </w:p>
    <w:p w14:paraId="52D0EC28" w14:textId="20DFFA56" w:rsidR="009F42DF" w:rsidRDefault="000F19D8" w:rsidP="00A66156">
      <w:pPr>
        <w:rPr>
          <w:lang w:val="en-GB"/>
        </w:rPr>
      </w:pPr>
      <w:r>
        <w:rPr>
          <w:lang w:val="en-GB"/>
        </w:rPr>
        <w:lastRenderedPageBreak/>
        <w:t>Keywords: Fe, S,</w:t>
      </w:r>
      <w:r w:rsidR="00310220">
        <w:rPr>
          <w:lang w:val="en-GB"/>
        </w:rPr>
        <w:t xml:space="preserve"> P,</w:t>
      </w:r>
      <w:r>
        <w:rPr>
          <w:lang w:val="en-GB"/>
        </w:rPr>
        <w:t xml:space="preserve"> rhizosphere chemistry, </w:t>
      </w:r>
      <w:r w:rsidR="00703AD7">
        <w:rPr>
          <w:lang w:val="en-GB"/>
        </w:rPr>
        <w:t>synchrotron</w:t>
      </w:r>
      <w:r w:rsidR="006E2720">
        <w:rPr>
          <w:lang w:val="en-GB"/>
        </w:rPr>
        <w:t>,</w:t>
      </w:r>
      <w:r w:rsidR="00703AD7">
        <w:rPr>
          <w:lang w:val="en-GB"/>
        </w:rPr>
        <w:t xml:space="preserve"> </w:t>
      </w:r>
      <w:r>
        <w:rPr>
          <w:lang w:val="en-GB"/>
        </w:rPr>
        <w:t>X-ray Fluorescence, XANES</w:t>
      </w:r>
      <w:r w:rsidR="006E2720">
        <w:rPr>
          <w:lang w:val="en-GB"/>
        </w:rPr>
        <w:t xml:space="preserve">, </w:t>
      </w:r>
      <w:proofErr w:type="spellStart"/>
      <w:r w:rsidR="006E2720">
        <w:rPr>
          <w:lang w:val="en-GB"/>
        </w:rPr>
        <w:t>sulfate</w:t>
      </w:r>
      <w:proofErr w:type="spellEnd"/>
      <w:r w:rsidR="00CC39B4">
        <w:rPr>
          <w:lang w:val="en-GB"/>
        </w:rPr>
        <w:t>, phosphate</w:t>
      </w:r>
    </w:p>
    <w:p w14:paraId="15D2CBFB" w14:textId="0401486C" w:rsidR="009F42DF" w:rsidRDefault="009F42DF" w:rsidP="00A66156">
      <w:pPr>
        <w:pStyle w:val="Heading2"/>
        <w:rPr>
          <w:lang w:val="en-GB"/>
        </w:rPr>
      </w:pPr>
      <w:r>
        <w:rPr>
          <w:lang w:val="en-GB"/>
        </w:rPr>
        <w:t>Introduction</w:t>
      </w:r>
    </w:p>
    <w:p w14:paraId="5ECABB36" w14:textId="3CE96D4F" w:rsidR="009F42DF" w:rsidRPr="004B3B78" w:rsidRDefault="00C16708" w:rsidP="00A66156">
      <w:r>
        <w:rPr>
          <w:color w:val="111111"/>
        </w:rPr>
        <w:t>Soil resources are often inaccessible to plants even when they are abundant in soil because they are tightly bound to soil minerals and organic matter</w:t>
      </w:r>
      <w:r w:rsidR="00E7137B">
        <w:rPr>
          <w:color w:val="111111"/>
        </w:rPr>
        <w:t xml:space="preserve"> </w:t>
      </w:r>
      <w:r w:rsidR="00D25147">
        <w:rPr>
          <w:color w:val="111111"/>
        </w:rPr>
        <w:fldChar w:fldCharType="begin"/>
      </w:r>
      <w:r w:rsidR="00A861A8">
        <w:rPr>
          <w:color w:val="111111"/>
        </w:rPr>
        <w:instrText xml:space="preserve"> ADDIN EN.CITE &lt;EndNote&gt;&lt;Cite&gt;&lt;Author&gt;Hinsinger&lt;/Author&gt;&lt;Year&gt;2001&lt;/Year&gt;&lt;RecNum&gt;354&lt;/RecNum&gt;&lt;DisplayText&gt;(Hinsinger, 2001)&lt;/DisplayText&gt;&lt;record&gt;&lt;rec-number&gt;354&lt;/rec-number&gt;&lt;foreign-keys&gt;&lt;key app="EN" db-id="sxxf00esraxvapepssy5rssx9xs20srfz20v" timestamp="1495545269"&gt;354&lt;/key&gt;&lt;/foreign-keys&gt;&lt;ref-type name="Journal Article"&gt;17&lt;/ref-type&gt;&lt;contributors&gt;&lt;authors&gt;&lt;author&gt;Hinsinger, Philippe&lt;/author&gt;&lt;/authors&gt;&lt;/contributors&gt;&lt;titles&gt;&lt;title&gt;Bioavailability of soil inorganic P in the rhizosphere as affected by root-induced chemical changes: a review&lt;/title&gt;&lt;secondary-title&gt;Plant and Soil&lt;/secondary-title&gt;&lt;/titles&gt;&lt;periodical&gt;&lt;full-title&gt;Plant and Soil&lt;/full-title&gt;&lt;/periodical&gt;&lt;pages&gt;173-195&lt;/pages&gt;&lt;volume&gt;237&lt;/volume&gt;&lt;number&gt;2&lt;/number&gt;&lt;dates&gt;&lt;year&gt;2001&lt;/year&gt;&lt;/dates&gt;&lt;publisher&gt;Springer&lt;/publisher&gt;&lt;isbn&gt;0032079X, 15735036&lt;/isbn&gt;&lt;urls&gt;&lt;related-urls&gt;&lt;url&gt;http://www.jstor.org/stable/42951945&lt;/url&gt;&lt;/related-urls&gt;&lt;/urls&gt;&lt;custom1&gt;Full publication date: December 2001&lt;/custom1&gt;&lt;/record&gt;&lt;/Cite&gt;&lt;/EndNote&gt;</w:instrText>
      </w:r>
      <w:r w:rsidR="00D25147">
        <w:rPr>
          <w:color w:val="111111"/>
        </w:rPr>
        <w:fldChar w:fldCharType="separate"/>
      </w:r>
      <w:r w:rsidR="00A861A8">
        <w:rPr>
          <w:noProof/>
          <w:color w:val="111111"/>
        </w:rPr>
        <w:t>(Hinsinger, 2001)</w:t>
      </w:r>
      <w:r w:rsidR="00D25147">
        <w:rPr>
          <w:color w:val="111111"/>
        </w:rPr>
        <w:fldChar w:fldCharType="end"/>
      </w:r>
      <w:r>
        <w:rPr>
          <w:color w:val="111111"/>
        </w:rPr>
        <w:t>. Roots have evolved strategies to ‘mine’ poorly accessible nutrients by</w:t>
      </w:r>
      <w:r w:rsidR="00C02ABD">
        <w:t xml:space="preserve"> </w:t>
      </w:r>
      <w:r w:rsidR="008B1D64" w:rsidRPr="00EC1116">
        <w:rPr>
          <w:color w:val="111111"/>
        </w:rPr>
        <w:t>adjust</w:t>
      </w:r>
      <w:r w:rsidR="00C02ABD">
        <w:rPr>
          <w:color w:val="111111"/>
        </w:rPr>
        <w:t>ing</w:t>
      </w:r>
      <w:r w:rsidR="00631569" w:rsidRPr="00EC1116">
        <w:rPr>
          <w:color w:val="111111"/>
        </w:rPr>
        <w:t xml:space="preserve"> their environment</w:t>
      </w:r>
      <w:r w:rsidR="00B82838">
        <w:rPr>
          <w:color w:val="111111"/>
        </w:rPr>
        <w:t xml:space="preserve"> </w:t>
      </w:r>
      <w:r w:rsidR="00B82838">
        <w:rPr>
          <w:color w:val="111111"/>
        </w:rPr>
        <w:fldChar w:fldCharType="begin"/>
      </w:r>
      <w:r w:rsidR="00A861A8">
        <w:rPr>
          <w:color w:val="111111"/>
        </w:rPr>
        <w:instrText xml:space="preserve"> ADDIN EN.CITE &lt;EndNote&gt;&lt;Cite&gt;&lt;Author&gt;Lambers&lt;/Author&gt;&lt;Year&gt;2008&lt;/Year&gt;&lt;RecNum&gt;451&lt;/RecNum&gt;&lt;DisplayText&gt;(Lambers&lt;style face="italic"&gt; et al.&lt;/style&gt;, 2008)&lt;/DisplayText&gt;&lt;record&gt;&lt;rec-number&gt;451&lt;/rec-number&gt;&lt;foreign-keys&gt;&lt;key app="EN" db-id="sxxf00esraxvapepssy5rssx9xs20srfz20v" timestamp="1542212270"&gt;451&lt;/key&gt;&lt;/foreign-keys&gt;&lt;ref-type name="Journal Article"&gt;17&lt;/ref-type&gt;&lt;contributors&gt;&lt;authors&gt;&lt;author&gt;Lambers, Hans&lt;/author&gt;&lt;author&gt;Raven, John A.&lt;/author&gt;&lt;author&gt;Shaver, Gaius R.&lt;/author&gt;&lt;author&gt;Smith, Sally E.&lt;/author&gt;&lt;/authors&gt;&lt;/contributors&gt;&lt;titles&gt;&lt;title&gt;Plant nutrient-acquisition strategies change with soil age&lt;/title&gt;&lt;secondary-title&gt;Trends in Ecology &amp;amp; Evolution&lt;/secondary-title&gt;&lt;/titles&gt;&lt;periodical&gt;&lt;full-title&gt;Trends in Ecology &amp;amp; Evolution&lt;/full-title&gt;&lt;/periodical&gt;&lt;pages&gt;95-103&lt;/pages&gt;&lt;volume&gt;23&lt;/volume&gt;&lt;number&gt;2&lt;/number&gt;&lt;dates&gt;&lt;year&gt;2008&lt;/year&gt;&lt;pub-dates&gt;&lt;date&gt;2008/02/01/&lt;/date&gt;&lt;/pub-dates&gt;&lt;/dates&gt;&lt;isbn&gt;0169-5347&lt;/isbn&gt;&lt;urls&gt;&lt;related-urls&gt;&lt;url&gt;http://www.sciencedirect.com/science/article/pii/S0169534707003576&lt;/url&gt;&lt;/related-urls&gt;&lt;/urls&gt;&lt;electronic-resource-num&gt;https://doi.org/10.1016/j.tree.2007.10.008&lt;/electronic-resource-num&gt;&lt;/record&gt;&lt;/Cite&gt;&lt;/EndNote&gt;</w:instrText>
      </w:r>
      <w:r w:rsidR="00B82838">
        <w:rPr>
          <w:color w:val="111111"/>
        </w:rPr>
        <w:fldChar w:fldCharType="separate"/>
      </w:r>
      <w:r w:rsidR="00A861A8">
        <w:rPr>
          <w:noProof/>
          <w:color w:val="111111"/>
        </w:rPr>
        <w:t>(Lambers</w:t>
      </w:r>
      <w:r w:rsidR="00A861A8" w:rsidRPr="00A861A8">
        <w:rPr>
          <w:i/>
          <w:noProof/>
          <w:color w:val="111111"/>
        </w:rPr>
        <w:t xml:space="preserve"> et al.</w:t>
      </w:r>
      <w:r w:rsidR="00A861A8">
        <w:rPr>
          <w:noProof/>
          <w:color w:val="111111"/>
        </w:rPr>
        <w:t>, 2008)</w:t>
      </w:r>
      <w:r w:rsidR="00B82838">
        <w:rPr>
          <w:color w:val="111111"/>
        </w:rPr>
        <w:fldChar w:fldCharType="end"/>
      </w:r>
      <w:r w:rsidR="00284C03">
        <w:rPr>
          <w:color w:val="111111"/>
        </w:rPr>
        <w:t>.</w:t>
      </w:r>
      <w:r w:rsidR="004B3B78">
        <w:t xml:space="preserve"> </w:t>
      </w:r>
      <w:r w:rsidR="00F43BC0">
        <w:rPr>
          <w:lang w:val="en-GB"/>
        </w:rPr>
        <w:t>As such</w:t>
      </w:r>
      <w:r w:rsidR="001C1D94">
        <w:rPr>
          <w:lang w:val="en-GB"/>
        </w:rPr>
        <w:t>, plants</w:t>
      </w:r>
      <w:r w:rsidR="008B2AFB">
        <w:rPr>
          <w:lang w:val="en-GB"/>
        </w:rPr>
        <w:t xml:space="preserve"> have the abilit</w:t>
      </w:r>
      <w:r w:rsidR="001C1D94">
        <w:rPr>
          <w:lang w:val="en-GB"/>
        </w:rPr>
        <w:t>y</w:t>
      </w:r>
      <w:r w:rsidR="008B2AFB">
        <w:rPr>
          <w:lang w:val="en-GB"/>
        </w:rPr>
        <w:t xml:space="preserve"> </w:t>
      </w:r>
      <w:r w:rsidR="001C1D94">
        <w:rPr>
          <w:lang w:val="en-GB"/>
        </w:rPr>
        <w:t xml:space="preserve">to </w:t>
      </w:r>
      <w:r w:rsidR="008B2AFB">
        <w:rPr>
          <w:lang w:val="en-GB"/>
        </w:rPr>
        <w:t xml:space="preserve">“engineer” the </w:t>
      </w:r>
      <w:r w:rsidR="001C1D94">
        <w:rPr>
          <w:lang w:val="en-GB"/>
        </w:rPr>
        <w:t>direct</w:t>
      </w:r>
      <w:r w:rsidR="007A62EB">
        <w:rPr>
          <w:lang w:val="en-GB"/>
        </w:rPr>
        <w:t xml:space="preserve"> soil</w:t>
      </w:r>
      <w:r w:rsidR="001C1D94">
        <w:rPr>
          <w:lang w:val="en-GB"/>
        </w:rPr>
        <w:t xml:space="preserve"> </w:t>
      </w:r>
      <w:r w:rsidR="008B2AFB">
        <w:rPr>
          <w:lang w:val="en-GB"/>
        </w:rPr>
        <w:t>environment th</w:t>
      </w:r>
      <w:r w:rsidR="001C1D94">
        <w:rPr>
          <w:lang w:val="en-GB"/>
        </w:rPr>
        <w:t>e roots are exposed to</w:t>
      </w:r>
      <w:r w:rsidR="00411A26">
        <w:rPr>
          <w:lang w:val="en-GB"/>
        </w:rPr>
        <w:t>; this zone is</w:t>
      </w:r>
      <w:r w:rsidR="001C1D94">
        <w:rPr>
          <w:lang w:val="en-GB"/>
        </w:rPr>
        <w:t xml:space="preserve"> called the rhizosphere. </w:t>
      </w:r>
      <w:r w:rsidR="00C8290C">
        <w:rPr>
          <w:lang w:val="en-GB"/>
        </w:rPr>
        <w:t xml:space="preserve">The rhizosphere is </w:t>
      </w:r>
      <w:r w:rsidR="00D9266B">
        <w:rPr>
          <w:lang w:val="en-GB"/>
        </w:rPr>
        <w:t>a</w:t>
      </w:r>
      <w:r w:rsidR="00C8290C">
        <w:rPr>
          <w:lang w:val="en-GB"/>
        </w:rPr>
        <w:t xml:space="preserve"> unique environment</w:t>
      </w:r>
      <w:r w:rsidR="00225345">
        <w:rPr>
          <w:lang w:val="en-GB"/>
        </w:rPr>
        <w:t xml:space="preserve"> as it differs from the bulk soil </w:t>
      </w:r>
      <w:r w:rsidR="00DC1BCD">
        <w:rPr>
          <w:lang w:val="en-GB"/>
        </w:rPr>
        <w:t>(bio)</w:t>
      </w:r>
      <w:r w:rsidR="00225345">
        <w:rPr>
          <w:lang w:val="en-GB"/>
        </w:rPr>
        <w:t>chemically</w:t>
      </w:r>
      <w:r w:rsidR="00DC1BCD">
        <w:rPr>
          <w:lang w:val="en-GB"/>
        </w:rPr>
        <w:t xml:space="preserve"> and</w:t>
      </w:r>
      <w:r w:rsidR="00225345">
        <w:rPr>
          <w:lang w:val="en-GB"/>
        </w:rPr>
        <w:t xml:space="preserve"> physically</w:t>
      </w:r>
      <w:r w:rsidR="00551BB3">
        <w:rPr>
          <w:lang w:val="en-GB"/>
        </w:rPr>
        <w:t xml:space="preserve"> </w:t>
      </w:r>
      <w:r w:rsidR="0043448A">
        <w:rPr>
          <w:lang w:val="en-GB"/>
        </w:rPr>
        <w:fldChar w:fldCharType="begin">
          <w:fldData xml:space="preserve">PEVuZE5vdGU+PENpdGU+PEF1dGhvcj5IaW5zaW5nZXI8L0F1dGhvcj48WWVhcj4yMDA1PC9ZZWFy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</w:fldData>
        </w:fldChar>
      </w:r>
      <w:r w:rsidR="00A861A8">
        <w:rPr>
          <w:lang w:val="en-GB"/>
        </w:rPr>
        <w:instrText xml:space="preserve"> ADDIN EN.CITE </w:instrText>
      </w:r>
      <w:r w:rsidR="00A861A8">
        <w:rPr>
          <w:lang w:val="en-GB"/>
        </w:rPr>
        <w:fldChar w:fldCharType="begin">
          <w:fldData xml:space="preserve">PEVuZE5vdGU+PENpdGU+PEF1dGhvcj5IaW5zaW5nZXI8L0F1dGhvcj48WWVhcj4yMDA1PC9ZZWFy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</w:fldData>
        </w:fldChar>
      </w:r>
      <w:r w:rsidR="00A861A8">
        <w:rPr>
          <w:lang w:val="en-GB"/>
        </w:rPr>
        <w:instrText xml:space="preserve"> ADDIN EN.CITE.DATA </w:instrText>
      </w:r>
      <w:r w:rsidR="00A861A8">
        <w:rPr>
          <w:lang w:val="en-GB"/>
        </w:rPr>
      </w:r>
      <w:r w:rsidR="00A861A8">
        <w:rPr>
          <w:lang w:val="en-GB"/>
        </w:rPr>
        <w:fldChar w:fldCharType="end"/>
      </w:r>
      <w:r w:rsidR="0043448A">
        <w:rPr>
          <w:lang w:val="en-GB"/>
        </w:rPr>
      </w:r>
      <w:r w:rsidR="0043448A">
        <w:rPr>
          <w:lang w:val="en-GB"/>
        </w:rPr>
        <w:fldChar w:fldCharType="separate"/>
      </w:r>
      <w:r w:rsidR="00A861A8">
        <w:rPr>
          <w:noProof/>
          <w:lang w:val="en-GB"/>
        </w:rPr>
        <w:t>(Hinsinger</w:t>
      </w:r>
      <w:r w:rsidR="00A861A8" w:rsidRPr="00A861A8">
        <w:rPr>
          <w:i/>
          <w:noProof/>
          <w:lang w:val="en-GB"/>
        </w:rPr>
        <w:t xml:space="preserve"> et al.</w:t>
      </w:r>
      <w:r w:rsidR="00A861A8">
        <w:rPr>
          <w:noProof/>
          <w:lang w:val="en-GB"/>
        </w:rPr>
        <w:t>, 2005; Koebernick</w:t>
      </w:r>
      <w:r w:rsidR="00A861A8" w:rsidRPr="00A861A8">
        <w:rPr>
          <w:i/>
          <w:noProof/>
          <w:lang w:val="en-GB"/>
        </w:rPr>
        <w:t xml:space="preserve"> et al.</w:t>
      </w:r>
      <w:r w:rsidR="00A861A8">
        <w:rPr>
          <w:noProof/>
          <w:lang w:val="en-GB"/>
        </w:rPr>
        <w:t>, 2018)</w:t>
      </w:r>
      <w:r w:rsidR="0043448A">
        <w:rPr>
          <w:lang w:val="en-GB"/>
        </w:rPr>
        <w:fldChar w:fldCharType="end"/>
      </w:r>
      <w:r w:rsidR="00551BB3">
        <w:rPr>
          <w:lang w:val="en-GB"/>
        </w:rPr>
        <w:t>.</w:t>
      </w:r>
      <w:r w:rsidR="00AE3084">
        <w:rPr>
          <w:lang w:val="en-GB"/>
        </w:rPr>
        <w:t xml:space="preserve"> </w:t>
      </w:r>
      <w:r w:rsidR="00E45C2B">
        <w:rPr>
          <w:lang w:val="en-GB"/>
        </w:rPr>
        <w:t>R</w:t>
      </w:r>
      <w:r w:rsidR="00CB57A0">
        <w:rPr>
          <w:lang w:val="en-GB"/>
        </w:rPr>
        <w:t xml:space="preserve">oots </w:t>
      </w:r>
      <w:r w:rsidR="00645221">
        <w:rPr>
          <w:lang w:val="en-GB"/>
        </w:rPr>
        <w:t>exude</w:t>
      </w:r>
      <w:r w:rsidR="003B101C">
        <w:rPr>
          <w:lang w:val="en-GB"/>
        </w:rPr>
        <w:t xml:space="preserve"> a wide variety of organic compounds, </w:t>
      </w:r>
      <w:r w:rsidR="003B101C" w:rsidRPr="001047B9">
        <w:rPr>
          <w:i/>
          <w:lang w:val="en-GB"/>
        </w:rPr>
        <w:t xml:space="preserve">e.g. </w:t>
      </w:r>
      <w:r w:rsidR="00D64A70">
        <w:rPr>
          <w:lang w:val="en-GB"/>
        </w:rPr>
        <w:t>proteins</w:t>
      </w:r>
      <w:r w:rsidR="00B64C3A">
        <w:rPr>
          <w:lang w:val="en-GB"/>
        </w:rPr>
        <w:t>, polysaccharides and organic acids</w:t>
      </w:r>
      <w:r w:rsidR="00586341">
        <w:rPr>
          <w:lang w:val="en-GB"/>
        </w:rPr>
        <w:t xml:space="preserve"> </w:t>
      </w:r>
      <w:r w:rsidR="002F2E74">
        <w:rPr>
          <w:lang w:val="en-GB"/>
        </w:rPr>
        <w:fldChar w:fldCharType="begin">
          <w:fldData xml:space="preserve">PEVuZE5vdGU+PENpdGU+PEF1dGhvcj52YW4gVmVlbGVuPC9BdXRob3I+PFllYXI+MjAxODwvWWVh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</w:fldData>
        </w:fldChar>
      </w:r>
      <w:r w:rsidR="00A861A8">
        <w:rPr>
          <w:lang w:val="en-GB"/>
        </w:rPr>
        <w:instrText xml:space="preserve"> ADDIN EN.CITE </w:instrText>
      </w:r>
      <w:r w:rsidR="00A861A8">
        <w:rPr>
          <w:lang w:val="en-GB"/>
        </w:rPr>
        <w:fldChar w:fldCharType="begin">
          <w:fldData xml:space="preserve">PEVuZE5vdGU+PENpdGU+PEF1dGhvcj52YW4gVmVlbGVuPC9BdXRob3I+PFllYXI+MjAxODwvWWVh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</w:fldData>
        </w:fldChar>
      </w:r>
      <w:r w:rsidR="00A861A8">
        <w:rPr>
          <w:lang w:val="en-GB"/>
        </w:rPr>
        <w:instrText xml:space="preserve"> ADDIN EN.CITE.DATA </w:instrText>
      </w:r>
      <w:r w:rsidR="00A861A8">
        <w:rPr>
          <w:lang w:val="en-GB"/>
        </w:rPr>
      </w:r>
      <w:r w:rsidR="00A861A8">
        <w:rPr>
          <w:lang w:val="en-GB"/>
        </w:rPr>
        <w:fldChar w:fldCharType="end"/>
      </w:r>
      <w:r w:rsidR="002F2E74">
        <w:rPr>
          <w:lang w:val="en-GB"/>
        </w:rPr>
      </w:r>
      <w:r w:rsidR="002F2E74">
        <w:rPr>
          <w:lang w:val="en-GB"/>
        </w:rPr>
        <w:fldChar w:fldCharType="separate"/>
      </w:r>
      <w:r w:rsidR="00A861A8">
        <w:rPr>
          <w:noProof/>
          <w:lang w:val="en-GB"/>
        </w:rPr>
        <w:t>(Watanabe</w:t>
      </w:r>
      <w:r w:rsidR="00A861A8" w:rsidRPr="00A861A8">
        <w:rPr>
          <w:i/>
          <w:noProof/>
          <w:lang w:val="en-GB"/>
        </w:rPr>
        <w:t xml:space="preserve"> et al.</w:t>
      </w:r>
      <w:r w:rsidR="00A861A8">
        <w:rPr>
          <w:noProof/>
          <w:lang w:val="en-GB"/>
        </w:rPr>
        <w:t>, 2008; Carminati</w:t>
      </w:r>
      <w:r w:rsidR="00A861A8" w:rsidRPr="00A861A8">
        <w:rPr>
          <w:i/>
          <w:noProof/>
          <w:lang w:val="en-GB"/>
        </w:rPr>
        <w:t xml:space="preserve"> et al.</w:t>
      </w:r>
      <w:r w:rsidR="00A861A8">
        <w:rPr>
          <w:noProof/>
          <w:lang w:val="en-GB"/>
        </w:rPr>
        <w:t>, 2010; van Veelen</w:t>
      </w:r>
      <w:r w:rsidR="00A861A8" w:rsidRPr="00A861A8">
        <w:rPr>
          <w:i/>
          <w:noProof/>
          <w:lang w:val="en-GB"/>
        </w:rPr>
        <w:t xml:space="preserve"> et al.</w:t>
      </w:r>
      <w:r w:rsidR="00A861A8">
        <w:rPr>
          <w:noProof/>
          <w:lang w:val="en-GB"/>
        </w:rPr>
        <w:t>, 2018)</w:t>
      </w:r>
      <w:r w:rsidR="002F2E74">
        <w:rPr>
          <w:lang w:val="en-GB"/>
        </w:rPr>
        <w:fldChar w:fldCharType="end"/>
      </w:r>
      <w:r w:rsidR="008C0BED">
        <w:rPr>
          <w:lang w:val="en-GB"/>
        </w:rPr>
        <w:t>, which make up the bulk of the rhizo</w:t>
      </w:r>
      <w:r w:rsidR="00844425">
        <w:rPr>
          <w:lang w:val="en-GB"/>
        </w:rPr>
        <w:t>-</w:t>
      </w:r>
      <w:r w:rsidR="008C0BED">
        <w:rPr>
          <w:lang w:val="en-GB"/>
        </w:rPr>
        <w:t>deposits</w:t>
      </w:r>
      <w:r w:rsidR="00714CBA">
        <w:rPr>
          <w:lang w:val="en-GB"/>
        </w:rPr>
        <w:t xml:space="preserve"> </w:t>
      </w:r>
      <w:r w:rsidR="00714CBA">
        <w:rPr>
          <w:lang w:val="en-GB"/>
        </w:rPr>
        <w:fldChar w:fldCharType="begin"/>
      </w:r>
      <w:r w:rsidR="00A861A8">
        <w:rPr>
          <w:lang w:val="en-GB"/>
        </w:rPr>
        <w:instrText xml:space="preserve"> ADDIN EN.CITE &lt;EndNote&gt;&lt;Cite&gt;&lt;Author&gt;Jones&lt;/Author&gt;&lt;Year&gt;2004&lt;/Year&gt;&lt;RecNum&gt;404&lt;/RecNum&gt;&lt;DisplayText&gt;(Jones&lt;style face="italic"&gt; et al.&lt;/style&gt;, 2004)&lt;/DisplayText&gt;&lt;record&gt;&lt;rec-number&gt;404&lt;/rec-number&gt;&lt;foreign-keys&gt;&lt;key app="EN" db-id="sxxf00esraxvapepssy5rssx9xs20srfz20v" timestamp="1540207033"&gt;404&lt;/key&gt;&lt;/foreign-keys&gt;&lt;ref-type name="Journal Article"&gt;17&lt;/ref-type&gt;&lt;contributors&gt;&lt;authors&gt;&lt;author&gt;Jones, David L.&lt;/author&gt;&lt;author&gt;Hodge, Angela&lt;/author&gt;&lt;author&gt;Kuzyakov, Yakov&lt;/author&gt;&lt;/authors&gt;&lt;/contributors&gt;&lt;titles&gt;&lt;title&gt;Plant and mycorrhizal regulation of rhizodeposition&lt;/title&gt;&lt;secondary-title&gt;New Phytologist&lt;/secondary-title&gt;&lt;/titles&gt;&lt;periodical&gt;&lt;full-title&gt;New Phytologist&lt;/full-title&gt;&lt;/periodical&gt;&lt;pages&gt;459-480&lt;/pages&gt;&lt;volume&gt;163&lt;/volume&gt;&lt;number&gt;3&lt;/number&gt;&lt;keywords&gt;&lt;keyword&gt;carbon flow&lt;/keyword&gt;&lt;keyword&gt;membrane transport&lt;/keyword&gt;&lt;keyword&gt;mycorrhizas&lt;/keyword&gt;&lt;keyword&gt;nutrient cycling&lt;/keyword&gt;&lt;keyword&gt;rhizosphere&lt;/keyword&gt;&lt;keyword&gt;root exudation&lt;/keyword&gt;&lt;keyword&gt;signalling&lt;/keyword&gt;&lt;/keywords&gt;&lt;dates&gt;&lt;year&gt;2004&lt;/year&gt;&lt;pub-dates&gt;&lt;date&gt;2004/09/01&lt;/date&gt;&lt;/pub-dates&gt;&lt;/dates&gt;&lt;publisher&gt;Wiley/Blackwell (10.1111)&lt;/publisher&gt;&lt;isbn&gt;0028-646X&lt;/isbn&gt;&lt;urls&gt;&lt;related-urls&gt;&lt;url&gt;https://doi.org/10.1111/j.1469-8137.2004.01130.x&lt;/url&gt;&lt;/related-urls&gt;&lt;/urls&gt;&lt;electronic-resource-num&gt;10.1111/j.1469-8137.2004.01130.x&lt;/electronic-resource-num&gt;&lt;access-date&gt;2018/10/22&lt;/access-date&gt;&lt;/record&gt;&lt;/Cite&gt;&lt;/EndNote&gt;</w:instrText>
      </w:r>
      <w:r w:rsidR="00714CBA">
        <w:rPr>
          <w:lang w:val="en-GB"/>
        </w:rPr>
        <w:fldChar w:fldCharType="separate"/>
      </w:r>
      <w:r w:rsidR="00A861A8">
        <w:rPr>
          <w:noProof/>
          <w:lang w:val="en-GB"/>
        </w:rPr>
        <w:t>(Jones</w:t>
      </w:r>
      <w:r w:rsidR="00A861A8" w:rsidRPr="00A861A8">
        <w:rPr>
          <w:i/>
          <w:noProof/>
          <w:lang w:val="en-GB"/>
        </w:rPr>
        <w:t xml:space="preserve"> et al.</w:t>
      </w:r>
      <w:r w:rsidR="00A861A8">
        <w:rPr>
          <w:noProof/>
          <w:lang w:val="en-GB"/>
        </w:rPr>
        <w:t>, 2004)</w:t>
      </w:r>
      <w:r w:rsidR="00714CBA">
        <w:rPr>
          <w:lang w:val="en-GB"/>
        </w:rPr>
        <w:fldChar w:fldCharType="end"/>
      </w:r>
      <w:r w:rsidR="007C2196">
        <w:rPr>
          <w:lang w:val="en-GB"/>
        </w:rPr>
        <w:t xml:space="preserve">. </w:t>
      </w:r>
      <w:r w:rsidR="008940D0">
        <w:rPr>
          <w:lang w:val="en-GB"/>
        </w:rPr>
        <w:t>It is thought that t</w:t>
      </w:r>
      <w:r w:rsidR="00EF0978">
        <w:rPr>
          <w:lang w:val="en-GB"/>
        </w:rPr>
        <w:t>he role of these deposits is</w:t>
      </w:r>
      <w:r w:rsidR="00714CBA">
        <w:rPr>
          <w:lang w:val="en-GB"/>
        </w:rPr>
        <w:t xml:space="preserve"> to </w:t>
      </w:r>
      <w:r w:rsidR="002D10A6">
        <w:rPr>
          <w:lang w:val="en-GB"/>
        </w:rPr>
        <w:t>improve contact between plant roots and mineral ph</w:t>
      </w:r>
      <w:r w:rsidR="00A66B5D">
        <w:rPr>
          <w:lang w:val="en-GB"/>
        </w:rPr>
        <w:t xml:space="preserve">ases, nutrient mobilisation, immobilisation of toxic metals and </w:t>
      </w:r>
      <w:r w:rsidR="008940D0">
        <w:rPr>
          <w:lang w:val="en-GB"/>
        </w:rPr>
        <w:t>they can act</w:t>
      </w:r>
      <w:r w:rsidR="002A629B">
        <w:rPr>
          <w:lang w:val="en-GB"/>
        </w:rPr>
        <w:t>, crucially,</w:t>
      </w:r>
      <w:r w:rsidR="00A66B5D">
        <w:rPr>
          <w:lang w:val="en-GB"/>
        </w:rPr>
        <w:t xml:space="preserve"> </w:t>
      </w:r>
      <w:r w:rsidR="00677C3E">
        <w:rPr>
          <w:lang w:val="en-GB"/>
        </w:rPr>
        <w:t>as</w:t>
      </w:r>
      <w:r w:rsidR="002A629B">
        <w:rPr>
          <w:lang w:val="en-GB"/>
        </w:rPr>
        <w:t xml:space="preserve"> a</w:t>
      </w:r>
      <w:r w:rsidR="00774EA9">
        <w:rPr>
          <w:lang w:val="en-GB"/>
        </w:rPr>
        <w:t xml:space="preserve"> carbon source</w:t>
      </w:r>
      <w:r w:rsidR="00677C3E">
        <w:rPr>
          <w:lang w:val="en-GB"/>
        </w:rPr>
        <w:t xml:space="preserve"> for soil microorganisms</w:t>
      </w:r>
      <w:r w:rsidR="00E3595A">
        <w:rPr>
          <w:lang w:val="en-GB"/>
        </w:rPr>
        <w:t xml:space="preserve"> </w:t>
      </w:r>
      <w:r w:rsidR="00145980">
        <w:rPr>
          <w:lang w:val="en-GB"/>
        </w:rPr>
        <w:fldChar w:fldCharType="begin">
          <w:fldData xml:space="preserve">PEVuZE5vdGU+PENpdGU+PEF1dGhvcj5IaW5zaW5nZXI8L0F1dGhvcj48WWVhcj4yMDA1PC9ZZWFy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</w:fldData>
        </w:fldChar>
      </w:r>
      <w:r w:rsidR="00A861A8">
        <w:rPr>
          <w:lang w:val="en-GB"/>
        </w:rPr>
        <w:instrText xml:space="preserve"> ADDIN EN.CITE </w:instrText>
      </w:r>
      <w:r w:rsidR="00A861A8">
        <w:rPr>
          <w:lang w:val="en-GB"/>
        </w:rPr>
        <w:fldChar w:fldCharType="begin">
          <w:fldData xml:space="preserve">PEVuZE5vdGU+PENpdGU+PEF1dGhvcj5IaW5zaW5nZXI8L0F1dGhvcj48WWVhcj4yMDA1PC9ZZWFy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</w:fldData>
        </w:fldChar>
      </w:r>
      <w:r w:rsidR="00A861A8">
        <w:rPr>
          <w:lang w:val="en-GB"/>
        </w:rPr>
        <w:instrText xml:space="preserve"> ADDIN EN.CITE.DATA </w:instrText>
      </w:r>
      <w:r w:rsidR="00A861A8">
        <w:rPr>
          <w:lang w:val="en-GB"/>
        </w:rPr>
      </w:r>
      <w:r w:rsidR="00A861A8">
        <w:rPr>
          <w:lang w:val="en-GB"/>
        </w:rPr>
        <w:fldChar w:fldCharType="end"/>
      </w:r>
      <w:r w:rsidR="00145980">
        <w:rPr>
          <w:lang w:val="en-GB"/>
        </w:rPr>
      </w:r>
      <w:r w:rsidR="00145980">
        <w:rPr>
          <w:lang w:val="en-GB"/>
        </w:rPr>
        <w:fldChar w:fldCharType="separate"/>
      </w:r>
      <w:r w:rsidR="00A861A8">
        <w:rPr>
          <w:noProof/>
          <w:lang w:val="en-GB"/>
        </w:rPr>
        <w:t>(Hinsinger</w:t>
      </w:r>
      <w:r w:rsidR="00A861A8" w:rsidRPr="00A861A8">
        <w:rPr>
          <w:i/>
          <w:noProof/>
          <w:lang w:val="en-GB"/>
        </w:rPr>
        <w:t xml:space="preserve"> et al.</w:t>
      </w:r>
      <w:r w:rsidR="00A861A8">
        <w:rPr>
          <w:noProof/>
          <w:lang w:val="en-GB"/>
        </w:rPr>
        <w:t>, 2005; Bais</w:t>
      </w:r>
      <w:r w:rsidR="00A861A8" w:rsidRPr="00A861A8">
        <w:rPr>
          <w:i/>
          <w:noProof/>
          <w:lang w:val="en-GB"/>
        </w:rPr>
        <w:t xml:space="preserve"> et al.</w:t>
      </w:r>
      <w:r w:rsidR="00A861A8">
        <w:rPr>
          <w:noProof/>
          <w:lang w:val="en-GB"/>
        </w:rPr>
        <w:t>, 2006)</w:t>
      </w:r>
      <w:r w:rsidR="00145980">
        <w:rPr>
          <w:lang w:val="en-GB"/>
        </w:rPr>
        <w:fldChar w:fldCharType="end"/>
      </w:r>
      <w:r w:rsidR="00677C3E">
        <w:rPr>
          <w:lang w:val="en-GB"/>
        </w:rPr>
        <w:t>.</w:t>
      </w:r>
      <w:r w:rsidR="00A9578A">
        <w:rPr>
          <w:lang w:val="en-GB"/>
        </w:rPr>
        <w:t xml:space="preserve"> </w:t>
      </w:r>
      <w:r w:rsidR="003D5112">
        <w:rPr>
          <w:lang w:val="en-GB"/>
        </w:rPr>
        <w:t xml:space="preserve">In addition, plant roots alter the pore geometry of the adjacent soil by </w:t>
      </w:r>
      <w:r w:rsidR="00EB7B75">
        <w:rPr>
          <w:lang w:val="en-GB"/>
        </w:rPr>
        <w:t>exerting</w:t>
      </w:r>
      <w:r w:rsidR="003D5112">
        <w:rPr>
          <w:lang w:val="en-GB"/>
        </w:rPr>
        <w:t xml:space="preserve"> combined hydraulic and mechanical stresses</w:t>
      </w:r>
      <w:r w:rsidR="00D25147">
        <w:rPr>
          <w:lang w:val="en-GB"/>
        </w:rPr>
        <w:t xml:space="preserve"> </w:t>
      </w:r>
      <w:r w:rsidR="00A32C00">
        <w:rPr>
          <w:lang w:val="en-GB"/>
        </w:rPr>
        <w:fldChar w:fldCharType="begin">
          <w:fldData xml:space="preserve">PEVuZE5vdGU+PENpdGU+PEF1dGhvcj5Lb2ViZXJuaWNrPC9BdXRob3I+PFllYXI+MjAxODwvWWVh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</w:fldData>
        </w:fldChar>
      </w:r>
      <w:r w:rsidR="00A861A8">
        <w:rPr>
          <w:lang w:val="en-GB"/>
        </w:rPr>
        <w:instrText xml:space="preserve"> ADDIN EN.CITE </w:instrText>
      </w:r>
      <w:r w:rsidR="00A861A8">
        <w:rPr>
          <w:lang w:val="en-GB"/>
        </w:rPr>
        <w:fldChar w:fldCharType="begin">
          <w:fldData xml:space="preserve">PEVuZE5vdGU+PENpdGU+PEF1dGhvcj5Lb2ViZXJuaWNrPC9BdXRob3I+PFllYXI+MjAxODwvWWVh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</w:fldData>
        </w:fldChar>
      </w:r>
      <w:r w:rsidR="00A861A8">
        <w:rPr>
          <w:lang w:val="en-GB"/>
        </w:rPr>
        <w:instrText xml:space="preserve"> ADDIN EN.CITE.DATA </w:instrText>
      </w:r>
      <w:r w:rsidR="00A861A8">
        <w:rPr>
          <w:lang w:val="en-GB"/>
        </w:rPr>
      </w:r>
      <w:r w:rsidR="00A861A8">
        <w:rPr>
          <w:lang w:val="en-GB"/>
        </w:rPr>
        <w:fldChar w:fldCharType="end"/>
      </w:r>
      <w:r w:rsidR="00A32C00">
        <w:rPr>
          <w:lang w:val="en-GB"/>
        </w:rPr>
      </w:r>
      <w:r w:rsidR="00A32C00">
        <w:rPr>
          <w:lang w:val="en-GB"/>
        </w:rPr>
        <w:fldChar w:fldCharType="separate"/>
      </w:r>
      <w:r w:rsidR="00A861A8">
        <w:rPr>
          <w:noProof/>
          <w:lang w:val="en-GB"/>
        </w:rPr>
        <w:t>(Koebernick</w:t>
      </w:r>
      <w:r w:rsidR="00A861A8" w:rsidRPr="00A861A8">
        <w:rPr>
          <w:i/>
          <w:noProof/>
          <w:lang w:val="en-GB"/>
        </w:rPr>
        <w:t xml:space="preserve"> et al.</w:t>
      </w:r>
      <w:r w:rsidR="00A861A8">
        <w:rPr>
          <w:noProof/>
          <w:lang w:val="en-GB"/>
        </w:rPr>
        <w:t>, 2017; Koebernick</w:t>
      </w:r>
      <w:r w:rsidR="00A861A8" w:rsidRPr="00A861A8">
        <w:rPr>
          <w:i/>
          <w:noProof/>
          <w:lang w:val="en-GB"/>
        </w:rPr>
        <w:t xml:space="preserve"> et al.</w:t>
      </w:r>
      <w:r w:rsidR="00A861A8">
        <w:rPr>
          <w:noProof/>
          <w:lang w:val="en-GB"/>
        </w:rPr>
        <w:t>, 2018)</w:t>
      </w:r>
      <w:r w:rsidR="00A32C00">
        <w:rPr>
          <w:lang w:val="en-GB"/>
        </w:rPr>
        <w:fldChar w:fldCharType="end"/>
      </w:r>
      <w:r w:rsidR="003D5112">
        <w:rPr>
          <w:lang w:val="en-GB"/>
        </w:rPr>
        <w:t>.</w:t>
      </w:r>
    </w:p>
    <w:p w14:paraId="582E9914" w14:textId="20E0FDA2" w:rsidR="00E85A05" w:rsidRDefault="00BC4217" w:rsidP="000D35AF">
      <w:r>
        <w:tab/>
      </w:r>
      <w:r w:rsidR="004B143C">
        <w:t>Growing</w:t>
      </w:r>
      <w:r w:rsidR="00300457">
        <w:t xml:space="preserve"> roots </w:t>
      </w:r>
      <w:r w:rsidR="00B044E3">
        <w:t xml:space="preserve">significantly augment the </w:t>
      </w:r>
      <w:r w:rsidR="00094243">
        <w:t>local soil structure</w:t>
      </w:r>
      <w:r w:rsidR="002B355A">
        <w:t xml:space="preserve"> in a manner that is beneficial</w:t>
      </w:r>
      <w:r w:rsidR="00300457">
        <w:t xml:space="preserve"> </w:t>
      </w:r>
      <w:r w:rsidR="001C0F5E">
        <w:t xml:space="preserve">to them </w:t>
      </w:r>
      <w:r w:rsidR="00307572">
        <w:t>and thus</w:t>
      </w:r>
      <w:r w:rsidR="00DD4E94">
        <w:t xml:space="preserve"> they</w:t>
      </w:r>
      <w:r w:rsidR="00307572">
        <w:t xml:space="preserve"> can</w:t>
      </w:r>
      <w:r w:rsidR="00300457">
        <w:t xml:space="preserve"> alter the</w:t>
      </w:r>
      <w:r w:rsidR="00DD4E94">
        <w:t xml:space="preserve"> soil</w:t>
      </w:r>
      <w:r w:rsidR="00300457">
        <w:t xml:space="preserve"> </w:t>
      </w:r>
      <w:r w:rsidR="00307572">
        <w:t>bulk density, porosity and soil structure</w:t>
      </w:r>
      <w:r w:rsidR="00300457">
        <w:t xml:space="preserve"> </w:t>
      </w:r>
      <w:r w:rsidR="00AD090C">
        <w:t>adjacent to the</w:t>
      </w:r>
      <w:r w:rsidR="00DD4E94">
        <w:t>m</w:t>
      </w:r>
      <w:r w:rsidR="00C16248">
        <w:t>.</w:t>
      </w:r>
      <w:r w:rsidR="00AD090C">
        <w:t xml:space="preserve"> </w:t>
      </w:r>
      <w:r w:rsidR="00FA5BC8">
        <w:t xml:space="preserve">Recent work </w:t>
      </w:r>
      <w:r w:rsidR="00AA292B">
        <w:t>h</w:t>
      </w:r>
      <w:r w:rsidR="002713C7">
        <w:t>as</w:t>
      </w:r>
      <w:r w:rsidR="00AA292B">
        <w:t xml:space="preserve"> shown</w:t>
      </w:r>
      <w:r w:rsidR="000E478D">
        <w:t xml:space="preserve"> soil</w:t>
      </w:r>
      <w:r w:rsidR="00AA292B">
        <w:t xml:space="preserve"> </w:t>
      </w:r>
      <w:r w:rsidR="00170A3C">
        <w:t>porosity variations with distance from the root</w:t>
      </w:r>
      <w:r w:rsidR="000E478D">
        <w:t xml:space="preserve"> surface</w:t>
      </w:r>
      <w:r w:rsidR="009C4118">
        <w:t xml:space="preserve">, with </w:t>
      </w:r>
      <w:r w:rsidR="00410ED8">
        <w:t>an increased</w:t>
      </w:r>
      <w:r w:rsidR="009C4118">
        <w:t xml:space="preserve"> porosity directly adjacent to the</w:t>
      </w:r>
      <w:r w:rsidR="00410ED8">
        <w:t xml:space="preserve"> root surface</w:t>
      </w:r>
      <w:r w:rsidR="00476E13">
        <w:t xml:space="preserve"> </w:t>
      </w:r>
      <w:r w:rsidR="004C6092">
        <w:fldChar w:fldCharType="begin">
          <w:fldData xml:space="preserve">PEVuZE5vdGU+PENpdGU+PEF1dGhvcj5IZWxsaXdlbGw8L0F1dGhvcj48WWVhcj4yMDE3PC9ZZWFy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</w:fldData>
        </w:fldChar>
      </w:r>
      <w:r w:rsidR="00A861A8">
        <w:instrText xml:space="preserve"> ADDIN EN.CITE </w:instrText>
      </w:r>
      <w:r w:rsidR="00A861A8">
        <w:fldChar w:fldCharType="begin">
          <w:fldData xml:space="preserve">PEVuZE5vdGU+PENpdGU+PEF1dGhvcj5IZWxsaXdlbGw8L0F1dGhvcj48WWVhcj4yMDE3PC9ZZWFy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</w:fldData>
        </w:fldChar>
      </w:r>
      <w:r w:rsidR="00A861A8">
        <w:instrText xml:space="preserve"> ADDIN EN.CITE.DATA </w:instrText>
      </w:r>
      <w:r w:rsidR="00A861A8">
        <w:fldChar w:fldCharType="end"/>
      </w:r>
      <w:r w:rsidR="004C6092">
        <w:fldChar w:fldCharType="separate"/>
      </w:r>
      <w:r w:rsidR="00A861A8">
        <w:rPr>
          <w:noProof/>
        </w:rPr>
        <w:t>(Hinsinger</w:t>
      </w:r>
      <w:r w:rsidR="00A861A8" w:rsidRPr="00A861A8">
        <w:rPr>
          <w:i/>
          <w:noProof/>
        </w:rPr>
        <w:t xml:space="preserve"> et al.</w:t>
      </w:r>
      <w:r w:rsidR="00A861A8">
        <w:rPr>
          <w:noProof/>
        </w:rPr>
        <w:t>, 2005; Helliwell</w:t>
      </w:r>
      <w:r w:rsidR="00A861A8" w:rsidRPr="00A861A8">
        <w:rPr>
          <w:i/>
          <w:noProof/>
        </w:rPr>
        <w:t xml:space="preserve"> et al.</w:t>
      </w:r>
      <w:r w:rsidR="00A861A8">
        <w:rPr>
          <w:noProof/>
        </w:rPr>
        <w:t>, 2017; Koebernick</w:t>
      </w:r>
      <w:r w:rsidR="00A861A8" w:rsidRPr="00A861A8">
        <w:rPr>
          <w:i/>
          <w:noProof/>
        </w:rPr>
        <w:t xml:space="preserve"> et al.</w:t>
      </w:r>
      <w:r w:rsidR="00A861A8">
        <w:rPr>
          <w:noProof/>
        </w:rPr>
        <w:t>, 2018)</w:t>
      </w:r>
      <w:r w:rsidR="004C6092">
        <w:fldChar w:fldCharType="end"/>
      </w:r>
      <w:r w:rsidR="00410ED8">
        <w:t xml:space="preserve">. </w:t>
      </w:r>
      <w:r w:rsidR="00940EFF">
        <w:t>Results</w:t>
      </w:r>
      <w:r w:rsidR="00FC2AA7">
        <w:t xml:space="preserve"> from </w:t>
      </w:r>
      <w:r w:rsidR="00ED16DB">
        <w:fldChar w:fldCharType="begin"/>
      </w:r>
      <w:r w:rsidR="00A861A8">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ED16DB">
        <w:fldChar w:fldCharType="separate"/>
      </w:r>
      <w:r w:rsidR="00A861A8">
        <w:rPr>
          <w:noProof/>
        </w:rPr>
        <w:t>Koebernick</w:t>
      </w:r>
      <w:r w:rsidR="00A861A8" w:rsidRPr="00A861A8">
        <w:rPr>
          <w:i/>
          <w:noProof/>
        </w:rPr>
        <w:t xml:space="preserve"> et al.</w:t>
      </w:r>
      <w:r w:rsidR="00A861A8">
        <w:rPr>
          <w:noProof/>
        </w:rPr>
        <w:t xml:space="preserve"> (2018)</w:t>
      </w:r>
      <w:r w:rsidR="00ED16DB">
        <w:fldChar w:fldCharType="end"/>
      </w:r>
      <w:r w:rsidR="005E13D2">
        <w:t xml:space="preserve"> </w:t>
      </w:r>
      <w:r w:rsidR="00940EFF">
        <w:t>showed that there was an increase in smaller pores</w:t>
      </w:r>
      <w:r w:rsidR="00FC2AA7">
        <w:t xml:space="preserve"> at the root surface</w:t>
      </w:r>
      <w:r w:rsidR="00940EFF">
        <w:t xml:space="preserve"> accompanied by </w:t>
      </w:r>
      <w:r w:rsidR="00FC2AA7">
        <w:t xml:space="preserve">an increase in the total pore volume fraction. </w:t>
      </w:r>
      <w:r w:rsidR="00E44B5F">
        <w:t>The resulting structural changes suggest</w:t>
      </w:r>
      <w:r w:rsidR="00A558E8">
        <w:t>ed</w:t>
      </w:r>
      <w:r w:rsidR="00E44B5F">
        <w:t xml:space="preserve"> an increased hydraulic conductivity in the rhizosphere, which </w:t>
      </w:r>
      <w:r w:rsidR="00311423">
        <w:t xml:space="preserve">would have </w:t>
      </w:r>
      <w:r w:rsidR="00E44B5F">
        <w:t>profound</w:t>
      </w:r>
      <w:r w:rsidR="00E466B7">
        <w:t xml:space="preserve"> implications</w:t>
      </w:r>
      <w:r w:rsidR="00394D7B">
        <w:t xml:space="preserve"> for</w:t>
      </w:r>
      <w:r w:rsidR="0001230D">
        <w:t xml:space="preserve"> </w:t>
      </w:r>
      <w:r w:rsidR="007A46CE">
        <w:t>water and solute uptake</w:t>
      </w:r>
      <w:r w:rsidR="00007D07">
        <w:t xml:space="preserve"> by roots</w:t>
      </w:r>
      <w:r w:rsidR="00B0507B">
        <w:t xml:space="preserve"> </w:t>
      </w:r>
      <w:r w:rsidR="00B0507B">
        <w:fldChar w:fldCharType="begin"/>
      </w:r>
      <w:r w:rsidR="00A861A8">
        <w:instrText xml:space="preserve"> ADDIN EN.CITE &lt;EndNote&gt;&lt;Cite&gt;&lt;Author&gt;Koebernick&lt;/Author&gt;&lt;Year&gt;2018&lt;/Year&gt;&lt;RecNum&gt;399&lt;/RecNum&gt;&lt;DisplayText&gt;(Koebernick&lt;style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B0507B">
        <w:fldChar w:fldCharType="separate"/>
      </w:r>
      <w:r w:rsidR="00A861A8">
        <w:rPr>
          <w:noProof/>
        </w:rPr>
        <w:t>(Koebernick</w:t>
      </w:r>
      <w:r w:rsidR="00A861A8" w:rsidRPr="00A861A8">
        <w:rPr>
          <w:i/>
          <w:noProof/>
        </w:rPr>
        <w:t xml:space="preserve"> et al.</w:t>
      </w:r>
      <w:r w:rsidR="00A861A8">
        <w:rPr>
          <w:noProof/>
        </w:rPr>
        <w:t>, 2018)</w:t>
      </w:r>
      <w:r w:rsidR="00B0507B">
        <w:fldChar w:fldCharType="end"/>
      </w:r>
      <w:r w:rsidR="00D666BE">
        <w:t>.</w:t>
      </w:r>
      <w:r w:rsidR="00B706C7">
        <w:t xml:space="preserve"> Neutron radiography </w:t>
      </w:r>
      <w:r w:rsidR="00D75786">
        <w:t xml:space="preserve">conducted </w:t>
      </w:r>
      <w:r w:rsidR="00B706C7">
        <w:t xml:space="preserve">by </w:t>
      </w:r>
      <w:r w:rsidR="000A2E8A">
        <w:fldChar w:fldCharType="begin"/>
      </w:r>
      <w:r w:rsidR="00A861A8">
        <w:instrText xml:space="preserve"> ADDIN EN.CITE &lt;EndNote&gt;&lt;Cite AuthorYear="1"&gt;&lt;Author&gt;Carminati&lt;/Author&gt;&lt;Year&gt;2010&lt;/Year&gt;&lt;RecNum&gt;391&lt;/RecNum&gt;&lt;DisplayText&gt;Carminati&lt;style face="italic"&gt; et al.&lt;/style&gt; (2010)&lt;/DisplayText&gt;&lt;record&gt;&lt;rec-number&gt;391&lt;/rec-number&gt;&lt;foreign-keys&gt;&lt;key app="EN" db-id="sxxf00esraxvapepssy5rssx9xs20srfz20v" timestamp="1519741072"&gt;391&lt;/key&gt;&lt;/foreign-keys&gt;&lt;ref-type name="Journal Article"&gt;17&lt;/ref-type&gt;&lt;contributors&gt;&lt;authors&gt;&lt;author&gt;Carminati, Andrea&lt;/author&gt;&lt;author&gt;Moradi, Ahmad B.&lt;/author&gt;&lt;author&gt;Vetterlein, Doris&lt;/author&gt;&lt;author&gt;Vontobel, Peter&lt;/author&gt;&lt;author&gt;Lehmann, Eberhard&lt;/author&gt;&lt;author&gt;Weller, Ulrich&lt;/author&gt;&lt;author&gt;Vogel, Hans-Jörg&lt;/author&gt;&lt;author&gt;Oswald, Sascha E.&lt;/author&gt;&lt;/authors&gt;&lt;/contributors&gt;&lt;titles&gt;&lt;title&gt;Dynamics of soil water content in the rhizosphere&lt;/title&gt;&lt;secondary-title&gt;Plant and Soil&lt;/secondary-title&gt;&lt;/titles&gt;&lt;periodical&gt;&lt;full-title&gt;Plant and Soil&lt;/full-title&gt;&lt;/periodical&gt;&lt;pages&gt;163-176&lt;/pages&gt;&lt;volume&gt;332&lt;/volume&gt;&lt;number&gt;1&lt;/number&gt;&lt;dates&gt;&lt;year&gt;2010&lt;/year&gt;&lt;pub-dates&gt;&lt;date&gt;2010/07/01&lt;/date&gt;&lt;/pub-dates&gt;&lt;/dates&gt;&lt;isbn&gt;1573-5036&lt;/isbn&gt;&lt;urls&gt;&lt;related-urls&gt;&lt;url&gt;https://doi.org/10.1007/s11104-010-0283-8&lt;/url&gt;&lt;/related-urls&gt;&lt;/urls&gt;&lt;electronic-resource-num&gt;10.1007/s11104-010-0283-8&lt;/electronic-resource-num&gt;&lt;/record&gt;&lt;/Cite&gt;&lt;/EndNote&gt;</w:instrText>
      </w:r>
      <w:r w:rsidR="000A2E8A">
        <w:fldChar w:fldCharType="separate"/>
      </w:r>
      <w:r w:rsidR="00A861A8">
        <w:rPr>
          <w:noProof/>
        </w:rPr>
        <w:t>Carminati</w:t>
      </w:r>
      <w:r w:rsidR="00A861A8" w:rsidRPr="00A861A8">
        <w:rPr>
          <w:i/>
          <w:noProof/>
        </w:rPr>
        <w:t xml:space="preserve"> et al.</w:t>
      </w:r>
      <w:r w:rsidR="00A861A8">
        <w:rPr>
          <w:noProof/>
        </w:rPr>
        <w:t xml:space="preserve"> (2010)</w:t>
      </w:r>
      <w:r w:rsidR="000A2E8A">
        <w:fldChar w:fldCharType="end"/>
      </w:r>
      <w:r w:rsidR="00D75786">
        <w:t xml:space="preserve"> </w:t>
      </w:r>
      <w:r w:rsidR="00E44B5F">
        <w:t>confirmed</w:t>
      </w:r>
      <w:r w:rsidR="00D75786">
        <w:t xml:space="preserve"> that</w:t>
      </w:r>
      <w:r w:rsidR="00637B1E">
        <w:t xml:space="preserve"> water content in </w:t>
      </w:r>
      <w:r w:rsidR="00EE0D77">
        <w:t xml:space="preserve">the </w:t>
      </w:r>
      <w:r w:rsidR="00446ACE">
        <w:t>rhizosphere</w:t>
      </w:r>
      <w:r w:rsidR="00637B1E">
        <w:t xml:space="preserve"> soil was indeed higher </w:t>
      </w:r>
      <w:r w:rsidR="001E056B">
        <w:t xml:space="preserve">than the bulk soil </w:t>
      </w:r>
      <w:r w:rsidR="00637B1E">
        <w:t xml:space="preserve">during </w:t>
      </w:r>
      <w:r w:rsidR="00E44B5F">
        <w:t xml:space="preserve">a </w:t>
      </w:r>
      <w:r w:rsidR="00637B1E">
        <w:t xml:space="preserve">drying </w:t>
      </w:r>
      <w:r w:rsidR="002D1082">
        <w:t xml:space="preserve">period </w:t>
      </w:r>
      <w:r w:rsidR="00E44B5F">
        <w:t xml:space="preserve">due to </w:t>
      </w:r>
      <w:r w:rsidR="002D1082">
        <w:t xml:space="preserve">active transpiration. However, </w:t>
      </w:r>
      <w:r w:rsidR="001E056B">
        <w:t>after irrigation</w:t>
      </w:r>
      <w:r w:rsidR="008344DC">
        <w:t xml:space="preserve">, this area remained </w:t>
      </w:r>
      <w:r w:rsidR="002B1A82">
        <w:t>strikingly drier t</w:t>
      </w:r>
      <w:r w:rsidR="00992DE0">
        <w:t>ha</w:t>
      </w:r>
      <w:r w:rsidR="002B1A82">
        <w:t>n the bulk soil.</w:t>
      </w:r>
      <w:r w:rsidR="00051E29">
        <w:t xml:space="preserve"> These observed changes in wettability w</w:t>
      </w:r>
      <w:r w:rsidR="002A629B">
        <w:t>ere</w:t>
      </w:r>
      <w:r w:rsidR="00051E29">
        <w:t xml:space="preserve"> explaine</w:t>
      </w:r>
      <w:r w:rsidR="00E21284">
        <w:t>d</w:t>
      </w:r>
      <w:r w:rsidR="00051E29">
        <w:t xml:space="preserve"> by</w:t>
      </w:r>
      <w:r w:rsidR="008E0527">
        <w:t xml:space="preserve"> the pre</w:t>
      </w:r>
      <w:r w:rsidR="00102AE4">
        <w:t>s</w:t>
      </w:r>
      <w:r w:rsidR="008E0527">
        <w:t>en</w:t>
      </w:r>
      <w:r w:rsidR="00102AE4">
        <w:t>c</w:t>
      </w:r>
      <w:r w:rsidR="008E0527">
        <w:t>e of</w:t>
      </w:r>
      <w:r w:rsidR="00051E29">
        <w:t xml:space="preserve"> </w:t>
      </w:r>
      <w:r w:rsidR="00E21284">
        <w:t>root</w:t>
      </w:r>
      <w:r w:rsidR="00102AE4">
        <w:t xml:space="preserve"> </w:t>
      </w:r>
      <w:r w:rsidR="00EB30C9">
        <w:t>exudates and mucilage in particular.</w:t>
      </w:r>
      <w:r w:rsidR="00305B75">
        <w:t xml:space="preserve"> Root mucilage is high molecular weight material which consists predominantly of polysaccharides, organic acids, amino acids, fatty acids and alcohols.</w:t>
      </w:r>
      <w:r w:rsidR="00A9724A">
        <w:t xml:space="preserve"> </w:t>
      </w:r>
      <w:r w:rsidR="0046371A">
        <w:t>As such</w:t>
      </w:r>
      <w:r w:rsidR="00B14476">
        <w:t>,</w:t>
      </w:r>
      <w:r w:rsidR="0046371A">
        <w:t xml:space="preserve"> c</w:t>
      </w:r>
      <w:r w:rsidR="007E48BD">
        <w:t>hanges in the physical properties</w:t>
      </w:r>
      <w:r w:rsidR="00591C18">
        <w:t xml:space="preserve"> affecting soil structure </w:t>
      </w:r>
      <w:r w:rsidR="004731AE">
        <w:t>reveal</w:t>
      </w:r>
      <w:r w:rsidR="00591C18">
        <w:t xml:space="preserve"> the major role of polysaccharides</w:t>
      </w:r>
      <w:r w:rsidR="00E44B5F">
        <w:t>,</w:t>
      </w:r>
      <w:r w:rsidR="00585193">
        <w:t xml:space="preserve"> which</w:t>
      </w:r>
      <w:r w:rsidR="00CE16E2">
        <w:t xml:space="preserve"> also</w:t>
      </w:r>
      <w:r w:rsidR="00585193">
        <w:t xml:space="preserve"> changes the physical properties </w:t>
      </w:r>
      <w:r w:rsidR="00EF70CB">
        <w:t>of soil solution</w:t>
      </w:r>
      <w:r w:rsidR="00FA5B88">
        <w:t xml:space="preserve">. </w:t>
      </w:r>
      <w:r w:rsidR="003D5AEA">
        <w:t>The sugar</w:t>
      </w:r>
      <w:r w:rsidR="00431C2A">
        <w:t>, amino acids</w:t>
      </w:r>
      <w:r w:rsidR="00095734">
        <w:t xml:space="preserve"> and </w:t>
      </w:r>
      <w:proofErr w:type="spellStart"/>
      <w:r w:rsidR="00095734">
        <w:t>glyco</w:t>
      </w:r>
      <w:r w:rsidR="007E385A">
        <w:t>sidic</w:t>
      </w:r>
      <w:proofErr w:type="spellEnd"/>
      <w:r w:rsidR="007E385A">
        <w:t xml:space="preserve"> linkages</w:t>
      </w:r>
      <w:r w:rsidR="003639D5">
        <w:t xml:space="preserve"> are known for high</w:t>
      </w:r>
      <w:r w:rsidR="005A6F84">
        <w:t xml:space="preserve"> water-binding</w:t>
      </w:r>
      <w:r w:rsidR="00FC1BFB">
        <w:t xml:space="preserve"> and gel-forming</w:t>
      </w:r>
      <w:r w:rsidR="008875D9">
        <w:t xml:space="preserve"> properties</w:t>
      </w:r>
      <w:r w:rsidR="004107B6" w:rsidRPr="00C50E55">
        <w:t xml:space="preserve"> and</w:t>
      </w:r>
      <w:r w:rsidR="000437CA" w:rsidRPr="00C50E55">
        <w:t xml:space="preserve"> achieve a water retention </w:t>
      </w:r>
      <w:r w:rsidR="009D17B5" w:rsidRPr="00C50E55">
        <w:t xml:space="preserve">up to </w:t>
      </w:r>
      <w:r w:rsidR="000D204E" w:rsidRPr="00C50E55">
        <w:t>589 times it</w:t>
      </w:r>
      <w:r w:rsidR="00C50E55">
        <w:t>’s</w:t>
      </w:r>
      <w:r w:rsidR="000D204E" w:rsidRPr="00C50E55">
        <w:t xml:space="preserve"> weight</w:t>
      </w:r>
      <w:r w:rsidR="0051150C" w:rsidRPr="00C50E55">
        <w:t xml:space="preserve"> </w:t>
      </w:r>
      <w:r w:rsidR="000953AF" w:rsidRPr="00C50E55">
        <w:fldChar w:fldCharType="begin">
          <w:fldData xml:space="preserve">PEVuZE5vdGU+PENpdGU+PEF1dGhvcj5GaW5jaGVyPC9BdXRob3I+PFllYXI+MTk4MzwvWWVhcj48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</w:fldData>
        </w:fldChar>
      </w:r>
      <w:r w:rsidR="00A861A8">
        <w:instrText xml:space="preserve"> ADDIN EN.CITE </w:instrText>
      </w:r>
      <w:r w:rsidR="00A861A8">
        <w:fldChar w:fldCharType="begin">
          <w:fldData xml:space="preserve">PEVuZE5vdGU+PENpdGU+PEF1dGhvcj5GaW5jaGVyPC9BdXRob3I+PFllYXI+MTk4MzwvWWVhcj48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</w:fldData>
        </w:fldChar>
      </w:r>
      <w:r w:rsidR="00A861A8">
        <w:instrText xml:space="preserve"> ADDIN EN.CITE.DATA </w:instrText>
      </w:r>
      <w:r w:rsidR="00A861A8">
        <w:fldChar w:fldCharType="end"/>
      </w:r>
      <w:r w:rsidR="000953AF" w:rsidRPr="00C50E55">
        <w:fldChar w:fldCharType="separate"/>
      </w:r>
      <w:r w:rsidR="00A861A8">
        <w:rPr>
          <w:noProof/>
        </w:rPr>
        <w:t>(Fincher</w:t>
      </w:r>
      <w:r w:rsidR="00A861A8" w:rsidRPr="00A861A8">
        <w:rPr>
          <w:i/>
          <w:noProof/>
        </w:rPr>
        <w:t xml:space="preserve"> et al.</w:t>
      </w:r>
      <w:r w:rsidR="00A861A8">
        <w:rPr>
          <w:noProof/>
        </w:rPr>
        <w:t>, 1983; Capitani</w:t>
      </w:r>
      <w:r w:rsidR="00A861A8" w:rsidRPr="00A861A8">
        <w:rPr>
          <w:i/>
          <w:noProof/>
        </w:rPr>
        <w:t xml:space="preserve"> et al.</w:t>
      </w:r>
      <w:r w:rsidR="00A861A8">
        <w:rPr>
          <w:noProof/>
        </w:rPr>
        <w:t>, 2013)</w:t>
      </w:r>
      <w:r w:rsidR="000953AF" w:rsidRPr="00C50E55">
        <w:fldChar w:fldCharType="end"/>
      </w:r>
      <w:r w:rsidR="000D204E" w:rsidRPr="00C50E55">
        <w:t>.</w:t>
      </w:r>
      <w:r w:rsidR="00FD08F2" w:rsidRPr="00C50E55">
        <w:t xml:space="preserve"> </w:t>
      </w:r>
      <w:r w:rsidR="00F51EE8" w:rsidRPr="00C50E55">
        <w:t>It has been estimated that a</w:t>
      </w:r>
      <w:r w:rsidR="001C2EE7" w:rsidRPr="00C50E55">
        <w:t>pproximatel</w:t>
      </w:r>
      <w:r w:rsidR="001C2EE7">
        <w:t>y 20 – 25% of the total reduced carbon rel</w:t>
      </w:r>
      <w:r w:rsidR="00F70FEA">
        <w:t xml:space="preserve">eased by </w:t>
      </w:r>
      <w:r w:rsidR="008D10D2">
        <w:t>maize</w:t>
      </w:r>
      <w:r w:rsidR="00F51EE8">
        <w:t xml:space="preserve"> roots is in </w:t>
      </w:r>
      <w:r w:rsidR="00F51EE8" w:rsidRPr="000D35AF">
        <w:t xml:space="preserve">the form of </w:t>
      </w:r>
      <w:r w:rsidR="00317E0F" w:rsidRPr="000D35AF">
        <w:t>high molecular weight root mucilage</w:t>
      </w:r>
      <w:r w:rsidR="00E233AA" w:rsidRPr="000D35AF">
        <w:t xml:space="preserve">, which suggests that this is a </w:t>
      </w:r>
      <w:r w:rsidR="00E233AA" w:rsidRPr="000D35AF">
        <w:lastRenderedPageBreak/>
        <w:t>substantial carbon source for soil microbes</w:t>
      </w:r>
      <w:r w:rsidR="00541FA2" w:rsidRPr="000D35AF">
        <w:t xml:space="preserve"> </w:t>
      </w:r>
      <w:r w:rsidR="00541FA2" w:rsidRPr="000D35AF">
        <w:fldChar w:fldCharType="begin"/>
      </w:r>
      <w:r w:rsidR="00A861A8">
        <w:instrText xml:space="preserve"> ADDIN EN.CITE &lt;EndNote&gt;&lt;Cite&gt;&lt;Author&gt;Chaboud&lt;/Author&gt;&lt;Year&gt;1983&lt;/Year&gt;&lt;RecNum&gt;377&lt;/RecNum&gt;&lt;DisplayText&gt;(Chaboud, 1983)&lt;/DisplayText&gt;&lt;record&gt;&lt;rec-number&gt;377&lt;/rec-number&gt;&lt;foreign-keys&gt;&lt;key app="EN" db-id="sxxf00esraxvapepssy5rssx9xs20srfz20v" timestamp="1518445071"&gt;377&lt;/key&gt;&lt;/foreign-keys&gt;&lt;ref-type name="Journal Article"&gt;17&lt;/ref-type&gt;&lt;contributors&gt;&lt;authors&gt;&lt;author&gt;Chaboud, Annie&lt;/author&gt;&lt;/authors&gt;&lt;/contributors&gt;&lt;titles&gt;&lt;title&gt;Isolation, purification and chemical composition of maize root cap slime&lt;/title&gt;&lt;secondary-title&gt;Plant and Soil&lt;/secondary-title&gt;&lt;/titles&gt;&lt;periodical&gt;&lt;full-title&gt;Plant and Soil&lt;/full-title&gt;&lt;/periodical&gt;&lt;pages&gt;395-402&lt;/pages&gt;&lt;volume&gt;73&lt;/volume&gt;&lt;number&gt;3&lt;/number&gt;&lt;dates&gt;&lt;year&gt;1983&lt;/year&gt;&lt;pub-dates&gt;&lt;date&gt;1983/10/01&lt;/date&gt;&lt;/pub-dates&gt;&lt;/dates&gt;&lt;isbn&gt;1573-5036&lt;/isbn&gt;&lt;urls&gt;&lt;related-urls&gt;&lt;url&gt;https://doi.org/10.1007/BF02184316&lt;/url&gt;&lt;/related-urls&gt;&lt;/urls&gt;&lt;electronic-resource-num&gt;10.1007/BF02184316&lt;/electronic-resource-num&gt;&lt;/record&gt;&lt;/Cite&gt;&lt;/EndNote&gt;</w:instrText>
      </w:r>
      <w:r w:rsidR="00541FA2" w:rsidRPr="000D35AF">
        <w:fldChar w:fldCharType="separate"/>
      </w:r>
      <w:r w:rsidR="00A861A8">
        <w:rPr>
          <w:noProof/>
        </w:rPr>
        <w:t>(Chaboud, 1983)</w:t>
      </w:r>
      <w:r w:rsidR="00541FA2" w:rsidRPr="000D35AF">
        <w:fldChar w:fldCharType="end"/>
      </w:r>
      <w:r w:rsidR="00E233AA" w:rsidRPr="000D35AF">
        <w:t>.</w:t>
      </w:r>
      <w:r w:rsidR="00E85A05" w:rsidRPr="000D35AF">
        <w:t xml:space="preserve"> The ability to utilize root mucilage </w:t>
      </w:r>
      <w:r w:rsidR="00E4448B">
        <w:t xml:space="preserve">and organic acids </w:t>
      </w:r>
      <w:r w:rsidR="00E85A05" w:rsidRPr="000D35AF">
        <w:t>as a carbon source may be an important factor in the competitive colonization of roots by beneficial and pathogenic rhizosphere microbes</w:t>
      </w:r>
      <w:r w:rsidR="000D35AF">
        <w:t xml:space="preserve"> </w:t>
      </w:r>
      <w:r w:rsidR="000D35AF" w:rsidRPr="000D35AF">
        <w:fldChar w:fldCharType="begin">
          <w:fldData xml:space="preserve">PEVuZE5vdGU+PENpdGU+PEF1dGhvcj5LbmVlPC9BdXRob3I+PFllYXI+MjAwMTwvWWVhcj48UmVj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</w:fldData>
        </w:fldChar>
      </w:r>
      <w:r w:rsidR="00A861A8">
        <w:instrText xml:space="preserve"> ADDIN EN.CITE </w:instrText>
      </w:r>
      <w:r w:rsidR="00A861A8">
        <w:fldChar w:fldCharType="begin">
          <w:fldData xml:space="preserve">PEVuZE5vdGU+PENpdGU+PEF1dGhvcj5LbmVlPC9BdXRob3I+PFllYXI+MjAwMTwvWWVhcj48UmVj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</w:fldData>
        </w:fldChar>
      </w:r>
      <w:r w:rsidR="00A861A8">
        <w:instrText xml:space="preserve"> ADDIN EN.CITE.DATA </w:instrText>
      </w:r>
      <w:r w:rsidR="00A861A8">
        <w:fldChar w:fldCharType="end"/>
      </w:r>
      <w:r w:rsidR="000D35AF" w:rsidRPr="000D35AF">
        <w:fldChar w:fldCharType="separate"/>
      </w:r>
      <w:r w:rsidR="00A861A8">
        <w:rPr>
          <w:noProof/>
        </w:rPr>
        <w:t>(Knee</w:t>
      </w:r>
      <w:r w:rsidR="00A861A8" w:rsidRPr="00A861A8">
        <w:rPr>
          <w:i/>
          <w:noProof/>
        </w:rPr>
        <w:t xml:space="preserve"> et al.</w:t>
      </w:r>
      <w:r w:rsidR="00A861A8">
        <w:rPr>
          <w:noProof/>
        </w:rPr>
        <w:t>, 2001; Bertin</w:t>
      </w:r>
      <w:r w:rsidR="00A861A8" w:rsidRPr="00A861A8">
        <w:rPr>
          <w:i/>
          <w:noProof/>
        </w:rPr>
        <w:t xml:space="preserve"> et al.</w:t>
      </w:r>
      <w:r w:rsidR="00A861A8">
        <w:rPr>
          <w:noProof/>
        </w:rPr>
        <w:t>, 2003; Naveed</w:t>
      </w:r>
      <w:r w:rsidR="00A861A8" w:rsidRPr="00A861A8">
        <w:rPr>
          <w:i/>
          <w:noProof/>
        </w:rPr>
        <w:t xml:space="preserve"> et al.</w:t>
      </w:r>
      <w:r w:rsidR="00A861A8">
        <w:rPr>
          <w:noProof/>
        </w:rPr>
        <w:t>, 2017a; Naveed</w:t>
      </w:r>
      <w:r w:rsidR="00A861A8" w:rsidRPr="00A861A8">
        <w:rPr>
          <w:i/>
          <w:noProof/>
        </w:rPr>
        <w:t xml:space="preserve"> et al.</w:t>
      </w:r>
      <w:r w:rsidR="00A861A8">
        <w:rPr>
          <w:noProof/>
        </w:rPr>
        <w:t>, 2017b)</w:t>
      </w:r>
      <w:r w:rsidR="000D35AF" w:rsidRPr="000D35AF">
        <w:fldChar w:fldCharType="end"/>
      </w:r>
      <w:r w:rsidR="000D35AF">
        <w:t>.</w:t>
      </w:r>
    </w:p>
    <w:p w14:paraId="7095C6F8" w14:textId="59CE3B38" w:rsidR="0091145B" w:rsidRPr="00176D57" w:rsidRDefault="003C04C8" w:rsidP="00176D57">
      <w:r>
        <w:tab/>
      </w:r>
      <w:r w:rsidR="003867CE">
        <w:t>Iron</w:t>
      </w:r>
      <w:r w:rsidR="00D34803">
        <w:t xml:space="preserve"> (Fe)</w:t>
      </w:r>
      <w:r w:rsidR="003867CE">
        <w:t xml:space="preserve"> is </w:t>
      </w:r>
      <w:r w:rsidR="00A031AD">
        <w:t xml:space="preserve">typically </w:t>
      </w:r>
      <w:r w:rsidR="003867CE">
        <w:t>abundant in soil, but exist</w:t>
      </w:r>
      <w:r w:rsidR="00A031AD">
        <w:t>s</w:t>
      </w:r>
      <w:r w:rsidR="003867CE">
        <w:t xml:space="preserve"> primarily in the insoluble ferric oxide form </w:t>
      </w:r>
      <w:r w:rsidR="003867CE">
        <w:fldChar w:fldCharType="begin"/>
      </w:r>
      <w:r w:rsidR="00A861A8">
        <w:instrText xml:space="preserve"> ADDIN EN.CITE &lt;EndNote&gt;&lt;Cite&gt;&lt;Author&gt;Mendes&lt;/Author&gt;&lt;Year&gt;2013&lt;/Year&gt;&lt;RecNum&gt;421&lt;/RecNum&gt;&lt;DisplayText&gt;(Mendes&lt;style face="italic"&gt; et al.&lt;/style&gt;, 2013)&lt;/DisplayText&gt;&lt;record&gt;&lt;rec-number&gt;421&lt;/rec-number&gt;&lt;foreign-keys&gt;&lt;key app="EN" db-id="sxxf00esraxvapepssy5rssx9xs20srfz20v" timestamp="1540308547"&gt;421&lt;/key&gt;&lt;/foreign-keys&gt;&lt;ref-type name="Journal Article"&gt;17&lt;/ref-type&gt;&lt;contributors&gt;&lt;authors&gt;&lt;author&gt;Mendes, Rodrigo&lt;/author&gt;&lt;author&gt;Garbeva, Paolina&lt;/author&gt;&lt;author&gt;Raaijmakers, Jos M.&lt;/author&gt;&lt;/authors&gt;&lt;/contributors&gt;&lt;titles&gt;&lt;title&gt;The rhizosphere microbiome: significance of plant beneficial, plant pathogenic, and human pathogenic microorganisms&lt;/title&gt;&lt;secondary-title&gt;FEMS Microbiology Reviews&lt;/secondary-title&gt;&lt;/titles&gt;&lt;periodical&gt;&lt;full-title&gt;FEMS Microbiology Reviews&lt;/full-title&gt;&lt;/periodical&gt;&lt;pages&gt;634-663&lt;/pages&gt;&lt;volume&gt;37&lt;/volume&gt;&lt;number&gt;5&lt;/number&gt;&lt;dates&gt;&lt;year&gt;2013&lt;/year&gt;&lt;/dates&gt;&lt;isbn&gt;0168-6445&lt;/isbn&gt;&lt;urls&gt;&lt;related-urls&gt;&lt;url&gt;http://dx.doi.org/10.1111/1574-6976.12028&lt;/url&gt;&lt;/related-urls&gt;&lt;/urls&gt;&lt;electronic-resource-num&gt;10.1111/1574-6976.12028&lt;/electronic-resource-num&gt;&lt;/record&gt;&lt;/Cite&gt;&lt;/EndNote&gt;</w:instrText>
      </w:r>
      <w:r w:rsidR="003867CE">
        <w:fldChar w:fldCharType="separate"/>
      </w:r>
      <w:r w:rsidR="00A861A8">
        <w:rPr>
          <w:noProof/>
        </w:rPr>
        <w:t>(Mendes</w:t>
      </w:r>
      <w:r w:rsidR="00A861A8" w:rsidRPr="00A861A8">
        <w:rPr>
          <w:i/>
          <w:noProof/>
        </w:rPr>
        <w:t xml:space="preserve"> et al.</w:t>
      </w:r>
      <w:r w:rsidR="00A861A8">
        <w:rPr>
          <w:noProof/>
        </w:rPr>
        <w:t>, 2013)</w:t>
      </w:r>
      <w:r w:rsidR="003867CE">
        <w:fldChar w:fldCharType="end"/>
      </w:r>
      <w:r w:rsidR="003867CE">
        <w:t>.</w:t>
      </w:r>
      <w:r w:rsidR="004C0BBC">
        <w:t xml:space="preserve"> Fe is an essential element for almost any living microorganism as it acts as a catalyst in enzymatic processes, oxygen metabolism, electron transfer and DNA and RNA syntheses </w:t>
      </w:r>
      <w:r w:rsidR="004C0BBC">
        <w:fldChar w:fldCharType="begin">
          <w:fldData xml:space="preserve">PEVuZE5vdGU+PENpdGU+PEF1dGhvcj5BaG1lZDwvQXV0aG9yPjxZZWFyPjIwMTQ8L1llYXI+PFJl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</w:fldData>
        </w:fldChar>
      </w:r>
      <w:r w:rsidR="00A861A8">
        <w:instrText xml:space="preserve"> ADDIN EN.CITE </w:instrText>
      </w:r>
      <w:r w:rsidR="00A861A8">
        <w:fldChar w:fldCharType="begin">
          <w:fldData xml:space="preserve">PEVuZE5vdGU+PENpdGU+PEF1dGhvcj5BaG1lZDwvQXV0aG9yPjxZZWFyPjIwMTQ8L1llYXI+PFJl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</w:fldData>
        </w:fldChar>
      </w:r>
      <w:r w:rsidR="00A861A8">
        <w:instrText xml:space="preserve"> ADDIN EN.CITE.DATA </w:instrText>
      </w:r>
      <w:r w:rsidR="00A861A8">
        <w:fldChar w:fldCharType="end"/>
      </w:r>
      <w:r w:rsidR="004C0BBC">
        <w:fldChar w:fldCharType="separate"/>
      </w:r>
      <w:r w:rsidR="00A861A8">
        <w:rPr>
          <w:noProof/>
        </w:rPr>
        <w:t>(Ahmed &amp; Holmström, 2014; Colombo</w:t>
      </w:r>
      <w:r w:rsidR="00A861A8" w:rsidRPr="00A861A8">
        <w:rPr>
          <w:i/>
          <w:noProof/>
        </w:rPr>
        <w:t xml:space="preserve"> et al.</w:t>
      </w:r>
      <w:r w:rsidR="00A861A8">
        <w:rPr>
          <w:noProof/>
        </w:rPr>
        <w:t>, 2014)</w:t>
      </w:r>
      <w:r w:rsidR="004C0BBC">
        <w:fldChar w:fldCharType="end"/>
      </w:r>
      <w:r w:rsidR="004C0BBC">
        <w:t xml:space="preserve">. </w:t>
      </w:r>
      <w:r w:rsidR="003867CE">
        <w:t xml:space="preserve"> </w:t>
      </w:r>
      <w:r w:rsidR="00543270">
        <w:t>However,</w:t>
      </w:r>
      <w:r w:rsidR="002F0A0E">
        <w:t xml:space="preserve"> its speciation</w:t>
      </w:r>
      <w:r w:rsidR="00712FC6">
        <w:t xml:space="preserve"> in soil</w:t>
      </w:r>
      <w:r w:rsidR="002F0A0E">
        <w:t xml:space="preserve"> is still poorly understood</w:t>
      </w:r>
      <w:r w:rsidR="001518E7">
        <w:t xml:space="preserve">. </w:t>
      </w:r>
      <w:r w:rsidR="00401F2D">
        <w:t>In order to regulate</w:t>
      </w:r>
      <w:r w:rsidR="00D34803">
        <w:t xml:space="preserve"> the</w:t>
      </w:r>
      <w:r w:rsidR="00324EFA">
        <w:t xml:space="preserve"> poorly</w:t>
      </w:r>
      <w:r w:rsidR="00401F2D">
        <w:t xml:space="preserve"> bioavailab</w:t>
      </w:r>
      <w:r w:rsidR="00324EFA">
        <w:t>le</w:t>
      </w:r>
      <w:r w:rsidR="00D34803">
        <w:t xml:space="preserve"> Fe</w:t>
      </w:r>
      <w:r w:rsidR="0024578B">
        <w:t>,</w:t>
      </w:r>
      <w:r w:rsidR="00401F2D">
        <w:t xml:space="preserve"> plants exude</w:t>
      </w:r>
      <w:r w:rsidR="006C0F78">
        <w:t xml:space="preserve"> </w:t>
      </w:r>
      <w:proofErr w:type="spellStart"/>
      <w:r w:rsidR="004D27C9">
        <w:t>phyto</w:t>
      </w:r>
      <w:proofErr w:type="spellEnd"/>
      <w:r w:rsidR="004D27C9">
        <w:t>-</w:t>
      </w:r>
      <w:r w:rsidR="006C0F78">
        <w:t xml:space="preserve">siderophores </w:t>
      </w:r>
      <w:r w:rsidR="0023040A">
        <w:t>and/</w:t>
      </w:r>
      <w:r w:rsidR="006C0F78">
        <w:t>or organic acids as to increase</w:t>
      </w:r>
      <w:r w:rsidR="0024578B">
        <w:t xml:space="preserve"> its</w:t>
      </w:r>
      <w:r w:rsidR="006C0F78">
        <w:t xml:space="preserve"> solubility. </w:t>
      </w:r>
      <w:r>
        <w:t xml:space="preserve">Siderophores </w:t>
      </w:r>
      <w:r w:rsidR="008C191A">
        <w:t>are</w:t>
      </w:r>
      <w:r w:rsidR="00001F01">
        <w:t xml:space="preserve"> low molecular weight molecule</w:t>
      </w:r>
      <w:r w:rsidR="004D27C9">
        <w:t>s</w:t>
      </w:r>
      <w:r w:rsidR="001646D4">
        <w:t xml:space="preserve"> which </w:t>
      </w:r>
      <w:r w:rsidR="00961F3D">
        <w:t>are</w:t>
      </w:r>
      <w:r w:rsidR="001646D4">
        <w:t xml:space="preserve"> produced by </w:t>
      </w:r>
      <w:r w:rsidR="00CF7647">
        <w:t xml:space="preserve">plants and </w:t>
      </w:r>
      <w:r w:rsidR="001646D4">
        <w:t xml:space="preserve">microbes </w:t>
      </w:r>
      <w:r w:rsidR="0078269B">
        <w:t xml:space="preserve">to chelate ferric iron. </w:t>
      </w:r>
      <w:r w:rsidR="00021140">
        <w:t>For example, barley</w:t>
      </w:r>
      <w:r w:rsidR="007A66B4">
        <w:t xml:space="preserve"> has </w:t>
      </w:r>
      <w:r w:rsidR="00D70425">
        <w:t>been</w:t>
      </w:r>
      <w:r w:rsidR="007A66B4">
        <w:t xml:space="preserve"> shown to increase the </w:t>
      </w:r>
      <w:r w:rsidR="00ED546E">
        <w:t xml:space="preserve">root </w:t>
      </w:r>
      <w:r w:rsidR="00741EFC">
        <w:t>exudation of organic acids and siderophores</w:t>
      </w:r>
      <w:r w:rsidR="00ED546E">
        <w:t xml:space="preserve"> threefold during mild</w:t>
      </w:r>
      <w:r w:rsidR="00700986">
        <w:t xml:space="preserve"> stress</w:t>
      </w:r>
      <w:r w:rsidR="00ED546E">
        <w:t xml:space="preserve"> </w:t>
      </w:r>
      <w:r w:rsidR="0064409D">
        <w:fldChar w:fldCharType="begin"/>
      </w:r>
      <w:r w:rsidR="00A861A8">
        <w:instrText xml:space="preserve"> ADDIN EN.CITE &lt;EndNote&gt;&lt;Cite&gt;&lt;Author&gt;Yang&lt;/Author&gt;&lt;Year&gt;2000&lt;/Year&gt;&lt;RecNum&gt;420&lt;/RecNum&gt;&lt;DisplayText&gt;(Yang &amp;amp; Crowley, 2000)&lt;/DisplayText&gt;&lt;record&gt;&lt;rec-number&gt;420&lt;/rec-number&gt;&lt;foreign-keys&gt;&lt;key app="EN" db-id="sxxf00esraxvapepssy5rssx9xs20srfz20v" timestamp="1540308179"&gt;420&lt;/key&gt;&lt;/foreign-keys&gt;&lt;ref-type name="Journal Article"&gt;17&lt;/ref-type&gt;&lt;contributors&gt;&lt;authors&gt;&lt;author&gt;Yang, Ching-Hong&lt;/author&gt;&lt;author&gt;Crowley, David E.&lt;/author&gt;&lt;/authors&gt;&lt;/contributors&gt;&lt;titles&gt;&lt;title&gt;Rhizosphere Microbial Community Structure in Relation to Root Location and Plant Iron Nutritional Status&lt;/title&gt;&lt;secondary-title&gt;Applied and Environmental Microbiology&lt;/secondary-title&gt;&lt;/titles&gt;&lt;periodical&gt;&lt;full-title&gt;Applied and Environmental Microbiology&lt;/full-title&gt;&lt;/periodical&gt;&lt;pages&gt;345&lt;/pages&gt;&lt;volume&gt;66&lt;/volume&gt;&lt;number&gt;1&lt;/number&gt;&lt;dates&gt;&lt;year&gt;2000&lt;/year&gt;&lt;/dates&gt;&lt;work-type&gt;10.1128/AEM.66.1.345-351.2000&lt;/work-type&gt;&lt;urls&gt;&lt;related-urls&gt;&lt;url&gt;http://aem.asm.org/content/66/1/345.abstract&lt;/url&gt;&lt;/related-urls&gt;&lt;/urls&gt;&lt;/record&gt;&lt;/Cite&gt;&lt;/EndNote&gt;</w:instrText>
      </w:r>
      <w:r w:rsidR="0064409D">
        <w:fldChar w:fldCharType="separate"/>
      </w:r>
      <w:r w:rsidR="00A861A8">
        <w:rPr>
          <w:noProof/>
        </w:rPr>
        <w:t>(Yang &amp; Crowley, 2000)</w:t>
      </w:r>
      <w:r w:rsidR="0064409D">
        <w:fldChar w:fldCharType="end"/>
      </w:r>
      <w:r w:rsidR="00721063">
        <w:t>.</w:t>
      </w:r>
      <w:r w:rsidR="00ED546E">
        <w:t xml:space="preserve"> </w:t>
      </w:r>
      <w:r w:rsidR="00341127">
        <w:t>As a result</w:t>
      </w:r>
      <w:r w:rsidR="00826389">
        <w:t>, t</w:t>
      </w:r>
      <w:r w:rsidR="00316A6C">
        <w:t>h</w:t>
      </w:r>
      <w:r w:rsidR="00B4270B">
        <w:t>is</w:t>
      </w:r>
      <w:r w:rsidR="003C4255">
        <w:t xml:space="preserve"> </w:t>
      </w:r>
      <w:r w:rsidR="001B4AB3">
        <w:t>caused</w:t>
      </w:r>
      <w:r w:rsidR="00B4270B">
        <w:t xml:space="preserve"> possib</w:t>
      </w:r>
      <w:r w:rsidR="001B4AB3">
        <w:t>l</w:t>
      </w:r>
      <w:r w:rsidR="00B4270B">
        <w:t>y</w:t>
      </w:r>
      <w:r w:rsidR="003C4255">
        <w:t xml:space="preserve"> </w:t>
      </w:r>
      <w:r w:rsidR="001B4AB3">
        <w:t xml:space="preserve">an </w:t>
      </w:r>
      <w:r w:rsidR="001B4AB3">
        <w:t>enrichment</w:t>
      </w:r>
      <w:r w:rsidR="001B4AB3">
        <w:t xml:space="preserve"> of </w:t>
      </w:r>
      <w:r w:rsidR="003C4255">
        <w:t>iron(</w:t>
      </w:r>
      <w:proofErr w:type="spellStart"/>
      <w:r w:rsidR="003C4255">
        <w:t>hydr</w:t>
      </w:r>
      <w:proofErr w:type="spellEnd"/>
      <w:r w:rsidR="003C4255">
        <w:t>)oxide</w:t>
      </w:r>
      <w:r w:rsidR="007E097B">
        <w:t xml:space="preserve"> </w:t>
      </w:r>
      <w:r w:rsidR="00BF1613">
        <w:t>in the vicinity of the roo</w:t>
      </w:r>
      <w:r w:rsidR="006028A8">
        <w:t>t</w:t>
      </w:r>
      <w:r w:rsidR="00BF1613">
        <w:t>s</w:t>
      </w:r>
      <w:r w:rsidR="006028A8">
        <w:t xml:space="preserve"> under </w:t>
      </w:r>
      <w:proofErr w:type="spellStart"/>
      <w:r w:rsidR="006028A8">
        <w:t>oxic</w:t>
      </w:r>
      <w:proofErr w:type="spellEnd"/>
      <w:r w:rsidR="006028A8">
        <w:t xml:space="preserve"> conditions. </w:t>
      </w:r>
      <w:r w:rsidR="00140571">
        <w:t xml:space="preserve">In addition, </w:t>
      </w:r>
      <w:r w:rsidR="00D060AF">
        <w:t>iron (</w:t>
      </w:r>
      <w:proofErr w:type="spellStart"/>
      <w:r w:rsidR="00D060AF">
        <w:t>hydr</w:t>
      </w:r>
      <w:proofErr w:type="spellEnd"/>
      <w:r w:rsidR="00D060AF">
        <w:t>)oxides have the ability to facilitate the fixation and protection of microbes within microaggregates</w:t>
      </w:r>
      <w:r w:rsidR="00FB1877">
        <w:t xml:space="preserve"> </w:t>
      </w:r>
      <w:r w:rsidR="009D0DF5">
        <w:fldChar w:fldCharType="begin"/>
      </w:r>
      <w:r w:rsidR="00A861A8">
        <w:instrText xml:space="preserve"> ADDIN EN.CITE &lt;EndNote&gt;&lt;Cite&gt;&lt;Author&gt;Kögel-Knabner&lt;/Author&gt;&lt;Year&gt;2008&lt;/Year&gt;&lt;RecNum&gt;423&lt;/RecNum&gt;&lt;DisplayText&gt;(Kögel-Knabner&lt;style face="italic"&gt; et al.&lt;/style&gt;, 2008)&lt;/DisplayText&gt;&lt;record&gt;&lt;rec-number&gt;423&lt;/rec-number&gt;&lt;foreign-keys&gt;&lt;key app="EN" db-id="sxxf00esraxvapepssy5rssx9xs20srfz20v" timestamp="1540311462"&gt;423&lt;/key&gt;&lt;/foreign-keys&gt;&lt;ref-type name="Journal Article"&gt;17&lt;/ref-type&gt;&lt;contributors&gt;&lt;authors&gt;&lt;author&gt;Kögel-Knabner, Ingrid&lt;/author&gt;&lt;author&gt;Guggenberger, Georg&lt;/author&gt;&lt;author&gt;Kleber, Markus&lt;/author&gt;&lt;author&gt;Kandeler, Ellen&lt;/author&gt;&lt;author&gt;Kalbitz, Karsten&lt;/author&gt;&lt;author&gt;Scheu, Stefan&lt;/author&gt;&lt;author&gt;Eusterhues, Karin&lt;/author&gt;&lt;author&gt;Leinweber, Peter&lt;/author&gt;&lt;/authors&gt;&lt;/contributors&gt;&lt;titles&gt;&lt;title&gt;Organo-mineral associations in temperate soils: Integrating biology, mineralogy, and organic matter chemistry&lt;/title&gt;&lt;secondary-title&gt;Journal of Plant Nutrition and Soil Science&lt;/secondary-title&gt;&lt;/titles&gt;&lt;periodical&gt;&lt;full-title&gt;Journal of Plant Nutrition and Soil Science&lt;/full-title&gt;&lt;/periodical&gt;&lt;pages&gt;61-82&lt;/pages&gt;&lt;volume&gt;171&lt;/volume&gt;&lt;number&gt;1&lt;/number&gt;&lt;keywords&gt;&lt;keyword&gt;OM&lt;/keyword&gt;&lt;keyword&gt;organic matter stabilization&lt;/keyword&gt;&lt;keyword&gt;microhabitat&lt;/keyword&gt;&lt;keyword&gt;fractionation&lt;/keyword&gt;&lt;keyword&gt;specific surface area&lt;/keyword&gt;&lt;keyword&gt;NMR&lt;/keyword&gt;&lt;keyword&gt;SEM&lt;/keyword&gt;&lt;keyword&gt;14C age&lt;/keyword&gt;&lt;/keywords&gt;&lt;dates&gt;&lt;year&gt;2008&lt;/year&gt;&lt;/dates&gt;&lt;isbn&gt;1436-8730&lt;/isbn&gt;&lt;urls&gt;&lt;related-urls&gt;&lt;url&gt;https://doi.org/10.1002/jpln.200700048&lt;/url&gt;&lt;/related-urls&gt;&lt;/urls&gt;&lt;electronic-resource-num&gt;doi:10.1002/jpln.200700048&lt;/electronic-resource-num&gt;&lt;/record&gt;&lt;/Cite&gt;&lt;/EndNote&gt;</w:instrText>
      </w:r>
      <w:r w:rsidR="009D0DF5">
        <w:fldChar w:fldCharType="separate"/>
      </w:r>
      <w:r w:rsidR="00A861A8">
        <w:rPr>
          <w:noProof/>
        </w:rPr>
        <w:t>(Kögel-Knabner</w:t>
      </w:r>
      <w:r w:rsidR="00A861A8" w:rsidRPr="00A861A8">
        <w:rPr>
          <w:i/>
          <w:noProof/>
        </w:rPr>
        <w:t xml:space="preserve"> et al.</w:t>
      </w:r>
      <w:r w:rsidR="00A861A8">
        <w:rPr>
          <w:noProof/>
        </w:rPr>
        <w:t>, 2008)</w:t>
      </w:r>
      <w:r w:rsidR="009D0DF5">
        <w:fldChar w:fldCharType="end"/>
      </w:r>
      <w:r w:rsidR="00BF1613">
        <w:t>.</w:t>
      </w:r>
      <w:r w:rsidR="00297840">
        <w:t xml:space="preserve"> </w:t>
      </w:r>
      <w:r w:rsidR="00A31908">
        <w:t xml:space="preserve">In a study by </w:t>
      </w:r>
      <w:r w:rsidR="00A31908">
        <w:fldChar w:fldCharType="begin"/>
      </w:r>
      <w:r w:rsidR="00A31908">
        <w:instrText xml:space="preserve"> ADDIN EN.CITE &lt;EndNote&gt;&lt;Cite AuthorYear="1"&gt;&lt;Author&gt;Vidal&lt;/Author&gt;&lt;Year&gt;2018&lt;/Year&gt;&lt;RecNum&gt;422&lt;/RecNum&gt;&lt;DisplayText&gt;Vidal&lt;style face="italic"&gt; et al.&lt;/style&gt; (2018)&lt;/DisplayText&gt;&lt;record&gt;&lt;rec-number&gt;422&lt;/rec-number&gt;&lt;foreign-keys&gt;&lt;key app="EN" db-id="sxxf00esraxvapepssy5rssx9xs20srfz20v" timestamp="1540309751"&gt;422&lt;/key&gt;&lt;/foreign-keys&gt;&lt;ref-type name="Journal Article"&gt;17&lt;/ref-type&gt;&lt;contributors&gt;&lt;authors&gt;&lt;author&gt;Vidal,Alix&lt;/author&gt;&lt;author&gt;Hirte,Juliane&lt;/author&gt;&lt;author&gt;Bender,S. Franz&lt;/author&gt;&lt;author&gt;Mayer,Jochen&lt;/author&gt;&lt;author&gt;Gattinger,Andreas&lt;/author&gt;&lt;author&gt;Höschen,Carmen&lt;/author&gt;&lt;author&gt;Schädler,Sebastian&lt;/author&gt;&lt;author&gt;Iqbal,Toufiq M.&lt;/author&gt;&lt;author&gt;Mueller,Carsten W.&lt;/author&gt;&lt;/authors&gt;&lt;/contributors&gt;&lt;auth-address&gt;Alix Vidal,Lehrstuhl für Bodenkunde, Technische Universität München,Germany,alix.vidal@wzw.tum.de&lt;/auth-address&gt;&lt;titles&gt;&lt;title&gt;Linking 3D Soil Structure and Plant-Microbe-Soil Carbon Transfer in the Rhizosphere&lt;/title&gt;&lt;secondary-title&gt;Frontiers in Environmental Science&lt;/secondary-title&gt;&lt;short-title&gt;Linking 3D soil structure and plant-microbe-soil carbon transfer in the rhizosphere&lt;/short-title&gt;&lt;/titles&gt;&lt;periodical&gt;&lt;full-title&gt;Frontiers in Environmental Science&lt;/full-title&gt;&lt;/periodical&gt;&lt;volume&gt;6&lt;/volume&gt;&lt;number&gt;9&lt;/number&gt;&lt;keywords&gt;&lt;keyword&gt;rhizosphere,microorganisms,Iron Oxides,Organo-mineral associations,NanoSIMS,FIB-SEM,Undisturbed samples,13C enrichment&lt;/keyword&gt;&lt;/keywords&gt;&lt;dates&gt;&lt;year&gt;2018&lt;/year&gt;&lt;pub-dates&gt;&lt;date&gt;2018-February-09&lt;/date&gt;&lt;/pub-dates&gt;&lt;/dates&gt;&lt;isbn&gt;2296-665X&lt;/isbn&gt;&lt;work-type&gt;Original Research&lt;/work-type&gt;&lt;urls&gt;&lt;related-urls&gt;&lt;url&gt;https://www.frontiersin.org/article/10.3389/fenvs.2018.00009&lt;/url&gt;&lt;/related-urls&gt;&lt;/urls&gt;&lt;electronic-resource-num&gt;10.3389/fenvs.2018.00009&lt;/electronic-resource-num&gt;&lt;language&gt;English&lt;/language&gt;&lt;/record&gt;&lt;/Cite&gt;&lt;/EndNote&gt;</w:instrText>
      </w:r>
      <w:r w:rsidR="00A31908">
        <w:fldChar w:fldCharType="separate"/>
      </w:r>
      <w:r w:rsidR="00A31908">
        <w:rPr>
          <w:noProof/>
        </w:rPr>
        <w:t>Vidal</w:t>
      </w:r>
      <w:r w:rsidR="00A31908" w:rsidRPr="00A861A8">
        <w:rPr>
          <w:i/>
          <w:noProof/>
        </w:rPr>
        <w:t xml:space="preserve"> et al.</w:t>
      </w:r>
      <w:r w:rsidR="00A31908">
        <w:rPr>
          <w:noProof/>
        </w:rPr>
        <w:t xml:space="preserve"> (2018)</w:t>
      </w:r>
      <w:r w:rsidR="00A31908">
        <w:fldChar w:fldCharType="end"/>
      </w:r>
      <w:r w:rsidR="00A31908">
        <w:t xml:space="preserve"> most of the microbial cells were found within microaggregates rich in Fe-oxides. </w:t>
      </w:r>
      <w:r w:rsidR="00297840">
        <w:t xml:space="preserve">However, </w:t>
      </w:r>
      <w:r w:rsidR="00BF1613">
        <w:t xml:space="preserve"> </w:t>
      </w:r>
      <w:r w:rsidR="00714CFC">
        <w:fldChar w:fldCharType="begin"/>
      </w:r>
      <w:r w:rsidR="00A861A8">
        <w:instrText xml:space="preserve"> ADDIN EN.CITE &lt;EndNote&gt;&lt;Cite AuthorYear="1"&gt;&lt;Author&gt;Keiluweit&lt;/Author&gt;&lt;Year&gt;2015&lt;/Year&gt;&lt;RecNum&gt;424&lt;/RecNum&gt;&lt;DisplayText&gt;Keiluweit&lt;style face="italic"&gt; et al.&lt;/style&gt; (2015)&lt;/DisplayText&gt;&lt;record&gt;&lt;rec-number&gt;424&lt;/rec-number&gt;&lt;foreign-keys&gt;&lt;key app="EN" db-id="sxxf00esraxvapepssy5rssx9xs20srfz20v" timestamp="1540311906"&gt;424&lt;/key&gt;&lt;/foreign-keys&gt;&lt;ref-type name="Journal Article"&gt;17&lt;/ref-type&gt;&lt;contributors&gt;&lt;authors&gt;&lt;author&gt;Keiluweit, Marco&lt;/author&gt;&lt;author&gt;Bougoure, Jeremy J.&lt;/author&gt;&lt;author&gt;Nico, Peter S.&lt;/author&gt;&lt;author&gt;Pett-Ridge, Jennifer&lt;/author&gt;&lt;author&gt;Weber, Peter K.&lt;/author&gt;&lt;author&gt;Kleber, Markus&lt;/author&gt;&lt;/authors&gt;&lt;/contributors&gt;&lt;titles&gt;&lt;title&gt;Mineral protection of soil carbon counteracted by root exudates&lt;/title&gt;&lt;secondary-title&gt;Nature Climate Change&lt;/secondary-title&gt;&lt;/titles&gt;&lt;periodical&gt;&lt;full-title&gt;Nature Climate Change&lt;/full-title&gt;&lt;/periodical&gt;&lt;pages&gt;588&lt;/pages&gt;&lt;volume&gt;5&lt;/volume&gt;&lt;dates&gt;&lt;year&gt;2015&lt;/year&gt;&lt;pub-dates&gt;&lt;date&gt;03/30/online&lt;/date&gt;&lt;/pub-dates&gt;&lt;/dates&gt;&lt;publisher&gt;Nature Publishing Group&lt;/publisher&gt;&lt;work-type&gt;Article&lt;/work-type&gt;&lt;urls&gt;&lt;related-urls&gt;&lt;url&gt;http://dx.doi.org/10.1038/nclimate2580&lt;/url&gt;&lt;/related-urls&gt;&lt;/urls&gt;&lt;electronic-resource-num&gt;10.1038/nclimate2580&amp;#xD;https://www.nature.com/articles/nclimate2580#supplementary-information&lt;/electronic-resource-num&gt;&lt;/record&gt;&lt;/Cite&gt;&lt;/EndNote&gt;</w:instrText>
      </w:r>
      <w:r w:rsidR="00714CFC">
        <w:fldChar w:fldCharType="separate"/>
      </w:r>
      <w:r w:rsidR="00A861A8">
        <w:rPr>
          <w:noProof/>
        </w:rPr>
        <w:t>Keiluweit</w:t>
      </w:r>
      <w:r w:rsidR="00A861A8" w:rsidRPr="00A861A8">
        <w:rPr>
          <w:i/>
          <w:noProof/>
        </w:rPr>
        <w:t xml:space="preserve"> et al.</w:t>
      </w:r>
      <w:r w:rsidR="00A861A8">
        <w:rPr>
          <w:noProof/>
        </w:rPr>
        <w:t xml:space="preserve"> (2015)</w:t>
      </w:r>
      <w:r w:rsidR="00714CFC">
        <w:fldChar w:fldCharType="end"/>
      </w:r>
      <w:r w:rsidR="00436572">
        <w:t xml:space="preserve"> proposed </w:t>
      </w:r>
      <w:r w:rsidR="00297840">
        <w:t>that increased exudation of oxalate</w:t>
      </w:r>
      <w:r w:rsidR="005E0FA9">
        <w:t xml:space="preserve"> by plants</w:t>
      </w:r>
      <w:r w:rsidR="005E633C">
        <w:t xml:space="preserve"> </w:t>
      </w:r>
      <w:r w:rsidR="00B61C34">
        <w:t xml:space="preserve">may </w:t>
      </w:r>
      <w:r w:rsidR="005E633C">
        <w:t xml:space="preserve">facilitate </w:t>
      </w:r>
      <w:r w:rsidR="00475889">
        <w:t>the dissolution of iron (</w:t>
      </w:r>
      <w:proofErr w:type="spellStart"/>
      <w:r w:rsidR="00475889">
        <w:t>hydr</w:t>
      </w:r>
      <w:proofErr w:type="spellEnd"/>
      <w:r w:rsidR="00475889">
        <w:t>)oxides</w:t>
      </w:r>
      <w:r w:rsidR="00741EFC">
        <w:t>,</w:t>
      </w:r>
      <w:r w:rsidR="00475889">
        <w:t xml:space="preserve"> </w:t>
      </w:r>
      <w:r w:rsidR="00B80BFE">
        <w:t xml:space="preserve">which in turn </w:t>
      </w:r>
      <w:r w:rsidR="00475889">
        <w:t>facilitate</w:t>
      </w:r>
      <w:r w:rsidR="00B80BFE">
        <w:t>s</w:t>
      </w:r>
      <w:r w:rsidR="00475889">
        <w:t xml:space="preserve"> the release</w:t>
      </w:r>
      <w:r w:rsidR="00D34688">
        <w:t xml:space="preserve"> and loss of organo-mineral associated organic matter (OM) in </w:t>
      </w:r>
      <w:r w:rsidR="00961F3D">
        <w:t xml:space="preserve">the </w:t>
      </w:r>
      <w:r w:rsidR="00D34688">
        <w:t xml:space="preserve">rhizosphere. </w:t>
      </w:r>
      <w:r w:rsidR="00E630DA">
        <w:t>This would also facilitate the release of</w:t>
      </w:r>
      <w:r w:rsidR="00311885">
        <w:t xml:space="preserve"> the critical</w:t>
      </w:r>
      <w:r w:rsidR="00E630DA">
        <w:t xml:space="preserve"> </w:t>
      </w:r>
      <w:r w:rsidR="00311885">
        <w:t>phosphorus</w:t>
      </w:r>
      <w:r w:rsidR="00673E30">
        <w:t>, which is usually</w:t>
      </w:r>
      <w:r w:rsidR="00A36870">
        <w:t xml:space="preserve"> bound</w:t>
      </w:r>
      <w:r w:rsidR="002C3E8D">
        <w:t xml:space="preserve"> to </w:t>
      </w:r>
      <w:r w:rsidR="00332E33">
        <w:t xml:space="preserve">Fe </w:t>
      </w:r>
      <w:r w:rsidR="002C3E8D">
        <w:t xml:space="preserve">(and other cations such as Ca and Al) </w:t>
      </w:r>
      <w:r w:rsidR="00724B39">
        <w:fldChar w:fldCharType="begin"/>
      </w:r>
      <w:r w:rsidR="00A861A8">
        <w:instrText xml:space="preserve"> ADDIN EN.CITE &lt;EndNote&gt;&lt;Cite&gt;&lt;Author&gt;Hinsinger&lt;/Author&gt;&lt;Year&gt;2001&lt;/Year&gt;&lt;RecNum&gt;354&lt;/RecNum&gt;&lt;DisplayText&gt;(Hinsinger, 2001)&lt;/DisplayText&gt;&lt;record&gt;&lt;rec-number&gt;354&lt;/rec-number&gt;&lt;foreign-keys&gt;&lt;key app="EN" db-id="sxxf00esraxvapepssy5rssx9xs20srfz20v" timestamp="1495545269"&gt;354&lt;/key&gt;&lt;/foreign-keys&gt;&lt;ref-type name="Journal Article"&gt;17&lt;/ref-type&gt;&lt;contributors&gt;&lt;authors&gt;&lt;author&gt;Hinsinger, Philippe&lt;/author&gt;&lt;/authors&gt;&lt;/contributors&gt;&lt;titles&gt;&lt;title&gt;Bioavailability of soil inorganic P in the rhizosphere as affected by root-induced chemical changes: a review&lt;/title&gt;&lt;secondary-title&gt;Plant and Soil&lt;/secondary-title&gt;&lt;/titles&gt;&lt;periodical&gt;&lt;full-title&gt;Plant and Soil&lt;/full-title&gt;&lt;/periodical&gt;&lt;pages&gt;173-195&lt;/pages&gt;&lt;volume&gt;237&lt;/volume&gt;&lt;number&gt;2&lt;/number&gt;&lt;dates&gt;&lt;year&gt;2001&lt;/year&gt;&lt;/dates&gt;&lt;publisher&gt;Springer&lt;/publisher&gt;&lt;isbn&gt;0032079X, 15735036&lt;/isbn&gt;&lt;urls&gt;&lt;related-urls&gt;&lt;url&gt;http://www.jstor.org/stable/42951945&lt;/url&gt;&lt;/related-urls&gt;&lt;/urls&gt;&lt;custom1&gt;Full publication date: December 2001&lt;/custom1&gt;&lt;/record&gt;&lt;/Cite&gt;&lt;/EndNote&gt;</w:instrText>
      </w:r>
      <w:r w:rsidR="00724B39">
        <w:fldChar w:fldCharType="separate"/>
      </w:r>
      <w:r w:rsidR="00A861A8">
        <w:rPr>
          <w:noProof/>
        </w:rPr>
        <w:t>(Hinsinger, 2001)</w:t>
      </w:r>
      <w:r w:rsidR="00724B39">
        <w:fldChar w:fldCharType="end"/>
      </w:r>
      <w:r w:rsidR="00311885">
        <w:t xml:space="preserve">. </w:t>
      </w:r>
      <w:r w:rsidR="00972F26">
        <w:t xml:space="preserve">When looking at the </w:t>
      </w:r>
      <w:r w:rsidR="009C239A">
        <w:t xml:space="preserve">Fe </w:t>
      </w:r>
      <w:r w:rsidR="00972F26">
        <w:t xml:space="preserve">speciation, </w:t>
      </w:r>
      <w:r w:rsidR="00972F26">
        <w:fldChar w:fldCharType="begin"/>
      </w:r>
      <w:r w:rsidR="00F52E57">
        <w:instrText xml:space="preserve"> ADDIN EN.CITE &lt;EndNote&gt;&lt;Cite AuthorYear="1"&gt;&lt;Author&gt;Prietzel&lt;/Author&gt;&lt;Year&gt;2007&lt;/Year&gt;&lt;RecNum&gt;426&lt;/RecNum&gt;&lt;DisplayText&gt;Prietzel, J.&lt;style face="italic"&gt; et al.&lt;/style&gt; (2007)&lt;/DisplayText&gt;&lt;record&gt;&lt;rec-number&gt;426&lt;/rec-number&gt;&lt;foreign-keys&gt;&lt;key app="EN" db-id="sxxf00esraxvapepssy5rssx9xs20srfz20v" timestamp="1540376221"&gt;426&lt;/key&gt;&lt;/foreign-keys&gt;&lt;ref-type name="Journal Article"&gt;17&lt;/ref-type&gt;&lt;contributors&gt;&lt;authors&gt;&lt;author&gt;Prietzel, J.&lt;/author&gt;&lt;author&gt;Thieme, J.&lt;/author&gt;&lt;author&gt;Eusterhues, K.&lt;/author&gt;&lt;author&gt;Eichert, D.&lt;/author&gt;&lt;/authors&gt;&lt;/contributors&gt;&lt;titles&gt;&lt;title&gt;Iron speciation in soils and soil aggregates by synchrotron‐based X‐ray microspectroscopy (XANES,μ‐XANES)&lt;/title&gt;&lt;secondary-title&gt;European Journal of Soil Science&lt;/secondary-title&gt;&lt;/titles&gt;&lt;periodical&gt;&lt;full-title&gt;European Journal of Soil Science&lt;/full-title&gt;&lt;/periodical&gt;&lt;pages&gt;1027-1041&lt;/pages&gt;&lt;volume&gt;58&lt;/volume&gt;&lt;number&gt;5&lt;/number&gt;&lt;dates&gt;&lt;year&gt;2007&lt;/year&gt;&lt;/dates&gt;&lt;publisher&gt;Wiley Online Library&lt;/publisher&gt;&lt;isbn&gt;1365-2389&lt;/isbn&gt;&lt;urls&gt;&lt;related-urls&gt;&lt;url&gt;http:https://doi.org/10.1111/j.1365-2389.2006.00882.x&lt;/url&gt;&lt;/related-urls&gt;&lt;/urls&gt;&lt;electronic-resource-num&gt;10.1111/j.1365-2389.2006.00882.x&lt;/electronic-resource-num&gt;&lt;/record&gt;&lt;/Cite&gt;&lt;/EndNote&gt;</w:instrText>
      </w:r>
      <w:r w:rsidR="00972F26">
        <w:fldChar w:fldCharType="separate"/>
      </w:r>
      <w:r w:rsidR="00F52E57">
        <w:rPr>
          <w:noProof/>
        </w:rPr>
        <w:t>Prietzel, J.</w:t>
      </w:r>
      <w:r w:rsidR="00F52E57" w:rsidRPr="00F52E57">
        <w:rPr>
          <w:i/>
          <w:noProof/>
        </w:rPr>
        <w:t xml:space="preserve"> et al.</w:t>
      </w:r>
      <w:r w:rsidR="00F52E57">
        <w:rPr>
          <w:noProof/>
        </w:rPr>
        <w:t xml:space="preserve"> (2007)</w:t>
      </w:r>
      <w:r w:rsidR="00972F26">
        <w:fldChar w:fldCharType="end"/>
      </w:r>
      <w:r w:rsidR="00972F26">
        <w:t xml:space="preserve"> detected several species of iron oxides depending on their location within aggre</w:t>
      </w:r>
      <w:r w:rsidR="00332E33">
        <w:t>gates. T</w:t>
      </w:r>
      <w:r w:rsidR="009534D5">
        <w:t xml:space="preserve">he </w:t>
      </w:r>
      <w:r w:rsidR="00607310">
        <w:t xml:space="preserve">iron oxides </w:t>
      </w:r>
      <w:r w:rsidR="00A5595E">
        <w:t xml:space="preserve">are identified as binding agent between the root-soil </w:t>
      </w:r>
      <w:r w:rsidR="004A258E">
        <w:t>interface</w:t>
      </w:r>
      <w:r w:rsidR="00A5595E">
        <w:t xml:space="preserve"> by</w:t>
      </w:r>
      <w:r w:rsidR="007C7B34">
        <w:t xml:space="preserve"> </w:t>
      </w:r>
      <w:r w:rsidR="00A5595E">
        <w:t>forming bridges</w:t>
      </w:r>
      <w:r w:rsidR="006E40CB">
        <w:t xml:space="preserve"> between </w:t>
      </w:r>
      <w:r w:rsidR="004A258E">
        <w:t>primary</w:t>
      </w:r>
      <w:r w:rsidR="006E40CB">
        <w:t xml:space="preserve"> soil particles (</w:t>
      </w:r>
      <w:r w:rsidR="006E40CB" w:rsidRPr="00844425">
        <w:rPr>
          <w:i/>
        </w:rPr>
        <w:t>e.g.</w:t>
      </w:r>
      <w:r w:rsidR="006E40CB">
        <w:t xml:space="preserve"> quartz)</w:t>
      </w:r>
      <w:r w:rsidR="007C7B34">
        <w:t xml:space="preserve"> and as building blocks of microaggregates in the rhizosphere</w:t>
      </w:r>
      <w:r w:rsidR="004A258E">
        <w:t xml:space="preserve"> </w:t>
      </w:r>
      <w:r w:rsidR="00B23F1C">
        <w:fldChar w:fldCharType="begin"/>
      </w:r>
      <w:r w:rsidR="00A861A8">
        <w:instrText xml:space="preserve"> ADDIN EN.CITE &lt;EndNote&gt;&lt;Cite&gt;&lt;Author&gt;Mueller&lt;/Author&gt;&lt;Year&gt;2017&lt;/Year&gt;&lt;RecNum&gt;425&lt;/RecNum&gt;&lt;DisplayText&gt;(Mueller&lt;style face="italic"&gt; et al.&lt;/style&gt;, 2017)&lt;/DisplayText&gt;&lt;record&gt;&lt;rec-number&gt;425&lt;/rec-number&gt;&lt;foreign-keys&gt;&lt;key app="EN" db-id="sxxf00esraxvapepssy5rssx9xs20srfz20v" timestamp="1540312710"&gt;425&lt;/key&gt;&lt;/foreign-keys&gt;&lt;ref-type name="Journal Article"&gt;17&lt;/ref-type&gt;&lt;contributors&gt;&lt;authors&gt;&lt;author&gt;Mueller, Carsten W.&lt;/author&gt;&lt;author&gt;Hoeschen, Carmen&lt;/author&gt;&lt;author&gt;Steffens, Markus&lt;/author&gt;&lt;author&gt;Buddenbaum, Henning&lt;/author&gt;&lt;author&gt;Hinkel, Kenneth&lt;/author&gt;&lt;author&gt;Bockheim, James G.&lt;/author&gt;&lt;author&gt;Kao-Kniffin, Jenny&lt;/author&gt;&lt;/authors&gt;&lt;/contributors&gt;&lt;titles&gt;&lt;title&gt;Microscale soil structures foster organic matter stabilization in permafrost soils&lt;/title&gt;&lt;secondary-title&gt;Geoderma&lt;/secondary-title&gt;&lt;/titles&gt;&lt;periodical&gt;&lt;full-title&gt;Geoderma&lt;/full-title&gt;&lt;/periodical&gt;&lt;pages&gt;44-53&lt;/pages&gt;&lt;volume&gt;293&lt;/volume&gt;&lt;keywords&gt;&lt;keyword&gt;Particulate organic matter&lt;/keyword&gt;&lt;keyword&gt;Mineral associated organic matter&lt;/keyword&gt;&lt;keyword&gt;Micro aggregate&lt;/keyword&gt;&lt;keyword&gt;NanoSIMS&lt;/keyword&gt;&lt;keyword&gt;SEM&lt;/keyword&gt;&lt;keyword&gt;Supervised image classification&lt;/keyword&gt;&lt;/keywords&gt;&lt;dates&gt;&lt;year&gt;2017&lt;/year&gt;&lt;pub-dates&gt;&lt;date&gt;2017/05/01/&lt;/date&gt;&lt;/pub-dates&gt;&lt;/dates&gt;&lt;isbn&gt;0016-7061&lt;/isbn&gt;&lt;urls&gt;&lt;related-urls&gt;&lt;url&gt;http://www.sciencedirect.com/science/article/pii/S0016706116306851&lt;/url&gt;&lt;/related-urls&gt;&lt;/urls&gt;&lt;electronic-resource-num&gt;https://doi.org/10.1016/j.geoderma.2017.01.028&lt;/electronic-resource-num&gt;&lt;/record&gt;&lt;/Cite&gt;&lt;/EndNote&gt;</w:instrText>
      </w:r>
      <w:r w:rsidR="00B23F1C">
        <w:fldChar w:fldCharType="separate"/>
      </w:r>
      <w:r w:rsidR="00A861A8">
        <w:rPr>
          <w:noProof/>
        </w:rPr>
        <w:t>(Mueller</w:t>
      </w:r>
      <w:r w:rsidR="00A861A8" w:rsidRPr="00A861A8">
        <w:rPr>
          <w:i/>
          <w:noProof/>
        </w:rPr>
        <w:t xml:space="preserve"> et al.</w:t>
      </w:r>
      <w:r w:rsidR="00A861A8">
        <w:rPr>
          <w:noProof/>
        </w:rPr>
        <w:t>, 2017)</w:t>
      </w:r>
      <w:r w:rsidR="00B23F1C">
        <w:fldChar w:fldCharType="end"/>
      </w:r>
      <w:r w:rsidR="007C7B34">
        <w:t>.</w:t>
      </w:r>
      <w:r w:rsidR="00D03680">
        <w:t xml:space="preserve"> </w:t>
      </w:r>
      <w:r w:rsidR="00306303">
        <w:t xml:space="preserve">Therefore, iron </w:t>
      </w:r>
      <w:r w:rsidR="00992260">
        <w:t>oxides are key components of the rhizosphere</w:t>
      </w:r>
      <w:r w:rsidR="00176D57">
        <w:t xml:space="preserve"> acti</w:t>
      </w:r>
      <w:r w:rsidR="00176D57" w:rsidRPr="00176D57">
        <w:t>ng as binding agent as well as a potential source of iron for plants and microorganisms</w:t>
      </w:r>
      <w:r w:rsidR="00301DFF">
        <w:t xml:space="preserve">. </w:t>
      </w:r>
      <w:r w:rsidR="00E96447">
        <w:t>As such,</w:t>
      </w:r>
      <w:r w:rsidR="00186080">
        <w:t xml:space="preserve"> </w:t>
      </w:r>
      <w:r w:rsidR="008D0BDC">
        <w:t xml:space="preserve">identifying these species </w:t>
      </w:r>
      <w:r w:rsidR="00E96447">
        <w:t xml:space="preserve">is important in correlating rhizosphere </w:t>
      </w:r>
      <w:r w:rsidR="009647D5">
        <w:t>microbial and physical functions</w:t>
      </w:r>
      <w:r w:rsidR="000200E4">
        <w:t xml:space="preserve"> with re</w:t>
      </w:r>
      <w:r w:rsidR="009232B0">
        <w:t>gards</w:t>
      </w:r>
      <w:r w:rsidR="000200E4">
        <w:t xml:space="preserve"> to nutrient bioavailability.</w:t>
      </w:r>
      <w:r w:rsidR="008D0BDC">
        <w:t xml:space="preserve"> </w:t>
      </w:r>
    </w:p>
    <w:p w14:paraId="31D3F72E" w14:textId="2D8B466A" w:rsidR="00446ACE" w:rsidRDefault="00100014" w:rsidP="00FD17AB">
      <w:pPr>
        <w:ind w:firstLine="720"/>
      </w:pPr>
      <w:r>
        <w:t>The</w:t>
      </w:r>
      <w:r w:rsidR="00C7306E">
        <w:t xml:space="preserve"> in</w:t>
      </w:r>
      <w:r w:rsidR="009161DF">
        <w:t>crease</w:t>
      </w:r>
      <w:r w:rsidR="00C7306E">
        <w:t xml:space="preserve"> in</w:t>
      </w:r>
      <w:r w:rsidR="00BE5CB1">
        <w:t xml:space="preserve"> rhizosphere</w:t>
      </w:r>
      <w:r w:rsidR="009161DF">
        <w:t xml:space="preserve"> microbial biomass</w:t>
      </w:r>
      <w:r>
        <w:t xml:space="preserve"> that results from C input by roots</w:t>
      </w:r>
      <w:r w:rsidR="009161DF">
        <w:t xml:space="preserve"> </w:t>
      </w:r>
      <w:r w:rsidR="000F509B">
        <w:t xml:space="preserve">also </w:t>
      </w:r>
      <w:r w:rsidR="009161DF">
        <w:t>play</w:t>
      </w:r>
      <w:r w:rsidR="000F509B">
        <w:t>s</w:t>
      </w:r>
      <w:r w:rsidR="009161DF">
        <w:t xml:space="preserve"> an important role in </w:t>
      </w:r>
      <w:r w:rsidR="002E22CD">
        <w:t xml:space="preserve">the sulfur </w:t>
      </w:r>
      <w:r w:rsidR="00F4196E">
        <w:t xml:space="preserve">(S) </w:t>
      </w:r>
      <w:r w:rsidR="002E22CD">
        <w:t xml:space="preserve">cycle. </w:t>
      </w:r>
      <w:r w:rsidR="006C1EE3">
        <w:t>Sulfur is an important element for the synthesis of proteins</w:t>
      </w:r>
      <w:r w:rsidR="000C3271">
        <w:t xml:space="preserve"> and a number of essential vitamins and cofactors</w:t>
      </w:r>
      <w:r w:rsidR="002E466F">
        <w:t>,</w:t>
      </w:r>
      <w:r w:rsidR="00764E31">
        <w:t xml:space="preserve"> and plays a critical role in cells </w:t>
      </w:r>
      <w:r w:rsidR="00E3185D">
        <w:fldChar w:fldCharType="begin"/>
      </w:r>
      <w:r w:rsidR="00A861A8">
        <w:instrText xml:space="preserve"> ADDIN EN.CITE &lt;EndNote&gt;&lt;Cite&gt;&lt;Author&gt;Leustek&lt;/Author&gt;&lt;Year&gt;1999&lt;/Year&gt;&lt;RecNum&gt;415&lt;/RecNum&gt;&lt;DisplayText&gt;(Leustek &amp;amp; Saito, 1999)&lt;/DisplayText&gt;&lt;record&gt;&lt;rec-number&gt;415&lt;/rec-number&gt;&lt;foreign-keys&gt;&lt;key app="EN" db-id="sxxf00esraxvapepssy5rssx9xs20srfz20v" timestamp="1540297653"&gt;415&lt;/key&gt;&lt;/foreign-keys&gt;&lt;ref-type name="Journal Article"&gt;17&lt;/ref-type&gt;&lt;contributors&gt;&lt;authors&gt;&lt;author&gt;Leustek, Thomas&lt;/author&gt;&lt;author&gt;Saito, Kazuki&lt;/author&gt;&lt;/authors&gt;&lt;/contributors&gt;&lt;titles&gt;&lt;title&gt;Sulfate Transport and Assimilation in Plants&lt;/title&gt;&lt;secondary-title&gt;Plant Physiology&lt;/secondary-title&gt;&lt;/titles&gt;&lt;periodical&gt;&lt;full-title&gt;Plant Physiology&lt;/full-title&gt;&lt;/periodical&gt;&lt;pages&gt;637&lt;/pages&gt;&lt;volume&gt;120&lt;/volume&gt;&lt;number&gt;3&lt;/number&gt;&lt;dates&gt;&lt;year&gt;1999&lt;/year&gt;&lt;/dates&gt;&lt;work-type&gt;10.1104/pp.120.3.637&lt;/work-type&gt;&lt;urls&gt;&lt;related-urls&gt;&lt;url&gt;http://www.plantphysiol.org/content/120/3/637.abstract&lt;/url&gt;&lt;/related-urls&gt;&lt;/urls&gt;&lt;/record&gt;&lt;/Cite&gt;&lt;/EndNote&gt;</w:instrText>
      </w:r>
      <w:r w:rsidR="00E3185D">
        <w:fldChar w:fldCharType="separate"/>
      </w:r>
      <w:r w:rsidR="00A861A8">
        <w:rPr>
          <w:noProof/>
        </w:rPr>
        <w:t>(Leustek &amp; Saito, 1999)</w:t>
      </w:r>
      <w:r w:rsidR="00E3185D">
        <w:fldChar w:fldCharType="end"/>
      </w:r>
      <w:r w:rsidR="000C3271">
        <w:t xml:space="preserve">. </w:t>
      </w:r>
      <w:r w:rsidR="00F4196E">
        <w:t xml:space="preserve">Although S is usually high in soils, </w:t>
      </w:r>
      <w:r w:rsidR="00EC5424">
        <w:t xml:space="preserve">directly </w:t>
      </w:r>
      <w:r w:rsidR="00E322EB">
        <w:t>available</w:t>
      </w:r>
      <w:r w:rsidR="00BE5CB1">
        <w:t xml:space="preserve"> </w:t>
      </w:r>
      <w:r w:rsidR="00EC5424">
        <w:t xml:space="preserve">S </w:t>
      </w:r>
      <w:r w:rsidR="00BE5CB1">
        <w:t>(sul</w:t>
      </w:r>
      <w:r w:rsidR="00081063">
        <w:t>f</w:t>
      </w:r>
      <w:r w:rsidR="00BE5CB1">
        <w:t>ate; SO</w:t>
      </w:r>
      <w:r w:rsidR="00BE5CB1">
        <w:rPr>
          <w:vertAlign w:val="subscript"/>
        </w:rPr>
        <w:t>4</w:t>
      </w:r>
      <w:r w:rsidR="00BE5CB1">
        <w:t>)</w:t>
      </w:r>
      <w:r w:rsidR="00E322EB">
        <w:t xml:space="preserve"> </w:t>
      </w:r>
      <w:r w:rsidR="00EC5424">
        <w:t xml:space="preserve">is usually less than 5% </w:t>
      </w:r>
      <w:r w:rsidR="003C7255">
        <w:t>as the major part of the</w:t>
      </w:r>
      <w:r w:rsidR="00EC5424">
        <w:t xml:space="preserve"> S</w:t>
      </w:r>
      <w:r w:rsidR="003C7255">
        <w:t xml:space="preserve"> pool</w:t>
      </w:r>
      <w:r w:rsidR="00EC5424">
        <w:t xml:space="preserve"> resides</w:t>
      </w:r>
      <w:r w:rsidR="00E322EB">
        <w:t xml:space="preserve"> in </w:t>
      </w:r>
      <w:r w:rsidR="00FD48D4">
        <w:t>soil organic matter and the microbial biomass</w:t>
      </w:r>
      <w:r w:rsidR="003E0C26">
        <w:t xml:space="preserve"> </w:t>
      </w:r>
      <w:r w:rsidR="003E0C26">
        <w:fldChar w:fldCharType="begin"/>
      </w:r>
      <w:r w:rsidR="00A861A8">
        <w:instrText xml:space="preserve"> ADDIN EN.CITE &lt;EndNote&gt;&lt;Cite&gt;&lt;Author&gt;Kertesz&lt;/Author&gt;&lt;Year&gt;2004&lt;/Year&gt;&lt;RecNum&gt;412&lt;/RecNum&gt;&lt;DisplayText&gt;(Kertesz &amp;amp; Mirleau, 2004)&lt;/DisplayText&gt;&lt;record&gt;&lt;rec-number&gt;412&lt;/rec-number&gt;&lt;foreign-keys&gt;&lt;key app="EN" db-id="sxxf00esraxvapepssy5rssx9xs20srfz20v" timestamp="1540285638"&gt;412&lt;/key&gt;&lt;/foreign-keys&gt;&lt;ref-type name="Journal Article"&gt;17&lt;/ref-type&gt;&lt;contributors&gt;&lt;authors&gt;&lt;author&gt;Kertesz, Michael A.&lt;/author&gt;&lt;author&gt;Mirleau, Pascal&lt;/author&gt;&lt;/authors&gt;&lt;/contributors&gt;&lt;titles&gt;&lt;title&gt;The role of soil microbes in plant sulphur nutrition&lt;/title&gt;&lt;secondary-title&gt;Journal of Experimental Botany&lt;/secondary-title&gt;&lt;/titles&gt;&lt;periodical&gt;&lt;full-title&gt;Journal of Experimental Botany&lt;/full-title&gt;&lt;/periodical&gt;&lt;pages&gt;1939-1945&lt;/pages&gt;&lt;volume&gt;55&lt;/volume&gt;&lt;number&gt;404&lt;/number&gt;&lt;dates&gt;&lt;year&gt;2004&lt;/year&gt;&lt;/dates&gt;&lt;isbn&gt;0022-0957&lt;/isbn&gt;&lt;urls&gt;&lt;related-urls&gt;&lt;url&gt;http://dx.doi.org/10.1093/jxb/erh176&lt;/url&gt;&lt;/related-urls&gt;&lt;/urls&gt;&lt;electronic-resource-num&gt;10.1093/jxb/erh176&lt;/electronic-resource-num&gt;&lt;/record&gt;&lt;/Cite&gt;&lt;/EndNote&gt;</w:instrText>
      </w:r>
      <w:r w:rsidR="003E0C26">
        <w:fldChar w:fldCharType="separate"/>
      </w:r>
      <w:r w:rsidR="00A861A8">
        <w:rPr>
          <w:noProof/>
        </w:rPr>
        <w:t>(Kertesz &amp; Mirleau, 2004)</w:t>
      </w:r>
      <w:r w:rsidR="003E0C26">
        <w:fldChar w:fldCharType="end"/>
      </w:r>
      <w:r w:rsidR="00FD48D4">
        <w:t>.</w:t>
      </w:r>
      <w:r w:rsidR="003E0C26">
        <w:t xml:space="preserve"> </w:t>
      </w:r>
      <w:r w:rsidR="00BC19FB">
        <w:t>Importantly, the S</w:t>
      </w:r>
      <w:r w:rsidR="00916E4C">
        <w:t xml:space="preserve"> pool </w:t>
      </w:r>
      <w:r w:rsidR="00091A45">
        <w:t xml:space="preserve">in soils </w:t>
      </w:r>
      <w:r w:rsidR="00916E4C">
        <w:t>is extremely dynamic</w:t>
      </w:r>
      <w:r w:rsidR="00FB1A71">
        <w:t xml:space="preserve"> and complex</w:t>
      </w:r>
      <w:r w:rsidR="00916E4C">
        <w:t>, especially in the rhizosphere where</w:t>
      </w:r>
      <w:r w:rsidR="00902EFE">
        <w:t xml:space="preserve"> microbes play a critical role in allowing plant</w:t>
      </w:r>
      <w:r w:rsidR="00961F3D">
        <w:t>s</w:t>
      </w:r>
      <w:r w:rsidR="00902EFE">
        <w:t xml:space="preserve"> to access soil organosulfur</w:t>
      </w:r>
      <w:r w:rsidR="00DC771B">
        <w:t xml:space="preserve"> </w:t>
      </w:r>
      <w:r w:rsidR="00DC771B">
        <w:fldChar w:fldCharType="begin"/>
      </w:r>
      <w:r w:rsidR="00A861A8">
        <w:instrText xml:space="preserve"> ADDIN EN.CITE &lt;EndNote&gt;&lt;Cite&gt;&lt;Author&gt;Kertesz&lt;/Author&gt;&lt;Year&gt;2004&lt;/Year&gt;&lt;RecNum&gt;412&lt;/RecNum&gt;&lt;DisplayText&gt;(Kertesz, 2000; Kertesz &amp;amp; Mirleau, 2004)&lt;/DisplayText&gt;&lt;record&gt;&lt;rec-number&gt;412&lt;/rec-number&gt;&lt;foreign-keys&gt;&lt;key app="EN" db-id="sxxf00esraxvapepssy5rssx9xs20srfz20v" timestamp="1540285638"&gt;412&lt;/key&gt;&lt;/foreign-keys&gt;&lt;ref-type name="Journal Article"&gt;17&lt;/ref-type&gt;&lt;contributors&gt;&lt;authors&gt;&lt;author&gt;Kertesz, Michael A.&lt;/author&gt;&lt;author&gt;Mirleau, Pascal&lt;/author&gt;&lt;/authors&gt;&lt;/contributors&gt;&lt;titles&gt;&lt;title&gt;The role of soil microbes in plant sulphur nutrition&lt;/title&gt;&lt;secondary-title&gt;Journal of Experimental Botany&lt;/secondary-title&gt;&lt;/titles&gt;&lt;periodical&gt;&lt;full-title&gt;Journal of Experimental Botany&lt;/full-title&gt;&lt;/periodical&gt;&lt;pages&gt;1939-1945&lt;/pages&gt;&lt;volume&gt;55&lt;/volume&gt;&lt;number&gt;404&lt;/number&gt;&lt;dates&gt;&lt;year&gt;2004&lt;/year&gt;&lt;/dates&gt;&lt;isbn&gt;0022-0957&lt;/isbn&gt;&lt;urls&gt;&lt;related-urls&gt;&lt;url&gt;http://dx.doi.org/10.1093/jxb/erh176&lt;/url&gt;&lt;/related-urls&gt;&lt;/urls&gt;&lt;electronic-resource-num&gt;10.1093/jxb/erh176&lt;/electronic-resource-num&gt;&lt;/record&gt;&lt;/Cite&gt;&lt;Cite&gt;&lt;Author&gt;Kertesz&lt;/Author&gt;&lt;Year&gt;2000&lt;/Year&gt;&lt;RecNum&gt;408&lt;/RecNum&gt;&lt;record&gt;&lt;rec-number&gt;408&lt;/rec-number&gt;&lt;foreign-keys&gt;&lt;key app="EN" db-id="sxxf00esraxvapepssy5rssx9xs20srfz20v" timestamp="1540285525"&gt;408&lt;/key&gt;&lt;/foreign-keys&gt;&lt;ref-type name="Journal Article"&gt;17&lt;/ref-type&gt;&lt;contributors&gt;&lt;authors&gt;&lt;author&gt;Kertesz, Michael A.&lt;/author&gt;&lt;/authors&gt;&lt;/contributors&gt;&lt;titles&gt;&lt;title&gt;Riding the sulfur cycle – metabolism of sulfonates and sulfate esters in Gram‐negative bacteria&lt;/title&gt;&lt;secondary-title&gt;FEMS Microbiology Reviews&lt;/secondary-title&gt;&lt;/titles&gt;&lt;periodical&gt;&lt;full-title&gt;FEMS Microbiology Reviews&lt;/full-title&gt;&lt;/periodical&gt;&lt;pages&gt;135-175&lt;/pages&gt;&lt;volume&gt;24&lt;/volume&gt;&lt;number&gt;2&lt;/number&gt;&lt;dates&gt;&lt;year&gt;2000&lt;/year&gt;&lt;/dates&gt;&lt;publisher&gt;Wiley Online Library&lt;/publisher&gt;&lt;isbn&gt;1574-6976&lt;/isbn&gt;&lt;urls&gt;&lt;related-urls&gt;&lt;url&gt;http:https://doi.org/10.1111/j.1574-6976.2000.tb00537.x&lt;/url&gt;&lt;/related-urls&gt;&lt;/urls&gt;&lt;electronic-resource-num&gt;10.1111/j.1574-6976.2000.tb00537.x&lt;/electronic-resource-num&gt;&lt;/record&gt;&lt;/Cite&gt;&lt;/EndNote&gt;</w:instrText>
      </w:r>
      <w:r w:rsidR="00DC771B">
        <w:fldChar w:fldCharType="separate"/>
      </w:r>
      <w:r w:rsidR="00A861A8">
        <w:rPr>
          <w:noProof/>
        </w:rPr>
        <w:t xml:space="preserve">(Kertesz, 2000; Kertesz &amp; </w:t>
      </w:r>
      <w:r w:rsidR="00A861A8">
        <w:rPr>
          <w:noProof/>
        </w:rPr>
        <w:lastRenderedPageBreak/>
        <w:t>Mirleau, 2004)</w:t>
      </w:r>
      <w:r w:rsidR="00DC771B">
        <w:fldChar w:fldCharType="end"/>
      </w:r>
      <w:r w:rsidR="00902EFE">
        <w:t xml:space="preserve">. </w:t>
      </w:r>
      <w:r w:rsidR="006725F8">
        <w:t xml:space="preserve">As a result, </w:t>
      </w:r>
      <w:r w:rsidR="008A23AC">
        <w:t>S exists in a large variety of oxidation states ranging from -2</w:t>
      </w:r>
      <w:r w:rsidR="005F2A0A">
        <w:t xml:space="preserve"> (inorganic sulfide) to +6 (</w:t>
      </w:r>
      <w:r w:rsidR="00A64A59">
        <w:t xml:space="preserve">inorganic </w:t>
      </w:r>
      <w:r w:rsidR="005F2A0A">
        <w:t>sulfate)</w:t>
      </w:r>
      <w:r w:rsidR="00897F52">
        <w:t xml:space="preserve"> </w:t>
      </w:r>
      <w:r w:rsidR="009E2CFF">
        <w:fldChar w:fldCharType="begin"/>
      </w:r>
      <w:r w:rsidR="00A861A8">
        <w:instrText xml:space="preserve"> ADDIN EN.CITE &lt;EndNote&gt;&lt;Cite&gt;&lt;Author&gt;Prietzel&lt;/Author&gt;&lt;Year&gt;2003&lt;/Year&gt;&lt;RecNum&gt;407&lt;/RecNum&gt;&lt;DisplayText&gt;(Prietzel&lt;style face="italic"&gt; et al.&lt;/style&gt;, 2003)&lt;/DisplayText&gt;&lt;record&gt;&lt;rec-number&gt;407&lt;/rec-number&gt;&lt;foreign-keys&gt;&lt;key app="EN" db-id="sxxf00esraxvapepssy5rssx9xs20srfz20v" timestamp="1540227059"&gt;407&lt;/key&gt;&lt;/foreign-keys&gt;&lt;ref-type name="Journal Article"&gt;17&lt;/ref-type&gt;&lt;contributors&gt;&lt;authors&gt;&lt;author&gt;Prietzel, J.&lt;/author&gt;&lt;author&gt;Thieme, J.&lt;/author&gt;&lt;author&gt;Neuhäusler, U.&lt;/author&gt;&lt;author&gt;Susini, J.&lt;/author&gt;&lt;author&gt;Kögel‐Knabner, I.&lt;/author&gt;&lt;/authors&gt;&lt;/contributors&gt;&lt;titles&gt;&lt;title&gt;Speciation of sulphur in soils and soil particles by X‐ray spectromicroscopy&lt;/title&gt;&lt;secondary-title&gt;European Journal of Soil Science&lt;/secondary-title&gt;&lt;/titles&gt;&lt;periodical&gt;&lt;full-title&gt;European Journal of Soil Science&lt;/full-title&gt;&lt;/periodical&gt;&lt;pages&gt;423-433&lt;/pages&gt;&lt;volume&gt;54&lt;/volume&gt;&lt;number&gt;2&lt;/number&gt;&lt;dates&gt;&lt;year&gt;2003&lt;/year&gt;&lt;/dates&gt;&lt;publisher&gt;Wiley Online Library&lt;/publisher&gt;&lt;isbn&gt;1365-2389&lt;/isbn&gt;&lt;urls&gt;&lt;related-urls&gt;&lt;url&gt;http:https://doi.org/10.1046/j.1365-2389.2003.00543.x&lt;/url&gt;&lt;/related-urls&gt;&lt;/urls&gt;&lt;electronic-resource-num&gt;10.1046/j.1365-2389.2003.00543.x&lt;/electronic-resource-num&gt;&lt;/record&gt;&lt;/Cite&gt;&lt;/EndNote&gt;</w:instrText>
      </w:r>
      <w:r w:rsidR="009E2CFF">
        <w:fldChar w:fldCharType="separate"/>
      </w:r>
      <w:r w:rsidR="00A861A8">
        <w:rPr>
          <w:noProof/>
        </w:rPr>
        <w:t>(Prietzel</w:t>
      </w:r>
      <w:r w:rsidR="00A861A8" w:rsidRPr="00A861A8">
        <w:rPr>
          <w:i/>
          <w:noProof/>
        </w:rPr>
        <w:t xml:space="preserve"> et al.</w:t>
      </w:r>
      <w:r w:rsidR="00A861A8">
        <w:rPr>
          <w:noProof/>
        </w:rPr>
        <w:t>, 2003)</w:t>
      </w:r>
      <w:r w:rsidR="009E2CFF">
        <w:fldChar w:fldCharType="end"/>
      </w:r>
      <w:r w:rsidR="00897F52">
        <w:t xml:space="preserve">. </w:t>
      </w:r>
      <w:r w:rsidR="00E67062">
        <w:t xml:space="preserve">Remarkably, </w:t>
      </w:r>
      <w:r w:rsidR="001048DC">
        <w:t>the</w:t>
      </w:r>
      <w:r w:rsidR="00091A45">
        <w:t>re</w:t>
      </w:r>
      <w:r w:rsidR="001048DC">
        <w:t xml:space="preserve"> is evidence that </w:t>
      </w:r>
      <w:r w:rsidR="00E67062">
        <w:t xml:space="preserve">soil microbes actively compete with plants for the available sulfate in </w:t>
      </w:r>
      <w:r w:rsidR="00271101">
        <w:t>rhizosphere</w:t>
      </w:r>
      <w:r w:rsidR="001048DC">
        <w:t xml:space="preserve"> </w:t>
      </w:r>
      <w:r w:rsidR="005D7165">
        <w:fldChar w:fldCharType="begin"/>
      </w:r>
      <w:r w:rsidR="00A861A8">
        <w:instrText xml:space="preserve"> ADDIN EN.CITE &lt;EndNote&gt;&lt;Cite&gt;&lt;Author&gt;Kertesz&lt;/Author&gt;&lt;Year&gt;2004&lt;/Year&gt;&lt;RecNum&gt;412&lt;/RecNum&gt;&lt;DisplayText&gt;(Kertesz &amp;amp; Mirleau, 2004)&lt;/DisplayText&gt;&lt;record&gt;&lt;rec-number&gt;412&lt;/rec-number&gt;&lt;foreign-keys&gt;&lt;key app="EN" db-id="sxxf00esraxvapepssy5rssx9xs20srfz20v" timestamp="1540285638"&gt;412&lt;/key&gt;&lt;/foreign-keys&gt;&lt;ref-type name="Journal Article"&gt;17&lt;/ref-type&gt;&lt;contributors&gt;&lt;authors&gt;&lt;author&gt;Kertesz, Michael A.&lt;/author&gt;&lt;author&gt;Mirleau, Pascal&lt;/author&gt;&lt;/authors&gt;&lt;/contributors&gt;&lt;titles&gt;&lt;title&gt;The role of soil microbes in plant sulphur nutrition&lt;/title&gt;&lt;secondary-title&gt;Journal of Experimental Botany&lt;/secondary-title&gt;&lt;/titles&gt;&lt;periodical&gt;&lt;full-title&gt;Journal of Experimental Botany&lt;/full-title&gt;&lt;/periodical&gt;&lt;pages&gt;1939-1945&lt;/pages&gt;&lt;volume&gt;55&lt;/volume&gt;&lt;number&gt;404&lt;/number&gt;&lt;dates&gt;&lt;year&gt;2004&lt;/year&gt;&lt;/dates&gt;&lt;isbn&gt;0022-0957&lt;/isbn&gt;&lt;urls&gt;&lt;related-urls&gt;&lt;url&gt;http://dx.doi.org/10.1093/jxb/erh176&lt;/url&gt;&lt;/related-urls&gt;&lt;/urls&gt;&lt;electronic-resource-num&gt;10.1093/jxb/erh176&lt;/electronic-resource-num&gt;&lt;/record&gt;&lt;/Cite&gt;&lt;/EndNote&gt;</w:instrText>
      </w:r>
      <w:r w:rsidR="005D7165">
        <w:fldChar w:fldCharType="separate"/>
      </w:r>
      <w:r w:rsidR="00A861A8">
        <w:rPr>
          <w:noProof/>
        </w:rPr>
        <w:t>(Kertesz &amp; Mirleau, 2004)</w:t>
      </w:r>
      <w:r w:rsidR="005D7165">
        <w:fldChar w:fldCharType="end"/>
      </w:r>
      <w:r w:rsidR="00E67062">
        <w:t xml:space="preserve">. </w:t>
      </w:r>
      <w:r w:rsidR="000111DB">
        <w:t>Many bacteria and fungi are capable of mineralizing S from sulfate-esters</w:t>
      </w:r>
      <w:r w:rsidR="0047174C">
        <w:t xml:space="preserve"> </w:t>
      </w:r>
      <w:r w:rsidR="00B01986">
        <w:fldChar w:fldCharType="begin"/>
      </w:r>
      <w:r w:rsidR="00A861A8">
        <w:instrText xml:space="preserve"> ADDIN EN.CITE &lt;EndNote&gt;&lt;Cite&gt;&lt;Author&gt;Klose&lt;/Author&gt;&lt;Year&gt;1999&lt;/Year&gt;&lt;RecNum&gt;414&lt;/RecNum&gt;&lt;DisplayText&gt;(Klose&lt;style face="italic"&gt; et al.&lt;/style&gt;, 1999)&lt;/DisplayText&gt;&lt;record&gt;&lt;rec-number&gt;414&lt;/rec-number&gt;&lt;foreign-keys&gt;&lt;key app="EN" db-id="sxxf00esraxvapepssy5rssx9xs20srfz20v" timestamp="1540296250"&gt;414&lt;/key&gt;&lt;/foreign-keys&gt;&lt;ref-type name="Journal Article"&gt;17&lt;/ref-type&gt;&lt;contributors&gt;&lt;authors&gt;&lt;author&gt;Klose, S.&lt;/author&gt;&lt;author&gt;Moore, J. M.&lt;/author&gt;&lt;author&gt;Tabatabai, M. A.&lt;/author&gt;&lt;/authors&gt;&lt;/contributors&gt;&lt;titles&gt;&lt;title&gt;Arylsulfatase activity of microbial biomass in soils as affected by cropping systems&lt;/title&gt;&lt;secondary-title&gt;Biology and Fertility of Soils&lt;/secondary-title&gt;&lt;/titles&gt;&lt;periodical&gt;&lt;full-title&gt;Biology and Fertility of Soils&lt;/full-title&gt;&lt;/periodical&gt;&lt;pages&gt;46-54&lt;/pages&gt;&lt;volume&gt;29&lt;/volume&gt;&lt;number&gt;1&lt;/number&gt;&lt;dates&gt;&lt;year&gt;1999&lt;/year&gt;&lt;pub-dates&gt;&lt;date&gt;1999/04/01&lt;/date&gt;&lt;/pub-dates&gt;&lt;/dates&gt;&lt;isbn&gt;1432-0789&lt;/isbn&gt;&lt;urls&gt;&lt;related-urls&gt;&lt;url&gt;https://doi.org/10.1007/s003740050523&lt;/url&gt;&lt;/related-urls&gt;&lt;/urls&gt;&lt;electronic-resource-num&gt;10.1007/s003740050523&lt;/electronic-resource-num&gt;&lt;/record&gt;&lt;/Cite&gt;&lt;/EndNote&gt;</w:instrText>
      </w:r>
      <w:r w:rsidR="00B01986">
        <w:fldChar w:fldCharType="separate"/>
      </w:r>
      <w:r w:rsidR="00A861A8">
        <w:rPr>
          <w:noProof/>
        </w:rPr>
        <w:t>(Klose</w:t>
      </w:r>
      <w:r w:rsidR="00A861A8" w:rsidRPr="00A861A8">
        <w:rPr>
          <w:i/>
          <w:noProof/>
        </w:rPr>
        <w:t xml:space="preserve"> et al.</w:t>
      </w:r>
      <w:r w:rsidR="00A861A8">
        <w:rPr>
          <w:noProof/>
        </w:rPr>
        <w:t>, 1999)</w:t>
      </w:r>
      <w:r w:rsidR="00B01986">
        <w:fldChar w:fldCharType="end"/>
      </w:r>
      <w:r w:rsidR="0047174C">
        <w:t xml:space="preserve">. </w:t>
      </w:r>
      <w:r w:rsidR="00A10EDF">
        <w:t>The rates in which</w:t>
      </w:r>
      <w:r w:rsidR="006838A5">
        <w:t xml:space="preserve"> mineralization of</w:t>
      </w:r>
      <w:r w:rsidR="00A10EDF">
        <w:t xml:space="preserve"> organosulfur </w:t>
      </w:r>
      <w:r w:rsidR="00656CD5">
        <w:t xml:space="preserve">in soils takes place </w:t>
      </w:r>
      <w:r w:rsidR="006838A5">
        <w:t xml:space="preserve">is dependent on the </w:t>
      </w:r>
      <w:r w:rsidR="0009007A">
        <w:t>proportions of</w:t>
      </w:r>
      <w:r w:rsidR="00656CD5">
        <w:t xml:space="preserve"> sul</w:t>
      </w:r>
      <w:r w:rsidR="00256B12">
        <w:t>f</w:t>
      </w:r>
      <w:r w:rsidR="00656CD5">
        <w:t>ate</w:t>
      </w:r>
      <w:r w:rsidR="006838A5">
        <w:t>-esters and C-</w:t>
      </w:r>
      <w:r w:rsidR="00256B12">
        <w:t>bonded</w:t>
      </w:r>
      <w:r w:rsidR="006838A5">
        <w:t xml:space="preserve"> sulfur in a given soil and by the type of crop. </w:t>
      </w:r>
      <w:r w:rsidR="009768D2">
        <w:t xml:space="preserve">These </w:t>
      </w:r>
      <w:r w:rsidR="0009007A">
        <w:t>effects</w:t>
      </w:r>
      <w:r w:rsidR="009768D2">
        <w:t xml:space="preserve"> are </w:t>
      </w:r>
      <w:r w:rsidR="005D39F2">
        <w:t>due</w:t>
      </w:r>
      <w:r w:rsidR="0009007A">
        <w:t xml:space="preserve"> to the differences in </w:t>
      </w:r>
      <w:r w:rsidR="00742DAB">
        <w:t>the</w:t>
      </w:r>
      <w:r w:rsidR="0009007A">
        <w:t xml:space="preserve"> quantities</w:t>
      </w:r>
      <w:r w:rsidR="00742DAB">
        <w:t xml:space="preserve"> and chemical composition</w:t>
      </w:r>
      <w:r w:rsidR="0009007A">
        <w:t xml:space="preserve"> of root exudates</w:t>
      </w:r>
      <w:r w:rsidR="00280AC1">
        <w:t xml:space="preserve">, which as </w:t>
      </w:r>
      <w:r w:rsidR="00D2151B">
        <w:t xml:space="preserve">a result </w:t>
      </w:r>
      <w:r w:rsidR="00B438FA">
        <w:t xml:space="preserve">alters </w:t>
      </w:r>
      <w:r w:rsidR="00D2151B">
        <w:t>the microbial community</w:t>
      </w:r>
      <w:r w:rsidR="00E6428F">
        <w:t xml:space="preserve"> </w:t>
      </w:r>
      <w:r w:rsidR="00E6428F">
        <w:fldChar w:fldCharType="begin"/>
      </w:r>
      <w:r w:rsidR="00A861A8">
        <w:instrText xml:space="preserve"> ADDIN EN.CITE &lt;EndNote&gt;&lt;Cite&gt;&lt;Author&gt;Bertin&lt;/Author&gt;&lt;Year&gt;2003&lt;/Year&gt;&lt;RecNum&gt;413&lt;/RecNum&gt;&lt;DisplayText&gt;(Bertin&lt;style face="italic"&gt; et al.&lt;/style&gt;, 2003)&lt;/DisplayText&gt;&lt;record&gt;&lt;rec-number&gt;413&lt;/rec-number&gt;&lt;foreign-keys&gt;&lt;key app="EN" db-id="sxxf00esraxvapepssy5rssx9xs20srfz20v" timestamp="1540293596"&gt;413&lt;/key&gt;&lt;/foreign-keys&gt;&lt;ref-type name="Journal Article"&gt;17&lt;/ref-type&gt;&lt;contributors&gt;&lt;authors&gt;&lt;author&gt;Bertin, Cecile&lt;/author&gt;&lt;author&gt;Yang, Xiaohan&lt;/author&gt;&lt;author&gt;Weston, Leslie A.&lt;/author&gt;&lt;/authors&gt;&lt;/contributors&gt;&lt;titles&gt;&lt;title&gt;The role of root exudates and allelochemicals in the rhizosphere&lt;/title&gt;&lt;secondary-title&gt;Plant and Soil&lt;/secondary-title&gt;&lt;/titles&gt;&lt;periodical&gt;&lt;full-title&gt;Plant and Soil&lt;/full-title&gt;&lt;/periodical&gt;&lt;pages&gt;67-83&lt;/pages&gt;&lt;volume&gt;256&lt;/volume&gt;&lt;number&gt;1&lt;/number&gt;&lt;dates&gt;&lt;year&gt;2003&lt;/year&gt;&lt;pub-dates&gt;&lt;date&gt;2003/09/01&lt;/date&gt;&lt;/pub-dates&gt;&lt;/dates&gt;&lt;isbn&gt;1573-5036&lt;/isbn&gt;&lt;urls&gt;&lt;related-urls&gt;&lt;url&gt;https://doi.org/10.1023/A:1026290508166&lt;/url&gt;&lt;/related-urls&gt;&lt;/urls&gt;&lt;electronic-resource-num&gt;10.1023/A:1026290508166&lt;/electronic-resource-num&gt;&lt;/record&gt;&lt;/Cite&gt;&lt;/EndNote&gt;</w:instrText>
      </w:r>
      <w:r w:rsidR="00E6428F">
        <w:fldChar w:fldCharType="separate"/>
      </w:r>
      <w:r w:rsidR="00A861A8">
        <w:rPr>
          <w:noProof/>
        </w:rPr>
        <w:t>(Bertin</w:t>
      </w:r>
      <w:r w:rsidR="00A861A8" w:rsidRPr="00A861A8">
        <w:rPr>
          <w:i/>
          <w:noProof/>
        </w:rPr>
        <w:t xml:space="preserve"> et al.</w:t>
      </w:r>
      <w:r w:rsidR="00A861A8">
        <w:rPr>
          <w:noProof/>
        </w:rPr>
        <w:t>, 2003)</w:t>
      </w:r>
      <w:r w:rsidR="00E6428F">
        <w:fldChar w:fldCharType="end"/>
      </w:r>
      <w:r w:rsidR="00D2151B">
        <w:t>.</w:t>
      </w:r>
      <w:r w:rsidR="006E51D9">
        <w:t xml:space="preserve"> </w:t>
      </w:r>
      <w:r w:rsidR="005E7C02">
        <w:t xml:space="preserve">Sulfatases of the </w:t>
      </w:r>
      <w:r w:rsidR="00D73B1D">
        <w:t>esterase</w:t>
      </w:r>
      <w:r w:rsidR="005E7C02">
        <w:t xml:space="preserve"> class catalyze the sulfate-ester mineralization</w:t>
      </w:r>
      <w:r w:rsidR="00D73B1D">
        <w:t>.</w:t>
      </w:r>
      <w:r w:rsidR="00CE413A">
        <w:t xml:space="preserve"> Arylsulfatases enzymes act on aromatic sulfate-esters</w:t>
      </w:r>
      <w:r w:rsidR="00E970D6">
        <w:t xml:space="preserve">, while alkyl-sulfatase act on aliphatic sulfate-esters, </w:t>
      </w:r>
      <w:r w:rsidR="0014157D">
        <w:t>both</w:t>
      </w:r>
      <w:r w:rsidR="00160BC4">
        <w:t xml:space="preserve"> </w:t>
      </w:r>
      <w:r w:rsidR="00A1068A">
        <w:t xml:space="preserve">sulfate </w:t>
      </w:r>
      <w:r w:rsidR="00431526">
        <w:t>releasing enzymes/products</w:t>
      </w:r>
      <w:r w:rsidR="0014157D">
        <w:t xml:space="preserve"> </w:t>
      </w:r>
      <w:r w:rsidR="00A1068A">
        <w:t>are common in the rhizosphere.</w:t>
      </w:r>
      <w:r w:rsidR="00296E6D">
        <w:t xml:space="preserve"> </w:t>
      </w:r>
      <w:r w:rsidR="009A25B6">
        <w:t xml:space="preserve">The largest pool of organic S is in the form of aliphatic or aromatic sulfonates </w:t>
      </w:r>
      <w:r w:rsidR="00273ECD">
        <w:fldChar w:fldCharType="begin"/>
      </w:r>
      <w:r w:rsidR="00A861A8">
        <w:instrText xml:space="preserve"> ADDIN EN.CITE &lt;EndNote&gt;&lt;Cite&gt;&lt;Author&gt;Zhao&lt;/Author&gt;&lt;Year&gt;2006&lt;/Year&gt;&lt;RecNum&gt;416&lt;/RecNum&gt;&lt;DisplayText&gt;(Zhao&lt;style face="italic"&gt; et al.&lt;/style&gt;, 2006)&lt;/DisplayText&gt;&lt;record&gt;&lt;rec-number&gt;416&lt;/rec-number&gt;&lt;foreign-keys&gt;&lt;key app="EN" db-id="sxxf00esraxvapepssy5rssx9xs20srfz20v" timestamp="1540299148"&gt;416&lt;/key&gt;&lt;/foreign-keys&gt;&lt;ref-type name="Journal Article"&gt;17&lt;/ref-type&gt;&lt;contributors&gt;&lt;authors&gt;&lt;author&gt;Zhao, F. J.&lt;/author&gt;&lt;author&gt;Lehmann, J.&lt;/author&gt;&lt;author&gt;Solomon, D.&lt;/author&gt;&lt;author&gt;Fox, M. A.&lt;/author&gt;&lt;author&gt;McGrath, S. P.&lt;/author&gt;&lt;/authors&gt;&lt;/contributors&gt;&lt;titles&gt;&lt;title&gt;Sulphur speciation and turnover in soils: evidence from sulphur K-edge XANES spectroscopy and isotope dilution studies&lt;/title&gt;&lt;secondary-title&gt;Soil Biology and Biochemistry&lt;/secondary-title&gt;&lt;/titles&gt;&lt;periodical&gt;&lt;full-title&gt;Soil Biology and Biochemistry&lt;/full-title&gt;&lt;/periodical&gt;&lt;pages&gt;1000-1007&lt;/pages&gt;&lt;volume&gt;38&lt;/volume&gt;&lt;number&gt;5&lt;/number&gt;&lt;keywords&gt;&lt;keyword&gt;Immobilisation&lt;/keyword&gt;&lt;keyword&gt;Land use&lt;/keyword&gt;&lt;keyword&gt;Mineralisation&lt;/keyword&gt;&lt;keyword&gt;Sulphur&lt;/keyword&gt;&lt;keyword&gt;X-ray absorption near edge structure spectroscopy (XANES)&lt;/keyword&gt;&lt;/keywords&gt;&lt;dates&gt;&lt;year&gt;2006&lt;/year&gt;&lt;pub-dates&gt;&lt;date&gt;2006/05/01/&lt;/date&gt;&lt;/pub-dates&gt;&lt;/dates&gt;&lt;isbn&gt;0038-0717&lt;/isbn&gt;&lt;urls&gt;&lt;related-urls&gt;&lt;url&gt;http://www.sciencedirect.com/science/article/pii/S0038071705003123&lt;/url&gt;&lt;/related-urls&gt;&lt;/urls&gt;&lt;electronic-resource-num&gt;https://doi.org/10.1016/j.soilbio.2005.08.013&lt;/electronic-resource-num&gt;&lt;/record&gt;&lt;/Cite&gt;&lt;/EndNote&gt;</w:instrText>
      </w:r>
      <w:r w:rsidR="00273ECD">
        <w:fldChar w:fldCharType="separate"/>
      </w:r>
      <w:r w:rsidR="00A861A8">
        <w:rPr>
          <w:noProof/>
        </w:rPr>
        <w:t>(Zhao</w:t>
      </w:r>
      <w:r w:rsidR="00A861A8" w:rsidRPr="00A861A8">
        <w:rPr>
          <w:i/>
          <w:noProof/>
        </w:rPr>
        <w:t xml:space="preserve"> et al.</w:t>
      </w:r>
      <w:r w:rsidR="00A861A8">
        <w:rPr>
          <w:noProof/>
        </w:rPr>
        <w:t>, 2006)</w:t>
      </w:r>
      <w:r w:rsidR="00273ECD">
        <w:fldChar w:fldCharType="end"/>
      </w:r>
      <w:r w:rsidR="009A25B6">
        <w:t>.</w:t>
      </w:r>
      <w:r w:rsidR="00171392">
        <w:t xml:space="preserve"> However</w:t>
      </w:r>
      <w:r w:rsidR="0058217E">
        <w:t xml:space="preserve">, </w:t>
      </w:r>
      <w:r w:rsidR="005D4B87">
        <w:t>in order to mobilize</w:t>
      </w:r>
      <w:r w:rsidR="00F00A14">
        <w:t xml:space="preserve"> sulfonate,</w:t>
      </w:r>
      <w:r w:rsidR="00473C03">
        <w:t xml:space="preserve"> </w:t>
      </w:r>
      <w:r w:rsidR="000035E3">
        <w:t>an exclusive bacterial multicomponent</w:t>
      </w:r>
      <w:r w:rsidR="00EB2BBE">
        <w:t xml:space="preserve"> enzyme</w:t>
      </w:r>
      <w:r w:rsidR="00B25F8C">
        <w:t xml:space="preserve"> known as</w:t>
      </w:r>
      <w:r w:rsidR="00EB2BBE">
        <w:t xml:space="preserve"> mono-oxygenase</w:t>
      </w:r>
      <w:r w:rsidR="0058617E">
        <w:t xml:space="preserve"> complex is necessary</w:t>
      </w:r>
      <w:r w:rsidR="00727576">
        <w:t xml:space="preserve"> </w:t>
      </w:r>
      <w:r w:rsidR="00727576">
        <w:fldChar w:fldCharType="begin"/>
      </w:r>
      <w:r w:rsidR="00A861A8">
        <w:instrText xml:space="preserve"> ADDIN EN.CITE &lt;EndNote&gt;&lt;Cite&gt;&lt;Author&gt;Kertesz&lt;/Author&gt;&lt;Year&gt;2004&lt;/Year&gt;&lt;RecNum&gt;412&lt;/RecNum&gt;&lt;DisplayText&gt;(Kertesz &amp;amp; Mirleau, 2004)&lt;/DisplayText&gt;&lt;record&gt;&lt;rec-number&gt;412&lt;/rec-number&gt;&lt;foreign-keys&gt;&lt;key app="EN" db-id="sxxf00esraxvapepssy5rssx9xs20srfz20v" timestamp="1540285638"&gt;412&lt;/key&gt;&lt;/foreign-keys&gt;&lt;ref-type name="Journal Article"&gt;17&lt;/ref-type&gt;&lt;contributors&gt;&lt;authors&gt;&lt;author&gt;Kertesz, Michael A.&lt;/author&gt;&lt;author&gt;Mirleau, Pascal&lt;/author&gt;&lt;/authors&gt;&lt;/contributors&gt;&lt;titles&gt;&lt;title&gt;The role of soil microbes in plant sulphur nutrition&lt;/title&gt;&lt;secondary-title&gt;Journal of Experimental Botany&lt;/secondary-title&gt;&lt;/titles&gt;&lt;periodical&gt;&lt;full-title&gt;Journal of Experimental Botany&lt;/full-title&gt;&lt;/periodical&gt;&lt;pages&gt;1939-1945&lt;/pages&gt;&lt;volume&gt;55&lt;/volume&gt;&lt;number&gt;404&lt;/number&gt;&lt;dates&gt;&lt;year&gt;2004&lt;/year&gt;&lt;/dates&gt;&lt;isbn&gt;0022-0957&lt;/isbn&gt;&lt;urls&gt;&lt;related-urls&gt;&lt;url&gt;http://dx.doi.org/10.1093/jxb/erh176&lt;/url&gt;&lt;/related-urls&gt;&lt;/urls&gt;&lt;electronic-resource-num&gt;10.1093/jxb/erh176&lt;/electronic-resource-num&gt;&lt;/record&gt;&lt;/Cite&gt;&lt;/EndNote&gt;</w:instrText>
      </w:r>
      <w:r w:rsidR="00727576">
        <w:fldChar w:fldCharType="separate"/>
      </w:r>
      <w:r w:rsidR="00A861A8">
        <w:rPr>
          <w:noProof/>
        </w:rPr>
        <w:t>(Kertesz &amp; Mirleau, 2004)</w:t>
      </w:r>
      <w:r w:rsidR="00727576">
        <w:fldChar w:fldCharType="end"/>
      </w:r>
      <w:r w:rsidR="00727576">
        <w:t>.</w:t>
      </w:r>
      <w:r w:rsidR="0071582C">
        <w:t xml:space="preserve"> </w:t>
      </w:r>
      <w:r w:rsidR="004D0DF2">
        <w:t xml:space="preserve">The limited </w:t>
      </w:r>
      <w:r w:rsidR="00B25F8C">
        <w:t>abundance</w:t>
      </w:r>
      <w:r w:rsidR="004D0DF2">
        <w:t xml:space="preserve"> </w:t>
      </w:r>
      <w:r w:rsidR="001474B0">
        <w:t>of plant available S makes it increasingly necessary to</w:t>
      </w:r>
      <w:r w:rsidR="0006666F">
        <w:t xml:space="preserve"> understand the pathways and interactions </w:t>
      </w:r>
      <w:r w:rsidR="00B25F8C">
        <w:t xml:space="preserve">that </w:t>
      </w:r>
      <w:r w:rsidR="0006666F">
        <w:t>mobilize sulfate-esters and sulfonates</w:t>
      </w:r>
      <w:r w:rsidR="00B25F8C">
        <w:t>,</w:t>
      </w:r>
      <w:r w:rsidR="00CB7C30">
        <w:t xml:space="preserve"> </w:t>
      </w:r>
      <w:r w:rsidR="00B25F8C">
        <w:t>which</w:t>
      </w:r>
      <w:r w:rsidR="00CB7C30">
        <w:t xml:space="preserve"> dominate the S-pool </w:t>
      </w:r>
      <w:r w:rsidR="00F64599">
        <w:fldChar w:fldCharType="begin"/>
      </w:r>
      <w:r w:rsidR="00A861A8">
        <w:instrText xml:space="preserve"> ADDIN EN.CITE &lt;EndNote&gt;&lt;Cite&gt;&lt;Author&gt;Gahan&lt;/Author&gt;&lt;Year&gt;2014&lt;/Year&gt;&lt;RecNum&gt;417&lt;/RecNum&gt;&lt;DisplayText&gt;(Gahan &amp;amp; Schmalenberger, 2014)&lt;/DisplayText&gt;&lt;record&gt;&lt;rec-number&gt;417&lt;/rec-number&gt;&lt;foreign-keys&gt;&lt;key app="EN" db-id="sxxf00esraxvapepssy5rssx9xs20srfz20v" timestamp="1540299981"&gt;417&lt;/key&gt;&lt;/foreign-keys&gt;&lt;ref-type name="Journal Article"&gt;17&lt;/ref-type&gt;&lt;contributors&gt;&lt;authors&gt;&lt;author&gt;Gahan,Jacinta&lt;/author&gt;&lt;author&gt;Schmalenberger,Achim&lt;/author&gt;&lt;/authors&gt;&lt;/contributors&gt;&lt;auth-address&gt;Achim Schmalenberger,Department of Life Sciences, University of Limerick,Limerick, Ireland,achim.schmalenberger@ul.ie&lt;/auth-address&gt;&lt;titles&gt;&lt;title&gt;The role of bacteria and mycorrhiza in plant sulfur supply&lt;/title&gt;&lt;secondary-title&gt;Frontiers in Plant Science&lt;/secondary-title&gt;&lt;short-title&gt;Bacteria and mycorrhiza in plant sulfur supply&lt;/short-title&gt;&lt;/titles&gt;&lt;periodical&gt;&lt;full-title&gt;Frontiers in Plant Science&lt;/full-title&gt;&lt;/periodical&gt;&lt;volume&gt;5&lt;/volume&gt;&lt;number&gt;723&lt;/number&gt;&lt;keywords&gt;&lt;keyword&gt;sulfonate desulfurization,sulfate esters,mycorrhizal fungi,Plant-Microbe Interactions,asf gene cluster,Sulfatases,Mycorrhizosphere&lt;/keyword&gt;&lt;/keywords&gt;&lt;dates&gt;&lt;year&gt;2014&lt;/year&gt;&lt;pub-dates&gt;&lt;date&gt;2014-December-16&lt;/date&gt;&lt;/pub-dates&gt;&lt;/dates&gt;&lt;isbn&gt;1664-462X&lt;/isbn&gt;&lt;work-type&gt;Mini Review&lt;/work-type&gt;&lt;urls&gt;&lt;related-urls&gt;&lt;url&gt;https://www.frontiersin.org/article/10.3389/fpls.2014.00723&lt;/url&gt;&lt;/related-urls&gt;&lt;/urls&gt;&lt;electronic-resource-num&gt;10.3389/fpls.2014.00723&lt;/electronic-resource-num&gt;&lt;language&gt;English&lt;/language&gt;&lt;/record&gt;&lt;/Cite&gt;&lt;/EndNote&gt;</w:instrText>
      </w:r>
      <w:r w:rsidR="00F64599">
        <w:fldChar w:fldCharType="separate"/>
      </w:r>
      <w:r w:rsidR="00A861A8">
        <w:rPr>
          <w:noProof/>
        </w:rPr>
        <w:t>(Gahan &amp; Schmalenberger, 2014)</w:t>
      </w:r>
      <w:r w:rsidR="00F64599">
        <w:fldChar w:fldCharType="end"/>
      </w:r>
      <w:r w:rsidR="006B05AE">
        <w:t xml:space="preserve">. </w:t>
      </w:r>
      <w:r w:rsidR="00F00743">
        <w:t>The</w:t>
      </w:r>
      <w:r w:rsidR="006B05AE">
        <w:t>r</w:t>
      </w:r>
      <w:r w:rsidR="00F00743">
        <w:t>efore</w:t>
      </w:r>
      <w:r w:rsidR="006B05AE">
        <w:t xml:space="preserve">, the complex nature and the subtle differences in the rhizosphere makes it difficult </w:t>
      </w:r>
      <w:r w:rsidR="00177B3B">
        <w:t>to apply traditional wet-chemistry speciation</w:t>
      </w:r>
      <w:r w:rsidR="00B25F8C">
        <w:t>,</w:t>
      </w:r>
      <w:r w:rsidR="00F00743">
        <w:t xml:space="preserve"> which is prone to artefacts and biases </w:t>
      </w:r>
      <w:r w:rsidR="00723C61">
        <w:fldChar w:fldCharType="begin">
          <w:fldData xml:space="preserve">PEVuZE5vdGU+PENpdGU+PEF1dGhvcj5QcmlldHplbDwvQXV0aG9yPjxZZWFyPjIwMDc8L1llYXI+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</w:fldData>
        </w:fldChar>
      </w:r>
      <w:r w:rsidR="00480B30">
        <w:instrText xml:space="preserve"> ADDIN EN.CITE </w:instrText>
      </w:r>
      <w:r w:rsidR="00480B30">
        <w:fldChar w:fldCharType="begin">
          <w:fldData xml:space="preserve">PEVuZE5vdGU+PENpdGU+PEF1dGhvcj5QcmlldHplbDwvQXV0aG9yPjxZZWFyPjIwMDc8L1llYXI+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</w:fldData>
        </w:fldChar>
      </w:r>
      <w:r w:rsidR="00480B30">
        <w:instrText xml:space="preserve"> ADDIN EN.CITE.DATA </w:instrText>
      </w:r>
      <w:r w:rsidR="00480B30">
        <w:fldChar w:fldCharType="end"/>
      </w:r>
      <w:r w:rsidR="00723C61">
        <w:fldChar w:fldCharType="separate"/>
      </w:r>
      <w:r w:rsidR="00480B30">
        <w:rPr>
          <w:noProof/>
        </w:rPr>
        <w:t>(Prietzel</w:t>
      </w:r>
      <w:r w:rsidR="00480B30" w:rsidRPr="00480B30">
        <w:rPr>
          <w:i/>
          <w:noProof/>
        </w:rPr>
        <w:t xml:space="preserve"> et al.</w:t>
      </w:r>
      <w:r w:rsidR="00480B30">
        <w:rPr>
          <w:noProof/>
        </w:rPr>
        <w:t>, 2003; Prietzel, Jörg</w:t>
      </w:r>
      <w:r w:rsidR="00480B30" w:rsidRPr="00480B30">
        <w:rPr>
          <w:i/>
          <w:noProof/>
        </w:rPr>
        <w:t xml:space="preserve"> et al.</w:t>
      </w:r>
      <w:r w:rsidR="00480B30">
        <w:rPr>
          <w:noProof/>
        </w:rPr>
        <w:t>, 2007)</w:t>
      </w:r>
      <w:r w:rsidR="00723C61">
        <w:fldChar w:fldCharType="end"/>
      </w:r>
      <w:r w:rsidR="00F00743">
        <w:t xml:space="preserve">. </w:t>
      </w:r>
      <w:r w:rsidR="00AE31EC">
        <w:t>The use of X-ray absorption near-edge structure (XANES)</w:t>
      </w:r>
      <w:r w:rsidR="00B07709">
        <w:t xml:space="preserve"> in combination with synchrotron X-ray Fluorescence (</w:t>
      </w:r>
      <w:r w:rsidR="005246CC">
        <w:t>SR-</w:t>
      </w:r>
      <w:r w:rsidR="00B07709">
        <w:t>XRF) mapping</w:t>
      </w:r>
      <w:r w:rsidR="00AE31EC">
        <w:t xml:space="preserve"> have been proven to be a powerful</w:t>
      </w:r>
      <w:r w:rsidR="00637BBF">
        <w:t xml:space="preserve"> non-destructive technique for direct speciation of various elements in </w:t>
      </w:r>
      <w:r w:rsidR="00F218B0">
        <w:t xml:space="preserve">biological and geological samples </w:t>
      </w:r>
      <w:r w:rsidR="00900B22">
        <w:fldChar w:fldCharType="begin">
          <w:fldData xml:space="preserve">PEVuZE5vdGU+PENpdGU+PEF1dGhvcj5FZHdhcmRzPC9BdXRob3I+PFllYXI+MjAxNjwvWWVhcj48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</w:fldData>
        </w:fldChar>
      </w:r>
      <w:r w:rsidR="00A861A8">
        <w:instrText xml:space="preserve"> ADDIN EN.CITE </w:instrText>
      </w:r>
      <w:r w:rsidR="00A861A8">
        <w:fldChar w:fldCharType="begin">
          <w:fldData xml:space="preserve">PEVuZE5vdGU+PENpdGU+PEF1dGhvcj5FZHdhcmRzPC9BdXRob3I+PFllYXI+MjAxNjwvWWVhcj48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</w:fldData>
        </w:fldChar>
      </w:r>
      <w:r w:rsidR="00A861A8">
        <w:instrText xml:space="preserve"> ADDIN EN.CITE.DATA </w:instrText>
      </w:r>
      <w:r w:rsidR="00A861A8">
        <w:fldChar w:fldCharType="end"/>
      </w:r>
      <w:r w:rsidR="00900B22">
        <w:fldChar w:fldCharType="separate"/>
      </w:r>
      <w:r w:rsidR="00A861A8">
        <w:rPr>
          <w:noProof/>
        </w:rPr>
        <w:t>(Egerton</w:t>
      </w:r>
      <w:r w:rsidR="00A861A8" w:rsidRPr="00A861A8">
        <w:rPr>
          <w:i/>
          <w:noProof/>
        </w:rPr>
        <w:t xml:space="preserve"> et al.</w:t>
      </w:r>
      <w:r w:rsidR="00A861A8">
        <w:rPr>
          <w:noProof/>
        </w:rPr>
        <w:t>, 2015; Edwards</w:t>
      </w:r>
      <w:r w:rsidR="00A861A8" w:rsidRPr="00A861A8">
        <w:rPr>
          <w:i/>
          <w:noProof/>
        </w:rPr>
        <w:t xml:space="preserve"> et al.</w:t>
      </w:r>
      <w:r w:rsidR="00A861A8">
        <w:rPr>
          <w:noProof/>
        </w:rPr>
        <w:t>, 2016)</w:t>
      </w:r>
      <w:r w:rsidR="00900B22">
        <w:fldChar w:fldCharType="end"/>
      </w:r>
      <w:r w:rsidR="00F218B0">
        <w:t>.</w:t>
      </w:r>
    </w:p>
    <w:p w14:paraId="6F6A1542" w14:textId="69B7EB8A" w:rsidR="00EC29E7" w:rsidRDefault="009D5D41" w:rsidP="009240E6">
      <w:pPr>
        <w:ind w:firstLine="720"/>
      </w:pPr>
      <w:r>
        <w:t>Spatial XRF investigations</w:t>
      </w:r>
      <w:r w:rsidR="00D36241">
        <w:t xml:space="preserve"> in combination with XANES spectroscopy</w:t>
      </w:r>
      <w:r>
        <w:t xml:space="preserve"> into the composition, distribution and dynamics of</w:t>
      </w:r>
      <w:r w:rsidR="00D33107">
        <w:t xml:space="preserve"> </w:t>
      </w:r>
      <w:r>
        <w:t xml:space="preserve">plant nutrients is a </w:t>
      </w:r>
      <w:r w:rsidR="00E322ED">
        <w:t>new</w:t>
      </w:r>
      <w:r>
        <w:t xml:space="preserve"> and exciting field of research with</w:t>
      </w:r>
      <w:r w:rsidR="00D33107">
        <w:t xml:space="preserve"> much potential. </w:t>
      </w:r>
      <w:r w:rsidR="00D33107" w:rsidRPr="00F96A14">
        <w:t xml:space="preserve">More </w:t>
      </w:r>
      <w:r w:rsidRPr="00F96A14">
        <w:t>recently</w:t>
      </w:r>
      <w:r w:rsidR="00B25F8C">
        <w:t>,</w:t>
      </w:r>
      <w:r w:rsidRPr="00F96A14">
        <w:t xml:space="preserve"> the focus has fallen upon nutrient speciation and dis</w:t>
      </w:r>
      <w:r w:rsidR="00D33107" w:rsidRPr="00F96A14">
        <w:t xml:space="preserve">tribution in bulk soils and the </w:t>
      </w:r>
      <w:r w:rsidRPr="00F96A14">
        <w:t>rhizosphere</w:t>
      </w:r>
      <w:r w:rsidR="00170A95" w:rsidRPr="00F96A14">
        <w:t xml:space="preserve">. </w:t>
      </w:r>
      <w:r w:rsidR="00730E2F" w:rsidRPr="00F96A14">
        <w:t xml:space="preserve">This is an important development in understanding nutrient dynamics and bioavailability </w:t>
      </w:r>
      <w:r w:rsidR="00730E2F" w:rsidRPr="00F96A14">
        <w:rPr>
          <w:i/>
        </w:rPr>
        <w:t>in</w:t>
      </w:r>
      <w:r w:rsidR="005C3AC4">
        <w:rPr>
          <w:i/>
        </w:rPr>
        <w:t xml:space="preserve"> </w:t>
      </w:r>
      <w:r w:rsidR="00730E2F" w:rsidRPr="00F96A14">
        <w:rPr>
          <w:i/>
        </w:rPr>
        <w:t>situ</w:t>
      </w:r>
      <w:r w:rsidR="00F96A14">
        <w:t xml:space="preserve">. </w:t>
      </w:r>
      <w:r w:rsidR="00F52E57">
        <w:fldChar w:fldCharType="begin"/>
      </w:r>
      <w:r w:rsidR="00F52E57">
        <w:instrText xml:space="preserve"> ADDIN EN.CITE &lt;EndNote&gt;&lt;Cite AuthorYear="1"&gt;&lt;Author&gt;Singer&lt;/Author&gt;&lt;Year&gt;2009&lt;/Year&gt;&lt;RecNum&gt;489&lt;/RecNum&gt;&lt;DisplayText&gt;Singer&lt;style face="italic"&gt; et al.&lt;/style&gt; (2009)&lt;/DisplayText&gt;&lt;record&gt;&lt;rec-number&gt;489&lt;/rec-number&gt;&lt;foreign-keys&gt;&lt;key app="EN" db-id="sxxf00esraxvapepssy5rssx9xs20srfz20v" timestamp="1565979016"&gt;489&lt;/key&gt;&lt;/foreign-keys&gt;&lt;ref-type name="Journal Article"&gt;17&lt;/ref-type&gt;&lt;contributors&gt;&lt;authors&gt;&lt;author&gt;Singer, David M.&lt;/author&gt;&lt;author&gt;Zachara, John M.&lt;/author&gt;&lt;author&gt;Brown Jr, Gordon E.&lt;/author&gt;&lt;/authors&gt;&lt;/contributors&gt;&lt;titles&gt;&lt;title&gt;Uranium Speciation As a Function of Depth in Contaminated Hanford Sediments - A Micro-XRF, Micro-XRD, and Micro- And Bulk-XAFS Study&lt;/title&gt;&lt;secondary-title&gt;Environmental Science &amp;amp; Technology&lt;/secondary-title&gt;&lt;/titles&gt;&lt;periodical&gt;&lt;full-title&gt;Environmental Science &amp;amp; Technology&lt;/full-title&gt;&lt;/periodical&gt;&lt;pages&gt;630-636&lt;/pages&gt;&lt;volume&gt;43&lt;/volume&gt;&lt;number&gt;3&lt;/number&gt;&lt;dates&gt;&lt;year&gt;2009&lt;/year&gt;&lt;pub-dates&gt;&lt;date&gt;2009/02/01&lt;/date&gt;&lt;/pub-dates&gt;&lt;/dates&gt;&lt;publisher&gt;American Chemical Society&lt;/publisher&gt;&lt;isbn&gt;0013-936X&lt;/isbn&gt;&lt;urls&gt;&lt;related-urls&gt;&lt;url&gt;https://doi.org/10.1021/es8021045&lt;/url&gt;&lt;/related-urls&gt;&lt;/urls&gt;&lt;electronic-resource-num&gt;10.1021/es8021045&lt;/electronic-resource-num&gt;&lt;/record&gt;&lt;/Cite&gt;&lt;/EndNote&gt;</w:instrText>
      </w:r>
      <w:r w:rsidR="00F52E57">
        <w:fldChar w:fldCharType="separate"/>
      </w:r>
      <w:r w:rsidR="00F52E57">
        <w:rPr>
          <w:noProof/>
        </w:rPr>
        <w:t>Singer</w:t>
      </w:r>
      <w:r w:rsidR="00F52E57" w:rsidRPr="00F52E57">
        <w:rPr>
          <w:i/>
          <w:noProof/>
        </w:rPr>
        <w:t xml:space="preserve"> et al.</w:t>
      </w:r>
      <w:r w:rsidR="00F52E57">
        <w:rPr>
          <w:noProof/>
        </w:rPr>
        <w:t xml:space="preserve"> (2009)</w:t>
      </w:r>
      <w:r w:rsidR="00F52E57">
        <w:fldChar w:fldCharType="end"/>
      </w:r>
      <w:r w:rsidR="00F52E57">
        <w:t xml:space="preserve"> combines SR-XRF and XRD to study the distribution of U on mineral phases, and while this might be a more definitive analyses, it needs specific sample preparation, beamlines and energy ranges. </w:t>
      </w:r>
      <w:r w:rsidR="00F96A14">
        <w:t>Even though bulk soil c</w:t>
      </w:r>
      <w:r w:rsidR="00834C65">
        <w:t xml:space="preserve">hemical processes are </w:t>
      </w:r>
      <w:r w:rsidR="00983EBF">
        <w:t>well</w:t>
      </w:r>
      <w:r w:rsidR="00834C65">
        <w:t xml:space="preserve"> understood and investigated, the </w:t>
      </w:r>
      <w:proofErr w:type="spellStart"/>
      <w:r w:rsidR="00835CD6">
        <w:t>spatio</w:t>
      </w:r>
      <w:proofErr w:type="spellEnd"/>
      <w:r w:rsidR="00835CD6">
        <w:t xml:space="preserve">-chemical relationships </w:t>
      </w:r>
      <w:r w:rsidR="0079637E">
        <w:t xml:space="preserve">between plant and soil are </w:t>
      </w:r>
      <w:r w:rsidR="00983EBF">
        <w:t>poorly</w:t>
      </w:r>
      <w:r w:rsidR="0079637E">
        <w:t xml:space="preserve"> studied.</w:t>
      </w:r>
      <w:r w:rsidR="000E767A">
        <w:t xml:space="preserve"> </w:t>
      </w:r>
      <w:r w:rsidR="00204871">
        <w:t xml:space="preserve">Indeed, there are </w:t>
      </w:r>
      <w:r w:rsidR="00F52E57">
        <w:t xml:space="preserve">SR-XRF and XANES </w:t>
      </w:r>
      <w:r w:rsidR="00204871">
        <w:t xml:space="preserve">studies </w:t>
      </w:r>
      <w:r w:rsidR="00FA4E85">
        <w:t xml:space="preserve">of Fe </w:t>
      </w:r>
      <w:r w:rsidR="00FA4E85">
        <w:fldChar w:fldCharType="begin">
          <w:fldData xml:space="preserve">PEVuZE5vdGU+PENpdGU+PEF1dGhvcj5QcmlldHplbDwvQXV0aG9yPjxZZWFyPjIwMDc8L1llYXI+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</w:fldData>
        </w:fldChar>
      </w:r>
      <w:r w:rsidR="00480B30">
        <w:instrText xml:space="preserve"> ADDIN EN.CITE </w:instrText>
      </w:r>
      <w:r w:rsidR="00480B30">
        <w:fldChar w:fldCharType="begin">
          <w:fldData xml:space="preserve">PEVuZE5vdGU+PENpdGU+PEF1dGhvcj5QcmlldHplbDwvQXV0aG9yPjxZZWFyPjIwMDc8L1llYXI+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</w:fldData>
        </w:fldChar>
      </w:r>
      <w:r w:rsidR="00480B30">
        <w:instrText xml:space="preserve"> ADDIN EN.CITE.DATA </w:instrText>
      </w:r>
      <w:r w:rsidR="00480B30">
        <w:fldChar w:fldCharType="end"/>
      </w:r>
      <w:r w:rsidR="00FA4E85">
        <w:fldChar w:fldCharType="separate"/>
      </w:r>
      <w:r w:rsidR="00480B30">
        <w:rPr>
          <w:noProof/>
        </w:rPr>
        <w:t>(Prietzel, J.</w:t>
      </w:r>
      <w:r w:rsidR="00480B30" w:rsidRPr="00480B30">
        <w:rPr>
          <w:i/>
          <w:noProof/>
        </w:rPr>
        <w:t xml:space="preserve"> et al.</w:t>
      </w:r>
      <w:r w:rsidR="00480B30">
        <w:rPr>
          <w:noProof/>
        </w:rPr>
        <w:t>, 2007; Vidal</w:t>
      </w:r>
      <w:r w:rsidR="00480B30" w:rsidRPr="00480B30">
        <w:rPr>
          <w:i/>
          <w:noProof/>
        </w:rPr>
        <w:t xml:space="preserve"> et al.</w:t>
      </w:r>
      <w:r w:rsidR="00480B30">
        <w:rPr>
          <w:noProof/>
        </w:rPr>
        <w:t>, 2018)</w:t>
      </w:r>
      <w:r w:rsidR="00FA4E85">
        <w:fldChar w:fldCharType="end"/>
      </w:r>
      <w:r w:rsidR="00B25F8C">
        <w:t>,</w:t>
      </w:r>
      <w:r w:rsidR="0002610B">
        <w:t xml:space="preserve"> S </w:t>
      </w:r>
      <w:r w:rsidR="007261AB">
        <w:fldChar w:fldCharType="begin"/>
      </w:r>
      <w:r w:rsidR="00A861A8">
        <w:instrText xml:space="preserve"> ADDIN EN.CITE &lt;EndNote&gt;&lt;Cite&gt;&lt;Author&gt;Prietzel&lt;/Author&gt;&lt;Year&gt;2003&lt;/Year&gt;&lt;RecNum&gt;407&lt;/RecNum&gt;&lt;DisplayText&gt;(Prietzel&lt;style face="italic"&gt; et al.&lt;/style&gt;, 2003)&lt;/DisplayText&gt;&lt;record&gt;&lt;rec-number&gt;407&lt;/rec-number&gt;&lt;foreign-keys&gt;&lt;key app="EN" db-id="sxxf00esraxvapepssy5rssx9xs20srfz20v" timestamp="1540227059"&gt;407&lt;/key&gt;&lt;/foreign-keys&gt;&lt;ref-type name="Journal Article"&gt;17&lt;/ref-type&gt;&lt;contributors&gt;&lt;authors&gt;&lt;author&gt;Prietzel, J.&lt;/author&gt;&lt;author&gt;Thieme, J.&lt;/author&gt;&lt;author&gt;Neuhäusler, U.&lt;/author&gt;&lt;author&gt;Susini, J.&lt;/author&gt;&lt;author&gt;Kögel‐Knabner, I.&lt;/author&gt;&lt;/authors&gt;&lt;/contributors&gt;&lt;titles&gt;&lt;title&gt;Speciation of sulphur in soils and soil particles by X‐ray spectromicroscopy&lt;/title&gt;&lt;secondary-title&gt;European Journal of Soil Science&lt;/secondary-title&gt;&lt;/titles&gt;&lt;periodical&gt;&lt;full-title&gt;European Journal of Soil Science&lt;/full-title&gt;&lt;/periodical&gt;&lt;pages&gt;423-433&lt;/pages&gt;&lt;volume&gt;54&lt;/volume&gt;&lt;number&gt;2&lt;/number&gt;&lt;dates&gt;&lt;year&gt;2003&lt;/year&gt;&lt;/dates&gt;&lt;publisher&gt;Wiley Online Library&lt;/publisher&gt;&lt;isbn&gt;1365-2389&lt;/isbn&gt;&lt;urls&gt;&lt;related-urls&gt;&lt;url&gt;http:https://doi.org/10.1046/j.1365-2389.2003.00543.x&lt;/url&gt;&lt;/related-urls&gt;&lt;/urls&gt;&lt;electronic-resource-num&gt;10.1046/j.1365-2389.2003.00543.x&lt;/electronic-resource-num&gt;&lt;/record&gt;&lt;/Cite&gt;&lt;/EndNote&gt;</w:instrText>
      </w:r>
      <w:r w:rsidR="007261AB">
        <w:fldChar w:fldCharType="separate"/>
      </w:r>
      <w:r w:rsidR="00A861A8">
        <w:rPr>
          <w:noProof/>
        </w:rPr>
        <w:t>(Prietzel</w:t>
      </w:r>
      <w:r w:rsidR="00A861A8" w:rsidRPr="00A861A8">
        <w:rPr>
          <w:i/>
          <w:noProof/>
        </w:rPr>
        <w:t xml:space="preserve"> et al.</w:t>
      </w:r>
      <w:r w:rsidR="00A861A8">
        <w:rPr>
          <w:noProof/>
        </w:rPr>
        <w:t>, 2003)</w:t>
      </w:r>
      <w:r w:rsidR="007261AB">
        <w:fldChar w:fldCharType="end"/>
      </w:r>
      <w:r w:rsidR="002507F7">
        <w:t xml:space="preserve"> </w:t>
      </w:r>
      <w:r w:rsidR="00137ED7">
        <w:t xml:space="preserve"> and P </w:t>
      </w:r>
      <w:r w:rsidR="00EA3719">
        <w:fldChar w:fldCharType="begin">
          <w:fldData xml:space="preserve">PEVuZE5vdGU+PENpdGU+PEF1dGhvcj5Mb21iaTwvQXV0aG9yPjxZZWFyPjIwMDY8L1llYXI+PFJl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==
</w:fldData>
        </w:fldChar>
      </w:r>
      <w:r w:rsidR="00073AFB">
        <w:instrText xml:space="preserve"> ADDIN EN.CITE </w:instrText>
      </w:r>
      <w:r w:rsidR="00073AFB">
        <w:fldChar w:fldCharType="begin">
          <w:fldData xml:space="preserve">PEVuZE5vdGU+PENpdGU+PEF1dGhvcj5Mb21iaTwvQXV0aG9yPjxZZWFyPjIwMDY8L1llYXI+PFJl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==
</w:fldData>
        </w:fldChar>
      </w:r>
      <w:r w:rsidR="00073AFB">
        <w:instrText xml:space="preserve"> ADDIN EN.CITE.DATA </w:instrText>
      </w:r>
      <w:r w:rsidR="00073AFB">
        <w:fldChar w:fldCharType="end"/>
      </w:r>
      <w:r w:rsidR="00EA3719">
        <w:fldChar w:fldCharType="separate"/>
      </w:r>
      <w:r w:rsidR="00073AFB">
        <w:rPr>
          <w:noProof/>
        </w:rPr>
        <w:t>(Lombi</w:t>
      </w:r>
      <w:r w:rsidR="00073AFB" w:rsidRPr="00073AFB">
        <w:rPr>
          <w:i/>
          <w:noProof/>
        </w:rPr>
        <w:t xml:space="preserve"> et al.</w:t>
      </w:r>
      <w:r w:rsidR="00073AFB">
        <w:rPr>
          <w:noProof/>
        </w:rPr>
        <w:t>, 2006; Eriksson</w:t>
      </w:r>
      <w:r w:rsidR="00073AFB" w:rsidRPr="00073AFB">
        <w:rPr>
          <w:i/>
          <w:noProof/>
        </w:rPr>
        <w:t xml:space="preserve"> et al.</w:t>
      </w:r>
      <w:r w:rsidR="00073AFB">
        <w:rPr>
          <w:noProof/>
        </w:rPr>
        <w:t>, 2016)</w:t>
      </w:r>
      <w:r w:rsidR="00EA3719">
        <w:fldChar w:fldCharType="end"/>
      </w:r>
      <w:r w:rsidR="00EA3719">
        <w:t xml:space="preserve"> </w:t>
      </w:r>
      <w:r w:rsidR="002507F7">
        <w:t xml:space="preserve">speciation in soils and aggregates, but these are generally </w:t>
      </w:r>
      <w:r w:rsidR="00397CD6">
        <w:t xml:space="preserve">limited </w:t>
      </w:r>
      <w:r w:rsidR="002507F7">
        <w:t xml:space="preserve">to bulk samples, </w:t>
      </w:r>
      <w:r w:rsidR="002877E6">
        <w:t xml:space="preserve">single </w:t>
      </w:r>
      <w:r w:rsidR="002507F7">
        <w:t>aggregates or relatively small areas.</w:t>
      </w:r>
      <w:r w:rsidR="0074641A">
        <w:t xml:space="preserve"> </w:t>
      </w:r>
      <w:r w:rsidR="00602299">
        <w:t>In order</w:t>
      </w:r>
      <w:r w:rsidR="008A6EA5">
        <w:t xml:space="preserve"> to understand nutrient dynamics at the interface</w:t>
      </w:r>
      <w:r w:rsidR="005A6141">
        <w:t xml:space="preserve"> between roots and soil, it is necessary to identify the different species</w:t>
      </w:r>
      <w:r w:rsidR="009551F3">
        <w:t xml:space="preserve"> in the roots, rhizosphere and bulk soil. </w:t>
      </w:r>
      <w:r w:rsidR="00217740">
        <w:t>This is im</w:t>
      </w:r>
      <w:r w:rsidR="000A4B7A">
        <w:t xml:space="preserve">portant as </w:t>
      </w:r>
      <w:r w:rsidR="00D12F9F">
        <w:t>to improve the efficiency of fertilizer application</w:t>
      </w:r>
      <w:r w:rsidR="005C3AC4">
        <w:t xml:space="preserve"> and formulation of new fertilizer products</w:t>
      </w:r>
      <w:r w:rsidR="00ED6061">
        <w:t>.</w:t>
      </w:r>
      <w:r w:rsidR="002507F7">
        <w:t xml:space="preserve"> </w:t>
      </w:r>
      <w:r w:rsidR="00767B5F">
        <w:t>Therefore, i</w:t>
      </w:r>
      <w:r w:rsidR="005423D3">
        <w:t xml:space="preserve">n this study we will </w:t>
      </w:r>
      <w:proofErr w:type="spellStart"/>
      <w:r w:rsidR="009E1F6A">
        <w:t>i</w:t>
      </w:r>
      <w:proofErr w:type="spellEnd"/>
      <w:r w:rsidR="009E1F6A">
        <w:t xml:space="preserve">) </w:t>
      </w:r>
      <w:r w:rsidR="009C3727">
        <w:t xml:space="preserve">image rhizosphere </w:t>
      </w:r>
      <w:r w:rsidR="009E1F6A">
        <w:t>elemental composition and it</w:t>
      </w:r>
      <w:r w:rsidR="002840AE">
        <w:t>s</w:t>
      </w:r>
      <w:r w:rsidR="009E1F6A">
        <w:t xml:space="preserve"> relative changes</w:t>
      </w:r>
      <w:r w:rsidR="00A0196E">
        <w:t xml:space="preserve"> using </w:t>
      </w:r>
      <w:r w:rsidR="00A0196E">
        <w:lastRenderedPageBreak/>
        <w:t>SR-XRF</w:t>
      </w:r>
      <w:r w:rsidR="009E1F6A">
        <w:t>, ii)</w:t>
      </w:r>
      <w:r w:rsidR="003A5ACB">
        <w:t xml:space="preserve"> identify the speciation of Fe, S and P within the rhizosphere and bulk</w:t>
      </w:r>
      <w:r w:rsidR="00F229D3">
        <w:t xml:space="preserve"> (non-rhizosphere)</w:t>
      </w:r>
      <w:r w:rsidR="003A5ACB">
        <w:t xml:space="preserve"> soil</w:t>
      </w:r>
      <w:r w:rsidR="00A0196E">
        <w:t xml:space="preserve"> using XANES,</w:t>
      </w:r>
      <w:r w:rsidR="003A5ACB">
        <w:t xml:space="preserve"> and iii) </w:t>
      </w:r>
      <w:r w:rsidR="005D0673">
        <w:t xml:space="preserve">link this to soil physical parameters </w:t>
      </w:r>
      <w:r w:rsidR="000572DF">
        <w:t>presente</w:t>
      </w:r>
      <w:r w:rsidR="005D0673">
        <w:t xml:space="preserve">d </w:t>
      </w:r>
      <w:r w:rsidR="00BD7C88">
        <w:t xml:space="preserve">in </w:t>
      </w:r>
      <w:r w:rsidR="00A73884">
        <w:fldChar w:fldCharType="begin"/>
      </w:r>
      <w:r w:rsidR="00A861A8">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A73884">
        <w:fldChar w:fldCharType="separate"/>
      </w:r>
      <w:r w:rsidR="00A861A8">
        <w:rPr>
          <w:noProof/>
        </w:rPr>
        <w:t>Koebernick</w:t>
      </w:r>
      <w:r w:rsidR="00A861A8" w:rsidRPr="00A861A8">
        <w:rPr>
          <w:i/>
          <w:noProof/>
        </w:rPr>
        <w:t xml:space="preserve"> et al.</w:t>
      </w:r>
      <w:r w:rsidR="00A861A8">
        <w:rPr>
          <w:noProof/>
        </w:rPr>
        <w:t xml:space="preserve"> (2018)</w:t>
      </w:r>
      <w:r w:rsidR="00A73884">
        <w:fldChar w:fldCharType="end"/>
      </w:r>
      <w:r w:rsidR="008940A4">
        <w:t xml:space="preserve">. In addition to the spectroscopy, traditional soil analytical experiments </w:t>
      </w:r>
      <w:r w:rsidR="00BD7C88">
        <w:t>were</w:t>
      </w:r>
      <w:r w:rsidR="008940A4">
        <w:t xml:space="preserve"> conducted to support the </w:t>
      </w:r>
      <w:r w:rsidR="00BD7C88">
        <w:t xml:space="preserve">spatial imaging </w:t>
      </w:r>
      <w:r w:rsidR="00CB0BD2">
        <w:t>results.</w:t>
      </w:r>
    </w:p>
    <w:p w14:paraId="23E7562A" w14:textId="77801E1F" w:rsidR="009F42DF" w:rsidRPr="00CA22B5" w:rsidRDefault="009F42DF" w:rsidP="00A66156">
      <w:pPr>
        <w:pStyle w:val="Heading2"/>
        <w:rPr>
          <w:lang w:val="en-GB"/>
        </w:rPr>
      </w:pPr>
      <w:r w:rsidRPr="00CA22B5">
        <w:rPr>
          <w:lang w:val="en-GB"/>
        </w:rPr>
        <w:t>Experimental</w:t>
      </w:r>
    </w:p>
    <w:p w14:paraId="71476988" w14:textId="51957A3D" w:rsidR="009F42DF" w:rsidRPr="00CA22B5" w:rsidRDefault="009F42DF" w:rsidP="00A66156">
      <w:pPr>
        <w:pStyle w:val="Heading3"/>
        <w:rPr>
          <w:lang w:val="en-GB"/>
        </w:rPr>
      </w:pPr>
      <w:r w:rsidRPr="00CA22B5">
        <w:rPr>
          <w:lang w:val="en-GB"/>
        </w:rPr>
        <w:t>Sample preparation</w:t>
      </w:r>
    </w:p>
    <w:p w14:paraId="36F09B49" w14:textId="77777777" w:rsidR="008A0568" w:rsidRPr="00D20480" w:rsidRDefault="008A0568" w:rsidP="00A66156">
      <w:pPr>
        <w:pStyle w:val="Heading4"/>
      </w:pPr>
      <w:r w:rsidRPr="00D20480">
        <w:t>Chemical mapping</w:t>
      </w:r>
    </w:p>
    <w:p w14:paraId="50DE8F10" w14:textId="730639E8" w:rsidR="00F95989" w:rsidRPr="00CA22B5" w:rsidRDefault="00075F14" w:rsidP="00A66156">
      <w:r>
        <w:t>Chemical mapping was conducted on</w:t>
      </w:r>
      <w:r w:rsidR="00BD6D63" w:rsidRPr="00CA22B5">
        <w:t xml:space="preserve"> previously</w:t>
      </w:r>
      <w:r w:rsidR="001A3A21">
        <w:t xml:space="preserve"> </w:t>
      </w:r>
      <w:r w:rsidR="00BD6D63" w:rsidRPr="00CA22B5">
        <w:t>X-ray Computed Tomography (</w:t>
      </w:r>
      <w:r w:rsidR="00AD0162" w:rsidRPr="00CA22B5">
        <w:t>XCT) scanned</w:t>
      </w:r>
      <w:r w:rsidR="002B42D7" w:rsidRPr="00CA22B5">
        <w:t xml:space="preserve"> </w:t>
      </w:r>
      <w:r w:rsidR="00AD0162" w:rsidRPr="00CA22B5">
        <w:t>samples</w:t>
      </w:r>
      <w:r w:rsidR="00D7475B">
        <w:t xml:space="preserve"> from a study that</w:t>
      </w:r>
      <w:r w:rsidR="00843B1D">
        <w:t xml:space="preserve"> focused on</w:t>
      </w:r>
      <w:r w:rsidR="00FD7863" w:rsidRPr="00CA22B5">
        <w:t xml:space="preserve"> rhizosphere microstructural changes</w:t>
      </w:r>
      <w:r w:rsidR="007416A7">
        <w:t xml:space="preserve">; see </w:t>
      </w:r>
      <w:r w:rsidR="00431157" w:rsidRPr="00CA22B5">
        <w:fldChar w:fldCharType="begin"/>
      </w:r>
      <w:r w:rsidR="00A861A8">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431157" w:rsidRPr="00CA22B5">
        <w:fldChar w:fldCharType="separate"/>
      </w:r>
      <w:r w:rsidR="00A861A8">
        <w:rPr>
          <w:noProof/>
        </w:rPr>
        <w:t>Koebernick</w:t>
      </w:r>
      <w:r w:rsidR="00A861A8" w:rsidRPr="00A861A8">
        <w:rPr>
          <w:i/>
          <w:noProof/>
        </w:rPr>
        <w:t xml:space="preserve"> et al.</w:t>
      </w:r>
      <w:r w:rsidR="00A861A8">
        <w:rPr>
          <w:noProof/>
        </w:rPr>
        <w:t xml:space="preserve"> (2018)</w:t>
      </w:r>
      <w:r w:rsidR="00431157" w:rsidRPr="00CA22B5">
        <w:fldChar w:fldCharType="end"/>
      </w:r>
      <w:r w:rsidR="00526FAC">
        <w:t>.</w:t>
      </w:r>
      <w:r w:rsidR="00631A08" w:rsidRPr="00CA22B5">
        <w:t xml:space="preserve"> </w:t>
      </w:r>
      <w:r w:rsidR="00933E53">
        <w:t>The soil analyzed in this study is</w:t>
      </w:r>
      <w:r w:rsidR="009C0433">
        <w:t xml:space="preserve"> an Ap horizon of a</w:t>
      </w:r>
      <w:r w:rsidR="00395502" w:rsidRPr="00CA22B5">
        <w:t xml:space="preserve"> sandy loam textured </w:t>
      </w:r>
      <w:proofErr w:type="spellStart"/>
      <w:r w:rsidR="00395502" w:rsidRPr="00CA22B5">
        <w:t>Cambisol</w:t>
      </w:r>
      <w:proofErr w:type="spellEnd"/>
      <w:r w:rsidR="00395502" w:rsidRPr="00CA22B5">
        <w:t xml:space="preserve"> collected </w:t>
      </w:r>
      <w:r w:rsidR="00933E53">
        <w:t>from</w:t>
      </w:r>
      <w:r w:rsidR="00933E53" w:rsidRPr="00CA22B5">
        <w:t xml:space="preserve"> </w:t>
      </w:r>
      <w:r w:rsidR="00395502" w:rsidRPr="00CA22B5">
        <w:t xml:space="preserve">the South </w:t>
      </w:r>
      <w:proofErr w:type="spellStart"/>
      <w:r w:rsidR="00395502" w:rsidRPr="00CA22B5">
        <w:t>Bullionfield</w:t>
      </w:r>
      <w:proofErr w:type="spellEnd"/>
      <w:r w:rsidR="00395502" w:rsidRPr="00CA22B5">
        <w:t xml:space="preserve"> at the James Hutton Institute, Dundee, UK. The soil was air dried and passed through a sieve with an aperture of 250</w:t>
      </w:r>
      <w:r w:rsidR="00BE5C39">
        <w:t xml:space="preserve"> </w:t>
      </w:r>
      <w:r w:rsidR="00BE5C39" w:rsidRPr="00A66156">
        <w:t>µm</w:t>
      </w:r>
      <w:r w:rsidR="00395502" w:rsidRPr="00CA22B5">
        <w:t>.</w:t>
      </w:r>
      <w:r w:rsidR="00586E25" w:rsidRPr="00CA22B5">
        <w:t xml:space="preserve"> </w:t>
      </w:r>
      <w:r w:rsidR="007D4FA4" w:rsidRPr="00CA22B5">
        <w:t>A controlled water potential was maintained by using</w:t>
      </w:r>
      <w:r w:rsidR="00395502" w:rsidRPr="00CA22B5">
        <w:t xml:space="preserve"> 25 cm long strings of carbon </w:t>
      </w:r>
      <w:r w:rsidR="00C61914" w:rsidRPr="00CA22B5">
        <w:t>fibe</w:t>
      </w:r>
      <w:r w:rsidR="00C61914">
        <w:t>r</w:t>
      </w:r>
      <w:r w:rsidR="00395502" w:rsidRPr="00CA22B5">
        <w:t xml:space="preserve"> wick (ø = 1mm) tied to a knot on one end and passed through a 1 mL syringe barrel (ø = 4.2</w:t>
      </w:r>
      <w:r w:rsidR="00BE5C39">
        <w:t xml:space="preserve"> </w:t>
      </w:r>
      <w:r w:rsidR="00395502" w:rsidRPr="00CA22B5">
        <w:t xml:space="preserve">mm) such that the knotted end did not slip through the nozzle of the syringe. </w:t>
      </w:r>
      <w:r w:rsidR="00933E53">
        <w:t>Approximately</w:t>
      </w:r>
      <w:r w:rsidR="00395502" w:rsidRPr="00CA22B5">
        <w:t xml:space="preserve"> 1</w:t>
      </w:r>
      <w:r w:rsidR="00D37322">
        <w:t xml:space="preserve"> </w:t>
      </w:r>
      <w:r w:rsidR="00395502" w:rsidRPr="00CA22B5">
        <w:t xml:space="preserve">mm of fine sand was </w:t>
      </w:r>
      <w:r w:rsidR="00933E53">
        <w:t xml:space="preserve">layered </w:t>
      </w:r>
      <w:r w:rsidR="00390E98">
        <w:t>o</w:t>
      </w:r>
      <w:r w:rsidR="00EF5C31" w:rsidRPr="00CA22B5">
        <w:t xml:space="preserve">nto the knot to </w:t>
      </w:r>
      <w:r w:rsidR="00AC4394">
        <w:t>e</w:t>
      </w:r>
      <w:r w:rsidR="00EF5C31" w:rsidRPr="00CA22B5">
        <w:t>nsure full contact</w:t>
      </w:r>
      <w:r w:rsidR="00395502" w:rsidRPr="00CA22B5">
        <w:t xml:space="preserve">. </w:t>
      </w:r>
      <w:r w:rsidR="0092147F" w:rsidRPr="00CA22B5">
        <w:t>Next, the soil was poured into the syringe barrel and consolidated to a bulk density</w:t>
      </w:r>
      <w:r w:rsidR="00B1140D" w:rsidRPr="00CA22B5">
        <w:t xml:space="preserve"> (</w:t>
      </w:r>
      <w:r w:rsidR="00B1140D" w:rsidRPr="00CA22B5">
        <w:sym w:font="Symbol" w:char="F072"/>
      </w:r>
      <w:r w:rsidR="00202C08" w:rsidRPr="00CA22B5">
        <w:rPr>
          <w:vertAlign w:val="subscript"/>
        </w:rPr>
        <w:t>d</w:t>
      </w:r>
      <w:r w:rsidR="00202C08" w:rsidRPr="00CA22B5">
        <w:t>)</w:t>
      </w:r>
      <w:r w:rsidR="0092147F" w:rsidRPr="00CA22B5">
        <w:t xml:space="preserve"> o</w:t>
      </w:r>
      <w:r w:rsidR="00B1140D" w:rsidRPr="00CA22B5">
        <w:t>f</w:t>
      </w:r>
      <w:r w:rsidR="0092147F" w:rsidRPr="00CA22B5">
        <w:t xml:space="preserve"> </w:t>
      </w:r>
      <w:r w:rsidR="00D74565" w:rsidRPr="00CA22B5">
        <w:t xml:space="preserve">1.31 ± 0.03 </w:t>
      </w:r>
      <w:r w:rsidR="00592B45" w:rsidRPr="00CA22B5">
        <w:t xml:space="preserve">g </w:t>
      </w:r>
      <w:r w:rsidR="00202C08" w:rsidRPr="00CA22B5">
        <w:t>cm</w:t>
      </w:r>
      <w:r w:rsidR="00202C08" w:rsidRPr="00CA22B5">
        <w:rPr>
          <w:vertAlign w:val="superscript"/>
        </w:rPr>
        <w:t>-3</w:t>
      </w:r>
      <w:r w:rsidR="00202C08" w:rsidRPr="00CA22B5">
        <w:t>.</w:t>
      </w:r>
      <w:r w:rsidR="008617F1" w:rsidRPr="00CA22B5">
        <w:t xml:space="preserve"> The individual syringe barrels were clustered in groups of seven and connected to a 3D printed seedling assembly as described in </w:t>
      </w:r>
      <w:r w:rsidR="008617F1" w:rsidRPr="00CA22B5">
        <w:fldChar w:fldCharType="begin"/>
      </w:r>
      <w:r w:rsidR="00A861A8">
        <w:instrText xml:space="preserve"> ADDIN EN.CITE &lt;EndNote&gt;&lt;Cite AuthorYear="1"&gt;&lt;Author&gt;Koebernick&lt;/Author&gt;&lt;Year&gt;2017&lt;/Year&gt;&lt;RecNum&gt;454&lt;/RecNum&gt;&lt;DisplayText&gt;Koebernick&lt;style face="italic"&gt; et al.&lt;/style&gt; (2017)&lt;/DisplayText&gt;&lt;record&gt;&lt;rec-number&gt;454&lt;/rec-number&gt;&lt;foreign-keys&gt;&lt;key app="EN" db-id="sxxf00esraxvapepssy5rssx9xs20srfz20v" timestamp="1544543253"&gt;454&lt;/key&gt;&lt;/foreign-keys&gt;&lt;ref-type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structure&lt;/keyword&gt;&lt;keyword&gt;synchrotron&lt;/keyword&gt;&lt;/keywords&gt;&lt;dates&gt;&lt;year&gt;2017&lt;/year&gt;&lt;pub-dates&gt;&lt;date&gt;2017/10/01&lt;/date&gt;&lt;/pub-dates&gt;&lt;/dates&gt;&lt;publisher&gt;John Wiley &amp;amp; Sons, Ltd (10.1111)&lt;/publisher&gt;&lt;isbn&gt;0028-646X&lt;/isbn&gt;&lt;urls&gt;&lt;related-urls&gt;&lt;url&gt;https://doi.org/10.1111/nph.14705&lt;/url&gt;&lt;/related-urls&gt;&lt;/urls&gt;&lt;electronic-resource-num&gt;10.1111/nph.14705&lt;/electronic-resource-num&gt;&lt;access-date&gt;2018/12/11&lt;/access-date&gt;&lt;/record&gt;&lt;/Cite&gt;&lt;/EndNote&gt;</w:instrText>
      </w:r>
      <w:r w:rsidR="008617F1" w:rsidRPr="00CA22B5">
        <w:fldChar w:fldCharType="separate"/>
      </w:r>
      <w:r w:rsidR="00A861A8">
        <w:rPr>
          <w:noProof/>
        </w:rPr>
        <w:t>Koebernick</w:t>
      </w:r>
      <w:r w:rsidR="00A861A8" w:rsidRPr="00A861A8">
        <w:rPr>
          <w:i/>
          <w:noProof/>
        </w:rPr>
        <w:t xml:space="preserve"> et al.</w:t>
      </w:r>
      <w:r w:rsidR="00A861A8">
        <w:rPr>
          <w:noProof/>
        </w:rPr>
        <w:t xml:space="preserve"> (2017)</w:t>
      </w:r>
      <w:r w:rsidR="008617F1" w:rsidRPr="00CA22B5">
        <w:fldChar w:fldCharType="end"/>
      </w:r>
      <w:r w:rsidR="008617F1" w:rsidRPr="00CA22B5">
        <w:t>.</w:t>
      </w:r>
    </w:p>
    <w:p w14:paraId="7EB22E20" w14:textId="78A9549A" w:rsidR="00BA5212" w:rsidRDefault="00475DFA" w:rsidP="00C93FCC">
      <w:pPr>
        <w:ind w:firstLine="720"/>
      </w:pPr>
      <w:r>
        <w:t>Barley plants grew in t</w:t>
      </w:r>
      <w:r w:rsidR="00395502" w:rsidRPr="00CA22B5">
        <w:t>he seed compartment of the seedling assembly</w:t>
      </w:r>
      <w:r w:rsidR="00071CF4">
        <w:t xml:space="preserve"> </w:t>
      </w:r>
      <w:r w:rsidR="00F110CF">
        <w:t>that</w:t>
      </w:r>
      <w:r w:rsidR="00933E53">
        <w:t xml:space="preserve"> </w:t>
      </w:r>
      <w:r w:rsidR="00395502" w:rsidRPr="00CA22B5">
        <w:t>was filled with fine san</w:t>
      </w:r>
      <w:r w:rsidR="00C47523">
        <w:t>d</w:t>
      </w:r>
      <w:r w:rsidR="00395502" w:rsidRPr="00CA22B5">
        <w:t xml:space="preserve">. </w:t>
      </w:r>
      <w:r w:rsidR="00160BC1">
        <w:t xml:space="preserve">Water was </w:t>
      </w:r>
      <w:r w:rsidR="003E660B">
        <w:t xml:space="preserve">constantly </w:t>
      </w:r>
      <w:r w:rsidR="00160BC1">
        <w:t xml:space="preserve">resupplied into </w:t>
      </w:r>
      <w:r w:rsidR="00395502" w:rsidRPr="00CA22B5">
        <w:t xml:space="preserve">the syringe barrels by </w:t>
      </w:r>
      <w:r w:rsidR="00160BC1">
        <w:t>placing</w:t>
      </w:r>
      <w:r w:rsidR="00160BC1" w:rsidRPr="00CA22B5">
        <w:t xml:space="preserve"> </w:t>
      </w:r>
      <w:r w:rsidR="00395502" w:rsidRPr="00CA22B5">
        <w:t>the wick</w:t>
      </w:r>
      <w:r w:rsidR="00160BC1">
        <w:t xml:space="preserve"> ends</w:t>
      </w:r>
      <w:r w:rsidR="00395502" w:rsidRPr="00CA22B5">
        <w:t xml:space="preserve"> into open water reservoirs at a distance of 20 cm resulting in a head of -2 kPa at the bottom of the syringes. </w:t>
      </w:r>
      <w:r w:rsidR="006E1BF7">
        <w:t>From the original dataset, t</w:t>
      </w:r>
      <w:r w:rsidR="00A8085C">
        <w:t>hree</w:t>
      </w:r>
      <w:r w:rsidR="006E1BF7">
        <w:t xml:space="preserve"> contrasting</w:t>
      </w:r>
      <w:r w:rsidR="00A8085C">
        <w:t xml:space="preserve"> treatments of</w:t>
      </w:r>
      <w:r w:rsidR="009D6D45">
        <w:t xml:space="preserve"> barley were</w:t>
      </w:r>
      <w:r w:rsidR="006E1BF7">
        <w:t xml:space="preserve"> chosen</w:t>
      </w:r>
      <w:r w:rsidR="00395502" w:rsidRPr="00CA22B5">
        <w:t xml:space="preserve">: </w:t>
      </w:r>
      <w:proofErr w:type="spellStart"/>
      <w:r w:rsidR="00395502" w:rsidRPr="00CA22B5">
        <w:t>i</w:t>
      </w:r>
      <w:proofErr w:type="spellEnd"/>
      <w:r w:rsidR="00395502" w:rsidRPr="00CA22B5">
        <w:t>) a root hair bearing wild-type (WT) of barley (</w:t>
      </w:r>
      <w:proofErr w:type="spellStart"/>
      <w:r w:rsidR="00395502" w:rsidRPr="00CA22B5">
        <w:rPr>
          <w:i/>
        </w:rPr>
        <w:t>Hordeum</w:t>
      </w:r>
      <w:proofErr w:type="spellEnd"/>
      <w:r w:rsidR="00395502" w:rsidRPr="00CA22B5">
        <w:rPr>
          <w:i/>
        </w:rPr>
        <w:t xml:space="preserve"> vulgare</w:t>
      </w:r>
      <w:r w:rsidR="00A8085C">
        <w:t xml:space="preserve"> L. cv. Optic),</w:t>
      </w:r>
      <w:r w:rsidR="009D6D45">
        <w:t xml:space="preserve"> </w:t>
      </w:r>
      <w:r w:rsidR="00395502" w:rsidRPr="00CA22B5">
        <w:t xml:space="preserve">ii) a mutant with </w:t>
      </w:r>
      <w:r w:rsidR="009D6D45" w:rsidRPr="00CA22B5">
        <w:t>reduced</w:t>
      </w:r>
      <w:r w:rsidR="009D6D45">
        <w:t xml:space="preserve"> root hair proliferation (NRH)</w:t>
      </w:r>
      <w:r w:rsidR="00A8085C">
        <w:t xml:space="preserve"> and iii) an unplanted control</w:t>
      </w:r>
      <w:r w:rsidR="00395502" w:rsidRPr="00CA22B5">
        <w:t xml:space="preserve">. Plant material was obtained from the barley mutant population at The James Hutton Institute </w:t>
      </w:r>
      <w:r w:rsidR="00395502" w:rsidRPr="00CA22B5">
        <w:fldChar w:fldCharType="begin"/>
      </w:r>
      <w:r w:rsidR="00A861A8">
        <w:instrText xml:space="preserve"> ADDIN EN.CITE &lt;EndNote&gt;&lt;Cite&gt;&lt;Author&gt;Caldwell&lt;/Author&gt;&lt;Year&gt;2004&lt;/Year&gt;&lt;RecNum&gt;45&lt;/RecNum&gt;&lt;DisplayText&gt;(Caldwell&lt;style face="italic"&gt; et al.&lt;/style&gt;, 2004)&lt;/DisplayText&gt;&lt;record&gt;&lt;rec-number&gt;45&lt;/rec-number&gt;&lt;foreign-keys&gt;&lt;key app="EN" db-id="fepvvsawb50tade5azfpszxqas0es95sdr9w" timestamp="1483717140"&gt;45&lt;/key&gt;&lt;/foreign-keys&gt;&lt;ref-type name="Journal Article"&gt;17&lt;/ref-type&gt;&lt;contributors&gt;&lt;authors&gt;&lt;author&gt;Caldwell, David G.&lt;/author&gt;&lt;author&gt;McCallum, Nicola&lt;/author&gt;&lt;author&gt;Shaw, Paul&lt;/author&gt;&lt;author&gt;Muehlbauer, Gary J.&lt;/author&gt;&lt;author&gt;Marshall, David F.&lt;/author&gt;&lt;author&gt;Waugh, Robbie&lt;/author&gt;&lt;/authors&gt;&lt;/contributors&gt;&lt;titles&gt;&lt;title&gt;A structured mutant population for forward and reverse genetics in Barley (Hordeum vulgare L.)&lt;/title&gt;&lt;secondary-title&gt;The Plant Journal&lt;/secondary-title&gt;&lt;/titles&gt;&lt;periodical&gt;&lt;full-title&gt;The Plant Journal&lt;/full-title&gt;&lt;/periodical&gt;&lt;pages&gt;143-150&lt;/pages&gt;&lt;volume&gt;40&lt;/volume&gt;&lt;number&gt;1&lt;/number&gt;&lt;keywords&gt;&lt;keyword&gt;barley&lt;/keyword&gt;&lt;keyword&gt;ethylmethanesulfonate&lt;/keyword&gt;&lt;keyword&gt;Cel I&lt;/keyword&gt;&lt;keyword&gt;mutagenesis&lt;/keyword&gt;&lt;keyword&gt;reverse genetics&lt;/keyword&gt;&lt;/keywords&gt;&lt;dates&gt;&lt;year&gt;2004&lt;/year&gt;&lt;/dates&gt;&lt;publisher&gt;Blackwell Science Ltd&lt;/publisher&gt;&lt;isbn&gt;1365-313X&lt;/isbn&gt;&lt;urls&gt;&lt;related-urls&gt;&lt;url&gt;http://dx.doi.org/10.1111/j.1365-313X.2004.02190.x&lt;/url&gt;&lt;/related-urls&gt;&lt;/urls&gt;&lt;electronic-resource-num&gt;10.1111/j.1365-313X.2004.02190.x&lt;/electronic-resource-num&gt;&lt;/record&gt;&lt;/Cite&gt;&lt;/EndNote&gt;</w:instrText>
      </w:r>
      <w:r w:rsidR="00395502" w:rsidRPr="00CA22B5">
        <w:fldChar w:fldCharType="separate"/>
      </w:r>
      <w:r w:rsidR="00A861A8">
        <w:rPr>
          <w:noProof/>
        </w:rPr>
        <w:t>(Caldwell</w:t>
      </w:r>
      <w:r w:rsidR="00A861A8" w:rsidRPr="00A861A8">
        <w:rPr>
          <w:i/>
          <w:noProof/>
        </w:rPr>
        <w:t xml:space="preserve"> et al.</w:t>
      </w:r>
      <w:r w:rsidR="00A861A8">
        <w:rPr>
          <w:noProof/>
        </w:rPr>
        <w:t>, 2004)</w:t>
      </w:r>
      <w:r w:rsidR="00395502" w:rsidRPr="00CA22B5">
        <w:fldChar w:fldCharType="end"/>
      </w:r>
      <w:r w:rsidR="00395502" w:rsidRPr="00CA22B5">
        <w:t xml:space="preserve"> and described previously by </w:t>
      </w:r>
      <w:r w:rsidR="00395502" w:rsidRPr="00CA22B5">
        <w:fldChar w:fldCharType="begin"/>
      </w:r>
      <w:r w:rsidR="00D8244F">
        <w:instrText xml:space="preserve"> ADDIN EN.CITE &lt;EndNote&gt;&lt;Cite AuthorYear="1"&gt;&lt;Author&gt;Brown&lt;/Author&gt;&lt;Year&gt;2012&lt;/Year&gt;&lt;RecNum&gt;39&lt;/RecNum&gt;&lt;DisplayText&gt;Brown&lt;style face="italic"&gt; et al.&lt;/style&gt; (2012)&lt;/DisplayText&gt;&lt;record&gt;&lt;rec-number&gt;39&lt;/rec-number&gt;&lt;foreign-keys&gt;&lt;key app="EN" db-id="fepvvsawb50tade5azfpszxqas0es95sdr9w" timestamp="1482415435"&gt;39&lt;/key&gt;&lt;/foreign-keys&gt;&lt;ref-type name="Journal Article"&gt;17&lt;/ref-type&gt;&lt;contributors&gt;&lt;authors&gt;&lt;author&gt;Brown, L. K.&lt;/author&gt;&lt;author&gt;George, T. S.&lt;/author&gt;&lt;author&gt;Thompson, J. A.&lt;/author&gt;&lt;author&gt;Wright, G.&lt;/author&gt;&lt;author&gt;Lyon, J.&lt;/author&gt;&lt;author&gt;Dupuy, L.&lt;/author&gt;&lt;author&gt;Hubbard, S. F.&lt;/author&gt;&lt;author&gt;White, P. J.&lt;/author&gt;&lt;/authors&gt;&lt;/contributors&gt;&lt;titles&gt;&lt;title&gt;What are the implications of variation in root hair length on tolerance to phosphorus deficiency in combination with water stress in barley (Hordeum vulgare)?&lt;/title&gt;&lt;secondary-title&gt;Annals of Botany&lt;/secondary-title&gt;&lt;/titles&gt;&lt;periodical&gt;&lt;full-title&gt;Annals of Botany&lt;/full-title&gt;&lt;/periodical&gt;&lt;pages&gt;319-328&lt;/pages&gt;&lt;volume&gt;110&lt;/volume&gt;&lt;number&gt;2&lt;/number&gt;&lt;dates&gt;&lt;year&gt;2012&lt;/year&gt;&lt;pub-dates&gt;&lt;date&gt;04/25&amp;#xD;11/10/received&amp;#xD;02/07/rev-request&amp;#xD;03/05/accepted&lt;/date&gt;&lt;/pub-dates&gt;&lt;/dates&gt;&lt;publisher&gt;Oxford University Press&lt;/publisher&gt;&lt;isbn&gt;0305-7364&amp;#xD;1095-8290&lt;/isbn&gt;&lt;accession-num&gt;PMC3394649&lt;/accession-num&gt;&lt;urls&gt;&lt;related-urls&gt;&lt;url&gt;http://www.ncbi.nlm.nih.gov/pmc/articles/PMC3394649/&lt;/url&gt;&lt;/related-urls&gt;&lt;/urls&gt;&lt;electronic-resource-num&gt;10.1093/aob/mcs085&lt;/electronic-resource-num&gt;&lt;remote-database-name&gt;PMC&lt;/remote-database-name&gt;&lt;/record&gt;&lt;/Cite&gt;&lt;/EndNote&gt;</w:instrText>
      </w:r>
      <w:r w:rsidR="00395502" w:rsidRPr="00CA22B5">
        <w:fldChar w:fldCharType="separate"/>
      </w:r>
      <w:r w:rsidR="00D8244F">
        <w:rPr>
          <w:noProof/>
        </w:rPr>
        <w:t>Brown</w:t>
      </w:r>
      <w:r w:rsidR="00D8244F" w:rsidRPr="00D8244F">
        <w:rPr>
          <w:i/>
          <w:noProof/>
        </w:rPr>
        <w:t xml:space="preserve"> et al.</w:t>
      </w:r>
      <w:r w:rsidR="00D8244F">
        <w:rPr>
          <w:noProof/>
        </w:rPr>
        <w:t xml:space="preserve"> (2012)</w:t>
      </w:r>
      <w:r w:rsidR="00395502" w:rsidRPr="00CA22B5">
        <w:fldChar w:fldCharType="end"/>
      </w:r>
      <w:r w:rsidR="00395502" w:rsidRPr="00CA22B5">
        <w:t xml:space="preserve">. </w:t>
      </w:r>
      <w:r w:rsidR="00BA5212">
        <w:t xml:space="preserve">After the XCT analyses, the syringe barrels were snap frozen using liquid nitrogen and stored at -80 </w:t>
      </w:r>
      <w:r w:rsidR="00BA5212">
        <w:sym w:font="Symbol" w:char="F0B0"/>
      </w:r>
      <w:r w:rsidR="00BA5212">
        <w:t>C</w:t>
      </w:r>
      <w:r w:rsidR="00C55A16">
        <w:t xml:space="preserve">. </w:t>
      </w:r>
    </w:p>
    <w:p w14:paraId="1D62D695" w14:textId="0CEB02CC" w:rsidR="00C55A16" w:rsidRDefault="005B366F" w:rsidP="00C93FCC">
      <w:pPr>
        <w:ind w:firstLine="720"/>
      </w:pPr>
      <w:r>
        <w:t>Prior to thin sectioning, five</w:t>
      </w:r>
      <w:r w:rsidR="00B85CD2">
        <w:t xml:space="preserve"> frozen</w:t>
      </w:r>
      <w:r>
        <w:t xml:space="preserve"> syringe barrels were</w:t>
      </w:r>
      <w:r w:rsidR="007D0295">
        <w:t xml:space="preserve"> first dipped in liquid nitrogen and </w:t>
      </w:r>
      <w:r w:rsidR="00325850">
        <w:t>subsequently</w:t>
      </w:r>
      <w:r>
        <w:t xml:space="preserve"> freeze dried for </w:t>
      </w:r>
      <w:r w:rsidR="007D0295">
        <w:t>24 hours</w:t>
      </w:r>
      <w:r w:rsidR="00325850">
        <w:t xml:space="preserve">. </w:t>
      </w:r>
      <w:r w:rsidR="00160BC1">
        <w:t>T</w:t>
      </w:r>
      <w:r w:rsidR="00325850">
        <w:t xml:space="preserve">he syringe barrels </w:t>
      </w:r>
      <w:r w:rsidR="00564449">
        <w:t xml:space="preserve">were </w:t>
      </w:r>
      <w:r w:rsidR="00160BC1">
        <w:t>then</w:t>
      </w:r>
      <w:r w:rsidR="00564449">
        <w:t xml:space="preserve"> placed in a </w:t>
      </w:r>
      <w:r w:rsidR="00284FDD">
        <w:t>custom-made</w:t>
      </w:r>
      <w:r w:rsidR="00564449">
        <w:t xml:space="preserve"> </w:t>
      </w:r>
      <w:r w:rsidR="00284FDD">
        <w:t xml:space="preserve">syringe </w:t>
      </w:r>
      <w:r w:rsidR="00564449">
        <w:t xml:space="preserve">holder and perfused with </w:t>
      </w:r>
      <w:proofErr w:type="spellStart"/>
      <w:r w:rsidR="0061636D">
        <w:t>Epo</w:t>
      </w:r>
      <w:proofErr w:type="spellEnd"/>
      <w:r w:rsidR="0061636D">
        <w:t>-Tek 301 epoxy resin</w:t>
      </w:r>
      <w:r w:rsidR="000432AC">
        <w:t xml:space="preserve"> and left to cure for 48 hours. </w:t>
      </w:r>
      <w:r w:rsidR="00461225">
        <w:t xml:space="preserve">To </w:t>
      </w:r>
      <w:r w:rsidR="007610F7">
        <w:t xml:space="preserve">ensure full </w:t>
      </w:r>
      <w:r w:rsidR="00461225">
        <w:t>perfusion</w:t>
      </w:r>
      <w:r w:rsidR="000432AC">
        <w:t>, t</w:t>
      </w:r>
      <w:r w:rsidR="007D7599">
        <w:t xml:space="preserve">he epoxy resin was </w:t>
      </w:r>
      <w:r w:rsidR="00FE242C">
        <w:t xml:space="preserve">10% </w:t>
      </w:r>
      <w:r w:rsidR="007D7599">
        <w:t>diluted</w:t>
      </w:r>
      <w:r w:rsidR="000432AC">
        <w:t xml:space="preserve"> with ethanol. </w:t>
      </w:r>
      <w:r w:rsidR="0034126E">
        <w:t xml:space="preserve">After </w:t>
      </w:r>
      <w:r w:rsidR="00725F85">
        <w:t>48 hours, the cured barrels were cut at t</w:t>
      </w:r>
      <w:r w:rsidR="00AD0557">
        <w:t>wo height</w:t>
      </w:r>
      <w:r w:rsidR="00670518">
        <w:t>s</w:t>
      </w:r>
      <w:r w:rsidR="00AD0557">
        <w:t xml:space="preserve">: 20 </w:t>
      </w:r>
      <w:r w:rsidR="00CE2C5B">
        <w:t>mm and</w:t>
      </w:r>
      <w:r w:rsidR="00AD0557">
        <w:t xml:space="preserve"> 40 mm below the top of the syringe barrel. </w:t>
      </w:r>
      <w:r w:rsidR="007E0C4D">
        <w:t>T</w:t>
      </w:r>
      <w:r w:rsidR="00CE2C5B">
        <w:t xml:space="preserve">o ensure a flat and clean surface, </w:t>
      </w:r>
      <w:r w:rsidR="00FE6999">
        <w:t>the cut samples were gr</w:t>
      </w:r>
      <w:r w:rsidR="001A6B45">
        <w:t>oun</w:t>
      </w:r>
      <w:r w:rsidR="00FE6999">
        <w:t xml:space="preserve">d and polished with </w:t>
      </w:r>
      <w:proofErr w:type="spellStart"/>
      <w:r w:rsidR="00441384">
        <w:t>SiC</w:t>
      </w:r>
      <w:proofErr w:type="spellEnd"/>
      <w:r w:rsidR="00441384">
        <w:t xml:space="preserve"> </w:t>
      </w:r>
      <w:r w:rsidR="00CE2C5B">
        <w:t xml:space="preserve">and diamond paste respectively. </w:t>
      </w:r>
      <w:r w:rsidR="007E0C4D">
        <w:t>Finally</w:t>
      </w:r>
      <w:r w:rsidR="00670518">
        <w:t>,</w:t>
      </w:r>
      <w:r w:rsidR="007E0C4D">
        <w:t xml:space="preserve"> t</w:t>
      </w:r>
      <w:r w:rsidR="007D6F39">
        <w:t xml:space="preserve">he surfaces were wiped </w:t>
      </w:r>
      <w:r w:rsidR="007E0C4D">
        <w:t xml:space="preserve">clean </w:t>
      </w:r>
      <w:r w:rsidR="007D6F39">
        <w:t>with ethanol.</w:t>
      </w:r>
    </w:p>
    <w:p w14:paraId="2368DCD1" w14:textId="54481AD0" w:rsidR="000F640D" w:rsidRPr="00BE6538" w:rsidRDefault="00075F14" w:rsidP="00A66156">
      <w:pPr>
        <w:pStyle w:val="Heading4"/>
      </w:pPr>
      <w:r w:rsidRPr="00BE6538">
        <w:lastRenderedPageBreak/>
        <w:t xml:space="preserve">Bulk </w:t>
      </w:r>
      <w:r w:rsidR="008B6E71">
        <w:t>samples</w:t>
      </w:r>
    </w:p>
    <w:p w14:paraId="221EB80E" w14:textId="3ADE4AA8" w:rsidR="00075F14" w:rsidRPr="000F6E73" w:rsidRDefault="006A1DF1" w:rsidP="00A66156">
      <w:pPr>
        <w:rPr>
          <w:rFonts w:asciiTheme="minorHAnsi" w:hAnsiTheme="minorHAnsi"/>
        </w:rPr>
      </w:pPr>
      <w:r>
        <w:t>In o</w:t>
      </w:r>
      <w:r w:rsidR="00A90EC9">
        <w:t>rder to study the effect of barley on the soil, t</w:t>
      </w:r>
      <w:r w:rsidR="00051B96">
        <w:t>wo sets of</w:t>
      </w:r>
      <w:r w:rsidR="00D77FA9">
        <w:t xml:space="preserve"> bulk samples were prepared</w:t>
      </w:r>
      <w:r w:rsidR="00F9188F">
        <w:t xml:space="preserve"> in 50 mL Falcon tubes</w:t>
      </w:r>
      <w:r w:rsidR="00D77FA9">
        <w:t xml:space="preserve"> for destructive analyses</w:t>
      </w:r>
      <w:r w:rsidR="00A90EC9">
        <w:t>:</w:t>
      </w:r>
      <w:r w:rsidR="00051B96">
        <w:t xml:space="preserve"> one containing </w:t>
      </w:r>
      <w:r w:rsidR="00544DB0">
        <w:t>barley</w:t>
      </w:r>
      <w:r>
        <w:t xml:space="preserve"> and one without plant</w:t>
      </w:r>
      <w:r w:rsidR="00160BC1">
        <w:t>s</w:t>
      </w:r>
      <w:r w:rsidR="00D77FA9">
        <w:t xml:space="preserve">. </w:t>
      </w:r>
      <w:r w:rsidR="00552FBF">
        <w:t>In this enlarged setup, s</w:t>
      </w:r>
      <w:r w:rsidR="00CB29EF">
        <w:t>oil parameters and growth conditions were kept si</w:t>
      </w:r>
      <w:r w:rsidR="00C56519">
        <w:t xml:space="preserve">milar to the </w:t>
      </w:r>
      <w:r w:rsidR="006A4C65">
        <w:t xml:space="preserve">above described </w:t>
      </w:r>
      <w:r w:rsidR="00C56519">
        <w:t>imaging experiment</w:t>
      </w:r>
      <w:r w:rsidR="003F48B9">
        <w:t xml:space="preserve">, except that the growing time </w:t>
      </w:r>
      <w:r w:rsidR="00A22F75">
        <w:t>was</w:t>
      </w:r>
      <w:r w:rsidR="00FD436A">
        <w:t xml:space="preserve"> 30 days</w:t>
      </w:r>
      <w:r w:rsidR="00831F74">
        <w:t xml:space="preserve"> as to ensure detectable changes.</w:t>
      </w:r>
      <w:r w:rsidR="00552FBF">
        <w:t xml:space="preserve"> As a result, the compartment</w:t>
      </w:r>
      <w:r w:rsidR="00BF5FEC">
        <w:t>s</w:t>
      </w:r>
      <w:r w:rsidR="00552FBF">
        <w:t xml:space="preserve"> containing barley </w:t>
      </w:r>
      <w:r w:rsidR="00670518">
        <w:t>were</w:t>
      </w:r>
      <w:r w:rsidR="00552FBF">
        <w:t xml:space="preserve"> full </w:t>
      </w:r>
      <w:r w:rsidR="00BD6BB3">
        <w:t>of</w:t>
      </w:r>
      <w:r w:rsidR="00552FBF">
        <w:t xml:space="preserve"> root</w:t>
      </w:r>
      <w:r w:rsidR="00097843">
        <w:t xml:space="preserve">s </w:t>
      </w:r>
      <w:r w:rsidR="00DA090C">
        <w:t xml:space="preserve">creating </w:t>
      </w:r>
      <w:r w:rsidR="003E48A8">
        <w:t>a</w:t>
      </w:r>
      <w:r w:rsidR="00DA090C">
        <w:t xml:space="preserve"> </w:t>
      </w:r>
      <w:r w:rsidR="00BF5FEC">
        <w:t>homogenous “</w:t>
      </w:r>
      <w:proofErr w:type="spellStart"/>
      <w:r w:rsidR="00D56173">
        <w:t>rhizospheric</w:t>
      </w:r>
      <w:proofErr w:type="spellEnd"/>
      <w:r w:rsidR="00D56173">
        <w:t>-soil”</w:t>
      </w:r>
      <w:r w:rsidR="00097843">
        <w:t xml:space="preserve"> in the tube.</w:t>
      </w:r>
      <w:r w:rsidR="00230FA6">
        <w:t xml:space="preserve"> The compartment without plant</w:t>
      </w:r>
      <w:r w:rsidR="00160BC1">
        <w:t>s</w:t>
      </w:r>
      <w:r w:rsidR="00230FA6">
        <w:t xml:space="preserve"> </w:t>
      </w:r>
      <w:r w:rsidR="00876153">
        <w:t xml:space="preserve">was </w:t>
      </w:r>
      <w:r w:rsidR="00230FA6">
        <w:t>treated as bulk soil.</w:t>
      </w:r>
    </w:p>
    <w:p w14:paraId="5974EE4E" w14:textId="77777777" w:rsidR="005D35A2" w:rsidRPr="00D20480" w:rsidRDefault="009F42DF" w:rsidP="00A66156">
      <w:pPr>
        <w:pStyle w:val="Heading3"/>
        <w:rPr>
          <w:lang w:val="en-GB"/>
        </w:rPr>
      </w:pPr>
      <w:r w:rsidRPr="00D20480">
        <w:rPr>
          <w:lang w:val="en-GB"/>
        </w:rPr>
        <w:t>Analytical</w:t>
      </w:r>
      <w:r w:rsidR="00D37904">
        <w:rPr>
          <w:lang w:val="en-GB"/>
        </w:rPr>
        <w:t xml:space="preserve"> chemistry</w:t>
      </w:r>
    </w:p>
    <w:p w14:paraId="073A89B9" w14:textId="1DCC0678" w:rsidR="00482D48" w:rsidRDefault="00BE2FEB" w:rsidP="00F702BC">
      <w:pPr>
        <w:ind w:firstLine="720"/>
        <w:rPr>
          <w:lang w:val="en-GB"/>
        </w:rPr>
      </w:pPr>
      <w:r>
        <w:rPr>
          <w:lang w:val="en-GB"/>
        </w:rPr>
        <w:t>Prior to the analytical met</w:t>
      </w:r>
      <w:r w:rsidR="003E4BCB">
        <w:rPr>
          <w:lang w:val="en-GB"/>
        </w:rPr>
        <w:t>hods, the soil samples were</w:t>
      </w:r>
      <w:r w:rsidR="00A56917">
        <w:rPr>
          <w:lang w:val="en-GB"/>
        </w:rPr>
        <w:t xml:space="preserve"> sieved</w:t>
      </w:r>
      <w:r w:rsidR="00C707D3">
        <w:rPr>
          <w:lang w:val="en-GB"/>
        </w:rPr>
        <w:t xml:space="preserve"> to remove barley root</w:t>
      </w:r>
      <w:r w:rsidR="00194230">
        <w:rPr>
          <w:lang w:val="en-GB"/>
        </w:rPr>
        <w:t>s and subsequently</w:t>
      </w:r>
      <w:r w:rsidR="00A56917">
        <w:rPr>
          <w:lang w:val="en-GB"/>
        </w:rPr>
        <w:t xml:space="preserve"> </w:t>
      </w:r>
      <w:r w:rsidR="003E4BCB">
        <w:rPr>
          <w:lang w:val="en-GB"/>
        </w:rPr>
        <w:t xml:space="preserve">dried in an oven at 70 </w:t>
      </w:r>
      <w:r w:rsidR="00B90CED">
        <w:sym w:font="Symbol" w:char="F0B0"/>
      </w:r>
      <w:r w:rsidR="00B90CED">
        <w:t>C</w:t>
      </w:r>
      <w:r w:rsidR="00A56917">
        <w:t xml:space="preserve"> for 48 h (</w:t>
      </w:r>
      <w:r w:rsidR="00A56917" w:rsidRPr="00CA22B5">
        <w:t>±</w:t>
      </w:r>
      <w:r w:rsidR="00A56917">
        <w:t>2 h)</w:t>
      </w:r>
      <w:r w:rsidR="00E90931">
        <w:t>.</w:t>
      </w:r>
      <w:r w:rsidR="005E7E96">
        <w:t xml:space="preserve"> The mineral fractions were determined via sieving and wet separation (see </w:t>
      </w:r>
      <w:r w:rsidR="00A3503E">
        <w:t>SI “Clay</w:t>
      </w:r>
      <w:r w:rsidR="00301475">
        <w:t xml:space="preserve"> fraction separation from soil”</w:t>
      </w:r>
      <w:r w:rsidR="00650B9C">
        <w:t>).</w:t>
      </w:r>
      <w:r w:rsidR="00D04572">
        <w:t xml:space="preserve"> </w:t>
      </w:r>
      <w:r w:rsidR="00612146" w:rsidRPr="005A2E28">
        <w:rPr>
          <w:lang w:val="en-GB"/>
        </w:rPr>
        <w:t xml:space="preserve">Amorphous </w:t>
      </w:r>
      <w:r w:rsidR="005A2E28" w:rsidRPr="005A2E28">
        <w:rPr>
          <w:lang w:val="en-GB"/>
        </w:rPr>
        <w:t>Fe and Al</w:t>
      </w:r>
      <w:r w:rsidR="005A2E28">
        <w:rPr>
          <w:lang w:val="en-GB"/>
        </w:rPr>
        <w:t xml:space="preserve"> </w:t>
      </w:r>
      <w:r w:rsidR="00454153">
        <w:rPr>
          <w:lang w:val="en-GB"/>
        </w:rPr>
        <w:t>were determined</w:t>
      </w:r>
      <w:r w:rsidR="005A2E28">
        <w:rPr>
          <w:lang w:val="en-GB"/>
        </w:rPr>
        <w:t xml:space="preserve"> by </w:t>
      </w:r>
      <w:r w:rsidR="00FD099E">
        <w:rPr>
          <w:lang w:val="en-GB"/>
        </w:rPr>
        <w:t>extraction of</w:t>
      </w:r>
      <w:r w:rsidR="005A2E28">
        <w:rPr>
          <w:lang w:val="en-GB"/>
        </w:rPr>
        <w:t xml:space="preserve"> 1 g </w:t>
      </w:r>
      <w:r w:rsidR="00475E3F" w:rsidRPr="00612146">
        <w:rPr>
          <w:lang w:val="en-GB"/>
        </w:rPr>
        <w:t xml:space="preserve">soil </w:t>
      </w:r>
      <w:r w:rsidR="00B50119">
        <w:rPr>
          <w:lang w:val="en-GB"/>
        </w:rPr>
        <w:t xml:space="preserve">in </w:t>
      </w:r>
      <w:r w:rsidR="00B50119" w:rsidRPr="00612146">
        <w:rPr>
          <w:lang w:val="en-GB"/>
        </w:rPr>
        <w:t>0.2</w:t>
      </w:r>
      <w:r w:rsidR="008E3860" w:rsidRPr="00612146">
        <w:rPr>
          <w:lang w:val="en-GB"/>
        </w:rPr>
        <w:t xml:space="preserve"> M oxalate (H</w:t>
      </w:r>
      <w:r w:rsidR="008E3860" w:rsidRPr="00612146">
        <w:rPr>
          <w:vertAlign w:val="subscript"/>
          <w:lang w:val="en-GB"/>
        </w:rPr>
        <w:t>2</w:t>
      </w:r>
      <w:r w:rsidR="008E3860" w:rsidRPr="00612146">
        <w:rPr>
          <w:lang w:val="en-GB"/>
        </w:rPr>
        <w:t>C</w:t>
      </w:r>
      <w:r w:rsidR="008E3860" w:rsidRPr="00612146">
        <w:rPr>
          <w:vertAlign w:val="subscript"/>
          <w:lang w:val="en-GB"/>
        </w:rPr>
        <w:t>2</w:t>
      </w:r>
      <w:r w:rsidR="008E3860" w:rsidRPr="00612146">
        <w:rPr>
          <w:lang w:val="en-GB"/>
        </w:rPr>
        <w:t>O</w:t>
      </w:r>
      <w:r w:rsidR="008E3860" w:rsidRPr="00612146">
        <w:rPr>
          <w:vertAlign w:val="subscript"/>
          <w:lang w:val="en-GB"/>
        </w:rPr>
        <w:t>4</w:t>
      </w:r>
      <w:r w:rsidR="008E3860" w:rsidRPr="00612146">
        <w:rPr>
          <w:lang w:val="en-GB"/>
        </w:rPr>
        <w:t>)</w:t>
      </w:r>
      <w:r w:rsidR="00D86781" w:rsidRPr="00612146">
        <w:rPr>
          <w:lang w:val="en-GB"/>
        </w:rPr>
        <w:t xml:space="preserve"> </w:t>
      </w:r>
      <w:r w:rsidR="008E3860" w:rsidRPr="00612146">
        <w:rPr>
          <w:lang w:val="en-GB"/>
        </w:rPr>
        <w:t>solution in a</w:t>
      </w:r>
      <w:r w:rsidR="006844A5">
        <w:rPr>
          <w:lang w:val="en-GB"/>
        </w:rPr>
        <w:t xml:space="preserve"> soil</w:t>
      </w:r>
      <w:r w:rsidR="00160BC1">
        <w:rPr>
          <w:lang w:val="en-GB"/>
        </w:rPr>
        <w:t xml:space="preserve"> with </w:t>
      </w:r>
      <w:r w:rsidR="006844A5">
        <w:rPr>
          <w:lang w:val="en-GB"/>
        </w:rPr>
        <w:t>solution</w:t>
      </w:r>
      <w:r w:rsidR="008E3860" w:rsidRPr="00612146">
        <w:rPr>
          <w:lang w:val="en-GB"/>
        </w:rPr>
        <w:t xml:space="preserve"> ratio </w:t>
      </w:r>
      <w:r w:rsidR="00B37E41">
        <w:rPr>
          <w:lang w:val="en-GB"/>
        </w:rPr>
        <w:t>o</w:t>
      </w:r>
      <w:r w:rsidR="00B25BED">
        <w:rPr>
          <w:lang w:val="en-GB"/>
        </w:rPr>
        <w:t xml:space="preserve">f 1:10 </w:t>
      </w:r>
      <w:r w:rsidR="00B37E41">
        <w:rPr>
          <w:lang w:val="en-GB"/>
        </w:rPr>
        <w:t>for two hours in the dark</w:t>
      </w:r>
      <w:r w:rsidR="002930C9">
        <w:rPr>
          <w:lang w:val="en-GB"/>
        </w:rPr>
        <w:t xml:space="preserve">. </w:t>
      </w:r>
      <w:r w:rsidR="008C1E21">
        <w:rPr>
          <w:rFonts w:cstheme="majorBidi"/>
          <w:lang w:val="en-GB"/>
        </w:rPr>
        <w:t>Bioavailable</w:t>
      </w:r>
      <w:r w:rsidR="006B088E">
        <w:rPr>
          <w:rFonts w:cstheme="majorBidi"/>
          <w:lang w:val="en-GB"/>
        </w:rPr>
        <w:t>/labile</w:t>
      </w:r>
      <w:r w:rsidR="008C1E21">
        <w:rPr>
          <w:rFonts w:cstheme="majorBidi"/>
          <w:lang w:val="en-GB"/>
        </w:rPr>
        <w:t xml:space="preserve"> macronutrients </w:t>
      </w:r>
      <w:r w:rsidR="00AA3F9E">
        <w:rPr>
          <w:rFonts w:cstheme="majorBidi"/>
          <w:lang w:val="en-GB"/>
        </w:rPr>
        <w:t xml:space="preserve">Fe, Al, Ca and P </w:t>
      </w:r>
      <w:r w:rsidR="008C1E21">
        <w:rPr>
          <w:rFonts w:cstheme="majorBidi"/>
          <w:lang w:val="en-GB"/>
        </w:rPr>
        <w:t xml:space="preserve">were measured by </w:t>
      </w:r>
      <w:r w:rsidR="00152355">
        <w:rPr>
          <w:lang w:val="en-GB"/>
        </w:rPr>
        <w:t>extracting</w:t>
      </w:r>
      <w:r w:rsidR="008C1E21">
        <w:rPr>
          <w:lang w:val="en-GB"/>
        </w:rPr>
        <w:t xml:space="preserve"> 1 g of</w:t>
      </w:r>
      <w:r w:rsidR="008C1E21" w:rsidRPr="00612146">
        <w:rPr>
          <w:lang w:val="en-GB"/>
        </w:rPr>
        <w:t xml:space="preserve"> soil in a </w:t>
      </w:r>
      <w:r w:rsidR="0009671C">
        <w:rPr>
          <w:lang w:val="en-GB"/>
        </w:rPr>
        <w:t>0.01 M EDTA</w:t>
      </w:r>
      <w:r w:rsidR="00B3333A">
        <w:rPr>
          <w:lang w:val="en-GB"/>
        </w:rPr>
        <w:t xml:space="preserve"> + 1 M NH</w:t>
      </w:r>
      <w:r w:rsidR="00B3333A" w:rsidRPr="00B3333A">
        <w:rPr>
          <w:vertAlign w:val="subscript"/>
          <w:lang w:val="en-GB"/>
        </w:rPr>
        <w:t>4</w:t>
      </w:r>
      <w:r w:rsidR="00B3333A">
        <w:rPr>
          <w:lang w:val="en-GB"/>
        </w:rPr>
        <w:t>OAc</w:t>
      </w:r>
      <w:r w:rsidR="008C1E21" w:rsidRPr="00612146">
        <w:rPr>
          <w:lang w:val="en-GB"/>
        </w:rPr>
        <w:t xml:space="preserve"> solution in a</w:t>
      </w:r>
      <w:r w:rsidR="00035F95">
        <w:rPr>
          <w:lang w:val="en-GB"/>
        </w:rPr>
        <w:t xml:space="preserve"> soil</w:t>
      </w:r>
      <w:r w:rsidR="00160BC1">
        <w:rPr>
          <w:lang w:val="en-GB"/>
        </w:rPr>
        <w:t xml:space="preserve"> with a </w:t>
      </w:r>
      <w:r w:rsidR="00035F95">
        <w:rPr>
          <w:lang w:val="en-GB"/>
        </w:rPr>
        <w:t>solution</w:t>
      </w:r>
      <w:r w:rsidR="008C1E21" w:rsidRPr="00612146">
        <w:rPr>
          <w:lang w:val="en-GB"/>
        </w:rPr>
        <w:t xml:space="preserve"> ratio </w:t>
      </w:r>
      <w:r w:rsidR="008C1E21">
        <w:rPr>
          <w:lang w:val="en-GB"/>
        </w:rPr>
        <w:t>of 1:10</w:t>
      </w:r>
      <w:r w:rsidR="0001145E">
        <w:rPr>
          <w:lang w:val="en-GB"/>
        </w:rPr>
        <w:t xml:space="preserve"> </w:t>
      </w:r>
      <w:r w:rsidR="00FF7A87">
        <w:rPr>
          <w:lang w:val="en-GB"/>
        </w:rPr>
        <w:t xml:space="preserve">for </w:t>
      </w:r>
      <w:r w:rsidR="00296E19">
        <w:rPr>
          <w:lang w:val="en-GB"/>
        </w:rPr>
        <w:t>one hour</w:t>
      </w:r>
      <w:r w:rsidR="0001145E">
        <w:rPr>
          <w:lang w:val="en-GB"/>
        </w:rPr>
        <w:t>.</w:t>
      </w:r>
      <w:r w:rsidR="00AB11E6">
        <w:rPr>
          <w:lang w:val="en-GB"/>
        </w:rPr>
        <w:t xml:space="preserve"> </w:t>
      </w:r>
      <w:r w:rsidR="0014284C">
        <w:rPr>
          <w:lang w:val="en-GB"/>
        </w:rPr>
        <w:t>Effective c</w:t>
      </w:r>
      <w:r w:rsidR="00E939FC">
        <w:rPr>
          <w:lang w:val="en-GB"/>
        </w:rPr>
        <w:t>ation exchange capacity</w:t>
      </w:r>
      <w:r w:rsidR="00986D09">
        <w:rPr>
          <w:lang w:val="en-GB"/>
        </w:rPr>
        <w:t xml:space="preserve"> (</w:t>
      </w:r>
      <w:r w:rsidR="0014284C">
        <w:rPr>
          <w:lang w:val="en-GB"/>
        </w:rPr>
        <w:t>E</w:t>
      </w:r>
      <w:r w:rsidR="00986D09">
        <w:rPr>
          <w:lang w:val="en-GB"/>
        </w:rPr>
        <w:t xml:space="preserve">CEC) of </w:t>
      </w:r>
      <w:r w:rsidR="007020B9">
        <w:rPr>
          <w:lang w:val="en-GB"/>
        </w:rPr>
        <w:t xml:space="preserve">exchangeable </w:t>
      </w:r>
      <w:r w:rsidR="00986D09">
        <w:rPr>
          <w:lang w:val="en-GB"/>
        </w:rPr>
        <w:t>base cations</w:t>
      </w:r>
      <w:r w:rsidR="007020B9">
        <w:rPr>
          <w:lang w:val="en-GB"/>
        </w:rPr>
        <w:t xml:space="preserve"> </w:t>
      </w:r>
      <w:r w:rsidR="004A43CA">
        <w:rPr>
          <w:lang w:val="en-GB"/>
        </w:rPr>
        <w:t xml:space="preserve">Na, </w:t>
      </w:r>
      <w:r w:rsidR="007020B9">
        <w:rPr>
          <w:lang w:val="en-GB"/>
        </w:rPr>
        <w:t>Ca</w:t>
      </w:r>
      <w:r w:rsidR="00702001">
        <w:rPr>
          <w:lang w:val="en-GB"/>
        </w:rPr>
        <w:t>, K, Mn, Mg</w:t>
      </w:r>
      <w:r w:rsidR="002F1F12">
        <w:rPr>
          <w:lang w:val="en-GB"/>
        </w:rPr>
        <w:t xml:space="preserve"> and Al</w:t>
      </w:r>
      <w:r w:rsidR="00E939FC">
        <w:rPr>
          <w:lang w:val="en-GB"/>
        </w:rPr>
        <w:t xml:space="preserve"> </w:t>
      </w:r>
      <w:r w:rsidR="00126F4B">
        <w:rPr>
          <w:lang w:val="en-GB"/>
        </w:rPr>
        <w:t>were</w:t>
      </w:r>
      <w:r w:rsidR="00E939FC">
        <w:rPr>
          <w:lang w:val="en-GB"/>
        </w:rPr>
        <w:t xml:space="preserve"> </w:t>
      </w:r>
      <w:r w:rsidR="0014284C">
        <w:rPr>
          <w:lang w:val="en-GB"/>
        </w:rPr>
        <w:t>measured</w:t>
      </w:r>
      <w:r w:rsidR="00E939FC">
        <w:rPr>
          <w:lang w:val="en-GB"/>
        </w:rPr>
        <w:t xml:space="preserve"> by extracting 1 g of soil in 1 M NH</w:t>
      </w:r>
      <w:r w:rsidR="00E939FC" w:rsidRPr="00036727">
        <w:rPr>
          <w:vertAlign w:val="subscript"/>
          <w:lang w:val="en-GB"/>
        </w:rPr>
        <w:t>4</w:t>
      </w:r>
      <w:r w:rsidR="00E939FC">
        <w:rPr>
          <w:lang w:val="en-GB"/>
        </w:rPr>
        <w:t>Cl in a soil</w:t>
      </w:r>
      <w:r w:rsidR="00160BC1">
        <w:rPr>
          <w:lang w:val="en-GB"/>
        </w:rPr>
        <w:t xml:space="preserve"> with a </w:t>
      </w:r>
      <w:r w:rsidR="00E939FC">
        <w:rPr>
          <w:lang w:val="en-GB"/>
        </w:rPr>
        <w:t xml:space="preserve">solution ratio of 1:5 for 4 hours. </w:t>
      </w:r>
      <w:r w:rsidR="00126F4B">
        <w:rPr>
          <w:lang w:val="en-GB"/>
        </w:rPr>
        <w:t>Finally, t</w:t>
      </w:r>
      <w:r w:rsidR="007F501E">
        <w:rPr>
          <w:lang w:val="en-GB"/>
        </w:rPr>
        <w:t xml:space="preserve">he </w:t>
      </w:r>
      <w:r w:rsidR="00161A4F">
        <w:rPr>
          <w:lang w:val="en-GB"/>
        </w:rPr>
        <w:t>pH and s</w:t>
      </w:r>
      <w:r w:rsidR="009629CF">
        <w:rPr>
          <w:lang w:val="en-GB"/>
        </w:rPr>
        <w:t xml:space="preserve">oil </w:t>
      </w:r>
      <w:r w:rsidR="00867F52">
        <w:rPr>
          <w:lang w:val="en-GB"/>
        </w:rPr>
        <w:t>water</w:t>
      </w:r>
      <w:r w:rsidR="009629CF">
        <w:rPr>
          <w:lang w:val="en-GB"/>
        </w:rPr>
        <w:t xml:space="preserve"> extractable Fe, Al, Ca and P </w:t>
      </w:r>
      <w:r w:rsidR="004F0D8F">
        <w:rPr>
          <w:lang w:val="en-GB"/>
        </w:rPr>
        <w:t xml:space="preserve">were </w:t>
      </w:r>
      <w:r w:rsidR="00F41CC7">
        <w:rPr>
          <w:lang w:val="en-GB"/>
        </w:rPr>
        <w:t>analysed</w:t>
      </w:r>
      <w:r w:rsidR="00C47A5E">
        <w:rPr>
          <w:lang w:val="en-GB"/>
        </w:rPr>
        <w:t xml:space="preserve"> by </w:t>
      </w:r>
      <w:r w:rsidR="00B059AC">
        <w:rPr>
          <w:lang w:val="en-GB"/>
        </w:rPr>
        <w:t>suspending</w:t>
      </w:r>
      <w:r w:rsidR="004F0D8F">
        <w:rPr>
          <w:lang w:val="en-GB"/>
        </w:rPr>
        <w:t xml:space="preserve"> 2g of soil in MilliQ H</w:t>
      </w:r>
      <w:r w:rsidR="004F0D8F" w:rsidRPr="004F0D8F">
        <w:rPr>
          <w:vertAlign w:val="subscript"/>
          <w:lang w:val="en-GB"/>
        </w:rPr>
        <w:t>2</w:t>
      </w:r>
      <w:r w:rsidR="004F0D8F">
        <w:rPr>
          <w:lang w:val="en-GB"/>
        </w:rPr>
        <w:t xml:space="preserve">O </w:t>
      </w:r>
      <w:r w:rsidR="00160BC1">
        <w:rPr>
          <w:lang w:val="en-GB"/>
        </w:rPr>
        <w:t xml:space="preserve">with a </w:t>
      </w:r>
      <w:proofErr w:type="spellStart"/>
      <w:r w:rsidR="003B7E9E">
        <w:rPr>
          <w:lang w:val="en-GB"/>
        </w:rPr>
        <w:t>soil:</w:t>
      </w:r>
      <w:r w:rsidR="002F709E">
        <w:rPr>
          <w:lang w:val="en-GB"/>
        </w:rPr>
        <w:t>sol</w:t>
      </w:r>
      <w:r w:rsidR="007F501E">
        <w:rPr>
          <w:lang w:val="en-GB"/>
        </w:rPr>
        <w:t>ution</w:t>
      </w:r>
      <w:proofErr w:type="spellEnd"/>
      <w:r w:rsidR="007F501E">
        <w:rPr>
          <w:lang w:val="en-GB"/>
        </w:rPr>
        <w:t xml:space="preserve"> ratio of 1:2 for 12 hours</w:t>
      </w:r>
      <w:r w:rsidR="00F91F81">
        <w:rPr>
          <w:lang w:val="en-GB"/>
        </w:rPr>
        <w:t xml:space="preserve">. </w:t>
      </w:r>
      <w:r w:rsidR="00161A4F">
        <w:rPr>
          <w:lang w:val="en-GB"/>
        </w:rPr>
        <w:t xml:space="preserve"> </w:t>
      </w:r>
      <w:r w:rsidR="00217A2B">
        <w:rPr>
          <w:lang w:val="en-GB"/>
        </w:rPr>
        <w:t xml:space="preserve">The pH was </w:t>
      </w:r>
      <w:r w:rsidR="004F0190">
        <w:rPr>
          <w:lang w:val="en-GB"/>
        </w:rPr>
        <w:t>determined by</w:t>
      </w:r>
      <w:r w:rsidR="00217A2B">
        <w:rPr>
          <w:lang w:val="en-GB"/>
        </w:rPr>
        <w:t xml:space="preserve"> a</w:t>
      </w:r>
      <w:r w:rsidR="007F501E">
        <w:rPr>
          <w:lang w:val="en-GB"/>
        </w:rPr>
        <w:t xml:space="preserve"> combined electrode pH meter calibrated </w:t>
      </w:r>
      <w:r w:rsidR="009553C5">
        <w:rPr>
          <w:lang w:val="en-GB"/>
        </w:rPr>
        <w:t xml:space="preserve">against </w:t>
      </w:r>
      <w:r w:rsidR="00F23BEB">
        <w:rPr>
          <w:lang w:val="en-GB"/>
        </w:rPr>
        <w:t>buffer solution</w:t>
      </w:r>
      <w:r w:rsidR="006E67D8">
        <w:rPr>
          <w:lang w:val="en-GB"/>
        </w:rPr>
        <w:t>s</w:t>
      </w:r>
      <w:r w:rsidR="0066526E">
        <w:rPr>
          <w:lang w:val="en-GB"/>
        </w:rPr>
        <w:t xml:space="preserve"> at pH 4, 7 and 10.</w:t>
      </w:r>
      <w:r w:rsidR="00F23BEB">
        <w:rPr>
          <w:lang w:val="en-GB"/>
        </w:rPr>
        <w:t xml:space="preserve"> All extractions took place at a roller bench and were conducted at room temperature.</w:t>
      </w:r>
      <w:r w:rsidR="00137887">
        <w:rPr>
          <w:lang w:val="en-GB"/>
        </w:rPr>
        <w:t xml:space="preserve"> </w:t>
      </w:r>
      <w:r w:rsidR="0075410A">
        <w:rPr>
          <w:lang w:val="en-GB"/>
        </w:rPr>
        <w:t xml:space="preserve"> </w:t>
      </w:r>
      <w:r w:rsidR="00137887">
        <w:rPr>
          <w:lang w:val="en-GB"/>
        </w:rPr>
        <w:t>All</w:t>
      </w:r>
      <w:r w:rsidR="00F23BEB">
        <w:rPr>
          <w:lang w:val="en-GB"/>
        </w:rPr>
        <w:t xml:space="preserve"> extract</w:t>
      </w:r>
      <w:r w:rsidR="0075410A">
        <w:rPr>
          <w:lang w:val="en-GB"/>
        </w:rPr>
        <w:t>s</w:t>
      </w:r>
      <w:r w:rsidR="00F23BEB">
        <w:rPr>
          <w:lang w:val="en-GB"/>
        </w:rPr>
        <w:t xml:space="preserve"> were filtered through 0.45 </w:t>
      </w:r>
      <w:r w:rsidR="00F23BEB">
        <w:rPr>
          <w:lang w:val="en-GB"/>
        </w:rPr>
        <w:sym w:font="Symbol" w:char="F06D"/>
      </w:r>
      <w:r w:rsidR="00F23BEB">
        <w:rPr>
          <w:lang w:val="en-GB"/>
        </w:rPr>
        <w:t>m nylon syring</w:t>
      </w:r>
      <w:r w:rsidR="0075410A">
        <w:rPr>
          <w:lang w:val="en-GB"/>
        </w:rPr>
        <w:t>e filter</w:t>
      </w:r>
      <w:r w:rsidR="00137887">
        <w:rPr>
          <w:lang w:val="en-GB"/>
        </w:rPr>
        <w:t>s</w:t>
      </w:r>
      <w:r w:rsidR="0075410A">
        <w:rPr>
          <w:lang w:val="en-GB"/>
        </w:rPr>
        <w:t>.</w:t>
      </w:r>
      <w:r w:rsidR="00A0313F">
        <w:rPr>
          <w:lang w:val="en-GB"/>
        </w:rPr>
        <w:t xml:space="preserve"> </w:t>
      </w:r>
      <w:r w:rsidR="00482D48">
        <w:rPr>
          <w:lang w:val="en-GB"/>
        </w:rPr>
        <w:t xml:space="preserve"> </w:t>
      </w:r>
      <w:r w:rsidR="00D04F34">
        <w:rPr>
          <w:lang w:val="en-GB"/>
        </w:rPr>
        <w:t>Elemental concentrations</w:t>
      </w:r>
      <w:r w:rsidR="00A0313F">
        <w:rPr>
          <w:lang w:val="en-GB"/>
        </w:rPr>
        <w:t xml:space="preserve"> in the</w:t>
      </w:r>
      <w:r w:rsidR="00B50119">
        <w:rPr>
          <w:lang w:val="en-GB"/>
        </w:rPr>
        <w:t xml:space="preserve"> extracts</w:t>
      </w:r>
      <w:r w:rsidR="00482D48">
        <w:rPr>
          <w:lang w:val="en-GB"/>
        </w:rPr>
        <w:t xml:space="preserve"> were measured </w:t>
      </w:r>
      <w:r w:rsidR="000F363F">
        <w:rPr>
          <w:lang w:val="en-GB"/>
        </w:rPr>
        <w:t xml:space="preserve">using </w:t>
      </w:r>
      <w:r w:rsidR="00482D48">
        <w:rPr>
          <w:lang w:val="en-GB"/>
        </w:rPr>
        <w:t xml:space="preserve">ICP-MS. </w:t>
      </w:r>
      <w:r w:rsidR="009D7A8D">
        <w:rPr>
          <w:lang w:val="en-GB"/>
        </w:rPr>
        <w:t>Prior to the analyses, the samples were diluted in a 3% HNO</w:t>
      </w:r>
      <w:r w:rsidR="009D7A8D">
        <w:rPr>
          <w:vertAlign w:val="subscript"/>
          <w:lang w:val="en-GB"/>
        </w:rPr>
        <w:t>3</w:t>
      </w:r>
      <w:r w:rsidR="009D7A8D">
        <w:rPr>
          <w:lang w:val="en-GB"/>
        </w:rPr>
        <w:t xml:space="preserve"> solution containing</w:t>
      </w:r>
      <w:r w:rsidR="00170B0E">
        <w:rPr>
          <w:lang w:val="en-GB"/>
        </w:rPr>
        <w:t xml:space="preserve"> internal </w:t>
      </w:r>
      <w:r w:rsidR="003D4809">
        <w:rPr>
          <w:lang w:val="en-GB"/>
        </w:rPr>
        <w:t>standard</w:t>
      </w:r>
      <w:r w:rsidR="00125A85">
        <w:rPr>
          <w:lang w:val="en-GB"/>
        </w:rPr>
        <w:t>s</w:t>
      </w:r>
      <w:r w:rsidR="003D4809">
        <w:rPr>
          <w:lang w:val="en-GB"/>
        </w:rPr>
        <w:t xml:space="preserve"> of</w:t>
      </w:r>
      <w:r w:rsidR="009D7A8D">
        <w:rPr>
          <w:lang w:val="en-GB"/>
        </w:rPr>
        <w:t xml:space="preserve"> Be, In and</w:t>
      </w:r>
      <w:r w:rsidR="00242A7E">
        <w:rPr>
          <w:lang w:val="en-GB"/>
        </w:rPr>
        <w:t xml:space="preserve"> Re</w:t>
      </w:r>
      <w:r w:rsidR="006C79B0">
        <w:rPr>
          <w:lang w:val="en-GB"/>
        </w:rPr>
        <w:t>.</w:t>
      </w:r>
    </w:p>
    <w:p w14:paraId="4EBC882E" w14:textId="54EB22E4" w:rsidR="00B12F38" w:rsidRPr="001F6610" w:rsidRDefault="00EC529C" w:rsidP="00A66156">
      <w:pPr>
        <w:pStyle w:val="Heading3"/>
        <w:rPr>
          <w:lang w:val="en-GB"/>
        </w:rPr>
      </w:pPr>
      <w:r w:rsidRPr="001F6610">
        <w:rPr>
          <w:lang w:val="en-GB"/>
        </w:rPr>
        <w:t xml:space="preserve">Synchrotron </w:t>
      </w:r>
      <w:r w:rsidR="00A9027D" w:rsidRPr="001F6610">
        <w:rPr>
          <w:lang w:val="en-GB"/>
        </w:rPr>
        <w:t>analyses</w:t>
      </w:r>
    </w:p>
    <w:p w14:paraId="127C7717" w14:textId="04F96F6B" w:rsidR="002E45EA" w:rsidRDefault="00BB5CB4" w:rsidP="00A66156">
      <w:r>
        <w:t>SR</w:t>
      </w:r>
      <w:r w:rsidR="00A9027D" w:rsidRPr="004D0F59">
        <w:t>-XRF was conducted at</w:t>
      </w:r>
      <w:r w:rsidR="006D3933">
        <w:t xml:space="preserve"> </w:t>
      </w:r>
      <w:r w:rsidR="00A9027D">
        <w:t>beamline I18 at Diamond Light Source</w:t>
      </w:r>
      <w:r w:rsidR="00442FD4">
        <w:t xml:space="preserve"> (DLS</w:t>
      </w:r>
      <w:r w:rsidR="00F70AB3">
        <w:t>)</w:t>
      </w:r>
      <w:r w:rsidR="00442FD4">
        <w:t xml:space="preserve"> </w:t>
      </w:r>
      <w:proofErr w:type="spellStart"/>
      <w:r w:rsidR="00442FD4">
        <w:t>Didcot</w:t>
      </w:r>
      <w:proofErr w:type="spellEnd"/>
      <w:r w:rsidR="00442FD4">
        <w:t xml:space="preserve">, UK and at </w:t>
      </w:r>
      <w:r w:rsidR="00507D88">
        <w:t xml:space="preserve">the </w:t>
      </w:r>
      <w:r w:rsidR="00442FD4">
        <w:t>PHOENIX</w:t>
      </w:r>
      <w:r w:rsidR="00655527">
        <w:t xml:space="preserve"> beamline</w:t>
      </w:r>
      <w:r w:rsidR="0049792B">
        <w:t xml:space="preserve"> of</w:t>
      </w:r>
      <w:r w:rsidR="00747653">
        <w:t xml:space="preserve"> </w:t>
      </w:r>
      <w:r w:rsidR="00717B93">
        <w:t>the Swiss Light</w:t>
      </w:r>
      <w:r w:rsidR="006E67D8">
        <w:t xml:space="preserve"> </w:t>
      </w:r>
      <w:r w:rsidR="006D3933">
        <w:t>S</w:t>
      </w:r>
      <w:r w:rsidR="00717B93">
        <w:t>ource (SLS</w:t>
      </w:r>
      <w:r w:rsidR="00F70AB3">
        <w:t>)</w:t>
      </w:r>
      <w:r w:rsidR="00BA550C">
        <w:t>,</w:t>
      </w:r>
      <w:r w:rsidR="00717B93">
        <w:t xml:space="preserve"> </w:t>
      </w:r>
      <w:proofErr w:type="spellStart"/>
      <w:r w:rsidR="00717B93">
        <w:t>Villigen</w:t>
      </w:r>
      <w:proofErr w:type="spellEnd"/>
      <w:r w:rsidR="00045085">
        <w:t xml:space="preserve">, Switzerland. </w:t>
      </w:r>
      <w:r w:rsidR="003C11F4">
        <w:t>Elemental m</w:t>
      </w:r>
      <w:r w:rsidR="009A2521">
        <w:t>aps</w:t>
      </w:r>
      <w:r w:rsidR="002E45EA">
        <w:t xml:space="preserve"> for light elements</w:t>
      </w:r>
      <w:r w:rsidR="009A2521">
        <w:t xml:space="preserve"> were collected at an incident beam energy of 2.7 keV</w:t>
      </w:r>
      <w:r w:rsidR="00962EE3">
        <w:t xml:space="preserve"> (DLS) and 2.</w:t>
      </w:r>
      <w:r w:rsidR="00B87F1C">
        <w:t>483 keV (SLS) respectively</w:t>
      </w:r>
      <w:r w:rsidR="00B46B47">
        <w:t xml:space="preserve">, just below the excitation of </w:t>
      </w:r>
      <w:r w:rsidR="00972757">
        <w:t>Cl</w:t>
      </w:r>
      <w:r w:rsidR="00EC4DFF">
        <w:t xml:space="preserve"> present in the resin.</w:t>
      </w:r>
      <w:r w:rsidR="00195240">
        <w:t xml:space="preserve"> In order to excite Ca and </w:t>
      </w:r>
      <w:r w:rsidR="00063C42">
        <w:t xml:space="preserve">Fe, one WT and one NRH sample were </w:t>
      </w:r>
      <w:r w:rsidR="00C13886">
        <w:t>mapped</w:t>
      </w:r>
      <w:r w:rsidR="00033F2E">
        <w:t xml:space="preserve"> at</w:t>
      </w:r>
      <w:r w:rsidR="00063C42">
        <w:t xml:space="preserve"> 9 keV at DLS</w:t>
      </w:r>
      <w:r w:rsidR="006C748D">
        <w:t>. Similarly,</w:t>
      </w:r>
      <w:r w:rsidR="00063C42">
        <w:t xml:space="preserve"> one WT</w:t>
      </w:r>
      <w:r w:rsidR="00A54DC4">
        <w:t xml:space="preserve"> sample was mapped</w:t>
      </w:r>
      <w:r w:rsidR="003D52A4">
        <w:t xml:space="preserve"> at 7.2 keV at SLS. </w:t>
      </w:r>
      <w:r w:rsidR="00284C43">
        <w:t>For the remaining maps</w:t>
      </w:r>
      <w:r w:rsidR="005426BF">
        <w:t>,</w:t>
      </w:r>
      <w:r w:rsidR="00F00013">
        <w:t xml:space="preserve"> </w:t>
      </w:r>
      <w:r w:rsidR="004C1649">
        <w:t>the</w:t>
      </w:r>
      <w:r w:rsidR="003D52A4">
        <w:t xml:space="preserve"> </w:t>
      </w:r>
      <w:r w:rsidR="006C352D">
        <w:t xml:space="preserve">higher </w:t>
      </w:r>
      <w:r w:rsidR="003D52A4">
        <w:t>h</w:t>
      </w:r>
      <w:r w:rsidR="00346664">
        <w:t>armonic</w:t>
      </w:r>
      <w:r w:rsidR="00244FCD">
        <w:t xml:space="preserve"> contribution</w:t>
      </w:r>
      <w:r w:rsidR="001241F7">
        <w:t xml:space="preserve"> of the</w:t>
      </w:r>
      <w:r w:rsidR="00BA550C">
        <w:t xml:space="preserve"> beam</w:t>
      </w:r>
      <w:r w:rsidR="001241F7">
        <w:t xml:space="preserve"> energy distribution</w:t>
      </w:r>
      <w:r w:rsidR="00BA550C">
        <w:t xml:space="preserve"> was</w:t>
      </w:r>
      <w:r w:rsidR="00454CE6">
        <w:t xml:space="preserve"> in purpose</w:t>
      </w:r>
      <w:r w:rsidR="00BA550C">
        <w:t xml:space="preserve"> not rejected </w:t>
      </w:r>
      <w:r w:rsidR="00A975AC">
        <w:t xml:space="preserve">in order </w:t>
      </w:r>
      <w:r w:rsidR="006E67D8">
        <w:t>to</w:t>
      </w:r>
      <w:r w:rsidR="00346664">
        <w:t xml:space="preserve"> </w:t>
      </w:r>
      <w:r w:rsidR="003D52A4">
        <w:t xml:space="preserve">allow </w:t>
      </w:r>
      <w:r w:rsidR="00346664">
        <w:t>high Z elements</w:t>
      </w:r>
      <w:r w:rsidR="002E62F4">
        <w:t xml:space="preserve"> </w:t>
      </w:r>
      <w:r w:rsidR="00030E05">
        <w:t xml:space="preserve">excitation </w:t>
      </w:r>
      <w:r w:rsidR="002E62F4">
        <w:t>(e.g. Ca and Fe</w:t>
      </w:r>
      <w:r w:rsidR="00D73F5A">
        <w:t>).</w:t>
      </w:r>
    </w:p>
    <w:p w14:paraId="6FE7ADF4" w14:textId="3FFE60C7" w:rsidR="00A724AB" w:rsidRDefault="00815157" w:rsidP="002E45EA">
      <w:pPr>
        <w:ind w:firstLine="720"/>
      </w:pPr>
      <w:r>
        <w:t xml:space="preserve"> </w:t>
      </w:r>
      <w:r w:rsidR="00A462E8">
        <w:t xml:space="preserve">Soil </w:t>
      </w:r>
      <w:r w:rsidR="00C84C4D">
        <w:t>thin sections</w:t>
      </w:r>
      <w:r w:rsidR="00A462E8">
        <w:t xml:space="preserve"> were mounted on an x-y-z stage and </w:t>
      </w:r>
      <w:proofErr w:type="spellStart"/>
      <w:r w:rsidR="00A462E8">
        <w:t>rastered</w:t>
      </w:r>
      <w:proofErr w:type="spellEnd"/>
      <w:r w:rsidR="00A462E8">
        <w:t xml:space="preserve"> relative</w:t>
      </w:r>
      <w:r w:rsidR="00440794">
        <w:t xml:space="preserve"> to the </w:t>
      </w:r>
      <w:r w:rsidR="00F52EFF">
        <w:t>fixed incident beam</w:t>
      </w:r>
      <w:r w:rsidR="009F78A6">
        <w:t>.</w:t>
      </w:r>
      <w:r w:rsidR="00241F74">
        <w:t xml:space="preserve"> At DLS the maps were recorded under a He atmosphere, while at SLS the maps were recorded under </w:t>
      </w:r>
      <w:r w:rsidR="00241F74">
        <w:lastRenderedPageBreak/>
        <w:t>vacuum (</w:t>
      </w:r>
      <w:r w:rsidR="00B5505C">
        <w:t>~</w:t>
      </w:r>
      <w:r w:rsidR="00241F74">
        <w:t>10</w:t>
      </w:r>
      <w:r w:rsidR="00241F74" w:rsidRPr="00B5505C">
        <w:rPr>
          <w:vertAlign w:val="superscript"/>
        </w:rPr>
        <w:t>-</w:t>
      </w:r>
      <w:r w:rsidR="00B5505C" w:rsidRPr="00B5505C">
        <w:rPr>
          <w:vertAlign w:val="superscript"/>
        </w:rPr>
        <w:t>6</w:t>
      </w:r>
      <w:r w:rsidR="004F415D">
        <w:t xml:space="preserve"> </w:t>
      </w:r>
      <w:r w:rsidR="00B5505C">
        <w:t>m</w:t>
      </w:r>
      <w:r w:rsidR="004F415D">
        <w:t>bar)</w:t>
      </w:r>
      <w:r w:rsidR="00B5505C">
        <w:t xml:space="preserve">. Both beamlines use </w:t>
      </w:r>
      <w:r w:rsidR="00290E0A" w:rsidRPr="00A66156">
        <w:t>Kirkp</w:t>
      </w:r>
      <w:r w:rsidR="00B5505C" w:rsidRPr="00A66156">
        <w:t>atrick-Baez</w:t>
      </w:r>
      <w:r w:rsidR="00026CFF" w:rsidRPr="00A66156">
        <w:t xml:space="preserve"> mirrors</w:t>
      </w:r>
      <w:r w:rsidR="00290E0A" w:rsidRPr="00A66156">
        <w:t xml:space="preserve"> to </w:t>
      </w:r>
      <w:r w:rsidR="00B5505C" w:rsidRPr="00A66156">
        <w:t>produce</w:t>
      </w:r>
      <w:r w:rsidR="005B3887" w:rsidRPr="00A66156">
        <w:t xml:space="preserve"> a spot size of 10 </w:t>
      </w:r>
      <w:r w:rsidR="00423EA4" w:rsidRPr="00A66156">
        <w:t xml:space="preserve">µm </w:t>
      </w:r>
      <w:r w:rsidR="005B3887" w:rsidRPr="00A66156">
        <w:t>and</w:t>
      </w:r>
      <w:r w:rsidR="00290E0A" w:rsidRPr="00A66156">
        <w:t xml:space="preserve"> 5</w:t>
      </w:r>
      <w:r w:rsidR="009A290E" w:rsidRPr="00A66156">
        <w:t xml:space="preserve"> </w:t>
      </w:r>
      <w:r w:rsidR="00423EA4" w:rsidRPr="00A66156">
        <w:t xml:space="preserve">µm </w:t>
      </w:r>
      <w:r w:rsidR="009A290E" w:rsidRPr="00A66156">
        <w:t>(DLS)</w:t>
      </w:r>
      <w:r w:rsidR="00E91BD8" w:rsidRPr="00A66156">
        <w:t xml:space="preserve"> and </w:t>
      </w:r>
      <w:r w:rsidR="009A290E" w:rsidRPr="00A66156">
        <w:t>2.</w:t>
      </w:r>
      <w:r w:rsidR="00E91BD8" w:rsidRPr="00A66156">
        <w:t>5</w:t>
      </w:r>
      <w:r w:rsidR="00290E0A" w:rsidRPr="00A66156">
        <w:t xml:space="preserve"> </w:t>
      </w:r>
      <w:r w:rsidR="00A5257C" w:rsidRPr="00A66156">
        <w:t>µ</w:t>
      </w:r>
      <w:r w:rsidR="00290E0A" w:rsidRPr="00A66156">
        <w:t>m</w:t>
      </w:r>
      <w:r w:rsidR="009A290E" w:rsidRPr="00A66156">
        <w:t xml:space="preserve"> (SLS)</w:t>
      </w:r>
      <w:r w:rsidR="00146CB1">
        <w:t>,</w:t>
      </w:r>
      <w:r w:rsidR="00A5257C" w:rsidRPr="00A66156">
        <w:t xml:space="preserve"> respectively.</w:t>
      </w:r>
      <w:r w:rsidR="00D45927">
        <w:t xml:space="preserve"> The pixel size was equal to the selected spot size.</w:t>
      </w:r>
      <w:r w:rsidR="00254B64" w:rsidRPr="00A66156">
        <w:t xml:space="preserve"> In addition, a</w:t>
      </w:r>
      <w:r w:rsidR="00E91BD8" w:rsidRPr="00A66156">
        <w:t xml:space="preserve"> </w:t>
      </w:r>
      <w:proofErr w:type="gramStart"/>
      <w:r w:rsidR="00E91BD8" w:rsidRPr="00A66156">
        <w:t>Si(</w:t>
      </w:r>
      <w:proofErr w:type="gramEnd"/>
      <w:r w:rsidR="00E91BD8" w:rsidRPr="00A66156">
        <w:t>111) mono</w:t>
      </w:r>
      <w:r w:rsidR="00254B64" w:rsidRPr="00A66156">
        <w:t xml:space="preserve">chromator was used to </w:t>
      </w:r>
      <w:r w:rsidR="002429DE" w:rsidRPr="00A66156">
        <w:t>select the incident beam energy.</w:t>
      </w:r>
      <w:r w:rsidR="00A5257C" w:rsidRPr="00A66156">
        <w:t xml:space="preserve"> </w:t>
      </w:r>
      <w:r w:rsidR="00B34756" w:rsidRPr="00A66156">
        <w:t>X-rays were</w:t>
      </w:r>
      <w:r w:rsidR="00271F5C" w:rsidRPr="00A66156">
        <w:t xml:space="preserve"> detected using a </w:t>
      </w:r>
      <w:r w:rsidR="00F74018" w:rsidRPr="00A66156">
        <w:t>four</w:t>
      </w:r>
      <w:r w:rsidR="005178E5" w:rsidRPr="00A66156">
        <w:t xml:space="preserve"> element</w:t>
      </w:r>
      <w:r w:rsidR="00F74018" w:rsidRPr="00A66156">
        <w:t xml:space="preserve"> </w:t>
      </w:r>
      <w:r w:rsidR="006D2785">
        <w:t xml:space="preserve">Vortex Si drift </w:t>
      </w:r>
      <w:r w:rsidR="00F74018" w:rsidRPr="00A66156">
        <w:t>(</w:t>
      </w:r>
      <w:r w:rsidR="00E93FBE" w:rsidRPr="00A66156">
        <w:t xml:space="preserve">DLS) and </w:t>
      </w:r>
      <w:r w:rsidR="00F74018" w:rsidRPr="00A66156">
        <w:t>single</w:t>
      </w:r>
      <w:r w:rsidR="005178E5" w:rsidRPr="00A66156">
        <w:t xml:space="preserve"> element</w:t>
      </w:r>
      <w:r w:rsidR="00F74018" w:rsidRPr="00A66156">
        <w:t xml:space="preserve"> </w:t>
      </w:r>
      <w:r w:rsidR="00E93FBE" w:rsidRPr="00A66156">
        <w:t>(SLS)</w:t>
      </w:r>
      <w:r w:rsidR="00F74018" w:rsidRPr="00A66156">
        <w:t xml:space="preserve"> </w:t>
      </w:r>
      <w:proofErr w:type="spellStart"/>
      <w:r w:rsidR="00FA702B">
        <w:t>Ketek</w:t>
      </w:r>
      <w:proofErr w:type="spellEnd"/>
      <w:r w:rsidR="00F74018" w:rsidRPr="00A66156">
        <w:t xml:space="preserve"> Si drift detector. </w:t>
      </w:r>
      <w:r w:rsidR="00B94D53" w:rsidRPr="00A66156">
        <w:t>X-ray flux</w:t>
      </w:r>
      <w:r w:rsidR="00BF4A70" w:rsidRPr="00A66156">
        <w:t xml:space="preserve"> was estimated to be</w:t>
      </w:r>
      <w:r w:rsidR="00BF4A70">
        <w:t xml:space="preserve"> 10</w:t>
      </w:r>
      <w:r w:rsidR="00BF4A70">
        <w:rPr>
          <w:vertAlign w:val="superscript"/>
        </w:rPr>
        <w:t>10</w:t>
      </w:r>
      <w:r w:rsidR="00BF4A70">
        <w:t>-10</w:t>
      </w:r>
      <w:r w:rsidR="00BF4A70">
        <w:rPr>
          <w:vertAlign w:val="superscript"/>
        </w:rPr>
        <w:t>11</w:t>
      </w:r>
      <w:r w:rsidR="00BF4A70">
        <w:t xml:space="preserve"> photons sec</w:t>
      </w:r>
      <w:r w:rsidR="00BF4A70">
        <w:rPr>
          <w:vertAlign w:val="superscript"/>
        </w:rPr>
        <w:t>-1</w:t>
      </w:r>
      <w:r w:rsidR="00BF4A70">
        <w:t>.</w:t>
      </w:r>
      <w:r w:rsidR="004A2798">
        <w:t xml:space="preserve"> </w:t>
      </w:r>
      <w:r w:rsidR="009C6206">
        <w:t>Finally</w:t>
      </w:r>
      <w:r w:rsidR="004D1938">
        <w:t>,</w:t>
      </w:r>
      <w:r w:rsidR="009C6206">
        <w:t xml:space="preserve"> a</w:t>
      </w:r>
      <w:r w:rsidR="004A2798">
        <w:t xml:space="preserve">t both beamlines a full </w:t>
      </w:r>
      <w:r w:rsidR="00CE0DA7">
        <w:t xml:space="preserve">Energy Dispersive Spectrum (EDS) </w:t>
      </w:r>
      <w:r w:rsidR="00F202B6">
        <w:t>was</w:t>
      </w:r>
      <w:r w:rsidR="00CE0DA7">
        <w:t xml:space="preserve"> recorded for </w:t>
      </w:r>
      <w:r w:rsidR="005178E5">
        <w:t>each</w:t>
      </w:r>
      <w:r w:rsidR="00CE0DA7">
        <w:t xml:space="preserve"> pixel</w:t>
      </w:r>
      <w:r w:rsidR="00F56BDE">
        <w:t xml:space="preserve"> of the XRF map</w:t>
      </w:r>
      <w:r w:rsidR="00CE0DA7">
        <w:t xml:space="preserve">. </w:t>
      </w:r>
      <w:r w:rsidR="00A724AB">
        <w:t xml:space="preserve">XRF spectra </w:t>
      </w:r>
      <w:r w:rsidR="00501228">
        <w:t xml:space="preserve">and maps </w:t>
      </w:r>
      <w:r w:rsidR="00A724AB">
        <w:t xml:space="preserve">obtained at DLS and SLS </w:t>
      </w:r>
      <w:r w:rsidR="00F202B6">
        <w:t>were</w:t>
      </w:r>
      <w:r w:rsidR="00A724AB">
        <w:t xml:space="preserve"> fit using the </w:t>
      </w:r>
      <w:proofErr w:type="spellStart"/>
      <w:r w:rsidR="00A724AB">
        <w:t>PyMCA</w:t>
      </w:r>
      <w:proofErr w:type="spellEnd"/>
      <w:r w:rsidR="00C067C5">
        <w:t xml:space="preserve"> freeware</w:t>
      </w:r>
      <w:r w:rsidR="000E4A03">
        <w:t xml:space="preserve"> </w:t>
      </w:r>
      <w:r w:rsidR="000E4A03">
        <w:fldChar w:fldCharType="begin"/>
      </w:r>
      <w:r w:rsidR="00A861A8">
        <w:instrText xml:space="preserve"> ADDIN EN.CITE &lt;EndNote&gt;&lt;Cite&gt;&lt;Author&gt;Solé&lt;/Author&gt;&lt;Year&gt;2007&lt;/Year&gt;&lt;RecNum&gt;400&lt;/RecNum&gt;&lt;DisplayText&gt;(Solé&lt;style face="italic"&gt; et al.&lt;/style&gt;, 2007)&lt;/DisplayText&gt;&lt;record&gt;&lt;rec-number&gt;400&lt;/rec-number&gt;&lt;foreign-keys&gt;&lt;key app="EN" db-id="sxxf00esraxvapepssy5rssx9xs20srfz20v" timestamp="1539950528"&gt;400&lt;/key&gt;&lt;/foreign-keys&gt;&lt;ref-type name="Journal Article"&gt;17&lt;/ref-type&gt;&lt;contributors&gt;&lt;authors&gt;&lt;author&gt;Solé, V. A.&lt;/author&gt;&lt;author&gt;Papillon, E.&lt;/author&gt;&lt;author&gt;Cotte, M.&lt;/author&gt;&lt;author&gt;Walter, Ph&lt;/author&gt;&lt;author&gt;Susini, J.&lt;/author&gt;&lt;/authors&gt;&lt;/contributors&gt;&lt;titles&gt;&lt;title&gt;A multiplatform code for the analysis of energy-dispersive X-ray fluorescence spectra&lt;/title&gt;&lt;secondary-title&gt;Spectrochimica Acta Part B: Atomic Spectroscopy&lt;/secondary-title&gt;&lt;/titles&gt;&lt;periodical&gt;&lt;full-title&gt;Spectrochimica Acta Part B: Atomic Spectroscopy&lt;/full-title&gt;&lt;/periodical&gt;&lt;pages&gt;63-68&lt;/pages&gt;&lt;volume&gt;62&lt;/volume&gt;&lt;number&gt;1&lt;/number&gt;&lt;keywords&gt;&lt;keyword&gt;X-ray fluorescence&lt;/keyword&gt;&lt;keyword&gt;X-ray imaging&lt;/keyword&gt;&lt;keyword&gt;Microfluorescence&lt;/keyword&gt;&lt;keyword&gt;Quantitative XRF analysis&lt;/keyword&gt;&lt;keyword&gt;Fundamental-parameters method&lt;/keyword&gt;&lt;/keywords&gt;&lt;dates&gt;&lt;year&gt;2007&lt;/year&gt;&lt;pub-dates&gt;&lt;date&gt;2007/01/01/&lt;/date&gt;&lt;/pub-dates&gt;&lt;/dates&gt;&lt;isbn&gt;0584-8547&lt;/isbn&gt;&lt;urls&gt;&lt;related-urls&gt;&lt;url&gt;http://www.sciencedirect.com/science/article/pii/S0584854706003764&lt;/url&gt;&lt;/related-urls&gt;&lt;/urls&gt;&lt;electronic-resource-num&gt;https://doi.org/10.1016/j.sab.2006.12.002&lt;/electronic-resource-num&gt;&lt;/record&gt;&lt;/Cite&gt;&lt;/EndNote&gt;</w:instrText>
      </w:r>
      <w:r w:rsidR="000E4A03">
        <w:fldChar w:fldCharType="separate"/>
      </w:r>
      <w:r w:rsidR="00A861A8">
        <w:rPr>
          <w:noProof/>
        </w:rPr>
        <w:t>(Solé</w:t>
      </w:r>
      <w:r w:rsidR="00A861A8" w:rsidRPr="00A861A8">
        <w:rPr>
          <w:i/>
          <w:noProof/>
        </w:rPr>
        <w:t xml:space="preserve"> et al.</w:t>
      </w:r>
      <w:r w:rsidR="00A861A8">
        <w:rPr>
          <w:noProof/>
        </w:rPr>
        <w:t>, 2007)</w:t>
      </w:r>
      <w:r w:rsidR="000E4A03">
        <w:fldChar w:fldCharType="end"/>
      </w:r>
      <w:r w:rsidR="0098378F">
        <w:t xml:space="preserve"> from fundamental parameters of the experiment using a spessartine garnet</w:t>
      </w:r>
      <w:r w:rsidR="00167B01">
        <w:t xml:space="preserve"> and apatite</w:t>
      </w:r>
      <w:r w:rsidR="0098378F">
        <w:t xml:space="preserve"> mineral standard</w:t>
      </w:r>
      <w:r w:rsidR="00167B01">
        <w:t>s</w:t>
      </w:r>
      <w:r w:rsidR="0098378F">
        <w:t xml:space="preserve"> with known elemental concentrations for calibration</w:t>
      </w:r>
      <w:r w:rsidR="00AD3848">
        <w:t xml:space="preserve"> (Table S</w:t>
      </w:r>
      <w:r w:rsidR="00CD00F3">
        <w:t>1 and S2)</w:t>
      </w:r>
      <w:r w:rsidR="0098378F">
        <w:t xml:space="preserve">. </w:t>
      </w:r>
    </w:p>
    <w:p w14:paraId="4588DC98" w14:textId="23D474EF" w:rsidR="00E8450E" w:rsidRDefault="0044001B" w:rsidP="00A66156">
      <w:r>
        <w:tab/>
      </w:r>
      <w:r w:rsidR="00212463">
        <w:t xml:space="preserve">XANES </w:t>
      </w:r>
      <w:r w:rsidR="003634A2">
        <w:t xml:space="preserve">spectroscopy was performed </w:t>
      </w:r>
      <w:r w:rsidR="002225D5">
        <w:t xml:space="preserve">for </w:t>
      </w:r>
      <w:r w:rsidR="00D37F3F">
        <w:t xml:space="preserve">the </w:t>
      </w:r>
      <w:r w:rsidR="003634A2">
        <w:t>phosphor</w:t>
      </w:r>
      <w:r w:rsidR="00467607">
        <w:t>us</w:t>
      </w:r>
      <w:r w:rsidR="00D37F3F">
        <w:t>,</w:t>
      </w:r>
      <w:r w:rsidR="00467607">
        <w:t xml:space="preserve"> sulfur </w:t>
      </w:r>
      <w:r w:rsidR="00D37F3F">
        <w:t xml:space="preserve">and </w:t>
      </w:r>
      <w:r w:rsidR="00467607">
        <w:t>iron K-edge</w:t>
      </w:r>
      <w:r w:rsidR="00D37F3F">
        <w:t xml:space="preserve">. </w:t>
      </w:r>
      <w:r w:rsidR="00742739">
        <w:t xml:space="preserve">The monochromator </w:t>
      </w:r>
      <w:r w:rsidR="00FE68B3">
        <w:t>edge position was</w:t>
      </w:r>
      <w:r w:rsidR="00C5574C">
        <w:t xml:space="preserve"> calibrated using</w:t>
      </w:r>
      <w:r w:rsidR="009B5A2C">
        <w:t xml:space="preserve"> apati</w:t>
      </w:r>
      <w:r w:rsidR="00D018AE">
        <w:t>te</w:t>
      </w:r>
      <w:r w:rsidR="009D1CB7">
        <w:t>,</w:t>
      </w:r>
      <w:r w:rsidR="00D018AE">
        <w:t xml:space="preserve"> a</w:t>
      </w:r>
      <w:r w:rsidR="009B5A2C">
        <w:t xml:space="preserve"> Zn-sulfate</w:t>
      </w:r>
      <w:r w:rsidR="00AD1BB5">
        <w:t xml:space="preserve"> standard</w:t>
      </w:r>
      <w:r w:rsidR="009D1CB7">
        <w:t>,</w:t>
      </w:r>
      <w:r w:rsidR="009B5A2C">
        <w:t xml:space="preserve"> and iron </w:t>
      </w:r>
      <w:r w:rsidR="00AD1BB5">
        <w:t xml:space="preserve">metal </w:t>
      </w:r>
      <w:r w:rsidR="009B5A2C">
        <w:t>foil.</w:t>
      </w:r>
      <w:r w:rsidR="00B82446">
        <w:t xml:space="preserve"> </w:t>
      </w:r>
      <w:r w:rsidR="009D1CB7">
        <w:t xml:space="preserve">A </w:t>
      </w:r>
      <w:r w:rsidR="00B82446">
        <w:t>series of standard</w:t>
      </w:r>
      <w:r w:rsidR="004B2DA6">
        <w:t>s</w:t>
      </w:r>
      <w:r w:rsidR="00B82446">
        <w:t xml:space="preserve"> </w:t>
      </w:r>
      <w:r w:rsidR="00C178D6">
        <w:t xml:space="preserve">was </w:t>
      </w:r>
      <w:r w:rsidR="00B82446">
        <w:t>collected</w:t>
      </w:r>
      <w:r w:rsidR="008D57F8">
        <w:t xml:space="preserve"> </w:t>
      </w:r>
      <w:r w:rsidR="009D1CB7">
        <w:t>in order to constrain the speciation of P, S and Fe in the soil samples</w:t>
      </w:r>
      <w:r w:rsidR="00B82446">
        <w:t xml:space="preserve"> (Table 1).</w:t>
      </w:r>
      <w:r w:rsidR="009B5A2C">
        <w:t xml:space="preserve"> </w:t>
      </w:r>
      <w:r w:rsidR="00830C5C" w:rsidRPr="004D0F59">
        <w:t xml:space="preserve">Background subtraction, data normalization and </w:t>
      </w:r>
      <w:r w:rsidR="00FB5C1C">
        <w:t xml:space="preserve">linear combination </w:t>
      </w:r>
      <w:r w:rsidR="00830C5C">
        <w:t>fitting</w:t>
      </w:r>
      <w:r w:rsidR="00063C93">
        <w:t xml:space="preserve"> (LCF)</w:t>
      </w:r>
      <w:r w:rsidR="00830C5C">
        <w:t xml:space="preserve"> were performed using Athena from the Demeter software package</w:t>
      </w:r>
      <w:r w:rsidR="00AA3A80">
        <w:t xml:space="preserve"> </w:t>
      </w:r>
      <w:r w:rsidR="00AA3A80">
        <w:fldChar w:fldCharType="begin"/>
      </w:r>
      <w:r w:rsidR="00A861A8">
        <w:instrText xml:space="preserve"> ADDIN EN.CITE &lt;EndNote&gt;&lt;Cite&gt;&lt;Author&gt;Ravel&lt;/Author&gt;&lt;Year&gt;2005&lt;/Year&gt;&lt;RecNum&gt;141&lt;/RecNum&gt;&lt;DisplayText&gt;(Ravel &amp;amp; Newville, 2005)&lt;/DisplayText&gt;&lt;record&gt;&lt;rec-number&gt;141&lt;/rec-number&gt;&lt;foreign-keys&gt;&lt;key app="EN" db-id="sxxf00esraxvapepssy5rssx9xs20srfz20v" timestamp="1382892490"&gt;141&lt;/key&gt;&lt;/foreign-keys&gt;&lt;ref-type name="Journal Article"&gt;17&lt;/ref-type&gt;&lt;contributors&gt;&lt;authors&gt;&lt;author&gt;Ravel, B.,&lt;/author&gt;&lt;author&gt;Newville, M.,&lt;/author&gt;&lt;/authors&gt;&lt;/contributors&gt;&lt;titles&gt;&lt;title&gt;ATHENA, ARTEMIS, HEPHAESTUS: data analysis for X-ray absorption spectroscopy using IFEFFIT&lt;/title&gt;&lt;secondary-title&gt;Journal of Synchrotron Radiation&lt;/secondary-title&gt;&lt;/titles&gt;&lt;periodical&gt;&lt;full-title&gt;Journal of Synchrotron Radiation&lt;/full-title&gt;&lt;/periodical&gt;&lt;pages&gt;537-541&lt;/pages&gt;&lt;volume&gt;12&lt;/volume&gt;&lt;number&gt;4&lt;/number&gt;&lt;keywords&gt;&lt;keyword&gt;XAS&lt;/keyword&gt;&lt;keyword&gt;data analysis&lt;/keyword&gt;&lt;keyword&gt;FEFF&lt;/keyword&gt;&lt;keyword&gt;IFEFFIT&lt;/keyword&gt;&lt;/keywords&gt;&lt;dates&gt;&lt;year&gt;2005&lt;/year&gt;&lt;/dates&gt;&lt;isbn&gt;0909-0495&lt;/isbn&gt;&lt;urls&gt;&lt;related-urls&gt;&lt;url&gt;http://dx.doi.org/10.1107/S0909049505012719&lt;/url&gt;&lt;url&gt;http://scripts.iucr.org/cgi-bin/paper?S0909049505012719&lt;/url&gt;&lt;url&gt;http://journals.iucr.org/s/issues/2005/04/00/ph5155/ph5155.pdf&lt;/url&gt;&lt;/related-urls&gt;&lt;/urls&gt;&lt;electronic-resource-num&gt;doi:10.1107/S0909049505012719&lt;/electronic-resource-num&gt;&lt;/record&gt;&lt;/Cite&gt;&lt;/EndNote&gt;</w:instrText>
      </w:r>
      <w:r w:rsidR="00AA3A80">
        <w:fldChar w:fldCharType="separate"/>
      </w:r>
      <w:r w:rsidR="00A861A8">
        <w:rPr>
          <w:noProof/>
        </w:rPr>
        <w:t>(Ravel &amp; Newville, 2005)</w:t>
      </w:r>
      <w:r w:rsidR="00AA3A80">
        <w:fldChar w:fldCharType="end"/>
      </w:r>
      <w:r w:rsidR="00830C5C" w:rsidRPr="004D0F59">
        <w:t>.</w:t>
      </w:r>
    </w:p>
    <w:p w14:paraId="5A1FF2FF" w14:textId="3C92A901" w:rsidR="004D0F59" w:rsidRDefault="00E60FBE" w:rsidP="00E60FBE">
      <w:pPr>
        <w:pStyle w:val="Heading3"/>
      </w:pPr>
      <w:r>
        <w:t>Image analyses</w:t>
      </w:r>
    </w:p>
    <w:p w14:paraId="574A762B" w14:textId="059D3ADA" w:rsidR="002678BD" w:rsidRDefault="000A00AD" w:rsidP="000A00AD">
      <w:r w:rsidRPr="00B3632B">
        <w:t>All image</w:t>
      </w:r>
      <w:r w:rsidR="004C2F44">
        <w:t xml:space="preserve"> fitting,</w:t>
      </w:r>
      <w:r w:rsidRPr="00B3632B">
        <w:t xml:space="preserve"> processing and analysis steps were performed in</w:t>
      </w:r>
      <w:r w:rsidR="00120D71">
        <w:t xml:space="preserve"> </w:t>
      </w:r>
      <w:proofErr w:type="spellStart"/>
      <w:r w:rsidR="00120D71">
        <w:t>PyMCA</w:t>
      </w:r>
      <w:proofErr w:type="spellEnd"/>
      <w:r w:rsidR="004C2F44">
        <w:t>,</w:t>
      </w:r>
      <w:r w:rsidRPr="00B3632B">
        <w:t xml:space="preserve"> ImageJ </w:t>
      </w:r>
      <w:r w:rsidRPr="00B3632B">
        <w:fldChar w:fldCharType="begin"/>
      </w:r>
      <w:r w:rsidR="00A861A8">
        <w:instrText xml:space="preserve"> ADDIN EN.CITE &lt;EndNote&gt;&lt;Cite&gt;&lt;Author&gt;Schindelin&lt;/Author&gt;&lt;Year&gt;2012&lt;/Year&gt;&lt;RecNum&gt;77&lt;/RecNum&gt;&lt;DisplayText&gt;(Schindelin&lt;style face="italic"&gt; et al.&lt;/style&gt;, 2012)&lt;/DisplayText&gt;&lt;record&gt;&lt;rec-number&gt;77&lt;/rec-number&gt;&lt;foreign-keys&gt;&lt;key app="EN" db-id="fepvvsawb50tade5azfpszxqas0es95sdr9w" timestamp="1516879808"&gt;77&lt;/key&gt;&lt;/foreign-keys&gt;&lt;ref-type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-7091&lt;/isbn&gt;&lt;urls&gt;&lt;/urls&gt;&lt;/record&gt;&lt;/Cite&gt;&lt;/EndNote&gt;</w:instrText>
      </w:r>
      <w:r w:rsidRPr="00B3632B">
        <w:fldChar w:fldCharType="separate"/>
      </w:r>
      <w:r w:rsidR="00A861A8">
        <w:rPr>
          <w:noProof/>
        </w:rPr>
        <w:t>(Schindelin</w:t>
      </w:r>
      <w:r w:rsidR="00A861A8" w:rsidRPr="00A861A8">
        <w:rPr>
          <w:i/>
          <w:noProof/>
        </w:rPr>
        <w:t xml:space="preserve"> et al.</w:t>
      </w:r>
      <w:r w:rsidR="00A861A8">
        <w:rPr>
          <w:noProof/>
        </w:rPr>
        <w:t>, 2012)</w:t>
      </w:r>
      <w:r w:rsidRPr="00B3632B">
        <w:fldChar w:fldCharType="end"/>
      </w:r>
      <w:r>
        <w:t xml:space="preserve"> and </w:t>
      </w:r>
      <w:proofErr w:type="spellStart"/>
      <w:r>
        <w:t>Matlab</w:t>
      </w:r>
      <w:proofErr w:type="spellEnd"/>
      <w:r>
        <w:t xml:space="preserve"> 2017b</w:t>
      </w:r>
      <w:r w:rsidRPr="00B3632B">
        <w:t xml:space="preserve"> (The MathWorks Inc., Cambridge, UK). </w:t>
      </w:r>
      <w:r w:rsidR="00694961">
        <w:t xml:space="preserve">Since the </w:t>
      </w:r>
      <w:r w:rsidR="00EB0F50">
        <w:t>chemistry</w:t>
      </w:r>
      <w:r w:rsidR="00E0462D">
        <w:t xml:space="preserve"> of interest</w:t>
      </w:r>
      <w:r w:rsidR="00EB0F50">
        <w:t xml:space="preserve"> takes place in the organic/loamy/clay phases, the primary minerals</w:t>
      </w:r>
      <w:r w:rsidR="005A1565">
        <w:t xml:space="preserve"> (</w:t>
      </w:r>
      <w:bookmarkStart w:id="0" w:name="_Hlk531961932"/>
      <w:r w:rsidR="009E5254">
        <w:t>SiO</w:t>
      </w:r>
      <w:r w:rsidR="009E5254" w:rsidRPr="009E5254">
        <w:rPr>
          <w:vertAlign w:val="subscript"/>
        </w:rPr>
        <w:t>2</w:t>
      </w:r>
      <w:r w:rsidR="00B55B9D" w:rsidRPr="00B153A1">
        <w:t>:</w:t>
      </w:r>
      <w:r w:rsidR="00B55B9D">
        <w:rPr>
          <w:vertAlign w:val="subscript"/>
        </w:rPr>
        <w:t xml:space="preserve"> </w:t>
      </w:r>
      <w:r w:rsidR="00DD54BB">
        <w:t>quartz</w:t>
      </w:r>
      <w:bookmarkEnd w:id="0"/>
      <w:r w:rsidR="005A1565">
        <w:t>) were masked out</w:t>
      </w:r>
      <w:r w:rsidR="00A3070B">
        <w:t xml:space="preserve"> a</w:t>
      </w:r>
      <w:r w:rsidR="004540E4">
        <w:rPr>
          <w:lang w:val="en-GB"/>
        </w:rPr>
        <w:t>s these minerals are unlikely to participate in important chemical reactions in the soil</w:t>
      </w:r>
      <w:r w:rsidR="00A3070B">
        <w:rPr>
          <w:lang w:val="en-GB"/>
        </w:rPr>
        <w:t>.</w:t>
      </w:r>
      <w:r w:rsidR="004540E4">
        <w:rPr>
          <w:lang w:val="en-GB"/>
        </w:rPr>
        <w:t xml:space="preserve"> </w:t>
      </w:r>
      <w:r w:rsidR="00E41044">
        <w:t>For this</w:t>
      </w:r>
      <w:r w:rsidR="00DD54BB">
        <w:t>,</w:t>
      </w:r>
      <w:r w:rsidR="00667F13">
        <w:t xml:space="preserve"> a global threshold was applied</w:t>
      </w:r>
      <w:r w:rsidR="00FD010C">
        <w:t xml:space="preserve"> with Otsu’s method</w:t>
      </w:r>
      <w:r w:rsidR="004F142A">
        <w:t xml:space="preserve"> </w:t>
      </w:r>
      <w:r w:rsidR="004F142A">
        <w:fldChar w:fldCharType="begin"/>
      </w:r>
      <w:r w:rsidR="00A861A8">
        <w:instrText xml:space="preserve"> ADDIN EN.CITE &lt;EndNote&gt;&lt;Cite&gt;&lt;Author&gt;Otsu&lt;/Author&gt;&lt;Year&gt;1979&lt;/Year&gt;&lt;RecNum&gt;402&lt;/RecNum&gt;&lt;DisplayText&gt;(Otsu, 1979)&lt;/DisplayText&gt;&lt;record&gt;&lt;rec-number&gt;402&lt;/rec-number&gt;&lt;foreign-keys&gt;&lt;key app="EN" db-id="sxxf00esraxvapepssy5rssx9xs20srfz20v" timestamp="1539965961"&gt;402&lt;/key&gt;&lt;/foreign-keys&gt;&lt;ref-type name="Journal Article"&gt;17&lt;/ref-type&gt;&lt;contributors&gt;&lt;authors&gt;&lt;author&gt;N. Otsu&lt;/author&gt;&lt;/authors&gt;&lt;/contributors&gt;&lt;titles&gt;&lt;title&gt;A Threshold Selection Method from Gray-Level Histograms&lt;/title&gt;&lt;secondary-title&gt;IEEE Transactions on Systems, Man, and Cybernetics&lt;/secondary-title&gt;&lt;/titles&gt;&lt;periodical&gt;&lt;full-title&gt;IEEE Transactions on Systems, Man, and Cybernetics&lt;/full-title&gt;&lt;/periodical&gt;&lt;pages&gt;62-66&lt;/pages&gt;&lt;volume&gt;9&lt;/volume&gt;&lt;number&gt;1&lt;/number&gt;&lt;keywords&gt;&lt;keyword&gt;Histograms&lt;/keyword&gt;&lt;keyword&gt;Marine vehicles&lt;/keyword&gt;&lt;keyword&gt;Radar tracking&lt;/keyword&gt;&lt;keyword&gt;Least squares approximation&lt;/keyword&gt;&lt;keyword&gt;Surveillance&lt;/keyword&gt;&lt;keyword&gt;Target tracking&lt;/keyword&gt;&lt;keyword&gt;Gaussian distribution&lt;/keyword&gt;&lt;keyword&gt;Displays&lt;/keyword&gt;&lt;keyword&gt;Q measurement&lt;/keyword&gt;&lt;keyword&gt;Sea measurements&lt;/keyword&gt;&lt;/keywords&gt;&lt;dates&gt;&lt;year&gt;1979&lt;/year&gt;&lt;/dates&gt;&lt;isbn&gt;0018-9472&lt;/isbn&gt;&lt;urls&gt;&lt;/urls&gt;&lt;electronic-resource-num&gt;10.1109/TSMC.1979.4310076&lt;/electronic-resource-num&gt;&lt;/record&gt;&lt;/Cite&gt;&lt;/EndNote&gt;</w:instrText>
      </w:r>
      <w:r w:rsidR="004F142A">
        <w:fldChar w:fldCharType="separate"/>
      </w:r>
      <w:r w:rsidR="00A861A8">
        <w:rPr>
          <w:noProof/>
        </w:rPr>
        <w:t>(Otsu, 1979)</w:t>
      </w:r>
      <w:r w:rsidR="004F142A">
        <w:fldChar w:fldCharType="end"/>
      </w:r>
      <w:r w:rsidR="005B09CF">
        <w:t>.</w:t>
      </w:r>
      <w:r w:rsidR="007A5CD8">
        <w:t xml:space="preserve"> </w:t>
      </w:r>
      <w:r w:rsidR="00AC6217">
        <w:t>Roots</w:t>
      </w:r>
      <w:r w:rsidR="008E492C">
        <w:t xml:space="preserve">, i.e., </w:t>
      </w:r>
      <w:r w:rsidR="0051063F">
        <w:t>the root channels left behind</w:t>
      </w:r>
      <w:r w:rsidR="002F51C8">
        <w:t xml:space="preserve"> by the </w:t>
      </w:r>
      <w:r w:rsidR="0004081E">
        <w:t>dried-out</w:t>
      </w:r>
      <w:r w:rsidR="002F51C8">
        <w:t xml:space="preserve"> root</w:t>
      </w:r>
      <w:r w:rsidR="008E492C">
        <w:t xml:space="preserve"> during resin fixing phase,</w:t>
      </w:r>
      <w:r w:rsidR="00AC6217">
        <w:t xml:space="preserve"> were segmented out manually</w:t>
      </w:r>
      <w:r w:rsidR="00663974">
        <w:t xml:space="preserve"> </w:t>
      </w:r>
      <w:r w:rsidR="00AC6217">
        <w:t xml:space="preserve">by carefully </w:t>
      </w:r>
      <w:r w:rsidR="00F33CC5">
        <w:t>drawing the borders of the root</w:t>
      </w:r>
      <w:r w:rsidR="002F51C8">
        <w:t xml:space="preserve"> channel</w:t>
      </w:r>
      <w:r w:rsidR="00F33CC5">
        <w:t xml:space="preserve"> </w:t>
      </w:r>
      <w:r w:rsidR="00570054">
        <w:t>using</w:t>
      </w:r>
      <w:r w:rsidR="00F33CC5">
        <w:t xml:space="preserve"> the fitted Si-maps. </w:t>
      </w:r>
      <w:r w:rsidR="004B2B10">
        <w:t>Then a</w:t>
      </w:r>
      <w:r w:rsidR="00014D22">
        <w:t xml:space="preserve"> </w:t>
      </w:r>
      <w:r w:rsidR="004B2B10">
        <w:t xml:space="preserve">2D </w:t>
      </w:r>
      <w:r w:rsidR="00014D22" w:rsidRPr="00B3632B">
        <w:t>Euclidean distance transform was applied to the segmented root image to deter</w:t>
      </w:r>
      <w:r w:rsidR="004B2B10">
        <w:t>mine the distance of any soil pi</w:t>
      </w:r>
      <w:r w:rsidR="00014D22" w:rsidRPr="00B3632B">
        <w:t>xel to the root surface.</w:t>
      </w:r>
      <w:r w:rsidR="007A0490">
        <w:t xml:space="preserve"> Pixel intensity (concentration)</w:t>
      </w:r>
      <w:r w:rsidR="00BB0EE1">
        <w:t xml:space="preserve"> changes with distance from the root were recorded</w:t>
      </w:r>
      <w:r w:rsidR="00692D2A">
        <w:t xml:space="preserve"> for each normalized elemental map</w:t>
      </w:r>
      <w:r w:rsidR="00BB0EE1">
        <w:t xml:space="preserve"> within non-overlapping</w:t>
      </w:r>
      <w:r w:rsidR="00DD2175">
        <w:t xml:space="preserve"> annuli of 10 µm</w:t>
      </w:r>
      <w:r w:rsidR="00CE77FF">
        <w:t xml:space="preserve"> thickness.</w:t>
      </w:r>
    </w:p>
    <w:p w14:paraId="585CBB2C" w14:textId="77777777" w:rsidR="001B1956" w:rsidRDefault="009F42DF" w:rsidP="00A66156">
      <w:pPr>
        <w:pStyle w:val="Heading2"/>
        <w:rPr>
          <w:lang w:val="en-GB"/>
        </w:rPr>
      </w:pPr>
      <w:r w:rsidRPr="00CA22B5">
        <w:rPr>
          <w:lang w:val="en-GB"/>
        </w:rPr>
        <w:t>Results</w:t>
      </w:r>
    </w:p>
    <w:p w14:paraId="67CE2529" w14:textId="3F39C424" w:rsidR="00F3759A" w:rsidRDefault="00F3759A" w:rsidP="00F3759A">
      <w:pPr>
        <w:pStyle w:val="Heading3"/>
        <w:rPr>
          <w:lang w:val="en-GB"/>
        </w:rPr>
      </w:pPr>
      <w:r>
        <w:rPr>
          <w:lang w:val="en-GB"/>
        </w:rPr>
        <w:t>Analytical</w:t>
      </w:r>
    </w:p>
    <w:p w14:paraId="76BC741A" w14:textId="0D1F561E" w:rsidR="00E85A34" w:rsidRDefault="00A22324" w:rsidP="00815F2B">
      <w:pPr>
        <w:rPr>
          <w:lang w:val="en-GB"/>
        </w:rPr>
      </w:pPr>
      <w:r>
        <w:t>The mineral fractions</w:t>
      </w:r>
      <w:r w:rsidR="005E7E96">
        <w:t xml:space="preserve"> of the soil in this study</w:t>
      </w:r>
      <w:r>
        <w:t xml:space="preserve"> were determined to be 60% sand, 24% silt and 16% clay. </w:t>
      </w:r>
      <w:r w:rsidR="00FA041A">
        <w:rPr>
          <w:lang w:val="en-GB"/>
        </w:rPr>
        <w:t>Analytical results of the bulk and rhizo</w:t>
      </w:r>
      <w:r w:rsidR="00794A22">
        <w:rPr>
          <w:lang w:val="en-GB"/>
        </w:rPr>
        <w:t>sphere</w:t>
      </w:r>
      <w:r w:rsidR="00FA041A">
        <w:rPr>
          <w:lang w:val="en-GB"/>
        </w:rPr>
        <w:t xml:space="preserve"> soil are presented in Table </w:t>
      </w:r>
      <w:r w:rsidR="00280630">
        <w:rPr>
          <w:lang w:val="en-GB"/>
        </w:rPr>
        <w:t xml:space="preserve">S1 </w:t>
      </w:r>
      <w:r w:rsidR="00794A22">
        <w:rPr>
          <w:lang w:val="en-GB"/>
        </w:rPr>
        <w:t>and Figure 1</w:t>
      </w:r>
      <w:r w:rsidR="00FA041A">
        <w:rPr>
          <w:lang w:val="en-GB"/>
        </w:rPr>
        <w:t>.</w:t>
      </w:r>
      <w:r w:rsidR="00794A22">
        <w:rPr>
          <w:lang w:val="en-GB"/>
        </w:rPr>
        <w:t xml:space="preserve"> </w:t>
      </w:r>
      <w:r w:rsidR="00A036FD">
        <w:rPr>
          <w:lang w:val="en-GB"/>
        </w:rPr>
        <w:t xml:space="preserve">The </w:t>
      </w:r>
      <w:r w:rsidR="00D13FC0">
        <w:rPr>
          <w:lang w:val="en-GB"/>
        </w:rPr>
        <w:t xml:space="preserve">results show that the </w:t>
      </w:r>
      <w:r w:rsidR="00A036FD">
        <w:rPr>
          <w:lang w:val="en-GB"/>
        </w:rPr>
        <w:t>rhizosphere soil</w:t>
      </w:r>
      <w:r w:rsidR="00674C2B">
        <w:rPr>
          <w:lang w:val="en-GB"/>
        </w:rPr>
        <w:t xml:space="preserve"> chemical properties are different </w:t>
      </w:r>
      <w:r w:rsidR="00792440">
        <w:rPr>
          <w:lang w:val="en-GB"/>
        </w:rPr>
        <w:t>from the</w:t>
      </w:r>
      <w:r w:rsidR="00674C2B">
        <w:rPr>
          <w:lang w:val="en-GB"/>
        </w:rPr>
        <w:t xml:space="preserve"> bulk soil</w:t>
      </w:r>
      <w:r w:rsidR="00D13FC0">
        <w:rPr>
          <w:lang w:val="en-GB"/>
        </w:rPr>
        <w:t xml:space="preserve">. </w:t>
      </w:r>
      <w:r w:rsidR="004C25DD">
        <w:rPr>
          <w:lang w:val="en-GB"/>
        </w:rPr>
        <w:t>The</w:t>
      </w:r>
      <w:r w:rsidR="00D13FC0">
        <w:rPr>
          <w:lang w:val="en-GB"/>
        </w:rPr>
        <w:t xml:space="preserve"> results</w:t>
      </w:r>
      <w:r w:rsidR="00A036FD">
        <w:rPr>
          <w:lang w:val="en-GB"/>
        </w:rPr>
        <w:t xml:space="preserve"> show</w:t>
      </w:r>
      <w:r w:rsidR="004D1439">
        <w:rPr>
          <w:lang w:val="en-GB"/>
        </w:rPr>
        <w:t xml:space="preserve"> both</w:t>
      </w:r>
      <w:r w:rsidR="00A036FD">
        <w:rPr>
          <w:lang w:val="en-GB"/>
        </w:rPr>
        <w:t xml:space="preserve"> a decrease in the pH</w:t>
      </w:r>
      <w:r w:rsidR="00464B01">
        <w:rPr>
          <w:lang w:val="en-GB"/>
        </w:rPr>
        <w:t xml:space="preserve"> (~ 0.5 pH)</w:t>
      </w:r>
      <w:r w:rsidR="004D1439">
        <w:rPr>
          <w:lang w:val="en-GB"/>
        </w:rPr>
        <w:t xml:space="preserve"> and extractable </w:t>
      </w:r>
      <w:r w:rsidR="00E85A34">
        <w:rPr>
          <w:lang w:val="en-GB"/>
        </w:rPr>
        <w:t>amorphous</w:t>
      </w:r>
      <w:r w:rsidR="004D1439">
        <w:rPr>
          <w:lang w:val="en-GB"/>
        </w:rPr>
        <w:t xml:space="preserve"> Fe and Al fraction</w:t>
      </w:r>
      <w:r w:rsidR="00903E65">
        <w:rPr>
          <w:lang w:val="en-GB"/>
        </w:rPr>
        <w:t>s</w:t>
      </w:r>
      <w:r w:rsidR="00A036FD">
        <w:rPr>
          <w:lang w:val="en-GB"/>
        </w:rPr>
        <w:t xml:space="preserve"> compared to the bulk soil</w:t>
      </w:r>
      <w:r w:rsidR="00BD4729">
        <w:rPr>
          <w:lang w:val="en-GB"/>
        </w:rPr>
        <w:t xml:space="preserve"> (Table</w:t>
      </w:r>
      <w:r w:rsidR="007B101A">
        <w:rPr>
          <w:lang w:val="en-GB"/>
        </w:rPr>
        <w:t xml:space="preserve"> </w:t>
      </w:r>
      <w:r w:rsidR="00280630">
        <w:rPr>
          <w:lang w:val="en-GB"/>
        </w:rPr>
        <w:t xml:space="preserve">S1 </w:t>
      </w:r>
      <w:r w:rsidR="007F6492">
        <w:rPr>
          <w:lang w:val="en-GB"/>
        </w:rPr>
        <w:t>and Figure 1</w:t>
      </w:r>
      <w:r w:rsidR="007B101A">
        <w:rPr>
          <w:lang w:val="en-GB"/>
        </w:rPr>
        <w:t>)</w:t>
      </w:r>
      <w:r w:rsidR="00A036FD">
        <w:rPr>
          <w:lang w:val="en-GB"/>
        </w:rPr>
        <w:t xml:space="preserve">. </w:t>
      </w:r>
      <w:r w:rsidR="00D30717">
        <w:rPr>
          <w:lang w:val="en-GB"/>
        </w:rPr>
        <w:t>In contrast,</w:t>
      </w:r>
      <w:r w:rsidR="00780D95">
        <w:rPr>
          <w:lang w:val="en-GB"/>
        </w:rPr>
        <w:t xml:space="preserve"> </w:t>
      </w:r>
      <w:r w:rsidR="00C74B06">
        <w:rPr>
          <w:lang w:val="en-GB"/>
        </w:rPr>
        <w:t xml:space="preserve">there are no significant </w:t>
      </w:r>
      <w:r w:rsidR="00780D95">
        <w:rPr>
          <w:lang w:val="en-GB"/>
        </w:rPr>
        <w:t>differences o</w:t>
      </w:r>
      <w:r w:rsidR="00B409DB">
        <w:rPr>
          <w:lang w:val="en-GB"/>
        </w:rPr>
        <w:t>f</w:t>
      </w:r>
      <w:r w:rsidR="00D30717">
        <w:rPr>
          <w:lang w:val="en-GB"/>
        </w:rPr>
        <w:t xml:space="preserve"> </w:t>
      </w:r>
      <w:r w:rsidR="00B409DB">
        <w:rPr>
          <w:lang w:val="en-GB"/>
        </w:rPr>
        <w:t xml:space="preserve">EDTA </w:t>
      </w:r>
      <w:r w:rsidR="00D30717">
        <w:rPr>
          <w:lang w:val="en-GB"/>
        </w:rPr>
        <w:t>b</w:t>
      </w:r>
      <w:r w:rsidR="00CA50D6">
        <w:rPr>
          <w:lang w:val="en-GB"/>
        </w:rPr>
        <w:t>ioavailab</w:t>
      </w:r>
      <w:r w:rsidR="00D30717">
        <w:rPr>
          <w:lang w:val="en-GB"/>
        </w:rPr>
        <w:t>le</w:t>
      </w:r>
      <w:r w:rsidR="00C07E14">
        <w:rPr>
          <w:lang w:val="en-GB"/>
        </w:rPr>
        <w:t xml:space="preserve"> and water </w:t>
      </w:r>
      <w:r w:rsidR="00C07E14">
        <w:rPr>
          <w:lang w:val="en-GB"/>
        </w:rPr>
        <w:lastRenderedPageBreak/>
        <w:t>extractable</w:t>
      </w:r>
      <w:r w:rsidR="00D30717">
        <w:rPr>
          <w:lang w:val="en-GB"/>
        </w:rPr>
        <w:t xml:space="preserve"> Fe and Al</w:t>
      </w:r>
      <w:r w:rsidR="00C74B06">
        <w:rPr>
          <w:lang w:val="en-GB"/>
        </w:rPr>
        <w:t xml:space="preserve"> fractions</w:t>
      </w:r>
      <w:r w:rsidR="00CA50D6">
        <w:rPr>
          <w:lang w:val="en-GB"/>
        </w:rPr>
        <w:t xml:space="preserve"> </w:t>
      </w:r>
      <w:r w:rsidR="00C07E14">
        <w:rPr>
          <w:lang w:val="en-GB"/>
        </w:rPr>
        <w:t>between</w:t>
      </w:r>
      <w:r w:rsidR="00CA50D6">
        <w:rPr>
          <w:lang w:val="en-GB"/>
        </w:rPr>
        <w:t xml:space="preserve"> rhizosphere and bulk soil</w:t>
      </w:r>
      <w:r w:rsidR="00780D95">
        <w:rPr>
          <w:lang w:val="en-GB"/>
        </w:rPr>
        <w:t>.</w:t>
      </w:r>
      <w:r w:rsidR="00CA50D6">
        <w:rPr>
          <w:lang w:val="en-GB"/>
        </w:rPr>
        <w:t xml:space="preserve"> However,</w:t>
      </w:r>
      <w:r w:rsidR="003D796F">
        <w:rPr>
          <w:lang w:val="en-GB"/>
        </w:rPr>
        <w:t xml:space="preserve"> the bioavailability</w:t>
      </w:r>
      <w:r w:rsidR="00B918B6">
        <w:rPr>
          <w:lang w:val="en-GB"/>
        </w:rPr>
        <w:t xml:space="preserve"> of Ca and P </w:t>
      </w:r>
      <w:r w:rsidR="003D796F">
        <w:rPr>
          <w:lang w:val="en-GB"/>
        </w:rPr>
        <w:t>is higher</w:t>
      </w:r>
      <w:r w:rsidR="00E42A92">
        <w:rPr>
          <w:lang w:val="en-GB"/>
        </w:rPr>
        <w:t xml:space="preserve"> in rhizosphere soil</w:t>
      </w:r>
      <w:r w:rsidR="00B918B6">
        <w:rPr>
          <w:lang w:val="en-GB"/>
        </w:rPr>
        <w:t xml:space="preserve">. </w:t>
      </w:r>
      <w:r w:rsidR="006B61E6">
        <w:rPr>
          <w:lang w:val="en-GB"/>
        </w:rPr>
        <w:t xml:space="preserve">Finally, the effective cation exchange capacity is </w:t>
      </w:r>
      <w:r w:rsidR="00991D74">
        <w:rPr>
          <w:lang w:val="en-GB"/>
        </w:rPr>
        <w:t xml:space="preserve">increased </w:t>
      </w:r>
      <w:r w:rsidR="006B61E6">
        <w:rPr>
          <w:lang w:val="en-GB"/>
        </w:rPr>
        <w:t>in the rhizosphere compared to the bulk soi</w:t>
      </w:r>
      <w:r w:rsidR="00991D74">
        <w:rPr>
          <w:lang w:val="en-GB"/>
        </w:rPr>
        <w:t>l.</w:t>
      </w:r>
    </w:p>
    <w:p w14:paraId="3504CC00" w14:textId="4306C857" w:rsidR="00E85A34" w:rsidRDefault="005A1B57" w:rsidP="0043244F">
      <w:pPr>
        <w:pStyle w:val="Heading3"/>
        <w:rPr>
          <w:lang w:val="en-GB"/>
        </w:rPr>
      </w:pPr>
      <w:r>
        <w:rPr>
          <w:lang w:val="en-GB"/>
        </w:rPr>
        <w:t>Synchrotron analyses</w:t>
      </w:r>
    </w:p>
    <w:p w14:paraId="76408D64" w14:textId="221C3D7A" w:rsidR="005A1B57" w:rsidRDefault="005A1B57" w:rsidP="0043244F">
      <w:pPr>
        <w:pStyle w:val="Heading4"/>
        <w:rPr>
          <w:lang w:val="en-GB"/>
        </w:rPr>
      </w:pPr>
      <w:r>
        <w:rPr>
          <w:lang w:val="en-GB"/>
        </w:rPr>
        <w:t>Chemical mapping</w:t>
      </w:r>
    </w:p>
    <w:p w14:paraId="127E19E5" w14:textId="1A91EB3A" w:rsidR="000D7325" w:rsidRDefault="00D62BDE" w:rsidP="00E85A34">
      <w:pPr>
        <w:rPr>
          <w:lang w:val="en-GB"/>
        </w:rPr>
      </w:pPr>
      <w:r>
        <w:rPr>
          <w:lang w:val="en-GB"/>
        </w:rPr>
        <w:t xml:space="preserve">SR-XRF imaging was performed on multiple root cross sections </w:t>
      </w:r>
      <w:r w:rsidR="00AB23B2">
        <w:rPr>
          <w:lang w:val="en-GB"/>
        </w:rPr>
        <w:t xml:space="preserve">and </w:t>
      </w:r>
      <w:r>
        <w:rPr>
          <w:lang w:val="en-GB"/>
        </w:rPr>
        <w:t xml:space="preserve">at </w:t>
      </w:r>
      <w:r w:rsidR="00447285">
        <w:rPr>
          <w:lang w:val="en-GB"/>
        </w:rPr>
        <w:t>depths of</w:t>
      </w:r>
      <w:r w:rsidR="00AB23B2">
        <w:rPr>
          <w:lang w:val="en-GB"/>
        </w:rPr>
        <w:t xml:space="preserve"> 20 and 40 mm </w:t>
      </w:r>
      <w:r w:rsidR="00447285">
        <w:rPr>
          <w:lang w:val="en-GB"/>
        </w:rPr>
        <w:t>from the top of the syringe barrels</w:t>
      </w:r>
      <w:r w:rsidR="00212BE7">
        <w:rPr>
          <w:lang w:val="en-GB"/>
        </w:rPr>
        <w:t xml:space="preserve"> (Figure </w:t>
      </w:r>
      <w:r w:rsidR="00D16A2D">
        <w:rPr>
          <w:lang w:val="en-GB"/>
        </w:rPr>
        <w:t xml:space="preserve">2A and </w:t>
      </w:r>
      <w:r w:rsidR="00F51A60">
        <w:rPr>
          <w:lang w:val="en-GB"/>
        </w:rPr>
        <w:t>B</w:t>
      </w:r>
      <w:r w:rsidR="00212BE7">
        <w:rPr>
          <w:lang w:val="en-GB"/>
        </w:rPr>
        <w:t>).</w:t>
      </w:r>
      <w:r w:rsidR="000D7325">
        <w:rPr>
          <w:lang w:val="en-GB"/>
        </w:rPr>
        <w:t xml:space="preserve"> Si maps confirm</w:t>
      </w:r>
      <w:r w:rsidR="003429E3">
        <w:rPr>
          <w:lang w:val="en-GB"/>
        </w:rPr>
        <w:t>ed</w:t>
      </w:r>
      <w:r w:rsidR="000D7325">
        <w:rPr>
          <w:lang w:val="en-GB"/>
        </w:rPr>
        <w:t xml:space="preserve"> that the primary minerals in the soil are </w:t>
      </w:r>
      <w:r w:rsidR="00C37EF4">
        <w:rPr>
          <w:lang w:val="en-GB"/>
        </w:rPr>
        <w:t>quartz-like</w:t>
      </w:r>
      <w:r w:rsidR="00707634">
        <w:rPr>
          <w:lang w:val="en-GB"/>
        </w:rPr>
        <w:t xml:space="preserve"> </w:t>
      </w:r>
      <w:r w:rsidR="000D7325">
        <w:rPr>
          <w:lang w:val="en-GB"/>
        </w:rPr>
        <w:t xml:space="preserve">with </w:t>
      </w:r>
      <w:r w:rsidR="007D398D">
        <w:rPr>
          <w:lang w:val="en-GB"/>
        </w:rPr>
        <w:t>mass fractions</w:t>
      </w:r>
      <w:r w:rsidR="000D7325">
        <w:rPr>
          <w:lang w:val="en-GB"/>
        </w:rPr>
        <w:t xml:space="preserve"> ranging from </w:t>
      </w:r>
      <w:r w:rsidR="00E8581D">
        <w:rPr>
          <w:lang w:val="en-GB"/>
        </w:rPr>
        <w:t>~0.</w:t>
      </w:r>
      <w:r w:rsidR="004E080D">
        <w:rPr>
          <w:lang w:val="en-GB"/>
        </w:rPr>
        <w:t>3</w:t>
      </w:r>
      <w:r w:rsidR="00E8581D">
        <w:rPr>
          <w:lang w:val="en-GB"/>
        </w:rPr>
        <w:t xml:space="preserve"> – 0.6</w:t>
      </w:r>
      <w:r w:rsidR="007D398D">
        <w:rPr>
          <w:lang w:val="en-GB"/>
        </w:rPr>
        <w:t>.</w:t>
      </w:r>
      <w:r w:rsidR="00F473BB">
        <w:rPr>
          <w:lang w:val="en-GB"/>
        </w:rPr>
        <w:t xml:space="preserve"> The</w:t>
      </w:r>
      <w:r w:rsidR="005D0763">
        <w:rPr>
          <w:lang w:val="en-GB"/>
        </w:rPr>
        <w:t>se observed variations are typical f</w:t>
      </w:r>
      <w:r w:rsidR="005E728C">
        <w:rPr>
          <w:lang w:val="en-GB"/>
        </w:rPr>
        <w:t>or quartz-bearing minerals.</w:t>
      </w:r>
      <w:r w:rsidR="005D0763">
        <w:rPr>
          <w:lang w:val="en-GB"/>
        </w:rPr>
        <w:t xml:space="preserve"> </w:t>
      </w:r>
      <w:r w:rsidR="00F473BB">
        <w:rPr>
          <w:lang w:val="en-GB"/>
        </w:rPr>
        <w:t xml:space="preserve"> </w:t>
      </w:r>
    </w:p>
    <w:p w14:paraId="77F1A03F" w14:textId="71CB1E6C" w:rsidR="00E12D00" w:rsidRDefault="00212BE7" w:rsidP="004A39C8">
      <w:pPr>
        <w:rPr>
          <w:lang w:val="en-GB"/>
        </w:rPr>
      </w:pPr>
      <w:r>
        <w:rPr>
          <w:lang w:val="en-GB"/>
        </w:rPr>
        <w:t xml:space="preserve"> </w:t>
      </w:r>
      <w:r w:rsidR="003825D4">
        <w:rPr>
          <w:lang w:val="en-GB"/>
        </w:rPr>
        <w:tab/>
      </w:r>
      <w:r w:rsidR="00622FCD">
        <w:rPr>
          <w:lang w:val="en-GB"/>
        </w:rPr>
        <w:t>T</w:t>
      </w:r>
      <w:r w:rsidR="003825D4">
        <w:rPr>
          <w:lang w:val="en-GB"/>
        </w:rPr>
        <w:t>he</w:t>
      </w:r>
      <w:r w:rsidR="00622FCD">
        <w:rPr>
          <w:lang w:val="en-GB"/>
        </w:rPr>
        <w:t xml:space="preserve"> chemical maps show that the distribution of</w:t>
      </w:r>
      <w:r w:rsidR="005355D6">
        <w:rPr>
          <w:lang w:val="en-GB"/>
        </w:rPr>
        <w:t xml:space="preserve"> </w:t>
      </w:r>
      <w:r w:rsidR="00821686">
        <w:rPr>
          <w:lang w:val="en-GB"/>
        </w:rPr>
        <w:t>Fe</w:t>
      </w:r>
      <w:r w:rsidR="00313642">
        <w:rPr>
          <w:lang w:val="en-GB"/>
        </w:rPr>
        <w:t>, S and P</w:t>
      </w:r>
      <w:r w:rsidR="00002262">
        <w:rPr>
          <w:lang w:val="en-GB"/>
        </w:rPr>
        <w:t xml:space="preserve"> </w:t>
      </w:r>
      <w:r w:rsidR="00E3504F">
        <w:rPr>
          <w:lang w:val="en-GB"/>
        </w:rPr>
        <w:t>is</w:t>
      </w:r>
      <w:r w:rsidR="004F7621">
        <w:rPr>
          <w:lang w:val="en-GB"/>
        </w:rPr>
        <w:t xml:space="preserve"> </w:t>
      </w:r>
      <w:r w:rsidR="00447285">
        <w:rPr>
          <w:lang w:val="en-GB"/>
        </w:rPr>
        <w:t>constrained</w:t>
      </w:r>
      <w:r w:rsidR="004F7621">
        <w:rPr>
          <w:lang w:val="en-GB"/>
        </w:rPr>
        <w:t xml:space="preserve"> to the </w:t>
      </w:r>
      <w:r w:rsidR="00242AD8">
        <w:rPr>
          <w:lang w:val="en-GB"/>
        </w:rPr>
        <w:t>clay/loamy phase</w:t>
      </w:r>
      <w:r w:rsidR="004F7621">
        <w:rPr>
          <w:lang w:val="en-GB"/>
        </w:rPr>
        <w:t xml:space="preserve"> (unresolved structural features </w:t>
      </w:r>
      <w:r w:rsidR="00242AD8">
        <w:rPr>
          <w:lang w:val="en-GB"/>
        </w:rPr>
        <w:t>in</w:t>
      </w:r>
      <w:r w:rsidR="004F7621">
        <w:rPr>
          <w:lang w:val="en-GB"/>
        </w:rPr>
        <w:t xml:space="preserve"> XRF imaging)</w:t>
      </w:r>
      <w:r w:rsidR="00242AD8">
        <w:rPr>
          <w:lang w:val="en-GB"/>
        </w:rPr>
        <w:t xml:space="preserve">. </w:t>
      </w:r>
      <w:r w:rsidR="00015ED0">
        <w:rPr>
          <w:lang w:val="en-GB"/>
        </w:rPr>
        <w:t xml:space="preserve">Variation in concentrations is </w:t>
      </w:r>
      <w:r w:rsidR="006E2430">
        <w:rPr>
          <w:lang w:val="en-GB"/>
        </w:rPr>
        <w:t xml:space="preserve">large </w:t>
      </w:r>
      <w:r w:rsidR="00015ED0">
        <w:rPr>
          <w:lang w:val="en-GB"/>
        </w:rPr>
        <w:t xml:space="preserve">due to the </w:t>
      </w:r>
      <w:r w:rsidR="00AB4C03">
        <w:rPr>
          <w:lang w:val="en-GB"/>
        </w:rPr>
        <w:t xml:space="preserve">different mineralogy in clay, loam and other soil particles. </w:t>
      </w:r>
      <w:r w:rsidR="00F769FA">
        <w:rPr>
          <w:lang w:val="en-GB"/>
        </w:rPr>
        <w:t xml:space="preserve">Maps show </w:t>
      </w:r>
      <w:r w:rsidR="009754E2">
        <w:rPr>
          <w:lang w:val="en-GB"/>
        </w:rPr>
        <w:t>agglomerations</w:t>
      </w:r>
      <w:r w:rsidR="00F769FA">
        <w:rPr>
          <w:lang w:val="en-GB"/>
        </w:rPr>
        <w:t xml:space="preserve"> of Fe</w:t>
      </w:r>
      <w:r w:rsidR="00363E7C">
        <w:rPr>
          <w:lang w:val="en-GB"/>
        </w:rPr>
        <w:t>, Al</w:t>
      </w:r>
      <w:r w:rsidR="0075401F">
        <w:rPr>
          <w:lang w:val="en-GB"/>
        </w:rPr>
        <w:t>, P</w:t>
      </w:r>
      <w:r w:rsidR="00A13F3C">
        <w:rPr>
          <w:lang w:val="en-GB"/>
        </w:rPr>
        <w:t>, Ca</w:t>
      </w:r>
      <w:r w:rsidR="0075401F">
        <w:rPr>
          <w:lang w:val="en-GB"/>
        </w:rPr>
        <w:t xml:space="preserve"> and S. </w:t>
      </w:r>
      <w:r w:rsidR="009D3827">
        <w:rPr>
          <w:lang w:val="en-GB"/>
        </w:rPr>
        <w:t xml:space="preserve">For Fe, Al and P </w:t>
      </w:r>
      <w:r w:rsidR="004A39C8">
        <w:rPr>
          <w:lang w:val="en-GB"/>
        </w:rPr>
        <w:t>the stoichiometry show</w:t>
      </w:r>
      <w:r w:rsidR="00AA0CC7">
        <w:rPr>
          <w:lang w:val="en-GB"/>
        </w:rPr>
        <w:t xml:space="preserve"> signs of</w:t>
      </w:r>
      <w:r w:rsidR="009D3827">
        <w:rPr>
          <w:lang w:val="en-GB"/>
        </w:rPr>
        <w:t xml:space="preserve"> crystalline phases, such as</w:t>
      </w:r>
      <w:r w:rsidR="00AA0CC7">
        <w:rPr>
          <w:lang w:val="en-GB"/>
        </w:rPr>
        <w:t xml:space="preserve"> </w:t>
      </w:r>
      <w:r w:rsidR="008A68AD">
        <w:rPr>
          <w:lang w:val="en-GB"/>
        </w:rPr>
        <w:t>hematite and goethite</w:t>
      </w:r>
      <w:r w:rsidR="00AA0CC7">
        <w:rPr>
          <w:lang w:val="en-GB"/>
        </w:rPr>
        <w:t xml:space="preserve"> </w:t>
      </w:r>
      <w:r w:rsidR="006058A7">
        <w:rPr>
          <w:lang w:val="en-GB"/>
        </w:rPr>
        <w:t xml:space="preserve">clay minerals and </w:t>
      </w:r>
      <w:r w:rsidR="00A13F3C">
        <w:rPr>
          <w:lang w:val="en-GB"/>
        </w:rPr>
        <w:t>apatite</w:t>
      </w:r>
      <w:r w:rsidR="006058A7">
        <w:rPr>
          <w:lang w:val="en-GB"/>
        </w:rPr>
        <w:t xml:space="preserve"> (see Figure 2A and B, Figure S</w:t>
      </w:r>
      <w:r w:rsidR="00F26DC9">
        <w:rPr>
          <w:lang w:val="en-GB"/>
        </w:rPr>
        <w:t>2</w:t>
      </w:r>
      <w:r w:rsidR="00A15916">
        <w:rPr>
          <w:lang w:val="en-GB"/>
        </w:rPr>
        <w:t xml:space="preserve"> – </w:t>
      </w:r>
      <w:r w:rsidR="00F26DC9">
        <w:rPr>
          <w:lang w:val="en-GB"/>
        </w:rPr>
        <w:t>S</w:t>
      </w:r>
      <w:r w:rsidR="006F29F7">
        <w:rPr>
          <w:lang w:val="en-GB"/>
        </w:rPr>
        <w:t>5</w:t>
      </w:r>
      <w:r w:rsidR="00F26DC9">
        <w:rPr>
          <w:lang w:val="en-GB"/>
        </w:rPr>
        <w:t>).</w:t>
      </w:r>
      <w:r w:rsidR="009D3827">
        <w:rPr>
          <w:lang w:val="en-GB"/>
        </w:rPr>
        <w:t xml:space="preserve"> </w:t>
      </w:r>
      <w:r w:rsidR="00E66619">
        <w:rPr>
          <w:lang w:val="en-GB"/>
        </w:rPr>
        <w:t>The origin of the small a</w:t>
      </w:r>
      <w:r w:rsidR="00AB0384">
        <w:rPr>
          <w:lang w:val="en-GB"/>
        </w:rPr>
        <w:t xml:space="preserve">patite minerals </w:t>
      </w:r>
      <w:r w:rsidR="00826A84">
        <w:rPr>
          <w:lang w:val="en-GB"/>
        </w:rPr>
        <w:t>is</w:t>
      </w:r>
      <w:r w:rsidR="002B4AD9">
        <w:rPr>
          <w:lang w:val="en-GB"/>
        </w:rPr>
        <w:t xml:space="preserve"> possib</w:t>
      </w:r>
      <w:r w:rsidR="00603195">
        <w:rPr>
          <w:lang w:val="en-GB"/>
        </w:rPr>
        <w:t>ly</w:t>
      </w:r>
      <w:r w:rsidR="00826A84">
        <w:rPr>
          <w:lang w:val="en-GB"/>
        </w:rPr>
        <w:t xml:space="preserve"> </w:t>
      </w:r>
      <w:r w:rsidR="002B4AD9">
        <w:rPr>
          <w:lang w:val="en-GB"/>
        </w:rPr>
        <w:t>either</w:t>
      </w:r>
      <w:r w:rsidR="00826A84">
        <w:rPr>
          <w:lang w:val="en-GB"/>
        </w:rPr>
        <w:t xml:space="preserve"> from past</w:t>
      </w:r>
      <w:r w:rsidR="002B4AD9">
        <w:rPr>
          <w:lang w:val="en-GB"/>
        </w:rPr>
        <w:t xml:space="preserve"> fertilization or bedrock</w:t>
      </w:r>
      <w:r w:rsidR="00826A84">
        <w:rPr>
          <w:lang w:val="en-GB"/>
        </w:rPr>
        <w:t>,</w:t>
      </w:r>
      <w:r w:rsidR="004340E8">
        <w:rPr>
          <w:lang w:val="en-GB"/>
        </w:rPr>
        <w:t xml:space="preserve"> as this is a </w:t>
      </w:r>
      <w:r w:rsidR="004A39C8">
        <w:rPr>
          <w:lang w:val="en-GB"/>
        </w:rPr>
        <w:t>young</w:t>
      </w:r>
      <w:r w:rsidR="004340E8">
        <w:rPr>
          <w:lang w:val="en-GB"/>
        </w:rPr>
        <w:t xml:space="preserve"> soil.</w:t>
      </w:r>
      <w:r w:rsidR="007C4B21">
        <w:rPr>
          <w:lang w:val="en-GB"/>
        </w:rPr>
        <w:t xml:space="preserve"> For the image analyses, these minerals were ignored</w:t>
      </w:r>
      <w:r w:rsidR="00E12D00">
        <w:rPr>
          <w:lang w:val="en-GB"/>
        </w:rPr>
        <w:t>.</w:t>
      </w:r>
      <w:r w:rsidR="00627FCF">
        <w:rPr>
          <w:lang w:val="en-GB"/>
        </w:rPr>
        <w:t xml:space="preserve"> </w:t>
      </w:r>
      <w:r w:rsidR="00880A55">
        <w:rPr>
          <w:lang w:val="en-GB"/>
        </w:rPr>
        <w:t>Fe-rich coatings around quartz particles were not detected. This is because the resolution was not high enough in order to accurately detect this.</w:t>
      </w:r>
    </w:p>
    <w:p w14:paraId="0DAF20B8" w14:textId="141273FC" w:rsidR="00C156EE" w:rsidRDefault="00E12D00" w:rsidP="00DA328B">
      <w:pPr>
        <w:ind w:firstLine="720"/>
        <w:rPr>
          <w:lang w:val="en-GB"/>
        </w:rPr>
      </w:pPr>
      <w:r>
        <w:rPr>
          <w:lang w:val="en-GB"/>
        </w:rPr>
        <w:t>C</w:t>
      </w:r>
      <w:r w:rsidR="00AB4C03">
        <w:rPr>
          <w:lang w:val="en-GB"/>
        </w:rPr>
        <w:t>areful image analyses</w:t>
      </w:r>
      <w:r>
        <w:rPr>
          <w:lang w:val="en-GB"/>
        </w:rPr>
        <w:t xml:space="preserve"> </w:t>
      </w:r>
      <w:r w:rsidR="00237573">
        <w:rPr>
          <w:lang w:val="en-GB"/>
        </w:rPr>
        <w:t>show</w:t>
      </w:r>
      <w:r w:rsidR="00AB4C03">
        <w:rPr>
          <w:lang w:val="en-GB"/>
        </w:rPr>
        <w:t xml:space="preserve"> gradients </w:t>
      </w:r>
      <w:r w:rsidR="00E3504F">
        <w:rPr>
          <w:lang w:val="en-GB"/>
        </w:rPr>
        <w:t xml:space="preserve">for </w:t>
      </w:r>
      <w:r w:rsidR="00AB4C03">
        <w:rPr>
          <w:lang w:val="en-GB"/>
        </w:rPr>
        <w:t>Fe and S</w:t>
      </w:r>
      <w:r w:rsidR="00E3504F">
        <w:rPr>
          <w:lang w:val="en-GB"/>
        </w:rPr>
        <w:t xml:space="preserve"> </w:t>
      </w:r>
      <w:r w:rsidR="004D40DC">
        <w:rPr>
          <w:lang w:val="en-GB"/>
        </w:rPr>
        <w:t>from the edge of the root</w:t>
      </w:r>
      <w:r w:rsidR="00AB4C03">
        <w:rPr>
          <w:lang w:val="en-GB"/>
        </w:rPr>
        <w:t xml:space="preserve">. </w:t>
      </w:r>
      <w:r w:rsidR="00EF56D6">
        <w:rPr>
          <w:lang w:val="en-GB"/>
        </w:rPr>
        <w:t>An enrichment zone of</w:t>
      </w:r>
      <w:r w:rsidR="00242AD8">
        <w:rPr>
          <w:lang w:val="en-GB"/>
        </w:rPr>
        <w:t xml:space="preserve"> Fe and S</w:t>
      </w:r>
      <w:r w:rsidR="003825D4">
        <w:rPr>
          <w:lang w:val="en-GB"/>
        </w:rPr>
        <w:t xml:space="preserve"> is observed</w:t>
      </w:r>
      <w:r w:rsidR="00903AD9">
        <w:rPr>
          <w:lang w:val="en-GB"/>
        </w:rPr>
        <w:t xml:space="preserve"> close to the root surface</w:t>
      </w:r>
      <w:r w:rsidR="001153AD">
        <w:rPr>
          <w:lang w:val="en-GB"/>
        </w:rPr>
        <w:t xml:space="preserve"> (Figure</w:t>
      </w:r>
      <w:r w:rsidR="00D72B48">
        <w:rPr>
          <w:lang w:val="en-GB"/>
        </w:rPr>
        <w:t xml:space="preserve"> 3</w:t>
      </w:r>
      <w:r w:rsidR="00E5321B">
        <w:rPr>
          <w:lang w:val="en-GB"/>
        </w:rPr>
        <w:t xml:space="preserve"> </w:t>
      </w:r>
      <w:r w:rsidR="00827C35">
        <w:rPr>
          <w:lang w:val="en-GB"/>
        </w:rPr>
        <w:t>and</w:t>
      </w:r>
      <w:r w:rsidR="00B31D0C">
        <w:rPr>
          <w:lang w:val="en-GB"/>
        </w:rPr>
        <w:t xml:space="preserve"> 4</w:t>
      </w:r>
      <w:r w:rsidR="00EF56D6">
        <w:rPr>
          <w:lang w:val="en-GB"/>
        </w:rPr>
        <w:t xml:space="preserve">) and </w:t>
      </w:r>
      <w:r w:rsidR="00B51BDC">
        <w:rPr>
          <w:lang w:val="en-GB"/>
        </w:rPr>
        <w:t>both</w:t>
      </w:r>
      <w:r w:rsidR="00CF55EC">
        <w:rPr>
          <w:lang w:val="en-GB"/>
        </w:rPr>
        <w:t xml:space="preserve"> elements</w:t>
      </w:r>
      <w:r w:rsidR="00B51BDC">
        <w:rPr>
          <w:lang w:val="en-GB"/>
        </w:rPr>
        <w:t xml:space="preserve"> </w:t>
      </w:r>
      <w:r w:rsidR="008059C1">
        <w:rPr>
          <w:lang w:val="en-GB"/>
        </w:rPr>
        <w:t xml:space="preserve">show similar </w:t>
      </w:r>
      <w:r w:rsidR="00B51BDC">
        <w:rPr>
          <w:lang w:val="en-GB"/>
        </w:rPr>
        <w:t>trend</w:t>
      </w:r>
      <w:r w:rsidR="008059C1">
        <w:rPr>
          <w:lang w:val="en-GB"/>
        </w:rPr>
        <w:t>s</w:t>
      </w:r>
      <w:r w:rsidR="00EF56D6">
        <w:rPr>
          <w:lang w:val="en-GB"/>
        </w:rPr>
        <w:t>.</w:t>
      </w:r>
      <w:r w:rsidR="00032B08">
        <w:rPr>
          <w:lang w:val="en-GB"/>
        </w:rPr>
        <w:t xml:space="preserve"> </w:t>
      </w:r>
      <w:r w:rsidR="004C5C97">
        <w:rPr>
          <w:lang w:val="en-GB"/>
        </w:rPr>
        <w:t xml:space="preserve">Fe and S </w:t>
      </w:r>
      <w:r w:rsidR="00CF55EC">
        <w:rPr>
          <w:lang w:val="en-GB"/>
        </w:rPr>
        <w:t>enrichment</w:t>
      </w:r>
      <w:r w:rsidR="004C6F72">
        <w:rPr>
          <w:lang w:val="en-GB"/>
        </w:rPr>
        <w:t xml:space="preserve"> maxima</w:t>
      </w:r>
      <w:r w:rsidR="001B39C5">
        <w:rPr>
          <w:lang w:val="en-GB"/>
        </w:rPr>
        <w:t xml:space="preserve"> compared to the bulk</w:t>
      </w:r>
      <w:r w:rsidR="00CF55EC">
        <w:rPr>
          <w:lang w:val="en-GB"/>
        </w:rPr>
        <w:t xml:space="preserve"> </w:t>
      </w:r>
      <w:r w:rsidR="004C5C97">
        <w:rPr>
          <w:lang w:val="en-GB"/>
        </w:rPr>
        <w:t>show</w:t>
      </w:r>
      <w:r w:rsidR="00525ADB">
        <w:rPr>
          <w:lang w:val="en-GB"/>
        </w:rPr>
        <w:t>s</w:t>
      </w:r>
      <w:r w:rsidR="004C5C97">
        <w:rPr>
          <w:lang w:val="en-GB"/>
        </w:rPr>
        <w:t xml:space="preserve"> contrasting results</w:t>
      </w:r>
      <w:r w:rsidR="007C41B7">
        <w:rPr>
          <w:lang w:val="en-GB"/>
        </w:rPr>
        <w:t xml:space="preserve"> at two depths</w:t>
      </w:r>
      <w:r w:rsidR="00742581">
        <w:rPr>
          <w:lang w:val="en-GB"/>
        </w:rPr>
        <w:t xml:space="preserve">: a </w:t>
      </w:r>
      <w:r w:rsidR="008509AC">
        <w:rPr>
          <w:lang w:val="en-GB"/>
        </w:rPr>
        <w:t>43.5</w:t>
      </w:r>
      <w:r w:rsidR="00A10F78">
        <w:rPr>
          <w:lang w:val="en-GB"/>
        </w:rPr>
        <w:t xml:space="preserve"> and 17.4 % for Fe and S </w:t>
      </w:r>
      <w:r w:rsidR="00296907">
        <w:rPr>
          <w:lang w:val="en-GB"/>
        </w:rPr>
        <w:t xml:space="preserve">at a depth of 40 mm and 24.3 and </w:t>
      </w:r>
      <w:r w:rsidR="00EF56D6">
        <w:rPr>
          <w:lang w:val="en-GB"/>
        </w:rPr>
        <w:t>36.7</w:t>
      </w:r>
      <w:r w:rsidR="00CF55EC">
        <w:rPr>
          <w:lang w:val="en-GB"/>
        </w:rPr>
        <w:t xml:space="preserve"> %</w:t>
      </w:r>
      <w:r w:rsidR="00EF56D6">
        <w:rPr>
          <w:lang w:val="en-GB"/>
        </w:rPr>
        <w:t xml:space="preserve"> for Fe and S at</w:t>
      </w:r>
      <w:r w:rsidR="007C41B7">
        <w:rPr>
          <w:lang w:val="en-GB"/>
        </w:rPr>
        <w:t xml:space="preserve"> a depth of 20 mm</w:t>
      </w:r>
      <w:r w:rsidR="002C148A">
        <w:rPr>
          <w:lang w:val="en-GB"/>
        </w:rPr>
        <w:t>, respectively</w:t>
      </w:r>
      <w:r w:rsidR="00903AD9">
        <w:rPr>
          <w:lang w:val="en-GB"/>
        </w:rPr>
        <w:t>.</w:t>
      </w:r>
      <w:r w:rsidR="008059C1">
        <w:rPr>
          <w:lang w:val="en-GB"/>
        </w:rPr>
        <w:t xml:space="preserve"> </w:t>
      </w:r>
      <w:r w:rsidR="00903AD9">
        <w:rPr>
          <w:lang w:val="en-GB"/>
        </w:rPr>
        <w:t xml:space="preserve"> </w:t>
      </w:r>
      <w:r w:rsidR="00E741AE">
        <w:rPr>
          <w:lang w:val="en-GB"/>
        </w:rPr>
        <w:t xml:space="preserve">The difference between the </w:t>
      </w:r>
      <w:r w:rsidR="00154821">
        <w:rPr>
          <w:lang w:val="en-GB"/>
        </w:rPr>
        <w:t xml:space="preserve">two </w:t>
      </w:r>
      <w:r w:rsidR="00696E85">
        <w:rPr>
          <w:lang w:val="en-GB"/>
        </w:rPr>
        <w:t xml:space="preserve">sampling </w:t>
      </w:r>
      <w:r w:rsidR="00E741AE">
        <w:rPr>
          <w:lang w:val="en-GB"/>
        </w:rPr>
        <w:t xml:space="preserve">heights is </w:t>
      </w:r>
      <w:r w:rsidR="00696E85">
        <w:rPr>
          <w:lang w:val="en-GB"/>
        </w:rPr>
        <w:t xml:space="preserve">translated to the rhizosphere age difference of </w:t>
      </w:r>
      <w:r w:rsidR="009C3EEC">
        <w:rPr>
          <w:lang w:val="en-GB"/>
        </w:rPr>
        <w:t>maximum</w:t>
      </w:r>
      <w:r w:rsidR="00645DA5">
        <w:rPr>
          <w:lang w:val="en-GB"/>
        </w:rPr>
        <w:t xml:space="preserve"> </w:t>
      </w:r>
      <w:r w:rsidR="0017395D">
        <w:rPr>
          <w:lang w:val="en-GB"/>
        </w:rPr>
        <w:t>three</w:t>
      </w:r>
      <w:r w:rsidR="00B34A44">
        <w:rPr>
          <w:lang w:val="en-GB"/>
        </w:rPr>
        <w:t xml:space="preserve"> days</w:t>
      </w:r>
      <w:r w:rsidR="0017395D">
        <w:rPr>
          <w:lang w:val="en-GB"/>
        </w:rPr>
        <w:t xml:space="preserve">, with the 20 mm </w:t>
      </w:r>
      <w:r w:rsidR="000F66D8">
        <w:rPr>
          <w:lang w:val="en-GB"/>
        </w:rPr>
        <w:t>height being</w:t>
      </w:r>
      <w:r w:rsidR="0017395D">
        <w:rPr>
          <w:lang w:val="en-GB"/>
        </w:rPr>
        <w:t xml:space="preserve"> the older one. </w:t>
      </w:r>
      <w:r w:rsidR="00742581">
        <w:rPr>
          <w:lang w:val="en-GB"/>
        </w:rPr>
        <w:t xml:space="preserve">Between the two treatments </w:t>
      </w:r>
      <w:r w:rsidR="000B6953">
        <w:rPr>
          <w:lang w:val="en-GB"/>
        </w:rPr>
        <w:t xml:space="preserve">NRH and WT no </w:t>
      </w:r>
      <w:r w:rsidR="00763F51">
        <w:rPr>
          <w:lang w:val="en-GB"/>
        </w:rPr>
        <w:t xml:space="preserve">clear differences are observed. </w:t>
      </w:r>
      <w:r w:rsidR="00CB0D10">
        <w:rPr>
          <w:lang w:val="en-GB"/>
        </w:rPr>
        <w:t>The p</w:t>
      </w:r>
      <w:r w:rsidR="00A7198E">
        <w:rPr>
          <w:lang w:val="en-GB"/>
        </w:rPr>
        <w:t>hosphorus</w:t>
      </w:r>
      <w:r w:rsidR="00651B08">
        <w:rPr>
          <w:lang w:val="en-GB"/>
        </w:rPr>
        <w:t xml:space="preserve"> </w:t>
      </w:r>
      <w:r w:rsidR="002C7559">
        <w:rPr>
          <w:lang w:val="en-GB"/>
        </w:rPr>
        <w:t>gradients</w:t>
      </w:r>
      <w:r w:rsidR="00990AF3">
        <w:rPr>
          <w:lang w:val="en-GB"/>
        </w:rPr>
        <w:t xml:space="preserve"> </w:t>
      </w:r>
      <w:r w:rsidR="00465F20">
        <w:rPr>
          <w:lang w:val="en-GB"/>
        </w:rPr>
        <w:t>(Figure 3, column 3)</w:t>
      </w:r>
      <w:r w:rsidR="00990AF3">
        <w:rPr>
          <w:lang w:val="en-GB"/>
        </w:rPr>
        <w:t xml:space="preserve"> are much less pronounced</w:t>
      </w:r>
      <w:r w:rsidR="006227BE">
        <w:rPr>
          <w:lang w:val="en-GB"/>
        </w:rPr>
        <w:t xml:space="preserve"> and in general uniformly present in the clay/loamy phase. However,</w:t>
      </w:r>
      <w:r w:rsidR="00DD09F8">
        <w:rPr>
          <w:lang w:val="en-GB"/>
        </w:rPr>
        <w:t xml:space="preserve"> </w:t>
      </w:r>
      <w:r w:rsidR="006227BE">
        <w:rPr>
          <w:lang w:val="en-GB"/>
        </w:rPr>
        <w:t>s</w:t>
      </w:r>
      <w:r w:rsidR="00007017">
        <w:rPr>
          <w:lang w:val="en-GB"/>
        </w:rPr>
        <w:t xml:space="preserve">mall enrichments are observed in </w:t>
      </w:r>
      <w:r w:rsidR="00324A1C">
        <w:rPr>
          <w:lang w:val="en-GB"/>
        </w:rPr>
        <w:t xml:space="preserve">maps containing WT </w:t>
      </w:r>
      <w:r w:rsidR="00D25357">
        <w:rPr>
          <w:lang w:val="en-GB"/>
        </w:rPr>
        <w:t>and are</w:t>
      </w:r>
      <w:r w:rsidR="001828C3">
        <w:rPr>
          <w:lang w:val="en-GB"/>
        </w:rPr>
        <w:t xml:space="preserve"> </w:t>
      </w:r>
      <w:r w:rsidR="00324A1C">
        <w:rPr>
          <w:lang w:val="en-GB"/>
        </w:rPr>
        <w:t>correspond</w:t>
      </w:r>
      <w:r w:rsidR="001828C3">
        <w:rPr>
          <w:lang w:val="en-GB"/>
        </w:rPr>
        <w:t>ing</w:t>
      </w:r>
      <w:r w:rsidR="00324A1C">
        <w:rPr>
          <w:lang w:val="en-GB"/>
        </w:rPr>
        <w:t xml:space="preserve"> with</w:t>
      </w:r>
      <w:r w:rsidR="006227BE">
        <w:rPr>
          <w:lang w:val="en-GB"/>
        </w:rPr>
        <w:t xml:space="preserve"> the enrichment of</w:t>
      </w:r>
      <w:r w:rsidR="00324A1C">
        <w:rPr>
          <w:lang w:val="en-GB"/>
        </w:rPr>
        <w:t xml:space="preserve"> </w:t>
      </w:r>
      <w:r w:rsidR="00990AF3">
        <w:rPr>
          <w:lang w:val="en-GB"/>
        </w:rPr>
        <w:t>Fe</w:t>
      </w:r>
      <w:r w:rsidR="00B314F0">
        <w:rPr>
          <w:lang w:val="en-GB"/>
        </w:rPr>
        <w:t xml:space="preserve"> and S</w:t>
      </w:r>
      <w:r w:rsidR="00990AF3">
        <w:rPr>
          <w:lang w:val="en-GB"/>
        </w:rPr>
        <w:t>.</w:t>
      </w:r>
      <w:r w:rsidR="00C36343">
        <w:rPr>
          <w:lang w:val="en-GB"/>
        </w:rPr>
        <w:t xml:space="preserve"> This is in line with P interacting with Fe-oxides</w:t>
      </w:r>
      <w:r w:rsidR="00B314F0">
        <w:rPr>
          <w:lang w:val="en-GB"/>
        </w:rPr>
        <w:t xml:space="preserve"> and organic matter</w:t>
      </w:r>
      <w:r w:rsidR="00C36343">
        <w:rPr>
          <w:lang w:val="en-GB"/>
        </w:rPr>
        <w:t>.</w:t>
      </w:r>
    </w:p>
    <w:p w14:paraId="43919A6F" w14:textId="4B9BCCD1" w:rsidR="001828C3" w:rsidRDefault="001828C3" w:rsidP="001828C3">
      <w:pPr>
        <w:pStyle w:val="Heading4"/>
        <w:rPr>
          <w:lang w:val="en-GB"/>
        </w:rPr>
      </w:pPr>
      <w:r>
        <w:rPr>
          <w:lang w:val="en-GB"/>
        </w:rPr>
        <w:t>XANES analyses</w:t>
      </w:r>
    </w:p>
    <w:p w14:paraId="00B50AD7" w14:textId="06058D37" w:rsidR="00DC0168" w:rsidRDefault="00ED180D" w:rsidP="00DC0168">
      <w:pPr>
        <w:rPr>
          <w:lang w:val="en-GB"/>
        </w:rPr>
      </w:pPr>
      <w:r>
        <w:rPr>
          <w:lang w:val="en-GB"/>
        </w:rPr>
        <w:t>Spectroscopic analysis was used to obtain further chemical details for the key elements Fe, S and P</w:t>
      </w:r>
      <w:r w:rsidR="00072D89">
        <w:rPr>
          <w:lang w:val="en-GB"/>
        </w:rPr>
        <w:t xml:space="preserve"> (Figure S5 – S7). </w:t>
      </w:r>
      <w:r w:rsidR="00C547F9">
        <w:rPr>
          <w:lang w:val="en-GB"/>
        </w:rPr>
        <w:t xml:space="preserve">XANES data at the </w:t>
      </w:r>
      <w:r w:rsidR="0005276C">
        <w:rPr>
          <w:lang w:val="en-GB"/>
        </w:rPr>
        <w:t>Fe K-edge</w:t>
      </w:r>
      <w:r w:rsidR="00CB4FE4">
        <w:rPr>
          <w:lang w:val="en-GB"/>
        </w:rPr>
        <w:t xml:space="preserve"> (Figure </w:t>
      </w:r>
      <w:r w:rsidR="00970D07">
        <w:rPr>
          <w:lang w:val="en-GB"/>
        </w:rPr>
        <w:t>5</w:t>
      </w:r>
      <w:r w:rsidR="006046E0">
        <w:rPr>
          <w:lang w:val="en-GB"/>
        </w:rPr>
        <w:t xml:space="preserve"> and</w:t>
      </w:r>
      <w:r w:rsidR="00053911">
        <w:rPr>
          <w:lang w:val="en-GB"/>
        </w:rPr>
        <w:t xml:space="preserve"> 6</w:t>
      </w:r>
      <w:r w:rsidR="00CB4FE4">
        <w:rPr>
          <w:lang w:val="en-GB"/>
        </w:rPr>
        <w:t>)</w:t>
      </w:r>
      <w:r w:rsidR="006046E0">
        <w:rPr>
          <w:lang w:val="en-GB"/>
        </w:rPr>
        <w:t xml:space="preserve"> show</w:t>
      </w:r>
      <w:r w:rsidR="0076466C">
        <w:rPr>
          <w:lang w:val="en-GB"/>
        </w:rPr>
        <w:t>s</w:t>
      </w:r>
      <w:r w:rsidR="006046E0">
        <w:rPr>
          <w:lang w:val="en-GB"/>
        </w:rPr>
        <w:t xml:space="preserve"> different spectral features</w:t>
      </w:r>
      <w:r w:rsidR="00974BF6">
        <w:rPr>
          <w:lang w:val="en-GB"/>
        </w:rPr>
        <w:t xml:space="preserve"> and edge-positions</w:t>
      </w:r>
      <w:r w:rsidR="006046E0">
        <w:rPr>
          <w:lang w:val="en-GB"/>
        </w:rPr>
        <w:t xml:space="preserve">. </w:t>
      </w:r>
      <w:r w:rsidR="00B9256A">
        <w:rPr>
          <w:lang w:val="en-GB"/>
        </w:rPr>
        <w:t xml:space="preserve">The pre-edge analysis of the Fe spectra </w:t>
      </w:r>
      <w:r w:rsidR="007F31A0">
        <w:rPr>
          <w:lang w:val="en-GB"/>
        </w:rPr>
        <w:t>indicates</w:t>
      </w:r>
      <w:r w:rsidR="00B9256A">
        <w:rPr>
          <w:lang w:val="en-GB"/>
        </w:rPr>
        <w:t xml:space="preserve"> a shift to lower energies</w:t>
      </w:r>
      <w:r w:rsidR="0035654A">
        <w:rPr>
          <w:lang w:val="en-GB"/>
        </w:rPr>
        <w:t xml:space="preserve"> </w:t>
      </w:r>
      <w:r w:rsidR="001D0605">
        <w:rPr>
          <w:lang w:val="en-GB"/>
        </w:rPr>
        <w:t>in the rhizosphere</w:t>
      </w:r>
      <w:r w:rsidR="0035654A">
        <w:rPr>
          <w:lang w:val="en-GB"/>
        </w:rPr>
        <w:t xml:space="preserve"> compared to bulk soil (Figure </w:t>
      </w:r>
      <w:r w:rsidR="0026055D">
        <w:rPr>
          <w:lang w:val="en-GB"/>
        </w:rPr>
        <w:t>6</w:t>
      </w:r>
      <w:r w:rsidR="0035654A">
        <w:rPr>
          <w:lang w:val="en-GB"/>
        </w:rPr>
        <w:t xml:space="preserve">), which is consistent with </w:t>
      </w:r>
      <w:r w:rsidR="00E84C9A">
        <w:rPr>
          <w:lang w:val="en-GB"/>
        </w:rPr>
        <w:t>reduction of F</w:t>
      </w:r>
      <w:r w:rsidR="00585359">
        <w:rPr>
          <w:lang w:val="en-GB"/>
        </w:rPr>
        <w:fldChar w:fldCharType="begin"/>
      </w:r>
      <w:r w:rsidR="00980596">
        <w:rPr>
          <w:lang w:val="en-GB"/>
        </w:rPr>
        <w:instrText xml:space="preserve"> ADDIN EN.CITE &lt;EndNote&gt;&lt;Cite Hidden="1"&gt;&lt;Author&gt;van Veelen&lt;/Author&gt;&lt;Year&gt;2014&lt;/Year&gt;&lt;RecNum&gt;232&lt;/RecNum&gt;&lt;record&gt;&lt;rec-number&gt;232&lt;/rec-number&gt;&lt;foreign-keys&gt;&lt;key app="EN" db-id="sxxf00esraxvapepssy5rssx9xs20srfz20v" timestamp="1417607057"&gt;232&lt;/key&gt;&lt;/foreign-keys&gt;&lt;ref-type name="Journal Article"&gt;17&lt;/ref-type&gt;&lt;contributors&gt;&lt;authors&gt;&lt;author&gt;van Veelen, A.&lt;/author&gt;&lt;author&gt;Preedy, O.&lt;/author&gt;&lt;author&gt;Qi, J.&lt;/author&gt;&lt;author&gt;Law, G. T. W.&lt;/author&gt;&lt;author&gt;Morris, K.&lt;/author&gt;&lt;author&gt;Mosselmans, J. F. W.&lt;/author&gt;&lt;author&gt;Ryan, M. P.&lt;/author&gt;&lt;author&gt;Evans, N. D. M.&lt;/author&gt;&lt;author&gt;Wogelius, R. A.&lt;/author&gt;&lt;/authors&gt;&lt;/contributors&gt;&lt;titles&gt;&lt;title&gt;Uranium and technetium interactions with wüstite [Fe1–xO] and portlandite [Ca(OH)2] surfaces under geological disposal facility conditions&lt;/title&gt;&lt;secondary-title&gt;Mineralogical Magazine&lt;/secondary-title&gt;&lt;/titles&gt;&lt;periodical&gt;&lt;full-title&gt;Mineralogical magazine&lt;/full-title&gt;&lt;/periodical&gt;&lt;pages&gt;1097-1113&lt;/pages&gt;&lt;volume&gt;78&lt;/volume&gt;&lt;number&gt;5&lt;/number&gt;&lt;dates&gt;&lt;year&gt;2014&lt;/year&gt;&lt;pub-dates&gt;&lt;date&gt;October 1, 2014&lt;/date&gt;&lt;/pub-dates&gt;&lt;/dates&gt;&lt;urls&gt;&lt;related-urls&gt;&lt;url&gt;http://minmag.geoscienceworld.org/content/78/5/1097.abstract&lt;/url&gt;&lt;/related-urls&gt;&lt;/urls&gt;&lt;electronic-resource-num&gt;10.1180/minmag.2014.078.5.02&lt;/electronic-resource-num&gt;&lt;/record&gt;&lt;/Cite&gt;&lt;/EndNote&gt;</w:instrText>
      </w:r>
      <w:r w:rsidR="00585359">
        <w:rPr>
          <w:lang w:val="en-GB"/>
        </w:rPr>
        <w:fldChar w:fldCharType="end"/>
      </w:r>
      <w:r w:rsidR="00E84C9A">
        <w:rPr>
          <w:lang w:val="en-GB"/>
        </w:rPr>
        <w:t xml:space="preserve">e. </w:t>
      </w:r>
      <w:r w:rsidR="00344F45">
        <w:rPr>
          <w:lang w:val="en-GB"/>
        </w:rPr>
        <w:t xml:space="preserve">In </w:t>
      </w:r>
      <w:r w:rsidR="00CF340A">
        <w:rPr>
          <w:lang w:val="en-GB"/>
        </w:rPr>
        <w:t>addition,</w:t>
      </w:r>
      <w:r w:rsidR="00344F45">
        <w:rPr>
          <w:lang w:val="en-GB"/>
        </w:rPr>
        <w:t xml:space="preserve"> linear </w:t>
      </w:r>
      <w:r w:rsidR="00163AE0">
        <w:rPr>
          <w:lang w:val="en-GB"/>
        </w:rPr>
        <w:t>combination</w:t>
      </w:r>
      <w:r w:rsidR="00344F45">
        <w:rPr>
          <w:lang w:val="en-GB"/>
        </w:rPr>
        <w:t xml:space="preserve"> </w:t>
      </w:r>
      <w:r w:rsidR="00344F45">
        <w:rPr>
          <w:lang w:val="en-GB"/>
        </w:rPr>
        <w:lastRenderedPageBreak/>
        <w:t>fits (LCF) of Fe XANES spectra indicate</w:t>
      </w:r>
      <w:r w:rsidR="0076466C">
        <w:rPr>
          <w:lang w:val="en-GB"/>
        </w:rPr>
        <w:t>s</w:t>
      </w:r>
      <w:r w:rsidR="00344F45">
        <w:rPr>
          <w:lang w:val="en-GB"/>
        </w:rPr>
        <w:t xml:space="preserve"> a</w:t>
      </w:r>
      <w:r w:rsidR="00757204">
        <w:rPr>
          <w:lang w:val="en-GB"/>
        </w:rPr>
        <w:t xml:space="preserve"> zone </w:t>
      </w:r>
      <w:r w:rsidR="00344F45">
        <w:rPr>
          <w:lang w:val="en-GB"/>
        </w:rPr>
        <w:t>decrease</w:t>
      </w:r>
      <w:r w:rsidR="00757204">
        <w:rPr>
          <w:lang w:val="en-GB"/>
        </w:rPr>
        <w:t>d</w:t>
      </w:r>
      <w:r w:rsidR="00344F45">
        <w:rPr>
          <w:lang w:val="en-GB"/>
        </w:rPr>
        <w:t xml:space="preserve"> in </w:t>
      </w:r>
      <w:r w:rsidR="00D70556">
        <w:rPr>
          <w:lang w:val="en-GB"/>
        </w:rPr>
        <w:t>f</w:t>
      </w:r>
      <w:r w:rsidR="00344F45">
        <w:rPr>
          <w:lang w:val="en-GB"/>
        </w:rPr>
        <w:t>errihydrite/</w:t>
      </w:r>
      <w:r w:rsidR="00163AE0">
        <w:rPr>
          <w:lang w:val="en-GB"/>
        </w:rPr>
        <w:t>ferri</w:t>
      </w:r>
      <w:r w:rsidR="0019048F">
        <w:rPr>
          <w:lang w:val="en-GB"/>
        </w:rPr>
        <w:t>c</w:t>
      </w:r>
      <w:r w:rsidR="00163AE0">
        <w:rPr>
          <w:lang w:val="en-GB"/>
        </w:rPr>
        <w:t xml:space="preserve"> </w:t>
      </w:r>
      <w:r w:rsidR="0019048F">
        <w:rPr>
          <w:lang w:val="en-GB"/>
        </w:rPr>
        <w:t>oxyhydroxide</w:t>
      </w:r>
      <w:r w:rsidR="00757204">
        <w:rPr>
          <w:lang w:val="en-GB"/>
        </w:rPr>
        <w:t xml:space="preserve"> species</w:t>
      </w:r>
      <w:r w:rsidR="00163AE0">
        <w:rPr>
          <w:lang w:val="en-GB"/>
        </w:rPr>
        <w:t>.</w:t>
      </w:r>
      <w:r w:rsidR="00042294">
        <w:rPr>
          <w:lang w:val="en-GB"/>
        </w:rPr>
        <w:t xml:space="preserve"> This zone extends to </w:t>
      </w:r>
      <w:r w:rsidR="002B03F5">
        <w:rPr>
          <w:lang w:val="en-GB"/>
        </w:rPr>
        <w:t xml:space="preserve">about 100 – 750 µm from the root surface. </w:t>
      </w:r>
      <w:r w:rsidR="008F03EC">
        <w:rPr>
          <w:lang w:val="en-GB"/>
        </w:rPr>
        <w:t>Furthermore,</w:t>
      </w:r>
      <w:r w:rsidR="007156D4">
        <w:rPr>
          <w:lang w:val="en-GB"/>
        </w:rPr>
        <w:t xml:space="preserve"> the results suggest that these </w:t>
      </w:r>
      <w:proofErr w:type="spellStart"/>
      <w:r w:rsidR="007156D4">
        <w:rPr>
          <w:lang w:val="en-GB"/>
        </w:rPr>
        <w:t>FeOOH</w:t>
      </w:r>
      <w:proofErr w:type="spellEnd"/>
      <w:r w:rsidR="007156D4">
        <w:rPr>
          <w:lang w:val="en-GB"/>
        </w:rPr>
        <w:t xml:space="preserve"> species are transformed to Fe</w:t>
      </w:r>
      <w:r w:rsidR="00D308BC">
        <w:rPr>
          <w:lang w:val="en-GB"/>
        </w:rPr>
        <w:t xml:space="preserve">-oxides, such as </w:t>
      </w:r>
      <w:proofErr w:type="spellStart"/>
      <w:r w:rsidR="00D308BC">
        <w:rPr>
          <w:lang w:val="en-GB"/>
        </w:rPr>
        <w:t>FeO</w:t>
      </w:r>
      <w:proofErr w:type="spellEnd"/>
      <w:r w:rsidR="00D71FD0">
        <w:rPr>
          <w:lang w:val="en-GB"/>
        </w:rPr>
        <w:t xml:space="preserve"> and </w:t>
      </w:r>
      <w:r w:rsidR="00D308BC">
        <w:rPr>
          <w:lang w:val="en-GB"/>
        </w:rPr>
        <w:t>Fe</w:t>
      </w:r>
      <w:r w:rsidR="00D71FD0">
        <w:rPr>
          <w:vertAlign w:val="subscript"/>
          <w:lang w:val="en-GB"/>
        </w:rPr>
        <w:t>2</w:t>
      </w:r>
      <w:r w:rsidR="00D308BC">
        <w:rPr>
          <w:lang w:val="en-GB"/>
        </w:rPr>
        <w:t>O</w:t>
      </w:r>
      <w:r w:rsidR="00D71FD0">
        <w:rPr>
          <w:vertAlign w:val="subscript"/>
          <w:lang w:val="en-GB"/>
        </w:rPr>
        <w:t>3</w:t>
      </w:r>
      <w:r w:rsidR="00D71FD0">
        <w:rPr>
          <w:lang w:val="en-GB"/>
        </w:rPr>
        <w:t>.</w:t>
      </w:r>
      <w:r w:rsidR="00CF340A">
        <w:rPr>
          <w:lang w:val="en-GB"/>
        </w:rPr>
        <w:t xml:space="preserve"> </w:t>
      </w:r>
      <w:r w:rsidR="008F03EC">
        <w:rPr>
          <w:lang w:val="en-GB"/>
        </w:rPr>
        <w:t>These observations are seen in both NRH and WT</w:t>
      </w:r>
      <w:r w:rsidR="00DC0168">
        <w:rPr>
          <w:lang w:val="en-GB"/>
        </w:rPr>
        <w:t xml:space="preserve"> </w:t>
      </w:r>
      <w:r w:rsidR="00626F33">
        <w:rPr>
          <w:lang w:val="en-GB"/>
        </w:rPr>
        <w:t>and</w:t>
      </w:r>
      <w:r w:rsidR="00E12C16">
        <w:rPr>
          <w:lang w:val="en-GB"/>
        </w:rPr>
        <w:t xml:space="preserve"> no clear differences</w:t>
      </w:r>
      <w:r w:rsidR="00626F33">
        <w:rPr>
          <w:lang w:val="en-GB"/>
        </w:rPr>
        <w:t xml:space="preserve"> are observed</w:t>
      </w:r>
      <w:r w:rsidR="00DC0168">
        <w:rPr>
          <w:lang w:val="en-GB"/>
        </w:rPr>
        <w:t>.</w:t>
      </w:r>
    </w:p>
    <w:p w14:paraId="306F35F5" w14:textId="2AB19CAD" w:rsidR="005A1B57" w:rsidRDefault="00DC0168" w:rsidP="00DC0168">
      <w:pPr>
        <w:rPr>
          <w:lang w:val="en-GB"/>
        </w:rPr>
      </w:pPr>
      <w:r>
        <w:rPr>
          <w:lang w:val="en-GB"/>
        </w:rPr>
        <w:tab/>
      </w:r>
      <w:proofErr w:type="spellStart"/>
      <w:r w:rsidR="00700DEB">
        <w:rPr>
          <w:lang w:val="en-GB"/>
        </w:rPr>
        <w:t>Sulf</w:t>
      </w:r>
      <w:r w:rsidR="007F348C">
        <w:rPr>
          <w:lang w:val="en-GB"/>
        </w:rPr>
        <w:t>ur</w:t>
      </w:r>
      <w:proofErr w:type="spellEnd"/>
      <w:r>
        <w:rPr>
          <w:lang w:val="en-GB"/>
        </w:rPr>
        <w:t xml:space="preserve"> K-edge </w:t>
      </w:r>
      <w:r w:rsidR="003B63B5">
        <w:rPr>
          <w:lang w:val="en-GB"/>
        </w:rPr>
        <w:t xml:space="preserve">XANES </w:t>
      </w:r>
      <w:r w:rsidR="00762536">
        <w:rPr>
          <w:lang w:val="en-GB"/>
        </w:rPr>
        <w:t>data indicate</w:t>
      </w:r>
      <w:r w:rsidR="00D47A98">
        <w:rPr>
          <w:lang w:val="en-GB"/>
        </w:rPr>
        <w:t xml:space="preserve"> that </w:t>
      </w:r>
      <w:r w:rsidR="00700DEB">
        <w:rPr>
          <w:lang w:val="en-GB"/>
        </w:rPr>
        <w:t xml:space="preserve">reduced </w:t>
      </w:r>
      <w:r w:rsidR="00D47A98">
        <w:rPr>
          <w:lang w:val="en-GB"/>
        </w:rPr>
        <w:t>organosulfur (</w:t>
      </w:r>
      <w:r w:rsidR="00662CEA">
        <w:rPr>
          <w:lang w:val="en-GB"/>
        </w:rPr>
        <w:t xml:space="preserve">cysteine, </w:t>
      </w:r>
      <w:r w:rsidR="00726975">
        <w:rPr>
          <w:lang w:val="en-GB"/>
        </w:rPr>
        <w:t xml:space="preserve">sulfoxide, sulfone and sulfonate) species are </w:t>
      </w:r>
      <w:r w:rsidR="00700DEB">
        <w:rPr>
          <w:lang w:val="en-GB"/>
        </w:rPr>
        <w:t xml:space="preserve">clearly </w:t>
      </w:r>
      <w:r w:rsidR="00726975">
        <w:rPr>
          <w:lang w:val="en-GB"/>
        </w:rPr>
        <w:t xml:space="preserve">present </w:t>
      </w:r>
      <w:r w:rsidR="00700DEB">
        <w:rPr>
          <w:lang w:val="en-GB"/>
        </w:rPr>
        <w:t>throughout the clay/loamy phase</w:t>
      </w:r>
      <w:r w:rsidR="00823FF9">
        <w:rPr>
          <w:lang w:val="en-GB"/>
        </w:rPr>
        <w:t xml:space="preserve"> (Figure 5 and 7</w:t>
      </w:r>
      <w:r w:rsidR="00D40D88">
        <w:rPr>
          <w:lang w:val="en-GB"/>
        </w:rPr>
        <w:t xml:space="preserve"> left column</w:t>
      </w:r>
      <w:r w:rsidR="00AC6CDC">
        <w:rPr>
          <w:lang w:val="en-GB"/>
        </w:rPr>
        <w:t>)</w:t>
      </w:r>
      <w:r w:rsidR="00726975">
        <w:rPr>
          <w:lang w:val="en-GB"/>
        </w:rPr>
        <w:t>. However,</w:t>
      </w:r>
      <w:r w:rsidR="004010D1">
        <w:rPr>
          <w:lang w:val="en-GB"/>
        </w:rPr>
        <w:t xml:space="preserve"> close to the root</w:t>
      </w:r>
      <w:r w:rsidR="00726975">
        <w:rPr>
          <w:lang w:val="en-GB"/>
        </w:rPr>
        <w:t xml:space="preserve"> LCF results reveal</w:t>
      </w:r>
      <w:r w:rsidR="00762536">
        <w:rPr>
          <w:lang w:val="en-GB"/>
        </w:rPr>
        <w:t xml:space="preserve"> </w:t>
      </w:r>
      <w:r w:rsidR="0016413F">
        <w:rPr>
          <w:lang w:val="en-GB"/>
        </w:rPr>
        <w:t>a zone</w:t>
      </w:r>
      <w:r w:rsidR="004010D1">
        <w:rPr>
          <w:lang w:val="en-GB"/>
        </w:rPr>
        <w:t xml:space="preserve"> </w:t>
      </w:r>
      <w:r w:rsidR="00A80F93">
        <w:rPr>
          <w:lang w:val="en-GB"/>
        </w:rPr>
        <w:t xml:space="preserve">of </w:t>
      </w:r>
      <w:r w:rsidR="009D1F17">
        <w:rPr>
          <w:lang w:val="en-GB"/>
        </w:rPr>
        <w:t>a reduced</w:t>
      </w:r>
      <w:r w:rsidR="0000745A">
        <w:rPr>
          <w:lang w:val="en-GB"/>
        </w:rPr>
        <w:t xml:space="preserve"> </w:t>
      </w:r>
      <w:r w:rsidR="0016413F">
        <w:rPr>
          <w:lang w:val="en-GB"/>
        </w:rPr>
        <w:t xml:space="preserve">organosulfur </w:t>
      </w:r>
      <w:r w:rsidR="0000745A">
        <w:rPr>
          <w:lang w:val="en-GB"/>
        </w:rPr>
        <w:t xml:space="preserve">inventory compared to the bulk soil. </w:t>
      </w:r>
      <w:r w:rsidR="00A80F93">
        <w:rPr>
          <w:lang w:val="en-GB"/>
        </w:rPr>
        <w:t xml:space="preserve">In </w:t>
      </w:r>
      <w:r w:rsidR="00A66CCC">
        <w:rPr>
          <w:lang w:val="en-GB"/>
        </w:rPr>
        <w:t>addition, t</w:t>
      </w:r>
      <w:r w:rsidR="00A80F93">
        <w:rPr>
          <w:lang w:val="en-GB"/>
        </w:rPr>
        <w:t>hi</w:t>
      </w:r>
      <w:r w:rsidR="00E90365">
        <w:rPr>
          <w:lang w:val="en-GB"/>
        </w:rPr>
        <w:t xml:space="preserve">s zone </w:t>
      </w:r>
      <w:r w:rsidR="00DC03A9">
        <w:rPr>
          <w:lang w:val="en-GB"/>
        </w:rPr>
        <w:t xml:space="preserve">is characterised by </w:t>
      </w:r>
      <w:r w:rsidR="00CE3251">
        <w:rPr>
          <w:lang w:val="en-GB"/>
        </w:rPr>
        <w:t xml:space="preserve">a threefold </w:t>
      </w:r>
      <w:r w:rsidR="00E90365">
        <w:rPr>
          <w:lang w:val="en-GB"/>
        </w:rPr>
        <w:t xml:space="preserve">increase </w:t>
      </w:r>
      <w:r w:rsidR="00DC03A9">
        <w:rPr>
          <w:lang w:val="en-GB"/>
        </w:rPr>
        <w:t>of</w:t>
      </w:r>
      <w:r w:rsidR="00E90365">
        <w:rPr>
          <w:lang w:val="en-GB"/>
        </w:rPr>
        <w:t xml:space="preserve"> </w:t>
      </w:r>
      <w:r w:rsidR="00DC03A9">
        <w:rPr>
          <w:lang w:val="en-GB"/>
        </w:rPr>
        <w:t>oxidised in</w:t>
      </w:r>
      <w:r w:rsidR="00E90365">
        <w:rPr>
          <w:lang w:val="en-GB"/>
        </w:rPr>
        <w:t xml:space="preserve">organic </w:t>
      </w:r>
      <w:proofErr w:type="spellStart"/>
      <w:r w:rsidR="00E90365">
        <w:rPr>
          <w:lang w:val="en-GB"/>
        </w:rPr>
        <w:t>sulfate</w:t>
      </w:r>
      <w:proofErr w:type="spellEnd"/>
      <w:r w:rsidR="00E90365">
        <w:rPr>
          <w:lang w:val="en-GB"/>
        </w:rPr>
        <w:t xml:space="preserve"> (SO</w:t>
      </w:r>
      <w:r w:rsidR="00E90365">
        <w:rPr>
          <w:vertAlign w:val="subscript"/>
          <w:lang w:val="en-GB"/>
        </w:rPr>
        <w:t>4</w:t>
      </w:r>
      <w:r w:rsidR="00ED2FA5" w:rsidRPr="00ED2FA5">
        <w:rPr>
          <w:vertAlign w:val="superscript"/>
          <w:lang w:val="en-GB"/>
        </w:rPr>
        <w:t>2-</w:t>
      </w:r>
      <w:r w:rsidR="00E90365">
        <w:rPr>
          <w:lang w:val="en-GB"/>
        </w:rPr>
        <w:t>)</w:t>
      </w:r>
      <w:r w:rsidR="00CE3251">
        <w:rPr>
          <w:lang w:val="en-GB"/>
        </w:rPr>
        <w:t>.</w:t>
      </w:r>
      <w:r w:rsidR="00E90365">
        <w:rPr>
          <w:lang w:val="en-GB"/>
        </w:rPr>
        <w:t xml:space="preserve"> </w:t>
      </w:r>
      <w:r w:rsidR="009B36DF">
        <w:rPr>
          <w:lang w:val="en-GB"/>
        </w:rPr>
        <w:t xml:space="preserve">This zone extends from </w:t>
      </w:r>
      <w:r w:rsidR="009033C7">
        <w:rPr>
          <w:lang w:val="en-GB"/>
        </w:rPr>
        <w:t>100</w:t>
      </w:r>
      <w:r w:rsidR="00EA7EEF">
        <w:rPr>
          <w:lang w:val="en-GB"/>
        </w:rPr>
        <w:t xml:space="preserve"> – 500 µm from the root surface. </w:t>
      </w:r>
      <w:r w:rsidR="009033C7">
        <w:rPr>
          <w:lang w:val="en-GB"/>
        </w:rPr>
        <w:t>While this technique is not sensitive to bacterial communities</w:t>
      </w:r>
      <w:r w:rsidR="002350A8">
        <w:rPr>
          <w:lang w:val="en-GB"/>
        </w:rPr>
        <w:t>,</w:t>
      </w:r>
      <w:r w:rsidR="009033C7">
        <w:rPr>
          <w:lang w:val="en-GB"/>
        </w:rPr>
        <w:t xml:space="preserve"> </w:t>
      </w:r>
      <w:r w:rsidR="002350A8">
        <w:rPr>
          <w:lang w:val="en-GB"/>
        </w:rPr>
        <w:t>the speciation</w:t>
      </w:r>
      <w:r w:rsidR="009033C7">
        <w:rPr>
          <w:lang w:val="en-GB"/>
        </w:rPr>
        <w:t xml:space="preserve"> can </w:t>
      </w:r>
      <w:r w:rsidR="007247A8">
        <w:rPr>
          <w:lang w:val="en-GB"/>
        </w:rPr>
        <w:t xml:space="preserve">be directly linked to </w:t>
      </w:r>
      <w:r w:rsidR="001D0605">
        <w:rPr>
          <w:lang w:val="en-GB"/>
        </w:rPr>
        <w:t xml:space="preserve">rhizosphere </w:t>
      </w:r>
      <w:r w:rsidR="007247A8">
        <w:rPr>
          <w:lang w:val="en-GB"/>
        </w:rPr>
        <w:t>microbial</w:t>
      </w:r>
      <w:r w:rsidR="006550C4">
        <w:rPr>
          <w:lang w:val="en-GB"/>
        </w:rPr>
        <w:t xml:space="preserve"> </w:t>
      </w:r>
      <w:r w:rsidR="007247A8">
        <w:rPr>
          <w:lang w:val="en-GB"/>
        </w:rPr>
        <w:t>activit</w:t>
      </w:r>
      <w:r w:rsidR="006C6E8F">
        <w:rPr>
          <w:lang w:val="en-GB"/>
        </w:rPr>
        <w:t>y</w:t>
      </w:r>
      <w:r w:rsidR="007247A8">
        <w:rPr>
          <w:lang w:val="en-GB"/>
        </w:rPr>
        <w:t xml:space="preserve">. </w:t>
      </w:r>
    </w:p>
    <w:p w14:paraId="03A77A86" w14:textId="3C6D499C" w:rsidR="00B86495" w:rsidRPr="00954FEB" w:rsidRDefault="00B86495" w:rsidP="00DC0168">
      <w:pPr>
        <w:rPr>
          <w:lang w:val="en-GB"/>
        </w:rPr>
      </w:pPr>
      <w:r>
        <w:rPr>
          <w:lang w:val="en-GB"/>
        </w:rPr>
        <w:tab/>
      </w:r>
      <w:r w:rsidRPr="00BA2B1E">
        <w:rPr>
          <w:lang w:val="en-GB"/>
        </w:rPr>
        <w:t xml:space="preserve">In </w:t>
      </w:r>
      <w:r w:rsidR="000F6E7B" w:rsidRPr="00614271">
        <w:rPr>
          <w:lang w:val="en-GB"/>
        </w:rPr>
        <w:t>accordance with</w:t>
      </w:r>
      <w:r w:rsidRPr="00BA2B1E">
        <w:rPr>
          <w:lang w:val="en-GB"/>
        </w:rPr>
        <w:t xml:space="preserve"> Fe and S K-edge XANES, phosphorus </w:t>
      </w:r>
      <w:r w:rsidR="002D15C9" w:rsidRPr="00614271">
        <w:rPr>
          <w:lang w:val="en-GB"/>
        </w:rPr>
        <w:t xml:space="preserve">also </w:t>
      </w:r>
      <w:r w:rsidR="00857120" w:rsidRPr="00614271">
        <w:rPr>
          <w:lang w:val="en-GB"/>
        </w:rPr>
        <w:t>appear</w:t>
      </w:r>
      <w:r w:rsidR="002D15C9" w:rsidRPr="00614271">
        <w:rPr>
          <w:lang w:val="en-GB"/>
        </w:rPr>
        <w:t>s</w:t>
      </w:r>
      <w:r w:rsidR="00857120" w:rsidRPr="00614271">
        <w:rPr>
          <w:lang w:val="en-GB"/>
        </w:rPr>
        <w:t xml:space="preserve"> to show</w:t>
      </w:r>
      <w:r w:rsidR="00D46665" w:rsidRPr="00BA2B1E">
        <w:rPr>
          <w:lang w:val="en-GB"/>
        </w:rPr>
        <w:t xml:space="preserve"> trends in speciation</w:t>
      </w:r>
      <w:r w:rsidR="00971A3E" w:rsidRPr="00627FCF">
        <w:rPr>
          <w:lang w:val="en-GB"/>
        </w:rPr>
        <w:t xml:space="preserve"> (Figure 5 </w:t>
      </w:r>
      <w:r w:rsidR="008475CE" w:rsidRPr="00627FCF">
        <w:rPr>
          <w:lang w:val="en-GB"/>
        </w:rPr>
        <w:t>and 7</w:t>
      </w:r>
      <w:r w:rsidR="00D40D88" w:rsidRPr="00880A55">
        <w:rPr>
          <w:lang w:val="en-GB"/>
        </w:rPr>
        <w:t xml:space="preserve"> right column</w:t>
      </w:r>
      <w:r w:rsidR="00971A3E" w:rsidRPr="00880A55">
        <w:rPr>
          <w:lang w:val="en-GB"/>
        </w:rPr>
        <w:t>)</w:t>
      </w:r>
      <w:r w:rsidR="00D46665" w:rsidRPr="00880A55">
        <w:rPr>
          <w:lang w:val="en-GB"/>
        </w:rPr>
        <w:t xml:space="preserve">. </w:t>
      </w:r>
      <w:r w:rsidR="00857120" w:rsidRPr="00614271">
        <w:rPr>
          <w:lang w:val="en-GB"/>
        </w:rPr>
        <w:t>As such</w:t>
      </w:r>
      <w:r w:rsidR="00D2528B" w:rsidRPr="00BA2B1E">
        <w:rPr>
          <w:lang w:val="en-GB"/>
        </w:rPr>
        <w:t>, in</w:t>
      </w:r>
      <w:r w:rsidR="00394E26" w:rsidRPr="00627FCF">
        <w:rPr>
          <w:lang w:val="en-GB"/>
        </w:rPr>
        <w:t xml:space="preserve"> one of the NRH sample</w:t>
      </w:r>
      <w:r w:rsidR="00D2528B" w:rsidRPr="00627FCF">
        <w:rPr>
          <w:lang w:val="en-GB"/>
        </w:rPr>
        <w:t>s</w:t>
      </w:r>
      <w:r w:rsidR="00CE55C9" w:rsidRPr="00880A55">
        <w:rPr>
          <w:lang w:val="en-GB"/>
        </w:rPr>
        <w:t>, where apatite was apparently more abundant,</w:t>
      </w:r>
      <w:r w:rsidR="00394E26" w:rsidRPr="00880A55">
        <w:rPr>
          <w:lang w:val="en-GB"/>
        </w:rPr>
        <w:t xml:space="preserve"> there </w:t>
      </w:r>
      <w:r w:rsidR="00CE55C9" w:rsidRPr="00880A55">
        <w:rPr>
          <w:lang w:val="en-GB"/>
        </w:rPr>
        <w:t>are signs of apatite dissolution</w:t>
      </w:r>
      <w:r w:rsidR="00CD68C5" w:rsidRPr="00880A55">
        <w:rPr>
          <w:lang w:val="en-GB"/>
        </w:rPr>
        <w:t xml:space="preserve">. </w:t>
      </w:r>
      <w:r w:rsidR="003830DD" w:rsidRPr="00880A55">
        <w:rPr>
          <w:lang w:val="en-GB"/>
        </w:rPr>
        <w:t>Overall, t</w:t>
      </w:r>
      <w:r w:rsidR="00D46665" w:rsidRPr="000E767A">
        <w:rPr>
          <w:lang w:val="en-GB"/>
        </w:rPr>
        <w:t xml:space="preserve">he </w:t>
      </w:r>
      <w:r w:rsidR="00141189" w:rsidRPr="00614271">
        <w:rPr>
          <w:lang w:val="en-GB"/>
        </w:rPr>
        <w:t>LCF results suggest</w:t>
      </w:r>
      <w:r w:rsidR="00360CED" w:rsidRPr="00614271">
        <w:rPr>
          <w:lang w:val="en-GB"/>
        </w:rPr>
        <w:t xml:space="preserve"> predominant</w:t>
      </w:r>
      <w:r w:rsidR="00141189" w:rsidRPr="00614271">
        <w:rPr>
          <w:lang w:val="en-GB"/>
        </w:rPr>
        <w:t xml:space="preserve"> P interaction with </w:t>
      </w:r>
      <w:proofErr w:type="spellStart"/>
      <w:r w:rsidR="00141189" w:rsidRPr="00614271">
        <w:rPr>
          <w:lang w:val="en-GB"/>
        </w:rPr>
        <w:t>humic</w:t>
      </w:r>
      <w:proofErr w:type="spellEnd"/>
      <w:r w:rsidR="00141189" w:rsidRPr="00614271">
        <w:rPr>
          <w:lang w:val="en-GB"/>
        </w:rPr>
        <w:t xml:space="preserve"> substances</w:t>
      </w:r>
      <w:r w:rsidR="00BE08C5" w:rsidRPr="00BA2B1E">
        <w:rPr>
          <w:lang w:val="en-GB"/>
        </w:rPr>
        <w:t xml:space="preserve"> in the rhizosphere</w:t>
      </w:r>
      <w:r w:rsidR="00626118" w:rsidRPr="00627FCF">
        <w:rPr>
          <w:lang w:val="en-GB"/>
        </w:rPr>
        <w:t>.</w:t>
      </w:r>
      <w:r w:rsidR="001262AC" w:rsidRPr="00614271">
        <w:rPr>
          <w:lang w:val="en-GB"/>
        </w:rPr>
        <w:t xml:space="preserve"> This </w:t>
      </w:r>
      <w:r w:rsidR="002A7BDF" w:rsidRPr="00614271">
        <w:rPr>
          <w:lang w:val="en-GB"/>
        </w:rPr>
        <w:t>affinity of organic substances correlates well</w:t>
      </w:r>
      <w:r w:rsidR="001262AC" w:rsidRPr="00614271">
        <w:rPr>
          <w:lang w:val="en-GB"/>
        </w:rPr>
        <w:t xml:space="preserve"> to the</w:t>
      </w:r>
      <w:r w:rsidR="006E0899" w:rsidRPr="00614271">
        <w:rPr>
          <w:lang w:val="en-GB"/>
        </w:rPr>
        <w:t xml:space="preserve"> substantial increase in microbial activity</w:t>
      </w:r>
      <w:r w:rsidR="00360CED" w:rsidRPr="00614271">
        <w:rPr>
          <w:lang w:val="en-GB"/>
        </w:rPr>
        <w:t xml:space="preserve"> and root exudation</w:t>
      </w:r>
      <w:r w:rsidR="005C2F0B" w:rsidRPr="00614271">
        <w:rPr>
          <w:lang w:val="en-GB"/>
        </w:rPr>
        <w:t xml:space="preserve"> in the rhizosphere</w:t>
      </w:r>
      <w:r w:rsidR="00D35059" w:rsidRPr="00614271">
        <w:rPr>
          <w:lang w:val="en-GB"/>
        </w:rPr>
        <w:t xml:space="preserve"> (</w:t>
      </w:r>
      <w:r w:rsidR="00A33745" w:rsidRPr="00614271">
        <w:rPr>
          <w:lang w:val="en-GB"/>
        </w:rPr>
        <w:t>as shown in S-speciation)</w:t>
      </w:r>
      <w:r w:rsidR="005C2F0B" w:rsidRPr="00614271">
        <w:rPr>
          <w:lang w:val="en-GB"/>
        </w:rPr>
        <w:t xml:space="preserve">. </w:t>
      </w:r>
      <w:r w:rsidR="00BA6C25" w:rsidRPr="00614271">
        <w:rPr>
          <w:lang w:val="en-GB"/>
        </w:rPr>
        <w:t>In addition, the interaction of P with ferrihydrite seems</w:t>
      </w:r>
      <w:r w:rsidR="008C653A" w:rsidRPr="00614271">
        <w:rPr>
          <w:lang w:val="en-GB"/>
        </w:rPr>
        <w:t xml:space="preserve"> to decrease in the rhizosphere, suggesting </w:t>
      </w:r>
      <w:r w:rsidR="00DD52D7" w:rsidRPr="00614271">
        <w:rPr>
          <w:lang w:val="en-GB"/>
        </w:rPr>
        <w:t>that P</w:t>
      </w:r>
      <w:r w:rsidR="00A4458D" w:rsidRPr="00614271">
        <w:rPr>
          <w:lang w:val="en-GB"/>
        </w:rPr>
        <w:t xml:space="preserve"> released from mineral surfaces get</w:t>
      </w:r>
      <w:r w:rsidR="008747E6" w:rsidRPr="00614271">
        <w:rPr>
          <w:lang w:val="en-GB"/>
        </w:rPr>
        <w:t>s</w:t>
      </w:r>
      <w:r w:rsidR="00A4458D" w:rsidRPr="00614271">
        <w:rPr>
          <w:lang w:val="en-GB"/>
        </w:rPr>
        <w:t xml:space="preserve"> adsorbed to</w:t>
      </w:r>
      <w:r w:rsidR="00383C62" w:rsidRPr="00614271">
        <w:rPr>
          <w:lang w:val="en-GB"/>
        </w:rPr>
        <w:t xml:space="preserve"> </w:t>
      </w:r>
      <w:proofErr w:type="spellStart"/>
      <w:r w:rsidR="00383C62" w:rsidRPr="00614271">
        <w:rPr>
          <w:lang w:val="en-GB"/>
        </w:rPr>
        <w:t>humic</w:t>
      </w:r>
      <w:proofErr w:type="spellEnd"/>
      <w:r w:rsidR="00383C62" w:rsidRPr="00614271">
        <w:rPr>
          <w:lang w:val="en-GB"/>
        </w:rPr>
        <w:t xml:space="preserve"> acid and</w:t>
      </w:r>
      <w:r w:rsidR="003F3E4F" w:rsidRPr="00614271">
        <w:rPr>
          <w:lang w:val="en-GB"/>
        </w:rPr>
        <w:t xml:space="preserve"> dissolved</w:t>
      </w:r>
      <w:r w:rsidR="00A4458D" w:rsidRPr="00614271">
        <w:rPr>
          <w:lang w:val="en-GB"/>
        </w:rPr>
        <w:t xml:space="preserve"> organic matter. </w:t>
      </w:r>
      <w:r w:rsidR="00145FB6" w:rsidRPr="00614271">
        <w:rPr>
          <w:lang w:val="en-GB"/>
        </w:rPr>
        <w:t>This zone extends from</w:t>
      </w:r>
      <w:r w:rsidR="005852DC" w:rsidRPr="00614271">
        <w:rPr>
          <w:lang w:val="en-GB"/>
        </w:rPr>
        <w:t xml:space="preserve"> 50 – 1000 </w:t>
      </w:r>
      <w:r w:rsidR="005852DC" w:rsidRPr="00BA2B1E">
        <w:rPr>
          <w:lang w:val="en-GB"/>
        </w:rPr>
        <w:t>µm from the root surface</w:t>
      </w:r>
      <w:r w:rsidR="00BE1A57" w:rsidRPr="00627FCF">
        <w:rPr>
          <w:lang w:val="en-GB"/>
        </w:rPr>
        <w:t>.</w:t>
      </w:r>
      <w:r w:rsidR="005852DC" w:rsidRPr="00614271">
        <w:rPr>
          <w:lang w:val="en-GB"/>
        </w:rPr>
        <w:t xml:space="preserve"> </w:t>
      </w:r>
      <w:r w:rsidR="00DB2F50" w:rsidRPr="00880A55">
        <w:rPr>
          <w:lang w:val="en-GB"/>
        </w:rPr>
        <w:t xml:space="preserve">This is </w:t>
      </w:r>
      <w:r w:rsidR="00DB2F50" w:rsidRPr="000E767A">
        <w:rPr>
          <w:lang w:val="en-GB"/>
        </w:rPr>
        <w:t xml:space="preserve">surprising as P is extremely fixating and </w:t>
      </w:r>
      <w:r w:rsidR="00B40AC7" w:rsidRPr="000E767A">
        <w:rPr>
          <w:lang w:val="en-GB"/>
        </w:rPr>
        <w:t>normally</w:t>
      </w:r>
      <w:r w:rsidR="00BB30B0" w:rsidRPr="00614271">
        <w:rPr>
          <w:lang w:val="en-GB"/>
        </w:rPr>
        <w:t xml:space="preserve"> </w:t>
      </w:r>
      <w:r w:rsidR="008747E6" w:rsidRPr="00614271">
        <w:rPr>
          <w:lang w:val="en-GB"/>
        </w:rPr>
        <w:t>it is</w:t>
      </w:r>
      <w:r w:rsidR="00BB30B0" w:rsidRPr="00614271">
        <w:rPr>
          <w:lang w:val="en-GB"/>
        </w:rPr>
        <w:t xml:space="preserve"> expected to</w:t>
      </w:r>
      <w:r w:rsidR="00B40AC7" w:rsidRPr="00BA2B1E">
        <w:rPr>
          <w:lang w:val="en-GB"/>
        </w:rPr>
        <w:t xml:space="preserve"> </w:t>
      </w:r>
      <w:r w:rsidR="00DB2F50" w:rsidRPr="00627FCF">
        <w:rPr>
          <w:lang w:val="en-GB"/>
        </w:rPr>
        <w:t>adsorb</w:t>
      </w:r>
      <w:r w:rsidR="00DB2F50" w:rsidRPr="00880A55">
        <w:rPr>
          <w:lang w:val="en-GB"/>
        </w:rPr>
        <w:t xml:space="preserve"> to</w:t>
      </w:r>
      <w:r w:rsidR="00A20BFF" w:rsidRPr="00880A55">
        <w:rPr>
          <w:lang w:val="en-GB"/>
        </w:rPr>
        <w:t xml:space="preserve"> </w:t>
      </w:r>
      <w:r w:rsidR="00B40AC7" w:rsidRPr="00880A55">
        <w:rPr>
          <w:lang w:val="en-GB"/>
        </w:rPr>
        <w:t>Fe</w:t>
      </w:r>
      <w:r w:rsidR="003F3E4F" w:rsidRPr="00614271">
        <w:rPr>
          <w:lang w:val="en-GB"/>
        </w:rPr>
        <w:t>/Al</w:t>
      </w:r>
      <w:r w:rsidR="00B40AC7" w:rsidRPr="00BA2B1E">
        <w:rPr>
          <w:lang w:val="en-GB"/>
        </w:rPr>
        <w:t xml:space="preserve">-oxide </w:t>
      </w:r>
      <w:r w:rsidR="00DB2F50" w:rsidRPr="00627FCF">
        <w:rPr>
          <w:lang w:val="en-GB"/>
        </w:rPr>
        <w:t>mineral surface</w:t>
      </w:r>
      <w:r w:rsidR="00B40AC7" w:rsidRPr="00627FCF">
        <w:rPr>
          <w:lang w:val="en-GB"/>
        </w:rPr>
        <w:t>s</w:t>
      </w:r>
      <w:r w:rsidR="00DB2F50" w:rsidRPr="00880A55">
        <w:rPr>
          <w:lang w:val="en-GB"/>
        </w:rPr>
        <w:t>. As a result</w:t>
      </w:r>
      <w:r w:rsidR="002C4B1E" w:rsidRPr="00880A55">
        <w:rPr>
          <w:lang w:val="en-GB"/>
        </w:rPr>
        <w:t>,</w:t>
      </w:r>
      <w:r w:rsidR="00DB2F50" w:rsidRPr="00880A55">
        <w:rPr>
          <w:lang w:val="en-GB"/>
        </w:rPr>
        <w:t xml:space="preserve"> </w:t>
      </w:r>
      <w:r w:rsidR="00A20BFF" w:rsidRPr="00880A55">
        <w:rPr>
          <w:lang w:val="en-GB"/>
        </w:rPr>
        <w:t xml:space="preserve">an increase in </w:t>
      </w:r>
      <w:r w:rsidR="00020083" w:rsidRPr="00614271">
        <w:rPr>
          <w:lang w:val="en-GB"/>
        </w:rPr>
        <w:t>Fe/Al</w:t>
      </w:r>
      <w:r w:rsidR="00AA072F" w:rsidRPr="00614271">
        <w:rPr>
          <w:lang w:val="en-GB"/>
        </w:rPr>
        <w:t>-P type</w:t>
      </w:r>
      <w:r w:rsidR="00020083" w:rsidRPr="00BA2B1E">
        <w:rPr>
          <w:lang w:val="en-GB"/>
        </w:rPr>
        <w:t xml:space="preserve"> </w:t>
      </w:r>
      <w:r w:rsidR="00DB2F50" w:rsidRPr="00627FCF">
        <w:rPr>
          <w:lang w:val="en-GB"/>
        </w:rPr>
        <w:t>speciation would be expected</w:t>
      </w:r>
      <w:r w:rsidR="00A20BFF" w:rsidRPr="00880A55">
        <w:rPr>
          <w:lang w:val="en-GB"/>
        </w:rPr>
        <w:t>.</w:t>
      </w:r>
    </w:p>
    <w:p w14:paraId="0D6D055F" w14:textId="77777777" w:rsidR="00815F2B" w:rsidRDefault="00815F2B" w:rsidP="00A66156">
      <w:pPr>
        <w:pStyle w:val="Heading2"/>
        <w:rPr>
          <w:lang w:val="en-GB"/>
        </w:rPr>
      </w:pPr>
    </w:p>
    <w:p w14:paraId="2E583B13" w14:textId="39633ABE" w:rsidR="009F42DF" w:rsidRPr="00CA22B5" w:rsidRDefault="00815F2B" w:rsidP="00A66156">
      <w:pPr>
        <w:pStyle w:val="Heading2"/>
        <w:rPr>
          <w:lang w:val="en-GB"/>
        </w:rPr>
      </w:pPr>
      <w:r>
        <w:rPr>
          <w:lang w:val="en-GB"/>
        </w:rPr>
        <w:t>D</w:t>
      </w:r>
      <w:r w:rsidR="009F42DF" w:rsidRPr="00CA22B5">
        <w:rPr>
          <w:lang w:val="en-GB"/>
        </w:rPr>
        <w:t>iscussion</w:t>
      </w:r>
    </w:p>
    <w:p w14:paraId="44BB8F94" w14:textId="56F3D8D0" w:rsidR="00011794" w:rsidRDefault="00911D6F" w:rsidP="008C7064">
      <w:pPr>
        <w:rPr>
          <w:lang w:val="en-GB"/>
        </w:rPr>
      </w:pPr>
      <w:r>
        <w:rPr>
          <w:lang w:val="en-GB"/>
        </w:rPr>
        <w:t xml:space="preserve">This study </w:t>
      </w:r>
      <w:r w:rsidR="00634588">
        <w:rPr>
          <w:lang w:val="en-GB"/>
        </w:rPr>
        <w:t>is synergistic to the rhizosphere structural study of</w:t>
      </w:r>
      <w:r w:rsidR="00E270E8">
        <w:rPr>
          <w:lang w:val="en-GB"/>
        </w:rPr>
        <w:t xml:space="preserve"> </w:t>
      </w:r>
      <w:r w:rsidR="00A62A25">
        <w:rPr>
          <w:lang w:val="en-GB"/>
        </w:rPr>
        <w:fldChar w:fldCharType="begin"/>
      </w:r>
      <w:r w:rsidR="00A861A8">
        <w:rPr>
          <w:lang w:val="en-GB"/>
        </w:rPr>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A62A25">
        <w:rPr>
          <w:lang w:val="en-GB"/>
        </w:rPr>
        <w:fldChar w:fldCharType="separate"/>
      </w:r>
      <w:r w:rsidR="00A861A8">
        <w:rPr>
          <w:noProof/>
          <w:lang w:val="en-GB"/>
        </w:rPr>
        <w:t>Koebernick</w:t>
      </w:r>
      <w:r w:rsidR="00A861A8" w:rsidRPr="00A861A8">
        <w:rPr>
          <w:i/>
          <w:noProof/>
          <w:lang w:val="en-GB"/>
        </w:rPr>
        <w:t xml:space="preserve"> et al.</w:t>
      </w:r>
      <w:r w:rsidR="00A861A8">
        <w:rPr>
          <w:noProof/>
          <w:lang w:val="en-GB"/>
        </w:rPr>
        <w:t xml:space="preserve"> (2018)</w:t>
      </w:r>
      <w:r w:rsidR="00A62A25">
        <w:rPr>
          <w:lang w:val="en-GB"/>
        </w:rPr>
        <w:fldChar w:fldCharType="end"/>
      </w:r>
      <w:r w:rsidR="00634588">
        <w:rPr>
          <w:lang w:val="en-GB"/>
        </w:rPr>
        <w:t xml:space="preserve"> in which </w:t>
      </w:r>
      <w:r w:rsidR="004A2723">
        <w:rPr>
          <w:lang w:val="en-GB"/>
        </w:rPr>
        <w:t xml:space="preserve">a compaction zone accompanied by changes </w:t>
      </w:r>
      <w:r w:rsidR="00B15AEC">
        <w:rPr>
          <w:lang w:val="en-GB"/>
        </w:rPr>
        <w:t>pore size distribution were observed</w:t>
      </w:r>
      <w:r w:rsidR="00B05209">
        <w:rPr>
          <w:lang w:val="en-GB"/>
        </w:rPr>
        <w:t xml:space="preserve">. </w:t>
      </w:r>
      <w:r w:rsidR="008E7C4F">
        <w:rPr>
          <w:lang w:val="en-GB"/>
        </w:rPr>
        <w:t xml:space="preserve">Our chemical data in combination with XCT suggests that there are three fundamental processes dominating the alteration of the rhizosphere, see Figure 8. </w:t>
      </w:r>
      <w:r w:rsidR="006E4E2B">
        <w:rPr>
          <w:lang w:val="en-GB"/>
        </w:rPr>
        <w:t xml:space="preserve">In </w:t>
      </w:r>
      <w:r w:rsidR="00A77A12">
        <w:rPr>
          <w:lang w:val="en-GB"/>
        </w:rPr>
        <w:t xml:space="preserve">our study we see an increase in Fe and S </w:t>
      </w:r>
      <w:r w:rsidR="004E70F2">
        <w:rPr>
          <w:lang w:val="en-GB"/>
        </w:rPr>
        <w:t xml:space="preserve">in </w:t>
      </w:r>
      <w:r w:rsidR="005C01C5">
        <w:rPr>
          <w:lang w:val="en-GB"/>
        </w:rPr>
        <w:t xml:space="preserve">a similar zone </w:t>
      </w:r>
      <w:r w:rsidR="00A77A12">
        <w:rPr>
          <w:lang w:val="en-GB"/>
        </w:rPr>
        <w:t>in the rhizosphere</w:t>
      </w:r>
      <w:r w:rsidR="00253312">
        <w:rPr>
          <w:lang w:val="en-GB"/>
        </w:rPr>
        <w:t>.</w:t>
      </w:r>
      <w:r w:rsidR="00B65D43">
        <w:rPr>
          <w:lang w:val="en-GB"/>
        </w:rPr>
        <w:t xml:space="preserve"> </w:t>
      </w:r>
    </w:p>
    <w:p w14:paraId="7F22DF80" w14:textId="77777777" w:rsidR="00011794" w:rsidRDefault="00011794" w:rsidP="00011794">
      <w:pPr>
        <w:pStyle w:val="Heading3"/>
        <w:rPr>
          <w:lang w:val="en-GB"/>
        </w:rPr>
      </w:pPr>
      <w:r>
        <w:rPr>
          <w:lang w:val="en-GB"/>
        </w:rPr>
        <w:t>Fe chemistry</w:t>
      </w:r>
    </w:p>
    <w:p w14:paraId="5B1A24D6" w14:textId="47ADA822" w:rsidR="004D3B85" w:rsidRDefault="00110511" w:rsidP="008C7064">
      <w:pPr>
        <w:rPr>
          <w:lang w:val="en-GB"/>
        </w:rPr>
      </w:pPr>
      <w:r>
        <w:rPr>
          <w:lang w:val="en-GB"/>
        </w:rPr>
        <w:t>T</w:t>
      </w:r>
      <w:r w:rsidR="00C311C3">
        <w:rPr>
          <w:lang w:val="en-GB"/>
        </w:rPr>
        <w:t xml:space="preserve">he soil used in this study is a </w:t>
      </w:r>
      <w:r w:rsidR="00726E63">
        <w:rPr>
          <w:lang w:val="en-GB"/>
        </w:rPr>
        <w:t>relatively</w:t>
      </w:r>
      <w:r w:rsidR="00C311C3">
        <w:rPr>
          <w:lang w:val="en-GB"/>
        </w:rPr>
        <w:t xml:space="preserve"> young soil, so that weathering of phyllosilicates is still ongoing</w:t>
      </w:r>
      <w:r>
        <w:rPr>
          <w:lang w:val="en-GB"/>
        </w:rPr>
        <w:t xml:space="preserve">. </w:t>
      </w:r>
      <w:r w:rsidR="00C311C3">
        <w:rPr>
          <w:lang w:val="en-GB"/>
        </w:rPr>
        <w:t xml:space="preserve"> </w:t>
      </w:r>
      <w:r>
        <w:rPr>
          <w:lang w:val="en-GB"/>
        </w:rPr>
        <w:t>However, i</w:t>
      </w:r>
      <w:r w:rsidR="00682D65">
        <w:rPr>
          <w:lang w:val="en-GB"/>
        </w:rPr>
        <w:t>n soil systems</w:t>
      </w:r>
      <w:r w:rsidR="00B34A9D">
        <w:rPr>
          <w:lang w:val="en-GB"/>
        </w:rPr>
        <w:t>,</w:t>
      </w:r>
      <w:r w:rsidR="00682D65">
        <w:rPr>
          <w:lang w:val="en-GB"/>
        </w:rPr>
        <w:t xml:space="preserve"> and particularly in the rhizosphere</w:t>
      </w:r>
      <w:r w:rsidR="00B34A9D">
        <w:rPr>
          <w:lang w:val="en-GB"/>
        </w:rPr>
        <w:t>,</w:t>
      </w:r>
      <w:r w:rsidR="00682D65">
        <w:rPr>
          <w:lang w:val="en-GB"/>
        </w:rPr>
        <w:t xml:space="preserve"> </w:t>
      </w:r>
      <w:r w:rsidR="00B34A9D">
        <w:rPr>
          <w:lang w:val="en-GB"/>
        </w:rPr>
        <w:t>Fe</w:t>
      </w:r>
      <w:r w:rsidR="00682D65">
        <w:rPr>
          <w:lang w:val="en-GB"/>
        </w:rPr>
        <w:t xml:space="preserve"> reduction and complexation with ligands are the dominant mechanisms for mobilizing Fe </w:t>
      </w:r>
      <w:r w:rsidR="00682D65">
        <w:rPr>
          <w:lang w:val="en-GB"/>
        </w:rPr>
        <w:fldChar w:fldCharType="begin"/>
      </w:r>
      <w:r w:rsidR="00A861A8">
        <w:rPr>
          <w:lang w:val="en-GB"/>
        </w:rPr>
        <w:instrText xml:space="preserve"> ADDIN EN.CITE &lt;EndNote&gt;&lt;Cite&gt;&lt;Author&gt;Schwertmann&lt;/Author&gt;&lt;Year&gt;1991&lt;/Year&gt;&lt;RecNum&gt;432&lt;/RecNum&gt;&lt;DisplayText&gt;(Schwertmann, 1991)&lt;/DisplayText&gt;&lt;record&gt;&lt;rec-number&gt;432&lt;/rec-number&gt;&lt;foreign-keys&gt;&lt;key app="EN" db-id="sxxf00esraxvapepssy5rssx9xs20srfz20v" timestamp="1541601636"&gt;432&lt;/key&gt;&lt;/foreign-keys&gt;&lt;ref-type name="Journal Article"&gt;17&lt;/ref-type&gt;&lt;contributors&gt;&lt;authors&gt;&lt;author&gt;Schwertmann, U.&lt;/author&gt;&lt;/authors&gt;&lt;/contributors&gt;&lt;titles&gt;&lt;title&gt;Solubility and dissolution of iron oxides&lt;/title&gt;&lt;secondary-title&gt;Plant and Soil&lt;/secondary-title&gt;&lt;/titles&gt;&lt;periodical&gt;&lt;full-title&gt;Plant and Soil&lt;/full-title&gt;&lt;/periodical&gt;&lt;pages&gt;1-25&lt;/pages&gt;&lt;volume&gt;130&lt;/volume&gt;&lt;number&gt;1&lt;/number&gt;&lt;dates&gt;&lt;year&gt;1991&lt;/year&gt;&lt;pub-dates&gt;&lt;date&gt;1991/01/01&lt;/date&gt;&lt;/pub-dates&gt;&lt;/dates&gt;&lt;isbn&gt;1573-5036&lt;/isbn&gt;&lt;urls&gt;&lt;related-urls&gt;&lt;url&gt;https://doi.org/10.1007/BF00011851&lt;/url&gt;&lt;/related-urls&gt;&lt;/urls&gt;&lt;electronic-resource-num&gt;10.1007/BF00011851&lt;/electronic-resource-num&gt;&lt;/record&gt;&lt;/Cite&gt;&lt;/EndNote&gt;</w:instrText>
      </w:r>
      <w:r w:rsidR="00682D65">
        <w:rPr>
          <w:lang w:val="en-GB"/>
        </w:rPr>
        <w:fldChar w:fldCharType="separate"/>
      </w:r>
      <w:r w:rsidR="00A861A8">
        <w:rPr>
          <w:noProof/>
          <w:lang w:val="en-GB"/>
        </w:rPr>
        <w:t>(Schwertmann, 1991)</w:t>
      </w:r>
      <w:r w:rsidR="00682D65">
        <w:rPr>
          <w:lang w:val="en-GB"/>
        </w:rPr>
        <w:fldChar w:fldCharType="end"/>
      </w:r>
      <w:r w:rsidR="00F914B8">
        <w:rPr>
          <w:lang w:val="en-GB"/>
        </w:rPr>
        <w:t>.</w:t>
      </w:r>
      <w:r w:rsidR="0001766A">
        <w:rPr>
          <w:lang w:val="en-GB"/>
        </w:rPr>
        <w:t xml:space="preserve"> </w:t>
      </w:r>
      <w:r w:rsidR="00682D65">
        <w:rPr>
          <w:lang w:val="en-GB"/>
        </w:rPr>
        <w:t xml:space="preserve">Moreover, both plant roots, fungi and microbes produce siderophores to help to receive sufficient Fe </w:t>
      </w:r>
      <w:r w:rsidR="00682D65">
        <w:rPr>
          <w:lang w:val="en-GB"/>
        </w:rPr>
        <w:fldChar w:fldCharType="begin"/>
      </w:r>
      <w:r w:rsidR="00A861A8">
        <w:rPr>
          <w:lang w:val="en-GB"/>
        </w:rPr>
        <w:instrText xml:space="preserve"> ADDIN EN.CITE &lt;EndNote&gt;&lt;Cite&gt;&lt;Author&gt;Marschner&lt;/Author&gt;&lt;Year&gt;1986&lt;/Year&gt;&lt;RecNum&gt;433&lt;/RecNum&gt;&lt;DisplayText&gt;(Marschner&lt;style face="italic"&gt; et al.&lt;/style&gt;, 1986)&lt;/DisplayText&gt;&lt;record&gt;&lt;rec-number&gt;433&lt;/rec-number&gt;&lt;foreign-keys&gt;&lt;key app="EN" db-id="sxxf00esraxvapepssy5rssx9xs20srfz20v" timestamp="1541601936"&gt;433&lt;/key&gt;&lt;/foreign-keys&gt;&lt;ref-type name="Journal Article"&gt;17&lt;/ref-type&gt;&lt;contributors&gt;&lt;authors&gt;&lt;author&gt;Marschner, H.&lt;/author&gt;&lt;author&gt;Römheld, V.&lt;/author&gt;&lt;author&gt;Kissel, M.&lt;/author&gt;&lt;/authors&gt;&lt;/contributors&gt;&lt;titles&gt;&lt;title&gt;Different strategies in higher plants in mobilization and uptake of iron&lt;/title&gt;&lt;secondary-title&gt;Journal of Plant Nutrition&lt;/secondary-title&gt;&lt;/titles&gt;&lt;periodical&gt;&lt;full-title&gt;Journal of Plant Nutrition&lt;/full-title&gt;&lt;/periodical&gt;&lt;pages&gt;695-713&lt;/pages&gt;&lt;volume&gt;9&lt;/volume&gt;&lt;number&gt;3-7&lt;/number&gt;&lt;dates&gt;&lt;year&gt;1986&lt;/year&gt;&lt;pub-dates&gt;&lt;date&gt;1986/03/01&lt;/date&gt;&lt;/pub-dates&gt;&lt;/dates&gt;&lt;publisher&gt;Taylor &amp;amp; Francis&lt;/publisher&gt;&lt;isbn&gt;0190-4167&lt;/isbn&gt;&lt;urls&gt;&lt;related-urls&gt;&lt;url&gt;https://www.tandfonline.com/doi/abs/10.1080/01904168609363475&lt;/url&gt;&lt;/related-urls&gt;&lt;/urls&gt;&lt;electronic-resource-num&gt;10.1080/01904168609363475&lt;/electronic-resource-num&gt;&lt;/record&gt;&lt;/Cite&gt;&lt;/EndNote&gt;</w:instrText>
      </w:r>
      <w:r w:rsidR="00682D65">
        <w:rPr>
          <w:lang w:val="en-GB"/>
        </w:rPr>
        <w:fldChar w:fldCharType="separate"/>
      </w:r>
      <w:r w:rsidR="00A861A8">
        <w:rPr>
          <w:noProof/>
          <w:lang w:val="en-GB"/>
        </w:rPr>
        <w:t>(Marschner</w:t>
      </w:r>
      <w:r w:rsidR="00A861A8" w:rsidRPr="00A861A8">
        <w:rPr>
          <w:i/>
          <w:noProof/>
          <w:lang w:val="en-GB"/>
        </w:rPr>
        <w:t xml:space="preserve"> et al.</w:t>
      </w:r>
      <w:r w:rsidR="00A861A8">
        <w:rPr>
          <w:noProof/>
          <w:lang w:val="en-GB"/>
        </w:rPr>
        <w:t>, 1986)</w:t>
      </w:r>
      <w:r w:rsidR="00682D65">
        <w:rPr>
          <w:lang w:val="en-GB"/>
        </w:rPr>
        <w:fldChar w:fldCharType="end"/>
      </w:r>
      <w:r w:rsidR="00682D65">
        <w:rPr>
          <w:lang w:val="en-GB"/>
        </w:rPr>
        <w:t xml:space="preserve">. The </w:t>
      </w:r>
      <w:proofErr w:type="gramStart"/>
      <w:r w:rsidR="00682D65">
        <w:rPr>
          <w:lang w:val="en-GB"/>
        </w:rPr>
        <w:t>reduction</w:t>
      </w:r>
      <w:proofErr w:type="gramEnd"/>
      <w:r w:rsidR="00682D65">
        <w:rPr>
          <w:lang w:val="en-GB"/>
        </w:rPr>
        <w:t xml:space="preserve"> however, increases mobility of Fe so that it can move into the rhizosphere. </w:t>
      </w:r>
      <w:r w:rsidR="00C61F2A">
        <w:rPr>
          <w:lang w:val="en-GB"/>
        </w:rPr>
        <w:t xml:space="preserve">There are likely to be </w:t>
      </w:r>
      <w:r w:rsidR="004D3B85">
        <w:rPr>
          <w:lang w:val="en-GB"/>
        </w:rPr>
        <w:t xml:space="preserve">three </w:t>
      </w:r>
      <w:r w:rsidR="004D3B85">
        <w:rPr>
          <w:lang w:val="en-GB"/>
        </w:rPr>
        <w:lastRenderedPageBreak/>
        <w:t>important scenarios in the enrichment and mobilisation of Fe</w:t>
      </w:r>
      <w:r w:rsidR="00710D03">
        <w:rPr>
          <w:lang w:val="en-GB"/>
        </w:rPr>
        <w:t xml:space="preserve"> </w:t>
      </w:r>
      <w:r w:rsidR="00971A3E">
        <w:rPr>
          <w:lang w:val="en-GB"/>
        </w:rPr>
        <w:t>when</w:t>
      </w:r>
      <w:r w:rsidR="005A7FC6">
        <w:rPr>
          <w:lang w:val="en-GB"/>
        </w:rPr>
        <w:t xml:space="preserve"> the general </w:t>
      </w:r>
      <w:r w:rsidR="00763772">
        <w:rPr>
          <w:lang w:val="en-GB"/>
        </w:rPr>
        <w:t xml:space="preserve">simplified </w:t>
      </w:r>
      <w:r w:rsidR="005A7FC6">
        <w:rPr>
          <w:lang w:val="en-GB"/>
        </w:rPr>
        <w:t>reactions</w:t>
      </w:r>
      <w:r w:rsidR="00763772">
        <w:rPr>
          <w:lang w:val="en-GB"/>
        </w:rPr>
        <w:t xml:space="preserve"> are considered</w:t>
      </w:r>
      <w:r w:rsidR="00EC1E96">
        <w:rPr>
          <w:lang w:val="en-GB"/>
        </w:rPr>
        <w:t xml:space="preserve"> </w:t>
      </w:r>
      <w:r w:rsidR="008529D0">
        <w:rPr>
          <w:lang w:val="en-GB"/>
        </w:rPr>
        <w:fldChar w:fldCharType="begin">
          <w:fldData xml:space="preserve">PEVuZE5vdGU+PENpdGU+PEF1dGhvcj5Cb3VraGFsZmE8L0F1dGhvcj48WWVhcj4yMDAyPC9ZZWFy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</w:fldData>
        </w:fldChar>
      </w:r>
      <w:r w:rsidR="00A861A8">
        <w:rPr>
          <w:lang w:val="en-GB"/>
        </w:rPr>
        <w:instrText xml:space="preserve"> ADDIN EN.CITE </w:instrText>
      </w:r>
      <w:r w:rsidR="00A861A8">
        <w:rPr>
          <w:lang w:val="en-GB"/>
        </w:rPr>
        <w:fldChar w:fldCharType="begin">
          <w:fldData xml:space="preserve">PEVuZE5vdGU+PENpdGU+PEF1dGhvcj5Cb3VraGFsZmE8L0F1dGhvcj48WWVhcj4yMDAyPC9ZZWFy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</w:fldData>
        </w:fldChar>
      </w:r>
      <w:r w:rsidR="00A861A8">
        <w:rPr>
          <w:lang w:val="en-GB"/>
        </w:rPr>
        <w:instrText xml:space="preserve"> ADDIN EN.CITE.DATA </w:instrText>
      </w:r>
      <w:r w:rsidR="00A861A8">
        <w:rPr>
          <w:lang w:val="en-GB"/>
        </w:rPr>
      </w:r>
      <w:r w:rsidR="00A861A8">
        <w:rPr>
          <w:lang w:val="en-GB"/>
        </w:rPr>
        <w:fldChar w:fldCharType="end"/>
      </w:r>
      <w:r w:rsidR="008529D0">
        <w:rPr>
          <w:lang w:val="en-GB"/>
        </w:rPr>
      </w:r>
      <w:r w:rsidR="008529D0">
        <w:rPr>
          <w:lang w:val="en-GB"/>
        </w:rPr>
        <w:fldChar w:fldCharType="separate"/>
      </w:r>
      <w:r w:rsidR="00A861A8">
        <w:rPr>
          <w:noProof/>
          <w:lang w:val="en-GB"/>
        </w:rPr>
        <w:t>(Schwertmann, 1991; Schwertmann</w:t>
      </w:r>
      <w:r w:rsidR="00A861A8" w:rsidRPr="00A861A8">
        <w:rPr>
          <w:i/>
          <w:noProof/>
          <w:lang w:val="en-GB"/>
        </w:rPr>
        <w:t xml:space="preserve"> et al.</w:t>
      </w:r>
      <w:r w:rsidR="00A861A8">
        <w:rPr>
          <w:noProof/>
          <w:lang w:val="en-GB"/>
        </w:rPr>
        <w:t>, 1999; Boukhalfa &amp; Crumbliss, 2002)</w:t>
      </w:r>
      <w:r w:rsidR="008529D0">
        <w:rPr>
          <w:lang w:val="en-GB"/>
        </w:rPr>
        <w:fldChar w:fldCharType="end"/>
      </w:r>
      <w:r w:rsidR="005A7FC6">
        <w:rPr>
          <w:lang w:val="en-GB"/>
        </w:rPr>
        <w:t>:</w:t>
      </w:r>
    </w:p>
    <w:p w14:paraId="0A448500" w14:textId="7375AC60" w:rsidR="005A7FC6" w:rsidRDefault="005A7FC6" w:rsidP="008C7064">
      <w:pPr>
        <w:rPr>
          <w:lang w:val="en-GB"/>
        </w:rPr>
      </w:pPr>
      <w:r>
        <w:rPr>
          <w:lang w:val="en-GB"/>
        </w:rPr>
        <w:tab/>
      </w:r>
      <w:proofErr w:type="spellStart"/>
      <w:r>
        <w:rPr>
          <w:lang w:val="en-GB"/>
        </w:rPr>
        <w:t>FeOOH</w:t>
      </w:r>
      <w:proofErr w:type="spellEnd"/>
      <w:r>
        <w:rPr>
          <w:lang w:val="en-GB"/>
        </w:rPr>
        <w:t xml:space="preserve"> + 3H</w:t>
      </w:r>
      <w:r>
        <w:rPr>
          <w:vertAlign w:val="superscript"/>
          <w:lang w:val="en-GB"/>
        </w:rPr>
        <w:t>+</w:t>
      </w:r>
      <w:r>
        <w:rPr>
          <w:lang w:val="en-GB"/>
        </w:rPr>
        <w:t xml:space="preserve"> + e</w:t>
      </w:r>
      <w:r>
        <w:rPr>
          <w:vertAlign w:val="superscript"/>
          <w:lang w:val="en-GB"/>
        </w:rPr>
        <w:t>-</w:t>
      </w:r>
      <w:r>
        <w:rPr>
          <w:lang w:val="en-GB"/>
        </w:rPr>
        <w:t xml:space="preserve"> </w:t>
      </w:r>
      <w:r w:rsidRPr="005A7FC6">
        <w:rPr>
          <w:lang w:val="en-GB"/>
        </w:rPr>
        <w:sym w:font="Wingdings" w:char="F0E0"/>
      </w:r>
      <w:r>
        <w:rPr>
          <w:lang w:val="en-GB"/>
        </w:rPr>
        <w:t xml:space="preserve"> </w:t>
      </w:r>
      <w:r w:rsidR="000206F6">
        <w:rPr>
          <w:lang w:val="en-GB"/>
        </w:rPr>
        <w:t>Fe</w:t>
      </w:r>
      <w:r w:rsidR="000206F6">
        <w:rPr>
          <w:vertAlign w:val="superscript"/>
          <w:lang w:val="en-GB"/>
        </w:rPr>
        <w:t>2+</w:t>
      </w:r>
      <w:r w:rsidR="000206F6">
        <w:rPr>
          <w:lang w:val="en-GB"/>
        </w:rPr>
        <w:t xml:space="preserve"> + 2H</w:t>
      </w:r>
      <w:r w:rsidR="000206F6">
        <w:rPr>
          <w:vertAlign w:val="subscript"/>
          <w:lang w:val="en-GB"/>
        </w:rPr>
        <w:t>2</w:t>
      </w:r>
      <w:r w:rsidR="000206F6">
        <w:rPr>
          <w:lang w:val="en-GB"/>
        </w:rPr>
        <w:t>O</w:t>
      </w:r>
      <w:r w:rsidR="000206F6">
        <w:rPr>
          <w:lang w:val="en-GB"/>
        </w:rPr>
        <w:tab/>
      </w:r>
      <w:r w:rsidR="009B5C00">
        <w:rPr>
          <w:lang w:val="en-GB"/>
        </w:rPr>
        <w:tab/>
      </w:r>
      <w:r w:rsidR="005E53BC">
        <w:rPr>
          <w:lang w:val="en-GB"/>
        </w:rPr>
        <w:tab/>
      </w:r>
      <w:r w:rsidR="00E73FCC">
        <w:rPr>
          <w:lang w:val="en-GB"/>
        </w:rPr>
        <w:t xml:space="preserve">reduction </w:t>
      </w:r>
      <w:r w:rsidR="00133B47">
        <w:rPr>
          <w:lang w:val="en-GB"/>
        </w:rPr>
        <w:t xml:space="preserve">in </w:t>
      </w:r>
      <w:r w:rsidR="0004379D">
        <w:rPr>
          <w:lang w:val="en-GB"/>
        </w:rPr>
        <w:t>soil solution</w:t>
      </w:r>
      <w:r w:rsidR="00005A9B">
        <w:rPr>
          <w:lang w:val="en-GB"/>
        </w:rPr>
        <w:tab/>
      </w:r>
      <w:r w:rsidR="000206F6">
        <w:rPr>
          <w:lang w:val="en-GB"/>
        </w:rPr>
        <w:t>[1]</w:t>
      </w:r>
    </w:p>
    <w:p w14:paraId="164E91D3" w14:textId="12A7E608" w:rsidR="000206F6" w:rsidRDefault="000206F6" w:rsidP="008C7064">
      <w:pPr>
        <w:rPr>
          <w:lang w:val="en-GB"/>
        </w:rPr>
      </w:pPr>
      <w:r>
        <w:rPr>
          <w:lang w:val="en-GB"/>
        </w:rPr>
        <w:tab/>
      </w:r>
      <w:r w:rsidR="00642AF8">
        <w:rPr>
          <w:lang w:val="en-GB"/>
        </w:rPr>
        <w:t>4</w:t>
      </w:r>
      <w:r w:rsidR="00DA73A6">
        <w:rPr>
          <w:lang w:val="en-GB"/>
        </w:rPr>
        <w:t>FeOOH + CH</w:t>
      </w:r>
      <w:r w:rsidR="00DA73A6">
        <w:rPr>
          <w:vertAlign w:val="subscript"/>
          <w:lang w:val="en-GB"/>
        </w:rPr>
        <w:t>2</w:t>
      </w:r>
      <w:r w:rsidR="00DA73A6">
        <w:rPr>
          <w:lang w:val="en-GB"/>
        </w:rPr>
        <w:t>O +</w:t>
      </w:r>
      <w:r w:rsidR="0072181F">
        <w:rPr>
          <w:lang w:val="en-GB"/>
        </w:rPr>
        <w:t xml:space="preserve"> 8H</w:t>
      </w:r>
      <w:r w:rsidR="0072181F">
        <w:rPr>
          <w:vertAlign w:val="superscript"/>
          <w:lang w:val="en-GB"/>
        </w:rPr>
        <w:t xml:space="preserve">+ </w:t>
      </w:r>
      <w:r w:rsidR="0072181F">
        <w:rPr>
          <w:lang w:val="en-GB"/>
        </w:rPr>
        <w:t xml:space="preserve"> </w:t>
      </w:r>
      <w:r w:rsidR="0072181F" w:rsidRPr="0072181F">
        <w:rPr>
          <w:lang w:val="en-GB"/>
        </w:rPr>
        <w:sym w:font="Wingdings" w:char="F0E0"/>
      </w:r>
      <w:r w:rsidR="0072181F">
        <w:rPr>
          <w:lang w:val="en-GB"/>
        </w:rPr>
        <w:t xml:space="preserve"> 4Fe</w:t>
      </w:r>
      <w:r w:rsidR="0072181F">
        <w:rPr>
          <w:vertAlign w:val="superscript"/>
          <w:lang w:val="en-GB"/>
        </w:rPr>
        <w:t>2+</w:t>
      </w:r>
      <w:r w:rsidR="0072181F">
        <w:rPr>
          <w:lang w:val="en-GB"/>
        </w:rPr>
        <w:t xml:space="preserve"> + 7H</w:t>
      </w:r>
      <w:r w:rsidR="0072181F">
        <w:rPr>
          <w:vertAlign w:val="subscript"/>
          <w:lang w:val="en-GB"/>
        </w:rPr>
        <w:t>2</w:t>
      </w:r>
      <w:r w:rsidR="0072181F">
        <w:rPr>
          <w:lang w:val="en-GB"/>
        </w:rPr>
        <w:t>O</w:t>
      </w:r>
      <w:r w:rsidR="00C1460B">
        <w:rPr>
          <w:lang w:val="en-GB"/>
        </w:rPr>
        <w:t xml:space="preserve"> + CO</w:t>
      </w:r>
      <w:r w:rsidR="00C1460B">
        <w:rPr>
          <w:vertAlign w:val="subscript"/>
          <w:lang w:val="en-GB"/>
        </w:rPr>
        <w:t>2</w:t>
      </w:r>
      <w:r w:rsidR="0072181F">
        <w:rPr>
          <w:lang w:val="en-GB"/>
        </w:rPr>
        <w:tab/>
      </w:r>
      <w:r w:rsidR="0004379D">
        <w:rPr>
          <w:lang w:val="en-GB"/>
        </w:rPr>
        <w:t>reduction by biomass</w:t>
      </w:r>
      <w:r w:rsidR="006F313D">
        <w:rPr>
          <w:lang w:val="en-GB"/>
        </w:rPr>
        <w:tab/>
      </w:r>
      <w:r w:rsidR="0072181F">
        <w:rPr>
          <w:lang w:val="en-GB"/>
        </w:rPr>
        <w:tab/>
        <w:t>[2]</w:t>
      </w:r>
    </w:p>
    <w:p w14:paraId="0F3B9B41" w14:textId="3E6EAD1A" w:rsidR="00BD278A" w:rsidRDefault="00D45946" w:rsidP="008C7064">
      <w:pPr>
        <w:rPr>
          <w:lang w:val="en-GB"/>
        </w:rPr>
      </w:pPr>
      <w:r>
        <w:rPr>
          <w:lang w:val="en-GB"/>
        </w:rPr>
        <w:tab/>
      </w:r>
    </w:p>
    <w:p w14:paraId="23C24896" w14:textId="01B39C23" w:rsidR="00BD278A" w:rsidRPr="00C618F3" w:rsidRDefault="001E35CF" w:rsidP="008C7064">
      <w:pPr>
        <w:rPr>
          <w:lang w:val="en-GB"/>
        </w:rPr>
      </w:pPr>
      <w:r>
        <w:rPr>
          <w:lang w:val="en-GB"/>
        </w:rPr>
        <w:tab/>
      </w:r>
      <w:proofErr w:type="spellStart"/>
      <w:r>
        <w:rPr>
          <w:lang w:val="en-GB"/>
        </w:rPr>
        <w:t>FeOOH</w:t>
      </w:r>
      <w:proofErr w:type="spellEnd"/>
      <w:r>
        <w:rPr>
          <w:lang w:val="en-GB"/>
        </w:rPr>
        <w:t xml:space="preserve"> + H</w:t>
      </w:r>
      <w:r>
        <w:rPr>
          <w:vertAlign w:val="superscript"/>
          <w:lang w:val="en-GB"/>
        </w:rPr>
        <w:t>+</w:t>
      </w:r>
      <w:r w:rsidR="00A3777E">
        <w:rPr>
          <w:vertAlign w:val="superscript"/>
          <w:lang w:val="en-GB"/>
        </w:rPr>
        <w:t xml:space="preserve"> </w:t>
      </w:r>
      <w:r w:rsidR="00A3777E" w:rsidRPr="00A3777E">
        <w:rPr>
          <w:lang w:val="en-GB"/>
        </w:rPr>
        <w:sym w:font="Wingdings" w:char="F0E0"/>
      </w:r>
      <w:r w:rsidR="00A3777E">
        <w:rPr>
          <w:lang w:val="en-GB"/>
        </w:rPr>
        <w:t xml:space="preserve"> </w:t>
      </w:r>
      <w:proofErr w:type="gramStart"/>
      <w:r w:rsidR="00A3777E">
        <w:rPr>
          <w:lang w:val="en-GB"/>
        </w:rPr>
        <w:t>Fe(</w:t>
      </w:r>
      <w:proofErr w:type="gramEnd"/>
      <w:r w:rsidR="00A3777E">
        <w:rPr>
          <w:lang w:val="en-GB"/>
        </w:rPr>
        <w:t>OH)</w:t>
      </w:r>
      <w:r w:rsidR="00A3777E">
        <w:rPr>
          <w:vertAlign w:val="subscript"/>
          <w:lang w:val="en-GB"/>
        </w:rPr>
        <w:t>2</w:t>
      </w:r>
      <w:r w:rsidR="00B164DE">
        <w:rPr>
          <w:vertAlign w:val="superscript"/>
          <w:lang w:val="en-GB"/>
        </w:rPr>
        <w:t>+</w:t>
      </w:r>
      <w:r w:rsidR="00A3777E">
        <w:rPr>
          <w:vertAlign w:val="superscript"/>
          <w:lang w:val="en-GB"/>
        </w:rPr>
        <w:t xml:space="preserve"> </w:t>
      </w:r>
      <w:r w:rsidR="00FB17D8">
        <w:rPr>
          <w:lang w:val="en-GB"/>
        </w:rPr>
        <w:t>OH</w:t>
      </w:r>
      <w:r w:rsidR="00FB17D8">
        <w:rPr>
          <w:vertAlign w:val="superscript"/>
          <w:lang w:val="en-GB"/>
        </w:rPr>
        <w:t xml:space="preserve">- </w:t>
      </w:r>
      <w:r w:rsidR="0081171E" w:rsidRPr="0081171E">
        <w:rPr>
          <w:lang w:val="en-GB"/>
        </w:rPr>
        <w:sym w:font="Wingdings" w:char="F0E0"/>
      </w:r>
      <w:r w:rsidR="0081171E">
        <w:rPr>
          <w:lang w:val="en-GB"/>
        </w:rPr>
        <w:t xml:space="preserve"> Fe(OH)</w:t>
      </w:r>
      <w:r w:rsidR="0081171E">
        <w:rPr>
          <w:vertAlign w:val="subscript"/>
          <w:lang w:val="en-GB"/>
        </w:rPr>
        <w:t>3</w:t>
      </w:r>
      <w:r w:rsidR="00C618F3">
        <w:rPr>
          <w:lang w:val="en-GB"/>
        </w:rPr>
        <w:tab/>
      </w:r>
      <w:r w:rsidR="00C618F3">
        <w:rPr>
          <w:lang w:val="en-GB"/>
        </w:rPr>
        <w:tab/>
        <w:t>protonation</w:t>
      </w:r>
      <w:r w:rsidR="00C618F3">
        <w:rPr>
          <w:lang w:val="en-GB"/>
        </w:rPr>
        <w:tab/>
      </w:r>
      <w:r w:rsidR="00C618F3">
        <w:rPr>
          <w:lang w:val="en-GB"/>
        </w:rPr>
        <w:tab/>
      </w:r>
      <w:r w:rsidR="005E53BC">
        <w:rPr>
          <w:lang w:val="en-GB"/>
        </w:rPr>
        <w:tab/>
      </w:r>
      <w:r w:rsidR="00C618F3">
        <w:rPr>
          <w:lang w:val="en-GB"/>
        </w:rPr>
        <w:t>[3]</w:t>
      </w:r>
    </w:p>
    <w:p w14:paraId="2E5C225F" w14:textId="42F9E615" w:rsidR="00D06E92" w:rsidRPr="009B5C00" w:rsidRDefault="004B27FB" w:rsidP="001E35CF">
      <w:pPr>
        <w:ind w:firstLine="720"/>
        <w:rPr>
          <w:lang w:val="en-GB"/>
        </w:rPr>
      </w:pPr>
      <w:proofErr w:type="gramStart"/>
      <w:r>
        <w:rPr>
          <w:lang w:val="en-GB"/>
        </w:rPr>
        <w:t>Fe(</w:t>
      </w:r>
      <w:proofErr w:type="gramEnd"/>
      <w:r>
        <w:rPr>
          <w:lang w:val="en-GB"/>
        </w:rPr>
        <w:t>OH)</w:t>
      </w:r>
      <w:r>
        <w:rPr>
          <w:vertAlign w:val="subscript"/>
          <w:lang w:val="en-GB"/>
        </w:rPr>
        <w:t>3</w:t>
      </w:r>
      <w:r w:rsidR="00D45946">
        <w:rPr>
          <w:lang w:val="en-GB"/>
        </w:rPr>
        <w:t xml:space="preserve"> + </w:t>
      </w:r>
      <w:proofErr w:type="spellStart"/>
      <w:r w:rsidR="008F17CF" w:rsidRPr="000F231D">
        <w:rPr>
          <w:lang w:val="en-GB"/>
        </w:rPr>
        <w:t>H</w:t>
      </w:r>
      <w:r w:rsidR="00745E31">
        <w:rPr>
          <w:vertAlign w:val="subscript"/>
          <w:lang w:val="en-GB"/>
        </w:rPr>
        <w:t>n</w:t>
      </w:r>
      <w:r w:rsidR="008F17CF" w:rsidRPr="000F231D">
        <w:rPr>
          <w:lang w:val="en-GB"/>
        </w:rPr>
        <w:t>S</w:t>
      </w:r>
      <w:r w:rsidR="005268F9" w:rsidRPr="000F231D">
        <w:rPr>
          <w:lang w:val="en-GB"/>
        </w:rPr>
        <w:t>i</w:t>
      </w:r>
      <w:r w:rsidR="008F17CF" w:rsidRPr="000F231D">
        <w:rPr>
          <w:lang w:val="en-GB"/>
        </w:rPr>
        <w:t>d</w:t>
      </w:r>
      <w:proofErr w:type="spellEnd"/>
      <w:r w:rsidR="00DB00B8">
        <w:rPr>
          <w:vertAlign w:val="superscript"/>
          <w:lang w:val="en-GB"/>
        </w:rPr>
        <w:t>-</w:t>
      </w:r>
      <w:r w:rsidR="00907873">
        <w:rPr>
          <w:lang w:val="en-GB"/>
        </w:rPr>
        <w:t xml:space="preserve"> + 3H</w:t>
      </w:r>
      <w:r w:rsidR="00907873">
        <w:rPr>
          <w:vertAlign w:val="superscript"/>
          <w:lang w:val="en-GB"/>
        </w:rPr>
        <w:t xml:space="preserve">+ </w:t>
      </w:r>
      <w:r w:rsidR="00907873" w:rsidRPr="00907873">
        <w:rPr>
          <w:lang w:val="en-GB"/>
        </w:rPr>
        <w:sym w:font="Wingdings" w:char="F0E0"/>
      </w:r>
      <w:r w:rsidR="00907873">
        <w:rPr>
          <w:lang w:val="en-GB"/>
        </w:rPr>
        <w:t xml:space="preserve"> </w:t>
      </w:r>
      <w:r w:rsidR="008F17CF">
        <w:rPr>
          <w:lang w:val="en-GB"/>
        </w:rPr>
        <w:t>Fe</w:t>
      </w:r>
      <w:r w:rsidR="00EC1E96">
        <w:rPr>
          <w:lang w:val="en-GB"/>
        </w:rPr>
        <w:t>-</w:t>
      </w:r>
      <w:r w:rsidR="008F17CF">
        <w:rPr>
          <w:lang w:val="en-GB"/>
        </w:rPr>
        <w:t>S</w:t>
      </w:r>
      <w:r w:rsidR="005268F9">
        <w:rPr>
          <w:lang w:val="en-GB"/>
        </w:rPr>
        <w:t>i</w:t>
      </w:r>
      <w:r w:rsidR="008F17CF">
        <w:rPr>
          <w:lang w:val="en-GB"/>
        </w:rPr>
        <w:t>d</w:t>
      </w:r>
      <w:r w:rsidR="00653CA8">
        <w:rPr>
          <w:lang w:val="en-GB"/>
        </w:rPr>
        <w:t xml:space="preserve"> + (</w:t>
      </w:r>
      <w:r w:rsidR="00745E31" w:rsidRPr="00D45D6D">
        <w:rPr>
          <w:i/>
          <w:lang w:val="en-GB"/>
        </w:rPr>
        <w:t>n</w:t>
      </w:r>
      <w:r w:rsidR="00653CA8" w:rsidRPr="003C6445">
        <w:rPr>
          <w:i/>
          <w:lang w:val="en-GB"/>
        </w:rPr>
        <w:t>-3</w:t>
      </w:r>
      <w:r w:rsidR="00653CA8">
        <w:rPr>
          <w:lang w:val="en-GB"/>
        </w:rPr>
        <w:t>)H</w:t>
      </w:r>
      <w:r w:rsidR="00653CA8">
        <w:rPr>
          <w:vertAlign w:val="superscript"/>
          <w:lang w:val="en-GB"/>
        </w:rPr>
        <w:t>+</w:t>
      </w:r>
      <w:r w:rsidR="009B5C00">
        <w:rPr>
          <w:lang w:val="en-GB"/>
        </w:rPr>
        <w:t xml:space="preserve"> +3H</w:t>
      </w:r>
      <w:r w:rsidR="009B5C00">
        <w:rPr>
          <w:vertAlign w:val="subscript"/>
          <w:lang w:val="en-GB"/>
        </w:rPr>
        <w:t>2</w:t>
      </w:r>
      <w:r w:rsidR="009B5C00">
        <w:rPr>
          <w:lang w:val="en-GB"/>
        </w:rPr>
        <w:t>O</w:t>
      </w:r>
      <w:r w:rsidR="009B5C00">
        <w:rPr>
          <w:lang w:val="en-GB"/>
        </w:rPr>
        <w:tab/>
      </w:r>
      <w:r w:rsidR="005268F9">
        <w:rPr>
          <w:lang w:val="en-GB"/>
        </w:rPr>
        <w:t>si</w:t>
      </w:r>
      <w:r w:rsidR="009B5C00">
        <w:rPr>
          <w:lang w:val="en-GB"/>
        </w:rPr>
        <w:t>derophores</w:t>
      </w:r>
      <w:r w:rsidR="009E5CAE">
        <w:rPr>
          <w:lang w:val="en-GB"/>
        </w:rPr>
        <w:t xml:space="preserve"> </w:t>
      </w:r>
      <w:r w:rsidR="009E5CAE">
        <w:rPr>
          <w:lang w:val="en-GB"/>
        </w:rPr>
        <w:tab/>
      </w:r>
      <w:r w:rsidR="009B5C00">
        <w:rPr>
          <w:lang w:val="en-GB"/>
        </w:rPr>
        <w:tab/>
      </w:r>
      <w:r w:rsidR="005E53BC">
        <w:rPr>
          <w:lang w:val="en-GB"/>
        </w:rPr>
        <w:tab/>
      </w:r>
      <w:r w:rsidR="009B5C00">
        <w:rPr>
          <w:lang w:val="en-GB"/>
        </w:rPr>
        <w:t>[</w:t>
      </w:r>
      <w:r w:rsidR="00C618F3">
        <w:rPr>
          <w:lang w:val="en-GB"/>
        </w:rPr>
        <w:t>4</w:t>
      </w:r>
      <w:r w:rsidR="005268F9">
        <w:rPr>
          <w:lang w:val="en-GB"/>
        </w:rPr>
        <w:t>]</w:t>
      </w:r>
    </w:p>
    <w:p w14:paraId="0073A7BE" w14:textId="77777777" w:rsidR="00763772" w:rsidRDefault="00763772" w:rsidP="004D3B85">
      <w:pPr>
        <w:ind w:firstLine="720"/>
        <w:rPr>
          <w:lang w:val="en-GB"/>
        </w:rPr>
      </w:pPr>
    </w:p>
    <w:p w14:paraId="71FF3F4E" w14:textId="6C17FE9C" w:rsidR="008C7064" w:rsidRDefault="002A75D9" w:rsidP="00C7137D">
      <w:pPr>
        <w:ind w:firstLine="720"/>
        <w:rPr>
          <w:lang w:val="en-GB"/>
        </w:rPr>
      </w:pPr>
      <w:r>
        <w:rPr>
          <w:lang w:val="en-GB"/>
        </w:rPr>
        <w:t>O</w:t>
      </w:r>
      <w:r w:rsidR="00DF72E9">
        <w:rPr>
          <w:lang w:val="en-GB"/>
        </w:rPr>
        <w:t xml:space="preserve">bservations </w:t>
      </w:r>
      <w:r w:rsidR="00F73631">
        <w:rPr>
          <w:lang w:val="en-GB"/>
        </w:rPr>
        <w:t xml:space="preserve">of Fe </w:t>
      </w:r>
      <w:r w:rsidR="00020718">
        <w:rPr>
          <w:lang w:val="en-GB"/>
        </w:rPr>
        <w:t>enrichment at the root surface</w:t>
      </w:r>
      <w:r w:rsidR="00F73631">
        <w:rPr>
          <w:lang w:val="en-GB"/>
        </w:rPr>
        <w:t xml:space="preserve"> </w:t>
      </w:r>
      <w:r w:rsidR="00DF72E9">
        <w:rPr>
          <w:lang w:val="en-GB"/>
        </w:rPr>
        <w:t xml:space="preserve">have been done by </w:t>
      </w:r>
      <w:r w:rsidR="003F3B87">
        <w:rPr>
          <w:lang w:val="en-GB"/>
        </w:rPr>
        <w:fldChar w:fldCharType="begin"/>
      </w:r>
      <w:r w:rsidR="00A861A8">
        <w:rPr>
          <w:lang w:val="en-GB"/>
        </w:rPr>
        <w:instrText xml:space="preserve"> ADDIN EN.CITE &lt;EndNote&gt;&lt;Cite AuthorYear="1"&gt;&lt;Author&gt;Kölbl&lt;/Author&gt;&lt;Year&gt;2017&lt;/Year&gt;&lt;RecNum&gt;431&lt;/RecNum&gt;&lt;DisplayText&gt;Kölbl&lt;style face="italic"&gt; et al.&lt;/style&gt; (2017)&lt;/DisplayText&gt;&lt;record&gt;&lt;rec-number&gt;431&lt;/rec-number&gt;&lt;foreign-keys&gt;&lt;key app="EN" db-id="sxxf00esraxvapepssy5rssx9xs20srfz20v" timestamp="1541523169"&gt;431&lt;/key&gt;&lt;/foreign-keys&gt;&lt;ref-type name="Journal Article"&gt;17&lt;/ref-type&gt;&lt;contributors&gt;&lt;authors&gt;&lt;author&gt;Kölbl, Angelika&lt;/author&gt;&lt;author&gt;Schweizer, A. Steffen&lt;/author&gt;&lt;author&gt;Mueller, W. Carsten&lt;/author&gt;&lt;author&gt;Höschen, Carmen&lt;/author&gt;&lt;author&gt;Said-Pullicino, Daniel&lt;/author&gt;&lt;author&gt;Romani, Marco&lt;/author&gt;&lt;author&gt;Lugmeier, Johann&lt;/author&gt;&lt;author&gt;Schlüter, Steffen&lt;/author&gt;&lt;author&gt;Kögel-Knabner, Ingrid&lt;/author&gt;&lt;/authors&gt;&lt;/contributors&gt;&lt;titles&gt;&lt;title&gt;Legacy of Rice Roots as Encoded in Distinctive Microsites of Oxides, Silicates, and Organic Matter&lt;/title&gt;&lt;secondary-title&gt;Soils&lt;/secondary-title&gt;&lt;/titles&gt;&lt;periodical&gt;&lt;full-title&gt;Soils&lt;/full-title&gt;&lt;/periodical&gt;&lt;volume&gt;1&lt;/volume&gt;&lt;number&gt;1&lt;/number&gt;&lt;keywords&gt;&lt;keyword&gt;paddy soil&lt;/keyword&gt;&lt;keyword&gt;iron plaque&lt;/keyword&gt;&lt;keyword&gt;NanoSIMS&lt;/keyword&gt;&lt;keyword&gt;image analysis&lt;/keyword&gt;&lt;keyword&gt;reflectance light microscopy&lt;/keyword&gt;&lt;keyword&gt;scanning electron microscopy&lt;/keyword&gt;&lt;keyword&gt;rhizosphere&lt;/keyword&gt;&lt;/keywords&gt;&lt;dates&gt;&lt;year&gt;2017&lt;/year&gt;&lt;/dates&gt;&lt;isbn&gt;2411-5126&lt;/isbn&gt;&lt;urls&gt;&lt;/urls&gt;&lt;electronic-resource-num&gt;10.3390/soils1010002&lt;/electronic-resource-num&gt;&lt;/record&gt;&lt;/Cite&gt;&lt;/EndNote&gt;</w:instrText>
      </w:r>
      <w:r w:rsidR="003F3B87">
        <w:rPr>
          <w:lang w:val="en-GB"/>
        </w:rPr>
        <w:fldChar w:fldCharType="separate"/>
      </w:r>
      <w:r w:rsidR="00A861A8">
        <w:rPr>
          <w:noProof/>
          <w:lang w:val="en-GB"/>
        </w:rPr>
        <w:t>Kölbl</w:t>
      </w:r>
      <w:r w:rsidR="00A861A8" w:rsidRPr="00A861A8">
        <w:rPr>
          <w:i/>
          <w:noProof/>
          <w:lang w:val="en-GB"/>
        </w:rPr>
        <w:t xml:space="preserve"> et al.</w:t>
      </w:r>
      <w:r w:rsidR="00A861A8">
        <w:rPr>
          <w:noProof/>
          <w:lang w:val="en-GB"/>
        </w:rPr>
        <w:t xml:space="preserve"> (2017)</w:t>
      </w:r>
      <w:r w:rsidR="003F3B87">
        <w:rPr>
          <w:lang w:val="en-GB"/>
        </w:rPr>
        <w:fldChar w:fldCharType="end"/>
      </w:r>
      <w:r w:rsidR="003A0720">
        <w:rPr>
          <w:lang w:val="en-GB"/>
        </w:rPr>
        <w:t xml:space="preserve"> and </w:t>
      </w:r>
      <w:r w:rsidR="00AC0BEB">
        <w:rPr>
          <w:lang w:val="en-GB"/>
        </w:rPr>
        <w:fldChar w:fldCharType="begin"/>
      </w:r>
      <w:r w:rsidR="00A861A8">
        <w:rPr>
          <w:lang w:val="en-GB"/>
        </w:rPr>
        <w:instrText xml:space="preserve"> ADDIN EN.CITE &lt;EndNote&gt;&lt;Cite AuthorYear="1"&gt;&lt;Author&gt;Vidal&lt;/Author&gt;&lt;Year&gt;2018&lt;/Year&gt;&lt;RecNum&gt;422&lt;/RecNum&gt;&lt;DisplayText&gt;Vidal&lt;style face="italic"&gt; et al.&lt;/style&gt; (2018)&lt;/DisplayText&gt;&lt;record&gt;&lt;rec-number&gt;422&lt;/rec-number&gt;&lt;foreign-keys&gt;&lt;key app="EN" db-id="sxxf00esraxvapepssy5rssx9xs20srfz20v" timestamp="1540309751"&gt;422&lt;/key&gt;&lt;/foreign-keys&gt;&lt;ref-type name="Journal Article"&gt;17&lt;/ref-type&gt;&lt;contributors&gt;&lt;authors&gt;&lt;author&gt;Vidal,Alix&lt;/author&gt;&lt;author&gt;Hirte,Juliane&lt;/author&gt;&lt;author&gt;Bender,S. Franz&lt;/author&gt;&lt;author&gt;Mayer,Jochen&lt;/author&gt;&lt;author&gt;Gattinger,Andreas&lt;/author&gt;&lt;author&gt;Höschen,Carmen&lt;/author&gt;&lt;author&gt;Schädler,Sebastian&lt;/author&gt;&lt;author&gt;Iqbal,Toufiq M.&lt;/author&gt;&lt;author&gt;Mueller,Carsten W.&lt;/author&gt;&lt;/authors&gt;&lt;/contributors&gt;&lt;auth-address&gt;Alix Vidal,Lehrstuhl für Bodenkunde, Technische Universität München,Germany,alix.vidal@wzw.tum.de&lt;/auth-address&gt;&lt;titles&gt;&lt;title&gt;Linking 3D Soil Structure and Plant-Microbe-Soil Carbon Transfer in the Rhizosphere&lt;/title&gt;&lt;secondary-title&gt;Frontiers in Environmental Science&lt;/secondary-title&gt;&lt;short-title&gt;Linking 3D soil structure and plant-microbe-soil carbon transfer in the rhizosphere&lt;/short-title&gt;&lt;/titles&gt;&lt;periodical&gt;&lt;full-title&gt;Frontiers in Environmental Science&lt;/full-title&gt;&lt;/periodical&gt;&lt;volume&gt;6&lt;/volume&gt;&lt;number&gt;9&lt;/number&gt;&lt;keywords&gt;&lt;keyword&gt;rhizosphere,microorganisms,Iron Oxides,Organo-mineral associations,NanoSIMS,FIB-SEM,Undisturbed samples,13C enrichment&lt;/keyword&gt;&lt;/keywords&gt;&lt;dates&gt;&lt;year&gt;2018&lt;/year&gt;&lt;pub-dates&gt;&lt;date&gt;2018-February-09&lt;/date&gt;&lt;/pub-dates&gt;&lt;/dates&gt;&lt;isbn&gt;2296-665X&lt;/isbn&gt;&lt;work-type&gt;Original Research&lt;/work-type&gt;&lt;urls&gt;&lt;related-urls&gt;&lt;url&gt;https://www.frontiersin.org/article/10.3389/fenvs.2018.00009&lt;/url&gt;&lt;/related-urls&gt;&lt;/urls&gt;&lt;electronic-resource-num&gt;10.3389/fenvs.2018.00009&lt;/electronic-resource-num&gt;&lt;language&gt;English&lt;/language&gt;&lt;/record&gt;&lt;/Cite&gt;&lt;/EndNote&gt;</w:instrText>
      </w:r>
      <w:r w:rsidR="00AC0BEB">
        <w:rPr>
          <w:lang w:val="en-GB"/>
        </w:rPr>
        <w:fldChar w:fldCharType="separate"/>
      </w:r>
      <w:r w:rsidR="00A861A8">
        <w:rPr>
          <w:noProof/>
          <w:lang w:val="en-GB"/>
        </w:rPr>
        <w:t>Vidal</w:t>
      </w:r>
      <w:r w:rsidR="00A861A8" w:rsidRPr="00A861A8">
        <w:rPr>
          <w:i/>
          <w:noProof/>
          <w:lang w:val="en-GB"/>
        </w:rPr>
        <w:t xml:space="preserve"> et al.</w:t>
      </w:r>
      <w:r w:rsidR="00A861A8">
        <w:rPr>
          <w:noProof/>
          <w:lang w:val="en-GB"/>
        </w:rPr>
        <w:t xml:space="preserve"> (2018)</w:t>
      </w:r>
      <w:r w:rsidR="00AC0BEB">
        <w:rPr>
          <w:lang w:val="en-GB"/>
        </w:rPr>
        <w:fldChar w:fldCharType="end"/>
      </w:r>
      <w:r w:rsidR="00020718">
        <w:rPr>
          <w:lang w:val="en-GB"/>
        </w:rPr>
        <w:t xml:space="preserve">. </w:t>
      </w:r>
      <w:r w:rsidR="0056192F">
        <w:rPr>
          <w:lang w:val="en-GB"/>
        </w:rPr>
        <w:t>Their studies suggested oxidized Fe-oxides, most likely hematite</w:t>
      </w:r>
      <w:r w:rsidR="009A19D1">
        <w:rPr>
          <w:lang w:val="en-GB"/>
        </w:rPr>
        <w:t xml:space="preserve"> dominate the</w:t>
      </w:r>
      <w:r w:rsidR="0036196D">
        <w:rPr>
          <w:lang w:val="en-GB"/>
        </w:rPr>
        <w:t xml:space="preserve"> root surface and</w:t>
      </w:r>
      <w:r w:rsidR="009A19D1">
        <w:rPr>
          <w:lang w:val="en-GB"/>
        </w:rPr>
        <w:t xml:space="preserve"> rhizosphere</w:t>
      </w:r>
      <w:r w:rsidR="0036196D">
        <w:rPr>
          <w:lang w:val="en-GB"/>
        </w:rPr>
        <w:t>.</w:t>
      </w:r>
      <w:r w:rsidR="0056192F">
        <w:rPr>
          <w:lang w:val="en-GB"/>
        </w:rPr>
        <w:t xml:space="preserve"> </w:t>
      </w:r>
      <w:r w:rsidR="00AF0690">
        <w:rPr>
          <w:lang w:val="en-GB"/>
        </w:rPr>
        <w:t>In line with their findin</w:t>
      </w:r>
      <w:r w:rsidR="00CA24E3">
        <w:rPr>
          <w:lang w:val="en-GB"/>
        </w:rPr>
        <w:t>g</w:t>
      </w:r>
      <w:r w:rsidR="00AF0690">
        <w:rPr>
          <w:lang w:val="en-GB"/>
        </w:rPr>
        <w:t>s we also observe</w:t>
      </w:r>
      <w:r w:rsidR="00C17F15">
        <w:rPr>
          <w:lang w:val="en-GB"/>
        </w:rPr>
        <w:t xml:space="preserve"> an oxidized </w:t>
      </w:r>
      <w:r w:rsidR="00CA24E3">
        <w:rPr>
          <w:lang w:val="en-GB"/>
        </w:rPr>
        <w:t>region</w:t>
      </w:r>
      <w:r w:rsidR="00C17F15">
        <w:rPr>
          <w:lang w:val="en-GB"/>
        </w:rPr>
        <w:t xml:space="preserve"> of Fe in the root-soil contact zone, followed by</w:t>
      </w:r>
      <w:r w:rsidR="000749FD">
        <w:rPr>
          <w:lang w:val="en-GB"/>
        </w:rPr>
        <w:t xml:space="preserve"> a zone of partly reduced Fe. This reduced area</w:t>
      </w:r>
      <w:r w:rsidR="00610731">
        <w:rPr>
          <w:lang w:val="en-GB"/>
        </w:rPr>
        <w:t xml:space="preserve"> falls directly in the</w:t>
      </w:r>
      <w:r w:rsidR="00253312">
        <w:rPr>
          <w:lang w:val="en-GB"/>
        </w:rPr>
        <w:t xml:space="preserve"> Fe</w:t>
      </w:r>
      <w:r w:rsidR="00564A2B">
        <w:rPr>
          <w:lang w:val="en-GB"/>
        </w:rPr>
        <w:t xml:space="preserve"> enrichment zone</w:t>
      </w:r>
      <w:r w:rsidR="00082C60">
        <w:rPr>
          <w:lang w:val="en-GB"/>
        </w:rPr>
        <w:t>.</w:t>
      </w:r>
      <w:r w:rsidR="00E5474B">
        <w:rPr>
          <w:lang w:val="en-GB"/>
        </w:rPr>
        <w:t xml:space="preserve"> </w:t>
      </w:r>
      <w:r w:rsidR="002A606F">
        <w:rPr>
          <w:lang w:val="en-GB"/>
        </w:rPr>
        <w:t xml:space="preserve">This suggest that reduction is the dominant </w:t>
      </w:r>
      <w:r w:rsidR="00056428">
        <w:rPr>
          <w:lang w:val="en-GB"/>
        </w:rPr>
        <w:t>mechanism in mobilizing Fe.</w:t>
      </w:r>
      <w:r w:rsidR="00EE54D4">
        <w:rPr>
          <w:lang w:val="en-GB"/>
        </w:rPr>
        <w:t xml:space="preserve"> </w:t>
      </w:r>
      <w:r w:rsidR="00352806">
        <w:rPr>
          <w:lang w:val="en-GB"/>
        </w:rPr>
        <w:t>XCT results</w:t>
      </w:r>
      <w:r w:rsidR="00EE4ECE">
        <w:rPr>
          <w:lang w:val="en-GB"/>
        </w:rPr>
        <w:t xml:space="preserve"> of </w:t>
      </w:r>
      <w:r w:rsidR="00CB2888">
        <w:rPr>
          <w:lang w:val="en-GB"/>
        </w:rPr>
        <w:fldChar w:fldCharType="begin"/>
      </w:r>
      <w:r w:rsidR="00A861A8">
        <w:rPr>
          <w:lang w:val="en-GB"/>
        </w:rPr>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CB2888">
        <w:rPr>
          <w:lang w:val="en-GB"/>
        </w:rPr>
        <w:fldChar w:fldCharType="separate"/>
      </w:r>
      <w:r w:rsidR="00A861A8">
        <w:rPr>
          <w:noProof/>
          <w:lang w:val="en-GB"/>
        </w:rPr>
        <w:t>Koebernick</w:t>
      </w:r>
      <w:r w:rsidR="00A861A8" w:rsidRPr="00A861A8">
        <w:rPr>
          <w:i/>
          <w:noProof/>
          <w:lang w:val="en-GB"/>
        </w:rPr>
        <w:t xml:space="preserve"> et al.</w:t>
      </w:r>
      <w:r w:rsidR="00A861A8">
        <w:rPr>
          <w:noProof/>
          <w:lang w:val="en-GB"/>
        </w:rPr>
        <w:t xml:space="preserve"> (2018)</w:t>
      </w:r>
      <w:r w:rsidR="00CB2888">
        <w:rPr>
          <w:lang w:val="en-GB"/>
        </w:rPr>
        <w:fldChar w:fldCharType="end"/>
      </w:r>
      <w:r w:rsidR="00352806">
        <w:rPr>
          <w:lang w:val="en-GB"/>
        </w:rPr>
        <w:t xml:space="preserve"> </w:t>
      </w:r>
      <w:r w:rsidR="009B6052">
        <w:rPr>
          <w:lang w:val="en-GB"/>
        </w:rPr>
        <w:t xml:space="preserve">in addition </w:t>
      </w:r>
      <w:r w:rsidR="00352806">
        <w:rPr>
          <w:lang w:val="en-GB"/>
        </w:rPr>
        <w:t>show</w:t>
      </w:r>
      <w:r w:rsidR="009B6052">
        <w:rPr>
          <w:lang w:val="en-GB"/>
        </w:rPr>
        <w:t>ed</w:t>
      </w:r>
      <w:r w:rsidR="00352806">
        <w:rPr>
          <w:lang w:val="en-GB"/>
        </w:rPr>
        <w:t xml:space="preserve"> an</w:t>
      </w:r>
      <w:r w:rsidR="007F47D3">
        <w:rPr>
          <w:lang w:val="en-GB"/>
        </w:rPr>
        <w:t xml:space="preserve"> increased </w:t>
      </w:r>
      <w:r w:rsidR="004B095D">
        <w:rPr>
          <w:lang w:val="en-GB"/>
        </w:rPr>
        <w:t>frequency of smaller pores</w:t>
      </w:r>
      <w:r w:rsidR="00971A3E">
        <w:rPr>
          <w:lang w:val="en-GB"/>
        </w:rPr>
        <w:t>,</w:t>
      </w:r>
      <w:r w:rsidR="007F47D3">
        <w:rPr>
          <w:lang w:val="en-GB"/>
        </w:rPr>
        <w:t xml:space="preserve"> </w:t>
      </w:r>
      <w:r w:rsidR="00971A3E">
        <w:rPr>
          <w:lang w:val="en-GB"/>
        </w:rPr>
        <w:t xml:space="preserve">indicating </w:t>
      </w:r>
      <w:r w:rsidR="007F47D3">
        <w:rPr>
          <w:lang w:val="en-GB"/>
        </w:rPr>
        <w:t>coalescence and compression of aggregates</w:t>
      </w:r>
      <w:r w:rsidR="005F71AF">
        <w:rPr>
          <w:lang w:val="en-GB"/>
        </w:rPr>
        <w:t>.</w:t>
      </w:r>
      <w:r w:rsidR="007F47D3">
        <w:rPr>
          <w:lang w:val="en-GB"/>
        </w:rPr>
        <w:t xml:space="preserve"> </w:t>
      </w:r>
      <w:r w:rsidR="005F71AF">
        <w:rPr>
          <w:lang w:val="en-GB"/>
        </w:rPr>
        <w:t>As a result</w:t>
      </w:r>
      <w:r w:rsidR="00B81AE6">
        <w:rPr>
          <w:lang w:val="en-GB"/>
        </w:rPr>
        <w:t xml:space="preserve">, </w:t>
      </w:r>
      <w:r w:rsidR="007F47D3">
        <w:rPr>
          <w:lang w:val="en-GB"/>
        </w:rPr>
        <w:t>the inter aggregate pore structure</w:t>
      </w:r>
      <w:r w:rsidR="00B81AE6">
        <w:rPr>
          <w:lang w:val="en-GB"/>
        </w:rPr>
        <w:t xml:space="preserve"> is altered</w:t>
      </w:r>
      <w:r w:rsidR="007F47D3">
        <w:rPr>
          <w:lang w:val="en-GB"/>
        </w:rPr>
        <w:t xml:space="preserve"> </w:t>
      </w:r>
      <w:r w:rsidR="007F47D3">
        <w:rPr>
          <w:lang w:val="en-GB"/>
        </w:rPr>
        <w:fldChar w:fldCharType="begin"/>
      </w:r>
      <w:r w:rsidR="00A861A8">
        <w:rPr>
          <w:lang w:val="en-GB"/>
        </w:rPr>
        <w:instrText xml:space="preserve"> ADDIN EN.CITE &lt;EndNote&gt;&lt;Cite&gt;&lt;Author&gt;Koebernick&lt;/Author&gt;&lt;Year&gt;2018&lt;/Year&gt;&lt;RecNum&gt;399&lt;/RecNum&gt;&lt;DisplayText&gt;(Koebernick&lt;style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7F47D3">
        <w:rPr>
          <w:lang w:val="en-GB"/>
        </w:rPr>
        <w:fldChar w:fldCharType="separate"/>
      </w:r>
      <w:r w:rsidR="00A861A8">
        <w:rPr>
          <w:noProof/>
          <w:lang w:val="en-GB"/>
        </w:rPr>
        <w:t>(Koebernick</w:t>
      </w:r>
      <w:r w:rsidR="00A861A8" w:rsidRPr="00A861A8">
        <w:rPr>
          <w:i/>
          <w:noProof/>
          <w:lang w:val="en-GB"/>
        </w:rPr>
        <w:t xml:space="preserve"> et al.</w:t>
      </w:r>
      <w:r w:rsidR="00A861A8">
        <w:rPr>
          <w:noProof/>
          <w:lang w:val="en-GB"/>
        </w:rPr>
        <w:t>, 2018)</w:t>
      </w:r>
      <w:r w:rsidR="007F47D3">
        <w:rPr>
          <w:lang w:val="en-GB"/>
        </w:rPr>
        <w:fldChar w:fldCharType="end"/>
      </w:r>
      <w:r w:rsidR="007F47D3">
        <w:rPr>
          <w:lang w:val="en-GB"/>
        </w:rPr>
        <w:t xml:space="preserve">. </w:t>
      </w:r>
      <w:r w:rsidR="00426711">
        <w:rPr>
          <w:lang w:val="en-GB"/>
        </w:rPr>
        <w:t>Consequently</w:t>
      </w:r>
      <w:r w:rsidR="00664F0D">
        <w:rPr>
          <w:lang w:val="en-GB"/>
        </w:rPr>
        <w:t>,</w:t>
      </w:r>
      <w:r w:rsidR="00E85FF7">
        <w:rPr>
          <w:lang w:val="en-GB"/>
        </w:rPr>
        <w:t xml:space="preserve"> the increase</w:t>
      </w:r>
      <w:r w:rsidR="00354C62">
        <w:rPr>
          <w:lang w:val="en-GB"/>
        </w:rPr>
        <w:t xml:space="preserve"> of</w:t>
      </w:r>
      <w:r w:rsidR="00E85FF7">
        <w:rPr>
          <w:lang w:val="en-GB"/>
        </w:rPr>
        <w:t xml:space="preserve"> </w:t>
      </w:r>
      <w:r w:rsidR="00354C62">
        <w:rPr>
          <w:lang w:val="en-GB"/>
        </w:rPr>
        <w:t>a smaller pore</w:t>
      </w:r>
      <w:r w:rsidR="00F012C9">
        <w:rPr>
          <w:lang w:val="en-GB"/>
        </w:rPr>
        <w:t xml:space="preserve"> </w:t>
      </w:r>
      <w:r w:rsidR="00354C62">
        <w:rPr>
          <w:lang w:val="en-GB"/>
        </w:rPr>
        <w:t xml:space="preserve">size </w:t>
      </w:r>
      <w:r w:rsidR="00BE08C5">
        <w:rPr>
          <w:lang w:val="en-GB"/>
        </w:rPr>
        <w:t>fraction</w:t>
      </w:r>
      <w:r w:rsidR="002F6AA2">
        <w:rPr>
          <w:lang w:val="en-GB"/>
        </w:rPr>
        <w:t xml:space="preserve"> </w:t>
      </w:r>
      <w:r w:rsidR="00354C62">
        <w:rPr>
          <w:lang w:val="en-GB"/>
        </w:rPr>
        <w:t xml:space="preserve">will increase the </w:t>
      </w:r>
      <w:r w:rsidR="00F012C9">
        <w:rPr>
          <w:lang w:val="en-GB"/>
        </w:rPr>
        <w:t>mineral surface area</w:t>
      </w:r>
      <w:r w:rsidR="00426711">
        <w:rPr>
          <w:lang w:val="en-GB"/>
        </w:rPr>
        <w:t>,</w:t>
      </w:r>
      <w:r w:rsidR="00F012C9">
        <w:rPr>
          <w:lang w:val="en-GB"/>
        </w:rPr>
        <w:t xml:space="preserve"> which</w:t>
      </w:r>
      <w:r w:rsidR="00C7137D">
        <w:rPr>
          <w:lang w:val="en-GB"/>
        </w:rPr>
        <w:t xml:space="preserve"> will</w:t>
      </w:r>
      <w:r w:rsidR="00F012C9">
        <w:rPr>
          <w:lang w:val="en-GB"/>
        </w:rPr>
        <w:t xml:space="preserve"> </w:t>
      </w:r>
      <w:r w:rsidR="00654887">
        <w:rPr>
          <w:lang w:val="en-GB"/>
        </w:rPr>
        <w:t xml:space="preserve">affect Fe speciation. </w:t>
      </w:r>
      <w:r w:rsidR="002B3BA3">
        <w:rPr>
          <w:lang w:val="en-GB"/>
        </w:rPr>
        <w:t>Surface mediated processes</w:t>
      </w:r>
      <w:r w:rsidR="00107293">
        <w:rPr>
          <w:lang w:val="en-GB"/>
        </w:rPr>
        <w:t xml:space="preserve"> allow for the </w:t>
      </w:r>
      <w:r w:rsidR="002B3BA3">
        <w:rPr>
          <w:lang w:val="en-GB"/>
        </w:rPr>
        <w:t>oxi</w:t>
      </w:r>
      <w:r w:rsidR="00107293">
        <w:rPr>
          <w:lang w:val="en-GB"/>
        </w:rPr>
        <w:t>dation</w:t>
      </w:r>
      <w:r w:rsidR="002B3BA3">
        <w:rPr>
          <w:lang w:val="en-GB"/>
        </w:rPr>
        <w:t xml:space="preserve"> and precipitat</w:t>
      </w:r>
      <w:r w:rsidR="00107293">
        <w:rPr>
          <w:lang w:val="en-GB"/>
        </w:rPr>
        <w:t>ion of</w:t>
      </w:r>
      <w:r w:rsidR="002B3BA3">
        <w:rPr>
          <w:lang w:val="en-GB"/>
        </w:rPr>
        <w:t xml:space="preserve"> </w:t>
      </w:r>
      <w:r w:rsidR="00BB6D96">
        <w:rPr>
          <w:lang w:val="en-GB"/>
        </w:rPr>
        <w:t xml:space="preserve">dissolved </w:t>
      </w:r>
      <w:proofErr w:type="gramStart"/>
      <w:r w:rsidR="002B3BA3">
        <w:rPr>
          <w:lang w:val="en-GB"/>
        </w:rPr>
        <w:t>Fe</w:t>
      </w:r>
      <w:r w:rsidR="00BB6D96">
        <w:rPr>
          <w:lang w:val="en-GB"/>
        </w:rPr>
        <w:t>(</w:t>
      </w:r>
      <w:proofErr w:type="gramEnd"/>
      <w:r w:rsidR="00BB6D96">
        <w:rPr>
          <w:lang w:val="en-GB"/>
        </w:rPr>
        <w:t>II)</w:t>
      </w:r>
      <w:r w:rsidR="002B3BA3">
        <w:rPr>
          <w:lang w:val="en-GB"/>
        </w:rPr>
        <w:t xml:space="preserve"> first as the poorly crystalline ferrihydrite within the rhizosphere. Reduced Fe and ferrihydrite can readily be oxidized and transformed </w:t>
      </w:r>
      <w:r w:rsidR="00206DA3">
        <w:rPr>
          <w:lang w:val="en-GB"/>
        </w:rPr>
        <w:t>into</w:t>
      </w:r>
      <w:r w:rsidR="00E83A4E">
        <w:rPr>
          <w:lang w:val="en-GB"/>
        </w:rPr>
        <w:t xml:space="preserve"> the more stable</w:t>
      </w:r>
      <w:r w:rsidR="00206DA3">
        <w:rPr>
          <w:lang w:val="en-GB"/>
        </w:rPr>
        <w:t xml:space="preserve"> goethite and/or hematite </w:t>
      </w:r>
      <w:r w:rsidR="002B3BA3">
        <w:rPr>
          <w:lang w:val="en-GB"/>
        </w:rPr>
        <w:t>via H</w:t>
      </w:r>
      <w:r w:rsidR="002B3BA3">
        <w:rPr>
          <w:vertAlign w:val="subscript"/>
          <w:lang w:val="en-GB"/>
        </w:rPr>
        <w:t>3</w:t>
      </w:r>
      <w:r w:rsidR="002B3BA3">
        <w:rPr>
          <w:lang w:val="en-GB"/>
        </w:rPr>
        <w:t>O</w:t>
      </w:r>
      <w:r w:rsidR="002B3BA3">
        <w:rPr>
          <w:vertAlign w:val="superscript"/>
          <w:lang w:val="en-GB"/>
        </w:rPr>
        <w:t>+</w:t>
      </w:r>
      <w:r w:rsidR="002B3BA3">
        <w:rPr>
          <w:lang w:val="en-GB"/>
        </w:rPr>
        <w:t xml:space="preserve"> species or dissolved cations and anions </w:t>
      </w:r>
      <w:r w:rsidR="002B3BA3">
        <w:rPr>
          <w:lang w:val="en-GB"/>
        </w:rPr>
        <w:fldChar w:fldCharType="begin"/>
      </w:r>
      <w:r w:rsidR="00A861A8">
        <w:rPr>
          <w:lang w:val="en-GB"/>
        </w:rPr>
        <w:instrText xml:space="preserve"> ADDIN EN.CITE &lt;EndNote&gt;&lt;Cite&gt;&lt;Author&gt;Cudennec&lt;/Author&gt;&lt;Year&gt;2006&lt;/Year&gt;&lt;RecNum&gt;437&lt;/RecNum&gt;&lt;DisplayText&gt;(Cudennec &amp;amp; Lecerf, 2006)&lt;/DisplayText&gt;&lt;record&gt;&lt;rec-number&gt;437&lt;/rec-number&gt;&lt;foreign-keys&gt;&lt;key app="EN" db-id="sxxf00esraxvapepssy5rssx9xs20srfz20v" timestamp="1541609281"&gt;437&lt;/key&gt;&lt;/foreign-keys&gt;&lt;ref-type name="Journal Article"&gt;17&lt;/ref-type&gt;&lt;contributors&gt;&lt;authors&gt;&lt;author&gt;Cudennec, Yannick&lt;/author&gt;&lt;author&gt;Lecerf, André&lt;/author&gt;&lt;/authors&gt;&lt;/contributors&gt;&lt;titles&gt;&lt;title&gt;The transformation of ferrihydrite into goethite or hematite, revisited&lt;/title&gt;&lt;secondary-title&gt;Journal of Solid State Chemistry&lt;/secondary-title&gt;&lt;/titles&gt;&lt;periodical&gt;&lt;full-title&gt;Journal of Solid State Chemistry&lt;/full-title&gt;&lt;/periodical&gt;&lt;pages&gt;716-722&lt;/pages&gt;&lt;volume&gt;179&lt;/volume&gt;&lt;number&gt;3&lt;/number&gt;&lt;keywords&gt;&lt;keyword&gt;Ferrihydrite&lt;/keyword&gt;&lt;keyword&gt;Goethite&lt;/keyword&gt;&lt;keyword&gt;Hematite&lt;/keyword&gt;&lt;keyword&gt;Wustite&lt;/keyword&gt;&lt;keyword&gt;Structural relationships&lt;/keyword&gt;&lt;keyword&gt;Topotactic transformation&lt;/keyword&gt;&lt;/keywords&gt;&lt;dates&gt;&lt;year&gt;2006&lt;/year&gt;&lt;pub-dates&gt;&lt;date&gt;2006/03/01/&lt;/date&gt;&lt;/pub-dates&gt;&lt;/dates&gt;&lt;isbn&gt;0022-4596&lt;/isbn&gt;&lt;urls&gt;&lt;related-urls&gt;&lt;url&gt;http://www.sciencedirect.com/science/article/pii/S0022459605005670&lt;/url&gt;&lt;/related-urls&gt;&lt;/urls&gt;&lt;electronic-resource-num&gt;https://doi.org/10.1016/j.jssc.2005.11.030&lt;/electronic-resource-num&gt;&lt;/record&gt;&lt;/Cite&gt;&lt;/EndNote&gt;</w:instrText>
      </w:r>
      <w:r w:rsidR="002B3BA3">
        <w:rPr>
          <w:lang w:val="en-GB"/>
        </w:rPr>
        <w:fldChar w:fldCharType="separate"/>
      </w:r>
      <w:r w:rsidR="00A861A8">
        <w:rPr>
          <w:noProof/>
          <w:lang w:val="en-GB"/>
        </w:rPr>
        <w:t>(Cudennec &amp; Lecerf, 2006)</w:t>
      </w:r>
      <w:r w:rsidR="002B3BA3">
        <w:rPr>
          <w:lang w:val="en-GB"/>
        </w:rPr>
        <w:fldChar w:fldCharType="end"/>
      </w:r>
      <w:r w:rsidR="002B3BA3">
        <w:rPr>
          <w:lang w:val="en-GB"/>
        </w:rPr>
        <w:t xml:space="preserve">. </w:t>
      </w:r>
      <w:r w:rsidR="0059005D">
        <w:rPr>
          <w:lang w:val="en-GB"/>
        </w:rPr>
        <w:t>This is in line with the increased</w:t>
      </w:r>
      <w:r w:rsidR="0095310B">
        <w:rPr>
          <w:lang w:val="en-GB"/>
        </w:rPr>
        <w:t xml:space="preserve"> ECEC </w:t>
      </w:r>
      <w:r w:rsidR="00D56677">
        <w:rPr>
          <w:lang w:val="en-GB"/>
        </w:rPr>
        <w:t xml:space="preserve">and decreased </w:t>
      </w:r>
      <w:r w:rsidR="0039497F">
        <w:rPr>
          <w:lang w:val="en-GB"/>
        </w:rPr>
        <w:t>amorphous</w:t>
      </w:r>
      <w:r w:rsidR="00D56677">
        <w:rPr>
          <w:lang w:val="en-GB"/>
        </w:rPr>
        <w:t xml:space="preserve"> Fe </w:t>
      </w:r>
      <w:r w:rsidR="0095310B">
        <w:rPr>
          <w:lang w:val="en-GB"/>
        </w:rPr>
        <w:t xml:space="preserve">of </w:t>
      </w:r>
      <w:r w:rsidR="0059005D">
        <w:rPr>
          <w:lang w:val="en-GB"/>
        </w:rPr>
        <w:t>the rhizo</w:t>
      </w:r>
      <w:r w:rsidR="00BF2004">
        <w:rPr>
          <w:lang w:val="en-GB"/>
        </w:rPr>
        <w:t>sphere</w:t>
      </w:r>
      <w:r w:rsidR="0059005D">
        <w:rPr>
          <w:lang w:val="en-GB"/>
        </w:rPr>
        <w:t xml:space="preserve"> soil</w:t>
      </w:r>
      <w:r w:rsidR="001C5571">
        <w:rPr>
          <w:lang w:val="en-GB"/>
        </w:rPr>
        <w:t xml:space="preserve"> </w:t>
      </w:r>
      <w:r w:rsidR="00283F4E">
        <w:rPr>
          <w:lang w:val="en-GB"/>
        </w:rPr>
        <w:t xml:space="preserve">(Table </w:t>
      </w:r>
      <w:r w:rsidR="00EB3E4E">
        <w:rPr>
          <w:lang w:val="en-GB"/>
        </w:rPr>
        <w:t>S1</w:t>
      </w:r>
      <w:r w:rsidR="00283F4E">
        <w:rPr>
          <w:lang w:val="en-GB"/>
        </w:rPr>
        <w:t>)</w:t>
      </w:r>
      <w:r w:rsidR="00BF2004">
        <w:rPr>
          <w:lang w:val="en-GB"/>
        </w:rPr>
        <w:t>. Moreover</w:t>
      </w:r>
      <w:r w:rsidR="00206DA3">
        <w:rPr>
          <w:lang w:val="en-GB"/>
        </w:rPr>
        <w:t>, u</w:t>
      </w:r>
      <w:r w:rsidR="002B3BA3">
        <w:rPr>
          <w:lang w:val="en-GB"/>
        </w:rPr>
        <w:t xml:space="preserve">nder conditions of pH ~7 </w:t>
      </w:r>
      <w:r w:rsidR="002B3BA3">
        <w:rPr>
          <w:lang w:val="en-GB"/>
        </w:rPr>
        <w:sym w:font="Symbol" w:char="F061"/>
      </w:r>
      <w:r w:rsidR="002B3BA3">
        <w:rPr>
          <w:lang w:val="en-GB"/>
        </w:rPr>
        <w:t xml:space="preserve">-hematite is the favoured endmember of the metastable ferrihydrite </w:t>
      </w:r>
      <w:r w:rsidR="002B3BA3">
        <w:rPr>
          <w:lang w:val="en-GB"/>
        </w:rPr>
        <w:fldChar w:fldCharType="begin"/>
      </w:r>
      <w:r w:rsidR="00A861A8">
        <w:rPr>
          <w:lang w:val="en-GB"/>
        </w:rPr>
        <w:instrText xml:space="preserve"> ADDIN EN.CITE &lt;EndNote&gt;&lt;Cite&gt;&lt;Author&gt;Cudennec&lt;/Author&gt;&lt;Year&gt;2006&lt;/Year&gt;&lt;RecNum&gt;437&lt;/RecNum&gt;&lt;DisplayText&gt;(Cudennec &amp;amp; Lecerf, 2006)&lt;/DisplayText&gt;&lt;record&gt;&lt;rec-number&gt;437&lt;/rec-number&gt;&lt;foreign-keys&gt;&lt;key app="EN" db-id="sxxf00esraxvapepssy5rssx9xs20srfz20v" timestamp="1541609281"&gt;437&lt;/key&gt;&lt;/foreign-keys&gt;&lt;ref-type name="Journal Article"&gt;17&lt;/ref-type&gt;&lt;contributors&gt;&lt;authors&gt;&lt;author&gt;Cudennec, Yannick&lt;/author&gt;&lt;author&gt;Lecerf, André&lt;/author&gt;&lt;/authors&gt;&lt;/contributors&gt;&lt;titles&gt;&lt;title&gt;The transformation of ferrihydrite into goethite or hematite, revisited&lt;/title&gt;&lt;secondary-title&gt;Journal of Solid State Chemistry&lt;/secondary-title&gt;&lt;/titles&gt;&lt;periodical&gt;&lt;full-title&gt;Journal of Solid State Chemistry&lt;/full-title&gt;&lt;/periodical&gt;&lt;pages&gt;716-722&lt;/pages&gt;&lt;volume&gt;179&lt;/volume&gt;&lt;number&gt;3&lt;/number&gt;&lt;keywords&gt;&lt;keyword&gt;Ferrihydrite&lt;/keyword&gt;&lt;keyword&gt;Goethite&lt;/keyword&gt;&lt;keyword&gt;Hematite&lt;/keyword&gt;&lt;keyword&gt;Wustite&lt;/keyword&gt;&lt;keyword&gt;Structural relationships&lt;/keyword&gt;&lt;keyword&gt;Topotactic transformation&lt;/keyword&gt;&lt;/keywords&gt;&lt;dates&gt;&lt;year&gt;2006&lt;/year&gt;&lt;pub-dates&gt;&lt;date&gt;2006/03/01/&lt;/date&gt;&lt;/pub-dates&gt;&lt;/dates&gt;&lt;isbn&gt;0022-4596&lt;/isbn&gt;&lt;urls&gt;&lt;related-urls&gt;&lt;url&gt;http://www.sciencedirect.com/science/article/pii/S0022459605005670&lt;/url&gt;&lt;/related-urls&gt;&lt;/urls&gt;&lt;electronic-resource-num&gt;https://doi.org/10.1016/j.jssc.2005.11.030&lt;/electronic-resource-num&gt;&lt;/record&gt;&lt;/Cite&gt;&lt;/EndNote&gt;</w:instrText>
      </w:r>
      <w:r w:rsidR="002B3BA3">
        <w:rPr>
          <w:lang w:val="en-GB"/>
        </w:rPr>
        <w:fldChar w:fldCharType="separate"/>
      </w:r>
      <w:r w:rsidR="00A861A8">
        <w:rPr>
          <w:noProof/>
          <w:lang w:val="en-GB"/>
        </w:rPr>
        <w:t>(Cudennec &amp; Lecerf, 2006)</w:t>
      </w:r>
      <w:r w:rsidR="002B3BA3">
        <w:rPr>
          <w:lang w:val="en-GB"/>
        </w:rPr>
        <w:fldChar w:fldCharType="end"/>
      </w:r>
      <w:r w:rsidR="002B3BA3">
        <w:rPr>
          <w:lang w:val="en-GB"/>
        </w:rPr>
        <w:t>.</w:t>
      </w:r>
      <w:r w:rsidR="00822C24">
        <w:rPr>
          <w:lang w:val="en-GB"/>
        </w:rPr>
        <w:t xml:space="preserve"> </w:t>
      </w:r>
      <w:r w:rsidR="006A4E3F">
        <w:rPr>
          <w:lang w:val="en-GB"/>
        </w:rPr>
        <w:t xml:space="preserve">Our </w:t>
      </w:r>
      <w:r w:rsidR="008C7064">
        <w:rPr>
          <w:lang w:val="en-GB"/>
        </w:rPr>
        <w:t>XANES results confirms a</w:t>
      </w:r>
      <w:r w:rsidR="00BF2004">
        <w:rPr>
          <w:lang w:val="en-GB"/>
        </w:rPr>
        <w:t xml:space="preserve"> decrease in ferrihydrite-like</w:t>
      </w:r>
      <w:r w:rsidR="006E138C">
        <w:rPr>
          <w:lang w:val="en-GB"/>
        </w:rPr>
        <w:t xml:space="preserve"> species and</w:t>
      </w:r>
      <w:r w:rsidR="008C7064">
        <w:rPr>
          <w:lang w:val="en-GB"/>
        </w:rPr>
        <w:t xml:space="preserve"> increase in </w:t>
      </w:r>
      <w:r w:rsidR="001D7E13">
        <w:rPr>
          <w:lang w:val="en-GB"/>
        </w:rPr>
        <w:t xml:space="preserve">goethite and </w:t>
      </w:r>
      <w:r w:rsidR="008C7064">
        <w:rPr>
          <w:lang w:val="en-GB"/>
        </w:rPr>
        <w:t>hematite-like species</w:t>
      </w:r>
      <w:r w:rsidR="003C7FFE">
        <w:rPr>
          <w:lang w:val="en-GB"/>
        </w:rPr>
        <w:t xml:space="preserve"> which sugge</w:t>
      </w:r>
      <w:r w:rsidR="00DF7D5B">
        <w:rPr>
          <w:lang w:val="en-GB"/>
        </w:rPr>
        <w:t>st ferrihydrite</w:t>
      </w:r>
      <w:r w:rsidR="003C7FFE">
        <w:rPr>
          <w:lang w:val="en-GB"/>
        </w:rPr>
        <w:t xml:space="preserve"> transformation</w:t>
      </w:r>
      <w:r w:rsidR="008C7064">
        <w:rPr>
          <w:lang w:val="en-GB"/>
        </w:rPr>
        <w:t xml:space="preserve">. </w:t>
      </w:r>
      <w:r w:rsidR="006A4E3F">
        <w:rPr>
          <w:lang w:val="en-GB"/>
        </w:rPr>
        <w:t xml:space="preserve">The formation of these species </w:t>
      </w:r>
      <w:r w:rsidR="00A643FD">
        <w:rPr>
          <w:lang w:val="en-GB"/>
        </w:rPr>
        <w:t xml:space="preserve">decreases the availability of Fe, </w:t>
      </w:r>
      <w:r w:rsidR="002E5533">
        <w:rPr>
          <w:lang w:val="en-GB"/>
        </w:rPr>
        <w:t>since</w:t>
      </w:r>
      <w:r w:rsidR="006A4E3F">
        <w:rPr>
          <w:lang w:val="en-GB"/>
        </w:rPr>
        <w:t xml:space="preserve"> </w:t>
      </w:r>
      <w:r w:rsidR="004E215A">
        <w:rPr>
          <w:lang w:val="en-GB"/>
        </w:rPr>
        <w:t>th</w:t>
      </w:r>
      <w:r w:rsidR="008C7064">
        <w:rPr>
          <w:lang w:val="en-GB"/>
        </w:rPr>
        <w:t>e stability of hematite (</w:t>
      </w:r>
      <w:r w:rsidR="008C7064" w:rsidRPr="00A66D02">
        <w:rPr>
          <w:lang w:val="en-GB"/>
        </w:rPr>
        <w:t>K</w:t>
      </w:r>
      <w:r w:rsidR="008C7064" w:rsidRPr="0053229D">
        <w:rPr>
          <w:vertAlign w:val="subscript"/>
          <w:lang w:val="en-GB"/>
        </w:rPr>
        <w:t>s</w:t>
      </w:r>
      <w:r w:rsidR="008C7064">
        <w:rPr>
          <w:lang w:val="en-GB"/>
        </w:rPr>
        <w:t>=</w:t>
      </w:r>
      <w:r w:rsidR="008C7064" w:rsidRPr="00A66D02">
        <w:rPr>
          <w:lang w:val="en-GB"/>
        </w:rPr>
        <w:t>10</w:t>
      </w:r>
      <w:r w:rsidR="008C7064">
        <w:rPr>
          <w:vertAlign w:val="superscript"/>
          <w:lang w:val="en-GB"/>
        </w:rPr>
        <w:t>-43</w:t>
      </w:r>
      <w:r w:rsidR="008C7064">
        <w:rPr>
          <w:lang w:val="en-GB"/>
        </w:rPr>
        <w:t xml:space="preserve">) </w:t>
      </w:r>
      <w:r w:rsidR="00D56601">
        <w:rPr>
          <w:lang w:val="en-GB"/>
        </w:rPr>
        <w:t>is higher</w:t>
      </w:r>
      <w:r w:rsidR="008C7064">
        <w:rPr>
          <w:lang w:val="en-GB"/>
        </w:rPr>
        <w:t xml:space="preserve"> </w:t>
      </w:r>
      <w:r w:rsidR="000B313C">
        <w:rPr>
          <w:lang w:val="en-GB"/>
        </w:rPr>
        <w:t>than</w:t>
      </w:r>
      <w:r w:rsidR="008C7064">
        <w:rPr>
          <w:lang w:val="en-GB"/>
        </w:rPr>
        <w:t xml:space="preserve"> ferrihydrite (</w:t>
      </w:r>
      <w:r w:rsidR="008C7064" w:rsidRPr="00A66D02">
        <w:rPr>
          <w:lang w:val="en-GB"/>
        </w:rPr>
        <w:t>K</w:t>
      </w:r>
      <w:r w:rsidR="008C7064" w:rsidRPr="0053229D">
        <w:rPr>
          <w:vertAlign w:val="subscript"/>
          <w:lang w:val="en-GB"/>
        </w:rPr>
        <w:t>s</w:t>
      </w:r>
      <w:r w:rsidR="008C7064">
        <w:rPr>
          <w:lang w:val="en-GB"/>
        </w:rPr>
        <w:t>=</w:t>
      </w:r>
      <w:r w:rsidR="008C7064" w:rsidRPr="00A66D02">
        <w:rPr>
          <w:lang w:val="en-GB"/>
        </w:rPr>
        <w:t>10</w:t>
      </w:r>
      <w:r w:rsidR="008C7064">
        <w:rPr>
          <w:vertAlign w:val="superscript"/>
          <w:lang w:val="en-GB"/>
        </w:rPr>
        <w:t>-39</w:t>
      </w:r>
      <w:r w:rsidR="008C7064">
        <w:rPr>
          <w:lang w:val="en-GB"/>
        </w:rPr>
        <w:t>) and goethite (</w:t>
      </w:r>
      <w:r w:rsidR="008C7064" w:rsidRPr="00A66D02">
        <w:rPr>
          <w:lang w:val="en-GB"/>
        </w:rPr>
        <w:t>K</w:t>
      </w:r>
      <w:r w:rsidR="008C7064" w:rsidRPr="0053229D">
        <w:rPr>
          <w:vertAlign w:val="subscript"/>
          <w:lang w:val="en-GB"/>
        </w:rPr>
        <w:t>s</w:t>
      </w:r>
      <w:r w:rsidR="008C7064">
        <w:rPr>
          <w:lang w:val="en-GB"/>
        </w:rPr>
        <w:t>=</w:t>
      </w:r>
      <w:r w:rsidR="008C7064" w:rsidRPr="00A66D02">
        <w:rPr>
          <w:lang w:val="en-GB"/>
        </w:rPr>
        <w:t>10</w:t>
      </w:r>
      <w:r w:rsidR="008C7064">
        <w:rPr>
          <w:vertAlign w:val="superscript"/>
          <w:lang w:val="en-GB"/>
        </w:rPr>
        <w:t>-41</w:t>
      </w:r>
      <w:r w:rsidR="008C7064">
        <w:rPr>
          <w:lang w:val="en-GB"/>
        </w:rPr>
        <w:t xml:space="preserve">). </w:t>
      </w:r>
    </w:p>
    <w:p w14:paraId="4E51DD18" w14:textId="6F8F93D7" w:rsidR="002F6AA2" w:rsidRDefault="002F6AA2" w:rsidP="00020718">
      <w:pPr>
        <w:rPr>
          <w:lang w:val="en-GB"/>
        </w:rPr>
      </w:pPr>
      <w:r>
        <w:rPr>
          <w:lang w:val="en-GB"/>
        </w:rPr>
        <w:tab/>
        <w:t xml:space="preserve">Microbial </w:t>
      </w:r>
      <w:r w:rsidR="00AF4CB8">
        <w:rPr>
          <w:lang w:val="en-GB"/>
        </w:rPr>
        <w:t xml:space="preserve">degradation of organic matter will also have profound effects on the accumulation and speciation of Fe. </w:t>
      </w:r>
      <w:r w:rsidR="00306231">
        <w:rPr>
          <w:lang w:val="en-GB"/>
        </w:rPr>
        <w:t xml:space="preserve">Coalescence and compaction </w:t>
      </w:r>
      <w:r w:rsidR="00DE24CD">
        <w:rPr>
          <w:lang w:val="en-GB"/>
        </w:rPr>
        <w:t>could</w:t>
      </w:r>
      <w:r w:rsidR="00306231">
        <w:rPr>
          <w:lang w:val="en-GB"/>
        </w:rPr>
        <w:t xml:space="preserve"> </w:t>
      </w:r>
      <w:r w:rsidR="0093732B">
        <w:rPr>
          <w:lang w:val="en-GB"/>
        </w:rPr>
        <w:t xml:space="preserve">temporarily </w:t>
      </w:r>
      <w:r w:rsidR="00306231">
        <w:rPr>
          <w:lang w:val="en-GB"/>
        </w:rPr>
        <w:t xml:space="preserve">cause reducing conditions within </w:t>
      </w:r>
      <w:r w:rsidR="00FC411C">
        <w:rPr>
          <w:lang w:val="en-GB"/>
        </w:rPr>
        <w:t xml:space="preserve">fully saturated </w:t>
      </w:r>
      <w:r w:rsidR="00306231">
        <w:rPr>
          <w:lang w:val="en-GB"/>
        </w:rPr>
        <w:t>micropores</w:t>
      </w:r>
      <w:r w:rsidR="00AB797C">
        <w:rPr>
          <w:lang w:val="en-GB"/>
        </w:rPr>
        <w:t xml:space="preserve"> when the</w:t>
      </w:r>
      <w:r w:rsidR="00306231">
        <w:rPr>
          <w:lang w:val="en-GB"/>
        </w:rPr>
        <w:t xml:space="preserve"> pore connectivity is poor.</w:t>
      </w:r>
      <w:r w:rsidR="000425AC">
        <w:rPr>
          <w:lang w:val="en-GB"/>
        </w:rPr>
        <w:t xml:space="preserve"> </w:t>
      </w:r>
      <w:r w:rsidR="007915A0">
        <w:rPr>
          <w:lang w:val="en-GB"/>
        </w:rPr>
        <w:t xml:space="preserve">Under </w:t>
      </w:r>
      <w:r w:rsidR="000425AC">
        <w:rPr>
          <w:lang w:val="en-GB"/>
        </w:rPr>
        <w:t>these</w:t>
      </w:r>
      <w:r w:rsidR="007915A0">
        <w:rPr>
          <w:lang w:val="en-GB"/>
        </w:rPr>
        <w:t xml:space="preserve"> conditions, m</w:t>
      </w:r>
      <w:r w:rsidR="006F0485">
        <w:rPr>
          <w:lang w:val="en-GB"/>
        </w:rPr>
        <w:t xml:space="preserve">icrobes </w:t>
      </w:r>
      <w:r w:rsidR="0093732B">
        <w:rPr>
          <w:lang w:val="en-GB"/>
        </w:rPr>
        <w:t>that</w:t>
      </w:r>
      <w:r w:rsidR="00A315A6">
        <w:rPr>
          <w:lang w:val="en-GB"/>
        </w:rPr>
        <w:t xml:space="preserve"> </w:t>
      </w:r>
      <w:r w:rsidR="00A44A03">
        <w:rPr>
          <w:lang w:val="en-GB"/>
        </w:rPr>
        <w:t>oxidize organic matter</w:t>
      </w:r>
      <w:r w:rsidR="007915A0">
        <w:rPr>
          <w:lang w:val="en-GB"/>
        </w:rPr>
        <w:t xml:space="preserve"> can </w:t>
      </w:r>
      <w:r w:rsidR="00092702">
        <w:rPr>
          <w:lang w:val="en-GB"/>
        </w:rPr>
        <w:t>us</w:t>
      </w:r>
      <w:r w:rsidR="007915A0">
        <w:rPr>
          <w:lang w:val="en-GB"/>
        </w:rPr>
        <w:t>e</w:t>
      </w:r>
      <w:r w:rsidR="00092702">
        <w:rPr>
          <w:lang w:val="en-GB"/>
        </w:rPr>
        <w:t xml:space="preserve"> Fe(III) as its </w:t>
      </w:r>
      <w:r w:rsidR="00397DD2">
        <w:rPr>
          <w:lang w:val="en-GB"/>
        </w:rPr>
        <w:t xml:space="preserve">terminal </w:t>
      </w:r>
      <w:r w:rsidR="00092702">
        <w:rPr>
          <w:lang w:val="en-GB"/>
        </w:rPr>
        <w:t>electron acceptor</w:t>
      </w:r>
      <w:r w:rsidR="00397DD2">
        <w:rPr>
          <w:lang w:val="en-GB"/>
        </w:rPr>
        <w:t xml:space="preserve"> </w:t>
      </w:r>
      <w:r w:rsidR="00397DD2">
        <w:rPr>
          <w:lang w:val="en-GB"/>
        </w:rPr>
        <w:fldChar w:fldCharType="begin"/>
      </w:r>
      <w:r w:rsidR="00A861A8">
        <w:rPr>
          <w:lang w:val="en-GB"/>
        </w:rPr>
        <w:instrText xml:space="preserve"> ADDIN EN.CITE &lt;EndNote&gt;&lt;Cite&gt;&lt;Author&gt;Lovley&lt;/Author&gt;&lt;Year&gt;1991&lt;/Year&gt;&lt;RecNum&gt;438&lt;/RecNum&gt;&lt;DisplayText&gt;(Lovley, 1991; Nevin &amp;amp; Lovley, 2002)&lt;/DisplayText&gt;&lt;record&gt;&lt;rec-number&gt;438&lt;/rec-number&gt;&lt;foreign-keys&gt;&lt;key app="EN" db-id="sxxf00esraxvapepssy5rssx9xs20srfz20v" timestamp="1541680464"&gt;438&lt;/key&gt;&lt;/foreign-keys&gt;&lt;ref-type name="Journal Article"&gt;17&lt;/ref-type&gt;&lt;contributors&gt;&lt;authors&gt;&lt;author&gt;Lovley, D. R.&lt;/author&gt;&lt;/authors&gt;&lt;/contributors&gt;&lt;titles&gt;&lt;title&gt;Dissimilatory Fe(III) and Mn(IV) reduction&lt;/title&gt;&lt;secondary-title&gt;Microbiological Reviews&lt;/secondary-title&gt;&lt;/titles&gt;&lt;periodical&gt;&lt;full-title&gt;Microbiological Reviews&lt;/full-title&gt;&lt;/periodical&gt;&lt;pages&gt;259&lt;/pages&gt;&lt;volume&gt;55&lt;/volume&gt;&lt;number&gt;2&lt;/number&gt;&lt;dates&gt;&lt;year&gt;1991&lt;/year&gt;&lt;/dates&gt;&lt;urls&gt;&lt;related-urls&gt;&lt;url&gt;http://mmbr.asm.org/content/55/2/259.abstract&lt;/url&gt;&lt;/related-urls&gt;&lt;/urls&gt;&lt;/record&gt;&lt;/Cite&gt;&lt;Cite&gt;&lt;Author&gt;Nevin&lt;/Author&gt;&lt;Year&gt;2002&lt;/Year&gt;&lt;RecNum&gt;439&lt;/RecNum&gt;&lt;record&gt;&lt;rec-number&gt;439&lt;/rec-number&gt;&lt;foreign-keys&gt;&lt;key app="EN" db-id="sxxf00esraxvapepssy5rssx9xs20srfz20v" timestamp="1541683342"&gt;439&lt;/key&gt;&lt;/foreign-keys&gt;&lt;ref-type name="Journal Article"&gt;17&lt;/ref-type&gt;&lt;contributors&gt;&lt;authors&gt;&lt;author&gt;Nevin, Kelly P.&lt;/author&gt;&lt;author&gt;Lovley, Derek R.&lt;/author&gt;&lt;/authors&gt;&lt;/contributors&gt;&lt;titles&gt;&lt;title&gt;Mechanisms for accessing insoluble Fe(III) oxide during dissimilatory Fe(III) reduction by Geothrix fermentans&lt;/title&gt;&lt;secondary-title&gt;Applied and environmental microbiology&lt;/secondary-title&gt;&lt;/titles&gt;&lt;periodical&gt;&lt;full-title&gt;Applied and Environmental Microbiology&lt;/full-title&gt;&lt;/periodical&gt;&lt;pages&gt;2294-2299&lt;/pages&gt;&lt;volume&gt;68&lt;/volume&gt;&lt;number&gt;5&lt;/number&gt;&lt;dates&gt;&lt;year&gt;2002&lt;/year&gt;&lt;/dates&gt;&lt;publisher&gt;American Society for Microbiology&lt;/publisher&gt;&lt;isbn&gt;0099-2240&amp;#xD;1098-5336&lt;/isbn&gt;&lt;accession-num&gt;11976100&lt;/accession-num&gt;&lt;urls&gt;&lt;related-urls&gt;&lt;url&gt;https://www.ncbi.nlm.nih.gov/pubmed/11976100&lt;/url&gt;&lt;url&gt;https://www.ncbi.nlm.nih.gov/pmc/PMC127553/&lt;/url&gt;&lt;/related-urls&gt;&lt;/urls&gt;&lt;electronic-resource-num&gt;10.1128/AEM.68.5.2294-2299.2002&lt;/electronic-resource-num&gt;&lt;remote-database-name&gt;PubMed&lt;/remote-database-name&gt;&lt;/record&gt;&lt;/Cite&gt;&lt;/EndNote&gt;</w:instrText>
      </w:r>
      <w:r w:rsidR="00397DD2">
        <w:rPr>
          <w:lang w:val="en-GB"/>
        </w:rPr>
        <w:fldChar w:fldCharType="separate"/>
      </w:r>
      <w:r w:rsidR="00A861A8">
        <w:rPr>
          <w:noProof/>
          <w:lang w:val="en-GB"/>
        </w:rPr>
        <w:t>(Lovley, 1991; Nevin &amp; Lovley, 2002)</w:t>
      </w:r>
      <w:r w:rsidR="00397DD2">
        <w:rPr>
          <w:lang w:val="en-GB"/>
        </w:rPr>
        <w:fldChar w:fldCharType="end"/>
      </w:r>
      <w:r w:rsidR="006A64A0">
        <w:rPr>
          <w:lang w:val="en-GB"/>
        </w:rPr>
        <w:t>.</w:t>
      </w:r>
      <w:r w:rsidR="00243CFC">
        <w:rPr>
          <w:lang w:val="en-GB"/>
        </w:rPr>
        <w:t xml:space="preserve"> It has been shown that both anaerobic and aerobic bacteria preferably reduce amorphous Fe, which explains </w:t>
      </w:r>
      <w:r w:rsidR="00243CFC">
        <w:rPr>
          <w:lang w:val="en-GB"/>
        </w:rPr>
        <w:lastRenderedPageBreak/>
        <w:t xml:space="preserve">the lower concentrations of amorphous Fe in the rhizosphere </w:t>
      </w:r>
      <w:r w:rsidR="00243CFC">
        <w:rPr>
          <w:lang w:val="en-GB"/>
        </w:rPr>
        <w:fldChar w:fldCharType="begin"/>
      </w:r>
      <w:r w:rsidR="00243CFC">
        <w:rPr>
          <w:lang w:val="en-GB"/>
        </w:rPr>
        <w:instrText xml:space="preserve"> ADDIN EN.CITE &lt;EndNote&gt;&lt;Cite&gt;&lt;Author&gt;Wahid&lt;/Author&gt;&lt;Year&gt;1993&lt;/Year&gt;&lt;RecNum&gt;486&lt;/RecNum&gt;&lt;DisplayText&gt;(Wahid &amp;amp; Kamalam, 1993)&lt;/DisplayText&gt;&lt;record&gt;&lt;rec-number&gt;486&lt;/rec-number&gt;&lt;foreign-keys&gt;&lt;key app="EN" db-id="sxxf00esraxvapepssy5rssx9xs20srfz20v" timestamp="1565385617"&gt;486&lt;/key&gt;&lt;/foreign-keys&gt;&lt;ref-type name="Journal Article"&gt;17&lt;/ref-type&gt;&lt;contributors&gt;&lt;authors&gt;&lt;author&gt;Wahid, P. A.&lt;/author&gt;&lt;author&gt;Kamalam, N. V.&lt;/author&gt;&lt;/authors&gt;&lt;/contributors&gt;&lt;titles&gt;&lt;title&gt;Reductive dissolution of crystalline and amorphous Fe(III) oxides by microorganisms in submerged soil&lt;/title&gt;&lt;secondary-title&gt;Biology and Fertility of Soils&lt;/secondary-title&gt;&lt;/titles&gt;&lt;periodical&gt;&lt;full-title&gt;Biology and Fertility of Soils&lt;/full-title&gt;&lt;/periodical&gt;&lt;pages&gt;144-148&lt;/pages&gt;&lt;volume&gt;15&lt;/volume&gt;&lt;number&gt;2&lt;/number&gt;&lt;dates&gt;&lt;year&gt;1993&lt;/year&gt;&lt;pub-dates&gt;&lt;date&gt;1993/02/01&lt;/date&gt;&lt;/pub-dates&gt;&lt;/dates&gt;&lt;isbn&gt;1432-0789&lt;/isbn&gt;&lt;urls&gt;&lt;related-urls&gt;&lt;url&gt;https://doi.org/10.1007/BF00336433&lt;/url&gt;&lt;/related-urls&gt;&lt;/urls&gt;&lt;electronic-resource-num&gt;10.1007/BF00336433&lt;/electronic-resource-num&gt;&lt;/record&gt;&lt;/Cite&gt;&lt;/EndNote&gt;</w:instrText>
      </w:r>
      <w:r w:rsidR="00243CFC">
        <w:rPr>
          <w:lang w:val="en-GB"/>
        </w:rPr>
        <w:fldChar w:fldCharType="separate"/>
      </w:r>
      <w:r w:rsidR="00243CFC">
        <w:rPr>
          <w:noProof/>
          <w:lang w:val="en-GB"/>
        </w:rPr>
        <w:t>(Wahid &amp; Kamalam, 1993)</w:t>
      </w:r>
      <w:r w:rsidR="00243CFC">
        <w:rPr>
          <w:lang w:val="en-GB"/>
        </w:rPr>
        <w:fldChar w:fldCharType="end"/>
      </w:r>
      <w:r w:rsidR="00243CFC">
        <w:rPr>
          <w:lang w:val="en-GB"/>
        </w:rPr>
        <w:t xml:space="preserve">. </w:t>
      </w:r>
      <w:r w:rsidR="006A64A0">
        <w:rPr>
          <w:lang w:val="en-GB"/>
        </w:rPr>
        <w:t xml:space="preserve"> </w:t>
      </w:r>
      <w:r w:rsidR="00421178">
        <w:rPr>
          <w:lang w:val="en-GB"/>
        </w:rPr>
        <w:t>Moreover, a</w:t>
      </w:r>
      <w:r w:rsidR="00FD45A8">
        <w:rPr>
          <w:lang w:val="en-GB"/>
        </w:rPr>
        <w:t xml:space="preserve"> study where amorphous Fe(III)</w:t>
      </w:r>
      <w:r w:rsidR="00662FF5">
        <w:rPr>
          <w:lang w:val="en-GB"/>
        </w:rPr>
        <w:t xml:space="preserve"> was reduced by bacteria also shows that acetate</w:t>
      </w:r>
      <w:r w:rsidR="0093732B">
        <w:rPr>
          <w:lang w:val="en-GB"/>
        </w:rPr>
        <w:t xml:space="preserve"> can be used by bacteria</w:t>
      </w:r>
      <w:r w:rsidR="00662FF5">
        <w:rPr>
          <w:lang w:val="en-GB"/>
        </w:rPr>
        <w:t xml:space="preserve"> </w:t>
      </w:r>
      <w:r w:rsidR="00DE1088">
        <w:rPr>
          <w:lang w:val="en-GB"/>
        </w:rPr>
        <w:t xml:space="preserve">as electron donor </w:t>
      </w:r>
      <w:r w:rsidR="004176C4">
        <w:rPr>
          <w:lang w:val="en-GB"/>
        </w:rPr>
        <w:fldChar w:fldCharType="begin"/>
      </w:r>
      <w:r w:rsidR="00A861A8">
        <w:rPr>
          <w:lang w:val="en-GB"/>
        </w:rPr>
        <w:instrText xml:space="preserve"> ADDIN EN.CITE &lt;EndNote&gt;&lt;Cite&gt;&lt;Author&gt;Lovley&lt;/Author&gt;&lt;Year&gt;1988&lt;/Year&gt;&lt;RecNum&gt;440&lt;/RecNum&gt;&lt;DisplayText&gt;(Lovley &amp;amp; Phillips, 1988)&lt;/DisplayText&gt;&lt;record&gt;&lt;rec-number&gt;440&lt;/rec-number&gt;&lt;foreign-keys&gt;&lt;key app="EN" db-id="sxxf00esraxvapepssy5rssx9xs20srfz20v" timestamp="1541684313"&gt;440&lt;/key&gt;&lt;/foreign-keys&gt;&lt;ref-type name="Journal Article"&gt;17&lt;/ref-type&gt;&lt;contributors&gt;&lt;authors&gt;&lt;author&gt;Lovley, D. R.&lt;/author&gt;&lt;author&gt;Phillips, E. J.&lt;/author&gt;&lt;/authors&gt;&lt;/contributors&gt;&lt;titles&gt;&lt;title&gt;Novel mode of microbial energy metabolism: organic carbon oxidation coupled to dissimilatory reduction of iron or manganese&lt;/title&gt;&lt;secondary-title&gt;Applied and environmental microbiology&lt;/secondary-title&gt;&lt;/titles&gt;&lt;periodical&gt;&lt;full-title&gt;Applied and Environmental Microbiology&lt;/full-title&gt;&lt;/periodical&gt;&lt;pages&gt;1472-1480&lt;/pages&gt;&lt;volume&gt;54&lt;/volume&gt;&lt;number&gt;6&lt;/number&gt;&lt;dates&gt;&lt;year&gt;1988&lt;/year&gt;&lt;/dates&gt;&lt;isbn&gt;0099-2240&amp;#xD;1098-5336&lt;/isbn&gt;&lt;accession-num&gt;16347658&lt;/accession-num&gt;&lt;urls&gt;&lt;related-urls&gt;&lt;url&gt;https://www.ncbi.nlm.nih.gov/pubmed/16347658&lt;/url&gt;&lt;url&gt;https://www.ncbi.nlm.nih.gov/pmc/PMC202682/&lt;/url&gt;&lt;/related-urls&gt;&lt;/urls&gt;&lt;remote-database-name&gt;PubMed&lt;/remote-database-name&gt;&lt;/record&gt;&lt;/Cite&gt;&lt;/EndNote&gt;</w:instrText>
      </w:r>
      <w:r w:rsidR="004176C4">
        <w:rPr>
          <w:lang w:val="en-GB"/>
        </w:rPr>
        <w:fldChar w:fldCharType="separate"/>
      </w:r>
      <w:r w:rsidR="00A861A8">
        <w:rPr>
          <w:noProof/>
          <w:lang w:val="en-GB"/>
        </w:rPr>
        <w:t>(Lovley &amp; Phillips, 1988)</w:t>
      </w:r>
      <w:r w:rsidR="004176C4">
        <w:rPr>
          <w:lang w:val="en-GB"/>
        </w:rPr>
        <w:fldChar w:fldCharType="end"/>
      </w:r>
      <w:r w:rsidR="00DE1088">
        <w:rPr>
          <w:lang w:val="en-GB"/>
        </w:rPr>
        <w:t xml:space="preserve">. </w:t>
      </w:r>
      <w:r w:rsidR="000425AC">
        <w:rPr>
          <w:lang w:val="en-GB"/>
        </w:rPr>
        <w:t xml:space="preserve">As a </w:t>
      </w:r>
      <w:r w:rsidR="00FD3695">
        <w:rPr>
          <w:lang w:val="en-GB"/>
        </w:rPr>
        <w:t>result</w:t>
      </w:r>
      <w:r w:rsidR="000425AC">
        <w:rPr>
          <w:lang w:val="en-GB"/>
        </w:rPr>
        <w:t xml:space="preserve">, </w:t>
      </w:r>
      <w:r w:rsidR="00721C0D">
        <w:rPr>
          <w:lang w:val="en-GB"/>
        </w:rPr>
        <w:t>the reduction will cause</w:t>
      </w:r>
      <w:r w:rsidR="007441BC">
        <w:rPr>
          <w:lang w:val="en-GB"/>
        </w:rPr>
        <w:t xml:space="preserve"> </w:t>
      </w:r>
      <w:r w:rsidR="008927FC">
        <w:rPr>
          <w:lang w:val="en-GB"/>
        </w:rPr>
        <w:t>release of</w:t>
      </w:r>
      <w:r w:rsidR="00721C0D">
        <w:rPr>
          <w:lang w:val="en-GB"/>
        </w:rPr>
        <w:t xml:space="preserve"> </w:t>
      </w:r>
      <w:r w:rsidR="000425AC">
        <w:rPr>
          <w:lang w:val="en-GB"/>
        </w:rPr>
        <w:t>most of the ad</w:t>
      </w:r>
      <w:r w:rsidR="00563254">
        <w:rPr>
          <w:lang w:val="en-GB"/>
        </w:rPr>
        <w:t>s</w:t>
      </w:r>
      <w:r w:rsidR="000425AC">
        <w:rPr>
          <w:lang w:val="en-GB"/>
        </w:rPr>
        <w:t>orbed</w:t>
      </w:r>
      <w:r w:rsidR="0066152C">
        <w:rPr>
          <w:lang w:val="en-GB"/>
        </w:rPr>
        <w:t xml:space="preserve"> species from Fe-oxide surfaces</w:t>
      </w:r>
      <w:r w:rsidR="00563254">
        <w:rPr>
          <w:lang w:val="en-GB"/>
        </w:rPr>
        <w:t xml:space="preserve"> </w:t>
      </w:r>
      <w:r w:rsidR="00801CF3">
        <w:rPr>
          <w:lang w:val="en-GB"/>
        </w:rPr>
        <w:t xml:space="preserve">thus </w:t>
      </w:r>
      <w:r w:rsidR="00563254">
        <w:rPr>
          <w:lang w:val="en-GB"/>
        </w:rPr>
        <w:t xml:space="preserve">speeding up other biochemical processes. </w:t>
      </w:r>
      <w:r w:rsidR="0049596A">
        <w:rPr>
          <w:lang w:val="en-GB"/>
        </w:rPr>
        <w:t xml:space="preserve">The rate that ferrihydrite can be reduced also </w:t>
      </w:r>
      <w:r w:rsidR="00413854">
        <w:rPr>
          <w:lang w:val="en-GB"/>
        </w:rPr>
        <w:t>depends</w:t>
      </w:r>
      <w:r w:rsidR="0049596A">
        <w:rPr>
          <w:lang w:val="en-GB"/>
        </w:rPr>
        <w:t xml:space="preserve"> on the surface area</w:t>
      </w:r>
      <w:r w:rsidR="00413854">
        <w:rPr>
          <w:lang w:val="en-GB"/>
        </w:rPr>
        <w:t xml:space="preserve"> and its crystallinity. </w:t>
      </w:r>
      <w:r w:rsidR="00074222">
        <w:rPr>
          <w:lang w:val="en-GB"/>
        </w:rPr>
        <w:t xml:space="preserve">Usually the poorly crystalline Fe-oxides </w:t>
      </w:r>
      <w:r w:rsidR="008927FC">
        <w:rPr>
          <w:lang w:val="en-GB"/>
        </w:rPr>
        <w:t>are</w:t>
      </w:r>
      <w:r w:rsidR="00AF7375">
        <w:rPr>
          <w:lang w:val="en-GB"/>
        </w:rPr>
        <w:t xml:space="preserve"> </w:t>
      </w:r>
      <w:r w:rsidR="00074222">
        <w:rPr>
          <w:lang w:val="en-GB"/>
        </w:rPr>
        <w:t>most susceptible to microbial reduction</w:t>
      </w:r>
      <w:r w:rsidR="00FD20DE">
        <w:rPr>
          <w:lang w:val="en-GB"/>
        </w:rPr>
        <w:t>.</w:t>
      </w:r>
      <w:r w:rsidR="006250F4">
        <w:rPr>
          <w:lang w:val="en-GB"/>
        </w:rPr>
        <w:t xml:space="preserve"> </w:t>
      </w:r>
      <w:r w:rsidR="00F042FB">
        <w:rPr>
          <w:lang w:val="en-GB"/>
        </w:rPr>
        <w:t>However, these reactions are dynamic</w:t>
      </w:r>
      <w:r w:rsidR="008E5B49">
        <w:rPr>
          <w:lang w:val="en-GB"/>
        </w:rPr>
        <w:t xml:space="preserve"> and re-solubilization is very likely.</w:t>
      </w:r>
      <w:r w:rsidR="00074222">
        <w:rPr>
          <w:lang w:val="en-GB"/>
        </w:rPr>
        <w:t xml:space="preserve"> </w:t>
      </w:r>
    </w:p>
    <w:p w14:paraId="3DDE2560" w14:textId="415622B9" w:rsidR="002A5356" w:rsidRDefault="001C5078" w:rsidP="00020718">
      <w:pPr>
        <w:rPr>
          <w:lang w:val="en-GB"/>
        </w:rPr>
      </w:pPr>
      <w:r>
        <w:rPr>
          <w:lang w:val="en-GB"/>
        </w:rPr>
        <w:tab/>
        <w:t>Finally</w:t>
      </w:r>
      <w:r w:rsidR="009277B3">
        <w:rPr>
          <w:lang w:val="en-GB"/>
        </w:rPr>
        <w:t>,</w:t>
      </w:r>
      <w:r w:rsidR="00A651C4">
        <w:rPr>
          <w:lang w:val="en-GB"/>
        </w:rPr>
        <w:t xml:space="preserve"> our </w:t>
      </w:r>
      <w:r w:rsidR="00C62227">
        <w:rPr>
          <w:lang w:val="en-GB"/>
        </w:rPr>
        <w:t xml:space="preserve">XANES </w:t>
      </w:r>
      <w:r w:rsidR="00A651C4">
        <w:rPr>
          <w:lang w:val="en-GB"/>
        </w:rPr>
        <w:t>results</w:t>
      </w:r>
      <w:r w:rsidR="00DB6964">
        <w:rPr>
          <w:lang w:val="en-GB"/>
        </w:rPr>
        <w:t xml:space="preserve"> show </w:t>
      </w:r>
      <w:r w:rsidR="00DF3CBC">
        <w:rPr>
          <w:lang w:val="en-GB"/>
        </w:rPr>
        <w:t xml:space="preserve">no unequivocal evidence of Fe </w:t>
      </w:r>
      <w:r>
        <w:rPr>
          <w:lang w:val="en-GB"/>
        </w:rPr>
        <w:t>complexation</w:t>
      </w:r>
      <w:r w:rsidR="00DB6964">
        <w:rPr>
          <w:lang w:val="en-GB"/>
        </w:rPr>
        <w:t xml:space="preserve"> via</w:t>
      </w:r>
      <w:r w:rsidR="00DF3CBC">
        <w:rPr>
          <w:lang w:val="en-GB"/>
        </w:rPr>
        <w:t xml:space="preserve"> </w:t>
      </w:r>
      <w:r>
        <w:rPr>
          <w:lang w:val="en-GB"/>
        </w:rPr>
        <w:t>organic siderophores (both plant and microbial derived)</w:t>
      </w:r>
      <w:r w:rsidR="00DF3CBC">
        <w:rPr>
          <w:lang w:val="en-GB"/>
        </w:rPr>
        <w:t xml:space="preserve">. </w:t>
      </w:r>
      <w:r w:rsidR="00DB6964">
        <w:rPr>
          <w:lang w:val="en-GB"/>
        </w:rPr>
        <w:t xml:space="preserve">However, </w:t>
      </w:r>
      <w:r w:rsidR="00DD0854">
        <w:rPr>
          <w:lang w:val="en-GB"/>
        </w:rPr>
        <w:t xml:space="preserve">our </w:t>
      </w:r>
      <w:proofErr w:type="spellStart"/>
      <w:r w:rsidR="00DD0854">
        <w:rPr>
          <w:lang w:val="en-GB"/>
        </w:rPr>
        <w:t>sulfur</w:t>
      </w:r>
      <w:proofErr w:type="spellEnd"/>
      <w:r w:rsidR="00A543E2">
        <w:rPr>
          <w:lang w:val="en-GB"/>
        </w:rPr>
        <w:t xml:space="preserve"> (see next section)</w:t>
      </w:r>
      <w:r w:rsidR="00DD0854">
        <w:rPr>
          <w:lang w:val="en-GB"/>
        </w:rPr>
        <w:t xml:space="preserve"> spectra suggest that </w:t>
      </w:r>
      <w:r w:rsidR="00DB6964">
        <w:rPr>
          <w:lang w:val="en-GB"/>
        </w:rPr>
        <w:t xml:space="preserve">there is evidence of increased microbial activity </w:t>
      </w:r>
      <w:r w:rsidR="00DD0854">
        <w:rPr>
          <w:lang w:val="en-GB"/>
        </w:rPr>
        <w:t xml:space="preserve">in the rhizosphere. </w:t>
      </w:r>
      <w:r w:rsidR="00D50C85">
        <w:rPr>
          <w:lang w:val="en-GB"/>
        </w:rPr>
        <w:t xml:space="preserve">It is known that </w:t>
      </w:r>
      <w:r w:rsidR="00C848C1">
        <w:rPr>
          <w:lang w:val="en-GB"/>
        </w:rPr>
        <w:t>plants, fungi and bacteria excrete multiple siderophores</w:t>
      </w:r>
      <w:r w:rsidR="001F57A1">
        <w:rPr>
          <w:lang w:val="en-GB"/>
        </w:rPr>
        <w:t xml:space="preserve"> in order to access Fe</w:t>
      </w:r>
      <w:r w:rsidR="00704F87">
        <w:rPr>
          <w:lang w:val="en-GB"/>
        </w:rPr>
        <w:t xml:space="preserve"> </w:t>
      </w:r>
      <w:r w:rsidR="007678C7">
        <w:rPr>
          <w:lang w:val="en-GB"/>
        </w:rPr>
        <w:fldChar w:fldCharType="begin">
          <w:fldData xml:space="preserve">PEVuZE5vdGU+PENpdGU+PEF1dGhvcj5IaWRlcjwvQXV0aG9yPjxZZWFyPjIwMTA8L1llYXI+PFJl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</w:fldData>
        </w:fldChar>
      </w:r>
      <w:r w:rsidR="00A861A8">
        <w:rPr>
          <w:lang w:val="en-GB"/>
        </w:rPr>
        <w:instrText xml:space="preserve"> ADDIN EN.CITE </w:instrText>
      </w:r>
      <w:r w:rsidR="00A861A8">
        <w:rPr>
          <w:lang w:val="en-GB"/>
        </w:rPr>
        <w:fldChar w:fldCharType="begin">
          <w:fldData xml:space="preserve">PEVuZE5vdGU+PENpdGU+PEF1dGhvcj5IaWRlcjwvQXV0aG9yPjxZZWFyPjIwMTA8L1llYXI+PFJl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</w:fldData>
        </w:fldChar>
      </w:r>
      <w:r w:rsidR="00A861A8">
        <w:rPr>
          <w:lang w:val="en-GB"/>
        </w:rPr>
        <w:instrText xml:space="preserve"> ADDIN EN.CITE.DATA </w:instrText>
      </w:r>
      <w:r w:rsidR="00A861A8">
        <w:rPr>
          <w:lang w:val="en-GB"/>
        </w:rPr>
      </w:r>
      <w:r w:rsidR="00A861A8">
        <w:rPr>
          <w:lang w:val="en-GB"/>
        </w:rPr>
        <w:fldChar w:fldCharType="end"/>
      </w:r>
      <w:r w:rsidR="007678C7">
        <w:rPr>
          <w:lang w:val="en-GB"/>
        </w:rPr>
      </w:r>
      <w:r w:rsidR="007678C7">
        <w:rPr>
          <w:lang w:val="en-GB"/>
        </w:rPr>
        <w:fldChar w:fldCharType="separate"/>
      </w:r>
      <w:r w:rsidR="00A861A8">
        <w:rPr>
          <w:noProof/>
          <w:lang w:val="en-GB"/>
        </w:rPr>
        <w:t>(Hider &amp; Kong, 2010; Johnstone &amp; Nolan, 2015)</w:t>
      </w:r>
      <w:r w:rsidR="007678C7">
        <w:rPr>
          <w:lang w:val="en-GB"/>
        </w:rPr>
        <w:fldChar w:fldCharType="end"/>
      </w:r>
      <w:r w:rsidR="00C848C1">
        <w:rPr>
          <w:lang w:val="en-GB"/>
        </w:rPr>
        <w:t>.</w:t>
      </w:r>
      <w:r w:rsidR="00A100E5">
        <w:rPr>
          <w:lang w:val="en-GB"/>
        </w:rPr>
        <w:t xml:space="preserve"> </w:t>
      </w:r>
      <w:r w:rsidR="008F487B">
        <w:rPr>
          <w:lang w:val="en-GB"/>
        </w:rPr>
        <w:t>In addition, m</w:t>
      </w:r>
      <w:r w:rsidR="00A100E5">
        <w:rPr>
          <w:lang w:val="en-GB"/>
        </w:rPr>
        <w:t>odelling of siderophores in Zn deficient soil show</w:t>
      </w:r>
      <w:r w:rsidR="00F9667B">
        <w:rPr>
          <w:lang w:val="en-GB"/>
        </w:rPr>
        <w:t xml:space="preserve"> an increased mobility and </w:t>
      </w:r>
      <w:r w:rsidR="008F487B">
        <w:rPr>
          <w:lang w:val="en-GB"/>
        </w:rPr>
        <w:t>an accumulation front of Zn in the rhizosphere</w:t>
      </w:r>
      <w:r w:rsidR="004878FE">
        <w:rPr>
          <w:lang w:val="en-GB"/>
        </w:rPr>
        <w:t xml:space="preserve"> </w:t>
      </w:r>
      <w:r w:rsidR="006B0D8F">
        <w:rPr>
          <w:lang w:val="en-GB"/>
        </w:rPr>
        <w:fldChar w:fldCharType="begin"/>
      </w:r>
      <w:r w:rsidR="00A861A8">
        <w:rPr>
          <w:lang w:val="en-GB"/>
        </w:rPr>
        <w:instrText xml:space="preserve"> ADDIN EN.CITE &lt;EndNote&gt;&lt;Cite&gt;&lt;Author&gt;Ptashnyk&lt;/Author&gt;&lt;Year&gt;2011&lt;/Year&gt;&lt;RecNum&gt;445&lt;/RecNum&gt;&lt;DisplayText&gt;(Ptashnyk&lt;style face="italic"&gt; et al.&lt;/style&gt;, 2011)&lt;/DisplayText&gt;&lt;record&gt;&lt;rec-number&gt;445&lt;/rec-number&gt;&lt;foreign-keys&gt;&lt;key app="EN" db-id="sxxf00esraxvapepssy5rssx9xs20srfz20v" timestamp="1541698134"&gt;445&lt;/key&gt;&lt;/foreign-keys&gt;&lt;ref-type name="Journal Article"&gt;17&lt;/ref-type&gt;&lt;contributors&gt;&lt;authors&gt;&lt;author&gt;Ptashnyk, Mariya&lt;/author&gt;&lt;author&gt;Roose, Tiina&lt;/author&gt;&lt;author&gt;Jones, Davey L.&lt;/author&gt;&lt;author&gt;Kirk, Guy J. D.&lt;/author&gt;&lt;/authors&gt;&lt;/contributors&gt;&lt;titles&gt;&lt;title&gt;Enhanced zinc uptake by rice through phytosiderophore secretion: a modelling study&lt;/title&gt;&lt;secondary-title&gt;Plant, Cell &amp;amp; Environment&lt;/secondary-title&gt;&lt;/titles&gt;&lt;periodical&gt;&lt;full-title&gt;Plant, Cell &amp;amp; Environment&lt;/full-title&gt;&lt;/periodical&gt;&lt;pages&gt;2038-2046&lt;/pages&gt;&lt;volume&gt;34&lt;/volume&gt;&lt;number&gt;12&lt;/number&gt;&lt;keywords&gt;&lt;keyword&gt;cereal&lt;/keyword&gt;&lt;keyword&gt;micronutrient&lt;/keyword&gt;&lt;keyword&gt;mugineic acid&lt;/keyword&gt;&lt;keyword&gt;rhizosphere&lt;/keyword&gt;&lt;keyword&gt;solubilization&lt;/keyword&gt;&lt;/keywords&gt;&lt;dates&gt;&lt;year&gt;2011&lt;/year&gt;&lt;pub-dates&gt;&lt;date&gt;2011/12/01&lt;/date&gt;&lt;/pub-dates&gt;&lt;/dates&gt;&lt;publisher&gt;Wiley/Blackwell (10.1111)&lt;/publisher&gt;&lt;isbn&gt;0140-7791&lt;/isbn&gt;&lt;urls&gt;&lt;related-urls&gt;&lt;url&gt;https://doi.org/10.1111/j.1365-3040.2011.02401.x&lt;/url&gt;&lt;/related-urls&gt;&lt;/urls&gt;&lt;electronic-resource-num&gt;10.1111/j.1365-3040.2011.02401.x&lt;/electronic-resource-num&gt;&lt;access-date&gt;2018/11/08&lt;/access-date&gt;&lt;/record&gt;&lt;/Cite&gt;&lt;/EndNote&gt;</w:instrText>
      </w:r>
      <w:r w:rsidR="006B0D8F">
        <w:rPr>
          <w:lang w:val="en-GB"/>
        </w:rPr>
        <w:fldChar w:fldCharType="separate"/>
      </w:r>
      <w:r w:rsidR="00A861A8">
        <w:rPr>
          <w:noProof/>
          <w:lang w:val="en-GB"/>
        </w:rPr>
        <w:t>(Ptashnyk</w:t>
      </w:r>
      <w:r w:rsidR="00A861A8" w:rsidRPr="00A861A8">
        <w:rPr>
          <w:i/>
          <w:noProof/>
          <w:lang w:val="en-GB"/>
        </w:rPr>
        <w:t xml:space="preserve"> et al.</w:t>
      </w:r>
      <w:r w:rsidR="00A861A8">
        <w:rPr>
          <w:noProof/>
          <w:lang w:val="en-GB"/>
        </w:rPr>
        <w:t>, 2011)</w:t>
      </w:r>
      <w:r w:rsidR="006B0D8F">
        <w:rPr>
          <w:lang w:val="en-GB"/>
        </w:rPr>
        <w:fldChar w:fldCharType="end"/>
      </w:r>
      <w:r w:rsidR="008F487B">
        <w:rPr>
          <w:lang w:val="en-GB"/>
        </w:rPr>
        <w:t>.</w:t>
      </w:r>
      <w:r w:rsidR="00ED406D">
        <w:rPr>
          <w:lang w:val="en-GB"/>
        </w:rPr>
        <w:t xml:space="preserve"> </w:t>
      </w:r>
      <w:r w:rsidR="006F55C0">
        <w:rPr>
          <w:lang w:val="en-GB"/>
        </w:rPr>
        <w:t>E</w:t>
      </w:r>
      <w:r w:rsidR="00F51369">
        <w:rPr>
          <w:lang w:val="en-GB"/>
        </w:rPr>
        <w:t>ven</w:t>
      </w:r>
      <w:r w:rsidR="00A232B3">
        <w:rPr>
          <w:lang w:val="en-GB"/>
        </w:rPr>
        <w:t xml:space="preserve"> though</w:t>
      </w:r>
      <w:r w:rsidR="00F51369">
        <w:rPr>
          <w:lang w:val="en-GB"/>
        </w:rPr>
        <w:t xml:space="preserve"> Fe concentrations</w:t>
      </w:r>
      <w:r w:rsidR="00A232B3">
        <w:rPr>
          <w:lang w:val="en-GB"/>
        </w:rPr>
        <w:t xml:space="preserve"> are increased</w:t>
      </w:r>
      <w:r w:rsidR="00F51369">
        <w:rPr>
          <w:lang w:val="en-GB"/>
        </w:rPr>
        <w:t xml:space="preserve">, </w:t>
      </w:r>
      <w:r w:rsidR="001B4325">
        <w:rPr>
          <w:lang w:val="en-GB"/>
        </w:rPr>
        <w:t xml:space="preserve">the bioavailability of </w:t>
      </w:r>
      <w:proofErr w:type="gramStart"/>
      <w:r w:rsidR="001B4325">
        <w:rPr>
          <w:lang w:val="en-GB"/>
        </w:rPr>
        <w:t>Fe</w:t>
      </w:r>
      <w:r w:rsidR="0050305E">
        <w:rPr>
          <w:lang w:val="en-GB"/>
        </w:rPr>
        <w:t>(</w:t>
      </w:r>
      <w:proofErr w:type="gramEnd"/>
      <w:r w:rsidR="0050305E">
        <w:rPr>
          <w:lang w:val="en-GB"/>
        </w:rPr>
        <w:t>III)</w:t>
      </w:r>
      <w:r w:rsidR="001B4325">
        <w:rPr>
          <w:lang w:val="en-GB"/>
        </w:rPr>
        <w:t xml:space="preserve"> still might be </w:t>
      </w:r>
      <w:r w:rsidR="004E282C">
        <w:rPr>
          <w:lang w:val="en-GB"/>
        </w:rPr>
        <w:t>much lower</w:t>
      </w:r>
      <w:r w:rsidR="006F55C0">
        <w:rPr>
          <w:lang w:val="en-GB"/>
        </w:rPr>
        <w:t xml:space="preserve"> due </w:t>
      </w:r>
      <w:r w:rsidR="00E14BE1">
        <w:rPr>
          <w:lang w:val="en-GB"/>
        </w:rPr>
        <w:t xml:space="preserve">to </w:t>
      </w:r>
      <w:r w:rsidR="006F55C0">
        <w:rPr>
          <w:lang w:val="en-GB"/>
        </w:rPr>
        <w:t xml:space="preserve">slow </w:t>
      </w:r>
      <w:r w:rsidR="009467D3">
        <w:rPr>
          <w:lang w:val="en-GB"/>
        </w:rPr>
        <w:t>dissolution processes</w:t>
      </w:r>
      <w:r w:rsidR="001B4325">
        <w:rPr>
          <w:lang w:val="en-GB"/>
        </w:rPr>
        <w:t>.</w:t>
      </w:r>
      <w:r w:rsidR="0050305E">
        <w:rPr>
          <w:lang w:val="en-GB"/>
        </w:rPr>
        <w:t xml:space="preserve"> </w:t>
      </w:r>
      <w:r w:rsidR="00F52443">
        <w:rPr>
          <w:lang w:val="en-GB"/>
        </w:rPr>
        <w:t xml:space="preserve">Without exception, siderophores have a higher affinity for </w:t>
      </w:r>
      <w:r w:rsidR="00B31A8B">
        <w:rPr>
          <w:lang w:val="en-GB"/>
        </w:rPr>
        <w:t>trivalent iron</w:t>
      </w:r>
      <w:r w:rsidR="000C46AE">
        <w:rPr>
          <w:lang w:val="en-GB"/>
        </w:rPr>
        <w:t xml:space="preserve"> a</w:t>
      </w:r>
      <w:r w:rsidR="00285E62">
        <w:rPr>
          <w:lang w:val="en-GB"/>
        </w:rPr>
        <w:t>nd</w:t>
      </w:r>
      <w:r w:rsidR="000C46AE">
        <w:rPr>
          <w:lang w:val="en-GB"/>
        </w:rPr>
        <w:t xml:space="preserve"> </w:t>
      </w:r>
      <w:r w:rsidR="00285E62">
        <w:rPr>
          <w:lang w:val="en-GB"/>
        </w:rPr>
        <w:t xml:space="preserve">are </w:t>
      </w:r>
      <w:r w:rsidR="000C46AE">
        <w:rPr>
          <w:lang w:val="en-GB"/>
        </w:rPr>
        <w:t xml:space="preserve">much less </w:t>
      </w:r>
      <w:r w:rsidR="00285E62">
        <w:rPr>
          <w:lang w:val="en-GB"/>
        </w:rPr>
        <w:t>competitive</w:t>
      </w:r>
      <w:r w:rsidR="000C46AE">
        <w:rPr>
          <w:lang w:val="en-GB"/>
        </w:rPr>
        <w:t xml:space="preserve"> with </w:t>
      </w:r>
      <w:r w:rsidR="003C7A7B">
        <w:rPr>
          <w:lang w:val="en-GB"/>
        </w:rPr>
        <w:t>other biologically important tri</w:t>
      </w:r>
      <w:r w:rsidR="001B4E58">
        <w:rPr>
          <w:lang w:val="en-GB"/>
        </w:rPr>
        <w:t>valent</w:t>
      </w:r>
      <w:r w:rsidR="003C7A7B">
        <w:rPr>
          <w:lang w:val="en-GB"/>
        </w:rPr>
        <w:t xml:space="preserve"> cations</w:t>
      </w:r>
      <w:r w:rsidR="00B31A8B">
        <w:rPr>
          <w:lang w:val="en-GB"/>
        </w:rPr>
        <w:t xml:space="preserve"> </w:t>
      </w:r>
      <w:r w:rsidR="007D7E7B">
        <w:rPr>
          <w:lang w:val="en-GB"/>
        </w:rPr>
        <w:fldChar w:fldCharType="begin"/>
      </w:r>
      <w:r w:rsidR="00A861A8">
        <w:rPr>
          <w:lang w:val="en-GB"/>
        </w:rPr>
        <w:instrText xml:space="preserve"> ADDIN EN.CITE &lt;EndNote&gt;&lt;Cite&gt;&lt;Author&gt;Hider&lt;/Author&gt;&lt;Year&gt;2010&lt;/Year&gt;&lt;RecNum&gt;443&lt;/RecNum&gt;&lt;DisplayText&gt;(Hider &amp;amp; Kong, 2010)&lt;/DisplayText&gt;&lt;record&gt;&lt;rec-number&gt;443&lt;/rec-number&gt;&lt;foreign-keys&gt;&lt;key app="EN" db-id="sxxf00esraxvapepssy5rssx9xs20srfz20v" timestamp="1541697546"&gt;443&lt;/key&gt;&lt;/foreign-keys&gt;&lt;ref-type name="Journal Article"&gt;17&lt;/ref-type&gt;&lt;contributors&gt;&lt;authors&gt;&lt;author&gt;Hider, Robert C.&lt;/author&gt;&lt;author&gt;Kong, Xiaole&lt;/author&gt;&lt;/authors&gt;&lt;/contributors&gt;&lt;titles&gt;&lt;title&gt;Chemistry and biology of siderophores&lt;/title&gt;&lt;secondary-title&gt;Natural Product Reports&lt;/secondary-title&gt;&lt;/titles&gt;&lt;periodical&gt;&lt;full-title&gt;Natural Product Reports&lt;/full-title&gt;&lt;/periodical&gt;&lt;pages&gt;637-657&lt;/pages&gt;&lt;volume&gt;27&lt;/volume&gt;&lt;number&gt;5&lt;/number&gt;&lt;dates&gt;&lt;year&gt;2010&lt;/year&gt;&lt;/dates&gt;&lt;publisher&gt;The Royal Society of Chemistry&lt;/publisher&gt;&lt;isbn&gt;0265-0568&lt;/isbn&gt;&lt;work-type&gt;10.1039/B906679A&lt;/work-type&gt;&lt;urls&gt;&lt;related-urls&gt;&lt;url&gt;http://dx.doi.org/10.1039/B906679A&lt;/url&gt;&lt;/related-urls&gt;&lt;/urls&gt;&lt;electronic-resource-num&gt;10.1039/B906679A&lt;/electronic-resource-num&gt;&lt;/record&gt;&lt;/Cite&gt;&lt;/EndNote&gt;</w:instrText>
      </w:r>
      <w:r w:rsidR="007D7E7B">
        <w:rPr>
          <w:lang w:val="en-GB"/>
        </w:rPr>
        <w:fldChar w:fldCharType="separate"/>
      </w:r>
      <w:r w:rsidR="00A861A8">
        <w:rPr>
          <w:noProof/>
          <w:lang w:val="en-GB"/>
        </w:rPr>
        <w:t>(Hider &amp; Kong, 2010)</w:t>
      </w:r>
      <w:r w:rsidR="007D7E7B">
        <w:rPr>
          <w:lang w:val="en-GB"/>
        </w:rPr>
        <w:fldChar w:fldCharType="end"/>
      </w:r>
      <w:r w:rsidR="00B31A8B">
        <w:rPr>
          <w:lang w:val="en-GB"/>
        </w:rPr>
        <w:t>.</w:t>
      </w:r>
      <w:r w:rsidR="001B4325">
        <w:rPr>
          <w:lang w:val="en-GB"/>
        </w:rPr>
        <w:t xml:space="preserve"> </w:t>
      </w:r>
      <w:r w:rsidR="00822992">
        <w:rPr>
          <w:lang w:val="en-GB"/>
        </w:rPr>
        <w:t xml:space="preserve">However, </w:t>
      </w:r>
      <w:r w:rsidR="00F15750">
        <w:rPr>
          <w:lang w:val="en-GB"/>
        </w:rPr>
        <w:t xml:space="preserve">although these processes </w:t>
      </w:r>
      <w:r w:rsidR="0058694B">
        <w:rPr>
          <w:lang w:val="en-GB"/>
        </w:rPr>
        <w:t>almost certainly</w:t>
      </w:r>
      <w:r w:rsidR="00F15750">
        <w:rPr>
          <w:lang w:val="en-GB"/>
        </w:rPr>
        <w:t xml:space="preserve"> take place in the soil, our technique is not sensitive enough to detect these species. Moreover, other more important processes </w:t>
      </w:r>
      <w:r w:rsidR="00801CF3">
        <w:rPr>
          <w:lang w:val="en-GB"/>
        </w:rPr>
        <w:t xml:space="preserve">are </w:t>
      </w:r>
      <w:r w:rsidR="00F15750">
        <w:rPr>
          <w:lang w:val="en-GB"/>
        </w:rPr>
        <w:t xml:space="preserve">likely </w:t>
      </w:r>
      <w:r w:rsidR="00801CF3">
        <w:rPr>
          <w:lang w:val="en-GB"/>
        </w:rPr>
        <w:t xml:space="preserve">to </w:t>
      </w:r>
      <w:r w:rsidR="00F15750">
        <w:rPr>
          <w:lang w:val="en-GB"/>
        </w:rPr>
        <w:t xml:space="preserve">obscure the results of these organic complexes. </w:t>
      </w:r>
      <w:r w:rsidR="002A5356">
        <w:rPr>
          <w:lang w:val="en-GB"/>
        </w:rPr>
        <w:tab/>
      </w:r>
      <w:r w:rsidR="00BB6A92">
        <w:rPr>
          <w:lang w:val="en-GB"/>
        </w:rPr>
        <w:t xml:space="preserve"> </w:t>
      </w:r>
    </w:p>
    <w:p w14:paraId="25AE1E41" w14:textId="7A152603" w:rsidR="00020718" w:rsidRDefault="006D62E4" w:rsidP="006D62E4">
      <w:pPr>
        <w:pStyle w:val="Heading3"/>
        <w:rPr>
          <w:lang w:val="en-GB"/>
        </w:rPr>
      </w:pPr>
      <w:proofErr w:type="spellStart"/>
      <w:r>
        <w:rPr>
          <w:lang w:val="en-GB"/>
        </w:rPr>
        <w:t>Sulfur</w:t>
      </w:r>
      <w:proofErr w:type="spellEnd"/>
      <w:r>
        <w:rPr>
          <w:lang w:val="en-GB"/>
        </w:rPr>
        <w:t xml:space="preserve"> chemistry</w:t>
      </w:r>
    </w:p>
    <w:p w14:paraId="332C1A3E" w14:textId="58C08347" w:rsidR="00DB475C" w:rsidRDefault="00D54FD3" w:rsidP="00020718">
      <w:pPr>
        <w:rPr>
          <w:lang w:val="en-GB"/>
        </w:rPr>
      </w:pPr>
      <w:r>
        <w:rPr>
          <w:lang w:val="en-GB"/>
        </w:rPr>
        <w:t xml:space="preserve">The enrichment of </w:t>
      </w:r>
      <w:proofErr w:type="spellStart"/>
      <w:r>
        <w:rPr>
          <w:lang w:val="en-GB"/>
        </w:rPr>
        <w:t>sulfur</w:t>
      </w:r>
      <w:proofErr w:type="spellEnd"/>
      <w:r>
        <w:rPr>
          <w:lang w:val="en-GB"/>
        </w:rPr>
        <w:t xml:space="preserve"> in the rhizosphere follows a similar trend as that of Fe.</w:t>
      </w:r>
      <w:r w:rsidR="00B541E0">
        <w:rPr>
          <w:lang w:val="en-GB"/>
        </w:rPr>
        <w:t xml:space="preserve"> As both elements are redox active, they are importan</w:t>
      </w:r>
      <w:r w:rsidR="00107679">
        <w:rPr>
          <w:lang w:val="en-GB"/>
        </w:rPr>
        <w:t xml:space="preserve">t in microbial and fungal </w:t>
      </w:r>
      <w:r w:rsidR="00FD6369">
        <w:rPr>
          <w:lang w:val="en-GB"/>
        </w:rPr>
        <w:t>processes.</w:t>
      </w:r>
      <w:r w:rsidR="00107679">
        <w:rPr>
          <w:lang w:val="en-GB"/>
        </w:rPr>
        <w:t xml:space="preserve"> </w:t>
      </w:r>
      <w:r>
        <w:rPr>
          <w:lang w:val="en-GB"/>
        </w:rPr>
        <w:t xml:space="preserve"> </w:t>
      </w:r>
      <w:r w:rsidR="00E7145C">
        <w:rPr>
          <w:lang w:val="en-GB"/>
        </w:rPr>
        <w:t>Linear combination fits indicate that</w:t>
      </w:r>
      <w:r w:rsidR="00A14804">
        <w:rPr>
          <w:lang w:val="en-GB"/>
        </w:rPr>
        <w:t xml:space="preserve"> the </w:t>
      </w:r>
      <w:proofErr w:type="spellStart"/>
      <w:r w:rsidR="00A23C69">
        <w:rPr>
          <w:lang w:val="en-GB"/>
        </w:rPr>
        <w:t>sulfate</w:t>
      </w:r>
      <w:proofErr w:type="spellEnd"/>
      <w:r w:rsidR="00A23C69">
        <w:rPr>
          <w:lang w:val="en-GB"/>
        </w:rPr>
        <w:t xml:space="preserve"> content is higher in the rhizosphere compared to bulk soil. </w:t>
      </w:r>
      <w:r w:rsidR="007C3470">
        <w:rPr>
          <w:lang w:val="en-GB"/>
        </w:rPr>
        <w:t xml:space="preserve">Inorganic </w:t>
      </w:r>
      <w:proofErr w:type="spellStart"/>
      <w:r w:rsidR="007C3470">
        <w:rPr>
          <w:lang w:val="en-GB"/>
        </w:rPr>
        <w:t>s</w:t>
      </w:r>
      <w:r w:rsidR="00E04953">
        <w:rPr>
          <w:lang w:val="en-GB"/>
        </w:rPr>
        <w:t>ulfate</w:t>
      </w:r>
      <w:proofErr w:type="spellEnd"/>
      <w:r w:rsidR="00E04953">
        <w:rPr>
          <w:lang w:val="en-GB"/>
        </w:rPr>
        <w:t xml:space="preserve"> is the end</w:t>
      </w:r>
      <w:r w:rsidR="005E559B">
        <w:rPr>
          <w:lang w:val="en-GB"/>
        </w:rPr>
        <w:t xml:space="preserve"> product of desulfurization of organic </w:t>
      </w:r>
      <w:proofErr w:type="spellStart"/>
      <w:r w:rsidR="005E559B">
        <w:rPr>
          <w:lang w:val="en-GB"/>
        </w:rPr>
        <w:t>sulfur</w:t>
      </w:r>
      <w:proofErr w:type="spellEnd"/>
      <w:r w:rsidR="005E559B">
        <w:rPr>
          <w:lang w:val="en-GB"/>
        </w:rPr>
        <w:t xml:space="preserve"> compounds</w:t>
      </w:r>
      <w:r w:rsidR="00FF71DD">
        <w:rPr>
          <w:lang w:val="en-GB"/>
        </w:rPr>
        <w:t xml:space="preserve"> and are ascribed</w:t>
      </w:r>
      <w:r w:rsidR="00993FAB">
        <w:rPr>
          <w:lang w:val="en-GB"/>
        </w:rPr>
        <w:t xml:space="preserve"> to bacteria and fungi</w:t>
      </w:r>
      <w:r w:rsidR="00874F1B">
        <w:rPr>
          <w:lang w:val="en-GB"/>
        </w:rPr>
        <w:t xml:space="preserve"> </w:t>
      </w:r>
      <w:r w:rsidR="002859F3">
        <w:rPr>
          <w:lang w:val="en-GB"/>
        </w:rPr>
        <w:fldChar w:fldCharType="begin">
          <w:fldData xml:space="preserve">PEVuZE5vdGU+PENpdGU+PEF1dGhvcj5HYWhhbjwvQXV0aG9yPjxZZWFyPjIwMTQ8L1llYXI+PFJl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</w:fldData>
        </w:fldChar>
      </w:r>
      <w:r w:rsidR="00A861A8">
        <w:rPr>
          <w:lang w:val="en-GB"/>
        </w:rPr>
        <w:instrText xml:space="preserve"> ADDIN EN.CITE </w:instrText>
      </w:r>
      <w:r w:rsidR="00A861A8">
        <w:rPr>
          <w:lang w:val="en-GB"/>
        </w:rPr>
        <w:fldChar w:fldCharType="begin">
          <w:fldData xml:space="preserve">PEVuZE5vdGU+PENpdGU+PEF1dGhvcj5HYWhhbjwvQXV0aG9yPjxZZWFyPjIwMTQ8L1llYXI+PFJl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</w:fldData>
        </w:fldChar>
      </w:r>
      <w:r w:rsidR="00A861A8">
        <w:rPr>
          <w:lang w:val="en-GB"/>
        </w:rPr>
        <w:instrText xml:space="preserve"> ADDIN EN.CITE.DATA </w:instrText>
      </w:r>
      <w:r w:rsidR="00A861A8">
        <w:rPr>
          <w:lang w:val="en-GB"/>
        </w:rPr>
      </w:r>
      <w:r w:rsidR="00A861A8">
        <w:rPr>
          <w:lang w:val="en-GB"/>
        </w:rPr>
        <w:fldChar w:fldCharType="end"/>
      </w:r>
      <w:r w:rsidR="002859F3">
        <w:rPr>
          <w:lang w:val="en-GB"/>
        </w:rPr>
      </w:r>
      <w:r w:rsidR="002859F3">
        <w:rPr>
          <w:lang w:val="en-GB"/>
        </w:rPr>
        <w:fldChar w:fldCharType="separate"/>
      </w:r>
      <w:r w:rsidR="00A861A8">
        <w:rPr>
          <w:noProof/>
          <w:lang w:val="en-GB"/>
        </w:rPr>
        <w:t>(Gahan &amp; Schmalenberger, 2014; Linder, 2018)</w:t>
      </w:r>
      <w:r w:rsidR="002859F3">
        <w:rPr>
          <w:lang w:val="en-GB"/>
        </w:rPr>
        <w:fldChar w:fldCharType="end"/>
      </w:r>
      <w:r w:rsidR="005E559B">
        <w:rPr>
          <w:lang w:val="en-GB"/>
        </w:rPr>
        <w:t xml:space="preserve">. </w:t>
      </w:r>
      <w:r w:rsidR="00BC1347">
        <w:rPr>
          <w:lang w:val="en-GB"/>
        </w:rPr>
        <w:t xml:space="preserve">The ability to </w:t>
      </w:r>
      <w:r w:rsidR="002A6071">
        <w:rPr>
          <w:lang w:val="en-GB"/>
        </w:rPr>
        <w:t xml:space="preserve">transform </w:t>
      </w:r>
      <w:r w:rsidR="003A43C4">
        <w:rPr>
          <w:lang w:val="en-GB"/>
        </w:rPr>
        <w:t xml:space="preserve">sulfonate and </w:t>
      </w:r>
      <w:proofErr w:type="spellStart"/>
      <w:r w:rsidR="003A43C4">
        <w:rPr>
          <w:lang w:val="en-GB"/>
        </w:rPr>
        <w:t>sulfate</w:t>
      </w:r>
      <w:proofErr w:type="spellEnd"/>
      <w:r w:rsidR="003A43C4">
        <w:rPr>
          <w:lang w:val="en-GB"/>
        </w:rPr>
        <w:t xml:space="preserve"> esters in soil is</w:t>
      </w:r>
      <w:r w:rsidR="006D3FD1">
        <w:rPr>
          <w:lang w:val="en-GB"/>
        </w:rPr>
        <w:t xml:space="preserve"> also</w:t>
      </w:r>
      <w:r w:rsidR="003A43C4">
        <w:rPr>
          <w:lang w:val="en-GB"/>
        </w:rPr>
        <w:t xml:space="preserve"> important for bacteria in order to access inorganic </w:t>
      </w:r>
      <w:proofErr w:type="spellStart"/>
      <w:r w:rsidR="003A43C4">
        <w:rPr>
          <w:lang w:val="en-GB"/>
        </w:rPr>
        <w:t>sulfate</w:t>
      </w:r>
      <w:proofErr w:type="spellEnd"/>
      <w:r w:rsidR="00FF412D">
        <w:rPr>
          <w:lang w:val="en-GB"/>
        </w:rPr>
        <w:t xml:space="preserve"> </w:t>
      </w:r>
      <w:r w:rsidR="001F6F69">
        <w:rPr>
          <w:lang w:val="en-GB"/>
        </w:rPr>
        <w:fldChar w:fldCharType="begin"/>
      </w:r>
      <w:r w:rsidR="00A861A8">
        <w:rPr>
          <w:lang w:val="en-GB"/>
        </w:rPr>
        <w:instrText xml:space="preserve"> ADDIN EN.CITE &lt;EndNote&gt;&lt;Cite&gt;&lt;Author&gt;Mirleau&lt;/Author&gt;&lt;Year&gt;2005&lt;/Year&gt;&lt;RecNum&gt;446&lt;/RecNum&gt;&lt;DisplayText&gt;(Mirleau&lt;style face="italic"&gt; et al.&lt;/style&gt;, 2005)&lt;/DisplayText&gt;&lt;record&gt;&lt;rec-number&gt;446&lt;/rec-number&gt;&lt;foreign-keys&gt;&lt;key app="EN" db-id="sxxf00esraxvapepssy5rssx9xs20srfz20v" timestamp="1541771643"&gt;446&lt;/key&gt;&lt;/foreign-keys&gt;&lt;ref-type name="Journal Article"&gt;17&lt;/ref-type&gt;&lt;contributors&gt;&lt;authors&gt;&lt;author&gt;Mirleau, Pascal&lt;/author&gt;&lt;author&gt;Wogelius, Roy&lt;/author&gt;&lt;author&gt;Smith, Andrew&lt;/author&gt;&lt;author&gt;Kertesz, Michael A.&lt;/author&gt;&lt;/authors&gt;&lt;/contributors&gt;&lt;titles&gt;&lt;title&gt;Importance of organosulfur utilization for survival of Pseudomonas putida in soil and rhizosphere&lt;/title&gt;&lt;secondary-title&gt;Applied and environmental microbiology&lt;/secondary-title&gt;&lt;/titles&gt;&lt;periodical&gt;&lt;full-title&gt;Applied and Environmental Microbiology&lt;/full-title&gt;&lt;/periodical&gt;&lt;pages&gt;6571-6577&lt;/pages&gt;&lt;volume&gt;71&lt;/volume&gt;&lt;number&gt;11&lt;/number&gt;&lt;dates&gt;&lt;year&gt;2005&lt;/year&gt;&lt;/dates&gt;&lt;publisher&gt;American Society for Microbiology&lt;/publisher&gt;&lt;isbn&gt;0099-2240&amp;#xD;1098-5336&lt;/isbn&gt;&lt;accession-num&gt;16269683&lt;/accession-num&gt;&lt;urls&gt;&lt;related-urls&gt;&lt;url&gt;https://www.ncbi.nlm.nih.gov/pubmed/16269683&lt;/url&gt;&lt;url&gt;https://www.ncbi.nlm.nih.gov/pmc/PMC1287748/&lt;/url&gt;&lt;/related-urls&gt;&lt;/urls&gt;&lt;electronic-resource-num&gt;10.1128/AEM.71.11.6571-6577.2005&lt;/electronic-resource-num&gt;&lt;remote-database-name&gt;PubMed&lt;/remote-database-name&gt;&lt;/record&gt;&lt;/Cite&gt;&lt;/EndNote&gt;</w:instrText>
      </w:r>
      <w:r w:rsidR="001F6F69">
        <w:rPr>
          <w:lang w:val="en-GB"/>
        </w:rPr>
        <w:fldChar w:fldCharType="separate"/>
      </w:r>
      <w:r w:rsidR="00A861A8">
        <w:rPr>
          <w:noProof/>
          <w:lang w:val="en-GB"/>
        </w:rPr>
        <w:t>(Mirleau</w:t>
      </w:r>
      <w:r w:rsidR="00A861A8" w:rsidRPr="00A861A8">
        <w:rPr>
          <w:i/>
          <w:noProof/>
          <w:lang w:val="en-GB"/>
        </w:rPr>
        <w:t xml:space="preserve"> et al.</w:t>
      </w:r>
      <w:r w:rsidR="00A861A8">
        <w:rPr>
          <w:noProof/>
          <w:lang w:val="en-GB"/>
        </w:rPr>
        <w:t>, 2005)</w:t>
      </w:r>
      <w:r w:rsidR="001F6F69">
        <w:rPr>
          <w:lang w:val="en-GB"/>
        </w:rPr>
        <w:fldChar w:fldCharType="end"/>
      </w:r>
      <w:r w:rsidR="003A43C4">
        <w:rPr>
          <w:lang w:val="en-GB"/>
        </w:rPr>
        <w:t>.</w:t>
      </w:r>
      <w:r w:rsidR="006978A6">
        <w:rPr>
          <w:lang w:val="en-GB"/>
        </w:rPr>
        <w:t xml:space="preserve"> </w:t>
      </w:r>
      <w:r w:rsidR="00C644E6">
        <w:rPr>
          <w:lang w:val="en-GB"/>
        </w:rPr>
        <w:t>However, as p</w:t>
      </w:r>
      <w:r w:rsidR="006978A6">
        <w:rPr>
          <w:lang w:val="en-GB"/>
        </w:rPr>
        <w:t>lants</w:t>
      </w:r>
      <w:r w:rsidR="00C644E6">
        <w:rPr>
          <w:lang w:val="en-GB"/>
        </w:rPr>
        <w:t xml:space="preserve"> also</w:t>
      </w:r>
      <w:r w:rsidR="006978A6">
        <w:rPr>
          <w:lang w:val="en-GB"/>
        </w:rPr>
        <w:t xml:space="preserve"> compete with bacteria for the </w:t>
      </w:r>
      <w:r w:rsidR="00095254">
        <w:rPr>
          <w:lang w:val="en-GB"/>
        </w:rPr>
        <w:t xml:space="preserve">produced inorganic </w:t>
      </w:r>
      <w:proofErr w:type="spellStart"/>
      <w:r w:rsidR="00095254">
        <w:rPr>
          <w:lang w:val="en-GB"/>
        </w:rPr>
        <w:t>sulfate</w:t>
      </w:r>
      <w:proofErr w:type="spellEnd"/>
      <w:r w:rsidR="0058694B">
        <w:rPr>
          <w:lang w:val="en-GB"/>
        </w:rPr>
        <w:t>,</w:t>
      </w:r>
      <w:r w:rsidR="001812E4">
        <w:rPr>
          <w:lang w:val="en-GB"/>
        </w:rPr>
        <w:t xml:space="preserve"> a depletion zone of </w:t>
      </w:r>
      <w:proofErr w:type="spellStart"/>
      <w:r w:rsidR="001812E4">
        <w:rPr>
          <w:lang w:val="en-GB"/>
        </w:rPr>
        <w:t>sulfate</w:t>
      </w:r>
      <w:proofErr w:type="spellEnd"/>
      <w:r w:rsidR="001812E4">
        <w:rPr>
          <w:lang w:val="en-GB"/>
        </w:rPr>
        <w:t xml:space="preserve"> is expected</w:t>
      </w:r>
      <w:r w:rsidR="006978A6">
        <w:rPr>
          <w:lang w:val="en-GB"/>
        </w:rPr>
        <w:t xml:space="preserve">. </w:t>
      </w:r>
      <w:r w:rsidR="00B63C3C">
        <w:rPr>
          <w:lang w:val="en-GB"/>
        </w:rPr>
        <w:t xml:space="preserve">In accordance with our XANES spectra, we see a steep decrease in </w:t>
      </w:r>
      <w:proofErr w:type="spellStart"/>
      <w:r w:rsidR="00B63C3C">
        <w:rPr>
          <w:lang w:val="en-GB"/>
        </w:rPr>
        <w:t>sulfate</w:t>
      </w:r>
      <w:proofErr w:type="spellEnd"/>
      <w:r w:rsidR="00B63C3C">
        <w:rPr>
          <w:lang w:val="en-GB"/>
        </w:rPr>
        <w:t xml:space="preserve"> </w:t>
      </w:r>
      <w:r w:rsidR="00095254">
        <w:rPr>
          <w:lang w:val="en-GB"/>
        </w:rPr>
        <w:t xml:space="preserve">fraction </w:t>
      </w:r>
      <w:r w:rsidR="00B63C3C">
        <w:rPr>
          <w:lang w:val="en-GB"/>
        </w:rPr>
        <w:t>close to the plant roots</w:t>
      </w:r>
      <w:r w:rsidR="00717075">
        <w:rPr>
          <w:lang w:val="en-GB"/>
        </w:rPr>
        <w:t xml:space="preserve">, which suggest </w:t>
      </w:r>
      <w:proofErr w:type="spellStart"/>
      <w:r w:rsidR="00717075">
        <w:rPr>
          <w:lang w:val="en-GB"/>
        </w:rPr>
        <w:t>sulfate</w:t>
      </w:r>
      <w:proofErr w:type="spellEnd"/>
      <w:r w:rsidR="00717075">
        <w:rPr>
          <w:lang w:val="en-GB"/>
        </w:rPr>
        <w:t xml:space="preserve"> uptake. </w:t>
      </w:r>
      <w:r w:rsidR="00190004">
        <w:rPr>
          <w:lang w:val="en-GB"/>
        </w:rPr>
        <w:t xml:space="preserve">Although S is an essential element for bacteria, </w:t>
      </w:r>
      <w:r w:rsidR="00426966">
        <w:rPr>
          <w:lang w:val="en-GB"/>
        </w:rPr>
        <w:t xml:space="preserve">carbon is </w:t>
      </w:r>
      <w:r w:rsidR="003620A3">
        <w:rPr>
          <w:lang w:val="en-GB"/>
        </w:rPr>
        <w:t>the limiting element</w:t>
      </w:r>
      <w:r w:rsidR="007955DF">
        <w:rPr>
          <w:lang w:val="en-GB"/>
        </w:rPr>
        <w:t xml:space="preserve"> for microbial activity. </w:t>
      </w:r>
      <w:r w:rsidR="003620A3">
        <w:rPr>
          <w:lang w:val="en-GB"/>
        </w:rPr>
        <w:t>As 20% of rhizosphere c</w:t>
      </w:r>
      <w:r w:rsidR="00752B30">
        <w:rPr>
          <w:lang w:val="en-GB"/>
        </w:rPr>
        <w:t xml:space="preserve">arbon supply comes </w:t>
      </w:r>
      <w:r w:rsidR="00240828">
        <w:rPr>
          <w:lang w:val="en-GB"/>
        </w:rPr>
        <w:t>from</w:t>
      </w:r>
      <w:r w:rsidR="00752B30">
        <w:rPr>
          <w:lang w:val="en-GB"/>
        </w:rPr>
        <w:t xml:space="preserve"> plants</w:t>
      </w:r>
      <w:r w:rsidR="004B64F5">
        <w:rPr>
          <w:lang w:val="en-GB"/>
        </w:rPr>
        <w:t xml:space="preserve"> (</w:t>
      </w:r>
      <w:r w:rsidR="00F81FF5">
        <w:rPr>
          <w:lang w:val="en-GB"/>
        </w:rPr>
        <w:t>r</w:t>
      </w:r>
      <w:r w:rsidR="00752B30">
        <w:rPr>
          <w:lang w:val="en-GB"/>
        </w:rPr>
        <w:t>hizo</w:t>
      </w:r>
      <w:r w:rsidR="00C50F7E">
        <w:rPr>
          <w:lang w:val="en-GB"/>
        </w:rPr>
        <w:t>-</w:t>
      </w:r>
      <w:r w:rsidR="00752B30">
        <w:rPr>
          <w:lang w:val="en-GB"/>
        </w:rPr>
        <w:t>deposits</w:t>
      </w:r>
      <w:r w:rsidR="004B64F5">
        <w:rPr>
          <w:lang w:val="en-GB"/>
        </w:rPr>
        <w:t>)</w:t>
      </w:r>
      <w:r w:rsidR="00752B30">
        <w:rPr>
          <w:lang w:val="en-GB"/>
        </w:rPr>
        <w:t>,</w:t>
      </w:r>
      <w:r w:rsidR="00C50F7E">
        <w:rPr>
          <w:lang w:val="en-GB"/>
        </w:rPr>
        <w:t xml:space="preserve"> </w:t>
      </w:r>
      <w:r w:rsidR="004B64F5">
        <w:rPr>
          <w:lang w:val="en-GB"/>
        </w:rPr>
        <w:t>a gradient of rhizo</w:t>
      </w:r>
      <w:r w:rsidR="00154AE6">
        <w:rPr>
          <w:lang w:val="en-GB"/>
        </w:rPr>
        <w:t>-</w:t>
      </w:r>
      <w:r w:rsidR="004B64F5">
        <w:rPr>
          <w:lang w:val="en-GB"/>
        </w:rPr>
        <w:t>deposits</w:t>
      </w:r>
      <w:r w:rsidR="00B74FD4">
        <w:rPr>
          <w:lang w:val="en-GB"/>
        </w:rPr>
        <w:t xml:space="preserve"> </w:t>
      </w:r>
      <w:r w:rsidR="00565F9D">
        <w:rPr>
          <w:lang w:val="en-GB"/>
        </w:rPr>
        <w:t xml:space="preserve">can </w:t>
      </w:r>
      <w:r w:rsidR="00B74FD4">
        <w:rPr>
          <w:lang w:val="en-GB"/>
        </w:rPr>
        <w:t>be envisaged</w:t>
      </w:r>
      <w:r w:rsidR="00565F9D">
        <w:rPr>
          <w:lang w:val="en-GB"/>
        </w:rPr>
        <w:t>. This means that with increasing distance</w:t>
      </w:r>
      <w:r w:rsidR="00D947FB">
        <w:rPr>
          <w:lang w:val="en-GB"/>
        </w:rPr>
        <w:t xml:space="preserve"> from the root</w:t>
      </w:r>
      <w:r w:rsidR="00B74FD4">
        <w:rPr>
          <w:lang w:val="en-GB"/>
        </w:rPr>
        <w:t xml:space="preserve"> carbon limitation</w:t>
      </w:r>
      <w:r w:rsidR="0058694B">
        <w:rPr>
          <w:lang w:val="en-GB"/>
        </w:rPr>
        <w:t>s</w:t>
      </w:r>
      <w:r w:rsidR="00B74FD4">
        <w:rPr>
          <w:lang w:val="en-GB"/>
        </w:rPr>
        <w:t xml:space="preserve"> increase dramatically </w:t>
      </w:r>
      <w:r w:rsidR="00F05717">
        <w:rPr>
          <w:lang w:val="en-GB"/>
        </w:rPr>
        <w:fldChar w:fldCharType="begin"/>
      </w:r>
      <w:r w:rsidR="00A861A8">
        <w:rPr>
          <w:lang w:val="en-GB"/>
        </w:rPr>
        <w:instrText xml:space="preserve"> ADDIN EN.CITE &lt;EndNote&gt;&lt;Cite&gt;&lt;Author&gt;Mirleau&lt;/Author&gt;&lt;Year&gt;2005&lt;/Year&gt;&lt;RecNum&gt;446&lt;/RecNum&gt;&lt;DisplayText&gt;(Mirleau&lt;style face="italic"&gt; et al.&lt;/style&gt;, 2005)&lt;/DisplayText&gt;&lt;record&gt;&lt;rec-number&gt;446&lt;/rec-number&gt;&lt;foreign-keys&gt;&lt;key app="EN" db-id="sxxf00esraxvapepssy5rssx9xs20srfz20v" timestamp="1541771643"&gt;446&lt;/key&gt;&lt;/foreign-keys&gt;&lt;ref-type name="Journal Article"&gt;17&lt;/ref-type&gt;&lt;contributors&gt;&lt;authors&gt;&lt;author&gt;Mirleau, Pascal&lt;/author&gt;&lt;author&gt;Wogelius, Roy&lt;/author&gt;&lt;author&gt;Smith, Andrew&lt;/author&gt;&lt;author&gt;Kertesz, Michael A.&lt;/author&gt;&lt;/authors&gt;&lt;/contributors&gt;&lt;titles&gt;&lt;title&gt;Importance of organosulfur utilization for survival of Pseudomonas putida in soil and rhizosphere&lt;/title&gt;&lt;secondary-title&gt;Applied and environmental microbiology&lt;/secondary-title&gt;&lt;/titles&gt;&lt;periodical&gt;&lt;full-title&gt;Applied and Environmental Microbiology&lt;/full-title&gt;&lt;/periodical&gt;&lt;pages&gt;6571-6577&lt;/pages&gt;&lt;volume&gt;71&lt;/volume&gt;&lt;number&gt;11&lt;/number&gt;&lt;dates&gt;&lt;year&gt;2005&lt;/year&gt;&lt;/dates&gt;&lt;publisher&gt;American Society for Microbiology&lt;/publisher&gt;&lt;isbn&gt;0099-2240&amp;#xD;1098-5336&lt;/isbn&gt;&lt;accession-num&gt;16269683&lt;/accession-num&gt;&lt;urls&gt;&lt;related-urls&gt;&lt;url&gt;https://www.ncbi.nlm.nih.gov/pubmed/16269683&lt;/url&gt;&lt;url&gt;https://www.ncbi.nlm.nih.gov/pmc/PMC1287748/&lt;/url&gt;&lt;/related-urls&gt;&lt;/urls&gt;&lt;electronic-resource-num&gt;10.1128/AEM.71.11.6571-6577.2005&lt;/electronic-resource-num&gt;&lt;remote-database-name&gt;PubMed&lt;/remote-database-name&gt;&lt;/record&gt;&lt;/Cite&gt;&lt;/EndNote&gt;</w:instrText>
      </w:r>
      <w:r w:rsidR="00F05717">
        <w:rPr>
          <w:lang w:val="en-GB"/>
        </w:rPr>
        <w:fldChar w:fldCharType="separate"/>
      </w:r>
      <w:r w:rsidR="00A861A8">
        <w:rPr>
          <w:noProof/>
          <w:lang w:val="en-GB"/>
        </w:rPr>
        <w:t>(Mirleau</w:t>
      </w:r>
      <w:r w:rsidR="00A861A8" w:rsidRPr="00A861A8">
        <w:rPr>
          <w:i/>
          <w:noProof/>
          <w:lang w:val="en-GB"/>
        </w:rPr>
        <w:t xml:space="preserve"> et al.</w:t>
      </w:r>
      <w:r w:rsidR="00A861A8">
        <w:rPr>
          <w:noProof/>
          <w:lang w:val="en-GB"/>
        </w:rPr>
        <w:t>, 2005)</w:t>
      </w:r>
      <w:r w:rsidR="00F05717">
        <w:rPr>
          <w:lang w:val="en-GB"/>
        </w:rPr>
        <w:fldChar w:fldCharType="end"/>
      </w:r>
      <w:r w:rsidR="00BA019A">
        <w:rPr>
          <w:lang w:val="en-GB"/>
        </w:rPr>
        <w:t xml:space="preserve">. </w:t>
      </w:r>
      <w:r w:rsidR="00433CC6">
        <w:rPr>
          <w:lang w:val="en-GB"/>
        </w:rPr>
        <w:t>In c</w:t>
      </w:r>
      <w:r w:rsidR="005F7EDB">
        <w:rPr>
          <w:lang w:val="en-GB"/>
        </w:rPr>
        <w:t>ontrast,</w:t>
      </w:r>
      <w:r w:rsidR="00BA019A">
        <w:rPr>
          <w:lang w:val="en-GB"/>
        </w:rPr>
        <w:t xml:space="preserve"> our results show a steep increase</w:t>
      </w:r>
      <w:r w:rsidR="00C970B6">
        <w:rPr>
          <w:lang w:val="en-GB"/>
        </w:rPr>
        <w:t xml:space="preserve"> </w:t>
      </w:r>
      <w:r w:rsidR="003D1891">
        <w:rPr>
          <w:lang w:val="en-GB"/>
        </w:rPr>
        <w:t>with maximum</w:t>
      </w:r>
      <w:r w:rsidR="00BA019A">
        <w:rPr>
          <w:lang w:val="en-GB"/>
        </w:rPr>
        <w:t xml:space="preserve"> </w:t>
      </w:r>
      <w:proofErr w:type="spellStart"/>
      <w:r w:rsidR="00BA019A">
        <w:rPr>
          <w:lang w:val="en-GB"/>
        </w:rPr>
        <w:t>sulfate</w:t>
      </w:r>
      <w:proofErr w:type="spellEnd"/>
      <w:r w:rsidR="003D1891">
        <w:rPr>
          <w:lang w:val="en-GB"/>
        </w:rPr>
        <w:t xml:space="preserve"> between</w:t>
      </w:r>
      <w:r w:rsidR="00F2507A">
        <w:rPr>
          <w:lang w:val="en-GB"/>
        </w:rPr>
        <w:t xml:space="preserve"> 100 – 750 </w:t>
      </w:r>
      <w:r w:rsidR="007F3F45">
        <w:rPr>
          <w:lang w:val="en-GB"/>
        </w:rPr>
        <w:sym w:font="Symbol" w:char="F06D"/>
      </w:r>
      <w:r w:rsidR="00F2507A">
        <w:rPr>
          <w:lang w:val="en-GB"/>
        </w:rPr>
        <w:t>m</w:t>
      </w:r>
      <w:r w:rsidR="0058694B">
        <w:rPr>
          <w:lang w:val="en-GB"/>
        </w:rPr>
        <w:t xml:space="preserve"> (Figure 3)</w:t>
      </w:r>
      <w:r w:rsidR="00F14C1F">
        <w:rPr>
          <w:lang w:val="en-GB"/>
        </w:rPr>
        <w:t xml:space="preserve"> instead of</w:t>
      </w:r>
      <w:r w:rsidR="00A15ABC">
        <w:rPr>
          <w:lang w:val="en-GB"/>
        </w:rPr>
        <w:t xml:space="preserve"> a </w:t>
      </w:r>
      <w:r w:rsidR="00B559F0">
        <w:rPr>
          <w:lang w:val="en-GB"/>
        </w:rPr>
        <w:t xml:space="preserve">gradual </w:t>
      </w:r>
      <w:r w:rsidR="00A15ABC">
        <w:rPr>
          <w:lang w:val="en-GB"/>
        </w:rPr>
        <w:t>gradient.</w:t>
      </w:r>
      <w:r w:rsidR="00416479">
        <w:rPr>
          <w:lang w:val="en-GB"/>
        </w:rPr>
        <w:t xml:space="preserve"> This sugges</w:t>
      </w:r>
      <w:r w:rsidR="00487BFF">
        <w:rPr>
          <w:lang w:val="en-GB"/>
        </w:rPr>
        <w:t>ts that</w:t>
      </w:r>
      <w:r w:rsidR="00416479">
        <w:rPr>
          <w:lang w:val="en-GB"/>
        </w:rPr>
        <w:t xml:space="preserve"> increased microbial </w:t>
      </w:r>
      <w:r w:rsidR="0014118D">
        <w:rPr>
          <w:lang w:val="en-GB"/>
        </w:rPr>
        <w:t>conversion</w:t>
      </w:r>
      <w:r w:rsidR="002D1E96">
        <w:rPr>
          <w:lang w:val="en-GB"/>
        </w:rPr>
        <w:t xml:space="preserve"> coincides with </w:t>
      </w:r>
      <w:r w:rsidR="003419BC">
        <w:rPr>
          <w:lang w:val="en-GB"/>
        </w:rPr>
        <w:t xml:space="preserve">the compaction zone as determined by </w:t>
      </w:r>
      <w:r w:rsidR="003C2F7A">
        <w:rPr>
          <w:lang w:val="en-GB"/>
        </w:rPr>
        <w:t>XCT.</w:t>
      </w:r>
      <w:r w:rsidR="0014118D">
        <w:rPr>
          <w:lang w:val="en-GB"/>
        </w:rPr>
        <w:t xml:space="preserve"> </w:t>
      </w:r>
      <w:r w:rsidR="005E3D1D">
        <w:rPr>
          <w:lang w:val="en-GB"/>
        </w:rPr>
        <w:t xml:space="preserve">We hypothesize </w:t>
      </w:r>
      <w:r w:rsidR="005E3D1D">
        <w:rPr>
          <w:lang w:val="en-GB"/>
        </w:rPr>
        <w:lastRenderedPageBreak/>
        <w:t>that th</w:t>
      </w:r>
      <w:r w:rsidR="0045123B">
        <w:rPr>
          <w:lang w:val="en-GB"/>
        </w:rPr>
        <w:t xml:space="preserve">is compaction zone </w:t>
      </w:r>
      <w:r w:rsidR="00EC0BCE">
        <w:rPr>
          <w:lang w:val="en-GB"/>
        </w:rPr>
        <w:t>retards the transport of plant useable S</w:t>
      </w:r>
      <w:r w:rsidR="006856D1">
        <w:rPr>
          <w:lang w:val="en-GB"/>
        </w:rPr>
        <w:t xml:space="preserve">. </w:t>
      </w:r>
      <w:r w:rsidR="0045123B">
        <w:rPr>
          <w:lang w:val="en-GB"/>
        </w:rPr>
        <w:t xml:space="preserve"> </w:t>
      </w:r>
      <w:r w:rsidR="004727C9">
        <w:rPr>
          <w:lang w:val="en-GB"/>
        </w:rPr>
        <w:t>T</w:t>
      </w:r>
      <w:r w:rsidR="00AA7123">
        <w:rPr>
          <w:lang w:val="en-GB"/>
        </w:rPr>
        <w:t>h</w:t>
      </w:r>
      <w:r w:rsidR="008215D8">
        <w:rPr>
          <w:lang w:val="en-GB"/>
        </w:rPr>
        <w:t>us,</w:t>
      </w:r>
      <w:r w:rsidR="00AA7123">
        <w:rPr>
          <w:lang w:val="en-GB"/>
        </w:rPr>
        <w:t xml:space="preserve"> the net conversion of S</w:t>
      </w:r>
      <w:r w:rsidR="004602C6">
        <w:rPr>
          <w:lang w:val="en-GB"/>
        </w:rPr>
        <w:t xml:space="preserve"> </w:t>
      </w:r>
      <w:r w:rsidR="004148B0">
        <w:rPr>
          <w:lang w:val="en-GB"/>
        </w:rPr>
        <w:t>is higher</w:t>
      </w:r>
      <w:r w:rsidR="00455930">
        <w:rPr>
          <w:lang w:val="en-GB"/>
        </w:rPr>
        <w:t xml:space="preserve"> in this region</w:t>
      </w:r>
      <w:r w:rsidR="00B84AFA">
        <w:rPr>
          <w:lang w:val="en-GB"/>
        </w:rPr>
        <w:t>,</w:t>
      </w:r>
      <w:r w:rsidR="00416B18">
        <w:rPr>
          <w:lang w:val="en-GB"/>
        </w:rPr>
        <w:t xml:space="preserve"> </w:t>
      </w:r>
      <w:r w:rsidR="008215D8">
        <w:rPr>
          <w:lang w:val="en-GB"/>
        </w:rPr>
        <w:t>because of</w:t>
      </w:r>
      <w:r w:rsidR="00950EC3">
        <w:rPr>
          <w:lang w:val="en-GB"/>
        </w:rPr>
        <w:t xml:space="preserve"> decreased </w:t>
      </w:r>
      <w:r w:rsidR="00622C03">
        <w:rPr>
          <w:lang w:val="en-GB"/>
        </w:rPr>
        <w:t>competition</w:t>
      </w:r>
      <w:r w:rsidR="001F3733">
        <w:rPr>
          <w:lang w:val="en-GB"/>
        </w:rPr>
        <w:t xml:space="preserve"> and</w:t>
      </w:r>
      <w:r w:rsidR="00622C03">
        <w:rPr>
          <w:lang w:val="en-GB"/>
        </w:rPr>
        <w:t xml:space="preserve"> </w:t>
      </w:r>
      <w:r w:rsidR="00C36ECC">
        <w:rPr>
          <w:lang w:val="en-GB"/>
        </w:rPr>
        <w:t>due to increased surface are</w:t>
      </w:r>
      <w:r w:rsidR="004421EC">
        <w:rPr>
          <w:lang w:val="en-GB"/>
        </w:rPr>
        <w:t>a and</w:t>
      </w:r>
      <w:r w:rsidR="00D150E2">
        <w:rPr>
          <w:lang w:val="en-GB"/>
        </w:rPr>
        <w:t xml:space="preserve"> surface mediated processes</w:t>
      </w:r>
      <w:r w:rsidR="00C6262E">
        <w:rPr>
          <w:lang w:val="en-GB"/>
        </w:rPr>
        <w:t xml:space="preserve"> </w:t>
      </w:r>
      <w:r w:rsidR="005D2275">
        <w:rPr>
          <w:lang w:val="en-GB"/>
        </w:rPr>
        <w:t>(adsorption/desorption)</w:t>
      </w:r>
      <w:r w:rsidR="00D150E2">
        <w:rPr>
          <w:lang w:val="en-GB"/>
        </w:rPr>
        <w:t xml:space="preserve">. </w:t>
      </w:r>
      <w:r w:rsidR="006937C3">
        <w:rPr>
          <w:lang w:val="en-GB"/>
        </w:rPr>
        <w:t>Moreov</w:t>
      </w:r>
      <w:r w:rsidR="00165B49">
        <w:rPr>
          <w:lang w:val="en-GB"/>
        </w:rPr>
        <w:t>er</w:t>
      </w:r>
      <w:r w:rsidR="00CF7FA1">
        <w:rPr>
          <w:lang w:val="en-GB"/>
        </w:rPr>
        <w:t>, smaller pores</w:t>
      </w:r>
      <w:r w:rsidR="0024379B">
        <w:rPr>
          <w:lang w:val="en-GB"/>
        </w:rPr>
        <w:t xml:space="preserve"> </w:t>
      </w:r>
      <w:r w:rsidR="001D3255">
        <w:rPr>
          <w:lang w:val="en-GB"/>
        </w:rPr>
        <w:t xml:space="preserve">also </w:t>
      </w:r>
      <w:r w:rsidR="0024379B">
        <w:rPr>
          <w:lang w:val="en-GB"/>
        </w:rPr>
        <w:t>ha</w:t>
      </w:r>
      <w:r w:rsidR="001D3255">
        <w:rPr>
          <w:lang w:val="en-GB"/>
        </w:rPr>
        <w:t>ve</w:t>
      </w:r>
      <w:r w:rsidR="0024379B">
        <w:rPr>
          <w:lang w:val="en-GB"/>
        </w:rPr>
        <w:t xml:space="preserve"> important implications </w:t>
      </w:r>
      <w:r w:rsidR="007C6F18">
        <w:rPr>
          <w:lang w:val="en-GB"/>
        </w:rPr>
        <w:t xml:space="preserve">for </w:t>
      </w:r>
      <w:r w:rsidR="001D3255">
        <w:rPr>
          <w:lang w:val="en-GB"/>
        </w:rPr>
        <w:t xml:space="preserve">the </w:t>
      </w:r>
      <w:r w:rsidR="007C6F18">
        <w:rPr>
          <w:lang w:val="en-GB"/>
        </w:rPr>
        <w:t>soil</w:t>
      </w:r>
      <w:r w:rsidR="001D3255">
        <w:rPr>
          <w:lang w:val="en-GB"/>
        </w:rPr>
        <w:t xml:space="preserve"> </w:t>
      </w:r>
      <w:r w:rsidR="00B71266">
        <w:rPr>
          <w:lang w:val="en-GB"/>
        </w:rPr>
        <w:t>water holding</w:t>
      </w:r>
      <w:r w:rsidR="001D3255">
        <w:rPr>
          <w:lang w:val="en-GB"/>
        </w:rPr>
        <w:t xml:space="preserve"> capacity which will have an </w:t>
      </w:r>
      <w:r w:rsidR="00B71266">
        <w:rPr>
          <w:lang w:val="en-GB"/>
        </w:rPr>
        <w:t xml:space="preserve">effect on </w:t>
      </w:r>
      <w:r w:rsidR="00AD1E97">
        <w:rPr>
          <w:lang w:val="en-GB"/>
        </w:rPr>
        <w:t xml:space="preserve">nutrient movement and </w:t>
      </w:r>
      <w:r w:rsidR="00B71266">
        <w:rPr>
          <w:lang w:val="en-GB"/>
        </w:rPr>
        <w:t>microbial activity.</w:t>
      </w:r>
      <w:r w:rsidR="00F8408D">
        <w:rPr>
          <w:lang w:val="en-GB"/>
        </w:rPr>
        <w:t xml:space="preserve"> Moreover, </w:t>
      </w:r>
      <w:r w:rsidR="00522AB7">
        <w:rPr>
          <w:lang w:val="en-GB"/>
        </w:rPr>
        <w:t>the higher surface area will also create more sorption sites for SO</w:t>
      </w:r>
      <w:r w:rsidR="00522AB7">
        <w:rPr>
          <w:vertAlign w:val="subscript"/>
          <w:lang w:val="en-GB"/>
        </w:rPr>
        <w:t>4</w:t>
      </w:r>
      <w:r w:rsidR="00522AB7">
        <w:rPr>
          <w:lang w:val="en-GB"/>
        </w:rPr>
        <w:t xml:space="preserve"> on</w:t>
      </w:r>
      <w:r w:rsidR="003F774A">
        <w:rPr>
          <w:lang w:val="en-GB"/>
        </w:rPr>
        <w:t>to hematite and goethite</w:t>
      </w:r>
      <w:r w:rsidR="0047236F">
        <w:rPr>
          <w:lang w:val="en-GB"/>
        </w:rPr>
        <w:t xml:space="preserve"> </w:t>
      </w:r>
      <w:r w:rsidR="007F2159">
        <w:rPr>
          <w:lang w:val="en-GB"/>
        </w:rPr>
        <w:fldChar w:fldCharType="begin"/>
      </w:r>
      <w:r w:rsidR="00A861A8">
        <w:rPr>
          <w:lang w:val="en-GB"/>
        </w:rPr>
        <w:instrText xml:space="preserve"> ADDIN EN.CITE &lt;EndNote&gt;&lt;Cite&gt;&lt;Author&gt;Hinkle&lt;/Author&gt;&lt;Year&gt;2015&lt;/Year&gt;&lt;RecNum&gt;448&lt;/RecNum&gt;&lt;DisplayText&gt;(Hinkle&lt;style face="italic"&gt; et al.&lt;/style&gt;, 2015)&lt;/DisplayText&gt;&lt;record&gt;&lt;rec-number&gt;448&lt;/rec-number&gt;&lt;foreign-keys&gt;&lt;key app="EN" db-id="sxxf00esraxvapepssy5rssx9xs20srfz20v" timestamp="1542204061"&gt;448&lt;/key&gt;&lt;/foreign-keys&gt;&lt;ref-type name="Journal Article"&gt;17&lt;/ref-type&gt;&lt;contributors&gt;&lt;authors&gt;&lt;author&gt;Hinkle, Margaret A. G.&lt;/author&gt;&lt;author&gt;Wang, Zimeng&lt;/author&gt;&lt;author&gt;Giammar, Daniel E.&lt;/author&gt;&lt;author&gt;Catalano, Jeffrey G.&lt;/author&gt;&lt;/authors&gt;&lt;/contributors&gt;&lt;titles&gt;&lt;title&gt;Interaction of Fe(II) with phosphate and sulfate on iron oxide surfaces&lt;/title&gt;&lt;secondary-title&gt;Geochimica et Cosmochimica Acta&lt;/secondary-title&gt;&lt;/titles&gt;&lt;periodical&gt;&lt;full-title&gt;Geochimica et Cosmochimica Acta&lt;/full-title&gt;&lt;/periodical&gt;&lt;pages&gt;130-146&lt;/pages&gt;&lt;volume&gt;158&lt;/volume&gt;&lt;dates&gt;&lt;year&gt;2015&lt;/year&gt;&lt;pub-dates&gt;&lt;date&gt;2015/06/01/&lt;/date&gt;&lt;/pub-dates&gt;&lt;/dates&gt;&lt;isbn&gt;0016-7037&lt;/isbn&gt;&lt;urls&gt;&lt;related-urls&gt;&lt;url&gt;http://www.sciencedirect.com/science/article/pii/S0016703715001234&lt;/url&gt;&lt;/related-urls&gt;&lt;/urls&gt;&lt;electronic-resource-num&gt;https://doi.org/10.1016/j.gca.2015.02.030&lt;/electronic-resource-num&gt;&lt;/record&gt;&lt;/Cite&gt;&lt;/EndNote&gt;</w:instrText>
      </w:r>
      <w:r w:rsidR="007F2159">
        <w:rPr>
          <w:lang w:val="en-GB"/>
        </w:rPr>
        <w:fldChar w:fldCharType="separate"/>
      </w:r>
      <w:r w:rsidR="00A861A8">
        <w:rPr>
          <w:noProof/>
          <w:lang w:val="en-GB"/>
        </w:rPr>
        <w:t>(Hinkle</w:t>
      </w:r>
      <w:r w:rsidR="00A861A8" w:rsidRPr="00A861A8">
        <w:rPr>
          <w:i/>
          <w:noProof/>
          <w:lang w:val="en-GB"/>
        </w:rPr>
        <w:t xml:space="preserve"> et al.</w:t>
      </w:r>
      <w:r w:rsidR="00A861A8">
        <w:rPr>
          <w:noProof/>
          <w:lang w:val="en-GB"/>
        </w:rPr>
        <w:t>, 2015)</w:t>
      </w:r>
      <w:r w:rsidR="007F2159">
        <w:rPr>
          <w:lang w:val="en-GB"/>
        </w:rPr>
        <w:fldChar w:fldCharType="end"/>
      </w:r>
      <w:r w:rsidR="006B1B23">
        <w:rPr>
          <w:lang w:val="en-GB"/>
        </w:rPr>
        <w:t>.</w:t>
      </w:r>
      <w:r w:rsidR="00B71266">
        <w:rPr>
          <w:lang w:val="en-GB"/>
        </w:rPr>
        <w:t xml:space="preserve"> </w:t>
      </w:r>
      <w:r w:rsidR="00B17133">
        <w:rPr>
          <w:lang w:val="en-GB"/>
        </w:rPr>
        <w:t>In contrast</w:t>
      </w:r>
      <w:r w:rsidR="003E7A28">
        <w:rPr>
          <w:lang w:val="en-GB"/>
        </w:rPr>
        <w:t>, the higher porosity</w:t>
      </w:r>
      <w:r w:rsidR="000051F9">
        <w:rPr>
          <w:lang w:val="en-GB"/>
        </w:rPr>
        <w:t xml:space="preserve"> close to the root surface</w:t>
      </w:r>
      <w:r w:rsidR="003E7A28">
        <w:rPr>
          <w:lang w:val="en-GB"/>
        </w:rPr>
        <w:t xml:space="preserve"> </w:t>
      </w:r>
      <w:r w:rsidR="007C6F18">
        <w:rPr>
          <w:lang w:val="en-GB"/>
        </w:rPr>
        <w:t xml:space="preserve">has a </w:t>
      </w:r>
      <w:r w:rsidR="007C0596">
        <w:rPr>
          <w:lang w:val="en-GB"/>
        </w:rPr>
        <w:t>profound effect on the S</w:t>
      </w:r>
      <w:r w:rsidR="00DC22FF">
        <w:rPr>
          <w:lang w:val="en-GB"/>
        </w:rPr>
        <w:t>.</w:t>
      </w:r>
      <w:r w:rsidR="003C08B2">
        <w:rPr>
          <w:lang w:val="en-GB"/>
        </w:rPr>
        <w:t xml:space="preserve"> In addition,</w:t>
      </w:r>
      <w:r w:rsidR="00C24C10">
        <w:rPr>
          <w:lang w:val="en-GB"/>
        </w:rPr>
        <w:t xml:space="preserve"> </w:t>
      </w:r>
      <w:r w:rsidR="003C08B2">
        <w:rPr>
          <w:lang w:val="en-GB"/>
        </w:rPr>
        <w:t xml:space="preserve">increased </w:t>
      </w:r>
      <w:r w:rsidR="00C24C10">
        <w:rPr>
          <w:lang w:val="en-GB"/>
        </w:rPr>
        <w:t>assimilation by microbes and fungi will therefore also be higher</w:t>
      </w:r>
      <w:r w:rsidR="00AE23AB">
        <w:rPr>
          <w:lang w:val="en-GB"/>
        </w:rPr>
        <w:t xml:space="preserve"> and S mobilization is therefore </w:t>
      </w:r>
      <w:r w:rsidR="0007248B">
        <w:rPr>
          <w:lang w:val="en-GB"/>
        </w:rPr>
        <w:t>be</w:t>
      </w:r>
      <w:r w:rsidR="00AE23AB">
        <w:rPr>
          <w:lang w:val="en-GB"/>
        </w:rPr>
        <w:t xml:space="preserve"> expected to increase</w:t>
      </w:r>
      <w:r w:rsidR="003569A6">
        <w:rPr>
          <w:lang w:val="en-GB"/>
        </w:rPr>
        <w:t xml:space="preserve"> </w:t>
      </w:r>
      <w:r w:rsidR="00FA71AA">
        <w:rPr>
          <w:lang w:val="en-GB"/>
        </w:rPr>
        <w:fldChar w:fldCharType="begin"/>
      </w:r>
      <w:r w:rsidR="00A861A8">
        <w:rPr>
          <w:lang w:val="en-GB"/>
        </w:rPr>
        <w:instrText xml:space="preserve"> ADDIN EN.CITE &lt;EndNote&gt;&lt;Cite&gt;&lt;Author&gt;Gahan&lt;/Author&gt;&lt;Year&gt;2014&lt;/Year&gt;&lt;RecNum&gt;417&lt;/RecNum&gt;&lt;DisplayText&gt;(Gahan &amp;amp; Schmalenberger, 2014)&lt;/DisplayText&gt;&lt;record&gt;&lt;rec-number&gt;417&lt;/rec-number&gt;&lt;foreign-keys&gt;&lt;key app="EN" db-id="sxxf00esraxvapepssy5rssx9xs20srfz20v" timestamp="1540299981"&gt;417&lt;/key&gt;&lt;/foreign-keys&gt;&lt;ref-type name="Journal Article"&gt;17&lt;/ref-type&gt;&lt;contributors&gt;&lt;authors&gt;&lt;author&gt;Gahan,Jacinta&lt;/author&gt;&lt;author&gt;Schmalenberger,Achim&lt;/author&gt;&lt;/authors&gt;&lt;/contributors&gt;&lt;auth-address&gt;Achim Schmalenberger,Department of Life Sciences, University of Limerick,Limerick, Ireland,achim.schmalenberger@ul.ie&lt;/auth-address&gt;&lt;titles&gt;&lt;title&gt;The role of bacteria and mycorrhiza in plant sulfur supply&lt;/title&gt;&lt;secondary-title&gt;Frontiers in Plant Science&lt;/secondary-title&gt;&lt;short-title&gt;Bacteria and mycorrhiza in plant sulfur supply&lt;/short-title&gt;&lt;/titles&gt;&lt;periodical&gt;&lt;full-title&gt;Frontiers in Plant Science&lt;/full-title&gt;&lt;/periodical&gt;&lt;volume&gt;5&lt;/volume&gt;&lt;number&gt;723&lt;/number&gt;&lt;keywords&gt;&lt;keyword&gt;sulfonate desulfurization,sulfate esters,mycorrhizal fungi,Plant-Microbe Interactions,asf gene cluster,Sulfatases,Mycorrhizosphere&lt;/keyword&gt;&lt;/keywords&gt;&lt;dates&gt;&lt;year&gt;2014&lt;/year&gt;&lt;pub-dates&gt;&lt;date&gt;2014-December-16&lt;/date&gt;&lt;/pub-dates&gt;&lt;/dates&gt;&lt;isbn&gt;1664-462X&lt;/isbn&gt;&lt;work-type&gt;Mini Review&lt;/work-type&gt;&lt;urls&gt;&lt;related-urls&gt;&lt;url&gt;https://www.frontiersin.org/article/10.3389/fpls.2014.00723&lt;/url&gt;&lt;/related-urls&gt;&lt;/urls&gt;&lt;electronic-resource-num&gt;10.3389/fpls.2014.00723&lt;/electronic-resource-num&gt;&lt;language&gt;English&lt;/language&gt;&lt;/record&gt;&lt;/Cite&gt;&lt;/EndNote&gt;</w:instrText>
      </w:r>
      <w:r w:rsidR="00FA71AA">
        <w:rPr>
          <w:lang w:val="en-GB"/>
        </w:rPr>
        <w:fldChar w:fldCharType="separate"/>
      </w:r>
      <w:r w:rsidR="00A861A8">
        <w:rPr>
          <w:noProof/>
          <w:lang w:val="en-GB"/>
        </w:rPr>
        <w:t>(Gahan &amp; Schmalenberger, 2014)</w:t>
      </w:r>
      <w:r w:rsidR="00FA71AA">
        <w:rPr>
          <w:lang w:val="en-GB"/>
        </w:rPr>
        <w:fldChar w:fldCharType="end"/>
      </w:r>
      <w:r w:rsidR="00AE23AB">
        <w:rPr>
          <w:lang w:val="en-GB"/>
        </w:rPr>
        <w:t>.</w:t>
      </w:r>
      <w:r w:rsidR="0024379B">
        <w:rPr>
          <w:lang w:val="en-GB"/>
        </w:rPr>
        <w:t xml:space="preserve"> </w:t>
      </w:r>
      <w:r w:rsidR="008E0AFA">
        <w:rPr>
          <w:lang w:val="en-GB"/>
        </w:rPr>
        <w:t xml:space="preserve"> </w:t>
      </w:r>
      <w:r w:rsidR="00416479">
        <w:rPr>
          <w:lang w:val="en-GB"/>
        </w:rPr>
        <w:t xml:space="preserve"> </w:t>
      </w:r>
      <w:r w:rsidR="00A15ABC">
        <w:rPr>
          <w:lang w:val="en-GB"/>
        </w:rPr>
        <w:t xml:space="preserve"> </w:t>
      </w:r>
      <w:r w:rsidR="00F14C1F">
        <w:rPr>
          <w:lang w:val="en-GB"/>
        </w:rPr>
        <w:t xml:space="preserve"> </w:t>
      </w:r>
      <w:r w:rsidR="00B74FD4">
        <w:rPr>
          <w:lang w:val="en-GB"/>
        </w:rPr>
        <w:t xml:space="preserve"> </w:t>
      </w:r>
      <w:r w:rsidR="00752B30">
        <w:rPr>
          <w:lang w:val="en-GB"/>
        </w:rPr>
        <w:t xml:space="preserve"> </w:t>
      </w:r>
      <w:r w:rsidR="003A43C4">
        <w:rPr>
          <w:lang w:val="en-GB"/>
        </w:rPr>
        <w:t xml:space="preserve"> </w:t>
      </w:r>
    </w:p>
    <w:p w14:paraId="33FE0160" w14:textId="654383F9" w:rsidR="00261381" w:rsidRDefault="00C57531" w:rsidP="00CC064D">
      <w:pPr>
        <w:pStyle w:val="Heading3"/>
        <w:rPr>
          <w:lang w:val="en-GB"/>
        </w:rPr>
      </w:pPr>
      <w:r>
        <w:rPr>
          <w:lang w:val="en-GB"/>
        </w:rPr>
        <w:t>Phosphorus chemistry</w:t>
      </w:r>
    </w:p>
    <w:p w14:paraId="6A2ADCCB" w14:textId="2E49334C" w:rsidR="00C57531" w:rsidRDefault="00D552EB" w:rsidP="00020718">
      <w:pPr>
        <w:rPr>
          <w:lang w:val="en-GB"/>
        </w:rPr>
      </w:pPr>
      <w:r>
        <w:rPr>
          <w:lang w:val="en-GB"/>
        </w:rPr>
        <w:t xml:space="preserve">Although gradients </w:t>
      </w:r>
      <w:r w:rsidR="0086177A">
        <w:rPr>
          <w:lang w:val="en-GB"/>
        </w:rPr>
        <w:t xml:space="preserve">in our study </w:t>
      </w:r>
      <w:r>
        <w:rPr>
          <w:lang w:val="en-GB"/>
        </w:rPr>
        <w:t xml:space="preserve">are not </w:t>
      </w:r>
      <w:r w:rsidR="00FF557A">
        <w:rPr>
          <w:lang w:val="en-GB"/>
        </w:rPr>
        <w:t>clearly</w:t>
      </w:r>
      <w:r>
        <w:rPr>
          <w:lang w:val="en-GB"/>
        </w:rPr>
        <w:t xml:space="preserve"> </w:t>
      </w:r>
      <w:r w:rsidR="00FF557A">
        <w:rPr>
          <w:lang w:val="en-GB"/>
        </w:rPr>
        <w:t>visible</w:t>
      </w:r>
      <w:r>
        <w:rPr>
          <w:lang w:val="en-GB"/>
        </w:rPr>
        <w:t>,</w:t>
      </w:r>
      <w:r w:rsidR="00FF557A">
        <w:rPr>
          <w:lang w:val="en-GB"/>
        </w:rPr>
        <w:t xml:space="preserve"> there are </w:t>
      </w:r>
      <w:r w:rsidR="00924ACE">
        <w:rPr>
          <w:lang w:val="en-GB"/>
        </w:rPr>
        <w:t xml:space="preserve">clear </w:t>
      </w:r>
      <w:r w:rsidR="00147BAC">
        <w:rPr>
          <w:lang w:val="en-GB"/>
        </w:rPr>
        <w:t>trends in</w:t>
      </w:r>
      <w:r w:rsidR="00FF557A">
        <w:rPr>
          <w:lang w:val="en-GB"/>
        </w:rPr>
        <w:t xml:space="preserve"> Fe</w:t>
      </w:r>
      <w:r w:rsidR="00570277">
        <w:rPr>
          <w:lang w:val="en-GB"/>
        </w:rPr>
        <w:t xml:space="preserve"> – P </w:t>
      </w:r>
      <w:r w:rsidR="00400BE3">
        <w:rPr>
          <w:lang w:val="en-GB"/>
        </w:rPr>
        <w:t xml:space="preserve">and </w:t>
      </w:r>
      <w:proofErr w:type="spellStart"/>
      <w:r w:rsidR="00400BE3">
        <w:rPr>
          <w:lang w:val="en-GB"/>
        </w:rPr>
        <w:t>humic</w:t>
      </w:r>
      <w:proofErr w:type="spellEnd"/>
      <w:r w:rsidR="00400BE3">
        <w:rPr>
          <w:lang w:val="en-GB"/>
        </w:rPr>
        <w:t xml:space="preserve"> matter </w:t>
      </w:r>
      <w:r w:rsidR="00570277">
        <w:rPr>
          <w:lang w:val="en-GB"/>
        </w:rPr>
        <w:t xml:space="preserve">interactions. </w:t>
      </w:r>
      <w:r w:rsidR="00347AD7">
        <w:rPr>
          <w:lang w:val="en-GB"/>
        </w:rPr>
        <w:t xml:space="preserve">In </w:t>
      </w:r>
      <w:r w:rsidR="000C7AAE">
        <w:rPr>
          <w:lang w:val="en-GB"/>
        </w:rPr>
        <w:t>our study, the</w:t>
      </w:r>
      <w:r w:rsidR="00347AD7">
        <w:rPr>
          <w:lang w:val="en-GB"/>
        </w:rPr>
        <w:t xml:space="preserve"> rhizosphere</w:t>
      </w:r>
      <w:r w:rsidR="004F4B5F">
        <w:rPr>
          <w:lang w:val="en-GB"/>
        </w:rPr>
        <w:t xml:space="preserve"> zone close to</w:t>
      </w:r>
      <w:r w:rsidR="00347AD7">
        <w:rPr>
          <w:lang w:val="en-GB"/>
        </w:rPr>
        <w:t xml:space="preserve"> the root</w:t>
      </w:r>
      <w:r w:rsidR="00C539F8">
        <w:rPr>
          <w:lang w:val="en-GB"/>
        </w:rPr>
        <w:t xml:space="preserve"> surface</w:t>
      </w:r>
      <w:r w:rsidR="00347AD7">
        <w:rPr>
          <w:lang w:val="en-GB"/>
        </w:rPr>
        <w:t xml:space="preserve"> </w:t>
      </w:r>
      <w:r w:rsidR="00CA4A6B">
        <w:rPr>
          <w:lang w:val="en-GB"/>
        </w:rPr>
        <w:t>show</w:t>
      </w:r>
      <w:r w:rsidR="003A0382">
        <w:rPr>
          <w:lang w:val="en-GB"/>
        </w:rPr>
        <w:t>s</w:t>
      </w:r>
      <w:r w:rsidR="00CA4A6B">
        <w:rPr>
          <w:lang w:val="en-GB"/>
        </w:rPr>
        <w:t xml:space="preserve"> that</w:t>
      </w:r>
      <w:r w:rsidR="004F4B5F">
        <w:rPr>
          <w:lang w:val="en-GB"/>
        </w:rPr>
        <w:t xml:space="preserve"> </w:t>
      </w:r>
      <w:proofErr w:type="spellStart"/>
      <w:r w:rsidR="00B37331">
        <w:rPr>
          <w:lang w:val="en-GB"/>
        </w:rPr>
        <w:t>humic</w:t>
      </w:r>
      <w:proofErr w:type="spellEnd"/>
      <w:r w:rsidR="00B37331">
        <w:rPr>
          <w:lang w:val="en-GB"/>
        </w:rPr>
        <w:t xml:space="preserve"> like material is </w:t>
      </w:r>
      <w:r w:rsidR="00E93789">
        <w:rPr>
          <w:lang w:val="en-GB"/>
        </w:rPr>
        <w:t>the dominant</w:t>
      </w:r>
      <w:r w:rsidR="00F564BE">
        <w:rPr>
          <w:lang w:val="en-GB"/>
        </w:rPr>
        <w:t xml:space="preserve"> complexing</w:t>
      </w:r>
      <w:r w:rsidR="00C539F8">
        <w:rPr>
          <w:lang w:val="en-GB"/>
        </w:rPr>
        <w:t xml:space="preserve"> material for</w:t>
      </w:r>
      <w:r w:rsidR="00F564BE">
        <w:rPr>
          <w:lang w:val="en-GB"/>
        </w:rPr>
        <w:t xml:space="preserve"> P</w:t>
      </w:r>
      <w:r w:rsidR="00B37331">
        <w:rPr>
          <w:lang w:val="en-GB"/>
        </w:rPr>
        <w:t xml:space="preserve"> </w:t>
      </w:r>
      <w:r w:rsidR="00FB6DE4">
        <w:rPr>
          <w:lang w:val="en-GB"/>
        </w:rPr>
        <w:t xml:space="preserve">and </w:t>
      </w:r>
      <w:r w:rsidR="003A0382">
        <w:rPr>
          <w:lang w:val="en-GB"/>
        </w:rPr>
        <w:t>to</w:t>
      </w:r>
      <w:r w:rsidR="00FB6DE4">
        <w:rPr>
          <w:lang w:val="en-GB"/>
        </w:rPr>
        <w:t xml:space="preserve"> a lesser extent</w:t>
      </w:r>
      <w:r w:rsidR="00B37331">
        <w:rPr>
          <w:lang w:val="en-GB"/>
        </w:rPr>
        <w:t xml:space="preserve"> </w:t>
      </w:r>
      <w:proofErr w:type="spellStart"/>
      <w:r w:rsidR="00B37331">
        <w:rPr>
          <w:lang w:val="en-GB"/>
        </w:rPr>
        <w:t>FeOOH</w:t>
      </w:r>
      <w:proofErr w:type="spellEnd"/>
      <w:r w:rsidR="00B37331">
        <w:rPr>
          <w:lang w:val="en-GB"/>
        </w:rPr>
        <w:t>-like surfaces.</w:t>
      </w:r>
      <w:r w:rsidR="00091BB7">
        <w:rPr>
          <w:lang w:val="en-GB"/>
        </w:rPr>
        <w:t xml:space="preserve"> Th</w:t>
      </w:r>
      <w:r w:rsidR="00297269">
        <w:rPr>
          <w:lang w:val="en-GB"/>
        </w:rPr>
        <w:t xml:space="preserve">e interaction with </w:t>
      </w:r>
      <w:proofErr w:type="spellStart"/>
      <w:r w:rsidR="00297269">
        <w:rPr>
          <w:lang w:val="en-GB"/>
        </w:rPr>
        <w:t>humic</w:t>
      </w:r>
      <w:proofErr w:type="spellEnd"/>
      <w:r w:rsidR="00297269">
        <w:rPr>
          <w:lang w:val="en-GB"/>
        </w:rPr>
        <w:t xml:space="preserve"> </w:t>
      </w:r>
      <w:r w:rsidR="009E0358">
        <w:rPr>
          <w:lang w:val="en-GB"/>
        </w:rPr>
        <w:t xml:space="preserve">substances </w:t>
      </w:r>
      <w:r w:rsidR="003A0382">
        <w:rPr>
          <w:lang w:val="en-GB"/>
        </w:rPr>
        <w:t xml:space="preserve">seems to </w:t>
      </w:r>
      <w:r w:rsidR="00FB6DE4">
        <w:rPr>
          <w:lang w:val="en-GB"/>
        </w:rPr>
        <w:t>correlate</w:t>
      </w:r>
      <w:r w:rsidR="009E0358">
        <w:rPr>
          <w:lang w:val="en-GB"/>
        </w:rPr>
        <w:t xml:space="preserve"> to the </w:t>
      </w:r>
      <w:r w:rsidR="009C1D7A">
        <w:rPr>
          <w:lang w:val="en-GB"/>
        </w:rPr>
        <w:t>exudation of organic substances</w:t>
      </w:r>
      <w:r w:rsidR="00241E56">
        <w:rPr>
          <w:lang w:val="en-GB"/>
        </w:rPr>
        <w:t xml:space="preserve"> from the root </w:t>
      </w:r>
      <w:r w:rsidR="00693824">
        <w:rPr>
          <w:lang w:val="en-GB"/>
        </w:rPr>
        <w:t>and</w:t>
      </w:r>
      <w:r w:rsidR="00241E56">
        <w:rPr>
          <w:lang w:val="en-GB"/>
        </w:rPr>
        <w:t xml:space="preserve"> from microbial derived organic matter. </w:t>
      </w:r>
      <w:r w:rsidR="00571EAB">
        <w:rPr>
          <w:lang w:val="en-GB"/>
        </w:rPr>
        <w:t>Th</w:t>
      </w:r>
      <w:r w:rsidR="00E04368">
        <w:rPr>
          <w:lang w:val="en-GB"/>
        </w:rPr>
        <w:t xml:space="preserve">is, </w:t>
      </w:r>
      <w:r w:rsidR="003D21F9">
        <w:rPr>
          <w:lang w:val="en-GB"/>
        </w:rPr>
        <w:t>as corroborated by</w:t>
      </w:r>
      <w:r w:rsidR="00E04368">
        <w:rPr>
          <w:lang w:val="en-GB"/>
        </w:rPr>
        <w:t xml:space="preserve"> our analytical results, </w:t>
      </w:r>
      <w:r w:rsidR="000F2BD4">
        <w:rPr>
          <w:lang w:val="en-GB"/>
        </w:rPr>
        <w:t>improves the</w:t>
      </w:r>
      <w:r w:rsidR="00E04368">
        <w:rPr>
          <w:lang w:val="en-GB"/>
        </w:rPr>
        <w:t xml:space="preserve"> </w:t>
      </w:r>
      <w:r w:rsidR="007021C5">
        <w:rPr>
          <w:lang w:val="en-GB"/>
        </w:rPr>
        <w:t xml:space="preserve">bioavailability of P in the </w:t>
      </w:r>
      <w:r w:rsidR="00AA3C77">
        <w:rPr>
          <w:lang w:val="en-GB"/>
        </w:rPr>
        <w:t>rhizosphere</w:t>
      </w:r>
      <w:r w:rsidR="004B3D40">
        <w:rPr>
          <w:lang w:val="en-GB"/>
        </w:rPr>
        <w:t xml:space="preserve"> </w:t>
      </w:r>
      <w:r w:rsidR="00133044">
        <w:rPr>
          <w:lang w:val="en-GB"/>
        </w:rPr>
        <w:fldChar w:fldCharType="begin"/>
      </w:r>
      <w:r w:rsidR="00133044">
        <w:rPr>
          <w:lang w:val="en-GB"/>
        </w:rPr>
        <w:instrText xml:space="preserve"> ADDIN EN.CITE &lt;EndNote&gt;&lt;Cite&gt;&lt;Author&gt;Yang&lt;/Author&gt;&lt;Year&gt;2019&lt;/Year&gt;&lt;RecNum&gt;487&lt;/RecNum&gt;&lt;DisplayText&gt;(Yang&lt;style face="italic"&gt; et al.&lt;/style&gt;, 2019)&lt;/DisplayText&gt;&lt;record&gt;&lt;rec-number&gt;487&lt;/rec-number&gt;&lt;foreign-keys&gt;&lt;key app="EN" db-id="sxxf00esraxvapepssy5rssx9xs20srfz20v" timestamp="1565732727"&gt;487&lt;/key&gt;&lt;/foreign-keys&gt;&lt;ref-type name="Journal Article"&gt;17&lt;/ref-type&gt;&lt;contributors&gt;&lt;authors&gt;&lt;author&gt;Yang, Xiaoyan&lt;/author&gt;&lt;author&gt;Chen, Xiangwei&lt;/author&gt;&lt;author&gt;Yang, Xitian&lt;/author&gt;&lt;/authors&gt;&lt;/contributors&gt;&lt;titles&gt;&lt;title&gt;Effect of organic matter on phosphorus adsorption and desorption in a black soil from Northeast China&lt;/title&gt;&lt;secondary-title&gt;Soil and Tillage Research&lt;/secondary-title&gt;&lt;/titles&gt;&lt;periodical&gt;&lt;full-title&gt;Soil and Tillage Research&lt;/full-title&gt;&lt;/periodical&gt;&lt;pages&gt;85-91&lt;/pages&gt;&lt;volume&gt;187&lt;/volume&gt;&lt;keywords&gt;&lt;keyword&gt;Black soil&lt;/keyword&gt;&lt;keyword&gt;Soil organic matter&lt;/keyword&gt;&lt;keyword&gt;Phosphorus adsorption&lt;/keyword&gt;&lt;keyword&gt;Phosphorus desorption&lt;/keyword&gt;&lt;keyword&gt;Equation-fitting&lt;/keyword&gt;&lt;/keywords&gt;&lt;dates&gt;&lt;year&gt;2019&lt;/year&gt;&lt;pub-dates&gt;&lt;date&gt;2019/04/01/&lt;/date&gt;&lt;/pub-dates&gt;&lt;/dates&gt;&lt;isbn&gt;0167-1987&lt;/isbn&gt;&lt;urls&gt;&lt;related-urls&gt;&lt;url&gt;http://www.sciencedirect.com/science/article/pii/S0167198718304367&lt;/url&gt;&lt;/related-urls&gt;&lt;/urls&gt;&lt;electronic-resource-num&gt;https://doi.org/10.1016/j.still.2018.11.016&lt;/electronic-resource-num&gt;&lt;/record&gt;&lt;/Cite&gt;&lt;/EndNote&gt;</w:instrText>
      </w:r>
      <w:r w:rsidR="00133044">
        <w:rPr>
          <w:lang w:val="en-GB"/>
        </w:rPr>
        <w:fldChar w:fldCharType="separate"/>
      </w:r>
      <w:r w:rsidR="00133044">
        <w:rPr>
          <w:noProof/>
          <w:lang w:val="en-GB"/>
        </w:rPr>
        <w:t>(Yang</w:t>
      </w:r>
      <w:r w:rsidR="00133044" w:rsidRPr="00133044">
        <w:rPr>
          <w:i/>
          <w:noProof/>
          <w:lang w:val="en-GB"/>
        </w:rPr>
        <w:t xml:space="preserve"> et al.</w:t>
      </w:r>
      <w:r w:rsidR="00133044">
        <w:rPr>
          <w:noProof/>
          <w:lang w:val="en-GB"/>
        </w:rPr>
        <w:t>, 2019)</w:t>
      </w:r>
      <w:r w:rsidR="00133044">
        <w:rPr>
          <w:lang w:val="en-GB"/>
        </w:rPr>
        <w:fldChar w:fldCharType="end"/>
      </w:r>
      <w:r w:rsidR="004B3D40">
        <w:rPr>
          <w:lang w:val="en-GB"/>
        </w:rPr>
        <w:t>.</w:t>
      </w:r>
      <w:r w:rsidR="007613F6">
        <w:rPr>
          <w:lang w:val="en-GB"/>
        </w:rPr>
        <w:t xml:space="preserve"> This effect is enhanced with the addition of root hairs, suggesting that these roots exude more organic </w:t>
      </w:r>
      <w:r w:rsidR="007C231E">
        <w:rPr>
          <w:lang w:val="en-GB"/>
        </w:rPr>
        <w:t>substances.</w:t>
      </w:r>
      <w:r w:rsidR="00B8276E">
        <w:rPr>
          <w:lang w:val="en-GB"/>
        </w:rPr>
        <w:t xml:space="preserve"> </w:t>
      </w:r>
      <w:r w:rsidR="00B8276E">
        <w:rPr>
          <w:lang w:val="en-GB"/>
        </w:rPr>
        <w:t xml:space="preserve">Moreover, our results show an increase in Fe in the rhizosphere linked to reductive processes, this </w:t>
      </w:r>
      <w:r w:rsidR="003E41BD">
        <w:rPr>
          <w:lang w:val="en-GB"/>
        </w:rPr>
        <w:t>and t</w:t>
      </w:r>
      <w:r w:rsidR="00740B85">
        <w:rPr>
          <w:lang w:val="en-GB"/>
        </w:rPr>
        <w:t>he formation of organo-mineral complexes</w:t>
      </w:r>
      <w:r w:rsidR="002F797E">
        <w:rPr>
          <w:lang w:val="en-GB"/>
        </w:rPr>
        <w:t xml:space="preserve"> </w:t>
      </w:r>
      <w:r w:rsidR="008C5397">
        <w:rPr>
          <w:lang w:val="en-GB"/>
        </w:rPr>
        <w:t xml:space="preserve">directly or indirectly influences </w:t>
      </w:r>
      <w:r w:rsidR="008E4AF7">
        <w:rPr>
          <w:lang w:val="en-GB"/>
        </w:rPr>
        <w:t xml:space="preserve">the adsorption of phosphate and </w:t>
      </w:r>
      <w:r w:rsidR="00202DBA">
        <w:rPr>
          <w:lang w:val="en-GB"/>
        </w:rPr>
        <w:t>bio</w:t>
      </w:r>
      <w:r w:rsidR="00264D7D">
        <w:rPr>
          <w:lang w:val="en-GB"/>
        </w:rPr>
        <w:t xml:space="preserve">availability </w:t>
      </w:r>
      <w:r w:rsidR="00106E5E">
        <w:rPr>
          <w:lang w:val="en-GB"/>
        </w:rPr>
        <w:fldChar w:fldCharType="begin">
          <w:fldData xml:space="preserve">PEVuZE5vdGU+PENpdGU+PEF1dGhvcj5aaGFuZzwvQXV0aG9yPjxZZWFyPjIwMTQ8L1llYXI+PFJl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</w:fldData>
        </w:fldChar>
      </w:r>
      <w:r w:rsidR="006C438F">
        <w:rPr>
          <w:lang w:val="en-GB"/>
        </w:rPr>
        <w:instrText xml:space="preserve"> ADDIN EN.CITE </w:instrText>
      </w:r>
      <w:r w:rsidR="006C438F">
        <w:rPr>
          <w:lang w:val="en-GB"/>
        </w:rPr>
        <w:fldChar w:fldCharType="begin">
          <w:fldData xml:space="preserve">PEVuZE5vdGU+PENpdGU+PEF1dGhvcj5aaGFuZzwvQXV0aG9yPjxZZWFyPjIwMTQ8L1llYXI+PFJl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</w:fldData>
        </w:fldChar>
      </w:r>
      <w:r w:rsidR="006C438F">
        <w:rPr>
          <w:lang w:val="en-GB"/>
        </w:rPr>
        <w:instrText xml:space="preserve"> ADDIN EN.CITE.DATA </w:instrText>
      </w:r>
      <w:r w:rsidR="006C438F">
        <w:rPr>
          <w:lang w:val="en-GB"/>
        </w:rPr>
      </w:r>
      <w:r w:rsidR="006C438F">
        <w:rPr>
          <w:lang w:val="en-GB"/>
        </w:rPr>
        <w:fldChar w:fldCharType="end"/>
      </w:r>
      <w:r w:rsidR="00106E5E">
        <w:rPr>
          <w:lang w:val="en-GB"/>
        </w:rPr>
        <w:fldChar w:fldCharType="separate"/>
      </w:r>
      <w:r w:rsidR="006C438F">
        <w:rPr>
          <w:noProof/>
          <w:lang w:val="en-GB"/>
        </w:rPr>
        <w:t>(Zhang</w:t>
      </w:r>
      <w:r w:rsidR="006C438F" w:rsidRPr="006C438F">
        <w:rPr>
          <w:i/>
          <w:noProof/>
          <w:lang w:val="en-GB"/>
        </w:rPr>
        <w:t xml:space="preserve"> et al.</w:t>
      </w:r>
      <w:r w:rsidR="006C438F">
        <w:rPr>
          <w:noProof/>
          <w:lang w:val="en-GB"/>
        </w:rPr>
        <w:t>, 2014; Werner &amp; Prietzel, 2015)</w:t>
      </w:r>
      <w:r w:rsidR="00106E5E">
        <w:rPr>
          <w:lang w:val="en-GB"/>
        </w:rPr>
        <w:fldChar w:fldCharType="end"/>
      </w:r>
      <w:r w:rsidR="00264D7D">
        <w:rPr>
          <w:lang w:val="en-GB"/>
        </w:rPr>
        <w:t xml:space="preserve">. </w:t>
      </w:r>
      <w:r w:rsidR="00E57CA1">
        <w:rPr>
          <w:lang w:val="en-GB"/>
        </w:rPr>
        <w:t>However, a</w:t>
      </w:r>
      <w:r w:rsidR="00B82C18">
        <w:rPr>
          <w:lang w:val="en-GB"/>
        </w:rPr>
        <w:t xml:space="preserve"> more recent study showed </w:t>
      </w:r>
      <w:r w:rsidR="000A4D18">
        <w:rPr>
          <w:lang w:val="en-GB"/>
        </w:rPr>
        <w:t xml:space="preserve">that </w:t>
      </w:r>
      <w:r w:rsidR="0007248B">
        <w:rPr>
          <w:lang w:val="en-GB"/>
        </w:rPr>
        <w:t>in</w:t>
      </w:r>
      <w:r w:rsidR="000A4D18">
        <w:rPr>
          <w:lang w:val="en-GB"/>
        </w:rPr>
        <w:t xml:space="preserve"> heavily manured soil the dominant P</w:t>
      </w:r>
      <w:r w:rsidR="00CF2E38">
        <w:rPr>
          <w:lang w:val="en-GB"/>
        </w:rPr>
        <w:t xml:space="preserve">-speciation </w:t>
      </w:r>
      <w:r w:rsidR="000A4D18">
        <w:rPr>
          <w:lang w:val="en-GB"/>
        </w:rPr>
        <w:t>was</w:t>
      </w:r>
      <w:r w:rsidR="00CF2E38">
        <w:rPr>
          <w:lang w:val="en-GB"/>
        </w:rPr>
        <w:t xml:space="preserve"> P adsorbed to ferrihydrite and Al phases</w:t>
      </w:r>
      <w:r w:rsidR="00280E2A">
        <w:rPr>
          <w:lang w:val="en-GB"/>
        </w:rPr>
        <w:t xml:space="preserve"> </w:t>
      </w:r>
      <w:r w:rsidR="0044431B">
        <w:rPr>
          <w:lang w:val="en-GB"/>
        </w:rPr>
        <w:fldChar w:fldCharType="begin"/>
      </w:r>
      <w:r w:rsidR="00A861A8">
        <w:rPr>
          <w:lang w:val="en-GB"/>
        </w:rPr>
        <w:instrText xml:space="preserve"> ADDIN EN.CITE &lt;EndNote&gt;&lt;Cite&gt;&lt;Author&gt;Schmieder&lt;/Author&gt;&lt;Year&gt;2018&lt;/Year&gt;&lt;RecNum&gt;450&lt;/RecNum&gt;&lt;DisplayText&gt;(Schmieder&lt;style face="italic"&gt; et al.&lt;/style&gt;, 2018)&lt;/DisplayText&gt;&lt;record&gt;&lt;rec-number&gt;450&lt;/rec-number&gt;&lt;foreign-keys&gt;&lt;key app="EN" db-id="sxxf00esraxvapepssy5rssx9xs20srfz20v" timestamp="1542206720"&gt;450&lt;/key&gt;&lt;/foreign-keys&gt;&lt;ref-type name="Journal Article"&gt;17&lt;/ref-type&gt;&lt;contributors&gt;&lt;authors&gt;&lt;author&gt;Schmieder, Frank&lt;/author&gt;&lt;author&gt;Bergström, Lars&lt;/author&gt;&lt;author&gt;Riddle, Matthew&lt;/author&gt;&lt;author&gt;Gustafsson, Jon-Petter&lt;/author&gt;&lt;author&gt;Klysubun, Wantana&lt;/author&gt;&lt;author&gt;Zehetner, Franz&lt;/author&gt;&lt;author&gt;Condron, Leo&lt;/author&gt;&lt;author&gt;Kirchmann, Holger&lt;/author&gt;&lt;/authors&gt;&lt;/contributors&gt;&lt;titles&gt;&lt;title&gt;Phosphorus speciation in a long-term manure-amended soil profile – Evidence from wet chemical extraction, 31P-NMR and P K-edge XANES spectroscopy&lt;/title&gt;&lt;secondary-title&gt;Geoderma&lt;/secondary-title&gt;&lt;/titles&gt;&lt;periodical&gt;&lt;full-title&gt;Geoderma&lt;/full-title&gt;&lt;/periodical&gt;&lt;pages&gt;19-27&lt;/pages&gt;&lt;volume&gt;322&lt;/volume&gt;&lt;dates&gt;&lt;year&gt;2018&lt;/year&gt;&lt;pub-dates&gt;&lt;date&gt;2018/07/15/&lt;/date&gt;&lt;/pub-dates&gt;&lt;/dates&gt;&lt;isbn&gt;0016-7061&lt;/isbn&gt;&lt;urls&gt;&lt;related-urls&gt;&lt;url&gt;http://www.sciencedirect.com/science/article/pii/S0016706117308509&lt;/url&gt;&lt;/related-urls&gt;&lt;/urls&gt;&lt;electronic-resource-num&gt;https://doi.org/10.1016/j.geoderma.2018.01.026&lt;/electronic-resource-num&gt;&lt;/record&gt;&lt;/Cite&gt;&lt;/EndNote&gt;</w:instrText>
      </w:r>
      <w:r w:rsidR="0044431B">
        <w:rPr>
          <w:lang w:val="en-GB"/>
        </w:rPr>
        <w:fldChar w:fldCharType="separate"/>
      </w:r>
      <w:r w:rsidR="00A861A8">
        <w:rPr>
          <w:noProof/>
          <w:lang w:val="en-GB"/>
        </w:rPr>
        <w:t>(Schmieder</w:t>
      </w:r>
      <w:r w:rsidR="00A861A8" w:rsidRPr="00A861A8">
        <w:rPr>
          <w:i/>
          <w:noProof/>
          <w:lang w:val="en-GB"/>
        </w:rPr>
        <w:t xml:space="preserve"> et al.</w:t>
      </w:r>
      <w:r w:rsidR="00A861A8">
        <w:rPr>
          <w:noProof/>
          <w:lang w:val="en-GB"/>
        </w:rPr>
        <w:t>, 2018)</w:t>
      </w:r>
      <w:r w:rsidR="0044431B">
        <w:rPr>
          <w:lang w:val="en-GB"/>
        </w:rPr>
        <w:fldChar w:fldCharType="end"/>
      </w:r>
      <w:r w:rsidR="00CF2E38">
        <w:rPr>
          <w:lang w:val="en-GB"/>
        </w:rPr>
        <w:t>.</w:t>
      </w:r>
      <w:r w:rsidR="00195EAB">
        <w:rPr>
          <w:lang w:val="en-GB"/>
        </w:rPr>
        <w:t xml:space="preserve"> </w:t>
      </w:r>
      <w:r w:rsidR="00145FDD">
        <w:rPr>
          <w:lang w:val="en-GB"/>
        </w:rPr>
        <w:t>In contrast,</w:t>
      </w:r>
      <w:r w:rsidR="00435072">
        <w:rPr>
          <w:lang w:val="en-GB"/>
        </w:rPr>
        <w:t xml:space="preserve"> our study shows that </w:t>
      </w:r>
      <w:r w:rsidR="00804AD7">
        <w:rPr>
          <w:lang w:val="en-GB"/>
        </w:rPr>
        <w:t xml:space="preserve">besides </w:t>
      </w:r>
      <w:proofErr w:type="spellStart"/>
      <w:r w:rsidR="00783A5D">
        <w:rPr>
          <w:lang w:val="en-GB"/>
        </w:rPr>
        <w:t>humic</w:t>
      </w:r>
      <w:proofErr w:type="spellEnd"/>
      <w:r w:rsidR="00783A5D">
        <w:rPr>
          <w:lang w:val="en-GB"/>
        </w:rPr>
        <w:t xml:space="preserve"> substances and </w:t>
      </w:r>
      <w:proofErr w:type="spellStart"/>
      <w:r w:rsidR="00783A5D">
        <w:rPr>
          <w:lang w:val="en-GB"/>
        </w:rPr>
        <w:t>FeOOH</w:t>
      </w:r>
      <w:proofErr w:type="spellEnd"/>
      <w:r w:rsidR="00783A5D">
        <w:rPr>
          <w:lang w:val="en-GB"/>
        </w:rPr>
        <w:t xml:space="preserve">-like substances, </w:t>
      </w:r>
      <w:proofErr w:type="spellStart"/>
      <w:r w:rsidR="00783A5D">
        <w:rPr>
          <w:lang w:val="en-GB"/>
        </w:rPr>
        <w:t>illite</w:t>
      </w:r>
      <w:proofErr w:type="spellEnd"/>
      <w:r w:rsidR="00783A5D">
        <w:rPr>
          <w:lang w:val="en-GB"/>
        </w:rPr>
        <w:t xml:space="preserve"> is a </w:t>
      </w:r>
      <w:r w:rsidR="007525C8">
        <w:rPr>
          <w:lang w:val="en-GB"/>
        </w:rPr>
        <w:t>steady</w:t>
      </w:r>
      <w:r w:rsidR="00D87BC1">
        <w:rPr>
          <w:lang w:val="en-GB"/>
        </w:rPr>
        <w:t xml:space="preserve"> and relative important</w:t>
      </w:r>
      <w:r w:rsidR="00783A5D">
        <w:rPr>
          <w:lang w:val="en-GB"/>
        </w:rPr>
        <w:t xml:space="preserve"> P-</w:t>
      </w:r>
      <w:r w:rsidR="0003738B">
        <w:rPr>
          <w:lang w:val="en-GB"/>
        </w:rPr>
        <w:t>adsorbent</w:t>
      </w:r>
      <w:r w:rsidR="00783A5D">
        <w:rPr>
          <w:lang w:val="en-GB"/>
        </w:rPr>
        <w:t xml:space="preserve"> in the soil. </w:t>
      </w:r>
      <w:r w:rsidR="00BA4D34">
        <w:rPr>
          <w:lang w:val="en-GB"/>
        </w:rPr>
        <w:t>This is in line with p</w:t>
      </w:r>
      <w:r w:rsidR="00CE6030">
        <w:rPr>
          <w:lang w:val="en-GB"/>
        </w:rPr>
        <w:t xml:space="preserve">revious studies by </w:t>
      </w:r>
      <w:r w:rsidR="00CE6030">
        <w:rPr>
          <w:lang w:val="en-GB"/>
        </w:rPr>
        <w:fldChar w:fldCharType="begin"/>
      </w:r>
      <w:r w:rsidR="00CE3045">
        <w:rPr>
          <w:lang w:val="en-GB"/>
        </w:rPr>
        <w:instrText xml:space="preserve"> ADDIN EN.CITE &lt;EndNote&gt;&lt;Cite AuthorYear="1"&gt;&lt;Author&gt;Andersson&lt;/Author&gt;&lt;Year&gt;2016&lt;/Year&gt;&lt;RecNum&gt;491&lt;/RecNum&gt;&lt;DisplayText&gt;Andersson&lt;style face="italic"&gt; et al.&lt;/style&gt; (2016)&lt;/DisplayText&gt;&lt;record&gt;&lt;rec-number&gt;491&lt;/rec-number&gt;&lt;foreign-keys&gt;&lt;key app="EN" db-id="sxxf00esraxvapepssy5rssx9xs20srfz20v" timestamp="1568326148"&gt;491&lt;/key&gt;&lt;/foreign-keys&gt;&lt;ref-type name="Journal Article"&gt;17&lt;/ref-type&gt;&lt;contributors&gt;&lt;authors&gt;&lt;author&gt;Andersson, Karl O.&lt;/author&gt;&lt;author&gt;Tighe, Matthew K.&lt;/author&gt;&lt;author&gt;Guppy, Christopher N.&lt;/author&gt;&lt;author&gt;Milham, Paul J.&lt;/author&gt;&lt;author&gt;McLaren, Timothy I.&lt;/author&gt;&lt;author&gt;Schefe, Cassandra R.&lt;/author&gt;&lt;author&gt;Lombi, Enzo&lt;/author&gt;&lt;/authors&gt;&lt;/contributors&gt;&lt;titles&gt;&lt;title&gt;XANES Demonstrates the Release of Calcium Phosphates from Alkaline Vertisols to Moderately Acidified Solution&lt;/title&gt;&lt;secondary-title&gt;Environmental Science &amp;amp; Technology&lt;/secondary-title&gt;&lt;/titles&gt;&lt;periodical&gt;&lt;full-title&gt;Environmental Science &amp;amp; Technology&lt;/full-title&gt;&lt;/periodical&gt;&lt;pages&gt;4229-4237&lt;/pages&gt;&lt;volume&gt;50&lt;/volume&gt;&lt;number&gt;8&lt;/number&gt;&lt;dates&gt;&lt;year&gt;2016&lt;/year&gt;&lt;pub-dates&gt;&lt;date&gt;2016/04/19&lt;/date&gt;&lt;/pub-dates&gt;&lt;/dates&gt;&lt;publisher&gt;American Chemical Society&lt;/publisher&gt;&lt;isbn&gt;0013-936X&lt;/isbn&gt;&lt;urls&gt;&lt;related-urls&gt;&lt;url&gt;https://doi.org/10.1021/acs.est.5b04814&lt;/url&gt;&lt;/related-urls&gt;&lt;/urls&gt;&lt;electronic-resource-num&gt;10.1021/acs.est.5b04814&lt;/electronic-resource-num&gt;&lt;/record&gt;&lt;/Cite&gt;&lt;/EndNote&gt;</w:instrText>
      </w:r>
      <w:r w:rsidR="00CE6030">
        <w:rPr>
          <w:lang w:val="en-GB"/>
        </w:rPr>
        <w:fldChar w:fldCharType="separate"/>
      </w:r>
      <w:r w:rsidR="00CE3045">
        <w:rPr>
          <w:noProof/>
          <w:lang w:val="en-GB"/>
        </w:rPr>
        <w:t>Andersson</w:t>
      </w:r>
      <w:r w:rsidR="00CE3045" w:rsidRPr="00CE3045">
        <w:rPr>
          <w:i/>
          <w:noProof/>
          <w:lang w:val="en-GB"/>
        </w:rPr>
        <w:t xml:space="preserve"> et al.</w:t>
      </w:r>
      <w:r w:rsidR="00CE3045">
        <w:rPr>
          <w:noProof/>
          <w:lang w:val="en-GB"/>
        </w:rPr>
        <w:t xml:space="preserve"> (2016)</w:t>
      </w:r>
      <w:r w:rsidR="00CE6030">
        <w:rPr>
          <w:lang w:val="en-GB"/>
        </w:rPr>
        <w:fldChar w:fldCharType="end"/>
      </w:r>
      <w:r w:rsidR="001B7C4F">
        <w:rPr>
          <w:lang w:val="en-GB"/>
        </w:rPr>
        <w:t xml:space="preserve"> and </w:t>
      </w:r>
      <w:r w:rsidR="001B7C4F">
        <w:rPr>
          <w:lang w:val="en-GB"/>
        </w:rPr>
        <w:fldChar w:fldCharType="begin"/>
      </w:r>
      <w:r w:rsidR="00CE3045">
        <w:rPr>
          <w:lang w:val="en-GB"/>
        </w:rPr>
        <w:instrText xml:space="preserve"> ADDIN EN.CITE &lt;EndNote&gt;&lt;Cite AuthorYear="1"&gt;&lt;Author&gt;Gérard&lt;/Author&gt;&lt;Year&gt;2016&lt;/Year&gt;&lt;RecNum&gt;492&lt;/RecNum&gt;&lt;DisplayText&gt;Gérard (2016)&lt;/DisplayText&gt;&lt;record&gt;&lt;rec-number&gt;492&lt;/rec-number&gt;&lt;foreign-keys&gt;&lt;key app="EN" db-id="sxxf00esraxvapepssy5rssx9xs20srfz20v" timestamp="1568326363"&gt;492&lt;/key&gt;&lt;/foreign-keys&gt;&lt;ref-type name="Journal Article"&gt;17&lt;/ref-type&gt;&lt;contributors&gt;&lt;authors&gt;&lt;author&gt;Gérard, Frédéric&lt;/author&gt;&lt;/authors&gt;&lt;/contributors&gt;&lt;titles&gt;&lt;title&gt;Clay minerals, iron/aluminum oxides, and their contribution to phosphate sorption in soils — A myth revisited&lt;/title&gt;&lt;secondary-title&gt;Geoderma&lt;/secondary-title&gt;&lt;/titles&gt;&lt;periodical&gt;&lt;full-title&gt;Geoderma&lt;/full-title&gt;&lt;/periodical&gt;&lt;pages&gt;213-226&lt;/pages&gt;&lt;volume&gt;262&lt;/volume&gt;&lt;keywords&gt;&lt;keyword&gt;Phosphorus&lt;/keyword&gt;&lt;keyword&gt;Kaolinite&lt;/keyword&gt;&lt;keyword&gt;Montmorillonite&lt;/keyword&gt;&lt;keyword&gt;Illite&lt;/keyword&gt;&lt;keyword&gt;Goethite&lt;/keyword&gt;&lt;keyword&gt;Gibbsite&lt;/keyword&gt;&lt;/keywords&gt;&lt;dates&gt;&lt;year&gt;2016&lt;/year&gt;&lt;pub-dates&gt;&lt;date&gt;2016/01/15/&lt;/date&gt;&lt;/pub-dates&gt;&lt;/dates&gt;&lt;isbn&gt;0016-7061&lt;/isbn&gt;&lt;urls&gt;&lt;related-urls&gt;&lt;url&gt;http://www.sciencedirect.com/science/article/pii/S0016706115300653&lt;/url&gt;&lt;/related-urls&gt;&lt;/urls&gt;&lt;electronic-resource-num&gt;https://doi.org/10.1016/j.geoderma.2015.08.036&lt;/electronic-resource-num&gt;&lt;/record&gt;&lt;/Cite&gt;&lt;/EndNote&gt;</w:instrText>
      </w:r>
      <w:r w:rsidR="001B7C4F">
        <w:rPr>
          <w:lang w:val="en-GB"/>
        </w:rPr>
        <w:fldChar w:fldCharType="separate"/>
      </w:r>
      <w:r w:rsidR="00CE3045">
        <w:rPr>
          <w:noProof/>
          <w:lang w:val="en-GB"/>
        </w:rPr>
        <w:t>Gérard (2016)</w:t>
      </w:r>
      <w:r w:rsidR="001B7C4F">
        <w:rPr>
          <w:lang w:val="en-GB"/>
        </w:rPr>
        <w:fldChar w:fldCharType="end"/>
      </w:r>
      <w:r w:rsidR="00200699">
        <w:rPr>
          <w:lang w:val="en-GB"/>
        </w:rPr>
        <w:t xml:space="preserve"> </w:t>
      </w:r>
      <w:r w:rsidR="00BA4D34">
        <w:rPr>
          <w:lang w:val="en-GB"/>
        </w:rPr>
        <w:t xml:space="preserve">which show that clay minerals, such as smectite and </w:t>
      </w:r>
      <w:proofErr w:type="spellStart"/>
      <w:r w:rsidR="00BA4D34">
        <w:rPr>
          <w:lang w:val="en-GB"/>
        </w:rPr>
        <w:t>illite</w:t>
      </w:r>
      <w:proofErr w:type="spellEnd"/>
      <w:r w:rsidR="008540BD">
        <w:rPr>
          <w:lang w:val="en-GB"/>
        </w:rPr>
        <w:t xml:space="preserve"> </w:t>
      </w:r>
      <w:r w:rsidR="00E12810">
        <w:rPr>
          <w:lang w:val="en-GB"/>
        </w:rPr>
        <w:t>have higher adsorption capacities</w:t>
      </w:r>
      <w:r w:rsidR="009A75F9">
        <w:rPr>
          <w:lang w:val="en-GB"/>
        </w:rPr>
        <w:t xml:space="preserve"> than Al and Fe-oxides</w:t>
      </w:r>
      <w:r w:rsidR="008540BD">
        <w:rPr>
          <w:lang w:val="en-GB"/>
        </w:rPr>
        <w:t xml:space="preserve"> for PO</w:t>
      </w:r>
      <w:r w:rsidR="008540BD">
        <w:rPr>
          <w:vertAlign w:val="subscript"/>
          <w:lang w:val="en-GB"/>
        </w:rPr>
        <w:t>4</w:t>
      </w:r>
      <w:r w:rsidR="008540BD">
        <w:rPr>
          <w:lang w:val="en-GB"/>
        </w:rPr>
        <w:t xml:space="preserve"> in soils.</w:t>
      </w:r>
      <w:r w:rsidR="00200699">
        <w:rPr>
          <w:lang w:val="en-GB"/>
        </w:rPr>
        <w:t xml:space="preserve"> </w:t>
      </w:r>
      <w:r w:rsidR="008F10E6">
        <w:rPr>
          <w:lang w:val="en-GB"/>
        </w:rPr>
        <w:t xml:space="preserve">Moreover, the </w:t>
      </w:r>
      <w:r w:rsidR="00A571E2">
        <w:rPr>
          <w:lang w:val="en-GB"/>
        </w:rPr>
        <w:t>presence</w:t>
      </w:r>
      <w:r w:rsidR="008F10E6">
        <w:rPr>
          <w:lang w:val="en-GB"/>
        </w:rPr>
        <w:t xml:space="preserve"> of apatite</w:t>
      </w:r>
      <w:r w:rsidR="00F75C11">
        <w:rPr>
          <w:lang w:val="en-GB"/>
        </w:rPr>
        <w:t xml:space="preserve"> in our samples</w:t>
      </w:r>
      <w:r w:rsidR="008F10E6">
        <w:rPr>
          <w:lang w:val="en-GB"/>
        </w:rPr>
        <w:t xml:space="preserve">, either </w:t>
      </w:r>
      <w:r w:rsidR="00A571E2">
        <w:rPr>
          <w:lang w:val="en-GB"/>
        </w:rPr>
        <w:t>anthropogenic</w:t>
      </w:r>
      <w:r w:rsidR="008F10E6">
        <w:rPr>
          <w:lang w:val="en-GB"/>
        </w:rPr>
        <w:t xml:space="preserve"> or </w:t>
      </w:r>
      <w:r w:rsidR="00B04FCA">
        <w:rPr>
          <w:lang w:val="en-GB"/>
        </w:rPr>
        <w:t>naturally occurring, show signs of weathering</w:t>
      </w:r>
      <w:r w:rsidR="00F75C11">
        <w:rPr>
          <w:lang w:val="en-GB"/>
        </w:rPr>
        <w:t xml:space="preserve"> in the rhizosphere.</w:t>
      </w:r>
      <w:r w:rsidR="00776E5E">
        <w:rPr>
          <w:lang w:val="en-GB"/>
        </w:rPr>
        <w:t xml:space="preserve"> </w:t>
      </w:r>
      <w:r w:rsidR="00086020">
        <w:rPr>
          <w:lang w:val="en-GB"/>
        </w:rPr>
        <w:t xml:space="preserve">Similar </w:t>
      </w:r>
      <w:r w:rsidR="00776E5E">
        <w:rPr>
          <w:lang w:val="en-GB"/>
        </w:rPr>
        <w:t xml:space="preserve">changes of P speciation from apatite-P to organically bound and Fe bound P have been observed in </w:t>
      </w:r>
      <w:proofErr w:type="spellStart"/>
      <w:r w:rsidR="00776E5E">
        <w:rPr>
          <w:lang w:val="en-GB"/>
        </w:rPr>
        <w:t>deglaced</w:t>
      </w:r>
      <w:proofErr w:type="spellEnd"/>
      <w:r w:rsidR="00776E5E">
        <w:rPr>
          <w:lang w:val="en-GB"/>
        </w:rPr>
        <w:t xml:space="preserve"> </w:t>
      </w:r>
      <w:proofErr w:type="spellStart"/>
      <w:r w:rsidR="00776E5E">
        <w:rPr>
          <w:lang w:val="en-GB"/>
        </w:rPr>
        <w:t>topsoils</w:t>
      </w:r>
      <w:proofErr w:type="spellEnd"/>
      <w:r w:rsidR="00776E5E">
        <w:rPr>
          <w:lang w:val="en-GB"/>
        </w:rPr>
        <w:t xml:space="preserve"> </w:t>
      </w:r>
      <w:r w:rsidR="00776E5E">
        <w:rPr>
          <w:lang w:val="en-GB"/>
        </w:rPr>
        <w:fldChar w:fldCharType="begin"/>
      </w:r>
      <w:r w:rsidR="00776E5E">
        <w:rPr>
          <w:lang w:val="en-GB"/>
        </w:rPr>
        <w:instrText xml:space="preserve"> ADDIN EN.CITE &lt;EndNote&gt;&lt;Cite&gt;&lt;Author&gt;Prietzel&lt;/Author&gt;&lt;Year&gt;2013&lt;/Year&gt;&lt;RecNum&gt;449&lt;/RecNum&gt;&lt;DisplayText&gt;(Prietzel&lt;style face="italic"&gt; et al.&lt;/style&gt;, 2013)&lt;/DisplayText&gt;&lt;record&gt;&lt;rec-number&gt;449&lt;/rec-number&gt;&lt;foreign-keys&gt;&lt;key app="EN" db-id="sxxf00esraxvapepssy5rssx9xs20srfz20v" timestamp="1542206301"&gt;449&lt;/key&gt;&lt;/foreign-keys&gt;&lt;ref-type name="Journal Article"&gt;17&lt;/ref-type&gt;&lt;contributors&gt;&lt;authors&gt;&lt;author&gt;Prietzel, Jörg&lt;/author&gt;&lt;author&gt;Dümig, Alexander&lt;/author&gt;&lt;author&gt;Wu, Yanhong&lt;/author&gt;&lt;author&gt;Zhou, Jun&lt;/author&gt;&lt;author&gt;Klysubun, Wantana&lt;/author&gt;&lt;/authors&gt;&lt;/contributors&gt;&lt;titles&gt;&lt;title&gt;Synchrotron-based P K-edge XANES spectroscopy reveals rapid changes of phosphorus speciation in the topsoil of two glacier foreland chronosequences&lt;/title&gt;&lt;secondary-title&gt;Geochimica et Cosmochimica Acta&lt;/secondary-title&gt;&lt;/titles&gt;&lt;periodical&gt;&lt;full-title&gt;Geochimica et Cosmochimica Acta&lt;/full-title&gt;&lt;/periodical&gt;&lt;pages&gt;154-171&lt;/pages&gt;&lt;volume&gt;108&lt;/volume&gt;&lt;dates&gt;&lt;year&gt;2013&lt;/year&gt;&lt;pub-dates&gt;&lt;date&gt;2013/05/01/&lt;/date&gt;&lt;/pub-dates&gt;&lt;/dates&gt;&lt;isbn&gt;0016-7037&lt;/isbn&gt;&lt;urls&gt;&lt;related-urls&gt;&lt;url&gt;http://www.sciencedirect.com/science/article/pii/S0016703713000616&lt;/url&gt;&lt;/related-urls&gt;&lt;/urls&gt;&lt;electronic-resource-num&gt;https://doi.org/10.1016/j.gca.2013.01.029&lt;/electronic-resource-num&gt;&lt;/record&gt;&lt;/Cite&gt;&lt;/EndNote&gt;</w:instrText>
      </w:r>
      <w:r w:rsidR="00776E5E">
        <w:rPr>
          <w:lang w:val="en-GB"/>
        </w:rPr>
        <w:fldChar w:fldCharType="separate"/>
      </w:r>
      <w:r w:rsidR="00776E5E">
        <w:rPr>
          <w:noProof/>
          <w:lang w:val="en-GB"/>
        </w:rPr>
        <w:t>(Prietzel</w:t>
      </w:r>
      <w:r w:rsidR="00776E5E" w:rsidRPr="00A861A8">
        <w:rPr>
          <w:i/>
          <w:noProof/>
          <w:lang w:val="en-GB"/>
        </w:rPr>
        <w:t xml:space="preserve"> et al.</w:t>
      </w:r>
      <w:r w:rsidR="00776E5E">
        <w:rPr>
          <w:noProof/>
          <w:lang w:val="en-GB"/>
        </w:rPr>
        <w:t>, 2013)</w:t>
      </w:r>
      <w:r w:rsidR="00776E5E">
        <w:rPr>
          <w:lang w:val="en-GB"/>
        </w:rPr>
        <w:fldChar w:fldCharType="end"/>
      </w:r>
      <w:r w:rsidR="00776E5E">
        <w:rPr>
          <w:lang w:val="en-GB"/>
        </w:rPr>
        <w:t>.</w:t>
      </w:r>
      <w:r w:rsidR="00B04FCA">
        <w:rPr>
          <w:lang w:val="en-GB"/>
        </w:rPr>
        <w:t xml:space="preserve"> </w:t>
      </w:r>
      <w:r w:rsidR="001B7FE9">
        <w:rPr>
          <w:lang w:val="en-GB"/>
        </w:rPr>
        <w:t>The</w:t>
      </w:r>
      <w:r w:rsidR="00171CB5">
        <w:rPr>
          <w:lang w:val="en-GB"/>
        </w:rPr>
        <w:t xml:space="preserve"> observed changes</w:t>
      </w:r>
      <w:r w:rsidR="004C1DB0">
        <w:rPr>
          <w:lang w:val="en-GB"/>
        </w:rPr>
        <w:t xml:space="preserve"> in speciation</w:t>
      </w:r>
      <w:r w:rsidR="00A235BC">
        <w:rPr>
          <w:lang w:val="en-GB"/>
        </w:rPr>
        <w:t>,</w:t>
      </w:r>
      <w:r w:rsidR="00E2169E">
        <w:rPr>
          <w:lang w:val="en-GB"/>
        </w:rPr>
        <w:t xml:space="preserve"> are </w:t>
      </w:r>
      <w:r w:rsidR="00A235BC">
        <w:rPr>
          <w:lang w:val="en-GB"/>
        </w:rPr>
        <w:t>observed</w:t>
      </w:r>
      <w:r w:rsidR="00E2169E">
        <w:rPr>
          <w:lang w:val="en-GB"/>
        </w:rPr>
        <w:t xml:space="preserve"> within </w:t>
      </w:r>
      <w:r w:rsidR="008927FC">
        <w:rPr>
          <w:lang w:val="en-GB"/>
        </w:rPr>
        <w:t>1 mm</w:t>
      </w:r>
      <w:r w:rsidR="00E2169E">
        <w:rPr>
          <w:lang w:val="en-GB"/>
        </w:rPr>
        <w:t xml:space="preserve"> and </w:t>
      </w:r>
      <w:r w:rsidR="00444438">
        <w:rPr>
          <w:lang w:val="en-GB"/>
        </w:rPr>
        <w:t>correlate to</w:t>
      </w:r>
      <w:r w:rsidR="00A235BC">
        <w:rPr>
          <w:lang w:val="en-GB"/>
        </w:rPr>
        <w:t xml:space="preserve"> both Fe and S speciation changes.</w:t>
      </w:r>
      <w:r w:rsidR="00CF2E38">
        <w:rPr>
          <w:lang w:val="en-GB"/>
        </w:rPr>
        <w:t xml:space="preserve"> </w:t>
      </w:r>
      <w:r w:rsidR="000A4D18">
        <w:rPr>
          <w:lang w:val="en-GB"/>
        </w:rPr>
        <w:t xml:space="preserve"> </w:t>
      </w:r>
      <w:r w:rsidR="009707D6">
        <w:rPr>
          <w:lang w:val="en-GB"/>
        </w:rPr>
        <w:t>Therefore,</w:t>
      </w:r>
      <w:r w:rsidR="000C485A">
        <w:rPr>
          <w:lang w:val="en-GB"/>
        </w:rPr>
        <w:t xml:space="preserve"> both</w:t>
      </w:r>
      <w:r w:rsidR="009707D6">
        <w:rPr>
          <w:lang w:val="en-GB"/>
        </w:rPr>
        <w:t xml:space="preserve"> redox and microbial activity ha</w:t>
      </w:r>
      <w:r w:rsidR="0007248B">
        <w:rPr>
          <w:lang w:val="en-GB"/>
        </w:rPr>
        <w:t>ve</w:t>
      </w:r>
      <w:r w:rsidR="009707D6">
        <w:rPr>
          <w:lang w:val="en-GB"/>
        </w:rPr>
        <w:t xml:space="preserve"> </w:t>
      </w:r>
      <w:r w:rsidR="0007248B">
        <w:rPr>
          <w:lang w:val="en-GB"/>
        </w:rPr>
        <w:t>a</w:t>
      </w:r>
      <w:r w:rsidR="009707D6">
        <w:rPr>
          <w:lang w:val="en-GB"/>
        </w:rPr>
        <w:t xml:space="preserve"> </w:t>
      </w:r>
      <w:r w:rsidR="007E4770">
        <w:rPr>
          <w:lang w:val="en-GB"/>
        </w:rPr>
        <w:t>direct</w:t>
      </w:r>
      <w:r w:rsidR="00D50A8E">
        <w:rPr>
          <w:lang w:val="en-GB"/>
        </w:rPr>
        <w:t xml:space="preserve"> </w:t>
      </w:r>
      <w:r w:rsidR="007E4770">
        <w:rPr>
          <w:lang w:val="en-GB"/>
        </w:rPr>
        <w:t>impact on P speciation and availability.</w:t>
      </w:r>
      <w:bookmarkStart w:id="1" w:name="_GoBack"/>
      <w:bookmarkEnd w:id="1"/>
      <w:r w:rsidR="007E4770">
        <w:rPr>
          <w:lang w:val="en-GB"/>
        </w:rPr>
        <w:t xml:space="preserve"> </w:t>
      </w:r>
    </w:p>
    <w:p w14:paraId="37ECA1B3" w14:textId="69D93CCB" w:rsidR="006D62E4" w:rsidRDefault="007D5DB0" w:rsidP="003252C2">
      <w:pPr>
        <w:pStyle w:val="Heading3"/>
        <w:rPr>
          <w:lang w:val="en-GB"/>
        </w:rPr>
      </w:pPr>
      <w:r>
        <w:rPr>
          <w:lang w:val="en-GB"/>
        </w:rPr>
        <w:t>Relationship soil structure and chemistry</w:t>
      </w:r>
    </w:p>
    <w:p w14:paraId="4931482D" w14:textId="49C85A99" w:rsidR="002F4126" w:rsidRPr="002F4126" w:rsidRDefault="00D019EE" w:rsidP="002F4126">
      <w:pPr>
        <w:rPr>
          <w:lang w:val="en-GB"/>
        </w:rPr>
      </w:pPr>
      <w:r>
        <w:rPr>
          <w:lang w:val="en-GB"/>
        </w:rPr>
        <w:t xml:space="preserve">The goal of this study was to link soil structural changes observed with XCT with </w:t>
      </w:r>
      <w:r w:rsidR="005E0925">
        <w:rPr>
          <w:lang w:val="en-GB"/>
        </w:rPr>
        <w:t xml:space="preserve">soil chemistry observed via SR-XRF and XAS spectroscopy. </w:t>
      </w:r>
      <w:r w:rsidR="007B260B">
        <w:rPr>
          <w:lang w:val="en-GB"/>
        </w:rPr>
        <w:t xml:space="preserve">Spectroscopy of particularly Fe and S show remarkable changes at close </w:t>
      </w:r>
      <w:r w:rsidR="000D7D8A">
        <w:rPr>
          <w:lang w:val="en-GB"/>
        </w:rPr>
        <w:t xml:space="preserve">distance </w:t>
      </w:r>
      <w:r w:rsidR="007B260B">
        <w:rPr>
          <w:lang w:val="en-GB"/>
        </w:rPr>
        <w:t>to the barley root</w:t>
      </w:r>
      <w:r w:rsidR="00D159AC">
        <w:rPr>
          <w:lang w:val="en-GB"/>
        </w:rPr>
        <w:t xml:space="preserve"> and correlate</w:t>
      </w:r>
      <w:r w:rsidR="000D7D8A">
        <w:rPr>
          <w:lang w:val="en-GB"/>
        </w:rPr>
        <w:t>s</w:t>
      </w:r>
      <w:r w:rsidR="00D159AC">
        <w:rPr>
          <w:lang w:val="en-GB"/>
        </w:rPr>
        <w:t xml:space="preserve"> with soil porosity </w:t>
      </w:r>
      <w:r w:rsidR="000D7D8A">
        <w:rPr>
          <w:lang w:val="en-GB"/>
        </w:rPr>
        <w:t>changes</w:t>
      </w:r>
      <w:r w:rsidR="00D159AC">
        <w:rPr>
          <w:lang w:val="en-GB"/>
        </w:rPr>
        <w:t xml:space="preserve"> observed in </w:t>
      </w:r>
      <w:r w:rsidR="00E82B36">
        <w:rPr>
          <w:lang w:val="en-GB"/>
        </w:rPr>
        <w:fldChar w:fldCharType="begin"/>
      </w:r>
      <w:r w:rsidR="00A861A8">
        <w:rPr>
          <w:lang w:val="en-GB"/>
        </w:rPr>
        <w:instrText xml:space="preserve"> ADDIN EN.CITE &lt;EndNote&gt;&lt;Cite AuthorYear="1"&gt;&lt;Author&gt;Koebernick&lt;/Author&gt;&lt;Year&gt;2018&lt;/Year&gt;&lt;RecNum&gt;399&lt;/RecNum&gt;&lt;DisplayText&gt;Koebernick&lt;style face="italic"&gt; et al.&lt;/style&gt; (2018)&lt;/DisplayText&gt;&lt;record&gt;&lt;rec-number&gt;399&lt;/rec-number&gt;&lt;foreign-keys&gt;&lt;key app="EN" db-id="sxxf00esraxvapepssy5rssx9xs20srfz20v" timestamp="1539872252"&gt;399&lt;/key&gt;&lt;/foreign-keys&gt;&lt;ref-type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Phytologist&lt;/full-title&gt;&lt;/periodical&gt;&lt;volume&gt;0&lt;/volume&gt;&lt;number&gt;ja&lt;/number&gt;&lt;keywords&gt;&lt;keyword&gt;Root hairs&lt;/keyword&gt;&lt;keyword&gt;rhizosphere&lt;/keyword&gt;&lt;keyword&gt;Hordeum vulgare&lt;/keyword&gt;&lt;keyword&gt;noninvasive imaging&lt;/keyword&gt;&lt;keyword&gt;synchrotron&lt;/keyword&gt;&lt;keyword&gt;soil structure&lt;/keyword&gt;&lt;keyword&gt;particle packing&lt;/keyword&gt;&lt;/keywords&gt;&lt;dates&gt;&lt;year&gt;2018&lt;/year&gt;&lt;/dates&gt;&lt;publisher&gt;Wiley/Blackwell (10.1111)&lt;/publisher&gt;&lt;isbn&gt;0028-646X&lt;/isbn&gt;&lt;urls&gt;&lt;related-urls&gt;&lt;url&gt;https://doi.org/10.1111/nph.15516&lt;/url&gt;&lt;/related-urls&gt;&lt;/urls&gt;&lt;electronic-resource-num&gt;10.1111/nph.15516&lt;/electronic-resource-num&gt;&lt;access-date&gt;2018/10/18&lt;/access-date&gt;&lt;/record&gt;&lt;/Cite&gt;&lt;/EndNote&gt;</w:instrText>
      </w:r>
      <w:r w:rsidR="00E82B36">
        <w:rPr>
          <w:lang w:val="en-GB"/>
        </w:rPr>
        <w:fldChar w:fldCharType="separate"/>
      </w:r>
      <w:r w:rsidR="00A861A8">
        <w:rPr>
          <w:noProof/>
          <w:lang w:val="en-GB"/>
        </w:rPr>
        <w:t>Koebernick</w:t>
      </w:r>
      <w:r w:rsidR="00A861A8" w:rsidRPr="00A861A8">
        <w:rPr>
          <w:i/>
          <w:noProof/>
          <w:lang w:val="en-GB"/>
        </w:rPr>
        <w:t xml:space="preserve"> et al.</w:t>
      </w:r>
      <w:r w:rsidR="00A861A8">
        <w:rPr>
          <w:noProof/>
          <w:lang w:val="en-GB"/>
        </w:rPr>
        <w:t xml:space="preserve"> (2018)</w:t>
      </w:r>
      <w:r w:rsidR="00E82B36">
        <w:rPr>
          <w:lang w:val="en-GB"/>
        </w:rPr>
        <w:fldChar w:fldCharType="end"/>
      </w:r>
      <w:r w:rsidR="005F3B04">
        <w:rPr>
          <w:lang w:val="en-GB"/>
        </w:rPr>
        <w:t xml:space="preserve"> (Figure S</w:t>
      </w:r>
      <w:r w:rsidR="004240A6">
        <w:rPr>
          <w:lang w:val="en-GB"/>
        </w:rPr>
        <w:t xml:space="preserve">1). </w:t>
      </w:r>
      <w:r w:rsidR="00F11F64">
        <w:rPr>
          <w:lang w:val="en-GB"/>
        </w:rPr>
        <w:t>The heterogenous nature of soil make</w:t>
      </w:r>
      <w:r w:rsidR="007D5F60">
        <w:rPr>
          <w:lang w:val="en-GB"/>
        </w:rPr>
        <w:t>s</w:t>
      </w:r>
      <w:r w:rsidR="00F11F64">
        <w:rPr>
          <w:lang w:val="en-GB"/>
        </w:rPr>
        <w:t xml:space="preserve"> it extremely complex to extract specific </w:t>
      </w:r>
      <w:r w:rsidR="008B3B13">
        <w:rPr>
          <w:lang w:val="en-GB"/>
        </w:rPr>
        <w:lastRenderedPageBreak/>
        <w:t xml:space="preserve">processes. </w:t>
      </w:r>
      <w:r w:rsidR="005C2D91">
        <w:rPr>
          <w:lang w:val="en-GB"/>
        </w:rPr>
        <w:t>Nevertheless,</w:t>
      </w:r>
      <w:r w:rsidR="008B3B13">
        <w:rPr>
          <w:lang w:val="en-GB"/>
        </w:rPr>
        <w:t xml:space="preserve"> our data in combination with XCT suggest</w:t>
      </w:r>
      <w:r w:rsidR="007D5F60">
        <w:rPr>
          <w:lang w:val="en-GB"/>
        </w:rPr>
        <w:t>s</w:t>
      </w:r>
      <w:r w:rsidR="008B3B13">
        <w:rPr>
          <w:lang w:val="en-GB"/>
        </w:rPr>
        <w:t xml:space="preserve"> that there are </w:t>
      </w:r>
      <w:r w:rsidR="00A41A58">
        <w:rPr>
          <w:lang w:val="en-GB"/>
        </w:rPr>
        <w:t xml:space="preserve">three fundamental processes dominating the alteration of the rhizosphere, see Figure </w:t>
      </w:r>
      <w:r w:rsidR="00FC5F7A">
        <w:rPr>
          <w:lang w:val="en-GB"/>
        </w:rPr>
        <w:t xml:space="preserve">8. </w:t>
      </w:r>
      <w:r w:rsidR="00A82552">
        <w:rPr>
          <w:lang w:val="en-GB"/>
        </w:rPr>
        <w:t>We can identify three zones:</w:t>
      </w:r>
      <w:r w:rsidR="00264F8A">
        <w:rPr>
          <w:lang w:val="en-GB"/>
        </w:rPr>
        <w:t xml:space="preserve"> 1) vicinal </w:t>
      </w:r>
      <w:r w:rsidR="00F43947">
        <w:rPr>
          <w:lang w:val="en-GB"/>
        </w:rPr>
        <w:t>rhizosphere</w:t>
      </w:r>
      <w:r w:rsidR="00264F8A">
        <w:rPr>
          <w:lang w:val="en-GB"/>
        </w:rPr>
        <w:t xml:space="preserve"> with increased porosity</w:t>
      </w:r>
      <w:r w:rsidR="00F43947">
        <w:rPr>
          <w:lang w:val="en-GB"/>
        </w:rPr>
        <w:t xml:space="preserve">, </w:t>
      </w:r>
      <w:r w:rsidR="00E6648D">
        <w:rPr>
          <w:lang w:val="en-GB"/>
        </w:rPr>
        <w:t xml:space="preserve">2) </w:t>
      </w:r>
      <w:r w:rsidR="00F43947">
        <w:rPr>
          <w:lang w:val="en-GB"/>
        </w:rPr>
        <w:t>compaction zone</w:t>
      </w:r>
      <w:r w:rsidR="00E6648D">
        <w:rPr>
          <w:lang w:val="en-GB"/>
        </w:rPr>
        <w:t>,</w:t>
      </w:r>
      <w:r w:rsidR="00F43947">
        <w:rPr>
          <w:lang w:val="en-GB"/>
        </w:rPr>
        <w:t xml:space="preserve"> and</w:t>
      </w:r>
      <w:r w:rsidR="00E6648D">
        <w:rPr>
          <w:lang w:val="en-GB"/>
        </w:rPr>
        <w:t xml:space="preserve"> 3)</w:t>
      </w:r>
      <w:r w:rsidR="00F43947">
        <w:rPr>
          <w:lang w:val="en-GB"/>
        </w:rPr>
        <w:t xml:space="preserve"> bulk soil.</w:t>
      </w:r>
      <w:r w:rsidR="00E6648D">
        <w:rPr>
          <w:lang w:val="en-GB"/>
        </w:rPr>
        <w:t xml:space="preserve"> In the first two zones, the dominant processes are taking place, such as reduction, </w:t>
      </w:r>
      <w:r w:rsidR="00F84D1A">
        <w:rPr>
          <w:lang w:val="en-GB"/>
        </w:rPr>
        <w:t xml:space="preserve">microbial conversion and surface mediated processes. </w:t>
      </w:r>
      <w:r w:rsidR="0029315D">
        <w:rPr>
          <w:lang w:val="en-GB"/>
        </w:rPr>
        <w:t>Transformation</w:t>
      </w:r>
      <w:r w:rsidR="0007248B">
        <w:rPr>
          <w:lang w:val="en-GB"/>
        </w:rPr>
        <w:t>s</w:t>
      </w:r>
      <w:r w:rsidR="0029315D">
        <w:rPr>
          <w:lang w:val="en-GB"/>
        </w:rPr>
        <w:t xml:space="preserve"> and interaction</w:t>
      </w:r>
      <w:r w:rsidR="0007248B">
        <w:rPr>
          <w:lang w:val="en-GB"/>
        </w:rPr>
        <w:t>s</w:t>
      </w:r>
      <w:r w:rsidR="0029315D">
        <w:rPr>
          <w:lang w:val="en-GB"/>
        </w:rPr>
        <w:t xml:space="preserve"> of </w:t>
      </w:r>
      <w:r w:rsidR="00295A98">
        <w:rPr>
          <w:lang w:val="en-GB"/>
        </w:rPr>
        <w:t>species is also much higher in this zone. Finally, the fact that we do not detect significant gradients and</w:t>
      </w:r>
      <w:r w:rsidR="00B542F5">
        <w:rPr>
          <w:lang w:val="en-GB"/>
        </w:rPr>
        <w:t xml:space="preserve"> changes</w:t>
      </w:r>
      <w:r w:rsidR="00B44FE9">
        <w:rPr>
          <w:lang w:val="en-GB"/>
        </w:rPr>
        <w:t xml:space="preserve"> in speciation beyond the compaction zone</w:t>
      </w:r>
      <w:r w:rsidR="00B542F5">
        <w:rPr>
          <w:lang w:val="en-GB"/>
        </w:rPr>
        <w:t xml:space="preserve"> suggest</w:t>
      </w:r>
      <w:r w:rsidR="00427B0A">
        <w:rPr>
          <w:lang w:val="en-GB"/>
        </w:rPr>
        <w:t>s</w:t>
      </w:r>
      <w:r w:rsidR="00B542F5">
        <w:rPr>
          <w:lang w:val="en-GB"/>
        </w:rPr>
        <w:t xml:space="preserve"> that the compaction zone acts as a barrier. </w:t>
      </w:r>
      <w:r w:rsidR="00D243F9">
        <w:rPr>
          <w:lang w:val="en-GB"/>
        </w:rPr>
        <w:t>Also</w:t>
      </w:r>
      <w:r w:rsidR="005C2D91">
        <w:rPr>
          <w:lang w:val="en-GB"/>
        </w:rPr>
        <w:t xml:space="preserve">, </w:t>
      </w:r>
      <w:r w:rsidR="00C35451">
        <w:rPr>
          <w:lang w:val="en-GB"/>
        </w:rPr>
        <w:t xml:space="preserve">the age of </w:t>
      </w:r>
      <w:r w:rsidR="00D243F9">
        <w:rPr>
          <w:lang w:val="en-GB"/>
        </w:rPr>
        <w:t>plant root</w:t>
      </w:r>
      <w:r w:rsidR="00C35451">
        <w:rPr>
          <w:lang w:val="en-GB"/>
        </w:rPr>
        <w:t xml:space="preserve"> will </w:t>
      </w:r>
      <w:r w:rsidR="00427B0A">
        <w:rPr>
          <w:lang w:val="en-GB"/>
        </w:rPr>
        <w:t xml:space="preserve">clearly </w:t>
      </w:r>
      <w:r w:rsidR="00C35451">
        <w:rPr>
          <w:lang w:val="en-GB"/>
        </w:rPr>
        <w:t xml:space="preserve">play a crucial role in the observed changes. </w:t>
      </w:r>
      <w:r w:rsidR="002743FA">
        <w:rPr>
          <w:lang w:val="en-GB"/>
        </w:rPr>
        <w:t xml:space="preserve">For example, younger roots will exude more </w:t>
      </w:r>
      <w:r w:rsidR="00EF2951">
        <w:rPr>
          <w:lang w:val="en-GB"/>
        </w:rPr>
        <w:t xml:space="preserve">organic acids and siderophores than older roots. </w:t>
      </w:r>
      <w:r w:rsidR="002743FA">
        <w:rPr>
          <w:lang w:val="en-GB"/>
        </w:rPr>
        <w:t>Therefore, we expect these changes to diminish over time</w:t>
      </w:r>
      <w:r w:rsidR="004E5E2F">
        <w:rPr>
          <w:lang w:val="en-GB"/>
        </w:rPr>
        <w:t>.</w:t>
      </w:r>
    </w:p>
    <w:p w14:paraId="56A53458" w14:textId="11CB8B24" w:rsidR="00D25B4E" w:rsidRPr="00020718" w:rsidRDefault="00427B0A" w:rsidP="00020718">
      <w:pPr>
        <w:rPr>
          <w:lang w:val="en-GB"/>
        </w:rPr>
      </w:pPr>
      <w:r w:rsidRPr="00F82920">
        <w:rPr>
          <w:rStyle w:val="Heading3Char"/>
        </w:rPr>
        <w:t>Acknowledgements</w:t>
      </w:r>
      <w:r w:rsidRPr="00F82920">
        <w:rPr>
          <w:rStyle w:val="Heading3Char"/>
        </w:rPr>
        <w:br/>
      </w:r>
      <w:proofErr w:type="spellStart"/>
      <w:r w:rsidR="00C54CE8">
        <w:rPr>
          <w:lang w:val="en-GB"/>
        </w:rPr>
        <w:t>AvV</w:t>
      </w:r>
      <w:proofErr w:type="spellEnd"/>
      <w:r w:rsidR="00C54CE8">
        <w:rPr>
          <w:lang w:val="en-GB"/>
        </w:rPr>
        <w:t>, NK and TR</w:t>
      </w:r>
      <w:r w:rsidR="00446D58">
        <w:rPr>
          <w:lang w:val="en-GB"/>
        </w:rPr>
        <w:t xml:space="preserve"> are </w:t>
      </w:r>
      <w:r w:rsidR="00292CE2">
        <w:rPr>
          <w:lang w:val="en-GB"/>
        </w:rPr>
        <w:t xml:space="preserve">funded by the ERC 646809 DIMR grant. </w:t>
      </w:r>
      <w:r w:rsidR="00266B23">
        <w:rPr>
          <w:lang w:val="en-GB"/>
        </w:rPr>
        <w:t>NK was also funded by BBSRC</w:t>
      </w:r>
      <w:r w:rsidR="003B7A40">
        <w:rPr>
          <w:lang w:val="en-GB"/>
        </w:rPr>
        <w:t xml:space="preserve"> BB/L02620/1 and TR was funded by </w:t>
      </w:r>
      <w:r w:rsidR="00AE7EBB">
        <w:rPr>
          <w:lang w:val="en-GB"/>
        </w:rPr>
        <w:t>BBSRC BB/L02620/1, BB/P004180/1.</w:t>
      </w:r>
      <w:r w:rsidR="00C54CE8">
        <w:rPr>
          <w:lang w:val="en-GB"/>
        </w:rPr>
        <w:t xml:space="preserve"> </w:t>
      </w:r>
      <w:r w:rsidR="00AE4DBF">
        <w:rPr>
          <w:lang w:val="en-GB"/>
        </w:rPr>
        <w:t>The authors</w:t>
      </w:r>
      <w:r w:rsidR="009336EB">
        <w:rPr>
          <w:lang w:val="en-GB"/>
        </w:rPr>
        <w:t xml:space="preserve"> acknowledge the use of beamline I18</w:t>
      </w:r>
      <w:r w:rsidR="001C6C48">
        <w:rPr>
          <w:lang w:val="en-GB"/>
        </w:rPr>
        <w:t xml:space="preserve"> at Diamond Light Source, Oxfordshire, UK (</w:t>
      </w:r>
      <w:r w:rsidR="00687ED7">
        <w:rPr>
          <w:lang w:val="en-GB"/>
        </w:rPr>
        <w:t>experiments</w:t>
      </w:r>
      <w:r w:rsidR="001C6C48">
        <w:rPr>
          <w:lang w:val="en-GB"/>
        </w:rPr>
        <w:t xml:space="preserve"> S</w:t>
      </w:r>
      <w:r w:rsidR="00526312">
        <w:rPr>
          <w:lang w:val="en-GB"/>
        </w:rPr>
        <w:t>P15971</w:t>
      </w:r>
      <w:r w:rsidR="00687ED7">
        <w:rPr>
          <w:lang w:val="en-GB"/>
        </w:rPr>
        <w:t xml:space="preserve"> and SP17888) and</w:t>
      </w:r>
      <w:r w:rsidR="00505E87">
        <w:rPr>
          <w:lang w:val="en-GB"/>
        </w:rPr>
        <w:t xml:space="preserve"> the use of beamline PHOENIX at the Swiss Light Source (</w:t>
      </w:r>
      <w:r w:rsidR="001A57B2">
        <w:rPr>
          <w:lang w:val="en-GB"/>
        </w:rPr>
        <w:t>e</w:t>
      </w:r>
      <w:r w:rsidR="00505E87">
        <w:rPr>
          <w:lang w:val="en-GB"/>
        </w:rPr>
        <w:t xml:space="preserve">xperiments </w:t>
      </w:r>
      <w:r w:rsidR="00682584">
        <w:rPr>
          <w:lang w:val="en-GB"/>
        </w:rPr>
        <w:t>20170623 and 2017</w:t>
      </w:r>
      <w:r w:rsidR="003478F8">
        <w:rPr>
          <w:lang w:val="en-GB"/>
        </w:rPr>
        <w:t xml:space="preserve">1809). Finally, </w:t>
      </w:r>
      <w:proofErr w:type="spellStart"/>
      <w:r w:rsidR="003478F8">
        <w:rPr>
          <w:lang w:val="en-GB"/>
        </w:rPr>
        <w:t>AvV</w:t>
      </w:r>
      <w:proofErr w:type="spellEnd"/>
      <w:r w:rsidR="003478F8">
        <w:rPr>
          <w:lang w:val="en-GB"/>
        </w:rPr>
        <w:t xml:space="preserve">, NK and TR </w:t>
      </w:r>
      <w:r w:rsidR="00C54CE8">
        <w:rPr>
          <w:lang w:val="en-GB"/>
        </w:rPr>
        <w:t>would like to acknowledge</w:t>
      </w:r>
      <w:r w:rsidR="00243120">
        <w:rPr>
          <w:lang w:val="en-GB"/>
        </w:rPr>
        <w:t xml:space="preserve"> the members of the Rooty Group at the Faculty of Engineering and Environment, University of Southampton for</w:t>
      </w:r>
      <w:r w:rsidR="00F82920">
        <w:rPr>
          <w:lang w:val="en-GB"/>
        </w:rPr>
        <w:t xml:space="preserve"> useful discussions.</w:t>
      </w:r>
    </w:p>
    <w:p w14:paraId="4D5DBA0B" w14:textId="77777777" w:rsidR="00492D2D" w:rsidRDefault="00492D2D">
      <w:pPr>
        <w:spacing w:line="259" w:lineRule="auto"/>
        <w:jc w:val="left"/>
        <w:rPr>
          <w:rFonts w:asciiTheme="majorHAnsi" w:eastAsiaTheme="majorEastAsia" w:hAnsiTheme="majorHAnsi" w:cstheme="majorBidi"/>
          <w:color w:val="1F3763" w:themeColor="accent1" w:themeShade="7F"/>
          <w:sz w:val="24"/>
          <w:szCs w:val="24"/>
          <w:lang w:val="en-GB"/>
        </w:rPr>
      </w:pPr>
      <w:r>
        <w:rPr>
          <w:lang w:val="en-GB"/>
        </w:rPr>
        <w:br w:type="page"/>
      </w:r>
    </w:p>
    <w:p w14:paraId="7B067FF9" w14:textId="41054AE1" w:rsidR="009E688C" w:rsidRPr="009F7B5C" w:rsidRDefault="009E688C" w:rsidP="009F7B5C">
      <w:pPr>
        <w:rPr>
          <w:b/>
          <w:sz w:val="28"/>
          <w:szCs w:val="28"/>
        </w:rPr>
      </w:pPr>
      <w:r w:rsidRPr="009F7B5C">
        <w:rPr>
          <w:b/>
          <w:sz w:val="28"/>
          <w:szCs w:val="28"/>
        </w:rPr>
        <w:lastRenderedPageBreak/>
        <w:t>Tables</w:t>
      </w:r>
    </w:p>
    <w:p w14:paraId="65999FA8" w14:textId="5DD2CCC5" w:rsidR="00492D2D" w:rsidRDefault="00492D2D" w:rsidP="00492D2D">
      <w:r>
        <w:t>Table 1. List of selected standards for XANES analyses</w:t>
      </w:r>
    </w:p>
    <w:p w14:paraId="7BC46EF6" w14:textId="3F9A83FD" w:rsidR="00492D2D" w:rsidRDefault="00492D2D" w:rsidP="00492D2D"/>
    <w:tbl>
      <w:tblPr>
        <w:tblpPr w:leftFromText="180" w:rightFromText="180" w:vertAnchor="text" w:tblpY="1"/>
        <w:tblOverlap w:val="never"/>
        <w:tblW w:w="12084" w:type="dxa"/>
        <w:tblLayout w:type="fixed"/>
        <w:tblLook w:val="04A0" w:firstRow="1" w:lastRow="0" w:firstColumn="1" w:lastColumn="0" w:noHBand="0" w:noVBand="1"/>
      </w:tblPr>
      <w:tblGrid>
        <w:gridCol w:w="2474"/>
        <w:gridCol w:w="2039"/>
        <w:gridCol w:w="357"/>
        <w:gridCol w:w="1618"/>
        <w:gridCol w:w="35"/>
        <w:gridCol w:w="336"/>
        <w:gridCol w:w="35"/>
        <w:gridCol w:w="325"/>
        <w:gridCol w:w="35"/>
        <w:gridCol w:w="381"/>
        <w:gridCol w:w="35"/>
        <w:gridCol w:w="444"/>
        <w:gridCol w:w="236"/>
        <w:gridCol w:w="2026"/>
        <w:gridCol w:w="567"/>
        <w:gridCol w:w="484"/>
        <w:gridCol w:w="657"/>
      </w:tblGrid>
      <w:tr w:rsidR="00E60522" w:rsidRPr="007F5FEA" w14:paraId="1E103020" w14:textId="77777777" w:rsidTr="00417A13">
        <w:trPr>
          <w:gridAfter w:val="6"/>
          <w:wAfter w:w="4414" w:type="dxa"/>
          <w:trHeight w:val="320"/>
        </w:trPr>
        <w:tc>
          <w:tcPr>
            <w:tcW w:w="2474" w:type="dxa"/>
            <w:tcBorders>
              <w:top w:val="single" w:sz="4" w:space="0" w:color="auto"/>
              <w:left w:val="nil"/>
              <w:bottom w:val="nil"/>
              <w:right w:val="nil"/>
            </w:tcBorders>
            <w:shd w:val="clear" w:color="auto" w:fill="auto"/>
            <w:noWrap/>
            <w:vAlign w:val="bottom"/>
            <w:hideMark/>
          </w:tcPr>
          <w:p w14:paraId="342F646B" w14:textId="77777777" w:rsidR="00E60522" w:rsidRPr="007F5FEA" w:rsidRDefault="00E60522" w:rsidP="005252D9">
            <w:pPr>
              <w:spacing w:after="0" w:line="240" w:lineRule="auto"/>
              <w:rPr>
                <w:rFonts w:eastAsia="Times New Roman"/>
                <w:sz w:val="20"/>
                <w:szCs w:val="20"/>
                <w:lang w:val="en-GB"/>
              </w:rPr>
            </w:pPr>
          </w:p>
        </w:tc>
        <w:tc>
          <w:tcPr>
            <w:tcW w:w="2396" w:type="dxa"/>
            <w:gridSpan w:val="2"/>
            <w:tcBorders>
              <w:top w:val="single" w:sz="4" w:space="0" w:color="auto"/>
              <w:left w:val="nil"/>
              <w:bottom w:val="nil"/>
              <w:right w:val="nil"/>
            </w:tcBorders>
            <w:shd w:val="clear" w:color="auto" w:fill="auto"/>
            <w:noWrap/>
            <w:vAlign w:val="bottom"/>
            <w:hideMark/>
          </w:tcPr>
          <w:p w14:paraId="192C2029"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Formula</w:t>
            </w:r>
          </w:p>
        </w:tc>
        <w:tc>
          <w:tcPr>
            <w:tcW w:w="1653" w:type="dxa"/>
            <w:gridSpan w:val="2"/>
            <w:tcBorders>
              <w:top w:val="single" w:sz="4" w:space="0" w:color="auto"/>
              <w:left w:val="nil"/>
              <w:bottom w:val="nil"/>
              <w:right w:val="nil"/>
            </w:tcBorders>
            <w:shd w:val="clear" w:color="auto" w:fill="auto"/>
            <w:noWrap/>
            <w:vAlign w:val="bottom"/>
            <w:hideMark/>
          </w:tcPr>
          <w:p w14:paraId="4CDA7CB7"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Oxidation state</w:t>
            </w:r>
          </w:p>
        </w:tc>
        <w:tc>
          <w:tcPr>
            <w:tcW w:w="1147" w:type="dxa"/>
            <w:gridSpan w:val="6"/>
            <w:tcBorders>
              <w:top w:val="single" w:sz="4" w:space="0" w:color="auto"/>
              <w:left w:val="nil"/>
              <w:bottom w:val="single" w:sz="4" w:space="0" w:color="auto"/>
              <w:right w:val="nil"/>
            </w:tcBorders>
            <w:shd w:val="clear" w:color="auto" w:fill="auto"/>
            <w:noWrap/>
            <w:vAlign w:val="bottom"/>
            <w:hideMark/>
          </w:tcPr>
          <w:p w14:paraId="74EF5EAE"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XANES</w:t>
            </w:r>
          </w:p>
        </w:tc>
      </w:tr>
      <w:tr w:rsidR="00E60522" w:rsidRPr="007F5FEA" w14:paraId="2EBB4588" w14:textId="77777777" w:rsidTr="00417A13">
        <w:trPr>
          <w:gridAfter w:val="6"/>
          <w:wAfter w:w="4414" w:type="dxa"/>
          <w:trHeight w:val="320"/>
        </w:trPr>
        <w:tc>
          <w:tcPr>
            <w:tcW w:w="2474" w:type="dxa"/>
            <w:tcBorders>
              <w:top w:val="nil"/>
              <w:left w:val="nil"/>
              <w:bottom w:val="single" w:sz="4" w:space="0" w:color="auto"/>
              <w:right w:val="nil"/>
            </w:tcBorders>
            <w:shd w:val="clear" w:color="auto" w:fill="auto"/>
            <w:noWrap/>
            <w:vAlign w:val="bottom"/>
            <w:hideMark/>
          </w:tcPr>
          <w:p w14:paraId="6E12F94A"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Compound</w:t>
            </w:r>
          </w:p>
        </w:tc>
        <w:tc>
          <w:tcPr>
            <w:tcW w:w="2396" w:type="dxa"/>
            <w:gridSpan w:val="2"/>
            <w:tcBorders>
              <w:top w:val="nil"/>
              <w:left w:val="nil"/>
              <w:bottom w:val="single" w:sz="4" w:space="0" w:color="auto"/>
              <w:right w:val="nil"/>
            </w:tcBorders>
            <w:shd w:val="clear" w:color="auto" w:fill="auto"/>
            <w:noWrap/>
            <w:vAlign w:val="bottom"/>
            <w:hideMark/>
          </w:tcPr>
          <w:p w14:paraId="68F27887"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 </w:t>
            </w:r>
          </w:p>
        </w:tc>
        <w:tc>
          <w:tcPr>
            <w:tcW w:w="1653" w:type="dxa"/>
            <w:gridSpan w:val="2"/>
            <w:tcBorders>
              <w:top w:val="nil"/>
              <w:left w:val="nil"/>
              <w:bottom w:val="single" w:sz="4" w:space="0" w:color="auto"/>
              <w:right w:val="nil"/>
            </w:tcBorders>
            <w:shd w:val="clear" w:color="auto" w:fill="auto"/>
            <w:noWrap/>
            <w:vAlign w:val="bottom"/>
            <w:hideMark/>
          </w:tcPr>
          <w:p w14:paraId="3906BB92"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 </w:t>
            </w:r>
          </w:p>
        </w:tc>
        <w:tc>
          <w:tcPr>
            <w:tcW w:w="371" w:type="dxa"/>
            <w:gridSpan w:val="2"/>
            <w:tcBorders>
              <w:top w:val="nil"/>
              <w:left w:val="nil"/>
              <w:bottom w:val="single" w:sz="4" w:space="0" w:color="auto"/>
              <w:right w:val="nil"/>
            </w:tcBorders>
            <w:shd w:val="clear" w:color="auto" w:fill="auto"/>
            <w:noWrap/>
            <w:vAlign w:val="bottom"/>
            <w:hideMark/>
          </w:tcPr>
          <w:p w14:paraId="5256926D"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 xml:space="preserve">  S  </w:t>
            </w:r>
          </w:p>
        </w:tc>
        <w:tc>
          <w:tcPr>
            <w:tcW w:w="360" w:type="dxa"/>
            <w:gridSpan w:val="2"/>
            <w:tcBorders>
              <w:top w:val="nil"/>
              <w:left w:val="nil"/>
              <w:bottom w:val="single" w:sz="4" w:space="0" w:color="auto"/>
              <w:right w:val="nil"/>
            </w:tcBorders>
            <w:shd w:val="clear" w:color="auto" w:fill="auto"/>
            <w:noWrap/>
            <w:vAlign w:val="bottom"/>
            <w:hideMark/>
          </w:tcPr>
          <w:p w14:paraId="5E3C36E3"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 xml:space="preserve">  P  </w:t>
            </w:r>
          </w:p>
        </w:tc>
        <w:tc>
          <w:tcPr>
            <w:tcW w:w="416" w:type="dxa"/>
            <w:gridSpan w:val="2"/>
            <w:tcBorders>
              <w:top w:val="nil"/>
              <w:left w:val="nil"/>
              <w:bottom w:val="single" w:sz="4" w:space="0" w:color="auto"/>
              <w:right w:val="nil"/>
            </w:tcBorders>
            <w:shd w:val="clear" w:color="auto" w:fill="auto"/>
            <w:noWrap/>
            <w:vAlign w:val="bottom"/>
            <w:hideMark/>
          </w:tcPr>
          <w:p w14:paraId="471293C2"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 xml:space="preserve">  Fe  </w:t>
            </w:r>
          </w:p>
        </w:tc>
      </w:tr>
      <w:tr w:rsidR="00E60522" w:rsidRPr="007F5FEA" w14:paraId="4F3EA897" w14:textId="77777777" w:rsidTr="00417A13">
        <w:trPr>
          <w:gridAfter w:val="15"/>
          <w:wAfter w:w="7571" w:type="dxa"/>
          <w:trHeight w:val="320"/>
        </w:trPr>
        <w:tc>
          <w:tcPr>
            <w:tcW w:w="4513" w:type="dxa"/>
            <w:gridSpan w:val="2"/>
            <w:tcBorders>
              <w:top w:val="nil"/>
              <w:left w:val="nil"/>
              <w:bottom w:val="nil"/>
            </w:tcBorders>
            <w:shd w:val="clear" w:color="auto" w:fill="auto"/>
            <w:noWrap/>
            <w:vAlign w:val="bottom"/>
            <w:hideMark/>
          </w:tcPr>
          <w:p w14:paraId="616733E4" w14:textId="77777777" w:rsidR="00E60522" w:rsidRPr="007F5FEA" w:rsidRDefault="00E60522" w:rsidP="005252D9">
            <w:pPr>
              <w:spacing w:before="240" w:after="0" w:line="240" w:lineRule="auto"/>
              <w:rPr>
                <w:rFonts w:eastAsia="Times New Roman"/>
                <w:i/>
                <w:sz w:val="20"/>
                <w:szCs w:val="20"/>
                <w:lang w:val="en-GB"/>
              </w:rPr>
            </w:pPr>
            <w:r w:rsidRPr="007F5FEA">
              <w:rPr>
                <w:rFonts w:eastAsia="Times New Roman"/>
                <w:i/>
                <w:color w:val="000000"/>
                <w:sz w:val="20"/>
                <w:szCs w:val="20"/>
                <w:lang w:val="en-GB"/>
              </w:rPr>
              <w:t>Fe-</w:t>
            </w:r>
            <w:r>
              <w:rPr>
                <w:rFonts w:eastAsia="Times New Roman"/>
                <w:i/>
                <w:color w:val="000000"/>
                <w:sz w:val="20"/>
                <w:szCs w:val="20"/>
                <w:lang w:val="en-GB"/>
              </w:rPr>
              <w:t>containing standards</w:t>
            </w:r>
          </w:p>
        </w:tc>
      </w:tr>
      <w:tr w:rsidR="00E60522" w:rsidRPr="007F5FEA" w14:paraId="0D4E23C1"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31D67EE0"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Wüstite</w:t>
            </w:r>
            <w:r>
              <w:rPr>
                <w:rFonts w:eastAsia="Times New Roman"/>
                <w:color w:val="000000"/>
                <w:sz w:val="20"/>
                <w:szCs w:val="20"/>
                <w:lang w:val="en-GB"/>
              </w:rPr>
              <w:t>*</w:t>
            </w:r>
          </w:p>
        </w:tc>
        <w:tc>
          <w:tcPr>
            <w:tcW w:w="2396" w:type="dxa"/>
            <w:gridSpan w:val="2"/>
            <w:tcBorders>
              <w:top w:val="nil"/>
              <w:left w:val="nil"/>
              <w:bottom w:val="nil"/>
              <w:right w:val="nil"/>
            </w:tcBorders>
            <w:shd w:val="clear" w:color="auto" w:fill="auto"/>
            <w:noWrap/>
            <w:vAlign w:val="bottom"/>
          </w:tcPr>
          <w:p w14:paraId="0CCE1EEF" w14:textId="77777777" w:rsidR="00E60522" w:rsidRPr="007F5FEA" w:rsidRDefault="00E60522" w:rsidP="005252D9">
            <w:pPr>
              <w:spacing w:after="0" w:line="240" w:lineRule="auto"/>
              <w:rPr>
                <w:rFonts w:eastAsia="Times New Roman"/>
                <w:color w:val="000000"/>
                <w:sz w:val="20"/>
                <w:szCs w:val="20"/>
                <w:lang w:val="en-GB"/>
              </w:rPr>
            </w:pPr>
            <w:proofErr w:type="spellStart"/>
            <w:r w:rsidRPr="007F5FEA">
              <w:rPr>
                <w:rFonts w:eastAsia="Times New Roman"/>
                <w:color w:val="000000"/>
                <w:sz w:val="20"/>
                <w:szCs w:val="20"/>
                <w:lang w:val="en-GB"/>
              </w:rPr>
              <w:t>FeO</w:t>
            </w:r>
            <w:proofErr w:type="spellEnd"/>
          </w:p>
        </w:tc>
        <w:tc>
          <w:tcPr>
            <w:tcW w:w="1653" w:type="dxa"/>
            <w:gridSpan w:val="2"/>
            <w:tcBorders>
              <w:top w:val="nil"/>
              <w:left w:val="nil"/>
              <w:bottom w:val="nil"/>
              <w:right w:val="nil"/>
            </w:tcBorders>
            <w:shd w:val="clear" w:color="auto" w:fill="auto"/>
            <w:noWrap/>
            <w:vAlign w:val="bottom"/>
          </w:tcPr>
          <w:p w14:paraId="5A857C35"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2</w:t>
            </w:r>
          </w:p>
        </w:tc>
        <w:tc>
          <w:tcPr>
            <w:tcW w:w="371" w:type="dxa"/>
            <w:gridSpan w:val="2"/>
            <w:tcBorders>
              <w:top w:val="nil"/>
              <w:left w:val="nil"/>
              <w:bottom w:val="nil"/>
              <w:right w:val="nil"/>
            </w:tcBorders>
            <w:shd w:val="clear" w:color="auto" w:fill="auto"/>
            <w:noWrap/>
            <w:vAlign w:val="bottom"/>
          </w:tcPr>
          <w:p w14:paraId="4DFADEBC"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tcPr>
          <w:p w14:paraId="2C3FB833"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tcPr>
          <w:p w14:paraId="238A5791"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72D93A9A"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09BE60EF"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Vivianite</w:t>
            </w:r>
          </w:p>
        </w:tc>
        <w:tc>
          <w:tcPr>
            <w:tcW w:w="2396" w:type="dxa"/>
            <w:gridSpan w:val="2"/>
            <w:tcBorders>
              <w:top w:val="nil"/>
              <w:left w:val="nil"/>
              <w:bottom w:val="nil"/>
              <w:right w:val="nil"/>
            </w:tcBorders>
            <w:shd w:val="clear" w:color="auto" w:fill="auto"/>
            <w:noWrap/>
            <w:vAlign w:val="bottom"/>
          </w:tcPr>
          <w:p w14:paraId="67995EAE" w14:textId="77777777" w:rsidR="00E60522" w:rsidRPr="007F5FEA" w:rsidRDefault="00E60522" w:rsidP="005252D9">
            <w:pPr>
              <w:spacing w:after="0" w:line="240" w:lineRule="auto"/>
              <w:rPr>
                <w:rFonts w:eastAsia="Times New Roman"/>
                <w:color w:val="222222"/>
                <w:sz w:val="20"/>
                <w:szCs w:val="20"/>
                <w:lang w:val="en-GB"/>
              </w:rPr>
            </w:pPr>
            <w:r w:rsidRPr="007F5FEA">
              <w:rPr>
                <w:rFonts w:eastAsia="Times New Roman"/>
                <w:color w:val="000000"/>
                <w:sz w:val="20"/>
                <w:szCs w:val="20"/>
                <w:lang w:val="en-GB"/>
              </w:rPr>
              <w:t>Fe</w:t>
            </w:r>
            <w:r w:rsidRPr="007F5FEA">
              <w:rPr>
                <w:rFonts w:eastAsia="Times New Roman"/>
                <w:color w:val="000000"/>
                <w:sz w:val="20"/>
                <w:szCs w:val="20"/>
                <w:vertAlign w:val="superscript"/>
                <w:lang w:val="en-GB"/>
              </w:rPr>
              <w:t>2+</w:t>
            </w:r>
            <w:r w:rsidRPr="007F5FEA">
              <w:rPr>
                <w:rFonts w:eastAsia="Times New Roman"/>
                <w:color w:val="000000"/>
                <w:sz w:val="20"/>
                <w:szCs w:val="20"/>
                <w:vertAlign w:val="subscript"/>
                <w:lang w:val="en-GB"/>
              </w:rPr>
              <w:t>3</w:t>
            </w:r>
            <w:r w:rsidRPr="007F5FEA">
              <w:rPr>
                <w:rFonts w:eastAsia="Times New Roman"/>
                <w:color w:val="000000"/>
                <w:sz w:val="20"/>
                <w:szCs w:val="20"/>
                <w:lang w:val="en-GB"/>
              </w:rPr>
              <w:t>(PO</w:t>
            </w:r>
            <w:r w:rsidRPr="007F5FEA">
              <w:rPr>
                <w:rFonts w:eastAsia="Times New Roman"/>
                <w:color w:val="000000"/>
                <w:sz w:val="20"/>
                <w:szCs w:val="20"/>
                <w:vertAlign w:val="subscript"/>
                <w:lang w:val="en-GB"/>
              </w:rPr>
              <w:t>4</w:t>
            </w:r>
            <w:r w:rsidRPr="007F5FEA">
              <w:rPr>
                <w:rFonts w:eastAsia="Times New Roman"/>
                <w:color w:val="000000"/>
                <w:sz w:val="20"/>
                <w:szCs w:val="20"/>
                <w:lang w:val="en-GB"/>
              </w:rPr>
              <w:t>)</w:t>
            </w:r>
            <w:r w:rsidRPr="007F5FEA">
              <w:rPr>
                <w:rFonts w:eastAsia="Times New Roman"/>
                <w:color w:val="000000"/>
                <w:sz w:val="20"/>
                <w:szCs w:val="20"/>
                <w:vertAlign w:val="subscript"/>
                <w:lang w:val="en-GB"/>
              </w:rPr>
              <w:t>2</w:t>
            </w:r>
            <w:r w:rsidRPr="007F5FEA">
              <w:rPr>
                <w:rFonts w:eastAsia="Times New Roman"/>
                <w:color w:val="000000"/>
                <w:sz w:val="20"/>
                <w:szCs w:val="20"/>
                <w:lang w:val="en-GB"/>
              </w:rPr>
              <w:t> · 8H</w:t>
            </w:r>
            <w:r w:rsidRPr="007F5FEA">
              <w:rPr>
                <w:rFonts w:eastAsia="Times New Roman"/>
                <w:color w:val="000000"/>
                <w:sz w:val="20"/>
                <w:szCs w:val="20"/>
                <w:vertAlign w:val="subscript"/>
                <w:lang w:val="en-GB"/>
              </w:rPr>
              <w:t>2</w:t>
            </w:r>
            <w:r w:rsidRPr="007F5FEA">
              <w:rPr>
                <w:rFonts w:eastAsia="Times New Roman"/>
                <w:color w:val="000000"/>
                <w:sz w:val="20"/>
                <w:szCs w:val="20"/>
                <w:lang w:val="en-GB"/>
              </w:rPr>
              <w:t>O</w:t>
            </w:r>
          </w:p>
        </w:tc>
        <w:tc>
          <w:tcPr>
            <w:tcW w:w="1653" w:type="dxa"/>
            <w:gridSpan w:val="2"/>
            <w:tcBorders>
              <w:top w:val="nil"/>
              <w:left w:val="nil"/>
              <w:bottom w:val="nil"/>
              <w:right w:val="nil"/>
            </w:tcBorders>
            <w:shd w:val="clear" w:color="auto" w:fill="auto"/>
            <w:noWrap/>
            <w:vAlign w:val="bottom"/>
          </w:tcPr>
          <w:p w14:paraId="01D21959"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2</w:t>
            </w:r>
          </w:p>
        </w:tc>
        <w:tc>
          <w:tcPr>
            <w:tcW w:w="371" w:type="dxa"/>
            <w:gridSpan w:val="2"/>
            <w:tcBorders>
              <w:top w:val="nil"/>
              <w:left w:val="nil"/>
              <w:bottom w:val="nil"/>
              <w:right w:val="nil"/>
            </w:tcBorders>
            <w:shd w:val="clear" w:color="auto" w:fill="auto"/>
            <w:noWrap/>
            <w:vAlign w:val="bottom"/>
          </w:tcPr>
          <w:p w14:paraId="74232087"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tcPr>
          <w:p w14:paraId="02A3D9E7" w14:textId="77777777" w:rsidR="00E60522" w:rsidRPr="007F5FEA" w:rsidRDefault="00E60522" w:rsidP="005252D9">
            <w:pPr>
              <w:spacing w:after="0" w:line="240" w:lineRule="auto"/>
              <w:jc w:val="center"/>
              <w:rPr>
                <w:rFonts w:eastAsia="Times New Roman"/>
                <w:sz w:val="20"/>
                <w:szCs w:val="20"/>
                <w:lang w:val="en-GB"/>
              </w:rPr>
            </w:pPr>
            <w:r w:rsidRPr="007F5FEA">
              <w:rPr>
                <w:rFonts w:eastAsia="Times New Roman"/>
                <w:color w:val="000000"/>
                <w:sz w:val="20"/>
                <w:szCs w:val="20"/>
                <w:lang w:val="en-GB"/>
              </w:rPr>
              <w:t>x</w:t>
            </w:r>
          </w:p>
        </w:tc>
        <w:tc>
          <w:tcPr>
            <w:tcW w:w="416" w:type="dxa"/>
            <w:gridSpan w:val="2"/>
            <w:tcBorders>
              <w:top w:val="nil"/>
              <w:left w:val="nil"/>
              <w:bottom w:val="nil"/>
              <w:right w:val="nil"/>
            </w:tcBorders>
            <w:shd w:val="clear" w:color="auto" w:fill="auto"/>
            <w:noWrap/>
            <w:vAlign w:val="bottom"/>
          </w:tcPr>
          <w:p w14:paraId="62EB2AE3"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70186D3B"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12AA2B9F"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Spessartine</w:t>
            </w:r>
          </w:p>
        </w:tc>
        <w:tc>
          <w:tcPr>
            <w:tcW w:w="2396" w:type="dxa"/>
            <w:gridSpan w:val="2"/>
            <w:tcBorders>
              <w:top w:val="nil"/>
              <w:left w:val="nil"/>
              <w:bottom w:val="nil"/>
              <w:right w:val="nil"/>
            </w:tcBorders>
            <w:shd w:val="clear" w:color="auto" w:fill="auto"/>
            <w:noWrap/>
            <w:vAlign w:val="bottom"/>
          </w:tcPr>
          <w:p w14:paraId="2558280A"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222222"/>
                <w:sz w:val="20"/>
                <w:szCs w:val="20"/>
                <w:lang w:val="en-GB"/>
              </w:rPr>
              <w:t>Mn</w:t>
            </w:r>
            <w:r w:rsidRPr="007F5FEA">
              <w:rPr>
                <w:rFonts w:eastAsia="Times New Roman"/>
                <w:color w:val="222222"/>
                <w:sz w:val="20"/>
                <w:szCs w:val="20"/>
                <w:vertAlign w:val="superscript"/>
                <w:lang w:val="en-GB"/>
              </w:rPr>
              <w:t>2+</w:t>
            </w:r>
            <w:r w:rsidRPr="007F5FEA">
              <w:rPr>
                <w:rFonts w:eastAsia="Times New Roman"/>
                <w:color w:val="222222"/>
                <w:sz w:val="20"/>
                <w:szCs w:val="20"/>
                <w:vertAlign w:val="subscript"/>
                <w:lang w:val="en-GB"/>
              </w:rPr>
              <w:t>3</w:t>
            </w:r>
            <w:r w:rsidRPr="007F5FEA">
              <w:rPr>
                <w:rFonts w:eastAsia="Times New Roman"/>
                <w:color w:val="222222"/>
                <w:sz w:val="20"/>
                <w:szCs w:val="20"/>
                <w:lang w:val="en-GB"/>
              </w:rPr>
              <w:t>Al</w:t>
            </w:r>
            <w:r w:rsidRPr="007F5FEA">
              <w:rPr>
                <w:rFonts w:eastAsia="Times New Roman"/>
                <w:color w:val="222222"/>
                <w:sz w:val="20"/>
                <w:szCs w:val="20"/>
                <w:vertAlign w:val="subscript"/>
                <w:lang w:val="en-GB"/>
              </w:rPr>
              <w:t>2</w:t>
            </w:r>
            <w:r w:rsidRPr="007F5FEA">
              <w:rPr>
                <w:rFonts w:eastAsia="Times New Roman"/>
                <w:color w:val="222222"/>
                <w:sz w:val="20"/>
                <w:szCs w:val="20"/>
                <w:lang w:val="en-GB"/>
              </w:rPr>
              <w:t>(SiO</w:t>
            </w:r>
            <w:r w:rsidRPr="007F5FEA">
              <w:rPr>
                <w:rFonts w:eastAsia="Times New Roman"/>
                <w:color w:val="222222"/>
                <w:sz w:val="20"/>
                <w:szCs w:val="20"/>
                <w:vertAlign w:val="subscript"/>
                <w:lang w:val="en-GB"/>
              </w:rPr>
              <w:t>4</w:t>
            </w:r>
            <w:r w:rsidRPr="007F5FEA">
              <w:rPr>
                <w:rFonts w:eastAsia="Times New Roman"/>
                <w:color w:val="222222"/>
                <w:sz w:val="20"/>
                <w:szCs w:val="20"/>
                <w:lang w:val="en-GB"/>
              </w:rPr>
              <w:t>)</w:t>
            </w:r>
            <w:r w:rsidRPr="007F5FEA">
              <w:rPr>
                <w:rFonts w:eastAsia="Times New Roman"/>
                <w:color w:val="222222"/>
                <w:sz w:val="20"/>
                <w:szCs w:val="20"/>
                <w:vertAlign w:val="subscript"/>
                <w:lang w:val="en-GB"/>
              </w:rPr>
              <w:t>3</w:t>
            </w:r>
          </w:p>
        </w:tc>
        <w:tc>
          <w:tcPr>
            <w:tcW w:w="1653" w:type="dxa"/>
            <w:gridSpan w:val="2"/>
            <w:tcBorders>
              <w:top w:val="nil"/>
              <w:left w:val="nil"/>
              <w:bottom w:val="nil"/>
              <w:right w:val="nil"/>
            </w:tcBorders>
            <w:shd w:val="clear" w:color="auto" w:fill="auto"/>
            <w:noWrap/>
            <w:vAlign w:val="bottom"/>
          </w:tcPr>
          <w:p w14:paraId="4204C0BA"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2</w:t>
            </w:r>
            <w:r>
              <w:rPr>
                <w:rFonts w:eastAsia="Times New Roman"/>
                <w:color w:val="000000"/>
                <w:sz w:val="20"/>
                <w:szCs w:val="20"/>
                <w:lang w:val="en-GB"/>
              </w:rPr>
              <w:t>/+3</w:t>
            </w:r>
          </w:p>
        </w:tc>
        <w:tc>
          <w:tcPr>
            <w:tcW w:w="371" w:type="dxa"/>
            <w:gridSpan w:val="2"/>
            <w:tcBorders>
              <w:top w:val="nil"/>
              <w:left w:val="nil"/>
              <w:bottom w:val="nil"/>
              <w:right w:val="nil"/>
            </w:tcBorders>
            <w:shd w:val="clear" w:color="auto" w:fill="auto"/>
            <w:noWrap/>
            <w:vAlign w:val="bottom"/>
          </w:tcPr>
          <w:p w14:paraId="4B628925"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tcPr>
          <w:p w14:paraId="1E3427A9"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tcPr>
          <w:p w14:paraId="51E2425B"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5DC6BF56"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742357E8"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Haematite</w:t>
            </w:r>
          </w:p>
        </w:tc>
        <w:tc>
          <w:tcPr>
            <w:tcW w:w="2396" w:type="dxa"/>
            <w:gridSpan w:val="2"/>
            <w:tcBorders>
              <w:top w:val="nil"/>
              <w:left w:val="nil"/>
              <w:bottom w:val="nil"/>
              <w:right w:val="nil"/>
            </w:tcBorders>
            <w:shd w:val="clear" w:color="auto" w:fill="auto"/>
            <w:noWrap/>
            <w:vAlign w:val="bottom"/>
            <w:hideMark/>
          </w:tcPr>
          <w:p w14:paraId="0AF059A5"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Fe</w:t>
            </w:r>
            <w:r w:rsidRPr="007F5FEA">
              <w:rPr>
                <w:rFonts w:eastAsia="Times New Roman"/>
                <w:color w:val="000000"/>
                <w:sz w:val="20"/>
                <w:szCs w:val="20"/>
                <w:vertAlign w:val="subscript"/>
                <w:lang w:val="en-GB"/>
              </w:rPr>
              <w:t>2</w:t>
            </w:r>
            <w:r w:rsidRPr="007F5FEA">
              <w:rPr>
                <w:rFonts w:eastAsia="Times New Roman"/>
                <w:color w:val="000000"/>
                <w:sz w:val="20"/>
                <w:szCs w:val="20"/>
                <w:lang w:val="en-GB"/>
              </w:rPr>
              <w:t>O</w:t>
            </w:r>
            <w:r w:rsidRPr="007F5FEA">
              <w:rPr>
                <w:rFonts w:eastAsia="Times New Roman"/>
                <w:color w:val="000000"/>
                <w:sz w:val="20"/>
                <w:szCs w:val="20"/>
                <w:vertAlign w:val="subscript"/>
                <w:lang w:val="en-GB"/>
              </w:rPr>
              <w:t>3</w:t>
            </w:r>
          </w:p>
        </w:tc>
        <w:tc>
          <w:tcPr>
            <w:tcW w:w="1653" w:type="dxa"/>
            <w:gridSpan w:val="2"/>
            <w:tcBorders>
              <w:top w:val="nil"/>
              <w:left w:val="nil"/>
              <w:bottom w:val="nil"/>
              <w:right w:val="nil"/>
            </w:tcBorders>
            <w:shd w:val="clear" w:color="auto" w:fill="auto"/>
            <w:noWrap/>
            <w:vAlign w:val="bottom"/>
            <w:hideMark/>
          </w:tcPr>
          <w:p w14:paraId="41ABB3E2" w14:textId="77777777" w:rsidR="00E60522" w:rsidRPr="007F5FEA"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3</w:t>
            </w:r>
          </w:p>
        </w:tc>
        <w:tc>
          <w:tcPr>
            <w:tcW w:w="371" w:type="dxa"/>
            <w:gridSpan w:val="2"/>
            <w:tcBorders>
              <w:top w:val="nil"/>
              <w:left w:val="nil"/>
              <w:bottom w:val="nil"/>
              <w:right w:val="nil"/>
            </w:tcBorders>
            <w:shd w:val="clear" w:color="auto" w:fill="auto"/>
            <w:noWrap/>
            <w:vAlign w:val="bottom"/>
            <w:hideMark/>
          </w:tcPr>
          <w:p w14:paraId="7320ADA1"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hideMark/>
          </w:tcPr>
          <w:p w14:paraId="47B1F319"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hideMark/>
          </w:tcPr>
          <w:p w14:paraId="10C7D86E"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096FF411" w14:textId="77777777" w:rsidTr="00417A13">
        <w:trPr>
          <w:gridAfter w:val="6"/>
          <w:wAfter w:w="4414" w:type="dxa"/>
          <w:trHeight w:val="380"/>
        </w:trPr>
        <w:tc>
          <w:tcPr>
            <w:tcW w:w="2474" w:type="dxa"/>
            <w:tcBorders>
              <w:top w:val="nil"/>
              <w:left w:val="nil"/>
              <w:bottom w:val="nil"/>
              <w:right w:val="nil"/>
            </w:tcBorders>
            <w:shd w:val="clear" w:color="auto" w:fill="auto"/>
            <w:noWrap/>
            <w:vAlign w:val="bottom"/>
            <w:hideMark/>
          </w:tcPr>
          <w:p w14:paraId="2CA73C1B"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Ferrihydrite</w:t>
            </w:r>
          </w:p>
        </w:tc>
        <w:tc>
          <w:tcPr>
            <w:tcW w:w="2396" w:type="dxa"/>
            <w:gridSpan w:val="2"/>
            <w:tcBorders>
              <w:top w:val="nil"/>
              <w:left w:val="nil"/>
              <w:bottom w:val="nil"/>
              <w:right w:val="nil"/>
            </w:tcBorders>
            <w:shd w:val="clear" w:color="auto" w:fill="auto"/>
            <w:noWrap/>
            <w:vAlign w:val="bottom"/>
            <w:hideMark/>
          </w:tcPr>
          <w:p w14:paraId="26B9A6EF" w14:textId="77777777" w:rsidR="00E60522" w:rsidRPr="007F5FEA" w:rsidRDefault="00E60522" w:rsidP="005252D9">
            <w:pPr>
              <w:spacing w:after="0" w:line="240" w:lineRule="auto"/>
              <w:rPr>
                <w:rFonts w:eastAsia="Times New Roman"/>
                <w:color w:val="222222"/>
                <w:sz w:val="20"/>
                <w:szCs w:val="20"/>
                <w:lang w:val="en-GB"/>
              </w:rPr>
            </w:pPr>
            <w:r w:rsidRPr="007F5FEA">
              <w:rPr>
                <w:rFonts w:eastAsia="Times New Roman"/>
                <w:color w:val="222222"/>
                <w:sz w:val="20"/>
                <w:szCs w:val="20"/>
                <w:lang w:val="en-GB"/>
              </w:rPr>
              <w:t>(Fe</w:t>
            </w:r>
            <w:r w:rsidRPr="007F5FEA">
              <w:rPr>
                <w:rFonts w:eastAsia="Times New Roman"/>
                <w:color w:val="222222"/>
                <w:sz w:val="20"/>
                <w:szCs w:val="20"/>
                <w:vertAlign w:val="superscript"/>
                <w:lang w:val="en-GB"/>
              </w:rPr>
              <w:t>3+</w:t>
            </w:r>
            <w:r w:rsidRPr="007F5FEA">
              <w:rPr>
                <w:rFonts w:eastAsia="Times New Roman"/>
                <w:color w:val="222222"/>
                <w:sz w:val="20"/>
                <w:szCs w:val="20"/>
                <w:lang w:val="en-GB"/>
              </w:rPr>
              <w:t>)</w:t>
            </w:r>
            <w:r w:rsidRPr="007F5FEA">
              <w:rPr>
                <w:rFonts w:eastAsia="Times New Roman"/>
                <w:color w:val="222222"/>
                <w:sz w:val="20"/>
                <w:szCs w:val="20"/>
                <w:vertAlign w:val="subscript"/>
                <w:lang w:val="en-GB"/>
              </w:rPr>
              <w:t>2</w:t>
            </w:r>
            <w:r w:rsidRPr="007F5FEA">
              <w:rPr>
                <w:rFonts w:eastAsia="Times New Roman"/>
                <w:color w:val="222222"/>
                <w:sz w:val="20"/>
                <w:szCs w:val="20"/>
                <w:lang w:val="en-GB"/>
              </w:rPr>
              <w:t>O</w:t>
            </w:r>
            <w:r w:rsidRPr="007F5FEA">
              <w:rPr>
                <w:rFonts w:eastAsia="Times New Roman"/>
                <w:color w:val="222222"/>
                <w:sz w:val="20"/>
                <w:szCs w:val="20"/>
                <w:vertAlign w:val="subscript"/>
                <w:lang w:val="en-GB"/>
              </w:rPr>
              <w:t>3</w:t>
            </w:r>
            <w:r>
              <w:rPr>
                <w:rFonts w:eastAsia="Times New Roman"/>
                <w:color w:val="222222"/>
                <w:sz w:val="20"/>
                <w:szCs w:val="20"/>
                <w:vertAlign w:val="subscript"/>
                <w:lang w:val="en-GB"/>
              </w:rPr>
              <w:t xml:space="preserve"> </w:t>
            </w:r>
            <w:r w:rsidRPr="00820598">
              <w:rPr>
                <w:rFonts w:eastAsia="Times New Roman"/>
                <w:color w:val="222222"/>
                <w:sz w:val="20"/>
                <w:szCs w:val="20"/>
                <w:lang w:val="en-GB"/>
              </w:rPr>
              <w:t>·</w:t>
            </w:r>
            <w:r>
              <w:rPr>
                <w:rFonts w:eastAsia="Times New Roman"/>
                <w:color w:val="222222"/>
                <w:sz w:val="20"/>
                <w:szCs w:val="20"/>
                <w:lang w:val="en-GB"/>
              </w:rPr>
              <w:t xml:space="preserve"> </w:t>
            </w:r>
            <w:r w:rsidRPr="007F5FEA">
              <w:rPr>
                <w:rFonts w:eastAsia="Times New Roman"/>
                <w:color w:val="222222"/>
                <w:sz w:val="20"/>
                <w:szCs w:val="20"/>
                <w:lang w:val="en-GB"/>
              </w:rPr>
              <w:t>0.5H</w:t>
            </w:r>
            <w:r w:rsidRPr="007F5FEA">
              <w:rPr>
                <w:rFonts w:eastAsia="Times New Roman"/>
                <w:color w:val="222222"/>
                <w:sz w:val="20"/>
                <w:szCs w:val="20"/>
                <w:vertAlign w:val="subscript"/>
                <w:lang w:val="en-GB"/>
              </w:rPr>
              <w:t>2</w:t>
            </w:r>
            <w:r w:rsidRPr="007F5FEA">
              <w:rPr>
                <w:rFonts w:eastAsia="Times New Roman"/>
                <w:color w:val="222222"/>
                <w:sz w:val="20"/>
                <w:szCs w:val="20"/>
                <w:lang w:val="en-GB"/>
              </w:rPr>
              <w:t>O</w:t>
            </w:r>
          </w:p>
        </w:tc>
        <w:tc>
          <w:tcPr>
            <w:tcW w:w="1653" w:type="dxa"/>
            <w:gridSpan w:val="2"/>
            <w:tcBorders>
              <w:top w:val="nil"/>
              <w:left w:val="nil"/>
              <w:bottom w:val="nil"/>
              <w:right w:val="nil"/>
            </w:tcBorders>
            <w:shd w:val="clear" w:color="auto" w:fill="auto"/>
            <w:noWrap/>
            <w:vAlign w:val="bottom"/>
            <w:hideMark/>
          </w:tcPr>
          <w:p w14:paraId="3B45F179" w14:textId="77777777" w:rsidR="00E60522" w:rsidRPr="007F5FEA"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3</w:t>
            </w:r>
          </w:p>
        </w:tc>
        <w:tc>
          <w:tcPr>
            <w:tcW w:w="371" w:type="dxa"/>
            <w:gridSpan w:val="2"/>
            <w:tcBorders>
              <w:top w:val="nil"/>
              <w:left w:val="nil"/>
              <w:bottom w:val="nil"/>
              <w:right w:val="nil"/>
            </w:tcBorders>
            <w:shd w:val="clear" w:color="auto" w:fill="auto"/>
            <w:noWrap/>
            <w:vAlign w:val="bottom"/>
            <w:hideMark/>
          </w:tcPr>
          <w:p w14:paraId="054D6FD9"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hideMark/>
          </w:tcPr>
          <w:p w14:paraId="06C896DA"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hideMark/>
          </w:tcPr>
          <w:p w14:paraId="584FD374"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319F4377"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26F2EB5F"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Goethite</w:t>
            </w:r>
          </w:p>
        </w:tc>
        <w:tc>
          <w:tcPr>
            <w:tcW w:w="2396" w:type="dxa"/>
            <w:gridSpan w:val="2"/>
            <w:tcBorders>
              <w:top w:val="nil"/>
              <w:left w:val="nil"/>
              <w:bottom w:val="nil"/>
              <w:right w:val="nil"/>
            </w:tcBorders>
            <w:shd w:val="clear" w:color="auto" w:fill="auto"/>
            <w:noWrap/>
            <w:vAlign w:val="bottom"/>
            <w:hideMark/>
          </w:tcPr>
          <w:p w14:paraId="503C6205" w14:textId="77777777" w:rsidR="00E60522" w:rsidRPr="007F5FEA" w:rsidRDefault="00E60522" w:rsidP="005252D9">
            <w:pPr>
              <w:spacing w:after="0" w:line="240" w:lineRule="auto"/>
              <w:rPr>
                <w:rFonts w:eastAsia="Times New Roman"/>
                <w:color w:val="222222"/>
                <w:sz w:val="20"/>
                <w:szCs w:val="20"/>
                <w:lang w:val="en-GB"/>
              </w:rPr>
            </w:pPr>
            <w:r w:rsidRPr="007F5FEA">
              <w:rPr>
                <w:rFonts w:eastAsia="Times New Roman"/>
                <w:color w:val="222222"/>
                <w:sz w:val="20"/>
                <w:szCs w:val="20"/>
                <w:lang w:val="en-GB"/>
              </w:rPr>
              <w:t>α-</w:t>
            </w:r>
            <w:proofErr w:type="spellStart"/>
            <w:proofErr w:type="gramStart"/>
            <w:r w:rsidRPr="007F5FEA">
              <w:rPr>
                <w:rFonts w:eastAsia="Times New Roman"/>
                <w:color w:val="222222"/>
                <w:sz w:val="20"/>
                <w:szCs w:val="20"/>
                <w:lang w:val="en-GB"/>
              </w:rPr>
              <w:t>FeO</w:t>
            </w:r>
            <w:proofErr w:type="spellEnd"/>
            <w:r w:rsidRPr="007F5FEA">
              <w:rPr>
                <w:rFonts w:eastAsia="Times New Roman"/>
                <w:color w:val="222222"/>
                <w:sz w:val="20"/>
                <w:szCs w:val="20"/>
                <w:lang w:val="en-GB"/>
              </w:rPr>
              <w:t>(</w:t>
            </w:r>
            <w:proofErr w:type="gramEnd"/>
            <w:r w:rsidRPr="007F5FEA">
              <w:rPr>
                <w:rFonts w:eastAsia="Times New Roman"/>
                <w:color w:val="222222"/>
                <w:sz w:val="20"/>
                <w:szCs w:val="20"/>
                <w:lang w:val="en-GB"/>
              </w:rPr>
              <w:t>OH)</w:t>
            </w:r>
          </w:p>
        </w:tc>
        <w:tc>
          <w:tcPr>
            <w:tcW w:w="1653" w:type="dxa"/>
            <w:gridSpan w:val="2"/>
            <w:tcBorders>
              <w:top w:val="nil"/>
              <w:left w:val="nil"/>
              <w:bottom w:val="nil"/>
              <w:right w:val="nil"/>
            </w:tcBorders>
            <w:shd w:val="clear" w:color="auto" w:fill="auto"/>
            <w:noWrap/>
            <w:vAlign w:val="bottom"/>
            <w:hideMark/>
          </w:tcPr>
          <w:p w14:paraId="378930BC" w14:textId="77777777" w:rsidR="00E60522" w:rsidRPr="007F5FEA"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w:t>
            </w:r>
            <w:r w:rsidRPr="007F5FEA">
              <w:rPr>
                <w:rFonts w:eastAsia="Times New Roman"/>
                <w:color w:val="000000"/>
                <w:sz w:val="20"/>
                <w:szCs w:val="20"/>
                <w:lang w:val="en-GB"/>
              </w:rPr>
              <w:t>3</w:t>
            </w:r>
          </w:p>
        </w:tc>
        <w:tc>
          <w:tcPr>
            <w:tcW w:w="371" w:type="dxa"/>
            <w:gridSpan w:val="2"/>
            <w:tcBorders>
              <w:top w:val="nil"/>
              <w:left w:val="nil"/>
              <w:bottom w:val="nil"/>
              <w:right w:val="nil"/>
            </w:tcBorders>
            <w:shd w:val="clear" w:color="auto" w:fill="auto"/>
            <w:noWrap/>
            <w:vAlign w:val="bottom"/>
            <w:hideMark/>
          </w:tcPr>
          <w:p w14:paraId="251F6AC0" w14:textId="77777777" w:rsidR="00E60522" w:rsidRPr="007F5FEA" w:rsidRDefault="00E60522" w:rsidP="005252D9">
            <w:pPr>
              <w:spacing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hideMark/>
          </w:tcPr>
          <w:p w14:paraId="414F020B"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hideMark/>
          </w:tcPr>
          <w:p w14:paraId="0F0E45FA"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r>
      <w:tr w:rsidR="00E60522" w:rsidRPr="007F5FEA" w14:paraId="2A84272B" w14:textId="77777777" w:rsidTr="00417A13">
        <w:trPr>
          <w:gridAfter w:val="7"/>
          <w:wAfter w:w="4449" w:type="dxa"/>
          <w:trHeight w:val="420"/>
        </w:trPr>
        <w:tc>
          <w:tcPr>
            <w:tcW w:w="6488" w:type="dxa"/>
            <w:gridSpan w:val="4"/>
            <w:tcBorders>
              <w:top w:val="nil"/>
              <w:left w:val="nil"/>
              <w:bottom w:val="nil"/>
              <w:right w:val="nil"/>
            </w:tcBorders>
            <w:shd w:val="clear" w:color="auto" w:fill="auto"/>
            <w:noWrap/>
            <w:vAlign w:val="bottom"/>
          </w:tcPr>
          <w:p w14:paraId="45EBF62F" w14:textId="77777777" w:rsidR="00E60522" w:rsidRPr="007F5FEA" w:rsidRDefault="00E60522" w:rsidP="005252D9">
            <w:pPr>
              <w:spacing w:before="240" w:after="0" w:line="240" w:lineRule="auto"/>
              <w:rPr>
                <w:rFonts w:eastAsia="Times New Roman"/>
                <w:color w:val="000000"/>
                <w:sz w:val="20"/>
                <w:szCs w:val="20"/>
                <w:lang w:val="en-GB"/>
              </w:rPr>
            </w:pPr>
            <w:r w:rsidRPr="007F5FEA">
              <w:rPr>
                <w:rFonts w:eastAsia="Times New Roman"/>
                <w:i/>
                <w:color w:val="000000"/>
                <w:sz w:val="20"/>
                <w:szCs w:val="20"/>
                <w:lang w:val="en-GB"/>
              </w:rPr>
              <w:t>Sulphur</w:t>
            </w:r>
            <w:r>
              <w:rPr>
                <w:rFonts w:eastAsia="Times New Roman"/>
                <w:i/>
                <w:color w:val="000000"/>
                <w:sz w:val="20"/>
                <w:szCs w:val="20"/>
                <w:lang w:val="en-GB"/>
              </w:rPr>
              <w:t>-containing</w:t>
            </w:r>
            <w:r w:rsidRPr="007F5FEA">
              <w:rPr>
                <w:rFonts w:eastAsia="Times New Roman"/>
                <w:i/>
                <w:color w:val="000000"/>
                <w:sz w:val="20"/>
                <w:szCs w:val="20"/>
                <w:lang w:val="en-GB"/>
              </w:rPr>
              <w:t xml:space="preserve"> standards</w:t>
            </w:r>
          </w:p>
        </w:tc>
        <w:tc>
          <w:tcPr>
            <w:tcW w:w="371" w:type="dxa"/>
            <w:gridSpan w:val="2"/>
            <w:tcBorders>
              <w:top w:val="nil"/>
              <w:left w:val="nil"/>
              <w:bottom w:val="nil"/>
              <w:right w:val="nil"/>
            </w:tcBorders>
            <w:shd w:val="clear" w:color="auto" w:fill="auto"/>
            <w:noWrap/>
            <w:vAlign w:val="bottom"/>
          </w:tcPr>
          <w:p w14:paraId="08504DA2" w14:textId="77777777" w:rsidR="00E60522" w:rsidRPr="007F5FEA" w:rsidRDefault="00E60522" w:rsidP="005252D9">
            <w:pPr>
              <w:spacing w:before="240"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tcPr>
          <w:p w14:paraId="0BBEEA31" w14:textId="77777777" w:rsidR="00E60522" w:rsidRPr="007F5FEA" w:rsidRDefault="00E60522" w:rsidP="005252D9">
            <w:pPr>
              <w:spacing w:before="240"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tcPr>
          <w:p w14:paraId="362AFEF7" w14:textId="77777777" w:rsidR="00E60522" w:rsidRPr="007F5FEA" w:rsidRDefault="00E60522" w:rsidP="005252D9">
            <w:pPr>
              <w:spacing w:before="240" w:after="0" w:line="240" w:lineRule="auto"/>
              <w:jc w:val="center"/>
              <w:rPr>
                <w:rFonts w:eastAsia="Times New Roman"/>
                <w:color w:val="000000"/>
                <w:sz w:val="20"/>
                <w:szCs w:val="20"/>
                <w:lang w:val="en-GB"/>
              </w:rPr>
            </w:pPr>
          </w:p>
        </w:tc>
      </w:tr>
      <w:tr w:rsidR="00E60522" w:rsidRPr="007F5FEA" w14:paraId="5BB192B1" w14:textId="77777777" w:rsidTr="00417A13">
        <w:trPr>
          <w:gridAfter w:val="6"/>
          <w:wAfter w:w="4414" w:type="dxa"/>
          <w:trHeight w:val="440"/>
        </w:trPr>
        <w:tc>
          <w:tcPr>
            <w:tcW w:w="2474" w:type="dxa"/>
            <w:tcBorders>
              <w:top w:val="nil"/>
              <w:left w:val="nil"/>
              <w:bottom w:val="nil"/>
              <w:right w:val="nil"/>
            </w:tcBorders>
            <w:shd w:val="clear" w:color="auto" w:fill="auto"/>
            <w:noWrap/>
            <w:vAlign w:val="bottom"/>
          </w:tcPr>
          <w:p w14:paraId="2ADF6381" w14:textId="77777777" w:rsidR="00E60522" w:rsidRPr="007F5FEA"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Sulph</w:t>
            </w:r>
            <w:r w:rsidRPr="007F5FEA">
              <w:rPr>
                <w:rFonts w:eastAsia="Times New Roman"/>
                <w:color w:val="000000"/>
                <w:sz w:val="20"/>
                <w:szCs w:val="20"/>
                <w:lang w:val="en-GB"/>
              </w:rPr>
              <w:t>ur</w:t>
            </w:r>
          </w:p>
        </w:tc>
        <w:tc>
          <w:tcPr>
            <w:tcW w:w="2396" w:type="dxa"/>
            <w:gridSpan w:val="2"/>
            <w:tcBorders>
              <w:top w:val="nil"/>
              <w:left w:val="nil"/>
              <w:bottom w:val="nil"/>
              <w:right w:val="nil"/>
            </w:tcBorders>
            <w:shd w:val="clear" w:color="auto" w:fill="auto"/>
            <w:noWrap/>
            <w:vAlign w:val="bottom"/>
          </w:tcPr>
          <w:p w14:paraId="56F91F42"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S</w:t>
            </w:r>
          </w:p>
        </w:tc>
        <w:tc>
          <w:tcPr>
            <w:tcW w:w="1653" w:type="dxa"/>
            <w:gridSpan w:val="2"/>
            <w:tcBorders>
              <w:top w:val="nil"/>
              <w:left w:val="nil"/>
              <w:bottom w:val="nil"/>
              <w:right w:val="nil"/>
            </w:tcBorders>
            <w:shd w:val="clear" w:color="auto" w:fill="auto"/>
            <w:noWrap/>
            <w:vAlign w:val="bottom"/>
          </w:tcPr>
          <w:p w14:paraId="2E310730" w14:textId="77777777" w:rsidR="00E60522" w:rsidRPr="007F5FEA" w:rsidRDefault="00E60522" w:rsidP="005252D9">
            <w:pPr>
              <w:spacing w:after="0" w:line="240" w:lineRule="auto"/>
              <w:jc w:val="center"/>
              <w:rPr>
                <w:rFonts w:eastAsia="Times New Roman"/>
                <w:color w:val="000000"/>
                <w:sz w:val="20"/>
                <w:szCs w:val="20"/>
                <w:lang w:val="en-GB"/>
              </w:rPr>
            </w:pPr>
            <w:r w:rsidRPr="004D79DF">
              <w:rPr>
                <w:rFonts w:eastAsia="Times New Roman"/>
                <w:color w:val="000000" w:themeColor="text1"/>
                <w:sz w:val="20"/>
                <w:szCs w:val="20"/>
                <w:lang w:val="en-GB"/>
              </w:rPr>
              <w:t>0</w:t>
            </w:r>
          </w:p>
        </w:tc>
        <w:tc>
          <w:tcPr>
            <w:tcW w:w="371" w:type="dxa"/>
            <w:gridSpan w:val="2"/>
            <w:tcBorders>
              <w:top w:val="nil"/>
              <w:left w:val="nil"/>
              <w:bottom w:val="nil"/>
              <w:right w:val="nil"/>
            </w:tcBorders>
            <w:shd w:val="clear" w:color="auto" w:fill="auto"/>
            <w:noWrap/>
            <w:vAlign w:val="bottom"/>
          </w:tcPr>
          <w:p w14:paraId="29ED789B"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tcPr>
          <w:p w14:paraId="1638A6AE" w14:textId="77777777" w:rsidR="00E60522" w:rsidRPr="007F5FEA" w:rsidRDefault="00E60522" w:rsidP="005252D9">
            <w:pPr>
              <w:spacing w:after="0" w:line="240" w:lineRule="auto"/>
              <w:jc w:val="center"/>
              <w:rPr>
                <w:rFonts w:eastAsia="Times New Roman"/>
                <w:color w:val="000000"/>
                <w:sz w:val="20"/>
                <w:szCs w:val="20"/>
                <w:lang w:val="en-GB"/>
              </w:rPr>
            </w:pPr>
          </w:p>
        </w:tc>
        <w:tc>
          <w:tcPr>
            <w:tcW w:w="416" w:type="dxa"/>
            <w:gridSpan w:val="2"/>
            <w:tcBorders>
              <w:top w:val="nil"/>
              <w:left w:val="nil"/>
              <w:bottom w:val="nil"/>
              <w:right w:val="nil"/>
            </w:tcBorders>
            <w:shd w:val="clear" w:color="auto" w:fill="auto"/>
            <w:noWrap/>
            <w:vAlign w:val="bottom"/>
          </w:tcPr>
          <w:p w14:paraId="165F28EC" w14:textId="77777777" w:rsidR="00E60522" w:rsidRPr="007F5FEA" w:rsidRDefault="00E60522" w:rsidP="005252D9">
            <w:pPr>
              <w:spacing w:after="0" w:line="240" w:lineRule="auto"/>
              <w:jc w:val="center"/>
              <w:rPr>
                <w:rFonts w:eastAsia="Times New Roman"/>
                <w:color w:val="000000"/>
                <w:sz w:val="20"/>
                <w:szCs w:val="20"/>
                <w:lang w:val="en-GB"/>
              </w:rPr>
            </w:pPr>
          </w:p>
        </w:tc>
      </w:tr>
      <w:tr w:rsidR="00E60522" w:rsidRPr="007F5FEA" w14:paraId="6C75BB9A"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4655698A" w14:textId="77777777" w:rsidR="00E60522" w:rsidRPr="007F5FEA"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L-</w:t>
            </w:r>
            <w:r w:rsidRPr="007F5FEA">
              <w:rPr>
                <w:rFonts w:eastAsia="Times New Roman"/>
                <w:color w:val="000000"/>
                <w:sz w:val="20"/>
                <w:szCs w:val="20"/>
                <w:lang w:val="en-GB"/>
              </w:rPr>
              <w:t>Cy</w:t>
            </w:r>
            <w:r>
              <w:rPr>
                <w:rFonts w:eastAsia="Times New Roman"/>
                <w:color w:val="000000"/>
                <w:sz w:val="20"/>
                <w:szCs w:val="20"/>
                <w:lang w:val="en-GB"/>
              </w:rPr>
              <w:t>s</w:t>
            </w:r>
            <w:r w:rsidRPr="007F5FEA">
              <w:rPr>
                <w:rFonts w:eastAsia="Times New Roman"/>
                <w:color w:val="000000"/>
                <w:sz w:val="20"/>
                <w:szCs w:val="20"/>
                <w:lang w:val="en-GB"/>
              </w:rPr>
              <w:t>teine</w:t>
            </w:r>
          </w:p>
        </w:tc>
        <w:tc>
          <w:tcPr>
            <w:tcW w:w="2396" w:type="dxa"/>
            <w:gridSpan w:val="2"/>
            <w:tcBorders>
              <w:top w:val="nil"/>
              <w:left w:val="nil"/>
              <w:bottom w:val="nil"/>
              <w:right w:val="nil"/>
            </w:tcBorders>
            <w:shd w:val="clear" w:color="auto" w:fill="auto"/>
            <w:noWrap/>
            <w:vAlign w:val="bottom"/>
            <w:hideMark/>
          </w:tcPr>
          <w:p w14:paraId="55BEB9C9" w14:textId="77777777" w:rsidR="00E60522" w:rsidRPr="007F5FEA" w:rsidRDefault="00E60522" w:rsidP="005252D9">
            <w:pPr>
              <w:spacing w:after="0" w:line="240" w:lineRule="auto"/>
              <w:rPr>
                <w:rFonts w:eastAsia="Times New Roman"/>
                <w:sz w:val="20"/>
                <w:szCs w:val="20"/>
                <w:lang w:val="en-GB"/>
              </w:rPr>
            </w:pPr>
            <w:r w:rsidRPr="007F5FEA">
              <w:rPr>
                <w:rFonts w:eastAsia="Times New Roman"/>
                <w:color w:val="222222"/>
                <w:sz w:val="20"/>
                <w:szCs w:val="20"/>
                <w:lang w:val="en-GB"/>
              </w:rPr>
              <w:t>C</w:t>
            </w:r>
            <w:r w:rsidRPr="007F5FEA">
              <w:rPr>
                <w:rFonts w:eastAsia="Times New Roman"/>
                <w:color w:val="222222"/>
                <w:sz w:val="20"/>
                <w:szCs w:val="20"/>
                <w:vertAlign w:val="subscript"/>
                <w:lang w:val="en-GB"/>
              </w:rPr>
              <w:t>3</w:t>
            </w:r>
            <w:r w:rsidRPr="007F5FEA">
              <w:rPr>
                <w:rFonts w:eastAsia="Times New Roman"/>
                <w:color w:val="222222"/>
                <w:sz w:val="20"/>
                <w:szCs w:val="20"/>
                <w:lang w:val="en-GB"/>
              </w:rPr>
              <w:t>H</w:t>
            </w:r>
            <w:r w:rsidRPr="007F5FEA">
              <w:rPr>
                <w:rFonts w:eastAsia="Times New Roman"/>
                <w:color w:val="222222"/>
                <w:sz w:val="20"/>
                <w:szCs w:val="20"/>
                <w:vertAlign w:val="subscript"/>
                <w:lang w:val="en-GB"/>
              </w:rPr>
              <w:t>7</w:t>
            </w:r>
            <w:r w:rsidRPr="007F5FEA">
              <w:rPr>
                <w:rFonts w:eastAsia="Times New Roman"/>
                <w:color w:val="222222"/>
                <w:sz w:val="20"/>
                <w:szCs w:val="20"/>
                <w:lang w:val="en-GB"/>
              </w:rPr>
              <w:t>NO</w:t>
            </w:r>
            <w:r w:rsidRPr="007F5FEA">
              <w:rPr>
                <w:rFonts w:eastAsia="Times New Roman"/>
                <w:color w:val="222222"/>
                <w:sz w:val="20"/>
                <w:szCs w:val="20"/>
                <w:vertAlign w:val="subscript"/>
                <w:lang w:val="en-GB"/>
              </w:rPr>
              <w:t>2</w:t>
            </w:r>
            <w:r w:rsidRPr="007F5FEA">
              <w:rPr>
                <w:rFonts w:eastAsia="Times New Roman"/>
                <w:color w:val="222222"/>
                <w:sz w:val="20"/>
                <w:szCs w:val="20"/>
                <w:lang w:val="en-GB"/>
              </w:rPr>
              <w:t>S</w:t>
            </w:r>
          </w:p>
        </w:tc>
        <w:tc>
          <w:tcPr>
            <w:tcW w:w="1653" w:type="dxa"/>
            <w:gridSpan w:val="2"/>
            <w:tcBorders>
              <w:top w:val="nil"/>
              <w:left w:val="nil"/>
              <w:bottom w:val="nil"/>
              <w:right w:val="nil"/>
            </w:tcBorders>
            <w:shd w:val="clear" w:color="auto" w:fill="auto"/>
            <w:noWrap/>
            <w:vAlign w:val="bottom"/>
            <w:hideMark/>
          </w:tcPr>
          <w:p w14:paraId="10EA2804" w14:textId="77777777" w:rsidR="00E60522" w:rsidRPr="007F5FEA" w:rsidRDefault="00E60522" w:rsidP="005252D9">
            <w:pPr>
              <w:spacing w:after="0" w:line="240" w:lineRule="auto"/>
              <w:jc w:val="center"/>
              <w:rPr>
                <w:rFonts w:eastAsia="Times New Roman"/>
                <w:sz w:val="20"/>
                <w:szCs w:val="20"/>
                <w:lang w:val="en-GB"/>
              </w:rPr>
            </w:pPr>
            <w:r>
              <w:rPr>
                <w:rFonts w:eastAsia="Times New Roman"/>
                <w:color w:val="000000" w:themeColor="text1"/>
                <w:sz w:val="20"/>
                <w:szCs w:val="20"/>
                <w:lang w:val="en-GB"/>
              </w:rPr>
              <w:t>+0.5</w:t>
            </w:r>
          </w:p>
        </w:tc>
        <w:tc>
          <w:tcPr>
            <w:tcW w:w="371" w:type="dxa"/>
            <w:gridSpan w:val="2"/>
            <w:tcBorders>
              <w:top w:val="nil"/>
              <w:left w:val="nil"/>
              <w:bottom w:val="nil"/>
              <w:right w:val="nil"/>
            </w:tcBorders>
            <w:shd w:val="clear" w:color="auto" w:fill="auto"/>
            <w:noWrap/>
            <w:vAlign w:val="bottom"/>
            <w:hideMark/>
          </w:tcPr>
          <w:p w14:paraId="020DECAF" w14:textId="77777777" w:rsidR="00E60522" w:rsidRPr="007F5FEA" w:rsidRDefault="00E60522" w:rsidP="005252D9">
            <w:pPr>
              <w:spacing w:after="0" w:line="240" w:lineRule="auto"/>
              <w:jc w:val="center"/>
              <w:rPr>
                <w:rFonts w:eastAsia="Times New Roman"/>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hideMark/>
          </w:tcPr>
          <w:p w14:paraId="6B3DB722" w14:textId="77777777" w:rsidR="00E60522" w:rsidRPr="007F5FEA" w:rsidRDefault="00E60522" w:rsidP="005252D9">
            <w:pPr>
              <w:spacing w:after="0" w:line="240" w:lineRule="auto"/>
              <w:jc w:val="center"/>
              <w:rPr>
                <w:rFonts w:eastAsia="Times New Roman"/>
                <w:sz w:val="20"/>
                <w:szCs w:val="20"/>
                <w:lang w:val="en-GB"/>
              </w:rPr>
            </w:pPr>
          </w:p>
        </w:tc>
        <w:tc>
          <w:tcPr>
            <w:tcW w:w="416" w:type="dxa"/>
            <w:gridSpan w:val="2"/>
            <w:tcBorders>
              <w:top w:val="nil"/>
              <w:left w:val="nil"/>
              <w:bottom w:val="nil"/>
              <w:right w:val="nil"/>
            </w:tcBorders>
            <w:shd w:val="clear" w:color="auto" w:fill="auto"/>
            <w:noWrap/>
            <w:vAlign w:val="bottom"/>
            <w:hideMark/>
          </w:tcPr>
          <w:p w14:paraId="39A79116" w14:textId="77777777" w:rsidR="00E60522" w:rsidRPr="007F5FEA" w:rsidRDefault="00E60522" w:rsidP="005252D9">
            <w:pPr>
              <w:spacing w:after="0" w:line="240" w:lineRule="auto"/>
              <w:jc w:val="center"/>
              <w:rPr>
                <w:rFonts w:eastAsia="Times New Roman"/>
                <w:sz w:val="20"/>
                <w:szCs w:val="20"/>
                <w:lang w:val="en-GB"/>
              </w:rPr>
            </w:pPr>
          </w:p>
        </w:tc>
      </w:tr>
      <w:tr w:rsidR="00E60522" w:rsidRPr="007F5FEA" w14:paraId="44CFA516"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7BAAEF23" w14:textId="77777777" w:rsidR="00E60522" w:rsidRPr="007F5FEA" w:rsidRDefault="00E60522" w:rsidP="005252D9">
            <w:pPr>
              <w:spacing w:after="0" w:line="240" w:lineRule="auto"/>
              <w:rPr>
                <w:rFonts w:eastAsia="Times New Roman"/>
                <w:i/>
                <w:color w:val="000000"/>
                <w:sz w:val="20"/>
                <w:szCs w:val="20"/>
                <w:lang w:val="en-GB"/>
              </w:rPr>
            </w:pPr>
            <w:r w:rsidRPr="007F5FEA">
              <w:rPr>
                <w:rFonts w:eastAsia="Times New Roman"/>
                <w:color w:val="000000"/>
                <w:sz w:val="20"/>
                <w:szCs w:val="20"/>
                <w:lang w:val="en-GB"/>
              </w:rPr>
              <w:t>Methionine sulfoxide</w:t>
            </w:r>
          </w:p>
        </w:tc>
        <w:tc>
          <w:tcPr>
            <w:tcW w:w="2396" w:type="dxa"/>
            <w:gridSpan w:val="2"/>
            <w:tcBorders>
              <w:top w:val="nil"/>
              <w:left w:val="nil"/>
              <w:bottom w:val="nil"/>
              <w:right w:val="nil"/>
            </w:tcBorders>
            <w:shd w:val="clear" w:color="auto" w:fill="auto"/>
            <w:noWrap/>
            <w:vAlign w:val="bottom"/>
            <w:hideMark/>
          </w:tcPr>
          <w:p w14:paraId="67A51D01" w14:textId="77777777" w:rsidR="00E60522" w:rsidRPr="007F5FEA" w:rsidRDefault="00E60522" w:rsidP="005252D9">
            <w:pPr>
              <w:spacing w:after="0" w:line="240" w:lineRule="auto"/>
              <w:rPr>
                <w:rFonts w:eastAsia="Times New Roman"/>
                <w:i/>
                <w:color w:val="000000"/>
                <w:sz w:val="20"/>
                <w:szCs w:val="20"/>
                <w:lang w:val="en-GB"/>
              </w:rPr>
            </w:pPr>
            <w:r w:rsidRPr="007F5FEA">
              <w:rPr>
                <w:rFonts w:eastAsia="Times New Roman"/>
                <w:color w:val="000000"/>
                <w:sz w:val="20"/>
                <w:szCs w:val="20"/>
                <w:lang w:val="en-GB"/>
              </w:rPr>
              <w:t>C</w:t>
            </w:r>
            <w:r w:rsidRPr="007F5FEA">
              <w:rPr>
                <w:rFonts w:eastAsia="Times New Roman"/>
                <w:color w:val="000000"/>
                <w:sz w:val="20"/>
                <w:szCs w:val="20"/>
                <w:vertAlign w:val="subscript"/>
                <w:lang w:val="en-GB"/>
              </w:rPr>
              <w:t>5</w:t>
            </w:r>
            <w:r w:rsidRPr="007F5FEA">
              <w:rPr>
                <w:rFonts w:eastAsia="Times New Roman"/>
                <w:color w:val="000000"/>
                <w:sz w:val="20"/>
                <w:szCs w:val="20"/>
                <w:lang w:val="en-GB"/>
              </w:rPr>
              <w:t>H</w:t>
            </w:r>
            <w:r w:rsidRPr="007F5FEA">
              <w:rPr>
                <w:rFonts w:eastAsia="Times New Roman"/>
                <w:color w:val="000000"/>
                <w:sz w:val="20"/>
                <w:szCs w:val="20"/>
                <w:vertAlign w:val="subscript"/>
                <w:lang w:val="en-GB"/>
              </w:rPr>
              <w:t>11</w:t>
            </w:r>
            <w:r w:rsidRPr="007F5FEA">
              <w:rPr>
                <w:rFonts w:eastAsia="Times New Roman"/>
                <w:color w:val="000000"/>
                <w:sz w:val="20"/>
                <w:szCs w:val="20"/>
                <w:lang w:val="en-GB"/>
              </w:rPr>
              <w:t>NO</w:t>
            </w:r>
            <w:r w:rsidRPr="007F5FEA">
              <w:rPr>
                <w:rFonts w:eastAsia="Times New Roman"/>
                <w:color w:val="000000"/>
                <w:sz w:val="20"/>
                <w:szCs w:val="20"/>
                <w:vertAlign w:val="subscript"/>
                <w:lang w:val="en-GB"/>
              </w:rPr>
              <w:t>3</w:t>
            </w:r>
            <w:r w:rsidRPr="007F5FEA">
              <w:rPr>
                <w:rFonts w:eastAsia="Times New Roman"/>
                <w:color w:val="000000"/>
                <w:sz w:val="20"/>
                <w:szCs w:val="20"/>
                <w:lang w:val="en-GB"/>
              </w:rPr>
              <w:t>S</w:t>
            </w:r>
          </w:p>
        </w:tc>
        <w:tc>
          <w:tcPr>
            <w:tcW w:w="1653" w:type="dxa"/>
            <w:gridSpan w:val="2"/>
            <w:tcBorders>
              <w:top w:val="nil"/>
              <w:left w:val="nil"/>
              <w:bottom w:val="nil"/>
              <w:right w:val="nil"/>
            </w:tcBorders>
            <w:shd w:val="clear" w:color="auto" w:fill="auto"/>
            <w:noWrap/>
            <w:vAlign w:val="bottom"/>
            <w:hideMark/>
          </w:tcPr>
          <w:p w14:paraId="4456A2FA" w14:textId="77777777" w:rsidR="00E60522" w:rsidRPr="007F5FEA" w:rsidRDefault="00E60522" w:rsidP="005252D9">
            <w:pPr>
              <w:spacing w:after="0" w:line="240" w:lineRule="auto"/>
              <w:jc w:val="center"/>
              <w:rPr>
                <w:rFonts w:eastAsia="Times New Roman"/>
                <w:i/>
                <w:sz w:val="20"/>
                <w:szCs w:val="20"/>
                <w:lang w:val="en-GB"/>
              </w:rPr>
            </w:pPr>
            <w:r>
              <w:rPr>
                <w:rFonts w:eastAsia="Times New Roman"/>
                <w:color w:val="000000" w:themeColor="text1"/>
                <w:sz w:val="20"/>
                <w:szCs w:val="20"/>
                <w:lang w:val="en-GB"/>
              </w:rPr>
              <w:t>+2</w:t>
            </w:r>
          </w:p>
        </w:tc>
        <w:tc>
          <w:tcPr>
            <w:tcW w:w="371" w:type="dxa"/>
            <w:gridSpan w:val="2"/>
            <w:tcBorders>
              <w:top w:val="nil"/>
              <w:left w:val="nil"/>
              <w:bottom w:val="nil"/>
              <w:right w:val="nil"/>
            </w:tcBorders>
            <w:shd w:val="clear" w:color="auto" w:fill="auto"/>
            <w:noWrap/>
            <w:vAlign w:val="bottom"/>
            <w:hideMark/>
          </w:tcPr>
          <w:p w14:paraId="4AB73513" w14:textId="77777777" w:rsidR="00E60522" w:rsidRPr="007F5FEA" w:rsidRDefault="00E60522" w:rsidP="005252D9">
            <w:pPr>
              <w:spacing w:after="0" w:line="240" w:lineRule="auto"/>
              <w:jc w:val="center"/>
              <w:rPr>
                <w:rFonts w:eastAsia="Times New Roman"/>
                <w:i/>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hideMark/>
          </w:tcPr>
          <w:p w14:paraId="717BF516" w14:textId="77777777" w:rsidR="00E60522" w:rsidRPr="007F5FEA" w:rsidRDefault="00E60522" w:rsidP="005252D9">
            <w:pPr>
              <w:spacing w:after="0" w:line="240" w:lineRule="auto"/>
              <w:jc w:val="center"/>
              <w:rPr>
                <w:rFonts w:eastAsia="Times New Roman"/>
                <w:i/>
                <w:sz w:val="20"/>
                <w:szCs w:val="20"/>
                <w:lang w:val="en-GB"/>
              </w:rPr>
            </w:pPr>
          </w:p>
        </w:tc>
        <w:tc>
          <w:tcPr>
            <w:tcW w:w="416" w:type="dxa"/>
            <w:gridSpan w:val="2"/>
            <w:tcBorders>
              <w:top w:val="nil"/>
              <w:left w:val="nil"/>
              <w:bottom w:val="nil"/>
              <w:right w:val="nil"/>
            </w:tcBorders>
            <w:shd w:val="clear" w:color="auto" w:fill="auto"/>
            <w:noWrap/>
            <w:vAlign w:val="bottom"/>
            <w:hideMark/>
          </w:tcPr>
          <w:p w14:paraId="3B764F5E" w14:textId="77777777" w:rsidR="00E60522" w:rsidRPr="007F5FEA" w:rsidRDefault="00E60522" w:rsidP="005252D9">
            <w:pPr>
              <w:spacing w:after="0" w:line="240" w:lineRule="auto"/>
              <w:jc w:val="center"/>
              <w:rPr>
                <w:rFonts w:eastAsia="Times New Roman"/>
                <w:i/>
                <w:sz w:val="20"/>
                <w:szCs w:val="20"/>
                <w:lang w:val="en-GB"/>
              </w:rPr>
            </w:pPr>
          </w:p>
        </w:tc>
      </w:tr>
      <w:tr w:rsidR="00E60522" w:rsidRPr="007F5FEA" w14:paraId="521C6086"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6CFD11F5"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Methionine sulfone</w:t>
            </w:r>
          </w:p>
        </w:tc>
        <w:tc>
          <w:tcPr>
            <w:tcW w:w="2396" w:type="dxa"/>
            <w:gridSpan w:val="2"/>
            <w:tcBorders>
              <w:top w:val="nil"/>
              <w:left w:val="nil"/>
              <w:bottom w:val="nil"/>
              <w:right w:val="nil"/>
            </w:tcBorders>
            <w:shd w:val="clear" w:color="auto" w:fill="auto"/>
            <w:noWrap/>
            <w:vAlign w:val="bottom"/>
            <w:hideMark/>
          </w:tcPr>
          <w:p w14:paraId="43A6E375"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sz w:val="20"/>
                <w:szCs w:val="20"/>
                <w:lang w:val="en-GB"/>
              </w:rPr>
              <w:t>C</w:t>
            </w:r>
            <w:r w:rsidRPr="007F5FEA">
              <w:rPr>
                <w:rFonts w:eastAsia="Times New Roman"/>
                <w:color w:val="000000"/>
                <w:sz w:val="20"/>
                <w:szCs w:val="20"/>
                <w:vertAlign w:val="subscript"/>
                <w:lang w:val="en-GB"/>
              </w:rPr>
              <w:t>5</w:t>
            </w:r>
            <w:r w:rsidRPr="007F5FEA">
              <w:rPr>
                <w:rFonts w:eastAsia="Times New Roman"/>
                <w:color w:val="000000"/>
                <w:sz w:val="20"/>
                <w:szCs w:val="20"/>
                <w:lang w:val="en-GB"/>
              </w:rPr>
              <w:t>H</w:t>
            </w:r>
            <w:r w:rsidRPr="007F5FEA">
              <w:rPr>
                <w:rFonts w:eastAsia="Times New Roman"/>
                <w:color w:val="000000"/>
                <w:sz w:val="20"/>
                <w:szCs w:val="20"/>
                <w:vertAlign w:val="subscript"/>
                <w:lang w:val="en-GB"/>
              </w:rPr>
              <w:t>11</w:t>
            </w:r>
            <w:r w:rsidRPr="007F5FEA">
              <w:rPr>
                <w:rFonts w:eastAsia="Times New Roman"/>
                <w:color w:val="000000"/>
                <w:sz w:val="20"/>
                <w:szCs w:val="20"/>
                <w:lang w:val="en-GB"/>
              </w:rPr>
              <w:t>NO</w:t>
            </w:r>
            <w:r w:rsidRPr="007F5FEA">
              <w:rPr>
                <w:rFonts w:eastAsia="Times New Roman"/>
                <w:color w:val="000000"/>
                <w:sz w:val="20"/>
                <w:szCs w:val="20"/>
                <w:vertAlign w:val="subscript"/>
                <w:lang w:val="en-GB"/>
              </w:rPr>
              <w:t>4</w:t>
            </w:r>
            <w:r w:rsidRPr="007F5FEA">
              <w:rPr>
                <w:rFonts w:eastAsia="Times New Roman"/>
                <w:color w:val="000000"/>
                <w:sz w:val="20"/>
                <w:szCs w:val="20"/>
                <w:lang w:val="en-GB"/>
              </w:rPr>
              <w:t>S</w:t>
            </w:r>
          </w:p>
        </w:tc>
        <w:tc>
          <w:tcPr>
            <w:tcW w:w="1653" w:type="dxa"/>
            <w:gridSpan w:val="2"/>
            <w:tcBorders>
              <w:top w:val="nil"/>
              <w:left w:val="nil"/>
              <w:bottom w:val="nil"/>
              <w:right w:val="nil"/>
            </w:tcBorders>
            <w:shd w:val="clear" w:color="auto" w:fill="auto"/>
            <w:noWrap/>
            <w:vAlign w:val="bottom"/>
            <w:hideMark/>
          </w:tcPr>
          <w:p w14:paraId="7470D84B" w14:textId="77777777" w:rsidR="00E60522" w:rsidRPr="007F5FEA" w:rsidRDefault="00E60522" w:rsidP="005252D9">
            <w:pPr>
              <w:spacing w:after="0" w:line="240" w:lineRule="auto"/>
              <w:jc w:val="center"/>
              <w:rPr>
                <w:rFonts w:eastAsia="Times New Roman"/>
                <w:color w:val="000000" w:themeColor="text1"/>
                <w:sz w:val="20"/>
                <w:szCs w:val="20"/>
                <w:lang w:val="en-GB"/>
              </w:rPr>
            </w:pPr>
            <w:r w:rsidRPr="004D79DF">
              <w:rPr>
                <w:rFonts w:eastAsia="Times New Roman"/>
                <w:color w:val="000000" w:themeColor="text1"/>
                <w:sz w:val="20"/>
                <w:szCs w:val="20"/>
                <w:lang w:val="en-GB"/>
              </w:rPr>
              <w:t>+</w:t>
            </w:r>
            <w:r>
              <w:rPr>
                <w:rFonts w:eastAsia="Times New Roman"/>
                <w:color w:val="000000" w:themeColor="text1"/>
                <w:sz w:val="20"/>
                <w:szCs w:val="20"/>
                <w:lang w:val="en-GB"/>
              </w:rPr>
              <w:t>4</w:t>
            </w:r>
          </w:p>
        </w:tc>
        <w:tc>
          <w:tcPr>
            <w:tcW w:w="371" w:type="dxa"/>
            <w:gridSpan w:val="2"/>
            <w:tcBorders>
              <w:top w:val="nil"/>
              <w:left w:val="nil"/>
              <w:bottom w:val="nil"/>
              <w:right w:val="nil"/>
            </w:tcBorders>
            <w:shd w:val="clear" w:color="auto" w:fill="auto"/>
            <w:noWrap/>
            <w:vAlign w:val="bottom"/>
            <w:hideMark/>
          </w:tcPr>
          <w:p w14:paraId="28269874"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hideMark/>
          </w:tcPr>
          <w:p w14:paraId="6BB3607F" w14:textId="77777777" w:rsidR="00E60522" w:rsidRPr="007F5FEA" w:rsidRDefault="00E60522" w:rsidP="005252D9">
            <w:pPr>
              <w:spacing w:after="0" w:line="240" w:lineRule="auto"/>
              <w:jc w:val="center"/>
              <w:rPr>
                <w:rFonts w:eastAsia="Times New Roman"/>
                <w:color w:val="000000"/>
                <w:sz w:val="20"/>
                <w:szCs w:val="20"/>
                <w:lang w:val="en-GB"/>
              </w:rPr>
            </w:pPr>
          </w:p>
        </w:tc>
        <w:tc>
          <w:tcPr>
            <w:tcW w:w="416" w:type="dxa"/>
            <w:gridSpan w:val="2"/>
            <w:tcBorders>
              <w:top w:val="nil"/>
              <w:left w:val="nil"/>
              <w:bottom w:val="nil"/>
              <w:right w:val="nil"/>
            </w:tcBorders>
            <w:shd w:val="clear" w:color="auto" w:fill="auto"/>
            <w:noWrap/>
            <w:vAlign w:val="bottom"/>
            <w:hideMark/>
          </w:tcPr>
          <w:p w14:paraId="5B89D77B" w14:textId="77777777" w:rsidR="00E60522" w:rsidRPr="007F5FEA" w:rsidRDefault="00E60522" w:rsidP="005252D9">
            <w:pPr>
              <w:spacing w:after="0" w:line="240" w:lineRule="auto"/>
              <w:jc w:val="center"/>
              <w:rPr>
                <w:rFonts w:eastAsia="Times New Roman"/>
                <w:sz w:val="20"/>
                <w:szCs w:val="20"/>
                <w:lang w:val="en-GB"/>
              </w:rPr>
            </w:pPr>
          </w:p>
        </w:tc>
      </w:tr>
      <w:tr w:rsidR="00E60522" w:rsidRPr="007F5FEA" w14:paraId="5787AC79" w14:textId="77777777" w:rsidTr="00417A13">
        <w:trPr>
          <w:gridAfter w:val="6"/>
          <w:wAfter w:w="4414" w:type="dxa"/>
          <w:trHeight w:val="360"/>
        </w:trPr>
        <w:tc>
          <w:tcPr>
            <w:tcW w:w="2474" w:type="dxa"/>
            <w:tcBorders>
              <w:top w:val="nil"/>
              <w:left w:val="nil"/>
              <w:bottom w:val="nil"/>
              <w:right w:val="nil"/>
            </w:tcBorders>
            <w:shd w:val="clear" w:color="auto" w:fill="auto"/>
            <w:noWrap/>
            <w:vAlign w:val="bottom"/>
            <w:hideMark/>
          </w:tcPr>
          <w:p w14:paraId="25AFE287" w14:textId="77777777" w:rsidR="00E60522" w:rsidRPr="007F5FEA" w:rsidRDefault="00E60522" w:rsidP="005252D9">
            <w:pPr>
              <w:spacing w:after="0" w:line="240" w:lineRule="auto"/>
              <w:rPr>
                <w:rFonts w:eastAsia="Times New Roman"/>
                <w:color w:val="000000"/>
                <w:sz w:val="20"/>
                <w:szCs w:val="20"/>
                <w:lang w:val="en-GB"/>
              </w:rPr>
            </w:pPr>
            <w:r w:rsidRPr="007F5FEA">
              <w:rPr>
                <w:rFonts w:eastAsia="Times New Roman"/>
                <w:color w:val="000000" w:themeColor="text1"/>
                <w:sz w:val="20"/>
                <w:szCs w:val="20"/>
                <w:lang w:val="en-GB"/>
              </w:rPr>
              <w:t>Sulfonate</w:t>
            </w:r>
          </w:p>
        </w:tc>
        <w:tc>
          <w:tcPr>
            <w:tcW w:w="2396" w:type="dxa"/>
            <w:gridSpan w:val="2"/>
            <w:tcBorders>
              <w:top w:val="nil"/>
              <w:left w:val="nil"/>
              <w:bottom w:val="nil"/>
              <w:right w:val="nil"/>
            </w:tcBorders>
            <w:shd w:val="clear" w:color="auto" w:fill="auto"/>
            <w:noWrap/>
            <w:vAlign w:val="bottom"/>
            <w:hideMark/>
          </w:tcPr>
          <w:p w14:paraId="67921375" w14:textId="77777777" w:rsidR="00E60522" w:rsidRPr="007F5FEA" w:rsidRDefault="00E60522" w:rsidP="005252D9">
            <w:pPr>
              <w:spacing w:after="0" w:line="240" w:lineRule="auto"/>
              <w:rPr>
                <w:rFonts w:eastAsia="Times New Roman"/>
                <w:color w:val="222222"/>
                <w:sz w:val="20"/>
                <w:szCs w:val="20"/>
                <w:lang w:val="en-GB"/>
              </w:rPr>
            </w:pPr>
            <w:r w:rsidRPr="007F5FEA">
              <w:rPr>
                <w:rFonts w:eastAsia="Times New Roman"/>
                <w:bCs/>
                <w:color w:val="000000" w:themeColor="text1"/>
                <w:sz w:val="20"/>
                <w:szCs w:val="20"/>
                <w:lang w:val="en-GB"/>
              </w:rPr>
              <w:t>C</w:t>
            </w:r>
            <w:r w:rsidRPr="007F5FEA">
              <w:rPr>
                <w:rFonts w:eastAsia="Times New Roman"/>
                <w:bCs/>
                <w:color w:val="000000" w:themeColor="text1"/>
                <w:sz w:val="20"/>
                <w:szCs w:val="20"/>
                <w:vertAlign w:val="subscript"/>
                <w:lang w:val="en-GB"/>
              </w:rPr>
              <w:t>7</w:t>
            </w:r>
            <w:r w:rsidRPr="007F5FEA">
              <w:rPr>
                <w:rFonts w:eastAsia="Times New Roman"/>
                <w:bCs/>
                <w:color w:val="000000" w:themeColor="text1"/>
                <w:sz w:val="20"/>
                <w:szCs w:val="20"/>
                <w:lang w:val="en-GB"/>
              </w:rPr>
              <w:t>H</w:t>
            </w:r>
            <w:r w:rsidRPr="007F5FEA">
              <w:rPr>
                <w:rFonts w:eastAsia="Times New Roman"/>
                <w:bCs/>
                <w:color w:val="000000" w:themeColor="text1"/>
                <w:sz w:val="20"/>
                <w:szCs w:val="20"/>
                <w:vertAlign w:val="subscript"/>
                <w:lang w:val="en-GB"/>
              </w:rPr>
              <w:t>17</w:t>
            </w:r>
            <w:r w:rsidRPr="007F5FEA">
              <w:rPr>
                <w:rFonts w:eastAsia="Times New Roman"/>
                <w:bCs/>
                <w:color w:val="000000" w:themeColor="text1"/>
                <w:sz w:val="20"/>
                <w:szCs w:val="20"/>
                <w:lang w:val="en-GB"/>
              </w:rPr>
              <w:t>NO</w:t>
            </w:r>
            <w:r w:rsidRPr="007F5FEA">
              <w:rPr>
                <w:rFonts w:eastAsia="Times New Roman"/>
                <w:bCs/>
                <w:color w:val="000000" w:themeColor="text1"/>
                <w:sz w:val="20"/>
                <w:szCs w:val="20"/>
                <w:vertAlign w:val="subscript"/>
                <w:lang w:val="en-GB"/>
              </w:rPr>
              <w:t>3</w:t>
            </w:r>
            <w:r w:rsidRPr="007F5FEA">
              <w:rPr>
                <w:rFonts w:eastAsia="Times New Roman"/>
                <w:bCs/>
                <w:color w:val="000000" w:themeColor="text1"/>
                <w:sz w:val="20"/>
                <w:szCs w:val="20"/>
                <w:lang w:val="en-GB"/>
              </w:rPr>
              <w:t>S</w:t>
            </w:r>
          </w:p>
        </w:tc>
        <w:tc>
          <w:tcPr>
            <w:tcW w:w="1653" w:type="dxa"/>
            <w:gridSpan w:val="2"/>
            <w:tcBorders>
              <w:top w:val="nil"/>
              <w:left w:val="nil"/>
              <w:bottom w:val="nil"/>
              <w:right w:val="nil"/>
            </w:tcBorders>
            <w:shd w:val="clear" w:color="auto" w:fill="auto"/>
            <w:noWrap/>
            <w:vAlign w:val="bottom"/>
            <w:hideMark/>
          </w:tcPr>
          <w:p w14:paraId="6A01551B" w14:textId="77777777" w:rsidR="00E60522" w:rsidRPr="007F5FEA" w:rsidRDefault="00E60522" w:rsidP="005252D9">
            <w:pPr>
              <w:spacing w:after="0" w:line="240" w:lineRule="auto"/>
              <w:jc w:val="center"/>
              <w:rPr>
                <w:rFonts w:eastAsia="Times New Roman"/>
                <w:color w:val="000000" w:themeColor="text1"/>
                <w:sz w:val="20"/>
                <w:szCs w:val="20"/>
                <w:lang w:val="en-GB"/>
              </w:rPr>
            </w:pPr>
            <w:r w:rsidRPr="004D79DF">
              <w:rPr>
                <w:rFonts w:eastAsia="Times New Roman"/>
                <w:bCs/>
                <w:color w:val="000000" w:themeColor="text1"/>
                <w:sz w:val="20"/>
                <w:szCs w:val="20"/>
                <w:lang w:val="en-GB"/>
              </w:rPr>
              <w:t>+</w:t>
            </w:r>
            <w:r>
              <w:rPr>
                <w:rFonts w:eastAsia="Times New Roman"/>
                <w:bCs/>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hideMark/>
          </w:tcPr>
          <w:p w14:paraId="502AD256"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hideMark/>
          </w:tcPr>
          <w:p w14:paraId="15D40BCE" w14:textId="77777777" w:rsidR="00E60522" w:rsidRPr="007F5FEA" w:rsidRDefault="00E60522" w:rsidP="005252D9">
            <w:pPr>
              <w:spacing w:after="0" w:line="240" w:lineRule="auto"/>
              <w:jc w:val="center"/>
              <w:rPr>
                <w:rFonts w:eastAsia="Times New Roman"/>
                <w:color w:val="000000"/>
                <w:sz w:val="20"/>
                <w:szCs w:val="20"/>
                <w:lang w:val="en-GB"/>
              </w:rPr>
            </w:pPr>
          </w:p>
        </w:tc>
        <w:tc>
          <w:tcPr>
            <w:tcW w:w="416" w:type="dxa"/>
            <w:gridSpan w:val="2"/>
            <w:tcBorders>
              <w:top w:val="nil"/>
              <w:left w:val="nil"/>
              <w:bottom w:val="nil"/>
              <w:right w:val="nil"/>
            </w:tcBorders>
            <w:shd w:val="clear" w:color="auto" w:fill="auto"/>
            <w:noWrap/>
            <w:vAlign w:val="bottom"/>
            <w:hideMark/>
          </w:tcPr>
          <w:p w14:paraId="02D59A28" w14:textId="77777777" w:rsidR="00E60522" w:rsidRPr="007F5FEA" w:rsidRDefault="00E60522" w:rsidP="005252D9">
            <w:pPr>
              <w:spacing w:after="0" w:line="240" w:lineRule="auto"/>
              <w:jc w:val="center"/>
              <w:rPr>
                <w:rFonts w:eastAsia="Times New Roman"/>
                <w:sz w:val="20"/>
                <w:szCs w:val="20"/>
                <w:lang w:val="en-GB"/>
              </w:rPr>
            </w:pPr>
          </w:p>
        </w:tc>
      </w:tr>
      <w:tr w:rsidR="00E60522" w:rsidRPr="007F5FEA" w14:paraId="2B3AD029"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0AF083CA" w14:textId="77777777" w:rsidR="00E60522" w:rsidRPr="007F5FEA" w:rsidRDefault="00E60522" w:rsidP="005252D9">
            <w:pPr>
              <w:spacing w:after="0" w:line="240" w:lineRule="auto"/>
              <w:rPr>
                <w:rFonts w:eastAsia="Times New Roman"/>
                <w:color w:val="000000" w:themeColor="text1"/>
                <w:sz w:val="20"/>
                <w:szCs w:val="20"/>
                <w:lang w:val="en-GB"/>
              </w:rPr>
            </w:pPr>
            <w:r w:rsidRPr="007F5FEA">
              <w:rPr>
                <w:rFonts w:eastAsia="Times New Roman"/>
                <w:color w:val="000000"/>
                <w:sz w:val="20"/>
                <w:szCs w:val="20"/>
                <w:lang w:val="en-GB"/>
              </w:rPr>
              <w:t xml:space="preserve">Zinc </w:t>
            </w:r>
            <w:proofErr w:type="spellStart"/>
            <w:r w:rsidRPr="007F5FEA">
              <w:rPr>
                <w:rFonts w:eastAsia="Times New Roman"/>
                <w:color w:val="000000"/>
                <w:sz w:val="20"/>
                <w:szCs w:val="20"/>
                <w:lang w:val="en-GB"/>
              </w:rPr>
              <w:t>sulfate</w:t>
            </w:r>
            <w:proofErr w:type="spellEnd"/>
          </w:p>
        </w:tc>
        <w:tc>
          <w:tcPr>
            <w:tcW w:w="2396" w:type="dxa"/>
            <w:gridSpan w:val="2"/>
            <w:tcBorders>
              <w:top w:val="nil"/>
              <w:left w:val="nil"/>
              <w:bottom w:val="nil"/>
              <w:right w:val="nil"/>
            </w:tcBorders>
            <w:shd w:val="clear" w:color="auto" w:fill="auto"/>
            <w:noWrap/>
            <w:vAlign w:val="bottom"/>
          </w:tcPr>
          <w:p w14:paraId="47FCA118" w14:textId="77777777" w:rsidR="00E60522" w:rsidRPr="007F5FEA" w:rsidRDefault="00E60522" w:rsidP="005252D9">
            <w:pPr>
              <w:spacing w:after="0" w:line="240" w:lineRule="auto"/>
              <w:rPr>
                <w:rFonts w:eastAsia="Times New Roman"/>
                <w:bCs/>
                <w:color w:val="000000" w:themeColor="text1"/>
                <w:sz w:val="20"/>
                <w:szCs w:val="20"/>
                <w:lang w:val="en-GB"/>
              </w:rPr>
            </w:pPr>
            <w:r w:rsidRPr="007F5FEA">
              <w:rPr>
                <w:rFonts w:eastAsia="Times New Roman"/>
                <w:color w:val="000000"/>
                <w:sz w:val="20"/>
                <w:szCs w:val="20"/>
                <w:lang w:val="en-GB"/>
              </w:rPr>
              <w:t>ZnSO</w:t>
            </w:r>
            <w:r w:rsidRPr="007F5FEA">
              <w:rPr>
                <w:rFonts w:eastAsia="Times New Roman"/>
                <w:color w:val="000000"/>
                <w:sz w:val="20"/>
                <w:szCs w:val="20"/>
                <w:vertAlign w:val="subscript"/>
                <w:lang w:val="en-GB"/>
              </w:rPr>
              <w:t>4</w:t>
            </w:r>
          </w:p>
        </w:tc>
        <w:tc>
          <w:tcPr>
            <w:tcW w:w="1653" w:type="dxa"/>
            <w:gridSpan w:val="2"/>
            <w:tcBorders>
              <w:top w:val="nil"/>
              <w:left w:val="nil"/>
              <w:bottom w:val="nil"/>
              <w:right w:val="nil"/>
            </w:tcBorders>
            <w:shd w:val="clear" w:color="auto" w:fill="auto"/>
            <w:noWrap/>
            <w:vAlign w:val="bottom"/>
          </w:tcPr>
          <w:p w14:paraId="41BCDED9" w14:textId="77777777" w:rsidR="00E60522" w:rsidRPr="007F5FEA" w:rsidRDefault="00E60522" w:rsidP="005252D9">
            <w:pPr>
              <w:spacing w:after="0" w:line="240" w:lineRule="auto"/>
              <w:jc w:val="center"/>
              <w:rPr>
                <w:rFonts w:eastAsia="Times New Roman"/>
                <w:bCs/>
                <w:color w:val="000000" w:themeColor="text1"/>
                <w:sz w:val="20"/>
                <w:szCs w:val="20"/>
                <w:lang w:val="en-GB"/>
              </w:rPr>
            </w:pPr>
            <w:r w:rsidRPr="004D79DF">
              <w:rPr>
                <w:rFonts w:eastAsia="Times New Roman"/>
                <w:color w:val="000000" w:themeColor="text1"/>
                <w:sz w:val="20"/>
                <w:szCs w:val="20"/>
                <w:lang w:val="en-GB"/>
              </w:rPr>
              <w:t>+6</w:t>
            </w:r>
          </w:p>
        </w:tc>
        <w:tc>
          <w:tcPr>
            <w:tcW w:w="371" w:type="dxa"/>
            <w:gridSpan w:val="2"/>
            <w:tcBorders>
              <w:top w:val="nil"/>
              <w:left w:val="nil"/>
              <w:bottom w:val="nil"/>
              <w:right w:val="nil"/>
            </w:tcBorders>
            <w:shd w:val="clear" w:color="auto" w:fill="auto"/>
            <w:noWrap/>
            <w:vAlign w:val="bottom"/>
          </w:tcPr>
          <w:p w14:paraId="05BE0F77" w14:textId="77777777" w:rsidR="00E60522" w:rsidRPr="007F5FEA" w:rsidRDefault="00E60522" w:rsidP="005252D9">
            <w:pPr>
              <w:spacing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c>
          <w:tcPr>
            <w:tcW w:w="360" w:type="dxa"/>
            <w:gridSpan w:val="2"/>
            <w:tcBorders>
              <w:top w:val="nil"/>
              <w:left w:val="nil"/>
              <w:bottom w:val="nil"/>
              <w:right w:val="nil"/>
            </w:tcBorders>
            <w:shd w:val="clear" w:color="auto" w:fill="auto"/>
            <w:noWrap/>
            <w:vAlign w:val="bottom"/>
            <w:hideMark/>
          </w:tcPr>
          <w:p w14:paraId="6763F988" w14:textId="77777777" w:rsidR="00E60522" w:rsidRPr="007F5FEA" w:rsidRDefault="00E60522" w:rsidP="005252D9">
            <w:pPr>
              <w:spacing w:after="0" w:line="240" w:lineRule="auto"/>
              <w:jc w:val="center"/>
              <w:rPr>
                <w:rFonts w:eastAsia="Times New Roman"/>
                <w:color w:val="000000"/>
                <w:sz w:val="20"/>
                <w:szCs w:val="20"/>
                <w:lang w:val="en-GB"/>
              </w:rPr>
            </w:pPr>
          </w:p>
        </w:tc>
        <w:tc>
          <w:tcPr>
            <w:tcW w:w="416" w:type="dxa"/>
            <w:gridSpan w:val="2"/>
            <w:tcBorders>
              <w:top w:val="nil"/>
              <w:left w:val="nil"/>
              <w:bottom w:val="nil"/>
              <w:right w:val="nil"/>
            </w:tcBorders>
            <w:shd w:val="clear" w:color="auto" w:fill="auto"/>
            <w:noWrap/>
            <w:vAlign w:val="bottom"/>
            <w:hideMark/>
          </w:tcPr>
          <w:p w14:paraId="0168C42E" w14:textId="77777777" w:rsidR="00E60522" w:rsidRPr="007F5FEA" w:rsidRDefault="00E60522" w:rsidP="005252D9">
            <w:pPr>
              <w:spacing w:after="0" w:line="240" w:lineRule="auto"/>
              <w:jc w:val="center"/>
              <w:rPr>
                <w:rFonts w:eastAsia="Times New Roman"/>
                <w:sz w:val="20"/>
                <w:szCs w:val="20"/>
                <w:lang w:val="en-GB"/>
              </w:rPr>
            </w:pPr>
          </w:p>
        </w:tc>
      </w:tr>
      <w:tr w:rsidR="00E60522" w:rsidRPr="007F5FEA" w14:paraId="59EE8F6E" w14:textId="77777777" w:rsidTr="00417A13">
        <w:trPr>
          <w:gridAfter w:val="7"/>
          <w:wAfter w:w="4449" w:type="dxa"/>
          <w:trHeight w:val="320"/>
        </w:trPr>
        <w:tc>
          <w:tcPr>
            <w:tcW w:w="7219" w:type="dxa"/>
            <w:gridSpan w:val="8"/>
            <w:tcBorders>
              <w:top w:val="nil"/>
              <w:left w:val="nil"/>
              <w:bottom w:val="nil"/>
              <w:right w:val="nil"/>
            </w:tcBorders>
            <w:shd w:val="clear" w:color="auto" w:fill="auto"/>
            <w:noWrap/>
            <w:vAlign w:val="bottom"/>
            <w:hideMark/>
          </w:tcPr>
          <w:p w14:paraId="0A507843" w14:textId="68EDA257" w:rsidR="00E60522" w:rsidRPr="007F5FEA" w:rsidRDefault="00E60522" w:rsidP="005252D9">
            <w:pPr>
              <w:spacing w:before="240" w:after="0" w:line="240" w:lineRule="auto"/>
              <w:rPr>
                <w:rFonts w:eastAsia="Times New Roman"/>
                <w:color w:val="000000"/>
                <w:sz w:val="20"/>
                <w:szCs w:val="20"/>
                <w:lang w:val="en-GB"/>
              </w:rPr>
            </w:pPr>
            <w:r>
              <w:rPr>
                <w:rFonts w:eastAsia="Times New Roman"/>
                <w:i/>
                <w:color w:val="000000"/>
                <w:sz w:val="20"/>
                <w:szCs w:val="20"/>
                <w:lang w:val="en-GB"/>
              </w:rPr>
              <w:t>Phosp</w:t>
            </w:r>
            <w:r w:rsidR="006036B6">
              <w:rPr>
                <w:rFonts w:eastAsia="Times New Roman"/>
                <w:i/>
                <w:color w:val="000000"/>
                <w:sz w:val="20"/>
                <w:szCs w:val="20"/>
                <w:lang w:val="en-GB"/>
              </w:rPr>
              <w:t>h</w:t>
            </w:r>
            <w:r>
              <w:rPr>
                <w:rFonts w:eastAsia="Times New Roman"/>
                <w:i/>
                <w:color w:val="000000"/>
                <w:sz w:val="20"/>
                <w:szCs w:val="20"/>
                <w:lang w:val="en-GB"/>
              </w:rPr>
              <w:t>orus-containing</w:t>
            </w:r>
            <w:r w:rsidRPr="007F5FEA">
              <w:rPr>
                <w:rFonts w:eastAsia="Times New Roman"/>
                <w:i/>
                <w:color w:val="000000"/>
                <w:sz w:val="20"/>
                <w:szCs w:val="20"/>
                <w:lang w:val="en-GB"/>
              </w:rPr>
              <w:t xml:space="preserve"> standards</w:t>
            </w:r>
          </w:p>
        </w:tc>
        <w:tc>
          <w:tcPr>
            <w:tcW w:w="416" w:type="dxa"/>
            <w:gridSpan w:val="2"/>
            <w:tcBorders>
              <w:top w:val="nil"/>
              <w:left w:val="nil"/>
              <w:bottom w:val="nil"/>
              <w:right w:val="nil"/>
            </w:tcBorders>
            <w:shd w:val="clear" w:color="auto" w:fill="auto"/>
            <w:noWrap/>
            <w:vAlign w:val="bottom"/>
            <w:hideMark/>
          </w:tcPr>
          <w:p w14:paraId="4C224644" w14:textId="77777777" w:rsidR="00E60522" w:rsidRPr="007F5FEA" w:rsidRDefault="00E60522" w:rsidP="005252D9">
            <w:pPr>
              <w:spacing w:before="240" w:after="0" w:line="240" w:lineRule="auto"/>
              <w:jc w:val="center"/>
              <w:rPr>
                <w:rFonts w:eastAsia="Times New Roman"/>
                <w:sz w:val="20"/>
                <w:szCs w:val="20"/>
                <w:lang w:val="en-GB"/>
              </w:rPr>
            </w:pPr>
          </w:p>
        </w:tc>
      </w:tr>
      <w:tr w:rsidR="00E60522" w:rsidRPr="007F5FEA" w14:paraId="6AF231E4"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300166B3" w14:textId="77777777" w:rsidR="00E60522" w:rsidRPr="007F5FEA" w:rsidRDefault="00E60522" w:rsidP="005252D9">
            <w:pPr>
              <w:spacing w:before="240" w:after="0" w:line="240" w:lineRule="auto"/>
              <w:rPr>
                <w:rFonts w:eastAsia="Times New Roman"/>
                <w:color w:val="000000"/>
                <w:sz w:val="20"/>
                <w:szCs w:val="20"/>
                <w:lang w:val="en-GB"/>
              </w:rPr>
            </w:pPr>
            <w:r>
              <w:rPr>
                <w:rFonts w:eastAsia="Times New Roman"/>
                <w:color w:val="000000" w:themeColor="text1"/>
                <w:sz w:val="20"/>
                <w:szCs w:val="20"/>
                <w:lang w:val="en-GB"/>
              </w:rPr>
              <w:t>P</w:t>
            </w:r>
            <w:r w:rsidRPr="007F5FEA">
              <w:rPr>
                <w:rFonts w:eastAsia="Times New Roman"/>
                <w:color w:val="000000" w:themeColor="text1"/>
                <w:sz w:val="20"/>
                <w:szCs w:val="20"/>
                <w:lang w:val="en-GB"/>
              </w:rPr>
              <w:t>hosphonate</w:t>
            </w:r>
          </w:p>
        </w:tc>
        <w:tc>
          <w:tcPr>
            <w:tcW w:w="2396" w:type="dxa"/>
            <w:gridSpan w:val="2"/>
            <w:tcBorders>
              <w:top w:val="nil"/>
              <w:left w:val="nil"/>
              <w:bottom w:val="nil"/>
              <w:right w:val="nil"/>
            </w:tcBorders>
            <w:shd w:val="clear" w:color="auto" w:fill="auto"/>
            <w:noWrap/>
            <w:vAlign w:val="bottom"/>
          </w:tcPr>
          <w:p w14:paraId="40CD9E8B" w14:textId="77777777" w:rsidR="00E60522" w:rsidRPr="007F5FEA" w:rsidRDefault="00E60522" w:rsidP="005252D9">
            <w:pPr>
              <w:spacing w:before="240" w:after="0" w:line="240" w:lineRule="auto"/>
              <w:rPr>
                <w:rFonts w:eastAsia="Times New Roman"/>
                <w:color w:val="000000"/>
                <w:sz w:val="20"/>
                <w:szCs w:val="20"/>
                <w:lang w:val="en-GB"/>
              </w:rPr>
            </w:pPr>
            <w:r w:rsidRPr="007F5FEA">
              <w:rPr>
                <w:rFonts w:eastAsia="Times New Roman"/>
                <w:color w:val="000000" w:themeColor="text1"/>
                <w:sz w:val="20"/>
                <w:szCs w:val="20"/>
                <w:lang w:val="en-GB"/>
              </w:rPr>
              <w:t>C</w:t>
            </w:r>
            <w:r w:rsidRPr="007F5FEA">
              <w:rPr>
                <w:rFonts w:eastAsia="Times New Roman"/>
                <w:color w:val="000000" w:themeColor="text1"/>
                <w:sz w:val="20"/>
                <w:szCs w:val="20"/>
                <w:vertAlign w:val="subscript"/>
                <w:lang w:val="en-GB"/>
              </w:rPr>
              <w:t>3</w:t>
            </w:r>
            <w:r w:rsidRPr="007F5FEA">
              <w:rPr>
                <w:rFonts w:eastAsia="Times New Roman"/>
                <w:color w:val="000000" w:themeColor="text1"/>
                <w:sz w:val="20"/>
                <w:szCs w:val="20"/>
                <w:lang w:val="en-GB"/>
              </w:rPr>
              <w:t>H</w:t>
            </w:r>
            <w:r w:rsidRPr="007F5FEA">
              <w:rPr>
                <w:rFonts w:eastAsia="Times New Roman"/>
                <w:color w:val="000000" w:themeColor="text1"/>
                <w:sz w:val="20"/>
                <w:szCs w:val="20"/>
                <w:vertAlign w:val="subscript"/>
                <w:lang w:val="en-GB"/>
              </w:rPr>
              <w:t>9</w:t>
            </w:r>
            <w:r w:rsidRPr="007F5FEA">
              <w:rPr>
                <w:rFonts w:eastAsia="Times New Roman"/>
                <w:color w:val="000000" w:themeColor="text1"/>
                <w:sz w:val="20"/>
                <w:szCs w:val="20"/>
                <w:lang w:val="en-GB"/>
              </w:rPr>
              <w:t>O</w:t>
            </w:r>
            <w:r w:rsidRPr="007F5FEA">
              <w:rPr>
                <w:rFonts w:eastAsia="Times New Roman"/>
                <w:color w:val="000000" w:themeColor="text1"/>
                <w:sz w:val="20"/>
                <w:szCs w:val="20"/>
                <w:vertAlign w:val="subscript"/>
                <w:lang w:val="en-GB"/>
              </w:rPr>
              <w:t>3</w:t>
            </w:r>
            <w:r w:rsidRPr="007F5FEA">
              <w:rPr>
                <w:rFonts w:eastAsia="Times New Roman"/>
                <w:color w:val="000000" w:themeColor="text1"/>
                <w:sz w:val="20"/>
                <w:szCs w:val="20"/>
                <w:lang w:val="en-GB"/>
              </w:rPr>
              <w:t>P</w:t>
            </w:r>
          </w:p>
        </w:tc>
        <w:tc>
          <w:tcPr>
            <w:tcW w:w="1653" w:type="dxa"/>
            <w:gridSpan w:val="2"/>
            <w:tcBorders>
              <w:top w:val="nil"/>
              <w:left w:val="nil"/>
              <w:bottom w:val="nil"/>
              <w:right w:val="nil"/>
            </w:tcBorders>
            <w:shd w:val="clear" w:color="auto" w:fill="auto"/>
            <w:noWrap/>
            <w:vAlign w:val="bottom"/>
          </w:tcPr>
          <w:p w14:paraId="2B481935" w14:textId="77777777" w:rsidR="00E60522" w:rsidRPr="007F5FEA" w:rsidRDefault="00E60522" w:rsidP="005252D9">
            <w:pPr>
              <w:spacing w:before="240" w:after="0" w:line="240" w:lineRule="auto"/>
              <w:jc w:val="center"/>
              <w:rPr>
                <w:rFonts w:eastAsia="Times New Roman"/>
                <w:color w:val="000000" w:themeColor="text1"/>
                <w:sz w:val="20"/>
                <w:szCs w:val="20"/>
                <w:lang w:val="en-GB"/>
              </w:rPr>
            </w:pPr>
            <w:r w:rsidRPr="002B11D3">
              <w:rPr>
                <w:rFonts w:eastAsia="Times New Roman"/>
                <w:color w:val="000000" w:themeColor="text1"/>
                <w:sz w:val="20"/>
                <w:szCs w:val="20"/>
                <w:lang w:val="en-GB"/>
              </w:rPr>
              <w:t>+3</w:t>
            </w:r>
          </w:p>
        </w:tc>
        <w:tc>
          <w:tcPr>
            <w:tcW w:w="371" w:type="dxa"/>
            <w:gridSpan w:val="2"/>
            <w:tcBorders>
              <w:top w:val="nil"/>
              <w:left w:val="nil"/>
              <w:bottom w:val="nil"/>
              <w:right w:val="nil"/>
            </w:tcBorders>
            <w:shd w:val="clear" w:color="auto" w:fill="auto"/>
            <w:noWrap/>
            <w:vAlign w:val="bottom"/>
          </w:tcPr>
          <w:p w14:paraId="07FBD083" w14:textId="77777777" w:rsidR="00E60522" w:rsidRPr="007F5FEA" w:rsidRDefault="00E60522" w:rsidP="005252D9">
            <w:pPr>
              <w:spacing w:before="240" w:after="0" w:line="240" w:lineRule="auto"/>
              <w:jc w:val="center"/>
              <w:rPr>
                <w:rFonts w:eastAsia="Times New Roman"/>
                <w:color w:val="000000"/>
                <w:sz w:val="20"/>
                <w:szCs w:val="20"/>
                <w:lang w:val="en-GB"/>
              </w:rPr>
            </w:pPr>
          </w:p>
        </w:tc>
        <w:tc>
          <w:tcPr>
            <w:tcW w:w="360" w:type="dxa"/>
            <w:gridSpan w:val="2"/>
            <w:tcBorders>
              <w:top w:val="nil"/>
              <w:left w:val="nil"/>
              <w:bottom w:val="nil"/>
              <w:right w:val="nil"/>
            </w:tcBorders>
            <w:shd w:val="clear" w:color="auto" w:fill="auto"/>
            <w:noWrap/>
            <w:vAlign w:val="bottom"/>
          </w:tcPr>
          <w:p w14:paraId="627AE54A" w14:textId="77777777" w:rsidR="00E60522" w:rsidRPr="007F5FEA" w:rsidRDefault="00E60522" w:rsidP="005252D9">
            <w:pPr>
              <w:spacing w:before="240" w:after="0" w:line="240" w:lineRule="auto"/>
              <w:jc w:val="center"/>
              <w:rPr>
                <w:rFonts w:eastAsia="Times New Roman"/>
                <w:color w:val="000000"/>
                <w:sz w:val="20"/>
                <w:szCs w:val="20"/>
                <w:lang w:val="en-GB"/>
              </w:rPr>
            </w:pPr>
            <w:r w:rsidRPr="007F5FEA">
              <w:rPr>
                <w:rFonts w:eastAsia="Times New Roman"/>
                <w:color w:val="000000"/>
                <w:sz w:val="20"/>
                <w:szCs w:val="20"/>
                <w:lang w:val="en-GB"/>
              </w:rPr>
              <w:t>x</w:t>
            </w:r>
          </w:p>
        </w:tc>
        <w:tc>
          <w:tcPr>
            <w:tcW w:w="416" w:type="dxa"/>
            <w:gridSpan w:val="2"/>
            <w:tcBorders>
              <w:top w:val="nil"/>
              <w:left w:val="nil"/>
              <w:bottom w:val="nil"/>
              <w:right w:val="nil"/>
            </w:tcBorders>
            <w:shd w:val="clear" w:color="auto" w:fill="auto"/>
            <w:noWrap/>
            <w:vAlign w:val="bottom"/>
            <w:hideMark/>
          </w:tcPr>
          <w:p w14:paraId="1FBB2E76" w14:textId="77777777" w:rsidR="00E60522" w:rsidRPr="007F5FEA" w:rsidRDefault="00E60522" w:rsidP="005252D9">
            <w:pPr>
              <w:spacing w:before="240" w:after="0" w:line="240" w:lineRule="auto"/>
              <w:jc w:val="center"/>
              <w:rPr>
                <w:rFonts w:eastAsia="Times New Roman"/>
                <w:sz w:val="20"/>
                <w:szCs w:val="20"/>
                <w:lang w:val="en-GB"/>
              </w:rPr>
            </w:pPr>
          </w:p>
        </w:tc>
      </w:tr>
      <w:tr w:rsidR="00E60522" w:rsidRPr="007F5FEA" w14:paraId="5D96EE4F"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6870ED8A" w14:textId="77777777" w:rsidR="00E60522" w:rsidRPr="007F5FEA" w:rsidRDefault="00E60522" w:rsidP="005252D9">
            <w:pPr>
              <w:spacing w:after="0" w:line="240" w:lineRule="auto"/>
              <w:rPr>
                <w:rFonts w:eastAsia="Times New Roman"/>
                <w:sz w:val="20"/>
                <w:szCs w:val="20"/>
                <w:lang w:val="en-GB"/>
              </w:rPr>
            </w:pPr>
            <w:r w:rsidRPr="007F5FEA">
              <w:rPr>
                <w:rFonts w:eastAsia="Times New Roman"/>
                <w:color w:val="000000" w:themeColor="text1"/>
                <w:sz w:val="20"/>
                <w:szCs w:val="20"/>
                <w:lang w:val="en-GB"/>
              </w:rPr>
              <w:t>Apatite</w:t>
            </w:r>
          </w:p>
        </w:tc>
        <w:tc>
          <w:tcPr>
            <w:tcW w:w="2396" w:type="dxa"/>
            <w:gridSpan w:val="2"/>
            <w:tcBorders>
              <w:top w:val="nil"/>
              <w:left w:val="nil"/>
              <w:bottom w:val="nil"/>
              <w:right w:val="nil"/>
            </w:tcBorders>
            <w:shd w:val="clear" w:color="auto" w:fill="auto"/>
            <w:noWrap/>
            <w:vAlign w:val="bottom"/>
            <w:hideMark/>
          </w:tcPr>
          <w:p w14:paraId="4F55AEC2" w14:textId="77777777" w:rsidR="00E60522" w:rsidRPr="007F5FEA" w:rsidRDefault="00E60522" w:rsidP="005252D9">
            <w:pPr>
              <w:spacing w:after="0" w:line="240" w:lineRule="auto"/>
              <w:rPr>
                <w:rFonts w:eastAsia="Times New Roman"/>
                <w:sz w:val="20"/>
                <w:szCs w:val="20"/>
                <w:lang w:val="en-GB"/>
              </w:rPr>
            </w:pPr>
            <w:r>
              <w:rPr>
                <w:rFonts w:eastAsia="Times New Roman"/>
                <w:color w:val="000000" w:themeColor="text1"/>
                <w:sz w:val="20"/>
                <w:szCs w:val="20"/>
                <w:lang w:val="en-GB"/>
              </w:rPr>
              <w:t>Ca</w:t>
            </w:r>
            <w:r>
              <w:rPr>
                <w:rFonts w:eastAsia="Times New Roman"/>
                <w:color w:val="000000" w:themeColor="text1"/>
                <w:sz w:val="20"/>
                <w:szCs w:val="20"/>
                <w:vertAlign w:val="subscript"/>
                <w:lang w:val="en-GB"/>
              </w:rPr>
              <w:t>5</w:t>
            </w:r>
            <w:r>
              <w:rPr>
                <w:rFonts w:eastAsia="Times New Roman"/>
                <w:color w:val="000000" w:themeColor="text1"/>
                <w:sz w:val="20"/>
                <w:szCs w:val="20"/>
                <w:lang w:val="en-GB"/>
              </w:rPr>
              <w:t>(PO</w:t>
            </w:r>
            <w:r>
              <w:rPr>
                <w:rFonts w:eastAsia="Times New Roman"/>
                <w:color w:val="000000" w:themeColor="text1"/>
                <w:sz w:val="20"/>
                <w:szCs w:val="20"/>
                <w:vertAlign w:val="subscript"/>
                <w:lang w:val="en-GB"/>
              </w:rPr>
              <w:t>4</w:t>
            </w:r>
            <w:r>
              <w:rPr>
                <w:rFonts w:eastAsia="Times New Roman"/>
                <w:color w:val="000000" w:themeColor="text1"/>
                <w:sz w:val="20"/>
                <w:szCs w:val="20"/>
                <w:lang w:val="en-GB"/>
              </w:rPr>
              <w:t>)</w:t>
            </w:r>
            <w:r>
              <w:rPr>
                <w:rFonts w:eastAsia="Times New Roman"/>
                <w:color w:val="000000" w:themeColor="text1"/>
                <w:sz w:val="20"/>
                <w:szCs w:val="20"/>
                <w:vertAlign w:val="subscript"/>
                <w:lang w:val="en-GB"/>
              </w:rPr>
              <w:t>3</w:t>
            </w:r>
            <w:r>
              <w:rPr>
                <w:rFonts w:eastAsia="Times New Roman"/>
                <w:color w:val="000000" w:themeColor="text1"/>
                <w:sz w:val="20"/>
                <w:szCs w:val="20"/>
                <w:lang w:val="en-GB"/>
              </w:rPr>
              <w:t>(</w:t>
            </w:r>
            <w:proofErr w:type="spellStart"/>
            <w:proofErr w:type="gramStart"/>
            <w:r>
              <w:rPr>
                <w:rFonts w:eastAsia="Times New Roman"/>
                <w:color w:val="000000" w:themeColor="text1"/>
                <w:sz w:val="20"/>
                <w:szCs w:val="20"/>
                <w:lang w:val="en-GB"/>
              </w:rPr>
              <w:t>F,Cl</w:t>
            </w:r>
            <w:proofErr w:type="gramEnd"/>
            <w:r>
              <w:rPr>
                <w:rFonts w:eastAsia="Times New Roman"/>
                <w:color w:val="000000" w:themeColor="text1"/>
                <w:sz w:val="20"/>
                <w:szCs w:val="20"/>
                <w:lang w:val="en-GB"/>
              </w:rPr>
              <w:t>,OH</w:t>
            </w:r>
            <w:proofErr w:type="spellEnd"/>
            <w:r>
              <w:rPr>
                <w:rFonts w:eastAsia="Times New Roman"/>
                <w:color w:val="000000" w:themeColor="text1"/>
                <w:sz w:val="20"/>
                <w:szCs w:val="20"/>
                <w:lang w:val="en-GB"/>
              </w:rPr>
              <w:t>)</w:t>
            </w:r>
          </w:p>
        </w:tc>
        <w:tc>
          <w:tcPr>
            <w:tcW w:w="1653" w:type="dxa"/>
            <w:gridSpan w:val="2"/>
            <w:tcBorders>
              <w:top w:val="nil"/>
              <w:left w:val="nil"/>
              <w:bottom w:val="nil"/>
              <w:right w:val="nil"/>
            </w:tcBorders>
            <w:shd w:val="clear" w:color="auto" w:fill="auto"/>
            <w:noWrap/>
            <w:vAlign w:val="bottom"/>
            <w:hideMark/>
          </w:tcPr>
          <w:p w14:paraId="251E2A56" w14:textId="77777777" w:rsidR="00E60522" w:rsidRPr="007F5FEA" w:rsidRDefault="00E60522" w:rsidP="005252D9">
            <w:pPr>
              <w:spacing w:after="0" w:line="240" w:lineRule="auto"/>
              <w:jc w:val="center"/>
              <w:rPr>
                <w:rFonts w:eastAsia="Times New Roman"/>
                <w:color w:val="000000" w:themeColor="text1"/>
                <w:sz w:val="20"/>
                <w:szCs w:val="20"/>
                <w:lang w:val="en-GB"/>
              </w:rPr>
            </w:pPr>
            <w:r w:rsidRPr="002B11D3">
              <w:rPr>
                <w:rFonts w:eastAsia="Times New Roman"/>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hideMark/>
          </w:tcPr>
          <w:p w14:paraId="114AE143" w14:textId="77777777" w:rsidR="00E60522" w:rsidRPr="007F5FEA" w:rsidRDefault="00E60522" w:rsidP="005252D9">
            <w:pPr>
              <w:spacing w:after="0" w:line="240" w:lineRule="auto"/>
              <w:jc w:val="center"/>
              <w:rPr>
                <w:rFonts w:eastAsia="Times New Roman"/>
                <w:sz w:val="20"/>
                <w:szCs w:val="20"/>
                <w:lang w:val="en-GB"/>
              </w:rPr>
            </w:pPr>
          </w:p>
        </w:tc>
        <w:tc>
          <w:tcPr>
            <w:tcW w:w="360" w:type="dxa"/>
            <w:gridSpan w:val="2"/>
            <w:tcBorders>
              <w:top w:val="nil"/>
              <w:left w:val="nil"/>
              <w:bottom w:val="nil"/>
              <w:right w:val="nil"/>
            </w:tcBorders>
            <w:shd w:val="clear" w:color="auto" w:fill="auto"/>
            <w:noWrap/>
            <w:vAlign w:val="bottom"/>
            <w:hideMark/>
          </w:tcPr>
          <w:p w14:paraId="00B08DC7" w14:textId="77777777" w:rsidR="00E60522" w:rsidRPr="007F5FEA" w:rsidRDefault="00E60522" w:rsidP="005252D9">
            <w:pPr>
              <w:spacing w:after="0" w:line="240" w:lineRule="auto"/>
              <w:jc w:val="center"/>
              <w:rPr>
                <w:rFonts w:eastAsia="Times New Roman"/>
                <w:sz w:val="20"/>
                <w:szCs w:val="20"/>
                <w:lang w:val="en-GB"/>
              </w:rPr>
            </w:pPr>
            <w:r w:rsidRPr="007F5FEA">
              <w:rPr>
                <w:rFonts w:eastAsia="Times New Roman"/>
                <w:color w:val="000000"/>
                <w:sz w:val="20"/>
                <w:szCs w:val="20"/>
                <w:lang w:val="en-GB"/>
              </w:rPr>
              <w:t>x</w:t>
            </w:r>
          </w:p>
        </w:tc>
        <w:tc>
          <w:tcPr>
            <w:tcW w:w="416" w:type="dxa"/>
            <w:gridSpan w:val="2"/>
            <w:tcBorders>
              <w:top w:val="nil"/>
              <w:left w:val="nil"/>
              <w:bottom w:val="nil"/>
              <w:right w:val="nil"/>
            </w:tcBorders>
            <w:shd w:val="clear" w:color="auto" w:fill="auto"/>
            <w:noWrap/>
            <w:vAlign w:val="bottom"/>
            <w:hideMark/>
          </w:tcPr>
          <w:p w14:paraId="103BB4E2" w14:textId="77777777" w:rsidR="00E60522" w:rsidRPr="007F5FEA" w:rsidRDefault="00E60522" w:rsidP="005252D9">
            <w:pPr>
              <w:spacing w:after="0" w:line="240" w:lineRule="auto"/>
              <w:jc w:val="center"/>
              <w:rPr>
                <w:rFonts w:eastAsia="Times New Roman"/>
                <w:sz w:val="20"/>
                <w:szCs w:val="20"/>
                <w:lang w:val="en-GB"/>
              </w:rPr>
            </w:pPr>
          </w:p>
        </w:tc>
      </w:tr>
      <w:tr w:rsidR="00E60522" w:rsidRPr="007F5FEA" w14:paraId="3270C43D" w14:textId="77777777" w:rsidTr="00417A13">
        <w:trPr>
          <w:trHeight w:val="320"/>
        </w:trPr>
        <w:tc>
          <w:tcPr>
            <w:tcW w:w="2474" w:type="dxa"/>
            <w:tcBorders>
              <w:top w:val="nil"/>
              <w:left w:val="nil"/>
              <w:bottom w:val="nil"/>
              <w:right w:val="nil"/>
            </w:tcBorders>
            <w:shd w:val="clear" w:color="auto" w:fill="auto"/>
            <w:noWrap/>
            <w:vAlign w:val="bottom"/>
            <w:hideMark/>
          </w:tcPr>
          <w:p w14:paraId="0241387D" w14:textId="77777777" w:rsidR="00E60522" w:rsidRPr="007F5FEA" w:rsidRDefault="00E60522" w:rsidP="005252D9">
            <w:pPr>
              <w:spacing w:after="0" w:line="240" w:lineRule="auto"/>
              <w:ind w:right="-451"/>
              <w:rPr>
                <w:rFonts w:eastAsia="Times New Roman"/>
                <w:i/>
                <w:color w:val="000000"/>
                <w:sz w:val="20"/>
                <w:szCs w:val="20"/>
                <w:lang w:val="en-GB"/>
              </w:rPr>
            </w:pPr>
            <w:r>
              <w:rPr>
                <w:rFonts w:eastAsia="Times New Roman"/>
                <w:color w:val="000000"/>
                <w:sz w:val="20"/>
                <w:szCs w:val="20"/>
                <w:lang w:val="en-GB"/>
              </w:rPr>
              <w:t>P</w:t>
            </w:r>
            <w:r w:rsidRPr="007F5FEA">
              <w:rPr>
                <w:rFonts w:eastAsia="Times New Roman"/>
                <w:color w:val="000000"/>
                <w:sz w:val="20"/>
                <w:szCs w:val="20"/>
                <w:lang w:val="en-GB"/>
              </w:rPr>
              <w:t>hytic acid</w:t>
            </w:r>
          </w:p>
        </w:tc>
        <w:tc>
          <w:tcPr>
            <w:tcW w:w="2396" w:type="dxa"/>
            <w:gridSpan w:val="2"/>
            <w:tcBorders>
              <w:top w:val="nil"/>
              <w:left w:val="nil"/>
              <w:bottom w:val="nil"/>
              <w:right w:val="nil"/>
            </w:tcBorders>
            <w:shd w:val="clear" w:color="auto" w:fill="auto"/>
            <w:noWrap/>
            <w:vAlign w:val="bottom"/>
            <w:hideMark/>
          </w:tcPr>
          <w:p w14:paraId="1B20BEDF" w14:textId="77777777" w:rsidR="00E60522" w:rsidRPr="007F5FEA" w:rsidRDefault="00E60522" w:rsidP="005252D9">
            <w:pPr>
              <w:spacing w:after="0" w:line="240" w:lineRule="auto"/>
              <w:ind w:right="-451"/>
              <w:rPr>
                <w:rFonts w:eastAsia="Times New Roman"/>
                <w:i/>
                <w:color w:val="000000"/>
                <w:sz w:val="20"/>
                <w:szCs w:val="20"/>
                <w:lang w:val="en-GB"/>
              </w:rPr>
            </w:pPr>
            <w:r w:rsidRPr="007F5FEA">
              <w:rPr>
                <w:rFonts w:eastAsia="Times New Roman"/>
                <w:color w:val="000000" w:themeColor="text1"/>
                <w:sz w:val="20"/>
                <w:szCs w:val="20"/>
                <w:lang w:val="en-GB"/>
              </w:rPr>
              <w:t>C</w:t>
            </w:r>
            <w:r w:rsidRPr="007F5FEA">
              <w:rPr>
                <w:rFonts w:eastAsia="Times New Roman"/>
                <w:color w:val="000000" w:themeColor="text1"/>
                <w:sz w:val="20"/>
                <w:szCs w:val="20"/>
                <w:vertAlign w:val="subscript"/>
                <w:lang w:val="en-GB"/>
              </w:rPr>
              <w:t>6</w:t>
            </w:r>
            <w:r w:rsidRPr="007F5FEA">
              <w:rPr>
                <w:rFonts w:eastAsia="Times New Roman"/>
                <w:color w:val="000000" w:themeColor="text1"/>
                <w:sz w:val="20"/>
                <w:szCs w:val="20"/>
                <w:lang w:val="en-GB"/>
              </w:rPr>
              <w:t>H</w:t>
            </w:r>
            <w:r w:rsidRPr="007F5FEA">
              <w:rPr>
                <w:rFonts w:eastAsia="Times New Roman"/>
                <w:color w:val="000000" w:themeColor="text1"/>
                <w:sz w:val="20"/>
                <w:szCs w:val="20"/>
                <w:vertAlign w:val="subscript"/>
                <w:lang w:val="en-GB"/>
              </w:rPr>
              <w:t>18</w:t>
            </w:r>
            <w:r w:rsidRPr="007F5FEA">
              <w:rPr>
                <w:rFonts w:eastAsia="Times New Roman"/>
                <w:color w:val="000000" w:themeColor="text1"/>
                <w:sz w:val="20"/>
                <w:szCs w:val="20"/>
                <w:lang w:val="en-GB"/>
              </w:rPr>
              <w:t>O</w:t>
            </w:r>
            <w:r w:rsidRPr="007F5FEA">
              <w:rPr>
                <w:rFonts w:eastAsia="Times New Roman"/>
                <w:color w:val="000000" w:themeColor="text1"/>
                <w:sz w:val="20"/>
                <w:szCs w:val="20"/>
                <w:vertAlign w:val="subscript"/>
                <w:lang w:val="en-GB"/>
              </w:rPr>
              <w:t>24</w:t>
            </w:r>
            <w:r w:rsidRPr="007F5FEA">
              <w:rPr>
                <w:rFonts w:eastAsia="Times New Roman"/>
                <w:color w:val="000000" w:themeColor="text1"/>
                <w:sz w:val="20"/>
                <w:szCs w:val="20"/>
                <w:lang w:val="en-GB"/>
              </w:rPr>
              <w:t>P</w:t>
            </w:r>
            <w:r w:rsidRPr="007F5FEA">
              <w:rPr>
                <w:rFonts w:eastAsia="Times New Roman"/>
                <w:color w:val="000000" w:themeColor="text1"/>
                <w:sz w:val="20"/>
                <w:szCs w:val="20"/>
                <w:vertAlign w:val="subscript"/>
                <w:lang w:val="en-GB"/>
              </w:rPr>
              <w:t>6</w:t>
            </w:r>
          </w:p>
        </w:tc>
        <w:tc>
          <w:tcPr>
            <w:tcW w:w="1653" w:type="dxa"/>
            <w:gridSpan w:val="2"/>
            <w:tcBorders>
              <w:top w:val="nil"/>
              <w:left w:val="nil"/>
              <w:bottom w:val="nil"/>
              <w:right w:val="nil"/>
            </w:tcBorders>
            <w:shd w:val="clear" w:color="auto" w:fill="auto"/>
            <w:noWrap/>
            <w:vAlign w:val="bottom"/>
            <w:hideMark/>
          </w:tcPr>
          <w:p w14:paraId="524731FA" w14:textId="77777777" w:rsidR="00E60522" w:rsidRPr="007F5FEA" w:rsidRDefault="00E60522" w:rsidP="005252D9">
            <w:pPr>
              <w:spacing w:after="0" w:line="240" w:lineRule="auto"/>
              <w:ind w:right="-451"/>
              <w:rPr>
                <w:rFonts w:eastAsia="Times New Roman"/>
                <w:i/>
                <w:sz w:val="20"/>
                <w:szCs w:val="20"/>
                <w:lang w:val="en-GB"/>
              </w:rPr>
            </w:pPr>
            <w:r>
              <w:rPr>
                <w:rFonts w:eastAsia="Times New Roman"/>
                <w:color w:val="000000" w:themeColor="text1"/>
                <w:sz w:val="20"/>
                <w:szCs w:val="20"/>
                <w:lang w:val="en-GB"/>
              </w:rPr>
              <w:t xml:space="preserve">            </w:t>
            </w:r>
            <w:r w:rsidRPr="002B11D3">
              <w:rPr>
                <w:rFonts w:eastAsia="Times New Roman"/>
                <w:color w:val="000000" w:themeColor="text1"/>
                <w:sz w:val="20"/>
                <w:szCs w:val="20"/>
                <w:lang w:val="en-GB"/>
              </w:rPr>
              <w:t>+5</w:t>
            </w:r>
          </w:p>
        </w:tc>
        <w:tc>
          <w:tcPr>
            <w:tcW w:w="1591" w:type="dxa"/>
            <w:gridSpan w:val="7"/>
            <w:tcBorders>
              <w:top w:val="nil"/>
              <w:left w:val="nil"/>
              <w:bottom w:val="nil"/>
              <w:right w:val="nil"/>
            </w:tcBorders>
            <w:shd w:val="clear" w:color="auto" w:fill="auto"/>
            <w:vAlign w:val="bottom"/>
          </w:tcPr>
          <w:p w14:paraId="105520CF" w14:textId="77777777" w:rsidR="00E60522" w:rsidRPr="009F6005" w:rsidRDefault="00E60522" w:rsidP="005252D9">
            <w:pPr>
              <w:spacing w:after="0" w:line="240" w:lineRule="auto"/>
              <w:ind w:right="-451"/>
              <w:rPr>
                <w:rFonts w:eastAsia="Times New Roman"/>
                <w:sz w:val="20"/>
                <w:szCs w:val="20"/>
                <w:lang w:val="en-GB"/>
              </w:rPr>
            </w:pPr>
            <w:r>
              <w:rPr>
                <w:rFonts w:eastAsia="Times New Roman"/>
                <w:sz w:val="20"/>
                <w:szCs w:val="20"/>
                <w:lang w:val="en-GB"/>
              </w:rPr>
              <w:t xml:space="preserve">        x</w:t>
            </w:r>
          </w:p>
        </w:tc>
        <w:tc>
          <w:tcPr>
            <w:tcW w:w="236" w:type="dxa"/>
            <w:tcBorders>
              <w:top w:val="nil"/>
              <w:left w:val="nil"/>
              <w:bottom w:val="nil"/>
              <w:right w:val="nil"/>
            </w:tcBorders>
            <w:shd w:val="clear" w:color="auto" w:fill="auto"/>
            <w:vAlign w:val="bottom"/>
          </w:tcPr>
          <w:p w14:paraId="2CD868A3" w14:textId="77777777" w:rsidR="00E60522" w:rsidRPr="007F5FEA" w:rsidRDefault="00E60522" w:rsidP="005252D9">
            <w:pPr>
              <w:spacing w:after="0" w:line="240" w:lineRule="auto"/>
              <w:ind w:right="-451"/>
              <w:jc w:val="center"/>
              <w:rPr>
                <w:rFonts w:eastAsia="Times New Roman"/>
                <w:i/>
                <w:sz w:val="20"/>
                <w:szCs w:val="20"/>
                <w:lang w:val="en-GB"/>
              </w:rPr>
            </w:pPr>
          </w:p>
        </w:tc>
        <w:tc>
          <w:tcPr>
            <w:tcW w:w="2026" w:type="dxa"/>
            <w:tcBorders>
              <w:top w:val="nil"/>
              <w:left w:val="nil"/>
              <w:bottom w:val="nil"/>
              <w:right w:val="nil"/>
            </w:tcBorders>
            <w:shd w:val="clear" w:color="auto" w:fill="auto"/>
            <w:vAlign w:val="bottom"/>
          </w:tcPr>
          <w:p w14:paraId="0532FAFA" w14:textId="77777777" w:rsidR="00E60522" w:rsidRPr="007F5FEA" w:rsidRDefault="00E60522" w:rsidP="005252D9">
            <w:pPr>
              <w:spacing w:after="0" w:line="240" w:lineRule="auto"/>
              <w:ind w:right="-451"/>
              <w:jc w:val="center"/>
              <w:rPr>
                <w:rFonts w:eastAsia="Times New Roman"/>
                <w:i/>
                <w:sz w:val="20"/>
                <w:szCs w:val="20"/>
                <w:lang w:val="en-GB"/>
              </w:rPr>
            </w:pPr>
          </w:p>
        </w:tc>
        <w:tc>
          <w:tcPr>
            <w:tcW w:w="567" w:type="dxa"/>
            <w:tcBorders>
              <w:top w:val="nil"/>
              <w:left w:val="nil"/>
              <w:bottom w:val="nil"/>
              <w:right w:val="nil"/>
            </w:tcBorders>
            <w:shd w:val="clear" w:color="auto" w:fill="auto"/>
            <w:noWrap/>
            <w:vAlign w:val="bottom"/>
            <w:hideMark/>
          </w:tcPr>
          <w:p w14:paraId="0FD3006C" w14:textId="77777777" w:rsidR="00E60522" w:rsidRPr="007F5FEA" w:rsidRDefault="00E60522" w:rsidP="005252D9">
            <w:pPr>
              <w:spacing w:after="0" w:line="240" w:lineRule="auto"/>
              <w:ind w:right="-451"/>
              <w:jc w:val="center"/>
              <w:rPr>
                <w:rFonts w:eastAsia="Times New Roman"/>
                <w:i/>
                <w:sz w:val="20"/>
                <w:szCs w:val="20"/>
                <w:lang w:val="en-GB"/>
              </w:rPr>
            </w:pPr>
          </w:p>
        </w:tc>
        <w:tc>
          <w:tcPr>
            <w:tcW w:w="484" w:type="dxa"/>
            <w:tcBorders>
              <w:top w:val="nil"/>
              <w:left w:val="nil"/>
              <w:bottom w:val="nil"/>
              <w:right w:val="nil"/>
            </w:tcBorders>
            <w:shd w:val="clear" w:color="auto" w:fill="auto"/>
            <w:noWrap/>
            <w:vAlign w:val="bottom"/>
            <w:hideMark/>
          </w:tcPr>
          <w:p w14:paraId="2CC3DA2B" w14:textId="77777777" w:rsidR="00E60522" w:rsidRPr="007F5FEA" w:rsidRDefault="00E60522" w:rsidP="005252D9">
            <w:pPr>
              <w:spacing w:after="0" w:line="240" w:lineRule="auto"/>
              <w:jc w:val="center"/>
              <w:rPr>
                <w:rFonts w:eastAsia="Times New Roman"/>
                <w:i/>
                <w:sz w:val="20"/>
                <w:szCs w:val="20"/>
                <w:lang w:val="en-GB"/>
              </w:rPr>
            </w:pPr>
            <w:r w:rsidRPr="007F5FEA">
              <w:rPr>
                <w:rFonts w:eastAsia="Times New Roman"/>
                <w:color w:val="000000"/>
                <w:sz w:val="20"/>
                <w:szCs w:val="20"/>
                <w:lang w:val="en-GB"/>
              </w:rPr>
              <w:t>x</w:t>
            </w:r>
          </w:p>
        </w:tc>
        <w:tc>
          <w:tcPr>
            <w:tcW w:w="657" w:type="dxa"/>
            <w:tcBorders>
              <w:top w:val="nil"/>
              <w:left w:val="nil"/>
              <w:bottom w:val="nil"/>
              <w:right w:val="nil"/>
            </w:tcBorders>
            <w:shd w:val="clear" w:color="auto" w:fill="auto"/>
            <w:noWrap/>
            <w:vAlign w:val="bottom"/>
            <w:hideMark/>
          </w:tcPr>
          <w:p w14:paraId="70958088" w14:textId="77777777" w:rsidR="00E60522" w:rsidRPr="007F5FEA" w:rsidRDefault="00E60522" w:rsidP="005252D9">
            <w:pPr>
              <w:spacing w:after="0" w:line="240" w:lineRule="auto"/>
              <w:jc w:val="center"/>
              <w:rPr>
                <w:rFonts w:eastAsia="Times New Roman"/>
                <w:i/>
                <w:sz w:val="20"/>
                <w:szCs w:val="20"/>
                <w:lang w:val="en-GB"/>
              </w:rPr>
            </w:pPr>
          </w:p>
        </w:tc>
      </w:tr>
      <w:tr w:rsidR="00E60522" w:rsidRPr="007F5FEA" w14:paraId="27E5C981"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hideMark/>
          </w:tcPr>
          <w:p w14:paraId="2B25221E" w14:textId="77777777" w:rsidR="00E60522" w:rsidRPr="007F5FEA"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Vivianite</w:t>
            </w:r>
          </w:p>
        </w:tc>
        <w:tc>
          <w:tcPr>
            <w:tcW w:w="2396" w:type="dxa"/>
            <w:gridSpan w:val="2"/>
            <w:tcBorders>
              <w:top w:val="nil"/>
              <w:left w:val="nil"/>
              <w:bottom w:val="nil"/>
              <w:right w:val="nil"/>
            </w:tcBorders>
            <w:shd w:val="clear" w:color="auto" w:fill="auto"/>
            <w:noWrap/>
            <w:vAlign w:val="bottom"/>
            <w:hideMark/>
          </w:tcPr>
          <w:p w14:paraId="4A9A9717" w14:textId="77777777" w:rsidR="00E60522" w:rsidRPr="007F5FEA" w:rsidRDefault="00E60522" w:rsidP="005252D9">
            <w:pPr>
              <w:spacing w:after="0" w:line="240" w:lineRule="auto"/>
              <w:rPr>
                <w:rFonts w:eastAsia="Times New Roman"/>
                <w:color w:val="6D6D6D"/>
                <w:sz w:val="20"/>
                <w:szCs w:val="20"/>
                <w:lang w:val="en-GB"/>
              </w:rPr>
            </w:pPr>
            <w:r w:rsidRPr="007F5FEA">
              <w:rPr>
                <w:rFonts w:eastAsia="Times New Roman"/>
                <w:color w:val="000000"/>
                <w:sz w:val="20"/>
                <w:szCs w:val="20"/>
                <w:lang w:val="en-GB"/>
              </w:rPr>
              <w:t>Fe</w:t>
            </w:r>
            <w:r w:rsidRPr="007F5FEA">
              <w:rPr>
                <w:rFonts w:eastAsia="Times New Roman"/>
                <w:color w:val="000000"/>
                <w:sz w:val="20"/>
                <w:szCs w:val="20"/>
                <w:vertAlign w:val="superscript"/>
                <w:lang w:val="en-GB"/>
              </w:rPr>
              <w:t>2+</w:t>
            </w:r>
            <w:r w:rsidRPr="007F5FEA">
              <w:rPr>
                <w:rFonts w:eastAsia="Times New Roman"/>
                <w:color w:val="000000"/>
                <w:sz w:val="20"/>
                <w:szCs w:val="20"/>
                <w:vertAlign w:val="subscript"/>
                <w:lang w:val="en-GB"/>
              </w:rPr>
              <w:t>3</w:t>
            </w:r>
            <w:r w:rsidRPr="007F5FEA">
              <w:rPr>
                <w:rFonts w:eastAsia="Times New Roman"/>
                <w:color w:val="000000"/>
                <w:sz w:val="20"/>
                <w:szCs w:val="20"/>
                <w:lang w:val="en-GB"/>
              </w:rPr>
              <w:t>(PO</w:t>
            </w:r>
            <w:r w:rsidRPr="007F5FEA">
              <w:rPr>
                <w:rFonts w:eastAsia="Times New Roman"/>
                <w:color w:val="000000"/>
                <w:sz w:val="20"/>
                <w:szCs w:val="20"/>
                <w:vertAlign w:val="subscript"/>
                <w:lang w:val="en-GB"/>
              </w:rPr>
              <w:t>4</w:t>
            </w:r>
            <w:r w:rsidRPr="007F5FEA">
              <w:rPr>
                <w:rFonts w:eastAsia="Times New Roman"/>
                <w:color w:val="000000"/>
                <w:sz w:val="20"/>
                <w:szCs w:val="20"/>
                <w:lang w:val="en-GB"/>
              </w:rPr>
              <w:t>)</w:t>
            </w:r>
            <w:r w:rsidRPr="007F5FEA">
              <w:rPr>
                <w:rFonts w:eastAsia="Times New Roman"/>
                <w:color w:val="000000"/>
                <w:sz w:val="20"/>
                <w:szCs w:val="20"/>
                <w:vertAlign w:val="subscript"/>
                <w:lang w:val="en-GB"/>
              </w:rPr>
              <w:t>2</w:t>
            </w:r>
            <w:r w:rsidRPr="007F5FEA">
              <w:rPr>
                <w:rFonts w:eastAsia="Times New Roman"/>
                <w:color w:val="000000"/>
                <w:sz w:val="20"/>
                <w:szCs w:val="20"/>
                <w:lang w:val="en-GB"/>
              </w:rPr>
              <w:t> · 8H</w:t>
            </w:r>
            <w:r w:rsidRPr="007F5FEA">
              <w:rPr>
                <w:rFonts w:eastAsia="Times New Roman"/>
                <w:color w:val="000000"/>
                <w:sz w:val="20"/>
                <w:szCs w:val="20"/>
                <w:vertAlign w:val="subscript"/>
                <w:lang w:val="en-GB"/>
              </w:rPr>
              <w:t>2</w:t>
            </w:r>
            <w:r w:rsidRPr="007F5FEA">
              <w:rPr>
                <w:rFonts w:eastAsia="Times New Roman"/>
                <w:color w:val="000000"/>
                <w:sz w:val="20"/>
                <w:szCs w:val="20"/>
                <w:lang w:val="en-GB"/>
              </w:rPr>
              <w:t>O</w:t>
            </w:r>
          </w:p>
        </w:tc>
        <w:tc>
          <w:tcPr>
            <w:tcW w:w="1653" w:type="dxa"/>
            <w:gridSpan w:val="2"/>
            <w:tcBorders>
              <w:top w:val="nil"/>
              <w:left w:val="nil"/>
              <w:bottom w:val="nil"/>
              <w:right w:val="nil"/>
            </w:tcBorders>
            <w:shd w:val="clear" w:color="auto" w:fill="auto"/>
            <w:noWrap/>
            <w:vAlign w:val="bottom"/>
            <w:hideMark/>
          </w:tcPr>
          <w:p w14:paraId="27A31E0E" w14:textId="77777777" w:rsidR="00E60522" w:rsidRPr="007F5FEA" w:rsidRDefault="00E60522" w:rsidP="005252D9">
            <w:pPr>
              <w:spacing w:after="0" w:line="240" w:lineRule="auto"/>
              <w:jc w:val="center"/>
              <w:rPr>
                <w:rFonts w:eastAsia="Times New Roman"/>
                <w:color w:val="000000" w:themeColor="text1"/>
                <w:sz w:val="20"/>
                <w:szCs w:val="20"/>
                <w:lang w:val="en-GB"/>
              </w:rPr>
            </w:pPr>
            <w:r>
              <w:rPr>
                <w:rFonts w:eastAsia="Times New Roman"/>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hideMark/>
          </w:tcPr>
          <w:p w14:paraId="37C4CA9D" w14:textId="77777777" w:rsidR="00E60522" w:rsidRPr="007F5FEA" w:rsidRDefault="00E60522" w:rsidP="005252D9">
            <w:pPr>
              <w:spacing w:after="0" w:line="240" w:lineRule="auto"/>
              <w:jc w:val="center"/>
              <w:rPr>
                <w:rFonts w:eastAsia="Times New Roman"/>
                <w:sz w:val="20"/>
                <w:szCs w:val="20"/>
                <w:lang w:val="en-GB"/>
              </w:rPr>
            </w:pPr>
          </w:p>
        </w:tc>
        <w:tc>
          <w:tcPr>
            <w:tcW w:w="360" w:type="dxa"/>
            <w:gridSpan w:val="2"/>
            <w:tcBorders>
              <w:top w:val="nil"/>
              <w:left w:val="nil"/>
              <w:bottom w:val="nil"/>
              <w:right w:val="nil"/>
            </w:tcBorders>
            <w:shd w:val="clear" w:color="auto" w:fill="auto"/>
            <w:noWrap/>
            <w:vAlign w:val="bottom"/>
            <w:hideMark/>
          </w:tcPr>
          <w:p w14:paraId="139DC679" w14:textId="77777777" w:rsidR="00E60522" w:rsidRPr="007F5FEA"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x</w:t>
            </w:r>
          </w:p>
        </w:tc>
        <w:tc>
          <w:tcPr>
            <w:tcW w:w="416" w:type="dxa"/>
            <w:gridSpan w:val="2"/>
            <w:tcBorders>
              <w:left w:val="nil"/>
              <w:right w:val="nil"/>
            </w:tcBorders>
            <w:shd w:val="clear" w:color="auto" w:fill="auto"/>
            <w:noWrap/>
            <w:vAlign w:val="bottom"/>
            <w:hideMark/>
          </w:tcPr>
          <w:p w14:paraId="26D3D6D7" w14:textId="77777777" w:rsidR="00E60522" w:rsidRPr="007F5FEA" w:rsidRDefault="00E60522" w:rsidP="005252D9">
            <w:pPr>
              <w:spacing w:after="0" w:line="240" w:lineRule="auto"/>
              <w:jc w:val="left"/>
              <w:rPr>
                <w:rFonts w:eastAsia="Times New Roman"/>
                <w:color w:val="000000"/>
                <w:sz w:val="20"/>
                <w:szCs w:val="20"/>
                <w:lang w:val="en-GB"/>
              </w:rPr>
            </w:pPr>
            <w:r>
              <w:rPr>
                <w:rFonts w:eastAsia="Times New Roman"/>
                <w:color w:val="000000"/>
                <w:sz w:val="20"/>
                <w:szCs w:val="20"/>
                <w:lang w:val="en-GB"/>
              </w:rPr>
              <w:t>x</w:t>
            </w:r>
          </w:p>
        </w:tc>
      </w:tr>
      <w:tr w:rsidR="00E60522" w:rsidRPr="007F5FEA" w14:paraId="0EB1D2E0"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357013B5" w14:textId="77777777" w:rsidR="00E60522" w:rsidRPr="00676AE1" w:rsidRDefault="00E60522" w:rsidP="005252D9">
            <w:pPr>
              <w:spacing w:after="0" w:line="240" w:lineRule="auto"/>
              <w:rPr>
                <w:rFonts w:eastAsia="Times New Roman"/>
                <w:color w:val="000000"/>
                <w:sz w:val="20"/>
                <w:szCs w:val="20"/>
                <w:lang w:val="en-GB"/>
              </w:rPr>
            </w:pPr>
            <w:r w:rsidRPr="00676AE1">
              <w:rPr>
                <w:rFonts w:eastAsia="Times New Roman"/>
                <w:color w:val="000000"/>
                <w:sz w:val="20"/>
                <w:szCs w:val="20"/>
                <w:lang w:val="en-GB"/>
              </w:rPr>
              <w:t>FePO</w:t>
            </w:r>
            <w:r w:rsidRPr="00417A13">
              <w:rPr>
                <w:rFonts w:eastAsia="Times New Roman"/>
                <w:color w:val="000000"/>
                <w:sz w:val="20"/>
                <w:szCs w:val="20"/>
                <w:vertAlign w:val="subscript"/>
                <w:lang w:val="en-GB"/>
              </w:rPr>
              <w:t>4</w:t>
            </w:r>
          </w:p>
        </w:tc>
        <w:tc>
          <w:tcPr>
            <w:tcW w:w="2396" w:type="dxa"/>
            <w:gridSpan w:val="2"/>
            <w:tcBorders>
              <w:top w:val="nil"/>
              <w:left w:val="nil"/>
              <w:bottom w:val="nil"/>
              <w:right w:val="nil"/>
            </w:tcBorders>
            <w:shd w:val="clear" w:color="auto" w:fill="auto"/>
            <w:noWrap/>
            <w:vAlign w:val="bottom"/>
          </w:tcPr>
          <w:p w14:paraId="27B0E949" w14:textId="77777777" w:rsidR="00E60522" w:rsidRPr="00676AE1" w:rsidRDefault="00E60522" w:rsidP="005252D9">
            <w:pPr>
              <w:spacing w:after="0" w:line="240" w:lineRule="auto"/>
              <w:rPr>
                <w:rFonts w:eastAsia="Times New Roman"/>
                <w:color w:val="000000"/>
                <w:sz w:val="20"/>
                <w:szCs w:val="20"/>
                <w:lang w:val="en-GB"/>
              </w:rPr>
            </w:pPr>
            <w:r w:rsidRPr="00676AE1">
              <w:rPr>
                <w:rFonts w:eastAsia="Times New Roman"/>
                <w:color w:val="000000"/>
                <w:sz w:val="20"/>
                <w:szCs w:val="20"/>
                <w:lang w:val="en-GB"/>
              </w:rPr>
              <w:t>Fe</w:t>
            </w:r>
            <w:r w:rsidRPr="00676AE1">
              <w:rPr>
                <w:rFonts w:eastAsia="Times New Roman"/>
                <w:color w:val="000000"/>
                <w:sz w:val="20"/>
                <w:szCs w:val="20"/>
                <w:vertAlign w:val="superscript"/>
                <w:lang w:val="en-GB"/>
              </w:rPr>
              <w:t>3+</w:t>
            </w:r>
            <w:r w:rsidRPr="00676AE1">
              <w:rPr>
                <w:rFonts w:eastAsia="Times New Roman"/>
                <w:color w:val="000000"/>
                <w:sz w:val="20"/>
                <w:szCs w:val="20"/>
                <w:lang w:val="en-GB"/>
              </w:rPr>
              <w:t>PO</w:t>
            </w:r>
            <w:r w:rsidRPr="00676AE1">
              <w:rPr>
                <w:rFonts w:eastAsia="Times New Roman"/>
                <w:color w:val="000000"/>
                <w:sz w:val="20"/>
                <w:szCs w:val="20"/>
                <w:vertAlign w:val="subscript"/>
                <w:lang w:val="en-GB"/>
              </w:rPr>
              <w:t>4</w:t>
            </w:r>
          </w:p>
        </w:tc>
        <w:tc>
          <w:tcPr>
            <w:tcW w:w="1653" w:type="dxa"/>
            <w:gridSpan w:val="2"/>
            <w:tcBorders>
              <w:top w:val="nil"/>
              <w:left w:val="nil"/>
              <w:bottom w:val="nil"/>
              <w:right w:val="nil"/>
            </w:tcBorders>
            <w:shd w:val="clear" w:color="auto" w:fill="auto"/>
            <w:noWrap/>
            <w:vAlign w:val="bottom"/>
          </w:tcPr>
          <w:p w14:paraId="48F269E3" w14:textId="77777777" w:rsidR="00E60522" w:rsidRPr="00676AE1" w:rsidRDefault="00E60522" w:rsidP="005252D9">
            <w:pPr>
              <w:spacing w:after="0" w:line="240" w:lineRule="auto"/>
              <w:jc w:val="center"/>
              <w:rPr>
                <w:rFonts w:eastAsia="Times New Roman"/>
                <w:color w:val="000000" w:themeColor="text1"/>
                <w:sz w:val="20"/>
                <w:szCs w:val="20"/>
                <w:lang w:val="en-GB"/>
              </w:rPr>
            </w:pPr>
            <w:r w:rsidRPr="00676AE1">
              <w:rPr>
                <w:rFonts w:eastAsia="Times New Roman"/>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tcPr>
          <w:p w14:paraId="16D5178A" w14:textId="77777777" w:rsidR="00E60522" w:rsidRPr="00676AE1" w:rsidRDefault="00E60522" w:rsidP="005252D9">
            <w:pPr>
              <w:spacing w:after="0" w:line="240" w:lineRule="auto"/>
              <w:rPr>
                <w:rFonts w:eastAsia="Times New Roman"/>
                <w:sz w:val="20"/>
                <w:szCs w:val="20"/>
                <w:lang w:val="en-GB"/>
              </w:rPr>
            </w:pPr>
            <w:r w:rsidRPr="00676AE1">
              <w:rPr>
                <w:rFonts w:eastAsia="Times New Roman"/>
                <w:color w:val="000000"/>
                <w:sz w:val="20"/>
                <w:szCs w:val="20"/>
                <w:lang w:val="en-GB"/>
              </w:rPr>
              <w:t> </w:t>
            </w:r>
          </w:p>
        </w:tc>
        <w:tc>
          <w:tcPr>
            <w:tcW w:w="360" w:type="dxa"/>
            <w:gridSpan w:val="2"/>
            <w:tcBorders>
              <w:top w:val="nil"/>
              <w:left w:val="nil"/>
              <w:bottom w:val="nil"/>
              <w:right w:val="nil"/>
            </w:tcBorders>
            <w:shd w:val="clear" w:color="auto" w:fill="auto"/>
            <w:noWrap/>
            <w:vAlign w:val="bottom"/>
          </w:tcPr>
          <w:p w14:paraId="07F4B618" w14:textId="77777777" w:rsidR="00E60522" w:rsidRPr="00676AE1" w:rsidRDefault="00E60522" w:rsidP="005252D9">
            <w:pPr>
              <w:spacing w:after="0" w:line="240" w:lineRule="auto"/>
              <w:jc w:val="center"/>
              <w:rPr>
                <w:rFonts w:eastAsia="Times New Roman"/>
                <w:color w:val="000000"/>
                <w:sz w:val="20"/>
                <w:szCs w:val="20"/>
                <w:lang w:val="en-GB"/>
              </w:rPr>
            </w:pPr>
            <w:r w:rsidRPr="00676AE1">
              <w:rPr>
                <w:rFonts w:eastAsia="Times New Roman"/>
                <w:color w:val="000000"/>
                <w:sz w:val="20"/>
                <w:szCs w:val="20"/>
                <w:lang w:val="en-GB"/>
              </w:rPr>
              <w:t>x</w:t>
            </w:r>
          </w:p>
        </w:tc>
        <w:tc>
          <w:tcPr>
            <w:tcW w:w="416" w:type="dxa"/>
            <w:gridSpan w:val="2"/>
            <w:tcBorders>
              <w:left w:val="nil"/>
              <w:right w:val="nil"/>
            </w:tcBorders>
            <w:shd w:val="clear" w:color="auto" w:fill="auto"/>
            <w:noWrap/>
            <w:vAlign w:val="bottom"/>
          </w:tcPr>
          <w:p w14:paraId="51FA6998" w14:textId="77777777" w:rsidR="00E60522" w:rsidRPr="007F5FEA" w:rsidRDefault="00E60522" w:rsidP="005252D9">
            <w:pPr>
              <w:spacing w:after="0" w:line="240" w:lineRule="auto"/>
              <w:rPr>
                <w:rFonts w:eastAsia="Times New Roman"/>
                <w:color w:val="000000"/>
                <w:sz w:val="20"/>
                <w:szCs w:val="20"/>
                <w:lang w:val="en-GB"/>
              </w:rPr>
            </w:pPr>
          </w:p>
        </w:tc>
      </w:tr>
      <w:tr w:rsidR="00E60522" w:rsidRPr="007F5FEA" w14:paraId="7C9C8F7C"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56F38901" w14:textId="691C693E" w:rsidR="00E60522"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P</w:t>
            </w:r>
            <w:r w:rsidR="00561545" w:rsidRPr="00676AE1">
              <w:rPr>
                <w:rFonts w:eastAsia="Times New Roman"/>
                <w:color w:val="000000"/>
                <w:sz w:val="20"/>
                <w:szCs w:val="20"/>
                <w:lang w:val="en-GB"/>
              </w:rPr>
              <w:t>O</w:t>
            </w:r>
            <w:r w:rsidR="00561545" w:rsidRPr="00DE70AA">
              <w:rPr>
                <w:rFonts w:eastAsia="Times New Roman"/>
                <w:color w:val="000000"/>
                <w:sz w:val="20"/>
                <w:szCs w:val="20"/>
                <w:vertAlign w:val="subscript"/>
                <w:lang w:val="en-GB"/>
              </w:rPr>
              <w:t>4</w:t>
            </w:r>
            <w:r>
              <w:rPr>
                <w:rFonts w:eastAsia="Times New Roman"/>
                <w:color w:val="000000"/>
                <w:sz w:val="20"/>
                <w:szCs w:val="20"/>
                <w:lang w:val="en-GB"/>
              </w:rPr>
              <w:t xml:space="preserve"> adsorbed to </w:t>
            </w:r>
            <w:proofErr w:type="spellStart"/>
            <w:r>
              <w:rPr>
                <w:rFonts w:eastAsia="Times New Roman"/>
                <w:color w:val="000000"/>
                <w:sz w:val="20"/>
                <w:szCs w:val="20"/>
                <w:lang w:val="en-GB"/>
              </w:rPr>
              <w:t>FeOOH</w:t>
            </w:r>
            <w:proofErr w:type="spellEnd"/>
          </w:p>
        </w:tc>
        <w:tc>
          <w:tcPr>
            <w:tcW w:w="2396" w:type="dxa"/>
            <w:gridSpan w:val="2"/>
            <w:tcBorders>
              <w:top w:val="nil"/>
              <w:left w:val="nil"/>
              <w:bottom w:val="nil"/>
              <w:right w:val="nil"/>
            </w:tcBorders>
            <w:shd w:val="clear" w:color="auto" w:fill="auto"/>
            <w:noWrap/>
            <w:vAlign w:val="bottom"/>
          </w:tcPr>
          <w:p w14:paraId="57DBDCF4" w14:textId="77777777" w:rsidR="00E60522" w:rsidRPr="007F5FEA" w:rsidRDefault="00E60522" w:rsidP="005252D9">
            <w:pPr>
              <w:spacing w:after="0" w:line="240" w:lineRule="auto"/>
              <w:rPr>
                <w:rFonts w:eastAsia="Times New Roman"/>
                <w:color w:val="000000"/>
                <w:sz w:val="20"/>
                <w:szCs w:val="20"/>
                <w:lang w:val="en-GB"/>
              </w:rPr>
            </w:pPr>
          </w:p>
        </w:tc>
        <w:tc>
          <w:tcPr>
            <w:tcW w:w="1653" w:type="dxa"/>
            <w:gridSpan w:val="2"/>
            <w:tcBorders>
              <w:top w:val="nil"/>
              <w:left w:val="nil"/>
              <w:bottom w:val="nil"/>
              <w:right w:val="nil"/>
            </w:tcBorders>
            <w:shd w:val="clear" w:color="auto" w:fill="auto"/>
            <w:noWrap/>
            <w:vAlign w:val="bottom"/>
          </w:tcPr>
          <w:p w14:paraId="28B86491" w14:textId="77777777" w:rsidR="00E60522" w:rsidRDefault="00E60522" w:rsidP="005252D9">
            <w:pPr>
              <w:spacing w:after="0" w:line="240" w:lineRule="auto"/>
              <w:jc w:val="center"/>
              <w:rPr>
                <w:rFonts w:eastAsia="Times New Roman"/>
                <w:color w:val="000000" w:themeColor="text1"/>
                <w:sz w:val="20"/>
                <w:szCs w:val="20"/>
                <w:lang w:val="en-GB"/>
              </w:rPr>
            </w:pPr>
            <w:r>
              <w:rPr>
                <w:rFonts w:eastAsia="Times New Roman"/>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tcPr>
          <w:p w14:paraId="44F6E60B" w14:textId="77777777" w:rsidR="00E60522" w:rsidRPr="007F5FEA" w:rsidRDefault="00E60522" w:rsidP="005252D9">
            <w:pPr>
              <w:spacing w:after="0" w:line="240" w:lineRule="auto"/>
              <w:jc w:val="left"/>
              <w:rPr>
                <w:rFonts w:eastAsia="Times New Roman"/>
                <w:sz w:val="20"/>
                <w:szCs w:val="20"/>
                <w:lang w:val="en-GB"/>
              </w:rPr>
            </w:pPr>
          </w:p>
        </w:tc>
        <w:tc>
          <w:tcPr>
            <w:tcW w:w="360" w:type="dxa"/>
            <w:gridSpan w:val="2"/>
            <w:tcBorders>
              <w:top w:val="nil"/>
              <w:left w:val="nil"/>
              <w:bottom w:val="nil"/>
              <w:right w:val="nil"/>
            </w:tcBorders>
            <w:shd w:val="clear" w:color="auto" w:fill="auto"/>
            <w:noWrap/>
            <w:vAlign w:val="bottom"/>
          </w:tcPr>
          <w:p w14:paraId="4EE405E4"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x</w:t>
            </w:r>
          </w:p>
        </w:tc>
        <w:tc>
          <w:tcPr>
            <w:tcW w:w="416" w:type="dxa"/>
            <w:gridSpan w:val="2"/>
            <w:tcBorders>
              <w:left w:val="nil"/>
              <w:right w:val="nil"/>
            </w:tcBorders>
            <w:shd w:val="clear" w:color="auto" w:fill="auto"/>
            <w:noWrap/>
            <w:vAlign w:val="bottom"/>
          </w:tcPr>
          <w:p w14:paraId="1CC2EA20" w14:textId="77777777" w:rsidR="00E60522" w:rsidRPr="007F5FEA" w:rsidRDefault="00E60522" w:rsidP="005252D9">
            <w:pPr>
              <w:spacing w:after="0" w:line="240" w:lineRule="auto"/>
              <w:rPr>
                <w:rFonts w:eastAsia="Times New Roman"/>
                <w:color w:val="000000"/>
                <w:sz w:val="20"/>
                <w:szCs w:val="20"/>
                <w:lang w:val="en-GB"/>
              </w:rPr>
            </w:pPr>
          </w:p>
        </w:tc>
      </w:tr>
      <w:tr w:rsidR="00E60522" w:rsidRPr="007F5FEA" w14:paraId="722C0196" w14:textId="77777777" w:rsidTr="00417A13">
        <w:trPr>
          <w:gridAfter w:val="6"/>
          <w:wAfter w:w="4414" w:type="dxa"/>
          <w:trHeight w:val="320"/>
        </w:trPr>
        <w:tc>
          <w:tcPr>
            <w:tcW w:w="2474" w:type="dxa"/>
            <w:tcBorders>
              <w:top w:val="nil"/>
              <w:left w:val="nil"/>
              <w:bottom w:val="nil"/>
              <w:right w:val="nil"/>
            </w:tcBorders>
            <w:shd w:val="clear" w:color="auto" w:fill="auto"/>
            <w:noWrap/>
            <w:vAlign w:val="bottom"/>
          </w:tcPr>
          <w:p w14:paraId="1D397B4A" w14:textId="00F243B7" w:rsidR="00E60522"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P</w:t>
            </w:r>
            <w:r w:rsidR="00561545" w:rsidRPr="00676AE1">
              <w:rPr>
                <w:rFonts w:eastAsia="Times New Roman"/>
                <w:color w:val="000000"/>
                <w:sz w:val="20"/>
                <w:szCs w:val="20"/>
                <w:lang w:val="en-GB"/>
              </w:rPr>
              <w:t>O</w:t>
            </w:r>
            <w:r w:rsidR="00561545" w:rsidRPr="00DE70AA">
              <w:rPr>
                <w:rFonts w:eastAsia="Times New Roman"/>
                <w:color w:val="000000"/>
                <w:sz w:val="20"/>
                <w:szCs w:val="20"/>
                <w:vertAlign w:val="subscript"/>
                <w:lang w:val="en-GB"/>
              </w:rPr>
              <w:t>4</w:t>
            </w:r>
            <w:r>
              <w:rPr>
                <w:rFonts w:eastAsia="Times New Roman"/>
                <w:color w:val="000000"/>
                <w:sz w:val="20"/>
                <w:szCs w:val="20"/>
                <w:lang w:val="en-GB"/>
              </w:rPr>
              <w:t xml:space="preserve"> adsorbed to Al</w:t>
            </w:r>
            <w:r w:rsidRPr="00135DFE">
              <w:rPr>
                <w:rFonts w:eastAsia="Times New Roman"/>
                <w:color w:val="000000"/>
                <w:sz w:val="20"/>
                <w:szCs w:val="20"/>
                <w:vertAlign w:val="subscript"/>
                <w:lang w:val="en-GB"/>
              </w:rPr>
              <w:t>2</w:t>
            </w:r>
            <w:r>
              <w:rPr>
                <w:rFonts w:eastAsia="Times New Roman"/>
                <w:color w:val="000000"/>
                <w:sz w:val="20"/>
                <w:szCs w:val="20"/>
                <w:lang w:val="en-GB"/>
              </w:rPr>
              <w:t>O</w:t>
            </w:r>
            <w:r w:rsidRPr="00135DFE">
              <w:rPr>
                <w:rFonts w:eastAsia="Times New Roman"/>
                <w:color w:val="000000"/>
                <w:sz w:val="20"/>
                <w:szCs w:val="20"/>
                <w:vertAlign w:val="subscript"/>
                <w:lang w:val="en-GB"/>
              </w:rPr>
              <w:t>3</w:t>
            </w:r>
          </w:p>
        </w:tc>
        <w:tc>
          <w:tcPr>
            <w:tcW w:w="2396" w:type="dxa"/>
            <w:gridSpan w:val="2"/>
            <w:tcBorders>
              <w:top w:val="nil"/>
              <w:left w:val="nil"/>
              <w:bottom w:val="nil"/>
              <w:right w:val="nil"/>
            </w:tcBorders>
            <w:shd w:val="clear" w:color="auto" w:fill="auto"/>
            <w:noWrap/>
            <w:vAlign w:val="bottom"/>
          </w:tcPr>
          <w:p w14:paraId="413B8772" w14:textId="77777777" w:rsidR="00E60522" w:rsidRPr="007F5FEA" w:rsidRDefault="00E60522" w:rsidP="005252D9">
            <w:pPr>
              <w:spacing w:after="0" w:line="240" w:lineRule="auto"/>
              <w:rPr>
                <w:rFonts w:eastAsia="Times New Roman"/>
                <w:color w:val="000000"/>
                <w:sz w:val="20"/>
                <w:szCs w:val="20"/>
                <w:lang w:val="en-GB"/>
              </w:rPr>
            </w:pPr>
          </w:p>
        </w:tc>
        <w:tc>
          <w:tcPr>
            <w:tcW w:w="1653" w:type="dxa"/>
            <w:gridSpan w:val="2"/>
            <w:tcBorders>
              <w:top w:val="nil"/>
              <w:left w:val="nil"/>
              <w:bottom w:val="nil"/>
              <w:right w:val="nil"/>
            </w:tcBorders>
            <w:shd w:val="clear" w:color="auto" w:fill="auto"/>
            <w:noWrap/>
            <w:vAlign w:val="bottom"/>
          </w:tcPr>
          <w:p w14:paraId="23C7F7C8" w14:textId="77777777" w:rsidR="00E60522" w:rsidRDefault="00E60522" w:rsidP="005252D9">
            <w:pPr>
              <w:spacing w:after="0" w:line="240" w:lineRule="auto"/>
              <w:jc w:val="center"/>
              <w:rPr>
                <w:rFonts w:eastAsia="Times New Roman"/>
                <w:color w:val="000000" w:themeColor="text1"/>
                <w:sz w:val="20"/>
                <w:szCs w:val="20"/>
                <w:lang w:val="en-GB"/>
              </w:rPr>
            </w:pPr>
            <w:r>
              <w:rPr>
                <w:rFonts w:eastAsia="Times New Roman"/>
                <w:color w:val="000000" w:themeColor="text1"/>
                <w:sz w:val="20"/>
                <w:szCs w:val="20"/>
                <w:lang w:val="en-GB"/>
              </w:rPr>
              <w:t>+5</w:t>
            </w:r>
          </w:p>
        </w:tc>
        <w:tc>
          <w:tcPr>
            <w:tcW w:w="371" w:type="dxa"/>
            <w:gridSpan w:val="2"/>
            <w:tcBorders>
              <w:top w:val="nil"/>
              <w:left w:val="nil"/>
              <w:bottom w:val="nil"/>
              <w:right w:val="nil"/>
            </w:tcBorders>
            <w:shd w:val="clear" w:color="auto" w:fill="auto"/>
            <w:noWrap/>
            <w:vAlign w:val="bottom"/>
          </w:tcPr>
          <w:p w14:paraId="4979858D" w14:textId="77777777" w:rsidR="00E60522" w:rsidRPr="007F5FEA" w:rsidRDefault="00E60522" w:rsidP="005252D9">
            <w:pPr>
              <w:spacing w:after="0" w:line="240" w:lineRule="auto"/>
              <w:jc w:val="center"/>
              <w:rPr>
                <w:rFonts w:eastAsia="Times New Roman"/>
                <w:sz w:val="20"/>
                <w:szCs w:val="20"/>
                <w:lang w:val="en-GB"/>
              </w:rPr>
            </w:pPr>
          </w:p>
        </w:tc>
        <w:tc>
          <w:tcPr>
            <w:tcW w:w="360" w:type="dxa"/>
            <w:gridSpan w:val="2"/>
            <w:tcBorders>
              <w:top w:val="nil"/>
              <w:left w:val="nil"/>
              <w:bottom w:val="nil"/>
              <w:right w:val="nil"/>
            </w:tcBorders>
            <w:shd w:val="clear" w:color="auto" w:fill="auto"/>
            <w:noWrap/>
            <w:vAlign w:val="bottom"/>
          </w:tcPr>
          <w:p w14:paraId="56056084"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x</w:t>
            </w:r>
          </w:p>
        </w:tc>
        <w:tc>
          <w:tcPr>
            <w:tcW w:w="416" w:type="dxa"/>
            <w:gridSpan w:val="2"/>
            <w:tcBorders>
              <w:left w:val="nil"/>
              <w:right w:val="nil"/>
            </w:tcBorders>
            <w:shd w:val="clear" w:color="auto" w:fill="auto"/>
            <w:noWrap/>
            <w:vAlign w:val="bottom"/>
          </w:tcPr>
          <w:p w14:paraId="2754902E" w14:textId="77777777" w:rsidR="00E60522" w:rsidRPr="007F5FEA" w:rsidRDefault="00E60522" w:rsidP="005252D9">
            <w:pPr>
              <w:spacing w:after="0" w:line="240" w:lineRule="auto"/>
              <w:rPr>
                <w:rFonts w:eastAsia="Times New Roman"/>
                <w:color w:val="000000"/>
                <w:sz w:val="20"/>
                <w:szCs w:val="20"/>
                <w:lang w:val="en-GB"/>
              </w:rPr>
            </w:pPr>
          </w:p>
        </w:tc>
      </w:tr>
      <w:tr w:rsidR="00E60522" w:rsidRPr="007F5FEA" w14:paraId="3A59492F" w14:textId="77777777" w:rsidTr="00417A13">
        <w:trPr>
          <w:gridAfter w:val="6"/>
          <w:wAfter w:w="4414" w:type="dxa"/>
          <w:trHeight w:val="320"/>
        </w:trPr>
        <w:tc>
          <w:tcPr>
            <w:tcW w:w="2474" w:type="dxa"/>
            <w:tcBorders>
              <w:top w:val="nil"/>
              <w:left w:val="nil"/>
              <w:right w:val="nil"/>
            </w:tcBorders>
            <w:shd w:val="clear" w:color="auto" w:fill="auto"/>
            <w:noWrap/>
            <w:vAlign w:val="bottom"/>
          </w:tcPr>
          <w:p w14:paraId="1D45BF45" w14:textId="06713A38" w:rsidR="00E60522"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P</w:t>
            </w:r>
            <w:r w:rsidR="00561545" w:rsidRPr="00676AE1">
              <w:rPr>
                <w:rFonts w:eastAsia="Times New Roman"/>
                <w:color w:val="000000"/>
                <w:sz w:val="20"/>
                <w:szCs w:val="20"/>
                <w:lang w:val="en-GB"/>
              </w:rPr>
              <w:t>O</w:t>
            </w:r>
            <w:r w:rsidR="00561545" w:rsidRPr="00DE70AA">
              <w:rPr>
                <w:rFonts w:eastAsia="Times New Roman"/>
                <w:color w:val="000000"/>
                <w:sz w:val="20"/>
                <w:szCs w:val="20"/>
                <w:vertAlign w:val="subscript"/>
                <w:lang w:val="en-GB"/>
              </w:rPr>
              <w:t>4</w:t>
            </w:r>
            <w:r>
              <w:rPr>
                <w:rFonts w:eastAsia="Times New Roman"/>
                <w:color w:val="000000"/>
                <w:sz w:val="20"/>
                <w:szCs w:val="20"/>
                <w:lang w:val="en-GB"/>
              </w:rPr>
              <w:t xml:space="preserve"> adsorbed to </w:t>
            </w:r>
            <w:proofErr w:type="spellStart"/>
            <w:r>
              <w:rPr>
                <w:rFonts w:eastAsia="Times New Roman"/>
                <w:color w:val="000000"/>
                <w:sz w:val="20"/>
                <w:szCs w:val="20"/>
                <w:lang w:val="en-GB"/>
              </w:rPr>
              <w:t>humic</w:t>
            </w:r>
            <w:proofErr w:type="spellEnd"/>
            <w:r>
              <w:rPr>
                <w:rFonts w:eastAsia="Times New Roman"/>
                <w:color w:val="000000"/>
                <w:sz w:val="20"/>
                <w:szCs w:val="20"/>
                <w:lang w:val="en-GB"/>
              </w:rPr>
              <w:t xml:space="preserve"> acid</w:t>
            </w:r>
          </w:p>
        </w:tc>
        <w:tc>
          <w:tcPr>
            <w:tcW w:w="2396" w:type="dxa"/>
            <w:gridSpan w:val="2"/>
            <w:tcBorders>
              <w:top w:val="nil"/>
              <w:left w:val="nil"/>
              <w:right w:val="nil"/>
            </w:tcBorders>
            <w:shd w:val="clear" w:color="auto" w:fill="auto"/>
            <w:noWrap/>
            <w:vAlign w:val="bottom"/>
          </w:tcPr>
          <w:p w14:paraId="17C78393" w14:textId="77777777" w:rsidR="00E60522" w:rsidRPr="007F5FEA" w:rsidRDefault="00E60522" w:rsidP="005252D9">
            <w:pPr>
              <w:spacing w:after="0" w:line="240" w:lineRule="auto"/>
              <w:rPr>
                <w:rFonts w:eastAsia="Times New Roman"/>
                <w:color w:val="000000"/>
                <w:sz w:val="20"/>
                <w:szCs w:val="20"/>
                <w:lang w:val="en-GB"/>
              </w:rPr>
            </w:pPr>
          </w:p>
        </w:tc>
        <w:tc>
          <w:tcPr>
            <w:tcW w:w="1653" w:type="dxa"/>
            <w:gridSpan w:val="2"/>
            <w:tcBorders>
              <w:top w:val="nil"/>
              <w:left w:val="nil"/>
              <w:right w:val="nil"/>
            </w:tcBorders>
            <w:shd w:val="clear" w:color="auto" w:fill="auto"/>
            <w:noWrap/>
            <w:vAlign w:val="bottom"/>
          </w:tcPr>
          <w:p w14:paraId="5C0F5925" w14:textId="77777777" w:rsidR="00E60522" w:rsidRDefault="00E60522" w:rsidP="005252D9">
            <w:pPr>
              <w:spacing w:after="0" w:line="240" w:lineRule="auto"/>
              <w:jc w:val="center"/>
              <w:rPr>
                <w:rFonts w:eastAsia="Times New Roman"/>
                <w:color w:val="000000" w:themeColor="text1"/>
                <w:sz w:val="20"/>
                <w:szCs w:val="20"/>
                <w:lang w:val="en-GB"/>
              </w:rPr>
            </w:pPr>
            <w:r>
              <w:rPr>
                <w:rFonts w:eastAsia="Times New Roman"/>
                <w:color w:val="000000" w:themeColor="text1"/>
                <w:sz w:val="20"/>
                <w:szCs w:val="20"/>
                <w:lang w:val="en-GB"/>
              </w:rPr>
              <w:t>+5</w:t>
            </w:r>
          </w:p>
        </w:tc>
        <w:tc>
          <w:tcPr>
            <w:tcW w:w="371" w:type="dxa"/>
            <w:gridSpan w:val="2"/>
            <w:tcBorders>
              <w:top w:val="nil"/>
              <w:left w:val="nil"/>
              <w:right w:val="nil"/>
            </w:tcBorders>
            <w:shd w:val="clear" w:color="auto" w:fill="auto"/>
            <w:noWrap/>
            <w:vAlign w:val="bottom"/>
          </w:tcPr>
          <w:p w14:paraId="53DBC9DD" w14:textId="77777777" w:rsidR="00E60522" w:rsidRPr="007F5FEA" w:rsidRDefault="00E60522" w:rsidP="005252D9">
            <w:pPr>
              <w:spacing w:after="0" w:line="240" w:lineRule="auto"/>
              <w:jc w:val="center"/>
              <w:rPr>
                <w:rFonts w:eastAsia="Times New Roman"/>
                <w:sz w:val="20"/>
                <w:szCs w:val="20"/>
                <w:lang w:val="en-GB"/>
              </w:rPr>
            </w:pPr>
          </w:p>
        </w:tc>
        <w:tc>
          <w:tcPr>
            <w:tcW w:w="360" w:type="dxa"/>
            <w:gridSpan w:val="2"/>
            <w:tcBorders>
              <w:top w:val="nil"/>
              <w:left w:val="nil"/>
              <w:right w:val="nil"/>
            </w:tcBorders>
            <w:shd w:val="clear" w:color="auto" w:fill="auto"/>
            <w:noWrap/>
            <w:vAlign w:val="bottom"/>
          </w:tcPr>
          <w:p w14:paraId="31DC12EE"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x</w:t>
            </w:r>
          </w:p>
        </w:tc>
        <w:tc>
          <w:tcPr>
            <w:tcW w:w="416" w:type="dxa"/>
            <w:gridSpan w:val="2"/>
            <w:tcBorders>
              <w:left w:val="nil"/>
              <w:right w:val="nil"/>
            </w:tcBorders>
            <w:shd w:val="clear" w:color="auto" w:fill="auto"/>
            <w:noWrap/>
            <w:vAlign w:val="bottom"/>
          </w:tcPr>
          <w:p w14:paraId="62CF00A9" w14:textId="77777777" w:rsidR="00E60522" w:rsidRPr="007F5FEA" w:rsidRDefault="00E60522" w:rsidP="005252D9">
            <w:pPr>
              <w:spacing w:after="0" w:line="240" w:lineRule="auto"/>
              <w:rPr>
                <w:rFonts w:eastAsia="Times New Roman"/>
                <w:color w:val="000000"/>
                <w:sz w:val="20"/>
                <w:szCs w:val="20"/>
                <w:lang w:val="en-GB"/>
              </w:rPr>
            </w:pPr>
          </w:p>
        </w:tc>
      </w:tr>
      <w:tr w:rsidR="00E60522" w:rsidRPr="007F5FEA" w14:paraId="400D5BA5" w14:textId="77777777" w:rsidTr="00417A13">
        <w:trPr>
          <w:gridAfter w:val="6"/>
          <w:wAfter w:w="4414" w:type="dxa"/>
          <w:trHeight w:val="320"/>
        </w:trPr>
        <w:tc>
          <w:tcPr>
            <w:tcW w:w="2474" w:type="dxa"/>
            <w:tcBorders>
              <w:top w:val="nil"/>
              <w:left w:val="nil"/>
              <w:bottom w:val="single" w:sz="4" w:space="0" w:color="auto"/>
              <w:right w:val="nil"/>
            </w:tcBorders>
            <w:shd w:val="clear" w:color="auto" w:fill="auto"/>
            <w:noWrap/>
            <w:vAlign w:val="bottom"/>
          </w:tcPr>
          <w:p w14:paraId="0E59583C" w14:textId="01C0F69C" w:rsidR="00E60522" w:rsidRDefault="00E60522" w:rsidP="005252D9">
            <w:pPr>
              <w:spacing w:after="0" w:line="240" w:lineRule="auto"/>
              <w:rPr>
                <w:rFonts w:eastAsia="Times New Roman"/>
                <w:color w:val="000000"/>
                <w:sz w:val="20"/>
                <w:szCs w:val="20"/>
                <w:lang w:val="en-GB"/>
              </w:rPr>
            </w:pPr>
            <w:r>
              <w:rPr>
                <w:rFonts w:eastAsia="Times New Roman"/>
                <w:color w:val="000000"/>
                <w:sz w:val="20"/>
                <w:szCs w:val="20"/>
                <w:lang w:val="en-GB"/>
              </w:rPr>
              <w:t>P</w:t>
            </w:r>
            <w:r w:rsidR="00561545" w:rsidRPr="00676AE1">
              <w:rPr>
                <w:rFonts w:eastAsia="Times New Roman"/>
                <w:color w:val="000000"/>
                <w:sz w:val="20"/>
                <w:szCs w:val="20"/>
                <w:lang w:val="en-GB"/>
              </w:rPr>
              <w:t>O</w:t>
            </w:r>
            <w:r w:rsidR="00561545" w:rsidRPr="00DE70AA">
              <w:rPr>
                <w:rFonts w:eastAsia="Times New Roman"/>
                <w:color w:val="000000"/>
                <w:sz w:val="20"/>
                <w:szCs w:val="20"/>
                <w:vertAlign w:val="subscript"/>
                <w:lang w:val="en-GB"/>
              </w:rPr>
              <w:t>4</w:t>
            </w:r>
            <w:r>
              <w:rPr>
                <w:rFonts w:eastAsia="Times New Roman"/>
                <w:color w:val="000000"/>
                <w:sz w:val="20"/>
                <w:szCs w:val="20"/>
                <w:lang w:val="en-GB"/>
              </w:rPr>
              <w:t xml:space="preserve"> adsorbed to </w:t>
            </w:r>
            <w:proofErr w:type="spellStart"/>
            <w:r>
              <w:rPr>
                <w:rFonts w:eastAsia="Times New Roman"/>
                <w:color w:val="000000"/>
                <w:sz w:val="20"/>
                <w:szCs w:val="20"/>
                <w:lang w:val="en-GB"/>
              </w:rPr>
              <w:t>illite</w:t>
            </w:r>
            <w:proofErr w:type="spellEnd"/>
          </w:p>
        </w:tc>
        <w:tc>
          <w:tcPr>
            <w:tcW w:w="2396" w:type="dxa"/>
            <w:gridSpan w:val="2"/>
            <w:tcBorders>
              <w:top w:val="nil"/>
              <w:left w:val="nil"/>
              <w:bottom w:val="single" w:sz="4" w:space="0" w:color="auto"/>
              <w:right w:val="nil"/>
            </w:tcBorders>
            <w:shd w:val="clear" w:color="auto" w:fill="auto"/>
            <w:noWrap/>
            <w:vAlign w:val="bottom"/>
          </w:tcPr>
          <w:p w14:paraId="149AA634" w14:textId="77777777" w:rsidR="00E60522" w:rsidRPr="007F5FEA" w:rsidRDefault="00E60522" w:rsidP="005252D9">
            <w:pPr>
              <w:spacing w:after="0" w:line="240" w:lineRule="auto"/>
              <w:rPr>
                <w:rFonts w:eastAsia="Times New Roman"/>
                <w:color w:val="000000"/>
                <w:sz w:val="20"/>
                <w:szCs w:val="20"/>
                <w:lang w:val="en-GB"/>
              </w:rPr>
            </w:pPr>
          </w:p>
        </w:tc>
        <w:tc>
          <w:tcPr>
            <w:tcW w:w="1653" w:type="dxa"/>
            <w:gridSpan w:val="2"/>
            <w:tcBorders>
              <w:top w:val="nil"/>
              <w:left w:val="nil"/>
              <w:bottom w:val="single" w:sz="4" w:space="0" w:color="auto"/>
              <w:right w:val="nil"/>
            </w:tcBorders>
            <w:shd w:val="clear" w:color="auto" w:fill="auto"/>
            <w:noWrap/>
            <w:vAlign w:val="bottom"/>
          </w:tcPr>
          <w:p w14:paraId="0BE6D968" w14:textId="77777777" w:rsidR="00E60522" w:rsidRDefault="00E60522" w:rsidP="005252D9">
            <w:pPr>
              <w:spacing w:after="0" w:line="240" w:lineRule="auto"/>
              <w:jc w:val="center"/>
              <w:rPr>
                <w:rFonts w:eastAsia="Times New Roman"/>
                <w:color w:val="000000" w:themeColor="text1"/>
                <w:sz w:val="20"/>
                <w:szCs w:val="20"/>
                <w:lang w:val="en-GB"/>
              </w:rPr>
            </w:pPr>
            <w:r>
              <w:rPr>
                <w:rFonts w:eastAsia="Times New Roman"/>
                <w:color w:val="000000" w:themeColor="text1"/>
                <w:sz w:val="20"/>
                <w:szCs w:val="20"/>
                <w:lang w:val="en-GB"/>
              </w:rPr>
              <w:t>+5</w:t>
            </w:r>
          </w:p>
        </w:tc>
        <w:tc>
          <w:tcPr>
            <w:tcW w:w="371" w:type="dxa"/>
            <w:gridSpan w:val="2"/>
            <w:tcBorders>
              <w:top w:val="nil"/>
              <w:left w:val="nil"/>
              <w:bottom w:val="single" w:sz="4" w:space="0" w:color="auto"/>
              <w:right w:val="nil"/>
            </w:tcBorders>
            <w:shd w:val="clear" w:color="auto" w:fill="auto"/>
            <w:noWrap/>
            <w:vAlign w:val="bottom"/>
          </w:tcPr>
          <w:p w14:paraId="322F2D52" w14:textId="77777777" w:rsidR="00E60522" w:rsidRPr="007F5FEA" w:rsidRDefault="00E60522" w:rsidP="005252D9">
            <w:pPr>
              <w:spacing w:after="0" w:line="240" w:lineRule="auto"/>
              <w:jc w:val="center"/>
              <w:rPr>
                <w:rFonts w:eastAsia="Times New Roman"/>
                <w:sz w:val="20"/>
                <w:szCs w:val="20"/>
                <w:lang w:val="en-GB"/>
              </w:rPr>
            </w:pPr>
          </w:p>
        </w:tc>
        <w:tc>
          <w:tcPr>
            <w:tcW w:w="360" w:type="dxa"/>
            <w:gridSpan w:val="2"/>
            <w:tcBorders>
              <w:top w:val="nil"/>
              <w:left w:val="nil"/>
              <w:bottom w:val="single" w:sz="4" w:space="0" w:color="auto"/>
              <w:right w:val="nil"/>
            </w:tcBorders>
            <w:shd w:val="clear" w:color="auto" w:fill="auto"/>
            <w:noWrap/>
            <w:vAlign w:val="bottom"/>
          </w:tcPr>
          <w:p w14:paraId="56EA61A7" w14:textId="77777777" w:rsidR="00E60522" w:rsidRDefault="00E60522" w:rsidP="005252D9">
            <w:pPr>
              <w:spacing w:after="0" w:line="240" w:lineRule="auto"/>
              <w:jc w:val="center"/>
              <w:rPr>
                <w:rFonts w:eastAsia="Times New Roman"/>
                <w:color w:val="000000"/>
                <w:sz w:val="20"/>
                <w:szCs w:val="20"/>
                <w:lang w:val="en-GB"/>
              </w:rPr>
            </w:pPr>
            <w:r>
              <w:rPr>
                <w:rFonts w:eastAsia="Times New Roman"/>
                <w:color w:val="000000"/>
                <w:sz w:val="20"/>
                <w:szCs w:val="20"/>
                <w:lang w:val="en-GB"/>
              </w:rPr>
              <w:t>x</w:t>
            </w:r>
          </w:p>
        </w:tc>
        <w:tc>
          <w:tcPr>
            <w:tcW w:w="416" w:type="dxa"/>
            <w:gridSpan w:val="2"/>
            <w:tcBorders>
              <w:left w:val="nil"/>
              <w:bottom w:val="single" w:sz="4" w:space="0" w:color="auto"/>
              <w:right w:val="nil"/>
            </w:tcBorders>
            <w:shd w:val="clear" w:color="auto" w:fill="auto"/>
            <w:noWrap/>
            <w:vAlign w:val="bottom"/>
          </w:tcPr>
          <w:p w14:paraId="78B12CB7" w14:textId="77777777" w:rsidR="00E60522" w:rsidRPr="007F5FEA" w:rsidRDefault="00E60522" w:rsidP="005252D9">
            <w:pPr>
              <w:spacing w:after="0" w:line="240" w:lineRule="auto"/>
              <w:rPr>
                <w:rFonts w:eastAsia="Times New Roman"/>
                <w:color w:val="000000"/>
                <w:sz w:val="20"/>
                <w:szCs w:val="20"/>
                <w:lang w:val="en-GB"/>
              </w:rPr>
            </w:pPr>
          </w:p>
        </w:tc>
      </w:tr>
    </w:tbl>
    <w:p w14:paraId="7C8E4077" w14:textId="5B836A75" w:rsidR="00492D2D" w:rsidRDefault="00E60522">
      <w:pPr>
        <w:spacing w:line="259" w:lineRule="auto"/>
        <w:jc w:val="left"/>
        <w:rPr>
          <w:rFonts w:asciiTheme="majorHAnsi" w:eastAsiaTheme="majorEastAsia" w:hAnsiTheme="majorHAnsi" w:cstheme="majorBidi"/>
          <w:color w:val="1F3763" w:themeColor="accent1" w:themeShade="7F"/>
          <w:sz w:val="24"/>
          <w:szCs w:val="24"/>
          <w:lang w:val="en-GB"/>
        </w:rPr>
      </w:pPr>
      <w:r>
        <w:t>*van Veelen et al. (2014)</w:t>
      </w:r>
      <w:r w:rsidR="00492D2D">
        <w:rPr>
          <w:lang w:val="en-GB"/>
        </w:rPr>
        <w:br w:type="page"/>
      </w:r>
    </w:p>
    <w:p w14:paraId="0D58C28B" w14:textId="77777777" w:rsidR="00492D2D" w:rsidRDefault="00492D2D">
      <w:pPr>
        <w:spacing w:line="259" w:lineRule="auto"/>
        <w:jc w:val="left"/>
        <w:rPr>
          <w:rFonts w:asciiTheme="majorHAnsi" w:eastAsiaTheme="majorEastAsia" w:hAnsiTheme="majorHAnsi" w:cstheme="majorBidi"/>
          <w:color w:val="1F3763" w:themeColor="accent1" w:themeShade="7F"/>
          <w:sz w:val="24"/>
          <w:szCs w:val="24"/>
          <w:lang w:val="en-GB"/>
        </w:rPr>
      </w:pPr>
      <w:r>
        <w:rPr>
          <w:lang w:val="en-GB"/>
        </w:rPr>
        <w:lastRenderedPageBreak/>
        <w:br w:type="page"/>
      </w:r>
    </w:p>
    <w:p w14:paraId="625D330D" w14:textId="136B6207" w:rsidR="00427B0A" w:rsidRDefault="006E2984" w:rsidP="006E2984">
      <w:pPr>
        <w:pStyle w:val="Heading3"/>
        <w:rPr>
          <w:lang w:val="en-GB"/>
        </w:rPr>
      </w:pPr>
      <w:r>
        <w:rPr>
          <w:lang w:val="en-GB"/>
        </w:rPr>
        <w:lastRenderedPageBreak/>
        <w:t>Author contributions</w:t>
      </w:r>
    </w:p>
    <w:p w14:paraId="4A2B18F9" w14:textId="60F977B2" w:rsidR="006E2984" w:rsidRPr="006E2984" w:rsidRDefault="006E2984" w:rsidP="006E2984">
      <w:pPr>
        <w:rPr>
          <w:lang w:val="en-GB"/>
        </w:rPr>
      </w:pPr>
      <w:proofErr w:type="spellStart"/>
      <w:r>
        <w:rPr>
          <w:lang w:val="en-GB"/>
        </w:rPr>
        <w:t>AvV</w:t>
      </w:r>
      <w:proofErr w:type="spellEnd"/>
      <w:r>
        <w:rPr>
          <w:lang w:val="en-GB"/>
        </w:rPr>
        <w:t>, NK</w:t>
      </w:r>
      <w:r w:rsidR="002B4894">
        <w:rPr>
          <w:lang w:val="en-GB"/>
        </w:rPr>
        <w:t xml:space="preserve"> and TR designed the study. </w:t>
      </w:r>
      <w:proofErr w:type="spellStart"/>
      <w:r w:rsidR="002B4894">
        <w:rPr>
          <w:lang w:val="en-GB"/>
        </w:rPr>
        <w:t>AvV</w:t>
      </w:r>
      <w:proofErr w:type="spellEnd"/>
      <w:r w:rsidR="002B4894">
        <w:rPr>
          <w:lang w:val="en-GB"/>
        </w:rPr>
        <w:t>, NK,</w:t>
      </w:r>
      <w:r w:rsidR="00E52979">
        <w:rPr>
          <w:lang w:val="en-GB"/>
        </w:rPr>
        <w:t xml:space="preserve"> C</w:t>
      </w:r>
      <w:r w:rsidR="00220EB4">
        <w:rPr>
          <w:lang w:val="en-GB"/>
        </w:rPr>
        <w:t>SS</w:t>
      </w:r>
      <w:r w:rsidR="00E52979">
        <w:rPr>
          <w:lang w:val="en-GB"/>
        </w:rPr>
        <w:t>,</w:t>
      </w:r>
      <w:r w:rsidR="00220EB4">
        <w:rPr>
          <w:lang w:val="en-GB"/>
        </w:rPr>
        <w:t xml:space="preserve"> DMF, TH, </w:t>
      </w:r>
      <w:r w:rsidR="009A15F5">
        <w:rPr>
          <w:lang w:val="en-GB"/>
        </w:rPr>
        <w:t xml:space="preserve">CNB and JFWM collected the data. </w:t>
      </w:r>
      <w:proofErr w:type="spellStart"/>
      <w:r w:rsidR="009A15F5">
        <w:rPr>
          <w:lang w:val="en-GB"/>
        </w:rPr>
        <w:t>AvV</w:t>
      </w:r>
      <w:proofErr w:type="spellEnd"/>
      <w:r w:rsidR="009A15F5">
        <w:rPr>
          <w:lang w:val="en-GB"/>
        </w:rPr>
        <w:t xml:space="preserve"> and NK analysed </w:t>
      </w:r>
      <w:r w:rsidR="003F36D4">
        <w:rPr>
          <w:lang w:val="en-GB"/>
        </w:rPr>
        <w:t xml:space="preserve">the data. </w:t>
      </w:r>
      <w:proofErr w:type="spellStart"/>
      <w:r w:rsidR="003F36D4">
        <w:rPr>
          <w:lang w:val="en-GB"/>
        </w:rPr>
        <w:t>AvV</w:t>
      </w:r>
      <w:proofErr w:type="spellEnd"/>
      <w:r w:rsidR="003F36D4">
        <w:rPr>
          <w:lang w:val="en-GB"/>
        </w:rPr>
        <w:t xml:space="preserve"> </w:t>
      </w:r>
      <w:r w:rsidR="00976F9E">
        <w:rPr>
          <w:lang w:val="en-GB"/>
        </w:rPr>
        <w:t>wrote the manuscript</w:t>
      </w:r>
      <w:r w:rsidR="00F53000">
        <w:rPr>
          <w:lang w:val="en-GB"/>
        </w:rPr>
        <w:t xml:space="preserve"> and all other authors provided critical revision and approval before submission</w:t>
      </w:r>
      <w:r w:rsidR="002C5D50">
        <w:rPr>
          <w:lang w:val="en-GB"/>
        </w:rPr>
        <w:t xml:space="preserve">. </w:t>
      </w:r>
      <w:proofErr w:type="spellStart"/>
      <w:r w:rsidR="002C5D50">
        <w:rPr>
          <w:lang w:val="en-GB"/>
        </w:rPr>
        <w:t>AvV</w:t>
      </w:r>
      <w:proofErr w:type="spellEnd"/>
      <w:r w:rsidR="002C5D50">
        <w:rPr>
          <w:lang w:val="en-GB"/>
        </w:rPr>
        <w:t xml:space="preserve"> was</w:t>
      </w:r>
      <w:r w:rsidR="00FA5A57">
        <w:rPr>
          <w:lang w:val="en-GB"/>
        </w:rPr>
        <w:t xml:space="preserve"> PI on </w:t>
      </w:r>
      <w:r w:rsidR="00E322AA">
        <w:rPr>
          <w:lang w:val="en-GB"/>
        </w:rPr>
        <w:t>the Diamond Light Source experiments SP15971 and SP17888</w:t>
      </w:r>
      <w:r w:rsidR="001A57B2">
        <w:rPr>
          <w:lang w:val="en-GB"/>
        </w:rPr>
        <w:t xml:space="preserve"> and</w:t>
      </w:r>
      <w:r w:rsidR="00764AFC">
        <w:rPr>
          <w:lang w:val="en-GB"/>
        </w:rPr>
        <w:t xml:space="preserve"> the</w:t>
      </w:r>
      <w:r w:rsidR="001A57B2">
        <w:rPr>
          <w:lang w:val="en-GB"/>
        </w:rPr>
        <w:t xml:space="preserve"> Swiss Light Source experiments 20170623 and 20171809.</w:t>
      </w:r>
    </w:p>
    <w:p w14:paraId="26010465" w14:textId="148BEA38" w:rsidR="00631A08" w:rsidRPr="00CA22B5" w:rsidRDefault="00E8450E" w:rsidP="00E8450E">
      <w:pPr>
        <w:pStyle w:val="Heading2"/>
        <w:rPr>
          <w:lang w:val="en-GB"/>
        </w:rPr>
      </w:pPr>
      <w:r>
        <w:rPr>
          <w:lang w:val="en-GB"/>
        </w:rPr>
        <w:t>References</w:t>
      </w:r>
    </w:p>
    <w:p w14:paraId="725B993E" w14:textId="77777777" w:rsidR="00CE3045" w:rsidRPr="00CE3045" w:rsidRDefault="00631A08" w:rsidP="00CE3045">
      <w:pPr>
        <w:pStyle w:val="EndNoteBibliography"/>
        <w:spacing w:after="0"/>
        <w:ind w:left="720" w:hanging="720"/>
        <w:rPr>
          <w:noProof/>
        </w:rPr>
      </w:pPr>
      <w:r w:rsidRPr="00CA22B5">
        <w:rPr>
          <w:rFonts w:ascii="Times New Roman" w:hAnsi="Times New Roman" w:cs="Times New Roman"/>
          <w:lang w:val="en-GB"/>
        </w:rPr>
        <w:fldChar w:fldCharType="begin"/>
      </w:r>
      <w:r w:rsidRPr="00CA22B5">
        <w:rPr>
          <w:rFonts w:ascii="Times New Roman" w:hAnsi="Times New Roman" w:cs="Times New Roman"/>
          <w:lang w:val="en-GB"/>
        </w:rPr>
        <w:instrText xml:space="preserve"> ADDIN EN.REFLIST </w:instrText>
      </w:r>
      <w:r w:rsidRPr="00CA22B5">
        <w:rPr>
          <w:rFonts w:ascii="Times New Roman" w:hAnsi="Times New Roman" w:cs="Times New Roman"/>
          <w:lang w:val="en-GB"/>
        </w:rPr>
        <w:fldChar w:fldCharType="separate"/>
      </w:r>
      <w:r w:rsidR="00CE3045" w:rsidRPr="00CE3045">
        <w:rPr>
          <w:b/>
          <w:noProof/>
        </w:rPr>
        <w:t>Ahmed E, Holmström SJM. 2014.</w:t>
      </w:r>
      <w:r w:rsidR="00CE3045" w:rsidRPr="00CE3045">
        <w:rPr>
          <w:noProof/>
        </w:rPr>
        <w:t xml:space="preserve"> Siderophores in environmental research: roles and applications. </w:t>
      </w:r>
      <w:r w:rsidR="00CE3045" w:rsidRPr="00CE3045">
        <w:rPr>
          <w:i/>
          <w:noProof/>
        </w:rPr>
        <w:t>Microbial Biotechnology</w:t>
      </w:r>
      <w:r w:rsidR="00CE3045" w:rsidRPr="00CE3045">
        <w:rPr>
          <w:noProof/>
        </w:rPr>
        <w:t xml:space="preserve"> </w:t>
      </w:r>
      <w:r w:rsidR="00CE3045" w:rsidRPr="00CE3045">
        <w:rPr>
          <w:b/>
          <w:noProof/>
        </w:rPr>
        <w:t>7</w:t>
      </w:r>
      <w:r w:rsidR="00CE3045" w:rsidRPr="00CE3045">
        <w:rPr>
          <w:noProof/>
        </w:rPr>
        <w:t>(3): 196-208.</w:t>
      </w:r>
    </w:p>
    <w:p w14:paraId="7FF8995D" w14:textId="77777777" w:rsidR="00CE3045" w:rsidRPr="00CE3045" w:rsidRDefault="00CE3045" w:rsidP="00CE3045">
      <w:pPr>
        <w:pStyle w:val="EndNoteBibliography"/>
        <w:spacing w:after="0"/>
        <w:ind w:left="720" w:hanging="720"/>
        <w:rPr>
          <w:noProof/>
        </w:rPr>
      </w:pPr>
      <w:r w:rsidRPr="00CE3045">
        <w:rPr>
          <w:b/>
          <w:noProof/>
        </w:rPr>
        <w:t>Andersson KO, Tighe MK, Guppy CN, Milham PJ, McLaren TI, Schefe CR, Lombi E. 2016.</w:t>
      </w:r>
      <w:r w:rsidRPr="00CE3045">
        <w:rPr>
          <w:noProof/>
        </w:rPr>
        <w:t xml:space="preserve"> XANES Demonstrates the Release of Calcium Phosphates from Alkaline Vertisols to Moderately Acidified Solution. </w:t>
      </w:r>
      <w:r w:rsidRPr="00CE3045">
        <w:rPr>
          <w:i/>
          <w:noProof/>
        </w:rPr>
        <w:t>Environmental Science &amp; Technology</w:t>
      </w:r>
      <w:r w:rsidRPr="00CE3045">
        <w:rPr>
          <w:noProof/>
        </w:rPr>
        <w:t xml:space="preserve"> </w:t>
      </w:r>
      <w:r w:rsidRPr="00CE3045">
        <w:rPr>
          <w:b/>
          <w:noProof/>
        </w:rPr>
        <w:t>50</w:t>
      </w:r>
      <w:r w:rsidRPr="00CE3045">
        <w:rPr>
          <w:noProof/>
        </w:rPr>
        <w:t>(8): 4229-4237.</w:t>
      </w:r>
    </w:p>
    <w:p w14:paraId="528FDAAD" w14:textId="77777777" w:rsidR="00CE3045" w:rsidRPr="00CE3045" w:rsidRDefault="00CE3045" w:rsidP="00CE3045">
      <w:pPr>
        <w:pStyle w:val="EndNoteBibliography"/>
        <w:spacing w:after="0"/>
        <w:ind w:left="720" w:hanging="720"/>
        <w:rPr>
          <w:noProof/>
        </w:rPr>
      </w:pPr>
      <w:r w:rsidRPr="00CE3045">
        <w:rPr>
          <w:b/>
          <w:noProof/>
        </w:rPr>
        <w:t>Bais HP, Weir TL, L.G. P, Gilroy S, Vivanco JM. 2006.</w:t>
      </w:r>
      <w:r w:rsidRPr="00CE3045">
        <w:rPr>
          <w:noProof/>
        </w:rPr>
        <w:t xml:space="preserve"> The role of root exudates in rhizosphere interactions with plants and other organisms. </w:t>
      </w:r>
      <w:r w:rsidRPr="00CE3045">
        <w:rPr>
          <w:i/>
          <w:noProof/>
        </w:rPr>
        <w:t>Annu Rev Plant Biol</w:t>
      </w:r>
      <w:r w:rsidRPr="00CE3045">
        <w:rPr>
          <w:noProof/>
        </w:rPr>
        <w:t xml:space="preserve"> </w:t>
      </w:r>
      <w:r w:rsidRPr="00CE3045">
        <w:rPr>
          <w:b/>
          <w:noProof/>
        </w:rPr>
        <w:t>57</w:t>
      </w:r>
      <w:r w:rsidRPr="00CE3045">
        <w:rPr>
          <w:noProof/>
        </w:rPr>
        <w:t>: 233-266.</w:t>
      </w:r>
    </w:p>
    <w:p w14:paraId="6968085F" w14:textId="77777777" w:rsidR="00CE3045" w:rsidRPr="00CE3045" w:rsidRDefault="00CE3045" w:rsidP="00CE3045">
      <w:pPr>
        <w:pStyle w:val="EndNoteBibliography"/>
        <w:spacing w:after="0"/>
        <w:ind w:left="720" w:hanging="720"/>
        <w:rPr>
          <w:noProof/>
        </w:rPr>
      </w:pPr>
      <w:r w:rsidRPr="00CE3045">
        <w:rPr>
          <w:b/>
          <w:noProof/>
        </w:rPr>
        <w:t>Bertin C, Yang X, Weston LA. 2003.</w:t>
      </w:r>
      <w:r w:rsidRPr="00CE3045">
        <w:rPr>
          <w:noProof/>
        </w:rPr>
        <w:t xml:space="preserve"> The role of root exudates and allelochemicals in the rhizosphere. </w:t>
      </w:r>
      <w:r w:rsidRPr="00CE3045">
        <w:rPr>
          <w:i/>
          <w:noProof/>
        </w:rPr>
        <w:t>Plant and Soil</w:t>
      </w:r>
      <w:r w:rsidRPr="00CE3045">
        <w:rPr>
          <w:noProof/>
        </w:rPr>
        <w:t xml:space="preserve"> </w:t>
      </w:r>
      <w:r w:rsidRPr="00CE3045">
        <w:rPr>
          <w:b/>
          <w:noProof/>
        </w:rPr>
        <w:t>256</w:t>
      </w:r>
      <w:r w:rsidRPr="00CE3045">
        <w:rPr>
          <w:noProof/>
        </w:rPr>
        <w:t>(1): 67-83.</w:t>
      </w:r>
    </w:p>
    <w:p w14:paraId="67F0C61B" w14:textId="77777777" w:rsidR="00CE3045" w:rsidRPr="00CE3045" w:rsidRDefault="00CE3045" w:rsidP="00CE3045">
      <w:pPr>
        <w:pStyle w:val="EndNoteBibliography"/>
        <w:spacing w:after="0"/>
        <w:ind w:left="720" w:hanging="720"/>
        <w:rPr>
          <w:noProof/>
        </w:rPr>
      </w:pPr>
      <w:r w:rsidRPr="00CE3045">
        <w:rPr>
          <w:b/>
          <w:noProof/>
        </w:rPr>
        <w:t>Boukhalfa H, Crumbliss AL. 2002.</w:t>
      </w:r>
      <w:r w:rsidRPr="00CE3045">
        <w:rPr>
          <w:noProof/>
        </w:rPr>
        <w:t xml:space="preserve"> Chemical aspects of siderophore mediated iron transport. </w:t>
      </w:r>
      <w:r w:rsidRPr="00CE3045">
        <w:rPr>
          <w:i/>
          <w:noProof/>
        </w:rPr>
        <w:t>Biometals</w:t>
      </w:r>
      <w:r w:rsidRPr="00CE3045">
        <w:rPr>
          <w:noProof/>
        </w:rPr>
        <w:t xml:space="preserve"> </w:t>
      </w:r>
      <w:r w:rsidRPr="00CE3045">
        <w:rPr>
          <w:b/>
          <w:noProof/>
        </w:rPr>
        <w:t>15</w:t>
      </w:r>
      <w:r w:rsidRPr="00CE3045">
        <w:rPr>
          <w:noProof/>
        </w:rPr>
        <w:t>(4): 325-339.</w:t>
      </w:r>
    </w:p>
    <w:p w14:paraId="4CF9BFFD" w14:textId="77777777" w:rsidR="00CE3045" w:rsidRPr="00CE3045" w:rsidRDefault="00CE3045" w:rsidP="00CE3045">
      <w:pPr>
        <w:pStyle w:val="EndNoteBibliography"/>
        <w:spacing w:after="0"/>
        <w:ind w:left="720" w:hanging="720"/>
        <w:rPr>
          <w:noProof/>
        </w:rPr>
      </w:pPr>
      <w:r w:rsidRPr="00CE3045">
        <w:rPr>
          <w:b/>
          <w:noProof/>
        </w:rPr>
        <w:t>Brown LK, George TS, Thompson JA, Wright G, Lyon J, Dupuy L, Hubbard SF, White PJ. 2012.</w:t>
      </w:r>
      <w:r w:rsidRPr="00CE3045">
        <w:rPr>
          <w:noProof/>
        </w:rPr>
        <w:t xml:space="preserve"> What are the implications of variation in root hair length on tolerance to phosphorus deficiency in combination with water stress in barley (Hordeum vulgare)? </w:t>
      </w:r>
      <w:r w:rsidRPr="00CE3045">
        <w:rPr>
          <w:i/>
          <w:noProof/>
        </w:rPr>
        <w:t>Annals of Botany</w:t>
      </w:r>
      <w:r w:rsidRPr="00CE3045">
        <w:rPr>
          <w:noProof/>
        </w:rPr>
        <w:t xml:space="preserve"> </w:t>
      </w:r>
      <w:r w:rsidRPr="00CE3045">
        <w:rPr>
          <w:b/>
          <w:noProof/>
        </w:rPr>
        <w:t>110</w:t>
      </w:r>
      <w:r w:rsidRPr="00CE3045">
        <w:rPr>
          <w:noProof/>
        </w:rPr>
        <w:t>(2): 319-328.</w:t>
      </w:r>
    </w:p>
    <w:p w14:paraId="3BE59B67" w14:textId="77777777" w:rsidR="00CE3045" w:rsidRPr="00CE3045" w:rsidRDefault="00CE3045" w:rsidP="00CE3045">
      <w:pPr>
        <w:pStyle w:val="EndNoteBibliography"/>
        <w:spacing w:after="0"/>
        <w:ind w:left="720" w:hanging="720"/>
        <w:rPr>
          <w:noProof/>
        </w:rPr>
      </w:pPr>
      <w:r w:rsidRPr="00CE3045">
        <w:rPr>
          <w:b/>
          <w:noProof/>
        </w:rPr>
        <w:t>Caldwell DG, McCallum N, Shaw P, Muehlbauer GJ, Marshall DF, Waugh R. 2004.</w:t>
      </w:r>
      <w:r w:rsidRPr="00CE3045">
        <w:rPr>
          <w:noProof/>
        </w:rPr>
        <w:t xml:space="preserve"> A structured mutant population for forward and reverse genetics in Barley (Hordeum vulgare L.). </w:t>
      </w:r>
      <w:r w:rsidRPr="00CE3045">
        <w:rPr>
          <w:i/>
          <w:noProof/>
        </w:rPr>
        <w:t>The Plant Journal</w:t>
      </w:r>
      <w:r w:rsidRPr="00CE3045">
        <w:rPr>
          <w:noProof/>
        </w:rPr>
        <w:t xml:space="preserve"> </w:t>
      </w:r>
      <w:r w:rsidRPr="00CE3045">
        <w:rPr>
          <w:b/>
          <w:noProof/>
        </w:rPr>
        <w:t>40</w:t>
      </w:r>
      <w:r w:rsidRPr="00CE3045">
        <w:rPr>
          <w:noProof/>
        </w:rPr>
        <w:t>(1): 143-150.</w:t>
      </w:r>
    </w:p>
    <w:p w14:paraId="53D830F4" w14:textId="77777777" w:rsidR="00CE3045" w:rsidRPr="00CE3045" w:rsidRDefault="00CE3045" w:rsidP="00CE3045">
      <w:pPr>
        <w:pStyle w:val="EndNoteBibliography"/>
        <w:spacing w:after="0"/>
        <w:ind w:left="720" w:hanging="720"/>
        <w:rPr>
          <w:noProof/>
        </w:rPr>
      </w:pPr>
      <w:r w:rsidRPr="00CE3045">
        <w:rPr>
          <w:b/>
          <w:noProof/>
        </w:rPr>
        <w:t>Capitani MI, Ixtaina VY, Nolasco SM, Tomás MC. 2013.</w:t>
      </w:r>
      <w:r w:rsidRPr="00CE3045">
        <w:rPr>
          <w:noProof/>
        </w:rPr>
        <w:t xml:space="preserve"> Microstructure, chemical composition and mucilage exudation of chia (Salvia hispanica L.) nutlets from Argentina. </w:t>
      </w:r>
      <w:r w:rsidRPr="00CE3045">
        <w:rPr>
          <w:i/>
          <w:noProof/>
        </w:rPr>
        <w:t>Journal of the Science of Food and Agriculture</w:t>
      </w:r>
      <w:r w:rsidRPr="00CE3045">
        <w:rPr>
          <w:noProof/>
        </w:rPr>
        <w:t xml:space="preserve"> </w:t>
      </w:r>
      <w:r w:rsidRPr="00CE3045">
        <w:rPr>
          <w:b/>
          <w:noProof/>
        </w:rPr>
        <w:t>93</w:t>
      </w:r>
      <w:r w:rsidRPr="00CE3045">
        <w:rPr>
          <w:noProof/>
        </w:rPr>
        <w:t>(15): 3856-3862.</w:t>
      </w:r>
    </w:p>
    <w:p w14:paraId="654AE8BC" w14:textId="77777777" w:rsidR="00CE3045" w:rsidRPr="00CE3045" w:rsidRDefault="00CE3045" w:rsidP="00CE3045">
      <w:pPr>
        <w:pStyle w:val="EndNoteBibliography"/>
        <w:spacing w:after="0"/>
        <w:ind w:left="720" w:hanging="720"/>
        <w:rPr>
          <w:noProof/>
        </w:rPr>
      </w:pPr>
      <w:r w:rsidRPr="00CE3045">
        <w:rPr>
          <w:b/>
          <w:noProof/>
        </w:rPr>
        <w:t>Carminati A, Moradi AB, Vetterlein D, Vontobel P, Lehmann E, Weller U, Vogel H-J, Oswald SE. 2010.</w:t>
      </w:r>
      <w:r w:rsidRPr="00CE3045">
        <w:rPr>
          <w:noProof/>
        </w:rPr>
        <w:t xml:space="preserve"> Dynamics of soil water content in the rhizosphere. </w:t>
      </w:r>
      <w:r w:rsidRPr="00CE3045">
        <w:rPr>
          <w:i/>
          <w:noProof/>
        </w:rPr>
        <w:t>Plant and Soil</w:t>
      </w:r>
      <w:r w:rsidRPr="00CE3045">
        <w:rPr>
          <w:noProof/>
        </w:rPr>
        <w:t xml:space="preserve"> </w:t>
      </w:r>
      <w:r w:rsidRPr="00CE3045">
        <w:rPr>
          <w:b/>
          <w:noProof/>
        </w:rPr>
        <w:t>332</w:t>
      </w:r>
      <w:r w:rsidRPr="00CE3045">
        <w:rPr>
          <w:noProof/>
        </w:rPr>
        <w:t>(1): 163-176.</w:t>
      </w:r>
    </w:p>
    <w:p w14:paraId="06BAE3B9" w14:textId="77777777" w:rsidR="00CE3045" w:rsidRPr="00CE3045" w:rsidRDefault="00CE3045" w:rsidP="00CE3045">
      <w:pPr>
        <w:pStyle w:val="EndNoteBibliography"/>
        <w:spacing w:after="0"/>
        <w:ind w:left="720" w:hanging="720"/>
        <w:rPr>
          <w:noProof/>
        </w:rPr>
      </w:pPr>
      <w:r w:rsidRPr="00CE3045">
        <w:rPr>
          <w:b/>
          <w:noProof/>
        </w:rPr>
        <w:t>Chaboud A. 1983.</w:t>
      </w:r>
      <w:r w:rsidRPr="00CE3045">
        <w:rPr>
          <w:noProof/>
        </w:rPr>
        <w:t xml:space="preserve"> Isolation, purification and chemical composition of maize root cap slime. </w:t>
      </w:r>
      <w:r w:rsidRPr="00CE3045">
        <w:rPr>
          <w:i/>
          <w:noProof/>
        </w:rPr>
        <w:t>Plant and Soil</w:t>
      </w:r>
      <w:r w:rsidRPr="00CE3045">
        <w:rPr>
          <w:noProof/>
        </w:rPr>
        <w:t xml:space="preserve"> </w:t>
      </w:r>
      <w:r w:rsidRPr="00CE3045">
        <w:rPr>
          <w:b/>
          <w:noProof/>
        </w:rPr>
        <w:t>73</w:t>
      </w:r>
      <w:r w:rsidRPr="00CE3045">
        <w:rPr>
          <w:noProof/>
        </w:rPr>
        <w:t>(3): 395-402.</w:t>
      </w:r>
    </w:p>
    <w:p w14:paraId="18BB7C0B" w14:textId="77777777" w:rsidR="00CE3045" w:rsidRPr="00CE3045" w:rsidRDefault="00CE3045" w:rsidP="00CE3045">
      <w:pPr>
        <w:pStyle w:val="EndNoteBibliography"/>
        <w:spacing w:after="0"/>
        <w:ind w:left="720" w:hanging="720"/>
        <w:rPr>
          <w:noProof/>
        </w:rPr>
      </w:pPr>
      <w:r w:rsidRPr="00CE3045">
        <w:rPr>
          <w:b/>
          <w:noProof/>
        </w:rPr>
        <w:t>Colombo C, Palumbo G, He J-Z, Pinton R, Cesco S. 2014.</w:t>
      </w:r>
      <w:r w:rsidRPr="00CE3045">
        <w:rPr>
          <w:noProof/>
        </w:rPr>
        <w:t xml:space="preserve"> Review on iron availability in soil: interaction of Fe minerals, plants, and microbes. </w:t>
      </w:r>
      <w:r w:rsidRPr="00CE3045">
        <w:rPr>
          <w:i/>
          <w:noProof/>
        </w:rPr>
        <w:t>Journal of Soils and Sediments</w:t>
      </w:r>
      <w:r w:rsidRPr="00CE3045">
        <w:rPr>
          <w:noProof/>
        </w:rPr>
        <w:t xml:space="preserve"> </w:t>
      </w:r>
      <w:r w:rsidRPr="00CE3045">
        <w:rPr>
          <w:b/>
          <w:noProof/>
        </w:rPr>
        <w:t>14</w:t>
      </w:r>
      <w:r w:rsidRPr="00CE3045">
        <w:rPr>
          <w:noProof/>
        </w:rPr>
        <w:t>(3): 538-548.</w:t>
      </w:r>
    </w:p>
    <w:p w14:paraId="674FFB47" w14:textId="77777777" w:rsidR="00CE3045" w:rsidRPr="00CE3045" w:rsidRDefault="00CE3045" w:rsidP="00CE3045">
      <w:pPr>
        <w:pStyle w:val="EndNoteBibliography"/>
        <w:spacing w:after="0"/>
        <w:ind w:left="720" w:hanging="720"/>
        <w:rPr>
          <w:noProof/>
        </w:rPr>
      </w:pPr>
      <w:r w:rsidRPr="00CE3045">
        <w:rPr>
          <w:b/>
          <w:noProof/>
        </w:rPr>
        <w:t>Cudennec Y, Lecerf A. 2006.</w:t>
      </w:r>
      <w:r w:rsidRPr="00CE3045">
        <w:rPr>
          <w:noProof/>
        </w:rPr>
        <w:t xml:space="preserve"> The transformation of ferrihydrite into goethite or hematite, revisited. </w:t>
      </w:r>
      <w:r w:rsidRPr="00CE3045">
        <w:rPr>
          <w:i/>
          <w:noProof/>
        </w:rPr>
        <w:t>Journal of Solid State Chemistry</w:t>
      </w:r>
      <w:r w:rsidRPr="00CE3045">
        <w:rPr>
          <w:noProof/>
        </w:rPr>
        <w:t xml:space="preserve"> </w:t>
      </w:r>
      <w:r w:rsidRPr="00CE3045">
        <w:rPr>
          <w:b/>
          <w:noProof/>
        </w:rPr>
        <w:t>179</w:t>
      </w:r>
      <w:r w:rsidRPr="00CE3045">
        <w:rPr>
          <w:noProof/>
        </w:rPr>
        <w:t>(3): 716-722.</w:t>
      </w:r>
    </w:p>
    <w:p w14:paraId="554C4812" w14:textId="77777777" w:rsidR="00CE3045" w:rsidRPr="00CE3045" w:rsidRDefault="00CE3045" w:rsidP="00CE3045">
      <w:pPr>
        <w:pStyle w:val="EndNoteBibliography"/>
        <w:spacing w:after="0"/>
        <w:ind w:left="720" w:hanging="720"/>
        <w:rPr>
          <w:noProof/>
        </w:rPr>
      </w:pPr>
      <w:r w:rsidRPr="00CE3045">
        <w:rPr>
          <w:b/>
          <w:noProof/>
        </w:rPr>
        <w:t>Edwards NP, van Veelen A, Anné J, Manning PL, Bergmann U, Sellers WI, Egerton VM, Sokaras D, Alonso-Mori R, Wakamatsu K, et al. 2016.</w:t>
      </w:r>
      <w:r w:rsidRPr="00CE3045">
        <w:rPr>
          <w:noProof/>
        </w:rPr>
        <w:t xml:space="preserve"> Elemental characterisation of melanin in feathers via synchrotron X-ray imaging and absorption spectroscopy. </w:t>
      </w:r>
      <w:r w:rsidRPr="00CE3045">
        <w:rPr>
          <w:i/>
          <w:noProof/>
        </w:rPr>
        <w:t>Scientific Reports</w:t>
      </w:r>
      <w:r w:rsidRPr="00CE3045">
        <w:rPr>
          <w:noProof/>
        </w:rPr>
        <w:t xml:space="preserve"> </w:t>
      </w:r>
      <w:r w:rsidRPr="00CE3045">
        <w:rPr>
          <w:b/>
          <w:noProof/>
        </w:rPr>
        <w:t>6</w:t>
      </w:r>
      <w:r w:rsidRPr="00CE3045">
        <w:rPr>
          <w:noProof/>
        </w:rPr>
        <w:t>: 34002.</w:t>
      </w:r>
    </w:p>
    <w:p w14:paraId="18077758" w14:textId="77777777" w:rsidR="00CE3045" w:rsidRPr="00CE3045" w:rsidRDefault="00CE3045" w:rsidP="00CE3045">
      <w:pPr>
        <w:pStyle w:val="EndNoteBibliography"/>
        <w:spacing w:after="0"/>
        <w:ind w:left="720" w:hanging="720"/>
        <w:rPr>
          <w:noProof/>
        </w:rPr>
      </w:pPr>
      <w:r w:rsidRPr="00CE3045">
        <w:rPr>
          <w:b/>
          <w:noProof/>
        </w:rPr>
        <w:t>Egerton VM, Wogelius RA, Norell MA, Edwards NP, Sellers WI, Bergmann U, Sokaras D, Alonso-Mori R, Ignatyev K, van Veelen A, et al. 2015.</w:t>
      </w:r>
      <w:r w:rsidRPr="00CE3045">
        <w:rPr>
          <w:noProof/>
        </w:rPr>
        <w:t xml:space="preserve"> The mapping and differentiation of biological and environmental elemental signatures in the fossil remains of a 50 million year old bird. </w:t>
      </w:r>
      <w:r w:rsidRPr="00CE3045">
        <w:rPr>
          <w:i/>
          <w:noProof/>
        </w:rPr>
        <w:t>Journal of Analytical Atomic Spectrometry</w:t>
      </w:r>
      <w:r w:rsidRPr="00CE3045">
        <w:rPr>
          <w:noProof/>
        </w:rPr>
        <w:t xml:space="preserve"> </w:t>
      </w:r>
      <w:r w:rsidRPr="00CE3045">
        <w:rPr>
          <w:b/>
          <w:noProof/>
        </w:rPr>
        <w:t>30</w:t>
      </w:r>
      <w:r w:rsidRPr="00CE3045">
        <w:rPr>
          <w:noProof/>
        </w:rPr>
        <w:t>(3): 627-634.</w:t>
      </w:r>
    </w:p>
    <w:p w14:paraId="272953FC" w14:textId="77777777" w:rsidR="00CE3045" w:rsidRPr="00CE3045" w:rsidRDefault="00CE3045" w:rsidP="00CE3045">
      <w:pPr>
        <w:pStyle w:val="EndNoteBibliography"/>
        <w:spacing w:after="0"/>
        <w:ind w:left="720" w:hanging="720"/>
        <w:rPr>
          <w:noProof/>
        </w:rPr>
      </w:pPr>
      <w:r w:rsidRPr="00CE3045">
        <w:rPr>
          <w:b/>
          <w:noProof/>
        </w:rPr>
        <w:t>Eriksson AK, Hillier S, Hesterberg D, Klysubun W, Ulén B, Gustafsson JP. 2016.</w:t>
      </w:r>
      <w:r w:rsidRPr="00CE3045">
        <w:rPr>
          <w:noProof/>
        </w:rPr>
        <w:t xml:space="preserve"> Evolution of phosphorus speciation with depth in an agricultural soil profile. </w:t>
      </w:r>
      <w:r w:rsidRPr="00CE3045">
        <w:rPr>
          <w:i/>
          <w:noProof/>
        </w:rPr>
        <w:t>Geoderma</w:t>
      </w:r>
      <w:r w:rsidRPr="00CE3045">
        <w:rPr>
          <w:noProof/>
        </w:rPr>
        <w:t xml:space="preserve"> </w:t>
      </w:r>
      <w:r w:rsidRPr="00CE3045">
        <w:rPr>
          <w:b/>
          <w:noProof/>
        </w:rPr>
        <w:t>280</w:t>
      </w:r>
      <w:r w:rsidRPr="00CE3045">
        <w:rPr>
          <w:noProof/>
        </w:rPr>
        <w:t>: 29-37.</w:t>
      </w:r>
    </w:p>
    <w:p w14:paraId="105B7D6E" w14:textId="77777777" w:rsidR="00CE3045" w:rsidRPr="00CE3045" w:rsidRDefault="00CE3045" w:rsidP="00CE3045">
      <w:pPr>
        <w:pStyle w:val="EndNoteBibliography"/>
        <w:spacing w:after="0"/>
        <w:ind w:left="720" w:hanging="720"/>
        <w:rPr>
          <w:noProof/>
        </w:rPr>
      </w:pPr>
      <w:r w:rsidRPr="00CE3045">
        <w:rPr>
          <w:b/>
          <w:noProof/>
        </w:rPr>
        <w:lastRenderedPageBreak/>
        <w:t>Fincher GB, Stone BA, Clarke AE. 1983.</w:t>
      </w:r>
      <w:r w:rsidRPr="00CE3045">
        <w:rPr>
          <w:noProof/>
        </w:rPr>
        <w:t xml:space="preserve"> Arabinogalactan-Proteins: Structure, Biosynthesis, and Function. </w:t>
      </w:r>
      <w:r w:rsidRPr="00CE3045">
        <w:rPr>
          <w:i/>
          <w:noProof/>
        </w:rPr>
        <w:t>Annual Review of Plant Physiology</w:t>
      </w:r>
      <w:r w:rsidRPr="00CE3045">
        <w:rPr>
          <w:noProof/>
        </w:rPr>
        <w:t xml:space="preserve"> </w:t>
      </w:r>
      <w:r w:rsidRPr="00CE3045">
        <w:rPr>
          <w:b/>
          <w:noProof/>
        </w:rPr>
        <w:t>34</w:t>
      </w:r>
      <w:r w:rsidRPr="00CE3045">
        <w:rPr>
          <w:noProof/>
        </w:rPr>
        <w:t>(1): 47-70.</w:t>
      </w:r>
    </w:p>
    <w:p w14:paraId="6EAD7F6B" w14:textId="77777777" w:rsidR="00CE3045" w:rsidRPr="00CE3045" w:rsidRDefault="00CE3045" w:rsidP="00CE3045">
      <w:pPr>
        <w:pStyle w:val="EndNoteBibliography"/>
        <w:spacing w:after="0"/>
        <w:ind w:left="720" w:hanging="720"/>
        <w:rPr>
          <w:noProof/>
        </w:rPr>
      </w:pPr>
      <w:r w:rsidRPr="00CE3045">
        <w:rPr>
          <w:b/>
          <w:noProof/>
        </w:rPr>
        <w:t>Gahan J, Schmalenberger A. 2014.</w:t>
      </w:r>
      <w:r w:rsidRPr="00CE3045">
        <w:rPr>
          <w:noProof/>
        </w:rPr>
        <w:t xml:space="preserve"> The role of bacteria and mycorrhiza in plant sulfur supply. </w:t>
      </w:r>
      <w:r w:rsidRPr="00CE3045">
        <w:rPr>
          <w:i/>
          <w:noProof/>
        </w:rPr>
        <w:t>Frontiers in Plant Science</w:t>
      </w:r>
      <w:r w:rsidRPr="00CE3045">
        <w:rPr>
          <w:noProof/>
        </w:rPr>
        <w:t xml:space="preserve"> </w:t>
      </w:r>
      <w:r w:rsidRPr="00CE3045">
        <w:rPr>
          <w:b/>
          <w:noProof/>
        </w:rPr>
        <w:t>5</w:t>
      </w:r>
      <w:r w:rsidRPr="00CE3045">
        <w:rPr>
          <w:noProof/>
        </w:rPr>
        <w:t>(723).</w:t>
      </w:r>
    </w:p>
    <w:p w14:paraId="5447D9DE" w14:textId="77777777" w:rsidR="00CE3045" w:rsidRPr="00CE3045" w:rsidRDefault="00CE3045" w:rsidP="00CE3045">
      <w:pPr>
        <w:pStyle w:val="EndNoteBibliography"/>
        <w:spacing w:after="0"/>
        <w:ind w:left="720" w:hanging="720"/>
        <w:rPr>
          <w:noProof/>
        </w:rPr>
      </w:pPr>
      <w:r w:rsidRPr="00CE3045">
        <w:rPr>
          <w:b/>
          <w:noProof/>
        </w:rPr>
        <w:t>Gérard F. 2016.</w:t>
      </w:r>
      <w:r w:rsidRPr="00CE3045">
        <w:rPr>
          <w:noProof/>
        </w:rPr>
        <w:t xml:space="preserve"> Clay minerals, iron/aluminum oxides, and their contribution to phosphate sorption in soils — A myth revisited. </w:t>
      </w:r>
      <w:r w:rsidRPr="00CE3045">
        <w:rPr>
          <w:i/>
          <w:noProof/>
        </w:rPr>
        <w:t>Geoderma</w:t>
      </w:r>
      <w:r w:rsidRPr="00CE3045">
        <w:rPr>
          <w:noProof/>
        </w:rPr>
        <w:t xml:space="preserve"> </w:t>
      </w:r>
      <w:r w:rsidRPr="00CE3045">
        <w:rPr>
          <w:b/>
          <w:noProof/>
        </w:rPr>
        <w:t>262</w:t>
      </w:r>
      <w:r w:rsidRPr="00CE3045">
        <w:rPr>
          <w:noProof/>
        </w:rPr>
        <w:t>: 213-226.</w:t>
      </w:r>
    </w:p>
    <w:p w14:paraId="1182D194" w14:textId="77777777" w:rsidR="00CE3045" w:rsidRPr="00CE3045" w:rsidRDefault="00CE3045" w:rsidP="00CE3045">
      <w:pPr>
        <w:pStyle w:val="EndNoteBibliography"/>
        <w:spacing w:after="0"/>
        <w:ind w:left="720" w:hanging="720"/>
        <w:rPr>
          <w:noProof/>
        </w:rPr>
      </w:pPr>
      <w:r w:rsidRPr="00CE3045">
        <w:rPr>
          <w:b/>
          <w:noProof/>
        </w:rPr>
        <w:t>Helliwell JR, Sturrock CJ, Mairhofer S, Craigon J, Ashton RW, Miller AJ, Whalley WR, Mooney SJ. 2017.</w:t>
      </w:r>
      <w:r w:rsidRPr="00CE3045">
        <w:rPr>
          <w:noProof/>
        </w:rPr>
        <w:t xml:space="preserve"> The emergent rhizosphere: imaging the development of the porous architecture at the root-soil interface. </w:t>
      </w:r>
      <w:r w:rsidRPr="00CE3045">
        <w:rPr>
          <w:i/>
          <w:noProof/>
        </w:rPr>
        <w:t>Scientific Reports</w:t>
      </w:r>
      <w:r w:rsidRPr="00CE3045">
        <w:rPr>
          <w:noProof/>
        </w:rPr>
        <w:t xml:space="preserve"> </w:t>
      </w:r>
      <w:r w:rsidRPr="00CE3045">
        <w:rPr>
          <w:b/>
          <w:noProof/>
        </w:rPr>
        <w:t>7</w:t>
      </w:r>
      <w:r w:rsidRPr="00CE3045">
        <w:rPr>
          <w:noProof/>
        </w:rPr>
        <w:t>(1): 14875.</w:t>
      </w:r>
    </w:p>
    <w:p w14:paraId="656A865E" w14:textId="77777777" w:rsidR="00CE3045" w:rsidRPr="00CE3045" w:rsidRDefault="00CE3045" w:rsidP="00CE3045">
      <w:pPr>
        <w:pStyle w:val="EndNoteBibliography"/>
        <w:spacing w:after="0"/>
        <w:ind w:left="720" w:hanging="720"/>
        <w:rPr>
          <w:noProof/>
        </w:rPr>
      </w:pPr>
      <w:r w:rsidRPr="00CE3045">
        <w:rPr>
          <w:b/>
          <w:noProof/>
        </w:rPr>
        <w:t>Hider RC, Kong X. 2010.</w:t>
      </w:r>
      <w:r w:rsidRPr="00CE3045">
        <w:rPr>
          <w:noProof/>
        </w:rPr>
        <w:t xml:space="preserve"> Chemistry and biology of siderophores. </w:t>
      </w:r>
      <w:r w:rsidRPr="00CE3045">
        <w:rPr>
          <w:i/>
          <w:noProof/>
        </w:rPr>
        <w:t>Natural Product Reports</w:t>
      </w:r>
      <w:r w:rsidRPr="00CE3045">
        <w:rPr>
          <w:noProof/>
        </w:rPr>
        <w:t xml:space="preserve"> </w:t>
      </w:r>
      <w:r w:rsidRPr="00CE3045">
        <w:rPr>
          <w:b/>
          <w:noProof/>
        </w:rPr>
        <w:t>27</w:t>
      </w:r>
      <w:r w:rsidRPr="00CE3045">
        <w:rPr>
          <w:noProof/>
        </w:rPr>
        <w:t>(5): 637-657.</w:t>
      </w:r>
    </w:p>
    <w:p w14:paraId="32C263C1" w14:textId="77777777" w:rsidR="00CE3045" w:rsidRPr="00CE3045" w:rsidRDefault="00CE3045" w:rsidP="00CE3045">
      <w:pPr>
        <w:pStyle w:val="EndNoteBibliography"/>
        <w:spacing w:after="0"/>
        <w:ind w:left="720" w:hanging="720"/>
        <w:rPr>
          <w:noProof/>
        </w:rPr>
      </w:pPr>
      <w:r w:rsidRPr="00CE3045">
        <w:rPr>
          <w:b/>
          <w:noProof/>
        </w:rPr>
        <w:t>Hinkle MAG, Wang Z, Giammar DE, Catalano JG. 2015.</w:t>
      </w:r>
      <w:r w:rsidRPr="00CE3045">
        <w:rPr>
          <w:noProof/>
        </w:rPr>
        <w:t xml:space="preserve"> Interaction of Fe(II) with phosphate and sulfate on iron oxide surfaces. </w:t>
      </w:r>
      <w:r w:rsidRPr="00CE3045">
        <w:rPr>
          <w:i/>
          <w:noProof/>
        </w:rPr>
        <w:t>Geochimica et Cosmochimica Acta</w:t>
      </w:r>
      <w:r w:rsidRPr="00CE3045">
        <w:rPr>
          <w:noProof/>
        </w:rPr>
        <w:t xml:space="preserve"> </w:t>
      </w:r>
      <w:r w:rsidRPr="00CE3045">
        <w:rPr>
          <w:b/>
          <w:noProof/>
        </w:rPr>
        <w:t>158</w:t>
      </w:r>
      <w:r w:rsidRPr="00CE3045">
        <w:rPr>
          <w:noProof/>
        </w:rPr>
        <w:t>: 130-146.</w:t>
      </w:r>
    </w:p>
    <w:p w14:paraId="64087434" w14:textId="77777777" w:rsidR="00CE3045" w:rsidRPr="00CE3045" w:rsidRDefault="00CE3045" w:rsidP="00CE3045">
      <w:pPr>
        <w:pStyle w:val="EndNoteBibliography"/>
        <w:spacing w:after="0"/>
        <w:ind w:left="720" w:hanging="720"/>
        <w:rPr>
          <w:noProof/>
        </w:rPr>
      </w:pPr>
      <w:r w:rsidRPr="00CE3045">
        <w:rPr>
          <w:b/>
          <w:noProof/>
        </w:rPr>
        <w:t>Hinsinger P. 2001.</w:t>
      </w:r>
      <w:r w:rsidRPr="00CE3045">
        <w:rPr>
          <w:noProof/>
        </w:rPr>
        <w:t xml:space="preserve"> Bioavailability of soil inorganic P in the rhizosphere as affected by root-induced chemical changes: a review. </w:t>
      </w:r>
      <w:r w:rsidRPr="00CE3045">
        <w:rPr>
          <w:i/>
          <w:noProof/>
        </w:rPr>
        <w:t>Plant and Soil</w:t>
      </w:r>
      <w:r w:rsidRPr="00CE3045">
        <w:rPr>
          <w:noProof/>
        </w:rPr>
        <w:t xml:space="preserve"> </w:t>
      </w:r>
      <w:r w:rsidRPr="00CE3045">
        <w:rPr>
          <w:b/>
          <w:noProof/>
        </w:rPr>
        <w:t>237</w:t>
      </w:r>
      <w:r w:rsidRPr="00CE3045">
        <w:rPr>
          <w:noProof/>
        </w:rPr>
        <w:t>(2): 173-195.</w:t>
      </w:r>
    </w:p>
    <w:p w14:paraId="27273EC9" w14:textId="77777777" w:rsidR="00CE3045" w:rsidRPr="00CE3045" w:rsidRDefault="00CE3045" w:rsidP="00CE3045">
      <w:pPr>
        <w:pStyle w:val="EndNoteBibliography"/>
        <w:spacing w:after="0"/>
        <w:ind w:left="720" w:hanging="720"/>
        <w:rPr>
          <w:noProof/>
        </w:rPr>
      </w:pPr>
      <w:r w:rsidRPr="00CE3045">
        <w:rPr>
          <w:b/>
          <w:noProof/>
        </w:rPr>
        <w:t>Hinsinger P, Gobran GR, Gregory PJ, Wenzel WW. 2005.</w:t>
      </w:r>
      <w:r w:rsidRPr="00CE3045">
        <w:rPr>
          <w:noProof/>
        </w:rPr>
        <w:t xml:space="preserve"> Rhizosphere geometry and heterogeneity arising from root-mediated physical and chemical processes. </w:t>
      </w:r>
      <w:r w:rsidRPr="00CE3045">
        <w:rPr>
          <w:i/>
          <w:noProof/>
        </w:rPr>
        <w:t>New Phytologist</w:t>
      </w:r>
      <w:r w:rsidRPr="00CE3045">
        <w:rPr>
          <w:noProof/>
        </w:rPr>
        <w:t xml:space="preserve"> </w:t>
      </w:r>
      <w:r w:rsidRPr="00CE3045">
        <w:rPr>
          <w:b/>
          <w:noProof/>
        </w:rPr>
        <w:t>168</w:t>
      </w:r>
      <w:r w:rsidRPr="00CE3045">
        <w:rPr>
          <w:noProof/>
        </w:rPr>
        <w:t>(2): 293-303.</w:t>
      </w:r>
    </w:p>
    <w:p w14:paraId="784B0EF3" w14:textId="77777777" w:rsidR="00CE3045" w:rsidRPr="00CE3045" w:rsidRDefault="00CE3045" w:rsidP="00CE3045">
      <w:pPr>
        <w:pStyle w:val="EndNoteBibliography"/>
        <w:spacing w:after="0"/>
        <w:ind w:left="720" w:hanging="720"/>
        <w:rPr>
          <w:noProof/>
        </w:rPr>
      </w:pPr>
      <w:r w:rsidRPr="00CE3045">
        <w:rPr>
          <w:b/>
          <w:noProof/>
        </w:rPr>
        <w:t>Johnstone TC, Nolan EM. 2015.</w:t>
      </w:r>
      <w:r w:rsidRPr="00CE3045">
        <w:rPr>
          <w:noProof/>
        </w:rPr>
        <w:t xml:space="preserve"> Beyond iron: non-classical biological functions of bacterial siderophores. </w:t>
      </w:r>
      <w:r w:rsidRPr="00CE3045">
        <w:rPr>
          <w:i/>
          <w:noProof/>
        </w:rPr>
        <w:t>Dalton Transactions</w:t>
      </w:r>
      <w:r w:rsidRPr="00CE3045">
        <w:rPr>
          <w:noProof/>
        </w:rPr>
        <w:t xml:space="preserve"> </w:t>
      </w:r>
      <w:r w:rsidRPr="00CE3045">
        <w:rPr>
          <w:b/>
          <w:noProof/>
        </w:rPr>
        <w:t>44</w:t>
      </w:r>
      <w:r w:rsidRPr="00CE3045">
        <w:rPr>
          <w:noProof/>
        </w:rPr>
        <w:t>(14): 6320-6339.</w:t>
      </w:r>
    </w:p>
    <w:p w14:paraId="1EAB70AC" w14:textId="77777777" w:rsidR="00CE3045" w:rsidRPr="00CE3045" w:rsidRDefault="00CE3045" w:rsidP="00CE3045">
      <w:pPr>
        <w:pStyle w:val="EndNoteBibliography"/>
        <w:spacing w:after="0"/>
        <w:ind w:left="720" w:hanging="720"/>
        <w:rPr>
          <w:noProof/>
        </w:rPr>
      </w:pPr>
      <w:r w:rsidRPr="00CE3045">
        <w:rPr>
          <w:b/>
          <w:noProof/>
        </w:rPr>
        <w:t>Jones DL, Hodge A, Kuzyakov Y. 2004.</w:t>
      </w:r>
      <w:r w:rsidRPr="00CE3045">
        <w:rPr>
          <w:noProof/>
        </w:rPr>
        <w:t xml:space="preserve"> Plant and mycorrhizal regulation of rhizodeposition. </w:t>
      </w:r>
      <w:r w:rsidRPr="00CE3045">
        <w:rPr>
          <w:i/>
          <w:noProof/>
        </w:rPr>
        <w:t>New Phytologist</w:t>
      </w:r>
      <w:r w:rsidRPr="00CE3045">
        <w:rPr>
          <w:noProof/>
        </w:rPr>
        <w:t xml:space="preserve"> </w:t>
      </w:r>
      <w:r w:rsidRPr="00CE3045">
        <w:rPr>
          <w:b/>
          <w:noProof/>
        </w:rPr>
        <w:t>163</w:t>
      </w:r>
      <w:r w:rsidRPr="00CE3045">
        <w:rPr>
          <w:noProof/>
        </w:rPr>
        <w:t>(3): 459-480.</w:t>
      </w:r>
    </w:p>
    <w:p w14:paraId="027D914B" w14:textId="77777777" w:rsidR="00CE3045" w:rsidRPr="00CE3045" w:rsidRDefault="00CE3045" w:rsidP="00CE3045">
      <w:pPr>
        <w:pStyle w:val="EndNoteBibliography"/>
        <w:spacing w:after="0"/>
        <w:ind w:left="720" w:hanging="720"/>
        <w:rPr>
          <w:noProof/>
        </w:rPr>
      </w:pPr>
      <w:r w:rsidRPr="00CE3045">
        <w:rPr>
          <w:b/>
          <w:noProof/>
        </w:rPr>
        <w:t>Keiluweit M, Bougoure JJ, Nico PS, Pett-Ridge J, Weber PK, Kleber M. 2015.</w:t>
      </w:r>
      <w:r w:rsidRPr="00CE3045">
        <w:rPr>
          <w:noProof/>
        </w:rPr>
        <w:t xml:space="preserve"> Mineral protection of soil carbon counteracted by root exudates. </w:t>
      </w:r>
      <w:r w:rsidRPr="00CE3045">
        <w:rPr>
          <w:i/>
          <w:noProof/>
        </w:rPr>
        <w:t>Nature Climate Change</w:t>
      </w:r>
      <w:r w:rsidRPr="00CE3045">
        <w:rPr>
          <w:noProof/>
        </w:rPr>
        <w:t xml:space="preserve"> </w:t>
      </w:r>
      <w:r w:rsidRPr="00CE3045">
        <w:rPr>
          <w:b/>
          <w:noProof/>
        </w:rPr>
        <w:t>5</w:t>
      </w:r>
      <w:r w:rsidRPr="00CE3045">
        <w:rPr>
          <w:noProof/>
        </w:rPr>
        <w:t>: 588.</w:t>
      </w:r>
    </w:p>
    <w:p w14:paraId="55D70E22" w14:textId="77777777" w:rsidR="00CE3045" w:rsidRPr="00CE3045" w:rsidRDefault="00CE3045" w:rsidP="00CE3045">
      <w:pPr>
        <w:pStyle w:val="EndNoteBibliography"/>
        <w:spacing w:after="0"/>
        <w:ind w:left="720" w:hanging="720"/>
        <w:rPr>
          <w:noProof/>
        </w:rPr>
      </w:pPr>
      <w:r w:rsidRPr="00CE3045">
        <w:rPr>
          <w:b/>
          <w:noProof/>
        </w:rPr>
        <w:t>Kertesz MA. 2000.</w:t>
      </w:r>
      <w:r w:rsidRPr="00CE3045">
        <w:rPr>
          <w:noProof/>
        </w:rPr>
        <w:t xml:space="preserve"> Riding the sulfur cycle – metabolism of sulfonates and sulfate esters in Gram‐negative bacteria. </w:t>
      </w:r>
      <w:r w:rsidRPr="00CE3045">
        <w:rPr>
          <w:i/>
          <w:noProof/>
        </w:rPr>
        <w:t>FEMS Microbiology Reviews</w:t>
      </w:r>
      <w:r w:rsidRPr="00CE3045">
        <w:rPr>
          <w:noProof/>
        </w:rPr>
        <w:t xml:space="preserve"> </w:t>
      </w:r>
      <w:r w:rsidRPr="00CE3045">
        <w:rPr>
          <w:b/>
          <w:noProof/>
        </w:rPr>
        <w:t>24</w:t>
      </w:r>
      <w:r w:rsidRPr="00CE3045">
        <w:rPr>
          <w:noProof/>
        </w:rPr>
        <w:t>(2): 135-175.</w:t>
      </w:r>
    </w:p>
    <w:p w14:paraId="3BFBB643" w14:textId="77777777" w:rsidR="00CE3045" w:rsidRPr="00CE3045" w:rsidRDefault="00CE3045" w:rsidP="00CE3045">
      <w:pPr>
        <w:pStyle w:val="EndNoteBibliography"/>
        <w:spacing w:after="0"/>
        <w:ind w:left="720" w:hanging="720"/>
        <w:rPr>
          <w:noProof/>
        </w:rPr>
      </w:pPr>
      <w:r w:rsidRPr="00CE3045">
        <w:rPr>
          <w:b/>
          <w:noProof/>
        </w:rPr>
        <w:t>Kertesz MA, Mirleau P. 2004.</w:t>
      </w:r>
      <w:r w:rsidRPr="00CE3045">
        <w:rPr>
          <w:noProof/>
        </w:rPr>
        <w:t xml:space="preserve"> The role of soil microbes in plant sulphur nutrition. </w:t>
      </w:r>
      <w:r w:rsidRPr="00CE3045">
        <w:rPr>
          <w:i/>
          <w:noProof/>
        </w:rPr>
        <w:t>Journal of Experimental Botany</w:t>
      </w:r>
      <w:r w:rsidRPr="00CE3045">
        <w:rPr>
          <w:noProof/>
        </w:rPr>
        <w:t xml:space="preserve"> </w:t>
      </w:r>
      <w:r w:rsidRPr="00CE3045">
        <w:rPr>
          <w:b/>
          <w:noProof/>
        </w:rPr>
        <w:t>55</w:t>
      </w:r>
      <w:r w:rsidRPr="00CE3045">
        <w:rPr>
          <w:noProof/>
        </w:rPr>
        <w:t>(404): 1939-1945.</w:t>
      </w:r>
    </w:p>
    <w:p w14:paraId="2D345178" w14:textId="77777777" w:rsidR="00CE3045" w:rsidRPr="00CE3045" w:rsidRDefault="00CE3045" w:rsidP="00CE3045">
      <w:pPr>
        <w:pStyle w:val="EndNoteBibliography"/>
        <w:spacing w:after="0"/>
        <w:ind w:left="720" w:hanging="720"/>
        <w:rPr>
          <w:noProof/>
        </w:rPr>
      </w:pPr>
      <w:r w:rsidRPr="00CE3045">
        <w:rPr>
          <w:b/>
          <w:noProof/>
        </w:rPr>
        <w:t>Klose S, Moore JM, Tabatabai MA. 1999.</w:t>
      </w:r>
      <w:r w:rsidRPr="00CE3045">
        <w:rPr>
          <w:noProof/>
        </w:rPr>
        <w:t xml:space="preserve"> Arylsulfatase activity of microbial biomass in soils as affected by cropping systems. </w:t>
      </w:r>
      <w:r w:rsidRPr="00CE3045">
        <w:rPr>
          <w:i/>
          <w:noProof/>
        </w:rPr>
        <w:t>Biology and Fertility of Soils</w:t>
      </w:r>
      <w:r w:rsidRPr="00CE3045">
        <w:rPr>
          <w:noProof/>
        </w:rPr>
        <w:t xml:space="preserve"> </w:t>
      </w:r>
      <w:r w:rsidRPr="00CE3045">
        <w:rPr>
          <w:b/>
          <w:noProof/>
        </w:rPr>
        <w:t>29</w:t>
      </w:r>
      <w:r w:rsidRPr="00CE3045">
        <w:rPr>
          <w:noProof/>
        </w:rPr>
        <w:t>(1): 46-54.</w:t>
      </w:r>
    </w:p>
    <w:p w14:paraId="28559667" w14:textId="77777777" w:rsidR="00CE3045" w:rsidRPr="00CE3045" w:rsidRDefault="00CE3045" w:rsidP="00CE3045">
      <w:pPr>
        <w:pStyle w:val="EndNoteBibliography"/>
        <w:spacing w:after="0"/>
        <w:ind w:left="720" w:hanging="720"/>
        <w:rPr>
          <w:noProof/>
        </w:rPr>
      </w:pPr>
      <w:r w:rsidRPr="00CE3045">
        <w:rPr>
          <w:b/>
          <w:noProof/>
        </w:rPr>
        <w:t>Knee EM, Gong F-C, Gao M, Teplitski M, Jones AR, Foxworthy A, Mort AJ, Bauer WD. 2001.</w:t>
      </w:r>
      <w:r w:rsidRPr="00CE3045">
        <w:rPr>
          <w:noProof/>
        </w:rPr>
        <w:t xml:space="preserve"> Root Mucilage from Pea and Its Utilization by Rhizosphere Bacteria as a Sole Carbon Source. </w:t>
      </w:r>
      <w:r w:rsidRPr="00CE3045">
        <w:rPr>
          <w:i/>
          <w:noProof/>
        </w:rPr>
        <w:t>Molecular Plant-Microbe Interactions</w:t>
      </w:r>
      <w:r w:rsidRPr="00CE3045">
        <w:rPr>
          <w:noProof/>
        </w:rPr>
        <w:t xml:space="preserve"> </w:t>
      </w:r>
      <w:r w:rsidRPr="00CE3045">
        <w:rPr>
          <w:b/>
          <w:noProof/>
        </w:rPr>
        <w:t>14</w:t>
      </w:r>
      <w:r w:rsidRPr="00CE3045">
        <w:rPr>
          <w:noProof/>
        </w:rPr>
        <w:t>(6): 775-784.</w:t>
      </w:r>
    </w:p>
    <w:p w14:paraId="6BBF652C" w14:textId="77777777" w:rsidR="00CE3045" w:rsidRPr="00CE3045" w:rsidRDefault="00CE3045" w:rsidP="00CE3045">
      <w:pPr>
        <w:pStyle w:val="EndNoteBibliography"/>
        <w:spacing w:after="0"/>
        <w:ind w:left="720" w:hanging="720"/>
        <w:rPr>
          <w:noProof/>
        </w:rPr>
      </w:pPr>
      <w:r w:rsidRPr="00CE3045">
        <w:rPr>
          <w:b/>
          <w:noProof/>
        </w:rPr>
        <w:t>Koebernick N, Daly KR, Keyes SD, Bengough AG, Brown LK, Cooper LJ, George TS, Hallett PD, Naveed M, Raffan A, et al. 2018.</w:t>
      </w:r>
      <w:r w:rsidRPr="00CE3045">
        <w:rPr>
          <w:noProof/>
        </w:rPr>
        <w:t xml:space="preserve"> Imaging microstructure of the barley rhizosphere: particle packing and root hair influences. </w:t>
      </w:r>
      <w:r w:rsidRPr="00CE3045">
        <w:rPr>
          <w:i/>
          <w:noProof/>
        </w:rPr>
        <w:t>New Phytologist</w:t>
      </w:r>
      <w:r w:rsidRPr="00CE3045">
        <w:rPr>
          <w:noProof/>
        </w:rPr>
        <w:t xml:space="preserve"> </w:t>
      </w:r>
      <w:r w:rsidRPr="00CE3045">
        <w:rPr>
          <w:b/>
          <w:noProof/>
        </w:rPr>
        <w:t>0</w:t>
      </w:r>
      <w:r w:rsidRPr="00CE3045">
        <w:rPr>
          <w:noProof/>
        </w:rPr>
        <w:t>(ja).</w:t>
      </w:r>
    </w:p>
    <w:p w14:paraId="3D07797A" w14:textId="77777777" w:rsidR="00CE3045" w:rsidRPr="00CE3045" w:rsidRDefault="00CE3045" w:rsidP="00CE3045">
      <w:pPr>
        <w:pStyle w:val="EndNoteBibliography"/>
        <w:spacing w:after="0"/>
        <w:ind w:left="720" w:hanging="720"/>
        <w:rPr>
          <w:noProof/>
        </w:rPr>
      </w:pPr>
      <w:r w:rsidRPr="00CE3045">
        <w:rPr>
          <w:b/>
          <w:noProof/>
        </w:rPr>
        <w:t>Koebernick N, Daly KR, Keyes SD, George TS, Brown LK, Raffan A, Cooper LJ, Naveed M, Bengough AG, Sinclair I, et al. 2017.</w:t>
      </w:r>
      <w:r w:rsidRPr="00CE3045">
        <w:rPr>
          <w:noProof/>
        </w:rPr>
        <w:t xml:space="preserve"> High-resolution synchrotron imaging shows that root hairs influence rhizosphere soil structure formation. </w:t>
      </w:r>
      <w:r w:rsidRPr="00CE3045">
        <w:rPr>
          <w:i/>
          <w:noProof/>
        </w:rPr>
        <w:t>New Phytologist</w:t>
      </w:r>
      <w:r w:rsidRPr="00CE3045">
        <w:rPr>
          <w:noProof/>
        </w:rPr>
        <w:t xml:space="preserve"> </w:t>
      </w:r>
      <w:r w:rsidRPr="00CE3045">
        <w:rPr>
          <w:b/>
          <w:noProof/>
        </w:rPr>
        <w:t>216</w:t>
      </w:r>
      <w:r w:rsidRPr="00CE3045">
        <w:rPr>
          <w:noProof/>
        </w:rPr>
        <w:t>(1): 124-135.</w:t>
      </w:r>
    </w:p>
    <w:p w14:paraId="32385D12" w14:textId="77777777" w:rsidR="00CE3045" w:rsidRPr="00CE3045" w:rsidRDefault="00CE3045" w:rsidP="00CE3045">
      <w:pPr>
        <w:pStyle w:val="EndNoteBibliography"/>
        <w:spacing w:after="0"/>
        <w:ind w:left="720" w:hanging="720"/>
        <w:rPr>
          <w:noProof/>
        </w:rPr>
      </w:pPr>
      <w:r w:rsidRPr="00CE3045">
        <w:rPr>
          <w:b/>
          <w:noProof/>
        </w:rPr>
        <w:t>Kögel-Knabner I, Guggenberger G, Kleber M, Kandeler E, Kalbitz K, Scheu S, Eusterhues K, Leinweber P. 2008.</w:t>
      </w:r>
      <w:r w:rsidRPr="00CE3045">
        <w:rPr>
          <w:noProof/>
        </w:rPr>
        <w:t xml:space="preserve"> Organo-mineral associations in temperate soils: Integrating biology, mineralogy, and organic matter chemistry. </w:t>
      </w:r>
      <w:r w:rsidRPr="00CE3045">
        <w:rPr>
          <w:i/>
          <w:noProof/>
        </w:rPr>
        <w:t>Journal of Plant Nutrition and Soil Science</w:t>
      </w:r>
      <w:r w:rsidRPr="00CE3045">
        <w:rPr>
          <w:noProof/>
        </w:rPr>
        <w:t xml:space="preserve"> </w:t>
      </w:r>
      <w:r w:rsidRPr="00CE3045">
        <w:rPr>
          <w:b/>
          <w:noProof/>
        </w:rPr>
        <w:t>171</w:t>
      </w:r>
      <w:r w:rsidRPr="00CE3045">
        <w:rPr>
          <w:noProof/>
        </w:rPr>
        <w:t>(1): 61-82.</w:t>
      </w:r>
    </w:p>
    <w:p w14:paraId="67F23A0E" w14:textId="77777777" w:rsidR="00CE3045" w:rsidRPr="00CE3045" w:rsidRDefault="00CE3045" w:rsidP="00CE3045">
      <w:pPr>
        <w:pStyle w:val="EndNoteBibliography"/>
        <w:spacing w:after="0"/>
        <w:ind w:left="720" w:hanging="720"/>
        <w:rPr>
          <w:noProof/>
        </w:rPr>
      </w:pPr>
      <w:r w:rsidRPr="00CE3045">
        <w:rPr>
          <w:b/>
          <w:noProof/>
        </w:rPr>
        <w:t>Kölbl A, Schweizer AS, Mueller WC, Höschen C, Said-Pullicino D, Romani M, Lugmeier J, Schlüter S, Kögel-Knabner I. 2017.</w:t>
      </w:r>
      <w:r w:rsidRPr="00CE3045">
        <w:rPr>
          <w:noProof/>
        </w:rPr>
        <w:t xml:space="preserve"> Legacy of Rice Roots as Encoded in Distinctive Microsites of Oxides, Silicates, and Organic Matter. </w:t>
      </w:r>
      <w:r w:rsidRPr="00CE3045">
        <w:rPr>
          <w:i/>
          <w:noProof/>
        </w:rPr>
        <w:t>Soils</w:t>
      </w:r>
      <w:r w:rsidRPr="00CE3045">
        <w:rPr>
          <w:noProof/>
        </w:rPr>
        <w:t xml:space="preserve"> </w:t>
      </w:r>
      <w:r w:rsidRPr="00CE3045">
        <w:rPr>
          <w:b/>
          <w:noProof/>
        </w:rPr>
        <w:t>1</w:t>
      </w:r>
      <w:r w:rsidRPr="00CE3045">
        <w:rPr>
          <w:noProof/>
        </w:rPr>
        <w:t>(1).</w:t>
      </w:r>
    </w:p>
    <w:p w14:paraId="6548A7AF" w14:textId="77777777" w:rsidR="00CE3045" w:rsidRPr="00CE3045" w:rsidRDefault="00CE3045" w:rsidP="00CE3045">
      <w:pPr>
        <w:pStyle w:val="EndNoteBibliography"/>
        <w:spacing w:after="0"/>
        <w:ind w:left="720" w:hanging="720"/>
        <w:rPr>
          <w:noProof/>
        </w:rPr>
      </w:pPr>
      <w:r w:rsidRPr="00CE3045">
        <w:rPr>
          <w:b/>
          <w:noProof/>
        </w:rPr>
        <w:t>Lambers H, Raven JA, Shaver GR, Smith SE. 2008.</w:t>
      </w:r>
      <w:r w:rsidRPr="00CE3045">
        <w:rPr>
          <w:noProof/>
        </w:rPr>
        <w:t xml:space="preserve"> Plant nutrient-acquisition strategies change with soil age. </w:t>
      </w:r>
      <w:r w:rsidRPr="00CE3045">
        <w:rPr>
          <w:i/>
          <w:noProof/>
        </w:rPr>
        <w:t>Trends in Ecology &amp; Evolution</w:t>
      </w:r>
      <w:r w:rsidRPr="00CE3045">
        <w:rPr>
          <w:noProof/>
        </w:rPr>
        <w:t xml:space="preserve"> </w:t>
      </w:r>
      <w:r w:rsidRPr="00CE3045">
        <w:rPr>
          <w:b/>
          <w:noProof/>
        </w:rPr>
        <w:t>23</w:t>
      </w:r>
      <w:r w:rsidRPr="00CE3045">
        <w:rPr>
          <w:noProof/>
        </w:rPr>
        <w:t>(2): 95-103.</w:t>
      </w:r>
    </w:p>
    <w:p w14:paraId="0C4B94BF" w14:textId="77777777" w:rsidR="00CE3045" w:rsidRPr="00CE3045" w:rsidRDefault="00CE3045" w:rsidP="00CE3045">
      <w:pPr>
        <w:pStyle w:val="EndNoteBibliography"/>
        <w:spacing w:after="0"/>
        <w:ind w:left="720" w:hanging="720"/>
        <w:rPr>
          <w:noProof/>
        </w:rPr>
      </w:pPr>
      <w:r w:rsidRPr="00CE3045">
        <w:rPr>
          <w:b/>
          <w:noProof/>
        </w:rPr>
        <w:t>Leustek T, Saito K. 1999.</w:t>
      </w:r>
      <w:r w:rsidRPr="00CE3045">
        <w:rPr>
          <w:noProof/>
        </w:rPr>
        <w:t xml:space="preserve"> Sulfate Transport and Assimilation in Plants. </w:t>
      </w:r>
      <w:r w:rsidRPr="00CE3045">
        <w:rPr>
          <w:i/>
          <w:noProof/>
        </w:rPr>
        <w:t>Plant Physiology</w:t>
      </w:r>
      <w:r w:rsidRPr="00CE3045">
        <w:rPr>
          <w:noProof/>
        </w:rPr>
        <w:t xml:space="preserve"> </w:t>
      </w:r>
      <w:r w:rsidRPr="00CE3045">
        <w:rPr>
          <w:b/>
          <w:noProof/>
        </w:rPr>
        <w:t>120</w:t>
      </w:r>
      <w:r w:rsidRPr="00CE3045">
        <w:rPr>
          <w:noProof/>
        </w:rPr>
        <w:t>(3): 637.</w:t>
      </w:r>
    </w:p>
    <w:p w14:paraId="7BFAA250" w14:textId="77777777" w:rsidR="00CE3045" w:rsidRPr="00CE3045" w:rsidRDefault="00CE3045" w:rsidP="00CE3045">
      <w:pPr>
        <w:pStyle w:val="EndNoteBibliography"/>
        <w:spacing w:after="0"/>
        <w:ind w:left="720" w:hanging="720"/>
        <w:rPr>
          <w:noProof/>
        </w:rPr>
      </w:pPr>
      <w:r w:rsidRPr="00CE3045">
        <w:rPr>
          <w:b/>
          <w:noProof/>
        </w:rPr>
        <w:t>Linder T. 2018.</w:t>
      </w:r>
      <w:r w:rsidRPr="00CE3045">
        <w:rPr>
          <w:noProof/>
        </w:rPr>
        <w:t xml:space="preserve"> Assimilation of alternative sulfur sources in fungi. </w:t>
      </w:r>
      <w:r w:rsidRPr="00CE3045">
        <w:rPr>
          <w:i/>
          <w:noProof/>
        </w:rPr>
        <w:t>World Journal of Microbiology and Biotechnology</w:t>
      </w:r>
      <w:r w:rsidRPr="00CE3045">
        <w:rPr>
          <w:noProof/>
        </w:rPr>
        <w:t xml:space="preserve"> </w:t>
      </w:r>
      <w:r w:rsidRPr="00CE3045">
        <w:rPr>
          <w:b/>
          <w:noProof/>
        </w:rPr>
        <w:t>34</w:t>
      </w:r>
      <w:r w:rsidRPr="00CE3045">
        <w:rPr>
          <w:noProof/>
        </w:rPr>
        <w:t>(4): 51.</w:t>
      </w:r>
    </w:p>
    <w:p w14:paraId="3EBE7B34" w14:textId="77777777" w:rsidR="00CE3045" w:rsidRPr="00CE3045" w:rsidRDefault="00CE3045" w:rsidP="00CE3045">
      <w:pPr>
        <w:pStyle w:val="EndNoteBibliography"/>
        <w:spacing w:after="0"/>
        <w:ind w:left="720" w:hanging="720"/>
        <w:rPr>
          <w:noProof/>
        </w:rPr>
      </w:pPr>
      <w:r w:rsidRPr="00CE3045">
        <w:rPr>
          <w:b/>
          <w:noProof/>
        </w:rPr>
        <w:lastRenderedPageBreak/>
        <w:t>Lombi E, Scheckel KG, Armstrong RD, Forrester S, Cutler JN, Paterson D. 2006.</w:t>
      </w:r>
      <w:r w:rsidRPr="00CE3045">
        <w:rPr>
          <w:noProof/>
        </w:rPr>
        <w:t xml:space="preserve"> Speciation and Distribution of Phosphorus in a Fertilized Soil: A Synchrotron-Based Investigation. </w:t>
      </w:r>
      <w:r w:rsidRPr="00CE3045">
        <w:rPr>
          <w:i/>
          <w:noProof/>
        </w:rPr>
        <w:t>Soil Science Society of America Journal</w:t>
      </w:r>
      <w:r w:rsidRPr="00CE3045">
        <w:rPr>
          <w:noProof/>
        </w:rPr>
        <w:t xml:space="preserve"> </w:t>
      </w:r>
      <w:r w:rsidRPr="00CE3045">
        <w:rPr>
          <w:b/>
          <w:noProof/>
        </w:rPr>
        <w:t>70</w:t>
      </w:r>
      <w:r w:rsidRPr="00CE3045">
        <w:rPr>
          <w:noProof/>
        </w:rPr>
        <w:t>(6): 2038-2048.</w:t>
      </w:r>
    </w:p>
    <w:p w14:paraId="2C77B1EF" w14:textId="77777777" w:rsidR="00CE3045" w:rsidRPr="00CE3045" w:rsidRDefault="00CE3045" w:rsidP="00CE3045">
      <w:pPr>
        <w:pStyle w:val="EndNoteBibliography"/>
        <w:spacing w:after="0"/>
        <w:ind w:left="720" w:hanging="720"/>
        <w:rPr>
          <w:noProof/>
        </w:rPr>
      </w:pPr>
      <w:r w:rsidRPr="00CE3045">
        <w:rPr>
          <w:b/>
          <w:noProof/>
        </w:rPr>
        <w:t>Lovley DR. 1991.</w:t>
      </w:r>
      <w:r w:rsidRPr="00CE3045">
        <w:rPr>
          <w:noProof/>
        </w:rPr>
        <w:t xml:space="preserve"> Dissimilatory Fe(III) and Mn(IV) reduction. </w:t>
      </w:r>
      <w:r w:rsidRPr="00CE3045">
        <w:rPr>
          <w:i/>
          <w:noProof/>
        </w:rPr>
        <w:t>Microbiological Reviews</w:t>
      </w:r>
      <w:r w:rsidRPr="00CE3045">
        <w:rPr>
          <w:noProof/>
        </w:rPr>
        <w:t xml:space="preserve"> </w:t>
      </w:r>
      <w:r w:rsidRPr="00CE3045">
        <w:rPr>
          <w:b/>
          <w:noProof/>
        </w:rPr>
        <w:t>55</w:t>
      </w:r>
      <w:r w:rsidRPr="00CE3045">
        <w:rPr>
          <w:noProof/>
        </w:rPr>
        <w:t>(2): 259.</w:t>
      </w:r>
    </w:p>
    <w:p w14:paraId="23945988" w14:textId="77777777" w:rsidR="00CE3045" w:rsidRPr="00CE3045" w:rsidRDefault="00CE3045" w:rsidP="00CE3045">
      <w:pPr>
        <w:pStyle w:val="EndNoteBibliography"/>
        <w:spacing w:after="0"/>
        <w:ind w:left="720" w:hanging="720"/>
        <w:rPr>
          <w:noProof/>
        </w:rPr>
      </w:pPr>
      <w:r w:rsidRPr="00CE3045">
        <w:rPr>
          <w:b/>
          <w:noProof/>
        </w:rPr>
        <w:t>Lovley DR, Phillips EJ. 1988.</w:t>
      </w:r>
      <w:r w:rsidRPr="00CE3045">
        <w:rPr>
          <w:noProof/>
        </w:rPr>
        <w:t xml:space="preserve"> Novel mode of microbial energy metabolism: organic carbon oxidation coupled to dissimilatory reduction of iron or manganese. </w:t>
      </w:r>
      <w:r w:rsidRPr="00CE3045">
        <w:rPr>
          <w:i/>
          <w:noProof/>
        </w:rPr>
        <w:t>Applied and Environmental Microbiology</w:t>
      </w:r>
      <w:r w:rsidRPr="00CE3045">
        <w:rPr>
          <w:noProof/>
        </w:rPr>
        <w:t xml:space="preserve"> </w:t>
      </w:r>
      <w:r w:rsidRPr="00CE3045">
        <w:rPr>
          <w:b/>
          <w:noProof/>
        </w:rPr>
        <w:t>54</w:t>
      </w:r>
      <w:r w:rsidRPr="00CE3045">
        <w:rPr>
          <w:noProof/>
        </w:rPr>
        <w:t>(6): 1472-1480.</w:t>
      </w:r>
    </w:p>
    <w:p w14:paraId="6E8AF335" w14:textId="77777777" w:rsidR="00CE3045" w:rsidRPr="00CE3045" w:rsidRDefault="00CE3045" w:rsidP="00CE3045">
      <w:pPr>
        <w:pStyle w:val="EndNoteBibliography"/>
        <w:spacing w:after="0"/>
        <w:ind w:left="720" w:hanging="720"/>
        <w:rPr>
          <w:noProof/>
        </w:rPr>
      </w:pPr>
      <w:r w:rsidRPr="00CE3045">
        <w:rPr>
          <w:b/>
          <w:noProof/>
        </w:rPr>
        <w:t>Marschner H, Römheld V, Kissel M. 1986.</w:t>
      </w:r>
      <w:r w:rsidRPr="00CE3045">
        <w:rPr>
          <w:noProof/>
        </w:rPr>
        <w:t xml:space="preserve"> Different strategies in higher plants in mobilization and uptake of iron. </w:t>
      </w:r>
      <w:r w:rsidRPr="00CE3045">
        <w:rPr>
          <w:i/>
          <w:noProof/>
        </w:rPr>
        <w:t>Journal of Plant Nutrition</w:t>
      </w:r>
      <w:r w:rsidRPr="00CE3045">
        <w:rPr>
          <w:noProof/>
        </w:rPr>
        <w:t xml:space="preserve"> </w:t>
      </w:r>
      <w:r w:rsidRPr="00CE3045">
        <w:rPr>
          <w:b/>
          <w:noProof/>
        </w:rPr>
        <w:t>9</w:t>
      </w:r>
      <w:r w:rsidRPr="00CE3045">
        <w:rPr>
          <w:noProof/>
        </w:rPr>
        <w:t>(3-7): 695-713.</w:t>
      </w:r>
    </w:p>
    <w:p w14:paraId="61241602" w14:textId="77777777" w:rsidR="00CE3045" w:rsidRPr="00CE3045" w:rsidRDefault="00CE3045" w:rsidP="00CE3045">
      <w:pPr>
        <w:pStyle w:val="EndNoteBibliography"/>
        <w:spacing w:after="0"/>
        <w:ind w:left="720" w:hanging="720"/>
        <w:rPr>
          <w:noProof/>
        </w:rPr>
      </w:pPr>
      <w:r w:rsidRPr="00CE3045">
        <w:rPr>
          <w:b/>
          <w:noProof/>
        </w:rPr>
        <w:t>Mendes R, Garbeva P, Raaijmakers JM. 2013.</w:t>
      </w:r>
      <w:r w:rsidRPr="00CE3045">
        <w:rPr>
          <w:noProof/>
        </w:rPr>
        <w:t xml:space="preserve"> The rhizosphere microbiome: significance of plant beneficial, plant pathogenic, and human pathogenic microorganisms. </w:t>
      </w:r>
      <w:r w:rsidRPr="00CE3045">
        <w:rPr>
          <w:i/>
          <w:noProof/>
        </w:rPr>
        <w:t>FEMS Microbiology Reviews</w:t>
      </w:r>
      <w:r w:rsidRPr="00CE3045">
        <w:rPr>
          <w:noProof/>
        </w:rPr>
        <w:t xml:space="preserve"> </w:t>
      </w:r>
      <w:r w:rsidRPr="00CE3045">
        <w:rPr>
          <w:b/>
          <w:noProof/>
        </w:rPr>
        <w:t>37</w:t>
      </w:r>
      <w:r w:rsidRPr="00CE3045">
        <w:rPr>
          <w:noProof/>
        </w:rPr>
        <w:t>(5): 634-663.</w:t>
      </w:r>
    </w:p>
    <w:p w14:paraId="36D89812" w14:textId="77777777" w:rsidR="00CE3045" w:rsidRPr="00CE3045" w:rsidRDefault="00CE3045" w:rsidP="00CE3045">
      <w:pPr>
        <w:pStyle w:val="EndNoteBibliography"/>
        <w:spacing w:after="0"/>
        <w:ind w:left="720" w:hanging="720"/>
        <w:rPr>
          <w:noProof/>
        </w:rPr>
      </w:pPr>
      <w:r w:rsidRPr="00CE3045">
        <w:rPr>
          <w:b/>
          <w:noProof/>
        </w:rPr>
        <w:t>Mirleau P, Wogelius R, Smith A, Kertesz MA. 2005.</w:t>
      </w:r>
      <w:r w:rsidRPr="00CE3045">
        <w:rPr>
          <w:noProof/>
        </w:rPr>
        <w:t xml:space="preserve"> Importance of organosulfur utilization for survival of Pseudomonas putida in soil and rhizosphere. </w:t>
      </w:r>
      <w:r w:rsidRPr="00CE3045">
        <w:rPr>
          <w:i/>
          <w:noProof/>
        </w:rPr>
        <w:t>Applied and Environmental Microbiology</w:t>
      </w:r>
      <w:r w:rsidRPr="00CE3045">
        <w:rPr>
          <w:noProof/>
        </w:rPr>
        <w:t xml:space="preserve"> </w:t>
      </w:r>
      <w:r w:rsidRPr="00CE3045">
        <w:rPr>
          <w:b/>
          <w:noProof/>
        </w:rPr>
        <w:t>71</w:t>
      </w:r>
      <w:r w:rsidRPr="00CE3045">
        <w:rPr>
          <w:noProof/>
        </w:rPr>
        <w:t>(11): 6571-6577.</w:t>
      </w:r>
    </w:p>
    <w:p w14:paraId="3DFB57B1" w14:textId="77777777" w:rsidR="00CE3045" w:rsidRPr="00CE3045" w:rsidRDefault="00CE3045" w:rsidP="00CE3045">
      <w:pPr>
        <w:pStyle w:val="EndNoteBibliography"/>
        <w:spacing w:after="0"/>
        <w:ind w:left="720" w:hanging="720"/>
        <w:rPr>
          <w:noProof/>
        </w:rPr>
      </w:pPr>
      <w:r w:rsidRPr="00CE3045">
        <w:rPr>
          <w:b/>
          <w:noProof/>
        </w:rPr>
        <w:t>Mueller CW, Hoeschen C, Steffens M, Buddenbaum H, Hinkel K, Bockheim JG, Kao-Kniffin J. 2017.</w:t>
      </w:r>
      <w:r w:rsidRPr="00CE3045">
        <w:rPr>
          <w:noProof/>
        </w:rPr>
        <w:t xml:space="preserve"> Microscale soil structures foster organic matter stabilization in permafrost soils. </w:t>
      </w:r>
      <w:r w:rsidRPr="00CE3045">
        <w:rPr>
          <w:i/>
          <w:noProof/>
        </w:rPr>
        <w:t>Geoderma</w:t>
      </w:r>
      <w:r w:rsidRPr="00CE3045">
        <w:rPr>
          <w:noProof/>
        </w:rPr>
        <w:t xml:space="preserve"> </w:t>
      </w:r>
      <w:r w:rsidRPr="00CE3045">
        <w:rPr>
          <w:b/>
          <w:noProof/>
        </w:rPr>
        <w:t>293</w:t>
      </w:r>
      <w:r w:rsidRPr="00CE3045">
        <w:rPr>
          <w:noProof/>
        </w:rPr>
        <w:t>: 44-53.</w:t>
      </w:r>
    </w:p>
    <w:p w14:paraId="16982775" w14:textId="77777777" w:rsidR="00CE3045" w:rsidRPr="00CE3045" w:rsidRDefault="00CE3045" w:rsidP="00CE3045">
      <w:pPr>
        <w:pStyle w:val="EndNoteBibliography"/>
        <w:spacing w:after="0"/>
        <w:ind w:left="720" w:hanging="720"/>
        <w:rPr>
          <w:noProof/>
        </w:rPr>
      </w:pPr>
      <w:r w:rsidRPr="00CE3045">
        <w:rPr>
          <w:b/>
          <w:noProof/>
        </w:rPr>
        <w:t>Naveed M, Brown LK, Raffan AC, George TS, Bengough AG, Roose T, Sinclair I, Koebernick N, Cooper L, Hackett CA, et al. 2017a.</w:t>
      </w:r>
      <w:r w:rsidRPr="00CE3045">
        <w:rPr>
          <w:noProof/>
        </w:rPr>
        <w:t xml:space="preserve"> Plant exudates may stabilize or weaken soil depending on species, origin and time. </w:t>
      </w:r>
      <w:r w:rsidRPr="00CE3045">
        <w:rPr>
          <w:i/>
          <w:noProof/>
        </w:rPr>
        <w:t>European Journal of Soil Science</w:t>
      </w:r>
      <w:r w:rsidRPr="00CE3045">
        <w:rPr>
          <w:noProof/>
        </w:rPr>
        <w:t xml:space="preserve"> </w:t>
      </w:r>
      <w:r w:rsidRPr="00CE3045">
        <w:rPr>
          <w:b/>
          <w:noProof/>
        </w:rPr>
        <w:t>68</w:t>
      </w:r>
      <w:r w:rsidRPr="00CE3045">
        <w:rPr>
          <w:noProof/>
        </w:rPr>
        <w:t>(6): 806-816.</w:t>
      </w:r>
    </w:p>
    <w:p w14:paraId="7E9DE7CB" w14:textId="77777777" w:rsidR="00CE3045" w:rsidRPr="00CE3045" w:rsidRDefault="00CE3045" w:rsidP="00CE3045">
      <w:pPr>
        <w:pStyle w:val="EndNoteBibliography"/>
        <w:spacing w:after="0"/>
        <w:ind w:left="720" w:hanging="720"/>
        <w:rPr>
          <w:noProof/>
        </w:rPr>
      </w:pPr>
      <w:r w:rsidRPr="00CE3045">
        <w:rPr>
          <w:b/>
          <w:noProof/>
        </w:rPr>
        <w:t>Naveed M, Brown LK, Raffan AC, George TS, Bengough AG, Roose T, Sinclair I, Koebernick N, Cooper L, Hallett PD. 2017b.</w:t>
      </w:r>
      <w:r w:rsidRPr="00CE3045">
        <w:rPr>
          <w:noProof/>
        </w:rPr>
        <w:t xml:space="preserve"> Rhizosphere-scale quantification of hydraulic and mechanical properties of soil impacted by root and seed exudates. </w:t>
      </w:r>
      <w:r w:rsidRPr="00CE3045">
        <w:rPr>
          <w:i/>
          <w:noProof/>
        </w:rPr>
        <w:t>Vadose Zone Journal</w:t>
      </w:r>
      <w:r w:rsidRPr="00CE3045">
        <w:rPr>
          <w:noProof/>
        </w:rPr>
        <w:t>.</w:t>
      </w:r>
    </w:p>
    <w:p w14:paraId="1C500794" w14:textId="77777777" w:rsidR="00CE3045" w:rsidRPr="00CE3045" w:rsidRDefault="00CE3045" w:rsidP="00CE3045">
      <w:pPr>
        <w:pStyle w:val="EndNoteBibliography"/>
        <w:spacing w:after="0"/>
        <w:ind w:left="720" w:hanging="720"/>
        <w:rPr>
          <w:noProof/>
        </w:rPr>
      </w:pPr>
      <w:r w:rsidRPr="00CE3045">
        <w:rPr>
          <w:b/>
          <w:noProof/>
        </w:rPr>
        <w:t>Nevin KP, Lovley DR. 2002.</w:t>
      </w:r>
      <w:r w:rsidRPr="00CE3045">
        <w:rPr>
          <w:noProof/>
        </w:rPr>
        <w:t xml:space="preserve"> Mechanisms for accessing insoluble Fe(III) oxide during dissimilatory Fe(III) reduction by Geothrix fermentans. </w:t>
      </w:r>
      <w:r w:rsidRPr="00CE3045">
        <w:rPr>
          <w:i/>
          <w:noProof/>
        </w:rPr>
        <w:t>Applied and Environmental Microbiology</w:t>
      </w:r>
      <w:r w:rsidRPr="00CE3045">
        <w:rPr>
          <w:noProof/>
        </w:rPr>
        <w:t xml:space="preserve"> </w:t>
      </w:r>
      <w:r w:rsidRPr="00CE3045">
        <w:rPr>
          <w:b/>
          <w:noProof/>
        </w:rPr>
        <w:t>68</w:t>
      </w:r>
      <w:r w:rsidRPr="00CE3045">
        <w:rPr>
          <w:noProof/>
        </w:rPr>
        <w:t>(5): 2294-2299.</w:t>
      </w:r>
    </w:p>
    <w:p w14:paraId="2CDD9B8F" w14:textId="77777777" w:rsidR="00CE3045" w:rsidRPr="00CE3045" w:rsidRDefault="00CE3045" w:rsidP="00CE3045">
      <w:pPr>
        <w:pStyle w:val="EndNoteBibliography"/>
        <w:spacing w:after="0"/>
        <w:ind w:left="720" w:hanging="720"/>
        <w:rPr>
          <w:noProof/>
        </w:rPr>
      </w:pPr>
      <w:r w:rsidRPr="00CE3045">
        <w:rPr>
          <w:b/>
          <w:noProof/>
        </w:rPr>
        <w:t>Otsu N. 1979.</w:t>
      </w:r>
      <w:r w:rsidRPr="00CE3045">
        <w:rPr>
          <w:noProof/>
        </w:rPr>
        <w:t xml:space="preserve"> A Threshold Selection Method from Gray-Level Histograms. </w:t>
      </w:r>
      <w:r w:rsidRPr="00CE3045">
        <w:rPr>
          <w:i/>
          <w:noProof/>
        </w:rPr>
        <w:t>IEEE Transactions on Systems, Man, and Cybernetics</w:t>
      </w:r>
      <w:r w:rsidRPr="00CE3045">
        <w:rPr>
          <w:noProof/>
        </w:rPr>
        <w:t xml:space="preserve"> </w:t>
      </w:r>
      <w:r w:rsidRPr="00CE3045">
        <w:rPr>
          <w:b/>
          <w:noProof/>
        </w:rPr>
        <w:t>9</w:t>
      </w:r>
      <w:r w:rsidRPr="00CE3045">
        <w:rPr>
          <w:noProof/>
        </w:rPr>
        <w:t>(1): 62-66.</w:t>
      </w:r>
    </w:p>
    <w:p w14:paraId="7812BFB8" w14:textId="77777777" w:rsidR="00CE3045" w:rsidRPr="00CE3045" w:rsidRDefault="00CE3045" w:rsidP="00CE3045">
      <w:pPr>
        <w:pStyle w:val="EndNoteBibliography"/>
        <w:spacing w:after="0"/>
        <w:ind w:left="720" w:hanging="720"/>
        <w:rPr>
          <w:noProof/>
        </w:rPr>
      </w:pPr>
      <w:r w:rsidRPr="00CE3045">
        <w:rPr>
          <w:b/>
          <w:noProof/>
        </w:rPr>
        <w:t>Prietzel J, Dümig A, Wu Y, Zhou J, Klysubun W. 2013.</w:t>
      </w:r>
      <w:r w:rsidRPr="00CE3045">
        <w:rPr>
          <w:noProof/>
        </w:rPr>
        <w:t xml:space="preserve"> Synchrotron-based P K-edge XANES spectroscopy reveals rapid changes of phosphorus speciation in the topsoil of two glacier foreland chronosequences. </w:t>
      </w:r>
      <w:r w:rsidRPr="00CE3045">
        <w:rPr>
          <w:i/>
          <w:noProof/>
        </w:rPr>
        <w:t>Geochimica et Cosmochimica Acta</w:t>
      </w:r>
      <w:r w:rsidRPr="00CE3045">
        <w:rPr>
          <w:noProof/>
        </w:rPr>
        <w:t xml:space="preserve"> </w:t>
      </w:r>
      <w:r w:rsidRPr="00CE3045">
        <w:rPr>
          <w:b/>
          <w:noProof/>
        </w:rPr>
        <w:t>108</w:t>
      </w:r>
      <w:r w:rsidRPr="00CE3045">
        <w:rPr>
          <w:noProof/>
        </w:rPr>
        <w:t>: 154-171.</w:t>
      </w:r>
    </w:p>
    <w:p w14:paraId="07F3A07F" w14:textId="77777777" w:rsidR="00CE3045" w:rsidRPr="00CE3045" w:rsidRDefault="00CE3045" w:rsidP="00CE3045">
      <w:pPr>
        <w:pStyle w:val="EndNoteBibliography"/>
        <w:spacing w:after="0"/>
        <w:ind w:left="720" w:hanging="720"/>
        <w:rPr>
          <w:noProof/>
        </w:rPr>
      </w:pPr>
      <w:r w:rsidRPr="00CE3045">
        <w:rPr>
          <w:b/>
          <w:noProof/>
        </w:rPr>
        <w:t>Prietzel J, Thieme J, Eusterhues K, Eichert D. 2007.</w:t>
      </w:r>
      <w:r w:rsidRPr="00CE3045">
        <w:rPr>
          <w:noProof/>
        </w:rPr>
        <w:t xml:space="preserve"> Iron speciation in soils and soil aggregates by synchrotron‐based X‐ray microspectroscopy (XANES,μ‐XANES). </w:t>
      </w:r>
      <w:r w:rsidRPr="00CE3045">
        <w:rPr>
          <w:i/>
          <w:noProof/>
        </w:rPr>
        <w:t>European Journal of Soil Science</w:t>
      </w:r>
      <w:r w:rsidRPr="00CE3045">
        <w:rPr>
          <w:noProof/>
        </w:rPr>
        <w:t xml:space="preserve"> </w:t>
      </w:r>
      <w:r w:rsidRPr="00CE3045">
        <w:rPr>
          <w:b/>
          <w:noProof/>
        </w:rPr>
        <w:t>58</w:t>
      </w:r>
      <w:r w:rsidRPr="00CE3045">
        <w:rPr>
          <w:noProof/>
        </w:rPr>
        <w:t>(5): 1027-1041.</w:t>
      </w:r>
    </w:p>
    <w:p w14:paraId="516F7C8A" w14:textId="77777777" w:rsidR="00CE3045" w:rsidRPr="00CE3045" w:rsidRDefault="00CE3045" w:rsidP="00CE3045">
      <w:pPr>
        <w:pStyle w:val="EndNoteBibliography"/>
        <w:spacing w:after="0"/>
        <w:ind w:left="720" w:hanging="720"/>
        <w:rPr>
          <w:noProof/>
        </w:rPr>
      </w:pPr>
      <w:r w:rsidRPr="00CE3045">
        <w:rPr>
          <w:b/>
          <w:noProof/>
        </w:rPr>
        <w:t>Prietzel J, Thieme J, Neuhäusler U, Susini J, Kögel‐Knabner I. 2003.</w:t>
      </w:r>
      <w:r w:rsidRPr="00CE3045">
        <w:rPr>
          <w:noProof/>
        </w:rPr>
        <w:t xml:space="preserve"> Speciation of sulphur in soils and soil particles by X‐ray spectromicroscopy. </w:t>
      </w:r>
      <w:r w:rsidRPr="00CE3045">
        <w:rPr>
          <w:i/>
          <w:noProof/>
        </w:rPr>
        <w:t>European Journal of Soil Science</w:t>
      </w:r>
      <w:r w:rsidRPr="00CE3045">
        <w:rPr>
          <w:noProof/>
        </w:rPr>
        <w:t xml:space="preserve"> </w:t>
      </w:r>
      <w:r w:rsidRPr="00CE3045">
        <w:rPr>
          <w:b/>
          <w:noProof/>
        </w:rPr>
        <w:t>54</w:t>
      </w:r>
      <w:r w:rsidRPr="00CE3045">
        <w:rPr>
          <w:noProof/>
        </w:rPr>
        <w:t>(2): 423-433.</w:t>
      </w:r>
    </w:p>
    <w:p w14:paraId="0A54A54B" w14:textId="77777777" w:rsidR="00CE3045" w:rsidRPr="00CE3045" w:rsidRDefault="00CE3045" w:rsidP="00CE3045">
      <w:pPr>
        <w:pStyle w:val="EndNoteBibliography"/>
        <w:spacing w:after="0"/>
        <w:ind w:left="720" w:hanging="720"/>
        <w:rPr>
          <w:noProof/>
        </w:rPr>
      </w:pPr>
      <w:r w:rsidRPr="00CE3045">
        <w:rPr>
          <w:b/>
          <w:noProof/>
        </w:rPr>
        <w:t>Prietzel J, Thieme J, Salomé M, Knicker H. 2007.</w:t>
      </w:r>
      <w:r w:rsidRPr="00CE3045">
        <w:rPr>
          <w:noProof/>
        </w:rPr>
        <w:t xml:space="preserve"> Sulfur K-edge XANES spectroscopy reveals differences in sulfur speciation of bulk soils, humic acid, fulvic acid, and particle size separates. </w:t>
      </w:r>
      <w:r w:rsidRPr="00CE3045">
        <w:rPr>
          <w:i/>
          <w:noProof/>
        </w:rPr>
        <w:t>Soil Biology and Biochemistry</w:t>
      </w:r>
      <w:r w:rsidRPr="00CE3045">
        <w:rPr>
          <w:noProof/>
        </w:rPr>
        <w:t xml:space="preserve"> </w:t>
      </w:r>
      <w:r w:rsidRPr="00CE3045">
        <w:rPr>
          <w:b/>
          <w:noProof/>
        </w:rPr>
        <w:t>39</w:t>
      </w:r>
      <w:r w:rsidRPr="00CE3045">
        <w:rPr>
          <w:noProof/>
        </w:rPr>
        <w:t>(4): 877-890.</w:t>
      </w:r>
    </w:p>
    <w:p w14:paraId="3B42DFB0" w14:textId="77777777" w:rsidR="00CE3045" w:rsidRPr="00CE3045" w:rsidRDefault="00CE3045" w:rsidP="00CE3045">
      <w:pPr>
        <w:pStyle w:val="EndNoteBibliography"/>
        <w:spacing w:after="0"/>
        <w:ind w:left="720" w:hanging="720"/>
        <w:rPr>
          <w:noProof/>
        </w:rPr>
      </w:pPr>
      <w:r w:rsidRPr="00CE3045">
        <w:rPr>
          <w:b/>
          <w:noProof/>
        </w:rPr>
        <w:t>Ptashnyk M, Roose T, Jones DL, Kirk GJD. 2011.</w:t>
      </w:r>
      <w:r w:rsidRPr="00CE3045">
        <w:rPr>
          <w:noProof/>
        </w:rPr>
        <w:t xml:space="preserve"> Enhanced zinc uptake by rice through phytosiderophore secretion: a modelling study. </w:t>
      </w:r>
      <w:r w:rsidRPr="00CE3045">
        <w:rPr>
          <w:i/>
          <w:noProof/>
        </w:rPr>
        <w:t>Plant, Cell &amp; Environment</w:t>
      </w:r>
      <w:r w:rsidRPr="00CE3045">
        <w:rPr>
          <w:noProof/>
        </w:rPr>
        <w:t xml:space="preserve"> </w:t>
      </w:r>
      <w:r w:rsidRPr="00CE3045">
        <w:rPr>
          <w:b/>
          <w:noProof/>
        </w:rPr>
        <w:t>34</w:t>
      </w:r>
      <w:r w:rsidRPr="00CE3045">
        <w:rPr>
          <w:noProof/>
        </w:rPr>
        <w:t>(12): 2038-2046.</w:t>
      </w:r>
    </w:p>
    <w:p w14:paraId="129CC91D" w14:textId="77777777" w:rsidR="00CE3045" w:rsidRPr="00CE3045" w:rsidRDefault="00CE3045" w:rsidP="00CE3045">
      <w:pPr>
        <w:pStyle w:val="EndNoteBibliography"/>
        <w:spacing w:after="0"/>
        <w:ind w:left="720" w:hanging="720"/>
        <w:rPr>
          <w:noProof/>
        </w:rPr>
      </w:pPr>
      <w:r w:rsidRPr="00CE3045">
        <w:rPr>
          <w:b/>
          <w:noProof/>
        </w:rPr>
        <w:t>Ravel B, Newville M. 2005.</w:t>
      </w:r>
      <w:r w:rsidRPr="00CE3045">
        <w:rPr>
          <w:noProof/>
        </w:rPr>
        <w:t xml:space="preserve"> ATHENA, ARTEMIS, HEPHAESTUS: data analysis for X-ray absorption spectroscopy using IFEFFIT. </w:t>
      </w:r>
      <w:r w:rsidRPr="00CE3045">
        <w:rPr>
          <w:i/>
          <w:noProof/>
        </w:rPr>
        <w:t>Journal of Synchrotron Radiation</w:t>
      </w:r>
      <w:r w:rsidRPr="00CE3045">
        <w:rPr>
          <w:noProof/>
        </w:rPr>
        <w:t xml:space="preserve"> </w:t>
      </w:r>
      <w:r w:rsidRPr="00CE3045">
        <w:rPr>
          <w:b/>
          <w:noProof/>
        </w:rPr>
        <w:t>12</w:t>
      </w:r>
      <w:r w:rsidRPr="00CE3045">
        <w:rPr>
          <w:noProof/>
        </w:rPr>
        <w:t>(4): 537-541.</w:t>
      </w:r>
    </w:p>
    <w:p w14:paraId="41F294B8" w14:textId="77777777" w:rsidR="00CE3045" w:rsidRPr="00CE3045" w:rsidRDefault="00CE3045" w:rsidP="00CE3045">
      <w:pPr>
        <w:pStyle w:val="EndNoteBibliography"/>
        <w:spacing w:after="0"/>
        <w:ind w:left="720" w:hanging="720"/>
        <w:rPr>
          <w:noProof/>
        </w:rPr>
      </w:pPr>
      <w:r w:rsidRPr="00CE3045">
        <w:rPr>
          <w:b/>
          <w:noProof/>
        </w:rPr>
        <w:t>Schindelin J, Arganda-Carreras I, Frise E, Kaynig V, Longair M, Pietzsch T, Preibisch S, Rueden C, Saalfeld S, Schmid B. 2012.</w:t>
      </w:r>
      <w:r w:rsidRPr="00CE3045">
        <w:rPr>
          <w:noProof/>
        </w:rPr>
        <w:t xml:space="preserve"> Fiji: an open-source platform for biological-image analysis. </w:t>
      </w:r>
      <w:r w:rsidRPr="00CE3045">
        <w:rPr>
          <w:i/>
          <w:noProof/>
        </w:rPr>
        <w:t>Nature methods</w:t>
      </w:r>
      <w:r w:rsidRPr="00CE3045">
        <w:rPr>
          <w:noProof/>
        </w:rPr>
        <w:t xml:space="preserve"> </w:t>
      </w:r>
      <w:r w:rsidRPr="00CE3045">
        <w:rPr>
          <w:b/>
          <w:noProof/>
        </w:rPr>
        <w:t>9</w:t>
      </w:r>
      <w:r w:rsidRPr="00CE3045">
        <w:rPr>
          <w:noProof/>
        </w:rPr>
        <w:t>(7): 676-682.</w:t>
      </w:r>
    </w:p>
    <w:p w14:paraId="33F15FA8" w14:textId="77777777" w:rsidR="00CE3045" w:rsidRPr="00CE3045" w:rsidRDefault="00CE3045" w:rsidP="00CE3045">
      <w:pPr>
        <w:pStyle w:val="EndNoteBibliography"/>
        <w:spacing w:after="0"/>
        <w:ind w:left="720" w:hanging="720"/>
        <w:rPr>
          <w:noProof/>
        </w:rPr>
      </w:pPr>
      <w:r w:rsidRPr="00CE3045">
        <w:rPr>
          <w:b/>
          <w:noProof/>
        </w:rPr>
        <w:lastRenderedPageBreak/>
        <w:t>Schmieder F, Bergström L, Riddle M, Gustafsson J-P, Klysubun W, Zehetner F, Condron L, Kirchmann H. 2018.</w:t>
      </w:r>
      <w:r w:rsidRPr="00CE3045">
        <w:rPr>
          <w:noProof/>
        </w:rPr>
        <w:t xml:space="preserve"> Phosphorus speciation in a long-term manure-amended soil profile – Evidence from wet chemical extraction, 31P-NMR and P K-edge XANES spectroscopy. </w:t>
      </w:r>
      <w:r w:rsidRPr="00CE3045">
        <w:rPr>
          <w:i/>
          <w:noProof/>
        </w:rPr>
        <w:t>Geoderma</w:t>
      </w:r>
      <w:r w:rsidRPr="00CE3045">
        <w:rPr>
          <w:noProof/>
        </w:rPr>
        <w:t xml:space="preserve"> </w:t>
      </w:r>
      <w:r w:rsidRPr="00CE3045">
        <w:rPr>
          <w:b/>
          <w:noProof/>
        </w:rPr>
        <w:t>322</w:t>
      </w:r>
      <w:r w:rsidRPr="00CE3045">
        <w:rPr>
          <w:noProof/>
        </w:rPr>
        <w:t>: 19-27.</w:t>
      </w:r>
    </w:p>
    <w:p w14:paraId="4FA28AC8" w14:textId="77777777" w:rsidR="00CE3045" w:rsidRPr="00CE3045" w:rsidRDefault="00CE3045" w:rsidP="00CE3045">
      <w:pPr>
        <w:pStyle w:val="EndNoteBibliography"/>
        <w:spacing w:after="0"/>
        <w:ind w:left="720" w:hanging="720"/>
        <w:rPr>
          <w:noProof/>
        </w:rPr>
      </w:pPr>
      <w:r w:rsidRPr="00CE3045">
        <w:rPr>
          <w:b/>
          <w:noProof/>
        </w:rPr>
        <w:t>Schwertmann U. 1991.</w:t>
      </w:r>
      <w:r w:rsidRPr="00CE3045">
        <w:rPr>
          <w:noProof/>
        </w:rPr>
        <w:t xml:space="preserve"> Solubility and dissolution of iron oxides. </w:t>
      </w:r>
      <w:r w:rsidRPr="00CE3045">
        <w:rPr>
          <w:i/>
          <w:noProof/>
        </w:rPr>
        <w:t>Plant and Soil</w:t>
      </w:r>
      <w:r w:rsidRPr="00CE3045">
        <w:rPr>
          <w:noProof/>
        </w:rPr>
        <w:t xml:space="preserve"> </w:t>
      </w:r>
      <w:r w:rsidRPr="00CE3045">
        <w:rPr>
          <w:b/>
          <w:noProof/>
        </w:rPr>
        <w:t>130</w:t>
      </w:r>
      <w:r w:rsidRPr="00CE3045">
        <w:rPr>
          <w:noProof/>
        </w:rPr>
        <w:t>(1): 1-25.</w:t>
      </w:r>
    </w:p>
    <w:p w14:paraId="54235DBC" w14:textId="77777777" w:rsidR="00CE3045" w:rsidRPr="00CE3045" w:rsidRDefault="00CE3045" w:rsidP="00CE3045">
      <w:pPr>
        <w:pStyle w:val="EndNoteBibliography"/>
        <w:spacing w:after="0"/>
        <w:ind w:left="720" w:hanging="720"/>
        <w:rPr>
          <w:noProof/>
        </w:rPr>
      </w:pPr>
      <w:r w:rsidRPr="00CE3045">
        <w:rPr>
          <w:b/>
          <w:noProof/>
        </w:rPr>
        <w:t>Schwertmann U, Friedl J, Stanjek H. 1999.</w:t>
      </w:r>
      <w:r w:rsidRPr="00CE3045">
        <w:rPr>
          <w:noProof/>
        </w:rPr>
        <w:t xml:space="preserve"> From Fe(III) Ions to Ferrihydrite and then to Hematite. </w:t>
      </w:r>
      <w:r w:rsidRPr="00CE3045">
        <w:rPr>
          <w:i/>
          <w:noProof/>
        </w:rPr>
        <w:t>Journal of Colloid and Interface Science</w:t>
      </w:r>
      <w:r w:rsidRPr="00CE3045">
        <w:rPr>
          <w:noProof/>
        </w:rPr>
        <w:t xml:space="preserve"> </w:t>
      </w:r>
      <w:r w:rsidRPr="00CE3045">
        <w:rPr>
          <w:b/>
          <w:noProof/>
        </w:rPr>
        <w:t>209</w:t>
      </w:r>
      <w:r w:rsidRPr="00CE3045">
        <w:rPr>
          <w:noProof/>
        </w:rPr>
        <w:t>(1): 215-223.</w:t>
      </w:r>
    </w:p>
    <w:p w14:paraId="4EFDA6E4" w14:textId="77777777" w:rsidR="00CE3045" w:rsidRPr="00CE3045" w:rsidRDefault="00CE3045" w:rsidP="00CE3045">
      <w:pPr>
        <w:pStyle w:val="EndNoteBibliography"/>
        <w:spacing w:after="0"/>
        <w:ind w:left="720" w:hanging="720"/>
        <w:rPr>
          <w:noProof/>
        </w:rPr>
      </w:pPr>
      <w:r w:rsidRPr="00CE3045">
        <w:rPr>
          <w:b/>
          <w:noProof/>
        </w:rPr>
        <w:t>Singer DM, Zachara JM, Brown Jr GE. 2009.</w:t>
      </w:r>
      <w:r w:rsidRPr="00CE3045">
        <w:rPr>
          <w:noProof/>
        </w:rPr>
        <w:t xml:space="preserve"> Uranium Speciation As a Function of Depth in Contaminated Hanford Sediments - A Micro-XRF, Micro-XRD, and Micro- And Bulk-XAFS Study. </w:t>
      </w:r>
      <w:r w:rsidRPr="00CE3045">
        <w:rPr>
          <w:i/>
          <w:noProof/>
        </w:rPr>
        <w:t>Environmental Science &amp; Technology</w:t>
      </w:r>
      <w:r w:rsidRPr="00CE3045">
        <w:rPr>
          <w:noProof/>
        </w:rPr>
        <w:t xml:space="preserve"> </w:t>
      </w:r>
      <w:r w:rsidRPr="00CE3045">
        <w:rPr>
          <w:b/>
          <w:noProof/>
        </w:rPr>
        <w:t>43</w:t>
      </w:r>
      <w:r w:rsidRPr="00CE3045">
        <w:rPr>
          <w:noProof/>
        </w:rPr>
        <w:t>(3): 630-636.</w:t>
      </w:r>
    </w:p>
    <w:p w14:paraId="4CC0F1D4" w14:textId="77777777" w:rsidR="00CE3045" w:rsidRPr="00CE3045" w:rsidRDefault="00CE3045" w:rsidP="00CE3045">
      <w:pPr>
        <w:pStyle w:val="EndNoteBibliography"/>
        <w:spacing w:after="0"/>
        <w:ind w:left="720" w:hanging="720"/>
        <w:rPr>
          <w:noProof/>
        </w:rPr>
      </w:pPr>
      <w:r w:rsidRPr="00CE3045">
        <w:rPr>
          <w:b/>
          <w:noProof/>
        </w:rPr>
        <w:t>Solé VA, Papillon E, Cotte M, Walter P, Susini J. 2007.</w:t>
      </w:r>
      <w:r w:rsidRPr="00CE3045">
        <w:rPr>
          <w:noProof/>
        </w:rPr>
        <w:t xml:space="preserve"> A multiplatform code for the analysis of energy-dispersive X-ray fluorescence spectra. </w:t>
      </w:r>
      <w:r w:rsidRPr="00CE3045">
        <w:rPr>
          <w:i/>
          <w:noProof/>
        </w:rPr>
        <w:t>Spectrochimica Acta Part B: Atomic Spectroscopy</w:t>
      </w:r>
      <w:r w:rsidRPr="00CE3045">
        <w:rPr>
          <w:noProof/>
        </w:rPr>
        <w:t xml:space="preserve"> </w:t>
      </w:r>
      <w:r w:rsidRPr="00CE3045">
        <w:rPr>
          <w:b/>
          <w:noProof/>
        </w:rPr>
        <w:t>62</w:t>
      </w:r>
      <w:r w:rsidRPr="00CE3045">
        <w:rPr>
          <w:noProof/>
        </w:rPr>
        <w:t>(1): 63-68.</w:t>
      </w:r>
    </w:p>
    <w:p w14:paraId="4690A9A7" w14:textId="77777777" w:rsidR="00CE3045" w:rsidRPr="00CE3045" w:rsidRDefault="00CE3045" w:rsidP="00CE3045">
      <w:pPr>
        <w:pStyle w:val="EndNoteBibliography"/>
        <w:spacing w:after="0"/>
        <w:ind w:left="720" w:hanging="720"/>
        <w:rPr>
          <w:noProof/>
        </w:rPr>
      </w:pPr>
      <w:r w:rsidRPr="00CE3045">
        <w:rPr>
          <w:b/>
          <w:noProof/>
        </w:rPr>
        <w:t>van Veelen A, Preedy O, Qi J, Law GTW, Morris K, Mosselmans JFW, Ryan MP, Evans NDM, Wogelius RA. 2014.</w:t>
      </w:r>
      <w:r w:rsidRPr="00CE3045">
        <w:rPr>
          <w:noProof/>
        </w:rPr>
        <w:t xml:space="preserve"> Uranium and technetium interactions with wüstite [Fe1–xO] and portlandite [Ca(OH)2] surfaces under geological disposal facility conditions. </w:t>
      </w:r>
      <w:r w:rsidRPr="00CE3045">
        <w:rPr>
          <w:i/>
          <w:noProof/>
        </w:rPr>
        <w:t>Mineralogical magazine</w:t>
      </w:r>
      <w:r w:rsidRPr="00CE3045">
        <w:rPr>
          <w:noProof/>
        </w:rPr>
        <w:t xml:space="preserve"> </w:t>
      </w:r>
      <w:r w:rsidRPr="00CE3045">
        <w:rPr>
          <w:b/>
          <w:noProof/>
        </w:rPr>
        <w:t>78</w:t>
      </w:r>
      <w:r w:rsidRPr="00CE3045">
        <w:rPr>
          <w:noProof/>
        </w:rPr>
        <w:t>(5): 1097-1113.</w:t>
      </w:r>
    </w:p>
    <w:p w14:paraId="096AF70B" w14:textId="77777777" w:rsidR="00CE3045" w:rsidRPr="00CE3045" w:rsidRDefault="00CE3045" w:rsidP="00CE3045">
      <w:pPr>
        <w:pStyle w:val="EndNoteBibliography"/>
        <w:spacing w:after="0"/>
        <w:ind w:left="720" w:hanging="720"/>
        <w:rPr>
          <w:noProof/>
        </w:rPr>
      </w:pPr>
      <w:r w:rsidRPr="00CE3045">
        <w:rPr>
          <w:b/>
          <w:noProof/>
        </w:rPr>
        <w:t>van Veelen A, Tourell MC, Koebernick N, Pileio G, Roose T. 2018.</w:t>
      </w:r>
      <w:r w:rsidRPr="00CE3045">
        <w:rPr>
          <w:noProof/>
        </w:rPr>
        <w:t xml:space="preserve"> Correlative Visualization of Root Mucilage Degradation Using X-ray CT and MRI. </w:t>
      </w:r>
      <w:r w:rsidRPr="00CE3045">
        <w:rPr>
          <w:i/>
          <w:noProof/>
        </w:rPr>
        <w:t>Frontiers in Environmental Science</w:t>
      </w:r>
      <w:r w:rsidRPr="00CE3045">
        <w:rPr>
          <w:noProof/>
        </w:rPr>
        <w:t xml:space="preserve"> </w:t>
      </w:r>
      <w:r w:rsidRPr="00CE3045">
        <w:rPr>
          <w:b/>
          <w:noProof/>
        </w:rPr>
        <w:t>6</w:t>
      </w:r>
      <w:r w:rsidRPr="00CE3045">
        <w:rPr>
          <w:noProof/>
        </w:rPr>
        <w:t>(32).</w:t>
      </w:r>
    </w:p>
    <w:p w14:paraId="511A294B" w14:textId="77777777" w:rsidR="00CE3045" w:rsidRPr="00CE3045" w:rsidRDefault="00CE3045" w:rsidP="00CE3045">
      <w:pPr>
        <w:pStyle w:val="EndNoteBibliography"/>
        <w:spacing w:after="0"/>
        <w:ind w:left="720" w:hanging="720"/>
        <w:rPr>
          <w:noProof/>
        </w:rPr>
      </w:pPr>
      <w:r w:rsidRPr="00CE3045">
        <w:rPr>
          <w:b/>
          <w:noProof/>
        </w:rPr>
        <w:t>Vidal A, Hirte J, Bender SF, Mayer J, Gattinger A, Höschen C, Schädler S, Iqbal TM, Mueller CW. 2018.</w:t>
      </w:r>
      <w:r w:rsidRPr="00CE3045">
        <w:rPr>
          <w:noProof/>
        </w:rPr>
        <w:t xml:space="preserve"> Linking 3D Soil Structure and Plant-Microbe-Soil Carbon Transfer in the Rhizosphere. </w:t>
      </w:r>
      <w:r w:rsidRPr="00CE3045">
        <w:rPr>
          <w:i/>
          <w:noProof/>
        </w:rPr>
        <w:t>Frontiers in Environmental Science</w:t>
      </w:r>
      <w:r w:rsidRPr="00CE3045">
        <w:rPr>
          <w:noProof/>
        </w:rPr>
        <w:t xml:space="preserve"> </w:t>
      </w:r>
      <w:r w:rsidRPr="00CE3045">
        <w:rPr>
          <w:b/>
          <w:noProof/>
        </w:rPr>
        <w:t>6</w:t>
      </w:r>
      <w:r w:rsidRPr="00CE3045">
        <w:rPr>
          <w:noProof/>
        </w:rPr>
        <w:t>(9).</w:t>
      </w:r>
    </w:p>
    <w:p w14:paraId="19493DD7" w14:textId="77777777" w:rsidR="00CE3045" w:rsidRPr="00CE3045" w:rsidRDefault="00CE3045" w:rsidP="00CE3045">
      <w:pPr>
        <w:pStyle w:val="EndNoteBibliography"/>
        <w:spacing w:after="0"/>
        <w:ind w:left="720" w:hanging="720"/>
        <w:rPr>
          <w:noProof/>
        </w:rPr>
      </w:pPr>
      <w:r w:rsidRPr="00CE3045">
        <w:rPr>
          <w:b/>
          <w:noProof/>
        </w:rPr>
        <w:t>Wahid PA, Kamalam NV. 1993.</w:t>
      </w:r>
      <w:r w:rsidRPr="00CE3045">
        <w:rPr>
          <w:noProof/>
        </w:rPr>
        <w:t xml:space="preserve"> Reductive dissolution of crystalline and amorphous Fe(III) oxides by microorganisms in submerged soil. </w:t>
      </w:r>
      <w:r w:rsidRPr="00CE3045">
        <w:rPr>
          <w:i/>
          <w:noProof/>
        </w:rPr>
        <w:t>Biology and Fertility of Soils</w:t>
      </w:r>
      <w:r w:rsidRPr="00CE3045">
        <w:rPr>
          <w:noProof/>
        </w:rPr>
        <w:t xml:space="preserve"> </w:t>
      </w:r>
      <w:r w:rsidRPr="00CE3045">
        <w:rPr>
          <w:b/>
          <w:noProof/>
        </w:rPr>
        <w:t>15</w:t>
      </w:r>
      <w:r w:rsidRPr="00CE3045">
        <w:rPr>
          <w:noProof/>
        </w:rPr>
        <w:t>(2): 144-148.</w:t>
      </w:r>
    </w:p>
    <w:p w14:paraId="69E68CE0" w14:textId="77777777" w:rsidR="00CE3045" w:rsidRPr="00CE3045" w:rsidRDefault="00CE3045" w:rsidP="00CE3045">
      <w:pPr>
        <w:pStyle w:val="EndNoteBibliography"/>
        <w:spacing w:after="0"/>
        <w:ind w:left="720" w:hanging="720"/>
        <w:rPr>
          <w:noProof/>
        </w:rPr>
      </w:pPr>
      <w:r w:rsidRPr="00CE3045">
        <w:rPr>
          <w:b/>
          <w:noProof/>
        </w:rPr>
        <w:t>Watanabe T, Misawa S, Hiradate S, Osaki M. 2008.</w:t>
      </w:r>
      <w:r w:rsidRPr="00CE3045">
        <w:rPr>
          <w:noProof/>
        </w:rPr>
        <w:t xml:space="preserve"> Characterization of root mucilage from Melastoma malabathricum, with emphasis on its roles in aluminum accumulation. </w:t>
      </w:r>
      <w:r w:rsidRPr="00CE3045">
        <w:rPr>
          <w:i/>
          <w:noProof/>
        </w:rPr>
        <w:t>New Phytologist</w:t>
      </w:r>
      <w:r w:rsidRPr="00CE3045">
        <w:rPr>
          <w:noProof/>
        </w:rPr>
        <w:t xml:space="preserve"> </w:t>
      </w:r>
      <w:r w:rsidRPr="00CE3045">
        <w:rPr>
          <w:b/>
          <w:noProof/>
        </w:rPr>
        <w:t>178</w:t>
      </w:r>
      <w:r w:rsidRPr="00CE3045">
        <w:rPr>
          <w:noProof/>
        </w:rPr>
        <w:t>(3): 581-589.</w:t>
      </w:r>
    </w:p>
    <w:p w14:paraId="3B54CB05" w14:textId="77777777" w:rsidR="00CE3045" w:rsidRPr="00CE3045" w:rsidRDefault="00CE3045" w:rsidP="00CE3045">
      <w:pPr>
        <w:pStyle w:val="EndNoteBibliography"/>
        <w:spacing w:after="0"/>
        <w:ind w:left="720" w:hanging="720"/>
        <w:rPr>
          <w:noProof/>
        </w:rPr>
      </w:pPr>
      <w:r w:rsidRPr="00CE3045">
        <w:rPr>
          <w:b/>
          <w:noProof/>
        </w:rPr>
        <w:t>Werner F, Prietzel J. 2015.</w:t>
      </w:r>
      <w:r w:rsidRPr="00CE3045">
        <w:rPr>
          <w:noProof/>
        </w:rPr>
        <w:t xml:space="preserve"> Standard Protocol and Quality Assessment of Soil Phosphorus Speciation by P K-Edge XANES Spectroscopy. </w:t>
      </w:r>
      <w:r w:rsidRPr="00CE3045">
        <w:rPr>
          <w:i/>
          <w:noProof/>
        </w:rPr>
        <w:t>Environmental Science &amp; Technology</w:t>
      </w:r>
      <w:r w:rsidRPr="00CE3045">
        <w:rPr>
          <w:noProof/>
        </w:rPr>
        <w:t xml:space="preserve"> </w:t>
      </w:r>
      <w:r w:rsidRPr="00CE3045">
        <w:rPr>
          <w:b/>
          <w:noProof/>
        </w:rPr>
        <w:t>49</w:t>
      </w:r>
      <w:r w:rsidRPr="00CE3045">
        <w:rPr>
          <w:noProof/>
        </w:rPr>
        <w:t>(17): 10521-10528.</w:t>
      </w:r>
    </w:p>
    <w:p w14:paraId="1D312080" w14:textId="77777777" w:rsidR="00CE3045" w:rsidRPr="00CE3045" w:rsidRDefault="00CE3045" w:rsidP="00CE3045">
      <w:pPr>
        <w:pStyle w:val="EndNoteBibliography"/>
        <w:spacing w:after="0"/>
        <w:ind w:left="720" w:hanging="720"/>
        <w:rPr>
          <w:noProof/>
        </w:rPr>
      </w:pPr>
      <w:r w:rsidRPr="00CE3045">
        <w:rPr>
          <w:b/>
          <w:noProof/>
        </w:rPr>
        <w:t>Yang C-H, Crowley DE. 2000.</w:t>
      </w:r>
      <w:r w:rsidRPr="00CE3045">
        <w:rPr>
          <w:noProof/>
        </w:rPr>
        <w:t xml:space="preserve"> Rhizosphere Microbial Community Structure in Relation to Root Location and Plant Iron Nutritional Status. </w:t>
      </w:r>
      <w:r w:rsidRPr="00CE3045">
        <w:rPr>
          <w:i/>
          <w:noProof/>
        </w:rPr>
        <w:t>Applied and Environmental Microbiology</w:t>
      </w:r>
      <w:r w:rsidRPr="00CE3045">
        <w:rPr>
          <w:noProof/>
        </w:rPr>
        <w:t xml:space="preserve"> </w:t>
      </w:r>
      <w:r w:rsidRPr="00CE3045">
        <w:rPr>
          <w:b/>
          <w:noProof/>
        </w:rPr>
        <w:t>66</w:t>
      </w:r>
      <w:r w:rsidRPr="00CE3045">
        <w:rPr>
          <w:noProof/>
        </w:rPr>
        <w:t>(1): 345.</w:t>
      </w:r>
    </w:p>
    <w:p w14:paraId="4378AD4F" w14:textId="77777777" w:rsidR="00CE3045" w:rsidRPr="00CE3045" w:rsidRDefault="00CE3045" w:rsidP="00CE3045">
      <w:pPr>
        <w:pStyle w:val="EndNoteBibliography"/>
        <w:spacing w:after="0"/>
        <w:ind w:left="720" w:hanging="720"/>
        <w:rPr>
          <w:noProof/>
        </w:rPr>
      </w:pPr>
      <w:r w:rsidRPr="00CE3045">
        <w:rPr>
          <w:b/>
          <w:noProof/>
        </w:rPr>
        <w:t>Yang X, Chen X, Yang X. 2019.</w:t>
      </w:r>
      <w:r w:rsidRPr="00CE3045">
        <w:rPr>
          <w:noProof/>
        </w:rPr>
        <w:t xml:space="preserve"> Effect of organic matter on phosphorus adsorption and desorption in a black soil from Northeast China. </w:t>
      </w:r>
      <w:r w:rsidRPr="00CE3045">
        <w:rPr>
          <w:i/>
          <w:noProof/>
        </w:rPr>
        <w:t>Soil and Tillage Research</w:t>
      </w:r>
      <w:r w:rsidRPr="00CE3045">
        <w:rPr>
          <w:noProof/>
        </w:rPr>
        <w:t xml:space="preserve"> </w:t>
      </w:r>
      <w:r w:rsidRPr="00CE3045">
        <w:rPr>
          <w:b/>
          <w:noProof/>
        </w:rPr>
        <w:t>187</w:t>
      </w:r>
      <w:r w:rsidRPr="00CE3045">
        <w:rPr>
          <w:noProof/>
        </w:rPr>
        <w:t>: 85-91.</w:t>
      </w:r>
    </w:p>
    <w:p w14:paraId="78B72003" w14:textId="77777777" w:rsidR="00CE3045" w:rsidRPr="00CE3045" w:rsidRDefault="00CE3045" w:rsidP="00CE3045">
      <w:pPr>
        <w:pStyle w:val="EndNoteBibliography"/>
        <w:spacing w:after="0"/>
        <w:ind w:left="720" w:hanging="720"/>
        <w:rPr>
          <w:noProof/>
        </w:rPr>
      </w:pPr>
      <w:r w:rsidRPr="00CE3045">
        <w:rPr>
          <w:b/>
          <w:noProof/>
        </w:rPr>
        <w:t>Zhang S, Huffman T, Zhang X, Liu W, Liu Z. 2014.</w:t>
      </w:r>
      <w:r w:rsidRPr="00CE3045">
        <w:rPr>
          <w:noProof/>
        </w:rPr>
        <w:t xml:space="preserve"> Spatial distribution of soil nutrient at depth in black soil of Northeast China: a case study of soil available phosphorus and total phosphorus. </w:t>
      </w:r>
      <w:r w:rsidRPr="00CE3045">
        <w:rPr>
          <w:i/>
          <w:noProof/>
        </w:rPr>
        <w:t>Journal of Soils and Sediments</w:t>
      </w:r>
      <w:r w:rsidRPr="00CE3045">
        <w:rPr>
          <w:noProof/>
        </w:rPr>
        <w:t xml:space="preserve"> </w:t>
      </w:r>
      <w:r w:rsidRPr="00CE3045">
        <w:rPr>
          <w:b/>
          <w:noProof/>
        </w:rPr>
        <w:t>14</w:t>
      </w:r>
      <w:r w:rsidRPr="00CE3045">
        <w:rPr>
          <w:noProof/>
        </w:rPr>
        <w:t>(11): 1775-1789.</w:t>
      </w:r>
    </w:p>
    <w:p w14:paraId="2AC8C4BC" w14:textId="77777777" w:rsidR="00CE3045" w:rsidRPr="00CE3045" w:rsidRDefault="00CE3045" w:rsidP="00CE3045">
      <w:pPr>
        <w:pStyle w:val="EndNoteBibliography"/>
        <w:ind w:left="720" w:hanging="720"/>
        <w:rPr>
          <w:noProof/>
        </w:rPr>
      </w:pPr>
      <w:r w:rsidRPr="00CE3045">
        <w:rPr>
          <w:b/>
          <w:noProof/>
        </w:rPr>
        <w:t>Zhao FJ, Lehmann J, Solomon D, Fox MA, McGrath SP. 2006.</w:t>
      </w:r>
      <w:r w:rsidRPr="00CE3045">
        <w:rPr>
          <w:noProof/>
        </w:rPr>
        <w:t xml:space="preserve"> Sulphur speciation and turnover in soils: evidence from sulphur K-edge XANES spectroscopy and isotope dilution studies. </w:t>
      </w:r>
      <w:r w:rsidRPr="00CE3045">
        <w:rPr>
          <w:i/>
          <w:noProof/>
        </w:rPr>
        <w:t>Soil Biology and Biochemistry</w:t>
      </w:r>
      <w:r w:rsidRPr="00CE3045">
        <w:rPr>
          <w:noProof/>
        </w:rPr>
        <w:t xml:space="preserve"> </w:t>
      </w:r>
      <w:r w:rsidRPr="00CE3045">
        <w:rPr>
          <w:b/>
          <w:noProof/>
        </w:rPr>
        <w:t>38</w:t>
      </w:r>
      <w:r w:rsidRPr="00CE3045">
        <w:rPr>
          <w:noProof/>
        </w:rPr>
        <w:t>(5): 1000-1007.</w:t>
      </w:r>
    </w:p>
    <w:p w14:paraId="5C5FDA4A" w14:textId="471925B7" w:rsidR="009F42DF" w:rsidRDefault="00631A08" w:rsidP="00A66156">
      <w:pPr>
        <w:rPr>
          <w:lang w:val="en-GB"/>
        </w:rPr>
      </w:pPr>
      <w:r w:rsidRPr="00CA22B5">
        <w:rPr>
          <w:lang w:val="en-GB"/>
        </w:rPr>
        <w:fldChar w:fldCharType="end"/>
      </w:r>
    </w:p>
    <w:p w14:paraId="229EE241" w14:textId="10135A0A" w:rsidR="009B48D2" w:rsidRDefault="009B48D2">
      <w:pPr>
        <w:spacing w:line="259" w:lineRule="auto"/>
        <w:jc w:val="left"/>
        <w:rPr>
          <w:lang w:val="en-GB"/>
        </w:rPr>
      </w:pPr>
      <w:r>
        <w:rPr>
          <w:lang w:val="en-GB"/>
        </w:rPr>
        <w:br w:type="page"/>
      </w:r>
    </w:p>
    <w:p w14:paraId="50422B6F" w14:textId="77777777" w:rsidR="009B48D2" w:rsidRPr="009F7B5C" w:rsidRDefault="009B48D2" w:rsidP="009B48D2">
      <w:pPr>
        <w:rPr>
          <w:b/>
          <w:sz w:val="28"/>
          <w:szCs w:val="28"/>
          <w:lang w:val="en-GB"/>
        </w:rPr>
      </w:pPr>
      <w:r w:rsidRPr="009F7B5C">
        <w:rPr>
          <w:b/>
          <w:sz w:val="28"/>
          <w:szCs w:val="28"/>
          <w:lang w:val="en-GB"/>
        </w:rPr>
        <w:lastRenderedPageBreak/>
        <w:t>Figure captions</w:t>
      </w:r>
    </w:p>
    <w:p w14:paraId="15892F66" w14:textId="77777777" w:rsidR="009B48D2" w:rsidRDefault="009B48D2" w:rsidP="009B48D2">
      <w:r>
        <w:t xml:space="preserve">Figure 1. Analytical results determined via ICP-MS for the different extraction methodologies. A—amorphous nutrients, specifically for Fe and Al; B – bioavailable nutrients extracted with EDTA; C – extractable soil fraction of amorphous and bioavailable nutrients; D – water extractable fraction of labile nutrients. </w:t>
      </w:r>
    </w:p>
    <w:p w14:paraId="4AEC147A" w14:textId="77777777" w:rsidR="009B48D2" w:rsidRDefault="009B48D2" w:rsidP="009B48D2">
      <w:pPr>
        <w:pStyle w:val="Heading2"/>
        <w:rPr>
          <w:lang w:val="en-GB"/>
        </w:rPr>
      </w:pPr>
    </w:p>
    <w:p w14:paraId="5DDA5D8B" w14:textId="77777777" w:rsidR="009B48D2" w:rsidRDefault="009B48D2" w:rsidP="009B48D2">
      <w:r>
        <w:t>Figure 2A. Image analyses steps on (top left) XRF image of NRH cross section (20 mm depth) showing the distribution of elements. The composite map (top right) shows the complex nature of the chemical distribution within the soil. Root shows up in the composite map as a circular void. A Si mask (bottom left) was used to end up with a map of the clay/loamy/silt phase (bottom right) which has been used to extract gradients of Fe, S and P. Scalebar (red line) = 1 mm. Vertical scalebar (top left) = mass fraction of each element, where 1 = 1,000,000 ppm. Incident beam energy 2.7 keV.</w:t>
      </w:r>
    </w:p>
    <w:p w14:paraId="1D437371" w14:textId="77777777" w:rsidR="009B48D2" w:rsidRDefault="009B48D2" w:rsidP="009B48D2">
      <w:pPr>
        <w:pStyle w:val="Heading2"/>
        <w:rPr>
          <w:lang w:val="en-GB"/>
        </w:rPr>
      </w:pPr>
    </w:p>
    <w:p w14:paraId="3FB076A4" w14:textId="77777777" w:rsidR="009B48D2" w:rsidRDefault="009B48D2" w:rsidP="009B48D2">
      <w:r>
        <w:t xml:space="preserve">Figure 2B. XRF image of WT cross section (depth 40 mm) showing the distribution of elements. Composite map shows the complex conglomeration of S and Fe. Root shows up in the composite map as a circular void with S enrichment in the dried root. Scalebar (red line) = 750 </w:t>
      </w:r>
      <w:r>
        <w:rPr>
          <w:rFonts w:cstheme="minorHAnsi"/>
        </w:rPr>
        <w:t>µ</w:t>
      </w:r>
      <w:r>
        <w:t>m. Vertical scalebar (left panel) = mass fraction of each element, where 1 = 1,000,000 ppm. Incident beam energy 2.483 eV.</w:t>
      </w:r>
    </w:p>
    <w:p w14:paraId="6FC43B15" w14:textId="77777777" w:rsidR="009B48D2" w:rsidRDefault="009B48D2" w:rsidP="009B48D2">
      <w:pPr>
        <w:pStyle w:val="Heading2"/>
        <w:rPr>
          <w:lang w:val="en-GB"/>
        </w:rPr>
      </w:pPr>
    </w:p>
    <w:p w14:paraId="561B75BC" w14:textId="77777777" w:rsidR="009B48D2" w:rsidRDefault="009B48D2" w:rsidP="009B48D2">
      <w:r>
        <w:t>Figure 3. Extracted gradients from the analyzed cross sections of NRH and WT treatments. y – cross section depth at 40 mm; o – cross section depth at 20 mm.</w:t>
      </w:r>
    </w:p>
    <w:p w14:paraId="768096B8" w14:textId="77777777" w:rsidR="009B48D2" w:rsidRDefault="009B48D2" w:rsidP="009B48D2">
      <w:pPr>
        <w:pStyle w:val="Heading2"/>
        <w:rPr>
          <w:lang w:val="en-GB"/>
        </w:rPr>
      </w:pPr>
    </w:p>
    <w:p w14:paraId="3E23007D" w14:textId="6F1B2B87" w:rsidR="009B48D2" w:rsidRDefault="009B48D2" w:rsidP="009B48D2">
      <w:r>
        <w:t xml:space="preserve">Figure 4. </w:t>
      </w:r>
      <w:r w:rsidR="008477AE">
        <w:t xml:space="preserve">Elemental distribution maps of NRH cross section (depth 20 mm). Note the increased concentration of S close to the root (showing in red). Maps show the heterogeneity, which is why Euclidian distance transforms were applied to these maps to extract the gradients from Figure 3. </w:t>
      </w:r>
      <w:r w:rsidRPr="000B5862">
        <w:t xml:space="preserve">Scalebar </w:t>
      </w:r>
      <w:r>
        <w:t xml:space="preserve">(in </w:t>
      </w:r>
      <w:r w:rsidRPr="000B5862">
        <w:t>red</w:t>
      </w:r>
      <w:r>
        <w:t>)</w:t>
      </w:r>
      <w:r w:rsidRPr="000B5862">
        <w:t xml:space="preserve"> = 1 mm</w:t>
      </w:r>
      <w:r>
        <w:t xml:space="preserve">. The </w:t>
      </w:r>
      <w:r w:rsidR="00507DF4">
        <w:t xml:space="preserve">elemental </w:t>
      </w:r>
      <w:r>
        <w:t>concentration</w:t>
      </w:r>
      <w:r w:rsidR="00507DF4">
        <w:t>s</w:t>
      </w:r>
      <w:r>
        <w:t xml:space="preserve"> </w:t>
      </w:r>
      <w:r w:rsidR="00507DF4">
        <w:t>are</w:t>
      </w:r>
      <w:r>
        <w:t xml:space="preserve"> expressed as mass fraction, where 1 = 1000,000 ppm.</w:t>
      </w:r>
    </w:p>
    <w:p w14:paraId="5FD687C3" w14:textId="77777777" w:rsidR="009B48D2" w:rsidRDefault="009B48D2" w:rsidP="009B48D2">
      <w:pPr>
        <w:rPr>
          <w:lang w:val="en-GB"/>
        </w:rPr>
      </w:pPr>
    </w:p>
    <w:p w14:paraId="44232133" w14:textId="77777777" w:rsidR="009B48D2" w:rsidRDefault="009B48D2" w:rsidP="009B48D2">
      <w:r>
        <w:t>Figure 5. XANES spectra of Fe, S and P K-edges. Standards of each elements are presented on the top of each column. Point analyses of cross sections NRH (Figures 2A and 3) and WT (Figure 2B) are presented on the bottom.</w:t>
      </w:r>
    </w:p>
    <w:p w14:paraId="12BD87CF" w14:textId="77777777" w:rsidR="009B48D2" w:rsidRDefault="009B48D2" w:rsidP="009B48D2">
      <w:pPr>
        <w:rPr>
          <w:lang w:val="en-GB"/>
        </w:rPr>
      </w:pPr>
    </w:p>
    <w:p w14:paraId="0C0FC15B" w14:textId="77777777" w:rsidR="009B48D2" w:rsidRDefault="009B48D2" w:rsidP="009B48D2">
      <w:r>
        <w:t>Figure 6. Linear combination fit results of the point analyses on all cross sections for Fe versus distance from the root surface. Error bars = standard deviation</w:t>
      </w:r>
    </w:p>
    <w:p w14:paraId="53797987" w14:textId="77777777" w:rsidR="009B48D2" w:rsidRDefault="009B48D2" w:rsidP="009B48D2">
      <w:pPr>
        <w:rPr>
          <w:lang w:val="en-GB"/>
        </w:rPr>
      </w:pPr>
    </w:p>
    <w:p w14:paraId="76381618" w14:textId="77777777" w:rsidR="009B48D2" w:rsidRPr="005226C3" w:rsidRDefault="009B48D2" w:rsidP="009B48D2">
      <w:r>
        <w:t>Figure 7. Linear combination fit results of the point analyses on all cross sections for S and P versus distance from the root surface.  Error bars = standard deviation</w:t>
      </w:r>
    </w:p>
    <w:p w14:paraId="60B47FB1" w14:textId="77777777" w:rsidR="009B48D2" w:rsidRDefault="009B48D2" w:rsidP="009B48D2">
      <w:pPr>
        <w:rPr>
          <w:lang w:val="en-GB"/>
        </w:rPr>
      </w:pPr>
    </w:p>
    <w:p w14:paraId="07939593" w14:textId="77777777" w:rsidR="009B48D2" w:rsidRDefault="009B48D2" w:rsidP="009B48D2">
      <w:pPr>
        <w:tabs>
          <w:tab w:val="left" w:pos="4170"/>
        </w:tabs>
      </w:pPr>
      <w:r>
        <w:t>Figure 8. Postulated chemical interactions rhizosphere. Three dominant processes are responsible for the speciation changes observed in this study: reduction, microbial activity and complexation of organic materials e.g. siderophores and organic acids</w:t>
      </w:r>
    </w:p>
    <w:p w14:paraId="5171E8B4" w14:textId="618BDD6D" w:rsidR="009B48D2" w:rsidRPr="009F42DF" w:rsidRDefault="009B48D2" w:rsidP="00A66156">
      <w:pPr>
        <w:rPr>
          <w:lang w:val="en-GB"/>
        </w:rPr>
      </w:pPr>
    </w:p>
    <w:sectPr w:rsidR="009B48D2" w:rsidRPr="009F42DF" w:rsidSect="00185A6E">
      <w:headerReference w:type="default" r:id="rId8"/>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C6DD4" w14:textId="77777777" w:rsidR="00C06182" w:rsidRDefault="00C06182" w:rsidP="00185A6E">
      <w:pPr>
        <w:spacing w:after="0" w:line="240" w:lineRule="auto"/>
      </w:pPr>
      <w:r>
        <w:separator/>
      </w:r>
    </w:p>
  </w:endnote>
  <w:endnote w:type="continuationSeparator" w:id="0">
    <w:p w14:paraId="2C5A5EF4" w14:textId="77777777" w:rsidR="00C06182" w:rsidRDefault="00C06182" w:rsidP="00185A6E">
      <w:pPr>
        <w:spacing w:after="0" w:line="240" w:lineRule="auto"/>
      </w:pPr>
      <w:r>
        <w:continuationSeparator/>
      </w:r>
    </w:p>
  </w:endnote>
  <w:endnote w:type="continuationNotice" w:id="1">
    <w:p w14:paraId="795D2793" w14:textId="77777777" w:rsidR="00C06182" w:rsidRDefault="00C06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10022FF" w:usb1="C000E47F" w:usb2="00000029" w:usb3="00000000" w:csb0="000001D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089155"/>
      <w:docPartObj>
        <w:docPartGallery w:val="Page Numbers (Bottom of Page)"/>
        <w:docPartUnique/>
      </w:docPartObj>
    </w:sdtPr>
    <w:sdtEndPr>
      <w:rPr>
        <w:rStyle w:val="PageNumber"/>
      </w:rPr>
    </w:sdtEndPr>
    <w:sdtContent>
      <w:p w14:paraId="51D661CE" w14:textId="5E7591F0" w:rsidR="00627FCF" w:rsidRDefault="00627FCF" w:rsidP="00BD3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5C228" w14:textId="77777777" w:rsidR="00627FCF" w:rsidRDefault="00627FCF" w:rsidP="00185A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1452798"/>
      <w:docPartObj>
        <w:docPartGallery w:val="Page Numbers (Bottom of Page)"/>
        <w:docPartUnique/>
      </w:docPartObj>
    </w:sdtPr>
    <w:sdtEndPr>
      <w:rPr>
        <w:rStyle w:val="PageNumber"/>
      </w:rPr>
    </w:sdtEndPr>
    <w:sdtContent>
      <w:p w14:paraId="010D665D" w14:textId="62A31529" w:rsidR="00627FCF" w:rsidRDefault="00627FCF" w:rsidP="00BD3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BE357" w14:textId="77777777" w:rsidR="00627FCF" w:rsidRDefault="00627FCF" w:rsidP="00185A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A030B" w14:textId="77777777" w:rsidR="00C06182" w:rsidRDefault="00C06182" w:rsidP="00185A6E">
      <w:pPr>
        <w:spacing w:after="0" w:line="240" w:lineRule="auto"/>
      </w:pPr>
      <w:r>
        <w:separator/>
      </w:r>
    </w:p>
  </w:footnote>
  <w:footnote w:type="continuationSeparator" w:id="0">
    <w:p w14:paraId="3177F589" w14:textId="77777777" w:rsidR="00C06182" w:rsidRDefault="00C06182" w:rsidP="00185A6E">
      <w:pPr>
        <w:spacing w:after="0" w:line="240" w:lineRule="auto"/>
      </w:pPr>
      <w:r>
        <w:continuationSeparator/>
      </w:r>
    </w:p>
  </w:footnote>
  <w:footnote w:type="continuationNotice" w:id="1">
    <w:p w14:paraId="18961C11" w14:textId="77777777" w:rsidR="00C06182" w:rsidRDefault="00C06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8046" w14:textId="77777777" w:rsidR="00627FCF" w:rsidRDefault="00627FCF" w:rsidP="00A0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0800"/>
    <w:multiLevelType w:val="hybridMultilevel"/>
    <w:tmpl w:val="179C3202"/>
    <w:lvl w:ilvl="0" w:tplc="75688F32">
      <w:start w:val="10"/>
      <w:numFmt w:val="bullet"/>
      <w:lvlText w:val="-"/>
      <w:lvlJc w:val="left"/>
      <w:pPr>
        <w:ind w:left="720" w:hanging="360"/>
      </w:pPr>
      <w:rPr>
        <w:rFonts w:ascii="Times New Roman" w:eastAsiaTheme="minorHAnsi"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A71ED"/>
    <w:multiLevelType w:val="hybridMultilevel"/>
    <w:tmpl w:val="8536107E"/>
    <w:lvl w:ilvl="0" w:tplc="9EB659A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Phytolog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xf00esraxvapepssy5rssx9xs20srfz20v&quot;&gt;Phd Citations1&lt;record-ids&gt;&lt;item&gt;141&lt;/item&gt;&lt;item&gt;232&lt;/item&gt;&lt;item&gt;262&lt;/item&gt;&lt;item&gt;305&lt;/item&gt;&lt;item&gt;307&lt;/item&gt;&lt;item&gt;311&lt;/item&gt;&lt;item&gt;315&lt;/item&gt;&lt;item&gt;354&lt;/item&gt;&lt;item&gt;357&lt;/item&gt;&lt;item&gt;358&lt;/item&gt;&lt;item&gt;363&lt;/item&gt;&lt;item&gt;373&lt;/item&gt;&lt;item&gt;374&lt;/item&gt;&lt;item&gt;375&lt;/item&gt;&lt;item&gt;377&lt;/item&gt;&lt;item&gt;378&lt;/item&gt;&lt;item&gt;391&lt;/item&gt;&lt;item&gt;399&lt;/item&gt;&lt;item&gt;400&lt;/item&gt;&lt;item&gt;402&lt;/item&gt;&lt;item&gt;403&lt;/item&gt;&lt;item&gt;404&lt;/item&gt;&lt;item&gt;407&lt;/item&gt;&lt;item&gt;408&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31&lt;/item&gt;&lt;item&gt;432&lt;/item&gt;&lt;item&gt;433&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4&lt;/item&gt;&lt;item&gt;455&lt;/item&gt;&lt;item&gt;486&lt;/item&gt;&lt;item&gt;487&lt;/item&gt;&lt;item&gt;488&lt;/item&gt;&lt;item&gt;489&lt;/item&gt;&lt;item&gt;490&lt;/item&gt;&lt;item&gt;491&lt;/item&gt;&lt;item&gt;492&lt;/item&gt;&lt;/record-ids&gt;&lt;/item&gt;&lt;/Libraries&gt;"/>
  </w:docVars>
  <w:rsids>
    <w:rsidRoot w:val="009F42DF"/>
    <w:rsid w:val="00000C70"/>
    <w:rsid w:val="00001F01"/>
    <w:rsid w:val="00002262"/>
    <w:rsid w:val="000035E3"/>
    <w:rsid w:val="00003F88"/>
    <w:rsid w:val="000051F9"/>
    <w:rsid w:val="00005A9B"/>
    <w:rsid w:val="000060D4"/>
    <w:rsid w:val="00007017"/>
    <w:rsid w:val="0000745A"/>
    <w:rsid w:val="00007D07"/>
    <w:rsid w:val="000111DB"/>
    <w:rsid w:val="0001145E"/>
    <w:rsid w:val="00011794"/>
    <w:rsid w:val="0001230D"/>
    <w:rsid w:val="00012720"/>
    <w:rsid w:val="00014D22"/>
    <w:rsid w:val="00015ED0"/>
    <w:rsid w:val="00016225"/>
    <w:rsid w:val="000168A8"/>
    <w:rsid w:val="0001766A"/>
    <w:rsid w:val="00020083"/>
    <w:rsid w:val="000200E4"/>
    <w:rsid w:val="000206F6"/>
    <w:rsid w:val="00020718"/>
    <w:rsid w:val="00021140"/>
    <w:rsid w:val="00024EEE"/>
    <w:rsid w:val="00025292"/>
    <w:rsid w:val="0002610B"/>
    <w:rsid w:val="0002673D"/>
    <w:rsid w:val="00026CFF"/>
    <w:rsid w:val="00027F32"/>
    <w:rsid w:val="00030E05"/>
    <w:rsid w:val="00032B08"/>
    <w:rsid w:val="00033F2E"/>
    <w:rsid w:val="00035F95"/>
    <w:rsid w:val="000365B9"/>
    <w:rsid w:val="00036727"/>
    <w:rsid w:val="0003706B"/>
    <w:rsid w:val="0003738B"/>
    <w:rsid w:val="0004081E"/>
    <w:rsid w:val="000411C2"/>
    <w:rsid w:val="00041814"/>
    <w:rsid w:val="00042294"/>
    <w:rsid w:val="000425AC"/>
    <w:rsid w:val="000432AC"/>
    <w:rsid w:val="0004379D"/>
    <w:rsid w:val="000437CA"/>
    <w:rsid w:val="0004418D"/>
    <w:rsid w:val="00045085"/>
    <w:rsid w:val="00045EC9"/>
    <w:rsid w:val="00050CE4"/>
    <w:rsid w:val="00051336"/>
    <w:rsid w:val="00051B96"/>
    <w:rsid w:val="00051E29"/>
    <w:rsid w:val="0005276C"/>
    <w:rsid w:val="00053911"/>
    <w:rsid w:val="0005599C"/>
    <w:rsid w:val="00056428"/>
    <w:rsid w:val="00056522"/>
    <w:rsid w:val="0005691A"/>
    <w:rsid w:val="000572DF"/>
    <w:rsid w:val="00061235"/>
    <w:rsid w:val="00063C42"/>
    <w:rsid w:val="00063C93"/>
    <w:rsid w:val="0006639A"/>
    <w:rsid w:val="0006666F"/>
    <w:rsid w:val="00067E73"/>
    <w:rsid w:val="00071AD0"/>
    <w:rsid w:val="00071CF4"/>
    <w:rsid w:val="0007248B"/>
    <w:rsid w:val="00072D89"/>
    <w:rsid w:val="00072ED7"/>
    <w:rsid w:val="00073050"/>
    <w:rsid w:val="00073064"/>
    <w:rsid w:val="00073AFB"/>
    <w:rsid w:val="00074222"/>
    <w:rsid w:val="000749FD"/>
    <w:rsid w:val="00075277"/>
    <w:rsid w:val="00075F14"/>
    <w:rsid w:val="0007602E"/>
    <w:rsid w:val="00077150"/>
    <w:rsid w:val="00077373"/>
    <w:rsid w:val="00081063"/>
    <w:rsid w:val="0008111B"/>
    <w:rsid w:val="000813DF"/>
    <w:rsid w:val="00082342"/>
    <w:rsid w:val="00082C60"/>
    <w:rsid w:val="00086020"/>
    <w:rsid w:val="00087FAC"/>
    <w:rsid w:val="0009007A"/>
    <w:rsid w:val="00091A45"/>
    <w:rsid w:val="00091BB7"/>
    <w:rsid w:val="00092702"/>
    <w:rsid w:val="00094243"/>
    <w:rsid w:val="00095254"/>
    <w:rsid w:val="000953AF"/>
    <w:rsid w:val="00095734"/>
    <w:rsid w:val="0009595D"/>
    <w:rsid w:val="0009671C"/>
    <w:rsid w:val="00097843"/>
    <w:rsid w:val="000A00AD"/>
    <w:rsid w:val="000A17B3"/>
    <w:rsid w:val="000A287B"/>
    <w:rsid w:val="000A2E8A"/>
    <w:rsid w:val="000A4B7A"/>
    <w:rsid w:val="000A4D18"/>
    <w:rsid w:val="000A4D3E"/>
    <w:rsid w:val="000A4E05"/>
    <w:rsid w:val="000A69EC"/>
    <w:rsid w:val="000A6A10"/>
    <w:rsid w:val="000B0A6E"/>
    <w:rsid w:val="000B23C5"/>
    <w:rsid w:val="000B313C"/>
    <w:rsid w:val="000B6953"/>
    <w:rsid w:val="000C3271"/>
    <w:rsid w:val="000C46AE"/>
    <w:rsid w:val="000C485A"/>
    <w:rsid w:val="000C55DF"/>
    <w:rsid w:val="000C574D"/>
    <w:rsid w:val="000C7AAE"/>
    <w:rsid w:val="000D204E"/>
    <w:rsid w:val="000D35AF"/>
    <w:rsid w:val="000D634E"/>
    <w:rsid w:val="000D67BB"/>
    <w:rsid w:val="000D7325"/>
    <w:rsid w:val="000D7B23"/>
    <w:rsid w:val="000D7D8A"/>
    <w:rsid w:val="000E3E46"/>
    <w:rsid w:val="000E478D"/>
    <w:rsid w:val="000E4A03"/>
    <w:rsid w:val="000E767A"/>
    <w:rsid w:val="000F04B1"/>
    <w:rsid w:val="000F19D8"/>
    <w:rsid w:val="000F1E6F"/>
    <w:rsid w:val="000F231D"/>
    <w:rsid w:val="000F2BD4"/>
    <w:rsid w:val="000F363F"/>
    <w:rsid w:val="000F48B3"/>
    <w:rsid w:val="000F4ED2"/>
    <w:rsid w:val="000F509B"/>
    <w:rsid w:val="000F640D"/>
    <w:rsid w:val="000F66D8"/>
    <w:rsid w:val="000F6E73"/>
    <w:rsid w:val="000F6E7B"/>
    <w:rsid w:val="000F7657"/>
    <w:rsid w:val="00100014"/>
    <w:rsid w:val="00102214"/>
    <w:rsid w:val="00102AE4"/>
    <w:rsid w:val="0010409F"/>
    <w:rsid w:val="001047B9"/>
    <w:rsid w:val="001048DC"/>
    <w:rsid w:val="00105EED"/>
    <w:rsid w:val="00106E5E"/>
    <w:rsid w:val="00107293"/>
    <w:rsid w:val="001075F2"/>
    <w:rsid w:val="00107679"/>
    <w:rsid w:val="0011042A"/>
    <w:rsid w:val="00110511"/>
    <w:rsid w:val="00114128"/>
    <w:rsid w:val="001153AD"/>
    <w:rsid w:val="00115B50"/>
    <w:rsid w:val="00120D71"/>
    <w:rsid w:val="00122FB2"/>
    <w:rsid w:val="001241F7"/>
    <w:rsid w:val="0012423C"/>
    <w:rsid w:val="00125243"/>
    <w:rsid w:val="00125A85"/>
    <w:rsid w:val="00125CBD"/>
    <w:rsid w:val="001262AC"/>
    <w:rsid w:val="001267A5"/>
    <w:rsid w:val="00126F4B"/>
    <w:rsid w:val="00127837"/>
    <w:rsid w:val="0013235D"/>
    <w:rsid w:val="0013274C"/>
    <w:rsid w:val="00132FAD"/>
    <w:rsid w:val="00133044"/>
    <w:rsid w:val="0013320D"/>
    <w:rsid w:val="001337FE"/>
    <w:rsid w:val="00133B47"/>
    <w:rsid w:val="0013565B"/>
    <w:rsid w:val="00136417"/>
    <w:rsid w:val="00137887"/>
    <w:rsid w:val="00137ED7"/>
    <w:rsid w:val="00140571"/>
    <w:rsid w:val="00141189"/>
    <w:rsid w:val="0014118D"/>
    <w:rsid w:val="0014157D"/>
    <w:rsid w:val="0014284C"/>
    <w:rsid w:val="00142E18"/>
    <w:rsid w:val="0014400F"/>
    <w:rsid w:val="0014544C"/>
    <w:rsid w:val="00145980"/>
    <w:rsid w:val="00145CAB"/>
    <w:rsid w:val="00145FB6"/>
    <w:rsid w:val="00145FDD"/>
    <w:rsid w:val="00146CB1"/>
    <w:rsid w:val="001474B0"/>
    <w:rsid w:val="00147604"/>
    <w:rsid w:val="001477B6"/>
    <w:rsid w:val="00147BAC"/>
    <w:rsid w:val="00150541"/>
    <w:rsid w:val="00150E26"/>
    <w:rsid w:val="001518E7"/>
    <w:rsid w:val="00152355"/>
    <w:rsid w:val="00154821"/>
    <w:rsid w:val="00154AE6"/>
    <w:rsid w:val="00157FAD"/>
    <w:rsid w:val="00160BC1"/>
    <w:rsid w:val="00160BC4"/>
    <w:rsid w:val="00161A4F"/>
    <w:rsid w:val="00163AE0"/>
    <w:rsid w:val="00163CFC"/>
    <w:rsid w:val="0016413F"/>
    <w:rsid w:val="001646D4"/>
    <w:rsid w:val="00165194"/>
    <w:rsid w:val="00165B49"/>
    <w:rsid w:val="0016655C"/>
    <w:rsid w:val="00167B01"/>
    <w:rsid w:val="0017007E"/>
    <w:rsid w:val="00170A3C"/>
    <w:rsid w:val="00170A95"/>
    <w:rsid w:val="00170B0E"/>
    <w:rsid w:val="00171392"/>
    <w:rsid w:val="00171CB5"/>
    <w:rsid w:val="0017395D"/>
    <w:rsid w:val="00174062"/>
    <w:rsid w:val="00174788"/>
    <w:rsid w:val="001753F7"/>
    <w:rsid w:val="00176D57"/>
    <w:rsid w:val="00177B3B"/>
    <w:rsid w:val="00180419"/>
    <w:rsid w:val="00180432"/>
    <w:rsid w:val="001812E4"/>
    <w:rsid w:val="00181922"/>
    <w:rsid w:val="00181CB5"/>
    <w:rsid w:val="00182698"/>
    <w:rsid w:val="001828C3"/>
    <w:rsid w:val="00182EC5"/>
    <w:rsid w:val="00183C3F"/>
    <w:rsid w:val="00184DC9"/>
    <w:rsid w:val="00185A6E"/>
    <w:rsid w:val="00185F05"/>
    <w:rsid w:val="00186080"/>
    <w:rsid w:val="0018690A"/>
    <w:rsid w:val="00190004"/>
    <w:rsid w:val="0019048F"/>
    <w:rsid w:val="001907F7"/>
    <w:rsid w:val="0019197D"/>
    <w:rsid w:val="00191F85"/>
    <w:rsid w:val="0019241F"/>
    <w:rsid w:val="00192CEC"/>
    <w:rsid w:val="00193CC2"/>
    <w:rsid w:val="00193D76"/>
    <w:rsid w:val="00194230"/>
    <w:rsid w:val="00194DD6"/>
    <w:rsid w:val="00195240"/>
    <w:rsid w:val="00195EAB"/>
    <w:rsid w:val="001A3A21"/>
    <w:rsid w:val="001A53A9"/>
    <w:rsid w:val="001A57B2"/>
    <w:rsid w:val="001A6B45"/>
    <w:rsid w:val="001A7039"/>
    <w:rsid w:val="001A79E4"/>
    <w:rsid w:val="001B1956"/>
    <w:rsid w:val="001B1D32"/>
    <w:rsid w:val="001B39C5"/>
    <w:rsid w:val="001B4325"/>
    <w:rsid w:val="001B4AB3"/>
    <w:rsid w:val="001B4B40"/>
    <w:rsid w:val="001B4B66"/>
    <w:rsid w:val="001B4E58"/>
    <w:rsid w:val="001B5552"/>
    <w:rsid w:val="001B5DF3"/>
    <w:rsid w:val="001B7585"/>
    <w:rsid w:val="001B7C4F"/>
    <w:rsid w:val="001B7FE9"/>
    <w:rsid w:val="001C0F5E"/>
    <w:rsid w:val="001C1D94"/>
    <w:rsid w:val="001C2EE7"/>
    <w:rsid w:val="001C403A"/>
    <w:rsid w:val="001C5078"/>
    <w:rsid w:val="001C5571"/>
    <w:rsid w:val="001C6175"/>
    <w:rsid w:val="001C6C48"/>
    <w:rsid w:val="001D0605"/>
    <w:rsid w:val="001D3255"/>
    <w:rsid w:val="001D7E13"/>
    <w:rsid w:val="001E00B4"/>
    <w:rsid w:val="001E056B"/>
    <w:rsid w:val="001E173B"/>
    <w:rsid w:val="001E1D0B"/>
    <w:rsid w:val="001E1D7E"/>
    <w:rsid w:val="001E3549"/>
    <w:rsid w:val="001E35CF"/>
    <w:rsid w:val="001E3B39"/>
    <w:rsid w:val="001E639E"/>
    <w:rsid w:val="001F3733"/>
    <w:rsid w:val="001F509E"/>
    <w:rsid w:val="001F5434"/>
    <w:rsid w:val="001F57A1"/>
    <w:rsid w:val="001F6610"/>
    <w:rsid w:val="001F6C49"/>
    <w:rsid w:val="001F6F69"/>
    <w:rsid w:val="001F7615"/>
    <w:rsid w:val="00200699"/>
    <w:rsid w:val="00202C08"/>
    <w:rsid w:val="00202DBA"/>
    <w:rsid w:val="0020461E"/>
    <w:rsid w:val="00204871"/>
    <w:rsid w:val="00204880"/>
    <w:rsid w:val="00206DA3"/>
    <w:rsid w:val="00212463"/>
    <w:rsid w:val="00212A10"/>
    <w:rsid w:val="00212BE7"/>
    <w:rsid w:val="00214AAD"/>
    <w:rsid w:val="00216BFE"/>
    <w:rsid w:val="00217740"/>
    <w:rsid w:val="00217A2B"/>
    <w:rsid w:val="00220EB4"/>
    <w:rsid w:val="00221645"/>
    <w:rsid w:val="002225D5"/>
    <w:rsid w:val="00224243"/>
    <w:rsid w:val="00224BDE"/>
    <w:rsid w:val="00225345"/>
    <w:rsid w:val="00225E8C"/>
    <w:rsid w:val="002262D5"/>
    <w:rsid w:val="0023040A"/>
    <w:rsid w:val="00230DFB"/>
    <w:rsid w:val="00230FA6"/>
    <w:rsid w:val="00231B11"/>
    <w:rsid w:val="00232DB9"/>
    <w:rsid w:val="0023381B"/>
    <w:rsid w:val="002350A8"/>
    <w:rsid w:val="00237573"/>
    <w:rsid w:val="0024079B"/>
    <w:rsid w:val="00240828"/>
    <w:rsid w:val="00241E56"/>
    <w:rsid w:val="00241F74"/>
    <w:rsid w:val="002429DE"/>
    <w:rsid w:val="00242A7E"/>
    <w:rsid w:val="00242AD8"/>
    <w:rsid w:val="00243120"/>
    <w:rsid w:val="0024379B"/>
    <w:rsid w:val="00243CFC"/>
    <w:rsid w:val="00244FCD"/>
    <w:rsid w:val="0024578B"/>
    <w:rsid w:val="00245DF8"/>
    <w:rsid w:val="002507F7"/>
    <w:rsid w:val="00253312"/>
    <w:rsid w:val="00254B64"/>
    <w:rsid w:val="00254CDD"/>
    <w:rsid w:val="002557A7"/>
    <w:rsid w:val="00256B12"/>
    <w:rsid w:val="002571A3"/>
    <w:rsid w:val="0026055D"/>
    <w:rsid w:val="002608F1"/>
    <w:rsid w:val="00261381"/>
    <w:rsid w:val="00264D7D"/>
    <w:rsid w:val="00264F8A"/>
    <w:rsid w:val="00266B23"/>
    <w:rsid w:val="002678BD"/>
    <w:rsid w:val="00271101"/>
    <w:rsid w:val="002713C7"/>
    <w:rsid w:val="00271F5C"/>
    <w:rsid w:val="00273ECD"/>
    <w:rsid w:val="002743FA"/>
    <w:rsid w:val="00275470"/>
    <w:rsid w:val="00280630"/>
    <w:rsid w:val="00280AC1"/>
    <w:rsid w:val="00280E2A"/>
    <w:rsid w:val="00282096"/>
    <w:rsid w:val="00282522"/>
    <w:rsid w:val="00283C83"/>
    <w:rsid w:val="00283F4E"/>
    <w:rsid w:val="002840AE"/>
    <w:rsid w:val="002841AA"/>
    <w:rsid w:val="00284C03"/>
    <w:rsid w:val="00284C43"/>
    <w:rsid w:val="00284FDD"/>
    <w:rsid w:val="00285081"/>
    <w:rsid w:val="002859F3"/>
    <w:rsid w:val="00285E62"/>
    <w:rsid w:val="00285E7E"/>
    <w:rsid w:val="00287312"/>
    <w:rsid w:val="002877E6"/>
    <w:rsid w:val="002904B4"/>
    <w:rsid w:val="00290E0A"/>
    <w:rsid w:val="00292CE2"/>
    <w:rsid w:val="002930C9"/>
    <w:rsid w:val="0029315D"/>
    <w:rsid w:val="0029424B"/>
    <w:rsid w:val="00294798"/>
    <w:rsid w:val="00294CDC"/>
    <w:rsid w:val="00295A98"/>
    <w:rsid w:val="002964FD"/>
    <w:rsid w:val="00296907"/>
    <w:rsid w:val="00296E19"/>
    <w:rsid w:val="00296E6D"/>
    <w:rsid w:val="00297269"/>
    <w:rsid w:val="00297840"/>
    <w:rsid w:val="002A166C"/>
    <w:rsid w:val="002A27B9"/>
    <w:rsid w:val="002A5356"/>
    <w:rsid w:val="002A606F"/>
    <w:rsid w:val="002A6071"/>
    <w:rsid w:val="002A629B"/>
    <w:rsid w:val="002A75D9"/>
    <w:rsid w:val="002A7BDF"/>
    <w:rsid w:val="002A7DC0"/>
    <w:rsid w:val="002B01BF"/>
    <w:rsid w:val="002B03E8"/>
    <w:rsid w:val="002B03F5"/>
    <w:rsid w:val="002B03FF"/>
    <w:rsid w:val="002B041C"/>
    <w:rsid w:val="002B1A82"/>
    <w:rsid w:val="002B1B6E"/>
    <w:rsid w:val="002B355A"/>
    <w:rsid w:val="002B3BA3"/>
    <w:rsid w:val="002B42D7"/>
    <w:rsid w:val="002B47F1"/>
    <w:rsid w:val="002B4894"/>
    <w:rsid w:val="002B4AD9"/>
    <w:rsid w:val="002B557D"/>
    <w:rsid w:val="002B78A6"/>
    <w:rsid w:val="002C148A"/>
    <w:rsid w:val="002C1C24"/>
    <w:rsid w:val="002C249B"/>
    <w:rsid w:val="002C3E8D"/>
    <w:rsid w:val="002C4B1E"/>
    <w:rsid w:val="002C5C6C"/>
    <w:rsid w:val="002C5D50"/>
    <w:rsid w:val="002C7559"/>
    <w:rsid w:val="002D08F5"/>
    <w:rsid w:val="002D0BB1"/>
    <w:rsid w:val="002D1082"/>
    <w:rsid w:val="002D10A6"/>
    <w:rsid w:val="002D15C9"/>
    <w:rsid w:val="002D1E96"/>
    <w:rsid w:val="002D1F55"/>
    <w:rsid w:val="002D3000"/>
    <w:rsid w:val="002D7F6F"/>
    <w:rsid w:val="002E021F"/>
    <w:rsid w:val="002E22CD"/>
    <w:rsid w:val="002E3A8A"/>
    <w:rsid w:val="002E45EA"/>
    <w:rsid w:val="002E466F"/>
    <w:rsid w:val="002E5533"/>
    <w:rsid w:val="002E5E65"/>
    <w:rsid w:val="002E62F4"/>
    <w:rsid w:val="002F0066"/>
    <w:rsid w:val="002F0A0E"/>
    <w:rsid w:val="002F162F"/>
    <w:rsid w:val="002F1680"/>
    <w:rsid w:val="002F1F00"/>
    <w:rsid w:val="002F1F12"/>
    <w:rsid w:val="002F2E74"/>
    <w:rsid w:val="002F4126"/>
    <w:rsid w:val="002F4991"/>
    <w:rsid w:val="002F51C8"/>
    <w:rsid w:val="002F6AA2"/>
    <w:rsid w:val="002F709E"/>
    <w:rsid w:val="002F797E"/>
    <w:rsid w:val="00300457"/>
    <w:rsid w:val="00301475"/>
    <w:rsid w:val="00301DFF"/>
    <w:rsid w:val="0030263C"/>
    <w:rsid w:val="00304C62"/>
    <w:rsid w:val="00305B75"/>
    <w:rsid w:val="00306231"/>
    <w:rsid w:val="00306303"/>
    <w:rsid w:val="00307209"/>
    <w:rsid w:val="00307572"/>
    <w:rsid w:val="00310220"/>
    <w:rsid w:val="00311423"/>
    <w:rsid w:val="00311885"/>
    <w:rsid w:val="00312F2F"/>
    <w:rsid w:val="003132F3"/>
    <w:rsid w:val="00313642"/>
    <w:rsid w:val="00316A6C"/>
    <w:rsid w:val="00317E0F"/>
    <w:rsid w:val="00324A1C"/>
    <w:rsid w:val="00324EFA"/>
    <w:rsid w:val="003252C2"/>
    <w:rsid w:val="00325850"/>
    <w:rsid w:val="0033069A"/>
    <w:rsid w:val="00331BAD"/>
    <w:rsid w:val="0033269B"/>
    <w:rsid w:val="00332E33"/>
    <w:rsid w:val="0033618C"/>
    <w:rsid w:val="00336BCF"/>
    <w:rsid w:val="00341127"/>
    <w:rsid w:val="0034126E"/>
    <w:rsid w:val="003419BC"/>
    <w:rsid w:val="003429E3"/>
    <w:rsid w:val="00344F45"/>
    <w:rsid w:val="00346664"/>
    <w:rsid w:val="003478F8"/>
    <w:rsid w:val="00347AD7"/>
    <w:rsid w:val="00347C41"/>
    <w:rsid w:val="003515E8"/>
    <w:rsid w:val="00352806"/>
    <w:rsid w:val="00354C62"/>
    <w:rsid w:val="00356025"/>
    <w:rsid w:val="0035654A"/>
    <w:rsid w:val="003569A6"/>
    <w:rsid w:val="00356F08"/>
    <w:rsid w:val="00360CED"/>
    <w:rsid w:val="0036196D"/>
    <w:rsid w:val="003620A3"/>
    <w:rsid w:val="0036345D"/>
    <w:rsid w:val="003634A2"/>
    <w:rsid w:val="003639D5"/>
    <w:rsid w:val="00363E7C"/>
    <w:rsid w:val="00364E25"/>
    <w:rsid w:val="003705AD"/>
    <w:rsid w:val="00372C59"/>
    <w:rsid w:val="003730C2"/>
    <w:rsid w:val="00373BCD"/>
    <w:rsid w:val="003744C5"/>
    <w:rsid w:val="003766D2"/>
    <w:rsid w:val="003803BC"/>
    <w:rsid w:val="0038110A"/>
    <w:rsid w:val="003825D4"/>
    <w:rsid w:val="003830DD"/>
    <w:rsid w:val="00383C62"/>
    <w:rsid w:val="00385A84"/>
    <w:rsid w:val="003867CE"/>
    <w:rsid w:val="00390E98"/>
    <w:rsid w:val="0039399C"/>
    <w:rsid w:val="00393E8E"/>
    <w:rsid w:val="0039497F"/>
    <w:rsid w:val="00394D7B"/>
    <w:rsid w:val="00394E26"/>
    <w:rsid w:val="00395502"/>
    <w:rsid w:val="003955E2"/>
    <w:rsid w:val="00395DA0"/>
    <w:rsid w:val="00397134"/>
    <w:rsid w:val="00397CD6"/>
    <w:rsid w:val="00397DD2"/>
    <w:rsid w:val="003A0382"/>
    <w:rsid w:val="003A0720"/>
    <w:rsid w:val="003A43C4"/>
    <w:rsid w:val="003A5ACB"/>
    <w:rsid w:val="003A6140"/>
    <w:rsid w:val="003B0FC0"/>
    <w:rsid w:val="003B101C"/>
    <w:rsid w:val="003B4C56"/>
    <w:rsid w:val="003B5AAD"/>
    <w:rsid w:val="003B63B5"/>
    <w:rsid w:val="003B7A40"/>
    <w:rsid w:val="003B7E9E"/>
    <w:rsid w:val="003C04C8"/>
    <w:rsid w:val="003C08B2"/>
    <w:rsid w:val="003C11F4"/>
    <w:rsid w:val="003C2F7A"/>
    <w:rsid w:val="003C4255"/>
    <w:rsid w:val="003C44FE"/>
    <w:rsid w:val="003C4DF9"/>
    <w:rsid w:val="003C6445"/>
    <w:rsid w:val="003C6647"/>
    <w:rsid w:val="003C7255"/>
    <w:rsid w:val="003C7A7B"/>
    <w:rsid w:val="003C7FFE"/>
    <w:rsid w:val="003D08C5"/>
    <w:rsid w:val="003D1376"/>
    <w:rsid w:val="003D1891"/>
    <w:rsid w:val="003D21F9"/>
    <w:rsid w:val="003D3BDC"/>
    <w:rsid w:val="003D4809"/>
    <w:rsid w:val="003D5112"/>
    <w:rsid w:val="003D52A4"/>
    <w:rsid w:val="003D5AEA"/>
    <w:rsid w:val="003D77DC"/>
    <w:rsid w:val="003D796F"/>
    <w:rsid w:val="003E0551"/>
    <w:rsid w:val="003E0C26"/>
    <w:rsid w:val="003E37D3"/>
    <w:rsid w:val="003E41BD"/>
    <w:rsid w:val="003E485B"/>
    <w:rsid w:val="003E48A8"/>
    <w:rsid w:val="003E4BCB"/>
    <w:rsid w:val="003E660B"/>
    <w:rsid w:val="003E7A28"/>
    <w:rsid w:val="003F1FE7"/>
    <w:rsid w:val="003F36D4"/>
    <w:rsid w:val="003F391B"/>
    <w:rsid w:val="003F3B87"/>
    <w:rsid w:val="003F3E4F"/>
    <w:rsid w:val="003F48B9"/>
    <w:rsid w:val="003F4C9C"/>
    <w:rsid w:val="003F774A"/>
    <w:rsid w:val="00400BE3"/>
    <w:rsid w:val="004010D1"/>
    <w:rsid w:val="00401F2D"/>
    <w:rsid w:val="00403154"/>
    <w:rsid w:val="0040379F"/>
    <w:rsid w:val="0040616A"/>
    <w:rsid w:val="004107B6"/>
    <w:rsid w:val="00410ED8"/>
    <w:rsid w:val="00411A26"/>
    <w:rsid w:val="00413854"/>
    <w:rsid w:val="004148B0"/>
    <w:rsid w:val="00415697"/>
    <w:rsid w:val="00415FD4"/>
    <w:rsid w:val="00416479"/>
    <w:rsid w:val="00416B18"/>
    <w:rsid w:val="004176C4"/>
    <w:rsid w:val="00417A13"/>
    <w:rsid w:val="00421178"/>
    <w:rsid w:val="00421E3F"/>
    <w:rsid w:val="004228CB"/>
    <w:rsid w:val="00423EA4"/>
    <w:rsid w:val="004240A6"/>
    <w:rsid w:val="00425EE3"/>
    <w:rsid w:val="00426711"/>
    <w:rsid w:val="00426966"/>
    <w:rsid w:val="00427B0A"/>
    <w:rsid w:val="00431157"/>
    <w:rsid w:val="00431526"/>
    <w:rsid w:val="00431C2A"/>
    <w:rsid w:val="0043244F"/>
    <w:rsid w:val="00432573"/>
    <w:rsid w:val="004332AB"/>
    <w:rsid w:val="00433CC6"/>
    <w:rsid w:val="00433FE0"/>
    <w:rsid w:val="004340E8"/>
    <w:rsid w:val="0043448A"/>
    <w:rsid w:val="00434706"/>
    <w:rsid w:val="00434880"/>
    <w:rsid w:val="00435072"/>
    <w:rsid w:val="00435B82"/>
    <w:rsid w:val="00435E81"/>
    <w:rsid w:val="00436572"/>
    <w:rsid w:val="004366BD"/>
    <w:rsid w:val="00436A0B"/>
    <w:rsid w:val="00437302"/>
    <w:rsid w:val="0044001B"/>
    <w:rsid w:val="00440794"/>
    <w:rsid w:val="00441384"/>
    <w:rsid w:val="00441ADE"/>
    <w:rsid w:val="004421EC"/>
    <w:rsid w:val="00442FD4"/>
    <w:rsid w:val="0044431B"/>
    <w:rsid w:val="00444438"/>
    <w:rsid w:val="00446346"/>
    <w:rsid w:val="00446ACE"/>
    <w:rsid w:val="00446D58"/>
    <w:rsid w:val="00447285"/>
    <w:rsid w:val="0045123B"/>
    <w:rsid w:val="004522F6"/>
    <w:rsid w:val="004536FE"/>
    <w:rsid w:val="004540E4"/>
    <w:rsid w:val="00454153"/>
    <w:rsid w:val="00454CE6"/>
    <w:rsid w:val="00455930"/>
    <w:rsid w:val="004602C6"/>
    <w:rsid w:val="00461225"/>
    <w:rsid w:val="0046371A"/>
    <w:rsid w:val="00464B01"/>
    <w:rsid w:val="00465D36"/>
    <w:rsid w:val="00465F20"/>
    <w:rsid w:val="00467607"/>
    <w:rsid w:val="00470D72"/>
    <w:rsid w:val="0047174C"/>
    <w:rsid w:val="0047236F"/>
    <w:rsid w:val="004727C9"/>
    <w:rsid w:val="004731AE"/>
    <w:rsid w:val="00473C03"/>
    <w:rsid w:val="00475889"/>
    <w:rsid w:val="00475DFA"/>
    <w:rsid w:val="00475E3F"/>
    <w:rsid w:val="00476357"/>
    <w:rsid w:val="00476BC5"/>
    <w:rsid w:val="00476E13"/>
    <w:rsid w:val="00477795"/>
    <w:rsid w:val="00480083"/>
    <w:rsid w:val="00480B30"/>
    <w:rsid w:val="00482D48"/>
    <w:rsid w:val="00483B3F"/>
    <w:rsid w:val="004869C0"/>
    <w:rsid w:val="00487845"/>
    <w:rsid w:val="004878FE"/>
    <w:rsid w:val="00487BFF"/>
    <w:rsid w:val="0049085E"/>
    <w:rsid w:val="00492D2D"/>
    <w:rsid w:val="00495903"/>
    <w:rsid w:val="0049596A"/>
    <w:rsid w:val="00496B3E"/>
    <w:rsid w:val="0049792B"/>
    <w:rsid w:val="004A12D4"/>
    <w:rsid w:val="004A258E"/>
    <w:rsid w:val="004A2723"/>
    <w:rsid w:val="004A2798"/>
    <w:rsid w:val="004A39C8"/>
    <w:rsid w:val="004A3A2E"/>
    <w:rsid w:val="004A43CA"/>
    <w:rsid w:val="004A5D01"/>
    <w:rsid w:val="004B095D"/>
    <w:rsid w:val="004B143C"/>
    <w:rsid w:val="004B27FB"/>
    <w:rsid w:val="004B2B10"/>
    <w:rsid w:val="004B2DA6"/>
    <w:rsid w:val="004B3B78"/>
    <w:rsid w:val="004B3D40"/>
    <w:rsid w:val="004B4F80"/>
    <w:rsid w:val="004B64F5"/>
    <w:rsid w:val="004C0BBC"/>
    <w:rsid w:val="004C0E22"/>
    <w:rsid w:val="004C1649"/>
    <w:rsid w:val="004C1DB0"/>
    <w:rsid w:val="004C25DD"/>
    <w:rsid w:val="004C2F44"/>
    <w:rsid w:val="004C57EB"/>
    <w:rsid w:val="004C5C97"/>
    <w:rsid w:val="004C6092"/>
    <w:rsid w:val="004C61D9"/>
    <w:rsid w:val="004C68D9"/>
    <w:rsid w:val="004C6F72"/>
    <w:rsid w:val="004C75A8"/>
    <w:rsid w:val="004D0DF2"/>
    <w:rsid w:val="004D0F59"/>
    <w:rsid w:val="004D1439"/>
    <w:rsid w:val="004D1938"/>
    <w:rsid w:val="004D27C9"/>
    <w:rsid w:val="004D3B85"/>
    <w:rsid w:val="004D40DC"/>
    <w:rsid w:val="004E080D"/>
    <w:rsid w:val="004E10A7"/>
    <w:rsid w:val="004E215A"/>
    <w:rsid w:val="004E282C"/>
    <w:rsid w:val="004E54FB"/>
    <w:rsid w:val="004E5E2F"/>
    <w:rsid w:val="004E70F2"/>
    <w:rsid w:val="004F0190"/>
    <w:rsid w:val="004F0D8F"/>
    <w:rsid w:val="004F142A"/>
    <w:rsid w:val="004F19AE"/>
    <w:rsid w:val="004F34DF"/>
    <w:rsid w:val="004F415D"/>
    <w:rsid w:val="004F44CE"/>
    <w:rsid w:val="004F4B5F"/>
    <w:rsid w:val="004F7621"/>
    <w:rsid w:val="00501228"/>
    <w:rsid w:val="00501E63"/>
    <w:rsid w:val="0050305E"/>
    <w:rsid w:val="00505029"/>
    <w:rsid w:val="00505E87"/>
    <w:rsid w:val="00506825"/>
    <w:rsid w:val="00507D88"/>
    <w:rsid w:val="00507DF4"/>
    <w:rsid w:val="0051063F"/>
    <w:rsid w:val="00510BEF"/>
    <w:rsid w:val="00510CCF"/>
    <w:rsid w:val="0051150C"/>
    <w:rsid w:val="0051183B"/>
    <w:rsid w:val="00516633"/>
    <w:rsid w:val="005178E5"/>
    <w:rsid w:val="00520375"/>
    <w:rsid w:val="005204AB"/>
    <w:rsid w:val="00522AB7"/>
    <w:rsid w:val="005246CC"/>
    <w:rsid w:val="005252D9"/>
    <w:rsid w:val="00525ADB"/>
    <w:rsid w:val="00526312"/>
    <w:rsid w:val="005268F9"/>
    <w:rsid w:val="00526FAC"/>
    <w:rsid w:val="00531AC8"/>
    <w:rsid w:val="0053229D"/>
    <w:rsid w:val="00534418"/>
    <w:rsid w:val="005355D6"/>
    <w:rsid w:val="00536C96"/>
    <w:rsid w:val="00537533"/>
    <w:rsid w:val="00541FA2"/>
    <w:rsid w:val="005423D3"/>
    <w:rsid w:val="005426BF"/>
    <w:rsid w:val="00542C86"/>
    <w:rsid w:val="00543270"/>
    <w:rsid w:val="00544DB0"/>
    <w:rsid w:val="005461BF"/>
    <w:rsid w:val="0055034E"/>
    <w:rsid w:val="00551855"/>
    <w:rsid w:val="00551BB3"/>
    <w:rsid w:val="00552FBF"/>
    <w:rsid w:val="0055477B"/>
    <w:rsid w:val="00561545"/>
    <w:rsid w:val="0056192F"/>
    <w:rsid w:val="00563254"/>
    <w:rsid w:val="00564449"/>
    <w:rsid w:val="00564A2B"/>
    <w:rsid w:val="00565F9D"/>
    <w:rsid w:val="005676CA"/>
    <w:rsid w:val="00567BA5"/>
    <w:rsid w:val="00567DB9"/>
    <w:rsid w:val="00570054"/>
    <w:rsid w:val="00570277"/>
    <w:rsid w:val="005708AC"/>
    <w:rsid w:val="00571EAB"/>
    <w:rsid w:val="00573A20"/>
    <w:rsid w:val="00576482"/>
    <w:rsid w:val="0058101C"/>
    <w:rsid w:val="00581E1C"/>
    <w:rsid w:val="0058217E"/>
    <w:rsid w:val="005841CD"/>
    <w:rsid w:val="00584BF8"/>
    <w:rsid w:val="00585193"/>
    <w:rsid w:val="005852DC"/>
    <w:rsid w:val="00585359"/>
    <w:rsid w:val="0058617E"/>
    <w:rsid w:val="00586341"/>
    <w:rsid w:val="0058694B"/>
    <w:rsid w:val="00586E25"/>
    <w:rsid w:val="005879C3"/>
    <w:rsid w:val="0059005D"/>
    <w:rsid w:val="005917C2"/>
    <w:rsid w:val="005917D8"/>
    <w:rsid w:val="00591C18"/>
    <w:rsid w:val="005926CF"/>
    <w:rsid w:val="00592B45"/>
    <w:rsid w:val="00594469"/>
    <w:rsid w:val="00597D66"/>
    <w:rsid w:val="005A04D3"/>
    <w:rsid w:val="005A1565"/>
    <w:rsid w:val="005A19D1"/>
    <w:rsid w:val="005A1B57"/>
    <w:rsid w:val="005A1F47"/>
    <w:rsid w:val="005A2BA5"/>
    <w:rsid w:val="005A2E28"/>
    <w:rsid w:val="005A6141"/>
    <w:rsid w:val="005A6F84"/>
    <w:rsid w:val="005A7FC6"/>
    <w:rsid w:val="005B0298"/>
    <w:rsid w:val="005B09CF"/>
    <w:rsid w:val="005B2080"/>
    <w:rsid w:val="005B26D9"/>
    <w:rsid w:val="005B366F"/>
    <w:rsid w:val="005B3887"/>
    <w:rsid w:val="005C01C5"/>
    <w:rsid w:val="005C2652"/>
    <w:rsid w:val="005C2D91"/>
    <w:rsid w:val="005C2F0B"/>
    <w:rsid w:val="005C3AC4"/>
    <w:rsid w:val="005D0673"/>
    <w:rsid w:val="005D0763"/>
    <w:rsid w:val="005D1EAE"/>
    <w:rsid w:val="005D2275"/>
    <w:rsid w:val="005D2698"/>
    <w:rsid w:val="005D35A2"/>
    <w:rsid w:val="005D39F2"/>
    <w:rsid w:val="005D4B87"/>
    <w:rsid w:val="005D7165"/>
    <w:rsid w:val="005E0925"/>
    <w:rsid w:val="005E0FA9"/>
    <w:rsid w:val="005E13D2"/>
    <w:rsid w:val="005E1726"/>
    <w:rsid w:val="005E3136"/>
    <w:rsid w:val="005E3D1D"/>
    <w:rsid w:val="005E42EA"/>
    <w:rsid w:val="005E51CC"/>
    <w:rsid w:val="005E53BC"/>
    <w:rsid w:val="005E559B"/>
    <w:rsid w:val="005E633C"/>
    <w:rsid w:val="005E728C"/>
    <w:rsid w:val="005E7C02"/>
    <w:rsid w:val="005E7E96"/>
    <w:rsid w:val="005F0BA4"/>
    <w:rsid w:val="005F1F7A"/>
    <w:rsid w:val="005F221A"/>
    <w:rsid w:val="005F2A0A"/>
    <w:rsid w:val="005F3008"/>
    <w:rsid w:val="005F3B04"/>
    <w:rsid w:val="005F71AF"/>
    <w:rsid w:val="005F78F3"/>
    <w:rsid w:val="005F7EDB"/>
    <w:rsid w:val="00602299"/>
    <w:rsid w:val="006028A8"/>
    <w:rsid w:val="00603195"/>
    <w:rsid w:val="006036B6"/>
    <w:rsid w:val="006046E0"/>
    <w:rsid w:val="00604C09"/>
    <w:rsid w:val="006058A7"/>
    <w:rsid w:val="00605F26"/>
    <w:rsid w:val="00607310"/>
    <w:rsid w:val="00610731"/>
    <w:rsid w:val="00610B4D"/>
    <w:rsid w:val="00611AD5"/>
    <w:rsid w:val="00612146"/>
    <w:rsid w:val="006122C0"/>
    <w:rsid w:val="00614271"/>
    <w:rsid w:val="006153EA"/>
    <w:rsid w:val="0061636D"/>
    <w:rsid w:val="006201D4"/>
    <w:rsid w:val="006227BE"/>
    <w:rsid w:val="00622C03"/>
    <w:rsid w:val="00622FCD"/>
    <w:rsid w:val="00623894"/>
    <w:rsid w:val="00624CA8"/>
    <w:rsid w:val="006250F4"/>
    <w:rsid w:val="00626118"/>
    <w:rsid w:val="00626271"/>
    <w:rsid w:val="00626F33"/>
    <w:rsid w:val="00627FCF"/>
    <w:rsid w:val="00631569"/>
    <w:rsid w:val="00631A08"/>
    <w:rsid w:val="00634588"/>
    <w:rsid w:val="00634829"/>
    <w:rsid w:val="00635CB4"/>
    <w:rsid w:val="00637B1E"/>
    <w:rsid w:val="00637BBF"/>
    <w:rsid w:val="006418D7"/>
    <w:rsid w:val="00642AF8"/>
    <w:rsid w:val="0064409D"/>
    <w:rsid w:val="00645221"/>
    <w:rsid w:val="00645D6C"/>
    <w:rsid w:val="00645DA5"/>
    <w:rsid w:val="00650B9C"/>
    <w:rsid w:val="00651B08"/>
    <w:rsid w:val="00651F6C"/>
    <w:rsid w:val="00652AFD"/>
    <w:rsid w:val="006539C0"/>
    <w:rsid w:val="00653CA8"/>
    <w:rsid w:val="00653FCE"/>
    <w:rsid w:val="00654887"/>
    <w:rsid w:val="006550C4"/>
    <w:rsid w:val="00655527"/>
    <w:rsid w:val="00656CD5"/>
    <w:rsid w:val="0066030C"/>
    <w:rsid w:val="0066152C"/>
    <w:rsid w:val="00662CEA"/>
    <w:rsid w:val="00662FF5"/>
    <w:rsid w:val="006636D8"/>
    <w:rsid w:val="00663974"/>
    <w:rsid w:val="006639B4"/>
    <w:rsid w:val="00663C29"/>
    <w:rsid w:val="00664F0D"/>
    <w:rsid w:val="0066526E"/>
    <w:rsid w:val="00667F13"/>
    <w:rsid w:val="00670518"/>
    <w:rsid w:val="00671850"/>
    <w:rsid w:val="006725F8"/>
    <w:rsid w:val="00672685"/>
    <w:rsid w:val="00673E30"/>
    <w:rsid w:val="00674C2B"/>
    <w:rsid w:val="00674EFA"/>
    <w:rsid w:val="00677C3E"/>
    <w:rsid w:val="00680195"/>
    <w:rsid w:val="00681DA6"/>
    <w:rsid w:val="0068224F"/>
    <w:rsid w:val="00682353"/>
    <w:rsid w:val="00682584"/>
    <w:rsid w:val="00682751"/>
    <w:rsid w:val="00682D65"/>
    <w:rsid w:val="00683024"/>
    <w:rsid w:val="006838A5"/>
    <w:rsid w:val="00683B7C"/>
    <w:rsid w:val="00683FCA"/>
    <w:rsid w:val="006844A5"/>
    <w:rsid w:val="006856D1"/>
    <w:rsid w:val="00687ED7"/>
    <w:rsid w:val="00691E9A"/>
    <w:rsid w:val="00692D2A"/>
    <w:rsid w:val="006937C3"/>
    <w:rsid w:val="00693824"/>
    <w:rsid w:val="00693A1B"/>
    <w:rsid w:val="00694961"/>
    <w:rsid w:val="006956F1"/>
    <w:rsid w:val="00696E85"/>
    <w:rsid w:val="006978A6"/>
    <w:rsid w:val="006A1DF1"/>
    <w:rsid w:val="006A4AA2"/>
    <w:rsid w:val="006A4C65"/>
    <w:rsid w:val="006A4E3F"/>
    <w:rsid w:val="006A5E8D"/>
    <w:rsid w:val="006A64A0"/>
    <w:rsid w:val="006A7454"/>
    <w:rsid w:val="006A79DD"/>
    <w:rsid w:val="006B05AE"/>
    <w:rsid w:val="006B088E"/>
    <w:rsid w:val="006B0D8F"/>
    <w:rsid w:val="006B1B23"/>
    <w:rsid w:val="006B2FCA"/>
    <w:rsid w:val="006B3557"/>
    <w:rsid w:val="006B61E6"/>
    <w:rsid w:val="006B6DDD"/>
    <w:rsid w:val="006B6F3E"/>
    <w:rsid w:val="006C0792"/>
    <w:rsid w:val="006C0F78"/>
    <w:rsid w:val="006C1EE3"/>
    <w:rsid w:val="006C352D"/>
    <w:rsid w:val="006C438F"/>
    <w:rsid w:val="006C4715"/>
    <w:rsid w:val="006C593B"/>
    <w:rsid w:val="006C6E8F"/>
    <w:rsid w:val="006C712F"/>
    <w:rsid w:val="006C748D"/>
    <w:rsid w:val="006C79B0"/>
    <w:rsid w:val="006C7A60"/>
    <w:rsid w:val="006D0898"/>
    <w:rsid w:val="006D2785"/>
    <w:rsid w:val="006D3933"/>
    <w:rsid w:val="006D3FD1"/>
    <w:rsid w:val="006D4052"/>
    <w:rsid w:val="006D62E4"/>
    <w:rsid w:val="006E01A8"/>
    <w:rsid w:val="006E023B"/>
    <w:rsid w:val="006E0899"/>
    <w:rsid w:val="006E138C"/>
    <w:rsid w:val="006E1BF7"/>
    <w:rsid w:val="006E1D1A"/>
    <w:rsid w:val="006E2430"/>
    <w:rsid w:val="006E2720"/>
    <w:rsid w:val="006E2984"/>
    <w:rsid w:val="006E40CB"/>
    <w:rsid w:val="006E4271"/>
    <w:rsid w:val="006E4E2B"/>
    <w:rsid w:val="006E51D9"/>
    <w:rsid w:val="006E67D8"/>
    <w:rsid w:val="006E7575"/>
    <w:rsid w:val="006F0485"/>
    <w:rsid w:val="006F20FB"/>
    <w:rsid w:val="006F29F7"/>
    <w:rsid w:val="006F313D"/>
    <w:rsid w:val="006F55C0"/>
    <w:rsid w:val="006F7052"/>
    <w:rsid w:val="0070046F"/>
    <w:rsid w:val="00700986"/>
    <w:rsid w:val="00700DEB"/>
    <w:rsid w:val="00702001"/>
    <w:rsid w:val="007020B9"/>
    <w:rsid w:val="007021C5"/>
    <w:rsid w:val="007036D1"/>
    <w:rsid w:val="00703A01"/>
    <w:rsid w:val="00703AD7"/>
    <w:rsid w:val="00704074"/>
    <w:rsid w:val="00704F87"/>
    <w:rsid w:val="007053CD"/>
    <w:rsid w:val="00706C09"/>
    <w:rsid w:val="00707634"/>
    <w:rsid w:val="00710D03"/>
    <w:rsid w:val="00711CE1"/>
    <w:rsid w:val="00712FC6"/>
    <w:rsid w:val="00714CBA"/>
    <w:rsid w:val="00714CFC"/>
    <w:rsid w:val="007156D4"/>
    <w:rsid w:val="0071582C"/>
    <w:rsid w:val="00717075"/>
    <w:rsid w:val="00717B93"/>
    <w:rsid w:val="00720D80"/>
    <w:rsid w:val="00721063"/>
    <w:rsid w:val="0072181F"/>
    <w:rsid w:val="00721A2D"/>
    <w:rsid w:val="00721C0D"/>
    <w:rsid w:val="00723C61"/>
    <w:rsid w:val="007243FE"/>
    <w:rsid w:val="007247A8"/>
    <w:rsid w:val="00724B39"/>
    <w:rsid w:val="007256C3"/>
    <w:rsid w:val="00725F85"/>
    <w:rsid w:val="007261AB"/>
    <w:rsid w:val="00726975"/>
    <w:rsid w:val="00726E63"/>
    <w:rsid w:val="00727576"/>
    <w:rsid w:val="00730D39"/>
    <w:rsid w:val="00730E2F"/>
    <w:rsid w:val="0073328A"/>
    <w:rsid w:val="00740B85"/>
    <w:rsid w:val="00741185"/>
    <w:rsid w:val="0074153F"/>
    <w:rsid w:val="007416A7"/>
    <w:rsid w:val="00741EFC"/>
    <w:rsid w:val="00742581"/>
    <w:rsid w:val="00742739"/>
    <w:rsid w:val="00742DAB"/>
    <w:rsid w:val="007441BC"/>
    <w:rsid w:val="00745E31"/>
    <w:rsid w:val="0074637A"/>
    <w:rsid w:val="0074641A"/>
    <w:rsid w:val="00747653"/>
    <w:rsid w:val="007525C8"/>
    <w:rsid w:val="00752B30"/>
    <w:rsid w:val="00752F16"/>
    <w:rsid w:val="0075401F"/>
    <w:rsid w:val="0075410A"/>
    <w:rsid w:val="007548DC"/>
    <w:rsid w:val="00755791"/>
    <w:rsid w:val="00757204"/>
    <w:rsid w:val="0076104E"/>
    <w:rsid w:val="007610F7"/>
    <w:rsid w:val="007613F6"/>
    <w:rsid w:val="00762536"/>
    <w:rsid w:val="00762BE8"/>
    <w:rsid w:val="00763772"/>
    <w:rsid w:val="00763823"/>
    <w:rsid w:val="00763F51"/>
    <w:rsid w:val="0076466C"/>
    <w:rsid w:val="00764AFC"/>
    <w:rsid w:val="00764E31"/>
    <w:rsid w:val="007678C7"/>
    <w:rsid w:val="00767B5F"/>
    <w:rsid w:val="00767E7D"/>
    <w:rsid w:val="00772A69"/>
    <w:rsid w:val="00772BEC"/>
    <w:rsid w:val="00774978"/>
    <w:rsid w:val="00774EA9"/>
    <w:rsid w:val="007758AD"/>
    <w:rsid w:val="007766F5"/>
    <w:rsid w:val="00776E5E"/>
    <w:rsid w:val="00780D95"/>
    <w:rsid w:val="0078269B"/>
    <w:rsid w:val="00783A5D"/>
    <w:rsid w:val="00785E18"/>
    <w:rsid w:val="007860EA"/>
    <w:rsid w:val="007874A3"/>
    <w:rsid w:val="007906F4"/>
    <w:rsid w:val="007915A0"/>
    <w:rsid w:val="00791E8B"/>
    <w:rsid w:val="00792440"/>
    <w:rsid w:val="00793A56"/>
    <w:rsid w:val="00794A22"/>
    <w:rsid w:val="007955DF"/>
    <w:rsid w:val="0079637E"/>
    <w:rsid w:val="00797D16"/>
    <w:rsid w:val="00797D39"/>
    <w:rsid w:val="007A0490"/>
    <w:rsid w:val="007A0779"/>
    <w:rsid w:val="007A46CE"/>
    <w:rsid w:val="007A5CD8"/>
    <w:rsid w:val="007A5F3A"/>
    <w:rsid w:val="007A61B2"/>
    <w:rsid w:val="007A62EB"/>
    <w:rsid w:val="007A66B4"/>
    <w:rsid w:val="007B101A"/>
    <w:rsid w:val="007B260B"/>
    <w:rsid w:val="007B4B7F"/>
    <w:rsid w:val="007C0596"/>
    <w:rsid w:val="007C0CE3"/>
    <w:rsid w:val="007C1DB1"/>
    <w:rsid w:val="007C2196"/>
    <w:rsid w:val="007C231E"/>
    <w:rsid w:val="007C3470"/>
    <w:rsid w:val="007C41B7"/>
    <w:rsid w:val="007C4B21"/>
    <w:rsid w:val="007C6F18"/>
    <w:rsid w:val="007C7763"/>
    <w:rsid w:val="007C7B34"/>
    <w:rsid w:val="007C7F90"/>
    <w:rsid w:val="007D0295"/>
    <w:rsid w:val="007D398D"/>
    <w:rsid w:val="007D4FA4"/>
    <w:rsid w:val="007D5DB0"/>
    <w:rsid w:val="007D5F60"/>
    <w:rsid w:val="007D6376"/>
    <w:rsid w:val="007D6F39"/>
    <w:rsid w:val="007D7599"/>
    <w:rsid w:val="007D7E7B"/>
    <w:rsid w:val="007E097B"/>
    <w:rsid w:val="007E0C4D"/>
    <w:rsid w:val="007E385A"/>
    <w:rsid w:val="007E4770"/>
    <w:rsid w:val="007E48BD"/>
    <w:rsid w:val="007E53B4"/>
    <w:rsid w:val="007E63C3"/>
    <w:rsid w:val="007F2159"/>
    <w:rsid w:val="007F2714"/>
    <w:rsid w:val="007F31A0"/>
    <w:rsid w:val="007F348C"/>
    <w:rsid w:val="007F3F45"/>
    <w:rsid w:val="007F47D3"/>
    <w:rsid w:val="007F501E"/>
    <w:rsid w:val="007F6492"/>
    <w:rsid w:val="008006C6"/>
    <w:rsid w:val="00801CF3"/>
    <w:rsid w:val="00802002"/>
    <w:rsid w:val="00803691"/>
    <w:rsid w:val="00804AD7"/>
    <w:rsid w:val="008059C1"/>
    <w:rsid w:val="00806C29"/>
    <w:rsid w:val="00810A11"/>
    <w:rsid w:val="0081171E"/>
    <w:rsid w:val="0081290B"/>
    <w:rsid w:val="0081463E"/>
    <w:rsid w:val="00815157"/>
    <w:rsid w:val="008154E4"/>
    <w:rsid w:val="00815F2B"/>
    <w:rsid w:val="00820C06"/>
    <w:rsid w:val="00820D49"/>
    <w:rsid w:val="008215D8"/>
    <w:rsid w:val="00821686"/>
    <w:rsid w:val="00822992"/>
    <w:rsid w:val="00822C24"/>
    <w:rsid w:val="0082333F"/>
    <w:rsid w:val="00823FF9"/>
    <w:rsid w:val="00825490"/>
    <w:rsid w:val="00826389"/>
    <w:rsid w:val="00826A84"/>
    <w:rsid w:val="00827C35"/>
    <w:rsid w:val="00830C5C"/>
    <w:rsid w:val="00831F74"/>
    <w:rsid w:val="00833E34"/>
    <w:rsid w:val="008344DC"/>
    <w:rsid w:val="00834C65"/>
    <w:rsid w:val="00835CD6"/>
    <w:rsid w:val="00841C56"/>
    <w:rsid w:val="00843B1D"/>
    <w:rsid w:val="00844425"/>
    <w:rsid w:val="008451BC"/>
    <w:rsid w:val="008475CE"/>
    <w:rsid w:val="008477AE"/>
    <w:rsid w:val="008500E7"/>
    <w:rsid w:val="008509AC"/>
    <w:rsid w:val="00851CDA"/>
    <w:rsid w:val="008529D0"/>
    <w:rsid w:val="008540BD"/>
    <w:rsid w:val="00854F05"/>
    <w:rsid w:val="00857120"/>
    <w:rsid w:val="00860415"/>
    <w:rsid w:val="008609BC"/>
    <w:rsid w:val="0086177A"/>
    <w:rsid w:val="008617F1"/>
    <w:rsid w:val="008623DD"/>
    <w:rsid w:val="00862997"/>
    <w:rsid w:val="0086310F"/>
    <w:rsid w:val="008659A2"/>
    <w:rsid w:val="00865A70"/>
    <w:rsid w:val="00867F52"/>
    <w:rsid w:val="00871450"/>
    <w:rsid w:val="0087244C"/>
    <w:rsid w:val="00872474"/>
    <w:rsid w:val="00872670"/>
    <w:rsid w:val="00874606"/>
    <w:rsid w:val="008747E6"/>
    <w:rsid w:val="00874F1B"/>
    <w:rsid w:val="00875A1B"/>
    <w:rsid w:val="00876153"/>
    <w:rsid w:val="00877969"/>
    <w:rsid w:val="00880A55"/>
    <w:rsid w:val="008830A5"/>
    <w:rsid w:val="008875D9"/>
    <w:rsid w:val="008906C8"/>
    <w:rsid w:val="008906D5"/>
    <w:rsid w:val="00891946"/>
    <w:rsid w:val="008926D1"/>
    <w:rsid w:val="008927FC"/>
    <w:rsid w:val="0089367B"/>
    <w:rsid w:val="008940A4"/>
    <w:rsid w:val="008940D0"/>
    <w:rsid w:val="0089476A"/>
    <w:rsid w:val="008977CA"/>
    <w:rsid w:val="00897F52"/>
    <w:rsid w:val="008A013B"/>
    <w:rsid w:val="008A0568"/>
    <w:rsid w:val="008A23AC"/>
    <w:rsid w:val="008A68AD"/>
    <w:rsid w:val="008A6EA5"/>
    <w:rsid w:val="008A7964"/>
    <w:rsid w:val="008B1232"/>
    <w:rsid w:val="008B1D64"/>
    <w:rsid w:val="008B2AFB"/>
    <w:rsid w:val="008B3B13"/>
    <w:rsid w:val="008B4237"/>
    <w:rsid w:val="008B4336"/>
    <w:rsid w:val="008B49DE"/>
    <w:rsid w:val="008B53DE"/>
    <w:rsid w:val="008B6AC5"/>
    <w:rsid w:val="008B6E71"/>
    <w:rsid w:val="008B76D5"/>
    <w:rsid w:val="008C0BED"/>
    <w:rsid w:val="008C0FD6"/>
    <w:rsid w:val="008C191A"/>
    <w:rsid w:val="008C1E21"/>
    <w:rsid w:val="008C52F2"/>
    <w:rsid w:val="008C5397"/>
    <w:rsid w:val="008C5A5D"/>
    <w:rsid w:val="008C653A"/>
    <w:rsid w:val="008C7064"/>
    <w:rsid w:val="008C794B"/>
    <w:rsid w:val="008D0BDC"/>
    <w:rsid w:val="008D10D2"/>
    <w:rsid w:val="008D2AF9"/>
    <w:rsid w:val="008D57F8"/>
    <w:rsid w:val="008D5939"/>
    <w:rsid w:val="008D613A"/>
    <w:rsid w:val="008D73AB"/>
    <w:rsid w:val="008D781A"/>
    <w:rsid w:val="008E0527"/>
    <w:rsid w:val="008E0AFA"/>
    <w:rsid w:val="008E14C8"/>
    <w:rsid w:val="008E3860"/>
    <w:rsid w:val="008E492C"/>
    <w:rsid w:val="008E4AF7"/>
    <w:rsid w:val="008E5B49"/>
    <w:rsid w:val="008E6CD7"/>
    <w:rsid w:val="008E7210"/>
    <w:rsid w:val="008E7C4F"/>
    <w:rsid w:val="008F03EC"/>
    <w:rsid w:val="008F10E6"/>
    <w:rsid w:val="008F17CF"/>
    <w:rsid w:val="008F2761"/>
    <w:rsid w:val="008F4833"/>
    <w:rsid w:val="008F487B"/>
    <w:rsid w:val="008F4E43"/>
    <w:rsid w:val="008F79AF"/>
    <w:rsid w:val="009006F0"/>
    <w:rsid w:val="00900B22"/>
    <w:rsid w:val="00902827"/>
    <w:rsid w:val="00902EFE"/>
    <w:rsid w:val="009033C7"/>
    <w:rsid w:val="00903AD9"/>
    <w:rsid w:val="00903E65"/>
    <w:rsid w:val="009067F0"/>
    <w:rsid w:val="0090734F"/>
    <w:rsid w:val="00907873"/>
    <w:rsid w:val="0091145B"/>
    <w:rsid w:val="00911D6F"/>
    <w:rsid w:val="00913864"/>
    <w:rsid w:val="00915ED3"/>
    <w:rsid w:val="009161DF"/>
    <w:rsid w:val="00916A8C"/>
    <w:rsid w:val="00916E4C"/>
    <w:rsid w:val="0092147F"/>
    <w:rsid w:val="00921927"/>
    <w:rsid w:val="009232B0"/>
    <w:rsid w:val="00923300"/>
    <w:rsid w:val="009240E6"/>
    <w:rsid w:val="00924ACE"/>
    <w:rsid w:val="00925F1D"/>
    <w:rsid w:val="00926D83"/>
    <w:rsid w:val="009277B3"/>
    <w:rsid w:val="009303AC"/>
    <w:rsid w:val="00930EE7"/>
    <w:rsid w:val="009336EB"/>
    <w:rsid w:val="00933E53"/>
    <w:rsid w:val="00934E0B"/>
    <w:rsid w:val="009356B0"/>
    <w:rsid w:val="00936128"/>
    <w:rsid w:val="0093732B"/>
    <w:rsid w:val="00940EFF"/>
    <w:rsid w:val="00941CB8"/>
    <w:rsid w:val="00942176"/>
    <w:rsid w:val="0094348F"/>
    <w:rsid w:val="0094397F"/>
    <w:rsid w:val="00943E15"/>
    <w:rsid w:val="00944622"/>
    <w:rsid w:val="009467D3"/>
    <w:rsid w:val="00947819"/>
    <w:rsid w:val="009503D2"/>
    <w:rsid w:val="00950EC3"/>
    <w:rsid w:val="0095225C"/>
    <w:rsid w:val="0095310B"/>
    <w:rsid w:val="009534D5"/>
    <w:rsid w:val="0095449F"/>
    <w:rsid w:val="00954FEB"/>
    <w:rsid w:val="009551F3"/>
    <w:rsid w:val="009553C5"/>
    <w:rsid w:val="00960D20"/>
    <w:rsid w:val="00961F3D"/>
    <w:rsid w:val="009629CF"/>
    <w:rsid w:val="00962EE3"/>
    <w:rsid w:val="009647D5"/>
    <w:rsid w:val="00967D42"/>
    <w:rsid w:val="009707D6"/>
    <w:rsid w:val="00970D07"/>
    <w:rsid w:val="00971A3E"/>
    <w:rsid w:val="0097263A"/>
    <w:rsid w:val="00972757"/>
    <w:rsid w:val="00972F26"/>
    <w:rsid w:val="00974BF6"/>
    <w:rsid w:val="00974FB6"/>
    <w:rsid w:val="009754E2"/>
    <w:rsid w:val="009768D2"/>
    <w:rsid w:val="00976AE9"/>
    <w:rsid w:val="00976F9E"/>
    <w:rsid w:val="00980596"/>
    <w:rsid w:val="0098378F"/>
    <w:rsid w:val="00983EBF"/>
    <w:rsid w:val="0098699F"/>
    <w:rsid w:val="00986D09"/>
    <w:rsid w:val="00987B2B"/>
    <w:rsid w:val="00987C4B"/>
    <w:rsid w:val="00990AF3"/>
    <w:rsid w:val="00991D74"/>
    <w:rsid w:val="00992260"/>
    <w:rsid w:val="009929EF"/>
    <w:rsid w:val="00992DE0"/>
    <w:rsid w:val="00993FAB"/>
    <w:rsid w:val="00995C44"/>
    <w:rsid w:val="00997031"/>
    <w:rsid w:val="009A0E7A"/>
    <w:rsid w:val="009A15F5"/>
    <w:rsid w:val="009A19D1"/>
    <w:rsid w:val="009A1C09"/>
    <w:rsid w:val="009A2521"/>
    <w:rsid w:val="009A25B6"/>
    <w:rsid w:val="009A290E"/>
    <w:rsid w:val="009A38ED"/>
    <w:rsid w:val="009A3BA6"/>
    <w:rsid w:val="009A75F9"/>
    <w:rsid w:val="009B36DF"/>
    <w:rsid w:val="009B48D2"/>
    <w:rsid w:val="009B4D44"/>
    <w:rsid w:val="009B588F"/>
    <w:rsid w:val="009B58D0"/>
    <w:rsid w:val="009B5A2C"/>
    <w:rsid w:val="009B5C00"/>
    <w:rsid w:val="009B6052"/>
    <w:rsid w:val="009B69AB"/>
    <w:rsid w:val="009C0433"/>
    <w:rsid w:val="009C05BD"/>
    <w:rsid w:val="009C1D7A"/>
    <w:rsid w:val="009C239A"/>
    <w:rsid w:val="009C23CC"/>
    <w:rsid w:val="009C26C8"/>
    <w:rsid w:val="009C3727"/>
    <w:rsid w:val="009C3EEC"/>
    <w:rsid w:val="009C4118"/>
    <w:rsid w:val="009C6206"/>
    <w:rsid w:val="009C6C0C"/>
    <w:rsid w:val="009D0DF5"/>
    <w:rsid w:val="009D17B5"/>
    <w:rsid w:val="009D1CB7"/>
    <w:rsid w:val="009D1F17"/>
    <w:rsid w:val="009D289D"/>
    <w:rsid w:val="009D3827"/>
    <w:rsid w:val="009D5D41"/>
    <w:rsid w:val="009D6D45"/>
    <w:rsid w:val="009D6EC6"/>
    <w:rsid w:val="009D7A8D"/>
    <w:rsid w:val="009E0358"/>
    <w:rsid w:val="009E0624"/>
    <w:rsid w:val="009E1C3E"/>
    <w:rsid w:val="009E1F6A"/>
    <w:rsid w:val="009E2CFF"/>
    <w:rsid w:val="009E358F"/>
    <w:rsid w:val="009E3606"/>
    <w:rsid w:val="009E4012"/>
    <w:rsid w:val="009E4838"/>
    <w:rsid w:val="009E5254"/>
    <w:rsid w:val="009E5CAE"/>
    <w:rsid w:val="009E6771"/>
    <w:rsid w:val="009E688C"/>
    <w:rsid w:val="009F00FF"/>
    <w:rsid w:val="009F42DF"/>
    <w:rsid w:val="009F599F"/>
    <w:rsid w:val="009F60B2"/>
    <w:rsid w:val="009F78A6"/>
    <w:rsid w:val="009F78D8"/>
    <w:rsid w:val="009F7B5C"/>
    <w:rsid w:val="00A00A61"/>
    <w:rsid w:val="00A0196E"/>
    <w:rsid w:val="00A030ED"/>
    <w:rsid w:val="00A0313F"/>
    <w:rsid w:val="00A031AD"/>
    <w:rsid w:val="00A036FD"/>
    <w:rsid w:val="00A03E8C"/>
    <w:rsid w:val="00A0470C"/>
    <w:rsid w:val="00A06C54"/>
    <w:rsid w:val="00A100E5"/>
    <w:rsid w:val="00A1068A"/>
    <w:rsid w:val="00A10EDF"/>
    <w:rsid w:val="00A10F78"/>
    <w:rsid w:val="00A125EF"/>
    <w:rsid w:val="00A126C8"/>
    <w:rsid w:val="00A13B61"/>
    <w:rsid w:val="00A13F3C"/>
    <w:rsid w:val="00A14804"/>
    <w:rsid w:val="00A15916"/>
    <w:rsid w:val="00A15ABC"/>
    <w:rsid w:val="00A1679C"/>
    <w:rsid w:val="00A20BFF"/>
    <w:rsid w:val="00A22324"/>
    <w:rsid w:val="00A22F75"/>
    <w:rsid w:val="00A232B3"/>
    <w:rsid w:val="00A235BC"/>
    <w:rsid w:val="00A23C69"/>
    <w:rsid w:val="00A27817"/>
    <w:rsid w:val="00A278E2"/>
    <w:rsid w:val="00A3070B"/>
    <w:rsid w:val="00A315A6"/>
    <w:rsid w:val="00A31908"/>
    <w:rsid w:val="00A31B0F"/>
    <w:rsid w:val="00A32C00"/>
    <w:rsid w:val="00A33745"/>
    <w:rsid w:val="00A33B4F"/>
    <w:rsid w:val="00A3503E"/>
    <w:rsid w:val="00A3637F"/>
    <w:rsid w:val="00A36870"/>
    <w:rsid w:val="00A3777E"/>
    <w:rsid w:val="00A41A58"/>
    <w:rsid w:val="00A4252E"/>
    <w:rsid w:val="00A43496"/>
    <w:rsid w:val="00A4458D"/>
    <w:rsid w:val="00A44A03"/>
    <w:rsid w:val="00A45ACB"/>
    <w:rsid w:val="00A46116"/>
    <w:rsid w:val="00A462E8"/>
    <w:rsid w:val="00A46ABC"/>
    <w:rsid w:val="00A47FAB"/>
    <w:rsid w:val="00A5257C"/>
    <w:rsid w:val="00A543E2"/>
    <w:rsid w:val="00A54DC4"/>
    <w:rsid w:val="00A55481"/>
    <w:rsid w:val="00A558E8"/>
    <w:rsid w:val="00A5595E"/>
    <w:rsid w:val="00A56917"/>
    <w:rsid w:val="00A571E2"/>
    <w:rsid w:val="00A60D24"/>
    <w:rsid w:val="00A60DC1"/>
    <w:rsid w:val="00A62A25"/>
    <w:rsid w:val="00A643FD"/>
    <w:rsid w:val="00A64440"/>
    <w:rsid w:val="00A64A59"/>
    <w:rsid w:val="00A651C4"/>
    <w:rsid w:val="00A652D8"/>
    <w:rsid w:val="00A66156"/>
    <w:rsid w:val="00A66B5D"/>
    <w:rsid w:val="00A66B7B"/>
    <w:rsid w:val="00A66CCC"/>
    <w:rsid w:val="00A66D02"/>
    <w:rsid w:val="00A702FF"/>
    <w:rsid w:val="00A7198E"/>
    <w:rsid w:val="00A71D75"/>
    <w:rsid w:val="00A724AB"/>
    <w:rsid w:val="00A72E8A"/>
    <w:rsid w:val="00A7379B"/>
    <w:rsid w:val="00A73884"/>
    <w:rsid w:val="00A74A29"/>
    <w:rsid w:val="00A7595A"/>
    <w:rsid w:val="00A77A12"/>
    <w:rsid w:val="00A8085C"/>
    <w:rsid w:val="00A80F93"/>
    <w:rsid w:val="00A81373"/>
    <w:rsid w:val="00A815D8"/>
    <w:rsid w:val="00A82552"/>
    <w:rsid w:val="00A861A8"/>
    <w:rsid w:val="00A86E37"/>
    <w:rsid w:val="00A9027D"/>
    <w:rsid w:val="00A90C54"/>
    <w:rsid w:val="00A90EC9"/>
    <w:rsid w:val="00A92896"/>
    <w:rsid w:val="00A934B7"/>
    <w:rsid w:val="00A93CAB"/>
    <w:rsid w:val="00A9578A"/>
    <w:rsid w:val="00A96466"/>
    <w:rsid w:val="00A9724A"/>
    <w:rsid w:val="00A975AC"/>
    <w:rsid w:val="00AA072F"/>
    <w:rsid w:val="00AA0CC7"/>
    <w:rsid w:val="00AA12C6"/>
    <w:rsid w:val="00AA1DC3"/>
    <w:rsid w:val="00AA292B"/>
    <w:rsid w:val="00AA349B"/>
    <w:rsid w:val="00AA3A80"/>
    <w:rsid w:val="00AA3C77"/>
    <w:rsid w:val="00AA3F9E"/>
    <w:rsid w:val="00AA5A45"/>
    <w:rsid w:val="00AA669A"/>
    <w:rsid w:val="00AA7123"/>
    <w:rsid w:val="00AB0384"/>
    <w:rsid w:val="00AB11E6"/>
    <w:rsid w:val="00AB23B2"/>
    <w:rsid w:val="00AB2A7A"/>
    <w:rsid w:val="00AB35FC"/>
    <w:rsid w:val="00AB4C03"/>
    <w:rsid w:val="00AB5E53"/>
    <w:rsid w:val="00AB62EB"/>
    <w:rsid w:val="00AB797C"/>
    <w:rsid w:val="00AC0BEB"/>
    <w:rsid w:val="00AC2816"/>
    <w:rsid w:val="00AC2D4C"/>
    <w:rsid w:val="00AC2FFD"/>
    <w:rsid w:val="00AC4394"/>
    <w:rsid w:val="00AC4A5F"/>
    <w:rsid w:val="00AC5565"/>
    <w:rsid w:val="00AC582A"/>
    <w:rsid w:val="00AC6217"/>
    <w:rsid w:val="00AC6CDC"/>
    <w:rsid w:val="00AD0162"/>
    <w:rsid w:val="00AD0557"/>
    <w:rsid w:val="00AD090C"/>
    <w:rsid w:val="00AD1BB5"/>
    <w:rsid w:val="00AD1E97"/>
    <w:rsid w:val="00AD1F1B"/>
    <w:rsid w:val="00AD2038"/>
    <w:rsid w:val="00AD3848"/>
    <w:rsid w:val="00AD5922"/>
    <w:rsid w:val="00AD689D"/>
    <w:rsid w:val="00AE23AB"/>
    <w:rsid w:val="00AE3084"/>
    <w:rsid w:val="00AE31EC"/>
    <w:rsid w:val="00AE4DBF"/>
    <w:rsid w:val="00AE5188"/>
    <w:rsid w:val="00AE639D"/>
    <w:rsid w:val="00AE77B2"/>
    <w:rsid w:val="00AE7EBB"/>
    <w:rsid w:val="00AF0690"/>
    <w:rsid w:val="00AF131B"/>
    <w:rsid w:val="00AF321E"/>
    <w:rsid w:val="00AF4CB8"/>
    <w:rsid w:val="00AF7018"/>
    <w:rsid w:val="00AF7375"/>
    <w:rsid w:val="00B01986"/>
    <w:rsid w:val="00B01CBC"/>
    <w:rsid w:val="00B044E3"/>
    <w:rsid w:val="00B04FCA"/>
    <w:rsid w:val="00B0507B"/>
    <w:rsid w:val="00B05209"/>
    <w:rsid w:val="00B059AC"/>
    <w:rsid w:val="00B07709"/>
    <w:rsid w:val="00B1048E"/>
    <w:rsid w:val="00B10B1F"/>
    <w:rsid w:val="00B1140D"/>
    <w:rsid w:val="00B120BC"/>
    <w:rsid w:val="00B12CF6"/>
    <w:rsid w:val="00B12F38"/>
    <w:rsid w:val="00B13A12"/>
    <w:rsid w:val="00B14476"/>
    <w:rsid w:val="00B1485A"/>
    <w:rsid w:val="00B153A1"/>
    <w:rsid w:val="00B15AEC"/>
    <w:rsid w:val="00B164DE"/>
    <w:rsid w:val="00B16BAE"/>
    <w:rsid w:val="00B17133"/>
    <w:rsid w:val="00B21005"/>
    <w:rsid w:val="00B2182B"/>
    <w:rsid w:val="00B226B2"/>
    <w:rsid w:val="00B22EBE"/>
    <w:rsid w:val="00B23F1C"/>
    <w:rsid w:val="00B25BED"/>
    <w:rsid w:val="00B25F8C"/>
    <w:rsid w:val="00B261FC"/>
    <w:rsid w:val="00B26E27"/>
    <w:rsid w:val="00B314F0"/>
    <w:rsid w:val="00B31A8B"/>
    <w:rsid w:val="00B31D0C"/>
    <w:rsid w:val="00B32ED1"/>
    <w:rsid w:val="00B32F5A"/>
    <w:rsid w:val="00B3333A"/>
    <w:rsid w:val="00B33EED"/>
    <w:rsid w:val="00B34119"/>
    <w:rsid w:val="00B34598"/>
    <w:rsid w:val="00B34756"/>
    <w:rsid w:val="00B34A44"/>
    <w:rsid w:val="00B34A9D"/>
    <w:rsid w:val="00B37331"/>
    <w:rsid w:val="00B37725"/>
    <w:rsid w:val="00B37993"/>
    <w:rsid w:val="00B37E41"/>
    <w:rsid w:val="00B409DB"/>
    <w:rsid w:val="00B40AC7"/>
    <w:rsid w:val="00B4270B"/>
    <w:rsid w:val="00B429D6"/>
    <w:rsid w:val="00B438FA"/>
    <w:rsid w:val="00B44FE9"/>
    <w:rsid w:val="00B451C4"/>
    <w:rsid w:val="00B462B0"/>
    <w:rsid w:val="00B46B47"/>
    <w:rsid w:val="00B50119"/>
    <w:rsid w:val="00B50403"/>
    <w:rsid w:val="00B50ADA"/>
    <w:rsid w:val="00B51BDC"/>
    <w:rsid w:val="00B51DA2"/>
    <w:rsid w:val="00B541E0"/>
    <w:rsid w:val="00B542F5"/>
    <w:rsid w:val="00B54485"/>
    <w:rsid w:val="00B54B5C"/>
    <w:rsid w:val="00B5505C"/>
    <w:rsid w:val="00B55379"/>
    <w:rsid w:val="00B55486"/>
    <w:rsid w:val="00B559F0"/>
    <w:rsid w:val="00B55B9D"/>
    <w:rsid w:val="00B564E1"/>
    <w:rsid w:val="00B5695E"/>
    <w:rsid w:val="00B613B5"/>
    <w:rsid w:val="00B61C34"/>
    <w:rsid w:val="00B62B1B"/>
    <w:rsid w:val="00B63C3C"/>
    <w:rsid w:val="00B64C3A"/>
    <w:rsid w:val="00B65B8F"/>
    <w:rsid w:val="00B65D43"/>
    <w:rsid w:val="00B706C7"/>
    <w:rsid w:val="00B71266"/>
    <w:rsid w:val="00B722D2"/>
    <w:rsid w:val="00B72923"/>
    <w:rsid w:val="00B74FD4"/>
    <w:rsid w:val="00B75810"/>
    <w:rsid w:val="00B80BFE"/>
    <w:rsid w:val="00B81AE6"/>
    <w:rsid w:val="00B82446"/>
    <w:rsid w:val="00B8276E"/>
    <w:rsid w:val="00B82838"/>
    <w:rsid w:val="00B828FC"/>
    <w:rsid w:val="00B82C18"/>
    <w:rsid w:val="00B82C57"/>
    <w:rsid w:val="00B831C3"/>
    <w:rsid w:val="00B84A77"/>
    <w:rsid w:val="00B84AFA"/>
    <w:rsid w:val="00B857C8"/>
    <w:rsid w:val="00B85CD2"/>
    <w:rsid w:val="00B86495"/>
    <w:rsid w:val="00B86DC9"/>
    <w:rsid w:val="00B877CA"/>
    <w:rsid w:val="00B87F1C"/>
    <w:rsid w:val="00B90CED"/>
    <w:rsid w:val="00B918B6"/>
    <w:rsid w:val="00B9217D"/>
    <w:rsid w:val="00B9256A"/>
    <w:rsid w:val="00B925F5"/>
    <w:rsid w:val="00B94D53"/>
    <w:rsid w:val="00B95F8A"/>
    <w:rsid w:val="00BA019A"/>
    <w:rsid w:val="00BA1374"/>
    <w:rsid w:val="00BA2B1E"/>
    <w:rsid w:val="00BA42FD"/>
    <w:rsid w:val="00BA4D34"/>
    <w:rsid w:val="00BA5212"/>
    <w:rsid w:val="00BA550C"/>
    <w:rsid w:val="00BA6C25"/>
    <w:rsid w:val="00BA7349"/>
    <w:rsid w:val="00BB0EE1"/>
    <w:rsid w:val="00BB21C9"/>
    <w:rsid w:val="00BB2669"/>
    <w:rsid w:val="00BB30B0"/>
    <w:rsid w:val="00BB49B4"/>
    <w:rsid w:val="00BB56A7"/>
    <w:rsid w:val="00BB5CB4"/>
    <w:rsid w:val="00BB6A92"/>
    <w:rsid w:val="00BB6D96"/>
    <w:rsid w:val="00BC0F98"/>
    <w:rsid w:val="00BC1347"/>
    <w:rsid w:val="00BC19FB"/>
    <w:rsid w:val="00BC1CAA"/>
    <w:rsid w:val="00BC26F6"/>
    <w:rsid w:val="00BC315C"/>
    <w:rsid w:val="00BC382B"/>
    <w:rsid w:val="00BC4217"/>
    <w:rsid w:val="00BC4BAC"/>
    <w:rsid w:val="00BD1305"/>
    <w:rsid w:val="00BD278A"/>
    <w:rsid w:val="00BD27DE"/>
    <w:rsid w:val="00BD3E33"/>
    <w:rsid w:val="00BD4729"/>
    <w:rsid w:val="00BD4C70"/>
    <w:rsid w:val="00BD6BB3"/>
    <w:rsid w:val="00BD6D63"/>
    <w:rsid w:val="00BD7C88"/>
    <w:rsid w:val="00BE08C5"/>
    <w:rsid w:val="00BE1A57"/>
    <w:rsid w:val="00BE2FEB"/>
    <w:rsid w:val="00BE44B0"/>
    <w:rsid w:val="00BE5037"/>
    <w:rsid w:val="00BE5C39"/>
    <w:rsid w:val="00BE5CB1"/>
    <w:rsid w:val="00BE6357"/>
    <w:rsid w:val="00BE6538"/>
    <w:rsid w:val="00BF1074"/>
    <w:rsid w:val="00BF1613"/>
    <w:rsid w:val="00BF2004"/>
    <w:rsid w:val="00BF2381"/>
    <w:rsid w:val="00BF2EFB"/>
    <w:rsid w:val="00BF3BC1"/>
    <w:rsid w:val="00BF3DC3"/>
    <w:rsid w:val="00BF4059"/>
    <w:rsid w:val="00BF4A70"/>
    <w:rsid w:val="00BF5363"/>
    <w:rsid w:val="00BF5FEC"/>
    <w:rsid w:val="00BF713A"/>
    <w:rsid w:val="00C027BF"/>
    <w:rsid w:val="00C02ABD"/>
    <w:rsid w:val="00C030C6"/>
    <w:rsid w:val="00C06182"/>
    <w:rsid w:val="00C067C5"/>
    <w:rsid w:val="00C07E14"/>
    <w:rsid w:val="00C120B3"/>
    <w:rsid w:val="00C13886"/>
    <w:rsid w:val="00C14332"/>
    <w:rsid w:val="00C1460B"/>
    <w:rsid w:val="00C156EE"/>
    <w:rsid w:val="00C16248"/>
    <w:rsid w:val="00C16708"/>
    <w:rsid w:val="00C178D6"/>
    <w:rsid w:val="00C17F15"/>
    <w:rsid w:val="00C21DC7"/>
    <w:rsid w:val="00C24C10"/>
    <w:rsid w:val="00C27A00"/>
    <w:rsid w:val="00C30010"/>
    <w:rsid w:val="00C311C3"/>
    <w:rsid w:val="00C35316"/>
    <w:rsid w:val="00C35451"/>
    <w:rsid w:val="00C36343"/>
    <w:rsid w:val="00C36ECC"/>
    <w:rsid w:val="00C37EF4"/>
    <w:rsid w:val="00C42F08"/>
    <w:rsid w:val="00C43A8C"/>
    <w:rsid w:val="00C464A4"/>
    <w:rsid w:val="00C46899"/>
    <w:rsid w:val="00C47523"/>
    <w:rsid w:val="00C47A5E"/>
    <w:rsid w:val="00C50E55"/>
    <w:rsid w:val="00C50F7E"/>
    <w:rsid w:val="00C51A02"/>
    <w:rsid w:val="00C52626"/>
    <w:rsid w:val="00C539F8"/>
    <w:rsid w:val="00C53F9B"/>
    <w:rsid w:val="00C547F9"/>
    <w:rsid w:val="00C54BE1"/>
    <w:rsid w:val="00C54CE8"/>
    <w:rsid w:val="00C5574C"/>
    <w:rsid w:val="00C55803"/>
    <w:rsid w:val="00C55A16"/>
    <w:rsid w:val="00C56519"/>
    <w:rsid w:val="00C56BA6"/>
    <w:rsid w:val="00C57531"/>
    <w:rsid w:val="00C57B8F"/>
    <w:rsid w:val="00C57FCB"/>
    <w:rsid w:val="00C618F3"/>
    <w:rsid w:val="00C61914"/>
    <w:rsid w:val="00C61F2A"/>
    <w:rsid w:val="00C62227"/>
    <w:rsid w:val="00C6262E"/>
    <w:rsid w:val="00C644E6"/>
    <w:rsid w:val="00C707D3"/>
    <w:rsid w:val="00C70852"/>
    <w:rsid w:val="00C7137D"/>
    <w:rsid w:val="00C72584"/>
    <w:rsid w:val="00C7306E"/>
    <w:rsid w:val="00C74B06"/>
    <w:rsid w:val="00C77773"/>
    <w:rsid w:val="00C77D00"/>
    <w:rsid w:val="00C81858"/>
    <w:rsid w:val="00C8220A"/>
    <w:rsid w:val="00C8290C"/>
    <w:rsid w:val="00C837B1"/>
    <w:rsid w:val="00C83836"/>
    <w:rsid w:val="00C848C1"/>
    <w:rsid w:val="00C84C4D"/>
    <w:rsid w:val="00C85A4A"/>
    <w:rsid w:val="00C86472"/>
    <w:rsid w:val="00C87163"/>
    <w:rsid w:val="00C90CD2"/>
    <w:rsid w:val="00C91A53"/>
    <w:rsid w:val="00C9204D"/>
    <w:rsid w:val="00C92A33"/>
    <w:rsid w:val="00C93161"/>
    <w:rsid w:val="00C93FCC"/>
    <w:rsid w:val="00C962A1"/>
    <w:rsid w:val="00C970B6"/>
    <w:rsid w:val="00CA205C"/>
    <w:rsid w:val="00CA22B5"/>
    <w:rsid w:val="00CA23AB"/>
    <w:rsid w:val="00CA24E3"/>
    <w:rsid w:val="00CA35FF"/>
    <w:rsid w:val="00CA4A6B"/>
    <w:rsid w:val="00CA50D6"/>
    <w:rsid w:val="00CA56A8"/>
    <w:rsid w:val="00CA5880"/>
    <w:rsid w:val="00CA5E5C"/>
    <w:rsid w:val="00CA6DEB"/>
    <w:rsid w:val="00CB08EA"/>
    <w:rsid w:val="00CB0BD2"/>
    <w:rsid w:val="00CB0D10"/>
    <w:rsid w:val="00CB138E"/>
    <w:rsid w:val="00CB18AA"/>
    <w:rsid w:val="00CB2888"/>
    <w:rsid w:val="00CB29EF"/>
    <w:rsid w:val="00CB4FE4"/>
    <w:rsid w:val="00CB57A0"/>
    <w:rsid w:val="00CB7C30"/>
    <w:rsid w:val="00CC064D"/>
    <w:rsid w:val="00CC07F4"/>
    <w:rsid w:val="00CC39B4"/>
    <w:rsid w:val="00CC7C69"/>
    <w:rsid w:val="00CD0028"/>
    <w:rsid w:val="00CD00F3"/>
    <w:rsid w:val="00CD0283"/>
    <w:rsid w:val="00CD40E1"/>
    <w:rsid w:val="00CD483C"/>
    <w:rsid w:val="00CD4958"/>
    <w:rsid w:val="00CD5F60"/>
    <w:rsid w:val="00CD60CB"/>
    <w:rsid w:val="00CD68C5"/>
    <w:rsid w:val="00CD786B"/>
    <w:rsid w:val="00CE01A4"/>
    <w:rsid w:val="00CE0DA7"/>
    <w:rsid w:val="00CE16E2"/>
    <w:rsid w:val="00CE2C5B"/>
    <w:rsid w:val="00CE3045"/>
    <w:rsid w:val="00CE3251"/>
    <w:rsid w:val="00CE413A"/>
    <w:rsid w:val="00CE55C9"/>
    <w:rsid w:val="00CE6030"/>
    <w:rsid w:val="00CE77FF"/>
    <w:rsid w:val="00CF0E07"/>
    <w:rsid w:val="00CF1110"/>
    <w:rsid w:val="00CF2E38"/>
    <w:rsid w:val="00CF340A"/>
    <w:rsid w:val="00CF5264"/>
    <w:rsid w:val="00CF55EC"/>
    <w:rsid w:val="00CF63C5"/>
    <w:rsid w:val="00CF7647"/>
    <w:rsid w:val="00CF7B11"/>
    <w:rsid w:val="00CF7FA1"/>
    <w:rsid w:val="00D018AE"/>
    <w:rsid w:val="00D019EE"/>
    <w:rsid w:val="00D03680"/>
    <w:rsid w:val="00D03B40"/>
    <w:rsid w:val="00D04572"/>
    <w:rsid w:val="00D0489D"/>
    <w:rsid w:val="00D04F34"/>
    <w:rsid w:val="00D060AF"/>
    <w:rsid w:val="00D06E92"/>
    <w:rsid w:val="00D11461"/>
    <w:rsid w:val="00D11A82"/>
    <w:rsid w:val="00D12F9F"/>
    <w:rsid w:val="00D13FC0"/>
    <w:rsid w:val="00D150E2"/>
    <w:rsid w:val="00D159AC"/>
    <w:rsid w:val="00D16A2D"/>
    <w:rsid w:val="00D17EA3"/>
    <w:rsid w:val="00D20480"/>
    <w:rsid w:val="00D21499"/>
    <w:rsid w:val="00D2151B"/>
    <w:rsid w:val="00D219E6"/>
    <w:rsid w:val="00D2340A"/>
    <w:rsid w:val="00D243F9"/>
    <w:rsid w:val="00D25147"/>
    <w:rsid w:val="00D2528B"/>
    <w:rsid w:val="00D25357"/>
    <w:rsid w:val="00D25858"/>
    <w:rsid w:val="00D25B4E"/>
    <w:rsid w:val="00D30717"/>
    <w:rsid w:val="00D308BC"/>
    <w:rsid w:val="00D30A27"/>
    <w:rsid w:val="00D33107"/>
    <w:rsid w:val="00D3402C"/>
    <w:rsid w:val="00D34658"/>
    <w:rsid w:val="00D34688"/>
    <w:rsid w:val="00D34803"/>
    <w:rsid w:val="00D34F3A"/>
    <w:rsid w:val="00D35059"/>
    <w:rsid w:val="00D35E1C"/>
    <w:rsid w:val="00D36241"/>
    <w:rsid w:val="00D36948"/>
    <w:rsid w:val="00D37322"/>
    <w:rsid w:val="00D37904"/>
    <w:rsid w:val="00D37F3F"/>
    <w:rsid w:val="00D40D88"/>
    <w:rsid w:val="00D42B72"/>
    <w:rsid w:val="00D43B39"/>
    <w:rsid w:val="00D44972"/>
    <w:rsid w:val="00D45927"/>
    <w:rsid w:val="00D45946"/>
    <w:rsid w:val="00D45D6D"/>
    <w:rsid w:val="00D46665"/>
    <w:rsid w:val="00D47809"/>
    <w:rsid w:val="00D47A98"/>
    <w:rsid w:val="00D50A8E"/>
    <w:rsid w:val="00D50C85"/>
    <w:rsid w:val="00D54F19"/>
    <w:rsid w:val="00D54FD3"/>
    <w:rsid w:val="00D552EB"/>
    <w:rsid w:val="00D56173"/>
    <w:rsid w:val="00D561AE"/>
    <w:rsid w:val="00D561B2"/>
    <w:rsid w:val="00D56601"/>
    <w:rsid w:val="00D56677"/>
    <w:rsid w:val="00D5769D"/>
    <w:rsid w:val="00D616DB"/>
    <w:rsid w:val="00D618DC"/>
    <w:rsid w:val="00D61C05"/>
    <w:rsid w:val="00D62BDE"/>
    <w:rsid w:val="00D6327C"/>
    <w:rsid w:val="00D6373D"/>
    <w:rsid w:val="00D6432D"/>
    <w:rsid w:val="00D64A70"/>
    <w:rsid w:val="00D6534B"/>
    <w:rsid w:val="00D66226"/>
    <w:rsid w:val="00D666BE"/>
    <w:rsid w:val="00D669CF"/>
    <w:rsid w:val="00D67114"/>
    <w:rsid w:val="00D70425"/>
    <w:rsid w:val="00D70556"/>
    <w:rsid w:val="00D71FD0"/>
    <w:rsid w:val="00D72B48"/>
    <w:rsid w:val="00D73B1D"/>
    <w:rsid w:val="00D73F5A"/>
    <w:rsid w:val="00D74565"/>
    <w:rsid w:val="00D7475B"/>
    <w:rsid w:val="00D748A8"/>
    <w:rsid w:val="00D75786"/>
    <w:rsid w:val="00D75D94"/>
    <w:rsid w:val="00D77DB3"/>
    <w:rsid w:val="00D77FA9"/>
    <w:rsid w:val="00D805BC"/>
    <w:rsid w:val="00D81AF5"/>
    <w:rsid w:val="00D8244F"/>
    <w:rsid w:val="00D86781"/>
    <w:rsid w:val="00D8702C"/>
    <w:rsid w:val="00D87BC1"/>
    <w:rsid w:val="00D87FCF"/>
    <w:rsid w:val="00D90C5A"/>
    <w:rsid w:val="00D91AC5"/>
    <w:rsid w:val="00D91F27"/>
    <w:rsid w:val="00D9266B"/>
    <w:rsid w:val="00D947FB"/>
    <w:rsid w:val="00D94E83"/>
    <w:rsid w:val="00D97768"/>
    <w:rsid w:val="00DA090C"/>
    <w:rsid w:val="00DA0E70"/>
    <w:rsid w:val="00DA328B"/>
    <w:rsid w:val="00DA4998"/>
    <w:rsid w:val="00DA5D16"/>
    <w:rsid w:val="00DA61D9"/>
    <w:rsid w:val="00DA73A6"/>
    <w:rsid w:val="00DB00B8"/>
    <w:rsid w:val="00DB0466"/>
    <w:rsid w:val="00DB0A4E"/>
    <w:rsid w:val="00DB2F50"/>
    <w:rsid w:val="00DB39EE"/>
    <w:rsid w:val="00DB475C"/>
    <w:rsid w:val="00DB497F"/>
    <w:rsid w:val="00DB6964"/>
    <w:rsid w:val="00DB7576"/>
    <w:rsid w:val="00DC0168"/>
    <w:rsid w:val="00DC03A9"/>
    <w:rsid w:val="00DC1BCD"/>
    <w:rsid w:val="00DC22FF"/>
    <w:rsid w:val="00DC2399"/>
    <w:rsid w:val="00DC4B62"/>
    <w:rsid w:val="00DC5D7F"/>
    <w:rsid w:val="00DC701B"/>
    <w:rsid w:val="00DC70EF"/>
    <w:rsid w:val="00DC771B"/>
    <w:rsid w:val="00DD0854"/>
    <w:rsid w:val="00DD09F8"/>
    <w:rsid w:val="00DD0D35"/>
    <w:rsid w:val="00DD1662"/>
    <w:rsid w:val="00DD2175"/>
    <w:rsid w:val="00DD2BED"/>
    <w:rsid w:val="00DD3FB7"/>
    <w:rsid w:val="00DD4E94"/>
    <w:rsid w:val="00DD4EB2"/>
    <w:rsid w:val="00DD52D7"/>
    <w:rsid w:val="00DD54BB"/>
    <w:rsid w:val="00DD6846"/>
    <w:rsid w:val="00DD7772"/>
    <w:rsid w:val="00DE1088"/>
    <w:rsid w:val="00DE10AB"/>
    <w:rsid w:val="00DE144C"/>
    <w:rsid w:val="00DE24CD"/>
    <w:rsid w:val="00DE28B5"/>
    <w:rsid w:val="00DE36BF"/>
    <w:rsid w:val="00DE3B18"/>
    <w:rsid w:val="00DE3BBD"/>
    <w:rsid w:val="00DE43A1"/>
    <w:rsid w:val="00DE50B8"/>
    <w:rsid w:val="00DE63E7"/>
    <w:rsid w:val="00DE6C2C"/>
    <w:rsid w:val="00DE7184"/>
    <w:rsid w:val="00DE7E8C"/>
    <w:rsid w:val="00DF1FEE"/>
    <w:rsid w:val="00DF2C30"/>
    <w:rsid w:val="00DF3CBC"/>
    <w:rsid w:val="00DF4462"/>
    <w:rsid w:val="00DF50EF"/>
    <w:rsid w:val="00DF72E9"/>
    <w:rsid w:val="00DF7D5B"/>
    <w:rsid w:val="00E035C1"/>
    <w:rsid w:val="00E03F2D"/>
    <w:rsid w:val="00E04368"/>
    <w:rsid w:val="00E0462D"/>
    <w:rsid w:val="00E04953"/>
    <w:rsid w:val="00E07D0E"/>
    <w:rsid w:val="00E12810"/>
    <w:rsid w:val="00E12C16"/>
    <w:rsid w:val="00E12D00"/>
    <w:rsid w:val="00E13DCC"/>
    <w:rsid w:val="00E1443F"/>
    <w:rsid w:val="00E14BE1"/>
    <w:rsid w:val="00E15F69"/>
    <w:rsid w:val="00E16810"/>
    <w:rsid w:val="00E21284"/>
    <w:rsid w:val="00E2169E"/>
    <w:rsid w:val="00E233AA"/>
    <w:rsid w:val="00E25D65"/>
    <w:rsid w:val="00E270E8"/>
    <w:rsid w:val="00E30FDD"/>
    <w:rsid w:val="00E3185D"/>
    <w:rsid w:val="00E322AA"/>
    <w:rsid w:val="00E322EB"/>
    <w:rsid w:val="00E322ED"/>
    <w:rsid w:val="00E32929"/>
    <w:rsid w:val="00E3504F"/>
    <w:rsid w:val="00E3595A"/>
    <w:rsid w:val="00E41044"/>
    <w:rsid w:val="00E41BA0"/>
    <w:rsid w:val="00E42A92"/>
    <w:rsid w:val="00E4448B"/>
    <w:rsid w:val="00E44B5F"/>
    <w:rsid w:val="00E45C2B"/>
    <w:rsid w:val="00E466B7"/>
    <w:rsid w:val="00E474AD"/>
    <w:rsid w:val="00E51F55"/>
    <w:rsid w:val="00E51F74"/>
    <w:rsid w:val="00E52370"/>
    <w:rsid w:val="00E52979"/>
    <w:rsid w:val="00E5321B"/>
    <w:rsid w:val="00E53489"/>
    <w:rsid w:val="00E534D9"/>
    <w:rsid w:val="00E5394C"/>
    <w:rsid w:val="00E5474B"/>
    <w:rsid w:val="00E54A61"/>
    <w:rsid w:val="00E55A77"/>
    <w:rsid w:val="00E57895"/>
    <w:rsid w:val="00E57BAF"/>
    <w:rsid w:val="00E57CA1"/>
    <w:rsid w:val="00E60522"/>
    <w:rsid w:val="00E6058E"/>
    <w:rsid w:val="00E60BD6"/>
    <w:rsid w:val="00E60FBE"/>
    <w:rsid w:val="00E6167D"/>
    <w:rsid w:val="00E630DA"/>
    <w:rsid w:val="00E6428F"/>
    <w:rsid w:val="00E6648D"/>
    <w:rsid w:val="00E6654B"/>
    <w:rsid w:val="00E66619"/>
    <w:rsid w:val="00E67062"/>
    <w:rsid w:val="00E70EBB"/>
    <w:rsid w:val="00E7137B"/>
    <w:rsid w:val="00E7145C"/>
    <w:rsid w:val="00E72357"/>
    <w:rsid w:val="00E73EFD"/>
    <w:rsid w:val="00E73FCC"/>
    <w:rsid w:val="00E741AE"/>
    <w:rsid w:val="00E76FF2"/>
    <w:rsid w:val="00E80DD3"/>
    <w:rsid w:val="00E823E5"/>
    <w:rsid w:val="00E82B36"/>
    <w:rsid w:val="00E83A4E"/>
    <w:rsid w:val="00E83E34"/>
    <w:rsid w:val="00E8450E"/>
    <w:rsid w:val="00E84C9A"/>
    <w:rsid w:val="00E8581D"/>
    <w:rsid w:val="00E85A05"/>
    <w:rsid w:val="00E85A34"/>
    <w:rsid w:val="00E85FF7"/>
    <w:rsid w:val="00E8613A"/>
    <w:rsid w:val="00E86257"/>
    <w:rsid w:val="00E86E26"/>
    <w:rsid w:val="00E90365"/>
    <w:rsid w:val="00E90931"/>
    <w:rsid w:val="00E919F6"/>
    <w:rsid w:val="00E91BD8"/>
    <w:rsid w:val="00E9236C"/>
    <w:rsid w:val="00E92A02"/>
    <w:rsid w:val="00E9319A"/>
    <w:rsid w:val="00E93789"/>
    <w:rsid w:val="00E939FC"/>
    <w:rsid w:val="00E93FBE"/>
    <w:rsid w:val="00E945EC"/>
    <w:rsid w:val="00E96447"/>
    <w:rsid w:val="00E970D6"/>
    <w:rsid w:val="00EA16C5"/>
    <w:rsid w:val="00EA3719"/>
    <w:rsid w:val="00EA5E60"/>
    <w:rsid w:val="00EA7EEF"/>
    <w:rsid w:val="00EB096E"/>
    <w:rsid w:val="00EB0F50"/>
    <w:rsid w:val="00EB2602"/>
    <w:rsid w:val="00EB2BBE"/>
    <w:rsid w:val="00EB30C9"/>
    <w:rsid w:val="00EB3A52"/>
    <w:rsid w:val="00EB3E4E"/>
    <w:rsid w:val="00EB5B8A"/>
    <w:rsid w:val="00EB7B75"/>
    <w:rsid w:val="00EC0BCE"/>
    <w:rsid w:val="00EC1116"/>
    <w:rsid w:val="00EC1CCE"/>
    <w:rsid w:val="00EC1E96"/>
    <w:rsid w:val="00EC29E7"/>
    <w:rsid w:val="00EC2C9E"/>
    <w:rsid w:val="00EC3FE2"/>
    <w:rsid w:val="00EC4217"/>
    <w:rsid w:val="00EC4DFF"/>
    <w:rsid w:val="00EC5143"/>
    <w:rsid w:val="00EC529C"/>
    <w:rsid w:val="00EC5424"/>
    <w:rsid w:val="00ED0628"/>
    <w:rsid w:val="00ED10B8"/>
    <w:rsid w:val="00ED16DB"/>
    <w:rsid w:val="00ED180D"/>
    <w:rsid w:val="00ED1BB1"/>
    <w:rsid w:val="00ED2FA5"/>
    <w:rsid w:val="00ED406D"/>
    <w:rsid w:val="00ED546E"/>
    <w:rsid w:val="00ED6061"/>
    <w:rsid w:val="00EE0D77"/>
    <w:rsid w:val="00EE0F36"/>
    <w:rsid w:val="00EE3172"/>
    <w:rsid w:val="00EE4ECE"/>
    <w:rsid w:val="00EE54D4"/>
    <w:rsid w:val="00EE6B89"/>
    <w:rsid w:val="00EE750F"/>
    <w:rsid w:val="00EE7E93"/>
    <w:rsid w:val="00EF0978"/>
    <w:rsid w:val="00EF0B59"/>
    <w:rsid w:val="00EF1E22"/>
    <w:rsid w:val="00EF25D9"/>
    <w:rsid w:val="00EF2951"/>
    <w:rsid w:val="00EF4227"/>
    <w:rsid w:val="00EF56D6"/>
    <w:rsid w:val="00EF5C31"/>
    <w:rsid w:val="00EF5C59"/>
    <w:rsid w:val="00EF6107"/>
    <w:rsid w:val="00EF70CB"/>
    <w:rsid w:val="00EF73BC"/>
    <w:rsid w:val="00F00013"/>
    <w:rsid w:val="00F00743"/>
    <w:rsid w:val="00F00A14"/>
    <w:rsid w:val="00F00A5C"/>
    <w:rsid w:val="00F010F0"/>
    <w:rsid w:val="00F012C9"/>
    <w:rsid w:val="00F0157A"/>
    <w:rsid w:val="00F017E3"/>
    <w:rsid w:val="00F0345F"/>
    <w:rsid w:val="00F042FB"/>
    <w:rsid w:val="00F05717"/>
    <w:rsid w:val="00F07D70"/>
    <w:rsid w:val="00F10E25"/>
    <w:rsid w:val="00F110CF"/>
    <w:rsid w:val="00F11221"/>
    <w:rsid w:val="00F11F64"/>
    <w:rsid w:val="00F1254C"/>
    <w:rsid w:val="00F125FB"/>
    <w:rsid w:val="00F13A93"/>
    <w:rsid w:val="00F13DC5"/>
    <w:rsid w:val="00F14C1F"/>
    <w:rsid w:val="00F14D7F"/>
    <w:rsid w:val="00F15750"/>
    <w:rsid w:val="00F16D5E"/>
    <w:rsid w:val="00F202B6"/>
    <w:rsid w:val="00F20B73"/>
    <w:rsid w:val="00F21074"/>
    <w:rsid w:val="00F218B0"/>
    <w:rsid w:val="00F229D3"/>
    <w:rsid w:val="00F23BEB"/>
    <w:rsid w:val="00F2507A"/>
    <w:rsid w:val="00F258D0"/>
    <w:rsid w:val="00F26DC9"/>
    <w:rsid w:val="00F26E23"/>
    <w:rsid w:val="00F33CC5"/>
    <w:rsid w:val="00F3400D"/>
    <w:rsid w:val="00F34928"/>
    <w:rsid w:val="00F3759A"/>
    <w:rsid w:val="00F375B5"/>
    <w:rsid w:val="00F37D3F"/>
    <w:rsid w:val="00F4196E"/>
    <w:rsid w:val="00F41CC7"/>
    <w:rsid w:val="00F42453"/>
    <w:rsid w:val="00F43947"/>
    <w:rsid w:val="00F43BC0"/>
    <w:rsid w:val="00F47268"/>
    <w:rsid w:val="00F473BB"/>
    <w:rsid w:val="00F51369"/>
    <w:rsid w:val="00F51A60"/>
    <w:rsid w:val="00F51EE8"/>
    <w:rsid w:val="00F52443"/>
    <w:rsid w:val="00F52E57"/>
    <w:rsid w:val="00F52EFF"/>
    <w:rsid w:val="00F52F9A"/>
    <w:rsid w:val="00F53000"/>
    <w:rsid w:val="00F535F9"/>
    <w:rsid w:val="00F559AC"/>
    <w:rsid w:val="00F56120"/>
    <w:rsid w:val="00F564BE"/>
    <w:rsid w:val="00F56A6C"/>
    <w:rsid w:val="00F56BDE"/>
    <w:rsid w:val="00F57C12"/>
    <w:rsid w:val="00F64599"/>
    <w:rsid w:val="00F64D35"/>
    <w:rsid w:val="00F6771F"/>
    <w:rsid w:val="00F702BC"/>
    <w:rsid w:val="00F70AB3"/>
    <w:rsid w:val="00F70FEA"/>
    <w:rsid w:val="00F7133C"/>
    <w:rsid w:val="00F7328C"/>
    <w:rsid w:val="00F73631"/>
    <w:rsid w:val="00F74018"/>
    <w:rsid w:val="00F757D1"/>
    <w:rsid w:val="00F75C11"/>
    <w:rsid w:val="00F769FA"/>
    <w:rsid w:val="00F77224"/>
    <w:rsid w:val="00F77798"/>
    <w:rsid w:val="00F77DBE"/>
    <w:rsid w:val="00F81FF5"/>
    <w:rsid w:val="00F82920"/>
    <w:rsid w:val="00F8408D"/>
    <w:rsid w:val="00F84D1A"/>
    <w:rsid w:val="00F85A01"/>
    <w:rsid w:val="00F87424"/>
    <w:rsid w:val="00F914B8"/>
    <w:rsid w:val="00F9188F"/>
    <w:rsid w:val="00F91F81"/>
    <w:rsid w:val="00F93406"/>
    <w:rsid w:val="00F95989"/>
    <w:rsid w:val="00F9667B"/>
    <w:rsid w:val="00F96A14"/>
    <w:rsid w:val="00F9751E"/>
    <w:rsid w:val="00F97A94"/>
    <w:rsid w:val="00FA041A"/>
    <w:rsid w:val="00FA48C7"/>
    <w:rsid w:val="00FA4E85"/>
    <w:rsid w:val="00FA5A57"/>
    <w:rsid w:val="00FA5B88"/>
    <w:rsid w:val="00FA5BC8"/>
    <w:rsid w:val="00FA6E46"/>
    <w:rsid w:val="00FA702B"/>
    <w:rsid w:val="00FA71AA"/>
    <w:rsid w:val="00FB123C"/>
    <w:rsid w:val="00FB17D8"/>
    <w:rsid w:val="00FB1877"/>
    <w:rsid w:val="00FB1A71"/>
    <w:rsid w:val="00FB2C02"/>
    <w:rsid w:val="00FB3B33"/>
    <w:rsid w:val="00FB4123"/>
    <w:rsid w:val="00FB42B7"/>
    <w:rsid w:val="00FB5AE0"/>
    <w:rsid w:val="00FB5C1C"/>
    <w:rsid w:val="00FB6A8C"/>
    <w:rsid w:val="00FB6DE4"/>
    <w:rsid w:val="00FB7F0E"/>
    <w:rsid w:val="00FC1BFB"/>
    <w:rsid w:val="00FC21EE"/>
    <w:rsid w:val="00FC2AA7"/>
    <w:rsid w:val="00FC2CDD"/>
    <w:rsid w:val="00FC3EB4"/>
    <w:rsid w:val="00FC411C"/>
    <w:rsid w:val="00FC5A44"/>
    <w:rsid w:val="00FC5F7A"/>
    <w:rsid w:val="00FC6D0A"/>
    <w:rsid w:val="00FD010C"/>
    <w:rsid w:val="00FD08F2"/>
    <w:rsid w:val="00FD0953"/>
    <w:rsid w:val="00FD099E"/>
    <w:rsid w:val="00FD17AB"/>
    <w:rsid w:val="00FD20DE"/>
    <w:rsid w:val="00FD3071"/>
    <w:rsid w:val="00FD3695"/>
    <w:rsid w:val="00FD436A"/>
    <w:rsid w:val="00FD45A8"/>
    <w:rsid w:val="00FD48D4"/>
    <w:rsid w:val="00FD6369"/>
    <w:rsid w:val="00FD7863"/>
    <w:rsid w:val="00FE242C"/>
    <w:rsid w:val="00FE287C"/>
    <w:rsid w:val="00FE2AAD"/>
    <w:rsid w:val="00FE30C6"/>
    <w:rsid w:val="00FE31D4"/>
    <w:rsid w:val="00FE4523"/>
    <w:rsid w:val="00FE68B3"/>
    <w:rsid w:val="00FE6999"/>
    <w:rsid w:val="00FF02B4"/>
    <w:rsid w:val="00FF075E"/>
    <w:rsid w:val="00FF412D"/>
    <w:rsid w:val="00FF48CE"/>
    <w:rsid w:val="00FF557A"/>
    <w:rsid w:val="00FF71A2"/>
    <w:rsid w:val="00FF71DD"/>
    <w:rsid w:val="00FF7A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CFD0"/>
  <w15:chartTrackingRefBased/>
  <w15:docId w15:val="{74DD7FC0-70A0-2141-B16B-C0CBF1FF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56"/>
    <w:pPr>
      <w:spacing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434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2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2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42DF"/>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al"/>
    <w:link w:val="EndNoteBibliographyTitleChar"/>
    <w:rsid w:val="00631A08"/>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31A08"/>
    <w:rPr>
      <w:rFonts w:ascii="Calibri" w:hAnsi="Calibri" w:cs="Calibri"/>
    </w:rPr>
  </w:style>
  <w:style w:type="paragraph" w:customStyle="1" w:styleId="EndNoteBibliography">
    <w:name w:val="EndNote Bibliography"/>
    <w:basedOn w:val="Normal"/>
    <w:link w:val="EndNoteBibliographyChar"/>
    <w:rsid w:val="00631A08"/>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631A08"/>
    <w:rPr>
      <w:rFonts w:ascii="Calibri" w:hAnsi="Calibri" w:cs="Calibri"/>
    </w:rPr>
  </w:style>
  <w:style w:type="character" w:customStyle="1" w:styleId="Heading4Char">
    <w:name w:val="Heading 4 Char"/>
    <w:basedOn w:val="DefaultParagraphFont"/>
    <w:link w:val="Heading4"/>
    <w:uiPriority w:val="9"/>
    <w:rsid w:val="008A0568"/>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6655C"/>
    <w:pPr>
      <w:spacing w:before="100" w:beforeAutospacing="1" w:after="100" w:afterAutospacing="1" w:line="240" w:lineRule="auto"/>
    </w:pPr>
    <w:rPr>
      <w:rFonts w:eastAsia="Times New Roman"/>
      <w:sz w:val="24"/>
      <w:szCs w:val="24"/>
      <w:lang w:val="en-GB"/>
    </w:rPr>
  </w:style>
  <w:style w:type="character" w:styleId="Hyperlink">
    <w:name w:val="Hyperlink"/>
    <w:basedOn w:val="DefaultParagraphFont"/>
    <w:uiPriority w:val="99"/>
    <w:unhideWhenUsed/>
    <w:rsid w:val="000E4A03"/>
    <w:rPr>
      <w:color w:val="0563C1" w:themeColor="hyperlink"/>
      <w:u w:val="single"/>
    </w:rPr>
  </w:style>
  <w:style w:type="character" w:styleId="UnresolvedMention">
    <w:name w:val="Unresolved Mention"/>
    <w:basedOn w:val="DefaultParagraphFont"/>
    <w:uiPriority w:val="99"/>
    <w:semiHidden/>
    <w:unhideWhenUsed/>
    <w:rsid w:val="000E4A03"/>
    <w:rPr>
      <w:color w:val="605E5C"/>
      <w:shd w:val="clear" w:color="auto" w:fill="E1DFDD"/>
    </w:rPr>
  </w:style>
  <w:style w:type="paragraph" w:styleId="ListParagraph">
    <w:name w:val="List Paragraph"/>
    <w:basedOn w:val="Normal"/>
    <w:uiPriority w:val="34"/>
    <w:qFormat/>
    <w:rsid w:val="006C712F"/>
    <w:pPr>
      <w:ind w:left="720"/>
      <w:contextualSpacing/>
    </w:pPr>
  </w:style>
  <w:style w:type="character" w:styleId="LineNumber">
    <w:name w:val="line number"/>
    <w:basedOn w:val="DefaultParagraphFont"/>
    <w:uiPriority w:val="99"/>
    <w:semiHidden/>
    <w:unhideWhenUsed/>
    <w:rsid w:val="00185A6E"/>
  </w:style>
  <w:style w:type="paragraph" w:styleId="Footer">
    <w:name w:val="footer"/>
    <w:basedOn w:val="Normal"/>
    <w:link w:val="FooterChar"/>
    <w:uiPriority w:val="99"/>
    <w:unhideWhenUsed/>
    <w:rsid w:val="0018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A6E"/>
    <w:rPr>
      <w:rFonts w:ascii="Times New Roman" w:hAnsi="Times New Roman" w:cs="Times New Roman"/>
    </w:rPr>
  </w:style>
  <w:style w:type="character" w:styleId="PageNumber">
    <w:name w:val="page number"/>
    <w:basedOn w:val="DefaultParagraphFont"/>
    <w:uiPriority w:val="99"/>
    <w:semiHidden/>
    <w:unhideWhenUsed/>
    <w:rsid w:val="00185A6E"/>
  </w:style>
  <w:style w:type="character" w:customStyle="1" w:styleId="Heading1Char">
    <w:name w:val="Heading 1 Char"/>
    <w:basedOn w:val="DefaultParagraphFont"/>
    <w:link w:val="Heading1"/>
    <w:uiPriority w:val="9"/>
    <w:rsid w:val="00434880"/>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B706C7"/>
  </w:style>
  <w:style w:type="character" w:styleId="Emphasis">
    <w:name w:val="Emphasis"/>
    <w:basedOn w:val="DefaultParagraphFont"/>
    <w:uiPriority w:val="20"/>
    <w:qFormat/>
    <w:rsid w:val="00B706C7"/>
    <w:rPr>
      <w:i/>
      <w:iCs/>
    </w:rPr>
  </w:style>
  <w:style w:type="character" w:styleId="SubtleEmphasis">
    <w:name w:val="Subtle Emphasis"/>
    <w:basedOn w:val="DefaultParagraphFont"/>
    <w:uiPriority w:val="19"/>
    <w:qFormat/>
    <w:rsid w:val="00F56A6C"/>
    <w:rPr>
      <w:i/>
      <w:iCs/>
      <w:color w:val="404040" w:themeColor="text1" w:themeTint="BF"/>
    </w:rPr>
  </w:style>
  <w:style w:type="character" w:customStyle="1" w:styleId="UnresolvedMention1">
    <w:name w:val="Unresolved Mention1"/>
    <w:basedOn w:val="DefaultParagraphFont"/>
    <w:uiPriority w:val="99"/>
    <w:semiHidden/>
    <w:unhideWhenUsed/>
    <w:rsid w:val="00623894"/>
    <w:rPr>
      <w:color w:val="605E5C"/>
      <w:shd w:val="clear" w:color="auto" w:fill="E1DFDD"/>
    </w:rPr>
  </w:style>
  <w:style w:type="character" w:styleId="CommentReference">
    <w:name w:val="annotation reference"/>
    <w:basedOn w:val="DefaultParagraphFont"/>
    <w:uiPriority w:val="99"/>
    <w:semiHidden/>
    <w:unhideWhenUsed/>
    <w:rsid w:val="00623894"/>
    <w:rPr>
      <w:sz w:val="16"/>
      <w:szCs w:val="16"/>
    </w:rPr>
  </w:style>
  <w:style w:type="paragraph" w:styleId="CommentText">
    <w:name w:val="annotation text"/>
    <w:basedOn w:val="Normal"/>
    <w:link w:val="CommentTextChar"/>
    <w:uiPriority w:val="99"/>
    <w:semiHidden/>
    <w:unhideWhenUsed/>
    <w:rsid w:val="00623894"/>
    <w:pPr>
      <w:spacing w:line="240" w:lineRule="auto"/>
    </w:pPr>
    <w:rPr>
      <w:sz w:val="20"/>
      <w:szCs w:val="20"/>
    </w:rPr>
  </w:style>
  <w:style w:type="character" w:customStyle="1" w:styleId="CommentTextChar">
    <w:name w:val="Comment Text Char"/>
    <w:basedOn w:val="DefaultParagraphFont"/>
    <w:link w:val="CommentText"/>
    <w:uiPriority w:val="99"/>
    <w:semiHidden/>
    <w:rsid w:val="0062389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894"/>
    <w:rPr>
      <w:b/>
      <w:bCs/>
    </w:rPr>
  </w:style>
  <w:style w:type="character" w:customStyle="1" w:styleId="CommentSubjectChar">
    <w:name w:val="Comment Subject Char"/>
    <w:basedOn w:val="CommentTextChar"/>
    <w:link w:val="CommentSubject"/>
    <w:uiPriority w:val="99"/>
    <w:semiHidden/>
    <w:rsid w:val="0062389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B7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894"/>
    <w:rPr>
      <w:rFonts w:ascii="Segoe UI" w:hAnsi="Segoe UI" w:cs="Segoe UI"/>
      <w:sz w:val="18"/>
      <w:szCs w:val="18"/>
    </w:rPr>
  </w:style>
  <w:style w:type="paragraph" w:styleId="Header">
    <w:name w:val="header"/>
    <w:basedOn w:val="Normal"/>
    <w:link w:val="HeaderChar"/>
    <w:uiPriority w:val="99"/>
    <w:unhideWhenUsed/>
    <w:rsid w:val="0062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94"/>
    <w:rPr>
      <w:rFonts w:ascii="Times New Roman" w:hAnsi="Times New Roman" w:cs="Times New Roman"/>
    </w:rPr>
  </w:style>
  <w:style w:type="paragraph" w:styleId="Revision">
    <w:name w:val="Revision"/>
    <w:hidden/>
    <w:uiPriority w:val="99"/>
    <w:semiHidden/>
    <w:rsid w:val="00623894"/>
    <w:pPr>
      <w:spacing w:after="0" w:line="240" w:lineRule="auto"/>
    </w:pPr>
    <w:rPr>
      <w:rFonts w:ascii="Times New Roman" w:hAnsi="Times New Roman" w:cs="Times New Roman"/>
    </w:rPr>
  </w:style>
  <w:style w:type="character" w:styleId="PlaceholderText">
    <w:name w:val="Placeholder Text"/>
    <w:basedOn w:val="DefaultParagraphFont"/>
    <w:uiPriority w:val="99"/>
    <w:semiHidden/>
    <w:rsid w:val="00995C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90490">
      <w:bodyDiv w:val="1"/>
      <w:marLeft w:val="0"/>
      <w:marRight w:val="0"/>
      <w:marTop w:val="0"/>
      <w:marBottom w:val="0"/>
      <w:divBdr>
        <w:top w:val="none" w:sz="0" w:space="0" w:color="auto"/>
        <w:left w:val="none" w:sz="0" w:space="0" w:color="auto"/>
        <w:bottom w:val="none" w:sz="0" w:space="0" w:color="auto"/>
        <w:right w:val="none" w:sz="0" w:space="0" w:color="auto"/>
      </w:divBdr>
    </w:div>
    <w:div w:id="114760936">
      <w:bodyDiv w:val="1"/>
      <w:marLeft w:val="0"/>
      <w:marRight w:val="0"/>
      <w:marTop w:val="0"/>
      <w:marBottom w:val="0"/>
      <w:divBdr>
        <w:top w:val="none" w:sz="0" w:space="0" w:color="auto"/>
        <w:left w:val="none" w:sz="0" w:space="0" w:color="auto"/>
        <w:bottom w:val="none" w:sz="0" w:space="0" w:color="auto"/>
        <w:right w:val="none" w:sz="0" w:space="0" w:color="auto"/>
      </w:divBdr>
      <w:divsChild>
        <w:div w:id="1963919571">
          <w:marLeft w:val="0"/>
          <w:marRight w:val="0"/>
          <w:marTop w:val="0"/>
          <w:marBottom w:val="0"/>
          <w:divBdr>
            <w:top w:val="none" w:sz="0" w:space="0" w:color="auto"/>
            <w:left w:val="none" w:sz="0" w:space="0" w:color="auto"/>
            <w:bottom w:val="none" w:sz="0" w:space="0" w:color="auto"/>
            <w:right w:val="none" w:sz="0" w:space="0" w:color="auto"/>
          </w:divBdr>
          <w:divsChild>
            <w:div w:id="1677222612">
              <w:marLeft w:val="0"/>
              <w:marRight w:val="0"/>
              <w:marTop w:val="0"/>
              <w:marBottom w:val="0"/>
              <w:divBdr>
                <w:top w:val="none" w:sz="0" w:space="0" w:color="auto"/>
                <w:left w:val="none" w:sz="0" w:space="0" w:color="auto"/>
                <w:bottom w:val="none" w:sz="0" w:space="0" w:color="auto"/>
                <w:right w:val="none" w:sz="0" w:space="0" w:color="auto"/>
              </w:divBdr>
              <w:divsChild>
                <w:div w:id="16780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355">
      <w:bodyDiv w:val="1"/>
      <w:marLeft w:val="0"/>
      <w:marRight w:val="0"/>
      <w:marTop w:val="0"/>
      <w:marBottom w:val="0"/>
      <w:divBdr>
        <w:top w:val="none" w:sz="0" w:space="0" w:color="auto"/>
        <w:left w:val="none" w:sz="0" w:space="0" w:color="auto"/>
        <w:bottom w:val="none" w:sz="0" w:space="0" w:color="auto"/>
        <w:right w:val="none" w:sz="0" w:space="0" w:color="auto"/>
      </w:divBdr>
      <w:divsChild>
        <w:div w:id="571157307">
          <w:marLeft w:val="0"/>
          <w:marRight w:val="0"/>
          <w:marTop w:val="0"/>
          <w:marBottom w:val="0"/>
          <w:divBdr>
            <w:top w:val="none" w:sz="0" w:space="0" w:color="auto"/>
            <w:left w:val="none" w:sz="0" w:space="0" w:color="auto"/>
            <w:bottom w:val="none" w:sz="0" w:space="0" w:color="auto"/>
            <w:right w:val="none" w:sz="0" w:space="0" w:color="auto"/>
          </w:divBdr>
          <w:divsChild>
            <w:div w:id="1218131189">
              <w:marLeft w:val="0"/>
              <w:marRight w:val="0"/>
              <w:marTop w:val="0"/>
              <w:marBottom w:val="0"/>
              <w:divBdr>
                <w:top w:val="none" w:sz="0" w:space="0" w:color="auto"/>
                <w:left w:val="none" w:sz="0" w:space="0" w:color="auto"/>
                <w:bottom w:val="none" w:sz="0" w:space="0" w:color="auto"/>
                <w:right w:val="none" w:sz="0" w:space="0" w:color="auto"/>
              </w:divBdr>
              <w:divsChild>
                <w:div w:id="1158422185">
                  <w:marLeft w:val="0"/>
                  <w:marRight w:val="0"/>
                  <w:marTop w:val="0"/>
                  <w:marBottom w:val="0"/>
                  <w:divBdr>
                    <w:top w:val="none" w:sz="0" w:space="0" w:color="auto"/>
                    <w:left w:val="none" w:sz="0" w:space="0" w:color="auto"/>
                    <w:bottom w:val="none" w:sz="0" w:space="0" w:color="auto"/>
                    <w:right w:val="none" w:sz="0" w:space="0" w:color="auto"/>
                  </w:divBdr>
                  <w:divsChild>
                    <w:div w:id="7222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91694">
      <w:bodyDiv w:val="1"/>
      <w:marLeft w:val="0"/>
      <w:marRight w:val="0"/>
      <w:marTop w:val="0"/>
      <w:marBottom w:val="0"/>
      <w:divBdr>
        <w:top w:val="none" w:sz="0" w:space="0" w:color="auto"/>
        <w:left w:val="none" w:sz="0" w:space="0" w:color="auto"/>
        <w:bottom w:val="none" w:sz="0" w:space="0" w:color="auto"/>
        <w:right w:val="none" w:sz="0" w:space="0" w:color="auto"/>
      </w:divBdr>
    </w:div>
    <w:div w:id="1084717427">
      <w:bodyDiv w:val="1"/>
      <w:marLeft w:val="0"/>
      <w:marRight w:val="0"/>
      <w:marTop w:val="0"/>
      <w:marBottom w:val="0"/>
      <w:divBdr>
        <w:top w:val="none" w:sz="0" w:space="0" w:color="auto"/>
        <w:left w:val="none" w:sz="0" w:space="0" w:color="auto"/>
        <w:bottom w:val="none" w:sz="0" w:space="0" w:color="auto"/>
        <w:right w:val="none" w:sz="0" w:space="0" w:color="auto"/>
      </w:divBdr>
      <w:divsChild>
        <w:div w:id="460877530">
          <w:marLeft w:val="0"/>
          <w:marRight w:val="0"/>
          <w:marTop w:val="0"/>
          <w:marBottom w:val="0"/>
          <w:divBdr>
            <w:top w:val="none" w:sz="0" w:space="0" w:color="auto"/>
            <w:left w:val="none" w:sz="0" w:space="0" w:color="auto"/>
            <w:bottom w:val="none" w:sz="0" w:space="0" w:color="auto"/>
            <w:right w:val="none" w:sz="0" w:space="0" w:color="auto"/>
          </w:divBdr>
          <w:divsChild>
            <w:div w:id="1911118631">
              <w:marLeft w:val="0"/>
              <w:marRight w:val="0"/>
              <w:marTop w:val="0"/>
              <w:marBottom w:val="0"/>
              <w:divBdr>
                <w:top w:val="none" w:sz="0" w:space="0" w:color="auto"/>
                <w:left w:val="none" w:sz="0" w:space="0" w:color="auto"/>
                <w:bottom w:val="none" w:sz="0" w:space="0" w:color="auto"/>
                <w:right w:val="none" w:sz="0" w:space="0" w:color="auto"/>
              </w:divBdr>
              <w:divsChild>
                <w:div w:id="6245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681">
      <w:bodyDiv w:val="1"/>
      <w:marLeft w:val="0"/>
      <w:marRight w:val="0"/>
      <w:marTop w:val="0"/>
      <w:marBottom w:val="0"/>
      <w:divBdr>
        <w:top w:val="none" w:sz="0" w:space="0" w:color="auto"/>
        <w:left w:val="none" w:sz="0" w:space="0" w:color="auto"/>
        <w:bottom w:val="none" w:sz="0" w:space="0" w:color="auto"/>
        <w:right w:val="none" w:sz="0" w:space="0" w:color="auto"/>
      </w:divBdr>
      <w:divsChild>
        <w:div w:id="1692295854">
          <w:marLeft w:val="0"/>
          <w:marRight w:val="0"/>
          <w:marTop w:val="0"/>
          <w:marBottom w:val="0"/>
          <w:divBdr>
            <w:top w:val="none" w:sz="0" w:space="0" w:color="auto"/>
            <w:left w:val="none" w:sz="0" w:space="0" w:color="auto"/>
            <w:bottom w:val="none" w:sz="0" w:space="0" w:color="auto"/>
            <w:right w:val="none" w:sz="0" w:space="0" w:color="auto"/>
          </w:divBdr>
          <w:divsChild>
            <w:div w:id="485098142">
              <w:marLeft w:val="0"/>
              <w:marRight w:val="0"/>
              <w:marTop w:val="0"/>
              <w:marBottom w:val="0"/>
              <w:divBdr>
                <w:top w:val="none" w:sz="0" w:space="0" w:color="auto"/>
                <w:left w:val="none" w:sz="0" w:space="0" w:color="auto"/>
                <w:bottom w:val="none" w:sz="0" w:space="0" w:color="auto"/>
                <w:right w:val="none" w:sz="0" w:space="0" w:color="auto"/>
              </w:divBdr>
              <w:divsChild>
                <w:div w:id="2029022013">
                  <w:marLeft w:val="0"/>
                  <w:marRight w:val="0"/>
                  <w:marTop w:val="0"/>
                  <w:marBottom w:val="0"/>
                  <w:divBdr>
                    <w:top w:val="none" w:sz="0" w:space="0" w:color="auto"/>
                    <w:left w:val="none" w:sz="0" w:space="0" w:color="auto"/>
                    <w:bottom w:val="none" w:sz="0" w:space="0" w:color="auto"/>
                    <w:right w:val="none" w:sz="0" w:space="0" w:color="auto"/>
                  </w:divBdr>
                  <w:divsChild>
                    <w:div w:id="13722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89806">
      <w:bodyDiv w:val="1"/>
      <w:marLeft w:val="0"/>
      <w:marRight w:val="0"/>
      <w:marTop w:val="0"/>
      <w:marBottom w:val="0"/>
      <w:divBdr>
        <w:top w:val="none" w:sz="0" w:space="0" w:color="auto"/>
        <w:left w:val="none" w:sz="0" w:space="0" w:color="auto"/>
        <w:bottom w:val="none" w:sz="0" w:space="0" w:color="auto"/>
        <w:right w:val="none" w:sz="0" w:space="0" w:color="auto"/>
      </w:divBdr>
    </w:div>
    <w:div w:id="1828863034">
      <w:bodyDiv w:val="1"/>
      <w:marLeft w:val="0"/>
      <w:marRight w:val="0"/>
      <w:marTop w:val="0"/>
      <w:marBottom w:val="0"/>
      <w:divBdr>
        <w:top w:val="none" w:sz="0" w:space="0" w:color="auto"/>
        <w:left w:val="none" w:sz="0" w:space="0" w:color="auto"/>
        <w:bottom w:val="none" w:sz="0" w:space="0" w:color="auto"/>
        <w:right w:val="none" w:sz="0" w:space="0" w:color="auto"/>
      </w:divBdr>
    </w:div>
    <w:div w:id="1832481059">
      <w:bodyDiv w:val="1"/>
      <w:marLeft w:val="0"/>
      <w:marRight w:val="0"/>
      <w:marTop w:val="0"/>
      <w:marBottom w:val="0"/>
      <w:divBdr>
        <w:top w:val="none" w:sz="0" w:space="0" w:color="auto"/>
        <w:left w:val="none" w:sz="0" w:space="0" w:color="auto"/>
        <w:bottom w:val="none" w:sz="0" w:space="0" w:color="auto"/>
        <w:right w:val="none" w:sz="0" w:space="0" w:color="auto"/>
      </w:divBdr>
      <w:divsChild>
        <w:div w:id="1142118686">
          <w:marLeft w:val="0"/>
          <w:marRight w:val="0"/>
          <w:marTop w:val="0"/>
          <w:marBottom w:val="0"/>
          <w:divBdr>
            <w:top w:val="none" w:sz="0" w:space="0" w:color="auto"/>
            <w:left w:val="none" w:sz="0" w:space="0" w:color="auto"/>
            <w:bottom w:val="none" w:sz="0" w:space="0" w:color="auto"/>
            <w:right w:val="none" w:sz="0" w:space="0" w:color="auto"/>
          </w:divBdr>
          <w:divsChild>
            <w:div w:id="1579513829">
              <w:marLeft w:val="0"/>
              <w:marRight w:val="0"/>
              <w:marTop w:val="0"/>
              <w:marBottom w:val="0"/>
              <w:divBdr>
                <w:top w:val="none" w:sz="0" w:space="0" w:color="auto"/>
                <w:left w:val="none" w:sz="0" w:space="0" w:color="auto"/>
                <w:bottom w:val="none" w:sz="0" w:space="0" w:color="auto"/>
                <w:right w:val="none" w:sz="0" w:space="0" w:color="auto"/>
              </w:divBdr>
              <w:divsChild>
                <w:div w:id="1045448011">
                  <w:marLeft w:val="0"/>
                  <w:marRight w:val="0"/>
                  <w:marTop w:val="0"/>
                  <w:marBottom w:val="0"/>
                  <w:divBdr>
                    <w:top w:val="none" w:sz="0" w:space="0" w:color="auto"/>
                    <w:left w:val="none" w:sz="0" w:space="0" w:color="auto"/>
                    <w:bottom w:val="none" w:sz="0" w:space="0" w:color="auto"/>
                    <w:right w:val="none" w:sz="0" w:space="0" w:color="auto"/>
                  </w:divBdr>
                  <w:divsChild>
                    <w:div w:id="4674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111">
      <w:bodyDiv w:val="1"/>
      <w:marLeft w:val="0"/>
      <w:marRight w:val="0"/>
      <w:marTop w:val="0"/>
      <w:marBottom w:val="0"/>
      <w:divBdr>
        <w:top w:val="none" w:sz="0" w:space="0" w:color="auto"/>
        <w:left w:val="none" w:sz="0" w:space="0" w:color="auto"/>
        <w:bottom w:val="none" w:sz="0" w:space="0" w:color="auto"/>
        <w:right w:val="none" w:sz="0" w:space="0" w:color="auto"/>
      </w:divBdr>
      <w:divsChild>
        <w:div w:id="500852049">
          <w:marLeft w:val="0"/>
          <w:marRight w:val="0"/>
          <w:marTop w:val="0"/>
          <w:marBottom w:val="0"/>
          <w:divBdr>
            <w:top w:val="none" w:sz="0" w:space="0" w:color="auto"/>
            <w:left w:val="none" w:sz="0" w:space="0" w:color="auto"/>
            <w:bottom w:val="none" w:sz="0" w:space="0" w:color="auto"/>
            <w:right w:val="none" w:sz="0" w:space="0" w:color="auto"/>
          </w:divBdr>
          <w:divsChild>
            <w:div w:id="1264260241">
              <w:marLeft w:val="0"/>
              <w:marRight w:val="0"/>
              <w:marTop w:val="0"/>
              <w:marBottom w:val="0"/>
              <w:divBdr>
                <w:top w:val="none" w:sz="0" w:space="0" w:color="auto"/>
                <w:left w:val="none" w:sz="0" w:space="0" w:color="auto"/>
                <w:bottom w:val="none" w:sz="0" w:space="0" w:color="auto"/>
                <w:right w:val="none" w:sz="0" w:space="0" w:color="auto"/>
              </w:divBdr>
              <w:divsChild>
                <w:div w:id="17725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oose@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21</Pages>
  <Words>20574</Words>
  <Characters>117278</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137577</CharactersWithSpaces>
  <SharedDoc>false</SharedDoc>
  <HLinks>
    <vt:vector size="6" baseType="variant">
      <vt:variant>
        <vt:i4>2293760</vt:i4>
      </vt:variant>
      <vt:variant>
        <vt:i4>0</vt:i4>
      </vt:variant>
      <vt:variant>
        <vt:i4>0</vt:i4>
      </vt:variant>
      <vt:variant>
        <vt:i4>5</vt:i4>
      </vt:variant>
      <vt:variant>
        <vt:lpwstr>mailto:t.roose@soton.ac.uk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van Veelen</dc:creator>
  <cp:keywords/>
  <dc:description/>
  <cp:lastModifiedBy>Arjen van Veelen</cp:lastModifiedBy>
  <cp:revision>63</cp:revision>
  <cp:lastPrinted>2019-06-07T23:18:00Z</cp:lastPrinted>
  <dcterms:created xsi:type="dcterms:W3CDTF">2019-08-16T18:55:00Z</dcterms:created>
  <dcterms:modified xsi:type="dcterms:W3CDTF">2019-09-13T00:24:00Z</dcterms:modified>
</cp:coreProperties>
</file>