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B0E89" w14:textId="090F3953" w:rsidR="00146F82" w:rsidRPr="00B37A37" w:rsidRDefault="00B37A37">
      <w:pPr>
        <w:rPr>
          <w:b/>
          <w:sz w:val="24"/>
        </w:rPr>
      </w:pPr>
      <w:r w:rsidRPr="00B37A37">
        <w:rPr>
          <w:b/>
          <w:sz w:val="24"/>
        </w:rPr>
        <w:t xml:space="preserve">Engineering </w:t>
      </w:r>
      <w:r w:rsidR="00EF71A2">
        <w:rPr>
          <w:b/>
          <w:sz w:val="24"/>
        </w:rPr>
        <w:t>c</w:t>
      </w:r>
      <w:r w:rsidRPr="00B37A37">
        <w:rPr>
          <w:b/>
          <w:sz w:val="24"/>
        </w:rPr>
        <w:t xml:space="preserve">ritical </w:t>
      </w:r>
      <w:r w:rsidR="00EF71A2">
        <w:rPr>
          <w:b/>
          <w:sz w:val="24"/>
        </w:rPr>
        <w:t>a</w:t>
      </w:r>
      <w:r w:rsidRPr="00B37A37">
        <w:rPr>
          <w:b/>
          <w:sz w:val="24"/>
        </w:rPr>
        <w:t>ssessment</w:t>
      </w:r>
      <w:r w:rsidR="00EF71A2">
        <w:rPr>
          <w:b/>
          <w:sz w:val="24"/>
        </w:rPr>
        <w:t xml:space="preserve"> and </w:t>
      </w:r>
      <w:r w:rsidR="00A33218">
        <w:rPr>
          <w:b/>
          <w:sz w:val="24"/>
        </w:rPr>
        <w:t>variable</w:t>
      </w:r>
      <w:r w:rsidRPr="00B37A37">
        <w:rPr>
          <w:b/>
          <w:sz w:val="24"/>
        </w:rPr>
        <w:t xml:space="preserve"> sensitivity analysis for </w:t>
      </w:r>
      <w:r w:rsidR="00D85232">
        <w:rPr>
          <w:b/>
          <w:sz w:val="24"/>
        </w:rPr>
        <w:t xml:space="preserve">as-welded </w:t>
      </w:r>
      <w:r w:rsidRPr="00B37A37">
        <w:rPr>
          <w:b/>
          <w:sz w:val="24"/>
        </w:rPr>
        <w:t>S690 steels</w:t>
      </w:r>
    </w:p>
    <w:p w14:paraId="28BB0E8A" w14:textId="764B96E9" w:rsidR="00B37A37" w:rsidRDefault="00B37A37">
      <w:r>
        <w:t>Y Wang</w:t>
      </w:r>
      <w:r w:rsidR="007304EA" w:rsidRPr="007304EA">
        <w:t>*</w:t>
      </w:r>
      <w:r w:rsidRPr="00B37A37">
        <w:rPr>
          <w:vertAlign w:val="superscript"/>
        </w:rPr>
        <w:t>1</w:t>
      </w:r>
      <w:r>
        <w:t xml:space="preserve">, </w:t>
      </w:r>
      <w:r w:rsidR="00D7675A">
        <w:t>A MacDonald</w:t>
      </w:r>
      <w:r w:rsidR="00D7675A" w:rsidRPr="00B37A37">
        <w:rPr>
          <w:vertAlign w:val="superscript"/>
        </w:rPr>
        <w:t>2</w:t>
      </w:r>
      <w:r w:rsidR="000073C4">
        <w:t>, L Xu</w:t>
      </w:r>
      <w:r w:rsidR="000073C4" w:rsidRPr="00B37A37">
        <w:rPr>
          <w:vertAlign w:val="superscript"/>
        </w:rPr>
        <w:t>2</w:t>
      </w:r>
      <w:r w:rsidR="000073C4">
        <w:t>, M Wright</w:t>
      </w:r>
      <w:r w:rsidR="000073C4" w:rsidRPr="00B37A37">
        <w:rPr>
          <w:vertAlign w:val="superscript"/>
        </w:rPr>
        <w:t>2</w:t>
      </w:r>
      <w:r w:rsidR="000073C4">
        <w:t>, RA Shenoi</w:t>
      </w:r>
      <w:r w:rsidR="000073C4" w:rsidRPr="00071AF5">
        <w:rPr>
          <w:vertAlign w:val="superscript"/>
        </w:rPr>
        <w:t>1</w:t>
      </w:r>
    </w:p>
    <w:p w14:paraId="28BB0E8B" w14:textId="77777777" w:rsidR="00B37A37" w:rsidRDefault="00B37A37" w:rsidP="00B37A37">
      <w:pPr>
        <w:pStyle w:val="ListParagraph"/>
        <w:numPr>
          <w:ilvl w:val="0"/>
          <w:numId w:val="1"/>
        </w:numPr>
      </w:pPr>
      <w:r>
        <w:t>Fluid Structure Interactions Group, University of Southampton, Boldrewood Innovation Campus, Southampton, UK</w:t>
      </w:r>
    </w:p>
    <w:p w14:paraId="28BB0E8C" w14:textId="77777777" w:rsidR="00B93AC4" w:rsidRDefault="00B93AC4" w:rsidP="00B37A37">
      <w:pPr>
        <w:pStyle w:val="ListParagraph"/>
        <w:numPr>
          <w:ilvl w:val="0"/>
          <w:numId w:val="1"/>
        </w:numPr>
      </w:pPr>
      <w:r>
        <w:t>Lloyd’s Register Global Technology Centre, Boldrewood Innovation Campus, Southampton, UK</w:t>
      </w:r>
    </w:p>
    <w:p w14:paraId="28BB0E8D" w14:textId="4D962C26" w:rsidR="00B93AC4" w:rsidRDefault="009E3FAE" w:rsidP="00B93AC4">
      <w:hyperlink r:id="rId8" w:history="1">
        <w:r w:rsidR="00EF71A2" w:rsidRPr="00EA4A95">
          <w:rPr>
            <w:rStyle w:val="Hyperlink"/>
          </w:rPr>
          <w:t>*yikun.wang@soton.ac.uk</w:t>
        </w:r>
      </w:hyperlink>
    </w:p>
    <w:p w14:paraId="28BB0E8E" w14:textId="77777777" w:rsidR="00EF71A2" w:rsidRDefault="00EF71A2" w:rsidP="00B93AC4"/>
    <w:p w14:paraId="28BB0E8F" w14:textId="77777777" w:rsidR="00B93AC4" w:rsidRDefault="00B93AC4" w:rsidP="00872C5E">
      <w:pPr>
        <w:pStyle w:val="Heading1"/>
      </w:pPr>
      <w:r w:rsidRPr="00E910CA">
        <w:t>Abstract</w:t>
      </w:r>
    </w:p>
    <w:p w14:paraId="0B231705" w14:textId="26036778" w:rsidR="00964E86" w:rsidRPr="00964E86" w:rsidRDefault="00274BC5" w:rsidP="00964E86">
      <w:r>
        <w:t>Engineering critical assessment (ECA) or fitness-for-service (FFS) is a fracture mechanics based approach that is increasingly utilised for assessing the structural integrity of welded steel structures</w:t>
      </w:r>
      <w:r w:rsidR="00071AF5">
        <w:t xml:space="preserve"> considering various degradation mechanisms which may occur during service</w:t>
      </w:r>
      <w:r>
        <w:t>.</w:t>
      </w:r>
      <w:r w:rsidRPr="00274BC5">
        <w:t xml:space="preserve"> </w:t>
      </w:r>
      <w:r w:rsidR="00D4582A">
        <w:t xml:space="preserve"> </w:t>
      </w:r>
      <w:r>
        <w:t xml:space="preserve">However, </w:t>
      </w:r>
      <w:r w:rsidR="00475AAB">
        <w:t xml:space="preserve">if sufficient number of inputs and/or accurate input values are not available, </w:t>
      </w:r>
      <w:r>
        <w:t>the ECA result</w:t>
      </w:r>
      <w:r w:rsidR="001E4E8A">
        <w:t xml:space="preserve"> is often considered </w:t>
      </w:r>
      <w:r>
        <w:t xml:space="preserve">overly conservative and </w:t>
      </w:r>
      <w:r w:rsidR="00B418F4">
        <w:t xml:space="preserve">for such cases </w:t>
      </w:r>
      <w:r>
        <w:t xml:space="preserve">adds </w:t>
      </w:r>
      <w:r w:rsidR="00E07A8C" w:rsidRPr="00C3464F">
        <w:t>potentially</w:t>
      </w:r>
      <w:r w:rsidR="00E07A8C">
        <w:t xml:space="preserve"> </w:t>
      </w:r>
      <w:r>
        <w:t>unnecessary obstacles to design and maintenance solutions</w:t>
      </w:r>
      <w:r w:rsidR="00AF325A">
        <w:t xml:space="preserve"> </w:t>
      </w:r>
      <w:r w:rsidR="00EC4720">
        <w:t>H</w:t>
      </w:r>
      <w:r w:rsidR="001E4E8A">
        <w:t xml:space="preserve">igh strength steels such as S690, S890 and S960 are increasingly used in the offshore and lifting applications, </w:t>
      </w:r>
      <w:r w:rsidR="00EC4720">
        <w:t xml:space="preserve">thus </w:t>
      </w:r>
      <w:r w:rsidR="00071AF5">
        <w:t xml:space="preserve">to enhance our confidence in using such steels, </w:t>
      </w:r>
      <w:r w:rsidR="001E4E8A">
        <w:t xml:space="preserve">it is essential to develop </w:t>
      </w:r>
      <w:r w:rsidR="00EC4720">
        <w:t xml:space="preserve">better </w:t>
      </w:r>
      <w:r w:rsidR="001E4E8A">
        <w:t xml:space="preserve">understanding into the relationship between the information from ECA, fracture toughness that can be currently achieved in industry and the required toughness from rules and regulations.  This study explores the influence of different variables on critical fracture toughness requirement of S690 steel structures. In addition, the correlation between all the studied variables are investigated to provide quantitative indications of the most important variables in a static ECA process for high strength steel applications. </w:t>
      </w:r>
      <w:r w:rsidR="00D4582A">
        <w:t xml:space="preserve"> </w:t>
      </w:r>
      <w:r w:rsidR="006C04CD">
        <w:t>Quantified sensitivity and correlations are obtained for the six studied variables. Industrial fracture toughness data of welded S690 with section</w:t>
      </w:r>
      <w:r w:rsidR="00071AF5">
        <w:t xml:space="preserve"> thickness</w:t>
      </w:r>
      <w:r w:rsidR="006C04CD">
        <w:t xml:space="preserve"> up to 160 mm are collected.  </w:t>
      </w:r>
      <w:r w:rsidR="00E346C8">
        <w:t xml:space="preserve">This provides a snapshot of currently achievable fracture toughens of S690, in comparison with the ECA results and current rules and standards. </w:t>
      </w:r>
    </w:p>
    <w:p w14:paraId="28BB0E90" w14:textId="77777777" w:rsidR="00B93AC4" w:rsidRDefault="00B93AC4" w:rsidP="00B93AC4"/>
    <w:p w14:paraId="28BB0E91" w14:textId="1CB9CF4D" w:rsidR="00EF71A2" w:rsidRDefault="00EF71A2" w:rsidP="00B93AC4">
      <w:r w:rsidRPr="00872C5E">
        <w:rPr>
          <w:b/>
        </w:rPr>
        <w:t>Keywords</w:t>
      </w:r>
      <w:r w:rsidR="00E72247">
        <w:t xml:space="preserve">: </w:t>
      </w:r>
      <w:r w:rsidR="00CB0227">
        <w:t xml:space="preserve">structural integrity; structural steel; failure assessment diagram; fracture toughness; welds. </w:t>
      </w:r>
    </w:p>
    <w:p w14:paraId="28BB0E92" w14:textId="77777777" w:rsidR="00EF71A2" w:rsidRDefault="00EF71A2" w:rsidP="00B93AC4"/>
    <w:p w14:paraId="28BB0E93" w14:textId="1A48433F" w:rsidR="00EF71A2" w:rsidRDefault="00EF71A2" w:rsidP="00EF71A2">
      <w:pPr>
        <w:pStyle w:val="Heading1"/>
        <w:numPr>
          <w:ilvl w:val="0"/>
          <w:numId w:val="2"/>
        </w:numPr>
      </w:pPr>
      <w:r>
        <w:t>Introduction</w:t>
      </w:r>
    </w:p>
    <w:p w14:paraId="215610FD" w14:textId="309F914A" w:rsidR="00C646AD" w:rsidRDefault="00736D04" w:rsidP="00EF71A2">
      <w:r>
        <w:t>Originat</w:t>
      </w:r>
      <w:r w:rsidR="00D4582A">
        <w:t>ing</w:t>
      </w:r>
      <w:r>
        <w:t xml:space="preserve"> in the 1960s, engineering critical assessment (ECA) or fitness-for-service (FFS) is a fracture mechanics based approach that is increasingly utilised for assessing the </w:t>
      </w:r>
      <w:r w:rsidR="0099711C">
        <w:t>structural integrity</w:t>
      </w:r>
      <w:r>
        <w:t xml:space="preserve"> of welded steel structures</w:t>
      </w:r>
      <w:r w:rsidR="00071AF5">
        <w:t xml:space="preserve"> considering various degradation mechanisms which may occur during service</w:t>
      </w:r>
      <w:r>
        <w:t>.  The development of British Standards BS PD 6493 and BS 7910</w:t>
      </w:r>
      <w:r w:rsidR="0099711C">
        <w:t xml:space="preserve"> </w:t>
      </w:r>
      <w:r w:rsidR="0099711C">
        <w:fldChar w:fldCharType="begin"/>
      </w:r>
      <w:r w:rsidR="00F75B98">
        <w:instrText xml:space="preserve"> ADDIN EN.CITE &lt;EndNote&gt;&lt;Cite&gt;&lt;Author&gt;BSI&lt;/Author&gt;&lt;Year&gt;2015&lt;/Year&gt;&lt;RecNum&gt;702&lt;/RecNum&gt;&lt;DisplayText&gt;[1-3]&lt;/DisplayText&gt;&lt;record&gt;&lt;rec-number&gt;702&lt;/rec-number&gt;&lt;foreign-keys&gt;&lt;key app="EN" db-id="5dxdsxwwbxpxwqe50xsx5arcwa9svvxfwe92" timestamp="1519289844"&gt;702&lt;/key&gt;&lt;/foreign-keys&gt;&lt;ref-type name="Standard"&gt;58&lt;/ref-type&gt;&lt;contributors&gt;&lt;authors&gt;&lt;author&gt;BSI&lt;/author&gt;&lt;/authors&gt;&lt;/contributors&gt;&lt;titles&gt;&lt;title&gt;Guide to methods for assessing the acceptability of flaws in metallic structures&lt;/title&gt;&lt;/titles&gt;&lt;volume&gt;BS 7910:2013+A1:2015&lt;/volume&gt;&lt;dates&gt;&lt;year&gt;2015&lt;/year&gt;&lt;/dates&gt;&lt;urls&gt;&lt;/urls&gt;&lt;/record&gt;&lt;/Cite&gt;&lt;Cite&gt;&lt;Author&gt;Hadley&lt;/Author&gt;&lt;Year&gt;2018&lt;/Year&gt;&lt;RecNum&gt;807&lt;/RecNum&gt;&lt;record&gt;&lt;rec-number&gt;807&lt;/rec-number&gt;&lt;foreign-keys&gt;&lt;key app="EN" db-id="5dxdsxwwbxpxwqe50xsx5arcwa9svvxfwe92" timestamp="1567532976"&gt;807&lt;/key&gt;&lt;/foreign-keys&gt;&lt;ref-type name="Journal Article"&gt;17&lt;/ref-type&gt;&lt;contributors&gt;&lt;authors&gt;&lt;author&gt;Hadley, I.&lt;/author&gt;&lt;author&gt;Lei, Y.&lt;/author&gt;&lt;/authors&gt;&lt;/contributors&gt;&lt;titles&gt;&lt;title&gt;Outline of the fracture clauses of BS 7910:2013&lt;/title&gt;&lt;secondary-title&gt;International Journal of Pressure Vessels and Piping&lt;/secondary-title&gt;&lt;/titles&gt;&lt;periodical&gt;&lt;full-title&gt;International Journal of Pressure Vessels and Piping&lt;/full-title&gt;&lt;/periodical&gt;&lt;pages&gt;289-300&lt;/pages&gt;&lt;volume&gt;168&lt;/volume&gt;&lt;dates&gt;&lt;year&gt;2018&lt;/year&gt;&lt;/dates&gt;&lt;urls&gt;&lt;/urls&gt;&lt;/record&gt;&lt;/Cite&gt;&lt;Cite&gt;&lt;Author&gt;Hadley&lt;/Author&gt;&lt;Year&gt;2018&lt;/Year&gt;&lt;RecNum&gt;808&lt;/RecNum&gt;&lt;record&gt;&lt;rec-number&gt;808&lt;/rec-number&gt;&lt;foreign-keys&gt;&lt;key app="EN" db-id="5dxdsxwwbxpxwqe50xsx5arcwa9svvxfwe92" timestamp="1567533476"&gt;808&lt;/key&gt;&lt;/foreign-keys&gt;&lt;ref-type name="Journal Article"&gt;17&lt;/ref-type&gt;&lt;contributors&gt;&lt;authors&gt;&lt;author&gt;Hadley, I.&lt;/author&gt;&lt;/authors&gt;&lt;/contributors&gt;&lt;titles&gt;&lt;title&gt;BS 7910:2013 in brief&lt;/title&gt;&lt;secondary-title&gt;International Journal of Pressure Vessels and Piping&lt;/secondary-title&gt;&lt;/titles&gt;&lt;periodical&gt;&lt;full-title&gt;International Journal of Pressure Vessels and Piping&lt;/full-title&gt;&lt;/periodical&gt;&lt;pages&gt;263-269&lt;/pages&gt;&lt;volume&gt;165&lt;/volume&gt;&lt;dates&gt;&lt;year&gt;2018&lt;/year&gt;&lt;/dates&gt;&lt;urls&gt;&lt;/urls&gt;&lt;/record&gt;&lt;/Cite&gt;&lt;/EndNote&gt;</w:instrText>
      </w:r>
      <w:r w:rsidR="0099711C">
        <w:fldChar w:fldCharType="separate"/>
      </w:r>
      <w:r w:rsidR="00F75B98">
        <w:rPr>
          <w:noProof/>
        </w:rPr>
        <w:t>[1-3]</w:t>
      </w:r>
      <w:r w:rsidR="0099711C">
        <w:fldChar w:fldCharType="end"/>
      </w:r>
      <w:r>
        <w:t xml:space="preserve"> wa</w:t>
      </w:r>
      <w:r w:rsidR="0099711C">
        <w:t xml:space="preserve">s driven by the demand </w:t>
      </w:r>
      <w:r>
        <w:t>in the nuclear and offshore industries</w:t>
      </w:r>
      <w:r w:rsidR="00DF1F68">
        <w:t xml:space="preserve"> </w:t>
      </w:r>
      <w:r w:rsidR="00DF1F68">
        <w:fldChar w:fldCharType="begin"/>
      </w:r>
      <w:r w:rsidR="00F75B98">
        <w:instrText xml:space="preserve"> ADDIN EN.CITE &lt;EndNote&gt;&lt;Cite&gt;&lt;Author&gt;Holtman&lt;/Author&gt;&lt;Year&gt;2010&lt;/Year&gt;&lt;RecNum&gt;787&lt;/RecNum&gt;&lt;DisplayText&gt;[4]&lt;/DisplayText&gt;&lt;record&gt;&lt;rec-number&gt;787&lt;/rec-number&gt;&lt;foreign-keys&gt;&lt;key app="EN" db-id="5dxdsxwwbxpxwqe50xsx5arcwa9svvxfwe92" timestamp="1552314103"&gt;787&lt;/key&gt;&lt;/foreign-keys&gt;&lt;ref-type name="Thesis"&gt;32&lt;/ref-type&gt;&lt;contributors&gt;&lt;authors&gt;&lt;author&gt;Holtman, C.&lt;/author&gt;&lt;/authors&gt;&lt;/contributors&gt;&lt;titles&gt;&lt;title&gt;EngD Thesis: Structural integrity assessment of C-Mn pipeline steels exposed to sour environments&lt;/title&gt;&lt;secondary-title&gt;Centre for Innovative and Collaborative Engineering (CICE)&lt;/secondary-title&gt;&lt;/titles&gt;&lt;volume&gt;EngD&lt;/volume&gt;&lt;dates&gt;&lt;year&gt;2010&lt;/year&gt;&lt;/dates&gt;&lt;pub-location&gt;Loughborough&lt;/pub-location&gt;&lt;publisher&gt;Loughborough University&lt;/publisher&gt;&lt;urls&gt;&lt;/urls&gt;&lt;/record&gt;&lt;/Cite&gt;&lt;/EndNote&gt;</w:instrText>
      </w:r>
      <w:r w:rsidR="00DF1F68">
        <w:fldChar w:fldCharType="separate"/>
      </w:r>
      <w:r w:rsidR="00F75B98">
        <w:rPr>
          <w:noProof/>
        </w:rPr>
        <w:t>[4]</w:t>
      </w:r>
      <w:r w:rsidR="00DF1F68">
        <w:fldChar w:fldCharType="end"/>
      </w:r>
      <w:r>
        <w:t xml:space="preserve">. </w:t>
      </w:r>
      <w:r w:rsidR="00D4582A">
        <w:t xml:space="preserve"> </w:t>
      </w:r>
      <w:r w:rsidR="0099711C">
        <w:t>This is a practical approach to consider alternative designs</w:t>
      </w:r>
      <w:r w:rsidR="00264DF5">
        <w:t xml:space="preserve"> or maintenance strategies </w:t>
      </w:r>
      <w:r w:rsidR="0099711C">
        <w:t xml:space="preserve">in order to determine if a given flaw is safe from brittle fracture, fatigue, creep or plastic collapse. </w:t>
      </w:r>
      <w:r w:rsidR="00D4582A">
        <w:t xml:space="preserve"> </w:t>
      </w:r>
      <w:r w:rsidR="00264DF5">
        <w:t xml:space="preserve">ECA was also utilised in failure investigation to pinpoint the root cause of structural </w:t>
      </w:r>
      <w:r w:rsidR="00264DF5" w:rsidRPr="00264DF5">
        <w:t>failure</w:t>
      </w:r>
      <w:r w:rsidR="00145505">
        <w:t xml:space="preserve"> </w:t>
      </w:r>
      <w:r w:rsidR="00145505">
        <w:fldChar w:fldCharType="begin"/>
      </w:r>
      <w:r w:rsidR="00F75B98">
        <w:instrText xml:space="preserve"> ADDIN EN.CITE &lt;EndNote&gt;&lt;Cite&gt;&lt;Author&gt;Japan Transport Safety Board&lt;/Author&gt;&lt;Year&gt;2011&lt;/Year&gt;&lt;RecNum&gt;725&lt;/RecNum&gt;&lt;DisplayText&gt;[5]&lt;/DisplayText&gt;&lt;record&gt;&lt;rec-number&gt;725&lt;/rec-number&gt;&lt;foreign-keys&gt;&lt;key app="EN" db-id="5dxdsxwwbxpxwqe50xsx5arcwa9svvxfwe92" timestamp="1519826810"&gt;725&lt;/key&gt;&lt;/foreign-keys&gt;&lt;ref-type name="Report"&gt;27&lt;/ref-type&gt;&lt;contributors&gt;&lt;authors&gt;&lt;author&gt;Japan Transport Safety Board,&lt;/author&gt;&lt;/authors&gt;&lt;/contributors&gt;&lt;titles&gt;&lt;title&gt;Marine accident investigation report&lt;/title&gt;&lt;/titles&gt;&lt;dates&gt;&lt;year&gt;2011&lt;/year&gt;&lt;/dates&gt;&lt;urls&gt;&lt;/urls&gt;&lt;/record&gt;&lt;/Cite&gt;&lt;/EndNote&gt;</w:instrText>
      </w:r>
      <w:r w:rsidR="00145505">
        <w:fldChar w:fldCharType="separate"/>
      </w:r>
      <w:r w:rsidR="00F75B98">
        <w:rPr>
          <w:noProof/>
        </w:rPr>
        <w:t>[5]</w:t>
      </w:r>
      <w:r w:rsidR="00145505">
        <w:fldChar w:fldCharType="end"/>
      </w:r>
      <w:r w:rsidR="00264DF5" w:rsidRPr="00264DF5">
        <w:t>.</w:t>
      </w:r>
      <w:r w:rsidR="00264DF5">
        <w:t xml:space="preserve">  </w:t>
      </w:r>
      <w:r w:rsidR="00725BF8">
        <w:t>The method</w:t>
      </w:r>
      <w:r w:rsidR="00945325">
        <w:t xml:space="preserve"> is based on a collection of closed form formulas, linking</w:t>
      </w:r>
      <w:r w:rsidR="00725BF8">
        <w:t xml:space="preserve"> three key aspects of an infrastructure: (1) </w:t>
      </w:r>
      <w:r w:rsidR="00945325">
        <w:t>flaw characteristics</w:t>
      </w:r>
      <w:r w:rsidR="00725BF8">
        <w:t xml:space="preserve">; (2) the stress field </w:t>
      </w:r>
      <w:r w:rsidR="009E5651">
        <w:t xml:space="preserve">acting on the region of interest; (3) </w:t>
      </w:r>
      <w:r w:rsidR="00945325">
        <w:t>material properties</w:t>
      </w:r>
      <w:r w:rsidR="009E5651">
        <w:t>.</w:t>
      </w:r>
      <w:r w:rsidR="00C646AD">
        <w:t xml:space="preserve">  </w:t>
      </w:r>
      <w:r w:rsidR="009E5651">
        <w:t xml:space="preserve">However, </w:t>
      </w:r>
      <w:r w:rsidR="00DD4B98">
        <w:t xml:space="preserve">if sufficient number of inputs and/or accurate input values are not available, </w:t>
      </w:r>
      <w:r w:rsidR="009E5651">
        <w:t>the ECA result can be overly conservative and hence add</w:t>
      </w:r>
      <w:r w:rsidR="00FD5EE5">
        <w:t>s</w:t>
      </w:r>
      <w:r w:rsidR="009E5651">
        <w:t xml:space="preserve"> unnecessary obstacles to </w:t>
      </w:r>
      <w:r w:rsidR="00264DF5">
        <w:t>design and</w:t>
      </w:r>
      <w:r w:rsidR="00000694">
        <w:t xml:space="preserve"> maintenance </w:t>
      </w:r>
      <w:r w:rsidR="009E5651">
        <w:t xml:space="preserve">solutions. </w:t>
      </w:r>
      <w:r w:rsidR="00D4582A">
        <w:t xml:space="preserve"> </w:t>
      </w:r>
      <w:r w:rsidR="00FD5EE5">
        <w:t xml:space="preserve">For example, when standard fracture mechanics test results are not available, the Charpy V-notch (CVN) impact test data is often </w:t>
      </w:r>
      <w:r w:rsidR="00FD5EE5">
        <w:lastRenderedPageBreak/>
        <w:t xml:space="preserve">used to estimate the material toughness. </w:t>
      </w:r>
      <w:r w:rsidR="00833814">
        <w:t xml:space="preserve">The </w:t>
      </w:r>
      <w:r w:rsidR="005A3027">
        <w:t xml:space="preserve">Master Curve </w:t>
      </w:r>
      <w:r w:rsidR="00CF6059">
        <w:t>method</w:t>
      </w:r>
      <w:r w:rsidR="00B56527">
        <w:t xml:space="preserve"> described in the Annex J of the current BS 7910 </w:t>
      </w:r>
      <w:r w:rsidR="00180B18">
        <w:t>are specified for ferritic or bainitic steels based on pure empirical knowledge</w:t>
      </w:r>
      <w:r w:rsidR="007915C2">
        <w:t xml:space="preserve"> </w:t>
      </w:r>
      <w:r w:rsidR="00CF6059">
        <w:t xml:space="preserve">and can be excessively conservative depending on the steel grade </w:t>
      </w:r>
      <w:r w:rsidR="00F6042B">
        <w:fldChar w:fldCharType="begin"/>
      </w:r>
      <w:r w:rsidR="00F6042B">
        <w:instrText xml:space="preserve"> ADDIN EN.CITE &lt;EndNote&gt;&lt;Cite&gt;&lt;Author&gt;Pisarski&lt;/Author&gt;&lt;Year&gt;2019&lt;/Year&gt;&lt;RecNum&gt;809&lt;/RecNum&gt;&lt;DisplayText&gt;[6]&lt;/DisplayText&gt;&lt;record&gt;&lt;rec-number&gt;809&lt;/rec-number&gt;&lt;foreign-keys&gt;&lt;key app="EN" db-id="5dxdsxwwbxpxwqe50xsx5arcwa9svvxfwe92" timestamp="1567533987"&gt;809&lt;/key&gt;&lt;/foreign-keys&gt;&lt;ref-type name="Conference Paper"&gt;47&lt;/ref-type&gt;&lt;contributors&gt;&lt;authors&gt;&lt;author&gt;Pisarski, H.&lt;/author&gt;&lt;author&gt;Bezensek, B.&lt;/author&gt;&lt;/authors&gt;&lt;/contributors&gt;&lt;titles&gt;&lt;title&gt;Estimating fracture toughness from Charpy data&lt;/title&gt;&lt;secondary-title&gt;Proceedings of the ASME 2019 38th International Conference on Ocean, Offshore and Arctic Engineering OMAE 2019&lt;/secondary-title&gt;&lt;/titles&gt;&lt;dates&gt;&lt;year&gt;2019&lt;/year&gt;&lt;/dates&gt;&lt;pub-location&gt;Glasgow, UK&lt;/pub-location&gt;&lt;publisher&gt;ASME&lt;/publisher&gt;&lt;urls&gt;&lt;/urls&gt;&lt;/record&gt;&lt;/Cite&gt;&lt;/EndNote&gt;</w:instrText>
      </w:r>
      <w:r w:rsidR="00F6042B">
        <w:fldChar w:fldCharType="separate"/>
      </w:r>
      <w:r w:rsidR="00F6042B">
        <w:rPr>
          <w:noProof/>
        </w:rPr>
        <w:t>[6]</w:t>
      </w:r>
      <w:r w:rsidR="00F6042B">
        <w:fldChar w:fldCharType="end"/>
      </w:r>
      <w:r w:rsidR="007915C2">
        <w:t>.</w:t>
      </w:r>
      <w:r w:rsidR="00B56527">
        <w:t xml:space="preserve"> </w:t>
      </w:r>
      <w:r w:rsidR="00D4582A">
        <w:t xml:space="preserve"> </w:t>
      </w:r>
      <w:r w:rsidR="00FD5EE5">
        <w:t xml:space="preserve">Depending on the completeness of the CVN data and the </w:t>
      </w:r>
      <w:r w:rsidR="00000694">
        <w:t>method to determine</w:t>
      </w:r>
      <w:r w:rsidR="00FD5EE5">
        <w:t xml:space="preserve"> the Charpy transition temperature, the toughness value could be underestimated by up to 80% </w:t>
      </w:r>
      <w:r w:rsidR="00FD5EE5">
        <w:fldChar w:fldCharType="begin"/>
      </w:r>
      <w:r w:rsidR="00F6042B">
        <w:instrText xml:space="preserve"> ADDIN EN.CITE &lt;EndNote&gt;&lt;Cite&gt;&lt;Author&gt;Wang&lt;/Author&gt;&lt;Year&gt;2018&lt;/Year&gt;&lt;RecNum&gt;788&lt;/RecNum&gt;&lt;DisplayText&gt;[7]&lt;/DisplayText&gt;&lt;record&gt;&lt;rec-number&gt;788&lt;/rec-number&gt;&lt;foreign-keys&gt;&lt;key app="EN" db-id="5dxdsxwwbxpxwqe50xsx5arcwa9svvxfwe92" timestamp="1552320430"&gt;788&lt;/key&gt;&lt;/foreign-keys&gt;&lt;ref-type name="Conference Paper"&gt;47&lt;/ref-type&gt;&lt;contributors&gt;&lt;authors&gt;&lt;author&gt;Wang, Y.&lt;/author&gt;&lt;author&gt;Shenoi, R.A.&lt;/author&gt;&lt;author&gt;He, W.&lt;/author&gt;&lt;author&gt;Xu, L.&lt;/author&gt;&lt;author&gt;MacDonald, A.&lt;/author&gt;&lt;/authors&gt;&lt;/contributors&gt;&lt;titles&gt;&lt;title&gt;Assessing toughness correlation methods for S690 steels based on complete and incomplete charpy transition curves&lt;/title&gt;&lt;secondary-title&gt;3rd International Conference on Safety and Reliability of Ships, Offshore &amp;amp; Subsea Structures&lt;/secondary-title&gt;&lt;/titles&gt;&lt;dates&gt;&lt;year&gt;2018&lt;/year&gt;&lt;/dates&gt;&lt;pub-location&gt;Wuhan, China&lt;/pub-location&gt;&lt;publisher&gt;ASRANet&lt;/publisher&gt;&lt;urls&gt;&lt;/urls&gt;&lt;/record&gt;&lt;/Cite&gt;&lt;/EndNote&gt;</w:instrText>
      </w:r>
      <w:r w:rsidR="00FD5EE5">
        <w:fldChar w:fldCharType="separate"/>
      </w:r>
      <w:r w:rsidR="00F6042B">
        <w:rPr>
          <w:noProof/>
        </w:rPr>
        <w:t>[7]</w:t>
      </w:r>
      <w:r w:rsidR="00FD5EE5">
        <w:fldChar w:fldCharType="end"/>
      </w:r>
      <w:r w:rsidR="00274BC5">
        <w:t xml:space="preserve">, leading to large </w:t>
      </w:r>
      <w:r w:rsidR="006455F5">
        <w:t xml:space="preserve">underestimate of capacity </w:t>
      </w:r>
      <w:r w:rsidR="00274BC5">
        <w:t>in the structures</w:t>
      </w:r>
      <w:r w:rsidR="00FD5EE5">
        <w:t>.</w:t>
      </w:r>
      <w:r w:rsidR="00B5398E">
        <w:t xml:space="preserve"> </w:t>
      </w:r>
      <w:r w:rsidR="007E4981">
        <w:t>A n</w:t>
      </w:r>
      <w:r w:rsidR="00B5398E">
        <w:t xml:space="preserve">ew </w:t>
      </w:r>
      <w:r w:rsidR="000C4592">
        <w:t xml:space="preserve">approach addressing the estimate of toughness using Charpy data </w:t>
      </w:r>
      <w:r w:rsidR="00F17833">
        <w:t xml:space="preserve">will be included in the </w:t>
      </w:r>
      <w:r w:rsidR="0070202C">
        <w:t>2019 version of BS 7910, aiming to provide a better toughness prediction</w:t>
      </w:r>
      <w:r w:rsidR="00BD7BCB">
        <w:t xml:space="preserve"> </w:t>
      </w:r>
      <w:r w:rsidR="00096D8B">
        <w:fldChar w:fldCharType="begin"/>
      </w:r>
      <w:r w:rsidR="00096D8B">
        <w:instrText xml:space="preserve"> ADDIN EN.CITE &lt;EndNote&gt;&lt;Cite&gt;&lt;Author&gt;Hadley&lt;/Author&gt;&lt;Year&gt;2018&lt;/Year&gt;&lt;RecNum&gt;812&lt;/RecNum&gt;&lt;DisplayText&gt;[6, 8]&lt;/DisplayText&gt;&lt;record&gt;&lt;rec-number&gt;812&lt;/rec-number&gt;&lt;foreign-keys&gt;&lt;key app="EN" db-id="5dxdsxwwbxpxwqe50xsx5arcwa9svvxfwe92" timestamp="1567535333"&gt;812&lt;/key&gt;&lt;/foreign-keys&gt;&lt;ref-type name="Journal Article"&gt;17&lt;/ref-type&gt;&lt;contributors&gt;&lt;authors&gt;&lt;author&gt;Hadley, I.&lt;/author&gt;&lt;author&gt;Pisarski, H.&lt;/author&gt;&lt;/authors&gt;&lt;/contributors&gt;&lt;titles&gt;&lt;title&gt;Materials properties fro engineering critical assessment: background to the advice given in BS 7910: 2013&lt;/title&gt;&lt;secondary-title&gt;International Journal of Pressure Vessels and Piping&lt;/secondary-title&gt;&lt;/titles&gt;&lt;periodical&gt;&lt;full-title&gt;International Journal of Pressure Vessels and Piping&lt;/full-title&gt;&lt;/periodical&gt;&lt;pages&gt;191-199&lt;/pages&gt;&lt;volume&gt;168&lt;/volume&gt;&lt;dates&gt;&lt;year&gt;2018&lt;/year&gt;&lt;/dates&gt;&lt;urls&gt;&lt;/urls&gt;&lt;/record&gt;&lt;/Cite&gt;&lt;Cite&gt;&lt;Author&gt;Pisarski&lt;/Author&gt;&lt;Year&gt;2019&lt;/Year&gt;&lt;RecNum&gt;809&lt;/RecNum&gt;&lt;record&gt;&lt;rec-number&gt;809&lt;/rec-number&gt;&lt;foreign-keys&gt;&lt;key app="EN" db-id="5dxdsxwwbxpxwqe50xsx5arcwa9svvxfwe92" timestamp="1567533987"&gt;809&lt;/key&gt;&lt;/foreign-keys&gt;&lt;ref-type name="Conference Paper"&gt;47&lt;/ref-type&gt;&lt;contributors&gt;&lt;authors&gt;&lt;author&gt;Pisarski, H.&lt;/author&gt;&lt;author&gt;Bezensek, B.&lt;/author&gt;&lt;/authors&gt;&lt;/contributors&gt;&lt;titles&gt;&lt;title&gt;Estimating fracture toughness from Charpy data&lt;/title&gt;&lt;secondary-title&gt;Proceedings of the ASME 2019 38th International Conference on Ocean, Offshore and Arctic Engineering OMAE 2019&lt;/secondary-title&gt;&lt;/titles&gt;&lt;dates&gt;&lt;year&gt;2019&lt;/year&gt;&lt;/dates&gt;&lt;pub-location&gt;Glasgow, UK&lt;/pub-location&gt;&lt;publisher&gt;ASME&lt;/publisher&gt;&lt;urls&gt;&lt;/urls&gt;&lt;/record&gt;&lt;/Cite&gt;&lt;/EndNote&gt;</w:instrText>
      </w:r>
      <w:r w:rsidR="00096D8B">
        <w:fldChar w:fldCharType="separate"/>
      </w:r>
      <w:r w:rsidR="00096D8B">
        <w:rPr>
          <w:noProof/>
        </w:rPr>
        <w:t>[6, 8]</w:t>
      </w:r>
      <w:r w:rsidR="00096D8B">
        <w:fldChar w:fldCharType="end"/>
      </w:r>
      <w:r w:rsidR="00096D8B">
        <w:t>.</w:t>
      </w:r>
      <w:r w:rsidR="00D4582A">
        <w:t xml:space="preserve"> </w:t>
      </w:r>
      <w:r w:rsidR="006F1FFA">
        <w:t>T</w:t>
      </w:r>
      <w:r w:rsidR="00FD5EE5">
        <w:t>he assessment of flaw geometries depends on the</w:t>
      </w:r>
      <w:r w:rsidR="00071AF5">
        <w:t xml:space="preserve"> Probability of Detection </w:t>
      </w:r>
      <w:r w:rsidR="00FD5EE5">
        <w:t xml:space="preserve">of the inspection technique, the sizing capability and interpretation of the </w:t>
      </w:r>
      <w:r w:rsidR="00B52E42">
        <w:t>non-destructive evaluation (</w:t>
      </w:r>
      <w:r w:rsidR="00FD5EE5">
        <w:t>NDE</w:t>
      </w:r>
      <w:r w:rsidR="00B52E42">
        <w:t>)</w:t>
      </w:r>
      <w:r w:rsidR="00FD5EE5">
        <w:t xml:space="preserve"> results.</w:t>
      </w:r>
      <w:r w:rsidR="00D4582A">
        <w:t xml:space="preserve"> </w:t>
      </w:r>
      <w:r w:rsidR="006F1FFA">
        <w:t xml:space="preserve"> In addition, </w:t>
      </w:r>
      <w:r w:rsidR="006F1FFA" w:rsidRPr="00864D90">
        <w:t xml:space="preserve">the </w:t>
      </w:r>
      <w:r w:rsidR="00071AF5" w:rsidRPr="00864D90">
        <w:t>variability in</w:t>
      </w:r>
      <w:r w:rsidR="006F1FFA" w:rsidRPr="00864D90">
        <w:t xml:space="preserve"> </w:t>
      </w:r>
      <w:r w:rsidR="00945325" w:rsidRPr="00864D90">
        <w:t>material</w:t>
      </w:r>
      <w:r w:rsidR="006F1FFA" w:rsidRPr="00C3464F">
        <w:t xml:space="preserve"> properties </w:t>
      </w:r>
      <w:r w:rsidR="006F1FFA">
        <w:t xml:space="preserve">also contributes to the uncertainty and </w:t>
      </w:r>
      <w:r w:rsidR="00945325">
        <w:t xml:space="preserve">potential </w:t>
      </w:r>
      <w:r w:rsidR="006F1FFA">
        <w:t xml:space="preserve">conservatism of the ECA process. </w:t>
      </w:r>
      <w:r w:rsidR="004A5C7C">
        <w:t xml:space="preserve">The modelling uncertainty is found to decrease with more advanced method used for the fracture </w:t>
      </w:r>
      <w:r w:rsidR="00792950">
        <w:t xml:space="preserve">assessment procedures </w:t>
      </w:r>
      <w:r w:rsidR="00603F6A">
        <w:fldChar w:fldCharType="begin"/>
      </w:r>
      <w:r w:rsidR="00603F6A">
        <w:instrText xml:space="preserve"> ADDIN EN.CITE &lt;EndNote&gt;&lt;Cite&gt;&lt;Author&gt;Hadley&lt;/Author&gt;&lt;Year&gt;2019&lt;/Year&gt;&lt;RecNum&gt;810&lt;/RecNum&gt;&lt;DisplayText&gt;[9]&lt;/DisplayText&gt;&lt;record&gt;&lt;rec-number&gt;810&lt;/rec-number&gt;&lt;foreign-keys&gt;&lt;key app="EN" db-id="5dxdsxwwbxpxwqe50xsx5arcwa9svvxfwe92" timestamp="1567534085"&gt;810&lt;/key&gt;&lt;/foreign-keys&gt;&lt;ref-type name="Conference Paper"&gt;47&lt;/ref-type&gt;&lt;contributors&gt;&lt;authors&gt;&lt;author&gt;Hadley, I.&lt;/author&gt;&lt;author&gt;London, T.&lt;/author&gt;&lt;/authors&gt;&lt;/contributors&gt;&lt;titles&gt;&lt;title&gt;Optimising fracture assessment of welded structures using BS 7910, R6 and FEA&lt;/title&gt;&lt;secondary-title&gt;Proceedings of the ASME 2019 38th International Conference on Ocean, Offshore and Arctic Engineering OMAE 2019&lt;/secondary-title&gt;&lt;/titles&gt;&lt;dates&gt;&lt;year&gt;2019&lt;/year&gt;&lt;/dates&gt;&lt;pub-location&gt;Glasgow, UK&lt;/pub-location&gt;&lt;publisher&gt;ASME&lt;/publisher&gt;&lt;urls&gt;&lt;/urls&gt;&lt;/record&gt;&lt;/Cite&gt;&lt;/EndNote&gt;</w:instrText>
      </w:r>
      <w:r w:rsidR="00603F6A">
        <w:fldChar w:fldCharType="separate"/>
      </w:r>
      <w:r w:rsidR="00603F6A">
        <w:rPr>
          <w:noProof/>
        </w:rPr>
        <w:t>[9]</w:t>
      </w:r>
      <w:r w:rsidR="00603F6A">
        <w:fldChar w:fldCharType="end"/>
      </w:r>
      <w:r w:rsidR="00792950">
        <w:t xml:space="preserve">. </w:t>
      </w:r>
      <w:r w:rsidR="00D84141">
        <w:t xml:space="preserve"> </w:t>
      </w:r>
    </w:p>
    <w:p w14:paraId="7EB103DB" w14:textId="5AA9E60D" w:rsidR="00945325" w:rsidRDefault="00945325" w:rsidP="00EF71A2">
      <w:r>
        <w:t xml:space="preserve">In the open literature, only a few studies are available examining the sensitivity of different variables used in ECA. </w:t>
      </w:r>
      <w:r w:rsidR="00D4582A">
        <w:t xml:space="preserve"> In 2013, </w:t>
      </w:r>
      <w:r>
        <w:t xml:space="preserve">Kaida et al. </w:t>
      </w:r>
      <w:r w:rsidR="00BD7B9B">
        <w:t>conducted</w:t>
      </w:r>
      <w:r>
        <w:t xml:space="preserve"> a sensitivity analysis</w:t>
      </w:r>
      <w:r w:rsidR="00BD7B9B">
        <w:t xml:space="preserve"> </w:t>
      </w:r>
      <w:r w:rsidR="00264DF5">
        <w:t xml:space="preserve">for cylindrical pressure vessel FFS assessment considering static loading and </w:t>
      </w:r>
      <w:r w:rsidR="00BD7B9B">
        <w:t xml:space="preserve">corrosion </w:t>
      </w:r>
      <w:r w:rsidR="00145505">
        <w:fldChar w:fldCharType="begin"/>
      </w:r>
      <w:r w:rsidR="00603F6A">
        <w:instrText xml:space="preserve"> ADDIN EN.CITE &lt;EndNote&gt;&lt;Cite&gt;&lt;Author&gt;Kaida&lt;/Author&gt;&lt;Year&gt;2013&lt;/Year&gt;&lt;RecNum&gt;790&lt;/RecNum&gt;&lt;DisplayText&gt;[10]&lt;/DisplayText&gt;&lt;record&gt;&lt;rec-number&gt;790&lt;/rec-number&gt;&lt;foreign-keys&gt;&lt;key app="EN" db-id="5dxdsxwwbxpxwqe50xsx5arcwa9svvxfwe92" timestamp="1554452892"&gt;790&lt;/key&gt;&lt;/foreign-keys&gt;&lt;ref-type name="Journal Article"&gt;17&lt;/ref-type&gt;&lt;contributors&gt;&lt;authors&gt;&lt;author&gt;Kaida, T.&lt;/author&gt;&lt;author&gt;Izumi, S.&lt;/author&gt;&lt;author&gt;Sakai, S.&lt;/author&gt;&lt;/authors&gt;&lt;/contributors&gt;&lt;titles&gt;&lt;title&gt;Sensitivity analysis of fitnessfor-service assessment based on reliability for cylindrical pressure vessels with local metal loss&lt;/title&gt;&lt;secondary-title&gt;Journal of Pressure Vessel Technology&lt;/secondary-title&gt;&lt;/titles&gt;&lt;pages&gt;1-8&lt;/pages&gt;&lt;volume&gt;135&lt;/volume&gt;&lt;number&gt;061202&lt;/number&gt;&lt;dates&gt;&lt;year&gt;2013&lt;/year&gt;&lt;/dates&gt;&lt;urls&gt;&lt;/urls&gt;&lt;/record&gt;&lt;/Cite&gt;&lt;/EndNote&gt;</w:instrText>
      </w:r>
      <w:r w:rsidR="00145505">
        <w:fldChar w:fldCharType="separate"/>
      </w:r>
      <w:r w:rsidR="00603F6A">
        <w:rPr>
          <w:noProof/>
        </w:rPr>
        <w:t>[10]</w:t>
      </w:r>
      <w:r w:rsidR="00145505">
        <w:fldChar w:fldCharType="end"/>
      </w:r>
      <w:r w:rsidR="00264DF5">
        <w:t xml:space="preserve">.  Stochastic properties of nine variables were assumed in a limit state function using the first-order reliability method. </w:t>
      </w:r>
      <w:r w:rsidR="00D4582A">
        <w:t xml:space="preserve"> </w:t>
      </w:r>
      <w:r w:rsidR="00212DD8">
        <w:t xml:space="preserve">The mean tensile strength was 400 MPa and the mean section thickness was 13 mm. </w:t>
      </w:r>
      <w:r w:rsidR="00D4582A">
        <w:t xml:space="preserve"> </w:t>
      </w:r>
      <w:r w:rsidR="00BD7B9B">
        <w:t>It was found that the corrosion rate and remaining thickness were the most important variables in a</w:t>
      </w:r>
      <w:r w:rsidR="003E119B">
        <w:t>n</w:t>
      </w:r>
      <w:r w:rsidR="00BD7B9B">
        <w:t xml:space="preserve"> FFS assessment. </w:t>
      </w:r>
      <w:r w:rsidR="00D4582A">
        <w:t xml:space="preserve"> </w:t>
      </w:r>
      <w:r w:rsidR="00274BC5">
        <w:t>In 2014, p</w:t>
      </w:r>
      <w:r w:rsidR="00BD7B9B">
        <w:t>arametric studies were carried out by Abson et al. on carbon steels of</w:t>
      </w:r>
      <w:r w:rsidR="00071AF5">
        <w:t xml:space="preserve"> yield</w:t>
      </w:r>
      <w:r w:rsidR="00BD7B9B">
        <w:t xml:space="preserve"> strength up to 460 MPa</w:t>
      </w:r>
      <w:r w:rsidR="00212DD8">
        <w:t xml:space="preserve"> and plate thickness up to 100 mm</w:t>
      </w:r>
      <w:r w:rsidR="00731191">
        <w:t xml:space="preserve"> </w:t>
      </w:r>
      <w:r w:rsidR="00145505">
        <w:fldChar w:fldCharType="begin"/>
      </w:r>
      <w:r w:rsidR="00603F6A">
        <w:instrText xml:space="preserve"> ADDIN EN.CITE &lt;EndNote&gt;&lt;Cite&gt;&lt;Author&gt;Abson&lt;/Author&gt;&lt;Year&gt;2004&lt;/Year&gt;&lt;RecNum&gt;685&lt;/RecNum&gt;&lt;DisplayText&gt;[11]&lt;/DisplayText&gt;&lt;record&gt;&lt;rec-number&gt;685&lt;/rec-number&gt;&lt;foreign-keys&gt;&lt;key app="EN" db-id="5dxdsxwwbxpxwqe50xsx5arcwa9svvxfwe92" timestamp="1515592529"&gt;685&lt;/key&gt;&lt;/foreign-keys&gt;&lt;ref-type name="Report"&gt;27&lt;/ref-type&gt;&lt;contributors&gt;&lt;authors&gt;&lt;author&gt;Abson, D.J.&lt;/author&gt;&lt;author&gt;Tkach, Y.&lt;/author&gt;&lt;author&gt;Kelleher, A.&lt;/author&gt;&lt;author&gt;Hadley, I.&lt;/author&gt;&lt;author&gt;Burdekin, F.M.&lt;/author&gt;&lt;/authors&gt;&lt;/contributors&gt;&lt;titles&gt;&lt;title&gt;Towards exemption from postweld heat treatment of C-Mn and low alloy steels&lt;/title&gt;&lt;/titles&gt;&lt;number&gt;13186.01/02/1133.3&lt;/number&gt;&lt;dates&gt;&lt;year&gt;2004&lt;/year&gt;&lt;/dates&gt;&lt;pub-location&gt;Cambridge, UK&lt;/pub-location&gt;&lt;publisher&gt;TWI Ltd.&lt;/publisher&gt;&lt;urls&gt;&lt;/urls&gt;&lt;/record&gt;&lt;/Cite&gt;&lt;/EndNote&gt;</w:instrText>
      </w:r>
      <w:r w:rsidR="00145505">
        <w:fldChar w:fldCharType="separate"/>
      </w:r>
      <w:r w:rsidR="00603F6A">
        <w:rPr>
          <w:noProof/>
        </w:rPr>
        <w:t>[11]</w:t>
      </w:r>
      <w:r w:rsidR="00145505">
        <w:fldChar w:fldCharType="end"/>
      </w:r>
      <w:r w:rsidR="00BD7B9B">
        <w:t xml:space="preserve">. </w:t>
      </w:r>
      <w:r w:rsidR="00D4582A">
        <w:t xml:space="preserve"> </w:t>
      </w:r>
      <w:r w:rsidR="00BD7B9B">
        <w:t xml:space="preserve">A surface-breaking </w:t>
      </w:r>
      <w:bookmarkStart w:id="0" w:name="_Hlk15996460"/>
      <w:r w:rsidR="00BD7B9B">
        <w:t xml:space="preserve">flaw with either proportional or fixed size was considered on </w:t>
      </w:r>
      <w:r w:rsidR="00071AF5">
        <w:t>butt-welded flat plates</w:t>
      </w:r>
      <w:bookmarkEnd w:id="0"/>
      <w:r w:rsidR="00341C68">
        <w:t xml:space="preserve"> with </w:t>
      </w:r>
      <w:r w:rsidR="00B974EC">
        <w:t>different levels of</w:t>
      </w:r>
      <w:r w:rsidR="00341C68">
        <w:t xml:space="preserve"> residual stresses</w:t>
      </w:r>
      <w:r w:rsidR="00731191">
        <w:t xml:space="preserve">. </w:t>
      </w:r>
      <w:r w:rsidR="00D4582A">
        <w:t xml:space="preserve"> </w:t>
      </w:r>
      <w:r w:rsidR="00731191">
        <w:t xml:space="preserve">Required toughness and CVN test temperature were provided as an indication of the need for post-weld heat treatment. </w:t>
      </w:r>
      <w:r w:rsidR="00D4582A">
        <w:t xml:space="preserve"> </w:t>
      </w:r>
      <w:r w:rsidR="00BD7B9B">
        <w:t>When subjec</w:t>
      </w:r>
      <w:r w:rsidR="00F04055">
        <w:t xml:space="preserve">t to fatigue load, Hval et al. </w:t>
      </w:r>
      <w:r w:rsidR="00B96F9F">
        <w:fldChar w:fldCharType="begin"/>
      </w:r>
      <w:r w:rsidR="00603F6A">
        <w:instrText xml:space="preserve"> ADDIN EN.CITE &lt;EndNote&gt;&lt;Cite&gt;&lt;Author&gt;Hval&lt;/Author&gt;&lt;Year&gt;2014&lt;/Year&gt;&lt;RecNum&gt;791&lt;/RecNum&gt;&lt;DisplayText&gt;[12]&lt;/DisplayText&gt;&lt;record&gt;&lt;rec-number&gt;791&lt;/rec-number&gt;&lt;foreign-keys&gt;&lt;key app="EN" db-id="5dxdsxwwbxpxwqe50xsx5arcwa9svvxfwe92" timestamp="1554462447"&gt;791&lt;/key&gt;&lt;/foreign-keys&gt;&lt;ref-type name="Journal Article"&gt;17&lt;/ref-type&gt;&lt;contributors&gt;&lt;authors&gt;&lt;author&gt;Hval, M.&lt;/author&gt;&lt;author&gt;Lamvik, T.&lt;/author&gt;&lt;author&gt;Hoff, R.&lt;/author&gt;&lt;/authors&gt;&lt;/contributors&gt;&lt;titles&gt;&lt;title&gt;Engineering critical assessment of clad pipeline installed by S-lay for the operation phase&lt;/title&gt;&lt;secondary-title&gt;Procedia Materials Science&lt;/secondary-title&gt;&lt;/titles&gt;&lt;periodical&gt;&lt;full-title&gt;Procedia Materials Science&lt;/full-title&gt;&lt;/periodical&gt;&lt;pages&gt;1216-1225&lt;/pages&gt;&lt;volume&gt;3&lt;/volume&gt;&lt;dates&gt;&lt;year&gt;2014&lt;/year&gt;&lt;/dates&gt;&lt;urls&gt;&lt;/urls&gt;&lt;/record&gt;&lt;/Cite&gt;&lt;/EndNote&gt;</w:instrText>
      </w:r>
      <w:r w:rsidR="00B96F9F">
        <w:fldChar w:fldCharType="separate"/>
      </w:r>
      <w:r w:rsidR="00603F6A">
        <w:rPr>
          <w:noProof/>
        </w:rPr>
        <w:t>[12]</w:t>
      </w:r>
      <w:r w:rsidR="00B96F9F">
        <w:fldChar w:fldCharType="end"/>
      </w:r>
      <w:r w:rsidR="00F04055">
        <w:t xml:space="preserve"> and Liu et al</w:t>
      </w:r>
      <w:r w:rsidR="00B96F9F">
        <w:t>.</w:t>
      </w:r>
      <w:r w:rsidR="00F04055">
        <w:t xml:space="preserve"> </w:t>
      </w:r>
      <w:r w:rsidR="00B96F9F">
        <w:fldChar w:fldCharType="begin"/>
      </w:r>
      <w:r w:rsidR="00603F6A">
        <w:instrText xml:space="preserve"> ADDIN EN.CITE &lt;EndNote&gt;&lt;Cite&gt;&lt;Author&gt;Liu&lt;/Author&gt;&lt;Year&gt;2018&lt;/Year&gt;&lt;RecNum&gt;789&lt;/RecNum&gt;&lt;DisplayText&gt;[13]&lt;/DisplayText&gt;&lt;record&gt;&lt;rec-number&gt;789&lt;/rec-number&gt;&lt;foreign-keys&gt;&lt;key app="EN" db-id="5dxdsxwwbxpxwqe50xsx5arcwa9svvxfwe92" timestamp="1552397862"&gt;789&lt;/key&gt;&lt;/foreign-keys&gt;&lt;ref-type name="Conference Paper"&gt;47&lt;/ref-type&gt;&lt;contributors&gt;&lt;authors&gt;&lt;author&gt;Liu, C.&lt;/author&gt;&lt;author&gt;Li, L.&lt;/author&gt;&lt;author&gt;Liang, Y.&lt;/author&gt;&lt;/authors&gt;&lt;/contributors&gt;&lt;titles&gt;&lt;title&gt;Sensitivity analysis for parameters of ECA fatigue fracture assessment of deep-water semi-submersible unit&lt;/title&gt;&lt;secondary-title&gt;3rd International Conference on Safety and Reliability of Ships, Offshore &amp;amp; Subsea Structures&lt;/secondary-title&gt;&lt;/titles&gt;&lt;dates&gt;&lt;year&gt;2018&lt;/year&gt;&lt;/dates&gt;&lt;pub-location&gt;Wuhan, China&lt;/pub-location&gt;&lt;publisher&gt;ASRANet&lt;/publisher&gt;&lt;urls&gt;&lt;/urls&gt;&lt;/record&gt;&lt;/Cite&gt;&lt;/EndNote&gt;</w:instrText>
      </w:r>
      <w:r w:rsidR="00B96F9F">
        <w:fldChar w:fldCharType="separate"/>
      </w:r>
      <w:r w:rsidR="00603F6A">
        <w:rPr>
          <w:noProof/>
        </w:rPr>
        <w:t>[13]</w:t>
      </w:r>
      <w:r w:rsidR="00B96F9F">
        <w:fldChar w:fldCharType="end"/>
      </w:r>
      <w:r w:rsidR="00F04055">
        <w:t xml:space="preserve"> presented ECA sensitivity analysis on clad pipeline and T-joint, respectively. </w:t>
      </w:r>
      <w:r w:rsidR="00EC4720">
        <w:t xml:space="preserve"> </w:t>
      </w:r>
      <w:r w:rsidR="00046680">
        <w:t xml:space="preserve">The yield strength of the steel was around 400 MPa and the section thickness was 21 mm and 25.5 mm. </w:t>
      </w:r>
      <w:r w:rsidR="00EC4720">
        <w:t xml:space="preserve"> </w:t>
      </w:r>
      <w:r w:rsidR="00046680">
        <w:t>In both studies, t</w:t>
      </w:r>
      <w:r w:rsidR="00F04055">
        <w:t>he one-factor-at-a-time method was used to examine a range of variables including weld misalignment, flaw size/location, fracture tough</w:t>
      </w:r>
      <w:r w:rsidR="00491F8F">
        <w:t>ness</w:t>
      </w:r>
      <w:r w:rsidR="00F04055">
        <w:t xml:space="preserve">, maximum allowable ductile tearing, cyclic stress range and static load. </w:t>
      </w:r>
      <w:r w:rsidR="00EC4720">
        <w:t xml:space="preserve"> </w:t>
      </w:r>
      <w:r w:rsidR="00CB4592">
        <w:t xml:space="preserve">The range of cyclic stress and fracture toughness were identified as key parameters to fatigue life assessment </w:t>
      </w:r>
      <w:r w:rsidR="00B96F9F">
        <w:fldChar w:fldCharType="begin"/>
      </w:r>
      <w:r w:rsidR="00603F6A">
        <w:instrText xml:space="preserve"> ADDIN EN.CITE &lt;EndNote&gt;&lt;Cite&gt;&lt;Author&gt;Liu&lt;/Author&gt;&lt;Year&gt;2018&lt;/Year&gt;&lt;RecNum&gt;789&lt;/RecNum&gt;&lt;DisplayText&gt;[13]&lt;/DisplayText&gt;&lt;record&gt;&lt;rec-number&gt;789&lt;/rec-number&gt;&lt;foreign-keys&gt;&lt;key app="EN" db-id="5dxdsxwwbxpxwqe50xsx5arcwa9svvxfwe92" timestamp="1552397862"&gt;789&lt;/key&gt;&lt;/foreign-keys&gt;&lt;ref-type name="Conference Paper"&gt;47&lt;/ref-type&gt;&lt;contributors&gt;&lt;authors&gt;&lt;author&gt;Liu, C.&lt;/author&gt;&lt;author&gt;Li, L.&lt;/author&gt;&lt;author&gt;Liang, Y.&lt;/author&gt;&lt;/authors&gt;&lt;/contributors&gt;&lt;titles&gt;&lt;title&gt;Sensitivity analysis for parameters of ECA fatigue fracture assessment of deep-water semi-submersible unit&lt;/title&gt;&lt;secondary-title&gt;3rd International Conference on Safety and Reliability of Ships, Offshore &amp;amp; Subsea Structures&lt;/secondary-title&gt;&lt;/titles&gt;&lt;dates&gt;&lt;year&gt;2018&lt;/year&gt;&lt;/dates&gt;&lt;pub-location&gt;Wuhan, China&lt;/pub-location&gt;&lt;publisher&gt;ASRANet&lt;/publisher&gt;&lt;urls&gt;&lt;/urls&gt;&lt;/record&gt;&lt;/Cite&gt;&lt;/EndNote&gt;</w:instrText>
      </w:r>
      <w:r w:rsidR="00B96F9F">
        <w:fldChar w:fldCharType="separate"/>
      </w:r>
      <w:r w:rsidR="00603F6A">
        <w:rPr>
          <w:noProof/>
        </w:rPr>
        <w:t>[13]</w:t>
      </w:r>
      <w:r w:rsidR="00B96F9F">
        <w:fldChar w:fldCharType="end"/>
      </w:r>
      <w:r w:rsidR="00CB4592">
        <w:t xml:space="preserve">. </w:t>
      </w:r>
      <w:r w:rsidR="00EC4720">
        <w:t xml:space="preserve"> </w:t>
      </w:r>
      <w:r w:rsidR="004E14A0">
        <w:t xml:space="preserve">However, </w:t>
      </w:r>
      <w:r w:rsidR="00EC4720">
        <w:t>to date</w:t>
      </w:r>
      <w:r w:rsidR="00274BC5">
        <w:t xml:space="preserve"> </w:t>
      </w:r>
      <w:r w:rsidR="004E14A0">
        <w:t>there is a lack of systematic stud</w:t>
      </w:r>
      <w:r w:rsidR="00EC4720">
        <w:t>ies</w:t>
      </w:r>
      <w:r w:rsidR="004E14A0">
        <w:t xml:space="preserve"> on the design requirement of high strength steels </w:t>
      </w:r>
      <w:r w:rsidR="00A65419">
        <w:t>(</w:t>
      </w:r>
      <w:r w:rsidR="004E14A0">
        <w:t>with yield strength of 690 MPa and above</w:t>
      </w:r>
      <w:r w:rsidR="00A65419">
        <w:t xml:space="preserve">) based on the </w:t>
      </w:r>
      <w:r w:rsidR="00274BC5">
        <w:t>ECA</w:t>
      </w:r>
      <w:r w:rsidR="00A65419">
        <w:t xml:space="preserve"> method</w:t>
      </w:r>
      <w:r w:rsidR="004E14A0">
        <w:t>.</w:t>
      </w:r>
    </w:p>
    <w:p w14:paraId="14A73663" w14:textId="51F54C71" w:rsidR="00CE1A38" w:rsidRDefault="0054151E" w:rsidP="00EF71A2">
      <w:r>
        <w:t>The development and use of h</w:t>
      </w:r>
      <w:r w:rsidR="00000694" w:rsidRPr="00000694">
        <w:t xml:space="preserve">igh strength </w:t>
      </w:r>
      <w:r>
        <w:t xml:space="preserve">structural </w:t>
      </w:r>
      <w:r w:rsidR="00000694" w:rsidRPr="00000694">
        <w:t>steel</w:t>
      </w:r>
      <w:r w:rsidR="00935DAA">
        <w:t>s</w:t>
      </w:r>
      <w:r>
        <w:t xml:space="preserve"> </w:t>
      </w:r>
      <w:r w:rsidR="00935DAA">
        <w:t xml:space="preserve">such as </w:t>
      </w:r>
      <w:r w:rsidR="0023149F">
        <w:t xml:space="preserve">S690, S890 </w:t>
      </w:r>
      <w:r w:rsidR="00935DAA">
        <w:t xml:space="preserve">and S960 </w:t>
      </w:r>
      <w:r>
        <w:t xml:space="preserve">are </w:t>
      </w:r>
      <w:r w:rsidR="00503E0B">
        <w:t xml:space="preserve">driven by the </w:t>
      </w:r>
      <w:r w:rsidR="00584048">
        <w:t>balance between structural weight and manufacturing cost</w:t>
      </w:r>
      <w:r w:rsidR="00034C04">
        <w:t xml:space="preserve"> </w:t>
      </w:r>
      <w:r w:rsidR="00034C04">
        <w:fldChar w:fldCharType="begin"/>
      </w:r>
      <w:r w:rsidR="00603F6A">
        <w:instrText xml:space="preserve"> ADDIN EN.CITE &lt;EndNote&gt;&lt;Cite&gt;&lt;Author&gt;Alabi&lt;/Author&gt;&lt;Year&gt;2018&lt;/Year&gt;&lt;RecNum&gt;797&lt;/RecNum&gt;&lt;DisplayText&gt;[14]&lt;/DisplayText&gt;&lt;record&gt;&lt;rec-number&gt;797&lt;/rec-number&gt;&lt;foreign-keys&gt;&lt;key app="EN" db-id="5dxdsxwwbxpxwqe50xsx5arcwa9svvxfwe92" timestamp="1554463334"&gt;797&lt;/key&gt;&lt;/foreign-keys&gt;&lt;ref-type name="Journal Article"&gt;17&lt;/ref-type&gt;&lt;contributors&gt;&lt;authors&gt;&lt;author&gt;Alabi, A.A.&lt;/author&gt;&lt;author&gt;Moore, P.L.&lt;/author&gt;&lt;author&gt;Wrobel, L.C.&lt;/author&gt;&lt;author&gt;Campbell, J.C.&lt;/author&gt;&lt;author&gt;He, W.&lt;/author&gt;&lt;/authors&gt;&lt;/contributors&gt;&lt;titles&gt;&lt;title&gt;Tensile behaviour of S690QL and S960QL under high strain rate&lt;/title&gt;&lt;secondary-title&gt;Journal of Constructional Steel Research&lt;/secondary-title&gt;&lt;/titles&gt;&lt;periodical&gt;&lt;full-title&gt;Journal of Constructional Steel Research&lt;/full-title&gt;&lt;/periodical&gt;&lt;pages&gt;570-580&lt;/pages&gt;&lt;volume&gt;150&lt;/volume&gt;&lt;dates&gt;&lt;year&gt;2018&lt;/year&gt;&lt;/dates&gt;&lt;urls&gt;&lt;/urls&gt;&lt;/record&gt;&lt;/Cite&gt;&lt;/EndNote&gt;</w:instrText>
      </w:r>
      <w:r w:rsidR="00034C04">
        <w:fldChar w:fldCharType="separate"/>
      </w:r>
      <w:r w:rsidR="00603F6A">
        <w:rPr>
          <w:noProof/>
        </w:rPr>
        <w:t>[14]</w:t>
      </w:r>
      <w:r w:rsidR="00034C04">
        <w:fldChar w:fldCharType="end"/>
      </w:r>
      <w:r w:rsidR="00584048">
        <w:t xml:space="preserve">. </w:t>
      </w:r>
      <w:r w:rsidR="00EC4720">
        <w:t xml:space="preserve"> </w:t>
      </w:r>
      <w:r w:rsidR="00935DAA">
        <w:t xml:space="preserve">Recent research into the mechanical behaviour of such high strength steels has focused on the </w:t>
      </w:r>
      <w:r w:rsidR="00935E40">
        <w:t>yield to tensile ratio</w:t>
      </w:r>
      <w:r w:rsidR="00935DAA">
        <w:t xml:space="preserve"> </w:t>
      </w:r>
      <w:r w:rsidR="00935DAA">
        <w:fldChar w:fldCharType="begin"/>
      </w:r>
      <w:r w:rsidR="00603F6A">
        <w:instrText xml:space="preserve"> ADDIN EN.CITE &lt;EndNote&gt;&lt;Cite&gt;&lt;Author&gt;Alabi&lt;/Author&gt;&lt;Year&gt;2018&lt;/Year&gt;&lt;RecNum&gt;797&lt;/RecNum&gt;&lt;DisplayText&gt;[14]&lt;/DisplayText&gt;&lt;record&gt;&lt;rec-number&gt;797&lt;/rec-number&gt;&lt;foreign-keys&gt;&lt;key app="EN" db-id="5dxdsxwwbxpxwqe50xsx5arcwa9svvxfwe92" timestamp="1554463334"&gt;797&lt;/key&gt;&lt;/foreign-keys&gt;&lt;ref-type name="Journal Article"&gt;17&lt;/ref-type&gt;&lt;contributors&gt;&lt;authors&gt;&lt;author&gt;Alabi, A.A.&lt;/author&gt;&lt;author&gt;Moore, P.L.&lt;/author&gt;&lt;author&gt;Wrobel, L.C.&lt;/author&gt;&lt;author&gt;Campbell, J.C.&lt;/author&gt;&lt;author&gt;He, W.&lt;/author&gt;&lt;/authors&gt;&lt;/contributors&gt;&lt;titles&gt;&lt;title&gt;Tensile behaviour of S690QL and S960QL under high strain rate&lt;/title&gt;&lt;secondary-title&gt;Journal of Constructional Steel Research&lt;/secondary-title&gt;&lt;/titles&gt;&lt;periodical&gt;&lt;full-title&gt;Journal of Constructional Steel Research&lt;/full-title&gt;&lt;/periodical&gt;&lt;pages&gt;570-580&lt;/pages&gt;&lt;volume&gt;150&lt;/volume&gt;&lt;dates&gt;&lt;year&gt;2018&lt;/year&gt;&lt;/dates&gt;&lt;urls&gt;&lt;/urls&gt;&lt;/record&gt;&lt;/Cite&gt;&lt;/EndNote&gt;</w:instrText>
      </w:r>
      <w:r w:rsidR="00935DAA">
        <w:fldChar w:fldCharType="separate"/>
      </w:r>
      <w:r w:rsidR="00603F6A">
        <w:rPr>
          <w:noProof/>
        </w:rPr>
        <w:t>[14]</w:t>
      </w:r>
      <w:r w:rsidR="00935DAA">
        <w:fldChar w:fldCharType="end"/>
      </w:r>
      <w:r w:rsidR="00935DAA">
        <w:t xml:space="preserve">, fracture toughness </w:t>
      </w:r>
      <w:r w:rsidR="00935DAA">
        <w:fldChar w:fldCharType="begin">
          <w:fldData xml:space="preserve">PEVuZE5vdGU+PENpdGU+PEF1dGhvcj5BbGFiaTwvQXV0aG9yPjxZZWFyPjIwMTg8L1llYXI+PFJl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</w:fldData>
        </w:fldChar>
      </w:r>
      <w:r w:rsidR="00603F6A">
        <w:instrText xml:space="preserve"> ADDIN EN.CITE </w:instrText>
      </w:r>
      <w:r w:rsidR="00603F6A">
        <w:fldChar w:fldCharType="begin">
          <w:fldData xml:space="preserve">PEVuZE5vdGU+PENpdGU+PEF1dGhvcj5BbGFiaTwvQXV0aG9yPjxZZWFyPjIwMTg8L1llYXI+PFJl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</w:fldData>
        </w:fldChar>
      </w:r>
      <w:r w:rsidR="00603F6A">
        <w:instrText xml:space="preserve"> ADDIN EN.CITE.DATA </w:instrText>
      </w:r>
      <w:r w:rsidR="00603F6A">
        <w:fldChar w:fldCharType="end"/>
      </w:r>
      <w:r w:rsidR="00935DAA">
        <w:fldChar w:fldCharType="separate"/>
      </w:r>
      <w:r w:rsidR="00603F6A">
        <w:rPr>
          <w:noProof/>
        </w:rPr>
        <w:t>[15-18]</w:t>
      </w:r>
      <w:r w:rsidR="00935DAA">
        <w:fldChar w:fldCharType="end"/>
      </w:r>
      <w:r w:rsidR="00935E40">
        <w:t xml:space="preserve"> and the welding effect </w:t>
      </w:r>
      <w:r w:rsidR="00935E40">
        <w:fldChar w:fldCharType="begin">
          <w:fldData xml:space="preserve">PEVuZE5vdGU+PENpdGU+PEF1dGhvcj5DaGVuPC9BdXRob3I+PFllYXI+MjAxOTwvWWVhcj48UmVj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</w:fldData>
        </w:fldChar>
      </w:r>
      <w:r w:rsidR="00603F6A">
        <w:instrText xml:space="preserve"> ADDIN EN.CITE </w:instrText>
      </w:r>
      <w:r w:rsidR="00603F6A">
        <w:fldChar w:fldCharType="begin">
          <w:fldData xml:space="preserve">PEVuZE5vdGU+PENpdGU+PEF1dGhvcj5DaGVuPC9BdXRob3I+PFllYXI+MjAxOTwvWWVhcj48UmVj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</w:fldData>
        </w:fldChar>
      </w:r>
      <w:r w:rsidR="00603F6A">
        <w:instrText xml:space="preserve"> ADDIN EN.CITE.DATA </w:instrText>
      </w:r>
      <w:r w:rsidR="00603F6A">
        <w:fldChar w:fldCharType="end"/>
      </w:r>
      <w:r w:rsidR="00935E40">
        <w:fldChar w:fldCharType="separate"/>
      </w:r>
      <w:r w:rsidR="00603F6A">
        <w:rPr>
          <w:noProof/>
        </w:rPr>
        <w:t>[17, 19-21]</w:t>
      </w:r>
      <w:r w:rsidR="00935E40">
        <w:fldChar w:fldCharType="end"/>
      </w:r>
      <w:r w:rsidR="00935E40">
        <w:t xml:space="preserve">. </w:t>
      </w:r>
      <w:r w:rsidR="00EC4720">
        <w:t xml:space="preserve"> </w:t>
      </w:r>
      <w:r w:rsidR="003A36DC">
        <w:t>Extensive studies were also carried out to understand the microstructure in weld metal</w:t>
      </w:r>
      <w:r w:rsidR="00A53D9B">
        <w:t xml:space="preserve">. </w:t>
      </w:r>
      <w:r w:rsidR="00EC4720">
        <w:t xml:space="preserve"> </w:t>
      </w:r>
      <w:r w:rsidR="00A53D9B">
        <w:t xml:space="preserve">It is found that </w:t>
      </w:r>
      <w:r w:rsidR="00D35636">
        <w:t xml:space="preserve">good impact toughness was attributed to </w:t>
      </w:r>
      <w:r w:rsidR="00A53D9B">
        <w:t>the fine-grained aci</w:t>
      </w:r>
      <w:r w:rsidR="00D35636">
        <w:t xml:space="preserve">cular ferrite and bainite in S690 weld metal, which contains high angle grain boundaries </w:t>
      </w:r>
      <w:r w:rsidR="00D35636">
        <w:fldChar w:fldCharType="begin"/>
      </w:r>
      <w:r w:rsidR="00603F6A">
        <w:instrText xml:space="preserve"> ADDIN EN.CITE &lt;EndNote&gt;&lt;Cite&gt;&lt;Author&gt;Wang&lt;/Author&gt;&lt;Year&gt;2017&lt;/Year&gt;&lt;RecNum&gt;796&lt;/RecNum&gt;&lt;DisplayText&gt;[17]&lt;/DisplayText&gt;&lt;record&gt;&lt;rec-number&gt;796&lt;/rec-number&gt;&lt;foreign-keys&gt;&lt;key app="EN" db-id="5dxdsxwwbxpxwqe50xsx5arcwa9svvxfwe92" timestamp="1554463192"&gt;796&lt;/key&gt;&lt;/foreign-keys&gt;&lt;ref-type name="Journal Article"&gt;17&lt;/ref-type&gt;&lt;contributors&gt;&lt;authors&gt;&lt;author&gt;Wang, H.H.&lt;/author&gt;&lt;author&gt;Li, G.Q.&lt;/author&gt;&lt;author&gt;Wan, X.L.&lt;/author&gt;&lt;author&gt;Wang, H.H.&lt;/author&gt;&lt;author&gt;Nune, K.C.&lt;/author&gt;&lt;author&gt;Li, Y.&lt;/author&gt;&lt;author&gt;Wu, K.M.&lt;/author&gt;&lt;/authors&gt;&lt;/contributors&gt;&lt;titles&gt;&lt;title&gt;Microstructural characteristics and impact toughness in YS690MPa steel weld metal for offshore structures&lt;/title&gt;&lt;secondary-title&gt;Science and Technology of Welding and Joining&lt;/secondary-title&gt;&lt;/titles&gt;&lt;pages&gt;133-142&lt;/pages&gt;&lt;volume&gt;22&lt;/volume&gt;&lt;number&gt;2&lt;/number&gt;&lt;dates&gt;&lt;year&gt;2017&lt;/year&gt;&lt;/dates&gt;&lt;urls&gt;&lt;/urls&gt;&lt;/record&gt;&lt;/Cite&gt;&lt;/EndNote&gt;</w:instrText>
      </w:r>
      <w:r w:rsidR="00D35636">
        <w:fldChar w:fldCharType="separate"/>
      </w:r>
      <w:r w:rsidR="00603F6A">
        <w:rPr>
          <w:noProof/>
        </w:rPr>
        <w:t>[17]</w:t>
      </w:r>
      <w:r w:rsidR="00D35636">
        <w:fldChar w:fldCharType="end"/>
      </w:r>
      <w:r w:rsidR="00D35636">
        <w:t xml:space="preserve">. </w:t>
      </w:r>
      <w:r w:rsidR="00A53D9B">
        <w:t xml:space="preserve"> </w:t>
      </w:r>
      <w:r w:rsidR="00A52626">
        <w:t>However, experimental data were only available for thin</w:t>
      </w:r>
      <w:r w:rsidR="00071AF5">
        <w:t>ner</w:t>
      </w:r>
      <w:r w:rsidR="00A52626">
        <w:t xml:space="preserve"> sections (less than 60 mm </w:t>
      </w:r>
      <w:r w:rsidR="00E94AB9">
        <w:t xml:space="preserve">in </w:t>
      </w:r>
      <w:r w:rsidR="00A52626">
        <w:t>thick</w:t>
      </w:r>
      <w:r w:rsidR="00E94AB9">
        <w:t>ness</w:t>
      </w:r>
      <w:r w:rsidR="00A52626">
        <w:t xml:space="preserve">). </w:t>
      </w:r>
      <w:r w:rsidR="00EC4720">
        <w:t xml:space="preserve"> </w:t>
      </w:r>
      <w:r w:rsidR="00A65419">
        <w:t xml:space="preserve">The aforementioned ECA </w:t>
      </w:r>
      <w:r w:rsidR="00071AF5">
        <w:t xml:space="preserve">studies </w:t>
      </w:r>
      <w:r w:rsidR="00A65419">
        <w:t>also mainly focused on thin plates (</w:t>
      </w:r>
      <w:r w:rsidR="00EC4720">
        <w:t xml:space="preserve">approx. </w:t>
      </w:r>
      <w:r w:rsidR="00A65419">
        <w:t>20 mm).</w:t>
      </w:r>
      <w:r w:rsidR="00A52626">
        <w:t xml:space="preserve"> </w:t>
      </w:r>
      <w:r w:rsidR="00EC4720">
        <w:t xml:space="preserve"> </w:t>
      </w:r>
      <w:r w:rsidR="00A52626">
        <w:t xml:space="preserve">In practice, </w:t>
      </w:r>
      <w:r w:rsidR="00E94AB9">
        <w:t xml:space="preserve">high strength steel </w:t>
      </w:r>
      <w:r w:rsidR="00A52626">
        <w:t xml:space="preserve">plates with thickness of </w:t>
      </w:r>
      <w:r w:rsidR="00A52626" w:rsidRPr="00000694">
        <w:t>up to 200 mm</w:t>
      </w:r>
      <w:r w:rsidR="0023149F" w:rsidRPr="0023149F">
        <w:t xml:space="preserve"> </w:t>
      </w:r>
      <w:r w:rsidR="00EC4720">
        <w:t>are</w:t>
      </w:r>
      <w:r w:rsidR="0023149F" w:rsidRPr="00000694">
        <w:t xml:space="preserve"> </w:t>
      </w:r>
      <w:r w:rsidR="0023149F">
        <w:t xml:space="preserve">increasingly </w:t>
      </w:r>
      <w:r w:rsidR="00EC4720">
        <w:t xml:space="preserve">being </w:t>
      </w:r>
      <w:r w:rsidR="0023149F" w:rsidRPr="00000694">
        <w:t xml:space="preserve">used in </w:t>
      </w:r>
      <w:r w:rsidR="00E94AB9">
        <w:t>structures</w:t>
      </w:r>
      <w:r w:rsidR="0023149F" w:rsidRPr="00000694">
        <w:t xml:space="preserve"> such as lifting appliances and offshore platforms</w:t>
      </w:r>
      <w:r w:rsidR="00071AF5">
        <w:t xml:space="preserve"> with design temperatures lower than </w:t>
      </w:r>
      <w:r w:rsidR="002341B3">
        <w:t>-10˚C</w:t>
      </w:r>
      <w:r w:rsidR="00387C4D">
        <w:t xml:space="preserve"> </w:t>
      </w:r>
      <w:r w:rsidR="002217DA">
        <w:fldChar w:fldCharType="begin"/>
      </w:r>
      <w:r w:rsidR="002217DA">
        <w:instrText xml:space="preserve"> ADDIN EN.CITE &lt;EndNote&gt;&lt;Cite&gt;&lt;Author&gt;Moore&lt;/Author&gt;&lt;Year&gt;2019 &lt;/Year&gt;&lt;RecNum&gt;811&lt;/RecNum&gt;&lt;DisplayText&gt;[22]&lt;/DisplayText&gt;&lt;record&gt;&lt;rec-number&gt;811&lt;/rec-number&gt;&lt;foreign-keys&gt;&lt;key app="EN" db-id="5dxdsxwwbxpxwqe50xsx5arcwa9svvxfwe92" timestamp="1567534205"&gt;811&lt;/key&gt;&lt;/foreign-keys&gt;&lt;ref-type name="Conference Paper"&gt;47&lt;/ref-type&gt;&lt;contributors&gt;&lt;authors&gt;&lt;author&gt;Moore, P.&lt;/author&gt;&lt;author&gt;Yordanova, B.&lt;/author&gt;&lt;author&gt;Lu, Y.&lt;/author&gt;&lt;author&gt;Janin, Y.J.&lt;/author&gt;&lt;/authors&gt;&lt;/contributors&gt;&lt;titles&gt;&lt;title&gt;Influence of microstructural variation in thick section steels on the characterisation of fracture toughness using sub-size specimens&lt;/title&gt;&lt;secondary-title&gt;Proceedings of the ASME 2019 38th International Conference on Ocean, Offshore and Arctic Engineering OMAE 2019&lt;/secondary-title&gt;&lt;/titles&gt;&lt;dates&gt;&lt;year&gt;2019 &lt;/year&gt;&lt;/dates&gt;&lt;pub-location&gt;Glasgow, UK&lt;/pub-location&gt;&lt;publisher&gt;ASME&lt;/publisher&gt;&lt;urls&gt;&lt;/urls&gt;&lt;/record&gt;&lt;/Cite&gt;&lt;/EndNote&gt;</w:instrText>
      </w:r>
      <w:r w:rsidR="002217DA">
        <w:fldChar w:fldCharType="separate"/>
      </w:r>
      <w:r w:rsidR="002217DA">
        <w:rPr>
          <w:noProof/>
        </w:rPr>
        <w:t>[22]</w:t>
      </w:r>
      <w:r w:rsidR="002217DA">
        <w:fldChar w:fldCharType="end"/>
      </w:r>
      <w:r w:rsidR="00387C4D">
        <w:t>.</w:t>
      </w:r>
      <w:r w:rsidR="009F1698">
        <w:t xml:space="preserve"> </w:t>
      </w:r>
      <w:bookmarkStart w:id="1" w:name="_Hlk15998514"/>
      <w:r w:rsidR="00CE1A38">
        <w:t xml:space="preserve">For such thick plates, </w:t>
      </w:r>
      <w:r w:rsidR="008A54BD">
        <w:t>limited</w:t>
      </w:r>
      <w:r w:rsidR="00CE1A38">
        <w:t xml:space="preserve"> data is available </w:t>
      </w:r>
      <w:r w:rsidR="00EC4720">
        <w:t>with</w:t>
      </w:r>
      <w:r w:rsidR="00CE1A38">
        <w:t>in the public domain regarding their fracture behaviour, especially in as welded conditions</w:t>
      </w:r>
      <w:r w:rsidR="009F1698">
        <w:t>, where</w:t>
      </w:r>
      <w:r w:rsidR="002255DA">
        <w:t xml:space="preserve"> the welding-induced residual stress is an important </w:t>
      </w:r>
      <w:r w:rsidR="00BA6EE0">
        <w:t>contributor</w:t>
      </w:r>
      <w:r w:rsidR="002255DA">
        <w:t xml:space="preserve"> to uncertainty</w:t>
      </w:r>
      <w:bookmarkEnd w:id="1"/>
      <w:r w:rsidR="008379A1">
        <w:t xml:space="preserve"> </w:t>
      </w:r>
      <w:r w:rsidR="002217DA">
        <w:fldChar w:fldCharType="begin"/>
      </w:r>
      <w:r w:rsidR="002217DA">
        <w:instrText xml:space="preserve"> ADDIN EN.CITE &lt;EndNote&gt;&lt;Cite&gt;&lt;Author&gt;Mirzaee-Sisan&lt;/Author&gt;&lt;Year&gt;2019&lt;/Year&gt;&lt;RecNum&gt;813&lt;/RecNum&gt;&lt;DisplayText&gt;[23]&lt;/DisplayText&gt;&lt;record&gt;&lt;rec-number&gt;813&lt;/rec-number&gt;&lt;foreign-keys&gt;&lt;key app="EN" db-id="5dxdsxwwbxpxwqe50xsx5arcwa9svvxfwe92" timestamp="1567535699"&gt;813&lt;/key&gt;&lt;/foreign-keys&gt;&lt;ref-type name="Journal Article"&gt;17&lt;/ref-type&gt;&lt;contributors&gt;&lt;authors&gt;&lt;author&gt;Mirzaee-Sisan, A.&lt;/author&gt;&lt;author&gt;Wu, G.&lt;/author&gt;&lt;/authors&gt;&lt;/contributors&gt;&lt;titles&gt;&lt;title&gt;Residual stress in pipeline girth welds - A review of recent data and modelling&lt;/title&gt;&lt;secondary-title&gt;International Journal of Pressure Vessels and Piping&lt;/secondary-title&gt;&lt;/titles&gt;&lt;periodical&gt;&lt;full-title&gt;International Journal of Pressure Vessels and Piping&lt;/full-title&gt;&lt;/periodical&gt;&lt;pages&gt;142-152&lt;/pages&gt;&lt;volume&gt;169&lt;/volume&gt;&lt;dates&gt;&lt;year&gt;2019&lt;/year&gt;&lt;/dates&gt;&lt;urls&gt;&lt;/urls&gt;&lt;/record&gt;&lt;/Cite&gt;&lt;/EndNote&gt;</w:instrText>
      </w:r>
      <w:r w:rsidR="002217DA">
        <w:fldChar w:fldCharType="separate"/>
      </w:r>
      <w:r w:rsidR="002217DA">
        <w:rPr>
          <w:noProof/>
        </w:rPr>
        <w:t>[23]</w:t>
      </w:r>
      <w:r w:rsidR="002217DA">
        <w:fldChar w:fldCharType="end"/>
      </w:r>
      <w:r w:rsidR="00CE1A38">
        <w:t xml:space="preserve">. </w:t>
      </w:r>
      <w:r w:rsidR="00EC4720">
        <w:t xml:space="preserve"> </w:t>
      </w:r>
      <w:r w:rsidR="008A54BD">
        <w:t xml:space="preserve">Due to the microstructural inhomogeneity across thickness, </w:t>
      </w:r>
      <w:r w:rsidR="0069485A">
        <w:t xml:space="preserve">large variation in </w:t>
      </w:r>
      <w:r w:rsidR="007D3BD8">
        <w:t xml:space="preserve">the </w:t>
      </w:r>
      <w:r w:rsidR="0069485A">
        <w:t>Charpy transition temperature was observed depending on</w:t>
      </w:r>
      <w:r w:rsidR="007D3BD8">
        <w:t xml:space="preserve"> the sampling location</w:t>
      </w:r>
      <w:r w:rsidR="007E46DE">
        <w:t xml:space="preserve"> for S690 steels with a section thickness of 100 mm </w:t>
      </w:r>
      <w:r w:rsidR="002217DA">
        <w:fldChar w:fldCharType="begin"/>
      </w:r>
      <w:r w:rsidR="002217DA">
        <w:instrText xml:space="preserve"> ADDIN EN.CITE &lt;EndNote&gt;&lt;Cite&gt;&lt;Author&gt;Moore&lt;/Author&gt;&lt;Year&gt;2019 &lt;/Year&gt;&lt;RecNum&gt;811&lt;/RecNum&gt;&lt;DisplayText&gt;[22]&lt;/DisplayText&gt;&lt;record&gt;&lt;rec-number&gt;811&lt;/rec-number&gt;&lt;foreign-keys&gt;&lt;key app="EN" db-id="5dxdsxwwbxpxwqe50xsx5arcwa9svvxfwe92" timestamp="1567534205"&gt;811&lt;/key&gt;&lt;/foreign-keys&gt;&lt;ref-type name="Conference Paper"&gt;47&lt;/ref-type&gt;&lt;contributors&gt;&lt;authors&gt;&lt;author&gt;Moore, P.&lt;/author&gt;&lt;author&gt;Yordanova, B.&lt;/author&gt;&lt;author&gt;Lu, Y.&lt;/author&gt;&lt;author&gt;Janin, Y.J.&lt;/author&gt;&lt;/authors&gt;&lt;/contributors&gt;&lt;titles&gt;&lt;title&gt;Influence of microstructural variation in thick section steels on the characterisation of fracture toughness using sub-size specimens&lt;/title&gt;&lt;secondary-title&gt;Proceedings of the ASME 2019 38th International Conference on Ocean, Offshore and Arctic Engineering OMAE 2019&lt;/secondary-title&gt;&lt;/titles&gt;&lt;dates&gt;&lt;year&gt;2019 &lt;/year&gt;&lt;/dates&gt;&lt;pub-location&gt;Glasgow, UK&lt;/pub-location&gt;&lt;publisher&gt;ASME&lt;/publisher&gt;&lt;urls&gt;&lt;/urls&gt;&lt;/record&gt;&lt;/Cite&gt;&lt;/EndNote&gt;</w:instrText>
      </w:r>
      <w:r w:rsidR="002217DA">
        <w:fldChar w:fldCharType="separate"/>
      </w:r>
      <w:r w:rsidR="002217DA">
        <w:rPr>
          <w:noProof/>
        </w:rPr>
        <w:t>[22]</w:t>
      </w:r>
      <w:r w:rsidR="002217DA">
        <w:fldChar w:fldCharType="end"/>
      </w:r>
      <w:r w:rsidR="007E46DE">
        <w:t xml:space="preserve">. </w:t>
      </w:r>
      <w:r w:rsidR="0069485A">
        <w:t xml:space="preserve"> </w:t>
      </w:r>
      <w:r w:rsidR="00A65419">
        <w:t>Additionally,</w:t>
      </w:r>
      <w:r w:rsidR="00DD3895">
        <w:t xml:space="preserve"> </w:t>
      </w:r>
      <w:r w:rsidR="00DF5DD6">
        <w:t>thick sections result in larger proportion of plane strain condition in front of a crack tip</w:t>
      </w:r>
      <w:r w:rsidR="0025102B">
        <w:t xml:space="preserve"> and larger plastic zone volume which increases the probability of cleavage fracture</w:t>
      </w:r>
      <w:r w:rsidR="00BE171F">
        <w:t xml:space="preserve"> </w:t>
      </w:r>
      <w:r w:rsidR="00C60A24">
        <w:fldChar w:fldCharType="begin"/>
      </w:r>
      <w:r w:rsidR="00C60A24">
        <w:instrText xml:space="preserve"> ADDIN EN.CITE &lt;EndNote&gt;&lt;Cite&gt;&lt;Author&gt;Hadley&lt;/Author&gt;&lt;Year&gt;2019&lt;/Year&gt;&lt;RecNum&gt;814&lt;/RecNum&gt;&lt;DisplayText&gt;[24]&lt;/DisplayText&gt;&lt;record&gt;&lt;rec-number&gt;814&lt;/rec-number&gt;&lt;foreign-keys&gt;&lt;key app="EN" db-id="5dxdsxwwbxpxwqe50xsx5arcwa9svvxfwe92" timestamp="1567536202"&gt;814&lt;/key&gt;&lt;/foreign-keys&gt;&lt;ref-type name="Journal Article"&gt;17&lt;/ref-type&gt;&lt;contributors&gt;&lt;authors&gt;&lt;author&gt;Hadley, I.&lt;/author&gt;&lt;author&gt;Horn, A.&lt;/author&gt;&lt;/authors&gt;&lt;/contributors&gt;&lt;titles&gt;&lt;title&gt;Treatment of constraint in BS 7910:2013, ISO 27306 and DNVGL-RP-F108&lt;/title&gt;&lt;secondary-title&gt;International Journal of Pressure Vessels and Piping&lt;/secondary-title&gt;&lt;/titles&gt;&lt;periodical&gt;&lt;full-title&gt;International Journal of Pressure Vessels and Piping&lt;/full-title&gt;&lt;/periodical&gt;&lt;pages&gt;77-93&lt;/pages&gt;&lt;volume&gt;169&lt;/volume&gt;&lt;dates&gt;&lt;year&gt;2019&lt;/year&gt;&lt;/dates&gt;&lt;urls&gt;&lt;/urls&gt;&lt;/record&gt;&lt;/Cite&gt;&lt;/EndNote&gt;</w:instrText>
      </w:r>
      <w:r w:rsidR="00C60A24">
        <w:fldChar w:fldCharType="separate"/>
      </w:r>
      <w:r w:rsidR="00C60A24">
        <w:rPr>
          <w:noProof/>
        </w:rPr>
        <w:t>[24]</w:t>
      </w:r>
      <w:r w:rsidR="00C60A24">
        <w:fldChar w:fldCharType="end"/>
      </w:r>
      <w:r w:rsidR="0025102B">
        <w:t xml:space="preserve">. </w:t>
      </w:r>
      <w:r w:rsidR="00A65419">
        <w:t xml:space="preserve"> </w:t>
      </w:r>
      <w:r w:rsidR="00BE171F">
        <w:t>T</w:t>
      </w:r>
      <w:r w:rsidR="00A65419">
        <w:t xml:space="preserve">he </w:t>
      </w:r>
      <w:r w:rsidR="00A65419">
        <w:lastRenderedPageBreak/>
        <w:t>relationships between required fracture toughness based on ECA or FFS, toughness that can be currently achieved in industry and the required toughness from rules and regulations</w:t>
      </w:r>
      <w:r w:rsidR="001E4E8A">
        <w:t xml:space="preserve"> need to be further understood to enhance our confidence in using such steels</w:t>
      </w:r>
      <w:r w:rsidR="00A65419">
        <w:t xml:space="preserve">.  </w:t>
      </w:r>
    </w:p>
    <w:p w14:paraId="10999B94" w14:textId="4A8277FF" w:rsidR="00870152" w:rsidRDefault="00870152" w:rsidP="00EF71A2">
      <w:r>
        <w:t xml:space="preserve">This study fills the gap in the literature by conducting a sensitivity analysis for ECA of S690 steels. </w:t>
      </w:r>
      <w:r w:rsidR="00EC4720">
        <w:t xml:space="preserve"> </w:t>
      </w:r>
      <w:r w:rsidR="00E94AB9">
        <w:t xml:space="preserve">It </w:t>
      </w:r>
      <w:r w:rsidR="005668BE">
        <w:t>was reported</w:t>
      </w:r>
      <w:r w:rsidR="00E94AB9">
        <w:t xml:space="preserve"> that a source of uncertainty or conservatism in the ECA or FFS process is the fracture toughness value </w:t>
      </w:r>
      <w:r w:rsidR="00E94AB9">
        <w:fldChar w:fldCharType="begin"/>
      </w:r>
      <w:r w:rsidR="00603F6A">
        <w:instrText xml:space="preserve"> ADDIN EN.CITE &lt;EndNote&gt;&lt;Cite&gt;&lt;Author&gt;Kim&lt;/Author&gt;&lt;Year&gt;2018&lt;/Year&gt;&lt;RecNum&gt;800&lt;/RecNum&gt;&lt;DisplayText&gt;[16]&lt;/DisplayText&gt;&lt;record&gt;&lt;rec-number&gt;800&lt;/rec-number&gt;&lt;foreign-keys&gt;&lt;key app="EN" db-id="5dxdsxwwbxpxwqe50xsx5arcwa9svvxfwe92" timestamp="1555333951"&gt;800&lt;/key&gt;&lt;/foreign-keys&gt;&lt;ref-type name="Journal Article"&gt;17&lt;/ref-type&gt;&lt;contributors&gt;&lt;authors&gt;&lt;author&gt;Kim, J.S.&lt;/author&gt;&lt;author&gt;Larrosa, N.O.&lt;/author&gt;&lt;author&gt;Horn, A.J.&lt;/author&gt;&lt;author&gt;Kim, Y.J.&lt;/author&gt;&lt;author&gt;Ainsworth, R.A.&lt;/author&gt;&lt;/authors&gt;&lt;/contributors&gt;&lt;titles&gt;&lt;title&gt;Notch bluntness effects on fracture toughness of a modified S690 steel at 150°C&lt;/title&gt;&lt;secondary-title&gt;Engineering Fracture Mechanics&lt;/secondary-title&gt;&lt;/titles&gt;&lt;pages&gt;250-267&lt;/pages&gt;&lt;volume&gt;188&lt;/volume&gt;&lt;number&gt;1&lt;/number&gt;&lt;dates&gt;&lt;year&gt;2018&lt;/year&gt;&lt;/dates&gt;&lt;urls&gt;&lt;/urls&gt;&lt;/record&gt;&lt;/Cite&gt;&lt;/EndNote&gt;</w:instrText>
      </w:r>
      <w:r w:rsidR="00E94AB9">
        <w:fldChar w:fldCharType="separate"/>
      </w:r>
      <w:r w:rsidR="00603F6A">
        <w:rPr>
          <w:noProof/>
        </w:rPr>
        <w:t>[16]</w:t>
      </w:r>
      <w:r w:rsidR="00E94AB9">
        <w:fldChar w:fldCharType="end"/>
      </w:r>
      <w:r w:rsidR="00E94AB9">
        <w:t xml:space="preserve">. </w:t>
      </w:r>
      <w:r w:rsidR="005668BE">
        <w:t xml:space="preserve">In addition, parameters </w:t>
      </w:r>
      <w:r w:rsidR="00992F3F">
        <w:t>such as</w:t>
      </w:r>
      <w:r w:rsidR="005668BE">
        <w:t xml:space="preserve"> residual stresses, misalignment, flaw size</w:t>
      </w:r>
      <w:r w:rsidR="00992F3F">
        <w:t xml:space="preserve"> and flaw location may also </w:t>
      </w:r>
      <w:r w:rsidR="007D355C">
        <w:t xml:space="preserve">significantly contribute to the conservatism of ECA if </w:t>
      </w:r>
      <w:r w:rsidR="003554BF">
        <w:t xml:space="preserve">accurate inputs values are not used. </w:t>
      </w:r>
      <w:r w:rsidR="00EC4720">
        <w:t xml:space="preserve"> </w:t>
      </w:r>
      <w:r w:rsidR="00E94AB9">
        <w:t>Therefore, t</w:t>
      </w:r>
      <w:r>
        <w:t xml:space="preserve">he influence of different variables on critical fracture toughness requirement was examined. </w:t>
      </w:r>
      <w:r w:rsidR="00EC4720">
        <w:t xml:space="preserve"> </w:t>
      </w:r>
      <w:r>
        <w:t>In addition, the correlation between all the studied variables were investigated to provide quantitative indications of the most important variables in a static ECA process</w:t>
      </w:r>
      <w:r w:rsidR="00CE1A38">
        <w:t xml:space="preserve"> for high strength steel applications</w:t>
      </w:r>
      <w:r w:rsidR="00964E86">
        <w:t xml:space="preserve">. Industrial fracture toughness data of S690 with </w:t>
      </w:r>
      <w:r w:rsidR="002341B3">
        <w:t xml:space="preserve">section thickness </w:t>
      </w:r>
      <w:r w:rsidR="00964E86">
        <w:t xml:space="preserve">up to 160 mm </w:t>
      </w:r>
      <w:r w:rsidR="001E4E8A">
        <w:t xml:space="preserve">in as-weld condition </w:t>
      </w:r>
      <w:r w:rsidR="00964E86">
        <w:t xml:space="preserve">are collected to compare with the ECA results and current rules/regulations. </w:t>
      </w:r>
      <w:r>
        <w:t xml:space="preserve"> </w:t>
      </w:r>
      <w:r w:rsidR="008C0CDF">
        <w:t xml:space="preserve">Ultimately this will help evaluate and set suitable fracture toughness requirements for S690 structures. </w:t>
      </w:r>
    </w:p>
    <w:p w14:paraId="28BB0E97" w14:textId="77777777" w:rsidR="00DF1F68" w:rsidRDefault="00DF1F68" w:rsidP="00EF71A2"/>
    <w:p w14:paraId="28BB0E98" w14:textId="77777777" w:rsidR="00E00601" w:rsidRDefault="00E00601" w:rsidP="009022B0">
      <w:pPr>
        <w:pStyle w:val="Heading1"/>
        <w:numPr>
          <w:ilvl w:val="0"/>
          <w:numId w:val="2"/>
        </w:numPr>
      </w:pPr>
      <w:r>
        <w:t>Methodology</w:t>
      </w:r>
    </w:p>
    <w:p w14:paraId="28BB0E99" w14:textId="77777777" w:rsidR="00E00601" w:rsidRDefault="006E405D" w:rsidP="00872C5E">
      <w:pPr>
        <w:pStyle w:val="Heading2"/>
        <w:numPr>
          <w:ilvl w:val="1"/>
          <w:numId w:val="2"/>
        </w:numPr>
        <w:ind w:left="426" w:hanging="426"/>
      </w:pPr>
      <w:r>
        <w:t xml:space="preserve">Baseline </w:t>
      </w:r>
      <w:r w:rsidR="0080521A">
        <w:t>brittle fracture case study</w:t>
      </w:r>
    </w:p>
    <w:p w14:paraId="28BB0E9A" w14:textId="4A7B37C2" w:rsidR="005F4C51" w:rsidRDefault="0099711C" w:rsidP="0099711C">
      <w:r>
        <w:t>The ECA procedure described in BS 7910 is based on the failure assessment diagram (FAD) concept</w:t>
      </w:r>
      <w:r w:rsidR="00687A2C">
        <w:t>, as shown in</w:t>
      </w:r>
      <w:r w:rsidR="00C94520">
        <w:rPr>
          <w:color w:val="FF0000"/>
        </w:rPr>
        <w:t xml:space="preserve"> </w:t>
      </w:r>
      <w:r w:rsidR="00C94520">
        <w:rPr>
          <w:color w:val="FF0000"/>
        </w:rPr>
        <w:fldChar w:fldCharType="begin"/>
      </w:r>
      <w:r w:rsidR="00C94520">
        <w:rPr>
          <w:color w:val="FF0000"/>
        </w:rPr>
        <w:instrText xml:space="preserve"> REF _Ref3273994 \h </w:instrText>
      </w:r>
      <w:r w:rsidR="00C94520">
        <w:rPr>
          <w:color w:val="FF0000"/>
        </w:rPr>
      </w:r>
      <w:r w:rsidR="00C94520">
        <w:rPr>
          <w:color w:val="FF0000"/>
        </w:rPr>
        <w:fldChar w:fldCharType="separate"/>
      </w:r>
      <w:r w:rsidR="00264DF5">
        <w:t xml:space="preserve">Figure </w:t>
      </w:r>
      <w:r w:rsidR="00264DF5">
        <w:rPr>
          <w:noProof/>
        </w:rPr>
        <w:t>1</w:t>
      </w:r>
      <w:r w:rsidR="00C94520">
        <w:rPr>
          <w:color w:val="FF0000"/>
        </w:rPr>
        <w:fldChar w:fldCharType="end"/>
      </w:r>
      <w:r>
        <w:t xml:space="preserve">. </w:t>
      </w:r>
      <w:r w:rsidR="00EC4720">
        <w:t xml:space="preserve"> </w:t>
      </w:r>
      <w:r w:rsidR="0080521A">
        <w:t>The vertical axis</w:t>
      </w:r>
      <w:r w:rsidR="00EC4720">
        <w:t>,</w:t>
      </w:r>
      <w:r w:rsidR="0080521A">
        <w:t xml:space="preserve"> </w:t>
      </w:r>
      <w:r w:rsidR="00687A2C" w:rsidRPr="00687A2C">
        <w:rPr>
          <w:i/>
        </w:rPr>
        <w:t>K</w:t>
      </w:r>
      <w:r w:rsidR="00687A2C" w:rsidRPr="00687A2C">
        <w:rPr>
          <w:vertAlign w:val="subscript"/>
        </w:rPr>
        <w:t>r</w:t>
      </w:r>
      <w:r w:rsidR="00687A2C">
        <w:t xml:space="preserve"> </w:t>
      </w:r>
      <w:r w:rsidR="0080521A">
        <w:t xml:space="preserve">represents the proportion between the applied load, in terms of stress intensity factors, and the fracture toughness of the material. </w:t>
      </w:r>
      <w:r w:rsidR="00EC4720">
        <w:t xml:space="preserve"> </w:t>
      </w:r>
      <w:r w:rsidR="0080521A">
        <w:t>The horizontal axis</w:t>
      </w:r>
      <w:r w:rsidR="00EC4720">
        <w:t>,</w:t>
      </w:r>
      <w:r w:rsidR="0080521A">
        <w:t xml:space="preserve"> </w:t>
      </w:r>
      <w:r w:rsidR="00687A2C" w:rsidRPr="00687A2C">
        <w:rPr>
          <w:i/>
        </w:rPr>
        <w:t>L</w:t>
      </w:r>
      <w:r w:rsidR="00687A2C" w:rsidRPr="00687A2C">
        <w:rPr>
          <w:vertAlign w:val="subscript"/>
        </w:rPr>
        <w:t>r</w:t>
      </w:r>
      <w:r w:rsidR="00687A2C">
        <w:t xml:space="preserve"> </w:t>
      </w:r>
      <w:r w:rsidR="0080521A">
        <w:t xml:space="preserve">is the ratio of the applied primary load </w:t>
      </w:r>
      <w:r w:rsidR="00687A2C">
        <w:t xml:space="preserve">to </w:t>
      </w:r>
      <w:r w:rsidR="00CE41A7">
        <w:t>the yield strength</w:t>
      </w:r>
      <w:r w:rsidR="00687A2C">
        <w:t xml:space="preserve">. </w:t>
      </w:r>
      <w:r w:rsidR="00EC4720">
        <w:t xml:space="preserve"> </w:t>
      </w:r>
      <w:r w:rsidR="00865EC7">
        <w:t xml:space="preserve">For high strength steels such as S690, the stress-strain curve does not normally exhibit a yield plateau, which enables the use of the Option 1 method </w:t>
      </w:r>
      <w:r w:rsidR="00687A2C">
        <w:t xml:space="preserve">to generate the failure assessment </w:t>
      </w:r>
      <w:r w:rsidR="00C94520">
        <w:t>curve</w:t>
      </w:r>
      <w:r w:rsidR="001B0826">
        <w:t xml:space="preserve"> </w:t>
      </w:r>
      <w:r w:rsidR="001B0826" w:rsidRPr="001B0826">
        <w:rPr>
          <w:i/>
        </w:rPr>
        <w:t>K</w:t>
      </w:r>
      <w:r w:rsidR="001B0826" w:rsidRPr="001B0826">
        <w:rPr>
          <w:vertAlign w:val="subscript"/>
        </w:rPr>
        <w:t>r</w:t>
      </w:r>
      <w:r w:rsidR="001B0826">
        <w:t xml:space="preserve"> = </w:t>
      </w:r>
      <w:r w:rsidR="001B0826" w:rsidRPr="001B0826">
        <w:rPr>
          <w:i/>
        </w:rPr>
        <w:t>f</w:t>
      </w:r>
      <w:r w:rsidR="001B0826">
        <w:t>(</w:t>
      </w:r>
      <w:r w:rsidR="001B0826" w:rsidRPr="001B0826">
        <w:rPr>
          <w:i/>
        </w:rPr>
        <w:t>L</w:t>
      </w:r>
      <w:r w:rsidR="001B0826" w:rsidRPr="001B0826">
        <w:rPr>
          <w:vertAlign w:val="subscript"/>
        </w:rPr>
        <w:t>r</w:t>
      </w:r>
      <w:r w:rsidR="001B0826">
        <w:t>)</w:t>
      </w:r>
      <w:r w:rsidR="00865EC7" w:rsidRPr="00865EC7">
        <w:t xml:space="preserve"> </w:t>
      </w:r>
      <w:r w:rsidR="00865EC7">
        <w:fldChar w:fldCharType="begin"/>
      </w:r>
      <w:r w:rsidR="00865EC7">
        <w:instrText xml:space="preserve"> ADDIN EN.CITE &lt;EndNote&gt;&lt;Cite&gt;&lt;Author&gt;BSI&lt;/Author&gt;&lt;Year&gt;2015&lt;/Year&gt;&lt;RecNum&gt;702&lt;/RecNum&gt;&lt;DisplayText&gt;[1]&lt;/DisplayText&gt;&lt;record&gt;&lt;rec-number&gt;702&lt;/rec-number&gt;&lt;foreign-keys&gt;&lt;key app="EN" db-id="5dxdsxwwbxpxwqe50xsx5arcwa9svvxfwe92" timestamp="1519289844"&gt;702&lt;/key&gt;&lt;/foreign-keys&gt;&lt;ref-type name="Standard"&gt;58&lt;/ref-type&gt;&lt;contributors&gt;&lt;authors&gt;&lt;author&gt;BSI&lt;/author&gt;&lt;/authors&gt;&lt;/contributors&gt;&lt;titles&gt;&lt;title&gt;Guide to methods for assessing the acceptability of flaws in metallic structures&lt;/title&gt;&lt;/titles&gt;&lt;volume&gt;BS 7910:2013+A1:2015&lt;/volume&gt;&lt;dates&gt;&lt;year&gt;2015&lt;/year&gt;&lt;/dates&gt;&lt;urls&gt;&lt;/urls&gt;&lt;/record&gt;&lt;/Cite&gt;&lt;/EndNote&gt;</w:instrText>
      </w:r>
      <w:r w:rsidR="00865EC7">
        <w:fldChar w:fldCharType="separate"/>
      </w:r>
      <w:r w:rsidR="00865EC7">
        <w:rPr>
          <w:noProof/>
        </w:rPr>
        <w:t>[1]</w:t>
      </w:r>
      <w:r w:rsidR="00865EC7">
        <w:fldChar w:fldCharType="end"/>
      </w:r>
      <w:r w:rsidR="00687A2C">
        <w:t xml:space="preserve">. </w:t>
      </w:r>
      <w:r w:rsidR="00EC4720">
        <w:t xml:space="preserve"> O</w:t>
      </w:r>
      <w:r w:rsidR="00687A2C">
        <w:t xml:space="preserve">ption </w:t>
      </w:r>
      <w:r w:rsidR="00EC4720">
        <w:t xml:space="preserve">1 </w:t>
      </w:r>
      <w:r w:rsidR="00687A2C">
        <w:t xml:space="preserve">does not require detailed stress-strain relationship from tensile tests. </w:t>
      </w:r>
      <w:r w:rsidR="00EC4720">
        <w:t xml:space="preserve"> </w:t>
      </w:r>
      <w:r w:rsidR="00687A2C">
        <w:t xml:space="preserve">Instead, basic tensile parameters </w:t>
      </w:r>
      <w:r w:rsidR="001B0826">
        <w:t xml:space="preserve">including the Young’s modulus, Poisson ratio, yield and ultimate tensile strengths are the necessary inputs. </w:t>
      </w:r>
      <w:r w:rsidR="00EC4720">
        <w:t xml:space="preserve"> </w:t>
      </w:r>
      <w:r w:rsidR="005F4C51">
        <w:t xml:space="preserve">For a certain geometry containing a specified flaw, the limiting or critical value </w:t>
      </w:r>
      <w:r w:rsidR="000F5B2A">
        <w:t>of any input parameter</w:t>
      </w:r>
      <w:r w:rsidR="005F4C51">
        <w:t xml:space="preserve"> can be found</w:t>
      </w:r>
      <w:r w:rsidR="00205846">
        <w:t xml:space="preserve">. </w:t>
      </w:r>
      <w:r w:rsidR="00EC4720">
        <w:t xml:space="preserve"> </w:t>
      </w:r>
      <w:r w:rsidR="00205846">
        <w:t>This is reflected as</w:t>
      </w:r>
      <w:r w:rsidR="005F4C51">
        <w:t xml:space="preserve"> a data point lying on the failure assessment </w:t>
      </w:r>
      <w:r w:rsidR="00C94520">
        <w:t xml:space="preserve">curve, as indicated in </w:t>
      </w:r>
      <w:r w:rsidR="00C94520">
        <w:fldChar w:fldCharType="begin"/>
      </w:r>
      <w:r w:rsidR="00C94520">
        <w:instrText xml:space="preserve"> REF _Ref3273994 \h </w:instrText>
      </w:r>
      <w:r w:rsidR="00C94520">
        <w:fldChar w:fldCharType="separate"/>
      </w:r>
      <w:r w:rsidR="00264DF5">
        <w:t xml:space="preserve">Figure </w:t>
      </w:r>
      <w:r w:rsidR="00264DF5">
        <w:rPr>
          <w:noProof/>
        </w:rPr>
        <w:t>1</w:t>
      </w:r>
      <w:r w:rsidR="00C94520">
        <w:fldChar w:fldCharType="end"/>
      </w:r>
      <w:r w:rsidR="005F4C51">
        <w:t xml:space="preserve">. </w:t>
      </w:r>
    </w:p>
    <w:p w14:paraId="28BB0E9B" w14:textId="77777777" w:rsidR="00A3092E" w:rsidRDefault="00A3092E" w:rsidP="0099711C"/>
    <w:p w14:paraId="28BB0E9C" w14:textId="77777777" w:rsidR="00C94520" w:rsidRDefault="00C94520" w:rsidP="00C94520">
      <w:r>
        <w:rPr>
          <w:noProof/>
        </w:rPr>
        <w:drawing>
          <wp:inline distT="0" distB="0" distL="0" distR="0" wp14:anchorId="28BB0F25" wp14:editId="28BB0F26">
            <wp:extent cx="3079626" cy="25603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4730" cy="2572877"/>
                    </a:xfrm>
                    <a:prstGeom prst="rect">
                      <a:avLst/>
                    </a:prstGeom>
                    <a:noFill/>
                  </pic:spPr>
                </pic:pic>
              </a:graphicData>
            </a:graphic>
          </wp:inline>
        </w:drawing>
      </w:r>
    </w:p>
    <w:p w14:paraId="28BB0E9D" w14:textId="2A705C95" w:rsidR="00C94520" w:rsidRDefault="00C94520" w:rsidP="00C94520">
      <w:pPr>
        <w:pStyle w:val="Caption"/>
      </w:pPr>
      <w:bookmarkStart w:id="2" w:name="_Ref3273994"/>
      <w:r>
        <w:t xml:space="preserve">Figure </w:t>
      </w:r>
      <w:r w:rsidR="00D417C6">
        <w:rPr>
          <w:noProof/>
        </w:rPr>
        <w:fldChar w:fldCharType="begin"/>
      </w:r>
      <w:r w:rsidR="00D417C6">
        <w:rPr>
          <w:noProof/>
        </w:rPr>
        <w:instrText xml:space="preserve"> SEQ Figure \* ARABIC </w:instrText>
      </w:r>
      <w:r w:rsidR="00D417C6">
        <w:rPr>
          <w:noProof/>
        </w:rPr>
        <w:fldChar w:fldCharType="separate"/>
      </w:r>
      <w:r w:rsidR="00264DF5">
        <w:rPr>
          <w:noProof/>
        </w:rPr>
        <w:t>1</w:t>
      </w:r>
      <w:r w:rsidR="00D417C6">
        <w:rPr>
          <w:noProof/>
        </w:rPr>
        <w:fldChar w:fldCharType="end"/>
      </w:r>
      <w:bookmarkEnd w:id="2"/>
      <w:r>
        <w:t xml:space="preserve">.  Schematic of a failure assessment diagram (FAD).  </w:t>
      </w:r>
    </w:p>
    <w:p w14:paraId="28BB0E9E" w14:textId="77777777" w:rsidR="00C94520" w:rsidRDefault="00C94520" w:rsidP="0099711C"/>
    <w:p w14:paraId="28BB0E9F" w14:textId="7416EFEE" w:rsidR="005F4C51" w:rsidRDefault="00EC4720" w:rsidP="0099711C">
      <w:pPr>
        <w:rPr>
          <w:rFonts w:cstheme="minorHAnsi"/>
        </w:rPr>
      </w:pPr>
      <w:r>
        <w:t>T</w:t>
      </w:r>
      <w:r w:rsidR="00532079">
        <w:t xml:space="preserve">his study </w:t>
      </w:r>
      <w:r w:rsidR="00A95A75">
        <w:t>considered</w:t>
      </w:r>
      <w:r>
        <w:t xml:space="preserve"> </w:t>
      </w:r>
      <w:r w:rsidR="00532079">
        <w:t>flat plates with an embedded flaw</w:t>
      </w:r>
      <w:r w:rsidR="00C94520">
        <w:t xml:space="preserve"> (</w:t>
      </w:r>
      <w:r w:rsidR="00A55C57">
        <w:fldChar w:fldCharType="begin"/>
      </w:r>
      <w:r w:rsidR="00A55C57">
        <w:instrText xml:space="preserve"> REF _Ref3276538 \h </w:instrText>
      </w:r>
      <w:r w:rsidR="00A55C57">
        <w:fldChar w:fldCharType="separate"/>
      </w:r>
      <w:r w:rsidR="00264DF5">
        <w:t xml:space="preserve">Figure </w:t>
      </w:r>
      <w:r w:rsidR="00264DF5">
        <w:rPr>
          <w:noProof/>
        </w:rPr>
        <w:t>2</w:t>
      </w:r>
      <w:r w:rsidR="00A55C57">
        <w:fldChar w:fldCharType="end"/>
      </w:r>
      <w:r w:rsidR="00A55C57">
        <w:t>)</w:t>
      </w:r>
      <w:r w:rsidR="00532079">
        <w:t xml:space="preserve">. </w:t>
      </w:r>
      <w:r>
        <w:t xml:space="preserve"> </w:t>
      </w:r>
      <w:r w:rsidR="006E405D">
        <w:t xml:space="preserve">As a baseline </w:t>
      </w:r>
      <w:r w:rsidR="009D3300">
        <w:t xml:space="preserve">and </w:t>
      </w:r>
      <w:r w:rsidR="00300DCD">
        <w:t>a</w:t>
      </w:r>
      <w:r w:rsidR="009D3300">
        <w:t xml:space="preserve"> representative </w:t>
      </w:r>
      <w:r w:rsidR="006E405D">
        <w:t>case</w:t>
      </w:r>
      <w:r>
        <w:t xml:space="preserve"> study</w:t>
      </w:r>
      <w:r w:rsidR="009D3300">
        <w:t xml:space="preserve"> </w:t>
      </w:r>
      <w:r w:rsidR="00570F32">
        <w:t>for xxxxx</w:t>
      </w:r>
      <w:r w:rsidR="006E405D">
        <w:t>, t</w:t>
      </w:r>
      <w:r w:rsidR="00532079">
        <w:t xml:space="preserve">he section thickness was </w:t>
      </w:r>
      <w:r w:rsidR="006E405D">
        <w:t xml:space="preserve">set to be </w:t>
      </w:r>
      <w:r w:rsidR="00532079">
        <w:t>65 mm</w:t>
      </w:r>
      <w:r w:rsidR="006E405D">
        <w:t xml:space="preserve">. </w:t>
      </w:r>
      <w:r>
        <w:t xml:space="preserve"> </w:t>
      </w:r>
      <w:r w:rsidR="00143F81">
        <w:t xml:space="preserve">By using a ratio of </w:t>
      </w:r>
      <w:r w:rsidR="00143F81" w:rsidRPr="00AE30F1">
        <w:rPr>
          <w:i/>
        </w:rPr>
        <w:t>a</w:t>
      </w:r>
      <w:r w:rsidR="00143F81">
        <w:t>/</w:t>
      </w:r>
      <w:r w:rsidR="00143F81" w:rsidRPr="00AE30F1">
        <w:rPr>
          <w:i/>
        </w:rPr>
        <w:t>c</w:t>
      </w:r>
      <w:r w:rsidR="00143F81">
        <w:t xml:space="preserve"> = 0.1</w:t>
      </w:r>
      <w:r w:rsidR="00AE30F1">
        <w:t>, t</w:t>
      </w:r>
      <w:r w:rsidR="006E405D">
        <w:t xml:space="preserve">he dimension of the flaw was </w:t>
      </w:r>
      <w:r w:rsidR="00AE30F1">
        <w:t xml:space="preserve">set </w:t>
      </w:r>
      <w:r>
        <w:t>at</w:t>
      </w:r>
      <w:r w:rsidR="00AE30F1">
        <w:t xml:space="preserve"> </w:t>
      </w:r>
      <w:r w:rsidR="006E405D">
        <w:t xml:space="preserve">30 mm in length and 3 mm in height, with a ligament of 3 mm. </w:t>
      </w:r>
      <w:r>
        <w:t xml:space="preserve"> </w:t>
      </w:r>
      <w:r w:rsidR="006E405D">
        <w:t xml:space="preserve">A weld toe correction factor based on </w:t>
      </w:r>
      <w:r>
        <w:t>two-dimensional (</w:t>
      </w:r>
      <w:r w:rsidR="006E405D">
        <w:t>2D</w:t>
      </w:r>
      <w:r>
        <w:t>)</w:t>
      </w:r>
      <w:r w:rsidR="006E405D">
        <w:t xml:space="preserve"> finite element analysis was adopted with the attachment length equal to twice </w:t>
      </w:r>
      <w:r w:rsidR="00300DCD">
        <w:t xml:space="preserve">of </w:t>
      </w:r>
      <w:r w:rsidR="006E405D">
        <w:t xml:space="preserve">the section thickness, taken as 130 mm. </w:t>
      </w:r>
      <w:r w:rsidR="009A3DDF">
        <w:t xml:space="preserve"> </w:t>
      </w:r>
      <w:r w:rsidR="006E405D">
        <w:t xml:space="preserve">The room temperature </w:t>
      </w:r>
      <w:r w:rsidR="00E72247">
        <w:t xml:space="preserve">(20 </w:t>
      </w:r>
      <w:r w:rsidR="00E72247">
        <w:rPr>
          <w:rFonts w:cstheme="minorHAnsi"/>
        </w:rPr>
        <w:t>°</w:t>
      </w:r>
      <w:r w:rsidR="00E72247">
        <w:t xml:space="preserve">C) </w:t>
      </w:r>
      <w:r w:rsidR="006E405D">
        <w:t xml:space="preserve">tensile properties include a Young’s modulus of 206 GPa; a Poisson’s ratio </w:t>
      </w:r>
      <w:r w:rsidR="003B0588">
        <w:t xml:space="preserve">of 0.3; a </w:t>
      </w:r>
      <w:r w:rsidR="00935E40">
        <w:t xml:space="preserve">nominal </w:t>
      </w:r>
      <w:r w:rsidR="003B0588">
        <w:t xml:space="preserve">yield strength of 690 MPa and an ultimate tensile strength of 720 MPa. </w:t>
      </w:r>
      <w:r w:rsidR="009A3DDF">
        <w:t xml:space="preserve"> </w:t>
      </w:r>
      <w:r w:rsidR="003B0588">
        <w:t>The yield and tensile strengths</w:t>
      </w:r>
      <w:r w:rsidR="006E405D">
        <w:t xml:space="preserve"> were converted </w:t>
      </w:r>
      <w:r w:rsidR="003B0588">
        <w:t xml:space="preserve">to values corresponding to the </w:t>
      </w:r>
      <w:r w:rsidR="00402AAB">
        <w:t xml:space="preserve">assessing </w:t>
      </w:r>
      <w:r w:rsidR="003B0588">
        <w:t xml:space="preserve">temperature of </w:t>
      </w:r>
      <w:r w:rsidR="009A3DDF">
        <w:t>–</w:t>
      </w:r>
      <w:r w:rsidR="003B0588">
        <w:t xml:space="preserve">10 </w:t>
      </w:r>
      <w:r w:rsidR="003B0588">
        <w:rPr>
          <w:rFonts w:cstheme="minorHAnsi"/>
        </w:rPr>
        <w:t>°C according to the following equations</w:t>
      </w:r>
      <w:r w:rsidR="00CD7335">
        <w:rPr>
          <w:rFonts w:cstheme="minorHAnsi"/>
        </w:rPr>
        <w:t xml:space="preserve"> </w:t>
      </w:r>
      <w:r w:rsidR="00303E97">
        <w:rPr>
          <w:rFonts w:cstheme="minorHAnsi"/>
        </w:rPr>
        <w:fldChar w:fldCharType="begin"/>
      </w:r>
      <w:r w:rsidR="00303E97">
        <w:rPr>
          <w:rFonts w:cstheme="minorHAnsi"/>
        </w:rPr>
        <w:instrText xml:space="preserve"> ADDIN EN.CITE &lt;EndNote&gt;&lt;Cite&gt;&lt;Author&gt;BSI&lt;/Author&gt;&lt;Year&gt;2015&lt;/Year&gt;&lt;RecNum&gt;702&lt;/RecNum&gt;&lt;DisplayText&gt;[1]&lt;/DisplayText&gt;&lt;record&gt;&lt;rec-number&gt;702&lt;/rec-number&gt;&lt;foreign-keys&gt;&lt;key app="EN" db-id="5dxdsxwwbxpxwqe50xsx5arcwa9svvxfwe92" timestamp="1519289844"&gt;702&lt;/key&gt;&lt;/foreign-keys&gt;&lt;ref-type name="Standard"&gt;58&lt;/ref-type&gt;&lt;contributors&gt;&lt;authors&gt;&lt;author&gt;BSI&lt;/author&gt;&lt;/authors&gt;&lt;/contributors&gt;&lt;titles&gt;&lt;title&gt;Guide to methods for assessing the acceptability of flaws in metallic structures&lt;/title&gt;&lt;/titles&gt;&lt;volume&gt;BS 7910:2013+A1:2015&lt;/volume&gt;&lt;dates&gt;&lt;year&gt;2015&lt;/year&gt;&lt;/dates&gt;&lt;urls&gt;&lt;/urls&gt;&lt;/record&gt;&lt;/Cite&gt;&lt;/EndNote&gt;</w:instrText>
      </w:r>
      <w:r w:rsidR="00303E97">
        <w:rPr>
          <w:rFonts w:cstheme="minorHAnsi"/>
        </w:rPr>
        <w:fldChar w:fldCharType="separate"/>
      </w:r>
      <w:r w:rsidR="00303E97">
        <w:rPr>
          <w:rFonts w:cstheme="minorHAnsi"/>
          <w:noProof/>
        </w:rPr>
        <w:t>[1]</w:t>
      </w:r>
      <w:r w:rsidR="00303E97">
        <w:rPr>
          <w:rFonts w:cstheme="minorHAnsi"/>
        </w:rPr>
        <w:fldChar w:fldCharType="end"/>
      </w:r>
      <w:r w:rsidR="003B0588">
        <w:rPr>
          <w:rFonts w:cstheme="minorHAnsi"/>
        </w:rPr>
        <w:t>:</w:t>
      </w:r>
    </w:p>
    <w:p w14:paraId="28BB0EA0" w14:textId="77777777" w:rsidR="009D3300" w:rsidRDefault="009D3300" w:rsidP="0099711C">
      <w:pPr>
        <w:rPr>
          <w:rFonts w:cstheme="minorHAnsi"/>
        </w:rPr>
      </w:pPr>
    </w:p>
    <w:p w14:paraId="28BB0EA1" w14:textId="1B8D8109" w:rsidR="003B0588" w:rsidRPr="003B0588" w:rsidRDefault="009E3FAE" w:rsidP="0099711C">
      <m:oMathPara>
        <m:oMathParaPr>
          <m:jc m:val="right"/>
        </m:oMathParaPr>
        <m:oMath>
          <m:sSub>
            <m:sSubPr>
              <m:ctrlPr>
                <w:rPr>
                  <w:rFonts w:ascii="Cambria Math" w:hAnsi="Cambria Math"/>
                  <w:i/>
                </w:rPr>
              </m:ctrlPr>
            </m:sSubPr>
            <m:e>
              <m:r>
                <w:rPr>
                  <w:rFonts w:ascii="Cambria Math" w:hAnsi="Cambria Math"/>
                </w:rPr>
                <m:t>σ</m:t>
              </m:r>
            </m:e>
            <m:sub>
              <m:r>
                <m:rPr>
                  <m:sty m:val="p"/>
                </m:rPr>
                <w:rPr>
                  <w:rFonts w:ascii="Cambria Math" w:hAnsi="Cambria Math"/>
                </w:rPr>
                <m:t>y</m:t>
              </m:r>
              <m:r>
                <w:rPr>
                  <w:rFonts w:ascii="Cambria Math" w:hAnsi="Cambria Math"/>
                </w:rPr>
                <m:t>(</m:t>
              </m:r>
              <m:r>
                <m:rPr>
                  <m:sty m:val="p"/>
                </m:rPr>
                <w:rPr>
                  <w:rFonts w:ascii="Cambria Math" w:hAnsi="Cambria Math"/>
                </w:rPr>
                <m:t>T</m:t>
              </m:r>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σ</m:t>
              </m:r>
            </m:e>
            <m:sub>
              <m:r>
                <m:rPr>
                  <m:sty m:val="p"/>
                </m:rPr>
                <w:rPr>
                  <w:rFonts w:ascii="Cambria Math" w:hAnsi="Cambria Math"/>
                </w:rPr>
                <m:t>y</m:t>
              </m:r>
              <m:r>
                <w:rPr>
                  <w:rFonts w:ascii="Cambria Math" w:hAnsi="Cambria Math"/>
                </w:rPr>
                <m:t>(</m:t>
              </m:r>
              <m:r>
                <m:rPr>
                  <m:sty m:val="p"/>
                </m:rPr>
                <w:rPr>
                  <w:rFonts w:ascii="Cambria Math" w:hAnsi="Cambria Math"/>
                </w:rPr>
                <m:t>RT</m:t>
              </m:r>
              <m:r>
                <w:rPr>
                  <w:rFonts w:ascii="Cambria Math" w:hAnsi="Cambria Math"/>
                </w:rPr>
                <m:t>)</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5</m:t>
                  </m:r>
                </m:sup>
              </m:sSup>
            </m:num>
            <m:den>
              <m:r>
                <w:rPr>
                  <w:rFonts w:ascii="Cambria Math" w:hAnsi="Cambria Math"/>
                </w:rPr>
                <m:t>(491+1.8T)</m:t>
              </m:r>
            </m:den>
          </m:f>
          <m:r>
            <w:rPr>
              <w:rFonts w:ascii="Cambria Math" w:hAnsi="Cambria Math"/>
            </w:rPr>
            <m:t>-189                                                        (1)</m:t>
          </m:r>
        </m:oMath>
      </m:oMathPara>
    </w:p>
    <w:p w14:paraId="28BB0EA2" w14:textId="280E25CA" w:rsidR="003B0588" w:rsidRPr="003B0588" w:rsidRDefault="009E3FAE" w:rsidP="0099711C">
      <m:oMathPara>
        <m:oMathParaPr>
          <m:jc m:val="right"/>
        </m:oMathParaPr>
        <m:oMath>
          <m:sSub>
            <m:sSubPr>
              <m:ctrlPr>
                <w:rPr>
                  <w:rFonts w:ascii="Cambria Math" w:hAnsi="Cambria Math"/>
                  <w:i/>
                </w:rPr>
              </m:ctrlPr>
            </m:sSubPr>
            <m:e>
              <m:r>
                <w:rPr>
                  <w:rFonts w:ascii="Cambria Math" w:hAnsi="Cambria Math"/>
                </w:rPr>
                <m:t>σ</m:t>
              </m:r>
            </m:e>
            <m:sub>
              <m:r>
                <m:rPr>
                  <m:sty m:val="p"/>
                </m:rPr>
                <w:rPr>
                  <w:rFonts w:ascii="Cambria Math" w:hAnsi="Cambria Math"/>
                </w:rPr>
                <m:t>u</m:t>
              </m:r>
              <m:r>
                <w:rPr>
                  <w:rFonts w:ascii="Cambria Math" w:hAnsi="Cambria Math"/>
                </w:rPr>
                <m:t>(</m:t>
              </m:r>
              <m:r>
                <m:rPr>
                  <m:sty m:val="p"/>
                </m:rPr>
                <w:rPr>
                  <w:rFonts w:ascii="Cambria Math" w:hAnsi="Cambria Math"/>
                </w:rPr>
                <m:t>T</m:t>
              </m:r>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σ</m:t>
              </m:r>
            </m:e>
            <m:sub>
              <m:r>
                <m:rPr>
                  <m:sty m:val="p"/>
                </m:rPr>
                <w:rPr>
                  <w:rFonts w:ascii="Cambria Math" w:hAnsi="Cambria Math"/>
                </w:rPr>
                <m:t>u</m:t>
              </m:r>
              <m:r>
                <w:rPr>
                  <w:rFonts w:ascii="Cambria Math" w:hAnsi="Cambria Math"/>
                </w:rPr>
                <m:t>(</m:t>
              </m:r>
              <m:r>
                <m:rPr>
                  <m:sty m:val="p"/>
                </m:rPr>
                <w:rPr>
                  <w:rFonts w:ascii="Cambria Math" w:hAnsi="Cambria Math"/>
                </w:rPr>
                <m:t>RT</m:t>
              </m:r>
              <m:r>
                <w:rPr>
                  <w:rFonts w:ascii="Cambria Math" w:hAnsi="Cambria Math"/>
                </w:rPr>
                <m:t>)</m:t>
              </m:r>
            </m:sub>
          </m:sSub>
          <m:r>
            <w:rPr>
              <w:rFonts w:ascii="Cambria Math" w:hAnsi="Cambria Math"/>
            </w:rPr>
            <m:t>×</m:t>
          </m:r>
          <m:d>
            <m:dPr>
              <m:begChr m:val="["/>
              <m:endChr m:val="]"/>
              <m:ctrlPr>
                <w:rPr>
                  <w:rFonts w:ascii="Cambria Math" w:hAnsi="Cambria Math"/>
                  <w:i/>
                </w:rPr>
              </m:ctrlPr>
            </m:dPr>
            <m:e>
              <m:r>
                <w:rPr>
                  <w:rFonts w:ascii="Cambria Math" w:hAnsi="Cambria Math"/>
                </w:rPr>
                <m:t>0.7857+0.2423</m:t>
              </m:r>
              <m:r>
                <m:rPr>
                  <m:sty m:val="p"/>
                </m:rPr>
                <w:rPr>
                  <w:rFonts w:ascii="Cambria Math" w:hAnsi="Cambria Math"/>
                </w:rPr>
                <m:t>exp⁡</m:t>
              </m:r>
              <m:r>
                <w:rPr>
                  <w:rFonts w:ascii="Cambria Math" w:hAnsi="Cambria Math"/>
                </w:rPr>
                <m:t>(-</m:t>
              </m:r>
              <m:f>
                <m:fPr>
                  <m:ctrlPr>
                    <w:rPr>
                      <w:rFonts w:ascii="Cambria Math" w:hAnsi="Cambria Math"/>
                      <w:i/>
                    </w:rPr>
                  </m:ctrlPr>
                </m:fPr>
                <m:num>
                  <m:r>
                    <w:rPr>
                      <w:rFonts w:ascii="Cambria Math" w:hAnsi="Cambria Math"/>
                    </w:rPr>
                    <m:t>T</m:t>
                  </m:r>
                </m:num>
                <m:den>
                  <m:r>
                    <w:rPr>
                      <w:rFonts w:ascii="Cambria Math" w:hAnsi="Cambria Math"/>
                    </w:rPr>
                    <m:t>170.646</m:t>
                  </m:r>
                </m:den>
              </m:f>
              <m:r>
                <w:rPr>
                  <w:rFonts w:ascii="Cambria Math" w:hAnsi="Cambria Math"/>
                </w:rPr>
                <m:t>)</m:t>
              </m:r>
            </m:e>
          </m:d>
          <m:r>
            <w:rPr>
              <w:rFonts w:ascii="Cambria Math" w:hAnsi="Cambria Math"/>
            </w:rPr>
            <m:t xml:space="preserve">                                   (2)</m:t>
          </m:r>
        </m:oMath>
      </m:oMathPara>
    </w:p>
    <w:p w14:paraId="28BB0EA3" w14:textId="77777777" w:rsidR="003B0588" w:rsidRDefault="003B0588" w:rsidP="0099711C"/>
    <w:p w14:paraId="28BB0EA4" w14:textId="7BB9F582" w:rsidR="003B0588" w:rsidRDefault="003B0588" w:rsidP="00397BC2">
      <w:r>
        <w:t xml:space="preserve">where </w:t>
      </w:r>
      <m:oMath>
        <m:sSub>
          <m:sSubPr>
            <m:ctrlPr>
              <w:rPr>
                <w:rFonts w:ascii="Cambria Math" w:hAnsi="Cambria Math"/>
                <w:i/>
              </w:rPr>
            </m:ctrlPr>
          </m:sSubPr>
          <m:e>
            <m:r>
              <w:rPr>
                <w:rFonts w:ascii="Cambria Math" w:hAnsi="Cambria Math"/>
              </w:rPr>
              <m:t>σ</m:t>
            </m:r>
          </m:e>
          <m:sub>
            <m:r>
              <m:rPr>
                <m:sty m:val="p"/>
              </m:rPr>
              <w:rPr>
                <w:rFonts w:ascii="Cambria Math" w:hAnsi="Cambria Math"/>
              </w:rPr>
              <m:t>y</m:t>
            </m:r>
            <m:r>
              <w:rPr>
                <w:rFonts w:ascii="Cambria Math" w:hAnsi="Cambria Math"/>
              </w:rPr>
              <m:t>(</m:t>
            </m:r>
            <m:r>
              <m:rPr>
                <m:sty m:val="p"/>
              </m:rPr>
              <w:rPr>
                <w:rFonts w:ascii="Cambria Math" w:hAnsi="Cambria Math"/>
              </w:rPr>
              <m:t>T</m:t>
            </m:r>
            <m:r>
              <w:rPr>
                <w:rFonts w:ascii="Cambria Math" w:hAnsi="Cambria Math"/>
              </w:rPr>
              <m:t>)</m:t>
            </m:r>
          </m:sub>
        </m:sSub>
      </m:oMath>
      <w:r>
        <w:t xml:space="preserve"> and </w:t>
      </w:r>
      <m:oMath>
        <m:sSub>
          <m:sSubPr>
            <m:ctrlPr>
              <w:rPr>
                <w:rFonts w:ascii="Cambria Math" w:hAnsi="Cambria Math"/>
                <w:i/>
              </w:rPr>
            </m:ctrlPr>
          </m:sSubPr>
          <m:e>
            <m:r>
              <w:rPr>
                <w:rFonts w:ascii="Cambria Math" w:hAnsi="Cambria Math"/>
              </w:rPr>
              <m:t>σ</m:t>
            </m:r>
          </m:e>
          <m:sub>
            <m:r>
              <m:rPr>
                <m:sty m:val="p"/>
              </m:rPr>
              <w:rPr>
                <w:rFonts w:ascii="Cambria Math" w:hAnsi="Cambria Math"/>
              </w:rPr>
              <m:t>y</m:t>
            </m:r>
            <m:r>
              <w:rPr>
                <w:rFonts w:ascii="Cambria Math" w:hAnsi="Cambria Math"/>
              </w:rPr>
              <m:t>(</m:t>
            </m:r>
            <m:r>
              <m:rPr>
                <m:sty m:val="p"/>
              </m:rPr>
              <w:rPr>
                <w:rFonts w:ascii="Cambria Math" w:hAnsi="Cambria Math"/>
              </w:rPr>
              <m:t>RT</m:t>
            </m:r>
            <m:r>
              <w:rPr>
                <w:rFonts w:ascii="Cambria Math" w:hAnsi="Cambria Math"/>
              </w:rPr>
              <m:t>)</m:t>
            </m:r>
          </m:sub>
        </m:sSub>
      </m:oMath>
      <w:r>
        <w:t xml:space="preserve"> are yield strength at the assessing temperature </w:t>
      </w:r>
      <m:oMath>
        <m:r>
          <w:rPr>
            <w:rFonts w:ascii="Cambria Math" w:hAnsi="Cambria Math"/>
          </w:rPr>
          <m:t>T</m:t>
        </m:r>
      </m:oMath>
      <w:r>
        <w:t xml:space="preserve"> </w:t>
      </w:r>
      <w:r w:rsidR="00397BC2">
        <w:t>(</w:t>
      </w:r>
      <w:r w:rsidR="00397BC2">
        <w:rPr>
          <w:rFonts w:cstheme="minorHAnsi"/>
        </w:rPr>
        <w:t>°C</w:t>
      </w:r>
      <w:r w:rsidR="00397BC2">
        <w:t xml:space="preserve">) </w:t>
      </w:r>
      <w:r>
        <w:t>and room</w:t>
      </w:r>
      <w:r w:rsidR="00397BC2">
        <w:t xml:space="preserve"> temperature, respectively. </w:t>
      </w:r>
      <w:r w:rsidR="009A3DDF">
        <w:t xml:space="preserve"> </w:t>
      </w:r>
      <w:r w:rsidR="00397BC2">
        <w:t>Similarly,</w:t>
      </w:r>
      <w:r>
        <w:t xml:space="preserve"> </w:t>
      </w:r>
      <m:oMath>
        <m:sSub>
          <m:sSubPr>
            <m:ctrlPr>
              <w:rPr>
                <w:rFonts w:ascii="Cambria Math" w:hAnsi="Cambria Math"/>
                <w:i/>
              </w:rPr>
            </m:ctrlPr>
          </m:sSubPr>
          <m:e>
            <m:r>
              <w:rPr>
                <w:rFonts w:ascii="Cambria Math" w:hAnsi="Cambria Math"/>
              </w:rPr>
              <m:t>σ</m:t>
            </m:r>
          </m:e>
          <m:sub>
            <m:r>
              <m:rPr>
                <m:sty m:val="p"/>
              </m:rPr>
              <w:rPr>
                <w:rFonts w:ascii="Cambria Math" w:hAnsi="Cambria Math"/>
              </w:rPr>
              <m:t>u</m:t>
            </m:r>
            <m:r>
              <w:rPr>
                <w:rFonts w:ascii="Cambria Math" w:hAnsi="Cambria Math"/>
              </w:rPr>
              <m:t>(</m:t>
            </m:r>
            <m:r>
              <m:rPr>
                <m:sty m:val="p"/>
              </m:rPr>
              <w:rPr>
                <w:rFonts w:ascii="Cambria Math" w:hAnsi="Cambria Math"/>
              </w:rPr>
              <m:t>T</m:t>
            </m:r>
            <m:r>
              <w:rPr>
                <w:rFonts w:ascii="Cambria Math" w:hAnsi="Cambria Math"/>
              </w:rPr>
              <m:t>)</m:t>
            </m:r>
          </m:sub>
        </m:sSub>
      </m:oMath>
      <w:r w:rsidR="00397BC2">
        <w:t xml:space="preserve"> and </w:t>
      </w:r>
      <m:oMath>
        <m:sSub>
          <m:sSubPr>
            <m:ctrlPr>
              <w:rPr>
                <w:rFonts w:ascii="Cambria Math" w:hAnsi="Cambria Math"/>
                <w:i/>
              </w:rPr>
            </m:ctrlPr>
          </m:sSubPr>
          <m:e>
            <m:r>
              <w:rPr>
                <w:rFonts w:ascii="Cambria Math" w:hAnsi="Cambria Math"/>
              </w:rPr>
              <m:t>σ</m:t>
            </m:r>
          </m:e>
          <m:sub>
            <m:r>
              <m:rPr>
                <m:sty m:val="p"/>
              </m:rPr>
              <w:rPr>
                <w:rFonts w:ascii="Cambria Math" w:hAnsi="Cambria Math"/>
              </w:rPr>
              <m:t>u</m:t>
            </m:r>
            <m:r>
              <w:rPr>
                <w:rFonts w:ascii="Cambria Math" w:hAnsi="Cambria Math"/>
              </w:rPr>
              <m:t>(</m:t>
            </m:r>
            <m:r>
              <m:rPr>
                <m:sty m:val="p"/>
              </m:rPr>
              <w:rPr>
                <w:rFonts w:ascii="Cambria Math" w:hAnsi="Cambria Math"/>
              </w:rPr>
              <m:t>RT</m:t>
            </m:r>
            <m:r>
              <w:rPr>
                <w:rFonts w:ascii="Cambria Math" w:hAnsi="Cambria Math"/>
              </w:rPr>
              <m:t>)</m:t>
            </m:r>
          </m:sub>
        </m:sSub>
      </m:oMath>
      <w:r w:rsidR="00397BC2">
        <w:t xml:space="preserve"> are tensile strengths at the assessing temperature </w:t>
      </w:r>
      <m:oMath>
        <m:r>
          <w:rPr>
            <w:rFonts w:ascii="Cambria Math" w:hAnsi="Cambria Math"/>
          </w:rPr>
          <m:t>T</m:t>
        </m:r>
      </m:oMath>
      <w:r w:rsidR="00397BC2">
        <w:t xml:space="preserve"> (</w:t>
      </w:r>
      <w:r w:rsidR="00397BC2">
        <w:rPr>
          <w:rFonts w:cstheme="minorHAnsi"/>
        </w:rPr>
        <w:t>°C</w:t>
      </w:r>
      <w:r w:rsidR="00397BC2">
        <w:t>) and room temperature, respectively.</w:t>
      </w:r>
      <w:r w:rsidR="00A72F81">
        <w:t xml:space="preserve"> </w:t>
      </w:r>
      <w:r w:rsidR="009A3DDF">
        <w:t xml:space="preserve"> </w:t>
      </w:r>
      <w:r w:rsidR="00A72F81">
        <w:t xml:space="preserve">The Young’s modulus was also converted according to </w:t>
      </w:r>
      <w:r w:rsidR="00CD7335">
        <w:t xml:space="preserve">Ref. </w:t>
      </w:r>
      <w:r w:rsidR="00303E97">
        <w:fldChar w:fldCharType="begin"/>
      </w:r>
      <w:r w:rsidR="00303E97">
        <w:instrText xml:space="preserve"> ADDIN EN.CITE &lt;EndNote&gt;&lt;Cite&gt;&lt;Author&gt;BSI&lt;/Author&gt;&lt;Year&gt;2015&lt;/Year&gt;&lt;RecNum&gt;702&lt;/RecNum&gt;&lt;DisplayText&gt;[1]&lt;/DisplayText&gt;&lt;record&gt;&lt;rec-number&gt;702&lt;/rec-number&gt;&lt;foreign-keys&gt;&lt;key app="EN" db-id="5dxdsxwwbxpxwqe50xsx5arcwa9svvxfwe92" timestamp="1519289844"&gt;702&lt;/key&gt;&lt;/foreign-keys&gt;&lt;ref-type name="Standard"&gt;58&lt;/ref-type&gt;&lt;contributors&gt;&lt;authors&gt;&lt;author&gt;BSI&lt;/author&gt;&lt;/authors&gt;&lt;/contributors&gt;&lt;titles&gt;&lt;title&gt;Guide to methods for assessing the acceptability of flaws in metallic structures&lt;/title&gt;&lt;/titles&gt;&lt;volume&gt;BS 7910:2013+A1:2015&lt;/volume&gt;&lt;dates&gt;&lt;year&gt;2015&lt;/year&gt;&lt;/dates&gt;&lt;urls&gt;&lt;/urls&gt;&lt;/record&gt;&lt;/Cite&gt;&lt;/EndNote&gt;</w:instrText>
      </w:r>
      <w:r w:rsidR="00303E97">
        <w:fldChar w:fldCharType="separate"/>
      </w:r>
      <w:r w:rsidR="00303E97">
        <w:rPr>
          <w:noProof/>
        </w:rPr>
        <w:t>[1]</w:t>
      </w:r>
      <w:r w:rsidR="00303E97">
        <w:fldChar w:fldCharType="end"/>
      </w:r>
      <w:r w:rsidR="00A72F81">
        <w:t xml:space="preserve">. </w:t>
      </w:r>
      <w:r w:rsidR="009A3DDF">
        <w:t xml:space="preserve"> </w:t>
      </w:r>
      <w:r w:rsidR="00402AAB">
        <w:t xml:space="preserve">The primary membrane stress was set to be </w:t>
      </w:r>
      <w:r w:rsidR="009A3DDF">
        <w:t>two-thirds</w:t>
      </w:r>
      <w:r w:rsidR="00402AAB">
        <w:t xml:space="preserve"> of the yield strength </w:t>
      </w:r>
      <w:r w:rsidR="00811BE6">
        <w:t xml:space="preserve">(460 MPa) </w:t>
      </w:r>
      <w:r w:rsidR="00402AAB">
        <w:t xml:space="preserve">at room temperature. </w:t>
      </w:r>
      <w:r w:rsidR="009A3DDF">
        <w:t xml:space="preserve"> </w:t>
      </w:r>
      <w:r w:rsidR="00402AAB">
        <w:t xml:space="preserve">No bending stress was considered. </w:t>
      </w:r>
      <w:r w:rsidR="009A3DDF">
        <w:t xml:space="preserve"> </w:t>
      </w:r>
      <w:bookmarkStart w:id="3" w:name="_Hlk15998698"/>
      <w:r w:rsidR="00402AAB">
        <w:t xml:space="preserve">The stress concentration factor for </w:t>
      </w:r>
      <w:r w:rsidR="00F86830">
        <w:t xml:space="preserve">the </w:t>
      </w:r>
      <w:r w:rsidR="00402AAB">
        <w:t xml:space="preserve">membrane stress </w:t>
      </w:r>
      <w:r w:rsidR="00F86830">
        <w:t xml:space="preserve">was </w:t>
      </w:r>
      <w:r w:rsidR="00402AAB">
        <w:t xml:space="preserve">equal to </w:t>
      </w:r>
      <w:r w:rsidR="004C6D8F">
        <w:t>one</w:t>
      </w:r>
      <w:r w:rsidR="00402AAB">
        <w:t>.</w:t>
      </w:r>
      <w:bookmarkEnd w:id="3"/>
      <w:r w:rsidR="00402AAB">
        <w:t xml:space="preserve">  In terms of secondary stresses, it was assume</w:t>
      </w:r>
      <w:r w:rsidR="005245B7">
        <w:t>d</w:t>
      </w:r>
      <w:r w:rsidR="00402AAB">
        <w:t xml:space="preserve"> that no post-weld heat treatment was conducted.</w:t>
      </w:r>
      <w:r w:rsidR="005245B7">
        <w:t xml:space="preserve"> </w:t>
      </w:r>
      <w:r w:rsidR="009A3DDF">
        <w:t xml:space="preserve"> </w:t>
      </w:r>
      <w:r w:rsidR="005245B7">
        <w:t>The level of residual stress was set to be equal to the room temperature yield stress.</w:t>
      </w:r>
      <w:r w:rsidR="00402AAB">
        <w:t xml:space="preserve"> </w:t>
      </w:r>
      <w:r w:rsidR="009A3DDF">
        <w:t xml:space="preserve"> </w:t>
      </w:r>
      <w:r w:rsidR="00402AAB">
        <w:t xml:space="preserve">The thermal membrane and bending stresses were set to be </w:t>
      </w:r>
      <w:r w:rsidR="004C6D8F">
        <w:t>zero</w:t>
      </w:r>
      <w:r w:rsidR="00402AAB">
        <w:t xml:space="preserve">. </w:t>
      </w:r>
      <w:r w:rsidR="009A3DDF">
        <w:t xml:space="preserve"> </w:t>
      </w:r>
      <w:r w:rsidR="00B85454">
        <w:t>An axial m</w:t>
      </w:r>
      <w:r w:rsidR="00402AAB">
        <w:t xml:space="preserve">isalignment </w:t>
      </w:r>
      <w:r w:rsidR="00B85454">
        <w:t xml:space="preserve">of 4 mm was also included, as seen in </w:t>
      </w:r>
      <w:r w:rsidR="00B85454">
        <w:fldChar w:fldCharType="begin"/>
      </w:r>
      <w:r w:rsidR="00B85454">
        <w:instrText xml:space="preserve"> REF _Ref3276538 \h </w:instrText>
      </w:r>
      <w:r w:rsidR="00B85454">
        <w:fldChar w:fldCharType="separate"/>
      </w:r>
      <w:r w:rsidR="00264DF5">
        <w:t xml:space="preserve">Figure </w:t>
      </w:r>
      <w:r w:rsidR="00264DF5">
        <w:rPr>
          <w:noProof/>
        </w:rPr>
        <w:t>2</w:t>
      </w:r>
      <w:r w:rsidR="00B85454">
        <w:fldChar w:fldCharType="end"/>
      </w:r>
      <w:r w:rsidR="002469EC">
        <w:t>(</w:t>
      </w:r>
      <w:r w:rsidR="00B85454">
        <w:t>c</w:t>
      </w:r>
      <w:r w:rsidR="002469EC">
        <w:t>)</w:t>
      </w:r>
      <w:r w:rsidR="00B85454">
        <w:t xml:space="preserve">. </w:t>
      </w:r>
      <w:r w:rsidR="009A3DDF">
        <w:t xml:space="preserve"> </w:t>
      </w:r>
      <w:r w:rsidR="006C7372">
        <w:t xml:space="preserve">The study did not consider any partial safety factors or fatigue crack growth. </w:t>
      </w:r>
      <w:r w:rsidR="009A3DDF">
        <w:t xml:space="preserve"> </w:t>
      </w:r>
      <w:r w:rsidR="009D3300">
        <w:t>Based on the aforementioned input variables, the critical fracture toughness va</w:t>
      </w:r>
      <w:r w:rsidR="00300DCD">
        <w:t xml:space="preserve">lue was </w:t>
      </w:r>
      <w:r w:rsidR="00C3464F">
        <w:t>determined</w:t>
      </w:r>
      <w:r w:rsidR="00300DCD">
        <w:t xml:space="preserve">. </w:t>
      </w:r>
      <w:r w:rsidR="009A3DDF">
        <w:t xml:space="preserve"> </w:t>
      </w:r>
      <w:r w:rsidR="00300DCD">
        <w:t>F</w:t>
      </w:r>
      <w:r w:rsidR="004C6D8F">
        <w:t xml:space="preserve">or materials with higher toughness than the critical value, </w:t>
      </w:r>
      <w:r w:rsidR="009D3300">
        <w:t>the flaw was deemed safe</w:t>
      </w:r>
      <w:r w:rsidR="004C6D8F">
        <w:t xml:space="preserve"> for the studied loading condition</w:t>
      </w:r>
      <w:r w:rsidR="009D3300">
        <w:t xml:space="preserve">. </w:t>
      </w:r>
      <w:r w:rsidR="009A3DDF">
        <w:t xml:space="preserve"> </w:t>
      </w:r>
      <w:r w:rsidR="002561BF">
        <w:t xml:space="preserve">A summary of input variables for the baseline study is listed in </w:t>
      </w:r>
      <w:r w:rsidR="002561BF">
        <w:fldChar w:fldCharType="begin"/>
      </w:r>
      <w:r w:rsidR="002561BF">
        <w:instrText xml:space="preserve"> REF _Ref3816261 \h </w:instrText>
      </w:r>
      <w:r w:rsidR="002561BF">
        <w:fldChar w:fldCharType="separate"/>
      </w:r>
      <w:r w:rsidR="00264DF5">
        <w:t xml:space="preserve">Table </w:t>
      </w:r>
      <w:r w:rsidR="00264DF5">
        <w:rPr>
          <w:noProof/>
        </w:rPr>
        <w:t>1</w:t>
      </w:r>
      <w:r w:rsidR="002561BF">
        <w:fldChar w:fldCharType="end"/>
      </w:r>
      <w:r w:rsidR="002561BF">
        <w:t>.</w:t>
      </w:r>
      <w:r w:rsidR="0042541D">
        <w:t xml:space="preserve"> </w:t>
      </w:r>
      <w:r w:rsidR="005B1D86">
        <w:t>All ECA studies were carried out using CrackWise 5.0 to ensure result reliability</w:t>
      </w:r>
      <w:r w:rsidR="000A6DD5">
        <w:t xml:space="preserve">. </w:t>
      </w:r>
    </w:p>
    <w:p w14:paraId="28BB0EA5" w14:textId="77777777" w:rsidR="00A3092E" w:rsidRDefault="00A3092E" w:rsidP="00397BC2"/>
    <w:p w14:paraId="28BB0EA6" w14:textId="77777777" w:rsidR="000C49C8" w:rsidRDefault="00577CC0" w:rsidP="00397BC2">
      <w:r>
        <w:rPr>
          <w:noProof/>
        </w:rPr>
        <w:lastRenderedPageBreak/>
        <w:drawing>
          <wp:inline distT="0" distB="0" distL="0" distR="0" wp14:anchorId="28BB0F27" wp14:editId="28BB0F28">
            <wp:extent cx="5803993" cy="2640787"/>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633" cy="2652453"/>
                    </a:xfrm>
                    <a:prstGeom prst="rect">
                      <a:avLst/>
                    </a:prstGeom>
                    <a:noFill/>
                  </pic:spPr>
                </pic:pic>
              </a:graphicData>
            </a:graphic>
          </wp:inline>
        </w:drawing>
      </w:r>
    </w:p>
    <w:p w14:paraId="28BB0EA7" w14:textId="0926EC2C" w:rsidR="00A55C57" w:rsidRDefault="00A55C57" w:rsidP="00A55C57">
      <w:pPr>
        <w:pStyle w:val="Caption"/>
      </w:pPr>
      <w:bookmarkStart w:id="4" w:name="_Ref3276538"/>
      <w:r>
        <w:t xml:space="preserve">Figure </w:t>
      </w:r>
      <w:r w:rsidR="00D417C6">
        <w:rPr>
          <w:noProof/>
        </w:rPr>
        <w:fldChar w:fldCharType="begin"/>
      </w:r>
      <w:r w:rsidR="00D417C6">
        <w:rPr>
          <w:noProof/>
        </w:rPr>
        <w:instrText xml:space="preserve"> SEQ Figure \* ARABIC </w:instrText>
      </w:r>
      <w:r w:rsidR="00D417C6">
        <w:rPr>
          <w:noProof/>
        </w:rPr>
        <w:fldChar w:fldCharType="separate"/>
      </w:r>
      <w:r w:rsidR="00264DF5">
        <w:rPr>
          <w:noProof/>
        </w:rPr>
        <w:t>2</w:t>
      </w:r>
      <w:r w:rsidR="00D417C6">
        <w:rPr>
          <w:noProof/>
        </w:rPr>
        <w:fldChar w:fldCharType="end"/>
      </w:r>
      <w:bookmarkEnd w:id="4"/>
      <w:r>
        <w:t>.  Geometries of the flat plate</w:t>
      </w:r>
      <w:r w:rsidR="00402AAB">
        <w:t>s</w:t>
      </w:r>
      <w:r>
        <w:t xml:space="preserve"> and </w:t>
      </w:r>
      <w:r w:rsidR="00402AAB">
        <w:t xml:space="preserve">an </w:t>
      </w:r>
      <w:r>
        <w:t xml:space="preserve">embedded crack: (a) </w:t>
      </w:r>
      <w:r w:rsidR="00577CC0">
        <w:t>crack</w:t>
      </w:r>
      <w:r>
        <w:t xml:space="preserve"> cross-sectional view; (b) </w:t>
      </w:r>
      <w:r w:rsidR="00577CC0">
        <w:t xml:space="preserve">plate </w:t>
      </w:r>
      <w:r>
        <w:t>cross-sectional view</w:t>
      </w:r>
      <w:r w:rsidR="00577CC0">
        <w:t>; (c) axial misalignment.</w:t>
      </w:r>
    </w:p>
    <w:p w14:paraId="28BB0EA8" w14:textId="5F163086" w:rsidR="00577CC0" w:rsidRDefault="00577CC0" w:rsidP="0099711C"/>
    <w:p w14:paraId="06C935CB" w14:textId="3CADD166" w:rsidR="002561BF" w:rsidRPr="00A34A5C" w:rsidRDefault="002561BF" w:rsidP="002561BF">
      <w:pPr>
        <w:pStyle w:val="Caption"/>
      </w:pPr>
      <w:bookmarkStart w:id="5" w:name="_Ref3816261"/>
      <w:r>
        <w:t xml:space="preserve">Table </w:t>
      </w:r>
      <w:r w:rsidR="00D417C6">
        <w:rPr>
          <w:noProof/>
        </w:rPr>
        <w:fldChar w:fldCharType="begin"/>
      </w:r>
      <w:r w:rsidR="00D417C6">
        <w:rPr>
          <w:noProof/>
        </w:rPr>
        <w:instrText xml:space="preserve"> SEQ Table \* ARABIC </w:instrText>
      </w:r>
      <w:r w:rsidR="00D417C6">
        <w:rPr>
          <w:noProof/>
        </w:rPr>
        <w:fldChar w:fldCharType="separate"/>
      </w:r>
      <w:r w:rsidR="00264DF5">
        <w:rPr>
          <w:noProof/>
        </w:rPr>
        <w:t>1</w:t>
      </w:r>
      <w:r w:rsidR="00D417C6">
        <w:rPr>
          <w:noProof/>
        </w:rPr>
        <w:fldChar w:fldCharType="end"/>
      </w:r>
      <w:bookmarkEnd w:id="5"/>
      <w:r w:rsidRPr="005D212F">
        <w:t xml:space="preserve">. </w:t>
      </w:r>
      <w:r>
        <w:t>Studied variables in the sensitivity analysis</w:t>
      </w:r>
    </w:p>
    <w:tbl>
      <w:tblPr>
        <w:tblStyle w:val="TableGrid"/>
        <w:tblW w:w="0" w:type="auto"/>
        <w:tblLook w:val="04A0" w:firstRow="1" w:lastRow="0" w:firstColumn="1" w:lastColumn="0" w:noHBand="0" w:noVBand="1"/>
      </w:tblPr>
      <w:tblGrid>
        <w:gridCol w:w="3147"/>
        <w:gridCol w:w="2084"/>
        <w:gridCol w:w="2490"/>
      </w:tblGrid>
      <w:tr w:rsidR="002561BF" w:rsidRPr="00811BE6" w14:paraId="38058700" w14:textId="77777777" w:rsidTr="004E24D2">
        <w:tc>
          <w:tcPr>
            <w:tcW w:w="0" w:type="auto"/>
            <w:vAlign w:val="center"/>
          </w:tcPr>
          <w:p w14:paraId="70215B33" w14:textId="77777777" w:rsidR="002561BF" w:rsidRPr="00811BE6" w:rsidRDefault="002561BF" w:rsidP="004E24D2">
            <w:pPr>
              <w:jc w:val="center"/>
              <w:rPr>
                <w:sz w:val="20"/>
                <w:szCs w:val="20"/>
              </w:rPr>
            </w:pPr>
          </w:p>
        </w:tc>
        <w:tc>
          <w:tcPr>
            <w:tcW w:w="0" w:type="auto"/>
            <w:vAlign w:val="center"/>
          </w:tcPr>
          <w:p w14:paraId="4AB4A50B" w14:textId="77777777" w:rsidR="002561BF" w:rsidRPr="00811BE6" w:rsidRDefault="002561BF" w:rsidP="004E24D2">
            <w:pPr>
              <w:jc w:val="center"/>
              <w:rPr>
                <w:sz w:val="20"/>
                <w:szCs w:val="20"/>
              </w:rPr>
            </w:pPr>
            <w:r w:rsidRPr="00811BE6">
              <w:rPr>
                <w:sz w:val="20"/>
                <w:szCs w:val="20"/>
              </w:rPr>
              <w:t>Value in baseline study</w:t>
            </w:r>
          </w:p>
        </w:tc>
        <w:tc>
          <w:tcPr>
            <w:tcW w:w="0" w:type="auto"/>
            <w:vAlign w:val="center"/>
          </w:tcPr>
          <w:p w14:paraId="0F2C7808" w14:textId="77777777" w:rsidR="002561BF" w:rsidRPr="00811BE6" w:rsidRDefault="002561BF" w:rsidP="004E24D2">
            <w:pPr>
              <w:jc w:val="center"/>
              <w:rPr>
                <w:sz w:val="20"/>
                <w:szCs w:val="20"/>
              </w:rPr>
            </w:pPr>
            <w:r w:rsidRPr="00811BE6">
              <w:rPr>
                <w:sz w:val="20"/>
                <w:szCs w:val="20"/>
              </w:rPr>
              <w:t>Values in sensitivity analysis</w:t>
            </w:r>
          </w:p>
        </w:tc>
      </w:tr>
      <w:tr w:rsidR="002561BF" w:rsidRPr="00811BE6" w14:paraId="3A2AAA24" w14:textId="77777777" w:rsidTr="004E24D2">
        <w:tc>
          <w:tcPr>
            <w:tcW w:w="0" w:type="auto"/>
            <w:vAlign w:val="center"/>
          </w:tcPr>
          <w:p w14:paraId="4718D867" w14:textId="77777777" w:rsidR="002561BF" w:rsidRPr="00811BE6" w:rsidRDefault="002561BF" w:rsidP="004E24D2">
            <w:pPr>
              <w:jc w:val="center"/>
              <w:rPr>
                <w:rFonts w:eastAsia="Times New Roman" w:cs="Times New Roman"/>
                <w:sz w:val="20"/>
                <w:szCs w:val="20"/>
              </w:rPr>
            </w:pPr>
            <w:r w:rsidRPr="00811BE6">
              <w:rPr>
                <w:rFonts w:eastAsia="Times New Roman" w:cs="Times New Roman"/>
                <w:sz w:val="20"/>
                <w:szCs w:val="20"/>
              </w:rPr>
              <w:t xml:space="preserve">Thickness, </w:t>
            </w:r>
            <w:r w:rsidRPr="00811BE6">
              <w:rPr>
                <w:rFonts w:eastAsia="Times New Roman" w:cs="Times New Roman"/>
                <w:i/>
                <w:sz w:val="20"/>
                <w:szCs w:val="20"/>
              </w:rPr>
              <w:t>B</w:t>
            </w:r>
            <w:r w:rsidRPr="00811BE6">
              <w:rPr>
                <w:rFonts w:eastAsia="Times New Roman" w:cs="Times New Roman"/>
                <w:sz w:val="20"/>
                <w:szCs w:val="20"/>
              </w:rPr>
              <w:t xml:space="preserve"> / mm</w:t>
            </w:r>
          </w:p>
        </w:tc>
        <w:tc>
          <w:tcPr>
            <w:tcW w:w="0" w:type="auto"/>
            <w:vAlign w:val="center"/>
          </w:tcPr>
          <w:p w14:paraId="1F32B33F" w14:textId="77777777" w:rsidR="002561BF" w:rsidRPr="00811BE6" w:rsidRDefault="002561BF" w:rsidP="004E24D2">
            <w:pPr>
              <w:jc w:val="center"/>
              <w:rPr>
                <w:rFonts w:eastAsia="Times New Roman" w:cs="Times New Roman"/>
                <w:sz w:val="20"/>
                <w:szCs w:val="20"/>
              </w:rPr>
            </w:pPr>
            <w:r w:rsidRPr="00811BE6">
              <w:rPr>
                <w:rFonts w:eastAsia="Times New Roman" w:cs="Times New Roman"/>
                <w:sz w:val="20"/>
                <w:szCs w:val="20"/>
              </w:rPr>
              <w:t>65</w:t>
            </w:r>
          </w:p>
        </w:tc>
        <w:tc>
          <w:tcPr>
            <w:tcW w:w="0" w:type="auto"/>
            <w:vAlign w:val="center"/>
          </w:tcPr>
          <w:p w14:paraId="77134AD4" w14:textId="77777777" w:rsidR="002561BF" w:rsidRPr="00811BE6" w:rsidRDefault="002561BF" w:rsidP="004E24D2">
            <w:pPr>
              <w:jc w:val="center"/>
              <w:rPr>
                <w:rFonts w:eastAsia="Times New Roman" w:cs="Times New Roman"/>
                <w:sz w:val="20"/>
                <w:szCs w:val="20"/>
              </w:rPr>
            </w:pPr>
            <w:r w:rsidRPr="00811BE6">
              <w:rPr>
                <w:rFonts w:eastAsia="Times New Roman" w:cs="Times New Roman"/>
                <w:sz w:val="20"/>
                <w:szCs w:val="20"/>
              </w:rPr>
              <w:t>25, 50, 100, 150, 200</w:t>
            </w:r>
          </w:p>
        </w:tc>
      </w:tr>
      <w:tr w:rsidR="002561BF" w:rsidRPr="00811BE6" w14:paraId="1287CB37" w14:textId="77777777" w:rsidTr="004E24D2">
        <w:tc>
          <w:tcPr>
            <w:tcW w:w="0" w:type="auto"/>
            <w:vAlign w:val="center"/>
          </w:tcPr>
          <w:p w14:paraId="11CDFC20" w14:textId="77777777" w:rsidR="002561BF" w:rsidRPr="00811BE6" w:rsidRDefault="002561BF" w:rsidP="004E24D2">
            <w:pPr>
              <w:jc w:val="center"/>
              <w:rPr>
                <w:rFonts w:eastAsia="Times New Roman" w:cs="Times New Roman"/>
                <w:sz w:val="20"/>
                <w:szCs w:val="20"/>
              </w:rPr>
            </w:pPr>
            <w:r w:rsidRPr="00811BE6">
              <w:rPr>
                <w:rFonts w:eastAsia="Times New Roman" w:cs="Times New Roman"/>
                <w:sz w:val="20"/>
                <w:szCs w:val="20"/>
              </w:rPr>
              <w:t>Flaw height, 2</w:t>
            </w:r>
            <w:r w:rsidRPr="00811BE6">
              <w:rPr>
                <w:rFonts w:eastAsia="Times New Roman" w:cs="Times New Roman"/>
                <w:i/>
                <w:sz w:val="20"/>
                <w:szCs w:val="20"/>
              </w:rPr>
              <w:t>a</w:t>
            </w:r>
            <w:r w:rsidRPr="00811BE6">
              <w:rPr>
                <w:rFonts w:eastAsia="Times New Roman" w:cs="Times New Roman"/>
                <w:sz w:val="20"/>
                <w:szCs w:val="20"/>
              </w:rPr>
              <w:t xml:space="preserve"> / mm</w:t>
            </w:r>
          </w:p>
        </w:tc>
        <w:tc>
          <w:tcPr>
            <w:tcW w:w="0" w:type="auto"/>
            <w:vAlign w:val="center"/>
          </w:tcPr>
          <w:p w14:paraId="264E1152" w14:textId="77777777" w:rsidR="002561BF" w:rsidRPr="00811BE6" w:rsidRDefault="002561BF" w:rsidP="004E24D2">
            <w:pPr>
              <w:jc w:val="center"/>
              <w:rPr>
                <w:rFonts w:eastAsia="Times New Roman" w:cs="Times New Roman"/>
                <w:sz w:val="20"/>
                <w:szCs w:val="20"/>
              </w:rPr>
            </w:pPr>
            <w:r>
              <w:rPr>
                <w:rFonts w:eastAsia="Times New Roman" w:cs="Times New Roman"/>
                <w:sz w:val="20"/>
                <w:szCs w:val="20"/>
              </w:rPr>
              <w:t>3</w:t>
            </w:r>
          </w:p>
        </w:tc>
        <w:tc>
          <w:tcPr>
            <w:tcW w:w="0" w:type="auto"/>
            <w:vAlign w:val="center"/>
          </w:tcPr>
          <w:p w14:paraId="1BFB4B63" w14:textId="77777777" w:rsidR="002561BF" w:rsidRPr="00811BE6" w:rsidRDefault="002561BF" w:rsidP="004E24D2">
            <w:pPr>
              <w:jc w:val="center"/>
              <w:rPr>
                <w:rFonts w:eastAsia="Times New Roman" w:cs="Times New Roman"/>
                <w:sz w:val="20"/>
                <w:szCs w:val="20"/>
              </w:rPr>
            </w:pPr>
            <w:r>
              <w:rPr>
                <w:rFonts w:eastAsia="Times New Roman" w:cs="Times New Roman"/>
                <w:sz w:val="20"/>
                <w:szCs w:val="20"/>
              </w:rPr>
              <w:t>1, 2, 4, 5, 6</w:t>
            </w:r>
          </w:p>
        </w:tc>
      </w:tr>
      <w:tr w:rsidR="002561BF" w:rsidRPr="00811BE6" w14:paraId="36B94A59" w14:textId="77777777" w:rsidTr="004E24D2">
        <w:tc>
          <w:tcPr>
            <w:tcW w:w="0" w:type="auto"/>
            <w:vAlign w:val="center"/>
          </w:tcPr>
          <w:p w14:paraId="7E8BC3EF" w14:textId="77777777" w:rsidR="002561BF" w:rsidRPr="00811BE6" w:rsidRDefault="002561BF" w:rsidP="004E24D2">
            <w:pPr>
              <w:jc w:val="center"/>
              <w:rPr>
                <w:rFonts w:eastAsia="Times New Roman" w:cs="Times New Roman"/>
                <w:sz w:val="20"/>
                <w:szCs w:val="20"/>
              </w:rPr>
            </w:pPr>
            <w:r w:rsidRPr="00811BE6">
              <w:rPr>
                <w:rFonts w:eastAsia="Times New Roman" w:cs="Times New Roman"/>
                <w:sz w:val="20"/>
                <w:szCs w:val="20"/>
              </w:rPr>
              <w:t xml:space="preserve">Ligament, </w:t>
            </w:r>
            <w:r w:rsidRPr="00811BE6">
              <w:rPr>
                <w:rFonts w:eastAsia="Times New Roman" w:cs="Times New Roman"/>
                <w:i/>
                <w:sz w:val="20"/>
                <w:szCs w:val="20"/>
              </w:rPr>
              <w:t xml:space="preserve">p </w:t>
            </w:r>
            <w:r w:rsidRPr="00811BE6">
              <w:rPr>
                <w:rFonts w:eastAsia="Times New Roman" w:cs="Times New Roman"/>
                <w:sz w:val="20"/>
                <w:szCs w:val="20"/>
              </w:rPr>
              <w:t>/ mm</w:t>
            </w:r>
          </w:p>
        </w:tc>
        <w:tc>
          <w:tcPr>
            <w:tcW w:w="0" w:type="auto"/>
            <w:vAlign w:val="center"/>
          </w:tcPr>
          <w:p w14:paraId="52E8A88D" w14:textId="77777777" w:rsidR="002561BF" w:rsidRPr="00811BE6" w:rsidRDefault="002561BF" w:rsidP="004E24D2">
            <w:pPr>
              <w:jc w:val="center"/>
              <w:rPr>
                <w:rFonts w:eastAsia="Times New Roman" w:cs="Times New Roman"/>
                <w:sz w:val="20"/>
                <w:szCs w:val="20"/>
              </w:rPr>
            </w:pPr>
            <w:r>
              <w:rPr>
                <w:rFonts w:eastAsia="Times New Roman" w:cs="Times New Roman"/>
                <w:sz w:val="20"/>
                <w:szCs w:val="20"/>
              </w:rPr>
              <w:t>3</w:t>
            </w:r>
          </w:p>
        </w:tc>
        <w:tc>
          <w:tcPr>
            <w:tcW w:w="0" w:type="auto"/>
            <w:vAlign w:val="center"/>
          </w:tcPr>
          <w:p w14:paraId="42970576" w14:textId="77777777" w:rsidR="002561BF" w:rsidRPr="00811BE6" w:rsidRDefault="002561BF" w:rsidP="004E24D2">
            <w:pPr>
              <w:jc w:val="center"/>
              <w:rPr>
                <w:rFonts w:eastAsia="Times New Roman" w:cs="Times New Roman"/>
                <w:sz w:val="20"/>
                <w:szCs w:val="20"/>
              </w:rPr>
            </w:pPr>
            <w:r>
              <w:rPr>
                <w:rFonts w:eastAsia="Times New Roman" w:cs="Times New Roman"/>
                <w:sz w:val="20"/>
                <w:szCs w:val="20"/>
              </w:rPr>
              <w:t>1, 2, 4, 5, 6, 7</w:t>
            </w:r>
          </w:p>
        </w:tc>
      </w:tr>
      <w:tr w:rsidR="002561BF" w:rsidRPr="00811BE6" w14:paraId="1B11E7D3" w14:textId="77777777" w:rsidTr="004E24D2">
        <w:tc>
          <w:tcPr>
            <w:tcW w:w="0" w:type="auto"/>
            <w:vAlign w:val="center"/>
          </w:tcPr>
          <w:p w14:paraId="7D6600EF" w14:textId="5FCBB8AE" w:rsidR="002561BF" w:rsidRPr="00811BE6" w:rsidRDefault="00501385" w:rsidP="00501385">
            <w:pPr>
              <w:jc w:val="center"/>
              <w:rPr>
                <w:rFonts w:eastAsia="Times New Roman" w:cs="Times New Roman"/>
                <w:sz w:val="20"/>
                <w:szCs w:val="20"/>
              </w:rPr>
            </w:pPr>
            <w:r>
              <w:rPr>
                <w:rFonts w:eastAsia="Times New Roman" w:cs="Times New Roman"/>
                <w:sz w:val="20"/>
                <w:szCs w:val="20"/>
              </w:rPr>
              <w:t>Primary m</w:t>
            </w:r>
            <w:r w:rsidR="002561BF" w:rsidRPr="00811BE6">
              <w:rPr>
                <w:rFonts w:eastAsia="Times New Roman" w:cs="Times New Roman"/>
                <w:sz w:val="20"/>
                <w:szCs w:val="20"/>
              </w:rPr>
              <w:t xml:space="preserve">embrane stress, </w:t>
            </w:r>
            <w:r w:rsidR="002561BF" w:rsidRPr="00811BE6">
              <w:rPr>
                <w:rFonts w:eastAsia="Times New Roman" w:cs="Times New Roman"/>
                <w:i/>
                <w:sz w:val="20"/>
                <w:szCs w:val="20"/>
              </w:rPr>
              <w:t>P</w:t>
            </w:r>
            <w:r w:rsidR="002561BF" w:rsidRPr="00811BE6">
              <w:rPr>
                <w:rFonts w:eastAsia="Times New Roman" w:cs="Times New Roman"/>
                <w:sz w:val="20"/>
                <w:szCs w:val="20"/>
                <w:vertAlign w:val="subscript"/>
              </w:rPr>
              <w:t>m</w:t>
            </w:r>
            <w:r w:rsidR="002561BF" w:rsidRPr="00811BE6">
              <w:rPr>
                <w:rFonts w:eastAsia="Times New Roman" w:cs="Times New Roman"/>
                <w:sz w:val="20"/>
                <w:szCs w:val="20"/>
              </w:rPr>
              <w:t xml:space="preserve"> / MPa</w:t>
            </w:r>
          </w:p>
        </w:tc>
        <w:tc>
          <w:tcPr>
            <w:tcW w:w="0" w:type="auto"/>
            <w:vAlign w:val="center"/>
          </w:tcPr>
          <w:p w14:paraId="4D3ED167" w14:textId="77777777" w:rsidR="002561BF" w:rsidRPr="00811BE6" w:rsidRDefault="002561BF" w:rsidP="004E24D2">
            <w:pPr>
              <w:jc w:val="center"/>
              <w:rPr>
                <w:rFonts w:eastAsia="Times New Roman" w:cs="Times New Roman"/>
                <w:sz w:val="20"/>
                <w:szCs w:val="20"/>
              </w:rPr>
            </w:pPr>
            <w:r>
              <w:rPr>
                <w:rFonts w:eastAsia="Times New Roman" w:cs="Times New Roman"/>
                <w:sz w:val="20"/>
                <w:szCs w:val="20"/>
              </w:rPr>
              <w:t>460</w:t>
            </w:r>
          </w:p>
        </w:tc>
        <w:tc>
          <w:tcPr>
            <w:tcW w:w="0" w:type="auto"/>
            <w:vAlign w:val="center"/>
          </w:tcPr>
          <w:p w14:paraId="7DF42A91" w14:textId="77777777" w:rsidR="002561BF" w:rsidRPr="00811BE6" w:rsidRDefault="002561BF" w:rsidP="004E24D2">
            <w:pPr>
              <w:jc w:val="center"/>
              <w:rPr>
                <w:rFonts w:eastAsia="Times New Roman" w:cs="Times New Roman"/>
                <w:sz w:val="20"/>
                <w:szCs w:val="20"/>
              </w:rPr>
            </w:pPr>
            <w:r>
              <w:rPr>
                <w:rFonts w:eastAsia="Times New Roman" w:cs="Times New Roman"/>
                <w:sz w:val="20"/>
                <w:szCs w:val="20"/>
              </w:rPr>
              <w:t>230, 345</w:t>
            </w:r>
          </w:p>
        </w:tc>
      </w:tr>
      <w:tr w:rsidR="002561BF" w:rsidRPr="00811BE6" w14:paraId="5B6E831B" w14:textId="77777777" w:rsidTr="004E24D2">
        <w:tc>
          <w:tcPr>
            <w:tcW w:w="0" w:type="auto"/>
            <w:vAlign w:val="center"/>
          </w:tcPr>
          <w:p w14:paraId="18F759E7" w14:textId="77777777" w:rsidR="002561BF" w:rsidRPr="00811BE6" w:rsidRDefault="002561BF" w:rsidP="004E24D2">
            <w:pPr>
              <w:jc w:val="center"/>
              <w:rPr>
                <w:rFonts w:eastAsia="Times New Roman" w:cs="Times New Roman"/>
                <w:sz w:val="20"/>
                <w:szCs w:val="20"/>
              </w:rPr>
            </w:pPr>
            <w:r w:rsidRPr="00811BE6">
              <w:rPr>
                <w:rFonts w:eastAsia="Times New Roman" w:cs="Times New Roman"/>
                <w:sz w:val="20"/>
                <w:szCs w:val="20"/>
              </w:rPr>
              <w:t xml:space="preserve">Misalignment, </w:t>
            </w:r>
            <w:r w:rsidRPr="00811BE6">
              <w:rPr>
                <w:rFonts w:eastAsia="Times New Roman" w:cs="Times New Roman"/>
                <w:i/>
                <w:sz w:val="20"/>
                <w:szCs w:val="20"/>
              </w:rPr>
              <w:t xml:space="preserve">e </w:t>
            </w:r>
            <w:r w:rsidRPr="00811BE6">
              <w:rPr>
                <w:rFonts w:eastAsia="Times New Roman" w:cs="Times New Roman"/>
                <w:sz w:val="20"/>
                <w:szCs w:val="20"/>
              </w:rPr>
              <w:t>/ mm</w:t>
            </w:r>
          </w:p>
        </w:tc>
        <w:tc>
          <w:tcPr>
            <w:tcW w:w="0" w:type="auto"/>
            <w:vAlign w:val="center"/>
          </w:tcPr>
          <w:p w14:paraId="6440BAFF" w14:textId="77777777" w:rsidR="002561BF" w:rsidRPr="00811BE6" w:rsidRDefault="002561BF" w:rsidP="004E24D2">
            <w:pPr>
              <w:jc w:val="center"/>
              <w:rPr>
                <w:rFonts w:eastAsia="Times New Roman" w:cs="Times New Roman"/>
                <w:sz w:val="20"/>
                <w:szCs w:val="20"/>
              </w:rPr>
            </w:pPr>
            <w:r>
              <w:rPr>
                <w:rFonts w:eastAsia="Times New Roman" w:cs="Times New Roman"/>
                <w:sz w:val="20"/>
                <w:szCs w:val="20"/>
              </w:rPr>
              <w:t>4</w:t>
            </w:r>
          </w:p>
        </w:tc>
        <w:tc>
          <w:tcPr>
            <w:tcW w:w="0" w:type="auto"/>
            <w:vAlign w:val="center"/>
          </w:tcPr>
          <w:p w14:paraId="2252BECD" w14:textId="77777777" w:rsidR="002561BF" w:rsidRPr="00811BE6" w:rsidRDefault="002561BF" w:rsidP="004E24D2">
            <w:pPr>
              <w:jc w:val="center"/>
              <w:rPr>
                <w:rFonts w:eastAsia="Times New Roman" w:cs="Times New Roman"/>
                <w:sz w:val="20"/>
                <w:szCs w:val="20"/>
              </w:rPr>
            </w:pPr>
            <w:r>
              <w:rPr>
                <w:rFonts w:eastAsia="Times New Roman" w:cs="Times New Roman"/>
                <w:sz w:val="20"/>
                <w:szCs w:val="20"/>
              </w:rPr>
              <w:t>1, 2, 3, 5</w:t>
            </w:r>
          </w:p>
        </w:tc>
      </w:tr>
      <w:tr w:rsidR="002561BF" w:rsidRPr="00811BE6" w14:paraId="2318C296" w14:textId="77777777" w:rsidTr="004E24D2">
        <w:tc>
          <w:tcPr>
            <w:tcW w:w="0" w:type="auto"/>
            <w:vAlign w:val="center"/>
          </w:tcPr>
          <w:p w14:paraId="39A88B56" w14:textId="77777777" w:rsidR="002561BF" w:rsidRPr="00811BE6" w:rsidRDefault="002561BF" w:rsidP="004E24D2">
            <w:pPr>
              <w:jc w:val="center"/>
              <w:rPr>
                <w:rFonts w:eastAsia="Times New Roman" w:cs="Times New Roman"/>
                <w:sz w:val="20"/>
                <w:szCs w:val="20"/>
              </w:rPr>
            </w:pPr>
            <w:r>
              <w:rPr>
                <w:rFonts w:eastAsia="Times New Roman" w:cs="Times New Roman"/>
                <w:sz w:val="20"/>
                <w:szCs w:val="20"/>
              </w:rPr>
              <w:t>Temperature</w:t>
            </w:r>
            <w:r w:rsidRPr="00811BE6">
              <w:rPr>
                <w:rFonts w:eastAsia="Times New Roman" w:cs="Times New Roman"/>
                <w:sz w:val="20"/>
                <w:szCs w:val="20"/>
              </w:rPr>
              <w:t xml:space="preserve">, </w:t>
            </w:r>
            <w:r>
              <w:rPr>
                <w:rFonts w:eastAsia="Times New Roman" w:cs="Times New Roman"/>
                <w:i/>
                <w:sz w:val="20"/>
                <w:szCs w:val="20"/>
              </w:rPr>
              <w:t xml:space="preserve">T </w:t>
            </w:r>
            <w:r>
              <w:rPr>
                <w:rFonts w:eastAsia="Times New Roman" w:cs="Times New Roman"/>
                <w:sz w:val="20"/>
                <w:szCs w:val="20"/>
              </w:rPr>
              <w:t>/ ˚C</w:t>
            </w:r>
          </w:p>
        </w:tc>
        <w:tc>
          <w:tcPr>
            <w:tcW w:w="0" w:type="auto"/>
            <w:vAlign w:val="center"/>
          </w:tcPr>
          <w:p w14:paraId="11F624A2" w14:textId="77777777" w:rsidR="002561BF" w:rsidRPr="00811BE6" w:rsidRDefault="002561BF" w:rsidP="004E24D2">
            <w:pPr>
              <w:jc w:val="center"/>
              <w:rPr>
                <w:rFonts w:eastAsia="Times New Roman" w:cs="Times New Roman"/>
                <w:sz w:val="20"/>
                <w:szCs w:val="20"/>
              </w:rPr>
            </w:pPr>
            <w:r>
              <w:rPr>
                <w:rFonts w:eastAsia="Times New Roman" w:cs="Times New Roman"/>
                <w:sz w:val="20"/>
                <w:szCs w:val="20"/>
              </w:rPr>
              <w:t>-10</w:t>
            </w:r>
          </w:p>
        </w:tc>
        <w:tc>
          <w:tcPr>
            <w:tcW w:w="0" w:type="auto"/>
            <w:vAlign w:val="center"/>
          </w:tcPr>
          <w:p w14:paraId="2AE80BC8" w14:textId="00796198" w:rsidR="002561BF" w:rsidRPr="00811BE6" w:rsidRDefault="009A3DDF" w:rsidP="004E24D2">
            <w:pPr>
              <w:jc w:val="center"/>
              <w:rPr>
                <w:rFonts w:eastAsia="Times New Roman" w:cs="Times New Roman"/>
                <w:sz w:val="20"/>
                <w:szCs w:val="20"/>
              </w:rPr>
            </w:pPr>
            <w:r w:rsidRPr="009A3DDF">
              <w:rPr>
                <w:sz w:val="20"/>
              </w:rPr>
              <w:t>–</w:t>
            </w:r>
            <w:r w:rsidR="002561BF">
              <w:rPr>
                <w:rFonts w:eastAsia="Times New Roman" w:cs="Times New Roman"/>
                <w:sz w:val="20"/>
                <w:szCs w:val="20"/>
              </w:rPr>
              <w:t xml:space="preserve">20, </w:t>
            </w:r>
            <w:r w:rsidRPr="009A3DDF">
              <w:rPr>
                <w:sz w:val="20"/>
              </w:rPr>
              <w:t>–</w:t>
            </w:r>
            <w:r w:rsidR="002561BF">
              <w:rPr>
                <w:rFonts w:eastAsia="Times New Roman" w:cs="Times New Roman"/>
                <w:sz w:val="20"/>
                <w:szCs w:val="20"/>
              </w:rPr>
              <w:t xml:space="preserve">30, </w:t>
            </w:r>
            <w:r w:rsidRPr="009A3DDF">
              <w:rPr>
                <w:sz w:val="20"/>
              </w:rPr>
              <w:t>–</w:t>
            </w:r>
            <w:r w:rsidR="002561BF">
              <w:rPr>
                <w:rFonts w:eastAsia="Times New Roman" w:cs="Times New Roman"/>
                <w:sz w:val="20"/>
                <w:szCs w:val="20"/>
              </w:rPr>
              <w:t xml:space="preserve">40, </w:t>
            </w:r>
            <w:r w:rsidRPr="009A3DDF">
              <w:rPr>
                <w:sz w:val="20"/>
              </w:rPr>
              <w:t>–</w:t>
            </w:r>
            <w:r w:rsidR="002561BF">
              <w:rPr>
                <w:rFonts w:eastAsia="Times New Roman" w:cs="Times New Roman"/>
                <w:sz w:val="20"/>
                <w:szCs w:val="20"/>
              </w:rPr>
              <w:t>50</w:t>
            </w:r>
          </w:p>
        </w:tc>
      </w:tr>
    </w:tbl>
    <w:p w14:paraId="715069C1" w14:textId="3F764170" w:rsidR="002561BF" w:rsidRDefault="002561BF" w:rsidP="0099711C"/>
    <w:p w14:paraId="28BB0EA9" w14:textId="127BCD24" w:rsidR="00E00601" w:rsidRDefault="009A3DDF" w:rsidP="00872C5E">
      <w:pPr>
        <w:pStyle w:val="Heading2"/>
        <w:numPr>
          <w:ilvl w:val="1"/>
          <w:numId w:val="2"/>
        </w:numPr>
        <w:ind w:left="426" w:hanging="426"/>
      </w:pPr>
      <w:r>
        <w:t>Sensitivity analysis</w:t>
      </w:r>
    </w:p>
    <w:p w14:paraId="28BB0EAA" w14:textId="77777777" w:rsidR="00E66451" w:rsidRDefault="000706E7" w:rsidP="004A71F2">
      <w:r>
        <w:t xml:space="preserve">The sensitivity analysis was conducted regarding to the critical fracture toughness </w:t>
      </w:r>
      <m:oMath>
        <m:sSub>
          <m:sSubPr>
            <m:ctrlPr>
              <w:rPr>
                <w:rFonts w:ascii="Cambria Math" w:hAnsi="Cambria Math"/>
                <w:i/>
              </w:rPr>
            </m:ctrlPr>
          </m:sSubPr>
          <m:e>
            <m:r>
              <w:rPr>
                <w:rFonts w:ascii="Cambria Math" w:hAnsi="Cambria Math"/>
              </w:rPr>
              <m:t>K</m:t>
            </m:r>
          </m:e>
          <m:sub>
            <m:r>
              <m:rPr>
                <m:sty m:val="p"/>
              </m:rPr>
              <w:rPr>
                <w:rFonts w:ascii="Cambria Math" w:hAnsi="Cambria Math"/>
              </w:rPr>
              <m:t>mat</m:t>
            </m:r>
          </m:sub>
        </m:sSub>
      </m:oMath>
      <w:r>
        <w:t xml:space="preserve">.  </w:t>
      </w:r>
      <w:r w:rsidR="004A71F2">
        <w:t>In order to investigate and compare sensitivities of different input variables</w:t>
      </w:r>
      <w:r>
        <w:t xml:space="preserve"> effectively</w:t>
      </w:r>
      <w:r w:rsidR="004A71F2">
        <w:t xml:space="preserve">, </w:t>
      </w:r>
      <w:r w:rsidR="00E66451">
        <w:t>a</w:t>
      </w:r>
      <w:r>
        <w:t xml:space="preserve"> no</w:t>
      </w:r>
      <w:r w:rsidR="00E66451">
        <w:t xml:space="preserve">rmalised sensitivity parameter </w:t>
      </w:r>
      <m:oMath>
        <m:sSub>
          <m:sSubPr>
            <m:ctrlPr>
              <w:rPr>
                <w:rFonts w:ascii="Cambria Math" w:hAnsi="Cambria Math"/>
                <w:i/>
              </w:rPr>
            </m:ctrlPr>
          </m:sSubPr>
          <m:e>
            <m:r>
              <w:rPr>
                <w:rFonts w:ascii="Cambria Math" w:hAnsi="Cambria Math"/>
              </w:rPr>
              <m:t>S</m:t>
            </m:r>
          </m:e>
          <m:sub>
            <m:r>
              <m:rPr>
                <m:sty m:val="p"/>
              </m:rPr>
              <w:rPr>
                <w:rFonts w:ascii="Cambria Math" w:hAnsi="Cambria Math"/>
              </w:rPr>
              <m:t>i</m:t>
            </m:r>
          </m:sub>
        </m:sSub>
      </m:oMath>
      <w:r>
        <w:t xml:space="preserve"> </w:t>
      </w:r>
      <w:r w:rsidR="00E66451">
        <w:t>was defined:</w:t>
      </w:r>
    </w:p>
    <w:p w14:paraId="28BB0EAB" w14:textId="77777777" w:rsidR="000706E7" w:rsidRDefault="000706E7" w:rsidP="004A71F2"/>
    <w:p w14:paraId="28BB0EAC" w14:textId="77777777" w:rsidR="004A71F2" w:rsidRPr="000706E7" w:rsidRDefault="009E3FAE" w:rsidP="004A71F2">
      <m:oMathPara>
        <m:oMathParaPr>
          <m:jc m:val="right"/>
        </m:oMathParaPr>
        <m:oMath>
          <m:sSub>
            <m:sSubPr>
              <m:ctrlPr>
                <w:rPr>
                  <w:rFonts w:ascii="Cambria Math" w:hAnsi="Cambria Math"/>
                  <w:i/>
                </w:rPr>
              </m:ctrlPr>
            </m:sSubPr>
            <m:e>
              <m:r>
                <w:rPr>
                  <w:rFonts w:ascii="Cambria Math" w:hAnsi="Cambria Math"/>
                </w:rPr>
                <m:t>S</m:t>
              </m:r>
            </m:e>
            <m:sub>
              <m:r>
                <m:rPr>
                  <m:sty m:val="p"/>
                </m:rPr>
                <w:rPr>
                  <w:rFonts w:ascii="Cambria Math" w:hAnsi="Cambria Math"/>
                </w:rPr>
                <m:t>i</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mat</m:t>
                          </m:r>
                        </m:sub>
                      </m:sSub>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mat</m:t>
                          </m:r>
                        </m:sub>
                      </m:sSub>
                    </m:num>
                    <m:den>
                      <m:r>
                        <w:rPr>
                          <w:rFonts w:ascii="Cambria Math" w:hAnsi="Cambria Math"/>
                        </w:rPr>
                        <m:t>∆</m:t>
                      </m:r>
                      <m:sSub>
                        <m:sSubPr>
                          <m:ctrlPr>
                            <w:rPr>
                              <w:rFonts w:ascii="Cambria Math" w:hAnsi="Cambria Math"/>
                              <w:i/>
                            </w:rPr>
                          </m:ctrlPr>
                        </m:sSubPr>
                        <m:e>
                          <m:r>
                            <w:rPr>
                              <w:rFonts w:ascii="Cambria Math" w:hAnsi="Cambria Math"/>
                            </w:rPr>
                            <m:t>x</m:t>
                          </m:r>
                        </m:e>
                        <m:sub>
                          <m:r>
                            <m:rPr>
                              <m:sty m:val="p"/>
                            </m:rP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m:rPr>
                              <m:sty m:val="p"/>
                            </m:rPr>
                            <w:rPr>
                              <w:rFonts w:ascii="Cambria Math" w:hAnsi="Cambria Math"/>
                            </w:rPr>
                            <m:t>i</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m:rPr>
                              <m:sty m:val="p"/>
                            </m:rPr>
                            <w:rPr>
                              <w:rFonts w:ascii="Cambria Math" w:hAnsi="Cambria Math"/>
                            </w:rPr>
                            <m:t>i,o</m:t>
                          </m:r>
                        </m:sub>
                      </m:sSub>
                    </m:num>
                    <m:den>
                      <m:sSub>
                        <m:sSubPr>
                          <m:ctrlPr>
                            <w:rPr>
                              <w:rFonts w:ascii="Cambria Math" w:hAnsi="Cambria Math"/>
                              <w:i/>
                            </w:rPr>
                          </m:ctrlPr>
                        </m:sSubPr>
                        <m:e>
                          <m:r>
                            <w:rPr>
                              <w:rFonts w:ascii="Cambria Math" w:hAnsi="Cambria Math"/>
                            </w:rPr>
                            <m:t>K</m:t>
                          </m:r>
                        </m:e>
                        <m:sub>
                          <m:r>
                            <m:rPr>
                              <m:sty m:val="p"/>
                            </m:rPr>
                            <w:rPr>
                              <w:rFonts w:ascii="Cambria Math" w:hAnsi="Cambria Math"/>
                            </w:rPr>
                            <m:t>mat</m:t>
                          </m:r>
                        </m:sub>
                      </m:sSub>
                      <m:r>
                        <w:rPr>
                          <w:rFonts w:ascii="Cambria Math" w:hAnsi="Cambria Math"/>
                        </w:rPr>
                        <m:t>(</m:t>
                      </m:r>
                      <m:sSup>
                        <m:sSupPr>
                          <m:ctrlPr>
                            <w:rPr>
                              <w:rFonts w:ascii="Cambria Math" w:hAnsi="Cambria Math"/>
                              <w:b/>
                            </w:rPr>
                          </m:ctrlPr>
                        </m:sSupPr>
                        <m:e>
                          <m:r>
                            <m:rPr>
                              <m:sty m:val="b"/>
                            </m:rPr>
                            <w:rPr>
                              <w:rFonts w:ascii="Cambria Math" w:hAnsi="Cambria Math"/>
                            </w:rPr>
                            <m:t>x</m:t>
                          </m:r>
                        </m:e>
                        <m:sup>
                          <m:r>
                            <m:rPr>
                              <m:sty m:val="b"/>
                            </m:rPr>
                            <w:rPr>
                              <w:rFonts w:ascii="Cambria Math" w:hAnsi="Cambria Math"/>
                            </w:rPr>
                            <m:t>o</m:t>
                          </m:r>
                        </m:sup>
                      </m:sSup>
                      <m:r>
                        <w:rPr>
                          <w:rFonts w:ascii="Cambria Math" w:hAnsi="Cambria Math"/>
                        </w:rPr>
                        <m:t>)</m:t>
                      </m:r>
                    </m:den>
                  </m:f>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mat</m:t>
                          </m:r>
                        </m:sub>
                      </m:sSub>
                    </m:num>
                    <m:den>
                      <m:r>
                        <w:rPr>
                          <w:rFonts w:ascii="Cambria Math" w:hAnsi="Cambria Math"/>
                        </w:rPr>
                        <m:t>∂</m:t>
                      </m:r>
                      <m:sSub>
                        <m:sSubPr>
                          <m:ctrlPr>
                            <w:rPr>
                              <w:rFonts w:ascii="Cambria Math" w:hAnsi="Cambria Math"/>
                              <w:i/>
                            </w:rPr>
                          </m:ctrlPr>
                        </m:sSubPr>
                        <m:e>
                          <m:r>
                            <w:rPr>
                              <w:rFonts w:ascii="Cambria Math" w:hAnsi="Cambria Math"/>
                            </w:rPr>
                            <m:t>x</m:t>
                          </m:r>
                        </m:e>
                        <m:sub>
                          <m:r>
                            <m:rPr>
                              <m:sty m:val="p"/>
                            </m:rPr>
                            <w:rPr>
                              <w:rFonts w:ascii="Cambria Math" w:hAnsi="Cambria Math"/>
                            </w:rPr>
                            <m:t>i</m:t>
                          </m:r>
                        </m:sub>
                      </m:sSub>
                    </m:den>
                  </m:f>
                </m:e>
              </m:d>
            </m:e>
            <m:sub>
              <m:sSup>
                <m:sSupPr>
                  <m:ctrlPr>
                    <w:rPr>
                      <w:rFonts w:ascii="Cambria Math" w:hAnsi="Cambria Math"/>
                      <w:b/>
                    </w:rPr>
                  </m:ctrlPr>
                </m:sSupPr>
                <m:e>
                  <m:r>
                    <m:rPr>
                      <m:sty m:val="b"/>
                    </m:rPr>
                    <w:rPr>
                      <w:rFonts w:ascii="Cambria Math" w:hAnsi="Cambria Math"/>
                    </w:rPr>
                    <m:t>x</m:t>
                  </m:r>
                </m:e>
                <m:sup>
                  <m:r>
                    <m:rPr>
                      <m:sty m:val="b"/>
                    </m:rPr>
                    <w:rPr>
                      <w:rFonts w:ascii="Cambria Math" w:hAnsi="Cambria Math"/>
                    </w:rPr>
                    <m:t>o</m:t>
                  </m:r>
                </m:sup>
              </m:sSup>
            </m:sub>
          </m:sSub>
          <m:r>
            <w:rPr>
              <w:rFonts w:ascii="Cambria Math" w:hAnsi="Cambria Math"/>
            </w:rPr>
            <m:t xml:space="preserve">                                                             (3)</m:t>
          </m:r>
        </m:oMath>
      </m:oMathPara>
    </w:p>
    <w:p w14:paraId="28BB0EAD" w14:textId="77777777" w:rsidR="000706E7" w:rsidRDefault="000706E7" w:rsidP="004A71F2"/>
    <w:p w14:paraId="76E62195" w14:textId="36DED51A" w:rsidR="00C34603" w:rsidRDefault="000706E7" w:rsidP="004A71F2">
      <w:r>
        <w:t xml:space="preserve">where </w:t>
      </w:r>
      <m:oMath>
        <m:sSub>
          <m:sSubPr>
            <m:ctrlPr>
              <w:rPr>
                <w:rFonts w:ascii="Cambria Math" w:hAnsi="Cambria Math"/>
                <w:i/>
              </w:rPr>
            </m:ctrlPr>
          </m:sSubPr>
          <m:e>
            <m:r>
              <w:rPr>
                <w:rFonts w:ascii="Cambria Math" w:hAnsi="Cambria Math"/>
              </w:rPr>
              <m:t>x</m:t>
            </m:r>
          </m:e>
          <m:sub>
            <m:r>
              <m:rPr>
                <m:sty m:val="p"/>
              </m:rPr>
              <w:rPr>
                <w:rFonts w:ascii="Cambria Math" w:hAnsi="Cambria Math"/>
              </w:rPr>
              <m:t>i</m:t>
            </m:r>
          </m:sub>
        </m:sSub>
      </m:oMath>
      <w:r>
        <w:t xml:space="preserve"> represents a specific variable; </w:t>
      </w:r>
      <m:oMath>
        <m:sSup>
          <m:sSupPr>
            <m:ctrlPr>
              <w:rPr>
                <w:rFonts w:ascii="Cambria Math" w:hAnsi="Cambria Math"/>
                <w:b/>
              </w:rPr>
            </m:ctrlPr>
          </m:sSupPr>
          <m:e>
            <m:r>
              <m:rPr>
                <m:sty m:val="b"/>
              </m:rPr>
              <w:rPr>
                <w:rFonts w:ascii="Cambria Math" w:hAnsi="Cambria Math"/>
              </w:rPr>
              <m:t>x</m:t>
            </m:r>
          </m:e>
          <m:sup>
            <m:r>
              <m:rPr>
                <m:sty m:val="b"/>
              </m:rPr>
              <w:rPr>
                <w:rFonts w:ascii="Cambria Math" w:hAnsi="Cambria Math"/>
              </w:rPr>
              <m:t>o</m:t>
            </m:r>
          </m:sup>
        </m:sSup>
      </m:oMath>
      <w:r w:rsidR="00BA1E73">
        <w:t xml:space="preserve"> is a collection of inputs used in the baseline </w:t>
      </w:r>
      <w:r w:rsidR="000914F2">
        <w:t xml:space="preserve">study described in Section 2.1. </w:t>
      </w:r>
      <w:r w:rsidR="009A3DDF">
        <w:t xml:space="preserve"> </w:t>
      </w:r>
      <w:r w:rsidR="000914F2">
        <w:t>The partial derivative in Equation 3 can be obtained using</w:t>
      </w:r>
      <w:r w:rsidR="00842463">
        <w:t xml:space="preserve"> curve fitting</w:t>
      </w:r>
      <w:r w:rsidR="0097751C">
        <w:t>, as used in Ref.</w:t>
      </w:r>
      <w:r w:rsidR="00842463">
        <w:t xml:space="preserve"> </w:t>
      </w:r>
      <w:r w:rsidR="000914F2">
        <w:fldChar w:fldCharType="begin"/>
      </w:r>
      <w:r w:rsidR="00603F6A">
        <w:instrText xml:space="preserve"> ADDIN EN.CITE &lt;EndNote&gt;&lt;Cite&gt;&lt;Author&gt;Liu&lt;/Author&gt;&lt;Year&gt;2018&lt;/Year&gt;&lt;RecNum&gt;789&lt;/RecNum&gt;&lt;DisplayText&gt;[13]&lt;/DisplayText&gt;&lt;record&gt;&lt;rec-number&gt;789&lt;/rec-number&gt;&lt;foreign-keys&gt;&lt;key app="EN" db-id="5dxdsxwwbxpxwqe50xsx5arcwa9svvxfwe92" timestamp="1552397862"&gt;789&lt;/key&gt;&lt;/foreign-keys&gt;&lt;ref-type name="Conference Paper"&gt;47&lt;/ref-type&gt;&lt;contributors&gt;&lt;authors&gt;&lt;author&gt;Liu, C.&lt;/author&gt;&lt;author&gt;Li, L.&lt;/author&gt;&lt;author&gt;Liang, Y.&lt;/author&gt;&lt;/authors&gt;&lt;/contributors&gt;&lt;titles&gt;&lt;title&gt;Sensitivity analysis for parameters of ECA fatigue fracture assessment of deep-water semi-submersible unit&lt;/title&gt;&lt;secondary-title&gt;3rd International Conference on Safety and Reliability of Ships, Offshore &amp;amp; Subsea Structures&lt;/secondary-title&gt;&lt;/titles&gt;&lt;dates&gt;&lt;year&gt;2018&lt;/year&gt;&lt;/dates&gt;&lt;pub-location&gt;Wuhan, China&lt;/pub-location&gt;&lt;publisher&gt;ASRANet&lt;/publisher&gt;&lt;urls&gt;&lt;/urls&gt;&lt;/record&gt;&lt;/Cite&gt;&lt;/EndNote&gt;</w:instrText>
      </w:r>
      <w:r w:rsidR="000914F2">
        <w:fldChar w:fldCharType="separate"/>
      </w:r>
      <w:r w:rsidR="00603F6A">
        <w:rPr>
          <w:noProof/>
        </w:rPr>
        <w:t>[13]</w:t>
      </w:r>
      <w:r w:rsidR="000914F2">
        <w:fldChar w:fldCharType="end"/>
      </w:r>
      <w:r w:rsidR="000914F2">
        <w:t xml:space="preserve">. </w:t>
      </w:r>
      <w:r w:rsidR="009A3DDF">
        <w:t xml:space="preserve"> </w:t>
      </w:r>
      <w:r w:rsidR="000914F2">
        <w:t xml:space="preserve">However, as the objective function is not known, it was found that the shape of the fitted curve especially at </w:t>
      </w:r>
      <w:r w:rsidR="00842463">
        <w:t>both ends of the data range</w:t>
      </w:r>
      <w:r w:rsidR="000914F2">
        <w:t xml:space="preserve"> may have a significant effect on the sensitivity value and may not represent the actual trend for a specific variable. </w:t>
      </w:r>
      <w:r w:rsidR="009A3DDF">
        <w:t xml:space="preserve"> </w:t>
      </w:r>
      <w:r w:rsidR="00A26E47">
        <w:t>Therefore</w:t>
      </w:r>
      <w:r w:rsidR="009A3DDF">
        <w:t>,</w:t>
      </w:r>
      <w:r w:rsidR="00A26E47">
        <w:t xml:space="preserve"> the relative change</w:t>
      </w:r>
      <w:r w:rsidR="00BC724F">
        <w:t xml:space="preserve"> in each variable and the critical toughness value </w:t>
      </w:r>
      <w:r w:rsidR="00A26E47">
        <w:t>with</w:t>
      </w:r>
      <w:r w:rsidR="00BC724F">
        <w:t xml:space="preserve"> respect to the baseline case were used to calculate the normalised sensitivity. </w:t>
      </w:r>
    </w:p>
    <w:p w14:paraId="43BD61CF" w14:textId="03467160" w:rsidR="006C2032" w:rsidRDefault="006C2032" w:rsidP="006C2032">
      <w:r>
        <w:t xml:space="preserve">The Spearman rank-order correlation was used to examine the correlation between each two of the six variables including thickness, flaw height, ligament, membrane stress, misalignment and fracture </w:t>
      </w:r>
      <w:r>
        <w:lastRenderedPageBreak/>
        <w:t xml:space="preserve">toughness. </w:t>
      </w:r>
      <w:r w:rsidR="009A3DDF">
        <w:t xml:space="preserve"> </w:t>
      </w:r>
      <w:r>
        <w:t>The correlation coefficient is defined as the Pearson correlation coefficient between the ranked variables</w:t>
      </w:r>
      <w:r w:rsidR="00736F7F">
        <w:t>:</w:t>
      </w:r>
    </w:p>
    <w:p w14:paraId="4A3B790D" w14:textId="77777777" w:rsidR="00736F7F" w:rsidRDefault="00736F7F" w:rsidP="006C2032"/>
    <w:p w14:paraId="065A952F" w14:textId="41D0F36C" w:rsidR="00736F7F" w:rsidRPr="00DB2498" w:rsidRDefault="009E3FAE" w:rsidP="006C2032">
      <m:oMathPara>
        <m:oMathParaPr>
          <m:jc m:val="right"/>
        </m:oMathParaPr>
        <m:oMath>
          <m:sSub>
            <m:sSubPr>
              <m:ctrlPr>
                <w:rPr>
                  <w:rFonts w:ascii="Cambria Math" w:hAnsi="Cambria Math"/>
                  <w:i/>
                </w:rPr>
              </m:ctrlPr>
            </m:sSubPr>
            <m:e>
              <m:r>
                <w:rPr>
                  <w:rFonts w:ascii="Cambria Math" w:hAnsi="Cambria Math"/>
                </w:rPr>
                <m:t>ρ</m:t>
              </m:r>
            </m:e>
            <m:sub>
              <m:r>
                <m:rPr>
                  <m:sty m:val="p"/>
                </m:rPr>
                <w:rPr>
                  <w:rFonts w:ascii="Cambria Math" w:hAnsi="Cambria Math"/>
                </w:rPr>
                <m:t>s</m:t>
              </m:r>
            </m:sub>
          </m:sSub>
          <m:r>
            <w:rPr>
              <w:rFonts w:ascii="Cambria Math" w:hAnsi="Cambria Math"/>
            </w:rPr>
            <m:t>=</m:t>
          </m:r>
          <m:f>
            <m:fPr>
              <m:ctrlPr>
                <w:rPr>
                  <w:rFonts w:ascii="Cambria Math" w:hAnsi="Cambria Math"/>
                  <w:i/>
                </w:rPr>
              </m:ctrlPr>
            </m:fPr>
            <m:num>
              <m:r>
                <m:rPr>
                  <m:sty m:val="p"/>
                </m:rPr>
                <w:rPr>
                  <w:rFonts w:ascii="Cambria Math" w:hAnsi="Cambria Math"/>
                </w:rPr>
                <m:t>cov</m:t>
              </m:r>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x</m:t>
                      </m:r>
                    </m:e>
                    <m:sub>
                      <m:r>
                        <m:rPr>
                          <m:sty m:val="p"/>
                        </m:rPr>
                        <w:rPr>
                          <w:rFonts w:ascii="Cambria Math" w:hAnsi="Cambria Math"/>
                        </w:rPr>
                        <m:t>i</m:t>
                      </m:r>
                    </m:sub>
                  </m:sSub>
                </m:e>
              </m:d>
              <m:r>
                <w:rPr>
                  <w:rFonts w:ascii="Cambria Math" w:hAnsi="Cambria Math"/>
                </w:rPr>
                <m:t>, R</m:t>
              </m:r>
              <m:d>
                <m:dPr>
                  <m:ctrlPr>
                    <w:rPr>
                      <w:rFonts w:ascii="Cambria Math" w:hAnsi="Cambria Math"/>
                      <w:i/>
                    </w:rPr>
                  </m:ctrlPr>
                </m:dPr>
                <m:e>
                  <m:sSub>
                    <m:sSubPr>
                      <m:ctrlPr>
                        <w:rPr>
                          <w:rFonts w:ascii="Cambria Math" w:hAnsi="Cambria Math"/>
                          <w:i/>
                        </w:rPr>
                      </m:ctrlPr>
                    </m:sSubPr>
                    <m:e>
                      <m:r>
                        <w:rPr>
                          <w:rFonts w:ascii="Cambria Math" w:hAnsi="Cambria Math"/>
                        </w:rPr>
                        <m:t>y</m:t>
                      </m:r>
                    </m:e>
                    <m:sub>
                      <m:r>
                        <m:rPr>
                          <m:sty m:val="p"/>
                        </m:rPr>
                        <w:rPr>
                          <w:rFonts w:ascii="Cambria Math" w:hAnsi="Cambria Math"/>
                        </w:rPr>
                        <m:t>i</m:t>
                      </m:r>
                    </m:sub>
                  </m:sSub>
                </m:e>
              </m:d>
              <m:r>
                <w:rPr>
                  <w:rFonts w:ascii="Cambria Math" w:hAnsi="Cambria Math"/>
                </w:rPr>
                <m:t>]</m:t>
              </m:r>
            </m:num>
            <m:den>
              <m:sSub>
                <m:sSubPr>
                  <m:ctrlPr>
                    <w:rPr>
                      <w:rFonts w:ascii="Cambria Math" w:hAnsi="Cambria Math"/>
                      <w:i/>
                    </w:rPr>
                  </m:ctrlPr>
                </m:sSubPr>
                <m:e>
                  <m:r>
                    <w:rPr>
                      <w:rFonts w:ascii="Cambria Math" w:hAnsi="Cambria Math"/>
                    </w:rPr>
                    <m:t>σ</m:t>
                  </m:r>
                </m:e>
                <m:sub>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x</m:t>
                          </m:r>
                        </m:e>
                        <m:sub>
                          <m:r>
                            <m:rPr>
                              <m:sty m:val="p"/>
                            </m:rPr>
                            <w:rPr>
                              <w:rFonts w:ascii="Cambria Math" w:hAnsi="Cambria Math"/>
                            </w:rPr>
                            <m:t>i</m:t>
                          </m:r>
                        </m:sub>
                      </m:sSub>
                    </m:e>
                  </m:d>
                </m:sub>
              </m:sSub>
              <m:sSub>
                <m:sSubPr>
                  <m:ctrlPr>
                    <w:rPr>
                      <w:rFonts w:ascii="Cambria Math" w:hAnsi="Cambria Math"/>
                      <w:i/>
                    </w:rPr>
                  </m:ctrlPr>
                </m:sSubPr>
                <m:e>
                  <m:r>
                    <w:rPr>
                      <w:rFonts w:ascii="Cambria Math" w:hAnsi="Cambria Math"/>
                    </w:rPr>
                    <m:t>∙σ</m:t>
                  </m:r>
                </m:e>
                <m:sub>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y</m:t>
                          </m:r>
                        </m:e>
                        <m:sub>
                          <m:r>
                            <m:rPr>
                              <m:sty m:val="p"/>
                            </m:rPr>
                            <w:rPr>
                              <w:rFonts w:ascii="Cambria Math" w:hAnsi="Cambria Math"/>
                            </w:rPr>
                            <m:t>i</m:t>
                          </m:r>
                        </m:sub>
                      </m:sSub>
                    </m:e>
                  </m:d>
                </m:sub>
              </m:sSub>
            </m:den>
          </m:f>
          <m:r>
            <w:rPr>
              <w:rFonts w:ascii="Cambria Math" w:hAnsi="Cambria Math"/>
            </w:rPr>
            <m:t xml:space="preserve">                                                                    (4)</m:t>
          </m:r>
        </m:oMath>
      </m:oMathPara>
    </w:p>
    <w:p w14:paraId="073BF12E" w14:textId="77777777" w:rsidR="00DB2498" w:rsidRPr="00736F7F" w:rsidRDefault="00DB2498" w:rsidP="006C2032"/>
    <w:p w14:paraId="02489BCD" w14:textId="0F720A86" w:rsidR="00736F7F" w:rsidRDefault="00736F7F" w:rsidP="006C2032">
      <w:r>
        <w:t xml:space="preserve">where </w:t>
      </w:r>
      <m:oMath>
        <m:sSub>
          <m:sSubPr>
            <m:ctrlPr>
              <w:rPr>
                <w:rFonts w:ascii="Cambria Math" w:hAnsi="Cambria Math"/>
                <w:i/>
              </w:rPr>
            </m:ctrlPr>
          </m:sSubPr>
          <m:e>
            <m:r>
              <w:rPr>
                <w:rFonts w:ascii="Cambria Math" w:hAnsi="Cambria Math"/>
              </w:rPr>
              <m:t>ρ</m:t>
            </m:r>
          </m:e>
          <m:sub>
            <m:r>
              <m:rPr>
                <m:sty m:val="p"/>
              </m:rPr>
              <w:rPr>
                <w:rFonts w:ascii="Cambria Math" w:hAnsi="Cambria Math"/>
              </w:rPr>
              <m:t>s</m:t>
            </m:r>
          </m:sub>
        </m:sSub>
      </m:oMath>
      <w:r>
        <w:t xml:space="preserve"> is the Spearman correlation coefficient; </w:t>
      </w:r>
      <m:oMath>
        <m:r>
          <m:rPr>
            <m:sty m:val="p"/>
          </m:rPr>
          <w:rPr>
            <w:rFonts w:ascii="Cambria Math" w:hAnsi="Cambria Math"/>
          </w:rPr>
          <m:t>cov</m:t>
        </m:r>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x</m:t>
                </m:r>
              </m:e>
              <m:sub>
                <m:r>
                  <m:rPr>
                    <m:sty m:val="p"/>
                  </m:rPr>
                  <w:rPr>
                    <w:rFonts w:ascii="Cambria Math" w:hAnsi="Cambria Math"/>
                  </w:rPr>
                  <m:t>i</m:t>
                </m:r>
              </m:sub>
            </m:sSub>
          </m:e>
        </m:d>
        <m:r>
          <w:rPr>
            <w:rFonts w:ascii="Cambria Math" w:hAnsi="Cambria Math"/>
          </w:rPr>
          <m:t>, R</m:t>
        </m:r>
        <m:d>
          <m:dPr>
            <m:ctrlPr>
              <w:rPr>
                <w:rFonts w:ascii="Cambria Math" w:hAnsi="Cambria Math"/>
                <w:i/>
              </w:rPr>
            </m:ctrlPr>
          </m:dPr>
          <m:e>
            <m:sSub>
              <m:sSubPr>
                <m:ctrlPr>
                  <w:rPr>
                    <w:rFonts w:ascii="Cambria Math" w:hAnsi="Cambria Math"/>
                    <w:i/>
                  </w:rPr>
                </m:ctrlPr>
              </m:sSubPr>
              <m:e>
                <m:r>
                  <w:rPr>
                    <w:rFonts w:ascii="Cambria Math" w:hAnsi="Cambria Math"/>
                  </w:rPr>
                  <m:t>y</m:t>
                </m:r>
              </m:e>
              <m:sub>
                <m:r>
                  <m:rPr>
                    <m:sty m:val="p"/>
                  </m:rPr>
                  <w:rPr>
                    <w:rFonts w:ascii="Cambria Math" w:hAnsi="Cambria Math"/>
                  </w:rPr>
                  <m:t>i</m:t>
                </m:r>
              </m:sub>
            </m:sSub>
          </m:e>
        </m:d>
        <m:r>
          <w:rPr>
            <w:rFonts w:ascii="Cambria Math" w:hAnsi="Cambria Math"/>
          </w:rPr>
          <m:t>)</m:t>
        </m:r>
      </m:oMath>
      <w:r>
        <w:t xml:space="preserve"> is the covariance of the rank variables </w:t>
      </w:r>
      <m:oMath>
        <m:sSub>
          <m:sSubPr>
            <m:ctrlPr>
              <w:rPr>
                <w:rFonts w:ascii="Cambria Math" w:hAnsi="Cambria Math"/>
                <w:i/>
              </w:rPr>
            </m:ctrlPr>
          </m:sSubPr>
          <m:e>
            <m:r>
              <w:rPr>
                <w:rFonts w:ascii="Cambria Math" w:hAnsi="Cambria Math"/>
              </w:rPr>
              <m:t>x</m:t>
            </m:r>
          </m:e>
          <m:sub>
            <m:r>
              <m:rPr>
                <m:sty m:val="p"/>
              </m:rP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y</m:t>
            </m:r>
          </m:e>
          <m:sub>
            <m:r>
              <m:rPr>
                <m:sty m:val="p"/>
              </m:rPr>
              <w:rPr>
                <w:rFonts w:ascii="Cambria Math" w:hAnsi="Cambria Math"/>
              </w:rPr>
              <m:t>i</m:t>
            </m:r>
          </m:sub>
        </m:sSub>
      </m:oMath>
      <w:r>
        <w:t xml:space="preserve">; </w:t>
      </w:r>
      <m:oMath>
        <m:sSub>
          <m:sSubPr>
            <m:ctrlPr>
              <w:rPr>
                <w:rFonts w:ascii="Cambria Math" w:hAnsi="Cambria Math"/>
                <w:i/>
              </w:rPr>
            </m:ctrlPr>
          </m:sSubPr>
          <m:e>
            <m:r>
              <w:rPr>
                <w:rFonts w:ascii="Cambria Math" w:hAnsi="Cambria Math"/>
              </w:rPr>
              <m:t>σ</m:t>
            </m:r>
          </m:e>
          <m:sub>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x</m:t>
                    </m:r>
                  </m:e>
                  <m:sub>
                    <m:r>
                      <m:rPr>
                        <m:sty m:val="p"/>
                      </m:rPr>
                      <w:rPr>
                        <w:rFonts w:ascii="Cambria Math" w:hAnsi="Cambria Math"/>
                      </w:rPr>
                      <m:t>i</m:t>
                    </m:r>
                  </m:sub>
                </m:sSub>
              </m:e>
            </m:d>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y</m:t>
                    </m:r>
                  </m:e>
                  <m:sub>
                    <m:r>
                      <m:rPr>
                        <m:sty m:val="p"/>
                      </m:rPr>
                      <w:rPr>
                        <w:rFonts w:ascii="Cambria Math" w:hAnsi="Cambria Math"/>
                      </w:rPr>
                      <m:t>i</m:t>
                    </m:r>
                  </m:sub>
                </m:sSub>
              </m:e>
            </m:d>
          </m:sub>
        </m:sSub>
      </m:oMath>
      <w:r>
        <w:t xml:space="preserve"> </w:t>
      </w:r>
      <w:r w:rsidR="00DB2498">
        <w:t xml:space="preserve">are the standard deviations of the rank variables </w:t>
      </w:r>
      <m:oMath>
        <m:sSub>
          <m:sSubPr>
            <m:ctrlPr>
              <w:rPr>
                <w:rFonts w:ascii="Cambria Math" w:hAnsi="Cambria Math"/>
                <w:i/>
              </w:rPr>
            </m:ctrlPr>
          </m:sSubPr>
          <m:e>
            <m:r>
              <w:rPr>
                <w:rFonts w:ascii="Cambria Math" w:hAnsi="Cambria Math"/>
              </w:rPr>
              <m:t>x</m:t>
            </m:r>
          </m:e>
          <m:sub>
            <m:r>
              <m:rPr>
                <m:sty m:val="p"/>
              </m:rPr>
              <w:rPr>
                <w:rFonts w:ascii="Cambria Math" w:hAnsi="Cambria Math"/>
              </w:rPr>
              <m:t>i</m:t>
            </m:r>
          </m:sub>
        </m:sSub>
      </m:oMath>
      <w:r w:rsidR="00DB2498">
        <w:t xml:space="preserve"> and </w:t>
      </w:r>
      <m:oMath>
        <m:sSub>
          <m:sSubPr>
            <m:ctrlPr>
              <w:rPr>
                <w:rFonts w:ascii="Cambria Math" w:hAnsi="Cambria Math"/>
                <w:i/>
              </w:rPr>
            </m:ctrlPr>
          </m:sSubPr>
          <m:e>
            <m:r>
              <w:rPr>
                <w:rFonts w:ascii="Cambria Math" w:hAnsi="Cambria Math"/>
              </w:rPr>
              <m:t>y</m:t>
            </m:r>
          </m:e>
          <m:sub>
            <m:r>
              <m:rPr>
                <m:sty m:val="p"/>
              </m:rPr>
              <w:rPr>
                <w:rFonts w:ascii="Cambria Math" w:hAnsi="Cambria Math"/>
              </w:rPr>
              <m:t>i</m:t>
            </m:r>
          </m:sub>
        </m:sSub>
      </m:oMath>
      <w:r w:rsidR="00DB2498">
        <w:t xml:space="preserve">. </w:t>
      </w:r>
    </w:p>
    <w:p w14:paraId="250A6EBA" w14:textId="633324FF" w:rsidR="003C53F5" w:rsidRPr="00964E86" w:rsidRDefault="00DD74D9" w:rsidP="006C2032">
      <w:r>
        <w:t>For</w:t>
      </w:r>
      <w:r w:rsidR="003C53F5">
        <w:t xml:space="preserve"> </w:t>
      </w:r>
      <w:r w:rsidR="00894461">
        <w:t>six variables</w:t>
      </w:r>
      <w:r w:rsidR="00B306BE">
        <w:t xml:space="preserve"> (flaw height, thickness, ligament, misalignment, primary membrane</w:t>
      </w:r>
      <w:r w:rsidR="0057761E">
        <w:t xml:space="preserve"> stress and fracture toughness), used as</w:t>
      </w:r>
      <w:r w:rsidR="00894461">
        <w:t xml:space="preserve"> direct inputs for </w:t>
      </w:r>
      <w:r w:rsidR="0057761E">
        <w:t>in this stud</w:t>
      </w:r>
      <w:r w:rsidR="00C10C7C">
        <w:t>y</w:t>
      </w:r>
      <w:r w:rsidR="00894461">
        <w:t xml:space="preserve">, the Principal Component Analysis (PCA) was also performed to help understand </w:t>
      </w:r>
      <w:r w:rsidR="00B306BE">
        <w:t>the variance in the data</w:t>
      </w:r>
      <w:r w:rsidR="00894461">
        <w:t>.</w:t>
      </w:r>
      <w:r w:rsidR="00B306BE">
        <w:t xml:space="preserve"> </w:t>
      </w:r>
      <w:r w:rsidR="00894461">
        <w:t xml:space="preserve"> </w:t>
      </w:r>
      <w:r w:rsidR="00B306BE">
        <w:t xml:space="preserve">The inverse variances of the ratings were used as weights </w:t>
      </w:r>
      <w:r w:rsidR="006531C1">
        <w:t>to scale the data</w:t>
      </w:r>
      <w:r w:rsidR="00512167">
        <w:t xml:space="preserve">. </w:t>
      </w:r>
      <w:r w:rsidR="009A3DDF">
        <w:t xml:space="preserve"> </w:t>
      </w:r>
      <w:r w:rsidR="00512167">
        <w:t xml:space="preserve">More details about the PCA process can be found in </w:t>
      </w:r>
      <w:r w:rsidR="00512167" w:rsidRPr="00964E86">
        <w:t xml:space="preserve">Refs </w:t>
      </w:r>
      <w:r w:rsidR="00964E86" w:rsidRPr="00964E86">
        <w:fldChar w:fldCharType="begin"/>
      </w:r>
      <w:r w:rsidR="00C60A24">
        <w:instrText xml:space="preserve"> ADDIN EN.CITE &lt;EndNote&gt;&lt;Cite&gt;&lt;Author&gt;Gniazdowski&lt;/Author&gt;&lt;Year&gt;2017&lt;/Year&gt;&lt;RecNum&gt;802&lt;/RecNum&gt;&lt;DisplayText&gt;[25, 26]&lt;/DisplayText&gt;&lt;record&gt;&lt;rec-number&gt;802&lt;/rec-number&gt;&lt;foreign-keys&gt;&lt;key app="EN" db-id="5dxdsxwwbxpxwqe50xsx5arcwa9svvxfwe92" timestamp="1555340791"&gt;802&lt;/key&gt;&lt;/foreign-keys&gt;&lt;ref-type name="Journal Article"&gt;17&lt;/ref-type&gt;&lt;contributors&gt;&lt;authors&gt;&lt;author&gt;Gniazdowski, Z.&lt;/author&gt;&lt;/authors&gt;&lt;/contributors&gt;&lt;titles&gt;&lt;title&gt;New Interpretation of Principal Components Analysis&lt;/title&gt;&lt;secondary-title&gt;Zeszyty Naukowe WWSI&lt;/secondary-title&gt;&lt;/titles&gt;&lt;pages&gt;43-65&lt;/pages&gt;&lt;volume&gt;11&lt;/volume&gt;&lt;number&gt;16&lt;/number&gt;&lt;dates&gt;&lt;year&gt;2017&lt;/year&gt;&lt;/dates&gt;&lt;urls&gt;&lt;/urls&gt;&lt;/record&gt;&lt;/Cite&gt;&lt;Cite&gt;&lt;Author&gt;Dunn&lt;/Author&gt;&lt;Year&gt;2019&lt;/Year&gt;&lt;RecNum&gt;803&lt;/RecNum&gt;&lt;record&gt;&lt;rec-number&gt;803&lt;/rec-number&gt;&lt;foreign-keys&gt;&lt;key app="EN" db-id="5dxdsxwwbxpxwqe50xsx5arcwa9svvxfwe92" timestamp="1555340915"&gt;803&lt;/key&gt;&lt;/foreign-keys&gt;&lt;ref-type name="Book"&gt;6&lt;/ref-type&gt;&lt;contributors&gt;&lt;authors&gt;&lt;author&gt;Dunn, K.&lt;/author&gt;&lt;/authors&gt;&lt;/contributors&gt;&lt;titles&gt;&lt;title&gt;Process Improvement Using Data&lt;/title&gt;&lt;/titles&gt;&lt;dates&gt;&lt;year&gt;2019&lt;/year&gt;&lt;/dates&gt;&lt;publisher&gt;Kevin Dunn&lt;/publisher&gt;&lt;urls&gt;&lt;/urls&gt;&lt;/record&gt;&lt;/Cite&gt;&lt;/EndNote&gt;</w:instrText>
      </w:r>
      <w:r w:rsidR="00964E86" w:rsidRPr="00964E86">
        <w:fldChar w:fldCharType="separate"/>
      </w:r>
      <w:r w:rsidR="00C60A24">
        <w:rPr>
          <w:noProof/>
        </w:rPr>
        <w:t>[25, 26]</w:t>
      </w:r>
      <w:r w:rsidR="00964E86" w:rsidRPr="00964E86">
        <w:fldChar w:fldCharType="end"/>
      </w:r>
      <w:r w:rsidR="00512167" w:rsidRPr="00964E86">
        <w:t xml:space="preserve">. </w:t>
      </w:r>
      <w:r w:rsidR="0056467C">
        <w:t xml:space="preserve">All sensitivity analysis was completed via Matlab coding. </w:t>
      </w:r>
    </w:p>
    <w:p w14:paraId="4EB4EADC" w14:textId="77777777" w:rsidR="006C2032" w:rsidRPr="004A71F2" w:rsidRDefault="006C2032" w:rsidP="004A71F2"/>
    <w:p w14:paraId="28BB0ECE" w14:textId="69324BB1" w:rsidR="00E00601" w:rsidRDefault="0080521A" w:rsidP="00872C5E">
      <w:pPr>
        <w:pStyle w:val="Heading2"/>
        <w:numPr>
          <w:ilvl w:val="1"/>
          <w:numId w:val="2"/>
        </w:numPr>
        <w:ind w:left="426" w:hanging="426"/>
      </w:pPr>
      <w:r>
        <w:t>Industrial data of</w:t>
      </w:r>
      <w:r w:rsidR="00E00601">
        <w:t xml:space="preserve"> S690</w:t>
      </w:r>
      <w:r>
        <w:t xml:space="preserve"> steels</w:t>
      </w:r>
    </w:p>
    <w:p w14:paraId="12409FF6" w14:textId="5FFBBD5F" w:rsidR="00F57700" w:rsidRDefault="00004472" w:rsidP="005656C6">
      <w:bookmarkStart w:id="6" w:name="_GoBack"/>
      <w:bookmarkEnd w:id="6"/>
      <w:r>
        <w:t xml:space="preserve">A collection of </w:t>
      </w:r>
      <w:r w:rsidR="00C6368D">
        <w:t xml:space="preserve">test results from various steel manufacturers was used </w:t>
      </w:r>
      <w:r w:rsidR="005656C6">
        <w:t xml:space="preserve">for </w:t>
      </w:r>
      <w:r w:rsidR="00935DAA">
        <w:t xml:space="preserve">quenched and tempered </w:t>
      </w:r>
      <w:r w:rsidR="005656C6">
        <w:t xml:space="preserve">S690 steels, including </w:t>
      </w:r>
      <w:r w:rsidR="00ED51BE">
        <w:t xml:space="preserve">both </w:t>
      </w:r>
      <w:r w:rsidR="00C34603">
        <w:t xml:space="preserve">CVN and </w:t>
      </w:r>
      <w:r w:rsidR="00ED7882">
        <w:t xml:space="preserve">the corresponding </w:t>
      </w:r>
      <w:r w:rsidR="00C34603">
        <w:t>CTOD</w:t>
      </w:r>
      <w:r w:rsidR="005656C6">
        <w:t xml:space="preserve"> measurements </w:t>
      </w:r>
      <w:r w:rsidR="00C34603">
        <w:t>from heat-affected zone (HAZ)/fusion line (FL) and weld metal (WM)</w:t>
      </w:r>
      <w:r w:rsidR="00EF23DD">
        <w:t xml:space="preserve"> </w:t>
      </w:r>
      <w:r w:rsidR="00EF23DD">
        <w:fldChar w:fldCharType="begin"/>
      </w:r>
      <w:r w:rsidR="00F6042B">
        <w:instrText xml:space="preserve"> ADDIN EN.CITE &lt;EndNote&gt;&lt;Cite&gt;&lt;Author&gt;Wang&lt;/Author&gt;&lt;Year&gt;2018&lt;/Year&gt;&lt;RecNum&gt;788&lt;/RecNum&gt;&lt;DisplayText&gt;[7]&lt;/DisplayText&gt;&lt;record&gt;&lt;rec-number&gt;788&lt;/rec-number&gt;&lt;foreign-keys&gt;&lt;key app="EN" db-id="5dxdsxwwbxpxwqe50xsx5arcwa9svvxfwe92" timestamp="1552320430"&gt;788&lt;/key&gt;&lt;/foreign-keys&gt;&lt;ref-type name="Conference Paper"&gt;47&lt;/ref-type&gt;&lt;contributors&gt;&lt;authors&gt;&lt;author&gt;Wang, Y.&lt;/author&gt;&lt;author&gt;Shenoi, R.A.&lt;/author&gt;&lt;author&gt;He, W.&lt;/author&gt;&lt;author&gt;Xu, L.&lt;/author&gt;&lt;author&gt;MacDonald, A.&lt;/author&gt;&lt;/authors&gt;&lt;/contributors&gt;&lt;titles&gt;&lt;title&gt;Assessing toughness correlation methods for S690 steels based on complete and incomplete charpy transition curves&lt;/title&gt;&lt;secondary-title&gt;3rd International Conference on Safety and Reliability of Ships, Offshore &amp;amp; Subsea Structures&lt;/secondary-title&gt;&lt;/titles&gt;&lt;dates&gt;&lt;year&gt;2018&lt;/year&gt;&lt;/dates&gt;&lt;pub-location&gt;Wuhan, China&lt;/pub-location&gt;&lt;publisher&gt;ASRANet&lt;/publisher&gt;&lt;urls&gt;&lt;/urls&gt;&lt;/record&gt;&lt;/Cite&gt;&lt;/EndNote&gt;</w:instrText>
      </w:r>
      <w:r w:rsidR="00EF23DD">
        <w:fldChar w:fldCharType="separate"/>
      </w:r>
      <w:r w:rsidR="00F6042B">
        <w:rPr>
          <w:noProof/>
        </w:rPr>
        <w:t>[7]</w:t>
      </w:r>
      <w:r w:rsidR="00EF23DD">
        <w:fldChar w:fldCharType="end"/>
      </w:r>
      <w:r w:rsidR="00C34603">
        <w:t xml:space="preserve">. </w:t>
      </w:r>
      <w:r w:rsidR="009A3DDF">
        <w:t xml:space="preserve"> </w:t>
      </w:r>
      <w:r w:rsidR="002C1348" w:rsidRPr="002C1348">
        <w:t xml:space="preserve">Prior to ECA, the CTOD values were converted to fracture toughness </w:t>
      </w:r>
      <w:r w:rsidR="000A33D0">
        <w:t>according to BS 7910</w:t>
      </w:r>
      <w:r w:rsidR="002C1348" w:rsidRPr="002C1348">
        <w:t>.</w:t>
      </w:r>
      <w:r w:rsidR="00C3400B">
        <w:t xml:space="preserve"> </w:t>
      </w:r>
      <w:r w:rsidR="009A3DDF">
        <w:t xml:space="preserve"> </w:t>
      </w:r>
      <w:r w:rsidR="00C34603">
        <w:t xml:space="preserve">The section thickness </w:t>
      </w:r>
      <w:r w:rsidR="00D756AC">
        <w:t>ranged from 10 mm to 160 mm.</w:t>
      </w:r>
      <w:r w:rsidR="009A3DDF">
        <w:t xml:space="preserve"> </w:t>
      </w:r>
      <w:r w:rsidR="00D756AC">
        <w:t xml:space="preserve"> </w:t>
      </w:r>
      <w:r w:rsidR="00C10C7C">
        <w:fldChar w:fldCharType="begin"/>
      </w:r>
      <w:r w:rsidR="00C10C7C">
        <w:instrText xml:space="preserve"> REF _Ref5130836 \h </w:instrText>
      </w:r>
      <w:r w:rsidR="00C10C7C">
        <w:fldChar w:fldCharType="separate"/>
      </w:r>
      <w:r w:rsidR="00C10C7C">
        <w:t xml:space="preserve">Table </w:t>
      </w:r>
      <w:r w:rsidR="00C10C7C">
        <w:rPr>
          <w:noProof/>
        </w:rPr>
        <w:t>2</w:t>
      </w:r>
      <w:r w:rsidR="00C10C7C">
        <w:fldChar w:fldCharType="end"/>
      </w:r>
      <w:r w:rsidR="00C10C7C">
        <w:t xml:space="preserve"> </w:t>
      </w:r>
      <w:r w:rsidR="00D0768A">
        <w:t>summarises the collected CVN data using standard</w:t>
      </w:r>
      <w:r w:rsidR="00C10C7C">
        <w:t xml:space="preserve"> Charpy</w:t>
      </w:r>
      <w:r w:rsidR="00D0768A">
        <w:t xml:space="preserve"> </w:t>
      </w:r>
      <w:r w:rsidR="00D0768A" w:rsidRPr="00D0768A">
        <w:rPr>
          <w:iCs/>
        </w:rPr>
        <w:t xml:space="preserve">specimen size </w:t>
      </w:r>
      <w:r w:rsidR="00D0768A">
        <w:rPr>
          <w:iCs/>
        </w:rPr>
        <w:t xml:space="preserve">of </w:t>
      </w:r>
      <w:r w:rsidR="00D0768A" w:rsidRPr="00D0768A">
        <w:t xml:space="preserve">10 mm × 10 mm cross-section </w:t>
      </w:r>
      <w:r w:rsidR="00D0768A">
        <w:t>and</w:t>
      </w:r>
      <w:r w:rsidR="00D0768A" w:rsidRPr="00D0768A">
        <w:t xml:space="preserve"> a 2 mm deep V-notch. </w:t>
      </w:r>
      <w:r w:rsidR="009A3DDF">
        <w:t xml:space="preserve"> </w:t>
      </w:r>
      <w:r w:rsidR="00345C7D">
        <w:t xml:space="preserve">Two heat inputs, </w:t>
      </w:r>
      <w:r w:rsidR="00345C7D" w:rsidRPr="00345C7D">
        <w:t>i.e., 1.5 kJ</w:t>
      </w:r>
      <w:r w:rsidR="009A3DDF">
        <w:t xml:space="preserve"> </w:t>
      </w:r>
      <w:r w:rsidR="00345C7D" w:rsidRPr="00345C7D">
        <w:t>mm</w:t>
      </w:r>
      <w:r w:rsidR="009A3DDF" w:rsidRPr="009A3DDF">
        <w:rPr>
          <w:vertAlign w:val="superscript"/>
        </w:rPr>
        <w:t>–1</w:t>
      </w:r>
      <w:r w:rsidR="00345C7D" w:rsidRPr="00345C7D">
        <w:t xml:space="preserve"> and 5 kJ</w:t>
      </w:r>
      <w:r w:rsidR="009A3DDF">
        <w:t xml:space="preserve"> </w:t>
      </w:r>
      <w:r w:rsidR="00345C7D" w:rsidRPr="00345C7D">
        <w:t>mm</w:t>
      </w:r>
      <w:r w:rsidR="009A3DDF" w:rsidRPr="00AD5CAC">
        <w:rPr>
          <w:vertAlign w:val="superscript"/>
        </w:rPr>
        <w:t>–1</w:t>
      </w:r>
      <w:r w:rsidR="00345C7D" w:rsidRPr="00345C7D">
        <w:t xml:space="preserve">, were tested </w:t>
      </w:r>
      <w:r w:rsidR="00345C7D" w:rsidRPr="00D7675A">
        <w:rPr>
          <w:color w:val="000000" w:themeColor="text1"/>
        </w:rPr>
        <w:t xml:space="preserve">on the welds in data sets No. 1 and 5. </w:t>
      </w:r>
      <w:r w:rsidR="009A3DDF">
        <w:rPr>
          <w:color w:val="000000" w:themeColor="text1"/>
        </w:rPr>
        <w:t xml:space="preserve"> </w:t>
      </w:r>
      <w:r w:rsidR="00D0768A" w:rsidRPr="00D7675A">
        <w:rPr>
          <w:color w:val="000000" w:themeColor="text1"/>
        </w:rPr>
        <w:t xml:space="preserve">All corresponding CTOD measurements were obtained from </w:t>
      </w:r>
      <w:r w:rsidR="00D0768A">
        <w:t>full thickness specimens</w:t>
      </w:r>
      <w:r w:rsidR="007A1C13">
        <w:t xml:space="preserve"> according to BS 7448</w:t>
      </w:r>
      <w:r w:rsidR="00C57ECE">
        <w:t xml:space="preserve">. The specimen shape was for standard </w:t>
      </w:r>
      <w:r w:rsidR="00C21561">
        <w:t>three-point</w:t>
      </w:r>
      <w:r w:rsidR="00C57ECE">
        <w:t xml:space="preserve"> bending set-ups</w:t>
      </w:r>
      <w:r w:rsidR="00F51824">
        <w:t>.</w:t>
      </w:r>
      <w:r w:rsidR="00CE77FA">
        <w:t xml:space="preserve"> </w:t>
      </w:r>
      <w:r w:rsidR="00E92312">
        <w:t xml:space="preserve">The minimum of three CTOD values were used according to </w:t>
      </w:r>
      <w:r w:rsidR="00CE77FA">
        <w:t>BS 7910</w:t>
      </w:r>
      <w:r w:rsidR="00E92312">
        <w:t xml:space="preserve">. </w:t>
      </w:r>
      <w:r w:rsidR="00ED7882">
        <w:t xml:space="preserve">It needs to be noted that due to the limitation of facilities capable of testing CTOD samples with thick sections, the collected data set only contains 420 points in total. </w:t>
      </w:r>
    </w:p>
    <w:p w14:paraId="0F0EB385" w14:textId="77777777" w:rsidR="00F57700" w:rsidRDefault="00F57700" w:rsidP="00F57700">
      <w:pPr>
        <w:pStyle w:val="Caption"/>
      </w:pPr>
    </w:p>
    <w:p w14:paraId="0BA9770B" w14:textId="6C549BB8" w:rsidR="00F57700" w:rsidRDefault="00F57700" w:rsidP="00F57700">
      <w:pPr>
        <w:pStyle w:val="Caption"/>
      </w:pPr>
      <w:bookmarkStart w:id="7" w:name="_Ref5130836"/>
      <w:r>
        <w:t xml:space="preserve">Table </w:t>
      </w:r>
      <w:r w:rsidR="00D417C6">
        <w:rPr>
          <w:noProof/>
        </w:rPr>
        <w:fldChar w:fldCharType="begin"/>
      </w:r>
      <w:r w:rsidR="00D417C6">
        <w:rPr>
          <w:noProof/>
        </w:rPr>
        <w:instrText xml:space="preserve"> SEQ Table \* ARABIC </w:instrText>
      </w:r>
      <w:r w:rsidR="00D417C6">
        <w:rPr>
          <w:noProof/>
        </w:rPr>
        <w:fldChar w:fldCharType="separate"/>
      </w:r>
      <w:r w:rsidR="00264DF5">
        <w:rPr>
          <w:noProof/>
        </w:rPr>
        <w:t>2</w:t>
      </w:r>
      <w:r w:rsidR="00D417C6">
        <w:rPr>
          <w:noProof/>
        </w:rPr>
        <w:fldChar w:fldCharType="end"/>
      </w:r>
      <w:bookmarkEnd w:id="7"/>
      <w:r w:rsidRPr="005D212F">
        <w:t xml:space="preserve">. </w:t>
      </w:r>
      <w:r>
        <w:t>Summary of the industrial CVN data of S690</w:t>
      </w:r>
    </w:p>
    <w:tbl>
      <w:tblPr>
        <w:tblStyle w:val="TableGrid"/>
        <w:tblW w:w="0" w:type="auto"/>
        <w:tblLook w:val="04A0" w:firstRow="1" w:lastRow="0" w:firstColumn="1" w:lastColumn="0" w:noHBand="0" w:noVBand="1"/>
      </w:tblPr>
      <w:tblGrid>
        <w:gridCol w:w="843"/>
        <w:gridCol w:w="1001"/>
        <w:gridCol w:w="1285"/>
        <w:gridCol w:w="4211"/>
      </w:tblGrid>
      <w:tr w:rsidR="00F57700" w:rsidRPr="00C34603" w14:paraId="590D6EC0" w14:textId="77777777" w:rsidTr="00ED7882">
        <w:trPr>
          <w:trHeight w:val="498"/>
        </w:trPr>
        <w:tc>
          <w:tcPr>
            <w:tcW w:w="728" w:type="dxa"/>
            <w:vAlign w:val="center"/>
          </w:tcPr>
          <w:p w14:paraId="7F48AA46" w14:textId="5658F4C7" w:rsidR="00F57700" w:rsidRPr="00C34603" w:rsidRDefault="00ED7882" w:rsidP="006F2F7A">
            <w:pPr>
              <w:rPr>
                <w:sz w:val="20"/>
                <w:szCs w:val="20"/>
              </w:rPr>
            </w:pPr>
            <w:r>
              <w:rPr>
                <w:sz w:val="20"/>
                <w:szCs w:val="20"/>
              </w:rPr>
              <w:t>Dataset N</w:t>
            </w:r>
            <w:r w:rsidR="00F57700" w:rsidRPr="00C34603">
              <w:rPr>
                <w:sz w:val="20"/>
                <w:szCs w:val="20"/>
              </w:rPr>
              <w:t>o.</w:t>
            </w:r>
          </w:p>
        </w:tc>
        <w:tc>
          <w:tcPr>
            <w:tcW w:w="1001" w:type="dxa"/>
            <w:vAlign w:val="center"/>
          </w:tcPr>
          <w:p w14:paraId="21B931FF" w14:textId="77777777" w:rsidR="00F57700" w:rsidRPr="00C34603" w:rsidRDefault="00F57700" w:rsidP="006F2F7A">
            <w:pPr>
              <w:rPr>
                <w:sz w:val="20"/>
                <w:szCs w:val="20"/>
              </w:rPr>
            </w:pPr>
            <w:r>
              <w:rPr>
                <w:sz w:val="20"/>
                <w:szCs w:val="20"/>
              </w:rPr>
              <w:t>Thickness / mm</w:t>
            </w:r>
          </w:p>
        </w:tc>
        <w:tc>
          <w:tcPr>
            <w:tcW w:w="1285" w:type="dxa"/>
            <w:vAlign w:val="center"/>
          </w:tcPr>
          <w:p w14:paraId="58BFD322" w14:textId="77777777" w:rsidR="00F57700" w:rsidRPr="00C34603" w:rsidRDefault="00F57700" w:rsidP="006F2F7A">
            <w:pPr>
              <w:rPr>
                <w:sz w:val="20"/>
                <w:szCs w:val="20"/>
              </w:rPr>
            </w:pPr>
            <w:r>
              <w:rPr>
                <w:sz w:val="20"/>
                <w:szCs w:val="20"/>
              </w:rPr>
              <w:t xml:space="preserve">Temperature / </w:t>
            </w:r>
            <m:oMath>
              <m:r>
                <w:rPr>
                  <w:rFonts w:ascii="Cambria Math" w:hAnsi="Cambria Math"/>
                  <w:sz w:val="20"/>
                  <w:szCs w:val="20"/>
                </w:rPr>
                <m:t>℃</m:t>
              </m:r>
            </m:oMath>
          </w:p>
        </w:tc>
        <w:tc>
          <w:tcPr>
            <w:tcW w:w="4211" w:type="dxa"/>
            <w:vAlign w:val="center"/>
          </w:tcPr>
          <w:p w14:paraId="5213B4D7" w14:textId="77777777" w:rsidR="00F57700" w:rsidRPr="00C34603" w:rsidRDefault="00F57700" w:rsidP="006F2F7A">
            <w:pPr>
              <w:rPr>
                <w:sz w:val="20"/>
                <w:szCs w:val="20"/>
              </w:rPr>
            </w:pPr>
            <w:r>
              <w:rPr>
                <w:sz w:val="20"/>
                <w:szCs w:val="20"/>
              </w:rPr>
              <w:t xml:space="preserve">CVN sample locations  </w:t>
            </w:r>
          </w:p>
        </w:tc>
      </w:tr>
      <w:tr w:rsidR="00F57700" w:rsidRPr="00D7675A" w14:paraId="15D930EB" w14:textId="77777777" w:rsidTr="00ED7882">
        <w:tc>
          <w:tcPr>
            <w:tcW w:w="728" w:type="dxa"/>
          </w:tcPr>
          <w:p w14:paraId="735EA300" w14:textId="2090C2B7" w:rsidR="00F57D31" w:rsidRPr="00D7675A" w:rsidRDefault="00F57D31" w:rsidP="006F2F7A">
            <w:pPr>
              <w:rPr>
                <w:color w:val="000000" w:themeColor="text1"/>
                <w:sz w:val="20"/>
                <w:szCs w:val="20"/>
              </w:rPr>
            </w:pPr>
            <w:r w:rsidRPr="00D7675A">
              <w:rPr>
                <w:color w:val="000000" w:themeColor="text1"/>
                <w:sz w:val="20"/>
                <w:szCs w:val="20"/>
              </w:rPr>
              <w:t>1</w:t>
            </w:r>
          </w:p>
        </w:tc>
        <w:tc>
          <w:tcPr>
            <w:tcW w:w="1001" w:type="dxa"/>
          </w:tcPr>
          <w:p w14:paraId="10A01C62" w14:textId="77777777" w:rsidR="00F57700" w:rsidRPr="00D7675A" w:rsidRDefault="00F57700" w:rsidP="006F2F7A">
            <w:pPr>
              <w:rPr>
                <w:color w:val="000000" w:themeColor="text1"/>
                <w:sz w:val="20"/>
                <w:szCs w:val="20"/>
              </w:rPr>
            </w:pPr>
            <w:r w:rsidRPr="00D7675A">
              <w:rPr>
                <w:color w:val="000000" w:themeColor="text1"/>
                <w:sz w:val="20"/>
                <w:szCs w:val="20"/>
              </w:rPr>
              <w:t>12</w:t>
            </w:r>
          </w:p>
        </w:tc>
        <w:tc>
          <w:tcPr>
            <w:tcW w:w="1285" w:type="dxa"/>
          </w:tcPr>
          <w:p w14:paraId="696D85EF" w14:textId="77777777" w:rsidR="00F57700" w:rsidRPr="00D7675A" w:rsidRDefault="00F57700" w:rsidP="006F2F7A">
            <w:pPr>
              <w:rPr>
                <w:color w:val="000000" w:themeColor="text1"/>
                <w:sz w:val="20"/>
                <w:szCs w:val="20"/>
              </w:rPr>
            </w:pPr>
            <w:r w:rsidRPr="00D7675A">
              <w:rPr>
                <w:color w:val="000000" w:themeColor="text1"/>
                <w:sz w:val="20"/>
                <w:szCs w:val="20"/>
              </w:rPr>
              <w:t>-20</w:t>
            </w:r>
          </w:p>
        </w:tc>
        <w:tc>
          <w:tcPr>
            <w:tcW w:w="4211" w:type="dxa"/>
          </w:tcPr>
          <w:p w14:paraId="29B813B8" w14:textId="77777777" w:rsidR="00F57700" w:rsidRPr="00D7675A" w:rsidRDefault="00F57700" w:rsidP="006F2F7A">
            <w:pPr>
              <w:rPr>
                <w:color w:val="000000" w:themeColor="text1"/>
                <w:sz w:val="20"/>
                <w:szCs w:val="20"/>
              </w:rPr>
            </w:pPr>
            <w:r w:rsidRPr="00D7675A">
              <w:rPr>
                <w:color w:val="000000" w:themeColor="text1"/>
                <w:sz w:val="20"/>
                <w:szCs w:val="20"/>
              </w:rPr>
              <w:t>FL (root), WM</w:t>
            </w:r>
          </w:p>
        </w:tc>
      </w:tr>
      <w:tr w:rsidR="00F57700" w:rsidRPr="00D7675A" w14:paraId="479BAD6D" w14:textId="77777777" w:rsidTr="00ED7882">
        <w:tc>
          <w:tcPr>
            <w:tcW w:w="728" w:type="dxa"/>
          </w:tcPr>
          <w:p w14:paraId="48366E41" w14:textId="6F07D987" w:rsidR="00F57D31" w:rsidRPr="00D7675A" w:rsidRDefault="00F57D31" w:rsidP="006F2F7A">
            <w:pPr>
              <w:rPr>
                <w:color w:val="000000" w:themeColor="text1"/>
                <w:sz w:val="20"/>
                <w:szCs w:val="20"/>
              </w:rPr>
            </w:pPr>
            <w:r w:rsidRPr="00D7675A">
              <w:rPr>
                <w:color w:val="000000" w:themeColor="text1"/>
                <w:sz w:val="20"/>
                <w:szCs w:val="20"/>
              </w:rPr>
              <w:t>2</w:t>
            </w:r>
          </w:p>
        </w:tc>
        <w:tc>
          <w:tcPr>
            <w:tcW w:w="1001" w:type="dxa"/>
          </w:tcPr>
          <w:p w14:paraId="6B308702" w14:textId="77777777" w:rsidR="00F57700" w:rsidRPr="00D7675A" w:rsidRDefault="00F57700" w:rsidP="006F2F7A">
            <w:pPr>
              <w:rPr>
                <w:color w:val="000000" w:themeColor="text1"/>
                <w:sz w:val="20"/>
                <w:szCs w:val="20"/>
              </w:rPr>
            </w:pPr>
            <w:r w:rsidRPr="00D7675A">
              <w:rPr>
                <w:color w:val="000000" w:themeColor="text1"/>
                <w:sz w:val="20"/>
                <w:szCs w:val="20"/>
              </w:rPr>
              <w:t>25</w:t>
            </w:r>
          </w:p>
        </w:tc>
        <w:tc>
          <w:tcPr>
            <w:tcW w:w="1285" w:type="dxa"/>
          </w:tcPr>
          <w:p w14:paraId="3FB837EF" w14:textId="77777777" w:rsidR="00F57700" w:rsidRPr="00D7675A" w:rsidRDefault="00F57700" w:rsidP="006F2F7A">
            <w:pPr>
              <w:rPr>
                <w:color w:val="000000" w:themeColor="text1"/>
                <w:sz w:val="20"/>
                <w:szCs w:val="20"/>
              </w:rPr>
            </w:pPr>
            <w:r w:rsidRPr="00D7675A">
              <w:rPr>
                <w:color w:val="000000" w:themeColor="text1"/>
                <w:sz w:val="20"/>
                <w:szCs w:val="20"/>
              </w:rPr>
              <w:t>-20</w:t>
            </w:r>
          </w:p>
        </w:tc>
        <w:tc>
          <w:tcPr>
            <w:tcW w:w="4211" w:type="dxa"/>
          </w:tcPr>
          <w:p w14:paraId="1946AE5C" w14:textId="77777777" w:rsidR="00F57700" w:rsidRPr="00D7675A" w:rsidRDefault="00F57700" w:rsidP="006F2F7A">
            <w:pPr>
              <w:rPr>
                <w:color w:val="000000" w:themeColor="text1"/>
                <w:sz w:val="20"/>
                <w:szCs w:val="20"/>
              </w:rPr>
            </w:pPr>
            <w:r w:rsidRPr="00D7675A">
              <w:rPr>
                <w:color w:val="000000" w:themeColor="text1"/>
                <w:sz w:val="20"/>
                <w:szCs w:val="20"/>
              </w:rPr>
              <w:t>FL (cap), WM</w:t>
            </w:r>
          </w:p>
        </w:tc>
      </w:tr>
      <w:tr w:rsidR="00F57700" w:rsidRPr="00D7675A" w14:paraId="590C67C3" w14:textId="77777777" w:rsidTr="00ED7882">
        <w:tc>
          <w:tcPr>
            <w:tcW w:w="728" w:type="dxa"/>
          </w:tcPr>
          <w:p w14:paraId="3A591CAB" w14:textId="2AFB5004" w:rsidR="00F57700" w:rsidRPr="00D7675A" w:rsidRDefault="00F57D31" w:rsidP="006F2F7A">
            <w:pPr>
              <w:rPr>
                <w:color w:val="000000" w:themeColor="text1"/>
                <w:sz w:val="20"/>
                <w:szCs w:val="20"/>
              </w:rPr>
            </w:pPr>
            <w:r w:rsidRPr="00D7675A">
              <w:rPr>
                <w:color w:val="000000" w:themeColor="text1"/>
                <w:sz w:val="20"/>
                <w:szCs w:val="20"/>
              </w:rPr>
              <w:t>3</w:t>
            </w:r>
          </w:p>
        </w:tc>
        <w:tc>
          <w:tcPr>
            <w:tcW w:w="1001" w:type="dxa"/>
          </w:tcPr>
          <w:p w14:paraId="07AD9F72" w14:textId="77777777" w:rsidR="00F57700" w:rsidRPr="00D7675A" w:rsidRDefault="00F57700" w:rsidP="006F2F7A">
            <w:pPr>
              <w:rPr>
                <w:color w:val="000000" w:themeColor="text1"/>
                <w:sz w:val="20"/>
                <w:szCs w:val="20"/>
              </w:rPr>
            </w:pPr>
            <w:r w:rsidRPr="00D7675A">
              <w:rPr>
                <w:color w:val="000000" w:themeColor="text1"/>
                <w:sz w:val="20"/>
                <w:szCs w:val="20"/>
              </w:rPr>
              <w:t>40</w:t>
            </w:r>
          </w:p>
        </w:tc>
        <w:tc>
          <w:tcPr>
            <w:tcW w:w="1285" w:type="dxa"/>
          </w:tcPr>
          <w:p w14:paraId="2ACA8B4B" w14:textId="77777777" w:rsidR="00F57700" w:rsidRPr="00D7675A" w:rsidRDefault="00F57700" w:rsidP="006F2F7A">
            <w:pPr>
              <w:rPr>
                <w:color w:val="000000" w:themeColor="text1"/>
                <w:sz w:val="20"/>
                <w:szCs w:val="20"/>
              </w:rPr>
            </w:pPr>
            <w:r w:rsidRPr="00D7675A">
              <w:rPr>
                <w:color w:val="000000" w:themeColor="text1"/>
                <w:sz w:val="20"/>
                <w:szCs w:val="20"/>
              </w:rPr>
              <w:t>-20</w:t>
            </w:r>
          </w:p>
        </w:tc>
        <w:tc>
          <w:tcPr>
            <w:tcW w:w="4211" w:type="dxa"/>
          </w:tcPr>
          <w:p w14:paraId="374E7C89" w14:textId="77777777" w:rsidR="00F57700" w:rsidRPr="00D7675A" w:rsidRDefault="00F57700" w:rsidP="006F2F7A">
            <w:pPr>
              <w:rPr>
                <w:color w:val="000000" w:themeColor="text1"/>
                <w:sz w:val="20"/>
                <w:szCs w:val="20"/>
              </w:rPr>
            </w:pPr>
            <w:r w:rsidRPr="00D7675A">
              <w:rPr>
                <w:color w:val="000000" w:themeColor="text1"/>
                <w:sz w:val="20"/>
                <w:szCs w:val="20"/>
              </w:rPr>
              <w:t>FL (root plate centre and sub cap), WM</w:t>
            </w:r>
          </w:p>
        </w:tc>
      </w:tr>
      <w:tr w:rsidR="00F57700" w:rsidRPr="00D7675A" w14:paraId="7B3B9BCC" w14:textId="77777777" w:rsidTr="00ED7882">
        <w:tc>
          <w:tcPr>
            <w:tcW w:w="728" w:type="dxa"/>
            <w:vAlign w:val="center"/>
          </w:tcPr>
          <w:p w14:paraId="4BF5956E" w14:textId="3EF4A9D2" w:rsidR="00F57700" w:rsidRPr="00D7675A" w:rsidRDefault="00F57D31" w:rsidP="006F2F7A">
            <w:pPr>
              <w:rPr>
                <w:color w:val="000000" w:themeColor="text1"/>
                <w:sz w:val="20"/>
                <w:szCs w:val="20"/>
              </w:rPr>
            </w:pPr>
            <w:r w:rsidRPr="00D7675A">
              <w:rPr>
                <w:color w:val="000000" w:themeColor="text1"/>
                <w:sz w:val="20"/>
                <w:szCs w:val="20"/>
              </w:rPr>
              <w:t>4</w:t>
            </w:r>
          </w:p>
        </w:tc>
        <w:tc>
          <w:tcPr>
            <w:tcW w:w="1001" w:type="dxa"/>
            <w:vAlign w:val="center"/>
          </w:tcPr>
          <w:p w14:paraId="277284E3" w14:textId="77777777" w:rsidR="00F57700" w:rsidRPr="00D7675A" w:rsidRDefault="00F57700" w:rsidP="006F2F7A">
            <w:pPr>
              <w:rPr>
                <w:color w:val="000000" w:themeColor="text1"/>
                <w:sz w:val="20"/>
                <w:szCs w:val="20"/>
              </w:rPr>
            </w:pPr>
            <w:r w:rsidRPr="00D7675A">
              <w:rPr>
                <w:color w:val="000000" w:themeColor="text1"/>
                <w:sz w:val="20"/>
                <w:szCs w:val="20"/>
              </w:rPr>
              <w:t>80</w:t>
            </w:r>
          </w:p>
        </w:tc>
        <w:tc>
          <w:tcPr>
            <w:tcW w:w="1285" w:type="dxa"/>
            <w:vAlign w:val="center"/>
          </w:tcPr>
          <w:p w14:paraId="6F60CFD4" w14:textId="22916AB5" w:rsidR="00F57700" w:rsidRPr="00D7675A" w:rsidRDefault="00F57700" w:rsidP="006F2F7A">
            <w:pPr>
              <w:rPr>
                <w:color w:val="000000" w:themeColor="text1"/>
                <w:sz w:val="20"/>
                <w:szCs w:val="20"/>
              </w:rPr>
            </w:pPr>
            <w:r w:rsidRPr="00D7675A">
              <w:rPr>
                <w:color w:val="000000" w:themeColor="text1"/>
                <w:sz w:val="20"/>
                <w:szCs w:val="20"/>
              </w:rPr>
              <w:t xml:space="preserve">-10 </w:t>
            </w:r>
          </w:p>
        </w:tc>
        <w:tc>
          <w:tcPr>
            <w:tcW w:w="4211" w:type="dxa"/>
            <w:vAlign w:val="center"/>
          </w:tcPr>
          <w:p w14:paraId="7011F046" w14:textId="77777777" w:rsidR="00F57700" w:rsidRPr="00D7675A" w:rsidRDefault="00F57700" w:rsidP="006F2F7A">
            <w:pPr>
              <w:rPr>
                <w:color w:val="000000" w:themeColor="text1"/>
                <w:sz w:val="20"/>
                <w:szCs w:val="20"/>
              </w:rPr>
            </w:pPr>
            <w:r w:rsidRPr="00D7675A">
              <w:rPr>
                <w:color w:val="000000" w:themeColor="text1"/>
                <w:sz w:val="20"/>
                <w:szCs w:val="20"/>
              </w:rPr>
              <w:t>FL, FL+2 mm, FL+5 mm (subsurface and 1/2</w:t>
            </w:r>
            <w:r w:rsidRPr="00D7675A">
              <w:rPr>
                <w:i/>
                <w:color w:val="000000" w:themeColor="text1"/>
                <w:sz w:val="20"/>
                <w:szCs w:val="20"/>
              </w:rPr>
              <w:t>t</w:t>
            </w:r>
            <w:r w:rsidRPr="00D7675A">
              <w:rPr>
                <w:color w:val="000000" w:themeColor="text1"/>
                <w:sz w:val="20"/>
                <w:szCs w:val="20"/>
              </w:rPr>
              <w:t>)</w:t>
            </w:r>
          </w:p>
        </w:tc>
      </w:tr>
      <w:tr w:rsidR="00F57700" w:rsidRPr="00D7675A" w14:paraId="07007E01" w14:textId="77777777" w:rsidTr="00ED7882">
        <w:tc>
          <w:tcPr>
            <w:tcW w:w="728" w:type="dxa"/>
            <w:vAlign w:val="center"/>
          </w:tcPr>
          <w:p w14:paraId="60A3F273" w14:textId="008D5267" w:rsidR="00F57700" w:rsidRPr="00D7675A" w:rsidRDefault="00F57D31" w:rsidP="006F2F7A">
            <w:pPr>
              <w:rPr>
                <w:color w:val="000000" w:themeColor="text1"/>
                <w:sz w:val="20"/>
                <w:szCs w:val="20"/>
              </w:rPr>
            </w:pPr>
            <w:r w:rsidRPr="00D7675A">
              <w:rPr>
                <w:color w:val="000000" w:themeColor="text1"/>
                <w:sz w:val="20"/>
                <w:szCs w:val="20"/>
              </w:rPr>
              <w:t>5</w:t>
            </w:r>
          </w:p>
        </w:tc>
        <w:tc>
          <w:tcPr>
            <w:tcW w:w="1001" w:type="dxa"/>
            <w:vAlign w:val="center"/>
          </w:tcPr>
          <w:p w14:paraId="0C9912F4" w14:textId="77777777" w:rsidR="00F57700" w:rsidRPr="00D7675A" w:rsidRDefault="00F57700" w:rsidP="006F2F7A">
            <w:pPr>
              <w:rPr>
                <w:color w:val="000000" w:themeColor="text1"/>
                <w:sz w:val="20"/>
                <w:szCs w:val="20"/>
              </w:rPr>
            </w:pPr>
            <w:r w:rsidRPr="00D7675A">
              <w:rPr>
                <w:color w:val="000000" w:themeColor="text1"/>
                <w:sz w:val="20"/>
                <w:szCs w:val="20"/>
              </w:rPr>
              <w:t>100</w:t>
            </w:r>
          </w:p>
        </w:tc>
        <w:tc>
          <w:tcPr>
            <w:tcW w:w="1285" w:type="dxa"/>
            <w:vAlign w:val="center"/>
          </w:tcPr>
          <w:p w14:paraId="6778C0B4" w14:textId="02AB9C35" w:rsidR="00F57700" w:rsidRPr="00D7675A" w:rsidRDefault="00F57700" w:rsidP="006F2F7A">
            <w:pPr>
              <w:rPr>
                <w:color w:val="000000" w:themeColor="text1"/>
                <w:sz w:val="20"/>
                <w:szCs w:val="20"/>
              </w:rPr>
            </w:pPr>
            <w:r w:rsidRPr="00D7675A">
              <w:rPr>
                <w:color w:val="000000" w:themeColor="text1"/>
                <w:sz w:val="20"/>
                <w:szCs w:val="20"/>
              </w:rPr>
              <w:t xml:space="preserve">-10 </w:t>
            </w:r>
          </w:p>
        </w:tc>
        <w:tc>
          <w:tcPr>
            <w:tcW w:w="4211" w:type="dxa"/>
            <w:vAlign w:val="center"/>
          </w:tcPr>
          <w:p w14:paraId="1E859DB9" w14:textId="77777777" w:rsidR="00F57700" w:rsidRPr="00D7675A" w:rsidRDefault="00F57700" w:rsidP="006F2F7A">
            <w:pPr>
              <w:rPr>
                <w:color w:val="000000" w:themeColor="text1"/>
                <w:sz w:val="20"/>
                <w:szCs w:val="20"/>
              </w:rPr>
            </w:pPr>
            <w:r w:rsidRPr="00D7675A">
              <w:rPr>
                <w:color w:val="000000" w:themeColor="text1"/>
                <w:sz w:val="20"/>
                <w:szCs w:val="20"/>
              </w:rPr>
              <w:t>FL, FL+2 mm, FL+5 mm (subsurface and 1/4</w:t>
            </w:r>
            <w:r w:rsidRPr="00D7675A">
              <w:rPr>
                <w:i/>
                <w:color w:val="000000" w:themeColor="text1"/>
                <w:sz w:val="20"/>
                <w:szCs w:val="20"/>
              </w:rPr>
              <w:t>t</w:t>
            </w:r>
            <w:r w:rsidRPr="00D7675A">
              <w:rPr>
                <w:color w:val="000000" w:themeColor="text1"/>
                <w:sz w:val="20"/>
                <w:szCs w:val="20"/>
              </w:rPr>
              <w:t>)</w:t>
            </w:r>
          </w:p>
        </w:tc>
      </w:tr>
      <w:tr w:rsidR="00F57700" w:rsidRPr="00D7675A" w14:paraId="7F7E6EC7" w14:textId="77777777" w:rsidTr="00ED7882">
        <w:tc>
          <w:tcPr>
            <w:tcW w:w="728" w:type="dxa"/>
          </w:tcPr>
          <w:p w14:paraId="38EE9DE4" w14:textId="42C0B5F7" w:rsidR="00F57700" w:rsidRPr="00D7675A" w:rsidRDefault="00D7675A" w:rsidP="006F2F7A">
            <w:pPr>
              <w:rPr>
                <w:color w:val="000000" w:themeColor="text1"/>
                <w:sz w:val="20"/>
                <w:szCs w:val="20"/>
              </w:rPr>
            </w:pPr>
            <w:r w:rsidRPr="00D7675A">
              <w:rPr>
                <w:color w:val="000000" w:themeColor="text1"/>
                <w:sz w:val="20"/>
                <w:szCs w:val="20"/>
              </w:rPr>
              <w:t>6</w:t>
            </w:r>
          </w:p>
        </w:tc>
        <w:tc>
          <w:tcPr>
            <w:tcW w:w="1001" w:type="dxa"/>
          </w:tcPr>
          <w:p w14:paraId="352C1024" w14:textId="77777777" w:rsidR="00F57700" w:rsidRPr="00D7675A" w:rsidRDefault="00F57700" w:rsidP="006F2F7A">
            <w:pPr>
              <w:rPr>
                <w:color w:val="000000" w:themeColor="text1"/>
                <w:sz w:val="20"/>
                <w:szCs w:val="20"/>
              </w:rPr>
            </w:pPr>
            <w:r w:rsidRPr="00D7675A">
              <w:rPr>
                <w:color w:val="000000" w:themeColor="text1"/>
                <w:sz w:val="20"/>
                <w:szCs w:val="20"/>
              </w:rPr>
              <w:t>120</w:t>
            </w:r>
          </w:p>
        </w:tc>
        <w:tc>
          <w:tcPr>
            <w:tcW w:w="1285" w:type="dxa"/>
          </w:tcPr>
          <w:p w14:paraId="76740686" w14:textId="77777777" w:rsidR="00F57700" w:rsidRPr="00D7675A" w:rsidRDefault="00F57700" w:rsidP="006F2F7A">
            <w:pPr>
              <w:rPr>
                <w:color w:val="000000" w:themeColor="text1"/>
                <w:sz w:val="20"/>
                <w:szCs w:val="20"/>
              </w:rPr>
            </w:pPr>
            <w:r w:rsidRPr="00D7675A">
              <w:rPr>
                <w:color w:val="000000" w:themeColor="text1"/>
                <w:sz w:val="20"/>
                <w:szCs w:val="20"/>
              </w:rPr>
              <w:t>-10</w:t>
            </w:r>
          </w:p>
        </w:tc>
        <w:tc>
          <w:tcPr>
            <w:tcW w:w="4211" w:type="dxa"/>
          </w:tcPr>
          <w:p w14:paraId="5C2B2D87" w14:textId="6E34C740" w:rsidR="00F57700" w:rsidRPr="00D7675A" w:rsidRDefault="0029513C" w:rsidP="006F2F7A">
            <w:pPr>
              <w:rPr>
                <w:color w:val="000000" w:themeColor="text1"/>
                <w:sz w:val="20"/>
                <w:szCs w:val="20"/>
              </w:rPr>
            </w:pPr>
            <w:r w:rsidRPr="00D7675A">
              <w:rPr>
                <w:color w:val="000000" w:themeColor="text1"/>
                <w:sz w:val="20"/>
                <w:szCs w:val="20"/>
              </w:rPr>
              <w:t>FL</w:t>
            </w:r>
            <w:r w:rsidR="007D6C95" w:rsidRPr="00D7675A">
              <w:rPr>
                <w:color w:val="000000" w:themeColor="text1"/>
                <w:sz w:val="20"/>
                <w:szCs w:val="20"/>
              </w:rPr>
              <w:t xml:space="preserve"> (subsurface)</w:t>
            </w:r>
          </w:p>
        </w:tc>
      </w:tr>
      <w:tr w:rsidR="00F57700" w:rsidRPr="00D7675A" w14:paraId="3B196A84" w14:textId="77777777" w:rsidTr="00ED7882">
        <w:tc>
          <w:tcPr>
            <w:tcW w:w="728" w:type="dxa"/>
            <w:vAlign w:val="center"/>
          </w:tcPr>
          <w:p w14:paraId="306CC739" w14:textId="5437A306" w:rsidR="00F57700" w:rsidRPr="00D7675A" w:rsidRDefault="00D7675A" w:rsidP="006F2F7A">
            <w:pPr>
              <w:rPr>
                <w:color w:val="000000" w:themeColor="text1"/>
                <w:sz w:val="20"/>
                <w:szCs w:val="20"/>
              </w:rPr>
            </w:pPr>
            <w:r w:rsidRPr="00D7675A">
              <w:rPr>
                <w:color w:val="000000" w:themeColor="text1"/>
                <w:sz w:val="20"/>
                <w:szCs w:val="20"/>
              </w:rPr>
              <w:t>7</w:t>
            </w:r>
          </w:p>
        </w:tc>
        <w:tc>
          <w:tcPr>
            <w:tcW w:w="1001" w:type="dxa"/>
            <w:vAlign w:val="center"/>
          </w:tcPr>
          <w:p w14:paraId="5823A428" w14:textId="77777777" w:rsidR="00F57700" w:rsidRPr="00D7675A" w:rsidRDefault="00F57700" w:rsidP="006F2F7A">
            <w:pPr>
              <w:rPr>
                <w:color w:val="000000" w:themeColor="text1"/>
                <w:sz w:val="20"/>
                <w:szCs w:val="20"/>
              </w:rPr>
            </w:pPr>
            <w:r w:rsidRPr="00D7675A">
              <w:rPr>
                <w:color w:val="000000" w:themeColor="text1"/>
                <w:sz w:val="20"/>
                <w:szCs w:val="20"/>
              </w:rPr>
              <w:t>160</w:t>
            </w:r>
          </w:p>
        </w:tc>
        <w:tc>
          <w:tcPr>
            <w:tcW w:w="1285" w:type="dxa"/>
            <w:vAlign w:val="center"/>
          </w:tcPr>
          <w:p w14:paraId="6A5D7330" w14:textId="77777777" w:rsidR="00F57700" w:rsidRPr="00D7675A" w:rsidRDefault="00F57700" w:rsidP="006F2F7A">
            <w:pPr>
              <w:rPr>
                <w:color w:val="000000" w:themeColor="text1"/>
                <w:sz w:val="20"/>
                <w:szCs w:val="20"/>
              </w:rPr>
            </w:pPr>
            <w:r w:rsidRPr="00D7675A">
              <w:rPr>
                <w:color w:val="000000" w:themeColor="text1"/>
                <w:sz w:val="20"/>
                <w:szCs w:val="20"/>
              </w:rPr>
              <w:t>-10</w:t>
            </w:r>
          </w:p>
        </w:tc>
        <w:tc>
          <w:tcPr>
            <w:tcW w:w="4211" w:type="dxa"/>
            <w:vAlign w:val="center"/>
          </w:tcPr>
          <w:p w14:paraId="1E18DE6B" w14:textId="77777777" w:rsidR="00F57700" w:rsidRPr="00D7675A" w:rsidRDefault="00F57700" w:rsidP="006F2F7A">
            <w:pPr>
              <w:rPr>
                <w:color w:val="000000" w:themeColor="text1"/>
                <w:sz w:val="20"/>
                <w:szCs w:val="20"/>
              </w:rPr>
            </w:pPr>
            <w:r w:rsidRPr="00D7675A">
              <w:rPr>
                <w:color w:val="000000" w:themeColor="text1"/>
                <w:sz w:val="20"/>
                <w:szCs w:val="20"/>
              </w:rPr>
              <w:t>FL, FL+2 mm (surface up; surface down and root)</w:t>
            </w:r>
          </w:p>
        </w:tc>
      </w:tr>
    </w:tbl>
    <w:p w14:paraId="591813E8" w14:textId="77777777" w:rsidR="00F57700" w:rsidRDefault="00F57700" w:rsidP="00F57700"/>
    <w:p w14:paraId="1F5B748C" w14:textId="11F2C4E9" w:rsidR="00D0768A" w:rsidRDefault="00907409" w:rsidP="005656C6">
      <w:r>
        <w:t xml:space="preserve">The fracture toughness values were </w:t>
      </w:r>
      <w:r w:rsidR="000D723E">
        <w:t xml:space="preserve">estimated </w:t>
      </w:r>
      <w:r>
        <w:t>from CVN data primarily using the well-known Master Curve approach:</w:t>
      </w:r>
    </w:p>
    <w:p w14:paraId="0B78F486" w14:textId="77777777" w:rsidR="00907409" w:rsidRDefault="00907409" w:rsidP="005656C6"/>
    <w:p w14:paraId="7368C3DC" w14:textId="77785F18" w:rsidR="00907409" w:rsidRPr="00907409" w:rsidRDefault="009E3FAE" w:rsidP="00907409">
      <m:oMathPara>
        <m:oMathParaPr>
          <m:jc m:val="right"/>
        </m:oMathParaPr>
        <m:oMath>
          <m:sSub>
            <m:sSubPr>
              <m:ctrlPr>
                <w:rPr>
                  <w:rFonts w:ascii="Cambria Math" w:hAnsi="Cambria Math"/>
                  <w:i/>
                </w:rPr>
              </m:ctrlPr>
            </m:sSubPr>
            <m:e>
              <m:r>
                <w:rPr>
                  <w:rFonts w:ascii="Cambria Math" w:hAnsi="Cambria Math"/>
                </w:rPr>
                <m:t>K</m:t>
              </m:r>
            </m:e>
            <m:sub>
              <m:r>
                <m:rPr>
                  <m:sty m:val="p"/>
                </m:rPr>
                <w:rPr>
                  <w:rFonts w:ascii="Cambria Math" w:hAnsi="Cambria Math"/>
                </w:rPr>
                <m:t>mat</m:t>
              </m:r>
            </m:sub>
          </m:sSub>
          <m:r>
            <w:rPr>
              <w:rFonts w:ascii="Cambria Math" w:hAnsi="Cambria Math"/>
            </w:rPr>
            <m:t>=20+</m:t>
          </m:r>
          <m:d>
            <m:dPr>
              <m:begChr m:val="{"/>
              <m:endChr m:val="}"/>
              <m:ctrlPr>
                <w:rPr>
                  <w:rFonts w:ascii="Cambria Math" w:hAnsi="Cambria Math"/>
                  <w:i/>
                </w:rPr>
              </m:ctrlPr>
            </m:dPr>
            <m:e>
              <m:r>
                <w:rPr>
                  <w:rFonts w:ascii="Cambria Math" w:hAnsi="Cambria Math"/>
                </w:rPr>
                <m:t>11+77</m:t>
              </m:r>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0.019</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k</m:t>
                              </m:r>
                            </m:sub>
                          </m:sSub>
                        </m:e>
                      </m:d>
                    </m:e>
                  </m:d>
                </m:e>
              </m:func>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25</m:t>
                      </m:r>
                    </m:num>
                    <m:den>
                      <m:r>
                        <w:rPr>
                          <w:rFonts w:ascii="Cambria Math" w:hAnsi="Cambria Math"/>
                        </w:rPr>
                        <m:t>B</m:t>
                      </m:r>
                    </m:den>
                  </m:f>
                </m:e>
              </m:d>
            </m:e>
            <m:sup>
              <m:r>
                <w:rPr>
                  <w:rFonts w:ascii="Cambria Math" w:hAnsi="Cambria Math"/>
                </w:rPr>
                <m:t>0.25</m:t>
              </m:r>
            </m:sup>
          </m:sSup>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m:t>
                              </m:r>
                              <m:sSub>
                                <m:sSubPr>
                                  <m:ctrlPr>
                                    <w:rPr>
                                      <w:rFonts w:ascii="Cambria Math" w:hAnsi="Cambria Math"/>
                                      <w:i/>
                                    </w:rPr>
                                  </m:ctrlPr>
                                </m:sSubPr>
                                <m:e>
                                  <m:r>
                                    <w:rPr>
                                      <w:rFonts w:ascii="Cambria Math" w:hAnsi="Cambria Math"/>
                                    </w:rPr>
                                    <m:t>P</m:t>
                                  </m:r>
                                </m:e>
                                <m:sub>
                                  <m:r>
                                    <m:rPr>
                                      <m:sty m:val="p"/>
                                    </m:rPr>
                                    <w:rPr>
                                      <w:rFonts w:ascii="Cambria Math" w:hAnsi="Cambria Math"/>
                                    </w:rPr>
                                    <m:t>f</m:t>
                                  </m:r>
                                </m:sub>
                              </m:sSub>
                            </m:den>
                          </m:f>
                        </m:e>
                      </m:d>
                    </m:e>
                  </m:func>
                </m:e>
              </m:d>
            </m:e>
            <m:sup>
              <m:r>
                <w:rPr>
                  <w:rFonts w:ascii="Cambria Math" w:hAnsi="Cambria Math"/>
                </w:rPr>
                <m:t>0.25</m:t>
              </m:r>
            </m:sup>
          </m:sSup>
          <m:r>
            <w:rPr>
              <w:rFonts w:ascii="Cambria Math" w:hAnsi="Cambria Math"/>
            </w:rPr>
            <m:t xml:space="preserve">             (5)</m:t>
          </m:r>
        </m:oMath>
      </m:oMathPara>
    </w:p>
    <w:p w14:paraId="0C3FFAB6" w14:textId="0056D02B" w:rsidR="00907409" w:rsidRDefault="00907409" w:rsidP="005656C6"/>
    <w:p w14:paraId="0FEDC885" w14:textId="1B6856EE" w:rsidR="00345C7D" w:rsidRPr="00907409" w:rsidRDefault="00907409" w:rsidP="00907409">
      <w:r w:rsidRPr="00907409">
        <w:t xml:space="preserve">where </w:t>
      </w:r>
      <m:oMath>
        <m:r>
          <w:rPr>
            <w:rFonts w:ascii="Cambria Math" w:hAnsi="Cambria Math"/>
          </w:rPr>
          <m:t>T</m:t>
        </m:r>
      </m:oMath>
      <w:r w:rsidRPr="00907409">
        <w:t xml:space="preserve"> is the temperature at which </w:t>
      </w:r>
      <m:oMath>
        <m:sSub>
          <m:sSubPr>
            <m:ctrlPr>
              <w:rPr>
                <w:rFonts w:ascii="Cambria Math" w:hAnsi="Cambria Math"/>
                <w:i/>
              </w:rPr>
            </m:ctrlPr>
          </m:sSubPr>
          <m:e>
            <m:r>
              <w:rPr>
                <w:rFonts w:ascii="Cambria Math" w:hAnsi="Cambria Math"/>
              </w:rPr>
              <m:t>K</m:t>
            </m:r>
          </m:e>
          <m:sub>
            <m:r>
              <m:rPr>
                <m:sty m:val="p"/>
              </m:rPr>
              <w:rPr>
                <w:rFonts w:ascii="Cambria Math" w:hAnsi="Cambria Math"/>
              </w:rPr>
              <m:t>mat</m:t>
            </m:r>
          </m:sub>
        </m:sSub>
      </m:oMath>
      <w:r w:rsidRPr="00907409">
        <w:t xml:space="preserve"> is determined;</w:t>
      </w:r>
      <w:r>
        <w:t xml:space="preserve"> </w:t>
      </w:r>
      <m:oMath>
        <m:r>
          <w:rPr>
            <w:rFonts w:ascii="Cambria Math" w:hAnsi="Cambria Math"/>
          </w:rPr>
          <m:t>B</m:t>
        </m:r>
      </m:oMath>
      <w:r>
        <w:t xml:space="preserve"> is the section thickness; </w:t>
      </w:r>
      <m:oMath>
        <m:sSub>
          <m:sSubPr>
            <m:ctrlPr>
              <w:rPr>
                <w:rFonts w:ascii="Cambria Math" w:hAnsi="Cambria Math"/>
                <w:i/>
              </w:rPr>
            </m:ctrlPr>
          </m:sSubPr>
          <m:e>
            <m:r>
              <w:rPr>
                <w:rFonts w:ascii="Cambria Math" w:hAnsi="Cambria Math"/>
              </w:rPr>
              <m:t>T</m:t>
            </m:r>
          </m:e>
          <m:sub>
            <m:r>
              <m:rPr>
                <m:sty m:val="p"/>
              </m:rPr>
              <w:rPr>
                <w:rFonts w:ascii="Cambria Math" w:hAnsi="Cambria Math"/>
              </w:rPr>
              <m:t>k</m:t>
            </m:r>
          </m:sub>
        </m:sSub>
      </m:oMath>
      <w:r w:rsidRPr="00907409">
        <w:t xml:space="preserve"> is the temperature term that describes the scatter</w:t>
      </w:r>
      <w:r>
        <w:t xml:space="preserve"> in determining </w:t>
      </w:r>
      <w:r w:rsidRPr="00907409">
        <w:t xml:space="preserve">the </w:t>
      </w:r>
      <w:bookmarkStart w:id="8" w:name="_Ref3471541"/>
      <w:r w:rsidRPr="00907409">
        <w:rPr>
          <w:iCs/>
        </w:rPr>
        <w:t xml:space="preserve">100 MPa√m median fracture toughness transition temperature </w:t>
      </w:r>
      <m:oMath>
        <m:sSub>
          <m:sSubPr>
            <m:ctrlPr>
              <w:rPr>
                <w:rFonts w:ascii="Cambria Math" w:hAnsi="Cambria Math"/>
                <w:iCs/>
              </w:rPr>
            </m:ctrlPr>
          </m:sSubPr>
          <m:e>
            <m:r>
              <w:rPr>
                <w:rFonts w:ascii="Cambria Math" w:hAnsi="Cambria Math"/>
              </w:rPr>
              <m:t>T</m:t>
            </m:r>
          </m:e>
          <m:sub>
            <m:r>
              <m:rPr>
                <m:sty m:val="p"/>
              </m:rPr>
              <w:rPr>
                <w:rFonts w:ascii="Cambria Math" w:hAnsi="Cambria Math"/>
              </w:rPr>
              <m:t>0</m:t>
            </m:r>
          </m:sub>
        </m:sSub>
      </m:oMath>
      <w:r>
        <w:rPr>
          <w:iCs/>
        </w:rPr>
        <w:t xml:space="preserve"> (Equations 6 and 7). </w:t>
      </w:r>
      <w:r w:rsidRPr="00907409">
        <w:t>For a standard deviation of 15</w:t>
      </w:r>
      <m:oMath>
        <m:r>
          <w:rPr>
            <w:rFonts w:ascii="Cambria Math" w:hAnsi="Cambria Math"/>
          </w:rPr>
          <m:t>℃</m:t>
        </m:r>
      </m:oMath>
      <w:r w:rsidRPr="00907409">
        <w:t xml:space="preserve"> and 90% confidence, </w:t>
      </w:r>
      <m:oMath>
        <m:sSub>
          <m:sSubPr>
            <m:ctrlPr>
              <w:rPr>
                <w:rFonts w:ascii="Cambria Math" w:hAnsi="Cambria Math"/>
                <w:i/>
              </w:rPr>
            </m:ctrlPr>
          </m:sSubPr>
          <m:e>
            <m:r>
              <w:rPr>
                <w:rFonts w:ascii="Cambria Math" w:hAnsi="Cambria Math"/>
              </w:rPr>
              <m:t>T</m:t>
            </m:r>
          </m:e>
          <m:sub>
            <m:r>
              <m:rPr>
                <m:sty m:val="p"/>
              </m:rPr>
              <w:rPr>
                <w:rFonts w:ascii="Cambria Math" w:hAnsi="Cambria Math"/>
              </w:rPr>
              <m:t>k</m:t>
            </m:r>
          </m:sub>
        </m:sSub>
        <m:r>
          <w:rPr>
            <w:rFonts w:ascii="Cambria Math" w:hAnsi="Cambria Math"/>
          </w:rPr>
          <m:t>=25℃</m:t>
        </m:r>
      </m:oMath>
      <w:r w:rsidRPr="00907409">
        <w:t xml:space="preserve">. </w:t>
      </w:r>
      <w:r w:rsidR="009A3DDF">
        <w:t xml:space="preserve"> </w:t>
      </w:r>
      <m:oMath>
        <m:sSub>
          <m:sSubPr>
            <m:ctrlPr>
              <w:rPr>
                <w:rFonts w:ascii="Cambria Math" w:hAnsi="Cambria Math"/>
                <w:i/>
              </w:rPr>
            </m:ctrlPr>
          </m:sSubPr>
          <m:e>
            <m:r>
              <w:rPr>
                <w:rFonts w:ascii="Cambria Math" w:hAnsi="Cambria Math"/>
              </w:rPr>
              <m:t>P</m:t>
            </m:r>
          </m:e>
          <m:sub>
            <m:r>
              <m:rPr>
                <m:sty m:val="p"/>
              </m:rPr>
              <w:rPr>
                <w:rFonts w:ascii="Cambria Math" w:hAnsi="Cambria Math"/>
              </w:rPr>
              <m:t>f</m:t>
            </m:r>
          </m:sub>
        </m:sSub>
      </m:oMath>
      <w:r w:rsidRPr="00907409">
        <w:t xml:space="preserve"> is the probability of </w:t>
      </w:r>
      <m:oMath>
        <m:sSub>
          <m:sSubPr>
            <m:ctrlPr>
              <w:rPr>
                <w:rFonts w:ascii="Cambria Math" w:hAnsi="Cambria Math"/>
                <w:i/>
              </w:rPr>
            </m:ctrlPr>
          </m:sSubPr>
          <m:e>
            <m:r>
              <w:rPr>
                <w:rFonts w:ascii="Cambria Math" w:hAnsi="Cambria Math"/>
              </w:rPr>
              <m:t>K</m:t>
            </m:r>
          </m:e>
          <m:sub>
            <m:r>
              <m:rPr>
                <m:sty m:val="p"/>
              </m:rPr>
              <w:rPr>
                <w:rFonts w:ascii="Cambria Math" w:hAnsi="Cambria Math"/>
              </w:rPr>
              <m:t>mat</m:t>
            </m:r>
          </m:sub>
        </m:sSub>
      </m:oMath>
      <w:r w:rsidRPr="00907409">
        <w:t xml:space="preserve"> being less than estimated</w:t>
      </w:r>
      <w:r w:rsidR="00D756AC">
        <w:t xml:space="preserve"> and was assumed 5% in the study</w:t>
      </w:r>
      <w:r w:rsidRPr="00907409">
        <w:t xml:space="preserve">. </w:t>
      </w:r>
    </w:p>
    <w:p w14:paraId="08C59AB1" w14:textId="20760DAF" w:rsidR="00907409" w:rsidRDefault="00907409" w:rsidP="00C34603">
      <w:pPr>
        <w:pStyle w:val="Caption"/>
        <w:rPr>
          <w:i w:val="0"/>
        </w:rPr>
      </w:pPr>
    </w:p>
    <w:p w14:paraId="7915E254" w14:textId="5FF5F314" w:rsidR="00907409" w:rsidRPr="005E1E5B" w:rsidRDefault="009E3FAE" w:rsidP="00907409">
      <m:oMathPara>
        <m:oMathParaPr>
          <m:jc m:val="right"/>
        </m:oMathParaPr>
        <m:oMath>
          <m:sSub>
            <m:sSubPr>
              <m:ctrlPr>
                <w:rPr>
                  <w:rFonts w:ascii="Cambria Math" w:hAnsi="Cambria Math"/>
                  <w:iCs/>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Cs/>
                </w:rPr>
              </m:ctrlPr>
            </m:sSubPr>
            <m:e>
              <m:r>
                <w:rPr>
                  <w:rFonts w:ascii="Cambria Math" w:hAnsi="Cambria Math"/>
                </w:rPr>
                <m:t>T</m:t>
              </m:r>
            </m:e>
            <m:sub>
              <m:r>
                <m:rPr>
                  <m:sty m:val="p"/>
                </m:rPr>
                <w:rPr>
                  <w:rFonts w:ascii="Cambria Math" w:hAnsi="Cambria Math"/>
                </w:rPr>
                <m:t>27J</m:t>
              </m:r>
            </m:sub>
          </m:sSub>
          <m:r>
            <w:rPr>
              <w:rFonts w:ascii="Cambria Math" w:hAnsi="Cambria Math"/>
            </w:rPr>
            <m:t xml:space="preserve">-18℃                                                                               </m:t>
          </m:r>
          <m:d>
            <m:dPr>
              <m:ctrlPr>
                <w:rPr>
                  <w:rFonts w:ascii="Cambria Math" w:hAnsi="Cambria Math"/>
                  <w:i/>
                </w:rPr>
              </m:ctrlPr>
            </m:dPr>
            <m:e>
              <m:r>
                <w:rPr>
                  <w:rFonts w:ascii="Cambria Math" w:hAnsi="Cambria Math"/>
                </w:rPr>
                <m:t>6</m:t>
              </m:r>
            </m:e>
          </m:d>
        </m:oMath>
      </m:oMathPara>
    </w:p>
    <w:p w14:paraId="57989764" w14:textId="119AA2C3" w:rsidR="00907409" w:rsidRPr="005E1E5B" w:rsidRDefault="009E3FAE" w:rsidP="00907409">
      <m:oMathPara>
        <m:oMathParaPr>
          <m:jc m:val="right"/>
        </m:oMathParaPr>
        <m:oMath>
          <m:sSub>
            <m:sSubPr>
              <m:ctrlPr>
                <w:rPr>
                  <w:rFonts w:ascii="Cambria Math" w:hAnsi="Cambria Math"/>
                  <w:iCs/>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Cs/>
                </w:rPr>
              </m:ctrlPr>
            </m:sSubPr>
            <m:e>
              <m:r>
                <w:rPr>
                  <w:rFonts w:ascii="Cambria Math" w:hAnsi="Cambria Math"/>
                </w:rPr>
                <m:t>T</m:t>
              </m:r>
            </m:e>
            <m:sub>
              <m:r>
                <m:rPr>
                  <m:sty m:val="p"/>
                </m:rPr>
                <w:rPr>
                  <w:rFonts w:ascii="Cambria Math" w:hAnsi="Cambria Math"/>
                </w:rPr>
                <m:t>40J</m:t>
              </m:r>
            </m:sub>
          </m:sSub>
          <m:r>
            <w:rPr>
              <w:rFonts w:ascii="Cambria Math" w:hAnsi="Cambria Math"/>
            </w:rPr>
            <m:t>-24℃                                                                               (7)</m:t>
          </m:r>
        </m:oMath>
      </m:oMathPara>
    </w:p>
    <w:p w14:paraId="3B30BCB5" w14:textId="77777777" w:rsidR="00907409" w:rsidRDefault="00907409" w:rsidP="00907409"/>
    <w:p w14:paraId="6BF7A6A6" w14:textId="44A70ECF" w:rsidR="00907409" w:rsidRPr="00DA4E8A" w:rsidRDefault="00907409" w:rsidP="00907409">
      <w:pPr>
        <w:rPr>
          <w:iCs/>
        </w:rPr>
      </w:pPr>
      <w:r>
        <w:t xml:space="preserve">where </w:t>
      </w:r>
      <m:oMath>
        <m:sSub>
          <m:sSubPr>
            <m:ctrlPr>
              <w:rPr>
                <w:rFonts w:ascii="Cambria Math" w:hAnsi="Cambria Math"/>
                <w:iCs/>
              </w:rPr>
            </m:ctrlPr>
          </m:sSubPr>
          <m:e>
            <m:r>
              <w:rPr>
                <w:rFonts w:ascii="Cambria Math" w:hAnsi="Cambria Math"/>
              </w:rPr>
              <m:t>T</m:t>
            </m:r>
          </m:e>
          <m:sub>
            <m:r>
              <m:rPr>
                <m:sty m:val="p"/>
              </m:rPr>
              <w:rPr>
                <w:rFonts w:ascii="Cambria Math" w:hAnsi="Cambria Math"/>
              </w:rPr>
              <m:t>27J</m:t>
            </m:r>
          </m:sub>
        </m:sSub>
      </m:oMath>
      <w:r>
        <w:rPr>
          <w:iCs/>
        </w:rPr>
        <w:t xml:space="preserve"> and </w:t>
      </w:r>
      <m:oMath>
        <m:sSub>
          <m:sSubPr>
            <m:ctrlPr>
              <w:rPr>
                <w:rFonts w:ascii="Cambria Math" w:hAnsi="Cambria Math"/>
                <w:iCs/>
              </w:rPr>
            </m:ctrlPr>
          </m:sSubPr>
          <m:e>
            <m:r>
              <w:rPr>
                <w:rFonts w:ascii="Cambria Math" w:hAnsi="Cambria Math"/>
              </w:rPr>
              <m:t>T</m:t>
            </m:r>
          </m:e>
          <m:sub>
            <m:r>
              <m:rPr>
                <m:sty m:val="p"/>
              </m:rPr>
              <w:rPr>
                <w:rFonts w:ascii="Cambria Math" w:hAnsi="Cambria Math"/>
              </w:rPr>
              <m:t>40J</m:t>
            </m:r>
          </m:sub>
        </m:sSub>
      </m:oMath>
      <w:r>
        <w:rPr>
          <w:iCs/>
        </w:rPr>
        <w:t xml:space="preserve"> are the Charpy transition temperatures </w:t>
      </w:r>
      <w:r w:rsidR="00DA4E8A">
        <w:rPr>
          <w:iCs/>
        </w:rPr>
        <w:t xml:space="preserve">at 27 J and 40 J, respectively. </w:t>
      </w:r>
      <w:r w:rsidR="009A3DDF">
        <w:rPr>
          <w:iCs/>
        </w:rPr>
        <w:t xml:space="preserve"> </w:t>
      </w:r>
      <w:r w:rsidR="00DA4E8A">
        <w:rPr>
          <w:iCs/>
        </w:rPr>
        <w:t>In current industrial practice there is no universally agreed methods to estimate the Charpy transition temperatures when the energy measurement is not exactly equal to 27 J or 40 J.  Therefore the hyperbolic curve fitting and FITNET methods</w:t>
      </w:r>
      <w:r w:rsidR="00D417C6">
        <w:rPr>
          <w:iCs/>
        </w:rPr>
        <w:t xml:space="preserve"> </w:t>
      </w:r>
      <w:r w:rsidR="00D417C6">
        <w:rPr>
          <w:iCs/>
        </w:rPr>
        <w:fldChar w:fldCharType="begin"/>
      </w:r>
      <w:r w:rsidR="00C60A24">
        <w:rPr>
          <w:iCs/>
        </w:rPr>
        <w:instrText xml:space="preserve"> ADDIN EN.CITE &lt;EndNote&gt;&lt;Cite&gt;&lt;Author&gt;FITNET&lt;/Author&gt;&lt;Year&gt;2008&lt;/Year&gt;&lt;RecNum&gt;716&lt;/RecNum&gt;&lt;DisplayText&gt;[27]&lt;/DisplayText&gt;&lt;record&gt;&lt;rec-number&gt;716&lt;/rec-number&gt;&lt;foreign-keys&gt;&lt;key app="EN" db-id="5dxdsxwwbxpxwqe50xsx5arcwa9svvxfwe92" timestamp="1519294126"&gt;716&lt;/key&gt;&lt;/foreign-keys&gt;&lt;ref-type name="Standard"&gt;58&lt;/ref-type&gt;&lt;contributors&gt;&lt;authors&gt;&lt;author&gt;FITNET&lt;/author&gt;&lt;/authors&gt;&lt;/contributors&gt;&lt;titles&gt;&lt;title&gt;FITNET FITNESS-FOR-SERVICE (FFS) PROCEDURE  Revision MK8&lt;/title&gt;&lt;/titles&gt;&lt;dates&gt;&lt;year&gt;2008&lt;/year&gt;&lt;/dates&gt;&lt;publisher&gt;Mustafa Koçak &lt;/publisher&gt;&lt;urls&gt;&lt;/urls&gt;&lt;/record&gt;&lt;/Cite&gt;&lt;/EndNote&gt;</w:instrText>
      </w:r>
      <w:r w:rsidR="00D417C6">
        <w:rPr>
          <w:iCs/>
        </w:rPr>
        <w:fldChar w:fldCharType="separate"/>
      </w:r>
      <w:r w:rsidR="00C60A24">
        <w:rPr>
          <w:iCs/>
          <w:noProof/>
        </w:rPr>
        <w:t>[27]</w:t>
      </w:r>
      <w:r w:rsidR="00D417C6">
        <w:rPr>
          <w:iCs/>
        </w:rPr>
        <w:fldChar w:fldCharType="end"/>
      </w:r>
      <w:r w:rsidR="00DA4E8A">
        <w:rPr>
          <w:iCs/>
        </w:rPr>
        <w:t xml:space="preserve"> were used depending on the completeness of the CVN dataset. Detailed calculations can be found in </w:t>
      </w:r>
      <w:r w:rsidR="00512167">
        <w:rPr>
          <w:iCs/>
        </w:rPr>
        <w:t>the authors’ previous paper</w:t>
      </w:r>
      <w:r w:rsidR="00D417C6">
        <w:rPr>
          <w:iCs/>
        </w:rPr>
        <w:t xml:space="preserve"> </w:t>
      </w:r>
      <w:r w:rsidR="00D417C6">
        <w:rPr>
          <w:iCs/>
        </w:rPr>
        <w:fldChar w:fldCharType="begin"/>
      </w:r>
      <w:r w:rsidR="00F6042B">
        <w:rPr>
          <w:iCs/>
        </w:rPr>
        <w:instrText xml:space="preserve"> ADDIN EN.CITE &lt;EndNote&gt;&lt;Cite&gt;&lt;Author&gt;Wang&lt;/Author&gt;&lt;Year&gt;2018&lt;/Year&gt;&lt;RecNum&gt;788&lt;/RecNum&gt;&lt;DisplayText&gt;[7]&lt;/DisplayText&gt;&lt;record&gt;&lt;rec-number&gt;788&lt;/rec-number&gt;&lt;foreign-keys&gt;&lt;key app="EN" db-id="5dxdsxwwbxpxwqe50xsx5arcwa9svvxfwe92" timestamp="1552320430"&gt;788&lt;/key&gt;&lt;/foreign-keys&gt;&lt;ref-type name="Conference Paper"&gt;47&lt;/ref-type&gt;&lt;contributors&gt;&lt;authors&gt;&lt;author&gt;Wang, Y.&lt;/author&gt;&lt;author&gt;Shenoi, R.A.&lt;/author&gt;&lt;author&gt;He, W.&lt;/author&gt;&lt;author&gt;Xu, L.&lt;/author&gt;&lt;author&gt;MacDonald, A.&lt;/author&gt;&lt;/authors&gt;&lt;/contributors&gt;&lt;titles&gt;&lt;title&gt;Assessing toughness correlation methods for S690 steels based on complete and incomplete charpy transition curves&lt;/title&gt;&lt;secondary-title&gt;3rd International Conference on Safety and Reliability of Ships, Offshore &amp;amp; Subsea Structures&lt;/secondary-title&gt;&lt;/titles&gt;&lt;dates&gt;&lt;year&gt;2018&lt;/year&gt;&lt;/dates&gt;&lt;pub-location&gt;Wuhan, China&lt;/pub-location&gt;&lt;publisher&gt;ASRANet&lt;/publisher&gt;&lt;urls&gt;&lt;/urls&gt;&lt;/record&gt;&lt;/Cite&gt;&lt;/EndNote&gt;</w:instrText>
      </w:r>
      <w:r w:rsidR="00D417C6">
        <w:rPr>
          <w:iCs/>
        </w:rPr>
        <w:fldChar w:fldCharType="separate"/>
      </w:r>
      <w:r w:rsidR="00F6042B">
        <w:rPr>
          <w:iCs/>
          <w:noProof/>
        </w:rPr>
        <w:t>[7]</w:t>
      </w:r>
      <w:r w:rsidR="00D417C6">
        <w:rPr>
          <w:iCs/>
        </w:rPr>
        <w:fldChar w:fldCharType="end"/>
      </w:r>
      <w:r w:rsidR="00DA4E8A">
        <w:rPr>
          <w:iCs/>
        </w:rPr>
        <w:t xml:space="preserve">.  </w:t>
      </w:r>
      <w:r w:rsidR="004A60FF">
        <w:rPr>
          <w:iCs/>
        </w:rPr>
        <w:t xml:space="preserve">The upper limit of </w:t>
      </w:r>
      <m:oMath>
        <m:sSub>
          <m:sSubPr>
            <m:ctrlPr>
              <w:rPr>
                <w:rFonts w:ascii="Cambria Math" w:hAnsi="Cambria Math"/>
                <w:i/>
              </w:rPr>
            </m:ctrlPr>
          </m:sSubPr>
          <m:e>
            <m:r>
              <w:rPr>
                <w:rFonts w:ascii="Cambria Math" w:hAnsi="Cambria Math"/>
              </w:rPr>
              <m:t>K</m:t>
            </m:r>
          </m:e>
          <m:sub>
            <m:r>
              <m:rPr>
                <m:sty m:val="p"/>
              </m:rPr>
              <w:rPr>
                <w:rFonts w:ascii="Cambria Math" w:hAnsi="Cambria Math"/>
              </w:rPr>
              <m:t>mat</m:t>
            </m:r>
          </m:sub>
        </m:sSub>
      </m:oMath>
      <w:r w:rsidR="009C612C">
        <w:t xml:space="preserve">, defined </w:t>
      </w:r>
      <w:r w:rsidR="009C612C" w:rsidRPr="009C612C">
        <w:t xml:space="preserve">as </w:t>
      </w:r>
      <m:oMath>
        <m:sSub>
          <m:sSubPr>
            <m:ctrlPr>
              <w:rPr>
                <w:rFonts w:ascii="Cambria Math" w:hAnsi="Cambria Math"/>
                <w:i/>
              </w:rPr>
            </m:ctrlPr>
          </m:sSubPr>
          <m:e>
            <m:r>
              <w:rPr>
                <w:rFonts w:ascii="Cambria Math" w:hAnsi="Cambria Math"/>
              </w:rPr>
              <m:t>K</m:t>
            </m:r>
          </m:e>
          <m:sub>
            <m:r>
              <m:rPr>
                <m:sty m:val="p"/>
              </m:rPr>
              <w:rPr>
                <w:rFonts w:ascii="Cambria Math" w:hAnsi="Cambria Math"/>
              </w:rPr>
              <m:t>mat0.2</m:t>
            </m:r>
          </m:sub>
        </m:sSub>
      </m:oMath>
      <w:r w:rsidR="009C612C">
        <w:t>, is calculated as:</w:t>
      </w:r>
    </w:p>
    <w:p w14:paraId="1AFC6098" w14:textId="5662D36E" w:rsidR="009C612C" w:rsidRDefault="009C612C" w:rsidP="00907409"/>
    <w:p w14:paraId="4E781A89" w14:textId="3B181BD9" w:rsidR="009C612C" w:rsidRPr="005E1E5B" w:rsidRDefault="009E3FAE" w:rsidP="009C612C">
      <m:oMathPara>
        <m:oMathParaPr>
          <m:jc m:val="right"/>
        </m:oMathParaPr>
        <m:oMath>
          <m:sSub>
            <m:sSubPr>
              <m:ctrlPr>
                <w:rPr>
                  <w:rFonts w:ascii="Cambria Math" w:hAnsi="Cambria Math"/>
                  <w:i/>
                </w:rPr>
              </m:ctrlPr>
            </m:sSubPr>
            <m:e>
              <m:r>
                <w:rPr>
                  <w:rFonts w:ascii="Cambria Math" w:hAnsi="Cambria Math"/>
                </w:rPr>
                <m:t>K</m:t>
              </m:r>
            </m:e>
            <m:sub>
              <m:r>
                <m:rPr>
                  <m:sty m:val="p"/>
                </m:rPr>
                <w:rPr>
                  <w:rFonts w:ascii="Cambria Math" w:hAnsi="Cambria Math"/>
                </w:rPr>
                <m:t>mat0.2</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E</m:t>
                  </m:r>
                  <m:d>
                    <m:dPr>
                      <m:ctrlPr>
                        <w:rPr>
                          <w:rFonts w:ascii="Cambria Math" w:hAnsi="Cambria Math"/>
                          <w:i/>
                        </w:rPr>
                      </m:ctrlPr>
                    </m:dPr>
                    <m:e>
                      <m:r>
                        <w:rPr>
                          <w:rFonts w:ascii="Cambria Math" w:hAnsi="Cambria Math"/>
                        </w:rPr>
                        <m:t>0.53∙</m:t>
                      </m:r>
                      <m:sSup>
                        <m:sSupPr>
                          <m:ctrlPr>
                            <w:rPr>
                              <w:rFonts w:ascii="Cambria Math" w:hAnsi="Cambria Math"/>
                              <w:i/>
                            </w:rPr>
                          </m:ctrlPr>
                        </m:sSupPr>
                        <m:e>
                          <m:r>
                            <w:rPr>
                              <w:rFonts w:ascii="Cambria Math" w:hAnsi="Cambria Math"/>
                            </w:rPr>
                            <m:t>USE</m:t>
                          </m:r>
                        </m:e>
                        <m:sup>
                          <m:r>
                            <w:rPr>
                              <w:rFonts w:ascii="Cambria Math" w:hAnsi="Cambria Math"/>
                            </w:rPr>
                            <m:t>1.28</m:t>
                          </m:r>
                        </m:sup>
                      </m:sSup>
                    </m:e>
                  </m:d>
                  <m:d>
                    <m:dPr>
                      <m:ctrlPr>
                        <w:rPr>
                          <w:rFonts w:ascii="Cambria Math" w:hAnsi="Cambria Math"/>
                          <w:i/>
                        </w:rPr>
                      </m:ctrlPr>
                    </m:dPr>
                    <m:e>
                      <m:sSup>
                        <m:sSupPr>
                          <m:ctrlPr>
                            <w:rPr>
                              <w:rFonts w:ascii="Cambria Math" w:hAnsi="Cambria Math"/>
                              <w:i/>
                            </w:rPr>
                          </m:ctrlPr>
                        </m:sSupPr>
                        <m:e>
                          <m:r>
                            <w:rPr>
                              <w:rFonts w:ascii="Cambria Math" w:hAnsi="Cambria Math"/>
                            </w:rPr>
                            <m:t>0.2</m:t>
                          </m:r>
                        </m:e>
                        <m:sup>
                          <m:r>
                            <w:rPr>
                              <w:rFonts w:ascii="Cambria Math" w:hAnsi="Cambria Math"/>
                            </w:rPr>
                            <m:t>0.133</m:t>
                          </m:r>
                          <m:sSup>
                            <m:sSupPr>
                              <m:ctrlPr>
                                <w:rPr>
                                  <w:rFonts w:ascii="Cambria Math" w:hAnsi="Cambria Math"/>
                                  <w:i/>
                                </w:rPr>
                              </m:ctrlPr>
                            </m:sSupPr>
                            <m:e>
                              <m:r>
                                <w:rPr>
                                  <w:rFonts w:ascii="Cambria Math" w:hAnsi="Cambria Math"/>
                                </w:rPr>
                                <m:t>∙USE</m:t>
                              </m:r>
                            </m:e>
                            <m:sup>
                              <m:r>
                                <w:rPr>
                                  <w:rFonts w:ascii="Cambria Math" w:hAnsi="Cambria Math"/>
                                </w:rPr>
                                <m:t>0.256</m:t>
                              </m:r>
                            </m:sup>
                          </m:sSup>
                        </m:sup>
                      </m:sSup>
                    </m:e>
                  </m:d>
                </m:num>
                <m:den>
                  <m:r>
                    <w:rPr>
                      <w:rFonts w:ascii="Cambria Math" w:hAnsi="Cambria Math"/>
                    </w:rPr>
                    <m:t>1000</m:t>
                  </m:r>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ν</m:t>
                          </m:r>
                        </m:e>
                        <m:sup>
                          <m:r>
                            <w:rPr>
                              <w:rFonts w:ascii="Cambria Math" w:hAnsi="Cambria Math"/>
                            </w:rPr>
                            <m:t>2</m:t>
                          </m:r>
                        </m:sup>
                      </m:sSup>
                    </m:e>
                  </m:d>
                </m:den>
              </m:f>
            </m:e>
          </m:rad>
          <m:r>
            <w:rPr>
              <w:rFonts w:ascii="Cambria Math" w:hAnsi="Cambria Math"/>
            </w:rPr>
            <m:t xml:space="preserve">                                             (8)</m:t>
          </m:r>
        </m:oMath>
      </m:oMathPara>
    </w:p>
    <w:p w14:paraId="2855FFA6" w14:textId="77777777" w:rsidR="009C612C" w:rsidRPr="009C612C" w:rsidRDefault="009C612C" w:rsidP="00907409"/>
    <w:p w14:paraId="4BBC6927" w14:textId="12803B06" w:rsidR="00907409" w:rsidRDefault="009C612C" w:rsidP="00907409">
      <w:r w:rsidRPr="009C612C">
        <w:t xml:space="preserve">where </w:t>
      </w:r>
      <m:oMath>
        <m:r>
          <w:rPr>
            <w:rFonts w:ascii="Cambria Math" w:hAnsi="Cambria Math"/>
          </w:rPr>
          <m:t>USE</m:t>
        </m:r>
      </m:oMath>
      <w:r w:rsidRPr="009C612C">
        <w:t xml:space="preserve"> is the upper shelf energy; </w:t>
      </w:r>
      <m:oMath>
        <m:r>
          <w:rPr>
            <w:rFonts w:ascii="Cambria Math" w:hAnsi="Cambria Math"/>
          </w:rPr>
          <m:t>E</m:t>
        </m:r>
      </m:oMath>
      <w:r w:rsidRPr="009C612C">
        <w:t xml:space="preserve"> is the elastic modulus and </w:t>
      </w:r>
      <m:oMath>
        <m:r>
          <w:rPr>
            <w:rFonts w:ascii="Cambria Math" w:hAnsi="Cambria Math"/>
          </w:rPr>
          <m:t>ν</m:t>
        </m:r>
      </m:oMath>
      <w:r w:rsidRPr="009C612C">
        <w:t xml:space="preserve"> is the Poisson’s ratio.</w:t>
      </w:r>
      <w:r w:rsidR="008852B7">
        <w:t xml:space="preserve"> </w:t>
      </w:r>
      <w:r w:rsidR="009A3DDF">
        <w:t xml:space="preserve"> </w:t>
      </w:r>
      <w:r w:rsidR="008852B7">
        <w:t xml:space="preserve">The full-thickness CTOD values were also converted to </w:t>
      </w:r>
      <w:r w:rsidR="00EF2C9A">
        <w:t xml:space="preserve">fracture </w:t>
      </w:r>
      <w:r w:rsidR="008852B7">
        <w:t>toughness based on the following equations</w:t>
      </w:r>
      <w:r w:rsidR="00EF2C9A">
        <w:t xml:space="preserve"> </w:t>
      </w:r>
      <w:r w:rsidR="00EF2C9A">
        <w:rPr>
          <w:rFonts w:cstheme="minorHAnsi"/>
        </w:rPr>
        <w:fldChar w:fldCharType="begin"/>
      </w:r>
      <w:r w:rsidR="00EF2C9A">
        <w:rPr>
          <w:rFonts w:cstheme="minorHAnsi"/>
        </w:rPr>
        <w:instrText xml:space="preserve"> ADDIN EN.CITE &lt;EndNote&gt;&lt;Cite&gt;&lt;Author&gt;BSI&lt;/Author&gt;&lt;Year&gt;2015&lt;/Year&gt;&lt;RecNum&gt;702&lt;/RecNum&gt;&lt;DisplayText&gt;[1]&lt;/DisplayText&gt;&lt;record&gt;&lt;rec-number&gt;702&lt;/rec-number&gt;&lt;foreign-keys&gt;&lt;key app="EN" db-id="5dxdsxwwbxpxwqe50xsx5arcwa9svvxfwe92" timestamp="1519289844"&gt;702&lt;/key&gt;&lt;/foreign-keys&gt;&lt;ref-type name="Standard"&gt;58&lt;/ref-type&gt;&lt;contributors&gt;&lt;authors&gt;&lt;author&gt;BSI&lt;/author&gt;&lt;/authors&gt;&lt;/contributors&gt;&lt;titles&gt;&lt;title&gt;Guide to methods for assessing the acceptability of flaws in metallic structures&lt;/title&gt;&lt;/titles&gt;&lt;volume&gt;BS 7910:2013+A1:2015&lt;/volume&gt;&lt;dates&gt;&lt;year&gt;2015&lt;/year&gt;&lt;/dates&gt;&lt;urls&gt;&lt;/urls&gt;&lt;/record&gt;&lt;/Cite&gt;&lt;/EndNote&gt;</w:instrText>
      </w:r>
      <w:r w:rsidR="00EF2C9A">
        <w:rPr>
          <w:rFonts w:cstheme="minorHAnsi"/>
        </w:rPr>
        <w:fldChar w:fldCharType="separate"/>
      </w:r>
      <w:r w:rsidR="00EF2C9A">
        <w:rPr>
          <w:rFonts w:cstheme="minorHAnsi"/>
          <w:noProof/>
        </w:rPr>
        <w:t>[1]</w:t>
      </w:r>
      <w:r w:rsidR="00EF2C9A">
        <w:rPr>
          <w:rFonts w:cstheme="minorHAnsi"/>
        </w:rPr>
        <w:fldChar w:fldCharType="end"/>
      </w:r>
      <w:r w:rsidR="008852B7">
        <w:t>:</w:t>
      </w:r>
    </w:p>
    <w:p w14:paraId="08DD1C0C" w14:textId="77777777" w:rsidR="008852B7" w:rsidRDefault="008852B7" w:rsidP="00907409"/>
    <w:p w14:paraId="408F8451" w14:textId="291C95BD" w:rsidR="008852B7" w:rsidRPr="008852B7" w:rsidRDefault="009E3FAE" w:rsidP="008852B7">
      <m:oMathPara>
        <m:oMathParaPr>
          <m:jc m:val="right"/>
        </m:oMathParaPr>
        <m:oMath>
          <m:sSub>
            <m:sSubPr>
              <m:ctrlPr>
                <w:rPr>
                  <w:rFonts w:ascii="Cambria Math" w:hAnsi="Cambria Math"/>
                  <w:i/>
                </w:rPr>
              </m:ctrlPr>
            </m:sSubPr>
            <m:e>
              <m:r>
                <w:rPr>
                  <w:rFonts w:ascii="Cambria Math" w:hAnsi="Cambria Math"/>
                </w:rPr>
                <m:t>K</m:t>
              </m:r>
            </m:e>
            <m:sub>
              <m:r>
                <m:rPr>
                  <m:sty m:val="p"/>
                </m:rPr>
                <w:rPr>
                  <w:rFonts w:ascii="Cambria Math" w:hAnsi="Cambria Math"/>
                </w:rPr>
                <m:t>mat</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m</m:t>
                  </m:r>
                  <m:sSub>
                    <m:sSubPr>
                      <m:ctrlPr>
                        <w:rPr>
                          <w:rFonts w:ascii="Cambria Math" w:hAnsi="Cambria Math"/>
                          <w:i/>
                        </w:rPr>
                      </m:ctrlPr>
                    </m:sSubPr>
                    <m:e>
                      <m:r>
                        <w:rPr>
                          <w:rFonts w:ascii="Cambria Math" w:hAnsi="Cambria Math"/>
                        </w:rPr>
                        <m:t>σ</m:t>
                      </m:r>
                    </m:e>
                    <m:sub>
                      <m:r>
                        <m:rPr>
                          <m:sty m:val="p"/>
                        </m:rPr>
                        <w:rPr>
                          <w:rFonts w:ascii="Cambria Math" w:hAnsi="Cambria Math"/>
                        </w:rPr>
                        <m:t>y</m:t>
                      </m:r>
                    </m:sub>
                  </m:sSub>
                  <m:r>
                    <w:rPr>
                      <w:rFonts w:ascii="Cambria Math" w:hAnsi="Cambria Math"/>
                    </w:rPr>
                    <m:t>δE</m:t>
                  </m:r>
                </m:num>
                <m:den>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ν</m:t>
                          </m:r>
                        </m:e>
                        <m:sup>
                          <m:r>
                            <w:rPr>
                              <w:rFonts w:ascii="Cambria Math" w:hAnsi="Cambria Math"/>
                            </w:rPr>
                            <m:t>2</m:t>
                          </m:r>
                        </m:sup>
                      </m:sSup>
                    </m:e>
                  </m:d>
                </m:den>
              </m:f>
            </m:e>
          </m:rad>
          <m:r>
            <w:rPr>
              <w:rFonts w:ascii="Cambria Math" w:hAnsi="Cambria Math"/>
            </w:rPr>
            <m:t xml:space="preserve">                                                                         (9)</m:t>
          </m:r>
        </m:oMath>
      </m:oMathPara>
    </w:p>
    <w:p w14:paraId="5CD3F4A3" w14:textId="77777777" w:rsidR="008852B7" w:rsidRPr="008852B7" w:rsidRDefault="008852B7" w:rsidP="008852B7">
      <w:pPr>
        <w:rPr>
          <w:iCs/>
        </w:rPr>
      </w:pPr>
    </w:p>
    <w:p w14:paraId="4A5CE98E" w14:textId="11D25205" w:rsidR="008852B7" w:rsidRPr="008852B7" w:rsidRDefault="008852B7" w:rsidP="008852B7">
      <w:r w:rsidRPr="008852B7">
        <w:t xml:space="preserve">where </w:t>
      </w:r>
      <m:oMath>
        <m:r>
          <w:rPr>
            <w:rFonts w:ascii="Cambria Math" w:hAnsi="Cambria Math"/>
          </w:rPr>
          <m:t>E</m:t>
        </m:r>
      </m:oMath>
      <w:r w:rsidRPr="008852B7">
        <w:t xml:space="preserve"> and </w:t>
      </w:r>
      <m:oMath>
        <m:sSub>
          <m:sSubPr>
            <m:ctrlPr>
              <w:rPr>
                <w:rFonts w:ascii="Cambria Math" w:hAnsi="Cambria Math"/>
                <w:i/>
              </w:rPr>
            </m:ctrlPr>
          </m:sSubPr>
          <m:e>
            <m:r>
              <w:rPr>
                <w:rFonts w:ascii="Cambria Math" w:hAnsi="Cambria Math"/>
              </w:rPr>
              <m:t>σ</m:t>
            </m:r>
          </m:e>
          <m:sub>
            <m:r>
              <m:rPr>
                <m:sty m:val="p"/>
              </m:rPr>
              <w:rPr>
                <w:rFonts w:ascii="Cambria Math" w:hAnsi="Cambria Math"/>
              </w:rPr>
              <m:t>y</m:t>
            </m:r>
          </m:sub>
        </m:sSub>
      </m:oMath>
      <w:r w:rsidRPr="008852B7">
        <w:t xml:space="preserve"> are determined at the same temperature as </w:t>
      </w:r>
      <m:oMath>
        <m:sSub>
          <m:sSubPr>
            <m:ctrlPr>
              <w:rPr>
                <w:rFonts w:ascii="Cambria Math" w:hAnsi="Cambria Math"/>
                <w:i/>
              </w:rPr>
            </m:ctrlPr>
          </m:sSubPr>
          <m:e>
            <m:r>
              <w:rPr>
                <w:rFonts w:ascii="Cambria Math" w:hAnsi="Cambria Math"/>
              </w:rPr>
              <m:t>K</m:t>
            </m:r>
          </m:e>
          <m:sub>
            <m:r>
              <m:rPr>
                <m:sty m:val="p"/>
              </m:rPr>
              <w:rPr>
                <w:rFonts w:ascii="Cambria Math" w:hAnsi="Cambria Math"/>
              </w:rPr>
              <m:t>mat</m:t>
            </m:r>
          </m:sub>
        </m:sSub>
      </m:oMath>
      <w:r w:rsidRPr="008852B7">
        <w:t xml:space="preserve">, </w:t>
      </w:r>
      <m:oMath>
        <m:r>
          <w:rPr>
            <w:rFonts w:ascii="Cambria Math" w:hAnsi="Cambria Math"/>
          </w:rPr>
          <m:t>δ</m:t>
        </m:r>
      </m:oMath>
      <w:r w:rsidRPr="008852B7">
        <w:t xml:space="preserve"> is the CTOD value in m</w:t>
      </w:r>
      <w:r>
        <w:t>etre</w:t>
      </w:r>
      <w:r w:rsidRPr="008852B7">
        <w:t xml:space="preserve"> and </w:t>
      </w:r>
      <m:oMath>
        <m:r>
          <w:rPr>
            <w:rFonts w:ascii="Cambria Math" w:hAnsi="Cambria Math"/>
          </w:rPr>
          <m:t>m</m:t>
        </m:r>
      </m:oMath>
      <w:r w:rsidRPr="008852B7">
        <w:t xml:space="preserve"> is given as (for </w:t>
      </w:r>
      <m:oMath>
        <m:r>
          <w:rPr>
            <w:rFonts w:ascii="Cambria Math" w:hAnsi="Cambria Math"/>
          </w:rPr>
          <m:t>0.3&lt;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m:rPr>
                    <m:sty m:val="p"/>
                  </m:rPr>
                  <w:rPr>
                    <w:rFonts w:ascii="Cambria Math" w:hAnsi="Cambria Math"/>
                  </w:rPr>
                  <m:t>y</m:t>
                </m:r>
              </m:sub>
            </m:sSub>
          </m:num>
          <m:den>
            <m:sSub>
              <m:sSubPr>
                <m:ctrlPr>
                  <w:rPr>
                    <w:rFonts w:ascii="Cambria Math" w:hAnsi="Cambria Math"/>
                    <w:i/>
                  </w:rPr>
                </m:ctrlPr>
              </m:sSubPr>
              <m:e>
                <m:r>
                  <w:rPr>
                    <w:rFonts w:ascii="Cambria Math" w:hAnsi="Cambria Math"/>
                  </w:rPr>
                  <m:t>σ</m:t>
                </m:r>
              </m:e>
              <m:sub>
                <m:r>
                  <m:rPr>
                    <m:sty m:val="p"/>
                  </m:rPr>
                  <w:rPr>
                    <w:rFonts w:ascii="Cambria Math" w:hAnsi="Cambria Math"/>
                  </w:rPr>
                  <m:t>u</m:t>
                </m:r>
              </m:sub>
            </m:sSub>
          </m:den>
        </m:f>
        <m:r>
          <w:rPr>
            <w:rFonts w:ascii="Cambria Math" w:hAnsi="Cambria Math"/>
          </w:rPr>
          <m:t>&lt;0.98</m:t>
        </m:r>
      </m:oMath>
      <w:r w:rsidRPr="008852B7">
        <w:t xml:space="preserve">) </w:t>
      </w:r>
      <w:r>
        <w:rPr>
          <w:rFonts w:cstheme="minorHAnsi"/>
        </w:rPr>
        <w:fldChar w:fldCharType="begin"/>
      </w:r>
      <w:r>
        <w:rPr>
          <w:rFonts w:cstheme="minorHAnsi"/>
        </w:rPr>
        <w:instrText xml:space="preserve"> ADDIN EN.CITE &lt;EndNote&gt;&lt;Cite&gt;&lt;Author&gt;BSI&lt;/Author&gt;&lt;Year&gt;2015&lt;/Year&gt;&lt;RecNum&gt;702&lt;/RecNum&gt;&lt;DisplayText&gt;[1]&lt;/DisplayText&gt;&lt;record&gt;&lt;rec-number&gt;702&lt;/rec-number&gt;&lt;foreign-keys&gt;&lt;key app="EN" db-id="5dxdsxwwbxpxwqe50xsx5arcwa9svvxfwe92" timestamp="1519289844"&gt;702&lt;/key&gt;&lt;/foreign-keys&gt;&lt;ref-type name="Standard"&gt;58&lt;/ref-type&gt;&lt;contributors&gt;&lt;authors&gt;&lt;author&gt;BSI&lt;/author&gt;&lt;/authors&gt;&lt;/contributors&gt;&lt;titles&gt;&lt;title&gt;Guide to methods for assessing the acceptability of flaws in metallic structures&lt;/title&gt;&lt;/titles&gt;&lt;volume&gt;BS 7910:2013+A1:2015&lt;/volume&gt;&lt;dates&gt;&lt;year&gt;2015&lt;/year&gt;&lt;/dates&gt;&lt;urls&gt;&lt;/urls&gt;&lt;/record&gt;&lt;/Cite&gt;&lt;/EndNote&gt;</w:instrText>
      </w:r>
      <w:r>
        <w:rPr>
          <w:rFonts w:cstheme="minorHAnsi"/>
        </w:rPr>
        <w:fldChar w:fldCharType="separate"/>
      </w:r>
      <w:r>
        <w:rPr>
          <w:rFonts w:cstheme="minorHAnsi"/>
          <w:noProof/>
        </w:rPr>
        <w:t>[1]</w:t>
      </w:r>
      <w:r>
        <w:rPr>
          <w:rFonts w:cstheme="minorHAnsi"/>
        </w:rPr>
        <w:fldChar w:fldCharType="end"/>
      </w:r>
      <w:r w:rsidRPr="008852B7">
        <w:t>:</w:t>
      </w:r>
    </w:p>
    <w:p w14:paraId="6978CC58" w14:textId="77777777" w:rsidR="008852B7" w:rsidRPr="008852B7" w:rsidRDefault="008852B7" w:rsidP="008852B7"/>
    <w:p w14:paraId="5A442B0D" w14:textId="33B52FF1" w:rsidR="008852B7" w:rsidRPr="008852B7" w:rsidRDefault="008852B7" w:rsidP="008852B7">
      <m:oMathPara>
        <m:oMathParaPr>
          <m:jc m:val="right"/>
        </m:oMathParaPr>
        <m:oMath>
          <m:r>
            <w:rPr>
              <w:rFonts w:ascii="Cambria Math" w:hAnsi="Cambria Math"/>
            </w:rPr>
            <m:t>m=1.517</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σ</m:t>
                          </m:r>
                        </m:e>
                        <m:sub>
                          <m:r>
                            <m:rPr>
                              <m:sty m:val="p"/>
                            </m:rPr>
                            <w:rPr>
                              <w:rFonts w:ascii="Cambria Math" w:hAnsi="Cambria Math"/>
                            </w:rPr>
                            <m:t>y</m:t>
                          </m:r>
                        </m:sub>
                      </m:sSub>
                    </m:num>
                    <m:den>
                      <m:sSub>
                        <m:sSubPr>
                          <m:ctrlPr>
                            <w:rPr>
                              <w:rFonts w:ascii="Cambria Math" w:hAnsi="Cambria Math"/>
                              <w:i/>
                            </w:rPr>
                          </m:ctrlPr>
                        </m:sSubPr>
                        <m:e>
                          <m:r>
                            <w:rPr>
                              <w:rFonts w:ascii="Cambria Math" w:hAnsi="Cambria Math"/>
                            </w:rPr>
                            <m:t>σ</m:t>
                          </m:r>
                        </m:e>
                        <m:sub>
                          <m:r>
                            <m:rPr>
                              <m:sty m:val="p"/>
                            </m:rPr>
                            <w:rPr>
                              <w:rFonts w:ascii="Cambria Math" w:hAnsi="Cambria Math"/>
                            </w:rPr>
                            <m:t>u</m:t>
                          </m:r>
                        </m:sub>
                      </m:sSub>
                    </m:den>
                  </m:f>
                </m:e>
              </m:d>
            </m:e>
            <m:sup>
              <m:r>
                <w:rPr>
                  <w:rFonts w:ascii="Cambria Math" w:hAnsi="Cambria Math"/>
                </w:rPr>
                <m:t>-0.3188</m:t>
              </m:r>
            </m:sup>
          </m:sSup>
          <m:r>
            <w:rPr>
              <w:rFonts w:ascii="Cambria Math" w:hAnsi="Cambria Math"/>
            </w:rPr>
            <m:t xml:space="preserve">                                                              (10)</m:t>
          </m:r>
        </m:oMath>
      </m:oMathPara>
    </w:p>
    <w:p w14:paraId="04347ED2" w14:textId="77777777" w:rsidR="008852B7" w:rsidRPr="008852B7" w:rsidRDefault="008852B7" w:rsidP="008852B7"/>
    <w:p w14:paraId="3C84BFB3" w14:textId="34FEEF7A" w:rsidR="00345C7D" w:rsidRPr="00C34603" w:rsidRDefault="008852B7" w:rsidP="00C34603">
      <w:r w:rsidRPr="008852B7">
        <w:lastRenderedPageBreak/>
        <w:t xml:space="preserve">where </w:t>
      </w:r>
      <m:oMath>
        <m:sSub>
          <m:sSubPr>
            <m:ctrlPr>
              <w:rPr>
                <w:rFonts w:ascii="Cambria Math" w:hAnsi="Cambria Math"/>
                <w:i/>
              </w:rPr>
            </m:ctrlPr>
          </m:sSubPr>
          <m:e>
            <m:r>
              <w:rPr>
                <w:rFonts w:ascii="Cambria Math" w:hAnsi="Cambria Math"/>
              </w:rPr>
              <m:t>σ</m:t>
            </m:r>
          </m:e>
          <m:sub>
            <m:r>
              <m:rPr>
                <m:sty m:val="p"/>
              </m:rPr>
              <w:rPr>
                <w:rFonts w:ascii="Cambria Math" w:hAnsi="Cambria Math"/>
              </w:rPr>
              <m:t>u</m:t>
            </m:r>
          </m:sub>
        </m:sSub>
      </m:oMath>
      <w:r w:rsidRPr="008852B7">
        <w:t xml:space="preserve"> is the tensile strength (MPa) of the material tested at CTOD temperature. </w:t>
      </w:r>
      <w:r w:rsidR="009A3DDF">
        <w:t xml:space="preserve"> </w:t>
      </w:r>
      <w:r w:rsidRPr="008852B7">
        <w:t xml:space="preserve">Mean values of </w:t>
      </w:r>
      <m:oMath>
        <m:sSub>
          <m:sSubPr>
            <m:ctrlPr>
              <w:rPr>
                <w:rFonts w:ascii="Cambria Math" w:hAnsi="Cambria Math"/>
                <w:i/>
              </w:rPr>
            </m:ctrlPr>
          </m:sSubPr>
          <m:e>
            <m:r>
              <w:rPr>
                <w:rFonts w:ascii="Cambria Math" w:hAnsi="Cambria Math"/>
              </w:rPr>
              <m:t>σ</m:t>
            </m:r>
          </m:e>
          <m:sub>
            <m:r>
              <m:rPr>
                <m:sty m:val="p"/>
              </m:rPr>
              <w:rPr>
                <w:rFonts w:ascii="Cambria Math" w:hAnsi="Cambria Math"/>
              </w:rPr>
              <m:t>y</m:t>
            </m:r>
          </m:sub>
        </m:sSub>
      </m:oMath>
      <w:r w:rsidRPr="008852B7">
        <w:t xml:space="preserve"> and </w:t>
      </w:r>
      <m:oMath>
        <m:sSub>
          <m:sSubPr>
            <m:ctrlPr>
              <w:rPr>
                <w:rFonts w:ascii="Cambria Math" w:hAnsi="Cambria Math"/>
                <w:i/>
              </w:rPr>
            </m:ctrlPr>
          </m:sSubPr>
          <m:e>
            <m:r>
              <w:rPr>
                <w:rFonts w:ascii="Cambria Math" w:hAnsi="Cambria Math"/>
              </w:rPr>
              <m:t>σ</m:t>
            </m:r>
          </m:e>
          <m:sub>
            <m:r>
              <m:rPr>
                <m:sty m:val="p"/>
              </m:rPr>
              <w:rPr>
                <w:rFonts w:ascii="Cambria Math" w:hAnsi="Cambria Math"/>
              </w:rPr>
              <m:t>u</m:t>
            </m:r>
          </m:sub>
        </m:sSub>
      </m:oMath>
      <w:r w:rsidRPr="008852B7">
        <w:t xml:space="preserve"> should be used. </w:t>
      </w:r>
      <w:r w:rsidR="009A3DDF">
        <w:t xml:space="preserve"> </w:t>
      </w:r>
      <w:r w:rsidRPr="008852B7">
        <w:t xml:space="preserve">For HAZ, the greater of WM or BM tensile properties should be assumed when direct measurements are not available </w:t>
      </w:r>
      <w:r>
        <w:rPr>
          <w:rFonts w:cstheme="minorHAnsi"/>
        </w:rPr>
        <w:fldChar w:fldCharType="begin"/>
      </w:r>
      <w:r>
        <w:rPr>
          <w:rFonts w:cstheme="minorHAnsi"/>
        </w:rPr>
        <w:instrText xml:space="preserve"> ADDIN EN.CITE &lt;EndNote&gt;&lt;Cite&gt;&lt;Author&gt;BSI&lt;/Author&gt;&lt;Year&gt;2015&lt;/Year&gt;&lt;RecNum&gt;702&lt;/RecNum&gt;&lt;DisplayText&gt;[1]&lt;/DisplayText&gt;&lt;record&gt;&lt;rec-number&gt;702&lt;/rec-number&gt;&lt;foreign-keys&gt;&lt;key app="EN" db-id="5dxdsxwwbxpxwqe50xsx5arcwa9svvxfwe92" timestamp="1519289844"&gt;702&lt;/key&gt;&lt;/foreign-keys&gt;&lt;ref-type name="Standard"&gt;58&lt;/ref-type&gt;&lt;contributors&gt;&lt;authors&gt;&lt;author&gt;BSI&lt;/author&gt;&lt;/authors&gt;&lt;/contributors&gt;&lt;titles&gt;&lt;title&gt;Guide to methods for assessing the acceptability of flaws in metallic structures&lt;/title&gt;&lt;/titles&gt;&lt;volume&gt;BS 7910:2013+A1:2015&lt;/volume&gt;&lt;dates&gt;&lt;year&gt;2015&lt;/year&gt;&lt;/dates&gt;&lt;urls&gt;&lt;/urls&gt;&lt;/record&gt;&lt;/Cite&gt;&lt;/EndNote&gt;</w:instrText>
      </w:r>
      <w:r>
        <w:rPr>
          <w:rFonts w:cstheme="minorHAnsi"/>
        </w:rPr>
        <w:fldChar w:fldCharType="separate"/>
      </w:r>
      <w:r>
        <w:rPr>
          <w:rFonts w:cstheme="minorHAnsi"/>
          <w:noProof/>
        </w:rPr>
        <w:t>[1]</w:t>
      </w:r>
      <w:r>
        <w:rPr>
          <w:rFonts w:cstheme="minorHAnsi"/>
        </w:rPr>
        <w:fldChar w:fldCharType="end"/>
      </w:r>
      <w:r w:rsidRPr="008852B7">
        <w:t>.</w:t>
      </w:r>
      <w:r w:rsidR="009A3DDF">
        <w:t xml:space="preserve"> </w:t>
      </w:r>
      <w:r w:rsidRPr="008852B7">
        <w:t xml:space="preserve"> If </w:t>
      </w:r>
      <w:r w:rsidR="007A07D3">
        <w:t>Equation</w:t>
      </w:r>
      <w:r w:rsidRPr="008852B7">
        <w:t xml:space="preserve"> (1</w:t>
      </w:r>
      <w:r w:rsidR="007A07D3">
        <w:t>0</w:t>
      </w:r>
      <w:r w:rsidRPr="008852B7">
        <w:t xml:space="preserve">) is not applicable, </w:t>
      </w:r>
      <m:oMath>
        <m:r>
          <w:rPr>
            <w:rFonts w:ascii="Cambria Math" w:hAnsi="Cambria Math"/>
          </w:rPr>
          <m:t>m=1.5</m:t>
        </m:r>
      </m:oMath>
      <w:r w:rsidRPr="008852B7">
        <w:t xml:space="preserve"> was assumed </w:t>
      </w:r>
      <w:r w:rsidR="007A07D3">
        <w:rPr>
          <w:rFonts w:cstheme="minorHAnsi"/>
        </w:rPr>
        <w:fldChar w:fldCharType="begin"/>
      </w:r>
      <w:r w:rsidR="007A07D3">
        <w:rPr>
          <w:rFonts w:cstheme="minorHAnsi"/>
        </w:rPr>
        <w:instrText xml:space="preserve"> ADDIN EN.CITE &lt;EndNote&gt;&lt;Cite&gt;&lt;Author&gt;BSI&lt;/Author&gt;&lt;Year&gt;2015&lt;/Year&gt;&lt;RecNum&gt;702&lt;/RecNum&gt;&lt;DisplayText&gt;[1]&lt;/DisplayText&gt;&lt;record&gt;&lt;rec-number&gt;702&lt;/rec-number&gt;&lt;foreign-keys&gt;&lt;key app="EN" db-id="5dxdsxwwbxpxwqe50xsx5arcwa9svvxfwe92" timestamp="1519289844"&gt;702&lt;/key&gt;&lt;/foreign-keys&gt;&lt;ref-type name="Standard"&gt;58&lt;/ref-type&gt;&lt;contributors&gt;&lt;authors&gt;&lt;author&gt;BSI&lt;/author&gt;&lt;/authors&gt;&lt;/contributors&gt;&lt;titles&gt;&lt;title&gt;Guide to methods for assessing the acceptability of flaws in metallic structures&lt;/title&gt;&lt;/titles&gt;&lt;volume&gt;BS 7910:2013+A1:2015&lt;/volume&gt;&lt;dates&gt;&lt;year&gt;2015&lt;/year&gt;&lt;/dates&gt;&lt;urls&gt;&lt;/urls&gt;&lt;/record&gt;&lt;/Cite&gt;&lt;/EndNote&gt;</w:instrText>
      </w:r>
      <w:r w:rsidR="007A07D3">
        <w:rPr>
          <w:rFonts w:cstheme="minorHAnsi"/>
        </w:rPr>
        <w:fldChar w:fldCharType="separate"/>
      </w:r>
      <w:r w:rsidR="007A07D3">
        <w:rPr>
          <w:rFonts w:cstheme="minorHAnsi"/>
          <w:noProof/>
        </w:rPr>
        <w:t>[1]</w:t>
      </w:r>
      <w:r w:rsidR="007A07D3">
        <w:rPr>
          <w:rFonts w:cstheme="minorHAnsi"/>
        </w:rPr>
        <w:fldChar w:fldCharType="end"/>
      </w:r>
      <w:r w:rsidRPr="008852B7">
        <w:t xml:space="preserve">. </w:t>
      </w:r>
      <w:bookmarkEnd w:id="8"/>
      <w:r w:rsidR="001825FE">
        <w:t xml:space="preserve">Based on Equations (9) and (10), the calculated CTOD values ranged from </w:t>
      </w:r>
      <w:r w:rsidR="00D05182">
        <w:rPr>
          <w:sz w:val="20"/>
          <w:szCs w:val="20"/>
        </w:rPr>
        <w:t xml:space="preserve">136 to 223 </w:t>
      </w:r>
      <w:r w:rsidR="00D05182">
        <w:t>MPa</w:t>
      </w:r>
      <w:r w:rsidR="00D05182">
        <w:rPr>
          <w:rFonts w:cstheme="minorHAnsi"/>
        </w:rPr>
        <w:t>√</w:t>
      </w:r>
      <w:r w:rsidR="00D05182">
        <w:t xml:space="preserve">m for specimens with thickness of 12 mm to 40 mm tested at -20 </w:t>
      </w:r>
      <m:oMath>
        <m:r>
          <w:rPr>
            <w:rFonts w:ascii="Cambria Math" w:hAnsi="Cambria Math"/>
            <w:sz w:val="20"/>
            <w:szCs w:val="20"/>
          </w:rPr>
          <m:t>℃</m:t>
        </m:r>
      </m:oMath>
      <w:r w:rsidR="00D05182">
        <w:t xml:space="preserve">; and from </w:t>
      </w:r>
      <w:r w:rsidR="004C2649">
        <w:t>152</w:t>
      </w:r>
      <w:r w:rsidR="001825FE">
        <w:t xml:space="preserve"> </w:t>
      </w:r>
      <w:r w:rsidR="007F0899">
        <w:t>to 459 MPa</w:t>
      </w:r>
      <w:r w:rsidR="007F0899">
        <w:rPr>
          <w:rFonts w:cstheme="minorHAnsi"/>
        </w:rPr>
        <w:t>√</w:t>
      </w:r>
      <w:r w:rsidR="007F0899">
        <w:t xml:space="preserve">m for specimens </w:t>
      </w:r>
      <w:r w:rsidR="000F761D">
        <w:t xml:space="preserve">with thickness of 100 mm to 160 mm tested at -10 </w:t>
      </w:r>
      <m:oMath>
        <m:r>
          <w:rPr>
            <w:rFonts w:ascii="Cambria Math" w:hAnsi="Cambria Math"/>
            <w:sz w:val="20"/>
            <w:szCs w:val="20"/>
          </w:rPr>
          <m:t>℃</m:t>
        </m:r>
      </m:oMath>
      <w:r w:rsidR="00D05182">
        <w:rPr>
          <w:sz w:val="20"/>
          <w:szCs w:val="20"/>
        </w:rPr>
        <w:t xml:space="preserve">. </w:t>
      </w:r>
    </w:p>
    <w:p w14:paraId="28BB0ED2" w14:textId="65C7F04F" w:rsidR="00E00601" w:rsidRPr="00E00601" w:rsidRDefault="00E00601" w:rsidP="00E00601"/>
    <w:p w14:paraId="28BB0ED3" w14:textId="72BA06FF" w:rsidR="00E00601" w:rsidRDefault="00E00601" w:rsidP="009022B0">
      <w:pPr>
        <w:pStyle w:val="Heading1"/>
        <w:numPr>
          <w:ilvl w:val="0"/>
          <w:numId w:val="2"/>
        </w:numPr>
      </w:pPr>
      <w:r>
        <w:t>Results</w:t>
      </w:r>
    </w:p>
    <w:p w14:paraId="28BB0ED5" w14:textId="65AB52B4" w:rsidR="00E00601" w:rsidRDefault="001453A3" w:rsidP="00872C5E">
      <w:pPr>
        <w:pStyle w:val="Heading2"/>
        <w:numPr>
          <w:ilvl w:val="1"/>
          <w:numId w:val="2"/>
        </w:numPr>
        <w:ind w:left="426" w:hanging="426"/>
      </w:pPr>
      <w:r>
        <w:t>Variable</w:t>
      </w:r>
      <w:r w:rsidR="00E00601">
        <w:t xml:space="preserve"> sensitivity </w:t>
      </w:r>
      <w:r>
        <w:t>with respect to baseline ECA</w:t>
      </w:r>
    </w:p>
    <w:p w14:paraId="44217A81" w14:textId="524401F6" w:rsidR="00714111" w:rsidRDefault="00E1382F" w:rsidP="006E103F">
      <w:r>
        <w:t xml:space="preserve">Following the ECA process for fracture analysis, the critical toughness obtained from the baseline condition </w:t>
      </w:r>
      <w:r w:rsidR="00A64C41">
        <w:t>was</w:t>
      </w:r>
      <w:r>
        <w:t xml:space="preserve"> 133.8 MPa</w:t>
      </w:r>
      <w:r>
        <w:rPr>
          <w:rFonts w:cstheme="minorHAnsi"/>
        </w:rPr>
        <w:t>√</w:t>
      </w:r>
      <w:r>
        <w:t xml:space="preserve">m, below which the embedded flaw is considered unsafe. </w:t>
      </w:r>
      <w:r w:rsidR="009A3DDF">
        <w:t xml:space="preserve"> </w:t>
      </w:r>
      <w:r w:rsidR="00504959">
        <w:t xml:space="preserve">Using the one-factor-at-a-time method, </w:t>
      </w:r>
      <w:r>
        <w:fldChar w:fldCharType="begin"/>
      </w:r>
      <w:r>
        <w:instrText xml:space="preserve"> REF _Ref3816654 \h </w:instrText>
      </w:r>
      <w:r>
        <w:fldChar w:fldCharType="separate"/>
      </w:r>
      <w:r w:rsidR="00264DF5" w:rsidRPr="00280A96">
        <w:t xml:space="preserve">Figure </w:t>
      </w:r>
      <w:r w:rsidR="00264DF5">
        <w:rPr>
          <w:noProof/>
        </w:rPr>
        <w:t>3</w:t>
      </w:r>
      <w:r>
        <w:fldChar w:fldCharType="end"/>
      </w:r>
      <w:r>
        <w:t xml:space="preserve"> shows the critical toughness corresponding to the lowest and highest values of each </w:t>
      </w:r>
      <w:r w:rsidR="00A64C41">
        <w:t xml:space="preserve">input </w:t>
      </w:r>
      <w:r>
        <w:t xml:space="preserve">variable, as indicated in </w:t>
      </w:r>
      <w:r>
        <w:fldChar w:fldCharType="begin"/>
      </w:r>
      <w:r>
        <w:instrText xml:space="preserve"> REF _Ref3816261 \h </w:instrText>
      </w:r>
      <w:r>
        <w:fldChar w:fldCharType="separate"/>
      </w:r>
      <w:r w:rsidR="00264DF5">
        <w:t xml:space="preserve">Table </w:t>
      </w:r>
      <w:r w:rsidR="00264DF5">
        <w:rPr>
          <w:noProof/>
        </w:rPr>
        <w:t>1</w:t>
      </w:r>
      <w:r>
        <w:fldChar w:fldCharType="end"/>
      </w:r>
      <w:r>
        <w:t>.</w:t>
      </w:r>
      <w:r w:rsidR="009A3DDF">
        <w:t xml:space="preserve"> </w:t>
      </w:r>
      <w:r>
        <w:t xml:space="preserve"> </w:t>
      </w:r>
      <w:r w:rsidR="00A64C41">
        <w:t>It can be seen that within the studied range for each variable, the influence of the flaw height was the largest.</w:t>
      </w:r>
      <w:r w:rsidR="009A3DDF">
        <w:t xml:space="preserve"> </w:t>
      </w:r>
      <w:r w:rsidR="00A64C41">
        <w:t xml:space="preserve"> Specifically, a 5 mm increase in the flaw height resulted in the required toughness increasing from 74.9 MPa</w:t>
      </w:r>
      <w:r w:rsidR="00A64C41">
        <w:rPr>
          <w:rFonts w:cstheme="minorHAnsi"/>
        </w:rPr>
        <w:t>√</w:t>
      </w:r>
      <w:r w:rsidR="00A64C41">
        <w:t>m to 195.4 MPa</w:t>
      </w:r>
      <w:r w:rsidR="00A64C41">
        <w:rPr>
          <w:rFonts w:cstheme="minorHAnsi"/>
        </w:rPr>
        <w:t>√</w:t>
      </w:r>
      <w:r w:rsidR="00A64C41">
        <w:t xml:space="preserve">m. </w:t>
      </w:r>
      <w:r w:rsidR="009A3DDF">
        <w:t xml:space="preserve"> </w:t>
      </w:r>
      <w:r w:rsidR="004E24D2">
        <w:t>The value of the crack ligament</w:t>
      </w:r>
      <w:r w:rsidR="00714111">
        <w:t xml:space="preserve"> had an opposite effect compared to the flaw height. </w:t>
      </w:r>
      <w:r w:rsidR="009A3DDF">
        <w:t xml:space="preserve"> </w:t>
      </w:r>
      <w:r w:rsidR="00714111">
        <w:t>A ligament of 1 mm required a toughness at least 192.4 MPa</w:t>
      </w:r>
      <w:r w:rsidR="00714111">
        <w:rPr>
          <w:rFonts w:cstheme="minorHAnsi"/>
        </w:rPr>
        <w:t>√</w:t>
      </w:r>
      <w:r w:rsidR="00714111">
        <w:t>m whereas 7 mm ligament only required 116.7 MPa</w:t>
      </w:r>
      <w:r w:rsidR="00714111">
        <w:rPr>
          <w:rFonts w:cstheme="minorHAnsi"/>
        </w:rPr>
        <w:t>√</w:t>
      </w:r>
      <w:r w:rsidR="00714111">
        <w:t>m</w:t>
      </w:r>
      <w:r w:rsidR="00714111">
        <w:rPr>
          <w:noProof/>
        </w:rPr>
        <w:t xml:space="preserve">.  This is followed by the primary membrane stress, misalignment, thickness and temperature, </w:t>
      </w:r>
      <w:r w:rsidR="0000187A">
        <w:rPr>
          <w:noProof/>
        </w:rPr>
        <w:t xml:space="preserve">all of which </w:t>
      </w:r>
      <w:r w:rsidR="00714111">
        <w:rPr>
          <w:noProof/>
        </w:rPr>
        <w:t>lead to an increased toughness requirement when the input value increases.</w:t>
      </w:r>
      <w:r w:rsidR="009E014F">
        <w:rPr>
          <w:noProof/>
        </w:rPr>
        <w:t xml:space="preserve"> </w:t>
      </w:r>
      <w:r w:rsidR="00714111">
        <w:rPr>
          <w:noProof/>
        </w:rPr>
        <w:t xml:space="preserve"> </w:t>
      </w:r>
      <w:r w:rsidR="003B54C6">
        <w:rPr>
          <w:noProof/>
        </w:rPr>
        <w:t xml:space="preserve">It needs to be noted that the assessing temperature </w:t>
      </w:r>
      <w:r w:rsidR="00D72329">
        <w:rPr>
          <w:noProof/>
        </w:rPr>
        <w:t xml:space="preserve">does not have a direct effect in the ECA process, but rather to influence the tensile properties of the material. </w:t>
      </w:r>
      <w:r w:rsidR="009A3DDF">
        <w:rPr>
          <w:noProof/>
        </w:rPr>
        <w:t xml:space="preserve"> </w:t>
      </w:r>
      <w:r w:rsidR="009E014F">
        <w:rPr>
          <w:noProof/>
        </w:rPr>
        <w:t xml:space="preserve">However, with 40 </w:t>
      </w:r>
      <w:r w:rsidR="009E014F">
        <w:rPr>
          <w:rFonts w:cstheme="minorHAnsi"/>
          <w:noProof/>
        </w:rPr>
        <w:t>°</w:t>
      </w:r>
      <w:r w:rsidR="009E014F">
        <w:rPr>
          <w:noProof/>
        </w:rPr>
        <w:t xml:space="preserve">C </w:t>
      </w:r>
      <w:r w:rsidR="0082469A">
        <w:rPr>
          <w:noProof/>
        </w:rPr>
        <w:t>decrease</w:t>
      </w:r>
      <w:r w:rsidR="009E014F">
        <w:rPr>
          <w:noProof/>
        </w:rPr>
        <w:t xml:space="preserve"> in temperature, the toughness only increased by 2.8 </w:t>
      </w:r>
      <w:r w:rsidR="009E014F">
        <w:t>MPa</w:t>
      </w:r>
      <w:r w:rsidR="009E014F">
        <w:rPr>
          <w:rFonts w:cstheme="minorHAnsi"/>
        </w:rPr>
        <w:t>√</w:t>
      </w:r>
      <w:r w:rsidR="009E014F">
        <w:t xml:space="preserve">m. </w:t>
      </w:r>
      <w:r w:rsidR="009A3DDF">
        <w:t xml:space="preserve"> </w:t>
      </w:r>
      <w:r w:rsidR="00EE220A">
        <w:t xml:space="preserve">Overall, the critical toughness value varied between approximately 45% below and above the baseline value. </w:t>
      </w:r>
    </w:p>
    <w:p w14:paraId="39AA2F74" w14:textId="77777777" w:rsidR="00D7675A" w:rsidRDefault="00D7675A" w:rsidP="006E103F">
      <w:pPr>
        <w:rPr>
          <w:noProof/>
        </w:rPr>
      </w:pPr>
    </w:p>
    <w:p w14:paraId="119100EB" w14:textId="4E559427" w:rsidR="006E103F" w:rsidRDefault="006E103F" w:rsidP="006E103F">
      <w:r>
        <w:rPr>
          <w:noProof/>
        </w:rPr>
        <w:drawing>
          <wp:inline distT="0" distB="0" distL="0" distR="0" wp14:anchorId="7357D3E7" wp14:editId="31DE7C87">
            <wp:extent cx="4371975"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DD000E" w14:textId="41711B60" w:rsidR="006E103F" w:rsidRPr="00280A96" w:rsidRDefault="006E103F" w:rsidP="006E103F">
      <w:pPr>
        <w:pStyle w:val="Caption"/>
      </w:pPr>
      <w:bookmarkStart w:id="9" w:name="_Ref3816654"/>
      <w:r w:rsidRPr="00280A96">
        <w:t xml:space="preserve">Figure </w:t>
      </w:r>
      <w:r w:rsidR="00635674">
        <w:rPr>
          <w:noProof/>
        </w:rPr>
        <w:fldChar w:fldCharType="begin"/>
      </w:r>
      <w:r w:rsidR="00635674">
        <w:rPr>
          <w:noProof/>
        </w:rPr>
        <w:instrText xml:space="preserve"> SEQ Figure \* ARABIC </w:instrText>
      </w:r>
      <w:r w:rsidR="00635674">
        <w:rPr>
          <w:noProof/>
        </w:rPr>
        <w:fldChar w:fldCharType="separate"/>
      </w:r>
      <w:r w:rsidR="00264DF5">
        <w:rPr>
          <w:noProof/>
        </w:rPr>
        <w:t>3</w:t>
      </w:r>
      <w:r w:rsidR="00635674">
        <w:rPr>
          <w:noProof/>
        </w:rPr>
        <w:fldChar w:fldCharType="end"/>
      </w:r>
      <w:bookmarkEnd w:id="9"/>
      <w:r w:rsidRPr="00280A96">
        <w:t xml:space="preserve">.  Tornado diagram </w:t>
      </w:r>
      <w:r>
        <w:t xml:space="preserve">for the critical fracture toughness. </w:t>
      </w:r>
    </w:p>
    <w:p w14:paraId="28BB0ED6" w14:textId="7AFA509F" w:rsidR="00280A96" w:rsidRDefault="00280A96" w:rsidP="00280A96"/>
    <w:p w14:paraId="52F288A7" w14:textId="77777777" w:rsidR="002731FF" w:rsidRDefault="002731FF" w:rsidP="001032A2">
      <w:pPr>
        <w:jc w:val="center"/>
      </w:pPr>
      <w:r>
        <w:rPr>
          <w:noProof/>
        </w:rPr>
        <w:lastRenderedPageBreak/>
        <w:drawing>
          <wp:inline distT="0" distB="0" distL="0" distR="0" wp14:anchorId="40F132A1" wp14:editId="33B1F80C">
            <wp:extent cx="3400425" cy="2638425"/>
            <wp:effectExtent l="0" t="0" r="0" b="0"/>
            <wp:docPr id="140" name="Chart 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715C5D" w14:textId="736547BA" w:rsidR="002731FF" w:rsidRPr="00280A96" w:rsidRDefault="002731FF" w:rsidP="002731FF">
      <w:pPr>
        <w:pStyle w:val="Caption"/>
      </w:pPr>
      <w:bookmarkStart w:id="10" w:name="_Ref3818467"/>
      <w:r w:rsidRPr="00280A96">
        <w:t xml:space="preserve">Figure </w:t>
      </w:r>
      <w:r>
        <w:rPr>
          <w:noProof/>
        </w:rPr>
        <w:fldChar w:fldCharType="begin"/>
      </w:r>
      <w:r>
        <w:rPr>
          <w:noProof/>
        </w:rPr>
        <w:instrText xml:space="preserve"> SEQ Figure \* ARABIC </w:instrText>
      </w:r>
      <w:r>
        <w:rPr>
          <w:noProof/>
        </w:rPr>
        <w:fldChar w:fldCharType="separate"/>
      </w:r>
      <w:r w:rsidR="00264DF5">
        <w:rPr>
          <w:noProof/>
        </w:rPr>
        <w:t>4</w:t>
      </w:r>
      <w:r>
        <w:rPr>
          <w:noProof/>
        </w:rPr>
        <w:fldChar w:fldCharType="end"/>
      </w:r>
      <w:bookmarkEnd w:id="10"/>
      <w:r w:rsidRPr="00280A96">
        <w:t xml:space="preserve">.  </w:t>
      </w:r>
      <w:r>
        <w:t xml:space="preserve">Influence of change in input variables on the critical fracture toughness with respect to the baseline scenario. </w:t>
      </w:r>
    </w:p>
    <w:p w14:paraId="3ACFDA32" w14:textId="77777777" w:rsidR="002731FF" w:rsidRDefault="002731FF" w:rsidP="00280A96"/>
    <w:p w14:paraId="6FF3EC6E" w14:textId="51F40457" w:rsidR="00D72329" w:rsidRDefault="009E014F" w:rsidP="00280A96">
      <w:r>
        <w:t xml:space="preserve">To further compare the relative influence on the required toughness, the </w:t>
      </w:r>
      <w:r w:rsidR="0032677D">
        <w:t xml:space="preserve">critical toughness values were plotted </w:t>
      </w:r>
      <w:r w:rsidR="009E340A">
        <w:t xml:space="preserve">versus </w:t>
      </w:r>
      <w:r w:rsidR="0032677D">
        <w:t xml:space="preserve">the </w:t>
      </w:r>
      <w:r>
        <w:t xml:space="preserve">percentage change in </w:t>
      </w:r>
      <w:r w:rsidR="0032677D">
        <w:t>each input variable with respect to the values used for the baseline study (</w:t>
      </w:r>
      <w:r w:rsidR="009E340A">
        <w:t xml:space="preserve">see </w:t>
      </w:r>
      <w:r>
        <w:fldChar w:fldCharType="begin"/>
      </w:r>
      <w:r>
        <w:instrText xml:space="preserve"> REF _Ref3818467 \h </w:instrText>
      </w:r>
      <w:r>
        <w:fldChar w:fldCharType="separate"/>
      </w:r>
      <w:r w:rsidR="00264DF5" w:rsidRPr="00280A96">
        <w:t xml:space="preserve">Figure </w:t>
      </w:r>
      <w:r w:rsidR="00264DF5">
        <w:rPr>
          <w:noProof/>
        </w:rPr>
        <w:t>4</w:t>
      </w:r>
      <w:r>
        <w:fldChar w:fldCharType="end"/>
      </w:r>
      <w:r w:rsidR="0032677D">
        <w:t xml:space="preserve">). </w:t>
      </w:r>
      <w:r w:rsidR="009E340A">
        <w:t xml:space="preserve"> </w:t>
      </w:r>
      <w:r w:rsidR="0032677D">
        <w:t xml:space="preserve">We can see that the trend generally corresponds to </w:t>
      </w:r>
      <w:r w:rsidR="0032677D">
        <w:fldChar w:fldCharType="begin"/>
      </w:r>
      <w:r w:rsidR="0032677D">
        <w:instrText xml:space="preserve"> REF _Ref3816654 \h </w:instrText>
      </w:r>
      <w:r w:rsidR="0032677D">
        <w:fldChar w:fldCharType="separate"/>
      </w:r>
      <w:r w:rsidR="00264DF5" w:rsidRPr="00280A96">
        <w:t xml:space="preserve">Figure </w:t>
      </w:r>
      <w:r w:rsidR="00264DF5">
        <w:rPr>
          <w:noProof/>
        </w:rPr>
        <w:t>3</w:t>
      </w:r>
      <w:r w:rsidR="0032677D">
        <w:fldChar w:fldCharType="end"/>
      </w:r>
      <w:r w:rsidR="0065435A">
        <w:t>, with the highest positive gradient in toughness change when changing the flaw height and the primary membrane stress.</w:t>
      </w:r>
      <w:r w:rsidR="009E340A">
        <w:t xml:space="preserve"> </w:t>
      </w:r>
      <w:r w:rsidR="0065435A">
        <w:t xml:space="preserve"> </w:t>
      </w:r>
      <w:r w:rsidR="0000187A">
        <w:t>Additional</w:t>
      </w:r>
      <w:r w:rsidR="0082469A">
        <w:t xml:space="preserve"> information provided by</w:t>
      </w:r>
      <w:r w:rsidR="0065435A">
        <w:t xml:space="preserve"> this plot is the nonlinear toughness gradient associated with the ligament and section thickness. </w:t>
      </w:r>
      <w:r w:rsidR="009E340A">
        <w:t xml:space="preserve"> </w:t>
      </w:r>
      <w:r w:rsidR="0065435A">
        <w:t xml:space="preserve">When the distance between the embedded flaw and the plate surface is </w:t>
      </w:r>
      <w:r w:rsidR="0082469A">
        <w:t>greater than</w:t>
      </w:r>
      <w:r w:rsidR="0065435A">
        <w:t xml:space="preserve"> 3 mm (positive percentage change) with other variables taking the baseline inputs, the critical toughness is slightly decreased. </w:t>
      </w:r>
      <w:r w:rsidR="009E340A">
        <w:t xml:space="preserve"> </w:t>
      </w:r>
      <w:r w:rsidR="00874127">
        <w:t>However, as the flaw becomes closer to the plate surface, the required toughness is increased significantly indicating a much higher sensitivity to the ligament value.</w:t>
      </w:r>
      <w:r w:rsidR="00026F61">
        <w:t xml:space="preserve"> This is due to the </w:t>
      </w:r>
      <w:r w:rsidR="00EA0AA9">
        <w:t>stronger effects of stress intensity magnification factor</w:t>
      </w:r>
      <w:r w:rsidR="001D599C">
        <w:t xml:space="preserve"> and th</w:t>
      </w:r>
      <w:r w:rsidR="00693CD4">
        <w:t xml:space="preserve">at the smaller ligament is more likely to </w:t>
      </w:r>
      <w:r w:rsidR="007D7FEB">
        <w:t>suffer plastic collapse.</w:t>
      </w:r>
      <w:r w:rsidR="00874127">
        <w:t xml:space="preserve"> </w:t>
      </w:r>
      <w:r w:rsidR="009E340A">
        <w:t xml:space="preserve"> </w:t>
      </w:r>
      <w:r w:rsidR="00811BF5">
        <w:t xml:space="preserve">In comparison, the influence of section thickness change does not show a monotonic trend. </w:t>
      </w:r>
      <w:r w:rsidR="000C1A46" w:rsidRPr="000C1A46">
        <w:t>Instead, when reducing the section thickness to approximately 50 mm, the critical fracture toughness reaches the lowest point. The critical value then starts to increase when further increasing the thickness, due to constraint effects</w:t>
      </w:r>
      <w:r w:rsidR="000C1A46">
        <w:t xml:space="preserve">. </w:t>
      </w:r>
      <w:r w:rsidR="004D568A">
        <w:t xml:space="preserve">. </w:t>
      </w:r>
      <w:r w:rsidR="009E340A">
        <w:t xml:space="preserve"> </w:t>
      </w:r>
      <w:r w:rsidR="0082469A">
        <w:t xml:space="preserve">Similar trends were also reported by Abson et al. for lower strength steels </w:t>
      </w:r>
      <w:r w:rsidR="0082469A">
        <w:fldChar w:fldCharType="begin"/>
      </w:r>
      <w:r w:rsidR="00603F6A">
        <w:instrText xml:space="preserve"> ADDIN EN.CITE &lt;EndNote&gt;&lt;Cite&gt;&lt;Author&gt;Abson&lt;/Author&gt;&lt;Year&gt;2004&lt;/Year&gt;&lt;RecNum&gt;685&lt;/RecNum&gt;&lt;DisplayText&gt;[11]&lt;/DisplayText&gt;&lt;record&gt;&lt;rec-number&gt;685&lt;/rec-number&gt;&lt;foreign-keys&gt;&lt;key app="EN" db-id="5dxdsxwwbxpxwqe50xsx5arcwa9svvxfwe92" timestamp="1515592529"&gt;685&lt;/key&gt;&lt;/foreign-keys&gt;&lt;ref-type name="Report"&gt;27&lt;/ref-type&gt;&lt;contributors&gt;&lt;authors&gt;&lt;author&gt;Abson, D.J.&lt;/author&gt;&lt;author&gt;Tkach, Y.&lt;/author&gt;&lt;author&gt;Kelleher, A.&lt;/author&gt;&lt;author&gt;Hadley, I.&lt;/author&gt;&lt;author&gt;Burdekin, F.M.&lt;/author&gt;&lt;/authors&gt;&lt;/contributors&gt;&lt;titles&gt;&lt;title&gt;Towards exemption from postweld heat treatment of C-Mn and low alloy steels&lt;/title&gt;&lt;/titles&gt;&lt;number&gt;13186.01/02/1133.3&lt;/number&gt;&lt;dates&gt;&lt;year&gt;2004&lt;/year&gt;&lt;/dates&gt;&lt;pub-location&gt;Cambridge, UK&lt;/pub-location&gt;&lt;publisher&gt;TWI Ltd.&lt;/publisher&gt;&lt;urls&gt;&lt;/urls&gt;&lt;/record&gt;&lt;/Cite&gt;&lt;/EndNote&gt;</w:instrText>
      </w:r>
      <w:r w:rsidR="0082469A">
        <w:fldChar w:fldCharType="separate"/>
      </w:r>
      <w:r w:rsidR="00603F6A">
        <w:rPr>
          <w:noProof/>
        </w:rPr>
        <w:t>[11]</w:t>
      </w:r>
      <w:r w:rsidR="0082469A">
        <w:fldChar w:fldCharType="end"/>
      </w:r>
      <w:r w:rsidR="0082469A">
        <w:t>.</w:t>
      </w:r>
    </w:p>
    <w:p w14:paraId="2C75E4F4" w14:textId="73EBA700" w:rsidR="002731FF" w:rsidRDefault="002731FF" w:rsidP="002731FF">
      <w:r>
        <w:t xml:space="preserve">Using Equation (4) allows us to examine the normalised sensitivity </w:t>
      </w:r>
      <w:r w:rsidR="009E340A">
        <w:t>(</w:t>
      </w:r>
      <w:r w:rsidRPr="00ED5896">
        <w:rPr>
          <w:i/>
        </w:rPr>
        <w:t>S</w:t>
      </w:r>
      <w:r w:rsidR="009E340A" w:rsidRPr="00E72247">
        <w:t>)</w:t>
      </w:r>
      <w:r>
        <w:t xml:space="preserve"> of each input variable on the critical toughness, as shown in </w:t>
      </w:r>
      <w:r>
        <w:fldChar w:fldCharType="begin"/>
      </w:r>
      <w:r>
        <w:instrText xml:space="preserve"> REF _Ref4059654 \h </w:instrText>
      </w:r>
      <w:r>
        <w:fldChar w:fldCharType="separate"/>
      </w:r>
      <w:r w:rsidR="00264DF5" w:rsidRPr="00280A96">
        <w:t xml:space="preserve">Figure </w:t>
      </w:r>
      <w:r w:rsidR="00264DF5">
        <w:rPr>
          <w:noProof/>
        </w:rPr>
        <w:t>5</w:t>
      </w:r>
      <w:r>
        <w:fldChar w:fldCharType="end"/>
      </w:r>
      <w:r>
        <w:t xml:space="preserve">. </w:t>
      </w:r>
      <w:r w:rsidR="009E340A">
        <w:t xml:space="preserve"> </w:t>
      </w:r>
      <w:r>
        <w:t xml:space="preserve">Again, each variable was investigated by keeping the other inputs equal to the values used in the baseline study.  A large absolute value of </w:t>
      </w:r>
      <w:r w:rsidRPr="00523680">
        <w:rPr>
          <w:i/>
        </w:rPr>
        <w:t>S</w:t>
      </w:r>
      <w:r>
        <w:t xml:space="preserve"> indicates high sensitivity. </w:t>
      </w:r>
      <w:r w:rsidR="009E340A">
        <w:t xml:space="preserve"> </w:t>
      </w:r>
      <w:r>
        <w:t xml:space="preserve">A positive </w:t>
      </w:r>
      <w:r w:rsidRPr="001032A2">
        <w:rPr>
          <w:i/>
        </w:rPr>
        <w:t>S</w:t>
      </w:r>
      <w:r>
        <w:t xml:space="preserve"> means that when the input increases, the out</w:t>
      </w:r>
      <w:r w:rsidR="003F6311">
        <w:t>put</w:t>
      </w:r>
      <w:r>
        <w:t xml:space="preserve"> is also increased; whereas a negative </w:t>
      </w:r>
      <w:r w:rsidRPr="001032A2">
        <w:rPr>
          <w:i/>
        </w:rPr>
        <w:t>S</w:t>
      </w:r>
      <w:r>
        <w:t xml:space="preserve"> </w:t>
      </w:r>
      <w:r w:rsidR="003F6311">
        <w:t>indicates</w:t>
      </w:r>
      <w:r>
        <w:t xml:space="preserve"> the opposite effect. </w:t>
      </w:r>
      <w:r w:rsidR="009E340A">
        <w:t xml:space="preserve"> </w:t>
      </w:r>
      <w:r>
        <w:t xml:space="preserve">From </w:t>
      </w:r>
      <w:r>
        <w:fldChar w:fldCharType="begin"/>
      </w:r>
      <w:r>
        <w:instrText xml:space="preserve"> REF _Ref4059654 \h </w:instrText>
      </w:r>
      <w:r>
        <w:fldChar w:fldCharType="separate"/>
      </w:r>
      <w:r w:rsidR="00264DF5" w:rsidRPr="00280A96">
        <w:t xml:space="preserve">Figure </w:t>
      </w:r>
      <w:r w:rsidR="00264DF5">
        <w:rPr>
          <w:noProof/>
        </w:rPr>
        <w:t>5</w:t>
      </w:r>
      <w:r>
        <w:fldChar w:fldCharType="end"/>
      </w:r>
      <w:r>
        <w:t xml:space="preserve"> we can see that the level of sensitivity for each variable corresponds to </w:t>
      </w:r>
      <w:r>
        <w:fldChar w:fldCharType="begin"/>
      </w:r>
      <w:r>
        <w:instrText xml:space="preserve"> REF _Ref3818467 \h </w:instrText>
      </w:r>
      <w:r>
        <w:fldChar w:fldCharType="separate"/>
      </w:r>
      <w:r w:rsidR="00264DF5" w:rsidRPr="00280A96">
        <w:t xml:space="preserve">Figure </w:t>
      </w:r>
      <w:r w:rsidR="00264DF5">
        <w:rPr>
          <w:noProof/>
        </w:rPr>
        <w:t>4</w:t>
      </w:r>
      <w:r>
        <w:fldChar w:fldCharType="end"/>
      </w:r>
      <w:r>
        <w:t xml:space="preserve"> in general. </w:t>
      </w:r>
      <w:r w:rsidR="009E340A">
        <w:t xml:space="preserve"> </w:t>
      </w:r>
      <w:r>
        <w:t xml:space="preserve">Furthermore, the sensitivity to critical toughness decreases monotonically as the flaw height, the ligament or the assessing temperature is increased.  In </w:t>
      </w:r>
      <w:r w:rsidR="00C3464F">
        <w:t>comparison</w:t>
      </w:r>
      <w:r>
        <w:t xml:space="preserve">, an increase in the primary membrane stress or the misalignment will result in enhanced influence on the critical toughness change. </w:t>
      </w:r>
      <w:r w:rsidR="009E340A">
        <w:t xml:space="preserve"> </w:t>
      </w:r>
      <w:r>
        <w:t xml:space="preserve">The normalised </w:t>
      </w:r>
      <w:r w:rsidR="00C3464F">
        <w:t xml:space="preserve">sensitivity </w:t>
      </w:r>
      <w:r>
        <w:t xml:space="preserve">of section thickness reaches the highest absolute value at both ends of the studied range and drops to zero when the thickness is between 25 mm to 50 mm. </w:t>
      </w:r>
    </w:p>
    <w:p w14:paraId="35BFFA0C" w14:textId="77777777" w:rsidR="00BC18DA" w:rsidRDefault="00BC18DA" w:rsidP="002731FF"/>
    <w:p w14:paraId="4F8B4228" w14:textId="77777777" w:rsidR="002731FF" w:rsidRDefault="002731FF" w:rsidP="00280A96"/>
    <w:p w14:paraId="508F6D3A" w14:textId="77777777" w:rsidR="009E014F" w:rsidRDefault="009E014F" w:rsidP="00280A96"/>
    <w:p w14:paraId="28BB0ED7" w14:textId="00E253E1" w:rsidR="00975C5D" w:rsidRDefault="00975C5D" w:rsidP="00280A96">
      <w:r w:rsidRPr="00975C5D">
        <w:rPr>
          <w:noProof/>
        </w:rPr>
        <mc:AlternateContent>
          <mc:Choice Requires="wpg">
            <w:drawing>
              <wp:inline distT="0" distB="0" distL="0" distR="0" wp14:anchorId="28BB0F29" wp14:editId="28BB0F2A">
                <wp:extent cx="5385920" cy="6480000"/>
                <wp:effectExtent l="0" t="0" r="5715" b="0"/>
                <wp:docPr id="14" name="Group 13"/>
                <wp:cNvGraphicFramePr/>
                <a:graphic xmlns:a="http://schemas.openxmlformats.org/drawingml/2006/main">
                  <a:graphicData uri="http://schemas.microsoft.com/office/word/2010/wordprocessingGroup">
                    <wpg:wgp>
                      <wpg:cNvGrpSpPr/>
                      <wpg:grpSpPr>
                        <a:xfrm>
                          <a:off x="0" y="0"/>
                          <a:ext cx="5385920" cy="6480000"/>
                          <a:chOff x="0" y="0"/>
                          <a:chExt cx="5385920" cy="6480000"/>
                        </a:xfrm>
                      </wpg:grpSpPr>
                      <wpg:graphicFrame>
                        <wpg:cNvPr id="2" name="Chart 2"/>
                        <wpg:cNvFrPr>
                          <a:graphicFrameLocks/>
                        </wpg:cNvFrPr>
                        <wpg:xfrm>
                          <a:off x="0" y="0"/>
                          <a:ext cx="2692960" cy="2160000"/>
                        </wpg:xfrm>
                        <a:graphic>
                          <a:graphicData uri="http://schemas.openxmlformats.org/drawingml/2006/chart">
                            <c:chart xmlns:c="http://schemas.openxmlformats.org/drawingml/2006/chart" xmlns:r="http://schemas.openxmlformats.org/officeDocument/2006/relationships" r:id="rId13"/>
                          </a:graphicData>
                        </a:graphic>
                      </wpg:graphicFrame>
                      <wps:wsp>
                        <wps:cNvPr id="3" name="TextBox 2"/>
                        <wps:cNvSpPr txBox="1"/>
                        <wps:spPr>
                          <a:xfrm>
                            <a:off x="2090742" y="1404321"/>
                            <a:ext cx="415290" cy="277495"/>
                          </a:xfrm>
                          <a:prstGeom prst="rect">
                            <a:avLst/>
                          </a:prstGeom>
                          <a:noFill/>
                        </wps:spPr>
                        <wps:txbx>
                          <w:txbxContent>
                            <w:p w14:paraId="28BB0F35" w14:textId="77777777" w:rsidR="00146AFE" w:rsidRDefault="00146AFE" w:rsidP="00975C5D">
                              <w:pPr>
                                <w:pStyle w:val="NormalWeb"/>
                                <w:spacing w:before="0" w:beforeAutospacing="0" w:after="0" w:afterAutospacing="0"/>
                                <w:jc w:val="center"/>
                              </w:pPr>
                              <w:r>
                                <w:rPr>
                                  <w:rFonts w:asciiTheme="minorHAnsi" w:hAnsi="Calibri" w:cstheme="minorBidi"/>
                                  <w:b/>
                                  <w:bCs/>
                                  <w:color w:val="000000" w:themeColor="text1"/>
                                  <w:kern w:val="24"/>
                                </w:rPr>
                                <w:t>(a)</w:t>
                              </w:r>
                            </w:p>
                          </w:txbxContent>
                        </wps:txbx>
                        <wps:bodyPr wrap="square" rtlCol="0">
                          <a:spAutoFit/>
                        </wps:bodyPr>
                      </wps:wsp>
                      <wpg:graphicFrame>
                        <wpg:cNvPr id="4" name="Chart 4"/>
                        <wpg:cNvFrPr>
                          <a:graphicFrameLocks/>
                        </wpg:cNvFrPr>
                        <wpg:xfrm>
                          <a:off x="2692960" y="0"/>
                          <a:ext cx="2692960" cy="2160000"/>
                        </wpg:xfrm>
                        <a:graphic>
                          <a:graphicData uri="http://schemas.openxmlformats.org/drawingml/2006/chart">
                            <c:chart xmlns:c="http://schemas.openxmlformats.org/drawingml/2006/chart" xmlns:r="http://schemas.openxmlformats.org/officeDocument/2006/relationships" r:id="rId14"/>
                          </a:graphicData>
                        </a:graphic>
                      </wpg:graphicFrame>
                      <wps:wsp>
                        <wps:cNvPr id="5" name="TextBox 4"/>
                        <wps:cNvSpPr txBox="1"/>
                        <wps:spPr>
                          <a:xfrm>
                            <a:off x="4783216" y="1404321"/>
                            <a:ext cx="415925" cy="277495"/>
                          </a:xfrm>
                          <a:prstGeom prst="rect">
                            <a:avLst/>
                          </a:prstGeom>
                          <a:noFill/>
                        </wps:spPr>
                        <wps:txbx>
                          <w:txbxContent>
                            <w:p w14:paraId="28BB0F36" w14:textId="77777777" w:rsidR="00146AFE" w:rsidRDefault="00146AFE" w:rsidP="00975C5D">
                              <w:pPr>
                                <w:pStyle w:val="NormalWeb"/>
                                <w:spacing w:before="0" w:beforeAutospacing="0" w:after="0" w:afterAutospacing="0"/>
                                <w:jc w:val="center"/>
                              </w:pPr>
                              <w:r>
                                <w:rPr>
                                  <w:rFonts w:asciiTheme="minorHAnsi" w:hAnsi="Calibri" w:cstheme="minorBidi"/>
                                  <w:b/>
                                  <w:bCs/>
                                  <w:color w:val="000000" w:themeColor="text1"/>
                                  <w:kern w:val="24"/>
                                </w:rPr>
                                <w:t>(b)</w:t>
                              </w:r>
                            </w:p>
                          </w:txbxContent>
                        </wps:txbx>
                        <wps:bodyPr wrap="square" rtlCol="0">
                          <a:spAutoFit/>
                        </wps:bodyPr>
                      </wps:wsp>
                      <wpg:graphicFrame>
                        <wpg:cNvPr id="6" name="Chart 6"/>
                        <wpg:cNvFrPr>
                          <a:graphicFrameLocks/>
                        </wpg:cNvFrPr>
                        <wpg:xfrm>
                          <a:off x="0" y="2160000"/>
                          <a:ext cx="2692960" cy="2160000"/>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7" name="Chart 7"/>
                        <wpg:cNvFrPr>
                          <a:graphicFrameLocks/>
                        </wpg:cNvFrPr>
                        <wpg:xfrm>
                          <a:off x="2692960" y="2160000"/>
                          <a:ext cx="2692960" cy="2160000"/>
                        </wpg:xfrm>
                        <a:graphic>
                          <a:graphicData uri="http://schemas.openxmlformats.org/drawingml/2006/chart">
                            <c:chart xmlns:c="http://schemas.openxmlformats.org/drawingml/2006/chart" xmlns:r="http://schemas.openxmlformats.org/officeDocument/2006/relationships" r:id="rId16"/>
                          </a:graphicData>
                        </a:graphic>
                      </wpg:graphicFrame>
                      <wpg:graphicFrame>
                        <wpg:cNvPr id="8" name="Chart 8"/>
                        <wpg:cNvFrPr>
                          <a:graphicFrameLocks/>
                        </wpg:cNvFrPr>
                        <wpg:xfrm>
                          <a:off x="0" y="4320000"/>
                          <a:ext cx="2692960" cy="2160000"/>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9" name="Chart 9"/>
                        <wpg:cNvFrPr>
                          <a:graphicFrameLocks/>
                        </wpg:cNvFrPr>
                        <wpg:xfrm>
                          <a:off x="2692960" y="4320000"/>
                          <a:ext cx="2692960" cy="2160000"/>
                        </wpg:xfrm>
                        <a:graphic>
                          <a:graphicData uri="http://schemas.openxmlformats.org/drawingml/2006/chart">
                            <c:chart xmlns:c="http://schemas.openxmlformats.org/drawingml/2006/chart" xmlns:r="http://schemas.openxmlformats.org/officeDocument/2006/relationships" r:id="rId18"/>
                          </a:graphicData>
                        </a:graphic>
                      </wpg:graphicFrame>
                      <wps:wsp>
                        <wps:cNvPr id="10" name="TextBox 9"/>
                        <wps:cNvSpPr txBox="1"/>
                        <wps:spPr>
                          <a:xfrm>
                            <a:off x="2090742" y="3564015"/>
                            <a:ext cx="415290" cy="277495"/>
                          </a:xfrm>
                          <a:prstGeom prst="rect">
                            <a:avLst/>
                          </a:prstGeom>
                          <a:noFill/>
                        </wps:spPr>
                        <wps:txbx>
                          <w:txbxContent>
                            <w:p w14:paraId="28BB0F37" w14:textId="77777777" w:rsidR="00146AFE" w:rsidRDefault="00146AFE" w:rsidP="00975C5D">
                              <w:pPr>
                                <w:pStyle w:val="NormalWeb"/>
                                <w:spacing w:before="0" w:beforeAutospacing="0" w:after="0" w:afterAutospacing="0"/>
                                <w:jc w:val="center"/>
                              </w:pPr>
                              <w:r>
                                <w:rPr>
                                  <w:rFonts w:asciiTheme="minorHAnsi" w:hAnsi="Calibri" w:cstheme="minorBidi"/>
                                  <w:b/>
                                  <w:bCs/>
                                  <w:color w:val="000000" w:themeColor="text1"/>
                                  <w:kern w:val="24"/>
                                </w:rPr>
                                <w:t>(c)</w:t>
                              </w:r>
                            </w:p>
                          </w:txbxContent>
                        </wps:txbx>
                        <wps:bodyPr wrap="square" rtlCol="0">
                          <a:spAutoFit/>
                        </wps:bodyPr>
                      </wps:wsp>
                      <wps:wsp>
                        <wps:cNvPr id="11" name="TextBox 10"/>
                        <wps:cNvSpPr txBox="1"/>
                        <wps:spPr>
                          <a:xfrm>
                            <a:off x="4795639" y="3564015"/>
                            <a:ext cx="415925" cy="277495"/>
                          </a:xfrm>
                          <a:prstGeom prst="rect">
                            <a:avLst/>
                          </a:prstGeom>
                          <a:noFill/>
                        </wps:spPr>
                        <wps:txbx>
                          <w:txbxContent>
                            <w:p w14:paraId="28BB0F38" w14:textId="77777777" w:rsidR="00146AFE" w:rsidRDefault="00146AFE" w:rsidP="00975C5D">
                              <w:pPr>
                                <w:pStyle w:val="NormalWeb"/>
                                <w:spacing w:before="0" w:beforeAutospacing="0" w:after="0" w:afterAutospacing="0"/>
                                <w:jc w:val="center"/>
                              </w:pPr>
                              <w:r>
                                <w:rPr>
                                  <w:rFonts w:asciiTheme="minorHAnsi" w:hAnsi="Calibri" w:cstheme="minorBidi"/>
                                  <w:b/>
                                  <w:bCs/>
                                  <w:color w:val="000000" w:themeColor="text1"/>
                                  <w:kern w:val="24"/>
                                </w:rPr>
                                <w:t>(d)</w:t>
                              </w:r>
                            </w:p>
                          </w:txbxContent>
                        </wps:txbx>
                        <wps:bodyPr wrap="square" rtlCol="0">
                          <a:spAutoFit/>
                        </wps:bodyPr>
                      </wps:wsp>
                      <wps:wsp>
                        <wps:cNvPr id="12" name="TextBox 11"/>
                        <wps:cNvSpPr txBox="1"/>
                        <wps:spPr>
                          <a:xfrm>
                            <a:off x="2090742" y="5723709"/>
                            <a:ext cx="415290" cy="277495"/>
                          </a:xfrm>
                          <a:prstGeom prst="rect">
                            <a:avLst/>
                          </a:prstGeom>
                          <a:noFill/>
                        </wps:spPr>
                        <wps:txbx>
                          <w:txbxContent>
                            <w:p w14:paraId="28BB0F39" w14:textId="77777777" w:rsidR="00146AFE" w:rsidRDefault="00146AFE" w:rsidP="00975C5D">
                              <w:pPr>
                                <w:pStyle w:val="NormalWeb"/>
                                <w:spacing w:before="0" w:beforeAutospacing="0" w:after="0" w:afterAutospacing="0"/>
                                <w:jc w:val="center"/>
                              </w:pPr>
                              <w:r>
                                <w:rPr>
                                  <w:rFonts w:asciiTheme="minorHAnsi" w:hAnsi="Calibri" w:cstheme="minorBidi"/>
                                  <w:b/>
                                  <w:bCs/>
                                  <w:color w:val="000000" w:themeColor="text1"/>
                                  <w:kern w:val="24"/>
                                </w:rPr>
                                <w:t>(e)</w:t>
                              </w:r>
                            </w:p>
                          </w:txbxContent>
                        </wps:txbx>
                        <wps:bodyPr wrap="square" rtlCol="0">
                          <a:spAutoFit/>
                        </wps:bodyPr>
                      </wps:wsp>
                      <wps:wsp>
                        <wps:cNvPr id="13" name="TextBox 12"/>
                        <wps:cNvSpPr txBox="1"/>
                        <wps:spPr>
                          <a:xfrm>
                            <a:off x="4808062" y="5723709"/>
                            <a:ext cx="415925" cy="277495"/>
                          </a:xfrm>
                          <a:prstGeom prst="rect">
                            <a:avLst/>
                          </a:prstGeom>
                          <a:noFill/>
                        </wps:spPr>
                        <wps:txbx>
                          <w:txbxContent>
                            <w:p w14:paraId="28BB0F3A" w14:textId="77777777" w:rsidR="00146AFE" w:rsidRDefault="00146AFE" w:rsidP="00975C5D">
                              <w:pPr>
                                <w:pStyle w:val="NormalWeb"/>
                                <w:spacing w:before="0" w:beforeAutospacing="0" w:after="0" w:afterAutospacing="0"/>
                                <w:jc w:val="center"/>
                              </w:pPr>
                              <w:r>
                                <w:rPr>
                                  <w:rFonts w:asciiTheme="minorHAnsi" w:hAnsi="Calibri" w:cstheme="minorBidi"/>
                                  <w:b/>
                                  <w:bCs/>
                                  <w:color w:val="000000" w:themeColor="text1"/>
                                  <w:kern w:val="24"/>
                                </w:rPr>
                                <w:t>(f)</w:t>
                              </w:r>
                            </w:p>
                          </w:txbxContent>
                        </wps:txbx>
                        <wps:bodyPr wrap="square" rtlCol="0">
                          <a:spAutoFit/>
                        </wps:bodyPr>
                      </wps:wsp>
                    </wpg:wgp>
                  </a:graphicData>
                </a:graphic>
              </wp:inline>
            </w:drawing>
          </mc:Choice>
          <mc:Fallback>
            <w:pict>
              <v:group w14:anchorId="28BB0F29" id="Group 13" o:spid="_x0000_s1026" style="width:424.1pt;height:510.25pt;mso-position-horizontal-relative:char;mso-position-vertical-relative:line" coordsize="53859,64800" o:gfxdata="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width:26944;height:21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">
                  <v:imagedata r:id="rId21" o:title=""/>
                  <o:lock v:ext="edit" aspectratio="f"/>
                </v:shape>
                <v:shapetype id="_x0000_t202" coordsize="21600,21600" o:spt="202" path="m,l,21600r21600,l21600,xe">
                  <v:stroke joinstyle="miter"/>
                  <v:path gradientshapeok="t" o:connecttype="rect"/>
                </v:shapetype>
                <v:shape id="TextBox 2" o:spid="_x0000_s1028" type="#_x0000_t202" style="position:absolute;left:20907;top:14043;width:4153;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fit-shape-to-text:t">
                    <w:txbxContent>
                      <w:p w14:paraId="28BB0F35" w14:textId="77777777" w:rsidR="00146AFE" w:rsidRDefault="00146AFE" w:rsidP="00975C5D">
                        <w:pPr>
                          <w:pStyle w:val="NormalWeb"/>
                          <w:spacing w:before="0" w:beforeAutospacing="0" w:after="0" w:afterAutospacing="0"/>
                          <w:jc w:val="center"/>
                        </w:pPr>
                        <w:r>
                          <w:rPr>
                            <w:rFonts w:asciiTheme="minorHAnsi" w:hAnsi="Calibri" w:cstheme="minorBidi"/>
                            <w:b/>
                            <w:bCs/>
                            <w:color w:val="000000" w:themeColor="text1"/>
                            <w:kern w:val="24"/>
                          </w:rPr>
                          <w:t>(a)</w:t>
                        </w:r>
                      </w:p>
                    </w:txbxContent>
                  </v:textbox>
                </v:shape>
                <v:shape id="Chart 4" o:spid="_x0000_s1029" type="#_x0000_t75" style="position:absolute;left:26883;width:27005;height:21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">
                  <v:imagedata r:id="rId22" o:title=""/>
                  <o:lock v:ext="edit" aspectratio="f"/>
                </v:shape>
                <v:shape id="TextBox 4" o:spid="_x0000_s1030" type="#_x0000_t202" style="position:absolute;left:47832;top:14043;width:4159;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14:paraId="28BB0F36" w14:textId="77777777" w:rsidR="00146AFE" w:rsidRDefault="00146AFE" w:rsidP="00975C5D">
                        <w:pPr>
                          <w:pStyle w:val="NormalWeb"/>
                          <w:spacing w:before="0" w:beforeAutospacing="0" w:after="0" w:afterAutospacing="0"/>
                          <w:jc w:val="center"/>
                        </w:pPr>
                        <w:r>
                          <w:rPr>
                            <w:rFonts w:asciiTheme="minorHAnsi" w:hAnsi="Calibri" w:cstheme="minorBidi"/>
                            <w:b/>
                            <w:bCs/>
                            <w:color w:val="000000" w:themeColor="text1"/>
                            <w:kern w:val="24"/>
                          </w:rPr>
                          <w:t>(b)</w:t>
                        </w:r>
                      </w:p>
                    </w:txbxContent>
                  </v:textbox>
                </v:shape>
                <v:shape id="Chart 6" o:spid="_x0000_s1031" type="#_x0000_t75" style="position:absolute;top:21579;width:26944;height:216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">
                  <v:imagedata r:id="rId23" o:title=""/>
                  <o:lock v:ext="edit" aspectratio="f"/>
                </v:shape>
                <v:shape id="Chart 7" o:spid="_x0000_s1032" type="#_x0000_t75" style="position:absolute;left:26883;top:21579;width:27005;height:216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">
                  <v:imagedata r:id="rId24" o:title=""/>
                  <o:lock v:ext="edit" aspectratio="f"/>
                </v:shape>
                <v:shape id="Chart 8" o:spid="_x0000_s1033" type="#_x0000_t75" style="position:absolute;top:43159;width:26944;height:216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">
                  <v:imagedata r:id="rId25" o:title=""/>
                  <o:lock v:ext="edit" aspectratio="f"/>
                </v:shape>
                <v:shape id="Chart 9" o:spid="_x0000_s1034" type="#_x0000_t75" style="position:absolute;left:26883;top:43159;width:27005;height:216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">
                  <v:imagedata r:id="rId26" o:title=""/>
                  <o:lock v:ext="edit" aspectratio="f"/>
                </v:shape>
                <v:shape id="TextBox 9" o:spid="_x0000_s1035" type="#_x0000_t202" style="position:absolute;left:20907;top:35640;width:4153;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14:paraId="28BB0F37" w14:textId="77777777" w:rsidR="00146AFE" w:rsidRDefault="00146AFE" w:rsidP="00975C5D">
                        <w:pPr>
                          <w:pStyle w:val="NormalWeb"/>
                          <w:spacing w:before="0" w:beforeAutospacing="0" w:after="0" w:afterAutospacing="0"/>
                          <w:jc w:val="center"/>
                        </w:pPr>
                        <w:r>
                          <w:rPr>
                            <w:rFonts w:asciiTheme="minorHAnsi" w:hAnsi="Calibri" w:cstheme="minorBidi"/>
                            <w:b/>
                            <w:bCs/>
                            <w:color w:val="000000" w:themeColor="text1"/>
                            <w:kern w:val="24"/>
                          </w:rPr>
                          <w:t>(c)</w:t>
                        </w:r>
                      </w:p>
                    </w:txbxContent>
                  </v:textbox>
                </v:shape>
                <v:shape id="TextBox 10" o:spid="_x0000_s1036" type="#_x0000_t202" style="position:absolute;left:47956;top:35640;width:4159;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14:paraId="28BB0F38" w14:textId="77777777" w:rsidR="00146AFE" w:rsidRDefault="00146AFE" w:rsidP="00975C5D">
                        <w:pPr>
                          <w:pStyle w:val="NormalWeb"/>
                          <w:spacing w:before="0" w:beforeAutospacing="0" w:after="0" w:afterAutospacing="0"/>
                          <w:jc w:val="center"/>
                        </w:pPr>
                        <w:r>
                          <w:rPr>
                            <w:rFonts w:asciiTheme="minorHAnsi" w:hAnsi="Calibri" w:cstheme="minorBidi"/>
                            <w:b/>
                            <w:bCs/>
                            <w:color w:val="000000" w:themeColor="text1"/>
                            <w:kern w:val="24"/>
                          </w:rPr>
                          <w:t>(d)</w:t>
                        </w:r>
                      </w:p>
                    </w:txbxContent>
                  </v:textbox>
                </v:shape>
                <v:shape id="TextBox 11" o:spid="_x0000_s1037" type="#_x0000_t202" style="position:absolute;left:20907;top:57237;width:4153;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14:paraId="28BB0F39" w14:textId="77777777" w:rsidR="00146AFE" w:rsidRDefault="00146AFE" w:rsidP="00975C5D">
                        <w:pPr>
                          <w:pStyle w:val="NormalWeb"/>
                          <w:spacing w:before="0" w:beforeAutospacing="0" w:after="0" w:afterAutospacing="0"/>
                          <w:jc w:val="center"/>
                        </w:pPr>
                        <w:r>
                          <w:rPr>
                            <w:rFonts w:asciiTheme="minorHAnsi" w:hAnsi="Calibri" w:cstheme="minorBidi"/>
                            <w:b/>
                            <w:bCs/>
                            <w:color w:val="000000" w:themeColor="text1"/>
                            <w:kern w:val="24"/>
                          </w:rPr>
                          <w:t>(e)</w:t>
                        </w:r>
                      </w:p>
                    </w:txbxContent>
                  </v:textbox>
                </v:shape>
                <v:shape id="TextBox 12" o:spid="_x0000_s1038" type="#_x0000_t202" style="position:absolute;left:48080;top:57237;width:4159;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14:paraId="28BB0F3A" w14:textId="77777777" w:rsidR="00146AFE" w:rsidRDefault="00146AFE" w:rsidP="00975C5D">
                        <w:pPr>
                          <w:pStyle w:val="NormalWeb"/>
                          <w:spacing w:before="0" w:beforeAutospacing="0" w:after="0" w:afterAutospacing="0"/>
                          <w:jc w:val="center"/>
                        </w:pPr>
                        <w:r>
                          <w:rPr>
                            <w:rFonts w:asciiTheme="minorHAnsi" w:hAnsi="Calibri" w:cstheme="minorBidi"/>
                            <w:b/>
                            <w:bCs/>
                            <w:color w:val="000000" w:themeColor="text1"/>
                            <w:kern w:val="24"/>
                          </w:rPr>
                          <w:t>(f)</w:t>
                        </w:r>
                      </w:p>
                    </w:txbxContent>
                  </v:textbox>
                </v:shape>
                <w10:anchorlock/>
              </v:group>
            </w:pict>
          </mc:Fallback>
        </mc:AlternateContent>
      </w:r>
    </w:p>
    <w:p w14:paraId="0B0D38AB" w14:textId="24097E3B" w:rsidR="00A33218" w:rsidRPr="00280A96" w:rsidRDefault="00A33218" w:rsidP="00A33218">
      <w:pPr>
        <w:pStyle w:val="Caption"/>
      </w:pPr>
      <w:bookmarkStart w:id="11" w:name="_Ref4059654"/>
      <w:r w:rsidRPr="00280A96">
        <w:t xml:space="preserve">Figure </w:t>
      </w:r>
      <w:r w:rsidR="00D417C6">
        <w:rPr>
          <w:noProof/>
        </w:rPr>
        <w:fldChar w:fldCharType="begin"/>
      </w:r>
      <w:r w:rsidR="00D417C6">
        <w:rPr>
          <w:noProof/>
        </w:rPr>
        <w:instrText xml:space="preserve"> SEQ Figure \* ARABIC </w:instrText>
      </w:r>
      <w:r w:rsidR="00D417C6">
        <w:rPr>
          <w:noProof/>
        </w:rPr>
        <w:fldChar w:fldCharType="separate"/>
      </w:r>
      <w:r w:rsidR="00264DF5">
        <w:rPr>
          <w:noProof/>
        </w:rPr>
        <w:t>5</w:t>
      </w:r>
      <w:r w:rsidR="00D417C6">
        <w:rPr>
          <w:noProof/>
        </w:rPr>
        <w:fldChar w:fldCharType="end"/>
      </w:r>
      <w:bookmarkEnd w:id="11"/>
      <w:r w:rsidRPr="00280A96">
        <w:t xml:space="preserve">.  </w:t>
      </w:r>
      <w:r>
        <w:t>Normalised s</w:t>
      </w:r>
      <w:r w:rsidR="00025A95">
        <w:t>ensitivity of studied variables</w:t>
      </w:r>
      <w:r w:rsidR="00025A95">
        <w:rPr>
          <w:rFonts w:hint="eastAsia"/>
        </w:rPr>
        <w:t xml:space="preserve"> </w:t>
      </w:r>
      <w:r w:rsidR="00025A95">
        <w:t>with respect to the baseline scenario</w:t>
      </w:r>
      <w:r>
        <w:t xml:space="preserve">. </w:t>
      </w:r>
    </w:p>
    <w:p w14:paraId="05B88B06" w14:textId="1D3717FD" w:rsidR="00A33218" w:rsidRDefault="00A33218" w:rsidP="00280A96"/>
    <w:p w14:paraId="28BB0EDE" w14:textId="7B989469" w:rsidR="00CA56E2" w:rsidRDefault="006E103F" w:rsidP="00872C5E">
      <w:pPr>
        <w:pStyle w:val="Heading2"/>
        <w:numPr>
          <w:ilvl w:val="1"/>
          <w:numId w:val="2"/>
        </w:numPr>
        <w:ind w:left="426" w:hanging="426"/>
      </w:pPr>
      <w:r>
        <w:t>Correlations between studied variables</w:t>
      </w:r>
    </w:p>
    <w:p w14:paraId="74387212" w14:textId="6FFA0B6E" w:rsidR="00025A95" w:rsidRDefault="009F520C" w:rsidP="006474D5">
      <w:r>
        <w:t xml:space="preserve">In addition to </w:t>
      </w:r>
      <w:r w:rsidR="0082469A">
        <w:t xml:space="preserve">the </w:t>
      </w:r>
      <w:r w:rsidR="003F6311">
        <w:t>critical fracture toughness</w:t>
      </w:r>
      <w:r w:rsidR="00A81B01">
        <w:t>, the interactions between each variable’s effect</w:t>
      </w:r>
      <w:r w:rsidR="00C3464F">
        <w:t xml:space="preserve"> were also investigated</w:t>
      </w:r>
      <w:r w:rsidR="00A81B01">
        <w:t>.</w:t>
      </w:r>
      <w:r w:rsidR="00E04860">
        <w:t xml:space="preserve"> </w:t>
      </w:r>
      <w:r w:rsidR="009E340A">
        <w:t xml:space="preserve"> </w:t>
      </w:r>
      <w:r w:rsidR="00E04860">
        <w:t xml:space="preserve">Therefore, the fracture toughness </w:t>
      </w:r>
      <w:r w:rsidR="006474D5">
        <w:t xml:space="preserve">was </w:t>
      </w:r>
      <w:r w:rsidR="00E04860">
        <w:t xml:space="preserve">included as a potential input variable. </w:t>
      </w:r>
      <w:r w:rsidR="00A81B01">
        <w:t xml:space="preserve"> The test matrix was based on </w:t>
      </w:r>
      <w:r w:rsidR="00A81B01">
        <w:fldChar w:fldCharType="begin"/>
      </w:r>
      <w:r w:rsidR="00A81B01">
        <w:instrText xml:space="preserve"> REF _Ref3816261 \h </w:instrText>
      </w:r>
      <w:r w:rsidR="00A81B01">
        <w:fldChar w:fldCharType="separate"/>
      </w:r>
      <w:r w:rsidR="00264DF5">
        <w:t xml:space="preserve">Table </w:t>
      </w:r>
      <w:r w:rsidR="00264DF5">
        <w:rPr>
          <w:noProof/>
        </w:rPr>
        <w:t>1</w:t>
      </w:r>
      <w:r w:rsidR="00A81B01">
        <w:fldChar w:fldCharType="end"/>
      </w:r>
      <w:r w:rsidR="006474D5">
        <w:t>.</w:t>
      </w:r>
      <w:r w:rsidR="009E340A">
        <w:t xml:space="preserve"> </w:t>
      </w:r>
      <w:r w:rsidR="006474D5">
        <w:t xml:space="preserve"> </w:t>
      </w:r>
      <w:r w:rsidR="006474D5">
        <w:fldChar w:fldCharType="begin"/>
      </w:r>
      <w:r w:rsidR="006474D5">
        <w:instrText xml:space="preserve"> REF _Ref4162576 \h </w:instrText>
      </w:r>
      <w:r w:rsidR="006474D5">
        <w:fldChar w:fldCharType="separate"/>
      </w:r>
      <w:r w:rsidR="00264DF5">
        <w:t xml:space="preserve">Table </w:t>
      </w:r>
      <w:r w:rsidR="00264DF5">
        <w:rPr>
          <w:noProof/>
        </w:rPr>
        <w:t>3</w:t>
      </w:r>
      <w:r w:rsidR="006474D5">
        <w:fldChar w:fldCharType="end"/>
      </w:r>
      <w:r w:rsidR="006474D5">
        <w:t xml:space="preserve"> is the Spearman’s rank correlation result. </w:t>
      </w:r>
      <w:r w:rsidR="009E340A">
        <w:t xml:space="preserve"> </w:t>
      </w:r>
      <w:r w:rsidR="006474D5">
        <w:t xml:space="preserve">The sign of the rank correlation coefficient indicates the association direction between two variables. </w:t>
      </w:r>
      <w:r w:rsidR="009E340A">
        <w:t xml:space="preserve"> </w:t>
      </w:r>
      <w:r w:rsidR="006474D5">
        <w:t xml:space="preserve">All negative coefficients are highlighted in red </w:t>
      </w:r>
      <w:r w:rsidR="009E340A">
        <w:t xml:space="preserve">shaded </w:t>
      </w:r>
      <w:r w:rsidR="006474D5">
        <w:t xml:space="preserve">cells in </w:t>
      </w:r>
      <w:r w:rsidR="006474D5">
        <w:fldChar w:fldCharType="begin"/>
      </w:r>
      <w:r w:rsidR="006474D5">
        <w:instrText xml:space="preserve"> REF _Ref4162576 \h </w:instrText>
      </w:r>
      <w:r w:rsidR="006474D5">
        <w:fldChar w:fldCharType="separate"/>
      </w:r>
      <w:r w:rsidR="00264DF5">
        <w:t xml:space="preserve">Table </w:t>
      </w:r>
      <w:r w:rsidR="00264DF5">
        <w:rPr>
          <w:noProof/>
        </w:rPr>
        <w:t>3</w:t>
      </w:r>
      <w:r w:rsidR="006474D5">
        <w:fldChar w:fldCharType="end"/>
      </w:r>
      <w:r w:rsidR="006474D5">
        <w:t xml:space="preserve">, </w:t>
      </w:r>
      <w:r w:rsidR="00F366D1">
        <w:t xml:space="preserve">meaning that the increase of one variable </w:t>
      </w:r>
      <w:r w:rsidR="00F366D1">
        <w:lastRenderedPageBreak/>
        <w:t xml:space="preserve">will lead to reduction in the other. </w:t>
      </w:r>
      <w:r w:rsidR="009E340A">
        <w:t xml:space="preserve"> </w:t>
      </w:r>
      <w:r w:rsidR="00F366D1">
        <w:t xml:space="preserve">For example, when the section thickness is increased, there is a tendency that the critical flaw height will decrease. </w:t>
      </w:r>
      <w:r w:rsidR="009E340A">
        <w:t xml:space="preserve"> </w:t>
      </w:r>
      <w:r w:rsidR="00F366D1">
        <w:t xml:space="preserve">The colourless cells </w:t>
      </w:r>
      <w:r w:rsidR="007304EA">
        <w:t>indicate</w:t>
      </w:r>
      <w:r w:rsidR="00F366D1">
        <w:t xml:space="preserve"> positive associations between variables. </w:t>
      </w:r>
      <w:r w:rsidR="009E340A">
        <w:t xml:space="preserve"> Similarly</w:t>
      </w:r>
      <w:r w:rsidR="00F366D1">
        <w:t>, when th</w:t>
      </w:r>
      <w:r w:rsidR="00C14D67">
        <w:t>e section thickness is increased</w:t>
      </w:r>
      <w:r w:rsidR="00F366D1">
        <w:t xml:space="preserve">, the critical value of ligament will also increase. </w:t>
      </w:r>
      <w:r w:rsidR="009E340A">
        <w:t xml:space="preserve"> </w:t>
      </w:r>
      <w:r w:rsidR="00F366D1">
        <w:t xml:space="preserve">The absolute value of the correlation coefficient, ranging from 0 to 1, represents the level of monotonicity </w:t>
      </w:r>
      <w:r w:rsidR="00463B5C">
        <w:t>of each correlation.</w:t>
      </w:r>
      <w:r w:rsidR="009E340A">
        <w:t xml:space="preserve"> </w:t>
      </w:r>
      <w:r w:rsidR="00463B5C">
        <w:t xml:space="preserve"> </w:t>
      </w:r>
      <w:r w:rsidR="0034673B">
        <w:t>T</w:t>
      </w:r>
      <w:r w:rsidR="00C14D67">
        <w:t xml:space="preserve">he coefficient of 0.96 between thickness and ligament means that the critical values of one variable increases almost monotonically with increasing the other. </w:t>
      </w:r>
      <w:r w:rsidR="009E340A">
        <w:t xml:space="preserve"> </w:t>
      </w:r>
      <w:r w:rsidR="00C14D67">
        <w:t xml:space="preserve">Little correlation was observed between the </w:t>
      </w:r>
      <w:r w:rsidR="006531C1">
        <w:t xml:space="preserve">critical </w:t>
      </w:r>
      <w:r w:rsidR="00C14D67">
        <w:t xml:space="preserve">ligament and </w:t>
      </w:r>
      <w:r w:rsidR="006531C1">
        <w:t xml:space="preserve">the critical value of </w:t>
      </w:r>
      <w:r w:rsidR="00C14D67">
        <w:t xml:space="preserve">either primary membrane stress or misalignment. </w:t>
      </w:r>
    </w:p>
    <w:p w14:paraId="28BB0EE0" w14:textId="77777777" w:rsidR="00C5414B" w:rsidRDefault="00C5414B" w:rsidP="00C5414B"/>
    <w:p w14:paraId="28BB0EE1" w14:textId="56BC2545" w:rsidR="00C5414B" w:rsidRPr="005D212F" w:rsidRDefault="005D212F" w:rsidP="005D212F">
      <w:pPr>
        <w:pStyle w:val="Caption"/>
        <w:rPr>
          <w:b/>
        </w:rPr>
      </w:pPr>
      <w:bookmarkStart w:id="12" w:name="_Ref4162576"/>
      <w:r>
        <w:t xml:space="preserve">Table </w:t>
      </w:r>
      <w:r w:rsidR="00D417C6">
        <w:rPr>
          <w:noProof/>
        </w:rPr>
        <w:fldChar w:fldCharType="begin"/>
      </w:r>
      <w:r w:rsidR="00D417C6">
        <w:rPr>
          <w:noProof/>
        </w:rPr>
        <w:instrText xml:space="preserve"> SEQ Table \* ARABIC </w:instrText>
      </w:r>
      <w:r w:rsidR="00D417C6">
        <w:rPr>
          <w:noProof/>
        </w:rPr>
        <w:fldChar w:fldCharType="separate"/>
      </w:r>
      <w:r w:rsidR="00264DF5">
        <w:rPr>
          <w:noProof/>
        </w:rPr>
        <w:t>3</w:t>
      </w:r>
      <w:r w:rsidR="00D417C6">
        <w:rPr>
          <w:noProof/>
        </w:rPr>
        <w:fldChar w:fldCharType="end"/>
      </w:r>
      <w:bookmarkEnd w:id="12"/>
      <w:r w:rsidR="00CD7335" w:rsidRPr="005D212F">
        <w:t>. Spearman’s rank correlation result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1147"/>
        <w:gridCol w:w="1276"/>
        <w:gridCol w:w="1134"/>
        <w:gridCol w:w="1149"/>
        <w:gridCol w:w="1403"/>
        <w:gridCol w:w="1224"/>
      </w:tblGrid>
      <w:tr w:rsidR="00C5414B" w:rsidRPr="000914F2" w14:paraId="28BB0EE9" w14:textId="77777777" w:rsidTr="005D212F">
        <w:trPr>
          <w:trHeight w:val="300"/>
        </w:trPr>
        <w:tc>
          <w:tcPr>
            <w:tcW w:w="1683" w:type="dxa"/>
            <w:shd w:val="clear" w:color="auto" w:fill="auto"/>
            <w:noWrap/>
            <w:vAlign w:val="center"/>
            <w:hideMark/>
          </w:tcPr>
          <w:p w14:paraId="28BB0EE2" w14:textId="77777777" w:rsidR="00C5414B" w:rsidRPr="000914F2" w:rsidRDefault="00C5414B" w:rsidP="00811BE6">
            <w:pPr>
              <w:spacing w:after="0" w:line="240" w:lineRule="auto"/>
              <w:rPr>
                <w:rFonts w:eastAsia="Times New Roman" w:cs="Times New Roman"/>
                <w:sz w:val="20"/>
                <w:szCs w:val="20"/>
              </w:rPr>
            </w:pPr>
          </w:p>
        </w:tc>
        <w:tc>
          <w:tcPr>
            <w:tcW w:w="1147" w:type="dxa"/>
            <w:shd w:val="clear" w:color="auto" w:fill="auto"/>
            <w:noWrap/>
            <w:vAlign w:val="center"/>
            <w:hideMark/>
          </w:tcPr>
          <w:p w14:paraId="28BB0EE3" w14:textId="77777777" w:rsidR="00C5414B" w:rsidRPr="000914F2" w:rsidRDefault="00C5414B" w:rsidP="005D212F">
            <w:pPr>
              <w:spacing w:after="0" w:line="240" w:lineRule="auto"/>
              <w:jc w:val="center"/>
              <w:rPr>
                <w:rFonts w:eastAsia="Times New Roman" w:cs="Times New Roman"/>
                <w:color w:val="000000"/>
                <w:sz w:val="20"/>
                <w:szCs w:val="20"/>
              </w:rPr>
            </w:pPr>
            <w:r w:rsidRPr="000914F2">
              <w:rPr>
                <w:rFonts w:eastAsia="Times New Roman" w:cs="Times New Roman"/>
                <w:color w:val="000000"/>
                <w:sz w:val="20"/>
                <w:szCs w:val="20"/>
              </w:rPr>
              <w:t xml:space="preserve">Thickness, </w:t>
            </w:r>
            <w:r w:rsidRPr="000914F2">
              <w:rPr>
                <w:rFonts w:eastAsia="Times New Roman" w:cs="Times New Roman"/>
                <w:i/>
                <w:color w:val="000000"/>
                <w:sz w:val="20"/>
                <w:szCs w:val="20"/>
              </w:rPr>
              <w:t>B</w:t>
            </w:r>
          </w:p>
        </w:tc>
        <w:tc>
          <w:tcPr>
            <w:tcW w:w="1276" w:type="dxa"/>
            <w:shd w:val="clear" w:color="auto" w:fill="auto"/>
            <w:noWrap/>
            <w:vAlign w:val="center"/>
            <w:hideMark/>
          </w:tcPr>
          <w:p w14:paraId="28BB0EE4" w14:textId="77777777" w:rsidR="00C5414B" w:rsidRPr="000914F2" w:rsidRDefault="00C5414B" w:rsidP="005D212F">
            <w:pPr>
              <w:spacing w:after="0" w:line="240" w:lineRule="auto"/>
              <w:jc w:val="center"/>
              <w:rPr>
                <w:rFonts w:eastAsia="Times New Roman" w:cs="Times New Roman"/>
                <w:color w:val="000000"/>
                <w:sz w:val="20"/>
                <w:szCs w:val="20"/>
              </w:rPr>
            </w:pPr>
            <w:r w:rsidRPr="000914F2">
              <w:rPr>
                <w:rFonts w:eastAsia="Times New Roman" w:cs="Times New Roman"/>
                <w:color w:val="000000"/>
                <w:sz w:val="20"/>
                <w:szCs w:val="20"/>
              </w:rPr>
              <w:t>Flaw height, 2</w:t>
            </w:r>
            <w:r w:rsidRPr="000914F2">
              <w:rPr>
                <w:rFonts w:eastAsia="Times New Roman" w:cs="Times New Roman"/>
                <w:i/>
                <w:color w:val="000000"/>
                <w:sz w:val="20"/>
                <w:szCs w:val="20"/>
              </w:rPr>
              <w:t>a</w:t>
            </w:r>
          </w:p>
        </w:tc>
        <w:tc>
          <w:tcPr>
            <w:tcW w:w="1134" w:type="dxa"/>
            <w:shd w:val="clear" w:color="auto" w:fill="auto"/>
            <w:noWrap/>
            <w:vAlign w:val="center"/>
            <w:hideMark/>
          </w:tcPr>
          <w:p w14:paraId="28BB0EE5" w14:textId="77777777" w:rsidR="00C5414B" w:rsidRPr="000914F2" w:rsidRDefault="00C5414B" w:rsidP="005D212F">
            <w:pPr>
              <w:spacing w:after="0" w:line="240" w:lineRule="auto"/>
              <w:jc w:val="center"/>
              <w:rPr>
                <w:rFonts w:eastAsia="Times New Roman" w:cs="Times New Roman"/>
                <w:color w:val="000000"/>
                <w:sz w:val="20"/>
                <w:szCs w:val="20"/>
              </w:rPr>
            </w:pPr>
            <w:r w:rsidRPr="000914F2">
              <w:rPr>
                <w:rFonts w:eastAsia="Times New Roman" w:cs="Times New Roman"/>
                <w:color w:val="000000"/>
                <w:sz w:val="20"/>
                <w:szCs w:val="20"/>
              </w:rPr>
              <w:t xml:space="preserve">Ligament, </w:t>
            </w:r>
            <w:r w:rsidRPr="000914F2">
              <w:rPr>
                <w:rFonts w:eastAsia="Times New Roman" w:cs="Times New Roman"/>
                <w:i/>
                <w:color w:val="000000"/>
                <w:sz w:val="20"/>
                <w:szCs w:val="20"/>
              </w:rPr>
              <w:t>p</w:t>
            </w:r>
          </w:p>
        </w:tc>
        <w:tc>
          <w:tcPr>
            <w:tcW w:w="1149" w:type="dxa"/>
            <w:shd w:val="clear" w:color="auto" w:fill="auto"/>
            <w:noWrap/>
            <w:vAlign w:val="center"/>
            <w:hideMark/>
          </w:tcPr>
          <w:p w14:paraId="28BB0EE6" w14:textId="13B6A124" w:rsidR="00C5414B" w:rsidRPr="000914F2" w:rsidRDefault="0050080F" w:rsidP="005D212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Primary</w:t>
            </w:r>
            <w:r w:rsidR="00C5414B" w:rsidRPr="000914F2">
              <w:rPr>
                <w:rFonts w:eastAsia="Times New Roman" w:cs="Times New Roman"/>
                <w:color w:val="000000"/>
                <w:sz w:val="20"/>
                <w:szCs w:val="20"/>
              </w:rPr>
              <w:t xml:space="preserve"> stress, </w:t>
            </w:r>
            <w:r w:rsidR="00C5414B" w:rsidRPr="000914F2">
              <w:rPr>
                <w:rFonts w:eastAsia="Times New Roman" w:cs="Times New Roman"/>
                <w:i/>
                <w:color w:val="000000"/>
                <w:sz w:val="20"/>
                <w:szCs w:val="20"/>
              </w:rPr>
              <w:t>P</w:t>
            </w:r>
            <w:r w:rsidR="00C5414B" w:rsidRPr="000914F2">
              <w:rPr>
                <w:rFonts w:eastAsia="Times New Roman" w:cs="Times New Roman"/>
                <w:color w:val="000000"/>
                <w:sz w:val="20"/>
                <w:szCs w:val="20"/>
                <w:vertAlign w:val="subscript"/>
              </w:rPr>
              <w:t>m</w:t>
            </w:r>
          </w:p>
        </w:tc>
        <w:tc>
          <w:tcPr>
            <w:tcW w:w="1403" w:type="dxa"/>
            <w:shd w:val="clear" w:color="auto" w:fill="auto"/>
            <w:noWrap/>
            <w:vAlign w:val="center"/>
            <w:hideMark/>
          </w:tcPr>
          <w:p w14:paraId="28BB0EE7" w14:textId="77777777" w:rsidR="00C5414B" w:rsidRPr="000914F2" w:rsidRDefault="00C5414B" w:rsidP="005D212F">
            <w:pPr>
              <w:spacing w:after="0" w:line="240" w:lineRule="auto"/>
              <w:jc w:val="center"/>
              <w:rPr>
                <w:rFonts w:eastAsia="Times New Roman" w:cs="Times New Roman"/>
                <w:color w:val="000000"/>
                <w:sz w:val="20"/>
                <w:szCs w:val="20"/>
              </w:rPr>
            </w:pPr>
            <w:r w:rsidRPr="000914F2">
              <w:rPr>
                <w:rFonts w:eastAsia="Times New Roman" w:cs="Times New Roman"/>
                <w:color w:val="000000"/>
                <w:sz w:val="20"/>
                <w:szCs w:val="20"/>
              </w:rPr>
              <w:t xml:space="preserve">Misalignment, </w:t>
            </w:r>
            <w:r w:rsidRPr="000914F2">
              <w:rPr>
                <w:rFonts w:eastAsia="Times New Roman" w:cs="Times New Roman"/>
                <w:i/>
                <w:color w:val="000000"/>
                <w:sz w:val="20"/>
                <w:szCs w:val="20"/>
              </w:rPr>
              <w:t>e</w:t>
            </w:r>
          </w:p>
        </w:tc>
        <w:tc>
          <w:tcPr>
            <w:tcW w:w="1224" w:type="dxa"/>
            <w:shd w:val="clear" w:color="auto" w:fill="auto"/>
            <w:noWrap/>
            <w:vAlign w:val="center"/>
            <w:hideMark/>
          </w:tcPr>
          <w:p w14:paraId="28BB0EE8" w14:textId="77777777" w:rsidR="00C5414B" w:rsidRPr="000914F2" w:rsidRDefault="00C5414B" w:rsidP="005D212F">
            <w:pPr>
              <w:spacing w:after="0" w:line="240" w:lineRule="auto"/>
              <w:jc w:val="center"/>
              <w:rPr>
                <w:rFonts w:eastAsia="Times New Roman" w:cs="Times New Roman"/>
                <w:color w:val="000000"/>
                <w:sz w:val="20"/>
                <w:szCs w:val="20"/>
              </w:rPr>
            </w:pPr>
            <w:r w:rsidRPr="000914F2">
              <w:rPr>
                <w:rFonts w:eastAsia="Times New Roman" w:cs="Times New Roman"/>
                <w:color w:val="000000"/>
                <w:sz w:val="20"/>
                <w:szCs w:val="20"/>
              </w:rPr>
              <w:t xml:space="preserve">Toughness, </w:t>
            </w:r>
            <w:r w:rsidRPr="000914F2">
              <w:rPr>
                <w:rFonts w:eastAsia="Times New Roman" w:cs="Times New Roman"/>
                <w:i/>
                <w:color w:val="000000"/>
                <w:sz w:val="20"/>
                <w:szCs w:val="20"/>
              </w:rPr>
              <w:t>K</w:t>
            </w:r>
            <w:r w:rsidRPr="000914F2">
              <w:rPr>
                <w:rFonts w:eastAsia="Times New Roman" w:cs="Times New Roman"/>
                <w:color w:val="000000"/>
                <w:sz w:val="20"/>
                <w:szCs w:val="20"/>
                <w:vertAlign w:val="subscript"/>
              </w:rPr>
              <w:t>mat</w:t>
            </w:r>
          </w:p>
        </w:tc>
      </w:tr>
      <w:tr w:rsidR="00C5414B" w:rsidRPr="000914F2" w14:paraId="28BB0EF1" w14:textId="77777777" w:rsidTr="00F366D1">
        <w:trPr>
          <w:trHeight w:val="300"/>
        </w:trPr>
        <w:tc>
          <w:tcPr>
            <w:tcW w:w="1683" w:type="dxa"/>
            <w:shd w:val="clear" w:color="auto" w:fill="auto"/>
            <w:noWrap/>
            <w:vAlign w:val="center"/>
            <w:hideMark/>
          </w:tcPr>
          <w:p w14:paraId="28BB0EEA" w14:textId="77777777" w:rsidR="00C5414B" w:rsidRPr="000914F2" w:rsidRDefault="00C5414B" w:rsidP="00811BE6">
            <w:pPr>
              <w:spacing w:after="0" w:line="240" w:lineRule="auto"/>
              <w:rPr>
                <w:rFonts w:eastAsia="Times New Roman" w:cs="Times New Roman"/>
                <w:color w:val="000000"/>
                <w:sz w:val="20"/>
                <w:szCs w:val="20"/>
              </w:rPr>
            </w:pPr>
            <w:r w:rsidRPr="000914F2">
              <w:rPr>
                <w:rFonts w:eastAsia="Times New Roman" w:cs="Times New Roman"/>
                <w:color w:val="000000"/>
                <w:sz w:val="20"/>
                <w:szCs w:val="20"/>
              </w:rPr>
              <w:t xml:space="preserve">Thickness, </w:t>
            </w:r>
            <w:r w:rsidRPr="000914F2">
              <w:rPr>
                <w:rFonts w:eastAsia="Times New Roman" w:cs="Times New Roman"/>
                <w:i/>
                <w:color w:val="000000"/>
                <w:sz w:val="20"/>
                <w:szCs w:val="20"/>
              </w:rPr>
              <w:t>B</w:t>
            </w:r>
          </w:p>
        </w:tc>
        <w:tc>
          <w:tcPr>
            <w:tcW w:w="1147" w:type="dxa"/>
            <w:shd w:val="clear" w:color="auto" w:fill="auto"/>
            <w:noWrap/>
            <w:vAlign w:val="center"/>
            <w:hideMark/>
          </w:tcPr>
          <w:p w14:paraId="28BB0EEB" w14:textId="77777777" w:rsidR="00C5414B" w:rsidRPr="00C14D67" w:rsidRDefault="00C5414B" w:rsidP="005D212F">
            <w:pPr>
              <w:spacing w:after="0" w:line="240" w:lineRule="auto"/>
              <w:jc w:val="center"/>
              <w:rPr>
                <w:rFonts w:eastAsia="Times New Roman" w:cs="Times New Roman"/>
                <w:b/>
                <w:sz w:val="20"/>
                <w:szCs w:val="20"/>
              </w:rPr>
            </w:pPr>
            <w:r w:rsidRPr="00C14D67">
              <w:rPr>
                <w:rFonts w:eastAsia="Times New Roman" w:cs="Times New Roman"/>
                <w:b/>
                <w:sz w:val="20"/>
                <w:szCs w:val="20"/>
              </w:rPr>
              <w:t>1.00</w:t>
            </w:r>
          </w:p>
        </w:tc>
        <w:tc>
          <w:tcPr>
            <w:tcW w:w="1276" w:type="dxa"/>
            <w:shd w:val="clear" w:color="000000" w:fill="FFC7CE"/>
            <w:noWrap/>
            <w:vAlign w:val="center"/>
            <w:hideMark/>
          </w:tcPr>
          <w:p w14:paraId="28BB0EEC"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-0.19</w:t>
            </w:r>
          </w:p>
        </w:tc>
        <w:tc>
          <w:tcPr>
            <w:tcW w:w="1134" w:type="dxa"/>
            <w:shd w:val="clear" w:color="auto" w:fill="auto"/>
            <w:noWrap/>
            <w:vAlign w:val="center"/>
            <w:hideMark/>
          </w:tcPr>
          <w:p w14:paraId="28BB0EED"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0.96</w:t>
            </w:r>
          </w:p>
        </w:tc>
        <w:tc>
          <w:tcPr>
            <w:tcW w:w="1149" w:type="dxa"/>
            <w:shd w:val="clear" w:color="000000" w:fill="FFC7CE"/>
            <w:noWrap/>
            <w:vAlign w:val="center"/>
            <w:hideMark/>
          </w:tcPr>
          <w:p w14:paraId="28BB0EEE"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-0.14</w:t>
            </w:r>
          </w:p>
        </w:tc>
        <w:tc>
          <w:tcPr>
            <w:tcW w:w="1403" w:type="dxa"/>
            <w:shd w:val="clear" w:color="auto" w:fill="auto"/>
            <w:noWrap/>
            <w:vAlign w:val="center"/>
            <w:hideMark/>
          </w:tcPr>
          <w:p w14:paraId="28BB0EEF"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N/A</w:t>
            </w:r>
          </w:p>
        </w:tc>
        <w:tc>
          <w:tcPr>
            <w:tcW w:w="1224" w:type="dxa"/>
            <w:shd w:val="clear" w:color="auto" w:fill="auto"/>
            <w:noWrap/>
            <w:vAlign w:val="center"/>
            <w:hideMark/>
          </w:tcPr>
          <w:p w14:paraId="28BB0EF0"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0.11</w:t>
            </w:r>
          </w:p>
        </w:tc>
      </w:tr>
      <w:tr w:rsidR="00C5414B" w:rsidRPr="000914F2" w14:paraId="28BB0EF9" w14:textId="77777777" w:rsidTr="00F366D1">
        <w:trPr>
          <w:trHeight w:val="300"/>
        </w:trPr>
        <w:tc>
          <w:tcPr>
            <w:tcW w:w="1683" w:type="dxa"/>
            <w:shd w:val="clear" w:color="auto" w:fill="auto"/>
            <w:noWrap/>
            <w:vAlign w:val="center"/>
            <w:hideMark/>
          </w:tcPr>
          <w:p w14:paraId="28BB0EF2" w14:textId="77777777" w:rsidR="00C5414B" w:rsidRPr="000914F2" w:rsidRDefault="00C5414B" w:rsidP="00811BE6">
            <w:pPr>
              <w:spacing w:after="0" w:line="240" w:lineRule="auto"/>
              <w:rPr>
                <w:rFonts w:eastAsia="Times New Roman" w:cs="Times New Roman"/>
                <w:color w:val="000000"/>
                <w:sz w:val="20"/>
                <w:szCs w:val="20"/>
              </w:rPr>
            </w:pPr>
            <w:r w:rsidRPr="000914F2">
              <w:rPr>
                <w:rFonts w:eastAsia="Times New Roman" w:cs="Times New Roman"/>
                <w:color w:val="000000"/>
                <w:sz w:val="20"/>
                <w:szCs w:val="20"/>
              </w:rPr>
              <w:t>Flaw height, 2</w:t>
            </w:r>
            <w:r w:rsidRPr="000914F2">
              <w:rPr>
                <w:rFonts w:eastAsia="Times New Roman" w:cs="Times New Roman"/>
                <w:i/>
                <w:color w:val="000000"/>
                <w:sz w:val="20"/>
                <w:szCs w:val="20"/>
              </w:rPr>
              <w:t>a</w:t>
            </w:r>
          </w:p>
        </w:tc>
        <w:tc>
          <w:tcPr>
            <w:tcW w:w="1147" w:type="dxa"/>
            <w:shd w:val="clear" w:color="000000" w:fill="FFC7CE"/>
            <w:noWrap/>
            <w:vAlign w:val="center"/>
            <w:hideMark/>
          </w:tcPr>
          <w:p w14:paraId="28BB0EF3"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-0.19</w:t>
            </w:r>
          </w:p>
        </w:tc>
        <w:tc>
          <w:tcPr>
            <w:tcW w:w="1276" w:type="dxa"/>
            <w:shd w:val="clear" w:color="auto" w:fill="auto"/>
            <w:noWrap/>
            <w:vAlign w:val="center"/>
            <w:hideMark/>
          </w:tcPr>
          <w:p w14:paraId="28BB0EF4" w14:textId="77777777" w:rsidR="00C5414B" w:rsidRPr="00C14D67" w:rsidRDefault="00C5414B" w:rsidP="005D212F">
            <w:pPr>
              <w:spacing w:after="0" w:line="240" w:lineRule="auto"/>
              <w:jc w:val="center"/>
              <w:rPr>
                <w:rFonts w:eastAsia="Times New Roman" w:cs="Times New Roman"/>
                <w:b/>
                <w:sz w:val="20"/>
                <w:szCs w:val="20"/>
              </w:rPr>
            </w:pPr>
            <w:r w:rsidRPr="00C14D67">
              <w:rPr>
                <w:rFonts w:eastAsia="Times New Roman" w:cs="Times New Roman"/>
                <w:b/>
                <w:sz w:val="20"/>
                <w:szCs w:val="20"/>
              </w:rPr>
              <w:t>1.00</w:t>
            </w:r>
          </w:p>
        </w:tc>
        <w:tc>
          <w:tcPr>
            <w:tcW w:w="1134" w:type="dxa"/>
            <w:shd w:val="clear" w:color="000000" w:fill="FFC7CE"/>
            <w:noWrap/>
            <w:vAlign w:val="center"/>
            <w:hideMark/>
          </w:tcPr>
          <w:p w14:paraId="28BB0EF5"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-0.17</w:t>
            </w:r>
          </w:p>
        </w:tc>
        <w:tc>
          <w:tcPr>
            <w:tcW w:w="1149" w:type="dxa"/>
            <w:shd w:val="clear" w:color="000000" w:fill="FFC7CE"/>
            <w:noWrap/>
            <w:vAlign w:val="center"/>
            <w:hideMark/>
          </w:tcPr>
          <w:p w14:paraId="28BB0EF6"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-0.80</w:t>
            </w:r>
          </w:p>
        </w:tc>
        <w:tc>
          <w:tcPr>
            <w:tcW w:w="1403" w:type="dxa"/>
            <w:shd w:val="clear" w:color="000000" w:fill="FFC7CE"/>
            <w:noWrap/>
            <w:vAlign w:val="center"/>
            <w:hideMark/>
          </w:tcPr>
          <w:p w14:paraId="28BB0EF7"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-0.08</w:t>
            </w:r>
          </w:p>
        </w:tc>
        <w:tc>
          <w:tcPr>
            <w:tcW w:w="1224" w:type="dxa"/>
            <w:shd w:val="clear" w:color="auto" w:fill="auto"/>
            <w:noWrap/>
            <w:vAlign w:val="center"/>
            <w:hideMark/>
          </w:tcPr>
          <w:p w14:paraId="28BB0EF8"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0.78</w:t>
            </w:r>
          </w:p>
        </w:tc>
      </w:tr>
      <w:tr w:rsidR="00C5414B" w:rsidRPr="000914F2" w14:paraId="28BB0F01" w14:textId="77777777" w:rsidTr="000F42CE">
        <w:trPr>
          <w:trHeight w:val="300"/>
        </w:trPr>
        <w:tc>
          <w:tcPr>
            <w:tcW w:w="1683" w:type="dxa"/>
            <w:shd w:val="clear" w:color="auto" w:fill="auto"/>
            <w:noWrap/>
            <w:vAlign w:val="center"/>
            <w:hideMark/>
          </w:tcPr>
          <w:p w14:paraId="28BB0EFA" w14:textId="77777777" w:rsidR="00C5414B" w:rsidRPr="000914F2" w:rsidRDefault="00C5414B" w:rsidP="00811BE6">
            <w:pPr>
              <w:spacing w:after="0" w:line="240" w:lineRule="auto"/>
              <w:rPr>
                <w:rFonts w:eastAsia="Times New Roman" w:cs="Times New Roman"/>
                <w:color w:val="000000"/>
                <w:sz w:val="20"/>
                <w:szCs w:val="20"/>
              </w:rPr>
            </w:pPr>
            <w:r w:rsidRPr="000914F2">
              <w:rPr>
                <w:rFonts w:eastAsia="Times New Roman" w:cs="Times New Roman"/>
                <w:color w:val="000000"/>
                <w:sz w:val="20"/>
                <w:szCs w:val="20"/>
              </w:rPr>
              <w:t xml:space="preserve">Ligament, </w:t>
            </w:r>
            <w:r w:rsidRPr="000914F2">
              <w:rPr>
                <w:rFonts w:eastAsia="Times New Roman" w:cs="Times New Roman"/>
                <w:i/>
                <w:color w:val="000000"/>
                <w:sz w:val="20"/>
                <w:szCs w:val="20"/>
              </w:rPr>
              <w:t>p</w:t>
            </w:r>
          </w:p>
        </w:tc>
        <w:tc>
          <w:tcPr>
            <w:tcW w:w="1147" w:type="dxa"/>
            <w:shd w:val="clear" w:color="auto" w:fill="auto"/>
            <w:noWrap/>
            <w:vAlign w:val="center"/>
            <w:hideMark/>
          </w:tcPr>
          <w:p w14:paraId="28BB0EFB"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0.96</w:t>
            </w:r>
          </w:p>
        </w:tc>
        <w:tc>
          <w:tcPr>
            <w:tcW w:w="1276" w:type="dxa"/>
            <w:shd w:val="clear" w:color="000000" w:fill="FFC7CE"/>
            <w:noWrap/>
            <w:vAlign w:val="center"/>
            <w:hideMark/>
          </w:tcPr>
          <w:p w14:paraId="28BB0EFC"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-0.17</w:t>
            </w:r>
          </w:p>
        </w:tc>
        <w:tc>
          <w:tcPr>
            <w:tcW w:w="1134" w:type="dxa"/>
            <w:shd w:val="clear" w:color="auto" w:fill="auto"/>
            <w:noWrap/>
            <w:vAlign w:val="center"/>
            <w:hideMark/>
          </w:tcPr>
          <w:p w14:paraId="28BB0EFD" w14:textId="77777777" w:rsidR="00C5414B" w:rsidRPr="00C14D67" w:rsidRDefault="00C5414B" w:rsidP="005D212F">
            <w:pPr>
              <w:spacing w:after="0" w:line="240" w:lineRule="auto"/>
              <w:jc w:val="center"/>
              <w:rPr>
                <w:rFonts w:eastAsia="Times New Roman" w:cs="Times New Roman"/>
                <w:b/>
                <w:sz w:val="20"/>
                <w:szCs w:val="20"/>
              </w:rPr>
            </w:pPr>
            <w:r w:rsidRPr="00C14D67">
              <w:rPr>
                <w:rFonts w:eastAsia="Times New Roman" w:cs="Times New Roman"/>
                <w:b/>
                <w:sz w:val="20"/>
                <w:szCs w:val="20"/>
              </w:rPr>
              <w:t>1.00</w:t>
            </w:r>
          </w:p>
        </w:tc>
        <w:tc>
          <w:tcPr>
            <w:tcW w:w="1149" w:type="dxa"/>
            <w:shd w:val="clear" w:color="auto" w:fill="auto"/>
            <w:noWrap/>
            <w:vAlign w:val="center"/>
            <w:hideMark/>
          </w:tcPr>
          <w:p w14:paraId="28BB0EFE"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0.00</w:t>
            </w:r>
          </w:p>
        </w:tc>
        <w:tc>
          <w:tcPr>
            <w:tcW w:w="1403" w:type="dxa"/>
            <w:shd w:val="clear" w:color="auto" w:fill="auto"/>
            <w:noWrap/>
            <w:vAlign w:val="center"/>
            <w:hideMark/>
          </w:tcPr>
          <w:p w14:paraId="28BB0EFF"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0.00</w:t>
            </w:r>
          </w:p>
        </w:tc>
        <w:tc>
          <w:tcPr>
            <w:tcW w:w="1224" w:type="dxa"/>
            <w:shd w:val="clear" w:color="000000" w:fill="FFC7CE"/>
            <w:noWrap/>
            <w:vAlign w:val="center"/>
            <w:hideMark/>
          </w:tcPr>
          <w:p w14:paraId="28BB0F00"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-0.31</w:t>
            </w:r>
          </w:p>
        </w:tc>
      </w:tr>
      <w:tr w:rsidR="00C5414B" w:rsidRPr="000914F2" w14:paraId="28BB0F09" w14:textId="77777777" w:rsidTr="000F42CE">
        <w:trPr>
          <w:trHeight w:val="367"/>
        </w:trPr>
        <w:tc>
          <w:tcPr>
            <w:tcW w:w="1683" w:type="dxa"/>
            <w:shd w:val="clear" w:color="auto" w:fill="auto"/>
            <w:noWrap/>
            <w:vAlign w:val="center"/>
            <w:hideMark/>
          </w:tcPr>
          <w:p w14:paraId="28BB0F02" w14:textId="67857261" w:rsidR="00C5414B" w:rsidRPr="000914F2" w:rsidRDefault="0050080F" w:rsidP="00811BE6">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Primary </w:t>
            </w:r>
            <w:r w:rsidR="00C5414B" w:rsidRPr="000914F2">
              <w:rPr>
                <w:rFonts w:eastAsia="Times New Roman" w:cs="Times New Roman"/>
                <w:color w:val="000000"/>
                <w:sz w:val="20"/>
                <w:szCs w:val="20"/>
              </w:rPr>
              <w:t xml:space="preserve">stress, </w:t>
            </w:r>
            <w:r w:rsidR="00C5414B" w:rsidRPr="000914F2">
              <w:rPr>
                <w:rFonts w:eastAsia="Times New Roman" w:cs="Times New Roman"/>
                <w:i/>
                <w:color w:val="000000"/>
                <w:sz w:val="20"/>
                <w:szCs w:val="20"/>
              </w:rPr>
              <w:t>P</w:t>
            </w:r>
            <w:r w:rsidR="00C5414B" w:rsidRPr="000914F2">
              <w:rPr>
                <w:rFonts w:eastAsia="Times New Roman" w:cs="Times New Roman"/>
                <w:color w:val="000000"/>
                <w:sz w:val="20"/>
                <w:szCs w:val="20"/>
                <w:vertAlign w:val="subscript"/>
              </w:rPr>
              <w:t>m</w:t>
            </w:r>
          </w:p>
        </w:tc>
        <w:tc>
          <w:tcPr>
            <w:tcW w:w="1147" w:type="dxa"/>
            <w:shd w:val="clear" w:color="000000" w:fill="FFC7CE"/>
            <w:noWrap/>
            <w:vAlign w:val="center"/>
            <w:hideMark/>
          </w:tcPr>
          <w:p w14:paraId="28BB0F03"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-0.14</w:t>
            </w:r>
          </w:p>
        </w:tc>
        <w:tc>
          <w:tcPr>
            <w:tcW w:w="1276" w:type="dxa"/>
            <w:shd w:val="clear" w:color="000000" w:fill="FFC7CE"/>
            <w:noWrap/>
            <w:vAlign w:val="center"/>
            <w:hideMark/>
          </w:tcPr>
          <w:p w14:paraId="28BB0F04"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-0.80</w:t>
            </w:r>
          </w:p>
        </w:tc>
        <w:tc>
          <w:tcPr>
            <w:tcW w:w="1134" w:type="dxa"/>
            <w:shd w:val="clear" w:color="auto" w:fill="auto"/>
            <w:noWrap/>
            <w:vAlign w:val="center"/>
            <w:hideMark/>
          </w:tcPr>
          <w:p w14:paraId="28BB0F05"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0.00</w:t>
            </w:r>
          </w:p>
        </w:tc>
        <w:tc>
          <w:tcPr>
            <w:tcW w:w="1149" w:type="dxa"/>
            <w:shd w:val="clear" w:color="auto" w:fill="auto"/>
            <w:noWrap/>
            <w:vAlign w:val="center"/>
            <w:hideMark/>
          </w:tcPr>
          <w:p w14:paraId="28BB0F06" w14:textId="77777777" w:rsidR="00C5414B" w:rsidRPr="00C14D67" w:rsidRDefault="00C5414B" w:rsidP="005D212F">
            <w:pPr>
              <w:spacing w:after="0" w:line="240" w:lineRule="auto"/>
              <w:jc w:val="center"/>
              <w:rPr>
                <w:rFonts w:eastAsia="Times New Roman" w:cs="Times New Roman"/>
                <w:b/>
                <w:sz w:val="20"/>
                <w:szCs w:val="20"/>
              </w:rPr>
            </w:pPr>
            <w:r w:rsidRPr="00C14D67">
              <w:rPr>
                <w:rFonts w:eastAsia="Times New Roman" w:cs="Times New Roman"/>
                <w:b/>
                <w:sz w:val="20"/>
                <w:szCs w:val="20"/>
              </w:rPr>
              <w:t>1.00</w:t>
            </w:r>
          </w:p>
        </w:tc>
        <w:tc>
          <w:tcPr>
            <w:tcW w:w="1403" w:type="dxa"/>
            <w:shd w:val="clear" w:color="000000" w:fill="FFC7CE"/>
            <w:noWrap/>
            <w:vAlign w:val="center"/>
            <w:hideMark/>
          </w:tcPr>
          <w:p w14:paraId="28BB0F07"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-0.09</w:t>
            </w:r>
          </w:p>
        </w:tc>
        <w:tc>
          <w:tcPr>
            <w:tcW w:w="1224" w:type="dxa"/>
            <w:shd w:val="clear" w:color="auto" w:fill="auto"/>
            <w:noWrap/>
            <w:vAlign w:val="center"/>
            <w:hideMark/>
          </w:tcPr>
          <w:p w14:paraId="28BB0F08"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0.44</w:t>
            </w:r>
          </w:p>
        </w:tc>
      </w:tr>
      <w:tr w:rsidR="00C5414B" w:rsidRPr="000914F2" w14:paraId="28BB0F11" w14:textId="77777777" w:rsidTr="000F42CE">
        <w:trPr>
          <w:trHeight w:val="300"/>
        </w:trPr>
        <w:tc>
          <w:tcPr>
            <w:tcW w:w="1683" w:type="dxa"/>
            <w:shd w:val="clear" w:color="auto" w:fill="auto"/>
            <w:noWrap/>
            <w:vAlign w:val="center"/>
            <w:hideMark/>
          </w:tcPr>
          <w:p w14:paraId="28BB0F0A" w14:textId="77777777" w:rsidR="00C5414B" w:rsidRPr="000914F2" w:rsidRDefault="00C5414B" w:rsidP="00811BE6">
            <w:pPr>
              <w:spacing w:after="0" w:line="240" w:lineRule="auto"/>
              <w:rPr>
                <w:rFonts w:eastAsia="Times New Roman" w:cs="Times New Roman"/>
                <w:color w:val="000000"/>
                <w:sz w:val="20"/>
                <w:szCs w:val="20"/>
              </w:rPr>
            </w:pPr>
            <w:r w:rsidRPr="000914F2">
              <w:rPr>
                <w:rFonts w:eastAsia="Times New Roman" w:cs="Times New Roman"/>
                <w:color w:val="000000"/>
                <w:sz w:val="20"/>
                <w:szCs w:val="20"/>
              </w:rPr>
              <w:t xml:space="preserve">Misalignment, </w:t>
            </w:r>
            <w:r w:rsidRPr="000914F2">
              <w:rPr>
                <w:rFonts w:eastAsia="Times New Roman" w:cs="Times New Roman"/>
                <w:i/>
                <w:color w:val="000000"/>
                <w:sz w:val="20"/>
                <w:szCs w:val="20"/>
              </w:rPr>
              <w:t>e</w:t>
            </w:r>
          </w:p>
        </w:tc>
        <w:tc>
          <w:tcPr>
            <w:tcW w:w="1147" w:type="dxa"/>
            <w:shd w:val="clear" w:color="auto" w:fill="auto"/>
            <w:noWrap/>
            <w:vAlign w:val="center"/>
            <w:hideMark/>
          </w:tcPr>
          <w:p w14:paraId="28BB0F0B"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N/A</w:t>
            </w:r>
          </w:p>
        </w:tc>
        <w:tc>
          <w:tcPr>
            <w:tcW w:w="1276" w:type="dxa"/>
            <w:shd w:val="clear" w:color="000000" w:fill="FFC7CE"/>
            <w:noWrap/>
            <w:vAlign w:val="center"/>
            <w:hideMark/>
          </w:tcPr>
          <w:p w14:paraId="28BB0F0C"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-0.08</w:t>
            </w:r>
          </w:p>
        </w:tc>
        <w:tc>
          <w:tcPr>
            <w:tcW w:w="1134" w:type="dxa"/>
            <w:shd w:val="clear" w:color="auto" w:fill="auto"/>
            <w:noWrap/>
            <w:vAlign w:val="center"/>
            <w:hideMark/>
          </w:tcPr>
          <w:p w14:paraId="28BB0F0D"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0.00</w:t>
            </w:r>
          </w:p>
        </w:tc>
        <w:tc>
          <w:tcPr>
            <w:tcW w:w="1149" w:type="dxa"/>
            <w:shd w:val="clear" w:color="000000" w:fill="FFC7CE"/>
            <w:noWrap/>
            <w:vAlign w:val="center"/>
            <w:hideMark/>
          </w:tcPr>
          <w:p w14:paraId="28BB0F0E"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-0.09</w:t>
            </w:r>
          </w:p>
        </w:tc>
        <w:tc>
          <w:tcPr>
            <w:tcW w:w="1403" w:type="dxa"/>
            <w:shd w:val="clear" w:color="auto" w:fill="auto"/>
            <w:noWrap/>
            <w:vAlign w:val="center"/>
            <w:hideMark/>
          </w:tcPr>
          <w:p w14:paraId="28BB0F0F" w14:textId="77777777" w:rsidR="00C5414B" w:rsidRPr="00C14D67" w:rsidRDefault="00C5414B" w:rsidP="005D212F">
            <w:pPr>
              <w:spacing w:after="0" w:line="240" w:lineRule="auto"/>
              <w:jc w:val="center"/>
              <w:rPr>
                <w:rFonts w:eastAsia="Times New Roman" w:cs="Times New Roman"/>
                <w:b/>
                <w:sz w:val="20"/>
                <w:szCs w:val="20"/>
              </w:rPr>
            </w:pPr>
            <w:r w:rsidRPr="00C14D67">
              <w:rPr>
                <w:rFonts w:eastAsia="Times New Roman" w:cs="Times New Roman"/>
                <w:b/>
                <w:sz w:val="20"/>
                <w:szCs w:val="20"/>
              </w:rPr>
              <w:t>1.00</w:t>
            </w:r>
          </w:p>
        </w:tc>
        <w:tc>
          <w:tcPr>
            <w:tcW w:w="1224" w:type="dxa"/>
            <w:shd w:val="clear" w:color="auto" w:fill="auto"/>
            <w:noWrap/>
            <w:vAlign w:val="center"/>
            <w:hideMark/>
          </w:tcPr>
          <w:p w14:paraId="28BB0F10"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0.11</w:t>
            </w:r>
          </w:p>
        </w:tc>
      </w:tr>
      <w:tr w:rsidR="00C5414B" w:rsidRPr="000914F2" w14:paraId="28BB0F19" w14:textId="77777777" w:rsidTr="00F366D1">
        <w:trPr>
          <w:trHeight w:val="300"/>
        </w:trPr>
        <w:tc>
          <w:tcPr>
            <w:tcW w:w="1683" w:type="dxa"/>
            <w:shd w:val="clear" w:color="auto" w:fill="auto"/>
            <w:noWrap/>
            <w:vAlign w:val="center"/>
            <w:hideMark/>
          </w:tcPr>
          <w:p w14:paraId="28BB0F12" w14:textId="77777777" w:rsidR="00C5414B" w:rsidRPr="000914F2" w:rsidRDefault="00C5414B" w:rsidP="00811BE6">
            <w:pPr>
              <w:spacing w:after="0" w:line="240" w:lineRule="auto"/>
              <w:rPr>
                <w:rFonts w:eastAsia="Times New Roman" w:cs="Times New Roman"/>
                <w:color w:val="000000"/>
                <w:sz w:val="20"/>
                <w:szCs w:val="20"/>
              </w:rPr>
            </w:pPr>
            <w:r w:rsidRPr="000914F2">
              <w:rPr>
                <w:rFonts w:eastAsia="Times New Roman" w:cs="Times New Roman"/>
                <w:color w:val="000000"/>
                <w:sz w:val="20"/>
                <w:szCs w:val="20"/>
              </w:rPr>
              <w:t xml:space="preserve">Toughness, </w:t>
            </w:r>
            <w:r w:rsidRPr="000914F2">
              <w:rPr>
                <w:rFonts w:eastAsia="Times New Roman" w:cs="Times New Roman"/>
                <w:i/>
                <w:color w:val="000000"/>
                <w:sz w:val="20"/>
                <w:szCs w:val="20"/>
              </w:rPr>
              <w:t>K</w:t>
            </w:r>
            <w:r w:rsidRPr="000914F2">
              <w:rPr>
                <w:rFonts w:eastAsia="Times New Roman" w:cs="Times New Roman"/>
                <w:color w:val="000000"/>
                <w:sz w:val="20"/>
                <w:szCs w:val="20"/>
                <w:vertAlign w:val="subscript"/>
              </w:rPr>
              <w:t>mat</w:t>
            </w:r>
          </w:p>
        </w:tc>
        <w:tc>
          <w:tcPr>
            <w:tcW w:w="1147" w:type="dxa"/>
            <w:shd w:val="clear" w:color="auto" w:fill="auto"/>
            <w:noWrap/>
            <w:vAlign w:val="center"/>
            <w:hideMark/>
          </w:tcPr>
          <w:p w14:paraId="28BB0F13"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0.11</w:t>
            </w:r>
          </w:p>
        </w:tc>
        <w:tc>
          <w:tcPr>
            <w:tcW w:w="1276" w:type="dxa"/>
            <w:shd w:val="clear" w:color="auto" w:fill="auto"/>
            <w:noWrap/>
            <w:vAlign w:val="center"/>
            <w:hideMark/>
          </w:tcPr>
          <w:p w14:paraId="28BB0F14"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0.78</w:t>
            </w:r>
          </w:p>
        </w:tc>
        <w:tc>
          <w:tcPr>
            <w:tcW w:w="1134" w:type="dxa"/>
            <w:shd w:val="clear" w:color="000000" w:fill="FFC7CE"/>
            <w:noWrap/>
            <w:vAlign w:val="center"/>
            <w:hideMark/>
          </w:tcPr>
          <w:p w14:paraId="28BB0F15"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-0.31</w:t>
            </w:r>
          </w:p>
        </w:tc>
        <w:tc>
          <w:tcPr>
            <w:tcW w:w="1149" w:type="dxa"/>
            <w:shd w:val="clear" w:color="auto" w:fill="auto"/>
            <w:noWrap/>
            <w:vAlign w:val="center"/>
            <w:hideMark/>
          </w:tcPr>
          <w:p w14:paraId="28BB0F16"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0.44</w:t>
            </w:r>
          </w:p>
        </w:tc>
        <w:tc>
          <w:tcPr>
            <w:tcW w:w="1403" w:type="dxa"/>
            <w:shd w:val="clear" w:color="auto" w:fill="auto"/>
            <w:noWrap/>
            <w:vAlign w:val="center"/>
            <w:hideMark/>
          </w:tcPr>
          <w:p w14:paraId="28BB0F17" w14:textId="77777777" w:rsidR="00C5414B" w:rsidRPr="00C14D67" w:rsidRDefault="00C5414B" w:rsidP="005D212F">
            <w:pPr>
              <w:spacing w:after="0" w:line="240" w:lineRule="auto"/>
              <w:jc w:val="center"/>
              <w:rPr>
                <w:rFonts w:eastAsia="Times New Roman" w:cs="Times New Roman"/>
                <w:sz w:val="20"/>
                <w:szCs w:val="20"/>
              </w:rPr>
            </w:pPr>
            <w:r w:rsidRPr="00C14D67">
              <w:rPr>
                <w:rFonts w:eastAsia="Times New Roman" w:cs="Times New Roman"/>
                <w:sz w:val="20"/>
                <w:szCs w:val="20"/>
              </w:rPr>
              <w:t>0.11</w:t>
            </w:r>
          </w:p>
        </w:tc>
        <w:tc>
          <w:tcPr>
            <w:tcW w:w="1224" w:type="dxa"/>
            <w:shd w:val="clear" w:color="auto" w:fill="auto"/>
            <w:noWrap/>
            <w:vAlign w:val="center"/>
            <w:hideMark/>
          </w:tcPr>
          <w:p w14:paraId="28BB0F18" w14:textId="77777777" w:rsidR="00C5414B" w:rsidRPr="00C14D67" w:rsidRDefault="00C5414B" w:rsidP="005D212F">
            <w:pPr>
              <w:spacing w:after="0" w:line="240" w:lineRule="auto"/>
              <w:jc w:val="center"/>
              <w:rPr>
                <w:rFonts w:eastAsia="Times New Roman" w:cs="Times New Roman"/>
                <w:b/>
                <w:sz w:val="20"/>
                <w:szCs w:val="20"/>
              </w:rPr>
            </w:pPr>
            <w:r w:rsidRPr="00C14D67">
              <w:rPr>
                <w:rFonts w:eastAsia="Times New Roman" w:cs="Times New Roman"/>
                <w:b/>
                <w:sz w:val="20"/>
                <w:szCs w:val="20"/>
              </w:rPr>
              <w:t>1.00</w:t>
            </w:r>
          </w:p>
        </w:tc>
      </w:tr>
    </w:tbl>
    <w:p w14:paraId="28BB0F1A" w14:textId="60508CDC" w:rsidR="00C5414B" w:rsidRDefault="0050080F" w:rsidP="00C5414B">
      <w:r>
        <w:t xml:space="preserve"> </w:t>
      </w:r>
    </w:p>
    <w:p w14:paraId="79A247B8" w14:textId="77777777" w:rsidR="006474D5" w:rsidRDefault="006474D5" w:rsidP="006474D5">
      <w:r w:rsidRPr="00113991">
        <w:rPr>
          <w:noProof/>
        </w:rPr>
        <w:drawing>
          <wp:inline distT="0" distB="0" distL="0" distR="0" wp14:anchorId="0A5C08DD" wp14:editId="5B373241">
            <wp:extent cx="3129368" cy="2354239"/>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7">
                      <a:lum bright="-20000" contrast="40000"/>
                    </a:blip>
                    <a:stretch>
                      <a:fillRect/>
                    </a:stretch>
                  </pic:blipFill>
                  <pic:spPr>
                    <a:xfrm>
                      <a:off x="0" y="0"/>
                      <a:ext cx="3161548" cy="2378448"/>
                    </a:xfrm>
                    <a:prstGeom prst="rect">
                      <a:avLst/>
                    </a:prstGeom>
                  </pic:spPr>
                </pic:pic>
              </a:graphicData>
            </a:graphic>
          </wp:inline>
        </w:drawing>
      </w:r>
    </w:p>
    <w:p w14:paraId="61A66889" w14:textId="14BFFB39" w:rsidR="006474D5" w:rsidRPr="00280A96" w:rsidRDefault="006474D5" w:rsidP="006474D5">
      <w:pPr>
        <w:pStyle w:val="Caption"/>
      </w:pPr>
      <w:bookmarkStart w:id="13" w:name="_Ref4160805"/>
      <w:r w:rsidRPr="00280A96">
        <w:t xml:space="preserve">Figure </w:t>
      </w:r>
      <w:r>
        <w:rPr>
          <w:noProof/>
        </w:rPr>
        <w:fldChar w:fldCharType="begin"/>
      </w:r>
      <w:r>
        <w:rPr>
          <w:noProof/>
        </w:rPr>
        <w:instrText xml:space="preserve"> SEQ Figure \* ARABIC </w:instrText>
      </w:r>
      <w:r>
        <w:rPr>
          <w:noProof/>
        </w:rPr>
        <w:fldChar w:fldCharType="separate"/>
      </w:r>
      <w:r w:rsidR="00264DF5">
        <w:rPr>
          <w:noProof/>
        </w:rPr>
        <w:t>6</w:t>
      </w:r>
      <w:r>
        <w:rPr>
          <w:noProof/>
        </w:rPr>
        <w:fldChar w:fldCharType="end"/>
      </w:r>
      <w:bookmarkEnd w:id="13"/>
      <w:r w:rsidRPr="00280A96">
        <w:t xml:space="preserve">.  </w:t>
      </w:r>
      <w:r>
        <w:t xml:space="preserve">Variability of the studied ECA variables. </w:t>
      </w:r>
    </w:p>
    <w:p w14:paraId="7A18AB54" w14:textId="77777777" w:rsidR="006474D5" w:rsidRDefault="006474D5" w:rsidP="00C5414B"/>
    <w:p w14:paraId="1E5C84BF" w14:textId="4560F1FE" w:rsidR="00086AFC" w:rsidRDefault="00F60603" w:rsidP="00F60603">
      <w:pPr>
        <w:rPr>
          <w:rFonts w:cstheme="minorHAnsi"/>
        </w:rPr>
      </w:pPr>
      <w:r>
        <w:t>We used PCA to help further interpret the d</w:t>
      </w:r>
      <w:r w:rsidR="007304EA">
        <w:t xml:space="preserve">ata. </w:t>
      </w:r>
      <w:r w:rsidR="009E340A">
        <w:t xml:space="preserve"> </w:t>
      </w:r>
      <w:r w:rsidR="007304EA">
        <w:t>The variabilities of each variable in</w:t>
      </w:r>
      <w:r>
        <w:t xml:space="preserve"> </w:t>
      </w:r>
      <w:r>
        <w:fldChar w:fldCharType="begin"/>
      </w:r>
      <w:r>
        <w:instrText xml:space="preserve"> REF _Ref3816261 \h </w:instrText>
      </w:r>
      <w:r>
        <w:fldChar w:fldCharType="separate"/>
      </w:r>
      <w:r w:rsidR="00264DF5">
        <w:t xml:space="preserve">Table </w:t>
      </w:r>
      <w:r w:rsidR="00264DF5">
        <w:rPr>
          <w:noProof/>
        </w:rPr>
        <w:t>1</w:t>
      </w:r>
      <w:r>
        <w:fldChar w:fldCharType="end"/>
      </w:r>
      <w:r>
        <w:t xml:space="preserve"> are displayed in </w:t>
      </w:r>
      <w:r>
        <w:fldChar w:fldCharType="begin"/>
      </w:r>
      <w:r>
        <w:instrText xml:space="preserve"> REF _Ref4160805 \h </w:instrText>
      </w:r>
      <w:r>
        <w:fldChar w:fldCharType="separate"/>
      </w:r>
      <w:r w:rsidR="00264DF5" w:rsidRPr="00280A96">
        <w:t xml:space="preserve">Figure </w:t>
      </w:r>
      <w:r w:rsidR="00264DF5">
        <w:rPr>
          <w:noProof/>
        </w:rPr>
        <w:t>6</w:t>
      </w:r>
      <w:r>
        <w:fldChar w:fldCharType="end"/>
      </w:r>
      <w:r>
        <w:t xml:space="preserve">. </w:t>
      </w:r>
      <w:r w:rsidR="009E340A">
        <w:t xml:space="preserve"> </w:t>
      </w:r>
      <w:r>
        <w:t xml:space="preserve">We can see that the distribution of each variable is very different from each other. </w:t>
      </w:r>
      <w:r w:rsidR="009E340A">
        <w:t xml:space="preserve"> </w:t>
      </w:r>
      <w:r>
        <w:t xml:space="preserve">The toughness and ligament show larger outliers compared to the other variables. </w:t>
      </w:r>
      <w:r w:rsidR="009E340A">
        <w:t xml:space="preserve"> </w:t>
      </w:r>
      <w:r>
        <w:t xml:space="preserve">There are more variabilities in the primary membrane stress and section thickness. </w:t>
      </w:r>
      <w:r w:rsidR="009E340A">
        <w:t xml:space="preserve"> </w:t>
      </w:r>
      <w:r>
        <w:t>This again justified the use of inverse variances of the ratings as weights for scaling the data.</w:t>
      </w:r>
      <w:r w:rsidR="009E340A">
        <w:t xml:space="preserve"> </w:t>
      </w:r>
      <w:r>
        <w:t xml:space="preserve"> </w:t>
      </w:r>
      <w:r>
        <w:fldChar w:fldCharType="begin"/>
      </w:r>
      <w:r>
        <w:instrText xml:space="preserve"> REF _Ref4411576 \h </w:instrText>
      </w:r>
      <w:r>
        <w:fldChar w:fldCharType="separate"/>
      </w:r>
      <w:r w:rsidR="00264DF5" w:rsidRPr="00280A96">
        <w:t xml:space="preserve">Figure </w:t>
      </w:r>
      <w:r w:rsidR="00264DF5">
        <w:rPr>
          <w:noProof/>
        </w:rPr>
        <w:t>7</w:t>
      </w:r>
      <w:r>
        <w:fldChar w:fldCharType="end"/>
      </w:r>
      <w:r>
        <w:t xml:space="preserve"> shows the first five principal components that represent variances from 25% to 14% (cumulative variance of 96.6%).  Based on the first two components (approximately 50% of the total variance), the </w:t>
      </w:r>
      <w:r w:rsidR="0076410F">
        <w:t xml:space="preserve">principal component coefficients (loadings) are listed in </w:t>
      </w:r>
      <w:r w:rsidR="0076410F">
        <w:fldChar w:fldCharType="begin"/>
      </w:r>
      <w:r w:rsidR="0076410F">
        <w:instrText xml:space="preserve"> REF _Ref4488342 \h </w:instrText>
      </w:r>
      <w:r w:rsidR="0076410F">
        <w:fldChar w:fldCharType="separate"/>
      </w:r>
      <w:r w:rsidR="00264DF5">
        <w:t xml:space="preserve">Table </w:t>
      </w:r>
      <w:r w:rsidR="00264DF5">
        <w:rPr>
          <w:noProof/>
        </w:rPr>
        <w:t>4</w:t>
      </w:r>
      <w:r w:rsidR="0076410F">
        <w:fldChar w:fldCharType="end"/>
      </w:r>
      <w:r w:rsidR="0076410F">
        <w:t xml:space="preserve">, with which the scores </w:t>
      </w:r>
      <w:r>
        <w:t xml:space="preserve">are plotted in </w:t>
      </w:r>
      <w:r>
        <w:fldChar w:fldCharType="begin"/>
      </w:r>
      <w:r>
        <w:instrText xml:space="preserve"> REF _Ref4413095 \h </w:instrText>
      </w:r>
      <w:r>
        <w:fldChar w:fldCharType="separate"/>
      </w:r>
      <w:r w:rsidR="00264DF5" w:rsidRPr="00280A96">
        <w:t xml:space="preserve">Figure </w:t>
      </w:r>
      <w:r w:rsidR="00264DF5">
        <w:rPr>
          <w:noProof/>
        </w:rPr>
        <w:t>8</w:t>
      </w:r>
      <w:r>
        <w:fldChar w:fldCharType="end"/>
      </w:r>
      <w:r>
        <w:t xml:space="preserve"> for two assessing temperatures </w:t>
      </w:r>
      <w:r w:rsidR="009E340A">
        <w:t>–</w:t>
      </w:r>
      <w:r>
        <w:t xml:space="preserve">10 ˚C and </w:t>
      </w:r>
      <w:r w:rsidR="009E340A">
        <w:t>–</w:t>
      </w:r>
      <w:r>
        <w:t xml:space="preserve">50 ˚C. </w:t>
      </w:r>
      <w:r w:rsidR="0076410F">
        <w:t xml:space="preserve"> </w:t>
      </w:r>
      <w:r>
        <w:t xml:space="preserve">The first principal component is strongly </w:t>
      </w:r>
      <w:r w:rsidR="0076410F">
        <w:t>related to the flaw height</w:t>
      </w:r>
      <w:r w:rsidR="000F42CE">
        <w:t xml:space="preserve"> with a loading of </w:t>
      </w:r>
      <w:r w:rsidR="009E340A">
        <w:t>–</w:t>
      </w:r>
      <w:r w:rsidR="000F42CE">
        <w:t>0.773</w:t>
      </w:r>
      <w:r w:rsidR="0076410F">
        <w:t xml:space="preserve">, contributing to a quarter of the variability of the ECA </w:t>
      </w:r>
      <w:r w:rsidR="007304EA">
        <w:lastRenderedPageBreak/>
        <w:t>results</w:t>
      </w:r>
      <w:r>
        <w:t xml:space="preserve">. Reductions in flaw height will increase the first principal component. </w:t>
      </w:r>
      <w:r w:rsidR="009E340A">
        <w:t xml:space="preserve"> </w:t>
      </w:r>
      <w:r w:rsidR="0076410F">
        <w:t xml:space="preserve">Little influence from misalignment, thickness and ligament </w:t>
      </w:r>
      <w:r w:rsidR="007304EA">
        <w:t>were</w:t>
      </w:r>
      <w:r w:rsidR="0076410F">
        <w:t xml:space="preserve"> observed on the first principal component. </w:t>
      </w:r>
      <w:r w:rsidR="009E340A">
        <w:t xml:space="preserve"> </w:t>
      </w:r>
      <w:r>
        <w:t xml:space="preserve">The second principal component is mainly correlated with the primary </w:t>
      </w:r>
      <w:r w:rsidR="00C71E03">
        <w:t xml:space="preserve">membrane </w:t>
      </w:r>
      <w:r>
        <w:t xml:space="preserve">stress </w:t>
      </w:r>
      <w:r w:rsidR="00C149BF">
        <w:t xml:space="preserve">and </w:t>
      </w:r>
      <w:r>
        <w:t>toughness</w:t>
      </w:r>
      <w:r w:rsidR="00C149BF">
        <w:t xml:space="preserve">. </w:t>
      </w:r>
      <w:r w:rsidR="009E340A">
        <w:t xml:space="preserve"> </w:t>
      </w:r>
      <w:r w:rsidR="00C71E03">
        <w:t>T</w:t>
      </w:r>
      <w:r w:rsidR="00086AFC">
        <w:t xml:space="preserve">he second principal component increases when increasing </w:t>
      </w:r>
      <w:r w:rsidR="00C71E03">
        <w:t>both variables</w:t>
      </w:r>
      <w:r w:rsidR="000B7B32">
        <w:t xml:space="preserve">. </w:t>
      </w:r>
      <w:r w:rsidR="009E340A">
        <w:t xml:space="preserve"> </w:t>
      </w:r>
      <w:r w:rsidR="00335BE8">
        <w:t xml:space="preserve">The angles between vectors </w:t>
      </w:r>
      <w:r w:rsidR="00E57A94">
        <w:t xml:space="preserve">also confirm the characteristics of correlations identified in </w:t>
      </w:r>
      <w:r w:rsidR="00E57A94">
        <w:fldChar w:fldCharType="begin"/>
      </w:r>
      <w:r w:rsidR="00E57A94">
        <w:instrText xml:space="preserve"> REF _Ref4162576 \h </w:instrText>
      </w:r>
      <w:r w:rsidR="00E57A94">
        <w:fldChar w:fldCharType="separate"/>
      </w:r>
      <w:r w:rsidR="00264DF5">
        <w:t xml:space="preserve">Table </w:t>
      </w:r>
      <w:r w:rsidR="00264DF5">
        <w:rPr>
          <w:noProof/>
        </w:rPr>
        <w:t>3</w:t>
      </w:r>
      <w:r w:rsidR="00E57A94">
        <w:fldChar w:fldCharType="end"/>
      </w:r>
      <w:r w:rsidR="00E57A94">
        <w:t xml:space="preserve">. </w:t>
      </w:r>
      <w:r w:rsidR="009E340A">
        <w:t xml:space="preserve"> </w:t>
      </w:r>
      <w:r w:rsidR="00F86209">
        <w:t>Specifically</w:t>
      </w:r>
      <w:r w:rsidR="00E57A94">
        <w:t>, the flaw height is positively correlated with the toughness and negatively correlated with the primary stress</w:t>
      </w:r>
      <w:r w:rsidR="00E57A94">
        <w:rPr>
          <w:rFonts w:cstheme="minorHAnsi"/>
        </w:rPr>
        <w:t>.</w:t>
      </w:r>
      <w:r w:rsidR="002130CC">
        <w:rPr>
          <w:rFonts w:cstheme="minorHAnsi"/>
        </w:rPr>
        <w:t xml:space="preserve"> </w:t>
      </w:r>
      <w:r w:rsidR="009E340A">
        <w:rPr>
          <w:rFonts w:cstheme="minorHAnsi"/>
        </w:rPr>
        <w:t xml:space="preserve"> </w:t>
      </w:r>
      <w:r w:rsidR="002130CC">
        <w:rPr>
          <w:rFonts w:cstheme="minorHAnsi"/>
        </w:rPr>
        <w:t xml:space="preserve">No significant difference was identified between the two assessing temperatures. </w:t>
      </w:r>
    </w:p>
    <w:p w14:paraId="5D754002" w14:textId="77777777" w:rsidR="00E57A94" w:rsidRDefault="00E57A94" w:rsidP="00F60603"/>
    <w:p w14:paraId="6A80B1D4" w14:textId="6E08977E" w:rsidR="00113991" w:rsidRDefault="006531C1" w:rsidP="00C5414B">
      <w:r w:rsidRPr="006531C1">
        <w:rPr>
          <w:noProof/>
        </w:rPr>
        <mc:AlternateContent>
          <mc:Choice Requires="wpg">
            <w:drawing>
              <wp:inline distT="0" distB="0" distL="0" distR="0" wp14:anchorId="76D69C55" wp14:editId="0BFB9E00">
                <wp:extent cx="3181712" cy="2393315"/>
                <wp:effectExtent l="0" t="0" r="0" b="6985"/>
                <wp:docPr id="136" name="Group 3"/>
                <wp:cNvGraphicFramePr/>
                <a:graphic xmlns:a="http://schemas.openxmlformats.org/drawingml/2006/main">
                  <a:graphicData uri="http://schemas.microsoft.com/office/word/2010/wordprocessingGroup">
                    <wpg:wgp>
                      <wpg:cNvGrpSpPr/>
                      <wpg:grpSpPr>
                        <a:xfrm>
                          <a:off x="0" y="0"/>
                          <a:ext cx="3181712" cy="2393315"/>
                          <a:chOff x="0" y="0"/>
                          <a:chExt cx="3278786" cy="2393315"/>
                        </a:xfrm>
                      </wpg:grpSpPr>
                      <pic:pic xmlns:pic="http://schemas.openxmlformats.org/drawingml/2006/picture">
                        <pic:nvPicPr>
                          <pic:cNvPr id="137" name="Picture 137"/>
                          <pic:cNvPicPr/>
                        </pic:nvPicPr>
                        <pic:blipFill>
                          <a:blip r:embed="rId28">
                            <a:lum contrast="40000"/>
                          </a:blip>
                          <a:stretch>
                            <a:fillRect/>
                          </a:stretch>
                        </pic:blipFill>
                        <pic:spPr>
                          <a:xfrm>
                            <a:off x="0" y="0"/>
                            <a:ext cx="3181985" cy="2393315"/>
                          </a:xfrm>
                          <a:prstGeom prst="rect">
                            <a:avLst/>
                          </a:prstGeom>
                        </pic:spPr>
                      </pic:pic>
                      <wps:wsp>
                        <wps:cNvPr id="138" name="TextBox 2"/>
                        <wps:cNvSpPr txBox="1"/>
                        <wps:spPr>
                          <a:xfrm rot="16200000">
                            <a:off x="2539646" y="916511"/>
                            <a:ext cx="1284605" cy="193675"/>
                          </a:xfrm>
                          <a:prstGeom prst="rect">
                            <a:avLst/>
                          </a:prstGeom>
                          <a:noFill/>
                        </wps:spPr>
                        <wps:txbx>
                          <w:txbxContent>
                            <w:p w14:paraId="59A664A7" w14:textId="77777777" w:rsidR="00146AFE" w:rsidRDefault="00146AFE" w:rsidP="006531C1">
                              <w:pPr>
                                <w:pStyle w:val="NormalWeb"/>
                                <w:spacing w:before="0" w:beforeAutospacing="0" w:after="0" w:afterAutospacing="0"/>
                              </w:pPr>
                              <w:r>
                                <w:rPr>
                                  <w:rFonts w:ascii="Arial" w:hAnsi="Arial" w:cs="Arial"/>
                                  <w:color w:val="000000" w:themeColor="text1"/>
                                  <w:kern w:val="24"/>
                                  <w:sz w:val="14"/>
                                  <w:szCs w:val="14"/>
                                </w:rPr>
                                <w:t xml:space="preserve">Cumulative variance  </w:t>
                              </w:r>
                            </w:p>
                          </w:txbxContent>
                        </wps:txbx>
                        <wps:bodyPr wrap="square" rtlCol="0">
                          <a:noAutofit/>
                        </wps:bodyPr>
                      </wps:wsp>
                    </wpg:wgp>
                  </a:graphicData>
                </a:graphic>
              </wp:inline>
            </w:drawing>
          </mc:Choice>
          <mc:Fallback>
            <w:pict>
              <v:group w14:anchorId="76D69C55" id="Group 3" o:spid="_x0000_s1039" style="width:250.55pt;height:188.45pt;mso-position-horizontal-relative:char;mso-position-vertical-relative:line" coordsize="32787,2393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">
                <v:shape id="Picture 137" o:spid="_x0000_s1040" type="#_x0000_t75" style="position:absolute;width:31819;height:2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qYsHDAAAA3AAAAA8AAABkcnMvZG93bnJldi54bWxET9tqwkAQfS/0H5Yp9E03WrSSukrpBRQ1&#10;0Cg+D9kxG5qdDdltjH/vCkLf5nCuM1/2thYdtb5yrGA0TEAQF05XXCo47L8HMxA+IGusHZOCC3lY&#10;Lh4f5phqd+Yf6vJQihjCPkUFJoQmldIXhiz6oWuII3dyrcUQYVtK3eI5httajpNkKi1WHBsMNvRh&#10;qPjN/6yCzSQ75ruks83nCE39Nc5O622m1PNT//4GIlAf/sV390rH+S+vcHsmXiA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ipiwcMAAADcAAAADwAAAAAAAAAAAAAAAACf&#10;AgAAZHJzL2Rvd25yZXYueG1sUEsFBgAAAAAEAAQA9wAAAI8DAAAAAA==&#10;">
                  <v:imagedata r:id="rId29" o:title="" gain="109227f"/>
                </v:shape>
                <v:shape id="TextBox 2" o:spid="_x0000_s1041" type="#_x0000_t202" style="position:absolute;left:25396;top:9165;width:12846;height:193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JgxMIA&#10;AADcAAAADwAAAGRycy9kb3ducmV2LnhtbESPzWrDQAyE74W8w6JALyVZpyUlONmE/lDINW57F17F&#10;NvFqjVeJ7bevDoXcJGY082l3GENrbtSnJrKD1TIDQ1xG33Dl4Of7a7EBkwTZYxuZHEyU4LCfPeww&#10;93HgE90KqYyGcMrRQS3S5damsqaAaRk7YtXOsQ8ouvaV9T0OGh5a+5xlrzZgw9pQY0cfNZWX4hoc&#10;yKc00f8+Zed4Gtbv07FINkzOPc7Hty0YoVHu5v/ro1f8F6XVZ3QCu/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UmDEwgAAANwAAAAPAAAAAAAAAAAAAAAAAJgCAABkcnMvZG93&#10;bnJldi54bWxQSwUGAAAAAAQABAD1AAAAhwMAAAAA&#10;" filled="f" stroked="f">
                  <v:textbox>
                    <w:txbxContent>
                      <w:p w14:paraId="59A664A7" w14:textId="77777777" w:rsidR="00146AFE" w:rsidRDefault="00146AFE" w:rsidP="006531C1">
                        <w:pPr>
                          <w:pStyle w:val="NormalWeb"/>
                          <w:spacing w:before="0" w:beforeAutospacing="0" w:after="0" w:afterAutospacing="0"/>
                        </w:pPr>
                        <w:r>
                          <w:rPr>
                            <w:rFonts w:ascii="Arial" w:hAnsi="Arial" w:cs="Arial"/>
                            <w:color w:val="000000" w:themeColor="text1"/>
                            <w:kern w:val="24"/>
                            <w:sz w:val="14"/>
                            <w:szCs w:val="14"/>
                          </w:rPr>
                          <w:t xml:space="preserve">Cumulative variance  </w:t>
                        </w:r>
                      </w:p>
                    </w:txbxContent>
                  </v:textbox>
                </v:shape>
                <w10:anchorlock/>
              </v:group>
            </w:pict>
          </mc:Fallback>
        </mc:AlternateContent>
      </w:r>
    </w:p>
    <w:p w14:paraId="4DC41D70" w14:textId="6461C988" w:rsidR="00E75A45" w:rsidRPr="00280A96" w:rsidRDefault="00E75A45" w:rsidP="00E75A45">
      <w:pPr>
        <w:pStyle w:val="Caption"/>
      </w:pPr>
      <w:bookmarkStart w:id="14" w:name="_Ref4411576"/>
      <w:r w:rsidRPr="00280A96">
        <w:t xml:space="preserve">Figure </w:t>
      </w:r>
      <w:r w:rsidR="00D417C6">
        <w:rPr>
          <w:noProof/>
        </w:rPr>
        <w:fldChar w:fldCharType="begin"/>
      </w:r>
      <w:r w:rsidR="00D417C6">
        <w:rPr>
          <w:noProof/>
        </w:rPr>
        <w:instrText xml:space="preserve"> SEQ Figure \* ARABIC </w:instrText>
      </w:r>
      <w:r w:rsidR="00D417C6">
        <w:rPr>
          <w:noProof/>
        </w:rPr>
        <w:fldChar w:fldCharType="separate"/>
      </w:r>
      <w:r w:rsidR="00264DF5">
        <w:rPr>
          <w:noProof/>
        </w:rPr>
        <w:t>7</w:t>
      </w:r>
      <w:r w:rsidR="00D417C6">
        <w:rPr>
          <w:noProof/>
        </w:rPr>
        <w:fldChar w:fldCharType="end"/>
      </w:r>
      <w:bookmarkEnd w:id="14"/>
      <w:r w:rsidRPr="00280A96">
        <w:t xml:space="preserve">.  </w:t>
      </w:r>
      <w:r>
        <w:t xml:space="preserve">Scree plot of the first five principal components. </w:t>
      </w:r>
    </w:p>
    <w:p w14:paraId="72DA6EBC" w14:textId="1AB25280" w:rsidR="00113991" w:rsidRDefault="00113991" w:rsidP="00C5414B"/>
    <w:p w14:paraId="094EBE63" w14:textId="1D693BF5" w:rsidR="003C3BC2" w:rsidRPr="005D212F" w:rsidRDefault="003C3BC2" w:rsidP="003C3BC2">
      <w:pPr>
        <w:pStyle w:val="Caption"/>
        <w:rPr>
          <w:b/>
        </w:rPr>
      </w:pPr>
      <w:bookmarkStart w:id="15" w:name="_Ref4488342"/>
      <w:r>
        <w:t xml:space="preserve">Table </w:t>
      </w:r>
      <w:r>
        <w:rPr>
          <w:noProof/>
        </w:rPr>
        <w:fldChar w:fldCharType="begin"/>
      </w:r>
      <w:r>
        <w:rPr>
          <w:noProof/>
        </w:rPr>
        <w:instrText xml:space="preserve"> SEQ Table \* ARABIC </w:instrText>
      </w:r>
      <w:r>
        <w:rPr>
          <w:noProof/>
        </w:rPr>
        <w:fldChar w:fldCharType="separate"/>
      </w:r>
      <w:r w:rsidR="00264DF5">
        <w:rPr>
          <w:noProof/>
        </w:rPr>
        <w:t>4</w:t>
      </w:r>
      <w:r>
        <w:rPr>
          <w:noProof/>
        </w:rPr>
        <w:fldChar w:fldCharType="end"/>
      </w:r>
      <w:bookmarkEnd w:id="15"/>
      <w:r w:rsidRPr="005D212F">
        <w:t xml:space="preserve">. </w:t>
      </w:r>
      <w:r>
        <w:t>Orthonormal principal component coefficient (loadings)</w:t>
      </w:r>
    </w:p>
    <w:tbl>
      <w:tblPr>
        <w:tblStyle w:val="TableGrid"/>
        <w:tblW w:w="0" w:type="auto"/>
        <w:tblLook w:val="04A0" w:firstRow="1" w:lastRow="0" w:firstColumn="1" w:lastColumn="0" w:noHBand="0" w:noVBand="1"/>
      </w:tblPr>
      <w:tblGrid>
        <w:gridCol w:w="1670"/>
        <w:gridCol w:w="1040"/>
        <w:gridCol w:w="1040"/>
        <w:gridCol w:w="1040"/>
        <w:gridCol w:w="1040"/>
        <w:gridCol w:w="1040"/>
        <w:gridCol w:w="939"/>
      </w:tblGrid>
      <w:tr w:rsidR="003C3BC2" w:rsidRPr="0050080F" w14:paraId="1A30A8C6" w14:textId="77777777" w:rsidTr="00335BE8">
        <w:trPr>
          <w:trHeight w:val="300"/>
        </w:trPr>
        <w:tc>
          <w:tcPr>
            <w:tcW w:w="0" w:type="auto"/>
            <w:noWrap/>
            <w:hideMark/>
          </w:tcPr>
          <w:p w14:paraId="2CEA9DC1" w14:textId="77777777" w:rsidR="003C3BC2" w:rsidRPr="0050080F" w:rsidRDefault="003C3BC2" w:rsidP="00335BE8">
            <w:pPr>
              <w:rPr>
                <w:sz w:val="20"/>
                <w:szCs w:val="20"/>
              </w:rPr>
            </w:pPr>
            <w:r w:rsidRPr="0050080F">
              <w:rPr>
                <w:sz w:val="20"/>
                <w:szCs w:val="20"/>
              </w:rPr>
              <w:t>Variables</w:t>
            </w:r>
          </w:p>
        </w:tc>
        <w:tc>
          <w:tcPr>
            <w:tcW w:w="0" w:type="auto"/>
            <w:noWrap/>
            <w:hideMark/>
          </w:tcPr>
          <w:p w14:paraId="3FB2BB06" w14:textId="79B0FE3C" w:rsidR="003C3BC2" w:rsidRPr="0050080F" w:rsidRDefault="003C3BC2" w:rsidP="00335BE8">
            <w:pPr>
              <w:rPr>
                <w:sz w:val="20"/>
                <w:szCs w:val="20"/>
              </w:rPr>
            </w:pPr>
            <w:r w:rsidRPr="0050080F">
              <w:rPr>
                <w:sz w:val="20"/>
                <w:szCs w:val="20"/>
              </w:rPr>
              <w:t>P</w:t>
            </w:r>
            <w:r w:rsidR="00F86209">
              <w:rPr>
                <w:sz w:val="20"/>
                <w:szCs w:val="20"/>
              </w:rPr>
              <w:t>C</w:t>
            </w:r>
            <w:r w:rsidRPr="0050080F">
              <w:rPr>
                <w:sz w:val="20"/>
                <w:szCs w:val="20"/>
              </w:rPr>
              <w:t>1 (25%)</w:t>
            </w:r>
          </w:p>
        </w:tc>
        <w:tc>
          <w:tcPr>
            <w:tcW w:w="0" w:type="auto"/>
            <w:noWrap/>
            <w:hideMark/>
          </w:tcPr>
          <w:p w14:paraId="46BD9AB7" w14:textId="615CE7A4" w:rsidR="003C3BC2" w:rsidRPr="0050080F" w:rsidRDefault="003C3BC2" w:rsidP="00335BE8">
            <w:pPr>
              <w:rPr>
                <w:sz w:val="20"/>
                <w:szCs w:val="20"/>
              </w:rPr>
            </w:pPr>
            <w:r w:rsidRPr="0050080F">
              <w:rPr>
                <w:sz w:val="20"/>
                <w:szCs w:val="20"/>
              </w:rPr>
              <w:t>P</w:t>
            </w:r>
            <w:r w:rsidR="00F86209">
              <w:rPr>
                <w:sz w:val="20"/>
                <w:szCs w:val="20"/>
              </w:rPr>
              <w:t>C</w:t>
            </w:r>
            <w:r w:rsidRPr="0050080F">
              <w:rPr>
                <w:sz w:val="20"/>
                <w:szCs w:val="20"/>
              </w:rPr>
              <w:t>2 (22%)</w:t>
            </w:r>
          </w:p>
        </w:tc>
        <w:tc>
          <w:tcPr>
            <w:tcW w:w="0" w:type="auto"/>
            <w:noWrap/>
            <w:hideMark/>
          </w:tcPr>
          <w:p w14:paraId="72E52788" w14:textId="0E6DD8BC" w:rsidR="003C3BC2" w:rsidRPr="0050080F" w:rsidRDefault="003C3BC2" w:rsidP="00335BE8">
            <w:pPr>
              <w:rPr>
                <w:sz w:val="20"/>
                <w:szCs w:val="20"/>
              </w:rPr>
            </w:pPr>
            <w:r w:rsidRPr="0050080F">
              <w:rPr>
                <w:sz w:val="20"/>
                <w:szCs w:val="20"/>
              </w:rPr>
              <w:t>P</w:t>
            </w:r>
            <w:r w:rsidR="00F86209">
              <w:rPr>
                <w:sz w:val="20"/>
                <w:szCs w:val="20"/>
              </w:rPr>
              <w:t>C</w:t>
            </w:r>
            <w:r w:rsidRPr="0050080F">
              <w:rPr>
                <w:sz w:val="20"/>
                <w:szCs w:val="20"/>
              </w:rPr>
              <w:t>3 (19%)</w:t>
            </w:r>
          </w:p>
        </w:tc>
        <w:tc>
          <w:tcPr>
            <w:tcW w:w="0" w:type="auto"/>
            <w:noWrap/>
            <w:hideMark/>
          </w:tcPr>
          <w:p w14:paraId="5C2A906E" w14:textId="0457E120" w:rsidR="003C3BC2" w:rsidRPr="0050080F" w:rsidRDefault="003C3BC2" w:rsidP="00335BE8">
            <w:pPr>
              <w:rPr>
                <w:sz w:val="20"/>
                <w:szCs w:val="20"/>
              </w:rPr>
            </w:pPr>
            <w:r w:rsidRPr="0050080F">
              <w:rPr>
                <w:sz w:val="20"/>
                <w:szCs w:val="20"/>
              </w:rPr>
              <w:t>P</w:t>
            </w:r>
            <w:r w:rsidR="00F86209">
              <w:rPr>
                <w:sz w:val="20"/>
                <w:szCs w:val="20"/>
              </w:rPr>
              <w:t>C</w:t>
            </w:r>
            <w:r w:rsidRPr="0050080F">
              <w:rPr>
                <w:sz w:val="20"/>
                <w:szCs w:val="20"/>
              </w:rPr>
              <w:t>4 (16%)</w:t>
            </w:r>
          </w:p>
        </w:tc>
        <w:tc>
          <w:tcPr>
            <w:tcW w:w="0" w:type="auto"/>
            <w:noWrap/>
            <w:hideMark/>
          </w:tcPr>
          <w:p w14:paraId="67F3A7E5" w14:textId="09330811" w:rsidR="003C3BC2" w:rsidRPr="0050080F" w:rsidRDefault="003C3BC2" w:rsidP="00335BE8">
            <w:pPr>
              <w:rPr>
                <w:sz w:val="20"/>
                <w:szCs w:val="20"/>
              </w:rPr>
            </w:pPr>
            <w:r w:rsidRPr="0050080F">
              <w:rPr>
                <w:sz w:val="20"/>
                <w:szCs w:val="20"/>
              </w:rPr>
              <w:t>P</w:t>
            </w:r>
            <w:r w:rsidR="00F86209">
              <w:rPr>
                <w:sz w:val="20"/>
                <w:szCs w:val="20"/>
              </w:rPr>
              <w:t>C</w:t>
            </w:r>
            <w:r w:rsidRPr="0050080F">
              <w:rPr>
                <w:sz w:val="20"/>
                <w:szCs w:val="20"/>
              </w:rPr>
              <w:t>5 (14%)</w:t>
            </w:r>
          </w:p>
        </w:tc>
        <w:tc>
          <w:tcPr>
            <w:tcW w:w="0" w:type="auto"/>
            <w:noWrap/>
            <w:hideMark/>
          </w:tcPr>
          <w:p w14:paraId="097CF787" w14:textId="56D6A1D9" w:rsidR="003C3BC2" w:rsidRPr="0050080F" w:rsidRDefault="003C3BC2" w:rsidP="00335BE8">
            <w:pPr>
              <w:rPr>
                <w:sz w:val="20"/>
                <w:szCs w:val="20"/>
              </w:rPr>
            </w:pPr>
            <w:r w:rsidRPr="0050080F">
              <w:rPr>
                <w:sz w:val="20"/>
                <w:szCs w:val="20"/>
              </w:rPr>
              <w:t>P</w:t>
            </w:r>
            <w:r w:rsidR="00F86209">
              <w:rPr>
                <w:sz w:val="20"/>
                <w:szCs w:val="20"/>
              </w:rPr>
              <w:t>C</w:t>
            </w:r>
            <w:r w:rsidRPr="0050080F">
              <w:rPr>
                <w:sz w:val="20"/>
                <w:szCs w:val="20"/>
              </w:rPr>
              <w:t>6 (4%)</w:t>
            </w:r>
          </w:p>
        </w:tc>
      </w:tr>
      <w:tr w:rsidR="003C3BC2" w:rsidRPr="0050080F" w14:paraId="0C49B616" w14:textId="77777777" w:rsidTr="00335BE8">
        <w:trPr>
          <w:trHeight w:val="300"/>
        </w:trPr>
        <w:tc>
          <w:tcPr>
            <w:tcW w:w="0" w:type="auto"/>
            <w:noWrap/>
            <w:vAlign w:val="center"/>
            <w:hideMark/>
          </w:tcPr>
          <w:p w14:paraId="57C76648" w14:textId="77777777" w:rsidR="003C3BC2" w:rsidRPr="0050080F" w:rsidRDefault="003C3BC2" w:rsidP="00335BE8">
            <w:pPr>
              <w:rPr>
                <w:sz w:val="20"/>
                <w:szCs w:val="20"/>
              </w:rPr>
            </w:pPr>
            <w:r w:rsidRPr="0050080F">
              <w:rPr>
                <w:rFonts w:eastAsia="Times New Roman" w:cs="Times New Roman"/>
                <w:color w:val="000000"/>
                <w:sz w:val="20"/>
                <w:szCs w:val="20"/>
              </w:rPr>
              <w:t xml:space="preserve">Thickness, </w:t>
            </w:r>
            <w:r w:rsidRPr="0050080F">
              <w:rPr>
                <w:rFonts w:eastAsia="Times New Roman" w:cs="Times New Roman"/>
                <w:i/>
                <w:color w:val="000000"/>
                <w:sz w:val="20"/>
                <w:szCs w:val="20"/>
              </w:rPr>
              <w:t>B</w:t>
            </w:r>
          </w:p>
        </w:tc>
        <w:tc>
          <w:tcPr>
            <w:tcW w:w="0" w:type="auto"/>
            <w:noWrap/>
            <w:hideMark/>
          </w:tcPr>
          <w:p w14:paraId="17ABB465" w14:textId="77777777" w:rsidR="003C3BC2" w:rsidRPr="0050080F" w:rsidRDefault="003C3BC2" w:rsidP="00335BE8">
            <w:pPr>
              <w:jc w:val="right"/>
              <w:rPr>
                <w:sz w:val="20"/>
                <w:szCs w:val="20"/>
              </w:rPr>
            </w:pPr>
            <w:r w:rsidRPr="0050080F">
              <w:rPr>
                <w:sz w:val="20"/>
                <w:szCs w:val="20"/>
              </w:rPr>
              <w:t>-0.038</w:t>
            </w:r>
          </w:p>
        </w:tc>
        <w:tc>
          <w:tcPr>
            <w:tcW w:w="0" w:type="auto"/>
            <w:noWrap/>
            <w:hideMark/>
          </w:tcPr>
          <w:p w14:paraId="3134512C" w14:textId="77777777" w:rsidR="003C3BC2" w:rsidRPr="0050080F" w:rsidRDefault="003C3BC2" w:rsidP="00335BE8">
            <w:pPr>
              <w:jc w:val="right"/>
              <w:rPr>
                <w:sz w:val="20"/>
                <w:szCs w:val="20"/>
              </w:rPr>
            </w:pPr>
            <w:r w:rsidRPr="0050080F">
              <w:rPr>
                <w:sz w:val="20"/>
                <w:szCs w:val="20"/>
              </w:rPr>
              <w:t>0.071</w:t>
            </w:r>
          </w:p>
        </w:tc>
        <w:tc>
          <w:tcPr>
            <w:tcW w:w="0" w:type="auto"/>
            <w:noWrap/>
            <w:hideMark/>
          </w:tcPr>
          <w:p w14:paraId="3F1ACD97" w14:textId="77777777" w:rsidR="003C3BC2" w:rsidRPr="0050080F" w:rsidRDefault="003C3BC2" w:rsidP="00335BE8">
            <w:pPr>
              <w:jc w:val="right"/>
              <w:rPr>
                <w:b/>
                <w:sz w:val="20"/>
                <w:szCs w:val="20"/>
              </w:rPr>
            </w:pPr>
            <w:r w:rsidRPr="0050080F">
              <w:rPr>
                <w:b/>
                <w:sz w:val="20"/>
                <w:szCs w:val="20"/>
              </w:rPr>
              <w:t>0.726</w:t>
            </w:r>
          </w:p>
        </w:tc>
        <w:tc>
          <w:tcPr>
            <w:tcW w:w="0" w:type="auto"/>
            <w:noWrap/>
            <w:hideMark/>
          </w:tcPr>
          <w:p w14:paraId="024DF413" w14:textId="77777777" w:rsidR="003C3BC2" w:rsidRPr="0050080F" w:rsidRDefault="003C3BC2" w:rsidP="00335BE8">
            <w:pPr>
              <w:jc w:val="right"/>
              <w:rPr>
                <w:sz w:val="20"/>
                <w:szCs w:val="20"/>
              </w:rPr>
            </w:pPr>
            <w:r w:rsidRPr="0050080F">
              <w:rPr>
                <w:sz w:val="20"/>
                <w:szCs w:val="20"/>
              </w:rPr>
              <w:t>0.04</w:t>
            </w:r>
            <w:r>
              <w:rPr>
                <w:sz w:val="20"/>
                <w:szCs w:val="20"/>
              </w:rPr>
              <w:t>8</w:t>
            </w:r>
          </w:p>
        </w:tc>
        <w:tc>
          <w:tcPr>
            <w:tcW w:w="0" w:type="auto"/>
            <w:noWrap/>
            <w:hideMark/>
          </w:tcPr>
          <w:p w14:paraId="039924B1" w14:textId="77777777" w:rsidR="003C3BC2" w:rsidRPr="0050080F" w:rsidRDefault="003C3BC2" w:rsidP="00335BE8">
            <w:pPr>
              <w:jc w:val="right"/>
              <w:rPr>
                <w:b/>
                <w:sz w:val="20"/>
                <w:szCs w:val="20"/>
              </w:rPr>
            </w:pPr>
            <w:r w:rsidRPr="0050080F">
              <w:rPr>
                <w:b/>
                <w:sz w:val="20"/>
                <w:szCs w:val="20"/>
              </w:rPr>
              <w:t>0.664</w:t>
            </w:r>
          </w:p>
        </w:tc>
        <w:tc>
          <w:tcPr>
            <w:tcW w:w="0" w:type="auto"/>
            <w:noWrap/>
            <w:hideMark/>
          </w:tcPr>
          <w:p w14:paraId="25215F17" w14:textId="77777777" w:rsidR="003C3BC2" w:rsidRPr="0050080F" w:rsidRDefault="003C3BC2" w:rsidP="00335BE8">
            <w:pPr>
              <w:jc w:val="right"/>
              <w:rPr>
                <w:sz w:val="20"/>
                <w:szCs w:val="20"/>
              </w:rPr>
            </w:pPr>
            <w:r w:rsidRPr="0050080F">
              <w:rPr>
                <w:sz w:val="20"/>
                <w:szCs w:val="20"/>
              </w:rPr>
              <w:t>0.15</w:t>
            </w:r>
            <w:r>
              <w:rPr>
                <w:sz w:val="20"/>
                <w:szCs w:val="20"/>
              </w:rPr>
              <w:t>4</w:t>
            </w:r>
          </w:p>
        </w:tc>
      </w:tr>
      <w:tr w:rsidR="003C3BC2" w:rsidRPr="0050080F" w14:paraId="2BAEE38A" w14:textId="77777777" w:rsidTr="00335BE8">
        <w:trPr>
          <w:trHeight w:val="300"/>
        </w:trPr>
        <w:tc>
          <w:tcPr>
            <w:tcW w:w="0" w:type="auto"/>
            <w:noWrap/>
            <w:hideMark/>
          </w:tcPr>
          <w:p w14:paraId="02DB3231" w14:textId="77777777" w:rsidR="003C3BC2" w:rsidRPr="0050080F" w:rsidRDefault="003C3BC2" w:rsidP="00335BE8">
            <w:pPr>
              <w:rPr>
                <w:sz w:val="20"/>
                <w:szCs w:val="20"/>
              </w:rPr>
            </w:pPr>
            <w:r w:rsidRPr="0050080F">
              <w:rPr>
                <w:rFonts w:eastAsia="Times New Roman" w:cs="Times New Roman"/>
                <w:color w:val="000000"/>
                <w:sz w:val="20"/>
                <w:szCs w:val="20"/>
              </w:rPr>
              <w:t xml:space="preserve">Ligament, </w:t>
            </w:r>
            <w:r w:rsidRPr="0050080F">
              <w:rPr>
                <w:rFonts w:eastAsia="Times New Roman" w:cs="Times New Roman"/>
                <w:i/>
                <w:color w:val="000000"/>
                <w:sz w:val="20"/>
                <w:szCs w:val="20"/>
              </w:rPr>
              <w:t>p</w:t>
            </w:r>
          </w:p>
        </w:tc>
        <w:tc>
          <w:tcPr>
            <w:tcW w:w="0" w:type="auto"/>
            <w:noWrap/>
            <w:hideMark/>
          </w:tcPr>
          <w:p w14:paraId="2E212282" w14:textId="77777777" w:rsidR="003C3BC2" w:rsidRPr="0050080F" w:rsidRDefault="003C3BC2" w:rsidP="00335BE8">
            <w:pPr>
              <w:jc w:val="right"/>
              <w:rPr>
                <w:sz w:val="20"/>
                <w:szCs w:val="20"/>
              </w:rPr>
            </w:pPr>
            <w:r w:rsidRPr="0050080F">
              <w:rPr>
                <w:sz w:val="20"/>
                <w:szCs w:val="20"/>
              </w:rPr>
              <w:t>0.071</w:t>
            </w:r>
          </w:p>
        </w:tc>
        <w:tc>
          <w:tcPr>
            <w:tcW w:w="0" w:type="auto"/>
            <w:noWrap/>
            <w:hideMark/>
          </w:tcPr>
          <w:p w14:paraId="4835A6DD" w14:textId="77777777" w:rsidR="003C3BC2" w:rsidRPr="0050080F" w:rsidRDefault="003C3BC2" w:rsidP="00335BE8">
            <w:pPr>
              <w:jc w:val="right"/>
              <w:rPr>
                <w:sz w:val="20"/>
                <w:szCs w:val="20"/>
              </w:rPr>
            </w:pPr>
            <w:r w:rsidRPr="0050080F">
              <w:rPr>
                <w:sz w:val="20"/>
                <w:szCs w:val="20"/>
              </w:rPr>
              <w:t>0.129</w:t>
            </w:r>
          </w:p>
        </w:tc>
        <w:tc>
          <w:tcPr>
            <w:tcW w:w="0" w:type="auto"/>
            <w:noWrap/>
            <w:hideMark/>
          </w:tcPr>
          <w:p w14:paraId="4D4F4603" w14:textId="77777777" w:rsidR="003C3BC2" w:rsidRPr="0050080F" w:rsidRDefault="003C3BC2" w:rsidP="00335BE8">
            <w:pPr>
              <w:jc w:val="right"/>
              <w:rPr>
                <w:b/>
                <w:sz w:val="20"/>
                <w:szCs w:val="20"/>
              </w:rPr>
            </w:pPr>
            <w:r w:rsidRPr="0050080F">
              <w:rPr>
                <w:b/>
                <w:sz w:val="20"/>
                <w:szCs w:val="20"/>
              </w:rPr>
              <w:t>0.668</w:t>
            </w:r>
          </w:p>
        </w:tc>
        <w:tc>
          <w:tcPr>
            <w:tcW w:w="0" w:type="auto"/>
            <w:noWrap/>
            <w:hideMark/>
          </w:tcPr>
          <w:p w14:paraId="753DBB73" w14:textId="77777777" w:rsidR="003C3BC2" w:rsidRPr="0050080F" w:rsidRDefault="003C3BC2" w:rsidP="00335BE8">
            <w:pPr>
              <w:jc w:val="right"/>
              <w:rPr>
                <w:sz w:val="20"/>
                <w:szCs w:val="20"/>
              </w:rPr>
            </w:pPr>
            <w:r w:rsidRPr="0050080F">
              <w:rPr>
                <w:sz w:val="20"/>
                <w:szCs w:val="20"/>
              </w:rPr>
              <w:t>-0.03</w:t>
            </w:r>
            <w:r>
              <w:rPr>
                <w:sz w:val="20"/>
                <w:szCs w:val="20"/>
              </w:rPr>
              <w:t>7</w:t>
            </w:r>
          </w:p>
        </w:tc>
        <w:tc>
          <w:tcPr>
            <w:tcW w:w="0" w:type="auto"/>
            <w:noWrap/>
            <w:hideMark/>
          </w:tcPr>
          <w:p w14:paraId="5C4D2D3A" w14:textId="77777777" w:rsidR="003C3BC2" w:rsidRPr="0050080F" w:rsidRDefault="003C3BC2" w:rsidP="00335BE8">
            <w:pPr>
              <w:jc w:val="right"/>
              <w:rPr>
                <w:b/>
                <w:sz w:val="20"/>
                <w:szCs w:val="20"/>
              </w:rPr>
            </w:pPr>
            <w:r w:rsidRPr="0050080F">
              <w:rPr>
                <w:b/>
                <w:sz w:val="20"/>
                <w:szCs w:val="20"/>
              </w:rPr>
              <w:t>-0.728</w:t>
            </w:r>
          </w:p>
        </w:tc>
        <w:tc>
          <w:tcPr>
            <w:tcW w:w="0" w:type="auto"/>
            <w:noWrap/>
            <w:hideMark/>
          </w:tcPr>
          <w:p w14:paraId="17CCED0E" w14:textId="77777777" w:rsidR="003C3BC2" w:rsidRPr="0050080F" w:rsidRDefault="003C3BC2" w:rsidP="00335BE8">
            <w:pPr>
              <w:jc w:val="right"/>
              <w:rPr>
                <w:sz w:val="20"/>
                <w:szCs w:val="20"/>
              </w:rPr>
            </w:pPr>
            <w:r w:rsidRPr="0050080F">
              <w:rPr>
                <w:sz w:val="20"/>
                <w:szCs w:val="20"/>
              </w:rPr>
              <w:t>-0.03</w:t>
            </w:r>
            <w:r>
              <w:rPr>
                <w:sz w:val="20"/>
                <w:szCs w:val="20"/>
              </w:rPr>
              <w:t>6</w:t>
            </w:r>
          </w:p>
        </w:tc>
      </w:tr>
      <w:tr w:rsidR="003C3BC2" w:rsidRPr="0050080F" w14:paraId="2BA9F78E" w14:textId="77777777" w:rsidTr="00335BE8">
        <w:trPr>
          <w:trHeight w:val="300"/>
        </w:trPr>
        <w:tc>
          <w:tcPr>
            <w:tcW w:w="0" w:type="auto"/>
            <w:noWrap/>
            <w:hideMark/>
          </w:tcPr>
          <w:p w14:paraId="6F5BFA79" w14:textId="77777777" w:rsidR="003C3BC2" w:rsidRPr="0050080F" w:rsidRDefault="003C3BC2" w:rsidP="00335BE8">
            <w:pPr>
              <w:rPr>
                <w:sz w:val="20"/>
                <w:szCs w:val="20"/>
              </w:rPr>
            </w:pPr>
            <w:r w:rsidRPr="0050080F">
              <w:rPr>
                <w:rFonts w:eastAsia="Times New Roman" w:cs="Times New Roman"/>
                <w:color w:val="000000"/>
                <w:sz w:val="20"/>
                <w:szCs w:val="20"/>
              </w:rPr>
              <w:t xml:space="preserve">Misalignment, </w:t>
            </w:r>
            <w:r w:rsidRPr="0050080F">
              <w:rPr>
                <w:rFonts w:eastAsia="Times New Roman" w:cs="Times New Roman"/>
                <w:i/>
                <w:color w:val="000000"/>
                <w:sz w:val="20"/>
                <w:szCs w:val="20"/>
              </w:rPr>
              <w:t>e</w:t>
            </w:r>
          </w:p>
        </w:tc>
        <w:tc>
          <w:tcPr>
            <w:tcW w:w="0" w:type="auto"/>
            <w:noWrap/>
            <w:hideMark/>
          </w:tcPr>
          <w:p w14:paraId="36A4EFE4" w14:textId="77777777" w:rsidR="003C3BC2" w:rsidRPr="0050080F" w:rsidRDefault="003C3BC2" w:rsidP="00335BE8">
            <w:pPr>
              <w:jc w:val="right"/>
              <w:rPr>
                <w:sz w:val="20"/>
                <w:szCs w:val="20"/>
              </w:rPr>
            </w:pPr>
            <w:r w:rsidRPr="0050080F">
              <w:rPr>
                <w:sz w:val="20"/>
                <w:szCs w:val="20"/>
              </w:rPr>
              <w:t>-0.002</w:t>
            </w:r>
          </w:p>
        </w:tc>
        <w:tc>
          <w:tcPr>
            <w:tcW w:w="0" w:type="auto"/>
            <w:noWrap/>
            <w:hideMark/>
          </w:tcPr>
          <w:p w14:paraId="7093C216" w14:textId="77777777" w:rsidR="003C3BC2" w:rsidRPr="0050080F" w:rsidRDefault="003C3BC2" w:rsidP="00335BE8">
            <w:pPr>
              <w:jc w:val="right"/>
              <w:rPr>
                <w:sz w:val="20"/>
                <w:szCs w:val="20"/>
              </w:rPr>
            </w:pPr>
            <w:r w:rsidRPr="0050080F">
              <w:rPr>
                <w:sz w:val="20"/>
                <w:szCs w:val="20"/>
              </w:rPr>
              <w:t>0.274</w:t>
            </w:r>
          </w:p>
        </w:tc>
        <w:tc>
          <w:tcPr>
            <w:tcW w:w="0" w:type="auto"/>
            <w:noWrap/>
            <w:hideMark/>
          </w:tcPr>
          <w:p w14:paraId="6F89B209" w14:textId="77777777" w:rsidR="003C3BC2" w:rsidRPr="0050080F" w:rsidRDefault="003C3BC2" w:rsidP="00335BE8">
            <w:pPr>
              <w:jc w:val="right"/>
              <w:rPr>
                <w:sz w:val="20"/>
                <w:szCs w:val="20"/>
              </w:rPr>
            </w:pPr>
            <w:r w:rsidRPr="0050080F">
              <w:rPr>
                <w:sz w:val="20"/>
                <w:szCs w:val="20"/>
              </w:rPr>
              <w:t>-0.03</w:t>
            </w:r>
            <w:r>
              <w:rPr>
                <w:sz w:val="20"/>
                <w:szCs w:val="20"/>
              </w:rPr>
              <w:t>2</w:t>
            </w:r>
          </w:p>
        </w:tc>
        <w:tc>
          <w:tcPr>
            <w:tcW w:w="0" w:type="auto"/>
            <w:noWrap/>
            <w:hideMark/>
          </w:tcPr>
          <w:p w14:paraId="108000C7" w14:textId="77777777" w:rsidR="003C3BC2" w:rsidRPr="0050080F" w:rsidRDefault="003C3BC2" w:rsidP="00335BE8">
            <w:pPr>
              <w:jc w:val="right"/>
              <w:rPr>
                <w:b/>
                <w:sz w:val="20"/>
                <w:szCs w:val="20"/>
              </w:rPr>
            </w:pPr>
            <w:r w:rsidRPr="0050080F">
              <w:rPr>
                <w:b/>
                <w:sz w:val="20"/>
                <w:szCs w:val="20"/>
              </w:rPr>
              <w:t>-0.958</w:t>
            </w:r>
          </w:p>
        </w:tc>
        <w:tc>
          <w:tcPr>
            <w:tcW w:w="0" w:type="auto"/>
            <w:noWrap/>
            <w:hideMark/>
          </w:tcPr>
          <w:p w14:paraId="19AA8F5D" w14:textId="77777777" w:rsidR="003C3BC2" w:rsidRPr="0050080F" w:rsidRDefault="003C3BC2" w:rsidP="00335BE8">
            <w:pPr>
              <w:jc w:val="right"/>
              <w:rPr>
                <w:sz w:val="20"/>
                <w:szCs w:val="20"/>
              </w:rPr>
            </w:pPr>
            <w:r w:rsidRPr="0050080F">
              <w:rPr>
                <w:sz w:val="20"/>
                <w:szCs w:val="20"/>
              </w:rPr>
              <w:t>0.066</w:t>
            </w:r>
          </w:p>
        </w:tc>
        <w:tc>
          <w:tcPr>
            <w:tcW w:w="0" w:type="auto"/>
            <w:noWrap/>
            <w:hideMark/>
          </w:tcPr>
          <w:p w14:paraId="3F4A97AF" w14:textId="77777777" w:rsidR="003C3BC2" w:rsidRPr="0050080F" w:rsidRDefault="003C3BC2" w:rsidP="00335BE8">
            <w:pPr>
              <w:jc w:val="right"/>
              <w:rPr>
                <w:sz w:val="20"/>
                <w:szCs w:val="20"/>
              </w:rPr>
            </w:pPr>
            <w:r w:rsidRPr="0050080F">
              <w:rPr>
                <w:sz w:val="20"/>
                <w:szCs w:val="20"/>
              </w:rPr>
              <w:t>0.034</w:t>
            </w:r>
          </w:p>
        </w:tc>
      </w:tr>
      <w:tr w:rsidR="003C3BC2" w:rsidRPr="0050080F" w14:paraId="1D7EF8B4" w14:textId="77777777" w:rsidTr="00335BE8">
        <w:trPr>
          <w:trHeight w:val="300"/>
        </w:trPr>
        <w:tc>
          <w:tcPr>
            <w:tcW w:w="0" w:type="auto"/>
            <w:noWrap/>
            <w:hideMark/>
          </w:tcPr>
          <w:p w14:paraId="328ADA67" w14:textId="77777777" w:rsidR="003C3BC2" w:rsidRPr="0050080F" w:rsidRDefault="003C3BC2" w:rsidP="00335BE8">
            <w:pPr>
              <w:rPr>
                <w:sz w:val="20"/>
                <w:szCs w:val="20"/>
              </w:rPr>
            </w:pPr>
            <w:r w:rsidRPr="0050080F">
              <w:rPr>
                <w:rFonts w:eastAsia="Times New Roman" w:cs="Times New Roman"/>
                <w:color w:val="000000"/>
                <w:sz w:val="20"/>
                <w:szCs w:val="20"/>
              </w:rPr>
              <w:t xml:space="preserve">Primary stress, </w:t>
            </w:r>
            <w:r w:rsidRPr="0050080F">
              <w:rPr>
                <w:rFonts w:eastAsia="Times New Roman" w:cs="Times New Roman"/>
                <w:i/>
                <w:color w:val="000000"/>
                <w:sz w:val="20"/>
                <w:szCs w:val="20"/>
              </w:rPr>
              <w:t>P</w:t>
            </w:r>
            <w:r w:rsidRPr="0050080F">
              <w:rPr>
                <w:rFonts w:eastAsia="Times New Roman" w:cs="Times New Roman"/>
                <w:color w:val="000000"/>
                <w:sz w:val="20"/>
                <w:szCs w:val="20"/>
                <w:vertAlign w:val="subscript"/>
              </w:rPr>
              <w:t>m</w:t>
            </w:r>
          </w:p>
        </w:tc>
        <w:tc>
          <w:tcPr>
            <w:tcW w:w="0" w:type="auto"/>
            <w:noWrap/>
            <w:hideMark/>
          </w:tcPr>
          <w:p w14:paraId="13E976C4" w14:textId="77777777" w:rsidR="003C3BC2" w:rsidRPr="0050080F" w:rsidRDefault="003C3BC2" w:rsidP="00335BE8">
            <w:pPr>
              <w:jc w:val="right"/>
              <w:rPr>
                <w:sz w:val="20"/>
                <w:szCs w:val="20"/>
              </w:rPr>
            </w:pPr>
            <w:r w:rsidRPr="0050080F">
              <w:rPr>
                <w:sz w:val="20"/>
                <w:szCs w:val="20"/>
              </w:rPr>
              <w:t>0.408</w:t>
            </w:r>
          </w:p>
        </w:tc>
        <w:tc>
          <w:tcPr>
            <w:tcW w:w="0" w:type="auto"/>
            <w:noWrap/>
            <w:hideMark/>
          </w:tcPr>
          <w:p w14:paraId="7E7DEC68" w14:textId="77777777" w:rsidR="003C3BC2" w:rsidRPr="0050080F" w:rsidRDefault="003C3BC2" w:rsidP="00335BE8">
            <w:pPr>
              <w:jc w:val="right"/>
              <w:rPr>
                <w:b/>
                <w:sz w:val="20"/>
                <w:szCs w:val="20"/>
              </w:rPr>
            </w:pPr>
            <w:r w:rsidRPr="0050080F">
              <w:rPr>
                <w:b/>
                <w:sz w:val="20"/>
                <w:szCs w:val="20"/>
              </w:rPr>
              <w:t>0.688</w:t>
            </w:r>
          </w:p>
        </w:tc>
        <w:tc>
          <w:tcPr>
            <w:tcW w:w="0" w:type="auto"/>
            <w:noWrap/>
            <w:hideMark/>
          </w:tcPr>
          <w:p w14:paraId="3FE33C41" w14:textId="77777777" w:rsidR="003C3BC2" w:rsidRPr="0050080F" w:rsidRDefault="003C3BC2" w:rsidP="00335BE8">
            <w:pPr>
              <w:jc w:val="right"/>
              <w:rPr>
                <w:sz w:val="20"/>
                <w:szCs w:val="20"/>
              </w:rPr>
            </w:pPr>
            <w:r w:rsidRPr="0050080F">
              <w:rPr>
                <w:sz w:val="20"/>
                <w:szCs w:val="20"/>
              </w:rPr>
              <w:t>-0.156</w:t>
            </w:r>
          </w:p>
        </w:tc>
        <w:tc>
          <w:tcPr>
            <w:tcW w:w="0" w:type="auto"/>
            <w:noWrap/>
            <w:hideMark/>
          </w:tcPr>
          <w:p w14:paraId="0B8B67CD" w14:textId="77777777" w:rsidR="003C3BC2" w:rsidRPr="0050080F" w:rsidRDefault="003C3BC2" w:rsidP="00335BE8">
            <w:pPr>
              <w:jc w:val="right"/>
              <w:rPr>
                <w:sz w:val="20"/>
                <w:szCs w:val="20"/>
              </w:rPr>
            </w:pPr>
            <w:r w:rsidRPr="0050080F">
              <w:rPr>
                <w:sz w:val="20"/>
                <w:szCs w:val="20"/>
              </w:rPr>
              <w:t>0.219</w:t>
            </w:r>
          </w:p>
        </w:tc>
        <w:tc>
          <w:tcPr>
            <w:tcW w:w="0" w:type="auto"/>
            <w:noWrap/>
            <w:hideMark/>
          </w:tcPr>
          <w:p w14:paraId="7E19E34F" w14:textId="77777777" w:rsidR="003C3BC2" w:rsidRPr="0050080F" w:rsidRDefault="003C3BC2" w:rsidP="00335BE8">
            <w:pPr>
              <w:jc w:val="right"/>
              <w:rPr>
                <w:sz w:val="20"/>
                <w:szCs w:val="20"/>
              </w:rPr>
            </w:pPr>
            <w:r w:rsidRPr="0050080F">
              <w:rPr>
                <w:sz w:val="20"/>
                <w:szCs w:val="20"/>
              </w:rPr>
              <w:t>-0.019</w:t>
            </w:r>
          </w:p>
        </w:tc>
        <w:tc>
          <w:tcPr>
            <w:tcW w:w="0" w:type="auto"/>
            <w:noWrap/>
            <w:hideMark/>
          </w:tcPr>
          <w:p w14:paraId="4232449C" w14:textId="77777777" w:rsidR="003C3BC2" w:rsidRPr="0050080F" w:rsidRDefault="003C3BC2" w:rsidP="00335BE8">
            <w:pPr>
              <w:jc w:val="right"/>
              <w:rPr>
                <w:b/>
                <w:sz w:val="20"/>
                <w:szCs w:val="20"/>
              </w:rPr>
            </w:pPr>
            <w:r w:rsidRPr="0050080F">
              <w:rPr>
                <w:b/>
                <w:sz w:val="20"/>
                <w:szCs w:val="20"/>
              </w:rPr>
              <w:t>0.536</w:t>
            </w:r>
          </w:p>
        </w:tc>
      </w:tr>
      <w:tr w:rsidR="003C3BC2" w:rsidRPr="0050080F" w14:paraId="4E026151" w14:textId="77777777" w:rsidTr="00335BE8">
        <w:trPr>
          <w:trHeight w:val="300"/>
        </w:trPr>
        <w:tc>
          <w:tcPr>
            <w:tcW w:w="0" w:type="auto"/>
            <w:noWrap/>
            <w:hideMark/>
          </w:tcPr>
          <w:p w14:paraId="2B17D7AD" w14:textId="77777777" w:rsidR="003C3BC2" w:rsidRPr="0050080F" w:rsidRDefault="003C3BC2" w:rsidP="00335BE8">
            <w:pPr>
              <w:rPr>
                <w:sz w:val="20"/>
                <w:szCs w:val="20"/>
              </w:rPr>
            </w:pPr>
            <w:r w:rsidRPr="0050080F">
              <w:rPr>
                <w:rFonts w:eastAsia="Times New Roman" w:cs="Times New Roman"/>
                <w:color w:val="000000"/>
                <w:sz w:val="20"/>
                <w:szCs w:val="20"/>
              </w:rPr>
              <w:t>Flaw height, 2</w:t>
            </w:r>
            <w:r w:rsidRPr="0050080F">
              <w:rPr>
                <w:rFonts w:eastAsia="Times New Roman" w:cs="Times New Roman"/>
                <w:i/>
                <w:color w:val="000000"/>
                <w:sz w:val="20"/>
                <w:szCs w:val="20"/>
              </w:rPr>
              <w:t>a</w:t>
            </w:r>
          </w:p>
        </w:tc>
        <w:tc>
          <w:tcPr>
            <w:tcW w:w="0" w:type="auto"/>
            <w:noWrap/>
            <w:hideMark/>
          </w:tcPr>
          <w:p w14:paraId="4CB9C9DC" w14:textId="77777777" w:rsidR="003C3BC2" w:rsidRPr="0050080F" w:rsidRDefault="003C3BC2" w:rsidP="00335BE8">
            <w:pPr>
              <w:jc w:val="right"/>
              <w:rPr>
                <w:b/>
                <w:sz w:val="20"/>
                <w:szCs w:val="20"/>
              </w:rPr>
            </w:pPr>
            <w:r w:rsidRPr="0050080F">
              <w:rPr>
                <w:b/>
                <w:sz w:val="20"/>
                <w:szCs w:val="20"/>
              </w:rPr>
              <w:t>-0.773</w:t>
            </w:r>
          </w:p>
        </w:tc>
        <w:tc>
          <w:tcPr>
            <w:tcW w:w="0" w:type="auto"/>
            <w:noWrap/>
            <w:hideMark/>
          </w:tcPr>
          <w:p w14:paraId="0E81D7BD" w14:textId="77777777" w:rsidR="003C3BC2" w:rsidRPr="0050080F" w:rsidRDefault="003C3BC2" w:rsidP="00335BE8">
            <w:pPr>
              <w:jc w:val="right"/>
              <w:rPr>
                <w:sz w:val="20"/>
                <w:szCs w:val="20"/>
              </w:rPr>
            </w:pPr>
            <w:r w:rsidRPr="0050080F">
              <w:rPr>
                <w:sz w:val="20"/>
                <w:szCs w:val="20"/>
              </w:rPr>
              <w:t>-0.036</w:t>
            </w:r>
          </w:p>
        </w:tc>
        <w:tc>
          <w:tcPr>
            <w:tcW w:w="0" w:type="auto"/>
            <w:noWrap/>
            <w:hideMark/>
          </w:tcPr>
          <w:p w14:paraId="263E26D5" w14:textId="77777777" w:rsidR="003C3BC2" w:rsidRPr="0050080F" w:rsidRDefault="003C3BC2" w:rsidP="00335BE8">
            <w:pPr>
              <w:jc w:val="right"/>
              <w:rPr>
                <w:sz w:val="20"/>
                <w:szCs w:val="20"/>
              </w:rPr>
            </w:pPr>
            <w:r w:rsidRPr="0050080F">
              <w:rPr>
                <w:sz w:val="20"/>
                <w:szCs w:val="20"/>
              </w:rPr>
              <w:t>-0.035</w:t>
            </w:r>
          </w:p>
        </w:tc>
        <w:tc>
          <w:tcPr>
            <w:tcW w:w="0" w:type="auto"/>
            <w:noWrap/>
            <w:hideMark/>
          </w:tcPr>
          <w:p w14:paraId="3964838F" w14:textId="77777777" w:rsidR="003C3BC2" w:rsidRPr="0050080F" w:rsidRDefault="003C3BC2" w:rsidP="00335BE8">
            <w:pPr>
              <w:jc w:val="right"/>
              <w:rPr>
                <w:sz w:val="20"/>
                <w:szCs w:val="20"/>
              </w:rPr>
            </w:pPr>
            <w:r w:rsidRPr="0050080F">
              <w:rPr>
                <w:sz w:val="20"/>
                <w:szCs w:val="20"/>
              </w:rPr>
              <w:t>0.005</w:t>
            </w:r>
          </w:p>
        </w:tc>
        <w:tc>
          <w:tcPr>
            <w:tcW w:w="0" w:type="auto"/>
            <w:noWrap/>
            <w:hideMark/>
          </w:tcPr>
          <w:p w14:paraId="6017D80B" w14:textId="77777777" w:rsidR="003C3BC2" w:rsidRPr="0050080F" w:rsidRDefault="003C3BC2" w:rsidP="00335BE8">
            <w:pPr>
              <w:jc w:val="right"/>
              <w:rPr>
                <w:sz w:val="20"/>
                <w:szCs w:val="20"/>
              </w:rPr>
            </w:pPr>
            <w:r w:rsidRPr="0050080F">
              <w:rPr>
                <w:sz w:val="20"/>
                <w:szCs w:val="20"/>
              </w:rPr>
              <w:t>-0.14</w:t>
            </w:r>
            <w:r>
              <w:rPr>
                <w:sz w:val="20"/>
                <w:szCs w:val="20"/>
              </w:rPr>
              <w:t>5</w:t>
            </w:r>
          </w:p>
        </w:tc>
        <w:tc>
          <w:tcPr>
            <w:tcW w:w="0" w:type="auto"/>
            <w:noWrap/>
            <w:hideMark/>
          </w:tcPr>
          <w:p w14:paraId="0DC808B3" w14:textId="77777777" w:rsidR="003C3BC2" w:rsidRPr="0050080F" w:rsidRDefault="003C3BC2" w:rsidP="00335BE8">
            <w:pPr>
              <w:jc w:val="right"/>
              <w:rPr>
                <w:b/>
                <w:sz w:val="20"/>
                <w:szCs w:val="20"/>
              </w:rPr>
            </w:pPr>
            <w:r w:rsidRPr="0050080F">
              <w:rPr>
                <w:b/>
                <w:sz w:val="20"/>
                <w:szCs w:val="20"/>
              </w:rPr>
              <w:t>0.616</w:t>
            </w:r>
          </w:p>
        </w:tc>
      </w:tr>
      <w:tr w:rsidR="003C3BC2" w:rsidRPr="0050080F" w14:paraId="54CCFF01" w14:textId="77777777" w:rsidTr="00335BE8">
        <w:trPr>
          <w:trHeight w:val="300"/>
        </w:trPr>
        <w:tc>
          <w:tcPr>
            <w:tcW w:w="0" w:type="auto"/>
            <w:noWrap/>
            <w:hideMark/>
          </w:tcPr>
          <w:p w14:paraId="4C5C334C" w14:textId="77777777" w:rsidR="003C3BC2" w:rsidRPr="0050080F" w:rsidRDefault="003C3BC2" w:rsidP="00335BE8">
            <w:pPr>
              <w:rPr>
                <w:sz w:val="20"/>
                <w:szCs w:val="20"/>
              </w:rPr>
            </w:pPr>
            <w:r w:rsidRPr="0050080F">
              <w:rPr>
                <w:rFonts w:eastAsia="Times New Roman" w:cs="Times New Roman"/>
                <w:color w:val="000000"/>
                <w:sz w:val="20"/>
                <w:szCs w:val="20"/>
              </w:rPr>
              <w:t xml:space="preserve">Toughness, </w:t>
            </w:r>
            <w:r w:rsidRPr="0050080F">
              <w:rPr>
                <w:rFonts w:eastAsia="Times New Roman" w:cs="Times New Roman"/>
                <w:i/>
                <w:color w:val="000000"/>
                <w:sz w:val="20"/>
                <w:szCs w:val="20"/>
              </w:rPr>
              <w:t>K</w:t>
            </w:r>
            <w:r w:rsidRPr="0050080F">
              <w:rPr>
                <w:rFonts w:eastAsia="Times New Roman" w:cs="Times New Roman"/>
                <w:color w:val="000000"/>
                <w:sz w:val="20"/>
                <w:szCs w:val="20"/>
                <w:vertAlign w:val="subscript"/>
              </w:rPr>
              <w:t>mat</w:t>
            </w:r>
          </w:p>
        </w:tc>
        <w:tc>
          <w:tcPr>
            <w:tcW w:w="0" w:type="auto"/>
            <w:noWrap/>
            <w:hideMark/>
          </w:tcPr>
          <w:p w14:paraId="0828C068" w14:textId="77777777" w:rsidR="003C3BC2" w:rsidRPr="0050080F" w:rsidRDefault="003C3BC2" w:rsidP="00335BE8">
            <w:pPr>
              <w:jc w:val="right"/>
              <w:rPr>
                <w:sz w:val="20"/>
                <w:szCs w:val="20"/>
              </w:rPr>
            </w:pPr>
            <w:r w:rsidRPr="0050080F">
              <w:rPr>
                <w:sz w:val="20"/>
                <w:szCs w:val="20"/>
              </w:rPr>
              <w:t>-0.480</w:t>
            </w:r>
          </w:p>
        </w:tc>
        <w:tc>
          <w:tcPr>
            <w:tcW w:w="0" w:type="auto"/>
            <w:noWrap/>
            <w:hideMark/>
          </w:tcPr>
          <w:p w14:paraId="1E6A086F" w14:textId="77777777" w:rsidR="003C3BC2" w:rsidRPr="0050080F" w:rsidRDefault="003C3BC2" w:rsidP="00335BE8">
            <w:pPr>
              <w:jc w:val="right"/>
              <w:rPr>
                <w:b/>
                <w:sz w:val="20"/>
                <w:szCs w:val="20"/>
              </w:rPr>
            </w:pPr>
            <w:r w:rsidRPr="0050080F">
              <w:rPr>
                <w:b/>
                <w:sz w:val="20"/>
                <w:szCs w:val="20"/>
              </w:rPr>
              <w:t>0.654</w:t>
            </w:r>
          </w:p>
        </w:tc>
        <w:tc>
          <w:tcPr>
            <w:tcW w:w="0" w:type="auto"/>
            <w:noWrap/>
            <w:hideMark/>
          </w:tcPr>
          <w:p w14:paraId="64D25C12" w14:textId="77777777" w:rsidR="003C3BC2" w:rsidRPr="0050080F" w:rsidRDefault="003C3BC2" w:rsidP="00335BE8">
            <w:pPr>
              <w:jc w:val="right"/>
              <w:rPr>
                <w:sz w:val="20"/>
                <w:szCs w:val="20"/>
              </w:rPr>
            </w:pPr>
            <w:r w:rsidRPr="0050080F">
              <w:rPr>
                <w:sz w:val="20"/>
                <w:szCs w:val="20"/>
              </w:rPr>
              <w:t>-0.034</w:t>
            </w:r>
          </w:p>
        </w:tc>
        <w:tc>
          <w:tcPr>
            <w:tcW w:w="0" w:type="auto"/>
            <w:noWrap/>
            <w:hideMark/>
          </w:tcPr>
          <w:p w14:paraId="7522FEE5" w14:textId="77777777" w:rsidR="003C3BC2" w:rsidRPr="0050080F" w:rsidRDefault="003C3BC2" w:rsidP="00335BE8">
            <w:pPr>
              <w:jc w:val="right"/>
              <w:rPr>
                <w:sz w:val="20"/>
                <w:szCs w:val="20"/>
              </w:rPr>
            </w:pPr>
            <w:r w:rsidRPr="0050080F">
              <w:rPr>
                <w:sz w:val="20"/>
                <w:szCs w:val="20"/>
              </w:rPr>
              <w:t>0.17</w:t>
            </w:r>
            <w:r>
              <w:rPr>
                <w:sz w:val="20"/>
                <w:szCs w:val="20"/>
              </w:rPr>
              <w:t>4</w:t>
            </w:r>
          </w:p>
        </w:tc>
        <w:tc>
          <w:tcPr>
            <w:tcW w:w="0" w:type="auto"/>
            <w:noWrap/>
            <w:hideMark/>
          </w:tcPr>
          <w:p w14:paraId="5A9987A8" w14:textId="77777777" w:rsidR="003C3BC2" w:rsidRPr="0050080F" w:rsidRDefault="003C3BC2" w:rsidP="00335BE8">
            <w:pPr>
              <w:jc w:val="right"/>
              <w:rPr>
                <w:sz w:val="20"/>
                <w:szCs w:val="20"/>
              </w:rPr>
            </w:pPr>
            <w:r w:rsidRPr="0050080F">
              <w:rPr>
                <w:sz w:val="20"/>
                <w:szCs w:val="20"/>
              </w:rPr>
              <w:t>0.056</w:t>
            </w:r>
          </w:p>
        </w:tc>
        <w:tc>
          <w:tcPr>
            <w:tcW w:w="0" w:type="auto"/>
            <w:noWrap/>
            <w:hideMark/>
          </w:tcPr>
          <w:p w14:paraId="4EF62A99" w14:textId="77777777" w:rsidR="003C3BC2" w:rsidRPr="0050080F" w:rsidRDefault="003C3BC2" w:rsidP="00335BE8">
            <w:pPr>
              <w:jc w:val="right"/>
              <w:rPr>
                <w:b/>
                <w:sz w:val="20"/>
                <w:szCs w:val="20"/>
              </w:rPr>
            </w:pPr>
            <w:r w:rsidRPr="0050080F">
              <w:rPr>
                <w:b/>
                <w:sz w:val="20"/>
                <w:szCs w:val="20"/>
              </w:rPr>
              <w:t>-0.554</w:t>
            </w:r>
          </w:p>
        </w:tc>
      </w:tr>
    </w:tbl>
    <w:p w14:paraId="575FB7E2" w14:textId="77777777" w:rsidR="003C3BC2" w:rsidRDefault="003C3BC2" w:rsidP="003C3BC2"/>
    <w:p w14:paraId="0BAD1015" w14:textId="77777777" w:rsidR="003C3BC2" w:rsidRDefault="003C3BC2" w:rsidP="00C5414B"/>
    <w:p w14:paraId="4613ADED" w14:textId="514CF1E1" w:rsidR="00113991" w:rsidRDefault="004121C0" w:rsidP="00C5414B">
      <w:r w:rsidRPr="004121C0">
        <w:rPr>
          <w:noProof/>
        </w:rPr>
        <w:lastRenderedPageBreak/>
        <mc:AlternateContent>
          <mc:Choice Requires="wpg">
            <w:drawing>
              <wp:inline distT="0" distB="0" distL="0" distR="0" wp14:anchorId="365D6F06" wp14:editId="5F856AB8">
                <wp:extent cx="5711635" cy="3510280"/>
                <wp:effectExtent l="0" t="0" r="3810" b="0"/>
                <wp:docPr id="171" name="Group 37"/>
                <wp:cNvGraphicFramePr/>
                <a:graphic xmlns:a="http://schemas.openxmlformats.org/drawingml/2006/main">
                  <a:graphicData uri="http://schemas.microsoft.com/office/word/2010/wordprocessingGroup">
                    <wpg:wgp>
                      <wpg:cNvGrpSpPr/>
                      <wpg:grpSpPr>
                        <a:xfrm>
                          <a:off x="0" y="0"/>
                          <a:ext cx="5711635" cy="3510280"/>
                          <a:chOff x="0" y="0"/>
                          <a:chExt cx="5711635" cy="3510280"/>
                        </a:xfrm>
                      </wpg:grpSpPr>
                      <wpg:grpSp>
                        <wpg:cNvPr id="172" name="Group 172"/>
                        <wpg:cNvGrpSpPr/>
                        <wpg:grpSpPr>
                          <a:xfrm>
                            <a:off x="0" y="0"/>
                            <a:ext cx="5711635" cy="3510280"/>
                            <a:chOff x="0" y="0"/>
                            <a:chExt cx="5711635" cy="3510280"/>
                          </a:xfrm>
                        </wpg:grpSpPr>
                        <wpg:grpSp>
                          <wpg:cNvPr id="173" name="Group 173"/>
                          <wpg:cNvGrpSpPr/>
                          <wpg:grpSpPr>
                            <a:xfrm>
                              <a:off x="0" y="0"/>
                              <a:ext cx="5711635" cy="3510280"/>
                              <a:chOff x="0" y="0"/>
                              <a:chExt cx="5711635" cy="3510280"/>
                            </a:xfrm>
                          </wpg:grpSpPr>
                          <wpg:grpSp>
                            <wpg:cNvPr id="174" name="Group 174">
                              <a:extLst/>
                            </wpg:cNvPr>
                            <wpg:cNvGrpSpPr>
                              <a:grpSpLocks noChangeAspect="1"/>
                            </wpg:cNvGrpSpPr>
                            <wpg:grpSpPr>
                              <a:xfrm>
                                <a:off x="0" y="0"/>
                                <a:ext cx="5711635" cy="3510280"/>
                                <a:chOff x="0" y="0"/>
                                <a:chExt cx="7382400" cy="4537076"/>
                              </a:xfrm>
                            </wpg:grpSpPr>
                            <pic:pic xmlns:pic="http://schemas.openxmlformats.org/drawingml/2006/picture">
                              <pic:nvPicPr>
                                <pic:cNvPr id="175" name="Picture 175">
                                  <a:extLst/>
                                </pic:cNvPr>
                                <pic:cNvPicPr>
                                  <a:picLocks noChangeAspect="1"/>
                                </pic:cNvPicPr>
                              </pic:nvPicPr>
                              <pic:blipFill rotWithShape="1">
                                <a:blip r:embed="rId30">
                                  <a:lum contrast="40000"/>
                                </a:blip>
                                <a:srcRect l="12846" t="4711" r="14243" b="4215"/>
                                <a:stretch/>
                              </pic:blipFill>
                              <pic:spPr>
                                <a:xfrm>
                                  <a:off x="0" y="0"/>
                                  <a:ext cx="4785577" cy="4537076"/>
                                </a:xfrm>
                                <a:prstGeom prst="rect">
                                  <a:avLst/>
                                </a:prstGeom>
                              </pic:spPr>
                            </pic:pic>
                            <wps:wsp>
                              <wps:cNvPr id="176" name="Oval 176">
                                <a:extLst/>
                              </wps:cNvPr>
                              <wps:cNvSpPr/>
                              <wps:spPr>
                                <a:xfrm>
                                  <a:off x="1825809" y="1119893"/>
                                  <a:ext cx="1539449" cy="1445617"/>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77" name="Picture 177">
                                  <a:extLst/>
                                </pic:cNvPr>
                                <pic:cNvPicPr>
                                  <a:picLocks noChangeAspect="1"/>
                                </pic:cNvPicPr>
                              </pic:nvPicPr>
                              <pic:blipFill rotWithShape="1">
                                <a:blip r:embed="rId31">
                                  <a:lum bright="-20000" contrast="40000"/>
                                </a:blip>
                                <a:srcRect l="12523" t="-3" r="15290" b="11"/>
                                <a:stretch/>
                              </pic:blipFill>
                              <pic:spPr>
                                <a:xfrm>
                                  <a:off x="3816103" y="992973"/>
                                  <a:ext cx="3566297" cy="3312688"/>
                                </a:xfrm>
                                <a:prstGeom prst="rect">
                                  <a:avLst/>
                                </a:prstGeom>
                              </pic:spPr>
                            </pic:pic>
                            <wps:wsp>
                              <wps:cNvPr id="178" name="Straight Arrow Connector 178">
                                <a:extLst/>
                              </wps:cNvPr>
                              <wps:cNvCnPr>
                                <a:cxnSpLocks/>
                              </wps:cNvCnPr>
                              <wps:spPr>
                                <a:xfrm>
                                  <a:off x="3232025" y="2236715"/>
                                  <a:ext cx="1168156" cy="695482"/>
                                </a:xfrm>
                                <a:prstGeom prst="straightConnector1">
                                  <a:avLst/>
                                </a:prstGeom>
                                <a:ln w="12700">
                                  <a:solidFill>
                                    <a:srgbClr val="002060"/>
                                  </a:solidFill>
                                  <a:tailEnd type="arrow" w="lg" len="lg"/>
                                </a:ln>
                              </wps:spPr>
                              <wps:style>
                                <a:lnRef idx="1">
                                  <a:schemeClr val="accent1"/>
                                </a:lnRef>
                                <a:fillRef idx="0">
                                  <a:schemeClr val="accent1"/>
                                </a:fillRef>
                                <a:effectRef idx="0">
                                  <a:schemeClr val="accent1"/>
                                </a:effectRef>
                                <a:fontRef idx="minor">
                                  <a:schemeClr val="tx1"/>
                                </a:fontRef>
                              </wps:style>
                              <wps:bodyPr/>
                            </wps:wsp>
                          </wpg:grpSp>
                          <wpg:grpSp>
                            <wpg:cNvPr id="179" name="Group 179"/>
                            <wpg:cNvGrpSpPr/>
                            <wpg:grpSpPr>
                              <a:xfrm>
                                <a:off x="558512" y="2833728"/>
                                <a:ext cx="589670" cy="284799"/>
                                <a:chOff x="558512" y="2833728"/>
                                <a:chExt cx="589670" cy="284799"/>
                              </a:xfrm>
                            </wpg:grpSpPr>
                            <wpg:grpSp>
                              <wpg:cNvPr id="180" name="Group 180"/>
                              <wpg:cNvGrpSpPr/>
                              <wpg:grpSpPr>
                                <a:xfrm>
                                  <a:off x="605343" y="2833728"/>
                                  <a:ext cx="542839" cy="279203"/>
                                  <a:chOff x="605343" y="2833728"/>
                                  <a:chExt cx="542839" cy="279203"/>
                                </a:xfrm>
                              </wpg:grpSpPr>
                              <pic:pic xmlns:pic="http://schemas.openxmlformats.org/drawingml/2006/picture">
                                <pic:nvPicPr>
                                  <pic:cNvPr id="181" name="Picture 181"/>
                                  <pic:cNvPicPr>
                                    <a:picLocks noChangeAspect="1"/>
                                  </pic:cNvPicPr>
                                </pic:nvPicPr>
                                <pic:blipFill>
                                  <a:blip r:embed="rId32"/>
                                  <a:stretch>
                                    <a:fillRect/>
                                  </a:stretch>
                                </pic:blipFill>
                                <pic:spPr>
                                  <a:xfrm>
                                    <a:off x="605343" y="2900521"/>
                                    <a:ext cx="85204" cy="66681"/>
                                  </a:xfrm>
                                  <a:prstGeom prst="rect">
                                    <a:avLst/>
                                  </a:prstGeom>
                                </pic:spPr>
                              </pic:pic>
                              <wps:wsp>
                                <wps:cNvPr id="182" name="TextBox 2"/>
                                <wps:cNvSpPr txBox="1"/>
                                <wps:spPr>
                                  <a:xfrm>
                                    <a:off x="674472" y="2833728"/>
                                    <a:ext cx="473710" cy="179070"/>
                                  </a:xfrm>
                                  <a:prstGeom prst="rect">
                                    <a:avLst/>
                                  </a:prstGeom>
                                  <a:noFill/>
                                </wps:spPr>
                                <wps:txbx>
                                  <w:txbxContent>
                                    <w:p w14:paraId="449A9112" w14:textId="77777777" w:rsidR="00146AFE" w:rsidRDefault="00146AFE" w:rsidP="004121C0">
                                      <w:pPr>
                                        <w:pStyle w:val="NormalWeb"/>
                                        <w:spacing w:before="0" w:beforeAutospacing="0" w:after="0" w:afterAutospacing="0"/>
                                      </w:pPr>
                                      <w:r>
                                        <w:rPr>
                                          <w:rFonts w:ascii="Arial" w:hAnsi="Arial" w:cs="Arial"/>
                                          <w:color w:val="000000" w:themeColor="text1"/>
                                          <w:kern w:val="24"/>
                                          <w:sz w:val="12"/>
                                          <w:szCs w:val="12"/>
                                        </w:rPr>
                                        <w:t>-10˚C</w:t>
                                      </w:r>
                                    </w:p>
                                  </w:txbxContent>
                                </wps:txbx>
                                <wps:bodyPr wrap="square" rtlCol="0">
                                  <a:spAutoFit/>
                                </wps:bodyPr>
                              </wps:wsp>
                              <pic:pic xmlns:pic="http://schemas.openxmlformats.org/drawingml/2006/picture">
                                <pic:nvPicPr>
                                  <pic:cNvPr id="183" name="Picture 183"/>
                                  <pic:cNvPicPr>
                                    <a:picLocks noChangeAspect="1"/>
                                  </pic:cNvPicPr>
                                </pic:nvPicPr>
                                <pic:blipFill>
                                  <a:blip r:embed="rId33"/>
                                  <a:stretch>
                                    <a:fillRect/>
                                  </a:stretch>
                                </pic:blipFill>
                                <pic:spPr>
                                  <a:xfrm>
                                    <a:off x="616455" y="3003345"/>
                                    <a:ext cx="58071" cy="55306"/>
                                  </a:xfrm>
                                  <a:prstGeom prst="rect">
                                    <a:avLst/>
                                  </a:prstGeom>
                                </pic:spPr>
                              </pic:pic>
                              <wps:wsp>
                                <wps:cNvPr id="184" name="TextBox 18"/>
                                <wps:cNvSpPr txBox="1"/>
                                <wps:spPr>
                                  <a:xfrm>
                                    <a:off x="674472" y="2933861"/>
                                    <a:ext cx="473710" cy="179070"/>
                                  </a:xfrm>
                                  <a:prstGeom prst="rect">
                                    <a:avLst/>
                                  </a:prstGeom>
                                  <a:noFill/>
                                </wps:spPr>
                                <wps:txbx>
                                  <w:txbxContent>
                                    <w:p w14:paraId="78BC4597" w14:textId="77777777" w:rsidR="00146AFE" w:rsidRDefault="00146AFE" w:rsidP="004121C0">
                                      <w:pPr>
                                        <w:pStyle w:val="NormalWeb"/>
                                        <w:spacing w:before="0" w:beforeAutospacing="0" w:after="0" w:afterAutospacing="0"/>
                                      </w:pPr>
                                      <w:r>
                                        <w:rPr>
                                          <w:rFonts w:ascii="Arial" w:hAnsi="Arial" w:cs="Arial"/>
                                          <w:color w:val="000000" w:themeColor="text1"/>
                                          <w:kern w:val="24"/>
                                          <w:sz w:val="12"/>
                                          <w:szCs w:val="12"/>
                                        </w:rPr>
                                        <w:t>-50˚C</w:t>
                                      </w:r>
                                    </w:p>
                                  </w:txbxContent>
                                </wps:txbx>
                                <wps:bodyPr wrap="square" rtlCol="0">
                                  <a:spAutoFit/>
                                </wps:bodyPr>
                              </wps:wsp>
                            </wpg:grpSp>
                            <wps:wsp>
                              <wps:cNvPr id="185" name="Rectangle 185"/>
                              <wps:cNvSpPr/>
                              <wps:spPr>
                                <a:xfrm>
                                  <a:off x="558512" y="2833728"/>
                                  <a:ext cx="464344" cy="28479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86" name="Straight Arrow Connector 186"/>
                          <wps:cNvCnPr/>
                          <wps:spPr>
                            <a:xfrm flipH="1" flipV="1">
                              <a:off x="674526" y="2204312"/>
                              <a:ext cx="16021" cy="112803"/>
                            </a:xfrm>
                            <a:prstGeom prst="straightConnector1">
                              <a:avLst/>
                            </a:prstGeom>
                            <a:ln w="9525">
                              <a:solidFill>
                                <a:schemeClr val="tx1"/>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187" name="TextBox 19"/>
                          <wps:cNvSpPr txBox="1"/>
                          <wps:spPr>
                            <a:xfrm>
                              <a:off x="539699" y="2291575"/>
                              <a:ext cx="374650" cy="208280"/>
                            </a:xfrm>
                            <a:prstGeom prst="rect">
                              <a:avLst/>
                            </a:prstGeom>
                            <a:noFill/>
                          </wps:spPr>
                          <wps:txbx>
                            <w:txbxContent>
                              <w:p w14:paraId="69C69AD4" w14:textId="77777777" w:rsidR="00146AFE" w:rsidRDefault="00146AFE" w:rsidP="004121C0">
                                <w:pPr>
                                  <w:pStyle w:val="NormalWeb"/>
                                  <w:spacing w:before="0" w:beforeAutospacing="0" w:after="0" w:afterAutospacing="0"/>
                                </w:pPr>
                                <w:r>
                                  <w:rPr>
                                    <w:rFonts w:ascii="Arial" w:hAnsi="Arial" w:cs="Arial"/>
                                    <w:b/>
                                    <w:bCs/>
                                    <w:color w:val="000000" w:themeColor="text1"/>
                                    <w:kern w:val="24"/>
                                    <w:sz w:val="16"/>
                                    <w:szCs w:val="16"/>
                                  </w:rPr>
                                  <w:t>477</w:t>
                                </w:r>
                              </w:p>
                            </w:txbxContent>
                          </wps:txbx>
                          <wps:bodyPr wrap="square" rtlCol="0">
                            <a:spAutoFit/>
                          </wps:bodyPr>
                        </wps:wsp>
                        <wps:wsp>
                          <wps:cNvPr id="188" name="Straight Arrow Connector 188"/>
                          <wps:cNvCnPr/>
                          <wps:spPr>
                            <a:xfrm flipV="1">
                              <a:off x="878058" y="399229"/>
                              <a:ext cx="110955" cy="98612"/>
                            </a:xfrm>
                            <a:prstGeom prst="straightConnector1">
                              <a:avLst/>
                            </a:prstGeom>
                            <a:ln w="9525">
                              <a:solidFill>
                                <a:schemeClr val="tx1"/>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189" name="TextBox 21"/>
                          <wps:cNvSpPr txBox="1"/>
                          <wps:spPr>
                            <a:xfrm>
                              <a:off x="601332" y="418696"/>
                              <a:ext cx="356235" cy="208280"/>
                            </a:xfrm>
                            <a:prstGeom prst="rect">
                              <a:avLst/>
                            </a:prstGeom>
                            <a:noFill/>
                          </wps:spPr>
                          <wps:txbx>
                            <w:txbxContent>
                              <w:p w14:paraId="032EA34B" w14:textId="77777777" w:rsidR="00146AFE" w:rsidRDefault="00146AFE" w:rsidP="004121C0">
                                <w:pPr>
                                  <w:pStyle w:val="NormalWeb"/>
                                  <w:spacing w:before="0" w:beforeAutospacing="0" w:after="0" w:afterAutospacing="0"/>
                                </w:pPr>
                                <w:r>
                                  <w:rPr>
                                    <w:rFonts w:ascii="Arial" w:hAnsi="Arial" w:cs="Arial"/>
                                    <w:b/>
                                    <w:bCs/>
                                    <w:color w:val="000000" w:themeColor="text1"/>
                                    <w:kern w:val="24"/>
                                    <w:sz w:val="16"/>
                                    <w:szCs w:val="16"/>
                                  </w:rPr>
                                  <w:t>281</w:t>
                                </w:r>
                              </w:p>
                            </w:txbxContent>
                          </wps:txbx>
                          <wps:bodyPr wrap="square" rtlCol="0">
                            <a:spAutoFit/>
                          </wps:bodyPr>
                        </wps:wsp>
                        <wps:wsp>
                          <wps:cNvPr id="190" name="Straight Arrow Connector 190"/>
                          <wps:cNvCnPr/>
                          <wps:spPr>
                            <a:xfrm flipV="1">
                              <a:off x="831968" y="128039"/>
                              <a:ext cx="110955" cy="98612"/>
                            </a:xfrm>
                            <a:prstGeom prst="straightConnector1">
                              <a:avLst/>
                            </a:prstGeom>
                            <a:ln w="9525">
                              <a:solidFill>
                                <a:schemeClr val="tx1"/>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191" name="TextBox 23"/>
                          <wps:cNvSpPr txBox="1"/>
                          <wps:spPr>
                            <a:xfrm>
                              <a:off x="545718" y="142743"/>
                              <a:ext cx="356235" cy="208280"/>
                            </a:xfrm>
                            <a:prstGeom prst="rect">
                              <a:avLst/>
                            </a:prstGeom>
                            <a:noFill/>
                          </wps:spPr>
                          <wps:txbx>
                            <w:txbxContent>
                              <w:p w14:paraId="2F3B136B" w14:textId="77777777" w:rsidR="00146AFE" w:rsidRDefault="00146AFE" w:rsidP="004121C0">
                                <w:pPr>
                                  <w:pStyle w:val="NormalWeb"/>
                                  <w:spacing w:before="0" w:beforeAutospacing="0" w:after="0" w:afterAutospacing="0"/>
                                </w:pPr>
                                <w:r>
                                  <w:rPr>
                                    <w:rFonts w:ascii="Arial" w:hAnsi="Arial" w:cs="Arial"/>
                                    <w:b/>
                                    <w:bCs/>
                                    <w:color w:val="000000" w:themeColor="text1"/>
                                    <w:kern w:val="24"/>
                                    <w:sz w:val="16"/>
                                    <w:szCs w:val="16"/>
                                  </w:rPr>
                                  <w:t>290</w:t>
                                </w:r>
                              </w:p>
                            </w:txbxContent>
                          </wps:txbx>
                          <wps:bodyPr wrap="square" rtlCol="0">
                            <a:spAutoFit/>
                          </wps:bodyPr>
                        </wps:wsp>
                      </wpg:grpSp>
                      <wps:wsp>
                        <wps:cNvPr id="196" name="Straight Arrow Connector 196"/>
                        <wps:cNvCnPr/>
                        <wps:spPr>
                          <a:xfrm flipV="1">
                            <a:off x="751713" y="1922414"/>
                            <a:ext cx="77115" cy="13594"/>
                          </a:xfrm>
                          <a:prstGeom prst="straightConnector1">
                            <a:avLst/>
                          </a:prstGeom>
                          <a:ln w="9525">
                            <a:solidFill>
                              <a:schemeClr val="tx1"/>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197" name="TextBox 34"/>
                        <wps:cNvSpPr txBox="1"/>
                        <wps:spPr>
                          <a:xfrm>
                            <a:off x="467776" y="1843149"/>
                            <a:ext cx="374650" cy="208280"/>
                          </a:xfrm>
                          <a:prstGeom prst="rect">
                            <a:avLst/>
                          </a:prstGeom>
                          <a:noFill/>
                        </wps:spPr>
                        <wps:txbx>
                          <w:txbxContent>
                            <w:p w14:paraId="68821B8F" w14:textId="77777777" w:rsidR="00146AFE" w:rsidRDefault="00146AFE" w:rsidP="004121C0">
                              <w:pPr>
                                <w:pStyle w:val="NormalWeb"/>
                                <w:spacing w:before="0" w:beforeAutospacing="0" w:after="0" w:afterAutospacing="0"/>
                              </w:pPr>
                              <w:r>
                                <w:rPr>
                                  <w:rFonts w:ascii="Arial" w:hAnsi="Arial" w:cs="Arial"/>
                                  <w:b/>
                                  <w:bCs/>
                                  <w:color w:val="000000" w:themeColor="text1"/>
                                  <w:kern w:val="24"/>
                                  <w:sz w:val="16"/>
                                  <w:szCs w:val="16"/>
                                </w:rPr>
                                <w:t>399</w:t>
                              </w:r>
                            </w:p>
                          </w:txbxContent>
                        </wps:txbx>
                        <wps:bodyPr wrap="square" rtlCol="0">
                          <a:spAutoFit/>
                        </wps:bodyPr>
                      </wps:wsp>
                    </wpg:wgp>
                  </a:graphicData>
                </a:graphic>
              </wp:inline>
            </w:drawing>
          </mc:Choice>
          <mc:Fallback>
            <w:pict>
              <v:group w14:anchorId="365D6F06" id="Group 37" o:spid="_x0000_s1042" style="width:449.75pt;height:276.4pt;mso-position-horizontal-relative:char;mso-position-vertical-relative:line" coordsize="57116,3510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">
                <v:group id="Group 172" o:spid="_x0000_s1043" style="position:absolute;width:57116;height:35102" coordsize="57116,3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group id="Group 173" o:spid="_x0000_s1044" style="position:absolute;width:57116;height:35102" coordsize="57116,3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group id="Group 174" o:spid="_x0000_s1045" style="position:absolute;width:57116;height:35102" coordsize="73824,45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o:lock v:ext="edit" aspectratio="t"/>
                      <v:shape id="Picture 175" o:spid="_x0000_s1046" type="#_x0000_t75" style="position:absolute;width:47855;height:45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3QbDAAAA3AAAAA8AAABkcnMvZG93bnJldi54bWxET0trwkAQvgv9D8sUvOlGRVtSVynFJz01&#10;lp6n2WkSmp2Nu2uM/fVdQfA2H99z5svO1KIl5yvLCkbDBARxbnXFhYLPw3rwDMIHZI21ZVJwIQ/L&#10;xUNvjqm2Z/6gNguFiCHsU1RQhtCkUvq8JIN+aBviyP1YZzBE6AqpHZ5juKnlOElm0mDFsaHEht5K&#10;yn+zk1Gw1+N2PWo3Ltl+f/29Xw7HyXY1U6r/2L2+gAjUhbv45t7pOP9pCtdn4gVy8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L/dBsMAAADcAAAADwAAAAAAAAAAAAAAAACf&#10;AgAAZHJzL2Rvd25yZXYueG1sUEsFBgAAAAAEAAQA9wAAAI8DAAAAAA==&#10;">
                        <v:imagedata r:id="rId34" o:title="" croptop="3087f" cropbottom="2762f" cropleft="8419f" cropright="9334f" gain="109227f"/>
                        <v:path arrowok="t"/>
                      </v:shape>
                      <v:oval id="Oval 176" o:spid="_x0000_s1047" style="position:absolute;left:18258;top:11198;width:15394;height:1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t+qsEA&#10;AADcAAAADwAAAGRycy9kb3ducmV2LnhtbERPzYrCMBC+C75DmIW9abouaKlG8QfFg5dVH2BsxqbY&#10;TEoT2/r2ZmFhb/Px/c5i1dtKtNT40rGCr3ECgjh3uuRCwfWyH6UgfEDWWDkmBS/ysFoOBwvMtOv4&#10;h9pzKEQMYZ+hAhNCnUnpc0MW/djVxJG7u8ZiiLAppG6wi+G2kpMkmUqLJccGgzVtDeWP89Mq2PjD&#10;7Hlqbw9Kr7r+vuxOnelTpT4/+vUcRKA+/Iv/3Ecd58+m8PtMvE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rfqrBAAAA3AAAAA8AAAAAAAAAAAAAAAAAmAIAAGRycy9kb3du&#10;cmV2LnhtbFBLBQYAAAAABAAEAPUAAACGAwAAAAA=&#10;" filled="f" strokecolor="#002060" strokeweight="1pt">
                        <v:stroke joinstyle="miter"/>
                      </v:oval>
                      <v:shape id="Picture 177" o:spid="_x0000_s1048" type="#_x0000_t75" style="position:absolute;left:38161;top:9929;width:35663;height:33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pHiLBAAAA3AAAAA8AAABkcnMvZG93bnJldi54bWxET81qwkAQvhd8h2WE3upGD02IrlIKgh4q&#10;afQBhuyYjWZnQ3ZN0rd3C4Xe5uP7nc1usq0YqPeNYwXLRQKCuHK64VrB5bx/y0D4gKyxdUwKfsjD&#10;bjt72WCu3cjfNJShFjGEfY4KTAhdLqWvDFn0C9cRR+7qeoshwr6WuscxhttWrpLkXVpsODYY7OjT&#10;UHUvH1ZB8lWYW31amusxmy5FkfqjrLxSr/PpYw0i0BT+xX/ug47z0xR+n4kXyO0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ipHiLBAAAA3AAAAA8AAAAAAAAAAAAAAAAAnwIA&#10;AGRycy9kb3ducmV2LnhtbFBLBQYAAAAABAAEAPcAAACNAwAAAAA=&#10;">
                        <v:imagedata r:id="rId35" o:title="" croptop="-2f" cropbottom="7f" cropleft="8207f" cropright="10020f" gain="109227f" blacklevel="-6554f"/>
                        <v:path arrowok="t"/>
                      </v:shape>
                      <v:shapetype id="_x0000_t32" coordsize="21600,21600" o:spt="32" o:oned="t" path="m,l21600,21600e" filled="f">
                        <v:path arrowok="t" fillok="f" o:connecttype="none"/>
                        <o:lock v:ext="edit" shapetype="t"/>
                      </v:shapetype>
                      <v:shape id="Straight Arrow Connector 178" o:spid="_x0000_s1049" type="#_x0000_t32" style="position:absolute;left:32320;top:22367;width:11681;height:6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posYAAADcAAAADwAAAGRycy9kb3ducmV2LnhtbESPQW/CMAyF75P4D5GRdhspSBuoEFCF&#10;QGI3ysbG0Wq8tqNxSpNB9+/xYdJutt7ze58Xq9416kpdqD0bGI8SUMSFtzWXBt7ftk8zUCEiW2w8&#10;k4FfCrBaDh4WmFp/45yuh1gqCeGQooEqxjbVOhQVOQwj3xKL9uU7h1HWrtS2w5uEu0ZPkuRFO6xZ&#10;GipsaV1RcT78OAPxO3vNT0lzrC+bz/ySPe8/JsXemMdhn81BRerjv/nvemcFfyq08oxMo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maaLGAAAA3AAAAA8AAAAAAAAA&#10;AAAAAAAAoQIAAGRycy9kb3ducmV2LnhtbFBLBQYAAAAABAAEAPkAAACUAwAAAAA=&#10;" strokecolor="#002060" strokeweight="1pt">
                        <v:stroke endarrow="open" endarrowwidth="wide" endarrowlength="long" joinstyle="miter"/>
                        <o:lock v:ext="edit" shapetype="f"/>
                      </v:shape>
                    </v:group>
                    <v:group id="Group 179" o:spid="_x0000_s1050" style="position:absolute;left:5585;top:28337;width:5896;height:2848" coordorigin="5585,28337" coordsize="5896,2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group id="Group 180" o:spid="_x0000_s1051" style="position:absolute;left:6053;top:28337;width:5428;height:2792" coordorigin="6053,28337" coordsize="5428,2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Picture 181" o:spid="_x0000_s1052" type="#_x0000_t75" style="position:absolute;left:6053;top:29005;width:852;height: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rfB/CAAAA3AAAAA8AAABkcnMvZG93bnJldi54bWxET82KwjAQvgu+QxhhL6KpK7ilGsUVF9aL&#10;oOsDDM3YFptJN4m2u09vBMHbfHy/s1h1phY3cr6yrGAyTkAQ51ZXXCg4/XyNUhA+IGusLZOCP/Kw&#10;WvZ7C8y0bflAt2MoRAxhn6GCMoQmk9LnJRn0Y9sQR+5sncEQoSukdtjGcFPL9ySZSYMVx4YSG9qU&#10;lF+OV6OgTdcf/1NndtZt9/j7OWy3l6ZQ6m3QrecgAnXhJX66v3Wcn07g8Uy8QC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q3wfwgAAANwAAAAPAAAAAAAAAAAAAAAAAJ8C&#10;AABkcnMvZG93bnJldi54bWxQSwUGAAAAAAQABAD3AAAAjgMAAAAA&#10;">
                          <v:imagedata r:id="rId36" o:title=""/>
                          <v:path arrowok="t"/>
                        </v:shape>
                        <v:shape id="TextBox 2" o:spid="_x0000_s1053" type="#_x0000_t202" style="position:absolute;left:6744;top:28337;width:4737;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mKT8AA&#10;AADcAAAADwAAAGRycy9kb3ducmV2LnhtbERPTWvDMAy9D/ofjAq7LU4LGyWrG8K6QQ+7rEvvItbi&#10;sFgOsdqk/34uFHbT431qW86+VxcaYxfYwCrLQRE3wXbcGqi/P542oKIgW+wDk4ErRSh3i4ctFjZM&#10;/EWXo7QqhXAs0IATGQqtY+PIY8zCQJy4nzB6lATHVtsRpxTue73O8xftsePU4HCgN0fN7/HsDYjY&#10;anWt3308nObP/eTy5hlrYx6Xc/UKSmiWf/HdfbBp/mYNt2fSBXr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mKT8AAAADcAAAADwAAAAAAAAAAAAAAAACYAgAAZHJzL2Rvd25y&#10;ZXYueG1sUEsFBgAAAAAEAAQA9QAAAIUDAAAAAA==&#10;" filled="f" stroked="f">
                          <v:textbox style="mso-fit-shape-to-text:t">
                            <w:txbxContent>
                              <w:p w14:paraId="449A9112" w14:textId="77777777" w:rsidR="00146AFE" w:rsidRDefault="00146AFE" w:rsidP="004121C0">
                                <w:pPr>
                                  <w:pStyle w:val="NormalWeb"/>
                                  <w:spacing w:before="0" w:beforeAutospacing="0" w:after="0" w:afterAutospacing="0"/>
                                </w:pPr>
                                <w:r>
                                  <w:rPr>
                                    <w:rFonts w:ascii="Arial" w:hAnsi="Arial" w:cs="Arial"/>
                                    <w:color w:val="000000" w:themeColor="text1"/>
                                    <w:kern w:val="24"/>
                                    <w:sz w:val="12"/>
                                    <w:szCs w:val="12"/>
                                  </w:rPr>
                                  <w:t>-10˚C</w:t>
                                </w:r>
                              </w:p>
                            </w:txbxContent>
                          </v:textbox>
                        </v:shape>
                        <v:shape id="Picture 183" o:spid="_x0000_s1054" type="#_x0000_t75" style="position:absolute;left:6164;top:30033;width:581;height: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LyuW/AAAA3AAAAA8AAABkcnMvZG93bnJldi54bWxEj0sLwjAQhO+C/yGs4E1TH4hUo4ggiIL4&#10;vC/N2habTWlirf/eCIK3XWbm29n5sjGFqKlyuWUFg34EgjixOudUwfWy6U1BOI+ssbBMCt7kYLlo&#10;t+YYa/viE9Vnn4oAYRejgsz7MpbSJRkZdH1bEgftbiuDPqxVKnWFrwA3hRxG0UQazDlcyLCkdUbJ&#10;4/w0gXIc7U8732g+bJ+JrMdrN7m9lep2mtUMhKfG/82/9FaH+tMRfJ8JE8jF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5C8rlvwAAANwAAAAPAAAAAAAAAAAAAAAAAJ8CAABk&#10;cnMvZG93bnJldi54bWxQSwUGAAAAAAQABAD3AAAAiwMAAAAA&#10;">
                          <v:imagedata r:id="rId37" o:title=""/>
                          <v:path arrowok="t"/>
                        </v:shape>
                        <v:shape id="TextBox 18" o:spid="_x0000_s1055" type="#_x0000_t202" style="position:absolute;left:6744;top:29338;width:4737;height:1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y3oMAA&#10;AADcAAAADwAAAGRycy9kb3ducmV2LnhtbERPTWvCQBC9C/0PyxR6042lFomuIWgLHrxU433ITrOh&#10;2dmQnZr477uFQm/zeJ+zLSbfqRsNsQ1sYLnIQBHXwbbcGKgu7/M1qCjIFrvAZOBOEYrdw2yLuQ0j&#10;f9DtLI1KIRxzNOBE+lzrWDvyGBehJ07cZxg8SoJDo+2AYwr3nX7OslftseXU4LCnvaP66/ztDYjY&#10;cnmv3nw8XqfTYXRZvcLKmKfHqdyAEprkX/znPto0f/0Cv8+kC/T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Dy3oMAAAADcAAAADwAAAAAAAAAAAAAAAACYAgAAZHJzL2Rvd25y&#10;ZXYueG1sUEsFBgAAAAAEAAQA9QAAAIUDAAAAAA==&#10;" filled="f" stroked="f">
                          <v:textbox style="mso-fit-shape-to-text:t">
                            <w:txbxContent>
                              <w:p w14:paraId="78BC4597" w14:textId="77777777" w:rsidR="00146AFE" w:rsidRDefault="00146AFE" w:rsidP="004121C0">
                                <w:pPr>
                                  <w:pStyle w:val="NormalWeb"/>
                                  <w:spacing w:before="0" w:beforeAutospacing="0" w:after="0" w:afterAutospacing="0"/>
                                </w:pPr>
                                <w:r>
                                  <w:rPr>
                                    <w:rFonts w:ascii="Arial" w:hAnsi="Arial" w:cs="Arial"/>
                                    <w:color w:val="000000" w:themeColor="text1"/>
                                    <w:kern w:val="24"/>
                                    <w:sz w:val="12"/>
                                    <w:szCs w:val="12"/>
                                  </w:rPr>
                                  <w:t>-50˚C</w:t>
                                </w:r>
                              </w:p>
                            </w:txbxContent>
                          </v:textbox>
                        </v:shape>
                      </v:group>
                      <v:rect id="Rectangle 185" o:spid="_x0000_s1056" style="position:absolute;left:5585;top:28337;width:4643;height:2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OD8AA&#10;AADcAAAADwAAAGRycy9kb3ducmV2LnhtbERPTWuDQBC9B/Iflin0lqxNqYh1DSUQKM1JE3oe3IlK&#10;3VlxN7r9991AIbd5vM8p9sEMYqbJ9ZYVvGwTEMSN1T23Ci7n4yYD4TyyxsEyKfglB/tyvSow13bh&#10;iubatyKGsMtRQef9mEvpmo4Muq0diSN3tZNBH+HUSj3hEsPNIHdJkkqDPceGDkc6dNT81Dej4Dur&#10;dHsJX7U5vd4O113qTPBOqeen8PEOwlPwD/G/+1PH+dkb3J+JF8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BOD8AAAADcAAAADwAAAAAAAAAAAAAAAACYAgAAZHJzL2Rvd25y&#10;ZXYueG1sUEsFBgAAAAAEAAQA9QAAAIUDAAAAAA==&#10;" filled="f" strokecolor="black [3213]" strokeweight=".5pt"/>
                    </v:group>
                  </v:group>
                  <v:shape id="Straight Arrow Connector 186" o:spid="_x0000_s1057" type="#_x0000_t32" style="position:absolute;left:6745;top:22043;width:160;height:112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9Z+cMAAADcAAAADwAAAGRycy9kb3ducmV2LnhtbERPTWvCQBC9F/wPyxS8lLppCiLRNcRK&#10;tPQgqD14HLJjEpqdDburSf99t1DobR7vc1b5aDpxJ+dbywpeZgkI4srqlmsFn+fyeQHCB2SNnWVS&#10;8E0e8vXkYYWZtgMf6X4KtYgh7DNU0ITQZ1L6qiGDfmZ74shdrTMYInS11A6HGG46mSbJXBpsOTY0&#10;2NNbQ9XX6WYUXF7Lrd35j+t+cDLdP9nDptCk1PRxLJYgAo3hX/znftdx/mIOv8/EC+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WfnDAAAA3AAAAA8AAAAAAAAAAAAA&#10;AAAAoQIAAGRycy9kb3ducmV2LnhtbFBLBQYAAAAABAAEAPkAAACRAwAAAAA=&#10;" strokecolor="black [3213]">
                    <v:stroke endarrow="classic" endarrowwidth="narrow" endarrowlength="short" joinstyle="miter"/>
                  </v:shape>
                  <v:shape id="TextBox 19" o:spid="_x0000_s1058" type="#_x0000_t202" style="position:absolute;left:5396;top:22915;width:3747;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4p18AA&#10;AADcAAAADwAAAGRycy9kb3ducmV2LnhtbERPTWvCQBC9C/0PyxR6042FWomuIWgLHrxU433ITrOh&#10;2dmQnZr477uFQm/zeJ+zLSbfqRsNsQ1sYLnIQBHXwbbcGKgu7/M1qCjIFrvAZOBOEYrdw2yLuQ0j&#10;f9DtLI1KIRxzNOBE+lzrWDvyGBehJ07cZxg8SoJDo+2AYwr3nX7OspX22HJqcNjT3lH9df72BkRs&#10;ubxXbz4er9PpMLqsfsHKmKfHqdyAEprkX/znPto0f/0Kv8+kC/T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4p18AAAADcAAAADwAAAAAAAAAAAAAAAACYAgAAZHJzL2Rvd25y&#10;ZXYueG1sUEsFBgAAAAAEAAQA9QAAAIUDAAAAAA==&#10;" filled="f" stroked="f">
                    <v:textbox style="mso-fit-shape-to-text:t">
                      <w:txbxContent>
                        <w:p w14:paraId="69C69AD4" w14:textId="77777777" w:rsidR="00146AFE" w:rsidRDefault="00146AFE" w:rsidP="004121C0">
                          <w:pPr>
                            <w:pStyle w:val="NormalWeb"/>
                            <w:spacing w:before="0" w:beforeAutospacing="0" w:after="0" w:afterAutospacing="0"/>
                          </w:pPr>
                          <w:r>
                            <w:rPr>
                              <w:rFonts w:ascii="Arial" w:hAnsi="Arial" w:cs="Arial"/>
                              <w:b/>
                              <w:bCs/>
                              <w:color w:val="000000" w:themeColor="text1"/>
                              <w:kern w:val="24"/>
                              <w:sz w:val="16"/>
                              <w:szCs w:val="16"/>
                            </w:rPr>
                            <w:t>477</w:t>
                          </w:r>
                        </w:p>
                      </w:txbxContent>
                    </v:textbox>
                  </v:shape>
                  <v:shape id="Straight Arrow Connector 188" o:spid="_x0000_s1059" type="#_x0000_t32" style="position:absolute;left:8780;top:3992;width:1110;height:9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n9MsUAAADcAAAADwAAAGRycy9kb3ducmV2LnhtbESPQWvCQBCF7wX/wzKCt7rRg0jqKioI&#10;XlrQlqK3MTsmwexs2F1j7K/vHAq9zfDevPfNYtW7RnUUYu3ZwGScgSIuvK25NPD1uXudg4oJ2WLj&#10;mQw8KcJqOXhZYG79gw/UHVOpJIRjjgaqlNpc61hU5DCOfUss2tUHh0nWUGob8CHhrtHTLJtphzVL&#10;Q4UtbSsqbse7M7AJ8d1//9yy5nI+ncLHfbvr+tqY0bBfv4FK1Kd/89/13gr+XGjlGZl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yn9MsUAAADcAAAADwAAAAAAAAAA&#10;AAAAAAChAgAAZHJzL2Rvd25yZXYueG1sUEsFBgAAAAAEAAQA+QAAAJMDAAAAAA==&#10;" strokecolor="black [3213]">
                    <v:stroke endarrow="classic" endarrowwidth="narrow" endarrowlength="short" joinstyle="miter"/>
                  </v:shape>
                  <v:shape id="TextBox 21" o:spid="_x0000_s1060" type="#_x0000_t202" style="position:absolute;left:6013;top:4186;width:3562;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0YPsAA&#10;AADcAAAADwAAAGRycy9kb3ducmV2LnhtbERPTWvCQBC9F/wPyxS81Y0Fi6auIraCBy9qvA/ZaTY0&#10;OxuyUxP/vSsUvM3jfc5yPfhGXamLdWAD00kGirgMtubKQHHevc1BRUG22AQmAzeKsF6NXpaY29Dz&#10;ka4nqVQK4ZijASfS5lrH0pHHOAktceJ+QudREuwqbTvsU7hv9HuWfWiPNacGhy1tHZW/pz9vQMRu&#10;prfi28f9ZTh89S4rZ1gYM34dNp+ghAZ5iv/de5vmzxfweCZdoF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j0YPsAAAADcAAAADwAAAAAAAAAAAAAAAACYAgAAZHJzL2Rvd25y&#10;ZXYueG1sUEsFBgAAAAAEAAQA9QAAAIUDAAAAAA==&#10;" filled="f" stroked="f">
                    <v:textbox style="mso-fit-shape-to-text:t">
                      <w:txbxContent>
                        <w:p w14:paraId="032EA34B" w14:textId="77777777" w:rsidR="00146AFE" w:rsidRDefault="00146AFE" w:rsidP="004121C0">
                          <w:pPr>
                            <w:pStyle w:val="NormalWeb"/>
                            <w:spacing w:before="0" w:beforeAutospacing="0" w:after="0" w:afterAutospacing="0"/>
                          </w:pPr>
                          <w:r>
                            <w:rPr>
                              <w:rFonts w:ascii="Arial" w:hAnsi="Arial" w:cs="Arial"/>
                              <w:b/>
                              <w:bCs/>
                              <w:color w:val="000000" w:themeColor="text1"/>
                              <w:kern w:val="24"/>
                              <w:sz w:val="16"/>
                              <w:szCs w:val="16"/>
                            </w:rPr>
                            <w:t>281</w:t>
                          </w:r>
                        </w:p>
                      </w:txbxContent>
                    </v:textbox>
                  </v:shape>
                  <v:shape id="Straight Arrow Connector 190" o:spid="_x0000_s1061" type="#_x0000_t32" style="position:absolute;left:8319;top:1280;width:1110;height:9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Zn6cYAAADcAAAADwAAAGRycy9kb3ducmV2LnhtbESPQWvCQBCF7wX/wzJCb3Wjh1JTV2kF&#10;wYuFqkh6G7NjEszOht01pv31nUOhtxnem/e+WawG16qeQmw8G5hOMlDEpbcNVwaOh83TC6iYkC22&#10;nsnAN0VYLUcPC8ytv/Mn9ftUKQnhmKOBOqUu1zqWNTmME98Ri3bxwWGSNVTaBrxLuGv1LMuetcOG&#10;paHGjtY1ldf9zRl4D3HnTz/XrD1/FUX4uK03/dAY8zge3l5BJRrSv/nvemsFfy748oxMo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GZ+nGAAAA3AAAAA8AAAAAAAAA&#10;AAAAAAAAoQIAAGRycy9kb3ducmV2LnhtbFBLBQYAAAAABAAEAPkAAACUAwAAAAA=&#10;" strokecolor="black [3213]">
                    <v:stroke endarrow="classic" endarrowwidth="narrow" endarrowlength="short" joinstyle="miter"/>
                  </v:shape>
                  <v:shape id="TextBox 23" o:spid="_x0000_s1062" type="#_x0000_t202" style="position:absolute;left:5457;top:1427;width:3562;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KC5cAA&#10;AADcAAAADwAAAGRycy9kb3ducmV2LnhtbERPS2vCQBC+F/oflin0VjcRWmx0FfEBHnrRxvuQnWZD&#10;s7MhO5r4712h0Nt8fM9ZrEbfqiv1sQlsIJ9koIirYBuuDZTf+7cZqCjIFtvAZOBGEVbL56cFFjYM&#10;fKTrSWqVQjgWaMCJdIXWsXLkMU5CR5y4n9B7lAT7WtsehxTuWz3Nsg/tseHU4LCjjaPq93TxBkTs&#10;Or+VOx8P5/FrO7isesfSmNeXcT0HJTTKv/jPfbBp/mcOj2fSBXp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KC5cAAAADcAAAADwAAAAAAAAAAAAAAAACYAgAAZHJzL2Rvd25y&#10;ZXYueG1sUEsFBgAAAAAEAAQA9QAAAIUDAAAAAA==&#10;" filled="f" stroked="f">
                    <v:textbox style="mso-fit-shape-to-text:t">
                      <w:txbxContent>
                        <w:p w14:paraId="2F3B136B" w14:textId="77777777" w:rsidR="00146AFE" w:rsidRDefault="00146AFE" w:rsidP="004121C0">
                          <w:pPr>
                            <w:pStyle w:val="NormalWeb"/>
                            <w:spacing w:before="0" w:beforeAutospacing="0" w:after="0" w:afterAutospacing="0"/>
                          </w:pPr>
                          <w:r>
                            <w:rPr>
                              <w:rFonts w:ascii="Arial" w:hAnsi="Arial" w:cs="Arial"/>
                              <w:b/>
                              <w:bCs/>
                              <w:color w:val="000000" w:themeColor="text1"/>
                              <w:kern w:val="24"/>
                              <w:sz w:val="16"/>
                              <w:szCs w:val="16"/>
                            </w:rPr>
                            <w:t>290</w:t>
                          </w:r>
                        </w:p>
                      </w:txbxContent>
                    </v:textbox>
                  </v:shape>
                </v:group>
                <v:shape id="Straight Arrow Connector 196" o:spid="_x0000_s1063" type="#_x0000_t32" style="position:absolute;left:7517;top:19224;width:771;height:1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NaBsIAAADcAAAADwAAAGRycy9kb3ducmV2LnhtbERPTYvCMBC9L/gfwgje1lQP4lajqCB4&#10;UdBdFr2NzdgWm0lJYq3+eiMs7G0e73Om89ZUoiHnS8sKBv0EBHFmdcm5gp/v9ecYhA/IGivLpOBB&#10;HuazzscUU23vvKfmEHIRQ9inqKAIoU6l9FlBBn3f1sSRu1hnMETocqkd3mO4qeQwSUbSYMmxocCa&#10;VgVl18PNKFg6v7W/z2tSnU/Ho9vdVuumLZXqddvFBESgNvyL/9wbHed/jeD9TLxAz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NaBsIAAADcAAAADwAAAAAAAAAAAAAA&#10;AAChAgAAZHJzL2Rvd25yZXYueG1sUEsFBgAAAAAEAAQA+QAAAJADAAAAAA==&#10;" strokecolor="black [3213]">
                  <v:stroke endarrow="classic" endarrowwidth="narrow" endarrowlength="short" joinstyle="miter"/>
                </v:shape>
                <v:shape id="TextBox 34" o:spid="_x0000_s1064" type="#_x0000_t202" style="position:absolute;left:4677;top:18431;width:3747;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sAA&#10;AADcAAAADwAAAGRycy9kb3ducmV2LnhtbERPTWvCQBC9F/wPywi91Y2CrU1dRdSCBy/VeB+y02xo&#10;djZkRxP/fbdQ8DaP9znL9eAbdaMu1oENTCcZKOIy2JorA8X582UBKgqyxSYwGbhThPVq9LTE3Iae&#10;v+h2kkqlEI45GnAiba51LB15jJPQEifuO3QeJcGu0rbDPoX7Rs+y7FV7rDk1OGxp66j8OV29ARG7&#10;md6LvY+Hy3Dc9S4r51gY8zweNh+ghAZ5iP/dB5vmv7/B3zPpAr3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e/CsAAAADcAAAADwAAAAAAAAAAAAAAAACYAgAAZHJzL2Rvd25y&#10;ZXYueG1sUEsFBgAAAAAEAAQA9QAAAIUDAAAAAA==&#10;" filled="f" stroked="f">
                  <v:textbox style="mso-fit-shape-to-text:t">
                    <w:txbxContent>
                      <w:p w14:paraId="68821B8F" w14:textId="77777777" w:rsidR="00146AFE" w:rsidRDefault="00146AFE" w:rsidP="004121C0">
                        <w:pPr>
                          <w:pStyle w:val="NormalWeb"/>
                          <w:spacing w:before="0" w:beforeAutospacing="0" w:after="0" w:afterAutospacing="0"/>
                        </w:pPr>
                        <w:r>
                          <w:rPr>
                            <w:rFonts w:ascii="Arial" w:hAnsi="Arial" w:cs="Arial"/>
                            <w:b/>
                            <w:bCs/>
                            <w:color w:val="000000" w:themeColor="text1"/>
                            <w:kern w:val="24"/>
                            <w:sz w:val="16"/>
                            <w:szCs w:val="16"/>
                          </w:rPr>
                          <w:t>399</w:t>
                        </w:r>
                      </w:p>
                    </w:txbxContent>
                  </v:textbox>
                </v:shape>
                <w10:anchorlock/>
              </v:group>
            </w:pict>
          </mc:Fallback>
        </mc:AlternateContent>
      </w:r>
    </w:p>
    <w:p w14:paraId="75B977C1" w14:textId="785A6C47" w:rsidR="00A35C34" w:rsidRDefault="00A35C34" w:rsidP="00A35C34">
      <w:pPr>
        <w:pStyle w:val="Caption"/>
      </w:pPr>
      <w:bookmarkStart w:id="16" w:name="_Ref4413095"/>
      <w:r w:rsidRPr="00280A96">
        <w:t xml:space="preserve">Figure </w:t>
      </w:r>
      <w:r w:rsidR="00D417C6">
        <w:rPr>
          <w:noProof/>
        </w:rPr>
        <w:fldChar w:fldCharType="begin"/>
      </w:r>
      <w:r w:rsidR="00D417C6">
        <w:rPr>
          <w:noProof/>
        </w:rPr>
        <w:instrText xml:space="preserve"> SEQ Figure \* ARABIC </w:instrText>
      </w:r>
      <w:r w:rsidR="00D417C6">
        <w:rPr>
          <w:noProof/>
        </w:rPr>
        <w:fldChar w:fldCharType="separate"/>
      </w:r>
      <w:r w:rsidR="00264DF5">
        <w:rPr>
          <w:noProof/>
        </w:rPr>
        <w:t>8</w:t>
      </w:r>
      <w:r w:rsidR="00D417C6">
        <w:rPr>
          <w:noProof/>
        </w:rPr>
        <w:fldChar w:fldCharType="end"/>
      </w:r>
      <w:bookmarkEnd w:id="16"/>
      <w:r w:rsidRPr="00280A96">
        <w:t xml:space="preserve">.  </w:t>
      </w:r>
      <w:r>
        <w:t>PCA results showing the first two principal component scores (PC 1 and PC 2) and the orthonormal principal component coefficient of each variables</w:t>
      </w:r>
      <w:r w:rsidR="001902E0">
        <w:t xml:space="preserve"> for two assessing temperatures</w:t>
      </w:r>
      <w:r w:rsidR="006B4703">
        <w:t xml:space="preserve"> </w:t>
      </w:r>
      <w:r w:rsidR="001902E0">
        <w:t>-</w:t>
      </w:r>
      <w:r w:rsidR="006B4703">
        <w:t>1</w:t>
      </w:r>
      <w:r w:rsidR="001902E0">
        <w:t xml:space="preserve">0 ˚C </w:t>
      </w:r>
      <w:r w:rsidR="006B4703">
        <w:t>and</w:t>
      </w:r>
      <w:r w:rsidR="001902E0">
        <w:t xml:space="preserve"> -</w:t>
      </w:r>
      <w:r w:rsidR="006B4703">
        <w:t>5</w:t>
      </w:r>
      <w:r w:rsidR="001902E0">
        <w:t>0 ˚C</w:t>
      </w:r>
      <w:r>
        <w:t xml:space="preserve">. </w:t>
      </w:r>
    </w:p>
    <w:p w14:paraId="23E80E1F" w14:textId="20AE3E9B" w:rsidR="0050080F" w:rsidRDefault="0050080F" w:rsidP="0050080F">
      <w:pPr>
        <w:pStyle w:val="Caption"/>
      </w:pPr>
    </w:p>
    <w:p w14:paraId="19251A8F" w14:textId="4C8E7237" w:rsidR="00884122" w:rsidRDefault="00884122" w:rsidP="00884122">
      <w:bookmarkStart w:id="17" w:name="_Hlk16000763"/>
      <w:r>
        <w:t xml:space="preserve">As the ECA data were centred and scaled, for a variable that is operating at the mean level </w:t>
      </w:r>
      <w:r w:rsidR="00A5373D">
        <w:t xml:space="preserve">the </w:t>
      </w:r>
      <w:r w:rsidR="002E70C3">
        <w:t xml:space="preserve">principal component score </w:t>
      </w:r>
      <w:r>
        <w:t xml:space="preserve">will be </w:t>
      </w:r>
      <w:r w:rsidR="00B35185">
        <w:t xml:space="preserve">approximately </w:t>
      </w:r>
      <w:r>
        <w:t xml:space="preserve">zero. </w:t>
      </w:r>
      <w:r w:rsidR="00D03327">
        <w:t xml:space="preserve">To </w:t>
      </w:r>
      <w:r w:rsidR="005F4ECB">
        <w:t xml:space="preserve">further analyse </w:t>
      </w:r>
      <w:r w:rsidR="007A7EE9">
        <w:t xml:space="preserve">the individual data points in Figure 8 and to visualise the connection between score values and the raw/original data, </w:t>
      </w:r>
      <w:bookmarkEnd w:id="17"/>
      <w:r w:rsidR="007F0F97">
        <w:t xml:space="preserve"> the contribution plot </w:t>
      </w:r>
      <w:r w:rsidR="003D6043">
        <w:t xml:space="preserve">was extracted </w:t>
      </w:r>
      <w:r w:rsidR="007F0F97">
        <w:t>for</w:t>
      </w:r>
      <w:r>
        <w:t xml:space="preserve"> several score values that are far from the zero point, as indicated in </w:t>
      </w:r>
      <w:r>
        <w:fldChar w:fldCharType="begin"/>
      </w:r>
      <w:r>
        <w:instrText xml:space="preserve"> REF _Ref4413095 \h </w:instrText>
      </w:r>
      <w:r>
        <w:fldChar w:fldCharType="separate"/>
      </w:r>
      <w:r w:rsidR="00264DF5" w:rsidRPr="00280A96">
        <w:t xml:space="preserve">Figure </w:t>
      </w:r>
      <w:r w:rsidR="00264DF5">
        <w:rPr>
          <w:noProof/>
        </w:rPr>
        <w:t>8</w:t>
      </w:r>
      <w:r>
        <w:fldChar w:fldCharType="end"/>
      </w:r>
      <w:r>
        <w:t xml:space="preserve">. The corresponding contribution plot regarding PC1 and PC2 are shown in </w:t>
      </w:r>
      <w:r>
        <w:fldChar w:fldCharType="begin"/>
      </w:r>
      <w:r>
        <w:instrText xml:space="preserve"> REF _Ref4742719 \h </w:instrText>
      </w:r>
      <w:r>
        <w:fldChar w:fldCharType="separate"/>
      </w:r>
      <w:r w:rsidR="00264DF5" w:rsidRPr="00280A96">
        <w:t xml:space="preserve">Figure </w:t>
      </w:r>
      <w:r w:rsidR="00264DF5">
        <w:rPr>
          <w:noProof/>
        </w:rPr>
        <w:t>9</w:t>
      </w:r>
      <w:r>
        <w:fldChar w:fldCharType="end"/>
      </w:r>
      <w:r>
        <w:t xml:space="preserve"> (a) and (b) respectively. </w:t>
      </w:r>
      <w:r w:rsidR="009E340A">
        <w:t xml:space="preserve"> </w:t>
      </w:r>
      <w:r>
        <w:t>The raw data reviewed that Observations 399 and 477 have below average values in thickness and primary stress. The toughness and flaw height values are above average. However, only flaw height shows a major contribution to the large score along PC1.</w:t>
      </w:r>
      <w:r w:rsidR="009E340A">
        <w:t xml:space="preserve"> </w:t>
      </w:r>
      <w:r>
        <w:t xml:space="preserve"> In comparison, Observations 281 and 290 contain above average thickness, primary stress, flaw height and toughness, within which the toughness has the most significant contribution to the large score value along PC2. </w:t>
      </w:r>
      <w:r w:rsidR="009E340A">
        <w:t xml:space="preserve"> </w:t>
      </w:r>
      <w:r>
        <w:t xml:space="preserve">Combining the loading information in </w:t>
      </w:r>
      <w:r>
        <w:fldChar w:fldCharType="begin"/>
      </w:r>
      <w:r>
        <w:instrText xml:space="preserve"> REF _Ref4413095 \h </w:instrText>
      </w:r>
      <w:r>
        <w:fldChar w:fldCharType="separate"/>
      </w:r>
      <w:r w:rsidR="00264DF5" w:rsidRPr="00280A96">
        <w:t xml:space="preserve">Figure </w:t>
      </w:r>
      <w:r w:rsidR="00264DF5">
        <w:rPr>
          <w:noProof/>
        </w:rPr>
        <w:t>8</w:t>
      </w:r>
      <w:r>
        <w:fldChar w:fldCharType="end"/>
      </w:r>
      <w:r>
        <w:t xml:space="preserve">, we could therefore interpret the first principal component as primarily a representation of the severity of the flaw. </w:t>
      </w:r>
      <w:r w:rsidR="009E340A">
        <w:t xml:space="preserve"> </w:t>
      </w:r>
      <w:r>
        <w:t>A high value of the second principal component could be understood as a measure of a structure made of tough material and designed to carry high external load.</w:t>
      </w:r>
      <w:r w:rsidRPr="00B303E5">
        <w:t xml:space="preserve"> </w:t>
      </w:r>
      <w:r w:rsidR="009E340A">
        <w:t xml:space="preserve"> A c</w:t>
      </w:r>
      <w:r>
        <w:t xml:space="preserve">hange of these three variables would contribute to </w:t>
      </w:r>
      <w:r w:rsidR="00B35185">
        <w:t xml:space="preserve">approximately </w:t>
      </w:r>
      <w:r>
        <w:t xml:space="preserve">50% of the total variability of the ECA results in the current study. </w:t>
      </w:r>
    </w:p>
    <w:p w14:paraId="3F78A0EA" w14:textId="77777777" w:rsidR="00884122" w:rsidRPr="002130CC" w:rsidRDefault="00884122" w:rsidP="00884122"/>
    <w:p w14:paraId="11C1F6FE" w14:textId="77777777" w:rsidR="00884122" w:rsidRDefault="00884122" w:rsidP="00884122">
      <w:r w:rsidRPr="00A83F06">
        <w:rPr>
          <w:noProof/>
        </w:rPr>
        <w:lastRenderedPageBreak/>
        <mc:AlternateContent>
          <mc:Choice Requires="wpg">
            <w:drawing>
              <wp:inline distT="0" distB="0" distL="0" distR="0" wp14:anchorId="3734A93A" wp14:editId="7A4CF41A">
                <wp:extent cx="4469587" cy="5262225"/>
                <wp:effectExtent l="0" t="0" r="0" b="0"/>
                <wp:docPr id="17" name="Group 8"/>
                <wp:cNvGraphicFramePr/>
                <a:graphic xmlns:a="http://schemas.openxmlformats.org/drawingml/2006/main">
                  <a:graphicData uri="http://schemas.microsoft.com/office/word/2010/wordprocessingGroup">
                    <wpg:wgp>
                      <wpg:cNvGrpSpPr/>
                      <wpg:grpSpPr>
                        <a:xfrm>
                          <a:off x="0" y="0"/>
                          <a:ext cx="4469587" cy="5262225"/>
                          <a:chOff x="0" y="0"/>
                          <a:chExt cx="4633567" cy="5262225"/>
                        </a:xfrm>
                      </wpg:grpSpPr>
                      <pic:pic xmlns:pic="http://schemas.openxmlformats.org/drawingml/2006/picture">
                        <pic:nvPicPr>
                          <pic:cNvPr id="18" name="Picture 18"/>
                          <pic:cNvPicPr>
                            <a:picLocks noChangeAspect="1"/>
                          </pic:cNvPicPr>
                        </pic:nvPicPr>
                        <pic:blipFill>
                          <a:blip r:embed="rId38"/>
                          <a:stretch>
                            <a:fillRect/>
                          </a:stretch>
                        </pic:blipFill>
                        <pic:spPr>
                          <a:xfrm>
                            <a:off x="0" y="0"/>
                            <a:ext cx="4633567" cy="2700000"/>
                          </a:xfrm>
                          <a:prstGeom prst="rect">
                            <a:avLst/>
                          </a:prstGeom>
                        </pic:spPr>
                      </pic:pic>
                      <pic:pic xmlns:pic="http://schemas.openxmlformats.org/drawingml/2006/picture">
                        <pic:nvPicPr>
                          <pic:cNvPr id="19" name="Picture 19"/>
                          <pic:cNvPicPr>
                            <a:picLocks noChangeAspect="1"/>
                          </pic:cNvPicPr>
                        </pic:nvPicPr>
                        <pic:blipFill>
                          <a:blip r:embed="rId39"/>
                          <a:stretch>
                            <a:fillRect/>
                          </a:stretch>
                        </pic:blipFill>
                        <pic:spPr>
                          <a:xfrm>
                            <a:off x="0" y="2562225"/>
                            <a:ext cx="4633567" cy="2700000"/>
                          </a:xfrm>
                          <a:prstGeom prst="rect">
                            <a:avLst/>
                          </a:prstGeom>
                        </pic:spPr>
                      </pic:pic>
                      <wps:wsp>
                        <wps:cNvPr id="20" name="TextBox 11">
                          <a:extLst>
                            <a:ext uri="{FF2B5EF4-FFF2-40B4-BE49-F238E27FC236}">
                              <a16:creationId xmlns:a16="http://schemas.microsoft.com/office/drawing/2014/main" id="{096AE091-C85E-440E-8258-7C8CFB54155A}"/>
                            </a:ext>
                          </a:extLst>
                        </wps:cNvPr>
                        <wps:cNvSpPr txBox="1"/>
                        <wps:spPr>
                          <a:xfrm>
                            <a:off x="3751386" y="2040433"/>
                            <a:ext cx="415776" cy="261610"/>
                          </a:xfrm>
                          <a:prstGeom prst="rect">
                            <a:avLst/>
                          </a:prstGeom>
                          <a:noFill/>
                        </wps:spPr>
                        <wps:txbx>
                          <w:txbxContent>
                            <w:p w14:paraId="23A17CF7" w14:textId="77777777" w:rsidR="00146AFE" w:rsidRDefault="00146AFE" w:rsidP="00884122">
                              <w:pPr>
                                <w:pStyle w:val="NormalWeb"/>
                                <w:spacing w:before="0" w:beforeAutospacing="0" w:after="0" w:afterAutospacing="0"/>
                                <w:jc w:val="center"/>
                              </w:pPr>
                              <w:r>
                                <w:rPr>
                                  <w:rFonts w:asciiTheme="minorHAnsi" w:hAnsi="Calibri" w:cstheme="minorBidi"/>
                                  <w:b/>
                                  <w:bCs/>
                                  <w:color w:val="000000" w:themeColor="text1"/>
                                  <w:kern w:val="24"/>
                                  <w:sz w:val="22"/>
                                  <w:szCs w:val="22"/>
                                </w:rPr>
                                <w:t>(a)</w:t>
                              </w:r>
                            </w:p>
                          </w:txbxContent>
                        </wps:txbx>
                        <wps:bodyPr wrap="square" rtlCol="0">
                          <a:noAutofit/>
                        </wps:bodyPr>
                      </wps:wsp>
                      <wps:wsp>
                        <wps:cNvPr id="21" name="TextBox 12">
                          <a:extLst>
                            <a:ext uri="{FF2B5EF4-FFF2-40B4-BE49-F238E27FC236}">
                              <a16:creationId xmlns:a16="http://schemas.microsoft.com/office/drawing/2014/main" id="{B24483F8-04E8-4FE3-99CB-82ECBE688BEB}"/>
                            </a:ext>
                          </a:extLst>
                        </wps:cNvPr>
                        <wps:cNvSpPr txBox="1"/>
                        <wps:spPr>
                          <a:xfrm>
                            <a:off x="3774536" y="4661312"/>
                            <a:ext cx="415776" cy="261610"/>
                          </a:xfrm>
                          <a:prstGeom prst="rect">
                            <a:avLst/>
                          </a:prstGeom>
                          <a:noFill/>
                        </wps:spPr>
                        <wps:txbx>
                          <w:txbxContent>
                            <w:p w14:paraId="0543E7ED" w14:textId="77777777" w:rsidR="00146AFE" w:rsidRDefault="00146AFE" w:rsidP="00884122">
                              <w:pPr>
                                <w:pStyle w:val="NormalWeb"/>
                                <w:spacing w:before="0" w:beforeAutospacing="0" w:after="0" w:afterAutospacing="0"/>
                                <w:jc w:val="center"/>
                              </w:pPr>
                              <w:r>
                                <w:rPr>
                                  <w:rFonts w:asciiTheme="minorHAnsi" w:hAnsi="Calibri" w:cstheme="minorBidi"/>
                                  <w:b/>
                                  <w:bCs/>
                                  <w:color w:val="000000" w:themeColor="text1"/>
                                  <w:kern w:val="24"/>
                                  <w:sz w:val="22"/>
                                  <w:szCs w:val="22"/>
                                </w:rPr>
                                <w:t>(b)</w:t>
                              </w:r>
                            </w:p>
                          </w:txbxContent>
                        </wps:txbx>
                        <wps:bodyPr wrap="square" rtlCol="0">
                          <a:noAutofit/>
                        </wps:bodyPr>
                      </wps:wsp>
                    </wpg:wgp>
                  </a:graphicData>
                </a:graphic>
              </wp:inline>
            </w:drawing>
          </mc:Choice>
          <mc:Fallback>
            <w:pict>
              <v:group w14:anchorId="3734A93A" id="Group 8" o:spid="_x0000_s1065" style="width:351.95pt;height:414.35pt;mso-position-horizontal-relative:char;mso-position-vertical-relative:line" coordsize="46335,5262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">
                <v:shape id="Picture 18" o:spid="_x0000_s1066" type="#_x0000_t75" style="position:absolute;width:46335;height:27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AReLEAAAA2wAAAA8AAABkcnMvZG93bnJldi54bWxEj0FrAjEQhe+F/ocwhV5KzVqpyNYoKgqW&#10;ntReehs2083SzSRsoq7++s5B8DbDe/PeN9N571t1oi41gQ0MBwUo4irYhmsD34fN6wRUysgW28Bk&#10;4EIJ5rPHhymWNpx5R6d9rpWEcCrRgMs5llqnypHHNAiRWLTf0HnMsna1th2eJdy3+q0oxtpjw9Lg&#10;MNLKUfW3P3oDk58YVl/L0KwvMbuX64KLz/eRMc9P/eIDVKY+3823660VfIGVX2QAPf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yAReLEAAAA2wAAAA8AAAAAAAAAAAAAAAAA&#10;nwIAAGRycy9kb3ducmV2LnhtbFBLBQYAAAAABAAEAPcAAACQAwAAAAA=&#10;">
                  <v:imagedata r:id="rId40" o:title=""/>
                  <v:path arrowok="t"/>
                </v:shape>
                <v:shape id="Picture 19" o:spid="_x0000_s1067" type="#_x0000_t75" style="position:absolute;top:25622;width:46335;height:27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YK+/AAAA2wAAAA8AAABkcnMvZG93bnJldi54bWxET02LwjAQvQv7H8IseNN0PYh2jSK7LPTg&#10;xSricbYZm2IzKU1s6783guBtHu9zVpvB1qKj1leOFXxNExDEhdMVlwqOh7/JAoQPyBprx6TgTh42&#10;64/RClPtet5Tl4dSxBD2KSowITSplL4wZNFPXUMcuYtrLYYI21LqFvsYbms5S5K5tFhxbDDY0I+h&#10;4prfrIIbZ12SX3Hmut//XWb6bH/yZ6XGn8P2G0SgIbzFL3em4/wlPH+JB8j1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rGCvvwAAANsAAAAPAAAAAAAAAAAAAAAAAJ8CAABk&#10;cnMvZG93bnJldi54bWxQSwUGAAAAAAQABAD3AAAAiwMAAAAA&#10;">
                  <v:imagedata r:id="rId41" o:title=""/>
                  <v:path arrowok="t"/>
                </v:shape>
                <v:shape id="TextBox 11" o:spid="_x0000_s1068" type="#_x0000_t202" style="position:absolute;left:37513;top:20404;width:4158;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23A17CF7" w14:textId="77777777" w:rsidR="00146AFE" w:rsidRDefault="00146AFE" w:rsidP="00884122">
                        <w:pPr>
                          <w:pStyle w:val="NormalWeb"/>
                          <w:spacing w:before="0" w:beforeAutospacing="0" w:after="0" w:afterAutospacing="0"/>
                          <w:jc w:val="center"/>
                        </w:pPr>
                        <w:r>
                          <w:rPr>
                            <w:rFonts w:asciiTheme="minorHAnsi" w:hAnsi="Calibri" w:cstheme="minorBidi"/>
                            <w:b/>
                            <w:bCs/>
                            <w:color w:val="000000" w:themeColor="text1"/>
                            <w:kern w:val="24"/>
                            <w:sz w:val="22"/>
                            <w:szCs w:val="22"/>
                          </w:rPr>
                          <w:t>(a)</w:t>
                        </w:r>
                      </w:p>
                    </w:txbxContent>
                  </v:textbox>
                </v:shape>
                <v:shape id="TextBox 12" o:spid="_x0000_s1069" type="#_x0000_t202" style="position:absolute;left:37745;top:46613;width:4158;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0543E7ED" w14:textId="77777777" w:rsidR="00146AFE" w:rsidRDefault="00146AFE" w:rsidP="00884122">
                        <w:pPr>
                          <w:pStyle w:val="NormalWeb"/>
                          <w:spacing w:before="0" w:beforeAutospacing="0" w:after="0" w:afterAutospacing="0"/>
                          <w:jc w:val="center"/>
                        </w:pPr>
                        <w:r>
                          <w:rPr>
                            <w:rFonts w:asciiTheme="minorHAnsi" w:hAnsi="Calibri" w:cstheme="minorBidi"/>
                            <w:b/>
                            <w:bCs/>
                            <w:color w:val="000000" w:themeColor="text1"/>
                            <w:kern w:val="24"/>
                            <w:sz w:val="22"/>
                            <w:szCs w:val="22"/>
                          </w:rPr>
                          <w:t>(b)</w:t>
                        </w:r>
                      </w:p>
                    </w:txbxContent>
                  </v:textbox>
                </v:shape>
                <w10:anchorlock/>
              </v:group>
            </w:pict>
          </mc:Fallback>
        </mc:AlternateContent>
      </w:r>
    </w:p>
    <w:p w14:paraId="592D3AC6" w14:textId="5B262F0A" w:rsidR="00884122" w:rsidRDefault="00884122" w:rsidP="00884122">
      <w:pPr>
        <w:pStyle w:val="Caption"/>
      </w:pPr>
      <w:bookmarkStart w:id="18" w:name="_Ref4742719"/>
      <w:r w:rsidRPr="00280A96">
        <w:t xml:space="preserve">Figure </w:t>
      </w:r>
      <w:r>
        <w:rPr>
          <w:noProof/>
        </w:rPr>
        <w:fldChar w:fldCharType="begin"/>
      </w:r>
      <w:r>
        <w:rPr>
          <w:noProof/>
        </w:rPr>
        <w:instrText xml:space="preserve"> SEQ Figure \* ARABIC </w:instrText>
      </w:r>
      <w:r>
        <w:rPr>
          <w:noProof/>
        </w:rPr>
        <w:fldChar w:fldCharType="separate"/>
      </w:r>
      <w:r w:rsidR="00264DF5">
        <w:rPr>
          <w:noProof/>
        </w:rPr>
        <w:t>9</w:t>
      </w:r>
      <w:r>
        <w:rPr>
          <w:noProof/>
        </w:rPr>
        <w:fldChar w:fldCharType="end"/>
      </w:r>
      <w:bookmarkEnd w:id="18"/>
      <w:r w:rsidRPr="00280A96">
        <w:t xml:space="preserve">.  </w:t>
      </w:r>
      <w:r>
        <w:t xml:space="preserve">Contribution plots for (a) the first principal component PC 1 and (b) the second principal component PC 2). </w:t>
      </w:r>
    </w:p>
    <w:p w14:paraId="57A48BD6" w14:textId="77777777" w:rsidR="00884122" w:rsidRPr="00884122" w:rsidRDefault="00884122" w:rsidP="00884122"/>
    <w:p w14:paraId="41E889DF" w14:textId="77777777" w:rsidR="006A4C6B" w:rsidRDefault="006A4C6B" w:rsidP="006A4C6B">
      <w:pPr>
        <w:pStyle w:val="Heading2"/>
        <w:numPr>
          <w:ilvl w:val="1"/>
          <w:numId w:val="2"/>
        </w:numPr>
        <w:ind w:left="426" w:hanging="426"/>
      </w:pPr>
      <w:r>
        <w:t>Comparison with industrial data and standards</w:t>
      </w:r>
    </w:p>
    <w:p w14:paraId="10FE0356" w14:textId="3D7B9AD7" w:rsidR="006A4C6B" w:rsidRDefault="006A4C6B" w:rsidP="006A4C6B">
      <w:r>
        <w:t xml:space="preserve">The fracture toughness </w:t>
      </w:r>
      <w:r w:rsidR="006B3775">
        <w:t xml:space="preserve">estimated </w:t>
      </w:r>
      <w:r>
        <w:t xml:space="preserve">from the CVN and CTOD measurements from </w:t>
      </w:r>
      <w:r w:rsidR="005C44DB">
        <w:t>an</w:t>
      </w:r>
      <w:r>
        <w:t xml:space="preserve"> industrial dataset (described in Section 2.3) were compared with the baseline ECA results for different temperature (</w:t>
      </w:r>
      <w:r w:rsidR="009E340A">
        <w:t>–</w:t>
      </w:r>
      <w:r>
        <w:t xml:space="preserve">10 </w:t>
      </w:r>
      <w:r>
        <w:rPr>
          <w:rFonts w:cstheme="minorHAnsi"/>
        </w:rPr>
        <w:t>°</w:t>
      </w:r>
      <w:r>
        <w:t xml:space="preserve">C and </w:t>
      </w:r>
      <w:r w:rsidR="009E340A">
        <w:t>–</w:t>
      </w:r>
      <w:r>
        <w:t xml:space="preserve">20 </w:t>
      </w:r>
      <w:r>
        <w:rPr>
          <w:rFonts w:cstheme="minorHAnsi"/>
        </w:rPr>
        <w:t>°</w:t>
      </w:r>
      <w:r>
        <w:t>C) and section thickness (12 mm to 160 mm).</w:t>
      </w:r>
      <w:r w:rsidR="00151A55">
        <w:t xml:space="preserve"> </w:t>
      </w:r>
      <w:r w:rsidR="009E340A">
        <w:t xml:space="preserve"> </w:t>
      </w:r>
      <w:r w:rsidR="00151A55">
        <w:t xml:space="preserve">The crack length was modified to 15 mm according to the suggested minimum </w:t>
      </w:r>
      <w:r w:rsidR="00D75C6D">
        <w:t xml:space="preserve">detectable </w:t>
      </w:r>
      <w:r w:rsidR="00151A55">
        <w:t xml:space="preserve">defect size in </w:t>
      </w:r>
      <w:r w:rsidR="00D75C6D">
        <w:t xml:space="preserve">Annex T </w:t>
      </w:r>
      <w:r w:rsidR="00D411CB">
        <w:t xml:space="preserve">of </w:t>
      </w:r>
      <w:r w:rsidR="00151A55">
        <w:t xml:space="preserve">BS 7910 </w:t>
      </w:r>
      <w:r w:rsidR="00552C00">
        <w:fldChar w:fldCharType="begin"/>
      </w:r>
      <w:r w:rsidR="00552C00">
        <w:instrText xml:space="preserve"> ADDIN EN.CITE &lt;EndNote&gt;&lt;Cite&gt;&lt;Author&gt;BSI&lt;/Author&gt;&lt;Year&gt;2015&lt;/Year&gt;&lt;RecNum&gt;702&lt;/RecNum&gt;&lt;DisplayText&gt;[1]&lt;/DisplayText&gt;&lt;record&gt;&lt;rec-number&gt;702&lt;/rec-number&gt;&lt;foreign-keys&gt;&lt;key app="EN" db-id="5dxdsxwwbxpxwqe50xsx5arcwa9svvxfwe92" timestamp="1519289844"&gt;702&lt;/key&gt;&lt;/foreign-keys&gt;&lt;ref-type name="Standard"&gt;58&lt;/ref-type&gt;&lt;contributors&gt;&lt;authors&gt;&lt;author&gt;BSI&lt;/author&gt;&lt;/authors&gt;&lt;/contributors&gt;&lt;titles&gt;&lt;title&gt;Guide to methods for assessing the acceptability of flaws in metallic structures&lt;/title&gt;&lt;/titles&gt;&lt;volume&gt;BS 7910:2013+A1:2015&lt;/volume&gt;&lt;dates&gt;&lt;year&gt;2015&lt;/year&gt;&lt;/dates&gt;&lt;urls&gt;&lt;/urls&gt;&lt;/record&gt;&lt;/Cite&gt;&lt;/EndNote&gt;</w:instrText>
      </w:r>
      <w:r w:rsidR="00552C00">
        <w:fldChar w:fldCharType="separate"/>
      </w:r>
      <w:r w:rsidR="00552C00">
        <w:rPr>
          <w:noProof/>
        </w:rPr>
        <w:t>[1]</w:t>
      </w:r>
      <w:r w:rsidR="00552C00">
        <w:fldChar w:fldCharType="end"/>
      </w:r>
      <w:r w:rsidR="00151A55">
        <w:t xml:space="preserve">.  </w:t>
      </w:r>
      <w:r w:rsidR="00D411CB">
        <w:t xml:space="preserve">Charpy requirements given in </w:t>
      </w:r>
      <w:r w:rsidR="00AA2CA6">
        <w:t>i</w:t>
      </w:r>
      <w:r w:rsidR="00A43805">
        <w:t xml:space="preserve">ndustrial codes and standards from </w:t>
      </w:r>
      <w:r>
        <w:t xml:space="preserve">Lloyd’s Register (LR) </w:t>
      </w:r>
      <w:r w:rsidR="00552C00">
        <w:fldChar w:fldCharType="begin"/>
      </w:r>
      <w:r w:rsidR="00C60A24">
        <w:instrText xml:space="preserve"> ADDIN EN.CITE &lt;EndNote&gt;&lt;Cite&gt;&lt;Author&gt;LR&lt;/Author&gt;&lt;Year&gt;2018&lt;/Year&gt;&lt;RecNum&gt;805&lt;/RecNum&gt;&lt;DisplayText&gt;[28]&lt;/DisplayText&gt;&lt;record&gt;&lt;rec-number&gt;805&lt;/rec-number&gt;&lt;foreign-keys&gt;&lt;key app="EN" db-id="5dxdsxwwbxpxwqe50xsx5arcwa9svvxfwe92" timestamp="1555421967"&gt;805&lt;/key&gt;&lt;/foreign-keys&gt;&lt;ref-type name="Standard"&gt;58&lt;/ref-type&gt;&lt;contributors&gt;&lt;authors&gt;&lt;author&gt;LR&lt;/author&gt;&lt;/authors&gt;&lt;/contributors&gt;&lt;titles&gt;&lt;title&gt;Code for Lifting Appliances in a Marine Environment&lt;/title&gt;&lt;/titles&gt;&lt;dates&gt;&lt;year&gt;2018&lt;/year&gt;&lt;/dates&gt;&lt;publisher&gt;Lloyd&amp;apos;s Register&lt;/publisher&gt;&lt;urls&gt;&lt;/urls&gt;&lt;/record&gt;&lt;/Cite&gt;&lt;/EndNote&gt;</w:instrText>
      </w:r>
      <w:r w:rsidR="00552C00">
        <w:fldChar w:fldCharType="separate"/>
      </w:r>
      <w:r w:rsidR="00C60A24">
        <w:rPr>
          <w:noProof/>
        </w:rPr>
        <w:t>[28]</w:t>
      </w:r>
      <w:r w:rsidR="00552C00">
        <w:fldChar w:fldCharType="end"/>
      </w:r>
      <w:r>
        <w:t xml:space="preserve"> and EN 13001-3-1 </w:t>
      </w:r>
      <w:r w:rsidR="00552C00">
        <w:fldChar w:fldCharType="begin"/>
      </w:r>
      <w:r w:rsidR="00C60A24">
        <w:instrText xml:space="preserve"> ADDIN EN.CITE &lt;EndNote&gt;&lt;Cite&gt;&lt;Author&gt;BSI&lt;/Author&gt;&lt;Year&gt;2018&lt;/Year&gt;&lt;RecNum&gt;804&lt;/RecNum&gt;&lt;DisplayText&gt;[29]&lt;/DisplayText&gt;&lt;record&gt;&lt;rec-number&gt;804&lt;/rec-number&gt;&lt;foreign-keys&gt;&lt;key app="EN" db-id="5dxdsxwwbxpxwqe50xsx5arcwa9svvxfwe92" timestamp="1555421878"&gt;804&lt;/key&gt;&lt;/foreign-keys&gt;&lt;ref-type name="Standard"&gt;58&lt;/ref-type&gt;&lt;contributors&gt;&lt;authors&gt;&lt;author&gt;BSI&lt;/author&gt;&lt;/authors&gt;&lt;/contributors&gt;&lt;titles&gt;&lt;title&gt;BS EN 13001-3-1: Limit States and proof competence of steel structure&lt;/title&gt;&lt;secondary-title&gt;Cranes - General Design&lt;/secondary-title&gt;&lt;/titles&gt;&lt;volume&gt;BS EN 13001-3-1&lt;/volume&gt;&lt;dates&gt;&lt;year&gt;2018&lt;/year&gt;&lt;/dates&gt;&lt;pub-location&gt;UK&lt;/pub-location&gt;&lt;publisher&gt;BSI Standards Limited&lt;/publisher&gt;&lt;urls&gt;&lt;/urls&gt;&lt;/record&gt;&lt;/Cite&gt;&lt;/EndNote&gt;</w:instrText>
      </w:r>
      <w:r w:rsidR="00552C00">
        <w:fldChar w:fldCharType="separate"/>
      </w:r>
      <w:r w:rsidR="00C60A24">
        <w:rPr>
          <w:noProof/>
        </w:rPr>
        <w:t>[29]</w:t>
      </w:r>
      <w:r w:rsidR="00552C00">
        <w:fldChar w:fldCharType="end"/>
      </w:r>
      <w:r>
        <w:t xml:space="preserve"> for as-welded S690 steel components in lifting appliances were also </w:t>
      </w:r>
      <w:r w:rsidR="00307DE5">
        <w:t xml:space="preserve">utilised to calculate the fracture toughness </w:t>
      </w:r>
      <w:r>
        <w:t xml:space="preserve">according to Equations (5)-(7). </w:t>
      </w:r>
      <w:r w:rsidR="009E340A">
        <w:t xml:space="preserve"> </w:t>
      </w:r>
      <w:r>
        <w:rPr>
          <w:lang w:val="en"/>
        </w:rPr>
        <w:t>Specifically, the required CVN test temperatures in LR rules depend on the design temperature and section thickness.</w:t>
      </w:r>
      <w:r w:rsidR="009E340A">
        <w:rPr>
          <w:lang w:val="en"/>
        </w:rPr>
        <w:t xml:space="preserve"> </w:t>
      </w:r>
      <w:r>
        <w:rPr>
          <w:lang w:val="en"/>
        </w:rPr>
        <w:t xml:space="preserve"> The CVN test temperature in the EN standard is based on the sum of impact toughness parameters </w:t>
      </w:r>
      <m:oMath>
        <m:nary>
          <m:naryPr>
            <m:chr m:val="∑"/>
            <m:limLoc m:val="undOvr"/>
            <m:subHide m:val="1"/>
            <m:supHide m:val="1"/>
            <m:ctrlPr>
              <w:rPr>
                <w:rFonts w:ascii="Cambria Math" w:hAnsi="Cambria Math"/>
                <w:i/>
                <w:lang w:val="en"/>
              </w:rPr>
            </m:ctrlPr>
          </m:naryPr>
          <m:sub/>
          <m:sup/>
          <m:e>
            <m:sSub>
              <m:sSubPr>
                <m:ctrlPr>
                  <w:rPr>
                    <w:rFonts w:ascii="Cambria Math" w:hAnsi="Cambria Math"/>
                    <w:i/>
                    <w:lang w:val="en"/>
                  </w:rPr>
                </m:ctrlPr>
              </m:sSubPr>
              <m:e>
                <m:r>
                  <w:rPr>
                    <w:rFonts w:ascii="Cambria Math" w:hAnsi="Cambria Math"/>
                    <w:lang w:val="en"/>
                  </w:rPr>
                  <m:t>q</m:t>
                </m:r>
              </m:e>
              <m:sub>
                <m:r>
                  <m:rPr>
                    <m:sty m:val="p"/>
                  </m:rPr>
                  <w:rPr>
                    <w:rFonts w:ascii="Cambria Math" w:hAnsi="Cambria Math"/>
                    <w:lang w:val="en"/>
                  </w:rPr>
                  <m:t>i</m:t>
                </m:r>
              </m:sub>
            </m:sSub>
          </m:e>
        </m:nary>
      </m:oMath>
      <w:r>
        <w:rPr>
          <w:lang w:val="en"/>
        </w:rPr>
        <w:t xml:space="preserve">, which is a function of operating temperature (10 </w:t>
      </w:r>
      <w:r>
        <w:rPr>
          <w:rFonts w:cstheme="minorHAnsi"/>
          <w:lang w:val="en"/>
        </w:rPr>
        <w:t>°</w:t>
      </w:r>
      <w:r>
        <w:rPr>
          <w:lang w:val="en"/>
        </w:rPr>
        <w:t xml:space="preserve">C below design temperature), yield stress, thickness, characteristic </w:t>
      </w:r>
      <w:r w:rsidR="00151A55">
        <w:rPr>
          <w:lang w:val="en"/>
        </w:rPr>
        <w:t>value of stress range</w:t>
      </w:r>
      <w:r>
        <w:rPr>
          <w:lang w:val="en"/>
        </w:rPr>
        <w:t xml:space="preserve"> and static strength utilisation </w:t>
      </w:r>
      <w:r w:rsidRPr="000E5194">
        <w:rPr>
          <w:i/>
          <w:lang w:val="en"/>
        </w:rPr>
        <w:t>σ</w:t>
      </w:r>
      <w:r w:rsidRPr="000E5194">
        <w:rPr>
          <w:vertAlign w:val="subscript"/>
          <w:lang w:val="en"/>
        </w:rPr>
        <w:t>sd</w:t>
      </w:r>
      <w:r>
        <w:rPr>
          <w:lang w:val="en"/>
        </w:rPr>
        <w:t xml:space="preserve"> (ratio of design stress versus limit design stress). </w:t>
      </w:r>
      <w:r w:rsidR="009E340A">
        <w:rPr>
          <w:lang w:val="en"/>
        </w:rPr>
        <w:t xml:space="preserve"> </w:t>
      </w:r>
      <w:r w:rsidR="00151A55">
        <w:rPr>
          <w:lang w:val="en"/>
        </w:rPr>
        <w:t>Specifically, t</w:t>
      </w:r>
      <w:r w:rsidR="007236FF">
        <w:rPr>
          <w:lang w:val="en"/>
        </w:rPr>
        <w:t xml:space="preserve">he </w:t>
      </w:r>
      <w:r w:rsidR="00151A55">
        <w:rPr>
          <w:lang w:val="en"/>
        </w:rPr>
        <w:t xml:space="preserve">corresponding </w:t>
      </w:r>
      <w:r w:rsidR="007236FF">
        <w:rPr>
          <w:lang w:val="en"/>
        </w:rPr>
        <w:t xml:space="preserve">values of </w:t>
      </w:r>
      <m:oMath>
        <m:sSub>
          <m:sSubPr>
            <m:ctrlPr>
              <w:rPr>
                <w:rFonts w:ascii="Cambria Math" w:hAnsi="Cambria Math"/>
                <w:i/>
                <w:lang w:val="en"/>
              </w:rPr>
            </m:ctrlPr>
          </m:sSubPr>
          <m:e>
            <m:r>
              <w:rPr>
                <w:rFonts w:ascii="Cambria Math" w:hAnsi="Cambria Math"/>
                <w:lang w:val="en"/>
              </w:rPr>
              <m:t>q</m:t>
            </m:r>
          </m:e>
          <m:sub>
            <m:r>
              <m:rPr>
                <m:sty m:val="p"/>
              </m:rPr>
              <w:rPr>
                <w:rFonts w:ascii="Cambria Math" w:hAnsi="Cambria Math"/>
                <w:lang w:val="en"/>
              </w:rPr>
              <m:t>i</m:t>
            </m:r>
          </m:sub>
        </m:sSub>
      </m:oMath>
      <w:r w:rsidR="007236FF">
        <w:rPr>
          <w:lang w:val="en"/>
        </w:rPr>
        <w:t xml:space="preserve"> </w:t>
      </w:r>
      <w:r w:rsidR="00151A55">
        <w:rPr>
          <w:lang w:val="en"/>
        </w:rPr>
        <w:t>were used for a characteristic stress range</w:t>
      </w:r>
      <w:r w:rsidR="00A43805">
        <w:rPr>
          <w:lang w:val="en"/>
        </w:rPr>
        <w:t xml:space="preserve"> (fatigue </w:t>
      </w:r>
      <w:r w:rsidR="00A43805">
        <w:rPr>
          <w:lang w:val="en"/>
        </w:rPr>
        <w:lastRenderedPageBreak/>
        <w:t>strength)</w:t>
      </w:r>
      <w:r w:rsidR="00151A55">
        <w:rPr>
          <w:lang w:val="en"/>
        </w:rPr>
        <w:t xml:space="preserve"> of 90 MPa and a static strength utilisation of 0.66.  </w:t>
      </w:r>
      <w:r>
        <w:t xml:space="preserve">The value of </w:t>
      </w:r>
      <m:oMath>
        <m:sSub>
          <m:sSubPr>
            <m:ctrlPr>
              <w:rPr>
                <w:rFonts w:ascii="Cambria Math" w:hAnsi="Cambria Math"/>
                <w:i/>
              </w:rPr>
            </m:ctrlPr>
          </m:sSubPr>
          <m:e>
            <m:r>
              <w:rPr>
                <w:rFonts w:ascii="Cambria Math" w:hAnsi="Cambria Math"/>
              </w:rPr>
              <m:t>P</m:t>
            </m:r>
          </m:e>
          <m:sub>
            <m:r>
              <m:rPr>
                <m:sty m:val="p"/>
              </m:rPr>
              <w:rPr>
                <w:rFonts w:ascii="Cambria Math" w:hAnsi="Cambria Math"/>
              </w:rPr>
              <m:t>f</m:t>
            </m:r>
          </m:sub>
        </m:sSub>
      </m:oMath>
      <w:r>
        <w:t xml:space="preserve"> was </w:t>
      </w:r>
      <w:r w:rsidRPr="00907409">
        <w:t>assumed to be 5%</w:t>
      </w:r>
      <w:r>
        <w:t>,</w:t>
      </w:r>
      <w:r w:rsidRPr="00907409">
        <w:t xml:space="preserve"> </w:t>
      </w:r>
      <w:r>
        <w:t>taking into account the</w:t>
      </w:r>
      <w:r w:rsidRPr="00907409">
        <w:t xml:space="preserve"> failure of the component being assessed results in loss of life</w:t>
      </w:r>
      <w:r>
        <w:t xml:space="preserve">. </w:t>
      </w:r>
    </w:p>
    <w:p w14:paraId="7BD2AD1D" w14:textId="39BFF2CF" w:rsidR="006A4C6B" w:rsidRDefault="006A4C6B" w:rsidP="006A4C6B">
      <w:r>
        <w:fldChar w:fldCharType="begin"/>
      </w:r>
      <w:r>
        <w:instrText xml:space="preserve"> REF _Ref4075283 \h </w:instrText>
      </w:r>
      <w:r>
        <w:fldChar w:fldCharType="separate"/>
      </w:r>
      <w:r w:rsidR="00264DF5" w:rsidRPr="00280A96">
        <w:t xml:space="preserve">Figure </w:t>
      </w:r>
      <w:r w:rsidR="00264DF5">
        <w:rPr>
          <w:noProof/>
        </w:rPr>
        <w:t>10</w:t>
      </w:r>
      <w:r>
        <w:fldChar w:fldCharType="end"/>
      </w:r>
      <w:r>
        <w:t xml:space="preserve"> shows the comparison results for a design temperature of </w:t>
      </w:r>
      <w:r w:rsidR="009E340A">
        <w:t>–</w:t>
      </w:r>
      <w:r>
        <w:t xml:space="preserve">10 °C. </w:t>
      </w:r>
      <w:r w:rsidR="009E340A">
        <w:t xml:space="preserve"> </w:t>
      </w:r>
      <w:r>
        <w:t xml:space="preserve">As the CVN test was only available at </w:t>
      </w:r>
      <w:r w:rsidR="003503ED">
        <w:t>one single</w:t>
      </w:r>
      <w:r>
        <w:t xml:space="preserve"> temperature in the industrial dataset, the FITNET method was used to calculate the Charpy transition temperature </w:t>
      </w:r>
      <w:r>
        <w:fldChar w:fldCharType="begin"/>
      </w:r>
      <w:r w:rsidR="00C60A24">
        <w:instrText xml:space="preserve"> ADDIN EN.CITE &lt;EndNote&gt;&lt;Cite&gt;&lt;Author&gt;FITNET&lt;/Author&gt;&lt;Year&gt;2008&lt;/Year&gt;&lt;RecNum&gt;716&lt;/RecNum&gt;&lt;DisplayText&gt;[27]&lt;/DisplayText&gt;&lt;record&gt;&lt;rec-number&gt;716&lt;/rec-number&gt;&lt;foreign-keys&gt;&lt;key app="EN" db-id="5dxdsxwwbxpxwqe50xsx5arcwa9svvxfwe92" timestamp="1519294126"&gt;716&lt;/key&gt;&lt;/foreign-keys&gt;&lt;ref-type name="Standard"&gt;58&lt;/ref-type&gt;&lt;contributors&gt;&lt;authors&gt;&lt;author&gt;FITNET&lt;/author&gt;&lt;/authors&gt;&lt;/contributors&gt;&lt;titles&gt;&lt;title&gt;FITNET FITNESS-FOR-SERVICE (FFS) PROCEDURE  Revision MK8&lt;/title&gt;&lt;/titles&gt;&lt;dates&gt;&lt;year&gt;2008&lt;/year&gt;&lt;/dates&gt;&lt;publisher&gt;Mustafa Koçak &lt;/publisher&gt;&lt;urls&gt;&lt;/urls&gt;&lt;/record&gt;&lt;/Cite&gt;&lt;/EndNote&gt;</w:instrText>
      </w:r>
      <w:r>
        <w:fldChar w:fldCharType="separate"/>
      </w:r>
      <w:r w:rsidR="00C60A24">
        <w:rPr>
          <w:noProof/>
        </w:rPr>
        <w:t>[27]</w:t>
      </w:r>
      <w:r>
        <w:fldChar w:fldCharType="end"/>
      </w:r>
      <w:r>
        <w:t xml:space="preserve">. </w:t>
      </w:r>
      <w:r w:rsidR="009E340A">
        <w:t xml:space="preserve"> </w:t>
      </w:r>
      <w:r>
        <w:t xml:space="preserve">We can see that toughness predictions from either </w:t>
      </w:r>
      <w:r w:rsidRPr="000801B2">
        <w:rPr>
          <w:i/>
        </w:rPr>
        <w:t>T</w:t>
      </w:r>
      <w:r w:rsidRPr="000801B2">
        <w:rPr>
          <w:vertAlign w:val="subscript"/>
        </w:rPr>
        <w:t>27J</w:t>
      </w:r>
      <w:r>
        <w:t xml:space="preserve"> or </w:t>
      </w:r>
      <w:r w:rsidRPr="000801B2">
        <w:rPr>
          <w:i/>
        </w:rPr>
        <w:t>T</w:t>
      </w:r>
      <w:r w:rsidRPr="000801B2">
        <w:rPr>
          <w:vertAlign w:val="subscript"/>
        </w:rPr>
        <w:t>40J</w:t>
      </w:r>
      <w:r>
        <w:t xml:space="preserve"> are almost identical and are generally more conservative (up to 60% lower) compared to toughness converted from CTOD tests. </w:t>
      </w:r>
      <w:r w:rsidR="009E340A">
        <w:t xml:space="preserve"> </w:t>
      </w:r>
      <w:r>
        <w:t xml:space="preserve">The CVN converted toughness is below the ECA prediction. However, bearing in mind that the ECA only represent one typical structural condition, we would expect an approximately 45% change on both side of the line from the sensitivity study results in Sections 3.1. </w:t>
      </w:r>
      <w:r w:rsidR="009E340A">
        <w:t xml:space="preserve"> </w:t>
      </w:r>
      <w:r>
        <w:t xml:space="preserve">The fracture toughness converted from rule requirements are below the baseline ECA results by </w:t>
      </w:r>
      <w:r w:rsidR="00151A55">
        <w:t xml:space="preserve">approximately </w:t>
      </w:r>
      <w:r>
        <w:t>50%</w:t>
      </w:r>
      <w:r w:rsidR="00151A55">
        <w:t xml:space="preserve">. </w:t>
      </w:r>
      <w:r w:rsidR="009E340A">
        <w:t xml:space="preserve"> </w:t>
      </w:r>
      <w:r>
        <w:t xml:space="preserve">However, the change of rule requirement versus thickness follows the same trend as ECA predictions. </w:t>
      </w:r>
      <w:r w:rsidR="009E340A">
        <w:t xml:space="preserve"> </w:t>
      </w:r>
      <w:r>
        <w:t xml:space="preserve">Additionally, the two sets of requirements are closely comparable with each other especially. </w:t>
      </w:r>
    </w:p>
    <w:p w14:paraId="5C483E8C" w14:textId="77777777" w:rsidR="006A4C6B" w:rsidRDefault="006A4C6B" w:rsidP="006A4C6B"/>
    <w:p w14:paraId="5A947B5E" w14:textId="13B9EADA" w:rsidR="006A4C6B" w:rsidRDefault="00D1156E" w:rsidP="006A4C6B">
      <w:pPr>
        <w:spacing w:before="240"/>
      </w:pPr>
      <w:r>
        <w:rPr>
          <w:noProof/>
        </w:rPr>
        <w:drawing>
          <wp:inline distT="0" distB="0" distL="0" distR="0" wp14:anchorId="5E7377E6" wp14:editId="413E9EF0">
            <wp:extent cx="4333875" cy="2933700"/>
            <wp:effectExtent l="0" t="0" r="0" b="0"/>
            <wp:docPr id="22" name="Chart 22">
              <a:extLst xmlns:a="http://schemas.openxmlformats.org/drawingml/2006/main">
                <a:ext uri="{FF2B5EF4-FFF2-40B4-BE49-F238E27FC236}">
                  <a16:creationId xmlns:a16="http://schemas.microsoft.com/office/drawing/2014/main" id="{0DD22246-9A83-46EB-B21C-12BA527E8E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D4D9E51" w14:textId="07003948" w:rsidR="006A4C6B" w:rsidRPr="000E5194" w:rsidRDefault="006A4C6B" w:rsidP="006A4C6B">
      <w:pPr>
        <w:pStyle w:val="Caption"/>
      </w:pPr>
      <w:bookmarkStart w:id="19" w:name="_Ref4075283"/>
      <w:r w:rsidRPr="00280A96">
        <w:t xml:space="preserve">Figure </w:t>
      </w:r>
      <w:r>
        <w:rPr>
          <w:noProof/>
        </w:rPr>
        <w:fldChar w:fldCharType="begin"/>
      </w:r>
      <w:r>
        <w:rPr>
          <w:noProof/>
        </w:rPr>
        <w:instrText xml:space="preserve"> SEQ Figure \* ARABIC </w:instrText>
      </w:r>
      <w:r>
        <w:rPr>
          <w:noProof/>
        </w:rPr>
        <w:fldChar w:fldCharType="separate"/>
      </w:r>
      <w:r w:rsidR="00264DF5">
        <w:rPr>
          <w:noProof/>
        </w:rPr>
        <w:t>10</w:t>
      </w:r>
      <w:r>
        <w:rPr>
          <w:noProof/>
        </w:rPr>
        <w:fldChar w:fldCharType="end"/>
      </w:r>
      <w:bookmarkEnd w:id="19"/>
      <w:r w:rsidRPr="00280A96">
        <w:t xml:space="preserve">.  </w:t>
      </w:r>
      <w:r>
        <w:t xml:space="preserve">Comparison between baseline ECA, industrial data (CVN converted using FITNET method), EN standard and LR rule requirement for assessing temperature of -10 </w:t>
      </w:r>
      <w:r>
        <w:rPr>
          <w:rFonts w:cstheme="minorHAnsi"/>
        </w:rPr>
        <w:t>°</w:t>
      </w:r>
      <w:r>
        <w:t>C</w:t>
      </w:r>
      <w:r>
        <w:rPr>
          <w:lang w:val="en"/>
        </w:rPr>
        <w:t xml:space="preserve">. Error bars represent the 95% confidence interval. </w:t>
      </w:r>
      <w:r w:rsidR="007A1759">
        <w:rPr>
          <w:lang w:val="en"/>
        </w:rPr>
        <w:t xml:space="preserve">Mini_CTOD represents the minimum of three CTOD test values. </w:t>
      </w:r>
    </w:p>
    <w:p w14:paraId="75BF42BE" w14:textId="77777777" w:rsidR="006A4C6B" w:rsidRDefault="006A4C6B" w:rsidP="006A4C6B"/>
    <w:p w14:paraId="45707181" w14:textId="49EFFACE" w:rsidR="006A4C6B" w:rsidRDefault="006A4C6B" w:rsidP="006A4C6B">
      <w:r>
        <w:t xml:space="preserve">Similarly, comparisons were made for a design temperature of -20 </w:t>
      </w:r>
      <w:r>
        <w:rPr>
          <w:rFonts w:cstheme="minorHAnsi"/>
        </w:rPr>
        <w:t>°</w:t>
      </w:r>
      <w:r>
        <w:t xml:space="preserve">C and </w:t>
      </w:r>
      <w:r w:rsidR="00C96CD3">
        <w:t xml:space="preserve">the results are </w:t>
      </w:r>
      <w:r>
        <w:t xml:space="preserve">shown in </w:t>
      </w:r>
      <w:r>
        <w:fldChar w:fldCharType="begin"/>
      </w:r>
      <w:r>
        <w:instrText xml:space="preserve"> REF _Ref4159119 \h </w:instrText>
      </w:r>
      <w:r>
        <w:fldChar w:fldCharType="separate"/>
      </w:r>
      <w:r w:rsidR="00264DF5" w:rsidRPr="00280A96">
        <w:t xml:space="preserve">Figure </w:t>
      </w:r>
      <w:r w:rsidR="00264DF5">
        <w:rPr>
          <w:noProof/>
        </w:rPr>
        <w:t>11</w:t>
      </w:r>
      <w:r>
        <w:fldChar w:fldCharType="end"/>
      </w:r>
      <w:r>
        <w:t xml:space="preserve">. </w:t>
      </w:r>
      <w:r w:rsidR="009E340A">
        <w:t xml:space="preserve"> </w:t>
      </w:r>
      <w:r>
        <w:t xml:space="preserve">Two methods (FITNET and </w:t>
      </w:r>
      <w:r w:rsidR="009E340A">
        <w:t>t</w:t>
      </w:r>
      <w:r>
        <w:t xml:space="preserve">anh/hyperbolic) were used to obtain the Charpy transition temperature </w:t>
      </w:r>
      <w:r w:rsidR="00D43D09">
        <w:t>as the data set contains multiple temperature points</w:t>
      </w:r>
      <w:r>
        <w:t xml:space="preserve"> </w:t>
      </w:r>
      <w:r>
        <w:fldChar w:fldCharType="begin"/>
      </w:r>
      <w:r w:rsidR="00F6042B">
        <w:instrText xml:space="preserve"> ADDIN EN.CITE &lt;EndNote&gt;&lt;Cite&gt;&lt;Author&gt;Wang&lt;/Author&gt;&lt;Year&gt;2018&lt;/Year&gt;&lt;RecNum&gt;788&lt;/RecNum&gt;&lt;DisplayText&gt;[7]&lt;/DisplayText&gt;&lt;record&gt;&lt;rec-number&gt;788&lt;/rec-number&gt;&lt;foreign-keys&gt;&lt;key app="EN" db-id="5dxdsxwwbxpxwqe50xsx5arcwa9svvxfwe92" timestamp="1552320430"&gt;788&lt;/key&gt;&lt;/foreign-keys&gt;&lt;ref-type name="Conference Paper"&gt;47&lt;/ref-type&gt;&lt;contributors&gt;&lt;authors&gt;&lt;author&gt;Wang, Y.&lt;/author&gt;&lt;author&gt;Shenoi, R.A.&lt;/author&gt;&lt;author&gt;He, W.&lt;/author&gt;&lt;author&gt;Xu, L.&lt;/author&gt;&lt;author&gt;MacDonald, A.&lt;/author&gt;&lt;/authors&gt;&lt;/contributors&gt;&lt;titles&gt;&lt;title&gt;Assessing toughness correlation methods for S690 steels based on complete and incomplete charpy transition curves&lt;/title&gt;&lt;secondary-title&gt;3rd International Conference on Safety and Reliability of Ships, Offshore &amp;amp; Subsea Structures&lt;/secondary-title&gt;&lt;/titles&gt;&lt;dates&gt;&lt;year&gt;2018&lt;/year&gt;&lt;/dates&gt;&lt;pub-location&gt;Wuhan, China&lt;/pub-location&gt;&lt;publisher&gt;ASRANet&lt;/publisher&gt;&lt;urls&gt;&lt;/urls&gt;&lt;/record&gt;&lt;/Cite&gt;&lt;/EndNote&gt;</w:instrText>
      </w:r>
      <w:r>
        <w:fldChar w:fldCharType="separate"/>
      </w:r>
      <w:r w:rsidR="00F6042B">
        <w:rPr>
          <w:noProof/>
        </w:rPr>
        <w:t>[7]</w:t>
      </w:r>
      <w:r>
        <w:fldChar w:fldCharType="end"/>
      </w:r>
      <w:r>
        <w:t xml:space="preserve">. </w:t>
      </w:r>
      <w:r w:rsidR="009E340A">
        <w:t xml:space="preserve"> </w:t>
      </w:r>
      <w:r>
        <w:t xml:space="preserve">Industrial data were only available for thickness below 50 mm. </w:t>
      </w:r>
      <w:r w:rsidR="009E340A">
        <w:t xml:space="preserve"> </w:t>
      </w:r>
      <w:r>
        <w:t xml:space="preserve">The average value is generally more conservative than the CTOD test. </w:t>
      </w:r>
      <w:r w:rsidR="009E340A">
        <w:t xml:space="preserve"> </w:t>
      </w:r>
      <w:r>
        <w:t xml:space="preserve">However, compared to </w:t>
      </w:r>
      <w:r>
        <w:fldChar w:fldCharType="begin"/>
      </w:r>
      <w:r>
        <w:instrText xml:space="preserve"> REF _Ref4075283 \h </w:instrText>
      </w:r>
      <w:r>
        <w:fldChar w:fldCharType="separate"/>
      </w:r>
      <w:r w:rsidR="00264DF5" w:rsidRPr="00280A96">
        <w:t xml:space="preserve">Figure </w:t>
      </w:r>
      <w:r w:rsidR="00264DF5">
        <w:rPr>
          <w:noProof/>
        </w:rPr>
        <w:t>10</w:t>
      </w:r>
      <w:r>
        <w:fldChar w:fldCharType="end"/>
      </w:r>
      <w:r>
        <w:t xml:space="preserve">, we can see that the variation in the </w:t>
      </w:r>
      <w:r w:rsidR="00260F80">
        <w:t xml:space="preserve">toughness estimated from </w:t>
      </w:r>
      <w:r>
        <w:t xml:space="preserve">CVN </w:t>
      </w:r>
      <w:r w:rsidR="00260F80">
        <w:t xml:space="preserve">data </w:t>
      </w:r>
      <w:r>
        <w:t xml:space="preserve">is much larger, which leads to </w:t>
      </w:r>
      <w:r w:rsidR="00DE60FA">
        <w:t xml:space="preserve">some </w:t>
      </w:r>
      <w:r>
        <w:t xml:space="preserve">overlap with the CTOD results. </w:t>
      </w:r>
      <w:r w:rsidR="009E340A">
        <w:t xml:space="preserve"> </w:t>
      </w:r>
      <w:r>
        <w:t>This is due to the curve fitting process involved, especially when using the hyperbolic curve fitting only (</w:t>
      </w:r>
      <w:r w:rsidR="009E340A">
        <w:t>t</w:t>
      </w:r>
      <w:r>
        <w:t>anh method) with the upper shelf energy unknown</w:t>
      </w:r>
      <w:r w:rsidR="00DE60FA">
        <w:t xml:space="preserve"> </w:t>
      </w:r>
      <w:r w:rsidR="00945325">
        <w:fldChar w:fldCharType="begin"/>
      </w:r>
      <w:r w:rsidR="00F6042B">
        <w:instrText xml:space="preserve"> ADDIN EN.CITE &lt;EndNote&gt;&lt;Cite&gt;&lt;Author&gt;Wang&lt;/Author&gt;&lt;Year&gt;2018&lt;/Year&gt;&lt;RecNum&gt;788&lt;/RecNum&gt;&lt;DisplayText&gt;[7]&lt;/DisplayText&gt;&lt;record&gt;&lt;rec-number&gt;788&lt;/rec-number&gt;&lt;foreign-keys&gt;&lt;key app="EN" db-id="5dxdsxwwbxpxwqe50xsx5arcwa9svvxfwe92" timestamp="1552320430"&gt;788&lt;/key&gt;&lt;/foreign-keys&gt;&lt;ref-type name="Conference Paper"&gt;47&lt;/ref-type&gt;&lt;contributors&gt;&lt;authors&gt;&lt;author&gt;Wang, Y.&lt;/author&gt;&lt;author&gt;Shenoi, R.A.&lt;/author&gt;&lt;author&gt;He, W.&lt;/author&gt;&lt;author&gt;Xu, L.&lt;/author&gt;&lt;author&gt;MacDonald, A.&lt;/author&gt;&lt;/authors&gt;&lt;/contributors&gt;&lt;titles&gt;&lt;title&gt;Assessing toughness correlation methods for S690 steels based on complete and incomplete charpy transition curves&lt;/title&gt;&lt;secondary-title&gt;3rd International Conference on Safety and Reliability of Ships, Offshore &amp;amp; Subsea Structures&lt;/secondary-title&gt;&lt;/titles&gt;&lt;dates&gt;&lt;year&gt;2018&lt;/year&gt;&lt;/dates&gt;&lt;pub-location&gt;Wuhan, China&lt;/pub-location&gt;&lt;publisher&gt;ASRANet&lt;/publisher&gt;&lt;urls&gt;&lt;/urls&gt;&lt;/record&gt;&lt;/Cite&gt;&lt;/EndNote&gt;</w:instrText>
      </w:r>
      <w:r w:rsidR="00945325">
        <w:fldChar w:fldCharType="separate"/>
      </w:r>
      <w:r w:rsidR="00F6042B">
        <w:rPr>
          <w:noProof/>
        </w:rPr>
        <w:t>[7]</w:t>
      </w:r>
      <w:r w:rsidR="00945325">
        <w:fldChar w:fldCharType="end"/>
      </w:r>
      <w:r>
        <w:t xml:space="preserve">. </w:t>
      </w:r>
      <w:r w:rsidR="001352BD">
        <w:t xml:space="preserve">The overall conservatism generated </w:t>
      </w:r>
      <w:r w:rsidR="00C27CA6">
        <w:t xml:space="preserve">by </w:t>
      </w:r>
      <w:r w:rsidR="0082354B">
        <w:t xml:space="preserve">estimating fracture toughness from CVN data appears to be independent of the method used for such estimate. </w:t>
      </w:r>
      <w:r w:rsidR="009E340A">
        <w:t xml:space="preserve"> </w:t>
      </w:r>
      <w:r>
        <w:t>Similar difference between rule requirement</w:t>
      </w:r>
      <w:r w:rsidR="00DE60FA">
        <w:t>s</w:t>
      </w:r>
      <w:r>
        <w:t xml:space="preserve"> and ECA </w:t>
      </w:r>
      <w:r w:rsidR="00DE60FA">
        <w:t>was</w:t>
      </w:r>
      <w:r>
        <w:t xml:space="preserve"> observed.  </w:t>
      </w:r>
      <w:r w:rsidR="00236998">
        <w:t xml:space="preserve">The range of </w:t>
      </w:r>
      <w:r w:rsidR="00236998">
        <w:lastRenderedPageBreak/>
        <w:t>the absolute value of fracture toughness converted from CTOD and CVN for both design temperatures are summarised in Table 5</w:t>
      </w:r>
      <w:r w:rsidR="00093E48">
        <w:t xml:space="preserve"> for direct quantitative comparison</w:t>
      </w:r>
      <w:r w:rsidR="00236998">
        <w:t xml:space="preserve">. </w:t>
      </w:r>
    </w:p>
    <w:p w14:paraId="05BF2CB8" w14:textId="7889F017" w:rsidR="006A4C6B" w:rsidRDefault="00EB6C50" w:rsidP="006A4C6B">
      <w:r w:rsidRPr="00EB6C50">
        <w:rPr>
          <w:noProof/>
        </w:rPr>
        <mc:AlternateContent>
          <mc:Choice Requires="wpg">
            <w:drawing>
              <wp:inline distT="0" distB="0" distL="0" distR="0" wp14:anchorId="5ECC94EB" wp14:editId="15A87828">
                <wp:extent cx="4578871" cy="5490313"/>
                <wp:effectExtent l="0" t="0" r="0" b="0"/>
                <wp:docPr id="139" name="Group 8">
                  <a:extLst xmlns:a="http://schemas.openxmlformats.org/drawingml/2006/main"/>
                </wp:docPr>
                <wp:cNvGraphicFramePr/>
                <a:graphic xmlns:a="http://schemas.openxmlformats.org/drawingml/2006/main">
                  <a:graphicData uri="http://schemas.microsoft.com/office/word/2010/wordprocessingGroup">
                    <wpg:wgp>
                      <wpg:cNvGrpSpPr/>
                      <wpg:grpSpPr>
                        <a:xfrm>
                          <a:off x="0" y="0"/>
                          <a:ext cx="4578871" cy="5490313"/>
                          <a:chOff x="0" y="0"/>
                          <a:chExt cx="4578871" cy="5490313"/>
                        </a:xfrm>
                      </wpg:grpSpPr>
                      <wpg:graphicFrame>
                        <wpg:cNvPr id="141" name="Chart 141">
                          <a:extLst/>
                        </wpg:cNvPr>
                        <wpg:cNvFrPr>
                          <a:graphicFrameLocks/>
                        </wpg:cNvFrPr>
                        <wpg:xfrm>
                          <a:off x="0" y="2642338"/>
                          <a:ext cx="4569346" cy="2847975"/>
                        </wpg:xfrm>
                        <a:graphic>
                          <a:graphicData uri="http://schemas.openxmlformats.org/drawingml/2006/chart">
                            <c:chart xmlns:c="http://schemas.openxmlformats.org/drawingml/2006/chart" xmlns:r="http://schemas.openxmlformats.org/officeDocument/2006/relationships" r:id="rId43"/>
                          </a:graphicData>
                        </a:graphic>
                      </wpg:graphicFrame>
                      <wpg:graphicFrame>
                        <wpg:cNvPr id="142" name="Chart 142">
                          <a:extLst/>
                        </wpg:cNvPr>
                        <wpg:cNvFrPr>
                          <a:graphicFrameLocks/>
                        </wpg:cNvFrPr>
                        <wpg:xfrm>
                          <a:off x="0" y="0"/>
                          <a:ext cx="4578871" cy="2847975"/>
                        </wpg:xfrm>
                        <a:graphic>
                          <a:graphicData uri="http://schemas.openxmlformats.org/drawingml/2006/chart">
                            <c:chart xmlns:c="http://schemas.openxmlformats.org/drawingml/2006/chart" xmlns:r="http://schemas.openxmlformats.org/officeDocument/2006/relationships" r:id="rId44"/>
                          </a:graphicData>
                        </a:graphic>
                      </wpg:graphicFrame>
                      <wps:wsp>
                        <wps:cNvPr id="143" name="TextBox 6">
                          <a:extLst/>
                        </wps:cNvPr>
                        <wps:cNvSpPr txBox="1"/>
                        <wps:spPr>
                          <a:xfrm>
                            <a:off x="2728799" y="310021"/>
                            <a:ext cx="415925" cy="254000"/>
                          </a:xfrm>
                          <a:prstGeom prst="rect">
                            <a:avLst/>
                          </a:prstGeom>
                          <a:noFill/>
                        </wps:spPr>
                        <wps:txbx>
                          <w:txbxContent>
                            <w:p w14:paraId="28639A00" w14:textId="77777777" w:rsidR="00146AFE" w:rsidRDefault="00146AFE" w:rsidP="00EB6C50">
                              <w:pPr>
                                <w:pStyle w:val="NormalWeb"/>
                                <w:spacing w:before="0" w:beforeAutospacing="0" w:after="0" w:afterAutospacing="0"/>
                                <w:jc w:val="center"/>
                              </w:pPr>
                              <w:r>
                                <w:rPr>
                                  <w:rFonts w:asciiTheme="minorHAnsi" w:hAnsi="Calibri" w:cstheme="minorBidi"/>
                                  <w:b/>
                                  <w:bCs/>
                                  <w:color w:val="000000" w:themeColor="text1"/>
                                  <w:kern w:val="24"/>
                                  <w:sz w:val="21"/>
                                  <w:szCs w:val="21"/>
                                </w:rPr>
                                <w:t>(a)</w:t>
                              </w:r>
                            </w:p>
                          </w:txbxContent>
                        </wps:txbx>
                        <wps:bodyPr wrap="square" rtlCol="0">
                          <a:spAutoFit/>
                        </wps:bodyPr>
                      </wps:wsp>
                      <wps:wsp>
                        <wps:cNvPr id="144" name="TextBox 7">
                          <a:extLst/>
                        </wps:cNvPr>
                        <wps:cNvSpPr txBox="1"/>
                        <wps:spPr>
                          <a:xfrm>
                            <a:off x="2728799" y="2938275"/>
                            <a:ext cx="415925" cy="254000"/>
                          </a:xfrm>
                          <a:prstGeom prst="rect">
                            <a:avLst/>
                          </a:prstGeom>
                          <a:noFill/>
                        </wps:spPr>
                        <wps:txbx>
                          <w:txbxContent>
                            <w:p w14:paraId="1017B510" w14:textId="77777777" w:rsidR="00146AFE" w:rsidRDefault="00146AFE" w:rsidP="00EB6C50">
                              <w:pPr>
                                <w:pStyle w:val="NormalWeb"/>
                                <w:spacing w:before="0" w:beforeAutospacing="0" w:after="0" w:afterAutospacing="0"/>
                                <w:jc w:val="center"/>
                              </w:pPr>
                              <w:r>
                                <w:rPr>
                                  <w:rFonts w:asciiTheme="minorHAnsi" w:hAnsi="Calibri" w:cstheme="minorBidi"/>
                                  <w:b/>
                                  <w:bCs/>
                                  <w:color w:val="000000" w:themeColor="text1"/>
                                  <w:kern w:val="24"/>
                                  <w:sz w:val="21"/>
                                  <w:szCs w:val="21"/>
                                </w:rPr>
                                <w:t>(b)</w:t>
                              </w:r>
                            </w:p>
                          </w:txbxContent>
                        </wps:txbx>
                        <wps:bodyPr wrap="square" rtlCol="0">
                          <a:spAutoFit/>
                        </wps:bodyPr>
                      </wps:wsp>
                    </wpg:wgp>
                  </a:graphicData>
                </a:graphic>
              </wp:inline>
            </w:drawing>
          </mc:Choice>
          <mc:Fallback>
            <w:pict>
              <v:group w14:anchorId="5ECC94EB" id="_x0000_s1070" style="width:360.55pt;height:432.3pt;mso-position-horizontal-relative:char;mso-position-vertical-relative:line" coordsize="45788,54903"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">
                <v:shape id="Chart 141" o:spid="_x0000_s1071" type="#_x0000_t75" style="position:absolute;top:26395;width:45720;height:285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">
                  <v:imagedata r:id="rId45" o:title=""/>
                  <o:lock v:ext="edit" aspectratio="f"/>
                </v:shape>
                <v:shape id="Chart 142" o:spid="_x0000_s1072" type="#_x0000_t75" style="position:absolute;width:45841;height:285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">
                  <v:imagedata r:id="rId46" o:title=""/>
                  <o:lock v:ext="edit" aspectratio="f"/>
                </v:shape>
                <v:shape id="TextBox 6" o:spid="_x0000_s1073" type="#_x0000_t202" style="position:absolute;left:27287;top:3100;width:4160;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VTsAA&#10;AADcAAAADwAAAGRycy9kb3ducmV2LnhtbERPTWvCQBC9F/wPywi91Y3aSkldRdSCBy/VeB+y02xo&#10;djZkRxP/fbdQ8DaP9znL9eAbdaMu1oENTCcZKOIy2JorA8X58+UdVBRki01gMnCnCOvV6GmJuQ09&#10;f9HtJJVKIRxzNOBE2lzrWDryGCehJU7cd+g8SoJdpW2HfQr3jZ5l2UJ7rDk1OGxp66j8OV29ARG7&#10;md6LvY+Hy3Dc9S4r37Aw5nk8bD5ACQ3yEP+7DzbNf53D3zPpAr3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VTsAAAADcAAAADwAAAAAAAAAAAAAAAACYAgAAZHJzL2Rvd25y&#10;ZXYueG1sUEsFBgAAAAAEAAQA9QAAAIUDAAAAAA==&#10;" filled="f" stroked="f">
                  <v:textbox style="mso-fit-shape-to-text:t">
                    <w:txbxContent>
                      <w:p w14:paraId="28639A00" w14:textId="77777777" w:rsidR="00146AFE" w:rsidRDefault="00146AFE" w:rsidP="00EB6C50">
                        <w:pPr>
                          <w:pStyle w:val="NormalWeb"/>
                          <w:spacing w:before="0" w:beforeAutospacing="0" w:after="0" w:afterAutospacing="0"/>
                          <w:jc w:val="center"/>
                        </w:pPr>
                        <w:r>
                          <w:rPr>
                            <w:rFonts w:asciiTheme="minorHAnsi" w:hAnsi="Calibri" w:cstheme="minorBidi"/>
                            <w:b/>
                            <w:bCs/>
                            <w:color w:val="000000" w:themeColor="text1"/>
                            <w:kern w:val="24"/>
                            <w:sz w:val="21"/>
                            <w:szCs w:val="21"/>
                          </w:rPr>
                          <w:t>(a)</w:t>
                        </w:r>
                      </w:p>
                    </w:txbxContent>
                  </v:textbox>
                </v:shape>
                <v:shape id="TextBox 7" o:spid="_x0000_s1074" type="#_x0000_t202" style="position:absolute;left:27287;top:29382;width:4160;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UNOsAA&#10;AADcAAAADwAAAGRycy9kb3ducmV2LnhtbERPTWvCQBC9F/wPyxS81Y1iRVJXEa3goRc13ofsNBua&#10;nQ3ZqYn/vlsQvM3jfc5qM/hG3aiLdWAD00kGirgMtubKQHE5vC1BRUG22AQmA3eKsFmPXlaY29Dz&#10;iW5nqVQK4ZijASfS5lrH0pHHOAktceK+Q+dREuwqbTvsU7hv9CzLFtpjzanBYUs7R+XP+dcbELHb&#10;6b349PF4Hb72vcvKdyyMGb8O2w9QQoM8xQ/30ab58zn8P5Mu0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4UNOsAAAADcAAAADwAAAAAAAAAAAAAAAACYAgAAZHJzL2Rvd25y&#10;ZXYueG1sUEsFBgAAAAAEAAQA9QAAAIUDAAAAAA==&#10;" filled="f" stroked="f">
                  <v:textbox style="mso-fit-shape-to-text:t">
                    <w:txbxContent>
                      <w:p w14:paraId="1017B510" w14:textId="77777777" w:rsidR="00146AFE" w:rsidRDefault="00146AFE" w:rsidP="00EB6C50">
                        <w:pPr>
                          <w:pStyle w:val="NormalWeb"/>
                          <w:spacing w:before="0" w:beforeAutospacing="0" w:after="0" w:afterAutospacing="0"/>
                          <w:jc w:val="center"/>
                        </w:pPr>
                        <w:r>
                          <w:rPr>
                            <w:rFonts w:asciiTheme="minorHAnsi" w:hAnsi="Calibri" w:cstheme="minorBidi"/>
                            <w:b/>
                            <w:bCs/>
                            <w:color w:val="000000" w:themeColor="text1"/>
                            <w:kern w:val="24"/>
                            <w:sz w:val="21"/>
                            <w:szCs w:val="21"/>
                          </w:rPr>
                          <w:t>(b)</w:t>
                        </w:r>
                      </w:p>
                    </w:txbxContent>
                  </v:textbox>
                </v:shape>
                <w10:anchorlock/>
              </v:group>
            </w:pict>
          </mc:Fallback>
        </mc:AlternateContent>
      </w:r>
    </w:p>
    <w:p w14:paraId="122353EE" w14:textId="3430D939" w:rsidR="006A4C6B" w:rsidRDefault="006A4C6B" w:rsidP="006A4C6B">
      <w:pPr>
        <w:pStyle w:val="Caption"/>
      </w:pPr>
      <w:bookmarkStart w:id="20" w:name="_Ref4159119"/>
      <w:r w:rsidRPr="00280A96">
        <w:t xml:space="preserve">Figure </w:t>
      </w:r>
      <w:r>
        <w:rPr>
          <w:noProof/>
        </w:rPr>
        <w:fldChar w:fldCharType="begin"/>
      </w:r>
      <w:r>
        <w:rPr>
          <w:noProof/>
        </w:rPr>
        <w:instrText xml:space="preserve"> SEQ Figure \* ARABIC </w:instrText>
      </w:r>
      <w:r>
        <w:rPr>
          <w:noProof/>
        </w:rPr>
        <w:fldChar w:fldCharType="separate"/>
      </w:r>
      <w:r w:rsidR="00264DF5">
        <w:rPr>
          <w:noProof/>
        </w:rPr>
        <w:t>11</w:t>
      </w:r>
      <w:r>
        <w:rPr>
          <w:noProof/>
        </w:rPr>
        <w:fldChar w:fldCharType="end"/>
      </w:r>
      <w:bookmarkEnd w:id="20"/>
      <w:r w:rsidRPr="00280A96">
        <w:t xml:space="preserve">.  </w:t>
      </w:r>
      <w:r>
        <w:t>Comparison between</w:t>
      </w:r>
      <w:r w:rsidR="00EB6C50">
        <w:t xml:space="preserve"> baseline ECA, industrial data</w:t>
      </w:r>
      <w:r>
        <w:t xml:space="preserve">, EN standard and LR rule requirement for assessing temperature of -20 </w:t>
      </w:r>
      <w:r>
        <w:rPr>
          <w:rFonts w:cstheme="minorHAnsi"/>
        </w:rPr>
        <w:t>°</w:t>
      </w:r>
      <w:r>
        <w:t>C: (a)</w:t>
      </w:r>
      <w:r w:rsidR="00EB6C50">
        <w:t xml:space="preserve"> CVN converted using FITNET method</w:t>
      </w:r>
      <w:r>
        <w:t xml:space="preserve">; (b) </w:t>
      </w:r>
      <w:r w:rsidR="00EB6C50">
        <w:t xml:space="preserve">CVN converted using </w:t>
      </w:r>
      <w:r w:rsidR="001709B6">
        <w:t xml:space="preserve">Tanh </w:t>
      </w:r>
      <w:r w:rsidR="00EB6C50">
        <w:t>(hyperbolic curve fitting) method</w:t>
      </w:r>
      <w:r>
        <w:rPr>
          <w:lang w:val="en"/>
        </w:rPr>
        <w:t xml:space="preserve">. Error bars represent the 95% confidence interval. </w:t>
      </w:r>
      <w:r w:rsidR="007A1759">
        <w:rPr>
          <w:lang w:val="en"/>
        </w:rPr>
        <w:t>Mini_CTOD represents the minimum of three CTOD test values.</w:t>
      </w:r>
    </w:p>
    <w:p w14:paraId="57B2256E" w14:textId="6B791326" w:rsidR="006A4C6B" w:rsidRDefault="006A4C6B" w:rsidP="006A4C6B"/>
    <w:p w14:paraId="28551F2B" w14:textId="4D438A94" w:rsidR="008658A4" w:rsidRPr="005D212F" w:rsidRDefault="008658A4" w:rsidP="008658A4">
      <w:pPr>
        <w:pStyle w:val="Caption"/>
        <w:rPr>
          <w:b/>
        </w:rPr>
      </w:pPr>
      <w:r>
        <w:t xml:space="preserve">Table </w:t>
      </w:r>
      <w:r>
        <w:rPr>
          <w:noProof/>
        </w:rPr>
        <w:t>5</w:t>
      </w:r>
      <w:r w:rsidRPr="005D212F">
        <w:t xml:space="preserve">. </w:t>
      </w:r>
      <w:r>
        <w:t xml:space="preserve">Range of fracture toughness </w:t>
      </w:r>
      <w:r w:rsidR="00097C99">
        <w:t>(MPa</w:t>
      </w:r>
      <w:r w:rsidR="00097C99">
        <w:rPr>
          <w:rFonts w:cstheme="minorHAnsi"/>
        </w:rPr>
        <w:t>√</w:t>
      </w:r>
      <w:r w:rsidR="00097C99">
        <w:t xml:space="preserve">m) </w:t>
      </w:r>
      <w:r>
        <w:t>converted from CTOD and CVN</w:t>
      </w:r>
      <w:r w:rsidR="00347EAE">
        <w:t xml:space="preserve"> in the industrial dataset</w:t>
      </w:r>
    </w:p>
    <w:tbl>
      <w:tblPr>
        <w:tblStyle w:val="TableGrid"/>
        <w:tblW w:w="0" w:type="auto"/>
        <w:tblLayout w:type="fixed"/>
        <w:tblLook w:val="04A0" w:firstRow="1" w:lastRow="0" w:firstColumn="1" w:lastColumn="0" w:noHBand="0" w:noVBand="1"/>
      </w:tblPr>
      <w:tblGrid>
        <w:gridCol w:w="2405"/>
        <w:gridCol w:w="1039"/>
        <w:gridCol w:w="1040"/>
        <w:gridCol w:w="1039"/>
        <w:gridCol w:w="1040"/>
        <w:gridCol w:w="1039"/>
        <w:gridCol w:w="1040"/>
      </w:tblGrid>
      <w:tr w:rsidR="00C834B6" w:rsidRPr="008847F5" w14:paraId="529D77E7" w14:textId="77777777" w:rsidTr="00913F9C">
        <w:trPr>
          <w:trHeight w:val="300"/>
        </w:trPr>
        <w:tc>
          <w:tcPr>
            <w:tcW w:w="2405" w:type="dxa"/>
            <w:noWrap/>
            <w:hideMark/>
          </w:tcPr>
          <w:p w14:paraId="3494F02A" w14:textId="77777777" w:rsidR="00C834B6" w:rsidRPr="00586C72" w:rsidRDefault="00C834B6" w:rsidP="00146AFE">
            <w:pPr>
              <w:rPr>
                <w:sz w:val="20"/>
                <w:szCs w:val="20"/>
              </w:rPr>
            </w:pPr>
            <w:r w:rsidRPr="00586C72">
              <w:rPr>
                <w:sz w:val="20"/>
                <w:szCs w:val="20"/>
              </w:rPr>
              <w:t>Thickness</w:t>
            </w:r>
          </w:p>
        </w:tc>
        <w:tc>
          <w:tcPr>
            <w:tcW w:w="1039" w:type="dxa"/>
            <w:noWrap/>
            <w:hideMark/>
          </w:tcPr>
          <w:p w14:paraId="50CE5CF7" w14:textId="77777777" w:rsidR="00C834B6" w:rsidRPr="00B160BB" w:rsidRDefault="00C834B6" w:rsidP="00146AFE">
            <w:pPr>
              <w:rPr>
                <w:sz w:val="20"/>
                <w:szCs w:val="20"/>
              </w:rPr>
            </w:pPr>
            <w:r w:rsidRPr="00B160BB">
              <w:rPr>
                <w:sz w:val="20"/>
                <w:szCs w:val="20"/>
              </w:rPr>
              <w:t>12 mm</w:t>
            </w:r>
          </w:p>
        </w:tc>
        <w:tc>
          <w:tcPr>
            <w:tcW w:w="1040" w:type="dxa"/>
            <w:noWrap/>
            <w:hideMark/>
          </w:tcPr>
          <w:p w14:paraId="17D1442D" w14:textId="77777777" w:rsidR="00C834B6" w:rsidRPr="00652192" w:rsidRDefault="00C834B6" w:rsidP="00146AFE">
            <w:pPr>
              <w:rPr>
                <w:sz w:val="20"/>
                <w:szCs w:val="20"/>
              </w:rPr>
            </w:pPr>
            <w:r w:rsidRPr="00652192">
              <w:rPr>
                <w:sz w:val="20"/>
                <w:szCs w:val="20"/>
              </w:rPr>
              <w:t>25 mm</w:t>
            </w:r>
          </w:p>
        </w:tc>
        <w:tc>
          <w:tcPr>
            <w:tcW w:w="1039" w:type="dxa"/>
            <w:noWrap/>
            <w:hideMark/>
          </w:tcPr>
          <w:p w14:paraId="52314106" w14:textId="77777777" w:rsidR="00C834B6" w:rsidRPr="002D1321" w:rsidRDefault="00C834B6" w:rsidP="00146AFE">
            <w:pPr>
              <w:rPr>
                <w:sz w:val="20"/>
                <w:szCs w:val="20"/>
              </w:rPr>
            </w:pPr>
            <w:r w:rsidRPr="002D1321">
              <w:rPr>
                <w:sz w:val="20"/>
                <w:szCs w:val="20"/>
              </w:rPr>
              <w:t>40 mm</w:t>
            </w:r>
          </w:p>
        </w:tc>
        <w:tc>
          <w:tcPr>
            <w:tcW w:w="1040" w:type="dxa"/>
            <w:noWrap/>
            <w:hideMark/>
          </w:tcPr>
          <w:p w14:paraId="46985261" w14:textId="77777777" w:rsidR="00C834B6" w:rsidRPr="002D1321" w:rsidRDefault="00C834B6" w:rsidP="00146AFE">
            <w:pPr>
              <w:rPr>
                <w:sz w:val="20"/>
                <w:szCs w:val="20"/>
              </w:rPr>
            </w:pPr>
            <w:r w:rsidRPr="002D1321">
              <w:rPr>
                <w:sz w:val="20"/>
                <w:szCs w:val="20"/>
              </w:rPr>
              <w:t>100 mm</w:t>
            </w:r>
          </w:p>
        </w:tc>
        <w:tc>
          <w:tcPr>
            <w:tcW w:w="1039" w:type="dxa"/>
            <w:noWrap/>
            <w:hideMark/>
          </w:tcPr>
          <w:p w14:paraId="5C9D2CDA" w14:textId="77777777" w:rsidR="00C834B6" w:rsidRPr="002D1321" w:rsidRDefault="00C834B6" w:rsidP="00146AFE">
            <w:pPr>
              <w:rPr>
                <w:sz w:val="20"/>
                <w:szCs w:val="20"/>
              </w:rPr>
            </w:pPr>
            <w:r w:rsidRPr="002D1321">
              <w:rPr>
                <w:sz w:val="20"/>
                <w:szCs w:val="20"/>
              </w:rPr>
              <w:t>120 mm</w:t>
            </w:r>
          </w:p>
        </w:tc>
        <w:tc>
          <w:tcPr>
            <w:tcW w:w="1040" w:type="dxa"/>
            <w:noWrap/>
            <w:hideMark/>
          </w:tcPr>
          <w:p w14:paraId="14CE8A54" w14:textId="77777777" w:rsidR="00C834B6" w:rsidRPr="002D1321" w:rsidRDefault="00C834B6" w:rsidP="00146AFE">
            <w:pPr>
              <w:rPr>
                <w:sz w:val="20"/>
                <w:szCs w:val="20"/>
              </w:rPr>
            </w:pPr>
            <w:r w:rsidRPr="002D1321">
              <w:rPr>
                <w:sz w:val="20"/>
                <w:szCs w:val="20"/>
              </w:rPr>
              <w:t>160 mm</w:t>
            </w:r>
          </w:p>
        </w:tc>
      </w:tr>
      <w:tr w:rsidR="00C834B6" w:rsidRPr="008847F5" w14:paraId="7266A1EB" w14:textId="77777777" w:rsidTr="00913F9C">
        <w:trPr>
          <w:trHeight w:val="300"/>
        </w:trPr>
        <w:tc>
          <w:tcPr>
            <w:tcW w:w="8642" w:type="dxa"/>
            <w:gridSpan w:val="7"/>
            <w:noWrap/>
          </w:tcPr>
          <w:p w14:paraId="7E0DCC61" w14:textId="77777777" w:rsidR="00C834B6" w:rsidRPr="001E256E" w:rsidRDefault="00C834B6" w:rsidP="00146AFE">
            <w:pPr>
              <w:rPr>
                <w:b/>
                <w:sz w:val="20"/>
                <w:szCs w:val="20"/>
              </w:rPr>
            </w:pPr>
            <w:r w:rsidRPr="001E256E">
              <w:rPr>
                <w:b/>
                <w:sz w:val="20"/>
                <w:szCs w:val="20"/>
              </w:rPr>
              <w:t>Design temperature</w:t>
            </w:r>
            <w:r>
              <w:rPr>
                <w:b/>
                <w:sz w:val="20"/>
                <w:szCs w:val="20"/>
              </w:rPr>
              <w:t xml:space="preserve"> =</w:t>
            </w:r>
            <w:r w:rsidRPr="001E256E">
              <w:rPr>
                <w:b/>
                <w:sz w:val="20"/>
                <w:szCs w:val="20"/>
              </w:rPr>
              <w:t xml:space="preserve"> -10 </w:t>
            </w:r>
            <w:r w:rsidRPr="001E256E">
              <w:rPr>
                <w:rFonts w:cstheme="minorHAnsi"/>
                <w:b/>
                <w:sz w:val="20"/>
                <w:szCs w:val="20"/>
              </w:rPr>
              <w:t>°</w:t>
            </w:r>
            <w:r w:rsidRPr="001E256E">
              <w:rPr>
                <w:b/>
                <w:sz w:val="20"/>
                <w:szCs w:val="20"/>
              </w:rPr>
              <w:t>C</w:t>
            </w:r>
          </w:p>
        </w:tc>
      </w:tr>
      <w:tr w:rsidR="00C834B6" w:rsidRPr="008847F5" w14:paraId="317FB826" w14:textId="77777777" w:rsidTr="00913F9C">
        <w:trPr>
          <w:trHeight w:val="300"/>
        </w:trPr>
        <w:tc>
          <w:tcPr>
            <w:tcW w:w="2405" w:type="dxa"/>
            <w:noWrap/>
          </w:tcPr>
          <w:p w14:paraId="665E97CD" w14:textId="77777777" w:rsidR="00C834B6" w:rsidRPr="00586C72" w:rsidRDefault="009E3FAE" w:rsidP="00146AFE">
            <w:pPr>
              <w:rPr>
                <w:sz w:val="20"/>
                <w:szCs w:val="20"/>
              </w:rPr>
            </w:pPr>
            <m:oMath>
              <m:sSub>
                <m:sSubPr>
                  <m:ctrlPr>
                    <w:rPr>
                      <w:rFonts w:ascii="Cambria Math" w:hAnsi="Cambria Math"/>
                      <w:i/>
                      <w:sz w:val="20"/>
                      <w:szCs w:val="20"/>
                    </w:rPr>
                  </m:ctrlPr>
                </m:sSubPr>
                <m:e>
                  <m:r>
                    <w:rPr>
                      <w:rFonts w:ascii="Cambria Math" w:hAnsi="Cambria Math"/>
                      <w:sz w:val="20"/>
                      <w:szCs w:val="20"/>
                    </w:rPr>
                    <m:t>K</m:t>
                  </m:r>
                </m:e>
                <m:sub>
                  <m:r>
                    <m:rPr>
                      <m:sty m:val="p"/>
                    </m:rPr>
                    <w:rPr>
                      <w:rFonts w:ascii="Cambria Math" w:hAnsi="Cambria Math"/>
                      <w:sz w:val="20"/>
                      <w:szCs w:val="20"/>
                    </w:rPr>
                    <m:t>mat</m:t>
                  </m:r>
                </m:sub>
              </m:sSub>
            </m:oMath>
            <w:r w:rsidR="00C834B6">
              <w:rPr>
                <w:sz w:val="20"/>
                <w:szCs w:val="20"/>
              </w:rPr>
              <w:t xml:space="preserve"> from CTOD</w:t>
            </w:r>
          </w:p>
        </w:tc>
        <w:tc>
          <w:tcPr>
            <w:tcW w:w="1039" w:type="dxa"/>
            <w:tcBorders>
              <w:tr2bl w:val="single" w:sz="4" w:space="0" w:color="auto"/>
            </w:tcBorders>
            <w:noWrap/>
          </w:tcPr>
          <w:p w14:paraId="55F26ECF" w14:textId="77777777" w:rsidR="00C834B6" w:rsidRPr="007D49C1" w:rsidRDefault="00C834B6" w:rsidP="00146AFE">
            <w:pPr>
              <w:rPr>
                <w:sz w:val="20"/>
                <w:szCs w:val="20"/>
              </w:rPr>
            </w:pPr>
          </w:p>
        </w:tc>
        <w:tc>
          <w:tcPr>
            <w:tcW w:w="1040" w:type="dxa"/>
            <w:tcBorders>
              <w:tr2bl w:val="single" w:sz="4" w:space="0" w:color="auto"/>
            </w:tcBorders>
            <w:noWrap/>
          </w:tcPr>
          <w:p w14:paraId="5091E526" w14:textId="77777777" w:rsidR="00C834B6" w:rsidRPr="00B160BB" w:rsidRDefault="00C834B6" w:rsidP="00146AFE">
            <w:pPr>
              <w:rPr>
                <w:sz w:val="20"/>
                <w:szCs w:val="20"/>
              </w:rPr>
            </w:pPr>
          </w:p>
        </w:tc>
        <w:tc>
          <w:tcPr>
            <w:tcW w:w="1039" w:type="dxa"/>
            <w:tcBorders>
              <w:tr2bl w:val="single" w:sz="4" w:space="0" w:color="auto"/>
            </w:tcBorders>
            <w:noWrap/>
          </w:tcPr>
          <w:p w14:paraId="0810B681" w14:textId="77777777" w:rsidR="00C834B6" w:rsidRPr="00B160BB" w:rsidRDefault="00C834B6" w:rsidP="00146AFE">
            <w:pPr>
              <w:rPr>
                <w:b/>
                <w:sz w:val="20"/>
                <w:szCs w:val="20"/>
              </w:rPr>
            </w:pPr>
          </w:p>
        </w:tc>
        <w:tc>
          <w:tcPr>
            <w:tcW w:w="1040" w:type="dxa"/>
            <w:noWrap/>
          </w:tcPr>
          <w:p w14:paraId="04362239" w14:textId="77777777" w:rsidR="00C834B6" w:rsidRPr="00746F71" w:rsidRDefault="00C834B6" w:rsidP="00146AFE">
            <w:pPr>
              <w:rPr>
                <w:sz w:val="20"/>
                <w:szCs w:val="20"/>
              </w:rPr>
            </w:pPr>
            <w:r>
              <w:rPr>
                <w:sz w:val="20"/>
                <w:szCs w:val="20"/>
              </w:rPr>
              <w:t>218 – 459</w:t>
            </w:r>
          </w:p>
        </w:tc>
        <w:tc>
          <w:tcPr>
            <w:tcW w:w="1039" w:type="dxa"/>
            <w:noWrap/>
          </w:tcPr>
          <w:p w14:paraId="2BCB9064" w14:textId="77777777" w:rsidR="00C834B6" w:rsidRPr="00B160BB" w:rsidRDefault="00C834B6" w:rsidP="00146AFE">
            <w:pPr>
              <w:rPr>
                <w:sz w:val="20"/>
                <w:szCs w:val="20"/>
              </w:rPr>
            </w:pPr>
            <w:r w:rsidRPr="00B160BB">
              <w:rPr>
                <w:sz w:val="20"/>
                <w:szCs w:val="20"/>
              </w:rPr>
              <w:t>152 – 185</w:t>
            </w:r>
          </w:p>
        </w:tc>
        <w:tc>
          <w:tcPr>
            <w:tcW w:w="1040" w:type="dxa"/>
            <w:noWrap/>
          </w:tcPr>
          <w:p w14:paraId="3B6F2232" w14:textId="77777777" w:rsidR="00C834B6" w:rsidRPr="005054F4" w:rsidRDefault="00C834B6" w:rsidP="00146AFE">
            <w:pPr>
              <w:rPr>
                <w:sz w:val="20"/>
                <w:szCs w:val="20"/>
              </w:rPr>
            </w:pPr>
            <w:r>
              <w:rPr>
                <w:sz w:val="20"/>
                <w:szCs w:val="20"/>
              </w:rPr>
              <w:t>200 – 330</w:t>
            </w:r>
          </w:p>
        </w:tc>
      </w:tr>
      <w:tr w:rsidR="00C834B6" w:rsidRPr="008847F5" w14:paraId="1CA52AA1" w14:textId="77777777" w:rsidTr="00913F9C">
        <w:trPr>
          <w:trHeight w:val="300"/>
        </w:trPr>
        <w:tc>
          <w:tcPr>
            <w:tcW w:w="2405" w:type="dxa"/>
            <w:noWrap/>
          </w:tcPr>
          <w:p w14:paraId="0BC8576F" w14:textId="77777777" w:rsidR="00C834B6" w:rsidRPr="00586C72" w:rsidRDefault="009E3FAE" w:rsidP="00146AFE">
            <w:pPr>
              <w:rPr>
                <w:sz w:val="20"/>
                <w:szCs w:val="20"/>
              </w:rPr>
            </w:pPr>
            <m:oMath>
              <m:sSub>
                <m:sSubPr>
                  <m:ctrlPr>
                    <w:rPr>
                      <w:rFonts w:ascii="Cambria Math" w:hAnsi="Cambria Math"/>
                      <w:i/>
                      <w:sz w:val="20"/>
                      <w:szCs w:val="20"/>
                    </w:rPr>
                  </m:ctrlPr>
                </m:sSubPr>
                <m:e>
                  <m:r>
                    <w:rPr>
                      <w:rFonts w:ascii="Cambria Math" w:hAnsi="Cambria Math"/>
                      <w:sz w:val="20"/>
                      <w:szCs w:val="20"/>
                    </w:rPr>
                    <m:t>K</m:t>
                  </m:r>
                </m:e>
                <m:sub>
                  <m:r>
                    <m:rPr>
                      <m:sty m:val="p"/>
                    </m:rPr>
                    <w:rPr>
                      <w:rFonts w:ascii="Cambria Math" w:hAnsi="Cambria Math"/>
                      <w:sz w:val="20"/>
                      <w:szCs w:val="20"/>
                    </w:rPr>
                    <m:t>mat</m:t>
                  </m:r>
                </m:sub>
              </m:sSub>
            </m:oMath>
            <w:r w:rsidR="00C834B6">
              <w:rPr>
                <w:sz w:val="20"/>
                <w:szCs w:val="20"/>
              </w:rPr>
              <w:t xml:space="preserve"> from </w:t>
            </w:r>
            <w:r w:rsidR="00C834B6" w:rsidRPr="00F73D5B">
              <w:rPr>
                <w:i/>
                <w:sz w:val="20"/>
                <w:szCs w:val="20"/>
              </w:rPr>
              <w:t>T</w:t>
            </w:r>
            <w:r w:rsidR="00C834B6" w:rsidRPr="00F73D5B">
              <w:rPr>
                <w:sz w:val="20"/>
                <w:szCs w:val="20"/>
                <w:vertAlign w:val="subscript"/>
              </w:rPr>
              <w:t>27J</w:t>
            </w:r>
            <w:r w:rsidR="00C834B6">
              <w:rPr>
                <w:sz w:val="20"/>
                <w:szCs w:val="20"/>
              </w:rPr>
              <w:t xml:space="preserve"> (FITNET)</w:t>
            </w:r>
          </w:p>
        </w:tc>
        <w:tc>
          <w:tcPr>
            <w:tcW w:w="1039" w:type="dxa"/>
            <w:tcBorders>
              <w:tr2bl w:val="single" w:sz="4" w:space="0" w:color="auto"/>
            </w:tcBorders>
            <w:noWrap/>
          </w:tcPr>
          <w:p w14:paraId="1FCEF7B2" w14:textId="77777777" w:rsidR="00C834B6" w:rsidRPr="007D49C1" w:rsidRDefault="00C834B6" w:rsidP="00146AFE">
            <w:pPr>
              <w:rPr>
                <w:sz w:val="20"/>
                <w:szCs w:val="20"/>
              </w:rPr>
            </w:pPr>
          </w:p>
        </w:tc>
        <w:tc>
          <w:tcPr>
            <w:tcW w:w="1040" w:type="dxa"/>
            <w:tcBorders>
              <w:tr2bl w:val="single" w:sz="4" w:space="0" w:color="auto"/>
            </w:tcBorders>
            <w:noWrap/>
          </w:tcPr>
          <w:p w14:paraId="62012E3F" w14:textId="77777777" w:rsidR="00C834B6" w:rsidRPr="007D49C1" w:rsidRDefault="00C834B6" w:rsidP="00146AFE">
            <w:pPr>
              <w:rPr>
                <w:b/>
                <w:sz w:val="20"/>
                <w:szCs w:val="20"/>
              </w:rPr>
            </w:pPr>
          </w:p>
        </w:tc>
        <w:tc>
          <w:tcPr>
            <w:tcW w:w="1039" w:type="dxa"/>
            <w:tcBorders>
              <w:tr2bl w:val="single" w:sz="4" w:space="0" w:color="auto"/>
            </w:tcBorders>
            <w:noWrap/>
          </w:tcPr>
          <w:p w14:paraId="625804C5" w14:textId="77777777" w:rsidR="00C834B6" w:rsidRPr="00B160BB" w:rsidRDefault="00C834B6" w:rsidP="00146AFE">
            <w:pPr>
              <w:rPr>
                <w:sz w:val="20"/>
                <w:szCs w:val="20"/>
              </w:rPr>
            </w:pPr>
          </w:p>
        </w:tc>
        <w:tc>
          <w:tcPr>
            <w:tcW w:w="1040" w:type="dxa"/>
            <w:noWrap/>
          </w:tcPr>
          <w:p w14:paraId="65BBEA42" w14:textId="77777777" w:rsidR="00C834B6" w:rsidRPr="00097C99" w:rsidRDefault="00C834B6" w:rsidP="00146AFE">
            <w:pPr>
              <w:rPr>
                <w:sz w:val="20"/>
                <w:szCs w:val="20"/>
              </w:rPr>
            </w:pPr>
            <w:r>
              <w:rPr>
                <w:sz w:val="20"/>
                <w:szCs w:val="20"/>
              </w:rPr>
              <w:t>85 – 141</w:t>
            </w:r>
          </w:p>
        </w:tc>
        <w:tc>
          <w:tcPr>
            <w:tcW w:w="1039" w:type="dxa"/>
            <w:noWrap/>
          </w:tcPr>
          <w:p w14:paraId="7516C701" w14:textId="77777777" w:rsidR="00C834B6" w:rsidRPr="00B160BB" w:rsidRDefault="00C834B6" w:rsidP="00146AFE">
            <w:pPr>
              <w:rPr>
                <w:sz w:val="20"/>
                <w:szCs w:val="20"/>
              </w:rPr>
            </w:pPr>
            <w:r>
              <w:rPr>
                <w:sz w:val="20"/>
                <w:szCs w:val="20"/>
              </w:rPr>
              <w:t>93 – 94</w:t>
            </w:r>
          </w:p>
        </w:tc>
        <w:tc>
          <w:tcPr>
            <w:tcW w:w="1040" w:type="dxa"/>
            <w:noWrap/>
          </w:tcPr>
          <w:p w14:paraId="05DD7A30" w14:textId="77777777" w:rsidR="00C834B6" w:rsidRPr="007D49C1" w:rsidRDefault="00C834B6" w:rsidP="00146AFE">
            <w:pPr>
              <w:rPr>
                <w:sz w:val="20"/>
                <w:szCs w:val="20"/>
              </w:rPr>
            </w:pPr>
            <w:r w:rsidRPr="007D49C1">
              <w:rPr>
                <w:sz w:val="20"/>
                <w:szCs w:val="20"/>
              </w:rPr>
              <w:t>87 – 194</w:t>
            </w:r>
          </w:p>
        </w:tc>
      </w:tr>
      <w:tr w:rsidR="00C834B6" w:rsidRPr="008847F5" w14:paraId="06AB5A88" w14:textId="77777777" w:rsidTr="00913F9C">
        <w:trPr>
          <w:trHeight w:val="300"/>
        </w:trPr>
        <w:tc>
          <w:tcPr>
            <w:tcW w:w="2405" w:type="dxa"/>
            <w:noWrap/>
          </w:tcPr>
          <w:p w14:paraId="076115E5" w14:textId="77777777" w:rsidR="00C834B6" w:rsidRPr="008847F5" w:rsidRDefault="009E3FAE" w:rsidP="00146AFE">
            <w:pPr>
              <w:rPr>
                <w:rFonts w:ascii="Calibri" w:eastAsia="SimSun" w:hAnsi="Calibri" w:cs="Arial"/>
                <w:sz w:val="20"/>
                <w:szCs w:val="20"/>
              </w:rPr>
            </w:pPr>
            <m:oMath>
              <m:sSub>
                <m:sSubPr>
                  <m:ctrlPr>
                    <w:rPr>
                      <w:rFonts w:ascii="Cambria Math" w:hAnsi="Cambria Math"/>
                      <w:i/>
                      <w:sz w:val="20"/>
                      <w:szCs w:val="20"/>
                    </w:rPr>
                  </m:ctrlPr>
                </m:sSubPr>
                <m:e>
                  <m:r>
                    <w:rPr>
                      <w:rFonts w:ascii="Cambria Math" w:hAnsi="Cambria Math"/>
                      <w:sz w:val="20"/>
                      <w:szCs w:val="20"/>
                    </w:rPr>
                    <m:t>K</m:t>
                  </m:r>
                </m:e>
                <m:sub>
                  <m:r>
                    <m:rPr>
                      <m:sty m:val="p"/>
                    </m:rPr>
                    <w:rPr>
                      <w:rFonts w:ascii="Cambria Math" w:hAnsi="Cambria Math"/>
                      <w:sz w:val="20"/>
                      <w:szCs w:val="20"/>
                    </w:rPr>
                    <m:t>mat</m:t>
                  </m:r>
                </m:sub>
              </m:sSub>
            </m:oMath>
            <w:r w:rsidR="00C834B6">
              <w:rPr>
                <w:sz w:val="20"/>
                <w:szCs w:val="20"/>
              </w:rPr>
              <w:t xml:space="preserve"> from </w:t>
            </w:r>
            <w:r w:rsidR="00C834B6" w:rsidRPr="008847F5">
              <w:rPr>
                <w:i/>
                <w:sz w:val="20"/>
                <w:szCs w:val="20"/>
              </w:rPr>
              <w:t>T</w:t>
            </w:r>
            <w:r w:rsidR="00C834B6">
              <w:rPr>
                <w:sz w:val="20"/>
                <w:szCs w:val="20"/>
                <w:vertAlign w:val="subscript"/>
              </w:rPr>
              <w:t>40</w:t>
            </w:r>
            <w:r w:rsidR="00C834B6" w:rsidRPr="008847F5">
              <w:rPr>
                <w:sz w:val="20"/>
                <w:szCs w:val="20"/>
                <w:vertAlign w:val="subscript"/>
              </w:rPr>
              <w:t>J</w:t>
            </w:r>
            <w:r w:rsidR="00C834B6">
              <w:rPr>
                <w:sz w:val="20"/>
                <w:szCs w:val="20"/>
              </w:rPr>
              <w:t xml:space="preserve"> (FITNET)</w:t>
            </w:r>
          </w:p>
        </w:tc>
        <w:tc>
          <w:tcPr>
            <w:tcW w:w="1039" w:type="dxa"/>
            <w:tcBorders>
              <w:tr2bl w:val="single" w:sz="4" w:space="0" w:color="auto"/>
            </w:tcBorders>
            <w:noWrap/>
          </w:tcPr>
          <w:p w14:paraId="32919688" w14:textId="77777777" w:rsidR="00C834B6" w:rsidRPr="00F73D5B" w:rsidRDefault="00C834B6" w:rsidP="00146AFE">
            <w:pPr>
              <w:rPr>
                <w:sz w:val="20"/>
                <w:szCs w:val="20"/>
              </w:rPr>
            </w:pPr>
          </w:p>
        </w:tc>
        <w:tc>
          <w:tcPr>
            <w:tcW w:w="1040" w:type="dxa"/>
            <w:tcBorders>
              <w:tr2bl w:val="single" w:sz="4" w:space="0" w:color="auto"/>
            </w:tcBorders>
            <w:noWrap/>
          </w:tcPr>
          <w:p w14:paraId="1648BCEB" w14:textId="77777777" w:rsidR="00C834B6" w:rsidRPr="00F73D5B" w:rsidRDefault="00C834B6" w:rsidP="00146AFE">
            <w:pPr>
              <w:rPr>
                <w:b/>
                <w:sz w:val="20"/>
                <w:szCs w:val="20"/>
              </w:rPr>
            </w:pPr>
          </w:p>
        </w:tc>
        <w:tc>
          <w:tcPr>
            <w:tcW w:w="1039" w:type="dxa"/>
            <w:tcBorders>
              <w:tr2bl w:val="single" w:sz="4" w:space="0" w:color="auto"/>
            </w:tcBorders>
            <w:noWrap/>
          </w:tcPr>
          <w:p w14:paraId="7F845138" w14:textId="77777777" w:rsidR="00C834B6" w:rsidRPr="00097C99" w:rsidRDefault="00C834B6" w:rsidP="00146AFE">
            <w:pPr>
              <w:rPr>
                <w:sz w:val="20"/>
                <w:szCs w:val="20"/>
              </w:rPr>
            </w:pPr>
          </w:p>
        </w:tc>
        <w:tc>
          <w:tcPr>
            <w:tcW w:w="1040" w:type="dxa"/>
            <w:noWrap/>
          </w:tcPr>
          <w:p w14:paraId="122CC6FC" w14:textId="77777777" w:rsidR="00C834B6" w:rsidRPr="00097C99" w:rsidRDefault="00C834B6" w:rsidP="00146AFE">
            <w:pPr>
              <w:rPr>
                <w:sz w:val="20"/>
                <w:szCs w:val="20"/>
              </w:rPr>
            </w:pPr>
            <w:r>
              <w:rPr>
                <w:sz w:val="20"/>
                <w:szCs w:val="20"/>
              </w:rPr>
              <w:t>85 – 142</w:t>
            </w:r>
          </w:p>
        </w:tc>
        <w:tc>
          <w:tcPr>
            <w:tcW w:w="1039" w:type="dxa"/>
            <w:noWrap/>
          </w:tcPr>
          <w:p w14:paraId="5ADA6BEA" w14:textId="77777777" w:rsidR="00C834B6" w:rsidRPr="00B160BB" w:rsidRDefault="00C834B6" w:rsidP="00146AFE">
            <w:pPr>
              <w:rPr>
                <w:sz w:val="20"/>
                <w:szCs w:val="20"/>
              </w:rPr>
            </w:pPr>
            <w:r>
              <w:rPr>
                <w:sz w:val="20"/>
                <w:szCs w:val="20"/>
              </w:rPr>
              <w:t>92 – 94</w:t>
            </w:r>
          </w:p>
        </w:tc>
        <w:tc>
          <w:tcPr>
            <w:tcW w:w="1040" w:type="dxa"/>
            <w:noWrap/>
          </w:tcPr>
          <w:p w14:paraId="086ADCF5" w14:textId="77777777" w:rsidR="00C834B6" w:rsidRPr="007D49C1" w:rsidRDefault="00C834B6" w:rsidP="00146AFE">
            <w:pPr>
              <w:rPr>
                <w:sz w:val="20"/>
                <w:szCs w:val="20"/>
              </w:rPr>
            </w:pPr>
            <w:r w:rsidRPr="007D49C1">
              <w:rPr>
                <w:sz w:val="20"/>
                <w:szCs w:val="20"/>
              </w:rPr>
              <w:t>89 – 197</w:t>
            </w:r>
          </w:p>
        </w:tc>
      </w:tr>
      <w:tr w:rsidR="00C834B6" w:rsidRPr="008847F5" w14:paraId="40D3988B" w14:textId="77777777" w:rsidTr="00913F9C">
        <w:trPr>
          <w:trHeight w:val="300"/>
        </w:trPr>
        <w:tc>
          <w:tcPr>
            <w:tcW w:w="8642" w:type="dxa"/>
            <w:gridSpan w:val="7"/>
            <w:noWrap/>
          </w:tcPr>
          <w:p w14:paraId="76BCB75E" w14:textId="77777777" w:rsidR="00C834B6" w:rsidRPr="001E256E" w:rsidRDefault="00C834B6" w:rsidP="00146AFE">
            <w:pPr>
              <w:rPr>
                <w:b/>
                <w:sz w:val="20"/>
                <w:szCs w:val="20"/>
              </w:rPr>
            </w:pPr>
            <w:r w:rsidRPr="001E256E">
              <w:rPr>
                <w:b/>
                <w:sz w:val="20"/>
                <w:szCs w:val="20"/>
              </w:rPr>
              <w:t>Design temperature</w:t>
            </w:r>
            <w:r>
              <w:rPr>
                <w:b/>
                <w:sz w:val="20"/>
                <w:szCs w:val="20"/>
              </w:rPr>
              <w:t xml:space="preserve"> =</w:t>
            </w:r>
            <w:r w:rsidRPr="001E256E">
              <w:rPr>
                <w:b/>
                <w:sz w:val="20"/>
                <w:szCs w:val="20"/>
              </w:rPr>
              <w:t xml:space="preserve"> -20 </w:t>
            </w:r>
            <w:r w:rsidRPr="001E256E">
              <w:rPr>
                <w:rFonts w:cstheme="minorHAnsi"/>
                <w:b/>
                <w:sz w:val="20"/>
                <w:szCs w:val="20"/>
              </w:rPr>
              <w:t>°</w:t>
            </w:r>
            <w:r w:rsidRPr="001E256E">
              <w:rPr>
                <w:b/>
                <w:sz w:val="20"/>
                <w:szCs w:val="20"/>
              </w:rPr>
              <w:t>C</w:t>
            </w:r>
          </w:p>
        </w:tc>
      </w:tr>
      <w:tr w:rsidR="00C834B6" w:rsidRPr="008847F5" w14:paraId="188DCEEA" w14:textId="77777777" w:rsidTr="00913F9C">
        <w:trPr>
          <w:trHeight w:val="300"/>
        </w:trPr>
        <w:tc>
          <w:tcPr>
            <w:tcW w:w="2405" w:type="dxa"/>
            <w:noWrap/>
          </w:tcPr>
          <w:p w14:paraId="108FEF08" w14:textId="77777777" w:rsidR="00C834B6" w:rsidRPr="00586C72" w:rsidRDefault="009E3FAE" w:rsidP="00146AFE">
            <w:pPr>
              <w:rPr>
                <w:sz w:val="20"/>
                <w:szCs w:val="20"/>
              </w:rPr>
            </w:pPr>
            <m:oMath>
              <m:sSub>
                <m:sSubPr>
                  <m:ctrlPr>
                    <w:rPr>
                      <w:rFonts w:ascii="Cambria Math" w:hAnsi="Cambria Math"/>
                      <w:i/>
                      <w:sz w:val="20"/>
                      <w:szCs w:val="20"/>
                    </w:rPr>
                  </m:ctrlPr>
                </m:sSubPr>
                <m:e>
                  <m:r>
                    <w:rPr>
                      <w:rFonts w:ascii="Cambria Math" w:hAnsi="Cambria Math"/>
                      <w:sz w:val="20"/>
                      <w:szCs w:val="20"/>
                    </w:rPr>
                    <m:t>K</m:t>
                  </m:r>
                </m:e>
                <m:sub>
                  <m:r>
                    <m:rPr>
                      <m:sty m:val="p"/>
                    </m:rPr>
                    <w:rPr>
                      <w:rFonts w:ascii="Cambria Math" w:hAnsi="Cambria Math"/>
                      <w:sz w:val="20"/>
                      <w:szCs w:val="20"/>
                    </w:rPr>
                    <m:t>mat</m:t>
                  </m:r>
                </m:sub>
              </m:sSub>
            </m:oMath>
            <w:r w:rsidR="00C834B6">
              <w:rPr>
                <w:sz w:val="20"/>
                <w:szCs w:val="20"/>
              </w:rPr>
              <w:t xml:space="preserve"> from CTOD</w:t>
            </w:r>
          </w:p>
        </w:tc>
        <w:tc>
          <w:tcPr>
            <w:tcW w:w="1039" w:type="dxa"/>
            <w:noWrap/>
          </w:tcPr>
          <w:p w14:paraId="7CD1B3E9" w14:textId="77777777" w:rsidR="00C834B6" w:rsidRPr="0071080A" w:rsidRDefault="00C834B6" w:rsidP="00146AFE">
            <w:pPr>
              <w:rPr>
                <w:sz w:val="20"/>
                <w:szCs w:val="20"/>
              </w:rPr>
            </w:pPr>
            <w:r>
              <w:rPr>
                <w:sz w:val="20"/>
                <w:szCs w:val="20"/>
              </w:rPr>
              <w:t>136 – 202</w:t>
            </w:r>
          </w:p>
        </w:tc>
        <w:tc>
          <w:tcPr>
            <w:tcW w:w="1040" w:type="dxa"/>
            <w:noWrap/>
          </w:tcPr>
          <w:p w14:paraId="13EFDFB8" w14:textId="77777777" w:rsidR="00C834B6" w:rsidRPr="00603403" w:rsidRDefault="00C834B6" w:rsidP="00146AFE">
            <w:pPr>
              <w:rPr>
                <w:sz w:val="20"/>
                <w:szCs w:val="20"/>
              </w:rPr>
            </w:pPr>
            <w:r w:rsidRPr="00603403">
              <w:rPr>
                <w:sz w:val="20"/>
                <w:szCs w:val="20"/>
              </w:rPr>
              <w:t>196 – 223</w:t>
            </w:r>
          </w:p>
        </w:tc>
        <w:tc>
          <w:tcPr>
            <w:tcW w:w="1039" w:type="dxa"/>
            <w:noWrap/>
          </w:tcPr>
          <w:p w14:paraId="746642DF" w14:textId="77777777" w:rsidR="00C834B6" w:rsidRPr="007D49C1" w:rsidRDefault="00C834B6" w:rsidP="00146AFE">
            <w:pPr>
              <w:rPr>
                <w:sz w:val="20"/>
                <w:szCs w:val="20"/>
              </w:rPr>
            </w:pPr>
            <w:r>
              <w:rPr>
                <w:sz w:val="20"/>
                <w:szCs w:val="20"/>
              </w:rPr>
              <w:t>148 – 184</w:t>
            </w:r>
          </w:p>
        </w:tc>
        <w:tc>
          <w:tcPr>
            <w:tcW w:w="1040" w:type="dxa"/>
            <w:tcBorders>
              <w:tr2bl w:val="single" w:sz="4" w:space="0" w:color="auto"/>
            </w:tcBorders>
            <w:noWrap/>
          </w:tcPr>
          <w:p w14:paraId="12206B96" w14:textId="77777777" w:rsidR="00C834B6" w:rsidRPr="00B160BB" w:rsidRDefault="00C834B6" w:rsidP="00146AFE">
            <w:pPr>
              <w:rPr>
                <w:sz w:val="20"/>
                <w:szCs w:val="20"/>
              </w:rPr>
            </w:pPr>
          </w:p>
        </w:tc>
        <w:tc>
          <w:tcPr>
            <w:tcW w:w="1039" w:type="dxa"/>
            <w:tcBorders>
              <w:tr2bl w:val="single" w:sz="4" w:space="0" w:color="auto"/>
            </w:tcBorders>
            <w:noWrap/>
          </w:tcPr>
          <w:p w14:paraId="00CC15AA" w14:textId="77777777" w:rsidR="00C834B6" w:rsidRPr="00652192" w:rsidRDefault="00C834B6" w:rsidP="00146AFE">
            <w:pPr>
              <w:rPr>
                <w:sz w:val="20"/>
                <w:szCs w:val="20"/>
              </w:rPr>
            </w:pPr>
          </w:p>
        </w:tc>
        <w:tc>
          <w:tcPr>
            <w:tcW w:w="1040" w:type="dxa"/>
            <w:tcBorders>
              <w:tr2bl w:val="single" w:sz="4" w:space="0" w:color="auto"/>
            </w:tcBorders>
            <w:noWrap/>
          </w:tcPr>
          <w:p w14:paraId="3067C8C4" w14:textId="77777777" w:rsidR="00C834B6" w:rsidRPr="00652192" w:rsidRDefault="00C834B6" w:rsidP="00146AFE">
            <w:pPr>
              <w:rPr>
                <w:b/>
                <w:sz w:val="20"/>
                <w:szCs w:val="20"/>
              </w:rPr>
            </w:pPr>
          </w:p>
        </w:tc>
      </w:tr>
      <w:tr w:rsidR="00C834B6" w:rsidRPr="008847F5" w14:paraId="5DBE1D47" w14:textId="77777777" w:rsidTr="00913F9C">
        <w:trPr>
          <w:trHeight w:val="300"/>
        </w:trPr>
        <w:tc>
          <w:tcPr>
            <w:tcW w:w="2405" w:type="dxa"/>
            <w:noWrap/>
          </w:tcPr>
          <w:p w14:paraId="13479F78" w14:textId="77777777" w:rsidR="00C834B6" w:rsidRPr="008847F5" w:rsidRDefault="009E3FAE" w:rsidP="00146AFE">
            <w:pPr>
              <w:rPr>
                <w:rFonts w:ascii="Calibri" w:eastAsia="SimSun" w:hAnsi="Calibri" w:cs="Arial"/>
                <w:sz w:val="20"/>
                <w:szCs w:val="20"/>
              </w:rPr>
            </w:pPr>
            <m:oMath>
              <m:sSub>
                <m:sSubPr>
                  <m:ctrlPr>
                    <w:rPr>
                      <w:rFonts w:ascii="Cambria Math" w:hAnsi="Cambria Math"/>
                      <w:i/>
                      <w:sz w:val="20"/>
                      <w:szCs w:val="20"/>
                    </w:rPr>
                  </m:ctrlPr>
                </m:sSubPr>
                <m:e>
                  <m:r>
                    <w:rPr>
                      <w:rFonts w:ascii="Cambria Math" w:hAnsi="Cambria Math"/>
                      <w:sz w:val="20"/>
                      <w:szCs w:val="20"/>
                    </w:rPr>
                    <m:t>K</m:t>
                  </m:r>
                </m:e>
                <m:sub>
                  <m:r>
                    <m:rPr>
                      <m:sty m:val="p"/>
                    </m:rPr>
                    <w:rPr>
                      <w:rFonts w:ascii="Cambria Math" w:hAnsi="Cambria Math"/>
                      <w:sz w:val="20"/>
                      <w:szCs w:val="20"/>
                    </w:rPr>
                    <m:t>mat</m:t>
                  </m:r>
                </m:sub>
              </m:sSub>
            </m:oMath>
            <w:r w:rsidR="00C834B6">
              <w:rPr>
                <w:sz w:val="20"/>
                <w:szCs w:val="20"/>
              </w:rPr>
              <w:t xml:space="preserve"> from </w:t>
            </w:r>
            <w:r w:rsidR="00C834B6" w:rsidRPr="00F73D5B">
              <w:rPr>
                <w:i/>
                <w:sz w:val="20"/>
                <w:szCs w:val="20"/>
              </w:rPr>
              <w:t>T</w:t>
            </w:r>
            <w:r w:rsidR="00C834B6" w:rsidRPr="00F73D5B">
              <w:rPr>
                <w:sz w:val="20"/>
                <w:szCs w:val="20"/>
                <w:vertAlign w:val="subscript"/>
              </w:rPr>
              <w:t>27J</w:t>
            </w:r>
            <w:r w:rsidR="00C834B6">
              <w:rPr>
                <w:sz w:val="20"/>
                <w:szCs w:val="20"/>
              </w:rPr>
              <w:t xml:space="preserve"> (Tanh)</w:t>
            </w:r>
          </w:p>
        </w:tc>
        <w:tc>
          <w:tcPr>
            <w:tcW w:w="1039" w:type="dxa"/>
            <w:noWrap/>
          </w:tcPr>
          <w:p w14:paraId="3DBD801E" w14:textId="77777777" w:rsidR="00C834B6" w:rsidRPr="0071080A" w:rsidRDefault="00C834B6" w:rsidP="00146AFE">
            <w:pPr>
              <w:rPr>
                <w:sz w:val="20"/>
                <w:szCs w:val="20"/>
              </w:rPr>
            </w:pPr>
            <w:r>
              <w:rPr>
                <w:sz w:val="20"/>
                <w:szCs w:val="20"/>
              </w:rPr>
              <w:t xml:space="preserve">77 – 196 </w:t>
            </w:r>
          </w:p>
        </w:tc>
        <w:tc>
          <w:tcPr>
            <w:tcW w:w="1040" w:type="dxa"/>
            <w:noWrap/>
          </w:tcPr>
          <w:p w14:paraId="29E8E5F7" w14:textId="77777777" w:rsidR="00C834B6" w:rsidRPr="00F651D2" w:rsidRDefault="00C834B6" w:rsidP="00146AFE">
            <w:pPr>
              <w:rPr>
                <w:sz w:val="20"/>
                <w:szCs w:val="20"/>
              </w:rPr>
            </w:pPr>
            <w:r>
              <w:rPr>
                <w:sz w:val="20"/>
                <w:szCs w:val="20"/>
              </w:rPr>
              <w:t xml:space="preserve">135 – 281 </w:t>
            </w:r>
          </w:p>
        </w:tc>
        <w:tc>
          <w:tcPr>
            <w:tcW w:w="1039" w:type="dxa"/>
            <w:noWrap/>
          </w:tcPr>
          <w:p w14:paraId="66CAF577" w14:textId="77777777" w:rsidR="00C834B6" w:rsidRPr="00F73D5B" w:rsidRDefault="00C834B6" w:rsidP="00146AFE">
            <w:pPr>
              <w:rPr>
                <w:sz w:val="20"/>
                <w:szCs w:val="20"/>
              </w:rPr>
            </w:pPr>
            <w:r>
              <w:rPr>
                <w:sz w:val="20"/>
                <w:szCs w:val="20"/>
              </w:rPr>
              <w:t xml:space="preserve">105 – 147 </w:t>
            </w:r>
          </w:p>
        </w:tc>
        <w:tc>
          <w:tcPr>
            <w:tcW w:w="1040" w:type="dxa"/>
            <w:tcBorders>
              <w:tr2bl w:val="single" w:sz="4" w:space="0" w:color="auto"/>
            </w:tcBorders>
            <w:noWrap/>
          </w:tcPr>
          <w:p w14:paraId="1337D40A" w14:textId="77777777" w:rsidR="00C834B6" w:rsidRPr="007D49C1" w:rsidRDefault="00C834B6" w:rsidP="00146AFE">
            <w:pPr>
              <w:rPr>
                <w:sz w:val="20"/>
                <w:szCs w:val="20"/>
              </w:rPr>
            </w:pPr>
          </w:p>
        </w:tc>
        <w:tc>
          <w:tcPr>
            <w:tcW w:w="1039" w:type="dxa"/>
            <w:tcBorders>
              <w:tr2bl w:val="single" w:sz="4" w:space="0" w:color="auto"/>
            </w:tcBorders>
            <w:noWrap/>
          </w:tcPr>
          <w:p w14:paraId="5FCE3622" w14:textId="77777777" w:rsidR="00C834B6" w:rsidRPr="00B160BB" w:rsidRDefault="00C834B6" w:rsidP="00146AFE">
            <w:pPr>
              <w:rPr>
                <w:sz w:val="20"/>
                <w:szCs w:val="20"/>
              </w:rPr>
            </w:pPr>
          </w:p>
        </w:tc>
        <w:tc>
          <w:tcPr>
            <w:tcW w:w="1040" w:type="dxa"/>
            <w:tcBorders>
              <w:tr2bl w:val="single" w:sz="4" w:space="0" w:color="auto"/>
            </w:tcBorders>
            <w:noWrap/>
          </w:tcPr>
          <w:p w14:paraId="04FFA087" w14:textId="77777777" w:rsidR="00C834B6" w:rsidRPr="00B160BB" w:rsidRDefault="00C834B6" w:rsidP="00146AFE">
            <w:pPr>
              <w:rPr>
                <w:b/>
                <w:sz w:val="20"/>
                <w:szCs w:val="20"/>
              </w:rPr>
            </w:pPr>
          </w:p>
        </w:tc>
      </w:tr>
      <w:tr w:rsidR="00C834B6" w:rsidRPr="008847F5" w14:paraId="258BF451" w14:textId="77777777" w:rsidTr="00913F9C">
        <w:trPr>
          <w:trHeight w:val="300"/>
        </w:trPr>
        <w:tc>
          <w:tcPr>
            <w:tcW w:w="2405" w:type="dxa"/>
            <w:noWrap/>
          </w:tcPr>
          <w:p w14:paraId="61761C82" w14:textId="77777777" w:rsidR="00C834B6" w:rsidRPr="008847F5" w:rsidRDefault="009E3FAE" w:rsidP="00146AFE">
            <w:pPr>
              <w:rPr>
                <w:rFonts w:ascii="Calibri" w:eastAsia="SimSun" w:hAnsi="Calibri" w:cs="Arial"/>
                <w:sz w:val="20"/>
                <w:szCs w:val="20"/>
              </w:rPr>
            </w:pPr>
            <m:oMath>
              <m:sSub>
                <m:sSubPr>
                  <m:ctrlPr>
                    <w:rPr>
                      <w:rFonts w:ascii="Cambria Math" w:hAnsi="Cambria Math"/>
                      <w:i/>
                      <w:sz w:val="20"/>
                      <w:szCs w:val="20"/>
                    </w:rPr>
                  </m:ctrlPr>
                </m:sSubPr>
                <m:e>
                  <m:r>
                    <w:rPr>
                      <w:rFonts w:ascii="Cambria Math" w:hAnsi="Cambria Math"/>
                      <w:sz w:val="20"/>
                      <w:szCs w:val="20"/>
                    </w:rPr>
                    <m:t>K</m:t>
                  </m:r>
                </m:e>
                <m:sub>
                  <m:r>
                    <m:rPr>
                      <m:sty m:val="p"/>
                    </m:rPr>
                    <w:rPr>
                      <w:rFonts w:ascii="Cambria Math" w:hAnsi="Cambria Math"/>
                      <w:sz w:val="20"/>
                      <w:szCs w:val="20"/>
                    </w:rPr>
                    <m:t>mat</m:t>
                  </m:r>
                </m:sub>
              </m:sSub>
            </m:oMath>
            <w:r w:rsidR="00C834B6">
              <w:rPr>
                <w:sz w:val="20"/>
                <w:szCs w:val="20"/>
              </w:rPr>
              <w:t xml:space="preserve"> from </w:t>
            </w:r>
            <w:r w:rsidR="00C834B6" w:rsidRPr="008847F5">
              <w:rPr>
                <w:i/>
                <w:sz w:val="20"/>
                <w:szCs w:val="20"/>
              </w:rPr>
              <w:t>T</w:t>
            </w:r>
            <w:r w:rsidR="00C834B6">
              <w:rPr>
                <w:sz w:val="20"/>
                <w:szCs w:val="20"/>
                <w:vertAlign w:val="subscript"/>
              </w:rPr>
              <w:t>40</w:t>
            </w:r>
            <w:r w:rsidR="00C834B6" w:rsidRPr="008847F5">
              <w:rPr>
                <w:sz w:val="20"/>
                <w:szCs w:val="20"/>
                <w:vertAlign w:val="subscript"/>
              </w:rPr>
              <w:t>J</w:t>
            </w:r>
            <w:r w:rsidR="00C834B6">
              <w:rPr>
                <w:sz w:val="20"/>
                <w:szCs w:val="20"/>
              </w:rPr>
              <w:t xml:space="preserve"> (Tanh)</w:t>
            </w:r>
          </w:p>
        </w:tc>
        <w:tc>
          <w:tcPr>
            <w:tcW w:w="1039" w:type="dxa"/>
            <w:noWrap/>
          </w:tcPr>
          <w:p w14:paraId="0B30A0C4" w14:textId="77777777" w:rsidR="00C834B6" w:rsidRPr="0071080A" w:rsidRDefault="00C834B6" w:rsidP="00146AFE">
            <w:pPr>
              <w:rPr>
                <w:sz w:val="20"/>
                <w:szCs w:val="20"/>
              </w:rPr>
            </w:pPr>
            <w:r w:rsidRPr="00F651D2">
              <w:rPr>
                <w:sz w:val="20"/>
                <w:szCs w:val="20"/>
              </w:rPr>
              <w:t>64 – 179</w:t>
            </w:r>
          </w:p>
        </w:tc>
        <w:tc>
          <w:tcPr>
            <w:tcW w:w="1040" w:type="dxa"/>
            <w:noWrap/>
          </w:tcPr>
          <w:p w14:paraId="63942424" w14:textId="77777777" w:rsidR="00C834B6" w:rsidRPr="000B7143" w:rsidRDefault="00C834B6" w:rsidP="00146AFE">
            <w:pPr>
              <w:rPr>
                <w:sz w:val="20"/>
                <w:szCs w:val="20"/>
              </w:rPr>
            </w:pPr>
            <w:r w:rsidRPr="000B7143">
              <w:rPr>
                <w:sz w:val="20"/>
                <w:szCs w:val="20"/>
              </w:rPr>
              <w:t xml:space="preserve">123 – 281 </w:t>
            </w:r>
          </w:p>
        </w:tc>
        <w:tc>
          <w:tcPr>
            <w:tcW w:w="1039" w:type="dxa"/>
            <w:noWrap/>
          </w:tcPr>
          <w:p w14:paraId="453B67F9" w14:textId="77777777" w:rsidR="00C834B6" w:rsidRPr="00F73D5B" w:rsidRDefault="00C834B6" w:rsidP="00146AFE">
            <w:pPr>
              <w:rPr>
                <w:sz w:val="20"/>
                <w:szCs w:val="20"/>
              </w:rPr>
            </w:pPr>
            <w:r>
              <w:rPr>
                <w:sz w:val="20"/>
                <w:szCs w:val="20"/>
              </w:rPr>
              <w:t xml:space="preserve">88 – 131 </w:t>
            </w:r>
          </w:p>
        </w:tc>
        <w:tc>
          <w:tcPr>
            <w:tcW w:w="1040" w:type="dxa"/>
            <w:tcBorders>
              <w:tr2bl w:val="single" w:sz="4" w:space="0" w:color="auto"/>
            </w:tcBorders>
            <w:noWrap/>
          </w:tcPr>
          <w:p w14:paraId="13108EB5" w14:textId="77777777" w:rsidR="00C834B6" w:rsidRPr="007D49C1" w:rsidRDefault="00C834B6" w:rsidP="00146AFE">
            <w:pPr>
              <w:rPr>
                <w:sz w:val="20"/>
                <w:szCs w:val="20"/>
              </w:rPr>
            </w:pPr>
          </w:p>
        </w:tc>
        <w:tc>
          <w:tcPr>
            <w:tcW w:w="1039" w:type="dxa"/>
            <w:tcBorders>
              <w:tr2bl w:val="single" w:sz="4" w:space="0" w:color="auto"/>
            </w:tcBorders>
            <w:noWrap/>
          </w:tcPr>
          <w:p w14:paraId="7D3F61A9" w14:textId="77777777" w:rsidR="00C834B6" w:rsidRPr="00B160BB" w:rsidRDefault="00C834B6" w:rsidP="00146AFE">
            <w:pPr>
              <w:rPr>
                <w:sz w:val="20"/>
                <w:szCs w:val="20"/>
              </w:rPr>
            </w:pPr>
          </w:p>
        </w:tc>
        <w:tc>
          <w:tcPr>
            <w:tcW w:w="1040" w:type="dxa"/>
            <w:tcBorders>
              <w:tr2bl w:val="single" w:sz="4" w:space="0" w:color="auto"/>
            </w:tcBorders>
            <w:noWrap/>
          </w:tcPr>
          <w:p w14:paraId="03927B2C" w14:textId="77777777" w:rsidR="00C834B6" w:rsidRPr="00B160BB" w:rsidRDefault="00C834B6" w:rsidP="00146AFE">
            <w:pPr>
              <w:rPr>
                <w:b/>
                <w:sz w:val="20"/>
                <w:szCs w:val="20"/>
              </w:rPr>
            </w:pPr>
          </w:p>
        </w:tc>
      </w:tr>
      <w:tr w:rsidR="00C834B6" w:rsidRPr="008847F5" w14:paraId="2A352B35" w14:textId="77777777" w:rsidTr="00913F9C">
        <w:trPr>
          <w:trHeight w:val="300"/>
        </w:trPr>
        <w:tc>
          <w:tcPr>
            <w:tcW w:w="2405" w:type="dxa"/>
            <w:noWrap/>
          </w:tcPr>
          <w:p w14:paraId="05289D26" w14:textId="77777777" w:rsidR="00C834B6" w:rsidRPr="008847F5" w:rsidRDefault="009E3FAE" w:rsidP="00146AFE">
            <w:pPr>
              <w:rPr>
                <w:rFonts w:ascii="Calibri" w:eastAsia="SimSun" w:hAnsi="Calibri" w:cs="Arial"/>
                <w:sz w:val="20"/>
                <w:szCs w:val="20"/>
              </w:rPr>
            </w:pPr>
            <m:oMath>
              <m:sSub>
                <m:sSubPr>
                  <m:ctrlPr>
                    <w:rPr>
                      <w:rFonts w:ascii="Cambria Math" w:hAnsi="Cambria Math"/>
                      <w:i/>
                      <w:sz w:val="20"/>
                      <w:szCs w:val="20"/>
                    </w:rPr>
                  </m:ctrlPr>
                </m:sSubPr>
                <m:e>
                  <m:r>
                    <w:rPr>
                      <w:rFonts w:ascii="Cambria Math" w:hAnsi="Cambria Math"/>
                      <w:sz w:val="20"/>
                      <w:szCs w:val="20"/>
                    </w:rPr>
                    <m:t>K</m:t>
                  </m:r>
                </m:e>
                <m:sub>
                  <m:r>
                    <m:rPr>
                      <m:sty m:val="p"/>
                    </m:rPr>
                    <w:rPr>
                      <w:rFonts w:ascii="Cambria Math" w:hAnsi="Cambria Math"/>
                      <w:sz w:val="20"/>
                      <w:szCs w:val="20"/>
                    </w:rPr>
                    <m:t>mat</m:t>
                  </m:r>
                </m:sub>
              </m:sSub>
            </m:oMath>
            <w:r w:rsidR="00C834B6">
              <w:rPr>
                <w:sz w:val="20"/>
                <w:szCs w:val="20"/>
              </w:rPr>
              <w:t xml:space="preserve"> from </w:t>
            </w:r>
            <w:r w:rsidR="00C834B6" w:rsidRPr="00F73D5B">
              <w:rPr>
                <w:i/>
                <w:sz w:val="20"/>
                <w:szCs w:val="20"/>
              </w:rPr>
              <w:t>T</w:t>
            </w:r>
            <w:r w:rsidR="00C834B6" w:rsidRPr="00F73D5B">
              <w:rPr>
                <w:sz w:val="20"/>
                <w:szCs w:val="20"/>
                <w:vertAlign w:val="subscript"/>
              </w:rPr>
              <w:t>27J</w:t>
            </w:r>
            <w:r w:rsidR="00C834B6">
              <w:rPr>
                <w:sz w:val="20"/>
                <w:szCs w:val="20"/>
              </w:rPr>
              <w:t xml:space="preserve"> (FITNET)</w:t>
            </w:r>
          </w:p>
        </w:tc>
        <w:tc>
          <w:tcPr>
            <w:tcW w:w="1039" w:type="dxa"/>
            <w:noWrap/>
          </w:tcPr>
          <w:p w14:paraId="0221667E" w14:textId="77777777" w:rsidR="00C834B6" w:rsidRPr="0071080A" w:rsidRDefault="00C834B6" w:rsidP="00146AFE">
            <w:pPr>
              <w:rPr>
                <w:sz w:val="20"/>
                <w:szCs w:val="20"/>
              </w:rPr>
            </w:pPr>
            <w:r>
              <w:rPr>
                <w:sz w:val="20"/>
                <w:szCs w:val="20"/>
              </w:rPr>
              <w:t xml:space="preserve">80 – 142 </w:t>
            </w:r>
          </w:p>
        </w:tc>
        <w:tc>
          <w:tcPr>
            <w:tcW w:w="1040" w:type="dxa"/>
            <w:noWrap/>
          </w:tcPr>
          <w:p w14:paraId="56659F47" w14:textId="77777777" w:rsidR="00C834B6" w:rsidRPr="000C18D4" w:rsidRDefault="00C834B6" w:rsidP="00146AFE">
            <w:pPr>
              <w:rPr>
                <w:sz w:val="20"/>
                <w:szCs w:val="20"/>
              </w:rPr>
            </w:pPr>
            <w:r w:rsidRPr="000C18D4">
              <w:rPr>
                <w:sz w:val="20"/>
                <w:szCs w:val="20"/>
              </w:rPr>
              <w:t xml:space="preserve">84 – 151 </w:t>
            </w:r>
          </w:p>
        </w:tc>
        <w:tc>
          <w:tcPr>
            <w:tcW w:w="1039" w:type="dxa"/>
            <w:noWrap/>
          </w:tcPr>
          <w:p w14:paraId="139C46C8" w14:textId="77777777" w:rsidR="00C834B6" w:rsidRPr="0071080A" w:rsidRDefault="00C834B6" w:rsidP="00146AFE">
            <w:pPr>
              <w:rPr>
                <w:sz w:val="20"/>
                <w:szCs w:val="20"/>
              </w:rPr>
            </w:pPr>
            <w:r>
              <w:rPr>
                <w:sz w:val="20"/>
                <w:szCs w:val="20"/>
              </w:rPr>
              <w:t xml:space="preserve">73 – 131 </w:t>
            </w:r>
          </w:p>
        </w:tc>
        <w:tc>
          <w:tcPr>
            <w:tcW w:w="1040" w:type="dxa"/>
            <w:tcBorders>
              <w:tr2bl w:val="single" w:sz="4" w:space="0" w:color="auto"/>
            </w:tcBorders>
            <w:noWrap/>
          </w:tcPr>
          <w:p w14:paraId="6D5424EB" w14:textId="77777777" w:rsidR="00C834B6" w:rsidRPr="0071080A" w:rsidRDefault="00C834B6" w:rsidP="00146AFE">
            <w:pPr>
              <w:rPr>
                <w:sz w:val="20"/>
                <w:szCs w:val="20"/>
              </w:rPr>
            </w:pPr>
          </w:p>
        </w:tc>
        <w:tc>
          <w:tcPr>
            <w:tcW w:w="1039" w:type="dxa"/>
            <w:tcBorders>
              <w:tr2bl w:val="single" w:sz="4" w:space="0" w:color="auto"/>
            </w:tcBorders>
            <w:noWrap/>
          </w:tcPr>
          <w:p w14:paraId="50194966" w14:textId="77777777" w:rsidR="00C834B6" w:rsidRPr="00F73D5B" w:rsidRDefault="00C834B6" w:rsidP="00146AFE">
            <w:pPr>
              <w:rPr>
                <w:sz w:val="20"/>
                <w:szCs w:val="20"/>
              </w:rPr>
            </w:pPr>
          </w:p>
        </w:tc>
        <w:tc>
          <w:tcPr>
            <w:tcW w:w="1040" w:type="dxa"/>
            <w:tcBorders>
              <w:tr2bl w:val="single" w:sz="4" w:space="0" w:color="auto"/>
            </w:tcBorders>
            <w:noWrap/>
          </w:tcPr>
          <w:p w14:paraId="7521BBF9" w14:textId="77777777" w:rsidR="00C834B6" w:rsidRPr="005054F4" w:rsidRDefault="00C834B6" w:rsidP="00146AFE">
            <w:pPr>
              <w:rPr>
                <w:b/>
                <w:sz w:val="20"/>
                <w:szCs w:val="20"/>
              </w:rPr>
            </w:pPr>
          </w:p>
        </w:tc>
      </w:tr>
      <w:tr w:rsidR="00C834B6" w:rsidRPr="008847F5" w14:paraId="24FAD852" w14:textId="77777777" w:rsidTr="00913F9C">
        <w:trPr>
          <w:trHeight w:val="300"/>
        </w:trPr>
        <w:tc>
          <w:tcPr>
            <w:tcW w:w="2405" w:type="dxa"/>
            <w:noWrap/>
          </w:tcPr>
          <w:p w14:paraId="54C74B85" w14:textId="77777777" w:rsidR="00C834B6" w:rsidRPr="008847F5" w:rsidRDefault="009E3FAE" w:rsidP="00146AFE">
            <w:pPr>
              <w:rPr>
                <w:rFonts w:ascii="Calibri" w:eastAsia="SimSun" w:hAnsi="Calibri" w:cs="Arial"/>
                <w:sz w:val="20"/>
                <w:szCs w:val="20"/>
              </w:rPr>
            </w:pPr>
            <m:oMath>
              <m:sSub>
                <m:sSubPr>
                  <m:ctrlPr>
                    <w:rPr>
                      <w:rFonts w:ascii="Cambria Math" w:hAnsi="Cambria Math"/>
                      <w:i/>
                      <w:sz w:val="20"/>
                      <w:szCs w:val="20"/>
                    </w:rPr>
                  </m:ctrlPr>
                </m:sSubPr>
                <m:e>
                  <m:r>
                    <w:rPr>
                      <w:rFonts w:ascii="Cambria Math" w:hAnsi="Cambria Math"/>
                      <w:sz w:val="20"/>
                      <w:szCs w:val="20"/>
                    </w:rPr>
                    <m:t>K</m:t>
                  </m:r>
                </m:e>
                <m:sub>
                  <m:r>
                    <m:rPr>
                      <m:sty m:val="p"/>
                    </m:rPr>
                    <w:rPr>
                      <w:rFonts w:ascii="Cambria Math" w:hAnsi="Cambria Math"/>
                      <w:sz w:val="20"/>
                      <w:szCs w:val="20"/>
                    </w:rPr>
                    <m:t>mat</m:t>
                  </m:r>
                </m:sub>
              </m:sSub>
            </m:oMath>
            <w:r w:rsidR="00C834B6">
              <w:rPr>
                <w:sz w:val="20"/>
                <w:szCs w:val="20"/>
              </w:rPr>
              <w:t xml:space="preserve"> from </w:t>
            </w:r>
            <w:r w:rsidR="00C834B6" w:rsidRPr="008847F5">
              <w:rPr>
                <w:i/>
                <w:sz w:val="20"/>
                <w:szCs w:val="20"/>
              </w:rPr>
              <w:t>T</w:t>
            </w:r>
            <w:r w:rsidR="00C834B6">
              <w:rPr>
                <w:sz w:val="20"/>
                <w:szCs w:val="20"/>
                <w:vertAlign w:val="subscript"/>
              </w:rPr>
              <w:t>40</w:t>
            </w:r>
            <w:r w:rsidR="00C834B6" w:rsidRPr="008847F5">
              <w:rPr>
                <w:sz w:val="20"/>
                <w:szCs w:val="20"/>
                <w:vertAlign w:val="subscript"/>
              </w:rPr>
              <w:t>J</w:t>
            </w:r>
            <w:r w:rsidR="00C834B6">
              <w:rPr>
                <w:sz w:val="20"/>
                <w:szCs w:val="20"/>
              </w:rPr>
              <w:t xml:space="preserve"> (FITNET)</w:t>
            </w:r>
          </w:p>
        </w:tc>
        <w:tc>
          <w:tcPr>
            <w:tcW w:w="1039" w:type="dxa"/>
            <w:noWrap/>
          </w:tcPr>
          <w:p w14:paraId="7CA92127" w14:textId="77777777" w:rsidR="00C834B6" w:rsidRPr="0071080A" w:rsidRDefault="00C834B6" w:rsidP="00146AFE">
            <w:pPr>
              <w:rPr>
                <w:sz w:val="20"/>
                <w:szCs w:val="20"/>
              </w:rPr>
            </w:pPr>
            <w:r>
              <w:rPr>
                <w:sz w:val="20"/>
                <w:szCs w:val="20"/>
              </w:rPr>
              <w:t xml:space="preserve">72 – 130 </w:t>
            </w:r>
          </w:p>
        </w:tc>
        <w:tc>
          <w:tcPr>
            <w:tcW w:w="1040" w:type="dxa"/>
            <w:noWrap/>
          </w:tcPr>
          <w:p w14:paraId="7F69CE53" w14:textId="77777777" w:rsidR="00C834B6" w:rsidRPr="000C18D4" w:rsidRDefault="00C834B6" w:rsidP="00146AFE">
            <w:pPr>
              <w:rPr>
                <w:sz w:val="20"/>
                <w:szCs w:val="20"/>
              </w:rPr>
            </w:pPr>
            <w:r w:rsidRPr="000C18D4">
              <w:rPr>
                <w:sz w:val="20"/>
                <w:szCs w:val="20"/>
              </w:rPr>
              <w:t xml:space="preserve">79 – 128 </w:t>
            </w:r>
          </w:p>
        </w:tc>
        <w:tc>
          <w:tcPr>
            <w:tcW w:w="1039" w:type="dxa"/>
            <w:noWrap/>
          </w:tcPr>
          <w:p w14:paraId="191D3B6B" w14:textId="77777777" w:rsidR="00C834B6" w:rsidRPr="0071080A" w:rsidRDefault="00C834B6" w:rsidP="00146AFE">
            <w:pPr>
              <w:rPr>
                <w:sz w:val="20"/>
                <w:szCs w:val="20"/>
              </w:rPr>
            </w:pPr>
            <w:r>
              <w:rPr>
                <w:sz w:val="20"/>
                <w:szCs w:val="20"/>
              </w:rPr>
              <w:t xml:space="preserve">69 – 117 </w:t>
            </w:r>
          </w:p>
        </w:tc>
        <w:tc>
          <w:tcPr>
            <w:tcW w:w="1040" w:type="dxa"/>
            <w:tcBorders>
              <w:tr2bl w:val="single" w:sz="4" w:space="0" w:color="auto"/>
            </w:tcBorders>
            <w:noWrap/>
          </w:tcPr>
          <w:p w14:paraId="117D35B1" w14:textId="77777777" w:rsidR="00C834B6" w:rsidRPr="0071080A" w:rsidRDefault="00C834B6" w:rsidP="00146AFE">
            <w:pPr>
              <w:rPr>
                <w:sz w:val="20"/>
                <w:szCs w:val="20"/>
              </w:rPr>
            </w:pPr>
          </w:p>
        </w:tc>
        <w:tc>
          <w:tcPr>
            <w:tcW w:w="1039" w:type="dxa"/>
            <w:tcBorders>
              <w:tr2bl w:val="single" w:sz="4" w:space="0" w:color="auto"/>
            </w:tcBorders>
            <w:noWrap/>
          </w:tcPr>
          <w:p w14:paraId="0B817529" w14:textId="77777777" w:rsidR="00C834B6" w:rsidRPr="00F73D5B" w:rsidRDefault="00C834B6" w:rsidP="00146AFE">
            <w:pPr>
              <w:rPr>
                <w:sz w:val="20"/>
                <w:szCs w:val="20"/>
              </w:rPr>
            </w:pPr>
          </w:p>
        </w:tc>
        <w:tc>
          <w:tcPr>
            <w:tcW w:w="1040" w:type="dxa"/>
            <w:tcBorders>
              <w:tr2bl w:val="single" w:sz="4" w:space="0" w:color="auto"/>
            </w:tcBorders>
            <w:noWrap/>
          </w:tcPr>
          <w:p w14:paraId="00785FAB" w14:textId="77777777" w:rsidR="00C834B6" w:rsidRPr="005054F4" w:rsidRDefault="00C834B6" w:rsidP="00146AFE">
            <w:pPr>
              <w:rPr>
                <w:b/>
                <w:sz w:val="20"/>
                <w:szCs w:val="20"/>
              </w:rPr>
            </w:pPr>
          </w:p>
        </w:tc>
      </w:tr>
    </w:tbl>
    <w:p w14:paraId="74276E8E" w14:textId="77777777" w:rsidR="008658A4" w:rsidRPr="00AC4551" w:rsidRDefault="008658A4" w:rsidP="006A4C6B"/>
    <w:p w14:paraId="6EC0F806" w14:textId="0F87A5BD" w:rsidR="00D72329" w:rsidRDefault="00D72329" w:rsidP="009022B0">
      <w:pPr>
        <w:pStyle w:val="Heading1"/>
        <w:numPr>
          <w:ilvl w:val="0"/>
          <w:numId w:val="2"/>
        </w:numPr>
      </w:pPr>
      <w:r>
        <w:t xml:space="preserve">Discussion </w:t>
      </w:r>
    </w:p>
    <w:p w14:paraId="03CF4B1E" w14:textId="502FA430" w:rsidR="001B3FF1" w:rsidRDefault="00884B68" w:rsidP="00F42BC1">
      <w:r>
        <w:t xml:space="preserve">From the viewpoint of </w:t>
      </w:r>
      <w:r w:rsidR="005145CD">
        <w:t xml:space="preserve">critical or minimum fracture toughness </w:t>
      </w:r>
      <w:r w:rsidR="00DE60FA">
        <w:t xml:space="preserve">required </w:t>
      </w:r>
      <w:r w:rsidR="005145CD">
        <w:t xml:space="preserve">for S690 steel </w:t>
      </w:r>
      <w:r w:rsidR="00C3464F">
        <w:t xml:space="preserve">constructions </w:t>
      </w:r>
      <w:r w:rsidR="005145CD">
        <w:t xml:space="preserve">to operate safely, the flaw height, flaw location (ligament) and loading are three most influential variables. </w:t>
      </w:r>
      <w:r w:rsidR="00DE527A">
        <w:t xml:space="preserve"> </w:t>
      </w:r>
      <w:r w:rsidR="00D3179C">
        <w:t xml:space="preserve">Figure 12 summarises </w:t>
      </w:r>
      <w:r w:rsidR="00232BAE">
        <w:t>the frequency of the critical fracture toughness values obtained from the all of the relevant ECA studies</w:t>
      </w:r>
      <w:r w:rsidR="00D942D1">
        <w:t xml:space="preserve"> with fracture toughness as an output. </w:t>
      </w:r>
      <w:r w:rsidR="005145CD">
        <w:t xml:space="preserve">With the rest of the inputs equal to the baseline study, a 3 mm increase in flaw height will result in almost 50% increase in the critical toughness value. </w:t>
      </w:r>
      <w:r w:rsidR="00F03611">
        <w:t>Besides, a 3 mm decrease in ligament will lead to over 40% increase the critical toughness</w:t>
      </w:r>
      <w:r w:rsidR="002C3FD6">
        <w:t xml:space="preserve"> due to </w:t>
      </w:r>
      <w:r w:rsidR="00F5352C">
        <w:t xml:space="preserve">the effects of </w:t>
      </w:r>
      <w:r w:rsidR="002C3FD6">
        <w:t xml:space="preserve">stress intensity magnification factor and </w:t>
      </w:r>
      <w:r w:rsidR="00F5352C">
        <w:t>the increased possibility of</w:t>
      </w:r>
      <w:r w:rsidR="002C3FD6">
        <w:t xml:space="preserve"> plastic collapse</w:t>
      </w:r>
      <w:r w:rsidR="00F5352C">
        <w:t>.</w:t>
      </w:r>
      <w:r w:rsidR="00DE527A">
        <w:t xml:space="preserve"> </w:t>
      </w:r>
      <w:r w:rsidR="008D1466">
        <w:t xml:space="preserve">The size of the flaw is also identified to be the variable that drives the most variability of ECA results, as shown in </w:t>
      </w:r>
      <w:r w:rsidR="008D1466">
        <w:fldChar w:fldCharType="begin"/>
      </w:r>
      <w:r w:rsidR="008D1466">
        <w:instrText xml:space="preserve"> REF _Ref4413095 \h </w:instrText>
      </w:r>
      <w:r w:rsidR="008D1466">
        <w:fldChar w:fldCharType="separate"/>
      </w:r>
      <w:r w:rsidR="00264DF5" w:rsidRPr="00280A96">
        <w:t xml:space="preserve">Figure </w:t>
      </w:r>
      <w:r w:rsidR="00264DF5">
        <w:rPr>
          <w:noProof/>
        </w:rPr>
        <w:t>8</w:t>
      </w:r>
      <w:r w:rsidR="008D1466">
        <w:fldChar w:fldCharType="end"/>
      </w:r>
      <w:r>
        <w:t xml:space="preserve"> and </w:t>
      </w:r>
      <w:r>
        <w:fldChar w:fldCharType="begin"/>
      </w:r>
      <w:r>
        <w:instrText xml:space="preserve"> REF _Ref4488342 \h </w:instrText>
      </w:r>
      <w:r>
        <w:fldChar w:fldCharType="separate"/>
      </w:r>
      <w:r>
        <w:t xml:space="preserve">Table </w:t>
      </w:r>
      <w:r>
        <w:rPr>
          <w:noProof/>
        </w:rPr>
        <w:t>4</w:t>
      </w:r>
      <w:r>
        <w:fldChar w:fldCharType="end"/>
      </w:r>
      <w:r w:rsidR="008D1466">
        <w:t xml:space="preserve">.  </w:t>
      </w:r>
      <w:r w:rsidR="00F03611">
        <w:t>This highlights the importance of the NDE technique to obtain the necessary accuracy and resolution for embedded flaw characterisation</w:t>
      </w:r>
      <w:r w:rsidR="005C3571">
        <w:t xml:space="preserve"> </w:t>
      </w:r>
      <w:r w:rsidR="00C60A24">
        <w:fldChar w:fldCharType="begin"/>
      </w:r>
      <w:r w:rsidR="00C60A24">
        <w:instrText xml:space="preserve"> ADDIN EN.CITE &lt;EndNote&gt;&lt;Cite&gt;&lt;Author&gt;Smith&lt;/Author&gt;&lt;Year&gt;2019&lt;/Year&gt;&lt;RecNum&gt;815&lt;/RecNum&gt;&lt;DisplayText&gt;[30]&lt;/DisplayText&gt;&lt;record&gt;&lt;rec-number&gt;815&lt;/rec-number&gt;&lt;foreign-keys&gt;&lt;key app="EN" db-id="5dxdsxwwbxpxwqe50xsx5arcwa9svvxfwe92" timestamp="1567536371"&gt;815&lt;/key&gt;&lt;/foreign-keys&gt;&lt;ref-type name="Journal Article"&gt;17&lt;/ref-type&gt;&lt;contributors&gt;&lt;authors&gt;&lt;author&gt;Smith, A.T.&lt;/author&gt;&lt;author&gt;Schneider, C.R.A.&lt;/author&gt;&lt;author&gt;Bird, C.R.&lt;/author&gt;&lt;author&gt;Wall, M.&lt;/author&gt;&lt;/authors&gt;&lt;/contributors&gt;&lt;titles&gt;&lt;title&gt;Use of non-destructive testing for engineering critical assessment: Background to the advice given in BS 7910:2013&lt;/title&gt;&lt;secondary-title&gt;International Journal of Pressure Vessels and Piping&lt;/secondary-title&gt;&lt;/titles&gt;&lt;periodical&gt;&lt;full-title&gt;International Journal of Pressure Vessels and Piping&lt;/full-title&gt;&lt;/periodical&gt;&lt;pages&gt;153-159&lt;/pages&gt;&lt;volume&gt;169&lt;/volume&gt;&lt;dates&gt;&lt;year&gt;2019&lt;/year&gt;&lt;/dates&gt;&lt;urls&gt;&lt;/urls&gt;&lt;/record&gt;&lt;/Cite&gt;&lt;/EndNote&gt;</w:instrText>
      </w:r>
      <w:r w:rsidR="00C60A24">
        <w:fldChar w:fldCharType="separate"/>
      </w:r>
      <w:r w:rsidR="00C60A24">
        <w:rPr>
          <w:noProof/>
        </w:rPr>
        <w:t>[30]</w:t>
      </w:r>
      <w:r w:rsidR="00C60A24">
        <w:fldChar w:fldCharType="end"/>
      </w:r>
      <w:r w:rsidR="00F03611">
        <w:t xml:space="preserve">. </w:t>
      </w:r>
      <w:r w:rsidR="008E7DF4">
        <w:t xml:space="preserve">For embedded flaws, </w:t>
      </w:r>
      <w:r w:rsidR="00CC6F71">
        <w:t>practically</w:t>
      </w:r>
      <w:r w:rsidR="008E7DF4">
        <w:t xml:space="preserve"> the minimum size of flaw height that can be reliably </w:t>
      </w:r>
      <w:r>
        <w:t>detected</w:t>
      </w:r>
      <w:r w:rsidR="008E7DF4">
        <w:t xml:space="preserve"> by ultrasonic testing</w:t>
      </w:r>
      <w:r w:rsidR="00CC6F71">
        <w:t xml:space="preserve"> (UT)</w:t>
      </w:r>
      <w:r w:rsidR="008E7DF4">
        <w:t xml:space="preserve"> is 3 mm </w:t>
      </w:r>
      <w:r w:rsidR="008E7DF4">
        <w:fldChar w:fldCharType="begin"/>
      </w:r>
      <w:r w:rsidR="008E7DF4">
        <w:instrText xml:space="preserve"> ADDIN EN.CITE &lt;EndNote&gt;&lt;Cite&gt;&lt;Author&gt;BSI&lt;/Author&gt;&lt;Year&gt;2015&lt;/Year&gt;&lt;RecNum&gt;702&lt;/RecNum&gt;&lt;DisplayText&gt;[1]&lt;/DisplayText&gt;&lt;record&gt;&lt;rec-number&gt;702&lt;/rec-number&gt;&lt;foreign-keys&gt;&lt;key app="EN" db-id="5dxdsxwwbxpxwqe50xsx5arcwa9svvxfwe92" timestamp="1519289844"&gt;702&lt;/key&gt;&lt;/foreign-keys&gt;&lt;ref-type name="Standard"&gt;58&lt;/ref-type&gt;&lt;contributors&gt;&lt;authors&gt;&lt;author&gt;BSI&lt;/author&gt;&lt;/authors&gt;&lt;/contributors&gt;&lt;titles&gt;&lt;title&gt;Guide to methods for assessing the acceptability of flaws in metallic structures&lt;/title&gt;&lt;/titles&gt;&lt;volume&gt;BS 7910:2013+A1:2015&lt;/volume&gt;&lt;dates&gt;&lt;year&gt;2015&lt;/year&gt;&lt;/dates&gt;&lt;urls&gt;&lt;/urls&gt;&lt;/record&gt;&lt;/Cite&gt;&lt;/EndNote&gt;</w:instrText>
      </w:r>
      <w:r w:rsidR="008E7DF4">
        <w:fldChar w:fldCharType="separate"/>
      </w:r>
      <w:r w:rsidR="008E7DF4">
        <w:rPr>
          <w:noProof/>
        </w:rPr>
        <w:t>[1]</w:t>
      </w:r>
      <w:r w:rsidR="008E7DF4">
        <w:fldChar w:fldCharType="end"/>
      </w:r>
      <w:r w:rsidR="008E7DF4">
        <w:t xml:space="preserve">. </w:t>
      </w:r>
      <w:r w:rsidR="00DE527A">
        <w:t xml:space="preserve"> </w:t>
      </w:r>
      <w:r w:rsidR="008E7DF4">
        <w:t>However</w:t>
      </w:r>
      <w:r w:rsidR="00CC6F71">
        <w:t>, there i</w:t>
      </w:r>
      <w:r w:rsidR="00A43805">
        <w:t>s a possibility of 4 mm undersiz</w:t>
      </w:r>
      <w:r w:rsidR="00CC6F71">
        <w:t xml:space="preserve">ing or 1 mm oversizing by conventional UT </w:t>
      </w:r>
      <w:r w:rsidR="00CC6F71">
        <w:fldChar w:fldCharType="begin"/>
      </w:r>
      <w:r w:rsidR="00CC6F71">
        <w:instrText xml:space="preserve"> ADDIN EN.CITE &lt;EndNote&gt;&lt;Cite&gt;&lt;Author&gt;BSI&lt;/Author&gt;&lt;Year&gt;2015&lt;/Year&gt;&lt;RecNum&gt;702&lt;/RecNum&gt;&lt;DisplayText&gt;[1]&lt;/DisplayText&gt;&lt;record&gt;&lt;rec-number&gt;702&lt;/rec-number&gt;&lt;foreign-keys&gt;&lt;key app="EN" db-id="5dxdsxwwbxpxwqe50xsx5arcwa9svvxfwe92" timestamp="1519289844"&gt;702&lt;/key&gt;&lt;/foreign-keys&gt;&lt;ref-type name="Standard"&gt;58&lt;/ref-type&gt;&lt;contributors&gt;&lt;authors&gt;&lt;author&gt;BSI&lt;/author&gt;&lt;/authors&gt;&lt;/contributors&gt;&lt;titles&gt;&lt;title&gt;Guide to methods for assessing the acceptability of flaws in metallic structures&lt;/title&gt;&lt;/titles&gt;&lt;volume&gt;BS 7910:2013+A1:2015&lt;/volume&gt;&lt;dates&gt;&lt;year&gt;2015&lt;/year&gt;&lt;/dates&gt;&lt;urls&gt;&lt;/urls&gt;&lt;/record&gt;&lt;/Cite&gt;&lt;/EndNote&gt;</w:instrText>
      </w:r>
      <w:r w:rsidR="00CC6F71">
        <w:fldChar w:fldCharType="separate"/>
      </w:r>
      <w:r w:rsidR="00CC6F71">
        <w:rPr>
          <w:noProof/>
        </w:rPr>
        <w:t>[1]</w:t>
      </w:r>
      <w:r w:rsidR="00CC6F71">
        <w:fldChar w:fldCharType="end"/>
      </w:r>
      <w:r w:rsidR="00CC6F71">
        <w:t xml:space="preserve">. </w:t>
      </w:r>
      <w:r w:rsidR="00DE527A">
        <w:t xml:space="preserve"> </w:t>
      </w:r>
      <w:r w:rsidR="00CC6F71">
        <w:t xml:space="preserve">The measurement error </w:t>
      </w:r>
      <w:r w:rsidR="000E6E89">
        <w:t xml:space="preserve">could potentially lead to </w:t>
      </w:r>
      <w:r w:rsidR="008D1466">
        <w:t>a large variation of the critical values</w:t>
      </w:r>
      <w:r w:rsidR="000E6E89">
        <w:t xml:space="preserve"> </w:t>
      </w:r>
      <w:r w:rsidR="008D1466">
        <w:t>required for safe design/operation</w:t>
      </w:r>
      <w:r w:rsidR="000E6E89">
        <w:t xml:space="preserve">. </w:t>
      </w:r>
      <w:r>
        <w:t>In addition, g</w:t>
      </w:r>
      <w:r w:rsidR="008D1466">
        <w:t>iven the fact that almost all welds contain certain degree of defects, it is of great importance to guarantee good welding workmanship and quality control to minimise the possibility of large flaw size</w:t>
      </w:r>
      <w:r w:rsidR="008D1466" w:rsidRPr="001032A2">
        <w:t xml:space="preserve">. </w:t>
      </w:r>
      <w:r w:rsidR="003A5CDA" w:rsidRPr="001032A2">
        <w:t xml:space="preserve">It is also </w:t>
      </w:r>
      <w:r w:rsidR="00D53E67" w:rsidRPr="001032A2">
        <w:t>imperative to select the correct NDE method</w:t>
      </w:r>
      <w:r w:rsidR="00960417" w:rsidRPr="001032A2">
        <w:t xml:space="preserve"> (</w:t>
      </w:r>
      <w:r w:rsidR="00A10066" w:rsidRPr="001032A2">
        <w:t>for example,</w:t>
      </w:r>
      <w:r w:rsidR="00960417" w:rsidRPr="001032A2">
        <w:t xml:space="preserve"> Phased Array Ultrasonic Testing</w:t>
      </w:r>
      <w:r w:rsidR="00BD0333" w:rsidRPr="001032A2">
        <w:t>)</w:t>
      </w:r>
      <w:r w:rsidR="00D53E67" w:rsidRPr="001032A2">
        <w:t xml:space="preserve"> </w:t>
      </w:r>
      <w:r w:rsidR="00BD0333" w:rsidRPr="001032A2">
        <w:t>to</w:t>
      </w:r>
      <w:r w:rsidR="00D53E67" w:rsidRPr="001032A2">
        <w:t xml:space="preserve"> obtain the necessary </w:t>
      </w:r>
      <w:r w:rsidR="00BD0333" w:rsidRPr="001032A2">
        <w:t>accuracy</w:t>
      </w:r>
      <w:r w:rsidR="00960417" w:rsidRPr="001032A2">
        <w:t xml:space="preserve"> of measurement, particularly </w:t>
      </w:r>
      <w:r w:rsidR="00BD0333" w:rsidRPr="001032A2">
        <w:t>when an ECA ou</w:t>
      </w:r>
      <w:r w:rsidR="00142CF7" w:rsidRPr="001032A2">
        <w:t>t</w:t>
      </w:r>
      <w:r w:rsidR="00BD0333" w:rsidRPr="001032A2">
        <w:t>put</w:t>
      </w:r>
      <w:r w:rsidR="00142CF7" w:rsidRPr="001032A2">
        <w:t xml:space="preserve"> </w:t>
      </w:r>
      <w:r w:rsidR="00175355" w:rsidRPr="001032A2">
        <w:t>derives</w:t>
      </w:r>
      <w:r w:rsidR="005D0207" w:rsidRPr="001032A2">
        <w:t xml:space="preserve"> </w:t>
      </w:r>
      <w:r w:rsidR="00613BB2" w:rsidRPr="001032A2">
        <w:t>a relatively small</w:t>
      </w:r>
      <w:r w:rsidR="005A6485" w:rsidRPr="001032A2">
        <w:t xml:space="preserve"> flaw size of exacting dimensions, as an</w:t>
      </w:r>
      <w:r w:rsidR="00175355" w:rsidRPr="001032A2">
        <w:t xml:space="preserve"> allowable </w:t>
      </w:r>
      <w:r w:rsidR="00885227" w:rsidRPr="001032A2">
        <w:t xml:space="preserve">discontinuity. Equally important in this </w:t>
      </w:r>
      <w:r w:rsidR="00DE5598" w:rsidRPr="001032A2">
        <w:t xml:space="preserve">detection and measuring regime is </w:t>
      </w:r>
      <w:r w:rsidR="009158FA">
        <w:t>the</w:t>
      </w:r>
      <w:r w:rsidR="00DE5598" w:rsidRPr="001032A2">
        <w:t xml:space="preserve"> accuracy for ligament size</w:t>
      </w:r>
      <w:r w:rsidR="00C56FBB" w:rsidRPr="001032A2">
        <w:t>/distance</w:t>
      </w:r>
      <w:r w:rsidR="00DE5598" w:rsidRPr="001032A2">
        <w:t xml:space="preserve">, particularly </w:t>
      </w:r>
      <w:r w:rsidR="00C56FBB" w:rsidRPr="001032A2">
        <w:t>for the potential of surface acting, as this may have a further impact on the ECA</w:t>
      </w:r>
      <w:r w:rsidR="00E953A2" w:rsidRPr="001032A2">
        <w:t xml:space="preserve"> allowance.</w:t>
      </w:r>
    </w:p>
    <w:p w14:paraId="4EBAB574" w14:textId="77777777" w:rsidR="00913F9C" w:rsidRDefault="00913F9C" w:rsidP="00F42BC1"/>
    <w:p w14:paraId="70E5C338" w14:textId="7268E769" w:rsidR="00D942D1" w:rsidRDefault="00913F9C" w:rsidP="00F42BC1">
      <w:r>
        <w:rPr>
          <w:noProof/>
        </w:rPr>
        <w:drawing>
          <wp:inline distT="0" distB="0" distL="0" distR="0" wp14:anchorId="3D82ABD8" wp14:editId="59074B51">
            <wp:extent cx="4157980" cy="2871470"/>
            <wp:effectExtent l="0" t="0" r="0" b="5080"/>
            <wp:docPr id="24" name="Picture 2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157980" cy="2871470"/>
                    </a:xfrm>
                    <a:prstGeom prst="rect">
                      <a:avLst/>
                    </a:prstGeom>
                    <a:noFill/>
                  </pic:spPr>
                </pic:pic>
              </a:graphicData>
            </a:graphic>
          </wp:inline>
        </w:drawing>
      </w:r>
    </w:p>
    <w:p w14:paraId="79C2B5CC" w14:textId="25E7F979" w:rsidR="00866676" w:rsidRDefault="00866676" w:rsidP="00F42BC1">
      <w:r w:rsidRPr="00280A96">
        <w:t xml:space="preserve">Figure </w:t>
      </w:r>
      <w:r>
        <w:rPr>
          <w:noProof/>
        </w:rPr>
        <w:t>12</w:t>
      </w:r>
      <w:r w:rsidRPr="00280A96">
        <w:t xml:space="preserve">.  </w:t>
      </w:r>
      <w:r>
        <w:t xml:space="preserve">Frequency of the critical fracture toughness </w:t>
      </w:r>
      <w:r w:rsidRPr="00866676">
        <w:rPr>
          <w:i/>
        </w:rPr>
        <w:t>K</w:t>
      </w:r>
      <w:r w:rsidRPr="00866676">
        <w:rPr>
          <w:vertAlign w:val="subscript"/>
        </w:rPr>
        <w:t>mat</w:t>
      </w:r>
      <w:r>
        <w:t xml:space="preserve"> obtained from all ECA sensitivity studies.</w:t>
      </w:r>
    </w:p>
    <w:p w14:paraId="6D6BD97E" w14:textId="77777777" w:rsidR="00866676" w:rsidRDefault="00866676" w:rsidP="00F42BC1"/>
    <w:p w14:paraId="313F3EF7" w14:textId="22CF9EF2" w:rsidR="004963E6" w:rsidRDefault="00A81AC8" w:rsidP="002130CC">
      <w:r>
        <w:t xml:space="preserve">The fundamental assumption of the fracture mechanics analysis is that fracture will occur when the crack tip driving force exceeds the fracture toughness of the material. </w:t>
      </w:r>
      <w:r w:rsidR="00DE527A">
        <w:t xml:space="preserve"> </w:t>
      </w:r>
      <w:r w:rsidR="001B3FF1">
        <w:t>From the sensitivity study, the applied stress indeed plays a significant role in determining the critical fracture toughness requirement (</w:t>
      </w:r>
      <w:r w:rsidR="001B3FF1">
        <w:fldChar w:fldCharType="begin"/>
      </w:r>
      <w:r w:rsidR="001B3FF1">
        <w:instrText xml:space="preserve"> REF _Ref4059654 \h </w:instrText>
      </w:r>
      <w:r w:rsidR="001B3FF1">
        <w:fldChar w:fldCharType="separate"/>
      </w:r>
      <w:r w:rsidR="00264DF5" w:rsidRPr="00280A96">
        <w:t xml:space="preserve">Figure </w:t>
      </w:r>
      <w:r w:rsidR="00264DF5">
        <w:rPr>
          <w:noProof/>
        </w:rPr>
        <w:t>5</w:t>
      </w:r>
      <w:r w:rsidR="001B3FF1">
        <w:fldChar w:fldCharType="end"/>
      </w:r>
      <w:r w:rsidR="001B3FF1">
        <w:t>(d)), as well as the variability of the ECA results within the studied scope (</w:t>
      </w:r>
      <w:r w:rsidR="001B3FF1">
        <w:fldChar w:fldCharType="begin"/>
      </w:r>
      <w:r w:rsidR="001B3FF1">
        <w:instrText xml:space="preserve"> REF _Ref4413095 \h </w:instrText>
      </w:r>
      <w:r w:rsidR="001B3FF1">
        <w:fldChar w:fldCharType="separate"/>
      </w:r>
      <w:r w:rsidR="00264DF5" w:rsidRPr="00280A96">
        <w:t xml:space="preserve">Figure </w:t>
      </w:r>
      <w:r w:rsidR="00264DF5">
        <w:rPr>
          <w:noProof/>
        </w:rPr>
        <w:t>8</w:t>
      </w:r>
      <w:r w:rsidR="001B3FF1">
        <w:fldChar w:fldCharType="end"/>
      </w:r>
      <w:r w:rsidR="001B3FF1">
        <w:t xml:space="preserve">).  </w:t>
      </w:r>
      <w:r w:rsidR="00884122">
        <w:t>The primary stress is also strongly correlated with the flaw height (</w:t>
      </w:r>
      <w:r w:rsidR="00884122">
        <w:fldChar w:fldCharType="begin"/>
      </w:r>
      <w:r w:rsidR="00884122">
        <w:instrText xml:space="preserve"> REF _Ref4162576 \h </w:instrText>
      </w:r>
      <w:r w:rsidR="00884122">
        <w:fldChar w:fldCharType="separate"/>
      </w:r>
      <w:r w:rsidR="00264DF5">
        <w:t xml:space="preserve">Table </w:t>
      </w:r>
      <w:r w:rsidR="00264DF5">
        <w:rPr>
          <w:noProof/>
        </w:rPr>
        <w:t>3</w:t>
      </w:r>
      <w:r w:rsidR="00884122">
        <w:fldChar w:fldCharType="end"/>
      </w:r>
      <w:r w:rsidR="00884122">
        <w:t xml:space="preserve">). </w:t>
      </w:r>
      <w:r w:rsidR="00DE527A">
        <w:t xml:space="preserve"> </w:t>
      </w:r>
      <w:r w:rsidR="00F42BC1">
        <w:t>When considering the as-welded condition, this driving force is a combination of the applied external/service load and the residual stresses induced by welding.</w:t>
      </w:r>
      <w:r w:rsidR="00501385">
        <w:t xml:space="preserve"> </w:t>
      </w:r>
      <w:r w:rsidR="00DE527A">
        <w:t xml:space="preserve"> </w:t>
      </w:r>
      <w:r w:rsidR="00501385">
        <w:t>In this study</w:t>
      </w:r>
      <w:r w:rsidR="00DE527A">
        <w:t>,</w:t>
      </w:r>
      <w:r w:rsidR="00501385">
        <w:t xml:space="preserve"> we assumed that the residual stress was equal to the room temperatur</w:t>
      </w:r>
      <w:r w:rsidR="00853AB8">
        <w:t xml:space="preserve">e yield stress of the parent/base </w:t>
      </w:r>
      <w:r w:rsidR="00501385">
        <w:t>material</w:t>
      </w:r>
      <w:r w:rsidR="000260F9">
        <w:t>, as suggested by BS 7910</w:t>
      </w:r>
      <w:r w:rsidR="00853AB8">
        <w:t>. However, it needs to be notice</w:t>
      </w:r>
      <w:r w:rsidR="00C3464F">
        <w:t>d</w:t>
      </w:r>
      <w:r w:rsidR="00853AB8">
        <w:t xml:space="preserve"> that as service time increases, the residual stress level may </w:t>
      </w:r>
      <w:r w:rsidR="005E1D09">
        <w:t>relax</w:t>
      </w:r>
      <w:r w:rsidR="00853AB8">
        <w:t xml:space="preserve"> due to shake</w:t>
      </w:r>
      <w:r w:rsidR="005E1D09">
        <w:t>-</w:t>
      </w:r>
      <w:r w:rsidR="00853AB8">
        <w:t xml:space="preserve">down </w:t>
      </w:r>
      <w:r w:rsidR="005E1D09">
        <w:t xml:space="preserve">or creep </w:t>
      </w:r>
      <w:r w:rsidR="00853AB8">
        <w:t xml:space="preserve">effect, and hence may lead to a lower level of stress at the crack tip.  </w:t>
      </w:r>
      <w:r w:rsidR="000260F9">
        <w:t xml:space="preserve">Furthermore, </w:t>
      </w:r>
      <w:r w:rsidR="00616F07">
        <w:t xml:space="preserve">experiments on S690 welded component with 16 mm thickness showed that </w:t>
      </w:r>
      <w:r w:rsidR="006C7474">
        <w:t>the peak value of tensile residual stress was less than half of the yield stress of the base metal</w:t>
      </w:r>
      <w:r w:rsidR="00C2496D">
        <w:t xml:space="preserve"> </w:t>
      </w:r>
      <w:r w:rsidR="00B96F9F">
        <w:fldChar w:fldCharType="begin"/>
      </w:r>
      <w:r w:rsidR="00603F6A">
        <w:instrText xml:space="preserve"> ADDIN EN.CITE &lt;EndNote&gt;&lt;Cite&gt;&lt;Author&gt;Li&lt;/Author&gt;&lt;Year&gt;2015&lt;/Year&gt;&lt;RecNum&gt;792&lt;/RecNum&gt;&lt;DisplayText&gt;[21]&lt;/DisplayText&gt;&lt;record&gt;&lt;rec-number&gt;792&lt;/rec-number&gt;&lt;foreign-keys&gt;&lt;key app="EN" db-id="5dxdsxwwbxpxwqe50xsx5arcwa9svvxfwe92" timestamp="1554462551"&gt;792&lt;/key&gt;&lt;/foreign-keys&gt;&lt;ref-type name="Journal Article"&gt;17&lt;/ref-type&gt;&lt;contributors&gt;&lt;authors&gt;&lt;author&gt;Li, T.&lt;/author&gt;&lt;author&gt;Li, G.&lt;/author&gt;&lt;author&gt;Wang, Y.&lt;/author&gt;&lt;/authors&gt;&lt;/contributors&gt;&lt;titles&gt;&lt;title&gt;Residual stress tests of welded Q690 high-strength steel box- and H-sections&lt;/title&gt;&lt;secondary-title&gt;Journal of Constructional Steel Research&lt;/secondary-title&gt;&lt;/titles&gt;&lt;periodical&gt;&lt;full-title&gt;Journal of Constructional Steel Research&lt;/full-title&gt;&lt;/periodical&gt;&lt;pages&gt;283-289&lt;/pages&gt;&lt;volume&gt;115&lt;/volume&gt;&lt;dates&gt;&lt;year&gt;2015&lt;/year&gt;&lt;/dates&gt;&lt;urls&gt;&lt;/urls&gt;&lt;/record&gt;&lt;/Cite&gt;&lt;/EndNote&gt;</w:instrText>
      </w:r>
      <w:r w:rsidR="00B96F9F">
        <w:fldChar w:fldCharType="separate"/>
      </w:r>
      <w:r w:rsidR="00603F6A">
        <w:rPr>
          <w:noProof/>
        </w:rPr>
        <w:t>[21]</w:t>
      </w:r>
      <w:r w:rsidR="00B96F9F">
        <w:fldChar w:fldCharType="end"/>
      </w:r>
      <w:r w:rsidR="006C7474">
        <w:t xml:space="preserve">. </w:t>
      </w:r>
      <w:r w:rsidR="00DE527A">
        <w:t xml:space="preserve"> </w:t>
      </w:r>
      <w:r w:rsidR="006C7474">
        <w:t>This indicate</w:t>
      </w:r>
      <w:r w:rsidR="004409DB">
        <w:t>s</w:t>
      </w:r>
      <w:r w:rsidR="006C7474">
        <w:t xml:space="preserve"> that the </w:t>
      </w:r>
      <w:r w:rsidR="00C2496D">
        <w:t>residual stress value used could be an overly conservative assumption</w:t>
      </w:r>
      <w:r w:rsidR="005D755A">
        <w:t xml:space="preserve">, which led to </w:t>
      </w:r>
      <w:r w:rsidR="00246776">
        <w:t>a conservative estimate of the critical fracture toughness</w:t>
      </w:r>
      <w:r w:rsidR="00C2496D">
        <w:t>.</w:t>
      </w:r>
      <w:r w:rsidR="00875EFE">
        <w:t xml:space="preserve"> </w:t>
      </w:r>
      <w:r w:rsidR="006A1DB2">
        <w:t xml:space="preserve"> </w:t>
      </w:r>
      <w:r w:rsidR="00DE527A">
        <w:t xml:space="preserve"> </w:t>
      </w:r>
      <w:r w:rsidR="00F36C1A">
        <w:t>Additionally, post weld heat treatment may</w:t>
      </w:r>
      <w:r w:rsidR="00E22D17">
        <w:t xml:space="preserve"> </w:t>
      </w:r>
      <w:r w:rsidR="00F36C1A">
        <w:t xml:space="preserve">be applied </w:t>
      </w:r>
      <w:r w:rsidR="00E22D17">
        <w:t xml:space="preserve">depending on the section thickness and service environment, which will further reduce the residual stress level. </w:t>
      </w:r>
      <w:r w:rsidR="00875EFE">
        <w:t>An accurate measurement</w:t>
      </w:r>
      <w:r w:rsidR="002E6BB1">
        <w:t>/estimate</w:t>
      </w:r>
      <w:r w:rsidR="00875EFE">
        <w:t xml:space="preserve"> of residual stresses is one of the key </w:t>
      </w:r>
      <w:r w:rsidR="00F95B0D">
        <w:t>factor</w:t>
      </w:r>
      <w:r w:rsidR="005A566F">
        <w:t xml:space="preserve">s to removing conservatism of the ECA result. </w:t>
      </w:r>
      <w:r w:rsidR="00C2496D">
        <w:t xml:space="preserve"> </w:t>
      </w:r>
      <w:r w:rsidR="002E6BB1">
        <w:t xml:space="preserve">This could be achieved using experimental techniques such as </w:t>
      </w:r>
      <w:r w:rsidR="00FC0189">
        <w:t xml:space="preserve">X-ray diffraction </w:t>
      </w:r>
      <w:r w:rsidR="00173AEF">
        <w:t xml:space="preserve">and numerical simulation of the welding process.  </w:t>
      </w:r>
    </w:p>
    <w:p w14:paraId="64EE6FB9" w14:textId="15EB9C7A" w:rsidR="00A05BFB" w:rsidRDefault="00486539" w:rsidP="002130CC">
      <w:r>
        <w:t xml:space="preserve">The existence of misalignment affects both </w:t>
      </w:r>
      <w:r w:rsidR="00594C1C">
        <w:t xml:space="preserve">stress intensity factor and reference stresses. </w:t>
      </w:r>
      <w:r>
        <w:t xml:space="preserve"> </w:t>
      </w:r>
      <w:r w:rsidR="00EF0BB5">
        <w:t xml:space="preserve">From Table 3 we </w:t>
      </w:r>
      <w:r w:rsidR="00A7361E">
        <w:t xml:space="preserve">found that the correlation between misalignment and critical fracture toughness is similar </w:t>
      </w:r>
      <w:r w:rsidR="000B19B5">
        <w:t xml:space="preserve">to the correlation between plate thickness and critical fracture toughness. </w:t>
      </w:r>
      <w:r w:rsidR="00543336">
        <w:t xml:space="preserve">When misalignment increases, the critical toughness value also increases.  </w:t>
      </w:r>
      <w:r w:rsidR="008F6331">
        <w:t>However</w:t>
      </w:r>
      <w:r w:rsidR="004A5EC0">
        <w:t xml:space="preserve">, only axial misalignment was considered in this study. With more complex </w:t>
      </w:r>
      <w:r w:rsidR="002C096D">
        <w:t xml:space="preserve">condition including angular or mixed misalignment, </w:t>
      </w:r>
      <w:r w:rsidR="00381D2F">
        <w:t xml:space="preserve">the total stress state will be changed, which further affects the estimate of critical fracture toughness. </w:t>
      </w:r>
      <w:r w:rsidR="00F16A97">
        <w:t xml:space="preserve"> </w:t>
      </w:r>
      <w:r w:rsidR="00853AB8">
        <w:t xml:space="preserve">The stress intensity magnification factor </w:t>
      </w:r>
      <w:r w:rsidR="005E1D09">
        <w:t xml:space="preserve">based on 2D finite element analysis </w:t>
      </w:r>
      <w:r w:rsidR="00853AB8">
        <w:t xml:space="preserve">was also considered accounting for the geometry of a weld toe. </w:t>
      </w:r>
      <w:r w:rsidR="00DE527A">
        <w:t xml:space="preserve"> </w:t>
      </w:r>
      <w:r w:rsidR="005E1D09">
        <w:t>The attachment length was assumed to be twice the section</w:t>
      </w:r>
      <w:r w:rsidR="006A1DB2">
        <w:t xml:space="preserve"> thickness. </w:t>
      </w:r>
      <w:r w:rsidR="00DE527A">
        <w:t xml:space="preserve"> </w:t>
      </w:r>
      <w:r w:rsidR="006A1DB2">
        <w:t xml:space="preserve">However, more accurate </w:t>
      </w:r>
      <w:r w:rsidR="00CD1F58" w:rsidRPr="00F47843">
        <w:rPr>
          <w:i/>
        </w:rPr>
        <w:t>M</w:t>
      </w:r>
      <w:r w:rsidR="00CD1F58" w:rsidRPr="00F47843">
        <w:rPr>
          <w:vertAlign w:val="subscript"/>
        </w:rPr>
        <w:t>k</w:t>
      </w:r>
      <w:r w:rsidR="00CD1F58">
        <w:t xml:space="preserve"> </w:t>
      </w:r>
      <w:r w:rsidR="006A1DB2">
        <w:t>values could be obtained using 3D finite element method</w:t>
      </w:r>
      <w:r w:rsidR="000278C9">
        <w:t xml:space="preserve"> and/or using </w:t>
      </w:r>
      <w:r w:rsidR="002F3AEF">
        <w:t xml:space="preserve">a more accurate value for the attachment length to reduce </w:t>
      </w:r>
      <w:r w:rsidR="00796388">
        <w:t xml:space="preserve">conservatism. </w:t>
      </w:r>
    </w:p>
    <w:p w14:paraId="3D495325" w14:textId="19B5BBD9" w:rsidR="00F36C1A" w:rsidRDefault="00DE60FA" w:rsidP="00F36C1A">
      <w:r>
        <w:t xml:space="preserve">Section thickness and temperature show relatively small influences on the critical toughness value. </w:t>
      </w:r>
      <w:r w:rsidR="00DE527A">
        <w:t xml:space="preserve"> </w:t>
      </w:r>
      <w:r w:rsidR="00F36C1A">
        <w:t>The PCA results revealed that the thickness value contributes to less than 19% of the variance of the ECA process (</w:t>
      </w:r>
      <w:r w:rsidR="00F36C1A">
        <w:fldChar w:fldCharType="begin"/>
      </w:r>
      <w:r w:rsidR="00F36C1A">
        <w:instrText xml:space="preserve"> REF _Ref4488342 \h </w:instrText>
      </w:r>
      <w:r w:rsidR="00F36C1A">
        <w:fldChar w:fldCharType="separate"/>
      </w:r>
      <w:r w:rsidR="00264DF5">
        <w:t xml:space="preserve">Table </w:t>
      </w:r>
      <w:r w:rsidR="00264DF5">
        <w:rPr>
          <w:noProof/>
        </w:rPr>
        <w:t>4</w:t>
      </w:r>
      <w:r w:rsidR="00F36C1A">
        <w:fldChar w:fldCharType="end"/>
      </w:r>
      <w:r w:rsidR="00F36C1A">
        <w:t xml:space="preserve">). </w:t>
      </w:r>
      <w:r w:rsidR="00DE527A">
        <w:t xml:space="preserve"> </w:t>
      </w:r>
      <w:r w:rsidR="009B04C6" w:rsidRPr="00BD7D76">
        <w:t xml:space="preserve">The effect of thickness is understood to be due to the </w:t>
      </w:r>
      <w:r w:rsidR="008C7F59" w:rsidRPr="00BD7D76">
        <w:t xml:space="preserve">effect of </w:t>
      </w:r>
      <w:r w:rsidR="0051185A" w:rsidRPr="00BD7D76">
        <w:t xml:space="preserve">the reference stress solution and the stress intensity magnification factor </w:t>
      </w:r>
      <w:r w:rsidR="00BD7D76" w:rsidRPr="00BD7D76">
        <w:rPr>
          <w:i/>
        </w:rPr>
        <w:t>M</w:t>
      </w:r>
      <w:r w:rsidR="00BD7D76" w:rsidRPr="00BD7D76">
        <w:rPr>
          <w:vertAlign w:val="subscript"/>
        </w:rPr>
        <w:t>k</w:t>
      </w:r>
      <w:r w:rsidR="00BD7D76" w:rsidRPr="00BD7D76">
        <w:t xml:space="preserve"> </w:t>
      </w:r>
      <w:r w:rsidR="0051185A" w:rsidRPr="00BD7D76">
        <w:t>for weld toe</w:t>
      </w:r>
      <w:r w:rsidR="009B04C6" w:rsidRPr="00BD7D76">
        <w:t>s.</w:t>
      </w:r>
      <w:r w:rsidR="0051185A" w:rsidRPr="00BD7D76">
        <w:t xml:space="preserve"> When the section thickness is low</w:t>
      </w:r>
      <w:r w:rsidR="00D40E7D" w:rsidRPr="00BD7D76">
        <w:t xml:space="preserve"> (below 50 mm), the effect of thickness is reflected primarily by </w:t>
      </w:r>
      <w:r w:rsidR="00711392" w:rsidRPr="00BD7D76">
        <w:t xml:space="preserve">the high reference stress calculated according to Ref </w:t>
      </w:r>
      <w:r w:rsidR="00711392" w:rsidRPr="00BD7D76">
        <w:fldChar w:fldCharType="begin"/>
      </w:r>
      <w:r w:rsidR="00711392" w:rsidRPr="00BD7D76">
        <w:instrText xml:space="preserve"> ADDIN EN.CITE &lt;EndNote&gt;&lt;Cite&gt;&lt;Author&gt;BSI&lt;/Author&gt;&lt;Year&gt;2015&lt;/Year&gt;&lt;RecNum&gt;702&lt;/RecNum&gt;&lt;DisplayText&gt;[1]&lt;/DisplayText&gt;&lt;record&gt;&lt;rec-number&gt;702&lt;/rec-number&gt;&lt;foreign-keys&gt;&lt;key app="EN" db-id="5dxdsxwwbxpxwqe50xsx5arcwa9svvxfwe92" timestamp="1519289844"&gt;702&lt;/key&gt;&lt;/foreign-keys&gt;&lt;ref-type name="Standard"&gt;58&lt;/ref-type&gt;&lt;contributors&gt;&lt;authors&gt;&lt;author&gt;BSI&lt;/author&gt;&lt;/authors&gt;&lt;/contributors&gt;&lt;titles&gt;&lt;title&gt;Guide to methods for assessing the acceptability of flaws in metallic structures&lt;/title&gt;&lt;/titles&gt;&lt;volume&gt;BS 7910:2013+A1:2015&lt;/volume&gt;&lt;dates&gt;&lt;year&gt;2015&lt;/year&gt;&lt;/dates&gt;&lt;urls&gt;&lt;/urls&gt;&lt;/record&gt;&lt;/Cite&gt;&lt;/EndNote&gt;</w:instrText>
      </w:r>
      <w:r w:rsidR="00711392" w:rsidRPr="00BD7D76">
        <w:fldChar w:fldCharType="separate"/>
      </w:r>
      <w:r w:rsidR="00711392" w:rsidRPr="00BD7D76">
        <w:rPr>
          <w:noProof/>
        </w:rPr>
        <w:t>[1]</w:t>
      </w:r>
      <w:r w:rsidR="00711392" w:rsidRPr="00BD7D76">
        <w:fldChar w:fldCharType="end"/>
      </w:r>
      <w:r w:rsidR="009B04C6" w:rsidRPr="00BD7D76">
        <w:t>.</w:t>
      </w:r>
      <w:r w:rsidR="00711392" w:rsidRPr="00BD7D76">
        <w:t xml:space="preserve"> </w:t>
      </w:r>
      <w:r w:rsidR="0057627A">
        <w:t>The</w:t>
      </w:r>
      <w:r w:rsidR="005D46DC">
        <w:t xml:space="preserve"> value of</w:t>
      </w:r>
      <w:r w:rsidR="0057627A">
        <w:t xml:space="preserve"> </w:t>
      </w:r>
      <w:r w:rsidR="0057627A" w:rsidRPr="00BD7D76">
        <w:rPr>
          <w:i/>
        </w:rPr>
        <w:t>M</w:t>
      </w:r>
      <w:r w:rsidR="0057627A" w:rsidRPr="00BD7D76">
        <w:rPr>
          <w:vertAlign w:val="subscript"/>
        </w:rPr>
        <w:t>k</w:t>
      </w:r>
      <w:r w:rsidR="0057627A" w:rsidRPr="00BD7D76">
        <w:t xml:space="preserve"> </w:t>
      </w:r>
      <w:r w:rsidR="005D46DC">
        <w:t xml:space="preserve">is below 2.  </w:t>
      </w:r>
      <w:r w:rsidR="00DC649F" w:rsidRPr="00BD7D76">
        <w:t xml:space="preserve">As the thickness value is further </w:t>
      </w:r>
      <w:r w:rsidR="0057627A" w:rsidRPr="00BD7D76">
        <w:t>increased, the</w:t>
      </w:r>
      <w:r w:rsidR="00DC649F" w:rsidRPr="00BD7D76">
        <w:t xml:space="preserve"> </w:t>
      </w:r>
      <w:r w:rsidR="002C5E9C" w:rsidRPr="00BD7D76">
        <w:t xml:space="preserve">reference stress becomes asymptotic to the applied membrane stress </w:t>
      </w:r>
      <w:r w:rsidR="00052690" w:rsidRPr="00BD7D76">
        <w:t xml:space="preserve">while the </w:t>
      </w:r>
      <w:r w:rsidR="00BD7D76" w:rsidRPr="00BD7D76">
        <w:t xml:space="preserve">value of </w:t>
      </w:r>
      <w:r w:rsidR="00BD7D76" w:rsidRPr="00BD7D76">
        <w:rPr>
          <w:i/>
        </w:rPr>
        <w:t>M</w:t>
      </w:r>
      <w:r w:rsidR="00BD7D76" w:rsidRPr="00BD7D76">
        <w:rPr>
          <w:vertAlign w:val="subscript"/>
        </w:rPr>
        <w:t>k</w:t>
      </w:r>
      <w:r w:rsidR="00BD7D76" w:rsidRPr="00BD7D76">
        <w:t xml:space="preserve"> increases significantly. </w:t>
      </w:r>
      <w:r w:rsidR="00BD7D76">
        <w:t>T</w:t>
      </w:r>
      <w:r w:rsidR="008D1466" w:rsidRPr="00BD7D76">
        <w:t>his explains the nonlinear relationship between required toughness and</w:t>
      </w:r>
      <w:r w:rsidR="008D1466">
        <w:t xml:space="preserve"> thickness (</w:t>
      </w:r>
      <w:r w:rsidR="008D1466">
        <w:fldChar w:fldCharType="begin"/>
      </w:r>
      <w:r w:rsidR="008D1466">
        <w:instrText xml:space="preserve"> REF _Ref3818467 \h </w:instrText>
      </w:r>
      <w:r w:rsidR="008D1466">
        <w:fldChar w:fldCharType="separate"/>
      </w:r>
      <w:r w:rsidR="00264DF5" w:rsidRPr="00280A96">
        <w:t xml:space="preserve">Figure </w:t>
      </w:r>
      <w:r w:rsidR="00264DF5">
        <w:rPr>
          <w:noProof/>
        </w:rPr>
        <w:t>4</w:t>
      </w:r>
      <w:r w:rsidR="008D1466">
        <w:fldChar w:fldCharType="end"/>
      </w:r>
      <w:r w:rsidR="008D1466">
        <w:t xml:space="preserve">). </w:t>
      </w:r>
      <w:r w:rsidR="007D57CF">
        <w:t xml:space="preserve"> </w:t>
      </w:r>
      <w:r w:rsidR="00F36C1A">
        <w:t>From the material property viewpoint,</w:t>
      </w:r>
      <w:r>
        <w:t xml:space="preserve"> </w:t>
      </w:r>
      <w:r w:rsidR="00F36C1A">
        <w:t xml:space="preserve">section thickness and temperature </w:t>
      </w:r>
      <w:r>
        <w:t xml:space="preserve">strongly affect the fracture toughness </w:t>
      </w:r>
      <w:r w:rsidR="004409DB">
        <w:t>of</w:t>
      </w:r>
      <w:r>
        <w:t xml:space="preserve"> </w:t>
      </w:r>
      <w:r w:rsidR="00F36C1A">
        <w:t>steels</w:t>
      </w:r>
      <w:r>
        <w:t xml:space="preserve">. </w:t>
      </w:r>
      <w:r w:rsidR="00DE527A">
        <w:t xml:space="preserve"> </w:t>
      </w:r>
      <w:r w:rsidR="00F36C1A">
        <w:t xml:space="preserve">Thin sections with a reduced crack-tip constraint tend to be affected by interactions between global plastic deformation and local crack front field. </w:t>
      </w:r>
      <w:r w:rsidR="00DE527A">
        <w:t xml:space="preserve"> </w:t>
      </w:r>
      <w:r w:rsidR="00F36C1A">
        <w:t>This will lead to relaxation of the stress triaxiality and increased cleavage fracture toughness.</w:t>
      </w:r>
      <w:r w:rsidR="00F36C1A" w:rsidRPr="00F36C1A">
        <w:t xml:space="preserve"> </w:t>
      </w:r>
      <w:r w:rsidR="00F36C1A">
        <w:t xml:space="preserve">In </w:t>
      </w:r>
      <w:r w:rsidR="00C3464F">
        <w:t xml:space="preserve">constructions with thick sections </w:t>
      </w:r>
      <w:r w:rsidR="001032A2">
        <w:t>(&gt; 100</w:t>
      </w:r>
      <w:r w:rsidR="00C3464F">
        <w:t xml:space="preserve"> mm)</w:t>
      </w:r>
      <w:r w:rsidR="00F36C1A">
        <w:t xml:space="preserve">, the </w:t>
      </w:r>
      <w:r w:rsidR="005D46DC">
        <w:t>small-scale</w:t>
      </w:r>
      <w:r w:rsidR="00F36C1A">
        <w:t xml:space="preserve"> yielding condition is likely to be met, leading to high crack-tip constraint with limited plasticity. </w:t>
      </w:r>
      <w:r w:rsidR="00DE527A">
        <w:t xml:space="preserve"> </w:t>
      </w:r>
      <w:r w:rsidR="00F36C1A">
        <w:t xml:space="preserve">It is generally observed that the fracture toughness will </w:t>
      </w:r>
      <w:r w:rsidR="008A0BDC">
        <w:t xml:space="preserve">decrease </w:t>
      </w:r>
      <w:r w:rsidR="00E22D17">
        <w:t xml:space="preserve">with increasing thickness, reducing </w:t>
      </w:r>
      <w:r w:rsidR="00F36C1A">
        <w:t>temperature</w:t>
      </w:r>
      <w:r w:rsidR="00E22D17">
        <w:t xml:space="preserve"> and increasing material </w:t>
      </w:r>
      <w:r w:rsidR="00E22D17">
        <w:lastRenderedPageBreak/>
        <w:t>strength</w:t>
      </w:r>
      <w:r w:rsidR="00F36C1A">
        <w:t xml:space="preserve">.  </w:t>
      </w:r>
      <w:r w:rsidR="00513728">
        <w:t>In addition, cleavage fracture i</w:t>
      </w:r>
      <w:r w:rsidR="004409DB">
        <w:t>s</w:t>
      </w:r>
      <w:r w:rsidR="00513728">
        <w:t xml:space="preserve"> a highly localised phenomenon and is </w:t>
      </w:r>
      <w:r w:rsidR="004409DB">
        <w:t>largely</w:t>
      </w:r>
      <w:r w:rsidR="00513728">
        <w:t xml:space="preserve"> dependent on the microstructure of the material. </w:t>
      </w:r>
      <w:r w:rsidR="00DE527A">
        <w:t xml:space="preserve"> </w:t>
      </w:r>
      <w:r w:rsidR="00513728">
        <w:t>This means local inhomogeneity tends to cause scatter in the measure toughness values.</w:t>
      </w:r>
      <w:r w:rsidR="00DE527A">
        <w:t xml:space="preserve"> </w:t>
      </w:r>
      <w:r w:rsidR="00513728">
        <w:t xml:space="preserve"> </w:t>
      </w:r>
      <w:r w:rsidR="00F36C1A">
        <w:t xml:space="preserve">Therefore, </w:t>
      </w:r>
      <w:r w:rsidR="00E22D17">
        <w:t>for high strength steel</w:t>
      </w:r>
      <w:r w:rsidR="006E595F">
        <w:t>s</w:t>
      </w:r>
      <w:r w:rsidR="00E22D17">
        <w:t xml:space="preserve"> of S690 and above, </w:t>
      </w:r>
      <w:r w:rsidR="00F36C1A">
        <w:t xml:space="preserve">there is a need to balance the toughness requirement from fracture mechanics analysis and the </w:t>
      </w:r>
      <w:r w:rsidR="00E22D17">
        <w:t xml:space="preserve">toughness that can be achieved by manufacturers. </w:t>
      </w:r>
    </w:p>
    <w:p w14:paraId="2CA180E5" w14:textId="6BF42116" w:rsidR="002130CC" w:rsidRDefault="006E595F" w:rsidP="00D72329">
      <w:r>
        <w:t xml:space="preserve">Indeed, </w:t>
      </w:r>
      <w:r w:rsidR="00C43DDB">
        <w:t>industrial rules and standards contain toughness requirements reflecting both material properties and the service condition.</w:t>
      </w:r>
      <w:r w:rsidR="00DE527A">
        <w:t xml:space="preserve"> </w:t>
      </w:r>
      <w:r w:rsidR="00C43DDB">
        <w:t xml:space="preserve"> </w:t>
      </w:r>
      <w:r w:rsidR="004F3A2B">
        <w:t>Considering that the primary stress</w:t>
      </w:r>
      <w:r w:rsidR="00D43D09">
        <w:t>es</w:t>
      </w:r>
      <w:r w:rsidR="004F3A2B">
        <w:t xml:space="preserve"> used in the ECA in </w:t>
      </w:r>
      <w:r w:rsidR="004F3A2B">
        <w:fldChar w:fldCharType="begin"/>
      </w:r>
      <w:r w:rsidR="004F3A2B">
        <w:instrText xml:space="preserve"> REF _Ref4075283 \h </w:instrText>
      </w:r>
      <w:r w:rsidR="004F3A2B">
        <w:fldChar w:fldCharType="separate"/>
      </w:r>
      <w:r w:rsidR="00264DF5" w:rsidRPr="00280A96">
        <w:t xml:space="preserve">Figure </w:t>
      </w:r>
      <w:r w:rsidR="00264DF5">
        <w:rPr>
          <w:noProof/>
        </w:rPr>
        <w:t>10</w:t>
      </w:r>
      <w:r w:rsidR="004F3A2B">
        <w:fldChar w:fldCharType="end"/>
      </w:r>
      <w:r w:rsidR="004F3A2B">
        <w:t xml:space="preserve"> and </w:t>
      </w:r>
      <w:r w:rsidR="004F3A2B">
        <w:fldChar w:fldCharType="begin"/>
      </w:r>
      <w:r w:rsidR="004F3A2B">
        <w:instrText xml:space="preserve"> REF _Ref4159119 \h </w:instrText>
      </w:r>
      <w:r w:rsidR="004F3A2B">
        <w:fldChar w:fldCharType="separate"/>
      </w:r>
      <w:r w:rsidR="00264DF5" w:rsidRPr="00280A96">
        <w:t xml:space="preserve">Figure </w:t>
      </w:r>
      <w:r w:rsidR="00264DF5">
        <w:rPr>
          <w:noProof/>
        </w:rPr>
        <w:t>11</w:t>
      </w:r>
      <w:r w:rsidR="004F3A2B">
        <w:fldChar w:fldCharType="end"/>
      </w:r>
      <w:r w:rsidR="004F3A2B">
        <w:t xml:space="preserve"> </w:t>
      </w:r>
      <w:r w:rsidR="00D43D09">
        <w:t>are</w:t>
      </w:r>
      <w:r w:rsidR="004F3A2B">
        <w:t xml:space="preserve"> the maximum allowable stress</w:t>
      </w:r>
      <w:r w:rsidR="009B04C6">
        <w:t xml:space="preserve"> (2/3 of the yield stress)</w:t>
      </w:r>
      <w:r w:rsidR="004F3A2B">
        <w:t xml:space="preserve">, in addition to the high </w:t>
      </w:r>
      <w:r w:rsidR="00731191">
        <w:t xml:space="preserve">residual stress level and </w:t>
      </w:r>
      <w:r w:rsidR="00D43D09">
        <w:t xml:space="preserve">the use of </w:t>
      </w:r>
      <w:r w:rsidR="00E61D01">
        <w:t>nominal</w:t>
      </w:r>
      <w:r w:rsidR="00731191">
        <w:t xml:space="preserve"> tensile properties, </w:t>
      </w:r>
      <w:r w:rsidR="004F3A2B">
        <w:t>the current industrial data appear to show adequate toughness in general</w:t>
      </w:r>
      <w:r w:rsidR="00C43DDB" w:rsidRPr="00916093">
        <w:t>.</w:t>
      </w:r>
      <w:r w:rsidR="004F3A2B" w:rsidRPr="00916093">
        <w:t xml:space="preserve"> </w:t>
      </w:r>
      <w:r w:rsidR="00D43D09" w:rsidRPr="00916093">
        <w:t xml:space="preserve"> </w:t>
      </w:r>
      <w:r w:rsidR="004F3A2B">
        <w:t xml:space="preserve">However, the discrepancy between CVN and CTOD converted toughness can be </w:t>
      </w:r>
      <w:r w:rsidR="00D05A11">
        <w:t xml:space="preserve">up to 60%. </w:t>
      </w:r>
      <w:r w:rsidR="00D43D09">
        <w:t>It needs to be noted that</w:t>
      </w:r>
      <w:r w:rsidR="00D05A11">
        <w:t xml:space="preserve"> the CVN-toughness conversion is purely empirically based.</w:t>
      </w:r>
      <w:r w:rsidR="00EC4441">
        <w:t xml:space="preserve"> Figures 10 and 11 highlight the conservatisms generated due to the absence of fracture toughness values (CTOD or J-integral) and existing conversion methods</w:t>
      </w:r>
      <w:r w:rsidR="00E82E71">
        <w:t xml:space="preserve"> in industrial practice, </w:t>
      </w:r>
      <w:r w:rsidR="00E4765C">
        <w:t xml:space="preserve">which will intrinsically give a lower bound value of fracture </w:t>
      </w:r>
      <w:r w:rsidR="00A249D9">
        <w:t>toughens</w:t>
      </w:r>
      <w:r w:rsidR="00E4765C">
        <w:t xml:space="preserve"> based on </w:t>
      </w:r>
      <w:r w:rsidR="00A249D9">
        <w:t xml:space="preserve">5% failure probability. </w:t>
      </w:r>
      <w:r w:rsidR="00D05A11">
        <w:t xml:space="preserve"> </w:t>
      </w:r>
      <w:r w:rsidR="00DE527A">
        <w:t xml:space="preserve"> </w:t>
      </w:r>
      <w:r w:rsidR="00D05A11">
        <w:t xml:space="preserve">From the PCA study </w:t>
      </w:r>
      <w:r w:rsidR="00C3464F">
        <w:t>it was confirmed</w:t>
      </w:r>
      <w:r w:rsidR="00D05A11">
        <w:t xml:space="preserve"> that material toughness is one of the most important variables causing variations in ECA results. </w:t>
      </w:r>
      <w:r w:rsidR="00DE527A">
        <w:t xml:space="preserve"> </w:t>
      </w:r>
      <w:r w:rsidR="00D05A11">
        <w:t xml:space="preserve">With impact testing being </w:t>
      </w:r>
      <w:r w:rsidR="00D43D09">
        <w:t>widely used</w:t>
      </w:r>
      <w:r w:rsidR="00D05A11">
        <w:t xml:space="preserve"> to indicate material toughness</w:t>
      </w:r>
      <w:r w:rsidR="009B04C6">
        <w:t xml:space="preserve"> qualitatively</w:t>
      </w:r>
      <w:r w:rsidR="00D05A11">
        <w:t xml:space="preserve"> in industry, </w:t>
      </w:r>
      <w:r w:rsidR="00A74A12">
        <w:t xml:space="preserve">it is important to gather more </w:t>
      </w:r>
      <w:r w:rsidR="006B1B76">
        <w:t xml:space="preserve">fracture toughness testing </w:t>
      </w:r>
      <w:r w:rsidR="00A74A12">
        <w:t xml:space="preserve">data to understand the actual toughness behaviour </w:t>
      </w:r>
      <w:r w:rsidR="009B04C6">
        <w:t xml:space="preserve">quantitatively </w:t>
      </w:r>
      <w:r w:rsidR="00A74A12">
        <w:t xml:space="preserve">particularly for thick sections of high strength steels such as S690 and above.  </w:t>
      </w:r>
      <w:r w:rsidR="00704498">
        <w:t>It needs to be noted that Charpy requirements in rules and regulations are not intended to be used directed in the ECA process</w:t>
      </w:r>
      <w:r w:rsidR="004641D5">
        <w:t xml:space="preserve"> due to over-conservatism. </w:t>
      </w:r>
      <w:r w:rsidR="003544B6">
        <w:t xml:space="preserve"> </w:t>
      </w:r>
    </w:p>
    <w:p w14:paraId="164D4445" w14:textId="77777777" w:rsidR="00A43805" w:rsidRPr="00D72329" w:rsidRDefault="00A43805" w:rsidP="00D72329"/>
    <w:p w14:paraId="28BB0F1B" w14:textId="42B682B3" w:rsidR="00CA56E2" w:rsidRDefault="00CA56E2" w:rsidP="009022B0">
      <w:pPr>
        <w:pStyle w:val="Heading1"/>
        <w:numPr>
          <w:ilvl w:val="0"/>
          <w:numId w:val="2"/>
        </w:numPr>
      </w:pPr>
      <w:r>
        <w:t>Conclusions</w:t>
      </w:r>
    </w:p>
    <w:p w14:paraId="2DC51190" w14:textId="55E3DBE4" w:rsidR="005D379F" w:rsidRDefault="0029320B" w:rsidP="005D379F">
      <w:r>
        <w:t>This study examined a range of variable sensitivit</w:t>
      </w:r>
      <w:r w:rsidR="00A944A8">
        <w:t>ies</w:t>
      </w:r>
      <w:r>
        <w:t xml:space="preserve"> on structural integrity results for high strength steel S690</w:t>
      </w:r>
      <w:r w:rsidR="005D379F">
        <w:t xml:space="preserve"> in </w:t>
      </w:r>
      <w:r w:rsidR="00A944A8">
        <w:t xml:space="preserve">an </w:t>
      </w:r>
      <w:r w:rsidR="005D379F">
        <w:t>as-welded condition</w:t>
      </w:r>
      <w:r>
        <w:t xml:space="preserve">. </w:t>
      </w:r>
      <w:r w:rsidR="00DE527A">
        <w:t xml:space="preserve"> </w:t>
      </w:r>
      <w:r>
        <w:t xml:space="preserve">The obtained fracture toughness requirement was also compared with the fracture toughness properties from an industrial database and the current rule requirements. </w:t>
      </w:r>
      <w:r w:rsidR="00DE527A">
        <w:t>The m</w:t>
      </w:r>
      <w:r w:rsidR="005D379F">
        <w:t xml:space="preserve">ain conclusions </w:t>
      </w:r>
      <w:r w:rsidR="00A944A8">
        <w:t xml:space="preserve">to be drawn </w:t>
      </w:r>
      <w:r w:rsidR="005D379F">
        <w:t>are as follows:</w:t>
      </w:r>
    </w:p>
    <w:p w14:paraId="5A3898A9" w14:textId="0BB575A3" w:rsidR="005D379F" w:rsidRDefault="00A944A8" w:rsidP="005D379F">
      <w:pPr>
        <w:pStyle w:val="ListParagraph"/>
        <w:numPr>
          <w:ilvl w:val="0"/>
          <w:numId w:val="7"/>
        </w:numPr>
      </w:pPr>
      <w:r>
        <w:t>T</w:t>
      </w:r>
      <w:r w:rsidR="00552C00">
        <w:t xml:space="preserve">he flaw height </w:t>
      </w:r>
      <w:r>
        <w:t xml:space="preserve">had </w:t>
      </w:r>
      <w:r w:rsidR="00552C00">
        <w:t xml:space="preserve">the </w:t>
      </w:r>
      <w:r>
        <w:t>greatest influence on</w:t>
      </w:r>
      <w:r w:rsidRPr="00A944A8">
        <w:t xml:space="preserve"> </w:t>
      </w:r>
      <w:r>
        <w:t>the critical fracture toughness assessment</w:t>
      </w:r>
      <w:r w:rsidR="005D379F">
        <w:t>.</w:t>
      </w:r>
      <w:r w:rsidR="005D379F" w:rsidRPr="005D379F">
        <w:rPr>
          <w:noProof/>
        </w:rPr>
        <w:t xml:space="preserve"> </w:t>
      </w:r>
      <w:r w:rsidR="000F0C5F">
        <w:rPr>
          <w:noProof/>
        </w:rPr>
        <w:t>Other secondary influences include</w:t>
      </w:r>
      <w:r w:rsidR="005D379F">
        <w:rPr>
          <w:noProof/>
        </w:rPr>
        <w:t xml:space="preserve"> the primary membrane stress, misalignment, thickness and temperature</w:t>
      </w:r>
      <w:r w:rsidR="000F0C5F">
        <w:rPr>
          <w:noProof/>
        </w:rPr>
        <w:t>;</w:t>
      </w:r>
      <w:r w:rsidR="005D379F">
        <w:rPr>
          <w:noProof/>
        </w:rPr>
        <w:t xml:space="preserve"> all of which lead to an increased toughness requirement when the input value increases.  </w:t>
      </w:r>
      <w:r w:rsidR="000F0C5F">
        <w:t>Conversely,</w:t>
      </w:r>
      <w:r w:rsidR="005D379F">
        <w:t xml:space="preserve"> the crack ligament has an opposite effect compared to the flaw height.</w:t>
      </w:r>
    </w:p>
    <w:p w14:paraId="3A5272FD" w14:textId="5385284A" w:rsidR="00552C00" w:rsidRDefault="00552C00" w:rsidP="005D379F">
      <w:pPr>
        <w:pStyle w:val="ListParagraph"/>
        <w:numPr>
          <w:ilvl w:val="0"/>
          <w:numId w:val="7"/>
        </w:numPr>
      </w:pPr>
      <w:r>
        <w:t>Overall, the critical toughness value varied between approximately 45% below and above the baseline value.</w:t>
      </w:r>
    </w:p>
    <w:p w14:paraId="547147E6" w14:textId="070C7770" w:rsidR="005D379F" w:rsidRDefault="005D379F" w:rsidP="005D379F">
      <w:pPr>
        <w:pStyle w:val="ListParagraph"/>
        <w:numPr>
          <w:ilvl w:val="0"/>
          <w:numId w:val="7"/>
        </w:numPr>
      </w:pPr>
      <w:r>
        <w:t xml:space="preserve">Spearman ranking correlation was obtained to inform the relationship between each two studied variables. </w:t>
      </w:r>
      <w:r w:rsidR="00DE527A">
        <w:t xml:space="preserve"> </w:t>
      </w:r>
      <w:r>
        <w:t>For example, when the section thickness is increased, there is a tendency that the critical flaw height will decrease; when the section thickness is increased, the critical value of ligament will also increase.</w:t>
      </w:r>
      <w:r w:rsidRPr="005D379F">
        <w:t xml:space="preserve"> </w:t>
      </w:r>
    </w:p>
    <w:p w14:paraId="59198E72" w14:textId="4B6EAD01" w:rsidR="005D379F" w:rsidRDefault="000F0C5F" w:rsidP="005D379F">
      <w:pPr>
        <w:pStyle w:val="ListParagraph"/>
        <w:numPr>
          <w:ilvl w:val="0"/>
          <w:numId w:val="7"/>
        </w:numPr>
      </w:pPr>
      <w:r>
        <w:t xml:space="preserve">Negligible </w:t>
      </w:r>
      <w:r w:rsidR="005D379F">
        <w:t>correlation was observed between the critical ligament and the critical value</w:t>
      </w:r>
      <w:r>
        <w:t>s</w:t>
      </w:r>
      <w:r w:rsidR="005D379F">
        <w:t xml:space="preserve"> of either primary membrane stress or misalignment.</w:t>
      </w:r>
    </w:p>
    <w:p w14:paraId="4C2DEB4C" w14:textId="0FA63E1C" w:rsidR="00552C00" w:rsidRDefault="000144FE" w:rsidP="000144FE">
      <w:pPr>
        <w:pStyle w:val="ListParagraph"/>
        <w:numPr>
          <w:ilvl w:val="0"/>
          <w:numId w:val="7"/>
        </w:numPr>
      </w:pPr>
      <w:r>
        <w:t xml:space="preserve">PCA reveals that temperature has a minimum effect on the variability of the ECA results. </w:t>
      </w:r>
      <w:r w:rsidR="00DE527A">
        <w:t xml:space="preserve"> </w:t>
      </w:r>
      <w:r>
        <w:t xml:space="preserve">We could interpret the first principal component as primarily a representation of the severity of the flaw. </w:t>
      </w:r>
      <w:r w:rsidR="00DE527A">
        <w:t xml:space="preserve"> </w:t>
      </w:r>
      <w:r>
        <w:t>A high value of the second principal component could be understood as a measure of a structure made of tough material and designed to carry high external load.</w:t>
      </w:r>
      <w:r w:rsidR="00DE527A">
        <w:t xml:space="preserve"> </w:t>
      </w:r>
      <w:r w:rsidR="000F0C5F">
        <w:t>A</w:t>
      </w:r>
      <w:r w:rsidRPr="00B303E5">
        <w:t xml:space="preserve"> </w:t>
      </w:r>
      <w:r w:rsidR="000F0C5F">
        <w:t>c</w:t>
      </w:r>
      <w:r>
        <w:t xml:space="preserve">hange </w:t>
      </w:r>
      <w:r w:rsidR="000F0C5F">
        <w:t xml:space="preserve">in </w:t>
      </w:r>
      <w:r w:rsidR="000F0C5F">
        <w:lastRenderedPageBreak/>
        <w:t xml:space="preserve">either </w:t>
      </w:r>
      <w:r>
        <w:t xml:space="preserve">these three variables would contribute to </w:t>
      </w:r>
      <w:r w:rsidR="00B35185">
        <w:t xml:space="preserve">approximately </w:t>
      </w:r>
      <w:r>
        <w:t>50% of the total variability of the ECA results in the current study.</w:t>
      </w:r>
    </w:p>
    <w:p w14:paraId="1BA56E91" w14:textId="46B7D031" w:rsidR="000144FE" w:rsidRDefault="000144FE" w:rsidP="000144FE">
      <w:pPr>
        <w:pStyle w:val="ListParagraph"/>
        <w:numPr>
          <w:ilvl w:val="0"/>
          <w:numId w:val="7"/>
        </w:numPr>
      </w:pPr>
      <w:r>
        <w:t>The fracture toughness converted from</w:t>
      </w:r>
      <w:r w:rsidR="00E366C5">
        <w:t xml:space="preserve"> </w:t>
      </w:r>
      <w:r w:rsidR="00E366C5" w:rsidRPr="001032A2">
        <w:t>LR</w:t>
      </w:r>
      <w:r w:rsidR="00C3464F">
        <w:t xml:space="preserve"> and EN</w:t>
      </w:r>
      <w:r>
        <w:t xml:space="preserve"> rule requirements are below the baseline ECA results by approximately 50%. </w:t>
      </w:r>
      <w:r w:rsidR="000F0C5F">
        <w:t xml:space="preserve"> </w:t>
      </w:r>
      <w:r>
        <w:t xml:space="preserve">However, the change of rule requirement versus thickness follows the same trend as ECA predictions. </w:t>
      </w:r>
      <w:r w:rsidR="00DE527A">
        <w:t xml:space="preserve"> </w:t>
      </w:r>
      <w:r>
        <w:t xml:space="preserve">Additionally, the </w:t>
      </w:r>
      <w:r w:rsidR="00E72247">
        <w:t>LR and EN</w:t>
      </w:r>
      <w:r>
        <w:t xml:space="preserve"> requirements are closely comparable with each other especially.</w:t>
      </w:r>
    </w:p>
    <w:p w14:paraId="5C37F4D2" w14:textId="27BC2C5C" w:rsidR="000144FE" w:rsidRDefault="000144FE" w:rsidP="000144FE">
      <w:pPr>
        <w:pStyle w:val="ListParagraph"/>
        <w:numPr>
          <w:ilvl w:val="0"/>
          <w:numId w:val="7"/>
        </w:numPr>
      </w:pPr>
      <w:r>
        <w:t>The mean toughness values from industrial database are in general above the</w:t>
      </w:r>
      <w:r w:rsidR="00C3464F">
        <w:t xml:space="preserve"> LR and EN</w:t>
      </w:r>
      <w:r>
        <w:t xml:space="preserve"> </w:t>
      </w:r>
      <w:r w:rsidRPr="001032A2">
        <w:t>rule</w:t>
      </w:r>
      <w:r>
        <w:t xml:space="preserve"> requirement</w:t>
      </w:r>
      <w:r w:rsidR="000C5FAD">
        <w:t xml:space="preserve">. </w:t>
      </w:r>
      <w:r w:rsidR="00DE527A">
        <w:t xml:space="preserve"> </w:t>
      </w:r>
      <w:r w:rsidR="000C5FAD">
        <w:t>However</w:t>
      </w:r>
      <w:r w:rsidR="00DE527A">
        <w:t>,</w:t>
      </w:r>
      <w:r w:rsidR="000C5FAD">
        <w:t xml:space="preserve"> the conversion process from CVN energy to toughness may induce </w:t>
      </w:r>
      <w:r w:rsidR="000F0C5F">
        <w:t xml:space="preserve">significant </w:t>
      </w:r>
      <w:r w:rsidR="000C5FAD">
        <w:t>uncertaint</w:t>
      </w:r>
      <w:r w:rsidR="000F0C5F">
        <w:t>ies</w:t>
      </w:r>
      <w:r w:rsidR="000C5FAD">
        <w:t xml:space="preserve">. </w:t>
      </w:r>
      <w:r w:rsidR="00DE527A">
        <w:t xml:space="preserve"> </w:t>
      </w:r>
      <w:r w:rsidR="000C5FAD">
        <w:t xml:space="preserve">More data is needed in the future to better understand the quality of the high strength steel manufacturing. </w:t>
      </w:r>
    </w:p>
    <w:p w14:paraId="78FE9E22" w14:textId="75457989" w:rsidR="00105F20" w:rsidRPr="00C702B8" w:rsidRDefault="00C702B8" w:rsidP="000144FE">
      <w:pPr>
        <w:pStyle w:val="ListParagraph"/>
        <w:numPr>
          <w:ilvl w:val="0"/>
          <w:numId w:val="7"/>
        </w:numPr>
      </w:pPr>
      <w:r w:rsidRPr="00C702B8">
        <w:t>Practically, for some assessments that are carried out in service the fracture toughness data may not be available and so CVN is the only option.  However, the actual fracture toughness data should be used in preference where available rather than CVN data</w:t>
      </w:r>
      <w:r w:rsidR="00DF5323" w:rsidRPr="00C702B8">
        <w:t xml:space="preserve">. </w:t>
      </w:r>
    </w:p>
    <w:p w14:paraId="34466351" w14:textId="62C26779" w:rsidR="000C5FAD" w:rsidRDefault="000C5FAD" w:rsidP="000144FE">
      <w:pPr>
        <w:pStyle w:val="ListParagraph"/>
        <w:numPr>
          <w:ilvl w:val="0"/>
          <w:numId w:val="7"/>
        </w:numPr>
      </w:pPr>
      <w:r>
        <w:t>Development of standards on</w:t>
      </w:r>
      <w:r w:rsidR="00B61557">
        <w:t xml:space="preserve"> high strength steels should be based on a holistic understanding of structural integrity and material properties.</w:t>
      </w:r>
    </w:p>
    <w:p w14:paraId="4BA70D62" w14:textId="77777777" w:rsidR="00552C00" w:rsidRPr="00552C00" w:rsidRDefault="00552C00" w:rsidP="00552C00"/>
    <w:p w14:paraId="28BB0F1C" w14:textId="7D2518BD" w:rsidR="009022B0" w:rsidRDefault="009022B0" w:rsidP="009022B0">
      <w:pPr>
        <w:pStyle w:val="Heading1"/>
        <w:numPr>
          <w:ilvl w:val="0"/>
          <w:numId w:val="2"/>
        </w:numPr>
      </w:pPr>
      <w:r>
        <w:t>Acknowledgement</w:t>
      </w:r>
    </w:p>
    <w:p w14:paraId="28BB0F1E" w14:textId="757CCB34" w:rsidR="009022B0" w:rsidRDefault="009022B0" w:rsidP="009022B0">
      <w:r>
        <w:t xml:space="preserve">The authors greatly appreciate </w:t>
      </w:r>
      <w:r w:rsidR="00B27E3F">
        <w:t xml:space="preserve">the </w:t>
      </w:r>
      <w:r>
        <w:t>sponsor</w:t>
      </w:r>
      <w:r w:rsidR="004A71F2">
        <w:t>ship from</w:t>
      </w:r>
      <w:r>
        <w:t xml:space="preserve"> Lloyd’s R</w:t>
      </w:r>
      <w:r w:rsidR="00A43805">
        <w:t xml:space="preserve">egister Foundation. </w:t>
      </w:r>
    </w:p>
    <w:p w14:paraId="6FB145C1" w14:textId="77777777" w:rsidR="003503ED" w:rsidRPr="009022B0" w:rsidRDefault="003503ED" w:rsidP="009022B0"/>
    <w:p w14:paraId="28BB0F1F" w14:textId="77777777" w:rsidR="005D212F" w:rsidRPr="005D212F" w:rsidRDefault="009022B0" w:rsidP="005D212F">
      <w:pPr>
        <w:pStyle w:val="Heading1"/>
        <w:numPr>
          <w:ilvl w:val="0"/>
          <w:numId w:val="2"/>
        </w:numPr>
      </w:pPr>
      <w:r>
        <w:t xml:space="preserve">References </w:t>
      </w:r>
    </w:p>
    <w:p w14:paraId="650D2891" w14:textId="77777777" w:rsidR="00C60A24" w:rsidRPr="00C60A24" w:rsidRDefault="00DF1F68" w:rsidP="00C60A24">
      <w:pPr>
        <w:pStyle w:val="EndNoteBibliography"/>
        <w:spacing w:after="0"/>
      </w:pPr>
      <w:r>
        <w:fldChar w:fldCharType="begin"/>
      </w:r>
      <w:r>
        <w:instrText xml:space="preserve"> ADDIN EN.REFLIST </w:instrText>
      </w:r>
      <w:r>
        <w:fldChar w:fldCharType="separate"/>
      </w:r>
      <w:r w:rsidR="00C60A24" w:rsidRPr="00C60A24">
        <w:t>[1] BSI, Guide to methods for assessing the acceptability of flaws in metallic structures, in, 2015.</w:t>
      </w:r>
    </w:p>
    <w:p w14:paraId="0130E6D9" w14:textId="77777777" w:rsidR="00C60A24" w:rsidRPr="00C60A24" w:rsidRDefault="00C60A24" w:rsidP="00C60A24">
      <w:pPr>
        <w:pStyle w:val="EndNoteBibliography"/>
        <w:spacing w:after="0"/>
      </w:pPr>
      <w:r w:rsidRPr="00C60A24">
        <w:t>[2] I. Hadley, Y. Lei, Outline of the fracture clauses of BS 7910:2013, International Journal of Pressure Vessels and Piping, 168 (2018) 289-300.</w:t>
      </w:r>
    </w:p>
    <w:p w14:paraId="73E6F7BF" w14:textId="77777777" w:rsidR="00C60A24" w:rsidRPr="00C60A24" w:rsidRDefault="00C60A24" w:rsidP="00C60A24">
      <w:pPr>
        <w:pStyle w:val="EndNoteBibliography"/>
        <w:spacing w:after="0"/>
      </w:pPr>
      <w:r w:rsidRPr="00C60A24">
        <w:t>[3] I. Hadley, BS 7910:2013 in brief, International Journal of Pressure Vessels and Piping, 165 (2018) 263-269.</w:t>
      </w:r>
    </w:p>
    <w:p w14:paraId="75D2D2E6" w14:textId="77777777" w:rsidR="00C60A24" w:rsidRPr="00C60A24" w:rsidRDefault="00C60A24" w:rsidP="00C60A24">
      <w:pPr>
        <w:pStyle w:val="EndNoteBibliography"/>
        <w:spacing w:after="0"/>
      </w:pPr>
      <w:r w:rsidRPr="00C60A24">
        <w:t>[4] C. Holtman, EngD Thesis: Structural integrity assessment of C-Mn pipeline steels exposed to sour environments, in:  Centre for Innovative and Collaborative Engineering (CICE), Loughborough University, Loughborough, 2010.</w:t>
      </w:r>
    </w:p>
    <w:p w14:paraId="5B445100" w14:textId="77777777" w:rsidR="00C60A24" w:rsidRPr="00C60A24" w:rsidRDefault="00C60A24" w:rsidP="00C60A24">
      <w:pPr>
        <w:pStyle w:val="EndNoteBibliography"/>
        <w:spacing w:after="0"/>
      </w:pPr>
      <w:r w:rsidRPr="00C60A24">
        <w:t>[5] Japan Transport Safety Board, Marine accident investigation report, in, 2011.</w:t>
      </w:r>
    </w:p>
    <w:p w14:paraId="718E3943" w14:textId="77777777" w:rsidR="00C60A24" w:rsidRPr="00C60A24" w:rsidRDefault="00C60A24" w:rsidP="00C60A24">
      <w:pPr>
        <w:pStyle w:val="EndNoteBibliography"/>
        <w:spacing w:after="0"/>
      </w:pPr>
      <w:r w:rsidRPr="00C60A24">
        <w:t>[6] H. Pisarski, B. Bezensek, Estimating fracture toughness from Charpy data, in:  Proceedings of the ASME 2019 38th International Conference on Ocean, Offshore and Arctic Engineering OMAE 2019, ASME, Glasgow, UK, 2019.</w:t>
      </w:r>
    </w:p>
    <w:p w14:paraId="602F27CD" w14:textId="77777777" w:rsidR="00C60A24" w:rsidRPr="00C60A24" w:rsidRDefault="00C60A24" w:rsidP="00C60A24">
      <w:pPr>
        <w:pStyle w:val="EndNoteBibliography"/>
        <w:spacing w:after="0"/>
      </w:pPr>
      <w:r w:rsidRPr="00C60A24">
        <w:t>[7] Y. Wang, R.A. Shenoi, W. He, L. Xu, A. MacDonald, Assessing toughness correlation methods for S690 steels based on complete and incomplete charpy transition curves, in:  3rd International Conference on Safety and Reliability of Ships, Offshore &amp; Subsea Structures, ASRANet, Wuhan, China, 2018.</w:t>
      </w:r>
    </w:p>
    <w:p w14:paraId="5E3772B4" w14:textId="77777777" w:rsidR="00C60A24" w:rsidRPr="00C60A24" w:rsidRDefault="00C60A24" w:rsidP="00C60A24">
      <w:pPr>
        <w:pStyle w:val="EndNoteBibliography"/>
        <w:spacing w:after="0"/>
      </w:pPr>
      <w:r w:rsidRPr="00C60A24">
        <w:t>[8] I. Hadley, H. Pisarski, Materials properties fro engineering critical assessment: background to the advice given in BS 7910: 2013, International Journal of Pressure Vessels and Piping, 168 (2018) 191-199.</w:t>
      </w:r>
    </w:p>
    <w:p w14:paraId="62F90C3C" w14:textId="77777777" w:rsidR="00C60A24" w:rsidRPr="00C60A24" w:rsidRDefault="00C60A24" w:rsidP="00C60A24">
      <w:pPr>
        <w:pStyle w:val="EndNoteBibliography"/>
        <w:spacing w:after="0"/>
      </w:pPr>
      <w:r w:rsidRPr="00C60A24">
        <w:t>[9] I. Hadley, T. London, Optimising fracture assessment of welded structures using BS 7910, R6 and FEA, in:  Proceedings of the ASME 2019 38th International Conference on Ocean, Offshore and Arctic Engineering OMAE 2019, ASME, Glasgow, UK, 2019.</w:t>
      </w:r>
    </w:p>
    <w:p w14:paraId="2B60DAFB" w14:textId="77777777" w:rsidR="00C60A24" w:rsidRPr="00C60A24" w:rsidRDefault="00C60A24" w:rsidP="00C60A24">
      <w:pPr>
        <w:pStyle w:val="EndNoteBibliography"/>
        <w:spacing w:after="0"/>
      </w:pPr>
      <w:r w:rsidRPr="00C60A24">
        <w:t>[10] T. Kaida, S. Izumi, S. Sakai, Sensitivity analysis of fitnessfor-service assessment based on reliability for cylindrical pressure vessels with local metal loss, Journal of Pressure Vessel Technology, 135 (2013) 1-8.</w:t>
      </w:r>
    </w:p>
    <w:p w14:paraId="2CCE4219" w14:textId="77777777" w:rsidR="00C60A24" w:rsidRPr="00C60A24" w:rsidRDefault="00C60A24" w:rsidP="00C60A24">
      <w:pPr>
        <w:pStyle w:val="EndNoteBibliography"/>
        <w:spacing w:after="0"/>
      </w:pPr>
      <w:r w:rsidRPr="00C60A24">
        <w:t>[11] D.J. Abson, Y. Tkach, A. Kelleher, I. Hadley, F.M. Burdekin, Towards exemption from postweld heat treatment of C-Mn and low alloy steels, in, TWI Ltd., Cambridge, UK, 2004.</w:t>
      </w:r>
    </w:p>
    <w:p w14:paraId="15FA6C54" w14:textId="77777777" w:rsidR="00C60A24" w:rsidRPr="00C60A24" w:rsidRDefault="00C60A24" w:rsidP="00C60A24">
      <w:pPr>
        <w:pStyle w:val="EndNoteBibliography"/>
        <w:spacing w:after="0"/>
      </w:pPr>
      <w:r w:rsidRPr="00C60A24">
        <w:lastRenderedPageBreak/>
        <w:t>[12] M. Hval, T. Lamvik, R. Hoff, Engineering critical assessment of clad pipeline installed by S-lay for the operation phase, Procedia Materials Science, 3 (2014) 1216-1225.</w:t>
      </w:r>
    </w:p>
    <w:p w14:paraId="79055B0B" w14:textId="77777777" w:rsidR="00C60A24" w:rsidRPr="00C60A24" w:rsidRDefault="00C60A24" w:rsidP="00C60A24">
      <w:pPr>
        <w:pStyle w:val="EndNoteBibliography"/>
        <w:spacing w:after="0"/>
      </w:pPr>
      <w:r w:rsidRPr="00C60A24">
        <w:t>[13] C. Liu, L. Li, Y. Liang, Sensitivity analysis for parameters of ECA fatigue fracture assessment of deep-water semi-submersible unit, in:  3rd International Conference on Safety and Reliability of Ships, Offshore &amp; Subsea Structures, ASRANet, Wuhan, China, 2018.</w:t>
      </w:r>
    </w:p>
    <w:p w14:paraId="42AD0E66" w14:textId="77777777" w:rsidR="00C60A24" w:rsidRPr="00C60A24" w:rsidRDefault="00C60A24" w:rsidP="00C60A24">
      <w:pPr>
        <w:pStyle w:val="EndNoteBibliography"/>
        <w:spacing w:after="0"/>
      </w:pPr>
      <w:r w:rsidRPr="00C60A24">
        <w:t>[14] A.A. Alabi, P.L. Moore, L.C. Wrobel, J.C. Campbell, W. He, Tensile behaviour of S690QL and S960QL under high strain rate, Journal of Constructional Steel Research, 150 (2018) 570-580.</w:t>
      </w:r>
    </w:p>
    <w:p w14:paraId="21DCEC8E" w14:textId="77777777" w:rsidR="00C60A24" w:rsidRPr="00C60A24" w:rsidRDefault="00C60A24" w:rsidP="00C60A24">
      <w:pPr>
        <w:pStyle w:val="EndNoteBibliography"/>
        <w:spacing w:after="0"/>
      </w:pPr>
      <w:r w:rsidRPr="00C60A24">
        <w:t>[15] A.A. Alabi, P.L. Moore, L.C. Wrobel, J.C. Campell, W. He, Influence of loading rate on the fracture toughness of high strength structural steel, Procedia Structural Integrity, 13 (2018) 877-885.</w:t>
      </w:r>
    </w:p>
    <w:p w14:paraId="50E429C8" w14:textId="77777777" w:rsidR="00C60A24" w:rsidRPr="00C60A24" w:rsidRDefault="00C60A24" w:rsidP="00C60A24">
      <w:pPr>
        <w:pStyle w:val="EndNoteBibliography"/>
        <w:spacing w:after="0"/>
      </w:pPr>
      <w:r w:rsidRPr="00C60A24">
        <w:t>[16] J.S. Kim, N.O. Larrosa, A.J. Horn, Y.J. Kim, R.A. Ainsworth, Notch bluntness effects on fracture toughness of a modified S690 steel at 150°C, Engineering Fracture Mechanics, 188 (2018) 250-267.</w:t>
      </w:r>
    </w:p>
    <w:p w14:paraId="618291F6" w14:textId="77777777" w:rsidR="00C60A24" w:rsidRPr="00C60A24" w:rsidRDefault="00C60A24" w:rsidP="00C60A24">
      <w:pPr>
        <w:pStyle w:val="EndNoteBibliography"/>
        <w:spacing w:after="0"/>
      </w:pPr>
      <w:r w:rsidRPr="00C60A24">
        <w:t>[17] H.H. Wang, G.Q. Li, X.L. Wan, H.H. Wang, K.C. Nune, Y. Li, K.M. Wu, Microstructural characteristics and impact toughness in YS690MPa steel weld metal for offshore structures, Science and Technology of Welding and Joining, 22 (2017) 133-142.</w:t>
      </w:r>
    </w:p>
    <w:p w14:paraId="0476ED8C" w14:textId="77777777" w:rsidR="00C60A24" w:rsidRPr="00C60A24" w:rsidRDefault="00C60A24" w:rsidP="00C60A24">
      <w:pPr>
        <w:pStyle w:val="EndNoteBibliography"/>
        <w:spacing w:after="0"/>
      </w:pPr>
      <w:r w:rsidRPr="00C60A24">
        <w:t>[18] N. Enzinger, H. Cerjak, E. Roos, U. Eisele, Fracture mechanical investigation of steel grade S890 used in Cleuson–Dixence hydropower plant shaft, Science and Technology of Welding and Joining, 11 (2013) 422-428.</w:t>
      </w:r>
    </w:p>
    <w:p w14:paraId="4D2AA70C" w14:textId="77777777" w:rsidR="00C60A24" w:rsidRPr="00C60A24" w:rsidRDefault="00C60A24" w:rsidP="00C60A24">
      <w:pPr>
        <w:pStyle w:val="EndNoteBibliography"/>
        <w:spacing w:after="0"/>
      </w:pPr>
      <w:r w:rsidRPr="00C60A24">
        <w:t>[19] C. Chen, S. Chiew, M. Zhao, C. Lee, T. Fung, Welding effect on tensile strength of grade S690Q steel butt joint, Journal of Constructional Steel Research, 153 (2019) 153-168.</w:t>
      </w:r>
    </w:p>
    <w:p w14:paraId="3E1AE839" w14:textId="77777777" w:rsidR="00C60A24" w:rsidRPr="00C60A24" w:rsidRDefault="00C60A24" w:rsidP="00C60A24">
      <w:pPr>
        <w:pStyle w:val="EndNoteBibliography"/>
        <w:spacing w:after="0"/>
      </w:pPr>
      <w:r w:rsidRPr="00C60A24">
        <w:t>[20] T. Li, G. Li, S. Chan, Y. Wang, Behavior of Q690 high-strength steel columns: Part 1: Experimental investigation, Journal of Constructional Steel Research, 2016 (2016) 18-30.</w:t>
      </w:r>
    </w:p>
    <w:p w14:paraId="5569BC93" w14:textId="77777777" w:rsidR="00C60A24" w:rsidRPr="00C60A24" w:rsidRDefault="00C60A24" w:rsidP="00C60A24">
      <w:pPr>
        <w:pStyle w:val="EndNoteBibliography"/>
        <w:spacing w:after="0"/>
      </w:pPr>
      <w:r w:rsidRPr="00C60A24">
        <w:t>[21] T. Li, G. Li, Y. Wang, Residual stress tests of welded Q690 high-strength steel box- and H-sections, Journal of Constructional Steel Research, 115 (2015) 283-289.</w:t>
      </w:r>
    </w:p>
    <w:p w14:paraId="285F001E" w14:textId="77777777" w:rsidR="00C60A24" w:rsidRPr="00C60A24" w:rsidRDefault="00C60A24" w:rsidP="00C60A24">
      <w:pPr>
        <w:pStyle w:val="EndNoteBibliography"/>
        <w:spacing w:after="0"/>
      </w:pPr>
      <w:r w:rsidRPr="00C60A24">
        <w:t xml:space="preserve">[22] P. Moore, B. Yordanova, Y. Lu, Y.J. Janin, Influence of microstructural variation in thick section steels on the characterisation of fracture toughness using sub-size specimens, in:  Proceedings of the ASME 2019 38th International Conference on Ocean, Offshore and Arctic Engineering OMAE 2019, ASME, Glasgow, UK, 2019 </w:t>
      </w:r>
    </w:p>
    <w:p w14:paraId="56E6D5CF" w14:textId="77777777" w:rsidR="00C60A24" w:rsidRPr="00C60A24" w:rsidRDefault="00C60A24" w:rsidP="00C60A24">
      <w:pPr>
        <w:pStyle w:val="EndNoteBibliography"/>
        <w:spacing w:after="0"/>
      </w:pPr>
      <w:r w:rsidRPr="00C60A24">
        <w:t>[23] A. Mirzaee-Sisan, G. Wu, Residual stress in pipeline girth welds - A review of recent data and modelling, International Journal of Pressure Vessels and Piping, 169 (2019) 142-152.</w:t>
      </w:r>
    </w:p>
    <w:p w14:paraId="6C7F1061" w14:textId="77777777" w:rsidR="00C60A24" w:rsidRPr="00C60A24" w:rsidRDefault="00C60A24" w:rsidP="00C60A24">
      <w:pPr>
        <w:pStyle w:val="EndNoteBibliography"/>
        <w:spacing w:after="0"/>
      </w:pPr>
      <w:r w:rsidRPr="00C60A24">
        <w:t>[24] I. Hadley, A. Horn, Treatment of constraint in BS 7910:2013, ISO 27306 and DNVGL-RP-F108, International Journal of Pressure Vessels and Piping, 169 (2019) 77-93.</w:t>
      </w:r>
    </w:p>
    <w:p w14:paraId="5C3FC600" w14:textId="77777777" w:rsidR="00C60A24" w:rsidRPr="00C60A24" w:rsidRDefault="00C60A24" w:rsidP="00C60A24">
      <w:pPr>
        <w:pStyle w:val="EndNoteBibliography"/>
        <w:spacing w:after="0"/>
      </w:pPr>
      <w:r w:rsidRPr="00C60A24">
        <w:t>[25] Z. Gniazdowski, New Interpretation of Principal Components Analysis, Zeszyty Naukowe WWSI, 11 (2017) 43-65.</w:t>
      </w:r>
    </w:p>
    <w:p w14:paraId="17FD2A5C" w14:textId="77777777" w:rsidR="00C60A24" w:rsidRPr="00C60A24" w:rsidRDefault="00C60A24" w:rsidP="00C60A24">
      <w:pPr>
        <w:pStyle w:val="EndNoteBibliography"/>
        <w:spacing w:after="0"/>
      </w:pPr>
      <w:r w:rsidRPr="00C60A24">
        <w:t>[26] K. Dunn, Process Improvement Using Data, Kevin Dunn, 2019.</w:t>
      </w:r>
    </w:p>
    <w:p w14:paraId="7A53DD4E" w14:textId="77777777" w:rsidR="00C60A24" w:rsidRPr="00C60A24" w:rsidRDefault="00C60A24" w:rsidP="00C60A24">
      <w:pPr>
        <w:pStyle w:val="EndNoteBibliography"/>
        <w:spacing w:after="0"/>
      </w:pPr>
      <w:r w:rsidRPr="00C60A24">
        <w:t>[27] FITNET, FITNET FITNESS-FOR-SERVICE (FFS) PROCEDURE  Revision MK8, in, Mustafa Koçak 2008.</w:t>
      </w:r>
    </w:p>
    <w:p w14:paraId="737D946F" w14:textId="77777777" w:rsidR="00C60A24" w:rsidRPr="00C60A24" w:rsidRDefault="00C60A24" w:rsidP="00C60A24">
      <w:pPr>
        <w:pStyle w:val="EndNoteBibliography"/>
        <w:spacing w:after="0"/>
      </w:pPr>
      <w:r w:rsidRPr="00C60A24">
        <w:t>[28] LR, Code for Lifting Appliances in a Marine Environment, in, Lloyd's Register, 2018.</w:t>
      </w:r>
    </w:p>
    <w:p w14:paraId="20FBE24B" w14:textId="77777777" w:rsidR="00C60A24" w:rsidRPr="00C60A24" w:rsidRDefault="00C60A24" w:rsidP="00C60A24">
      <w:pPr>
        <w:pStyle w:val="EndNoteBibliography"/>
        <w:spacing w:after="0"/>
      </w:pPr>
      <w:r w:rsidRPr="00C60A24">
        <w:t>[29] BSI, BS EN 13001-3-1: Limit States and proof competence of steel structure, in:  Cranes - General Design, BSI Standards Limited, UK, 2018.</w:t>
      </w:r>
    </w:p>
    <w:p w14:paraId="55D244EB" w14:textId="77777777" w:rsidR="00C60A24" w:rsidRPr="00C60A24" w:rsidRDefault="00C60A24" w:rsidP="00C60A24">
      <w:pPr>
        <w:pStyle w:val="EndNoteBibliography"/>
      </w:pPr>
      <w:r w:rsidRPr="00C60A24">
        <w:t>[30] A.T. Smith, C.R.A. Schneider, C.R. Bird, M. Wall, Use of non-destructive testing for engineering critical assessment: Background to the advice given in BS 7910:2013, International Journal of Pressure Vessels and Piping, 169 (2019) 153-159.</w:t>
      </w:r>
    </w:p>
    <w:p w14:paraId="28BB0F24" w14:textId="4A272260" w:rsidR="00EF71A2" w:rsidRPr="00B37A37" w:rsidRDefault="00DF1F68" w:rsidP="00EF71A2">
      <w:r>
        <w:fldChar w:fldCharType="end"/>
      </w:r>
    </w:p>
    <w:sectPr w:rsidR="00EF71A2" w:rsidRPr="00B37A37">
      <w:footerReference w:type="default" r:id="rId4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E05429" w16cid:durableId="20FFCF39"/>
  <w16cid:commentId w16cid:paraId="12ACE11F" w16cid:durableId="21179899"/>
  <w16cid:commentId w16cid:paraId="5743EABC" w16cid:durableId="20FFB043"/>
  <w16cid:commentId w16cid:paraId="3C25AEF8" w16cid:durableId="20F40CA4"/>
  <w16cid:commentId w16cid:paraId="647CCFD2" w16cid:durableId="20FFB063"/>
  <w16cid:commentId w16cid:paraId="2F7266AD" w16cid:durableId="20FFB25F"/>
  <w16cid:commentId w16cid:paraId="4FA6D7C9" w16cid:durableId="20F414DC"/>
  <w16cid:commentId w16cid:paraId="5CCC0EFB" w16cid:durableId="20FFBF2C"/>
  <w16cid:commentId w16cid:paraId="24A01216" w16cid:durableId="20FFDA8D"/>
  <w16cid:commentId w16cid:paraId="4D50649E" w16cid:durableId="20F414ED"/>
  <w16cid:commentId w16cid:paraId="33766410" w16cid:durableId="20FFC7F3"/>
  <w16cid:commentId w16cid:paraId="47C19AFA" w16cid:durableId="20FFCDC2"/>
  <w16cid:commentId w16cid:paraId="30BD9865" w16cid:durableId="20F6B47C"/>
  <w16cid:commentId w16cid:paraId="6CC5A0FA" w16cid:durableId="20F6B216"/>
  <w16cid:commentId w16cid:paraId="321EB118" w16cid:durableId="20F6B540"/>
  <w16cid:commentId w16cid:paraId="6032A8B6" w16cid:durableId="20F6B601"/>
  <w16cid:commentId w16cid:paraId="54DD9CA3" w16cid:durableId="20F41F35"/>
  <w16cid:commentId w16cid:paraId="325E5ED2" w16cid:durableId="20F6B96A"/>
  <w16cid:commentId w16cid:paraId="2C7193A5" w16cid:durableId="20F666A6"/>
  <w16cid:commentId w16cid:paraId="2A5F6027" w16cid:durableId="20F66726"/>
  <w16cid:commentId w16cid:paraId="6AF551D7" w16cid:durableId="20F6AC48"/>
  <w16cid:commentId w16cid:paraId="0B826873" w16cid:durableId="20F669ED"/>
  <w16cid:commentId w16cid:paraId="3B7706DC" w16cid:durableId="20FFDF91"/>
  <w16cid:commentId w16cid:paraId="1A4AC5B5" w16cid:durableId="20F6C313"/>
  <w16cid:commentId w16cid:paraId="285F080F" w16cid:durableId="20FFE17F"/>
  <w16cid:commentId w16cid:paraId="0128D1BA" w16cid:durableId="20FFE3AD"/>
  <w16cid:commentId w16cid:paraId="7ACB0BA4" w16cid:durableId="20FFE577"/>
  <w16cid:commentId w16cid:paraId="572423B7" w16cid:durableId="20F426E6"/>
  <w16cid:commentId w16cid:paraId="27A26CFB" w16cid:durableId="20FFEB84"/>
  <w16cid:commentId w16cid:paraId="436A58C4" w16cid:durableId="20F6C34E"/>
  <w16cid:commentId w16cid:paraId="42CEED32" w16cid:durableId="20FFED43"/>
  <w16cid:commentId w16cid:paraId="064A61CD" w16cid:durableId="20FFF0F3"/>
  <w16cid:commentId w16cid:paraId="4D876776" w16cid:durableId="20FFF29B"/>
  <w16cid:commentId w16cid:paraId="60271B68" w16cid:durableId="20FFF0E3"/>
  <w16cid:commentId w16cid:paraId="10AD2E95" w16cid:durableId="20F6853C"/>
  <w16cid:commentId w16cid:paraId="02BF74F9" w16cid:durableId="21000891"/>
  <w16cid:commentId w16cid:paraId="4D3A4706" w16cid:durableId="20FFE43A"/>
  <w16cid:commentId w16cid:paraId="40557D98" w16cid:durableId="20FFDB6A"/>
  <w16cid:commentId w16cid:paraId="7C148F15" w16cid:durableId="210008A2"/>
  <w16cid:commentId w16cid:paraId="65E3E0F7" w16cid:durableId="20F68B8F"/>
  <w16cid:commentId w16cid:paraId="261F80EE" w16cid:durableId="20F6B933"/>
  <w16cid:commentId w16cid:paraId="387F1B32" w16cid:durableId="20F6AA3A"/>
  <w16cid:commentId w16cid:paraId="00E73776" w16cid:durableId="20F42804"/>
  <w16cid:commentId w16cid:paraId="00F7C6D3" w16cid:durableId="20F67B79"/>
  <w16cid:commentId w16cid:paraId="6D759967" w16cid:durableId="20FFEEDC"/>
  <w16cid:commentId w16cid:paraId="4F58BB59" w16cid:durableId="21179D6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11112" w14:textId="77777777" w:rsidR="009E3FAE" w:rsidRDefault="009E3FAE" w:rsidP="009022B0">
      <w:pPr>
        <w:spacing w:after="0" w:line="240" w:lineRule="auto"/>
      </w:pPr>
      <w:r>
        <w:separator/>
      </w:r>
    </w:p>
  </w:endnote>
  <w:endnote w:type="continuationSeparator" w:id="0">
    <w:p w14:paraId="5569BC57" w14:textId="77777777" w:rsidR="009E3FAE" w:rsidRDefault="009E3FAE" w:rsidP="009022B0">
      <w:pPr>
        <w:spacing w:after="0" w:line="240" w:lineRule="auto"/>
      </w:pPr>
      <w:r>
        <w:continuationSeparator/>
      </w:r>
    </w:p>
  </w:endnote>
  <w:endnote w:type="continuationNotice" w:id="1">
    <w:p w14:paraId="31C55A88" w14:textId="77777777" w:rsidR="009E3FAE" w:rsidRDefault="009E3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utiger LT 45 Light">
    <w:altName w:val="Humanst521 Lt B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362103"/>
      <w:docPartObj>
        <w:docPartGallery w:val="Page Numbers (Bottom of Page)"/>
        <w:docPartUnique/>
      </w:docPartObj>
    </w:sdtPr>
    <w:sdtEndPr>
      <w:rPr>
        <w:noProof/>
      </w:rPr>
    </w:sdtEndPr>
    <w:sdtContent>
      <w:p w14:paraId="28BB0F33" w14:textId="416E38DD" w:rsidR="00146AFE" w:rsidRDefault="00146AFE">
        <w:pPr>
          <w:pStyle w:val="Footer"/>
          <w:jc w:val="center"/>
        </w:pPr>
        <w:r>
          <w:fldChar w:fldCharType="begin"/>
        </w:r>
        <w:r>
          <w:instrText xml:space="preserve"> PAGE   \* MERGEFORMAT </w:instrText>
        </w:r>
        <w:r>
          <w:fldChar w:fldCharType="separate"/>
        </w:r>
        <w:r w:rsidR="00597C99">
          <w:rPr>
            <w:noProof/>
          </w:rPr>
          <w:t>6</w:t>
        </w:r>
        <w:r>
          <w:rPr>
            <w:noProof/>
          </w:rPr>
          <w:fldChar w:fldCharType="end"/>
        </w:r>
      </w:p>
    </w:sdtContent>
  </w:sdt>
  <w:p w14:paraId="28BB0F34" w14:textId="77777777" w:rsidR="00146AFE" w:rsidRDefault="00146A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22DC1" w14:textId="77777777" w:rsidR="009E3FAE" w:rsidRDefault="009E3FAE" w:rsidP="009022B0">
      <w:pPr>
        <w:spacing w:after="0" w:line="240" w:lineRule="auto"/>
      </w:pPr>
      <w:r>
        <w:separator/>
      </w:r>
    </w:p>
  </w:footnote>
  <w:footnote w:type="continuationSeparator" w:id="0">
    <w:p w14:paraId="11AEFA7E" w14:textId="77777777" w:rsidR="009E3FAE" w:rsidRDefault="009E3FAE" w:rsidP="009022B0">
      <w:pPr>
        <w:spacing w:after="0" w:line="240" w:lineRule="auto"/>
      </w:pPr>
      <w:r>
        <w:continuationSeparator/>
      </w:r>
    </w:p>
  </w:footnote>
  <w:footnote w:type="continuationNotice" w:id="1">
    <w:p w14:paraId="407EA76F" w14:textId="77777777" w:rsidR="009E3FAE" w:rsidRDefault="009E3FAE">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63F94"/>
    <w:multiLevelType w:val="hybridMultilevel"/>
    <w:tmpl w:val="A07EB0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F73365D"/>
    <w:multiLevelType w:val="hybridMultilevel"/>
    <w:tmpl w:val="58FC5248"/>
    <w:lvl w:ilvl="0" w:tplc="E8D263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42CD7"/>
    <w:multiLevelType w:val="hybridMultilevel"/>
    <w:tmpl w:val="0BC01082"/>
    <w:lvl w:ilvl="0" w:tplc="42FC44A0">
      <w:start w:val="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95865"/>
    <w:multiLevelType w:val="hybridMultilevel"/>
    <w:tmpl w:val="5CD4C52A"/>
    <w:lvl w:ilvl="0" w:tplc="8662BC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7401D8"/>
    <w:multiLevelType w:val="hybridMultilevel"/>
    <w:tmpl w:val="1332CC56"/>
    <w:lvl w:ilvl="0" w:tplc="B2D2BD28">
      <w:start w:val="1"/>
      <w:numFmt w:val="decimal"/>
      <w:lvlText w:val="(%1)"/>
      <w:lvlJc w:val="left"/>
      <w:pPr>
        <w:ind w:left="720" w:hanging="360"/>
      </w:pPr>
      <w:rPr>
        <w:rFonts w:ascii="Frutiger LT 45 Light" w:eastAsia="SimSun" w:hAnsi="Frutiger LT 45 Ligh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8910F9"/>
    <w:multiLevelType w:val="multilevel"/>
    <w:tmpl w:val="2528F7F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6C6D5AB0"/>
    <w:multiLevelType w:val="hybridMultilevel"/>
    <w:tmpl w:val="B574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3E512A"/>
    <w:multiLevelType w:val="hybridMultilevel"/>
    <w:tmpl w:val="F8DE28AC"/>
    <w:lvl w:ilvl="0" w:tplc="279C03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614F17"/>
    <w:multiLevelType w:val="hybridMultilevel"/>
    <w:tmpl w:val="B762DB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5"/>
  </w:num>
  <w:num w:numId="3">
    <w:abstractNumId w:val="4"/>
  </w:num>
  <w:num w:numId="4">
    <w:abstractNumId w:val="7"/>
  </w:num>
  <w:num w:numId="5">
    <w:abstractNumId w:val="3"/>
  </w:num>
  <w:num w:numId="6">
    <w:abstractNumId w:val="2"/>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onst Steel R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xdsxwwbxpxwqe50xsx5arcwa9svvxfwe92&quot;&gt;My EndNote Library 2018&lt;record-ids&gt;&lt;item&gt;685&lt;/item&gt;&lt;item&gt;702&lt;/item&gt;&lt;item&gt;716&lt;/item&gt;&lt;item&gt;725&lt;/item&gt;&lt;item&gt;787&lt;/item&gt;&lt;item&gt;788&lt;/item&gt;&lt;item&gt;789&lt;/item&gt;&lt;item&gt;790&lt;/item&gt;&lt;item&gt;791&lt;/item&gt;&lt;item&gt;792&lt;/item&gt;&lt;item&gt;793&lt;/item&gt;&lt;item&gt;795&lt;/item&gt;&lt;item&gt;796&lt;/item&gt;&lt;item&gt;797&lt;/item&gt;&lt;item&gt;799&lt;/item&gt;&lt;item&gt;800&lt;/item&gt;&lt;item&gt;801&lt;/item&gt;&lt;item&gt;802&lt;/item&gt;&lt;item&gt;803&lt;/item&gt;&lt;item&gt;804&lt;/item&gt;&lt;item&gt;805&lt;/item&gt;&lt;item&gt;807&lt;/item&gt;&lt;item&gt;808&lt;/item&gt;&lt;item&gt;809&lt;/item&gt;&lt;item&gt;810&lt;/item&gt;&lt;item&gt;811&lt;/item&gt;&lt;item&gt;812&lt;/item&gt;&lt;item&gt;813&lt;/item&gt;&lt;item&gt;814&lt;/item&gt;&lt;item&gt;815&lt;/item&gt;&lt;/record-ids&gt;&lt;/item&gt;&lt;/Libraries&gt;"/>
  </w:docVars>
  <w:rsids>
    <w:rsidRoot w:val="007017BE"/>
    <w:rsid w:val="00000694"/>
    <w:rsid w:val="0000187A"/>
    <w:rsid w:val="00003F23"/>
    <w:rsid w:val="00004472"/>
    <w:rsid w:val="000073C4"/>
    <w:rsid w:val="000144FE"/>
    <w:rsid w:val="00023E7E"/>
    <w:rsid w:val="00025A95"/>
    <w:rsid w:val="000260F9"/>
    <w:rsid w:val="00026F61"/>
    <w:rsid w:val="000278C9"/>
    <w:rsid w:val="0003120A"/>
    <w:rsid w:val="00032F42"/>
    <w:rsid w:val="00034789"/>
    <w:rsid w:val="00034C04"/>
    <w:rsid w:val="00046680"/>
    <w:rsid w:val="00052690"/>
    <w:rsid w:val="00066BD1"/>
    <w:rsid w:val="000706E7"/>
    <w:rsid w:val="00071AF5"/>
    <w:rsid w:val="000772E2"/>
    <w:rsid w:val="000801B2"/>
    <w:rsid w:val="00086AFC"/>
    <w:rsid w:val="00087DE6"/>
    <w:rsid w:val="000914F2"/>
    <w:rsid w:val="00093E48"/>
    <w:rsid w:val="00096D8B"/>
    <w:rsid w:val="00097C99"/>
    <w:rsid w:val="000A33D0"/>
    <w:rsid w:val="000A396E"/>
    <w:rsid w:val="000A3D10"/>
    <w:rsid w:val="000A6DD5"/>
    <w:rsid w:val="000B19B5"/>
    <w:rsid w:val="000B7143"/>
    <w:rsid w:val="000B7B32"/>
    <w:rsid w:val="000C0CC9"/>
    <w:rsid w:val="000C18D4"/>
    <w:rsid w:val="000C1A46"/>
    <w:rsid w:val="000C241F"/>
    <w:rsid w:val="000C27AD"/>
    <w:rsid w:val="000C4592"/>
    <w:rsid w:val="000C49C8"/>
    <w:rsid w:val="000C5FAD"/>
    <w:rsid w:val="000D1ED0"/>
    <w:rsid w:val="000D5EA0"/>
    <w:rsid w:val="000D68A4"/>
    <w:rsid w:val="000D723E"/>
    <w:rsid w:val="000E5194"/>
    <w:rsid w:val="000E69B8"/>
    <w:rsid w:val="000E6E89"/>
    <w:rsid w:val="000F0C5F"/>
    <w:rsid w:val="000F42CE"/>
    <w:rsid w:val="000F5B2A"/>
    <w:rsid w:val="000F6A92"/>
    <w:rsid w:val="000F761D"/>
    <w:rsid w:val="001032A2"/>
    <w:rsid w:val="00104795"/>
    <w:rsid w:val="00105F20"/>
    <w:rsid w:val="00113991"/>
    <w:rsid w:val="001150A6"/>
    <w:rsid w:val="00123761"/>
    <w:rsid w:val="00125568"/>
    <w:rsid w:val="00126AED"/>
    <w:rsid w:val="001352BD"/>
    <w:rsid w:val="00142CF7"/>
    <w:rsid w:val="00143F81"/>
    <w:rsid w:val="001453A3"/>
    <w:rsid w:val="00145505"/>
    <w:rsid w:val="00146AFE"/>
    <w:rsid w:val="00146F82"/>
    <w:rsid w:val="00151A55"/>
    <w:rsid w:val="00162F34"/>
    <w:rsid w:val="00164320"/>
    <w:rsid w:val="00165EDF"/>
    <w:rsid w:val="00170238"/>
    <w:rsid w:val="001709B6"/>
    <w:rsid w:val="00173008"/>
    <w:rsid w:val="00173AEF"/>
    <w:rsid w:val="00175355"/>
    <w:rsid w:val="00180B18"/>
    <w:rsid w:val="001825FE"/>
    <w:rsid w:val="00185481"/>
    <w:rsid w:val="00187965"/>
    <w:rsid w:val="001902E0"/>
    <w:rsid w:val="00192754"/>
    <w:rsid w:val="00194753"/>
    <w:rsid w:val="001B0826"/>
    <w:rsid w:val="001B19D8"/>
    <w:rsid w:val="001B3FF1"/>
    <w:rsid w:val="001C102F"/>
    <w:rsid w:val="001C4389"/>
    <w:rsid w:val="001D293E"/>
    <w:rsid w:val="001D599C"/>
    <w:rsid w:val="001E256E"/>
    <w:rsid w:val="001E4E8A"/>
    <w:rsid w:val="001F5579"/>
    <w:rsid w:val="001F798F"/>
    <w:rsid w:val="00201F5B"/>
    <w:rsid w:val="00205846"/>
    <w:rsid w:val="00212DD8"/>
    <w:rsid w:val="002130CC"/>
    <w:rsid w:val="00214E69"/>
    <w:rsid w:val="00215764"/>
    <w:rsid w:val="002217DA"/>
    <w:rsid w:val="00223CAF"/>
    <w:rsid w:val="002255DA"/>
    <w:rsid w:val="0022630D"/>
    <w:rsid w:val="00230FA5"/>
    <w:rsid w:val="0023149F"/>
    <w:rsid w:val="00232BAE"/>
    <w:rsid w:val="002341B3"/>
    <w:rsid w:val="00236998"/>
    <w:rsid w:val="002445F0"/>
    <w:rsid w:val="00246776"/>
    <w:rsid w:val="002469EC"/>
    <w:rsid w:val="0025102B"/>
    <w:rsid w:val="00255490"/>
    <w:rsid w:val="002561BF"/>
    <w:rsid w:val="00260F80"/>
    <w:rsid w:val="00264DF5"/>
    <w:rsid w:val="002660CC"/>
    <w:rsid w:val="00271EF5"/>
    <w:rsid w:val="002731FF"/>
    <w:rsid w:val="00274BC5"/>
    <w:rsid w:val="00280A96"/>
    <w:rsid w:val="00281464"/>
    <w:rsid w:val="00286661"/>
    <w:rsid w:val="0029320B"/>
    <w:rsid w:val="0029513C"/>
    <w:rsid w:val="002A5F10"/>
    <w:rsid w:val="002A6769"/>
    <w:rsid w:val="002B4B89"/>
    <w:rsid w:val="002C096D"/>
    <w:rsid w:val="002C1348"/>
    <w:rsid w:val="002C3FD6"/>
    <w:rsid w:val="002C5E9C"/>
    <w:rsid w:val="002D0F6B"/>
    <w:rsid w:val="002D1321"/>
    <w:rsid w:val="002D1D25"/>
    <w:rsid w:val="002E6BB1"/>
    <w:rsid w:val="002E70C3"/>
    <w:rsid w:val="002F3AEF"/>
    <w:rsid w:val="002F516F"/>
    <w:rsid w:val="002F5663"/>
    <w:rsid w:val="00300598"/>
    <w:rsid w:val="0030067C"/>
    <w:rsid w:val="00300DCD"/>
    <w:rsid w:val="00303E97"/>
    <w:rsid w:val="0030525E"/>
    <w:rsid w:val="00306406"/>
    <w:rsid w:val="00307DE5"/>
    <w:rsid w:val="00312864"/>
    <w:rsid w:val="003166C1"/>
    <w:rsid w:val="00320A3C"/>
    <w:rsid w:val="00322C89"/>
    <w:rsid w:val="00324129"/>
    <w:rsid w:val="0032677D"/>
    <w:rsid w:val="00335BE8"/>
    <w:rsid w:val="00340308"/>
    <w:rsid w:val="00341C68"/>
    <w:rsid w:val="00345C7D"/>
    <w:rsid w:val="0034673B"/>
    <w:rsid w:val="00347EAE"/>
    <w:rsid w:val="003503ED"/>
    <w:rsid w:val="003511A7"/>
    <w:rsid w:val="00352962"/>
    <w:rsid w:val="003529F8"/>
    <w:rsid w:val="003544B6"/>
    <w:rsid w:val="003554BF"/>
    <w:rsid w:val="00370EBA"/>
    <w:rsid w:val="00381D2F"/>
    <w:rsid w:val="00387C4D"/>
    <w:rsid w:val="00397BC2"/>
    <w:rsid w:val="003A36DC"/>
    <w:rsid w:val="003A5CDA"/>
    <w:rsid w:val="003B0588"/>
    <w:rsid w:val="003B54C6"/>
    <w:rsid w:val="003C18AA"/>
    <w:rsid w:val="003C22DB"/>
    <w:rsid w:val="003C3041"/>
    <w:rsid w:val="003C3BC2"/>
    <w:rsid w:val="003C53F5"/>
    <w:rsid w:val="003D197C"/>
    <w:rsid w:val="003D3A7C"/>
    <w:rsid w:val="003D6043"/>
    <w:rsid w:val="003E119B"/>
    <w:rsid w:val="003F6311"/>
    <w:rsid w:val="00402AAB"/>
    <w:rsid w:val="00404046"/>
    <w:rsid w:val="004121C0"/>
    <w:rsid w:val="00420123"/>
    <w:rsid w:val="00423AF3"/>
    <w:rsid w:val="0042541D"/>
    <w:rsid w:val="004279EF"/>
    <w:rsid w:val="00427F3E"/>
    <w:rsid w:val="004409DB"/>
    <w:rsid w:val="00463B5C"/>
    <w:rsid w:val="004641D5"/>
    <w:rsid w:val="0046448D"/>
    <w:rsid w:val="00475AAB"/>
    <w:rsid w:val="004827E9"/>
    <w:rsid w:val="00486539"/>
    <w:rsid w:val="00491F8F"/>
    <w:rsid w:val="004963E6"/>
    <w:rsid w:val="004A4D7E"/>
    <w:rsid w:val="004A5C7C"/>
    <w:rsid w:val="004A5EC0"/>
    <w:rsid w:val="004A60FF"/>
    <w:rsid w:val="004A71F2"/>
    <w:rsid w:val="004B0ED4"/>
    <w:rsid w:val="004B1F04"/>
    <w:rsid w:val="004B34EC"/>
    <w:rsid w:val="004C0D38"/>
    <w:rsid w:val="004C209A"/>
    <w:rsid w:val="004C24D2"/>
    <w:rsid w:val="004C2649"/>
    <w:rsid w:val="004C6D8F"/>
    <w:rsid w:val="004D3A8F"/>
    <w:rsid w:val="004D568A"/>
    <w:rsid w:val="004E14A0"/>
    <w:rsid w:val="004E24D2"/>
    <w:rsid w:val="004E4125"/>
    <w:rsid w:val="004F0026"/>
    <w:rsid w:val="004F3A2B"/>
    <w:rsid w:val="0050080F"/>
    <w:rsid w:val="00501385"/>
    <w:rsid w:val="00503E0B"/>
    <w:rsid w:val="005046B7"/>
    <w:rsid w:val="00504959"/>
    <w:rsid w:val="005054F4"/>
    <w:rsid w:val="0051185A"/>
    <w:rsid w:val="00512167"/>
    <w:rsid w:val="0051234D"/>
    <w:rsid w:val="00513728"/>
    <w:rsid w:val="00514454"/>
    <w:rsid w:val="005145CD"/>
    <w:rsid w:val="00523680"/>
    <w:rsid w:val="005245B7"/>
    <w:rsid w:val="00527597"/>
    <w:rsid w:val="00530295"/>
    <w:rsid w:val="00532079"/>
    <w:rsid w:val="00533BA5"/>
    <w:rsid w:val="0054151E"/>
    <w:rsid w:val="00543336"/>
    <w:rsid w:val="00546B74"/>
    <w:rsid w:val="00552C00"/>
    <w:rsid w:val="0056467C"/>
    <w:rsid w:val="005656C6"/>
    <w:rsid w:val="005668BE"/>
    <w:rsid w:val="00567549"/>
    <w:rsid w:val="00567892"/>
    <w:rsid w:val="0057052C"/>
    <w:rsid w:val="00570F32"/>
    <w:rsid w:val="00574642"/>
    <w:rsid w:val="00575B8B"/>
    <w:rsid w:val="0057627A"/>
    <w:rsid w:val="0057761E"/>
    <w:rsid w:val="00577CC0"/>
    <w:rsid w:val="00584048"/>
    <w:rsid w:val="00585C49"/>
    <w:rsid w:val="00586569"/>
    <w:rsid w:val="00586C72"/>
    <w:rsid w:val="005879E1"/>
    <w:rsid w:val="00594C1C"/>
    <w:rsid w:val="00597C99"/>
    <w:rsid w:val="005A3027"/>
    <w:rsid w:val="005A566F"/>
    <w:rsid w:val="005A6485"/>
    <w:rsid w:val="005B1D86"/>
    <w:rsid w:val="005B56C9"/>
    <w:rsid w:val="005C3571"/>
    <w:rsid w:val="005C44DB"/>
    <w:rsid w:val="005D0207"/>
    <w:rsid w:val="005D212F"/>
    <w:rsid w:val="005D379F"/>
    <w:rsid w:val="005D46DC"/>
    <w:rsid w:val="005D755A"/>
    <w:rsid w:val="005E1D09"/>
    <w:rsid w:val="005E250E"/>
    <w:rsid w:val="005E258B"/>
    <w:rsid w:val="005E366C"/>
    <w:rsid w:val="005F4621"/>
    <w:rsid w:val="005F4856"/>
    <w:rsid w:val="005F4C51"/>
    <w:rsid w:val="005F4ECB"/>
    <w:rsid w:val="00601556"/>
    <w:rsid w:val="00603403"/>
    <w:rsid w:val="00603F6A"/>
    <w:rsid w:val="00610EF2"/>
    <w:rsid w:val="00613BB2"/>
    <w:rsid w:val="00616F07"/>
    <w:rsid w:val="0062193E"/>
    <w:rsid w:val="006271B2"/>
    <w:rsid w:val="006318F1"/>
    <w:rsid w:val="00635674"/>
    <w:rsid w:val="006455F5"/>
    <w:rsid w:val="006474D5"/>
    <w:rsid w:val="00652192"/>
    <w:rsid w:val="006531C1"/>
    <w:rsid w:val="0065435A"/>
    <w:rsid w:val="00663448"/>
    <w:rsid w:val="006768B4"/>
    <w:rsid w:val="00687A2C"/>
    <w:rsid w:val="00693CD4"/>
    <w:rsid w:val="0069485A"/>
    <w:rsid w:val="00694A52"/>
    <w:rsid w:val="006A1DB2"/>
    <w:rsid w:val="006A2234"/>
    <w:rsid w:val="006A2EEC"/>
    <w:rsid w:val="006A4C6B"/>
    <w:rsid w:val="006B1B76"/>
    <w:rsid w:val="006B3775"/>
    <w:rsid w:val="006B4703"/>
    <w:rsid w:val="006B5A4C"/>
    <w:rsid w:val="006B5C63"/>
    <w:rsid w:val="006C04CD"/>
    <w:rsid w:val="006C2032"/>
    <w:rsid w:val="006C32E7"/>
    <w:rsid w:val="006C7350"/>
    <w:rsid w:val="006C7372"/>
    <w:rsid w:val="006C7474"/>
    <w:rsid w:val="006D0965"/>
    <w:rsid w:val="006D17D2"/>
    <w:rsid w:val="006E103F"/>
    <w:rsid w:val="006E405D"/>
    <w:rsid w:val="006E595F"/>
    <w:rsid w:val="006F1FFA"/>
    <w:rsid w:val="006F29D4"/>
    <w:rsid w:val="006F2F7A"/>
    <w:rsid w:val="006F32B0"/>
    <w:rsid w:val="007017BE"/>
    <w:rsid w:val="0070202C"/>
    <w:rsid w:val="00704498"/>
    <w:rsid w:val="00706FBA"/>
    <w:rsid w:val="0071080A"/>
    <w:rsid w:val="00711392"/>
    <w:rsid w:val="00714111"/>
    <w:rsid w:val="007236FF"/>
    <w:rsid w:val="007237E6"/>
    <w:rsid w:val="00725BF8"/>
    <w:rsid w:val="007304EA"/>
    <w:rsid w:val="00731191"/>
    <w:rsid w:val="00736D04"/>
    <w:rsid w:val="00736F7F"/>
    <w:rsid w:val="00746F71"/>
    <w:rsid w:val="007565A9"/>
    <w:rsid w:val="0076410F"/>
    <w:rsid w:val="00783945"/>
    <w:rsid w:val="007915C2"/>
    <w:rsid w:val="00792950"/>
    <w:rsid w:val="00796388"/>
    <w:rsid w:val="007A07D3"/>
    <w:rsid w:val="007A1759"/>
    <w:rsid w:val="007A1C13"/>
    <w:rsid w:val="007A66CD"/>
    <w:rsid w:val="007A7EE9"/>
    <w:rsid w:val="007B36E5"/>
    <w:rsid w:val="007D355C"/>
    <w:rsid w:val="007D3BD8"/>
    <w:rsid w:val="007D49C1"/>
    <w:rsid w:val="007D57CF"/>
    <w:rsid w:val="007D6C95"/>
    <w:rsid w:val="007D7EF6"/>
    <w:rsid w:val="007D7FEB"/>
    <w:rsid w:val="007E297F"/>
    <w:rsid w:val="007E46DE"/>
    <w:rsid w:val="007E4981"/>
    <w:rsid w:val="007E7126"/>
    <w:rsid w:val="007F0899"/>
    <w:rsid w:val="007F0F97"/>
    <w:rsid w:val="0080521A"/>
    <w:rsid w:val="00805D4B"/>
    <w:rsid w:val="00811941"/>
    <w:rsid w:val="00811BE6"/>
    <w:rsid w:val="00811BF5"/>
    <w:rsid w:val="0081341E"/>
    <w:rsid w:val="00814090"/>
    <w:rsid w:val="00815997"/>
    <w:rsid w:val="0082354B"/>
    <w:rsid w:val="0082469A"/>
    <w:rsid w:val="00833814"/>
    <w:rsid w:val="008379A1"/>
    <w:rsid w:val="00842463"/>
    <w:rsid w:val="00853AB8"/>
    <w:rsid w:val="00864D90"/>
    <w:rsid w:val="008658A4"/>
    <w:rsid w:val="00865EC7"/>
    <w:rsid w:val="00866676"/>
    <w:rsid w:val="0086789D"/>
    <w:rsid w:val="00870152"/>
    <w:rsid w:val="00872C5E"/>
    <w:rsid w:val="00874127"/>
    <w:rsid w:val="00875EFE"/>
    <w:rsid w:val="00876DAB"/>
    <w:rsid w:val="00877578"/>
    <w:rsid w:val="00884122"/>
    <w:rsid w:val="00884B68"/>
    <w:rsid w:val="00885227"/>
    <w:rsid w:val="008852B7"/>
    <w:rsid w:val="00894461"/>
    <w:rsid w:val="008A0BDC"/>
    <w:rsid w:val="008A4182"/>
    <w:rsid w:val="008A54BD"/>
    <w:rsid w:val="008A6EC6"/>
    <w:rsid w:val="008B1AC0"/>
    <w:rsid w:val="008B1ACD"/>
    <w:rsid w:val="008B2816"/>
    <w:rsid w:val="008C0CDF"/>
    <w:rsid w:val="008C1A93"/>
    <w:rsid w:val="008C7F59"/>
    <w:rsid w:val="008D1466"/>
    <w:rsid w:val="008E7DF4"/>
    <w:rsid w:val="008F6153"/>
    <w:rsid w:val="008F6331"/>
    <w:rsid w:val="009022B0"/>
    <w:rsid w:val="0090355C"/>
    <w:rsid w:val="00907409"/>
    <w:rsid w:val="00910DB9"/>
    <w:rsid w:val="00913F9C"/>
    <w:rsid w:val="009158FA"/>
    <w:rsid w:val="00916093"/>
    <w:rsid w:val="009201C5"/>
    <w:rsid w:val="00920497"/>
    <w:rsid w:val="00920FF8"/>
    <w:rsid w:val="009324F3"/>
    <w:rsid w:val="00935DAA"/>
    <w:rsid w:val="00935DF8"/>
    <w:rsid w:val="00935E40"/>
    <w:rsid w:val="0094120C"/>
    <w:rsid w:val="00945325"/>
    <w:rsid w:val="00953CA3"/>
    <w:rsid w:val="00955A1A"/>
    <w:rsid w:val="00957C85"/>
    <w:rsid w:val="00960417"/>
    <w:rsid w:val="00964E86"/>
    <w:rsid w:val="00971097"/>
    <w:rsid w:val="00973530"/>
    <w:rsid w:val="009745AF"/>
    <w:rsid w:val="00975C5D"/>
    <w:rsid w:val="00975FB8"/>
    <w:rsid w:val="0097751C"/>
    <w:rsid w:val="00985D9F"/>
    <w:rsid w:val="00991EA9"/>
    <w:rsid w:val="00992F3F"/>
    <w:rsid w:val="00996950"/>
    <w:rsid w:val="0099711C"/>
    <w:rsid w:val="009A3DDF"/>
    <w:rsid w:val="009B04C6"/>
    <w:rsid w:val="009B6254"/>
    <w:rsid w:val="009C5501"/>
    <w:rsid w:val="009C612C"/>
    <w:rsid w:val="009D31E8"/>
    <w:rsid w:val="009D3300"/>
    <w:rsid w:val="009D5872"/>
    <w:rsid w:val="009D7857"/>
    <w:rsid w:val="009E014F"/>
    <w:rsid w:val="009E340A"/>
    <w:rsid w:val="009E3FAE"/>
    <w:rsid w:val="009E48BA"/>
    <w:rsid w:val="009E5651"/>
    <w:rsid w:val="009E610D"/>
    <w:rsid w:val="009E6D75"/>
    <w:rsid w:val="009F0BA9"/>
    <w:rsid w:val="009F1698"/>
    <w:rsid w:val="009F520C"/>
    <w:rsid w:val="009F67F1"/>
    <w:rsid w:val="00A05BFB"/>
    <w:rsid w:val="00A10066"/>
    <w:rsid w:val="00A21719"/>
    <w:rsid w:val="00A249D9"/>
    <w:rsid w:val="00A26E47"/>
    <w:rsid w:val="00A3092E"/>
    <w:rsid w:val="00A33218"/>
    <w:rsid w:val="00A34A5C"/>
    <w:rsid w:val="00A35C34"/>
    <w:rsid w:val="00A371DB"/>
    <w:rsid w:val="00A37471"/>
    <w:rsid w:val="00A416B7"/>
    <w:rsid w:val="00A43805"/>
    <w:rsid w:val="00A44EDC"/>
    <w:rsid w:val="00A453AD"/>
    <w:rsid w:val="00A5072A"/>
    <w:rsid w:val="00A52626"/>
    <w:rsid w:val="00A5373D"/>
    <w:rsid w:val="00A53D9B"/>
    <w:rsid w:val="00A55C57"/>
    <w:rsid w:val="00A64C41"/>
    <w:rsid w:val="00A65419"/>
    <w:rsid w:val="00A72F81"/>
    <w:rsid w:val="00A73357"/>
    <w:rsid w:val="00A7361E"/>
    <w:rsid w:val="00A74A12"/>
    <w:rsid w:val="00A81AC8"/>
    <w:rsid w:val="00A81B01"/>
    <w:rsid w:val="00A83F06"/>
    <w:rsid w:val="00A85C42"/>
    <w:rsid w:val="00A944A8"/>
    <w:rsid w:val="00A95A75"/>
    <w:rsid w:val="00A95D7E"/>
    <w:rsid w:val="00AA2CA6"/>
    <w:rsid w:val="00AA58B9"/>
    <w:rsid w:val="00AB0989"/>
    <w:rsid w:val="00AB13F9"/>
    <w:rsid w:val="00AC4551"/>
    <w:rsid w:val="00AD4C74"/>
    <w:rsid w:val="00AD5CA2"/>
    <w:rsid w:val="00AE30F1"/>
    <w:rsid w:val="00AE433C"/>
    <w:rsid w:val="00AF325A"/>
    <w:rsid w:val="00AF6EFA"/>
    <w:rsid w:val="00B06B70"/>
    <w:rsid w:val="00B160BB"/>
    <w:rsid w:val="00B17F99"/>
    <w:rsid w:val="00B24F4F"/>
    <w:rsid w:val="00B25DAB"/>
    <w:rsid w:val="00B25DF1"/>
    <w:rsid w:val="00B27E3F"/>
    <w:rsid w:val="00B303E5"/>
    <w:rsid w:val="00B306BE"/>
    <w:rsid w:val="00B35185"/>
    <w:rsid w:val="00B37A37"/>
    <w:rsid w:val="00B41238"/>
    <w:rsid w:val="00B418F4"/>
    <w:rsid w:val="00B43384"/>
    <w:rsid w:val="00B50045"/>
    <w:rsid w:val="00B52E42"/>
    <w:rsid w:val="00B5398E"/>
    <w:rsid w:val="00B552DE"/>
    <w:rsid w:val="00B56527"/>
    <w:rsid w:val="00B61557"/>
    <w:rsid w:val="00B76AB2"/>
    <w:rsid w:val="00B81B78"/>
    <w:rsid w:val="00B85454"/>
    <w:rsid w:val="00B86939"/>
    <w:rsid w:val="00B93AC4"/>
    <w:rsid w:val="00B96F9F"/>
    <w:rsid w:val="00B974EC"/>
    <w:rsid w:val="00BA1E73"/>
    <w:rsid w:val="00BA6EE0"/>
    <w:rsid w:val="00BB0359"/>
    <w:rsid w:val="00BB1BBC"/>
    <w:rsid w:val="00BB66DD"/>
    <w:rsid w:val="00BC18DA"/>
    <w:rsid w:val="00BC2303"/>
    <w:rsid w:val="00BC724F"/>
    <w:rsid w:val="00BD0333"/>
    <w:rsid w:val="00BD545F"/>
    <w:rsid w:val="00BD560B"/>
    <w:rsid w:val="00BD7B9B"/>
    <w:rsid w:val="00BD7BCB"/>
    <w:rsid w:val="00BD7D76"/>
    <w:rsid w:val="00BE171F"/>
    <w:rsid w:val="00BF4CBE"/>
    <w:rsid w:val="00C0709B"/>
    <w:rsid w:val="00C10C7C"/>
    <w:rsid w:val="00C149BF"/>
    <w:rsid w:val="00C14D67"/>
    <w:rsid w:val="00C206B1"/>
    <w:rsid w:val="00C214F9"/>
    <w:rsid w:val="00C21561"/>
    <w:rsid w:val="00C2496D"/>
    <w:rsid w:val="00C27CA6"/>
    <w:rsid w:val="00C3400B"/>
    <w:rsid w:val="00C34603"/>
    <w:rsid w:val="00C3464F"/>
    <w:rsid w:val="00C36599"/>
    <w:rsid w:val="00C43DDB"/>
    <w:rsid w:val="00C5414B"/>
    <w:rsid w:val="00C56FBB"/>
    <w:rsid w:val="00C57ECE"/>
    <w:rsid w:val="00C60A24"/>
    <w:rsid w:val="00C6368D"/>
    <w:rsid w:val="00C642EA"/>
    <w:rsid w:val="00C646AD"/>
    <w:rsid w:val="00C702B8"/>
    <w:rsid w:val="00C71E03"/>
    <w:rsid w:val="00C765ED"/>
    <w:rsid w:val="00C76C8C"/>
    <w:rsid w:val="00C77E26"/>
    <w:rsid w:val="00C828A0"/>
    <w:rsid w:val="00C834B6"/>
    <w:rsid w:val="00C94520"/>
    <w:rsid w:val="00C96CD3"/>
    <w:rsid w:val="00CA56E2"/>
    <w:rsid w:val="00CA79E6"/>
    <w:rsid w:val="00CB0227"/>
    <w:rsid w:val="00CB4430"/>
    <w:rsid w:val="00CB4592"/>
    <w:rsid w:val="00CC3985"/>
    <w:rsid w:val="00CC6F71"/>
    <w:rsid w:val="00CD1F58"/>
    <w:rsid w:val="00CD560D"/>
    <w:rsid w:val="00CD7335"/>
    <w:rsid w:val="00CD7F62"/>
    <w:rsid w:val="00CE1A38"/>
    <w:rsid w:val="00CE41A7"/>
    <w:rsid w:val="00CE6492"/>
    <w:rsid w:val="00CE77FA"/>
    <w:rsid w:val="00CF2915"/>
    <w:rsid w:val="00CF6059"/>
    <w:rsid w:val="00D03327"/>
    <w:rsid w:val="00D05182"/>
    <w:rsid w:val="00D05A11"/>
    <w:rsid w:val="00D0768A"/>
    <w:rsid w:val="00D1156E"/>
    <w:rsid w:val="00D13018"/>
    <w:rsid w:val="00D277A1"/>
    <w:rsid w:val="00D31108"/>
    <w:rsid w:val="00D3179C"/>
    <w:rsid w:val="00D33883"/>
    <w:rsid w:val="00D35636"/>
    <w:rsid w:val="00D40E7D"/>
    <w:rsid w:val="00D411CB"/>
    <w:rsid w:val="00D417C6"/>
    <w:rsid w:val="00D4383A"/>
    <w:rsid w:val="00D43D09"/>
    <w:rsid w:val="00D4582A"/>
    <w:rsid w:val="00D46DB9"/>
    <w:rsid w:val="00D53E67"/>
    <w:rsid w:val="00D54544"/>
    <w:rsid w:val="00D65F39"/>
    <w:rsid w:val="00D72329"/>
    <w:rsid w:val="00D756AC"/>
    <w:rsid w:val="00D75C6D"/>
    <w:rsid w:val="00D7675A"/>
    <w:rsid w:val="00D76D15"/>
    <w:rsid w:val="00D84141"/>
    <w:rsid w:val="00D85232"/>
    <w:rsid w:val="00D942D1"/>
    <w:rsid w:val="00D95C0E"/>
    <w:rsid w:val="00DA4AA6"/>
    <w:rsid w:val="00DA4E8A"/>
    <w:rsid w:val="00DA659C"/>
    <w:rsid w:val="00DB2498"/>
    <w:rsid w:val="00DC527E"/>
    <w:rsid w:val="00DC649F"/>
    <w:rsid w:val="00DD3895"/>
    <w:rsid w:val="00DD4303"/>
    <w:rsid w:val="00DD4B98"/>
    <w:rsid w:val="00DD5248"/>
    <w:rsid w:val="00DD74D9"/>
    <w:rsid w:val="00DE350E"/>
    <w:rsid w:val="00DE527A"/>
    <w:rsid w:val="00DE5598"/>
    <w:rsid w:val="00DE60FA"/>
    <w:rsid w:val="00DF0A03"/>
    <w:rsid w:val="00DF1F68"/>
    <w:rsid w:val="00DF5323"/>
    <w:rsid w:val="00DF5DD6"/>
    <w:rsid w:val="00E00601"/>
    <w:rsid w:val="00E04860"/>
    <w:rsid w:val="00E07A8C"/>
    <w:rsid w:val="00E1382F"/>
    <w:rsid w:val="00E22D17"/>
    <w:rsid w:val="00E271CE"/>
    <w:rsid w:val="00E340DD"/>
    <w:rsid w:val="00E346C8"/>
    <w:rsid w:val="00E366C5"/>
    <w:rsid w:val="00E438D2"/>
    <w:rsid w:val="00E455A6"/>
    <w:rsid w:val="00E4765C"/>
    <w:rsid w:val="00E53195"/>
    <w:rsid w:val="00E531DA"/>
    <w:rsid w:val="00E54A0E"/>
    <w:rsid w:val="00E57A94"/>
    <w:rsid w:val="00E61D01"/>
    <w:rsid w:val="00E66451"/>
    <w:rsid w:val="00E72247"/>
    <w:rsid w:val="00E75A45"/>
    <w:rsid w:val="00E7667C"/>
    <w:rsid w:val="00E82E71"/>
    <w:rsid w:val="00E84037"/>
    <w:rsid w:val="00E910CA"/>
    <w:rsid w:val="00E91FD1"/>
    <w:rsid w:val="00E92312"/>
    <w:rsid w:val="00E94AB9"/>
    <w:rsid w:val="00E953A2"/>
    <w:rsid w:val="00EA0AA9"/>
    <w:rsid w:val="00EA12B7"/>
    <w:rsid w:val="00EB144C"/>
    <w:rsid w:val="00EB4E99"/>
    <w:rsid w:val="00EB6C50"/>
    <w:rsid w:val="00EC0B67"/>
    <w:rsid w:val="00EC4441"/>
    <w:rsid w:val="00EC4720"/>
    <w:rsid w:val="00ED51BE"/>
    <w:rsid w:val="00ED5896"/>
    <w:rsid w:val="00ED7882"/>
    <w:rsid w:val="00EE220A"/>
    <w:rsid w:val="00EE3232"/>
    <w:rsid w:val="00EF0AF0"/>
    <w:rsid w:val="00EF0BB5"/>
    <w:rsid w:val="00EF23DD"/>
    <w:rsid w:val="00EF2C9A"/>
    <w:rsid w:val="00EF71A2"/>
    <w:rsid w:val="00F03611"/>
    <w:rsid w:val="00F03F9F"/>
    <w:rsid w:val="00F04055"/>
    <w:rsid w:val="00F16A97"/>
    <w:rsid w:val="00F17833"/>
    <w:rsid w:val="00F366D1"/>
    <w:rsid w:val="00F36C1A"/>
    <w:rsid w:val="00F422BE"/>
    <w:rsid w:val="00F42BC1"/>
    <w:rsid w:val="00F47843"/>
    <w:rsid w:val="00F50237"/>
    <w:rsid w:val="00F504BF"/>
    <w:rsid w:val="00F5056B"/>
    <w:rsid w:val="00F51824"/>
    <w:rsid w:val="00F5352C"/>
    <w:rsid w:val="00F56986"/>
    <w:rsid w:val="00F56B46"/>
    <w:rsid w:val="00F57700"/>
    <w:rsid w:val="00F57D31"/>
    <w:rsid w:val="00F6042B"/>
    <w:rsid w:val="00F60603"/>
    <w:rsid w:val="00F651D2"/>
    <w:rsid w:val="00F73D5B"/>
    <w:rsid w:val="00F7491B"/>
    <w:rsid w:val="00F75B98"/>
    <w:rsid w:val="00F86209"/>
    <w:rsid w:val="00F86830"/>
    <w:rsid w:val="00F95B0D"/>
    <w:rsid w:val="00FA082D"/>
    <w:rsid w:val="00FA121F"/>
    <w:rsid w:val="00FA5390"/>
    <w:rsid w:val="00FB0DDF"/>
    <w:rsid w:val="00FB28C4"/>
    <w:rsid w:val="00FC0189"/>
    <w:rsid w:val="00FD38EE"/>
    <w:rsid w:val="00FD48E3"/>
    <w:rsid w:val="00FD5EE5"/>
    <w:rsid w:val="00FE098A"/>
    <w:rsid w:val="00FE5972"/>
    <w:rsid w:val="00FE607F"/>
    <w:rsid w:val="00FF48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B0E89"/>
  <w15:chartTrackingRefBased/>
  <w15:docId w15:val="{61C63590-F72A-410D-B9B4-FA065B7B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FFA"/>
  </w:style>
  <w:style w:type="paragraph" w:styleId="Heading1">
    <w:name w:val="heading 1"/>
    <w:basedOn w:val="Normal"/>
    <w:next w:val="Normal"/>
    <w:link w:val="Heading1Char"/>
    <w:uiPriority w:val="9"/>
    <w:qFormat/>
    <w:rsid w:val="004F0026"/>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F0026"/>
    <w:pPr>
      <w:keepNext/>
      <w:keepLines/>
      <w:spacing w:before="40" w:after="12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A37"/>
    <w:pPr>
      <w:ind w:left="720"/>
      <w:contextualSpacing/>
    </w:pPr>
  </w:style>
  <w:style w:type="character" w:styleId="Hyperlink">
    <w:name w:val="Hyperlink"/>
    <w:basedOn w:val="DefaultParagraphFont"/>
    <w:uiPriority w:val="99"/>
    <w:unhideWhenUsed/>
    <w:rsid w:val="00EF71A2"/>
    <w:rPr>
      <w:color w:val="0563C1" w:themeColor="hyperlink"/>
      <w:u w:val="single"/>
    </w:rPr>
  </w:style>
  <w:style w:type="character" w:customStyle="1" w:styleId="Heading1Char">
    <w:name w:val="Heading 1 Char"/>
    <w:basedOn w:val="DefaultParagraphFont"/>
    <w:link w:val="Heading1"/>
    <w:uiPriority w:val="9"/>
    <w:rsid w:val="004F0026"/>
    <w:rPr>
      <w:rFonts w:eastAsiaTheme="majorEastAsia" w:cstheme="majorBidi"/>
      <w:b/>
      <w:szCs w:val="32"/>
    </w:rPr>
  </w:style>
  <w:style w:type="paragraph" w:customStyle="1" w:styleId="EndNoteBibliographyTitle">
    <w:name w:val="EndNote Bibliography Title"/>
    <w:basedOn w:val="Normal"/>
    <w:link w:val="EndNoteBibliographyTitleChar"/>
    <w:rsid w:val="00DF1F68"/>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F1F68"/>
    <w:rPr>
      <w:rFonts w:ascii="Calibri" w:hAnsi="Calibri"/>
      <w:noProof/>
    </w:rPr>
  </w:style>
  <w:style w:type="paragraph" w:customStyle="1" w:styleId="EndNoteBibliography">
    <w:name w:val="EndNote Bibliography"/>
    <w:basedOn w:val="Normal"/>
    <w:link w:val="EndNoteBibliographyChar"/>
    <w:rsid w:val="00DF1F68"/>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F1F68"/>
    <w:rPr>
      <w:rFonts w:ascii="Calibri" w:hAnsi="Calibri"/>
      <w:noProof/>
    </w:rPr>
  </w:style>
  <w:style w:type="paragraph" w:styleId="Header">
    <w:name w:val="header"/>
    <w:basedOn w:val="Normal"/>
    <w:link w:val="HeaderChar"/>
    <w:uiPriority w:val="99"/>
    <w:unhideWhenUsed/>
    <w:rsid w:val="00902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2B0"/>
  </w:style>
  <w:style w:type="paragraph" w:styleId="Footer">
    <w:name w:val="footer"/>
    <w:basedOn w:val="Normal"/>
    <w:link w:val="FooterChar"/>
    <w:uiPriority w:val="99"/>
    <w:unhideWhenUsed/>
    <w:rsid w:val="00902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2B0"/>
  </w:style>
  <w:style w:type="character" w:customStyle="1" w:styleId="Heading2Char">
    <w:name w:val="Heading 2 Char"/>
    <w:basedOn w:val="DefaultParagraphFont"/>
    <w:link w:val="Heading2"/>
    <w:uiPriority w:val="9"/>
    <w:rsid w:val="004F0026"/>
    <w:rPr>
      <w:rFonts w:eastAsiaTheme="majorEastAsia" w:cstheme="majorBidi"/>
      <w:b/>
      <w:szCs w:val="26"/>
    </w:rPr>
  </w:style>
  <w:style w:type="character" w:styleId="CommentReference">
    <w:name w:val="annotation reference"/>
    <w:basedOn w:val="DefaultParagraphFont"/>
    <w:uiPriority w:val="99"/>
    <w:semiHidden/>
    <w:unhideWhenUsed/>
    <w:rsid w:val="00FD5EE5"/>
    <w:rPr>
      <w:sz w:val="16"/>
      <w:szCs w:val="16"/>
    </w:rPr>
  </w:style>
  <w:style w:type="paragraph" w:styleId="CommentText">
    <w:name w:val="annotation text"/>
    <w:basedOn w:val="Normal"/>
    <w:link w:val="CommentTextChar"/>
    <w:uiPriority w:val="99"/>
    <w:semiHidden/>
    <w:unhideWhenUsed/>
    <w:rsid w:val="00FD5EE5"/>
    <w:pPr>
      <w:spacing w:after="200" w:line="240" w:lineRule="auto"/>
    </w:pPr>
    <w:rPr>
      <w:rFonts w:eastAsiaTheme="minorHAnsi"/>
      <w:szCs w:val="20"/>
      <w:lang w:eastAsia="en-US"/>
    </w:rPr>
  </w:style>
  <w:style w:type="character" w:customStyle="1" w:styleId="CommentTextChar">
    <w:name w:val="Comment Text Char"/>
    <w:basedOn w:val="DefaultParagraphFont"/>
    <w:link w:val="CommentText"/>
    <w:uiPriority w:val="99"/>
    <w:semiHidden/>
    <w:rsid w:val="00FD5EE5"/>
    <w:rPr>
      <w:rFonts w:eastAsiaTheme="minorHAnsi"/>
      <w:sz w:val="20"/>
      <w:szCs w:val="20"/>
      <w:lang w:eastAsia="en-US"/>
    </w:rPr>
  </w:style>
  <w:style w:type="paragraph" w:styleId="BalloonText">
    <w:name w:val="Balloon Text"/>
    <w:basedOn w:val="Normal"/>
    <w:link w:val="BalloonTextChar"/>
    <w:uiPriority w:val="99"/>
    <w:semiHidden/>
    <w:unhideWhenUsed/>
    <w:rsid w:val="00FD5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E5"/>
    <w:rPr>
      <w:rFonts w:ascii="Segoe UI" w:hAnsi="Segoe UI" w:cs="Segoe UI"/>
      <w:sz w:val="18"/>
      <w:szCs w:val="18"/>
    </w:rPr>
  </w:style>
  <w:style w:type="character" w:styleId="PlaceholderText">
    <w:name w:val="Placeholder Text"/>
    <w:basedOn w:val="DefaultParagraphFont"/>
    <w:uiPriority w:val="99"/>
    <w:semiHidden/>
    <w:rsid w:val="003B0588"/>
    <w:rPr>
      <w:color w:val="808080"/>
    </w:rPr>
  </w:style>
  <w:style w:type="paragraph" w:styleId="Caption">
    <w:name w:val="caption"/>
    <w:basedOn w:val="Normal"/>
    <w:next w:val="Normal"/>
    <w:uiPriority w:val="35"/>
    <w:unhideWhenUsed/>
    <w:qFormat/>
    <w:rsid w:val="00DA4E8A"/>
    <w:pPr>
      <w:spacing w:after="120" w:line="240" w:lineRule="auto"/>
    </w:pPr>
    <w:rPr>
      <w:i/>
      <w:iCs/>
      <w:color w:val="000000" w:themeColor="text1"/>
      <w:sz w:val="20"/>
      <w:szCs w:val="18"/>
    </w:rPr>
  </w:style>
  <w:style w:type="paragraph" w:styleId="NormalWeb">
    <w:name w:val="Normal (Web)"/>
    <w:basedOn w:val="Normal"/>
    <w:uiPriority w:val="99"/>
    <w:semiHidden/>
    <w:unhideWhenUsed/>
    <w:rsid w:val="00C94520"/>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rsid w:val="004A7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bodytext">
    <w:name w:val="L1 body text"/>
    <w:basedOn w:val="Normal"/>
    <w:link w:val="L1bodytextChar"/>
    <w:qFormat/>
    <w:rsid w:val="00C77E26"/>
    <w:pPr>
      <w:spacing w:after="120" w:line="260" w:lineRule="atLeast"/>
      <w:ind w:left="737"/>
    </w:pPr>
    <w:rPr>
      <w:rFonts w:ascii="Frutiger LT 45 Light" w:eastAsia="SimSun" w:hAnsi="Frutiger LT 45 Light" w:cs="Times New Roman"/>
      <w:color w:val="000000" w:themeColor="text1"/>
      <w:sz w:val="20"/>
      <w:szCs w:val="20"/>
    </w:rPr>
  </w:style>
  <w:style w:type="character" w:customStyle="1" w:styleId="L1bodytextChar">
    <w:name w:val="L1 body text Char"/>
    <w:link w:val="L1bodytext"/>
    <w:rsid w:val="00C77E26"/>
    <w:rPr>
      <w:rFonts w:ascii="Frutiger LT 45 Light" w:eastAsia="SimSun" w:hAnsi="Frutiger LT 45 Light" w:cs="Times New Roman"/>
      <w:color w:val="000000" w:themeColor="text1"/>
      <w:sz w:val="20"/>
      <w:szCs w:val="20"/>
    </w:rPr>
  </w:style>
  <w:style w:type="table" w:customStyle="1" w:styleId="LRTable12">
    <w:name w:val="LR Table 12"/>
    <w:basedOn w:val="TableNormal"/>
    <w:uiPriority w:val="99"/>
    <w:rsid w:val="00C77E26"/>
    <w:pPr>
      <w:spacing w:after="0" w:line="240" w:lineRule="auto"/>
    </w:pPr>
    <w:rPr>
      <w:rFonts w:ascii="Source Sans Pro" w:eastAsia="Source Sans Pro" w:hAnsi="Source Sans Pro" w:cs="Times New Roman"/>
      <w:lang w:eastAsia="en-US"/>
    </w:rPr>
    <w:tblPr>
      <w:tblStyleRowBandSize w:val="1"/>
      <w:tblBorders>
        <w:insideV w:val="single" w:sz="8" w:space="0" w:color="FFFFFF"/>
      </w:tblBorders>
    </w:tblPr>
    <w:tblStylePr w:type="firstRow">
      <w:rPr>
        <w:b/>
        <w:color w:val="FFFFFF"/>
      </w:rPr>
      <w:tblPr/>
      <w:tcPr>
        <w:tcBorders>
          <w:top w:val="nil"/>
          <w:left w:val="nil"/>
          <w:bottom w:val="single" w:sz="8" w:space="0" w:color="FFFFFF"/>
          <w:right w:val="nil"/>
          <w:insideH w:val="nil"/>
          <w:insideV w:val="single" w:sz="8" w:space="0" w:color="FFFFFF"/>
          <w:tl2br w:val="nil"/>
          <w:tr2bl w:val="nil"/>
        </w:tcBorders>
        <w:shd w:val="clear" w:color="auto" w:fill="0057B8"/>
      </w:tcPr>
    </w:tblStylePr>
    <w:tblStylePr w:type="band1Horz">
      <w:tblPr/>
      <w:tcPr>
        <w:shd w:val="clear" w:color="auto" w:fill="C0C0C0"/>
      </w:tcPr>
    </w:tblStylePr>
    <w:tblStylePr w:type="band2Horz">
      <w:tblPr/>
      <w:tcPr>
        <w:shd w:val="clear" w:color="auto" w:fill="F2F2F2"/>
      </w:tcPr>
    </w:tblStylePr>
  </w:style>
  <w:style w:type="character" w:customStyle="1" w:styleId="UnresolvedMention1">
    <w:name w:val="Unresolved Mention1"/>
    <w:basedOn w:val="DefaultParagraphFont"/>
    <w:uiPriority w:val="99"/>
    <w:semiHidden/>
    <w:unhideWhenUsed/>
    <w:rsid w:val="00C646AD"/>
    <w:rPr>
      <w:color w:val="808080"/>
      <w:shd w:val="clear" w:color="auto" w:fill="E6E6E6"/>
    </w:rPr>
  </w:style>
  <w:style w:type="character" w:styleId="FollowedHyperlink">
    <w:name w:val="FollowedHyperlink"/>
    <w:basedOn w:val="DefaultParagraphFont"/>
    <w:uiPriority w:val="99"/>
    <w:semiHidden/>
    <w:unhideWhenUsed/>
    <w:rsid w:val="00B96F9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4582A"/>
    <w:pPr>
      <w:spacing w:after="160"/>
    </w:pPr>
    <w:rPr>
      <w:rFonts w:eastAsiaTheme="minorEastAsia"/>
      <w:b/>
      <w:bCs/>
      <w:sz w:val="20"/>
      <w:lang w:eastAsia="zh-CN"/>
    </w:rPr>
  </w:style>
  <w:style w:type="character" w:customStyle="1" w:styleId="CommentSubjectChar">
    <w:name w:val="Comment Subject Char"/>
    <w:basedOn w:val="CommentTextChar"/>
    <w:link w:val="CommentSubject"/>
    <w:uiPriority w:val="99"/>
    <w:semiHidden/>
    <w:rsid w:val="00D4582A"/>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3285">
      <w:bodyDiv w:val="1"/>
      <w:marLeft w:val="0"/>
      <w:marRight w:val="0"/>
      <w:marTop w:val="0"/>
      <w:marBottom w:val="0"/>
      <w:divBdr>
        <w:top w:val="none" w:sz="0" w:space="0" w:color="auto"/>
        <w:left w:val="none" w:sz="0" w:space="0" w:color="auto"/>
        <w:bottom w:val="none" w:sz="0" w:space="0" w:color="auto"/>
        <w:right w:val="none" w:sz="0" w:space="0" w:color="auto"/>
      </w:divBdr>
    </w:div>
    <w:div w:id="12391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image" Target="media/image8.png"/><Relationship Id="rId39"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image" Target="media/image16.emf"/><Relationship Id="rId42" Type="http://schemas.openxmlformats.org/officeDocument/2006/relationships/chart" Target="charts/chart9.xml"/><Relationship Id="rId47" Type="http://schemas.openxmlformats.org/officeDocument/2006/relationships/image" Target="media/image14.pn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image" Target="media/image7.png"/><Relationship Id="rId33" Type="http://schemas.openxmlformats.org/officeDocument/2006/relationships/image" Target="media/image10.png"/><Relationship Id="rId38" Type="http://schemas.openxmlformats.org/officeDocument/2006/relationships/image" Target="media/image12.emf"/><Relationship Id="rId46"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image" Target="media/image11.emf"/><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6.png"/><Relationship Id="rId32" Type="http://schemas.openxmlformats.org/officeDocument/2006/relationships/image" Target="media/image9.png"/><Relationship Id="rId37" Type="http://schemas.openxmlformats.org/officeDocument/2006/relationships/image" Target="media/image19.png"/><Relationship Id="rId40" Type="http://schemas.openxmlformats.org/officeDocument/2006/relationships/image" Target="media/image22.emf"/><Relationship Id="rId45"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5.png"/><Relationship Id="rId28" Type="http://schemas.openxmlformats.org/officeDocument/2006/relationships/image" Target="media/image4.emf"/><Relationship Id="rId36" Type="http://schemas.openxmlformats.org/officeDocument/2006/relationships/image" Target="media/image18.png"/><Relationship Id="rId49" Type="http://schemas.openxmlformats.org/officeDocument/2006/relationships/fontTable" Target="fontTable.xml"/><Relationship Id="rId10" Type="http://schemas.openxmlformats.org/officeDocument/2006/relationships/image" Target="media/image2.png"/><Relationship Id="rId31" Type="http://schemas.openxmlformats.org/officeDocument/2006/relationships/image" Target="media/image6.emf"/><Relationship Id="rId44" Type="http://schemas.openxmlformats.org/officeDocument/2006/relationships/chart" Target="charts/chart11.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image" Target="media/image4.png"/><Relationship Id="rId27" Type="http://schemas.openxmlformats.org/officeDocument/2006/relationships/image" Target="media/image3.emf"/><Relationship Id="rId30" Type="http://schemas.openxmlformats.org/officeDocument/2006/relationships/image" Target="media/image5.emf"/><Relationship Id="rId35" Type="http://schemas.openxmlformats.org/officeDocument/2006/relationships/image" Target="media/image17.emf"/><Relationship Id="rId43" Type="http://schemas.openxmlformats.org/officeDocument/2006/relationships/chart" Target="charts/chart10.xml"/><Relationship Id="rId48" Type="http://schemas.openxmlformats.org/officeDocument/2006/relationships/footer" Target="footer1.xml"/><Relationship Id="rId8" Type="http://schemas.openxmlformats.org/officeDocument/2006/relationships/hyperlink" Target="mailto:*yikun.wang@soton.ac.u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local\OneDrive%20-%20LR\ECA%20&amp;%20fracture%20mechanics\Sensitivity%20analysis\Tornado%20char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lloydsregistergroup-my.sharepoint.com/personal/yikun_wang_lr_org/Documents/ECA%20&amp;%20fracture%20mechanics/Sensitivity%20analysis/Charpy-thickness_chp4_Sec2.25.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lloydsregistergroup-my.sharepoint.com/personal/yikun_wang_lr_org/Documents/ECA%20&amp;%20fracture%20mechanics/Sensitivity%20analysis/Charpy-thickness_chp4_Sec2.25.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local\OneDrive%20-%20LR\ECA%20&amp;%20fracture%20mechanics\Sensitivity%20analysis\Sensitivity%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local\OneDrive%20-%20LR\ECA%20&amp;%20fracture%20mechanics\Sensitivity%20analysis\Sensitivity%20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local\OneDrive%20-%20LR\ECA%20&amp;%20fracture%20mechanics\Sensitivity%20analysis\Sensitivity%20analy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local\OneDrive%20-%20LR\ECA%20&amp;%20fracture%20mechanics\Sensitivity%20analysis\Sensitivity%20analysi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local\OneDrive%20-%20LR\ECA%20&amp;%20fracture%20mechanics\Sensitivity%20analysis\Sensitivity%20analysi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local\OneDrive%20-%20LR\ECA%20&amp;%20fracture%20mechanics\Sensitivity%20analysis\Sensitivity%20analysi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local\OneDrive%20-%20LR\ECA%20&amp;%20fracture%20mechanics\Sensitivity%20analysis\Sensitivity%20analysi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lloydsregistergroup-my.sharepoint.com/personal/yikun_wang_lr_org/Documents/ECA%20&amp;%20fracture%20mechanics/Sensitivity%20analysis/Charpy-thickness_chp4_Sec2.2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40256553752388"/>
          <c:y val="4.6121593291404611E-2"/>
          <c:w val="0.60976038605011695"/>
          <c:h val="0.76770101850476236"/>
        </c:manualLayout>
      </c:layout>
      <c:barChart>
        <c:barDir val="bar"/>
        <c:grouping val="clustered"/>
        <c:varyColors val="0"/>
        <c:ser>
          <c:idx val="0"/>
          <c:order val="0"/>
          <c:tx>
            <c:strRef>
              <c:f>Tornado!$C$12</c:f>
              <c:strCache>
                <c:ptCount val="1"/>
                <c:pt idx="0">
                  <c:v>Low</c:v>
                </c:pt>
              </c:strCache>
            </c:strRef>
          </c:tx>
          <c:spPr>
            <a:pattFill prst="ltUpDiag">
              <a:fgClr>
                <a:schemeClr val="tx1"/>
              </a:fgClr>
              <a:bgClr>
                <a:schemeClr val="bg1"/>
              </a:bgClr>
            </a:pattFill>
            <a:ln>
              <a:solidFill>
                <a:schemeClr val="tx1"/>
              </a:solidFill>
            </a:ln>
            <a:effectLst/>
          </c:spPr>
          <c:invertIfNegative val="0"/>
          <c:cat>
            <c:strRef>
              <c:f>Tornado!$B$13:$B$18</c:f>
              <c:strCache>
                <c:ptCount val="6"/>
                <c:pt idx="0">
                  <c:v>Temperature, T / ˚C</c:v>
                </c:pt>
                <c:pt idx="1">
                  <c:v>Thickness, B / mm</c:v>
                </c:pt>
                <c:pt idx="2">
                  <c:v>Misalignment, e / mm</c:v>
                </c:pt>
                <c:pt idx="3">
                  <c:v>Membrane stress, Pm / MPa</c:v>
                </c:pt>
                <c:pt idx="4">
                  <c:v>Ligament, p / mm</c:v>
                </c:pt>
                <c:pt idx="5">
                  <c:v>Flaw height, 2a / mm</c:v>
                </c:pt>
              </c:strCache>
            </c:strRef>
          </c:cat>
          <c:val>
            <c:numRef>
              <c:f>Tornado!$C$13:$C$18</c:f>
              <c:numCache>
                <c:formatCode>General</c:formatCode>
                <c:ptCount val="6"/>
                <c:pt idx="0">
                  <c:v>131.02172469405181</c:v>
                </c:pt>
                <c:pt idx="1">
                  <c:v>142.25721784776903</c:v>
                </c:pt>
                <c:pt idx="2">
                  <c:v>125.070360180881</c:v>
                </c:pt>
                <c:pt idx="3">
                  <c:v>85.833096164184298</c:v>
                </c:pt>
                <c:pt idx="4">
                  <c:v>192.38528918824906</c:v>
                </c:pt>
                <c:pt idx="5">
                  <c:v>74.910666287196022</c:v>
                </c:pt>
              </c:numCache>
            </c:numRef>
          </c:val>
          <c:extLst>
            <c:ext xmlns:c16="http://schemas.microsoft.com/office/drawing/2014/chart" uri="{C3380CC4-5D6E-409C-BE32-E72D297353CC}">
              <c16:uniqueId val="{00000000-050D-4940-A931-B08A1B96D199}"/>
            </c:ext>
          </c:extLst>
        </c:ser>
        <c:ser>
          <c:idx val="1"/>
          <c:order val="1"/>
          <c:tx>
            <c:strRef>
              <c:f>Tornado!$D$12</c:f>
              <c:strCache>
                <c:ptCount val="1"/>
                <c:pt idx="0">
                  <c:v>High</c:v>
                </c:pt>
              </c:strCache>
            </c:strRef>
          </c:tx>
          <c:spPr>
            <a:solidFill>
              <a:schemeClr val="tx1">
                <a:lumMod val="50000"/>
                <a:lumOff val="50000"/>
              </a:schemeClr>
            </a:solidFill>
            <a:ln>
              <a:solidFill>
                <a:schemeClr val="tx1"/>
              </a:solidFill>
            </a:ln>
            <a:effectLst/>
          </c:spPr>
          <c:invertIfNegative val="0"/>
          <c:cat>
            <c:strRef>
              <c:f>Tornado!$B$13:$B$18</c:f>
              <c:strCache>
                <c:ptCount val="6"/>
                <c:pt idx="0">
                  <c:v>Temperature, T / ˚C</c:v>
                </c:pt>
                <c:pt idx="1">
                  <c:v>Thickness, B / mm</c:v>
                </c:pt>
                <c:pt idx="2">
                  <c:v>Misalignment, e / mm</c:v>
                </c:pt>
                <c:pt idx="3">
                  <c:v>Membrane stress, Pm / MPa</c:v>
                </c:pt>
                <c:pt idx="4">
                  <c:v>Ligament, p / mm</c:v>
                </c:pt>
                <c:pt idx="5">
                  <c:v>Flaw height, 2a / mm</c:v>
                </c:pt>
              </c:strCache>
            </c:strRef>
          </c:cat>
          <c:val>
            <c:numRef>
              <c:f>Tornado!$D$13:$D$18</c:f>
              <c:numCache>
                <c:formatCode>General</c:formatCode>
                <c:ptCount val="6"/>
                <c:pt idx="0">
                  <c:v>133.81083388672801</c:v>
                </c:pt>
                <c:pt idx="1">
                  <c:v>150.49173070233689</c:v>
                </c:pt>
                <c:pt idx="2">
                  <c:v>136.88138380292827</c:v>
                </c:pt>
                <c:pt idx="3">
                  <c:v>133.81083388672801</c:v>
                </c:pt>
                <c:pt idx="4">
                  <c:v>116.68089681560889</c:v>
                </c:pt>
                <c:pt idx="5">
                  <c:v>195.41156752996235</c:v>
                </c:pt>
              </c:numCache>
            </c:numRef>
          </c:val>
          <c:extLst>
            <c:ext xmlns:c16="http://schemas.microsoft.com/office/drawing/2014/chart" uri="{C3380CC4-5D6E-409C-BE32-E72D297353CC}">
              <c16:uniqueId val="{00000001-050D-4940-A931-B08A1B96D199}"/>
            </c:ext>
          </c:extLst>
        </c:ser>
        <c:dLbls>
          <c:showLegendKey val="0"/>
          <c:showVal val="0"/>
          <c:showCatName val="0"/>
          <c:showSerName val="0"/>
          <c:showPercent val="0"/>
          <c:showBubbleSize val="0"/>
        </c:dLbls>
        <c:gapWidth val="180"/>
        <c:overlap val="100"/>
        <c:axId val="473758832"/>
        <c:axId val="473759224"/>
      </c:barChart>
      <c:catAx>
        <c:axId val="473758832"/>
        <c:scaling>
          <c:orientation val="minMax"/>
        </c:scaling>
        <c:delete val="0"/>
        <c:axPos val="l"/>
        <c:numFmt formatCode="General" sourceLinked="1"/>
        <c:majorTickMark val="none"/>
        <c:minorTickMark val="none"/>
        <c:tickLblPos val="low"/>
        <c:spPr>
          <a:noFill/>
          <a:ln w="9525" cap="flat" cmpd="sng" algn="ctr">
            <a:solidFill>
              <a:schemeClr val="tx1"/>
            </a:solidFill>
            <a:prstDash val="dash"/>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3759224"/>
        <c:crossesAt val="133.81"/>
        <c:auto val="1"/>
        <c:lblAlgn val="ctr"/>
        <c:lblOffset val="100"/>
        <c:noMultiLvlLbl val="0"/>
      </c:catAx>
      <c:valAx>
        <c:axId val="47375922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Critical toughness, </a:t>
                </a:r>
                <a:r>
                  <a:rPr lang="en-US" i="1"/>
                  <a:t>K</a:t>
                </a:r>
                <a:r>
                  <a:rPr lang="en-US" baseline="-25000"/>
                  <a:t>mat</a:t>
                </a:r>
                <a:r>
                  <a:rPr lang="en-US"/>
                  <a:t> / MPa√m</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3758832"/>
        <c:crosses val="autoZero"/>
        <c:crossBetween val="between"/>
      </c:valAx>
      <c:spPr>
        <a:noFill/>
        <a:ln>
          <a:solidFill>
            <a:schemeClr val="tx1"/>
          </a:solidFill>
        </a:ln>
        <a:effectLst/>
      </c:spPr>
    </c:plotArea>
    <c:legend>
      <c:legendPos val="r"/>
      <c:layout>
        <c:manualLayout>
          <c:xMode val="edge"/>
          <c:yMode val="edge"/>
          <c:x val="0.83644753716557185"/>
          <c:y val="0.63050264943297185"/>
          <c:w val="9.3654869815139208E-2"/>
          <c:h val="0.16071541057367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41270402423038"/>
          <c:y val="8.6538690024964102E-2"/>
          <c:w val="0.56550189876186818"/>
          <c:h val="0.72123930976016848"/>
        </c:manualLayout>
      </c:layout>
      <c:scatterChart>
        <c:scatterStyle val="lineMarker"/>
        <c:varyColors val="0"/>
        <c:ser>
          <c:idx val="7"/>
          <c:order val="0"/>
          <c:tx>
            <c:v>ECA</c:v>
          </c:tx>
          <c:spPr>
            <a:ln w="12700" cap="rnd">
              <a:solidFill>
                <a:sysClr val="windowText" lastClr="000000"/>
              </a:solidFill>
              <a:round/>
            </a:ln>
            <a:effectLst/>
          </c:spPr>
          <c:marker>
            <c:symbol val="none"/>
          </c:marker>
          <c:xVal>
            <c:numRef>
              <c:f>Summary!$A$124:$A$130</c:f>
              <c:numCache>
                <c:formatCode>0</c:formatCode>
                <c:ptCount val="7"/>
                <c:pt idx="0">
                  <c:v>25</c:v>
                </c:pt>
                <c:pt idx="1">
                  <c:v>30</c:v>
                </c:pt>
                <c:pt idx="2">
                  <c:v>40</c:v>
                </c:pt>
                <c:pt idx="3">
                  <c:v>65</c:v>
                </c:pt>
                <c:pt idx="4">
                  <c:v>100</c:v>
                </c:pt>
                <c:pt idx="5">
                  <c:v>150</c:v>
                </c:pt>
                <c:pt idx="6">
                  <c:v>200</c:v>
                </c:pt>
              </c:numCache>
            </c:numRef>
          </c:xVal>
          <c:yVal>
            <c:numRef>
              <c:f>Summary!$B$124:$B$130</c:f>
              <c:numCache>
                <c:formatCode>0</c:formatCode>
                <c:ptCount val="7"/>
                <c:pt idx="0">
                  <c:v>133.1</c:v>
                </c:pt>
                <c:pt idx="1">
                  <c:v>128.87</c:v>
                </c:pt>
                <c:pt idx="2">
                  <c:v>126.52</c:v>
                </c:pt>
                <c:pt idx="3">
                  <c:v>126.81</c:v>
                </c:pt>
                <c:pt idx="4">
                  <c:v>131.21</c:v>
                </c:pt>
                <c:pt idx="5">
                  <c:v>137.58000000000001</c:v>
                </c:pt>
                <c:pt idx="6">
                  <c:v>143.09</c:v>
                </c:pt>
              </c:numCache>
            </c:numRef>
          </c:yVal>
          <c:smooth val="0"/>
          <c:extLst>
            <c:ext xmlns:c16="http://schemas.microsoft.com/office/drawing/2014/chart" uri="{C3380CC4-5D6E-409C-BE32-E72D297353CC}">
              <c16:uniqueId val="{00000000-D15F-4E32-A2DF-0E6945F42702}"/>
            </c:ext>
          </c:extLst>
        </c:ser>
        <c:ser>
          <c:idx val="5"/>
          <c:order val="1"/>
          <c:tx>
            <c:v>EN 13001-3-1</c:v>
          </c:tx>
          <c:spPr>
            <a:ln w="19050" cap="rnd">
              <a:noFill/>
              <a:round/>
            </a:ln>
            <a:effectLst/>
          </c:spPr>
          <c:marker>
            <c:symbol val="circle"/>
            <c:size val="5"/>
            <c:spPr>
              <a:solidFill>
                <a:schemeClr val="accent6"/>
              </a:solidFill>
              <a:ln w="9525">
                <a:noFill/>
              </a:ln>
              <a:effectLst/>
            </c:spPr>
          </c:marker>
          <c:xVal>
            <c:numRef>
              <c:f>Summary!$P$123:$P$138</c:f>
              <c:numCache>
                <c:formatCode>0</c:formatCode>
                <c:ptCount val="16"/>
                <c:pt idx="0">
                  <c:v>5</c:v>
                </c:pt>
                <c:pt idx="1">
                  <c:v>10</c:v>
                </c:pt>
                <c:pt idx="2">
                  <c:v>15</c:v>
                </c:pt>
                <c:pt idx="3">
                  <c:v>20</c:v>
                </c:pt>
                <c:pt idx="4">
                  <c:v>25</c:v>
                </c:pt>
                <c:pt idx="5">
                  <c:v>30</c:v>
                </c:pt>
                <c:pt idx="6">
                  <c:v>35</c:v>
                </c:pt>
                <c:pt idx="7">
                  <c:v>40</c:v>
                </c:pt>
                <c:pt idx="8">
                  <c:v>45</c:v>
                </c:pt>
                <c:pt idx="9">
                  <c:v>50</c:v>
                </c:pt>
                <c:pt idx="10">
                  <c:v>55</c:v>
                </c:pt>
                <c:pt idx="11">
                  <c:v>60</c:v>
                </c:pt>
                <c:pt idx="12">
                  <c:v>80</c:v>
                </c:pt>
                <c:pt idx="13">
                  <c:v>100</c:v>
                </c:pt>
                <c:pt idx="14">
                  <c:v>125</c:v>
                </c:pt>
                <c:pt idx="15">
                  <c:v>150</c:v>
                </c:pt>
              </c:numCache>
            </c:numRef>
          </c:xVal>
          <c:yVal>
            <c:numRef>
              <c:f>Summary!$AG$123:$AG$138</c:f>
              <c:numCache>
                <c:formatCode>0</c:formatCode>
                <c:ptCount val="16"/>
                <c:pt idx="0">
                  <c:v>50.262853290423109</c:v>
                </c:pt>
                <c:pt idx="1">
                  <c:v>45.447924847265881</c:v>
                </c:pt>
                <c:pt idx="2">
                  <c:v>50.875272859222804</c:v>
                </c:pt>
                <c:pt idx="3">
                  <c:v>48.732678948895916</c:v>
                </c:pt>
                <c:pt idx="4">
                  <c:v>47.173690020100508</c:v>
                </c:pt>
                <c:pt idx="5">
                  <c:v>45.962906267300767</c:v>
                </c:pt>
                <c:pt idx="6">
                  <c:v>44.981390491959068</c:v>
                </c:pt>
                <c:pt idx="7">
                  <c:v>44.161206728762444</c:v>
                </c:pt>
                <c:pt idx="8">
                  <c:v>43.460134122667569</c:v>
                </c:pt>
                <c:pt idx="9">
                  <c:v>42.85025852711815</c:v>
                </c:pt>
                <c:pt idx="10">
                  <c:v>42.312228388965508</c:v>
                </c:pt>
                <c:pt idx="11">
                  <c:v>41.832114809741412</c:v>
                </c:pt>
                <c:pt idx="12">
                  <c:v>47.899961599860987</c:v>
                </c:pt>
                <c:pt idx="13">
                  <c:v>46.386154574579351</c:v>
                </c:pt>
                <c:pt idx="14">
                  <c:v>44.95448428276918</c:v>
                </c:pt>
                <c:pt idx="15">
                  <c:v>53.318391418563188</c:v>
                </c:pt>
              </c:numCache>
            </c:numRef>
          </c:yVal>
          <c:smooth val="0"/>
          <c:extLst>
            <c:ext xmlns:c16="http://schemas.microsoft.com/office/drawing/2014/chart" uri="{C3380CC4-5D6E-409C-BE32-E72D297353CC}">
              <c16:uniqueId val="{00000001-D15F-4E32-A2DF-0E6945F42702}"/>
            </c:ext>
          </c:extLst>
        </c:ser>
        <c:ser>
          <c:idx val="3"/>
          <c:order val="2"/>
          <c:tx>
            <c:v>LR</c:v>
          </c:tx>
          <c:spPr>
            <a:ln w="19050" cap="rnd">
              <a:noFill/>
              <a:round/>
            </a:ln>
            <a:effectLst/>
          </c:spPr>
          <c:marker>
            <c:symbol val="circle"/>
            <c:size val="5"/>
            <c:spPr>
              <a:solidFill>
                <a:schemeClr val="tx1"/>
              </a:solidFill>
              <a:ln w="9525">
                <a:solidFill>
                  <a:schemeClr val="tx1"/>
                </a:solidFill>
              </a:ln>
              <a:effectLst/>
            </c:spPr>
          </c:marker>
          <c:xVal>
            <c:numRef>
              <c:f>Summary!$C$140:$C$147</c:f>
              <c:numCache>
                <c:formatCode>0</c:formatCode>
                <c:ptCount val="8"/>
                <c:pt idx="0">
                  <c:v>10</c:v>
                </c:pt>
                <c:pt idx="1">
                  <c:v>20</c:v>
                </c:pt>
                <c:pt idx="2">
                  <c:v>25</c:v>
                </c:pt>
                <c:pt idx="3">
                  <c:v>30</c:v>
                </c:pt>
                <c:pt idx="4">
                  <c:v>40</c:v>
                </c:pt>
                <c:pt idx="5">
                  <c:v>50</c:v>
                </c:pt>
                <c:pt idx="6">
                  <c:v>60</c:v>
                </c:pt>
                <c:pt idx="7">
                  <c:v>150</c:v>
                </c:pt>
              </c:numCache>
            </c:numRef>
          </c:xVal>
          <c:yVal>
            <c:numRef>
              <c:f>Summary!$D$140:$D$147</c:f>
              <c:numCache>
                <c:formatCode>0</c:formatCode>
                <c:ptCount val="8"/>
                <c:pt idx="0">
                  <c:v>57.500243959260374</c:v>
                </c:pt>
                <c:pt idx="1">
                  <c:v>63.552570523773362</c:v>
                </c:pt>
                <c:pt idx="2">
                  <c:v>61.189478123377704</c:v>
                </c:pt>
                <c:pt idx="3">
                  <c:v>75.234843962928409</c:v>
                </c:pt>
                <c:pt idx="4">
                  <c:v>71.40181418364746</c:v>
                </c:pt>
                <c:pt idx="5">
                  <c:v>68.612834451725007</c:v>
                </c:pt>
                <c:pt idx="6">
                  <c:v>85.974108758127912</c:v>
                </c:pt>
                <c:pt idx="7">
                  <c:v>72.467277551833035</c:v>
                </c:pt>
              </c:numCache>
            </c:numRef>
          </c:yVal>
          <c:smooth val="0"/>
          <c:extLst>
            <c:ext xmlns:c16="http://schemas.microsoft.com/office/drawing/2014/chart" uri="{C3380CC4-5D6E-409C-BE32-E72D297353CC}">
              <c16:uniqueId val="{00000002-D15F-4E32-A2DF-0E6945F42702}"/>
            </c:ext>
          </c:extLst>
        </c:ser>
        <c:ser>
          <c:idx val="2"/>
          <c:order val="3"/>
          <c:tx>
            <c:v>Mini_CTOD</c:v>
          </c:tx>
          <c:spPr>
            <a:ln w="19050" cap="rnd">
              <a:noFill/>
              <a:round/>
            </a:ln>
            <a:effectLst/>
          </c:spPr>
          <c:marker>
            <c:symbol val="triangle"/>
            <c:size val="5"/>
            <c:spPr>
              <a:solidFill>
                <a:srgbClr val="C00000"/>
              </a:solidFill>
              <a:ln w="9525">
                <a:solidFill>
                  <a:srgbClr val="C00000"/>
                </a:solidFill>
              </a:ln>
              <a:effectLst/>
            </c:spPr>
          </c:marker>
          <c:errBars>
            <c:errDir val="y"/>
            <c:errBarType val="both"/>
            <c:errValType val="cust"/>
            <c:noEndCap val="0"/>
            <c:plus>
              <c:numRef>
                <c:f>Summary!$O$123:$O$125</c:f>
                <c:numCache>
                  <c:formatCode>General</c:formatCode>
                  <c:ptCount val="3"/>
                  <c:pt idx="0">
                    <c:v>34.796846086547674</c:v>
                  </c:pt>
                  <c:pt idx="1">
                    <c:v>24.591753058812987</c:v>
                  </c:pt>
                  <c:pt idx="2">
                    <c:v>24.773997512097498</c:v>
                  </c:pt>
                </c:numCache>
              </c:numRef>
            </c:plus>
            <c:minus>
              <c:numRef>
                <c:f>Summary!$O$123:$O$125</c:f>
                <c:numCache>
                  <c:formatCode>General</c:formatCode>
                  <c:ptCount val="3"/>
                  <c:pt idx="0">
                    <c:v>34.796846086547674</c:v>
                  </c:pt>
                  <c:pt idx="1">
                    <c:v>24.591753058812987</c:v>
                  </c:pt>
                  <c:pt idx="2">
                    <c:v>24.773997512097498</c:v>
                  </c:pt>
                </c:numCache>
              </c:numRef>
            </c:minus>
            <c:spPr>
              <a:noFill/>
              <a:ln w="9525" cap="flat" cmpd="sng" algn="ctr">
                <a:solidFill>
                  <a:srgbClr val="C00000"/>
                </a:solidFill>
                <a:round/>
              </a:ln>
              <a:effectLst/>
            </c:spPr>
          </c:errBars>
          <c:xVal>
            <c:numRef>
              <c:f>Summary!$K$123:$K$125</c:f>
              <c:numCache>
                <c:formatCode>0</c:formatCode>
                <c:ptCount val="3"/>
                <c:pt idx="0">
                  <c:v>12</c:v>
                </c:pt>
                <c:pt idx="1">
                  <c:v>25</c:v>
                </c:pt>
                <c:pt idx="2">
                  <c:v>40</c:v>
                </c:pt>
              </c:numCache>
            </c:numRef>
          </c:xVal>
          <c:yVal>
            <c:numRef>
              <c:f>Summary!$L$123:$L$125</c:f>
              <c:numCache>
                <c:formatCode>General</c:formatCode>
                <c:ptCount val="3"/>
                <c:pt idx="0">
                  <c:v>174.4</c:v>
                </c:pt>
                <c:pt idx="1">
                  <c:v>209.61692587639288</c:v>
                </c:pt>
                <c:pt idx="2">
                  <c:v>162.14339902488544</c:v>
                </c:pt>
              </c:numCache>
            </c:numRef>
          </c:yVal>
          <c:smooth val="0"/>
          <c:extLst>
            <c:ext xmlns:c16="http://schemas.microsoft.com/office/drawing/2014/chart" uri="{C3380CC4-5D6E-409C-BE32-E72D297353CC}">
              <c16:uniqueId val="{00000003-D15F-4E32-A2DF-0E6945F42702}"/>
            </c:ext>
          </c:extLst>
        </c:ser>
        <c:ser>
          <c:idx val="0"/>
          <c:order val="4"/>
          <c:tx>
            <c:strRef>
              <c:f>Summary!$L$137</c:f>
              <c:strCache>
                <c:ptCount val="1"/>
                <c:pt idx="0">
                  <c:v>Avg_Kmat 27J_Tanh</c:v>
                </c:pt>
              </c:strCache>
            </c:strRef>
          </c:tx>
          <c:spPr>
            <a:ln w="19050" cap="rnd">
              <a:noFill/>
              <a:round/>
            </a:ln>
            <a:effectLst/>
          </c:spPr>
          <c:marker>
            <c:symbol val="square"/>
            <c:size val="5"/>
            <c:spPr>
              <a:noFill/>
              <a:ln w="9525">
                <a:solidFill>
                  <a:schemeClr val="tx1"/>
                </a:solidFill>
              </a:ln>
              <a:effectLst/>
            </c:spPr>
          </c:marker>
          <c:errBars>
            <c:errDir val="y"/>
            <c:errBarType val="both"/>
            <c:errValType val="cust"/>
            <c:noEndCap val="0"/>
            <c:plus>
              <c:numRef>
                <c:f>Summary!$O$138:$O$140</c:f>
                <c:numCache>
                  <c:formatCode>General</c:formatCode>
                  <c:ptCount val="3"/>
                  <c:pt idx="0">
                    <c:v>56.63634841435055</c:v>
                  </c:pt>
                  <c:pt idx="1">
                    <c:v>108.73424674814626</c:v>
                  </c:pt>
                  <c:pt idx="2">
                    <c:v>22.596791102129394</c:v>
                  </c:pt>
                </c:numCache>
              </c:numRef>
            </c:plus>
            <c:minus>
              <c:numRef>
                <c:f>Summary!$O$138:$O$140</c:f>
                <c:numCache>
                  <c:formatCode>General</c:formatCode>
                  <c:ptCount val="3"/>
                  <c:pt idx="0">
                    <c:v>56.63634841435055</c:v>
                  </c:pt>
                  <c:pt idx="1">
                    <c:v>108.73424674814626</c:v>
                  </c:pt>
                  <c:pt idx="2">
                    <c:v>22.596791102129394</c:v>
                  </c:pt>
                </c:numCache>
              </c:numRef>
            </c:minus>
            <c:spPr>
              <a:noFill/>
              <a:ln w="9525" cap="flat" cmpd="sng" algn="ctr">
                <a:solidFill>
                  <a:schemeClr val="tx1"/>
                </a:solidFill>
                <a:round/>
              </a:ln>
              <a:effectLst/>
            </c:spPr>
          </c:errBars>
          <c:xVal>
            <c:numRef>
              <c:f>Summary!$K$138:$K$140</c:f>
              <c:numCache>
                <c:formatCode>0</c:formatCode>
                <c:ptCount val="3"/>
                <c:pt idx="0">
                  <c:v>12</c:v>
                </c:pt>
                <c:pt idx="1">
                  <c:v>25</c:v>
                </c:pt>
                <c:pt idx="2">
                  <c:v>40</c:v>
                </c:pt>
              </c:numCache>
            </c:numRef>
          </c:xVal>
          <c:yVal>
            <c:numRef>
              <c:f>Summary!$L$138:$L$140</c:f>
              <c:numCache>
                <c:formatCode>General</c:formatCode>
                <c:ptCount val="3"/>
                <c:pt idx="0">
                  <c:v>148.79515440561485</c:v>
                </c:pt>
                <c:pt idx="1">
                  <c:v>182.35837171765107</c:v>
                </c:pt>
                <c:pt idx="2">
                  <c:v>124.48893095592662</c:v>
                </c:pt>
              </c:numCache>
            </c:numRef>
          </c:yVal>
          <c:smooth val="0"/>
          <c:extLst>
            <c:ext xmlns:c16="http://schemas.microsoft.com/office/drawing/2014/chart" uri="{C3380CC4-5D6E-409C-BE32-E72D297353CC}">
              <c16:uniqueId val="{00000004-D15F-4E32-A2DF-0E6945F42702}"/>
            </c:ext>
          </c:extLst>
        </c:ser>
        <c:ser>
          <c:idx val="11"/>
          <c:order val="5"/>
          <c:tx>
            <c:strRef>
              <c:f>Summary!$L$142</c:f>
              <c:strCache>
                <c:ptCount val="1"/>
                <c:pt idx="0">
                  <c:v>Avg_Kmat 40J_Tanh</c:v>
                </c:pt>
              </c:strCache>
            </c:strRef>
          </c:tx>
          <c:spPr>
            <a:ln w="19050" cap="rnd">
              <a:noFill/>
              <a:round/>
            </a:ln>
            <a:effectLst/>
          </c:spPr>
          <c:marker>
            <c:symbol val="x"/>
            <c:size val="5"/>
            <c:spPr>
              <a:noFill/>
              <a:ln w="9525">
                <a:solidFill>
                  <a:schemeClr val="tx1"/>
                </a:solidFill>
              </a:ln>
              <a:effectLst/>
            </c:spPr>
          </c:marker>
          <c:errBars>
            <c:errDir val="y"/>
            <c:errBarType val="both"/>
            <c:errValType val="cust"/>
            <c:noEndCap val="0"/>
            <c:plus>
              <c:numRef>
                <c:f>Summary!$O$143:$O$145</c:f>
                <c:numCache>
                  <c:formatCode>General</c:formatCode>
                  <c:ptCount val="3"/>
                  <c:pt idx="0">
                    <c:v>50.734025614255003</c:v>
                  </c:pt>
                  <c:pt idx="1">
                    <c:v>116.41962782826592</c:v>
                  </c:pt>
                  <c:pt idx="2">
                    <c:v>24.503976064556941</c:v>
                  </c:pt>
                </c:numCache>
              </c:numRef>
            </c:plus>
            <c:minus>
              <c:numRef>
                <c:f>Summary!$O$143:$O$145</c:f>
                <c:numCache>
                  <c:formatCode>General</c:formatCode>
                  <c:ptCount val="3"/>
                  <c:pt idx="0">
                    <c:v>50.734025614255003</c:v>
                  </c:pt>
                  <c:pt idx="1">
                    <c:v>116.41962782826592</c:v>
                  </c:pt>
                  <c:pt idx="2">
                    <c:v>24.503976064556941</c:v>
                  </c:pt>
                </c:numCache>
              </c:numRef>
            </c:minus>
            <c:spPr>
              <a:noFill/>
              <a:ln w="9525" cap="flat" cmpd="sng" algn="ctr">
                <a:solidFill>
                  <a:schemeClr val="tx1"/>
                </a:solidFill>
                <a:round/>
              </a:ln>
              <a:effectLst/>
            </c:spPr>
          </c:errBars>
          <c:xVal>
            <c:numRef>
              <c:f>Summary!$K$143:$K$145</c:f>
              <c:numCache>
                <c:formatCode>0</c:formatCode>
                <c:ptCount val="3"/>
                <c:pt idx="0">
                  <c:v>12</c:v>
                </c:pt>
                <c:pt idx="1">
                  <c:v>25</c:v>
                </c:pt>
                <c:pt idx="2">
                  <c:v>40</c:v>
                </c:pt>
              </c:numCache>
            </c:numRef>
          </c:xVal>
          <c:yVal>
            <c:numRef>
              <c:f>Summary!$L$143:$L$145</c:f>
              <c:numCache>
                <c:formatCode>General</c:formatCode>
                <c:ptCount val="3"/>
                <c:pt idx="0">
                  <c:v>124.35559143145065</c:v>
                </c:pt>
                <c:pt idx="1">
                  <c:v>172.85837171765107</c:v>
                </c:pt>
                <c:pt idx="2">
                  <c:v>111.48421240942885</c:v>
                </c:pt>
              </c:numCache>
            </c:numRef>
          </c:yVal>
          <c:smooth val="0"/>
          <c:extLst>
            <c:ext xmlns:c16="http://schemas.microsoft.com/office/drawing/2014/chart" uri="{C3380CC4-5D6E-409C-BE32-E72D297353CC}">
              <c16:uniqueId val="{00000005-D15F-4E32-A2DF-0E6945F42702}"/>
            </c:ext>
          </c:extLst>
        </c:ser>
        <c:dLbls>
          <c:showLegendKey val="0"/>
          <c:showVal val="0"/>
          <c:showCatName val="0"/>
          <c:showSerName val="0"/>
          <c:showPercent val="0"/>
          <c:showBubbleSize val="0"/>
        </c:dLbls>
        <c:axId val="476122448"/>
        <c:axId val="476122840"/>
      </c:scatterChart>
      <c:valAx>
        <c:axId val="476122448"/>
        <c:scaling>
          <c:orientation val="minMax"/>
          <c:max val="200"/>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Section thickness / mm</a:t>
                </a:r>
              </a:p>
            </c:rich>
          </c:tx>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6122840"/>
        <c:crosses val="autoZero"/>
        <c:crossBetween val="midCat"/>
      </c:valAx>
      <c:valAx>
        <c:axId val="476122840"/>
        <c:scaling>
          <c:orientation val="minMax"/>
          <c:max val="30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Fracture</a:t>
                </a:r>
                <a:r>
                  <a:rPr lang="en-US" baseline="0"/>
                  <a:t> t</a:t>
                </a:r>
                <a:r>
                  <a:rPr lang="en-US"/>
                  <a:t>oughness / MPa√m</a:t>
                </a:r>
              </a:p>
            </c:rich>
          </c:tx>
          <c:layout>
            <c:manualLayout>
              <c:xMode val="edge"/>
              <c:yMode val="edge"/>
              <c:x val="3.919890376304417E-3"/>
              <c:y val="0.2461237337675740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6122448"/>
        <c:crosses val="autoZero"/>
        <c:crossBetween val="midCat"/>
        <c:majorUnit val="60"/>
      </c:valAx>
      <c:spPr>
        <a:noFill/>
        <a:ln>
          <a:solidFill>
            <a:schemeClr val="tx1"/>
          </a:solidFill>
        </a:ln>
        <a:effectLst/>
      </c:spPr>
    </c:plotArea>
    <c:legend>
      <c:legendPos val="r"/>
      <c:layout>
        <c:manualLayout>
          <c:xMode val="edge"/>
          <c:yMode val="edge"/>
          <c:x val="0.71561400690602106"/>
          <c:y val="0.17033365812551024"/>
          <c:w val="0.28438603290073938"/>
          <c:h val="0.5708266399810391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41270402423038"/>
          <c:y val="8.6538690024964102E-2"/>
          <c:w val="0.56550189876186818"/>
          <c:h val="0.72123930976016848"/>
        </c:manualLayout>
      </c:layout>
      <c:scatterChart>
        <c:scatterStyle val="lineMarker"/>
        <c:varyColors val="0"/>
        <c:ser>
          <c:idx val="7"/>
          <c:order val="0"/>
          <c:tx>
            <c:v>ECA</c:v>
          </c:tx>
          <c:spPr>
            <a:ln w="12700" cap="rnd">
              <a:solidFill>
                <a:sysClr val="windowText" lastClr="000000"/>
              </a:solidFill>
              <a:round/>
            </a:ln>
            <a:effectLst/>
          </c:spPr>
          <c:marker>
            <c:symbol val="none"/>
          </c:marker>
          <c:xVal>
            <c:numRef>
              <c:f>Summary!$A$124:$A$130</c:f>
              <c:numCache>
                <c:formatCode>0</c:formatCode>
                <c:ptCount val="7"/>
                <c:pt idx="0">
                  <c:v>25</c:v>
                </c:pt>
                <c:pt idx="1">
                  <c:v>30</c:v>
                </c:pt>
                <c:pt idx="2">
                  <c:v>40</c:v>
                </c:pt>
                <c:pt idx="3">
                  <c:v>65</c:v>
                </c:pt>
                <c:pt idx="4">
                  <c:v>100</c:v>
                </c:pt>
                <c:pt idx="5">
                  <c:v>150</c:v>
                </c:pt>
                <c:pt idx="6">
                  <c:v>200</c:v>
                </c:pt>
              </c:numCache>
            </c:numRef>
          </c:xVal>
          <c:yVal>
            <c:numRef>
              <c:f>Summary!$B$124:$B$130</c:f>
              <c:numCache>
                <c:formatCode>0</c:formatCode>
                <c:ptCount val="7"/>
                <c:pt idx="0">
                  <c:v>133.1</c:v>
                </c:pt>
                <c:pt idx="1">
                  <c:v>128.87</c:v>
                </c:pt>
                <c:pt idx="2">
                  <c:v>126.52</c:v>
                </c:pt>
                <c:pt idx="3">
                  <c:v>126.81</c:v>
                </c:pt>
                <c:pt idx="4">
                  <c:v>131.21</c:v>
                </c:pt>
                <c:pt idx="5">
                  <c:v>137.58000000000001</c:v>
                </c:pt>
                <c:pt idx="6">
                  <c:v>143.09</c:v>
                </c:pt>
              </c:numCache>
            </c:numRef>
          </c:yVal>
          <c:smooth val="0"/>
          <c:extLst>
            <c:ext xmlns:c16="http://schemas.microsoft.com/office/drawing/2014/chart" uri="{C3380CC4-5D6E-409C-BE32-E72D297353CC}">
              <c16:uniqueId val="{00000000-D192-4E4B-9865-DFFF075E2C6E}"/>
            </c:ext>
          </c:extLst>
        </c:ser>
        <c:ser>
          <c:idx val="5"/>
          <c:order val="1"/>
          <c:tx>
            <c:v>EN 13001-3-1</c:v>
          </c:tx>
          <c:spPr>
            <a:ln w="19050" cap="rnd">
              <a:noFill/>
              <a:round/>
            </a:ln>
            <a:effectLst/>
          </c:spPr>
          <c:marker>
            <c:symbol val="circle"/>
            <c:size val="5"/>
            <c:spPr>
              <a:solidFill>
                <a:schemeClr val="accent6"/>
              </a:solidFill>
              <a:ln w="9525">
                <a:noFill/>
              </a:ln>
              <a:effectLst/>
            </c:spPr>
          </c:marker>
          <c:xVal>
            <c:numRef>
              <c:f>Summary!$P$123:$P$138</c:f>
              <c:numCache>
                <c:formatCode>0</c:formatCode>
                <c:ptCount val="16"/>
                <c:pt idx="0">
                  <c:v>5</c:v>
                </c:pt>
                <c:pt idx="1">
                  <c:v>10</c:v>
                </c:pt>
                <c:pt idx="2">
                  <c:v>15</c:v>
                </c:pt>
                <c:pt idx="3">
                  <c:v>20</c:v>
                </c:pt>
                <c:pt idx="4">
                  <c:v>25</c:v>
                </c:pt>
                <c:pt idx="5">
                  <c:v>30</c:v>
                </c:pt>
                <c:pt idx="6">
                  <c:v>35</c:v>
                </c:pt>
                <c:pt idx="7">
                  <c:v>40</c:v>
                </c:pt>
                <c:pt idx="8">
                  <c:v>45</c:v>
                </c:pt>
                <c:pt idx="9">
                  <c:v>50</c:v>
                </c:pt>
                <c:pt idx="10">
                  <c:v>55</c:v>
                </c:pt>
                <c:pt idx="11">
                  <c:v>60</c:v>
                </c:pt>
                <c:pt idx="12">
                  <c:v>80</c:v>
                </c:pt>
                <c:pt idx="13">
                  <c:v>100</c:v>
                </c:pt>
                <c:pt idx="14">
                  <c:v>125</c:v>
                </c:pt>
                <c:pt idx="15">
                  <c:v>150</c:v>
                </c:pt>
              </c:numCache>
            </c:numRef>
          </c:xVal>
          <c:yVal>
            <c:numRef>
              <c:f>Summary!$AG$123:$AG$138</c:f>
              <c:numCache>
                <c:formatCode>0</c:formatCode>
                <c:ptCount val="16"/>
                <c:pt idx="0">
                  <c:v>50.262853290423109</c:v>
                </c:pt>
                <c:pt idx="1">
                  <c:v>45.447924847265881</c:v>
                </c:pt>
                <c:pt idx="2">
                  <c:v>50.875272859222804</c:v>
                </c:pt>
                <c:pt idx="3">
                  <c:v>48.732678948895916</c:v>
                </c:pt>
                <c:pt idx="4">
                  <c:v>47.173690020100508</c:v>
                </c:pt>
                <c:pt idx="5">
                  <c:v>45.962906267300767</c:v>
                </c:pt>
                <c:pt idx="6">
                  <c:v>44.981390491959068</c:v>
                </c:pt>
                <c:pt idx="7">
                  <c:v>44.161206728762444</c:v>
                </c:pt>
                <c:pt idx="8">
                  <c:v>43.460134122667569</c:v>
                </c:pt>
                <c:pt idx="9">
                  <c:v>42.85025852711815</c:v>
                </c:pt>
                <c:pt idx="10">
                  <c:v>42.312228388965508</c:v>
                </c:pt>
                <c:pt idx="11">
                  <c:v>41.832114809741412</c:v>
                </c:pt>
                <c:pt idx="12">
                  <c:v>47.899961599860987</c:v>
                </c:pt>
                <c:pt idx="13">
                  <c:v>46.386154574579351</c:v>
                </c:pt>
                <c:pt idx="14">
                  <c:v>44.95448428276918</c:v>
                </c:pt>
                <c:pt idx="15">
                  <c:v>53.318391418563188</c:v>
                </c:pt>
              </c:numCache>
            </c:numRef>
          </c:yVal>
          <c:smooth val="0"/>
          <c:extLst>
            <c:ext xmlns:c16="http://schemas.microsoft.com/office/drawing/2014/chart" uri="{C3380CC4-5D6E-409C-BE32-E72D297353CC}">
              <c16:uniqueId val="{00000001-D192-4E4B-9865-DFFF075E2C6E}"/>
            </c:ext>
          </c:extLst>
        </c:ser>
        <c:ser>
          <c:idx val="3"/>
          <c:order val="2"/>
          <c:tx>
            <c:v>LR</c:v>
          </c:tx>
          <c:spPr>
            <a:ln w="19050" cap="rnd">
              <a:noFill/>
              <a:round/>
            </a:ln>
            <a:effectLst/>
          </c:spPr>
          <c:marker>
            <c:symbol val="circle"/>
            <c:size val="5"/>
            <c:spPr>
              <a:solidFill>
                <a:schemeClr val="tx1"/>
              </a:solidFill>
              <a:ln w="9525">
                <a:solidFill>
                  <a:schemeClr val="tx1"/>
                </a:solidFill>
              </a:ln>
              <a:effectLst/>
            </c:spPr>
          </c:marker>
          <c:xVal>
            <c:numRef>
              <c:f>Summary!$C$140:$C$147</c:f>
              <c:numCache>
                <c:formatCode>0</c:formatCode>
                <c:ptCount val="8"/>
                <c:pt idx="0">
                  <c:v>10</c:v>
                </c:pt>
                <c:pt idx="1">
                  <c:v>20</c:v>
                </c:pt>
                <c:pt idx="2">
                  <c:v>25</c:v>
                </c:pt>
                <c:pt idx="3">
                  <c:v>30</c:v>
                </c:pt>
                <c:pt idx="4">
                  <c:v>40</c:v>
                </c:pt>
                <c:pt idx="5">
                  <c:v>50</c:v>
                </c:pt>
                <c:pt idx="6">
                  <c:v>60</c:v>
                </c:pt>
                <c:pt idx="7">
                  <c:v>150</c:v>
                </c:pt>
              </c:numCache>
            </c:numRef>
          </c:xVal>
          <c:yVal>
            <c:numRef>
              <c:f>Summary!$D$140:$D$147</c:f>
              <c:numCache>
                <c:formatCode>0</c:formatCode>
                <c:ptCount val="8"/>
                <c:pt idx="0">
                  <c:v>57.500243959260374</c:v>
                </c:pt>
                <c:pt idx="1">
                  <c:v>63.552570523773362</c:v>
                </c:pt>
                <c:pt idx="2">
                  <c:v>61.189478123377704</c:v>
                </c:pt>
                <c:pt idx="3">
                  <c:v>75.234843962928409</c:v>
                </c:pt>
                <c:pt idx="4">
                  <c:v>71.40181418364746</c:v>
                </c:pt>
                <c:pt idx="5">
                  <c:v>68.612834451725007</c:v>
                </c:pt>
                <c:pt idx="6">
                  <c:v>85.974108758127912</c:v>
                </c:pt>
                <c:pt idx="7">
                  <c:v>72.467277551833035</c:v>
                </c:pt>
              </c:numCache>
            </c:numRef>
          </c:yVal>
          <c:smooth val="0"/>
          <c:extLst>
            <c:ext xmlns:c16="http://schemas.microsoft.com/office/drawing/2014/chart" uri="{C3380CC4-5D6E-409C-BE32-E72D297353CC}">
              <c16:uniqueId val="{00000002-D192-4E4B-9865-DFFF075E2C6E}"/>
            </c:ext>
          </c:extLst>
        </c:ser>
        <c:ser>
          <c:idx val="2"/>
          <c:order val="3"/>
          <c:tx>
            <c:v>Mini_CTOD</c:v>
          </c:tx>
          <c:spPr>
            <a:ln w="19050" cap="rnd">
              <a:noFill/>
              <a:round/>
            </a:ln>
            <a:effectLst/>
          </c:spPr>
          <c:marker>
            <c:symbol val="triangle"/>
            <c:size val="5"/>
            <c:spPr>
              <a:solidFill>
                <a:srgbClr val="C00000"/>
              </a:solidFill>
              <a:ln w="9525">
                <a:solidFill>
                  <a:srgbClr val="C00000"/>
                </a:solidFill>
              </a:ln>
              <a:effectLst/>
            </c:spPr>
          </c:marker>
          <c:errBars>
            <c:errDir val="y"/>
            <c:errBarType val="both"/>
            <c:errValType val="cust"/>
            <c:noEndCap val="0"/>
            <c:plus>
              <c:numRef>
                <c:f>Summary!$O$123:$O$125</c:f>
                <c:numCache>
                  <c:formatCode>General</c:formatCode>
                  <c:ptCount val="3"/>
                  <c:pt idx="0">
                    <c:v>34.796846086547674</c:v>
                  </c:pt>
                  <c:pt idx="1">
                    <c:v>24.591753058812987</c:v>
                  </c:pt>
                  <c:pt idx="2">
                    <c:v>24.773997512097498</c:v>
                  </c:pt>
                </c:numCache>
              </c:numRef>
            </c:plus>
            <c:minus>
              <c:numRef>
                <c:f>Summary!$O$123:$O$125</c:f>
                <c:numCache>
                  <c:formatCode>General</c:formatCode>
                  <c:ptCount val="3"/>
                  <c:pt idx="0">
                    <c:v>34.796846086547674</c:v>
                  </c:pt>
                  <c:pt idx="1">
                    <c:v>24.591753058812987</c:v>
                  </c:pt>
                  <c:pt idx="2">
                    <c:v>24.773997512097498</c:v>
                  </c:pt>
                </c:numCache>
              </c:numRef>
            </c:minus>
            <c:spPr>
              <a:noFill/>
              <a:ln w="9525" cap="flat" cmpd="sng" algn="ctr">
                <a:solidFill>
                  <a:srgbClr val="C00000"/>
                </a:solidFill>
                <a:round/>
              </a:ln>
              <a:effectLst/>
            </c:spPr>
          </c:errBars>
          <c:xVal>
            <c:numRef>
              <c:f>Summary!$K$123:$K$125</c:f>
              <c:numCache>
                <c:formatCode>0</c:formatCode>
                <c:ptCount val="3"/>
                <c:pt idx="0">
                  <c:v>12</c:v>
                </c:pt>
                <c:pt idx="1">
                  <c:v>25</c:v>
                </c:pt>
                <c:pt idx="2">
                  <c:v>40</c:v>
                </c:pt>
              </c:numCache>
            </c:numRef>
          </c:xVal>
          <c:yVal>
            <c:numRef>
              <c:f>Summary!$L$123:$L$125</c:f>
              <c:numCache>
                <c:formatCode>General</c:formatCode>
                <c:ptCount val="3"/>
                <c:pt idx="0">
                  <c:v>174.4</c:v>
                </c:pt>
                <c:pt idx="1">
                  <c:v>209.61692587639288</c:v>
                </c:pt>
                <c:pt idx="2">
                  <c:v>162.14339902488544</c:v>
                </c:pt>
              </c:numCache>
            </c:numRef>
          </c:yVal>
          <c:smooth val="0"/>
          <c:extLst>
            <c:ext xmlns:c16="http://schemas.microsoft.com/office/drawing/2014/chart" uri="{C3380CC4-5D6E-409C-BE32-E72D297353CC}">
              <c16:uniqueId val="{00000003-D192-4E4B-9865-DFFF075E2C6E}"/>
            </c:ext>
          </c:extLst>
        </c:ser>
        <c:ser>
          <c:idx val="8"/>
          <c:order val="4"/>
          <c:tx>
            <c:strRef>
              <c:f>Summary!$L$127</c:f>
              <c:strCache>
                <c:ptCount val="1"/>
                <c:pt idx="0">
                  <c:v>Avg_Kmat 27J_FITNET</c:v>
                </c:pt>
              </c:strCache>
            </c:strRef>
          </c:tx>
          <c:spPr>
            <a:ln w="19050" cap="rnd">
              <a:noFill/>
              <a:round/>
            </a:ln>
            <a:effectLst/>
          </c:spPr>
          <c:marker>
            <c:symbol val="square"/>
            <c:size val="5"/>
            <c:spPr>
              <a:noFill/>
              <a:ln w="9525">
                <a:solidFill>
                  <a:schemeClr val="tx1"/>
                </a:solidFill>
              </a:ln>
              <a:effectLst/>
            </c:spPr>
          </c:marker>
          <c:errBars>
            <c:errDir val="y"/>
            <c:errBarType val="both"/>
            <c:errValType val="cust"/>
            <c:noEndCap val="0"/>
            <c:plus>
              <c:numRef>
                <c:f>Summary!$O$128:$O$130</c:f>
                <c:numCache>
                  <c:formatCode>General</c:formatCode>
                  <c:ptCount val="3"/>
                  <c:pt idx="0">
                    <c:v>35.584019244132016</c:v>
                  </c:pt>
                  <c:pt idx="1">
                    <c:v>48.176673415442373</c:v>
                  </c:pt>
                  <c:pt idx="2">
                    <c:v>29.882598906135321</c:v>
                  </c:pt>
                </c:numCache>
              </c:numRef>
            </c:plus>
            <c:minus>
              <c:numRef>
                <c:f>Summary!$O$128:$O$130</c:f>
                <c:numCache>
                  <c:formatCode>General</c:formatCode>
                  <c:ptCount val="3"/>
                  <c:pt idx="0">
                    <c:v>35.584019244132016</c:v>
                  </c:pt>
                  <c:pt idx="1">
                    <c:v>48.176673415442373</c:v>
                  </c:pt>
                  <c:pt idx="2">
                    <c:v>29.882598906135321</c:v>
                  </c:pt>
                </c:numCache>
              </c:numRef>
            </c:minus>
            <c:spPr>
              <a:noFill/>
              <a:ln w="9525" cap="flat" cmpd="sng" algn="ctr">
                <a:solidFill>
                  <a:schemeClr val="tx1">
                    <a:lumMod val="65000"/>
                    <a:lumOff val="35000"/>
                  </a:schemeClr>
                </a:solidFill>
                <a:round/>
              </a:ln>
              <a:effectLst/>
            </c:spPr>
          </c:errBars>
          <c:xVal>
            <c:numRef>
              <c:f>Summary!$K$128:$K$130</c:f>
              <c:numCache>
                <c:formatCode>0</c:formatCode>
                <c:ptCount val="3"/>
                <c:pt idx="0">
                  <c:v>12</c:v>
                </c:pt>
                <c:pt idx="1">
                  <c:v>25</c:v>
                </c:pt>
                <c:pt idx="2">
                  <c:v>40</c:v>
                </c:pt>
              </c:numCache>
            </c:numRef>
          </c:xVal>
          <c:yVal>
            <c:numRef>
              <c:f>Summary!$L$128:$L$130</c:f>
              <c:numCache>
                <c:formatCode>General</c:formatCode>
                <c:ptCount val="3"/>
                <c:pt idx="0">
                  <c:v>116.4</c:v>
                </c:pt>
                <c:pt idx="1">
                  <c:v>209.61692587639288</c:v>
                </c:pt>
                <c:pt idx="2">
                  <c:v>162.14339902488544</c:v>
                </c:pt>
              </c:numCache>
            </c:numRef>
          </c:yVal>
          <c:smooth val="0"/>
          <c:extLst>
            <c:ext xmlns:c16="http://schemas.microsoft.com/office/drawing/2014/chart" uri="{C3380CC4-5D6E-409C-BE32-E72D297353CC}">
              <c16:uniqueId val="{00000004-D192-4E4B-9865-DFFF075E2C6E}"/>
            </c:ext>
          </c:extLst>
        </c:ser>
        <c:ser>
          <c:idx val="9"/>
          <c:order val="5"/>
          <c:tx>
            <c:strRef>
              <c:f>Summary!$L$132</c:f>
              <c:strCache>
                <c:ptCount val="1"/>
                <c:pt idx="0">
                  <c:v>Avg_Kmat 40J_FITNET</c:v>
                </c:pt>
              </c:strCache>
            </c:strRef>
          </c:tx>
          <c:spPr>
            <a:ln w="19050" cap="rnd">
              <a:noFill/>
              <a:round/>
            </a:ln>
            <a:effectLst/>
          </c:spPr>
          <c:marker>
            <c:symbol val="x"/>
            <c:size val="5"/>
            <c:spPr>
              <a:noFill/>
              <a:ln w="9525">
                <a:solidFill>
                  <a:schemeClr val="tx1"/>
                </a:solidFill>
              </a:ln>
              <a:effectLst/>
            </c:spPr>
          </c:marker>
          <c:errBars>
            <c:errDir val="y"/>
            <c:errBarType val="both"/>
            <c:errValType val="cust"/>
            <c:noEndCap val="0"/>
            <c:plus>
              <c:numRef>
                <c:f>Summary!$O$133:$O$135</c:f>
                <c:numCache>
                  <c:formatCode>General</c:formatCode>
                  <c:ptCount val="3"/>
                  <c:pt idx="0">
                    <c:v>33.358961942264322</c:v>
                  </c:pt>
                  <c:pt idx="1">
                    <c:v>48.272930601152702</c:v>
                  </c:pt>
                  <c:pt idx="2">
                    <c:v>25.258021709139246</c:v>
                  </c:pt>
                </c:numCache>
              </c:numRef>
            </c:plus>
            <c:minus>
              <c:numRef>
                <c:f>Summary!$O$133:$O$135</c:f>
                <c:numCache>
                  <c:formatCode>General</c:formatCode>
                  <c:ptCount val="3"/>
                  <c:pt idx="0">
                    <c:v>33.358961942264322</c:v>
                  </c:pt>
                  <c:pt idx="1">
                    <c:v>48.272930601152702</c:v>
                  </c:pt>
                  <c:pt idx="2">
                    <c:v>25.258021709139246</c:v>
                  </c:pt>
                </c:numCache>
              </c:numRef>
            </c:minus>
            <c:spPr>
              <a:noFill/>
              <a:ln w="9525" cap="flat" cmpd="sng" algn="ctr">
                <a:solidFill>
                  <a:schemeClr val="tx1">
                    <a:lumMod val="65000"/>
                    <a:lumOff val="35000"/>
                  </a:schemeClr>
                </a:solidFill>
                <a:round/>
              </a:ln>
              <a:effectLst/>
            </c:spPr>
          </c:errBars>
          <c:xVal>
            <c:numRef>
              <c:f>Summary!$K$133:$K$135</c:f>
              <c:numCache>
                <c:formatCode>0</c:formatCode>
                <c:ptCount val="3"/>
                <c:pt idx="0">
                  <c:v>12</c:v>
                </c:pt>
                <c:pt idx="1">
                  <c:v>25</c:v>
                </c:pt>
                <c:pt idx="2">
                  <c:v>40</c:v>
                </c:pt>
              </c:numCache>
            </c:numRef>
          </c:xVal>
          <c:yVal>
            <c:numRef>
              <c:f>Summary!$L$133:$L$135</c:f>
              <c:numCache>
                <c:formatCode>General</c:formatCode>
                <c:ptCount val="3"/>
                <c:pt idx="0">
                  <c:v>107.4</c:v>
                </c:pt>
                <c:pt idx="1">
                  <c:v>121.5</c:v>
                </c:pt>
                <c:pt idx="2">
                  <c:v>85.6</c:v>
                </c:pt>
              </c:numCache>
            </c:numRef>
          </c:yVal>
          <c:smooth val="0"/>
          <c:extLst>
            <c:ext xmlns:c16="http://schemas.microsoft.com/office/drawing/2014/chart" uri="{C3380CC4-5D6E-409C-BE32-E72D297353CC}">
              <c16:uniqueId val="{00000005-D192-4E4B-9865-DFFF075E2C6E}"/>
            </c:ext>
          </c:extLst>
        </c:ser>
        <c:dLbls>
          <c:showLegendKey val="0"/>
          <c:showVal val="0"/>
          <c:showCatName val="0"/>
          <c:showSerName val="0"/>
          <c:showPercent val="0"/>
          <c:showBubbleSize val="0"/>
        </c:dLbls>
        <c:axId val="475993872"/>
        <c:axId val="475994264"/>
      </c:scatterChart>
      <c:valAx>
        <c:axId val="475993872"/>
        <c:scaling>
          <c:orientation val="minMax"/>
          <c:max val="200"/>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Section thickness / mm</a:t>
                </a:r>
              </a:p>
            </c:rich>
          </c:tx>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5994264"/>
        <c:crosses val="autoZero"/>
        <c:crossBetween val="midCat"/>
      </c:valAx>
      <c:valAx>
        <c:axId val="475994264"/>
        <c:scaling>
          <c:orientation val="minMax"/>
          <c:max val="30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Fracture</a:t>
                </a:r>
                <a:r>
                  <a:rPr lang="en-US" baseline="0"/>
                  <a:t> t</a:t>
                </a:r>
                <a:r>
                  <a:rPr lang="en-US"/>
                  <a:t>oughness / MPa√m</a:t>
                </a:r>
              </a:p>
            </c:rich>
          </c:tx>
          <c:layout>
            <c:manualLayout>
              <c:xMode val="edge"/>
              <c:yMode val="edge"/>
              <c:x val="3.919890376304417E-3"/>
              <c:y val="0.2461237337675740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5993872"/>
        <c:crosses val="autoZero"/>
        <c:crossBetween val="midCat"/>
        <c:majorUnit val="60"/>
      </c:valAx>
      <c:spPr>
        <a:noFill/>
        <a:ln>
          <a:solidFill>
            <a:schemeClr val="tx1"/>
          </a:solidFill>
        </a:ln>
        <a:effectLst/>
      </c:spPr>
    </c:plotArea>
    <c:legend>
      <c:legendPos val="r"/>
      <c:layout>
        <c:manualLayout>
          <c:xMode val="edge"/>
          <c:yMode val="edge"/>
          <c:x val="0.70993133460191393"/>
          <c:y val="0.17033365812551024"/>
          <c:w val="0.2817477983902491"/>
          <c:h val="0.5827122780221034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068334079159459"/>
          <c:y val="4.5819014891179836E-2"/>
          <c:w val="0.75328352380502139"/>
          <c:h val="0.78169030417361629"/>
        </c:manualLayout>
      </c:layout>
      <c:scatterChart>
        <c:scatterStyle val="lineMarker"/>
        <c:varyColors val="0"/>
        <c:ser>
          <c:idx val="5"/>
          <c:order val="0"/>
          <c:tx>
            <c:strRef>
              <c:f>'-10 degC'!$F$4</c:f>
              <c:strCache>
                <c:ptCount val="1"/>
                <c:pt idx="0">
                  <c:v>Thickness, B</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xVal>
            <c:numRef>
              <c:f>'-10 degC'!$H$5:$H$12</c:f>
              <c:numCache>
                <c:formatCode>General</c:formatCode>
                <c:ptCount val="8"/>
                <c:pt idx="0">
                  <c:v>-0.61538461538461542</c:v>
                </c:pt>
                <c:pt idx="1">
                  <c:v>-0.23076923076923078</c:v>
                </c:pt>
                <c:pt idx="2">
                  <c:v>0</c:v>
                </c:pt>
                <c:pt idx="3">
                  <c:v>0.15384615384615385</c:v>
                </c:pt>
                <c:pt idx="4">
                  <c:v>0.53846153846153844</c:v>
                </c:pt>
                <c:pt idx="5">
                  <c:v>0.84615384615384615</c:v>
                </c:pt>
                <c:pt idx="6">
                  <c:v>1.3076923076923077</c:v>
                </c:pt>
                <c:pt idx="7">
                  <c:v>2.0769230769230771</c:v>
                </c:pt>
              </c:numCache>
            </c:numRef>
          </c:xVal>
          <c:yVal>
            <c:numRef>
              <c:f>'-10 degC'!$Q$5:$Q$12</c:f>
              <c:numCache>
                <c:formatCode>General</c:formatCode>
                <c:ptCount val="8"/>
                <c:pt idx="0">
                  <c:v>142.25721784776903</c:v>
                </c:pt>
                <c:pt idx="1">
                  <c:v>132.5933655883376</c:v>
                </c:pt>
                <c:pt idx="2">
                  <c:v>133.81083388672801</c:v>
                </c:pt>
                <c:pt idx="3">
                  <c:v>134.93343452550357</c:v>
                </c:pt>
                <c:pt idx="4">
                  <c:v>138.15893495240806</c:v>
                </c:pt>
                <c:pt idx="5">
                  <c:v>140.91009708123835</c:v>
                </c:pt>
                <c:pt idx="6">
                  <c:v>144.73642601903677</c:v>
                </c:pt>
                <c:pt idx="7">
                  <c:v>150.49173070233689</c:v>
                </c:pt>
              </c:numCache>
            </c:numRef>
          </c:yVal>
          <c:smooth val="0"/>
          <c:extLst>
            <c:ext xmlns:c16="http://schemas.microsoft.com/office/drawing/2014/chart" uri="{C3380CC4-5D6E-409C-BE32-E72D297353CC}">
              <c16:uniqueId val="{00000000-69AD-4686-B260-AD5AD56FFA79}"/>
            </c:ext>
          </c:extLst>
        </c:ser>
        <c:ser>
          <c:idx val="0"/>
          <c:order val="1"/>
          <c:tx>
            <c:strRef>
              <c:f>'-10 degC'!$F$15:$G$15</c:f>
              <c:strCache>
                <c:ptCount val="1"/>
                <c:pt idx="0">
                  <c:v>Flaw height, 2a</c:v>
                </c:pt>
              </c:strCache>
            </c:strRef>
          </c:tx>
          <c:spPr>
            <a:ln w="9525" cap="rnd">
              <a:solidFill>
                <a:srgbClr val="0070C0"/>
              </a:solidFill>
              <a:round/>
            </a:ln>
            <a:effectLst/>
          </c:spPr>
          <c:marker>
            <c:symbol val="circle"/>
            <c:size val="5"/>
            <c:spPr>
              <a:noFill/>
              <a:ln w="9525">
                <a:solidFill>
                  <a:schemeClr val="tx1"/>
                </a:solidFill>
              </a:ln>
              <a:effectLst/>
            </c:spPr>
          </c:marker>
          <c:xVal>
            <c:numRef>
              <c:f>'-10 degC'!$H$16:$H$21</c:f>
              <c:numCache>
                <c:formatCode>General</c:formatCode>
                <c:ptCount val="6"/>
                <c:pt idx="0">
                  <c:v>-0.66666666666666663</c:v>
                </c:pt>
                <c:pt idx="1">
                  <c:v>-0.33333333333333331</c:v>
                </c:pt>
                <c:pt idx="2">
                  <c:v>0</c:v>
                </c:pt>
                <c:pt idx="3">
                  <c:v>0.33333333333333331</c:v>
                </c:pt>
                <c:pt idx="4">
                  <c:v>0.66666666666666663</c:v>
                </c:pt>
                <c:pt idx="5">
                  <c:v>1</c:v>
                </c:pt>
              </c:numCache>
            </c:numRef>
          </c:xVal>
          <c:yVal>
            <c:numRef>
              <c:f>'-10 degC'!$J$16:$J$21</c:f>
              <c:numCache>
                <c:formatCode>General</c:formatCode>
                <c:ptCount val="6"/>
                <c:pt idx="0">
                  <c:v>74.910666287196022</c:v>
                </c:pt>
                <c:pt idx="1">
                  <c:v>107.52932991809759</c:v>
                </c:pt>
                <c:pt idx="2">
                  <c:v>133.81083388672801</c:v>
                </c:pt>
                <c:pt idx="3">
                  <c:v>156.71188691774972</c:v>
                </c:pt>
                <c:pt idx="4">
                  <c:v>177.12740726686272</c:v>
                </c:pt>
                <c:pt idx="5">
                  <c:v>195.41156752996235</c:v>
                </c:pt>
              </c:numCache>
            </c:numRef>
          </c:yVal>
          <c:smooth val="0"/>
          <c:extLst>
            <c:ext xmlns:c16="http://schemas.microsoft.com/office/drawing/2014/chart" uri="{C3380CC4-5D6E-409C-BE32-E72D297353CC}">
              <c16:uniqueId val="{00000001-69AD-4686-B260-AD5AD56FFA79}"/>
            </c:ext>
          </c:extLst>
        </c:ser>
        <c:ser>
          <c:idx val="1"/>
          <c:order val="2"/>
          <c:tx>
            <c:strRef>
              <c:f>'-10 degC'!$F$24</c:f>
              <c:strCache>
                <c:ptCount val="1"/>
                <c:pt idx="0">
                  <c:v>Ligament, p</c:v>
                </c:pt>
              </c:strCache>
            </c:strRef>
          </c:tx>
          <c:spPr>
            <a:ln w="9525" cap="rnd">
              <a:solidFill>
                <a:srgbClr val="FF0000"/>
              </a:solidFill>
              <a:round/>
            </a:ln>
            <a:effectLst/>
          </c:spPr>
          <c:marker>
            <c:symbol val="triangle"/>
            <c:size val="5"/>
            <c:spPr>
              <a:noFill/>
              <a:ln w="9525">
                <a:solidFill>
                  <a:schemeClr val="tx1"/>
                </a:solidFill>
              </a:ln>
              <a:effectLst/>
            </c:spPr>
          </c:marker>
          <c:xVal>
            <c:numRef>
              <c:f>'-10 degC'!$H$25:$H$31</c:f>
              <c:numCache>
                <c:formatCode>General</c:formatCode>
                <c:ptCount val="7"/>
                <c:pt idx="0">
                  <c:v>-0.66666666666666663</c:v>
                </c:pt>
                <c:pt idx="1">
                  <c:v>-0.33333333333333331</c:v>
                </c:pt>
                <c:pt idx="2">
                  <c:v>0</c:v>
                </c:pt>
                <c:pt idx="3">
                  <c:v>0.33333333333333331</c:v>
                </c:pt>
                <c:pt idx="4">
                  <c:v>0.66666666666666663</c:v>
                </c:pt>
                <c:pt idx="5">
                  <c:v>1</c:v>
                </c:pt>
                <c:pt idx="6">
                  <c:v>1.3333333333333333</c:v>
                </c:pt>
              </c:numCache>
            </c:numRef>
          </c:xVal>
          <c:yVal>
            <c:numRef>
              <c:f>'-10 degC'!$J$25:$J$31</c:f>
              <c:numCache>
                <c:formatCode>General</c:formatCode>
                <c:ptCount val="7"/>
                <c:pt idx="0">
                  <c:v>192.38528918824906</c:v>
                </c:pt>
                <c:pt idx="1">
                  <c:v>148.94855010593554</c:v>
                </c:pt>
                <c:pt idx="2">
                  <c:v>133.81083388672801</c:v>
                </c:pt>
                <c:pt idx="3">
                  <c:v>125.71862252158239</c:v>
                </c:pt>
                <c:pt idx="4">
                  <c:v>122.10732694557758</c:v>
                </c:pt>
                <c:pt idx="5">
                  <c:v>119.06207507194131</c:v>
                </c:pt>
                <c:pt idx="6">
                  <c:v>116.68089681560889</c:v>
                </c:pt>
              </c:numCache>
            </c:numRef>
          </c:yVal>
          <c:smooth val="0"/>
          <c:extLst>
            <c:ext xmlns:c16="http://schemas.microsoft.com/office/drawing/2014/chart" uri="{C3380CC4-5D6E-409C-BE32-E72D297353CC}">
              <c16:uniqueId val="{00000002-69AD-4686-B260-AD5AD56FFA79}"/>
            </c:ext>
          </c:extLst>
        </c:ser>
        <c:ser>
          <c:idx val="2"/>
          <c:order val="3"/>
          <c:tx>
            <c:strRef>
              <c:f>'-10 degC'!$F$34</c:f>
              <c:strCache>
                <c:ptCount val="1"/>
                <c:pt idx="0">
                  <c:v>Membrane stress, Pm</c:v>
                </c:pt>
              </c:strCache>
            </c:strRef>
          </c:tx>
          <c:spPr>
            <a:ln w="9525" cap="rnd">
              <a:solidFill>
                <a:srgbClr val="00B050"/>
              </a:solidFill>
              <a:round/>
            </a:ln>
            <a:effectLst/>
          </c:spPr>
          <c:marker>
            <c:symbol val="star"/>
            <c:size val="5"/>
            <c:spPr>
              <a:noFill/>
              <a:ln w="9525">
                <a:solidFill>
                  <a:schemeClr val="tx1"/>
                </a:solidFill>
              </a:ln>
              <a:effectLst/>
            </c:spPr>
          </c:marker>
          <c:xVal>
            <c:numRef>
              <c:f>'-10 degC'!$H$35:$H$41</c:f>
              <c:numCache>
                <c:formatCode>General</c:formatCode>
                <c:ptCount val="7"/>
                <c:pt idx="0">
                  <c:v>-0.5</c:v>
                </c:pt>
                <c:pt idx="1">
                  <c:v>-0.4</c:v>
                </c:pt>
                <c:pt idx="2">
                  <c:v>-0.3</c:v>
                </c:pt>
                <c:pt idx="3">
                  <c:v>-0.25</c:v>
                </c:pt>
                <c:pt idx="4">
                  <c:v>-0.2</c:v>
                </c:pt>
                <c:pt idx="5">
                  <c:v>-0.1</c:v>
                </c:pt>
                <c:pt idx="6">
                  <c:v>0</c:v>
                </c:pt>
              </c:numCache>
            </c:numRef>
          </c:xVal>
          <c:yVal>
            <c:numRef>
              <c:f>'-10 degC'!$J$35:$J$41</c:f>
              <c:numCache>
                <c:formatCode>General</c:formatCode>
                <c:ptCount val="7"/>
                <c:pt idx="0">
                  <c:v>85.833096164184298</c:v>
                </c:pt>
                <c:pt idx="1">
                  <c:v>94.020175188944748</c:v>
                </c:pt>
                <c:pt idx="2">
                  <c:v>102.70689055434336</c:v>
                </c:pt>
                <c:pt idx="3">
                  <c:v>107.28583625841949</c:v>
                </c:pt>
                <c:pt idx="4">
                  <c:v>112.05451728172532</c:v>
                </c:pt>
                <c:pt idx="5">
                  <c:v>122.29706226480725</c:v>
                </c:pt>
                <c:pt idx="6">
                  <c:v>133.81083388672801</c:v>
                </c:pt>
              </c:numCache>
            </c:numRef>
          </c:yVal>
          <c:smooth val="0"/>
          <c:extLst>
            <c:ext xmlns:c16="http://schemas.microsoft.com/office/drawing/2014/chart" uri="{C3380CC4-5D6E-409C-BE32-E72D297353CC}">
              <c16:uniqueId val="{00000003-69AD-4686-B260-AD5AD56FFA79}"/>
            </c:ext>
          </c:extLst>
        </c:ser>
        <c:ser>
          <c:idx val="3"/>
          <c:order val="4"/>
          <c:tx>
            <c:strRef>
              <c:f>'-10 degC'!$F$44</c:f>
              <c:strCache>
                <c:ptCount val="1"/>
                <c:pt idx="0">
                  <c:v>Misalignment, e</c:v>
                </c:pt>
              </c:strCache>
            </c:strRef>
          </c:tx>
          <c:spPr>
            <a:ln w="9525" cap="rnd">
              <a:solidFill>
                <a:srgbClr val="7030A0"/>
              </a:solidFill>
              <a:round/>
            </a:ln>
            <a:effectLst/>
          </c:spPr>
          <c:marker>
            <c:symbol val="diamond"/>
            <c:size val="5"/>
            <c:spPr>
              <a:noFill/>
              <a:ln w="9525">
                <a:solidFill>
                  <a:schemeClr val="tx1"/>
                </a:solidFill>
              </a:ln>
              <a:effectLst/>
            </c:spPr>
          </c:marker>
          <c:xVal>
            <c:numRef>
              <c:f>'-10 degC'!$H$45:$H$49</c:f>
              <c:numCache>
                <c:formatCode>General</c:formatCode>
                <c:ptCount val="5"/>
                <c:pt idx="0">
                  <c:v>-0.75</c:v>
                </c:pt>
                <c:pt idx="1">
                  <c:v>-0.5</c:v>
                </c:pt>
                <c:pt idx="2">
                  <c:v>-0.25</c:v>
                </c:pt>
                <c:pt idx="3">
                  <c:v>0</c:v>
                </c:pt>
                <c:pt idx="4">
                  <c:v>0.25</c:v>
                </c:pt>
              </c:numCache>
            </c:numRef>
          </c:xVal>
          <c:yVal>
            <c:numRef>
              <c:f>'-10 degC'!$J$45:$J$49</c:f>
              <c:numCache>
                <c:formatCode>General</c:formatCode>
                <c:ptCount val="5"/>
                <c:pt idx="0">
                  <c:v>125.070360180881</c:v>
                </c:pt>
                <c:pt idx="1">
                  <c:v>127.91322771400563</c:v>
                </c:pt>
                <c:pt idx="2">
                  <c:v>130.82250260886065</c:v>
                </c:pt>
                <c:pt idx="3">
                  <c:v>133.81083388672801</c:v>
                </c:pt>
                <c:pt idx="4">
                  <c:v>136.88138380292827</c:v>
                </c:pt>
              </c:numCache>
            </c:numRef>
          </c:yVal>
          <c:smooth val="0"/>
          <c:extLst>
            <c:ext xmlns:c16="http://schemas.microsoft.com/office/drawing/2014/chart" uri="{C3380CC4-5D6E-409C-BE32-E72D297353CC}">
              <c16:uniqueId val="{00000004-69AD-4686-B260-AD5AD56FFA79}"/>
            </c:ext>
          </c:extLst>
        </c:ser>
        <c:ser>
          <c:idx val="4"/>
          <c:order val="5"/>
          <c:tx>
            <c:strRef>
              <c:f>'-10 degC'!$F$52</c:f>
              <c:strCache>
                <c:ptCount val="1"/>
                <c:pt idx="0">
                  <c:v>Temperature, T</c:v>
                </c:pt>
              </c:strCache>
            </c:strRef>
          </c:tx>
          <c:spPr>
            <a:ln w="9525" cap="rnd">
              <a:solidFill>
                <a:srgbClr val="002060"/>
              </a:solidFill>
              <a:round/>
            </a:ln>
            <a:effectLst/>
          </c:spPr>
          <c:marker>
            <c:symbol val="square"/>
            <c:size val="5"/>
            <c:spPr>
              <a:noFill/>
              <a:ln w="9525">
                <a:solidFill>
                  <a:schemeClr val="tx1"/>
                </a:solidFill>
              </a:ln>
              <a:effectLst/>
            </c:spPr>
          </c:marker>
          <c:xVal>
            <c:numRef>
              <c:f>'-10 degC'!$H$53:$H$57</c:f>
              <c:numCache>
                <c:formatCode>General</c:formatCode>
                <c:ptCount val="5"/>
                <c:pt idx="0">
                  <c:v>0</c:v>
                </c:pt>
                <c:pt idx="1">
                  <c:v>1</c:v>
                </c:pt>
                <c:pt idx="2">
                  <c:v>2</c:v>
                </c:pt>
                <c:pt idx="3">
                  <c:v>3</c:v>
                </c:pt>
                <c:pt idx="4">
                  <c:v>4</c:v>
                </c:pt>
              </c:numCache>
            </c:numRef>
          </c:xVal>
          <c:yVal>
            <c:numRef>
              <c:f>'-10 degC'!$J$53:$J$57</c:f>
              <c:numCache>
                <c:formatCode>General</c:formatCode>
                <c:ptCount val="5"/>
                <c:pt idx="0">
                  <c:v>133.81083388672801</c:v>
                </c:pt>
                <c:pt idx="1">
                  <c:v>133.09300192897575</c:v>
                </c:pt>
                <c:pt idx="2">
                  <c:v>132.4131170350694</c:v>
                </c:pt>
                <c:pt idx="3">
                  <c:v>131.69212282199663</c:v>
                </c:pt>
                <c:pt idx="4">
                  <c:v>131.02172469405181</c:v>
                </c:pt>
              </c:numCache>
            </c:numRef>
          </c:yVal>
          <c:smooth val="0"/>
          <c:extLst>
            <c:ext xmlns:c16="http://schemas.microsoft.com/office/drawing/2014/chart" uri="{C3380CC4-5D6E-409C-BE32-E72D297353CC}">
              <c16:uniqueId val="{00000005-69AD-4686-B260-AD5AD56FFA79}"/>
            </c:ext>
          </c:extLst>
        </c:ser>
        <c:dLbls>
          <c:showLegendKey val="0"/>
          <c:showVal val="0"/>
          <c:showCatName val="0"/>
          <c:showSerName val="0"/>
          <c:showPercent val="0"/>
          <c:showBubbleSize val="0"/>
        </c:dLbls>
        <c:axId val="473760008"/>
        <c:axId val="473760400"/>
      </c:scatterChart>
      <c:valAx>
        <c:axId val="47376000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Change in input variables</a:t>
                </a:r>
              </a:p>
            </c:rich>
          </c:tx>
          <c:layout>
            <c:manualLayout>
              <c:xMode val="edge"/>
              <c:yMode val="edge"/>
              <c:x val="0.33670879375372198"/>
              <c:y val="0.9151061712953750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3760400"/>
        <c:crosses val="autoZero"/>
        <c:crossBetween val="midCat"/>
      </c:valAx>
      <c:valAx>
        <c:axId val="47376040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Critical fracture toughness</a:t>
                </a:r>
                <a:r>
                  <a:rPr lang="en-US" baseline="0"/>
                  <a:t> </a:t>
                </a:r>
                <a:r>
                  <a:rPr lang="en-US"/>
                  <a:t>/ MPa√m</a:t>
                </a:r>
              </a:p>
            </c:rich>
          </c:tx>
          <c:layout>
            <c:manualLayout>
              <c:xMode val="edge"/>
              <c:yMode val="edge"/>
              <c:x val="1.1925490196078432E-2"/>
              <c:y val="8.8232936507936524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3760008"/>
        <c:crossesAt val="-2"/>
        <c:crossBetween val="midCat"/>
      </c:valAx>
      <c:spPr>
        <a:noFill/>
        <a:ln>
          <a:solidFill>
            <a:schemeClr val="tx1"/>
          </a:solidFill>
        </a:ln>
        <a:effectLst/>
      </c:spPr>
    </c:plotArea>
    <c:legend>
      <c:legendPos val="r"/>
      <c:layout>
        <c:manualLayout>
          <c:xMode val="edge"/>
          <c:yMode val="edge"/>
          <c:x val="0.51852358211815819"/>
          <c:y val="0.51769867602235209"/>
          <c:w val="0.41992684991455176"/>
          <c:h val="0.2901487490474980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36585764363377"/>
          <c:y val="4.5819014891179836E-2"/>
          <c:w val="0.720308508110035"/>
          <c:h val="0.75229212962962966"/>
        </c:manualLayout>
      </c:layout>
      <c:scatterChart>
        <c:scatterStyle val="lineMarker"/>
        <c:varyColors val="0"/>
        <c:ser>
          <c:idx val="1"/>
          <c:order val="0"/>
          <c:tx>
            <c:strRef>
              <c:f>'-10 degC'!$F$4</c:f>
              <c:strCache>
                <c:ptCount val="1"/>
                <c:pt idx="0">
                  <c:v>Thickness, B</c:v>
                </c:pt>
              </c:strCache>
            </c:strRef>
          </c:tx>
          <c:spPr>
            <a:ln w="9525" cap="rnd">
              <a:solidFill>
                <a:schemeClr val="tx1"/>
              </a:solidFill>
              <a:round/>
            </a:ln>
            <a:effectLst/>
          </c:spPr>
          <c:marker>
            <c:symbol val="circle"/>
            <c:size val="5"/>
            <c:spPr>
              <a:noFill/>
              <a:ln w="9525">
                <a:solidFill>
                  <a:schemeClr val="tx1"/>
                </a:solidFill>
              </a:ln>
              <a:effectLst/>
            </c:spPr>
          </c:marker>
          <c:xVal>
            <c:numRef>
              <c:f>'-10 degC'!$G$5:$G$12</c:f>
              <c:numCache>
                <c:formatCode>General</c:formatCode>
                <c:ptCount val="8"/>
                <c:pt idx="0">
                  <c:v>25</c:v>
                </c:pt>
                <c:pt idx="1">
                  <c:v>50</c:v>
                </c:pt>
                <c:pt idx="2">
                  <c:v>65</c:v>
                </c:pt>
                <c:pt idx="3">
                  <c:v>75</c:v>
                </c:pt>
                <c:pt idx="4">
                  <c:v>100</c:v>
                </c:pt>
                <c:pt idx="5">
                  <c:v>120</c:v>
                </c:pt>
                <c:pt idx="6">
                  <c:v>150</c:v>
                </c:pt>
                <c:pt idx="7">
                  <c:v>200</c:v>
                </c:pt>
              </c:numCache>
            </c:numRef>
          </c:xVal>
          <c:yVal>
            <c:numRef>
              <c:f>'-10 degC'!$R$5:$R$12</c:f>
              <c:numCache>
                <c:formatCode>General</c:formatCode>
                <c:ptCount val="8"/>
                <c:pt idx="1">
                  <c:v>-0.14576675411399947</c:v>
                </c:pt>
                <c:pt idx="2">
                  <c:v>3.9426523297490669E-2</c:v>
                </c:pt>
                <c:pt idx="3">
                  <c:v>6.239746894773799E-2</c:v>
                </c:pt>
                <c:pt idx="4">
                  <c:v>9.3385214007782699E-2</c:v>
                </c:pt>
                <c:pt idx="5">
                  <c:v>0.1171454219030523</c:v>
                </c:pt>
                <c:pt idx="6">
                  <c:v>0.13218265239239624</c:v>
                </c:pt>
                <c:pt idx="7">
                  <c:v>0.15297331372136994</c:v>
                </c:pt>
              </c:numCache>
            </c:numRef>
          </c:yVal>
          <c:smooth val="0"/>
          <c:extLst>
            <c:ext xmlns:c16="http://schemas.microsoft.com/office/drawing/2014/chart" uri="{C3380CC4-5D6E-409C-BE32-E72D297353CC}">
              <c16:uniqueId val="{00000000-BF84-4A49-A785-80BA0E02F61A}"/>
            </c:ext>
          </c:extLst>
        </c:ser>
        <c:dLbls>
          <c:showLegendKey val="0"/>
          <c:showVal val="0"/>
          <c:showCatName val="0"/>
          <c:showSerName val="0"/>
          <c:showPercent val="0"/>
          <c:showBubbleSize val="0"/>
        </c:dLbls>
        <c:axId val="478528896"/>
        <c:axId val="478529288"/>
      </c:scatterChart>
      <c:valAx>
        <c:axId val="47852889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Thickness</a:t>
                </a:r>
                <a:r>
                  <a:rPr lang="en-US" baseline="0"/>
                  <a:t> / mm</a:t>
                </a:r>
                <a:endParaRPr lang="en-US"/>
              </a:p>
            </c:rich>
          </c:tx>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8529288"/>
        <c:crossesAt val="-0.70000000000000007"/>
        <c:crossBetween val="midCat"/>
      </c:valAx>
      <c:valAx>
        <c:axId val="47852928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Normalised sensitivity, S</a:t>
                </a:r>
              </a:p>
            </c:rich>
          </c:tx>
          <c:layout>
            <c:manualLayout>
              <c:xMode val="edge"/>
              <c:yMode val="edge"/>
              <c:x val="7.2095389459925141E-3"/>
              <c:y val="0.1579486111111111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8528896"/>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36585764363377"/>
          <c:y val="4.5819014891179836E-2"/>
          <c:w val="0.720308508110035"/>
          <c:h val="0.75229212962962966"/>
        </c:manualLayout>
      </c:layout>
      <c:scatterChart>
        <c:scatterStyle val="lineMarker"/>
        <c:varyColors val="0"/>
        <c:ser>
          <c:idx val="1"/>
          <c:order val="0"/>
          <c:tx>
            <c:strRef>
              <c:f>'-10 degC'!$F$15</c:f>
              <c:strCache>
                <c:ptCount val="1"/>
                <c:pt idx="0">
                  <c:v>Flaw height, 2a</c:v>
                </c:pt>
              </c:strCache>
            </c:strRef>
          </c:tx>
          <c:spPr>
            <a:ln w="9525" cap="rnd">
              <a:solidFill>
                <a:schemeClr val="tx1"/>
              </a:solidFill>
              <a:round/>
            </a:ln>
            <a:effectLst/>
          </c:spPr>
          <c:marker>
            <c:symbol val="circle"/>
            <c:size val="5"/>
            <c:spPr>
              <a:noFill/>
              <a:ln w="9525">
                <a:solidFill>
                  <a:schemeClr val="tx1"/>
                </a:solidFill>
              </a:ln>
              <a:effectLst/>
            </c:spPr>
          </c:marker>
          <c:xVal>
            <c:numRef>
              <c:f>'-10 degC'!$G$16:$G$21</c:f>
              <c:numCache>
                <c:formatCode>General</c:formatCode>
                <c:ptCount val="6"/>
                <c:pt idx="0">
                  <c:v>1</c:v>
                </c:pt>
                <c:pt idx="1">
                  <c:v>2</c:v>
                </c:pt>
                <c:pt idx="2">
                  <c:v>3</c:v>
                </c:pt>
                <c:pt idx="3">
                  <c:v>4</c:v>
                </c:pt>
                <c:pt idx="4">
                  <c:v>5</c:v>
                </c:pt>
                <c:pt idx="5">
                  <c:v>6</c:v>
                </c:pt>
              </c:numCache>
            </c:numRef>
          </c:xVal>
          <c:yVal>
            <c:numRef>
              <c:f>'-10 degC'!$K$16:$K$21</c:f>
              <c:numCache>
                <c:formatCode>General</c:formatCode>
                <c:ptCount val="6"/>
                <c:pt idx="1">
                  <c:v>0.60669333019644767</c:v>
                </c:pt>
                <c:pt idx="2">
                  <c:v>0.58922367954625998</c:v>
                </c:pt>
                <c:pt idx="3">
                  <c:v>0.58453901567891509</c:v>
                </c:pt>
                <c:pt idx="4">
                  <c:v>0.57629478870976414</c:v>
                </c:pt>
                <c:pt idx="5">
                  <c:v>0.56140464438870441</c:v>
                </c:pt>
              </c:numCache>
            </c:numRef>
          </c:yVal>
          <c:smooth val="0"/>
          <c:extLst>
            <c:ext xmlns:c16="http://schemas.microsoft.com/office/drawing/2014/chart" uri="{C3380CC4-5D6E-409C-BE32-E72D297353CC}">
              <c16:uniqueId val="{00000000-F3E4-485F-BC3B-BB27AD4C0CCB}"/>
            </c:ext>
          </c:extLst>
        </c:ser>
        <c:dLbls>
          <c:showLegendKey val="0"/>
          <c:showVal val="0"/>
          <c:showCatName val="0"/>
          <c:showSerName val="0"/>
          <c:showPercent val="0"/>
          <c:showBubbleSize val="0"/>
        </c:dLbls>
        <c:axId val="478530072"/>
        <c:axId val="474346944"/>
      </c:scatterChart>
      <c:valAx>
        <c:axId val="47853007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Flaw height</a:t>
                </a:r>
                <a:r>
                  <a:rPr lang="en-US" baseline="0"/>
                  <a:t> / mm</a:t>
                </a:r>
                <a:endParaRPr lang="en-US"/>
              </a:p>
            </c:rich>
          </c:tx>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4346944"/>
        <c:crossesAt val="-0.70000000000000007"/>
        <c:crossBetween val="midCat"/>
      </c:valAx>
      <c:valAx>
        <c:axId val="474346944"/>
        <c:scaling>
          <c:orientation val="minMax"/>
          <c:min val="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Normalised sensitivity, S</a:t>
                </a:r>
              </a:p>
            </c:rich>
          </c:tx>
          <c:layout>
            <c:manualLayout>
              <c:xMode val="edge"/>
              <c:yMode val="edge"/>
              <c:x val="7.2095389459925141E-3"/>
              <c:y val="0.1579486111111111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8530072"/>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36585764363377"/>
          <c:y val="4.5819014891179836E-2"/>
          <c:w val="0.720308508110035"/>
          <c:h val="0.75229212962962966"/>
        </c:manualLayout>
      </c:layout>
      <c:scatterChart>
        <c:scatterStyle val="lineMarker"/>
        <c:varyColors val="0"/>
        <c:ser>
          <c:idx val="1"/>
          <c:order val="0"/>
          <c:tx>
            <c:strRef>
              <c:f>'-10 degC'!$F$24</c:f>
              <c:strCache>
                <c:ptCount val="1"/>
                <c:pt idx="0">
                  <c:v>Ligament, p</c:v>
                </c:pt>
              </c:strCache>
            </c:strRef>
          </c:tx>
          <c:spPr>
            <a:ln w="9525" cap="rnd">
              <a:solidFill>
                <a:schemeClr val="tx1"/>
              </a:solidFill>
              <a:round/>
            </a:ln>
            <a:effectLst/>
          </c:spPr>
          <c:marker>
            <c:symbol val="circle"/>
            <c:size val="5"/>
            <c:spPr>
              <a:noFill/>
              <a:ln w="9525">
                <a:solidFill>
                  <a:schemeClr val="tx1"/>
                </a:solidFill>
              </a:ln>
              <a:effectLst/>
            </c:spPr>
          </c:marker>
          <c:xVal>
            <c:numRef>
              <c:f>'-10 degC'!$G$25:$G$31</c:f>
              <c:numCache>
                <c:formatCode>General</c:formatCode>
                <c:ptCount val="7"/>
                <c:pt idx="0">
                  <c:v>1</c:v>
                </c:pt>
                <c:pt idx="1">
                  <c:v>2</c:v>
                </c:pt>
                <c:pt idx="2">
                  <c:v>3</c:v>
                </c:pt>
                <c:pt idx="3">
                  <c:v>4</c:v>
                </c:pt>
                <c:pt idx="4">
                  <c:v>5</c:v>
                </c:pt>
                <c:pt idx="5">
                  <c:v>6</c:v>
                </c:pt>
                <c:pt idx="6">
                  <c:v>7</c:v>
                </c:pt>
              </c:numCache>
            </c:numRef>
          </c:xVal>
          <c:yVal>
            <c:numRef>
              <c:f>'-10 degC'!$K$25:$K$31</c:f>
              <c:numCache>
                <c:formatCode>General</c:formatCode>
                <c:ptCount val="7"/>
                <c:pt idx="1">
                  <c:v>-0.58324487282917947</c:v>
                </c:pt>
                <c:pt idx="2">
                  <c:v>-0.33938319744771345</c:v>
                </c:pt>
                <c:pt idx="3">
                  <c:v>-0.25747057047992739</c:v>
                </c:pt>
                <c:pt idx="4">
                  <c:v>-0.14787382814523231</c:v>
                </c:pt>
                <c:pt idx="5">
                  <c:v>-0.15346205944065217</c:v>
                </c:pt>
                <c:pt idx="6">
                  <c:v>-0.1428532711800099</c:v>
                </c:pt>
              </c:numCache>
            </c:numRef>
          </c:yVal>
          <c:smooth val="0"/>
          <c:extLst>
            <c:ext xmlns:c16="http://schemas.microsoft.com/office/drawing/2014/chart" uri="{C3380CC4-5D6E-409C-BE32-E72D297353CC}">
              <c16:uniqueId val="{00000000-F237-4BA2-8CA7-B105D34A24F5}"/>
            </c:ext>
          </c:extLst>
        </c:ser>
        <c:dLbls>
          <c:showLegendKey val="0"/>
          <c:showVal val="0"/>
          <c:showCatName val="0"/>
          <c:showSerName val="0"/>
          <c:showPercent val="0"/>
          <c:showBubbleSize val="0"/>
        </c:dLbls>
        <c:axId val="474347728"/>
        <c:axId val="474348120"/>
      </c:scatterChart>
      <c:valAx>
        <c:axId val="47434772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Ligament </a:t>
                </a:r>
                <a:r>
                  <a:rPr lang="en-US" baseline="0"/>
                  <a:t>/ mm</a:t>
                </a:r>
                <a:endParaRPr lang="en-US"/>
              </a:p>
            </c:rich>
          </c:tx>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4348120"/>
        <c:crossesAt val="-0.70000000000000007"/>
        <c:crossBetween val="midCat"/>
      </c:valAx>
      <c:valAx>
        <c:axId val="47434812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Normalised sensitivity, S</a:t>
                </a:r>
              </a:p>
            </c:rich>
          </c:tx>
          <c:layout>
            <c:manualLayout>
              <c:xMode val="edge"/>
              <c:yMode val="edge"/>
              <c:x val="7.2095389459925141E-3"/>
              <c:y val="0.1579486111111111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4347728"/>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36585764363377"/>
          <c:y val="4.5819014891179836E-2"/>
          <c:w val="0.720308508110035"/>
          <c:h val="0.75229212962962966"/>
        </c:manualLayout>
      </c:layout>
      <c:scatterChart>
        <c:scatterStyle val="lineMarker"/>
        <c:varyColors val="0"/>
        <c:ser>
          <c:idx val="1"/>
          <c:order val="0"/>
          <c:tx>
            <c:strRef>
              <c:f>'-10 degC'!$F$34</c:f>
              <c:strCache>
                <c:ptCount val="1"/>
                <c:pt idx="0">
                  <c:v>Membrane stress, Pm</c:v>
                </c:pt>
              </c:strCache>
            </c:strRef>
          </c:tx>
          <c:spPr>
            <a:ln w="9525" cap="rnd">
              <a:solidFill>
                <a:schemeClr val="tx1"/>
              </a:solidFill>
              <a:round/>
            </a:ln>
            <a:effectLst/>
          </c:spPr>
          <c:marker>
            <c:symbol val="circle"/>
            <c:size val="5"/>
            <c:spPr>
              <a:noFill/>
              <a:ln w="9525">
                <a:solidFill>
                  <a:schemeClr val="tx1"/>
                </a:solidFill>
              </a:ln>
              <a:effectLst/>
            </c:spPr>
          </c:marker>
          <c:xVal>
            <c:numRef>
              <c:f>'-10 degC'!$G$35:$G$41</c:f>
              <c:numCache>
                <c:formatCode>General</c:formatCode>
                <c:ptCount val="7"/>
                <c:pt idx="0">
                  <c:v>230</c:v>
                </c:pt>
                <c:pt idx="1">
                  <c:v>276</c:v>
                </c:pt>
                <c:pt idx="2">
                  <c:v>322</c:v>
                </c:pt>
                <c:pt idx="3">
                  <c:v>345</c:v>
                </c:pt>
                <c:pt idx="4">
                  <c:v>368</c:v>
                </c:pt>
                <c:pt idx="5">
                  <c:v>414</c:v>
                </c:pt>
                <c:pt idx="6">
                  <c:v>460</c:v>
                </c:pt>
              </c:numCache>
            </c:numRef>
          </c:xVal>
          <c:yVal>
            <c:numRef>
              <c:f>'-10 degC'!$K$35:$K$41</c:f>
              <c:numCache>
                <c:formatCode>General</c:formatCode>
                <c:ptCount val="7"/>
                <c:pt idx="1">
                  <c:v>0.52246737521861919</c:v>
                </c:pt>
                <c:pt idx="2">
                  <c:v>0.59204409002740299</c:v>
                </c:pt>
                <c:pt idx="3">
                  <c:v>0.64019807233176929</c:v>
                </c:pt>
                <c:pt idx="4">
                  <c:v>0.68090870608155918</c:v>
                </c:pt>
                <c:pt idx="5">
                  <c:v>0.75376221751047168</c:v>
                </c:pt>
                <c:pt idx="6">
                  <c:v>0.86045137658040882</c:v>
                </c:pt>
              </c:numCache>
            </c:numRef>
          </c:yVal>
          <c:smooth val="0"/>
          <c:extLst>
            <c:ext xmlns:c16="http://schemas.microsoft.com/office/drawing/2014/chart" uri="{C3380CC4-5D6E-409C-BE32-E72D297353CC}">
              <c16:uniqueId val="{00000000-BE96-4527-817A-D31DFBBD60CD}"/>
            </c:ext>
          </c:extLst>
        </c:ser>
        <c:dLbls>
          <c:showLegendKey val="0"/>
          <c:showVal val="0"/>
          <c:showCatName val="0"/>
          <c:showSerName val="0"/>
          <c:showPercent val="0"/>
          <c:showBubbleSize val="0"/>
        </c:dLbls>
        <c:axId val="473406784"/>
        <c:axId val="473407176"/>
      </c:scatterChart>
      <c:valAx>
        <c:axId val="47340678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Primary stress </a:t>
                </a:r>
                <a:r>
                  <a:rPr lang="en-US" baseline="0"/>
                  <a:t>/ MPa</a:t>
                </a:r>
                <a:endParaRPr lang="en-US"/>
              </a:p>
            </c:rich>
          </c:tx>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3407176"/>
        <c:crossesAt val="-0.70000000000000007"/>
        <c:crossBetween val="midCat"/>
      </c:valAx>
      <c:valAx>
        <c:axId val="473407176"/>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Normalised sensitivity, S</a:t>
                </a:r>
              </a:p>
            </c:rich>
          </c:tx>
          <c:layout>
            <c:manualLayout>
              <c:xMode val="edge"/>
              <c:yMode val="edge"/>
              <c:x val="7.2095389459925141E-3"/>
              <c:y val="0.1579486111111111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3406784"/>
        <c:crosses val="autoZero"/>
        <c:crossBetween val="midCat"/>
        <c:majorUnit val="0.2"/>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36585764363377"/>
          <c:y val="4.5819014891179836E-2"/>
          <c:w val="0.720308508110035"/>
          <c:h val="0.75229212962962966"/>
        </c:manualLayout>
      </c:layout>
      <c:scatterChart>
        <c:scatterStyle val="lineMarker"/>
        <c:varyColors val="0"/>
        <c:ser>
          <c:idx val="1"/>
          <c:order val="0"/>
          <c:tx>
            <c:strRef>
              <c:f>'-10 degC'!$F$44</c:f>
              <c:strCache>
                <c:ptCount val="1"/>
                <c:pt idx="0">
                  <c:v>Misalignment, e</c:v>
                </c:pt>
              </c:strCache>
            </c:strRef>
          </c:tx>
          <c:spPr>
            <a:ln w="9525" cap="rnd">
              <a:solidFill>
                <a:schemeClr val="tx1"/>
              </a:solidFill>
              <a:round/>
            </a:ln>
            <a:effectLst/>
          </c:spPr>
          <c:marker>
            <c:symbol val="circle"/>
            <c:size val="5"/>
            <c:spPr>
              <a:noFill/>
              <a:ln w="9525">
                <a:solidFill>
                  <a:schemeClr val="tx1"/>
                </a:solidFill>
              </a:ln>
              <a:effectLst/>
            </c:spPr>
          </c:marker>
          <c:xVal>
            <c:numRef>
              <c:f>'-10 degC'!$G$45:$G$49</c:f>
              <c:numCache>
                <c:formatCode>General</c:formatCode>
                <c:ptCount val="5"/>
                <c:pt idx="0">
                  <c:v>1</c:v>
                </c:pt>
                <c:pt idx="1">
                  <c:v>2</c:v>
                </c:pt>
                <c:pt idx="2">
                  <c:v>3</c:v>
                </c:pt>
                <c:pt idx="3">
                  <c:v>4</c:v>
                </c:pt>
                <c:pt idx="4">
                  <c:v>5</c:v>
                </c:pt>
              </c:numCache>
            </c:numRef>
          </c:xVal>
          <c:yVal>
            <c:numRef>
              <c:f>'-10 degC'!$K$45:$K$49</c:f>
              <c:numCache>
                <c:formatCode>General</c:formatCode>
                <c:ptCount val="5"/>
                <c:pt idx="1">
                  <c:v>4.4449938195302963E-2</c:v>
                </c:pt>
                <c:pt idx="2">
                  <c:v>6.6715010877447564E-2</c:v>
                </c:pt>
                <c:pt idx="3">
                  <c:v>8.9330024813895334E-2</c:v>
                </c:pt>
                <c:pt idx="4">
                  <c:v>0.11216097583514407</c:v>
                </c:pt>
              </c:numCache>
            </c:numRef>
          </c:yVal>
          <c:smooth val="0"/>
          <c:extLst>
            <c:ext xmlns:c16="http://schemas.microsoft.com/office/drawing/2014/chart" uri="{C3380CC4-5D6E-409C-BE32-E72D297353CC}">
              <c16:uniqueId val="{00000000-69D7-472A-ADDE-684C32D84C25}"/>
            </c:ext>
          </c:extLst>
        </c:ser>
        <c:dLbls>
          <c:showLegendKey val="0"/>
          <c:showVal val="0"/>
          <c:showCatName val="0"/>
          <c:showSerName val="0"/>
          <c:showPercent val="0"/>
          <c:showBubbleSize val="0"/>
        </c:dLbls>
        <c:axId val="473407960"/>
        <c:axId val="473408352"/>
      </c:scatterChart>
      <c:valAx>
        <c:axId val="47340796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Misalignment </a:t>
                </a:r>
                <a:r>
                  <a:rPr lang="en-US" baseline="0"/>
                  <a:t>/ mm</a:t>
                </a:r>
                <a:endParaRPr lang="en-US"/>
              </a:p>
            </c:rich>
          </c:tx>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3408352"/>
        <c:crossesAt val="-0.70000000000000007"/>
        <c:crossBetween val="midCat"/>
      </c:valAx>
      <c:valAx>
        <c:axId val="47340835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Normalised sensitivity, S</a:t>
                </a:r>
              </a:p>
            </c:rich>
          </c:tx>
          <c:layout>
            <c:manualLayout>
              <c:xMode val="edge"/>
              <c:yMode val="edge"/>
              <c:x val="7.2095389459925141E-3"/>
              <c:y val="0.1579486111111111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3407960"/>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195457786227789"/>
          <c:y val="4.5819014891179836E-2"/>
          <c:w val="0.69201250668409475"/>
          <c:h val="0.75229212962962966"/>
        </c:manualLayout>
      </c:layout>
      <c:scatterChart>
        <c:scatterStyle val="lineMarker"/>
        <c:varyColors val="0"/>
        <c:ser>
          <c:idx val="1"/>
          <c:order val="0"/>
          <c:tx>
            <c:strRef>
              <c:f>'-10 degC'!$F$52</c:f>
              <c:strCache>
                <c:ptCount val="1"/>
                <c:pt idx="0">
                  <c:v>Temperature, T</c:v>
                </c:pt>
              </c:strCache>
            </c:strRef>
          </c:tx>
          <c:spPr>
            <a:ln w="9525" cap="rnd">
              <a:solidFill>
                <a:schemeClr val="tx1"/>
              </a:solidFill>
              <a:round/>
            </a:ln>
            <a:effectLst/>
          </c:spPr>
          <c:marker>
            <c:symbol val="circle"/>
            <c:size val="5"/>
            <c:spPr>
              <a:noFill/>
              <a:ln w="9525">
                <a:solidFill>
                  <a:schemeClr val="tx1"/>
                </a:solidFill>
              </a:ln>
              <a:effectLst/>
            </c:spPr>
          </c:marker>
          <c:xVal>
            <c:numRef>
              <c:f>'-10 degC'!$G$53:$G$57</c:f>
              <c:numCache>
                <c:formatCode>General</c:formatCode>
                <c:ptCount val="5"/>
                <c:pt idx="0">
                  <c:v>-10</c:v>
                </c:pt>
                <c:pt idx="1">
                  <c:v>-20</c:v>
                </c:pt>
                <c:pt idx="2">
                  <c:v>-30</c:v>
                </c:pt>
                <c:pt idx="3">
                  <c:v>-40</c:v>
                </c:pt>
                <c:pt idx="4">
                  <c:v>-50</c:v>
                </c:pt>
              </c:numCache>
            </c:numRef>
          </c:xVal>
          <c:yVal>
            <c:numRef>
              <c:f>'-10 degC'!$K$53:$K$57</c:f>
              <c:numCache>
                <c:formatCode>General</c:formatCode>
                <c:ptCount val="5"/>
                <c:pt idx="1">
                  <c:v>-1.0786922638281455E-2</c:v>
                </c:pt>
                <c:pt idx="2">
                  <c:v>-1.5403720774723875E-2</c:v>
                </c:pt>
                <c:pt idx="3">
                  <c:v>-2.1899387681594662E-2</c:v>
                </c:pt>
                <c:pt idx="4">
                  <c:v>-2.5583472111600759E-2</c:v>
                </c:pt>
              </c:numCache>
            </c:numRef>
          </c:yVal>
          <c:smooth val="0"/>
          <c:extLst>
            <c:ext xmlns:c16="http://schemas.microsoft.com/office/drawing/2014/chart" uri="{C3380CC4-5D6E-409C-BE32-E72D297353CC}">
              <c16:uniqueId val="{00000000-911C-4D4F-9C5E-1358344FC602}"/>
            </c:ext>
          </c:extLst>
        </c:ser>
        <c:dLbls>
          <c:showLegendKey val="0"/>
          <c:showVal val="0"/>
          <c:showCatName val="0"/>
          <c:showSerName val="0"/>
          <c:showPercent val="0"/>
          <c:showBubbleSize val="0"/>
        </c:dLbls>
        <c:axId val="472744048"/>
        <c:axId val="472744440"/>
      </c:scatterChart>
      <c:valAx>
        <c:axId val="47274404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Assessing temperature </a:t>
                </a:r>
                <a:r>
                  <a:rPr lang="en-US" baseline="0"/>
                  <a:t>/ ˚C</a:t>
                </a:r>
                <a:endParaRPr lang="en-US"/>
              </a:p>
            </c:rich>
          </c:tx>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2744440"/>
        <c:crossesAt val="-0.70000000000000007"/>
        <c:crossBetween val="midCat"/>
      </c:valAx>
      <c:valAx>
        <c:axId val="47274444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Normalised sensitivity, S</a:t>
                </a:r>
              </a:p>
            </c:rich>
          </c:tx>
          <c:layout>
            <c:manualLayout>
              <c:xMode val="edge"/>
              <c:yMode val="edge"/>
              <c:x val="7.2095389459925141E-3"/>
              <c:y val="0.1579486111111111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2744048"/>
        <c:crossesAt val="-60"/>
        <c:crossBetween val="midCat"/>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7357157278416"/>
          <c:y val="8.6538841735692124E-2"/>
          <c:w val="0.59088680037361407"/>
          <c:h val="0.72123930976016848"/>
        </c:manualLayout>
      </c:layout>
      <c:scatterChart>
        <c:scatterStyle val="lineMarker"/>
        <c:varyColors val="0"/>
        <c:ser>
          <c:idx val="7"/>
          <c:order val="0"/>
          <c:tx>
            <c:v>ECA</c:v>
          </c:tx>
          <c:spPr>
            <a:ln w="12700" cap="rnd">
              <a:solidFill>
                <a:sysClr val="windowText" lastClr="000000"/>
              </a:solidFill>
              <a:round/>
            </a:ln>
            <a:effectLst/>
          </c:spPr>
          <c:marker>
            <c:symbol val="none"/>
          </c:marker>
          <c:xVal>
            <c:numRef>
              <c:f>Summary!$A$80:$A$87</c:f>
              <c:numCache>
                <c:formatCode>0</c:formatCode>
                <c:ptCount val="8"/>
                <c:pt idx="0">
                  <c:v>25</c:v>
                </c:pt>
                <c:pt idx="1">
                  <c:v>50</c:v>
                </c:pt>
                <c:pt idx="2">
                  <c:v>65</c:v>
                </c:pt>
                <c:pt idx="3">
                  <c:v>75</c:v>
                </c:pt>
                <c:pt idx="4">
                  <c:v>100</c:v>
                </c:pt>
                <c:pt idx="5">
                  <c:v>120</c:v>
                </c:pt>
                <c:pt idx="6">
                  <c:v>150</c:v>
                </c:pt>
                <c:pt idx="7">
                  <c:v>200</c:v>
                </c:pt>
              </c:numCache>
            </c:numRef>
          </c:xVal>
          <c:yVal>
            <c:numRef>
              <c:f>Summary!$B$80:$B$87</c:f>
              <c:numCache>
                <c:formatCode>0</c:formatCode>
                <c:ptCount val="8"/>
                <c:pt idx="0">
                  <c:v>132.72999999999999</c:v>
                </c:pt>
                <c:pt idx="1">
                  <c:v>126.07</c:v>
                </c:pt>
                <c:pt idx="2">
                  <c:v>127.48</c:v>
                </c:pt>
                <c:pt idx="3">
                  <c:v>128.66</c:v>
                </c:pt>
                <c:pt idx="4">
                  <c:v>131.84</c:v>
                </c:pt>
                <c:pt idx="5">
                  <c:v>134.51</c:v>
                </c:pt>
                <c:pt idx="6">
                  <c:v>138.19999999999999</c:v>
                </c:pt>
                <c:pt idx="7">
                  <c:v>143.71</c:v>
                </c:pt>
              </c:numCache>
            </c:numRef>
          </c:yVal>
          <c:smooth val="0"/>
          <c:extLst>
            <c:ext xmlns:c16="http://schemas.microsoft.com/office/drawing/2014/chart" uri="{C3380CC4-5D6E-409C-BE32-E72D297353CC}">
              <c16:uniqueId val="{00000000-56AC-4252-B3F7-DBBC3D56D4F2}"/>
            </c:ext>
          </c:extLst>
        </c:ser>
        <c:ser>
          <c:idx val="5"/>
          <c:order val="1"/>
          <c:tx>
            <c:v>EN 13001-3-1</c:v>
          </c:tx>
          <c:spPr>
            <a:ln w="19050" cap="rnd">
              <a:noFill/>
              <a:round/>
            </a:ln>
            <a:effectLst/>
          </c:spPr>
          <c:marker>
            <c:symbol val="circle"/>
            <c:size val="5"/>
            <c:spPr>
              <a:solidFill>
                <a:schemeClr val="accent6"/>
              </a:solidFill>
              <a:ln w="9525">
                <a:noFill/>
              </a:ln>
              <a:effectLst/>
            </c:spPr>
          </c:marker>
          <c:xVal>
            <c:numRef>
              <c:f>Summary!$O$80:$O$95</c:f>
              <c:numCache>
                <c:formatCode>0</c:formatCode>
                <c:ptCount val="16"/>
                <c:pt idx="0">
                  <c:v>5</c:v>
                </c:pt>
                <c:pt idx="1">
                  <c:v>10</c:v>
                </c:pt>
                <c:pt idx="2">
                  <c:v>15</c:v>
                </c:pt>
                <c:pt idx="3">
                  <c:v>20</c:v>
                </c:pt>
                <c:pt idx="4">
                  <c:v>25</c:v>
                </c:pt>
                <c:pt idx="5">
                  <c:v>30</c:v>
                </c:pt>
                <c:pt idx="6">
                  <c:v>35</c:v>
                </c:pt>
                <c:pt idx="7">
                  <c:v>40</c:v>
                </c:pt>
                <c:pt idx="8">
                  <c:v>45</c:v>
                </c:pt>
                <c:pt idx="9">
                  <c:v>50</c:v>
                </c:pt>
                <c:pt idx="10">
                  <c:v>55</c:v>
                </c:pt>
                <c:pt idx="11">
                  <c:v>60</c:v>
                </c:pt>
                <c:pt idx="12">
                  <c:v>80</c:v>
                </c:pt>
                <c:pt idx="13">
                  <c:v>100</c:v>
                </c:pt>
                <c:pt idx="14">
                  <c:v>125</c:v>
                </c:pt>
                <c:pt idx="15">
                  <c:v>150</c:v>
                </c:pt>
              </c:numCache>
            </c:numRef>
          </c:xVal>
          <c:yVal>
            <c:numRef>
              <c:f>Summary!$AG$80:$AG$95</c:f>
              <c:numCache>
                <c:formatCode>0</c:formatCode>
                <c:ptCount val="16"/>
                <c:pt idx="0">
                  <c:v>54.957339134582789</c:v>
                </c:pt>
                <c:pt idx="1">
                  <c:v>49.395501165079054</c:v>
                </c:pt>
                <c:pt idx="2">
                  <c:v>46.561833749880961</c:v>
                </c:pt>
                <c:pt idx="3">
                  <c:v>44.718571554301363</c:v>
                </c:pt>
                <c:pt idx="4">
                  <c:v>51.764374408545024</c:v>
                </c:pt>
                <c:pt idx="5">
                  <c:v>50.349042577525189</c:v>
                </c:pt>
                <c:pt idx="6">
                  <c:v>49.201710928684534</c:v>
                </c:pt>
                <c:pt idx="7">
                  <c:v>48.242966491741456</c:v>
                </c:pt>
                <c:pt idx="8">
                  <c:v>47.423455680692257</c:v>
                </c:pt>
                <c:pt idx="9">
                  <c:v>46.710548572922335</c:v>
                </c:pt>
                <c:pt idx="10">
                  <c:v>46.081624391527761</c:v>
                </c:pt>
                <c:pt idx="11">
                  <c:v>45.52040110982329</c:v>
                </c:pt>
                <c:pt idx="12">
                  <c:v>43.749409279036165</c:v>
                </c:pt>
                <c:pt idx="13">
                  <c:v>51.132882519200585</c:v>
                </c:pt>
                <c:pt idx="14">
                  <c:v>49.443662406615601</c:v>
                </c:pt>
                <c:pt idx="15">
                  <c:v>48.131735022499555</c:v>
                </c:pt>
              </c:numCache>
            </c:numRef>
          </c:yVal>
          <c:smooth val="0"/>
          <c:extLst>
            <c:ext xmlns:c16="http://schemas.microsoft.com/office/drawing/2014/chart" uri="{C3380CC4-5D6E-409C-BE32-E72D297353CC}">
              <c16:uniqueId val="{00000001-56AC-4252-B3F7-DBBC3D56D4F2}"/>
            </c:ext>
          </c:extLst>
        </c:ser>
        <c:ser>
          <c:idx val="3"/>
          <c:order val="2"/>
          <c:tx>
            <c:v>LR</c:v>
          </c:tx>
          <c:spPr>
            <a:ln w="19050" cap="rnd">
              <a:noFill/>
              <a:round/>
            </a:ln>
            <a:effectLst/>
          </c:spPr>
          <c:marker>
            <c:symbol val="square"/>
            <c:size val="5"/>
            <c:spPr>
              <a:solidFill>
                <a:schemeClr val="tx1"/>
              </a:solidFill>
              <a:ln w="9525">
                <a:solidFill>
                  <a:schemeClr val="tx1"/>
                </a:solidFill>
              </a:ln>
              <a:effectLst/>
            </c:spPr>
          </c:marker>
          <c:xVal>
            <c:numRef>
              <c:f>Summary!$A$96:$A$103</c:f>
              <c:numCache>
                <c:formatCode>0</c:formatCode>
                <c:ptCount val="8"/>
                <c:pt idx="0">
                  <c:v>10</c:v>
                </c:pt>
                <c:pt idx="1">
                  <c:v>20</c:v>
                </c:pt>
                <c:pt idx="2">
                  <c:v>25</c:v>
                </c:pt>
                <c:pt idx="3">
                  <c:v>30</c:v>
                </c:pt>
                <c:pt idx="4">
                  <c:v>40</c:v>
                </c:pt>
                <c:pt idx="5">
                  <c:v>50</c:v>
                </c:pt>
                <c:pt idx="6">
                  <c:v>60</c:v>
                </c:pt>
                <c:pt idx="7">
                  <c:v>150</c:v>
                </c:pt>
              </c:numCache>
            </c:numRef>
          </c:xVal>
          <c:yVal>
            <c:numRef>
              <c:f>Summary!$B$96:$B$103</c:f>
              <c:numCache>
                <c:formatCode>0</c:formatCode>
                <c:ptCount val="8"/>
                <c:pt idx="0">
                  <c:v>63.969763202095208</c:v>
                </c:pt>
                <c:pt idx="1">
                  <c:v>56.974016256196542</c:v>
                </c:pt>
                <c:pt idx="2">
                  <c:v>54.967865625444901</c:v>
                </c:pt>
                <c:pt idx="3">
                  <c:v>66.542447028460344</c:v>
                </c:pt>
                <c:pt idx="4">
                  <c:v>63.312627359187275</c:v>
                </c:pt>
                <c:pt idx="5">
                  <c:v>60.962553888832737</c:v>
                </c:pt>
                <c:pt idx="6">
                  <c:v>75.285677851381365</c:v>
                </c:pt>
                <c:pt idx="7">
                  <c:v>63.96708131524845</c:v>
                </c:pt>
              </c:numCache>
            </c:numRef>
          </c:yVal>
          <c:smooth val="0"/>
          <c:extLst>
            <c:ext xmlns:c16="http://schemas.microsoft.com/office/drawing/2014/chart" uri="{C3380CC4-5D6E-409C-BE32-E72D297353CC}">
              <c16:uniqueId val="{00000002-56AC-4252-B3F7-DBBC3D56D4F2}"/>
            </c:ext>
          </c:extLst>
        </c:ser>
        <c:ser>
          <c:idx val="2"/>
          <c:order val="3"/>
          <c:tx>
            <c:v>Mini_CTOD</c:v>
          </c:tx>
          <c:spPr>
            <a:ln w="25400" cap="rnd">
              <a:noFill/>
              <a:round/>
            </a:ln>
            <a:effectLst/>
          </c:spPr>
          <c:marker>
            <c:symbol val="triangle"/>
            <c:size val="5"/>
            <c:spPr>
              <a:solidFill>
                <a:srgbClr val="C00000"/>
              </a:solidFill>
              <a:ln w="9525">
                <a:solidFill>
                  <a:schemeClr val="tx1"/>
                </a:solidFill>
              </a:ln>
              <a:effectLst/>
            </c:spPr>
          </c:marker>
          <c:errBars>
            <c:errDir val="y"/>
            <c:errBarType val="both"/>
            <c:errValType val="cust"/>
            <c:noEndCap val="0"/>
            <c:plus>
              <c:numRef>
                <c:f>Summary!$N$80:$N$82</c:f>
                <c:numCache>
                  <c:formatCode>General</c:formatCode>
                  <c:ptCount val="3"/>
                  <c:pt idx="0">
                    <c:v>47.316847589367022</c:v>
                  </c:pt>
                  <c:pt idx="1">
                    <c:v>20.866866972313968</c:v>
                  </c:pt>
                  <c:pt idx="2">
                    <c:v>21.572217049208032</c:v>
                  </c:pt>
                </c:numCache>
              </c:numRef>
            </c:plus>
            <c:minus>
              <c:numRef>
                <c:f>Summary!$N$80:$N$82</c:f>
                <c:numCache>
                  <c:formatCode>General</c:formatCode>
                  <c:ptCount val="3"/>
                  <c:pt idx="0">
                    <c:v>47.316847589367022</c:v>
                  </c:pt>
                  <c:pt idx="1">
                    <c:v>20.866866972313968</c:v>
                  </c:pt>
                  <c:pt idx="2">
                    <c:v>21.572217049208032</c:v>
                  </c:pt>
                </c:numCache>
              </c:numRef>
            </c:minus>
            <c:spPr>
              <a:noFill/>
              <a:ln w="9525" cap="flat" cmpd="sng" algn="ctr">
                <a:solidFill>
                  <a:schemeClr val="tx1">
                    <a:lumMod val="65000"/>
                    <a:lumOff val="35000"/>
                  </a:schemeClr>
                </a:solidFill>
                <a:round/>
              </a:ln>
              <a:effectLst/>
            </c:spPr>
          </c:errBars>
          <c:xVal>
            <c:numRef>
              <c:f>Summary!$J$80:$J$82</c:f>
              <c:numCache>
                <c:formatCode>0</c:formatCode>
                <c:ptCount val="3"/>
                <c:pt idx="0">
                  <c:v>100</c:v>
                </c:pt>
                <c:pt idx="1">
                  <c:v>160</c:v>
                </c:pt>
                <c:pt idx="2">
                  <c:v>120</c:v>
                </c:pt>
              </c:numCache>
            </c:numRef>
          </c:xVal>
          <c:yVal>
            <c:numRef>
              <c:f>Summary!$K$80:$K$82</c:f>
              <c:numCache>
                <c:formatCode>General</c:formatCode>
                <c:ptCount val="3"/>
                <c:pt idx="0">
                  <c:v>316.70800509268389</c:v>
                </c:pt>
                <c:pt idx="1">
                  <c:v>247.64236755773246</c:v>
                </c:pt>
                <c:pt idx="2">
                  <c:v>169.10346319301291</c:v>
                </c:pt>
              </c:numCache>
            </c:numRef>
          </c:yVal>
          <c:smooth val="0"/>
          <c:extLst>
            <c:ext xmlns:c16="http://schemas.microsoft.com/office/drawing/2014/chart" uri="{C3380CC4-5D6E-409C-BE32-E72D297353CC}">
              <c16:uniqueId val="{00000003-56AC-4252-B3F7-DBBC3D56D4F2}"/>
            </c:ext>
          </c:extLst>
        </c:ser>
        <c:ser>
          <c:idx val="8"/>
          <c:order val="4"/>
          <c:tx>
            <c:strRef>
              <c:f>Summary!$H$79</c:f>
              <c:strCache>
                <c:ptCount val="1"/>
                <c:pt idx="0">
                  <c:v>Kmat_T27J</c:v>
                </c:pt>
              </c:strCache>
            </c:strRef>
          </c:tx>
          <c:spPr>
            <a:ln w="25400" cap="rnd">
              <a:noFill/>
              <a:round/>
            </a:ln>
            <a:effectLst/>
          </c:spPr>
          <c:marker>
            <c:symbol val="square"/>
            <c:size val="5"/>
            <c:spPr>
              <a:noFill/>
              <a:ln w="9525">
                <a:solidFill>
                  <a:schemeClr val="tx1"/>
                </a:solidFill>
              </a:ln>
              <a:effectLst/>
            </c:spPr>
          </c:marker>
          <c:errBars>
            <c:errDir val="y"/>
            <c:errBarType val="both"/>
            <c:errValType val="cust"/>
            <c:noEndCap val="0"/>
            <c:plus>
              <c:numRef>
                <c:f>Summary!$N$85:$N$87</c:f>
                <c:numCache>
                  <c:formatCode>General</c:formatCode>
                  <c:ptCount val="3"/>
                  <c:pt idx="0">
                    <c:v>12.487508967496655</c:v>
                  </c:pt>
                  <c:pt idx="1">
                    <c:v>13.104077138648389</c:v>
                  </c:pt>
                  <c:pt idx="2">
                    <c:v>0.83702715081351275</c:v>
                  </c:pt>
                </c:numCache>
              </c:numRef>
            </c:plus>
            <c:minus>
              <c:numRef>
                <c:f>Summary!$N$85:$N$87</c:f>
                <c:numCache>
                  <c:formatCode>General</c:formatCode>
                  <c:ptCount val="3"/>
                  <c:pt idx="0">
                    <c:v>12.487508967496655</c:v>
                  </c:pt>
                  <c:pt idx="1">
                    <c:v>13.104077138648389</c:v>
                  </c:pt>
                  <c:pt idx="2">
                    <c:v>0.83702715081351275</c:v>
                  </c:pt>
                </c:numCache>
              </c:numRef>
            </c:minus>
            <c:spPr>
              <a:noFill/>
              <a:ln w="9525" cap="flat" cmpd="sng" algn="ctr">
                <a:solidFill>
                  <a:schemeClr val="tx1">
                    <a:lumMod val="65000"/>
                    <a:lumOff val="35000"/>
                  </a:schemeClr>
                </a:solidFill>
                <a:round/>
              </a:ln>
              <a:effectLst/>
            </c:spPr>
          </c:errBars>
          <c:xVal>
            <c:numRef>
              <c:f>Summary!$J$85:$J$87</c:f>
              <c:numCache>
                <c:formatCode>0</c:formatCode>
                <c:ptCount val="3"/>
                <c:pt idx="0">
                  <c:v>100</c:v>
                </c:pt>
                <c:pt idx="1">
                  <c:v>160</c:v>
                </c:pt>
                <c:pt idx="2">
                  <c:v>120</c:v>
                </c:pt>
              </c:numCache>
            </c:numRef>
          </c:xVal>
          <c:yVal>
            <c:numRef>
              <c:f>Summary!$K$85:$K$87</c:f>
              <c:numCache>
                <c:formatCode>General</c:formatCode>
                <c:ptCount val="3"/>
                <c:pt idx="0">
                  <c:v>118.02382850267689</c:v>
                </c:pt>
                <c:pt idx="1">
                  <c:v>125.22814405343358</c:v>
                </c:pt>
                <c:pt idx="2">
                  <c:v>93.882427425141159</c:v>
                </c:pt>
              </c:numCache>
            </c:numRef>
          </c:yVal>
          <c:smooth val="0"/>
          <c:extLst>
            <c:ext xmlns:c16="http://schemas.microsoft.com/office/drawing/2014/chart" uri="{C3380CC4-5D6E-409C-BE32-E72D297353CC}">
              <c16:uniqueId val="{00000004-56AC-4252-B3F7-DBBC3D56D4F2}"/>
            </c:ext>
          </c:extLst>
        </c:ser>
        <c:ser>
          <c:idx val="9"/>
          <c:order val="5"/>
          <c:tx>
            <c:strRef>
              <c:f>Summary!$I$79</c:f>
              <c:strCache>
                <c:ptCount val="1"/>
                <c:pt idx="0">
                  <c:v>Kmat_T40J </c:v>
                </c:pt>
              </c:strCache>
            </c:strRef>
          </c:tx>
          <c:spPr>
            <a:ln w="25400" cap="rnd">
              <a:noFill/>
              <a:round/>
            </a:ln>
            <a:effectLst/>
          </c:spPr>
          <c:marker>
            <c:symbol val="x"/>
            <c:size val="5"/>
            <c:spPr>
              <a:noFill/>
              <a:ln w="9525">
                <a:solidFill>
                  <a:schemeClr val="tx1"/>
                </a:solidFill>
              </a:ln>
              <a:effectLst/>
            </c:spPr>
          </c:marker>
          <c:errBars>
            <c:errDir val="y"/>
            <c:errBarType val="both"/>
            <c:errValType val="cust"/>
            <c:noEndCap val="0"/>
            <c:plus>
              <c:numRef>
                <c:f>Summary!$N$90:$N$92</c:f>
                <c:numCache>
                  <c:formatCode>General</c:formatCode>
                  <c:ptCount val="3"/>
                  <c:pt idx="0">
                    <c:v>18.052139316906807</c:v>
                  </c:pt>
                  <c:pt idx="1">
                    <c:v>13.378961652478656</c:v>
                  </c:pt>
                  <c:pt idx="2">
                    <c:v>0.97414916799740914</c:v>
                  </c:pt>
                </c:numCache>
              </c:numRef>
            </c:plus>
            <c:minus>
              <c:numRef>
                <c:f>Summary!$N$90:$N$92</c:f>
                <c:numCache>
                  <c:formatCode>General</c:formatCode>
                  <c:ptCount val="3"/>
                  <c:pt idx="0">
                    <c:v>18.052139316906807</c:v>
                  </c:pt>
                  <c:pt idx="1">
                    <c:v>13.378961652478656</c:v>
                  </c:pt>
                  <c:pt idx="2">
                    <c:v>0.97414916799740914</c:v>
                  </c:pt>
                </c:numCache>
              </c:numRef>
            </c:minus>
            <c:spPr>
              <a:noFill/>
              <a:ln w="9525" cap="flat" cmpd="sng" algn="ctr">
                <a:solidFill>
                  <a:schemeClr val="tx1">
                    <a:lumMod val="65000"/>
                    <a:lumOff val="35000"/>
                  </a:schemeClr>
                </a:solidFill>
                <a:round/>
              </a:ln>
              <a:effectLst/>
            </c:spPr>
          </c:errBars>
          <c:xVal>
            <c:numRef>
              <c:f>Summary!$J$90:$J$92</c:f>
              <c:numCache>
                <c:formatCode>0</c:formatCode>
                <c:ptCount val="3"/>
                <c:pt idx="0">
                  <c:v>100</c:v>
                </c:pt>
                <c:pt idx="1">
                  <c:v>160</c:v>
                </c:pt>
                <c:pt idx="2">
                  <c:v>120</c:v>
                </c:pt>
              </c:numCache>
            </c:numRef>
          </c:xVal>
          <c:yVal>
            <c:numRef>
              <c:f>Summary!$K$90:$K$92</c:f>
              <c:numCache>
                <c:formatCode>General</c:formatCode>
                <c:ptCount val="3"/>
                <c:pt idx="0">
                  <c:v>119.10400344680988</c:v>
                </c:pt>
                <c:pt idx="1">
                  <c:v>127.04734547411742</c:v>
                </c:pt>
                <c:pt idx="2">
                  <c:v>93.387850515095693</c:v>
                </c:pt>
              </c:numCache>
            </c:numRef>
          </c:yVal>
          <c:smooth val="0"/>
          <c:extLst>
            <c:ext xmlns:c16="http://schemas.microsoft.com/office/drawing/2014/chart" uri="{C3380CC4-5D6E-409C-BE32-E72D297353CC}">
              <c16:uniqueId val="{00000005-56AC-4252-B3F7-DBBC3D56D4F2}"/>
            </c:ext>
          </c:extLst>
        </c:ser>
        <c:dLbls>
          <c:showLegendKey val="0"/>
          <c:showVal val="0"/>
          <c:showCatName val="0"/>
          <c:showSerName val="0"/>
          <c:showPercent val="0"/>
          <c:showBubbleSize val="0"/>
        </c:dLbls>
        <c:axId val="472745224"/>
        <c:axId val="476121664"/>
      </c:scatterChart>
      <c:valAx>
        <c:axId val="47274522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Section thickness / mm</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6121664"/>
        <c:crosses val="autoZero"/>
        <c:crossBetween val="midCat"/>
      </c:valAx>
      <c:valAx>
        <c:axId val="47612166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Fracture</a:t>
                </a:r>
                <a:r>
                  <a:rPr lang="en-US" baseline="0"/>
                  <a:t> t</a:t>
                </a:r>
                <a:r>
                  <a:rPr lang="en-US"/>
                  <a:t>oughness / MPa√m</a:t>
                </a:r>
              </a:p>
            </c:rich>
          </c:tx>
          <c:layout>
            <c:manualLayout>
              <c:xMode val="edge"/>
              <c:yMode val="edge"/>
              <c:x val="3.919890376304417E-3"/>
              <c:y val="0.2461237337675740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2745224"/>
        <c:crosses val="autoZero"/>
        <c:crossBetween val="midCat"/>
        <c:majorUnit val="60"/>
      </c:valAx>
      <c:spPr>
        <a:noFill/>
        <a:ln>
          <a:solidFill>
            <a:schemeClr val="tx1"/>
          </a:solidFill>
        </a:ln>
        <a:effectLst/>
      </c:spPr>
    </c:plotArea>
    <c:legend>
      <c:legendPos val="r"/>
      <c:layout>
        <c:manualLayout>
          <c:xMode val="edge"/>
          <c:yMode val="edge"/>
          <c:x val="0.74860928633887192"/>
          <c:y val="0.18963322766472374"/>
          <c:w val="0.22858120544955282"/>
          <c:h val="0.502475372396632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6F2EF-62EF-41DB-A299-262D53DC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13254</Words>
  <Characters>75550</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dc:creator>
  <cp:keywords/>
  <dc:description/>
  <cp:lastModifiedBy>Yikun Wang</cp:lastModifiedBy>
  <cp:revision>5</cp:revision>
  <dcterms:created xsi:type="dcterms:W3CDTF">2019-09-06T13:08:00Z</dcterms:created>
  <dcterms:modified xsi:type="dcterms:W3CDTF">2019-09-06T13:58:00Z</dcterms:modified>
</cp:coreProperties>
</file>