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6A008" w14:textId="7D9ADF04" w:rsidR="00421612" w:rsidRPr="00032D14" w:rsidRDefault="004412D0" w:rsidP="00B75D46">
      <w:pPr>
        <w:spacing w:line="360" w:lineRule="auto"/>
        <w:rPr>
          <w:b/>
          <w:color w:val="000000" w:themeColor="text1"/>
          <w:szCs w:val="24"/>
        </w:rPr>
      </w:pPr>
      <w:bookmarkStart w:id="0" w:name="_Hlk14282100"/>
      <w:r w:rsidRPr="00032D14">
        <w:rPr>
          <w:b/>
          <w:color w:val="000000" w:themeColor="text1"/>
          <w:szCs w:val="24"/>
        </w:rPr>
        <w:t>Compression-compression</w:t>
      </w:r>
      <w:r w:rsidR="0040002A" w:rsidRPr="00032D14">
        <w:rPr>
          <w:b/>
          <w:color w:val="000000" w:themeColor="text1"/>
          <w:szCs w:val="24"/>
        </w:rPr>
        <w:t xml:space="preserve"> fatigue</w:t>
      </w:r>
      <w:r w:rsidRPr="00032D14">
        <w:rPr>
          <w:b/>
          <w:color w:val="000000" w:themeColor="text1"/>
          <w:szCs w:val="24"/>
        </w:rPr>
        <w:t xml:space="preserve"> behaviour of </w:t>
      </w:r>
      <w:r w:rsidR="00BC4E3E" w:rsidRPr="00032D14">
        <w:rPr>
          <w:b/>
          <w:color w:val="000000" w:themeColor="text1"/>
          <w:szCs w:val="24"/>
        </w:rPr>
        <w:t xml:space="preserve">Gyroid-type </w:t>
      </w:r>
      <w:r w:rsidR="00232B6C" w:rsidRPr="00032D14">
        <w:rPr>
          <w:b/>
          <w:color w:val="000000" w:themeColor="text1"/>
          <w:szCs w:val="24"/>
        </w:rPr>
        <w:t>Triply Periodic Minimal Surface</w:t>
      </w:r>
      <w:r w:rsidR="0040002A" w:rsidRPr="00032D14">
        <w:rPr>
          <w:b/>
          <w:color w:val="000000" w:themeColor="text1"/>
          <w:szCs w:val="24"/>
        </w:rPr>
        <w:t xml:space="preserve"> </w:t>
      </w:r>
      <w:r w:rsidR="008743F6" w:rsidRPr="00032D14">
        <w:rPr>
          <w:rFonts w:hint="eastAsia"/>
          <w:b/>
          <w:color w:val="000000" w:themeColor="text1"/>
          <w:szCs w:val="24"/>
        </w:rPr>
        <w:t>por</w:t>
      </w:r>
      <w:r w:rsidR="008743F6" w:rsidRPr="00032D14">
        <w:rPr>
          <w:b/>
          <w:color w:val="000000" w:themeColor="text1"/>
          <w:szCs w:val="24"/>
        </w:rPr>
        <w:t>ous</w:t>
      </w:r>
      <w:r w:rsidR="006024D8" w:rsidRPr="00032D14">
        <w:rPr>
          <w:b/>
          <w:color w:val="000000" w:themeColor="text1"/>
          <w:szCs w:val="24"/>
        </w:rPr>
        <w:t xml:space="preserve"> </w:t>
      </w:r>
      <w:r w:rsidR="0040002A" w:rsidRPr="00032D14">
        <w:rPr>
          <w:b/>
          <w:color w:val="000000" w:themeColor="text1"/>
          <w:szCs w:val="24"/>
        </w:rPr>
        <w:t>structures fabricated by Selective laser melting</w:t>
      </w:r>
    </w:p>
    <w:bookmarkEnd w:id="0"/>
    <w:p w14:paraId="61C6CEAC" w14:textId="77777777" w:rsidR="002F6E6E" w:rsidRPr="00032D14" w:rsidRDefault="002F6E6E" w:rsidP="00B75D46">
      <w:pPr>
        <w:spacing w:line="360" w:lineRule="auto"/>
        <w:rPr>
          <w:b/>
          <w:color w:val="000000" w:themeColor="text1"/>
          <w:szCs w:val="24"/>
        </w:rPr>
      </w:pPr>
    </w:p>
    <w:p w14:paraId="4A660123" w14:textId="3B28C2B5" w:rsidR="00DF265F" w:rsidRPr="00032D14" w:rsidRDefault="00DF265F" w:rsidP="007C49BF">
      <w:pPr>
        <w:spacing w:line="360" w:lineRule="auto"/>
        <w:jc w:val="center"/>
        <w:rPr>
          <w:color w:val="000000" w:themeColor="text1"/>
          <w:szCs w:val="24"/>
        </w:rPr>
      </w:pPr>
      <w:r w:rsidRPr="00032D14">
        <w:rPr>
          <w:color w:val="000000" w:themeColor="text1"/>
          <w:szCs w:val="24"/>
        </w:rPr>
        <w:t>Lei Yang</w:t>
      </w:r>
      <w:r w:rsidRPr="00032D14">
        <w:rPr>
          <w:color w:val="000000" w:themeColor="text1"/>
          <w:szCs w:val="24"/>
          <w:vertAlign w:val="superscript"/>
        </w:rPr>
        <w:t xml:space="preserve"> a, b</w:t>
      </w:r>
      <w:r w:rsidRPr="00032D14">
        <w:rPr>
          <w:color w:val="000000" w:themeColor="text1"/>
          <w:szCs w:val="24"/>
        </w:rPr>
        <w:t xml:space="preserve">, </w:t>
      </w:r>
      <w:r w:rsidR="006427C3" w:rsidRPr="00032D14">
        <w:rPr>
          <w:color w:val="000000" w:themeColor="text1"/>
          <w:szCs w:val="24"/>
        </w:rPr>
        <w:t>Chunze Yan</w:t>
      </w:r>
      <w:r w:rsidR="006427C3" w:rsidRPr="00032D14">
        <w:rPr>
          <w:color w:val="000000" w:themeColor="text1"/>
          <w:szCs w:val="24"/>
          <w:vertAlign w:val="superscript"/>
        </w:rPr>
        <w:t xml:space="preserve"> a,</w:t>
      </w:r>
      <w:r w:rsidR="006427C3" w:rsidRPr="00032D14">
        <w:rPr>
          <w:color w:val="000000" w:themeColor="text1"/>
          <w:szCs w:val="24"/>
          <w:vertAlign w:val="superscript"/>
        </w:rPr>
        <w:footnoteReference w:id="1"/>
      </w:r>
      <w:r w:rsidR="006427C3" w:rsidRPr="00032D14">
        <w:rPr>
          <w:color w:val="000000" w:themeColor="text1"/>
          <w:szCs w:val="24"/>
        </w:rPr>
        <w:t xml:space="preserve">, </w:t>
      </w:r>
      <w:r w:rsidRPr="00032D14">
        <w:rPr>
          <w:color w:val="000000" w:themeColor="text1"/>
          <w:szCs w:val="24"/>
        </w:rPr>
        <w:t>Wenchao Cao</w:t>
      </w:r>
      <w:r w:rsidRPr="00032D14">
        <w:rPr>
          <w:color w:val="000000" w:themeColor="text1"/>
          <w:szCs w:val="24"/>
          <w:vertAlign w:val="superscript"/>
        </w:rPr>
        <w:t xml:space="preserve"> b</w:t>
      </w:r>
      <w:r w:rsidRPr="00032D14">
        <w:rPr>
          <w:color w:val="000000" w:themeColor="text1"/>
          <w:szCs w:val="24"/>
        </w:rPr>
        <w:t xml:space="preserve">, </w:t>
      </w:r>
      <w:r w:rsidR="00C70DAD" w:rsidRPr="00032D14">
        <w:rPr>
          <w:color w:val="000000" w:themeColor="text1"/>
          <w:szCs w:val="24"/>
        </w:rPr>
        <w:t>Zhufeng Liu</w:t>
      </w:r>
      <w:r w:rsidR="00C70DAD" w:rsidRPr="00032D14">
        <w:rPr>
          <w:color w:val="000000" w:themeColor="text1"/>
          <w:szCs w:val="24"/>
          <w:vertAlign w:val="superscript"/>
        </w:rPr>
        <w:t xml:space="preserve"> a</w:t>
      </w:r>
      <w:r w:rsidR="00C70DAD" w:rsidRPr="00032D14">
        <w:rPr>
          <w:color w:val="000000" w:themeColor="text1"/>
          <w:szCs w:val="24"/>
        </w:rPr>
        <w:t>,</w:t>
      </w:r>
      <w:r w:rsidR="003E3AD1" w:rsidRPr="00032D14">
        <w:rPr>
          <w:color w:val="000000" w:themeColor="text1"/>
          <w:szCs w:val="24"/>
        </w:rPr>
        <w:t xml:space="preserve"> </w:t>
      </w:r>
      <w:r w:rsidR="00985405" w:rsidRPr="00032D14">
        <w:rPr>
          <w:color w:val="000000" w:themeColor="text1"/>
          <w:szCs w:val="24"/>
        </w:rPr>
        <w:t>Bo Song</w:t>
      </w:r>
      <w:r w:rsidR="00985405" w:rsidRPr="00032D14">
        <w:rPr>
          <w:color w:val="000000" w:themeColor="text1"/>
          <w:szCs w:val="24"/>
          <w:vertAlign w:val="superscript"/>
        </w:rPr>
        <w:t xml:space="preserve"> a</w:t>
      </w:r>
      <w:r w:rsidR="00985405" w:rsidRPr="00032D14">
        <w:rPr>
          <w:color w:val="000000" w:themeColor="text1"/>
          <w:szCs w:val="24"/>
        </w:rPr>
        <w:t>, Shifeng Wen</w:t>
      </w:r>
      <w:r w:rsidR="00985405" w:rsidRPr="00032D14">
        <w:rPr>
          <w:color w:val="000000" w:themeColor="text1"/>
          <w:szCs w:val="24"/>
          <w:vertAlign w:val="superscript"/>
        </w:rPr>
        <w:t xml:space="preserve"> a</w:t>
      </w:r>
      <w:r w:rsidR="00985405" w:rsidRPr="00032D14">
        <w:rPr>
          <w:color w:val="000000" w:themeColor="text1"/>
          <w:szCs w:val="24"/>
        </w:rPr>
        <w:t xml:space="preserve">, </w:t>
      </w:r>
      <w:r w:rsidR="003E3AD1" w:rsidRPr="00032D14">
        <w:rPr>
          <w:color w:val="000000" w:themeColor="text1"/>
          <w:szCs w:val="24"/>
        </w:rPr>
        <w:t>Cong Zhang</w:t>
      </w:r>
      <w:r w:rsidR="003E3AD1" w:rsidRPr="00032D14">
        <w:rPr>
          <w:color w:val="000000" w:themeColor="text1"/>
          <w:szCs w:val="24"/>
          <w:vertAlign w:val="superscript"/>
        </w:rPr>
        <w:t xml:space="preserve"> d</w:t>
      </w:r>
      <w:r w:rsidR="003E3AD1" w:rsidRPr="00032D14">
        <w:rPr>
          <w:color w:val="000000" w:themeColor="text1"/>
          <w:szCs w:val="24"/>
        </w:rPr>
        <w:t>,</w:t>
      </w:r>
      <w:r w:rsidR="00C70DAD" w:rsidRPr="00032D14">
        <w:rPr>
          <w:color w:val="000000" w:themeColor="text1"/>
          <w:szCs w:val="24"/>
        </w:rPr>
        <w:t xml:space="preserve"> </w:t>
      </w:r>
      <w:r w:rsidRPr="00032D14">
        <w:rPr>
          <w:color w:val="000000" w:themeColor="text1"/>
          <w:szCs w:val="24"/>
        </w:rPr>
        <w:t>Yusheng Shi</w:t>
      </w:r>
      <w:r w:rsidRPr="00032D14">
        <w:rPr>
          <w:color w:val="000000" w:themeColor="text1"/>
          <w:szCs w:val="24"/>
          <w:vertAlign w:val="superscript"/>
        </w:rPr>
        <w:t xml:space="preserve"> a</w:t>
      </w:r>
      <w:r w:rsidRPr="00032D14">
        <w:rPr>
          <w:color w:val="000000" w:themeColor="text1"/>
          <w:szCs w:val="24"/>
        </w:rPr>
        <w:t>, Shoufeng Yang</w:t>
      </w:r>
      <w:r w:rsidRPr="00032D14">
        <w:rPr>
          <w:color w:val="000000" w:themeColor="text1"/>
          <w:szCs w:val="24"/>
          <w:vertAlign w:val="superscript"/>
        </w:rPr>
        <w:t xml:space="preserve"> b, c,*</w:t>
      </w:r>
    </w:p>
    <w:p w14:paraId="46467854" w14:textId="77777777" w:rsidR="00DF265F" w:rsidRPr="00032D14" w:rsidRDefault="00DF265F" w:rsidP="007C49BF">
      <w:pPr>
        <w:spacing w:line="360" w:lineRule="auto"/>
        <w:rPr>
          <w:i/>
          <w:color w:val="000000" w:themeColor="text1"/>
          <w:szCs w:val="24"/>
        </w:rPr>
      </w:pPr>
      <w:r w:rsidRPr="00032D14">
        <w:rPr>
          <w:i/>
          <w:color w:val="000000" w:themeColor="text1"/>
          <w:szCs w:val="24"/>
          <w:vertAlign w:val="superscript"/>
        </w:rPr>
        <w:t>a</w:t>
      </w:r>
      <w:r w:rsidRPr="00032D14">
        <w:rPr>
          <w:i/>
          <w:color w:val="000000" w:themeColor="text1"/>
          <w:szCs w:val="24"/>
        </w:rPr>
        <w:t xml:space="preserve"> State Key Laboratory of Materials Processing and Die &amp; Mould Technology, School of Materials Science and Engineering, Huazhong University of Science and Technology, China</w:t>
      </w:r>
    </w:p>
    <w:p w14:paraId="18830C7A" w14:textId="77777777" w:rsidR="00DF265F" w:rsidRPr="00032D14" w:rsidRDefault="00DF265F" w:rsidP="007C49BF">
      <w:pPr>
        <w:spacing w:line="360" w:lineRule="auto"/>
        <w:rPr>
          <w:i/>
          <w:color w:val="000000" w:themeColor="text1"/>
          <w:szCs w:val="24"/>
        </w:rPr>
      </w:pPr>
      <w:r w:rsidRPr="00032D14">
        <w:rPr>
          <w:i/>
          <w:color w:val="000000" w:themeColor="text1"/>
          <w:szCs w:val="24"/>
          <w:vertAlign w:val="superscript"/>
        </w:rPr>
        <w:t>b</w:t>
      </w:r>
      <w:r w:rsidRPr="00032D14">
        <w:rPr>
          <w:i/>
          <w:color w:val="000000" w:themeColor="text1"/>
          <w:szCs w:val="24"/>
        </w:rPr>
        <w:t xml:space="preserve"> Department of Mechanical Engineering, Member of Flanders Make, KU Leuven (Catholic University of Leuven), 3001 Leuven, Belgium</w:t>
      </w:r>
    </w:p>
    <w:p w14:paraId="7682759D" w14:textId="77777777" w:rsidR="00DF265F" w:rsidRPr="00032D14" w:rsidRDefault="00DF265F" w:rsidP="007C49BF">
      <w:pPr>
        <w:spacing w:line="360" w:lineRule="auto"/>
        <w:rPr>
          <w:i/>
          <w:color w:val="000000" w:themeColor="text1"/>
          <w:szCs w:val="24"/>
        </w:rPr>
      </w:pPr>
      <w:r w:rsidRPr="00032D14">
        <w:rPr>
          <w:i/>
          <w:color w:val="000000" w:themeColor="text1"/>
          <w:szCs w:val="24"/>
          <w:vertAlign w:val="superscript"/>
        </w:rPr>
        <w:t>c</w:t>
      </w:r>
      <w:r w:rsidRPr="00032D14">
        <w:rPr>
          <w:i/>
          <w:color w:val="000000" w:themeColor="text1"/>
          <w:szCs w:val="24"/>
        </w:rPr>
        <w:t xml:space="preserve"> Materials Research Group, Faculty of Engineering and the Environment, University of Southampton, Southampton, UK</w:t>
      </w:r>
    </w:p>
    <w:p w14:paraId="05E70B50" w14:textId="77777777" w:rsidR="0040002A" w:rsidRPr="00032D14" w:rsidRDefault="00DF265F" w:rsidP="007C49BF">
      <w:pPr>
        <w:spacing w:line="360" w:lineRule="auto"/>
        <w:rPr>
          <w:i/>
          <w:color w:val="000000" w:themeColor="text1"/>
          <w:szCs w:val="24"/>
        </w:rPr>
      </w:pPr>
      <w:r w:rsidRPr="00032D14">
        <w:rPr>
          <w:rFonts w:hint="eastAsia"/>
          <w:i/>
          <w:color w:val="000000" w:themeColor="text1"/>
          <w:szCs w:val="24"/>
          <w:vertAlign w:val="superscript"/>
        </w:rPr>
        <w:t>d</w:t>
      </w:r>
      <w:r w:rsidRPr="00032D14">
        <w:rPr>
          <w:i/>
          <w:color w:val="000000" w:themeColor="text1"/>
          <w:szCs w:val="24"/>
        </w:rPr>
        <w:t xml:space="preserve"> </w:t>
      </w:r>
      <w:r w:rsidR="00365E00" w:rsidRPr="00032D14">
        <w:rPr>
          <w:i/>
          <w:color w:val="000000" w:themeColor="text1"/>
          <w:szCs w:val="24"/>
        </w:rPr>
        <w:t>Reliability Engineering Institute, School of Energy and Power Engineering, Wuhan University of Technology, Wuhan 430063, China</w:t>
      </w:r>
    </w:p>
    <w:p w14:paraId="3F34A5BB" w14:textId="77777777" w:rsidR="002F6E6E" w:rsidRPr="00032D14" w:rsidRDefault="002F6E6E" w:rsidP="007C49BF">
      <w:pPr>
        <w:spacing w:line="360" w:lineRule="auto"/>
        <w:rPr>
          <w:i/>
          <w:color w:val="000000" w:themeColor="text1"/>
          <w:szCs w:val="24"/>
        </w:rPr>
      </w:pPr>
    </w:p>
    <w:p w14:paraId="0919034A" w14:textId="72781D83" w:rsidR="0040002A" w:rsidRPr="00032D14" w:rsidRDefault="0040002A" w:rsidP="00B75D46">
      <w:pPr>
        <w:spacing w:line="360" w:lineRule="auto"/>
        <w:rPr>
          <w:color w:val="000000" w:themeColor="text1"/>
          <w:szCs w:val="24"/>
        </w:rPr>
      </w:pPr>
      <w:r w:rsidRPr="00032D14">
        <w:rPr>
          <w:b/>
          <w:color w:val="000000" w:themeColor="text1"/>
          <w:szCs w:val="24"/>
        </w:rPr>
        <w:t>Abstract:</w:t>
      </w:r>
      <w:r w:rsidR="00752365" w:rsidRPr="00032D14">
        <w:rPr>
          <w:color w:val="000000" w:themeColor="text1"/>
          <w:szCs w:val="24"/>
        </w:rPr>
        <w:t xml:space="preserve"> </w:t>
      </w:r>
      <w:r w:rsidR="00813A10" w:rsidRPr="00032D14">
        <w:rPr>
          <w:color w:val="000000" w:themeColor="text1"/>
          <w:szCs w:val="24"/>
        </w:rPr>
        <w:t xml:space="preserve">Triply Periodic Minimal Surface (TPMS) porous structures are recognized </w:t>
      </w:r>
      <w:r w:rsidR="00E959ED" w:rsidRPr="00032D14">
        <w:rPr>
          <w:color w:val="000000" w:themeColor="text1"/>
          <w:szCs w:val="24"/>
        </w:rPr>
        <w:t xml:space="preserve">as the most promising </w:t>
      </w:r>
      <w:r w:rsidR="00813A10" w:rsidRPr="00032D14">
        <w:rPr>
          <w:color w:val="000000" w:themeColor="text1"/>
          <w:szCs w:val="24"/>
        </w:rPr>
        <w:t>bionic</w:t>
      </w:r>
      <w:r w:rsidR="00E959ED" w:rsidRPr="00032D14">
        <w:rPr>
          <w:color w:val="000000" w:themeColor="text1"/>
          <w:szCs w:val="24"/>
        </w:rPr>
        <w:t xml:space="preserve"> artificial</w:t>
      </w:r>
      <w:r w:rsidR="00813A10" w:rsidRPr="00032D14">
        <w:rPr>
          <w:color w:val="000000" w:themeColor="text1"/>
          <w:szCs w:val="24"/>
        </w:rPr>
        <w:t xml:space="preserve"> structures for tissue engineering. </w:t>
      </w:r>
      <w:r w:rsidR="00A0565B" w:rsidRPr="00032D14">
        <w:rPr>
          <w:color w:val="000000" w:themeColor="text1"/>
          <w:szCs w:val="24"/>
        </w:rPr>
        <w:t>The fatigue propert</w:t>
      </w:r>
      <w:r w:rsidR="007D2AF5" w:rsidRPr="00032D14">
        <w:rPr>
          <w:color w:val="000000" w:themeColor="text1"/>
          <w:szCs w:val="24"/>
        </w:rPr>
        <w:t>ies</w:t>
      </w:r>
      <w:r w:rsidR="00877FF2" w:rsidRPr="00032D14">
        <w:rPr>
          <w:color w:val="000000" w:themeColor="text1"/>
          <w:szCs w:val="24"/>
        </w:rPr>
        <w:t xml:space="preserve"> of additive manufactured porous structures are essential for long-term use in </w:t>
      </w:r>
      <w:r w:rsidR="00F81875" w:rsidRPr="00032D14">
        <w:rPr>
          <w:color w:val="000000" w:themeColor="text1"/>
          <w:szCs w:val="24"/>
        </w:rPr>
        <w:t>a dynamical bio-skeletal environment</w:t>
      </w:r>
      <w:r w:rsidR="00877FF2" w:rsidRPr="00032D14">
        <w:rPr>
          <w:color w:val="000000" w:themeColor="text1"/>
          <w:szCs w:val="24"/>
        </w:rPr>
        <w:t xml:space="preserve">. </w:t>
      </w:r>
      <w:r w:rsidR="00E959ED" w:rsidRPr="00032D14">
        <w:rPr>
          <w:color w:val="000000" w:themeColor="text1"/>
          <w:szCs w:val="24"/>
        </w:rPr>
        <w:t>The aim of this study is to study</w:t>
      </w:r>
      <w:r w:rsidR="00C70DAD" w:rsidRPr="00032D14">
        <w:rPr>
          <w:color w:val="000000" w:themeColor="text1"/>
          <w:szCs w:val="24"/>
        </w:rPr>
        <w:t xml:space="preserve"> t</w:t>
      </w:r>
      <w:r w:rsidR="002F01A7" w:rsidRPr="00032D14">
        <w:rPr>
          <w:color w:val="000000" w:themeColor="text1"/>
          <w:szCs w:val="24"/>
        </w:rPr>
        <w:t xml:space="preserve">he compression-compression fatigue behaviour </w:t>
      </w:r>
      <w:r w:rsidR="00E959ED" w:rsidRPr="00032D14">
        <w:rPr>
          <w:color w:val="000000" w:themeColor="text1"/>
          <w:szCs w:val="24"/>
        </w:rPr>
        <w:t xml:space="preserve">and the underlying fatigue mechanism </w:t>
      </w:r>
      <w:r w:rsidR="002F01A7" w:rsidRPr="00032D14">
        <w:rPr>
          <w:color w:val="000000" w:themeColor="text1"/>
          <w:szCs w:val="24"/>
        </w:rPr>
        <w:t>of Gyroid cellular structures (GCS)</w:t>
      </w:r>
      <w:r w:rsidR="00D50C8A" w:rsidRPr="00032D14">
        <w:rPr>
          <w:color w:val="000000" w:themeColor="text1"/>
          <w:szCs w:val="24"/>
        </w:rPr>
        <w:t>, a typical TPMS porous structure</w:t>
      </w:r>
      <w:r w:rsidR="002F01A7" w:rsidRPr="00032D14">
        <w:rPr>
          <w:color w:val="000000" w:themeColor="text1"/>
          <w:szCs w:val="24"/>
        </w:rPr>
        <w:t xml:space="preserve">. </w:t>
      </w:r>
      <w:r w:rsidR="00735613" w:rsidRPr="00032D14">
        <w:rPr>
          <w:color w:val="000000" w:themeColor="text1"/>
          <w:szCs w:val="24"/>
        </w:rPr>
        <w:t>The high-cycle fatigue results show that b</w:t>
      </w:r>
      <w:r w:rsidR="00E07E44" w:rsidRPr="00032D14">
        <w:rPr>
          <w:color w:val="000000" w:themeColor="text1"/>
          <w:szCs w:val="24"/>
        </w:rPr>
        <w:t>oth cyclic ratcheting and fatigue damage phenomen</w:t>
      </w:r>
      <w:r w:rsidR="00F44FC5" w:rsidRPr="00032D14">
        <w:rPr>
          <w:color w:val="000000" w:themeColor="text1"/>
          <w:szCs w:val="24"/>
        </w:rPr>
        <w:t>a</w:t>
      </w:r>
      <w:r w:rsidR="00E07E44" w:rsidRPr="00032D14">
        <w:rPr>
          <w:color w:val="000000" w:themeColor="text1"/>
          <w:szCs w:val="24"/>
        </w:rPr>
        <w:t xml:space="preserve"> </w:t>
      </w:r>
      <w:r w:rsidR="008571FF" w:rsidRPr="00032D14">
        <w:rPr>
          <w:color w:val="000000" w:themeColor="text1"/>
          <w:szCs w:val="24"/>
        </w:rPr>
        <w:t>con</w:t>
      </w:r>
      <w:r w:rsidR="00E07E44" w:rsidRPr="00032D14">
        <w:rPr>
          <w:color w:val="000000" w:themeColor="text1"/>
          <w:szCs w:val="24"/>
        </w:rPr>
        <w:t xml:space="preserve">tribute to the failure of GCS during fatigue testing. </w:t>
      </w:r>
      <w:r w:rsidR="00735613" w:rsidRPr="00032D14">
        <w:rPr>
          <w:color w:val="000000" w:themeColor="text1"/>
          <w:szCs w:val="24"/>
        </w:rPr>
        <w:t>F</w:t>
      </w:r>
      <w:r w:rsidR="00E07E44" w:rsidRPr="00032D14">
        <w:rPr>
          <w:color w:val="000000" w:themeColor="text1"/>
          <w:szCs w:val="24"/>
        </w:rPr>
        <w:t>or most fatigue loading stress, the failure samples ha</w:t>
      </w:r>
      <w:r w:rsidR="00ED22B2" w:rsidRPr="00032D14">
        <w:rPr>
          <w:color w:val="000000" w:themeColor="text1"/>
          <w:szCs w:val="24"/>
        </w:rPr>
        <w:t>ve</w:t>
      </w:r>
      <w:r w:rsidR="00E07E44" w:rsidRPr="00032D14">
        <w:rPr>
          <w:color w:val="000000" w:themeColor="text1"/>
          <w:szCs w:val="24"/>
        </w:rPr>
        <w:t xml:space="preserve"> nearly 45</w:t>
      </w:r>
      <w:r w:rsidR="00E07E44" w:rsidRPr="00032D14">
        <w:rPr>
          <w:rFonts w:eastAsia="宋体"/>
          <w:color w:val="000000" w:themeColor="text1"/>
          <w:szCs w:val="24"/>
        </w:rPr>
        <w:t xml:space="preserve">° </w:t>
      </w:r>
      <w:r w:rsidR="00E07E44" w:rsidRPr="00032D14">
        <w:rPr>
          <w:rFonts w:hint="eastAsia"/>
          <w:color w:val="000000" w:themeColor="text1"/>
          <w:szCs w:val="24"/>
        </w:rPr>
        <w:t>f</w:t>
      </w:r>
      <w:r w:rsidR="00E07E44" w:rsidRPr="00032D14">
        <w:rPr>
          <w:color w:val="000000" w:themeColor="text1"/>
          <w:szCs w:val="24"/>
        </w:rPr>
        <w:t xml:space="preserve">racture bands along </w:t>
      </w:r>
      <w:r w:rsidR="00F44FC5" w:rsidRPr="00032D14">
        <w:rPr>
          <w:color w:val="000000" w:themeColor="text1"/>
          <w:szCs w:val="24"/>
        </w:rPr>
        <w:t xml:space="preserve">the </w:t>
      </w:r>
      <w:r w:rsidR="00E07E44" w:rsidRPr="00032D14">
        <w:rPr>
          <w:color w:val="000000" w:themeColor="text1"/>
          <w:szCs w:val="24"/>
        </w:rPr>
        <w:t xml:space="preserve">diagonal surface. </w:t>
      </w:r>
      <w:r w:rsidR="00C4704C" w:rsidRPr="00032D14">
        <w:rPr>
          <w:color w:val="000000" w:themeColor="text1"/>
          <w:szCs w:val="24"/>
        </w:rPr>
        <w:t>The</w:t>
      </w:r>
      <w:r w:rsidR="00E07E44" w:rsidRPr="00032D14">
        <w:rPr>
          <w:color w:val="000000" w:themeColor="text1"/>
          <w:szCs w:val="24"/>
        </w:rPr>
        <w:t xml:space="preserve"> fatigue ratio </w:t>
      </w:r>
      <w:r w:rsidR="00C4704C" w:rsidRPr="00032D14">
        <w:rPr>
          <w:color w:val="000000" w:themeColor="text1"/>
          <w:szCs w:val="24"/>
        </w:rPr>
        <w:t>of GCS reach</w:t>
      </w:r>
      <w:r w:rsidR="008C0C7E" w:rsidRPr="00032D14">
        <w:rPr>
          <w:color w:val="000000" w:themeColor="text1"/>
          <w:szCs w:val="24"/>
        </w:rPr>
        <w:t>es</w:t>
      </w:r>
      <w:r w:rsidR="00C4704C" w:rsidRPr="00032D14">
        <w:rPr>
          <w:color w:val="000000" w:themeColor="text1"/>
          <w:szCs w:val="24"/>
        </w:rPr>
        <w:t xml:space="preserve"> 0.35 </w:t>
      </w:r>
      <w:r w:rsidR="004D5C9F" w:rsidRPr="00032D14">
        <w:rPr>
          <w:color w:val="000000" w:themeColor="text1"/>
          <w:szCs w:val="24"/>
        </w:rPr>
        <w:t>for as-built samples and</w:t>
      </w:r>
      <w:r w:rsidR="00C4704C" w:rsidRPr="00032D14">
        <w:rPr>
          <w:color w:val="000000" w:themeColor="text1"/>
          <w:szCs w:val="24"/>
        </w:rPr>
        <w:t xml:space="preserve"> can be </w:t>
      </w:r>
      <w:r w:rsidR="00C715A3" w:rsidRPr="00032D14">
        <w:rPr>
          <w:color w:val="000000" w:themeColor="text1"/>
          <w:szCs w:val="24"/>
        </w:rPr>
        <w:t>raised</w:t>
      </w:r>
      <w:r w:rsidR="00E07E44" w:rsidRPr="00032D14">
        <w:rPr>
          <w:color w:val="000000" w:themeColor="text1"/>
          <w:szCs w:val="24"/>
        </w:rPr>
        <w:t xml:space="preserve"> to 0.4</w:t>
      </w:r>
      <w:r w:rsidR="004D5C9F" w:rsidRPr="00032D14">
        <w:rPr>
          <w:color w:val="000000" w:themeColor="text1"/>
          <w:szCs w:val="24"/>
        </w:rPr>
        <w:t>5</w:t>
      </w:r>
      <w:r w:rsidR="00C4704C" w:rsidRPr="00032D14">
        <w:rPr>
          <w:color w:val="000000" w:themeColor="text1"/>
          <w:szCs w:val="24"/>
        </w:rPr>
        <w:t xml:space="preserve"> after sandblasting treatment</w:t>
      </w:r>
      <w:r w:rsidR="00E07E44" w:rsidRPr="00032D14">
        <w:rPr>
          <w:color w:val="000000" w:themeColor="text1"/>
          <w:szCs w:val="24"/>
        </w:rPr>
        <w:t xml:space="preserve">. </w:t>
      </w:r>
      <w:r w:rsidR="005333A4" w:rsidRPr="00032D14">
        <w:rPr>
          <w:color w:val="000000" w:themeColor="text1"/>
          <w:szCs w:val="24"/>
        </w:rPr>
        <w:t xml:space="preserve">The fatigue ratio values are higher than most of the other </w:t>
      </w:r>
      <w:r w:rsidR="005333A4" w:rsidRPr="00032D14">
        <w:rPr>
          <w:color w:val="000000" w:themeColor="text1"/>
          <w:szCs w:val="24"/>
        </w:rPr>
        <w:lastRenderedPageBreak/>
        <w:t>bending-dominated lattice structures, suggesting superior fatigue resistance properties of GCS</w:t>
      </w:r>
      <w:r w:rsidR="008C0C7E" w:rsidRPr="00032D14">
        <w:rPr>
          <w:color w:val="000000" w:themeColor="text1"/>
          <w:szCs w:val="24"/>
        </w:rPr>
        <w:t>s</w:t>
      </w:r>
      <w:r w:rsidR="005333A4" w:rsidRPr="00032D14">
        <w:rPr>
          <w:color w:val="000000" w:themeColor="text1"/>
          <w:szCs w:val="24"/>
        </w:rPr>
        <w:t xml:space="preserve"> due to the smooth surface connection between struts. </w:t>
      </w:r>
      <w:r w:rsidR="00E07E44" w:rsidRPr="00032D14">
        <w:rPr>
          <w:color w:val="000000" w:themeColor="text1"/>
          <w:szCs w:val="24"/>
        </w:rPr>
        <w:t xml:space="preserve">Besides, a systematic </w:t>
      </w:r>
      <w:r w:rsidR="00C4704C" w:rsidRPr="00032D14">
        <w:rPr>
          <w:color w:val="000000" w:themeColor="text1"/>
          <w:szCs w:val="24"/>
        </w:rPr>
        <w:t>investigation</w:t>
      </w:r>
      <w:r w:rsidR="00E07E44" w:rsidRPr="00032D14">
        <w:rPr>
          <w:color w:val="000000" w:themeColor="text1"/>
          <w:szCs w:val="24"/>
        </w:rPr>
        <w:t xml:space="preserve"> of the crack initiation </w:t>
      </w:r>
      <w:r w:rsidR="005333A4" w:rsidRPr="00032D14">
        <w:rPr>
          <w:color w:val="000000" w:themeColor="text1"/>
          <w:szCs w:val="24"/>
        </w:rPr>
        <w:t xml:space="preserve">and propagation </w:t>
      </w:r>
      <w:r w:rsidR="00E07E44" w:rsidRPr="00032D14">
        <w:rPr>
          <w:color w:val="000000" w:themeColor="text1"/>
          <w:szCs w:val="24"/>
        </w:rPr>
        <w:t>w</w:t>
      </w:r>
      <w:r w:rsidR="00F44FC5" w:rsidRPr="00032D14">
        <w:rPr>
          <w:color w:val="000000" w:themeColor="text1"/>
          <w:szCs w:val="24"/>
        </w:rPr>
        <w:t xml:space="preserve">as </w:t>
      </w:r>
      <w:r w:rsidR="00E07E44" w:rsidRPr="00032D14">
        <w:rPr>
          <w:color w:val="000000" w:themeColor="text1"/>
          <w:szCs w:val="24"/>
        </w:rPr>
        <w:t xml:space="preserve">conducted by both </w:t>
      </w:r>
      <w:r w:rsidR="00C4704C" w:rsidRPr="00032D14">
        <w:rPr>
          <w:color w:val="000000" w:themeColor="text1"/>
          <w:szCs w:val="24"/>
        </w:rPr>
        <w:t xml:space="preserve">deformation analysis and </w:t>
      </w:r>
      <w:r w:rsidR="00C715A3" w:rsidRPr="00032D14">
        <w:rPr>
          <w:color w:val="000000" w:themeColor="text1"/>
          <w:szCs w:val="24"/>
        </w:rPr>
        <w:t>f</w:t>
      </w:r>
      <w:r w:rsidR="00C4704C" w:rsidRPr="00032D14">
        <w:rPr>
          <w:color w:val="000000" w:themeColor="text1"/>
          <w:szCs w:val="24"/>
        </w:rPr>
        <w:t>inite element method</w:t>
      </w:r>
      <w:r w:rsidR="005333A4" w:rsidRPr="00032D14">
        <w:rPr>
          <w:color w:val="000000" w:themeColor="text1"/>
          <w:szCs w:val="24"/>
        </w:rPr>
        <w:t xml:space="preserve"> to support experimental phenomena</w:t>
      </w:r>
      <w:r w:rsidR="00C4704C" w:rsidRPr="00032D14">
        <w:rPr>
          <w:color w:val="000000" w:themeColor="text1"/>
          <w:szCs w:val="24"/>
        </w:rPr>
        <w:t xml:space="preserve">. </w:t>
      </w:r>
      <w:r w:rsidR="00D00941" w:rsidRPr="00032D14">
        <w:rPr>
          <w:color w:val="000000" w:themeColor="text1"/>
          <w:szCs w:val="24"/>
        </w:rPr>
        <w:t xml:space="preserve">The results </w:t>
      </w:r>
      <w:r w:rsidR="005333A4" w:rsidRPr="00032D14">
        <w:rPr>
          <w:color w:val="000000" w:themeColor="text1"/>
          <w:szCs w:val="24"/>
        </w:rPr>
        <w:t xml:space="preserve">also </w:t>
      </w:r>
      <w:r w:rsidR="008571FF" w:rsidRPr="00032D14">
        <w:rPr>
          <w:color w:val="000000" w:themeColor="text1"/>
          <w:szCs w:val="24"/>
        </w:rPr>
        <w:t>indicate</w:t>
      </w:r>
      <w:r w:rsidR="00D00941" w:rsidRPr="00032D14">
        <w:rPr>
          <w:color w:val="000000" w:themeColor="text1"/>
          <w:szCs w:val="24"/>
        </w:rPr>
        <w:t xml:space="preserve"> that </w:t>
      </w:r>
      <w:r w:rsidR="00D00941" w:rsidRPr="00032D14">
        <w:rPr>
          <w:rFonts w:hint="eastAsia"/>
          <w:color w:val="000000" w:themeColor="text1"/>
          <w:szCs w:val="24"/>
        </w:rPr>
        <w:t xml:space="preserve">the fatigue resistance properties of GCSs </w:t>
      </w:r>
      <w:r w:rsidR="00ED22B2" w:rsidRPr="00032D14">
        <w:rPr>
          <w:color w:val="000000" w:themeColor="text1"/>
          <w:szCs w:val="24"/>
        </w:rPr>
        <w:t>are</w:t>
      </w:r>
      <w:r w:rsidR="00D00941" w:rsidRPr="00032D14">
        <w:rPr>
          <w:color w:val="000000" w:themeColor="text1"/>
          <w:szCs w:val="24"/>
        </w:rPr>
        <w:t xml:space="preserve"> </w:t>
      </w:r>
      <w:r w:rsidR="00D00941" w:rsidRPr="00032D14">
        <w:rPr>
          <w:rFonts w:hint="eastAsia"/>
          <w:color w:val="000000" w:themeColor="text1"/>
          <w:szCs w:val="24"/>
        </w:rPr>
        <w:t xml:space="preserve">significantly </w:t>
      </w:r>
      <w:r w:rsidR="00D00941" w:rsidRPr="00032D14">
        <w:rPr>
          <w:color w:val="000000" w:themeColor="text1"/>
          <w:szCs w:val="24"/>
        </w:rPr>
        <w:t>enhanced</w:t>
      </w:r>
      <w:r w:rsidR="00D00941" w:rsidRPr="00032D14">
        <w:rPr>
          <w:rFonts w:hint="eastAsia"/>
          <w:color w:val="000000" w:themeColor="text1"/>
          <w:szCs w:val="24"/>
        </w:rPr>
        <w:t xml:space="preserve"> </w:t>
      </w:r>
      <w:r w:rsidR="00D00941" w:rsidRPr="00032D14">
        <w:rPr>
          <w:color w:val="000000" w:themeColor="text1"/>
          <w:szCs w:val="24"/>
        </w:rPr>
        <w:t>by</w:t>
      </w:r>
      <w:r w:rsidR="00D00941" w:rsidRPr="00032D14">
        <w:rPr>
          <w:rFonts w:hint="eastAsia"/>
          <w:color w:val="000000" w:themeColor="text1"/>
          <w:szCs w:val="24"/>
        </w:rPr>
        <w:t xml:space="preserve"> sandblasting</w:t>
      </w:r>
      <w:r w:rsidR="00D00941" w:rsidRPr="00032D14">
        <w:rPr>
          <w:color w:val="000000" w:themeColor="text1"/>
          <w:szCs w:val="24"/>
        </w:rPr>
        <w:t xml:space="preserve"> post-</w:t>
      </w:r>
      <w:r w:rsidR="00D00941" w:rsidRPr="00032D14">
        <w:rPr>
          <w:rFonts w:hint="eastAsia"/>
          <w:color w:val="000000" w:themeColor="text1"/>
          <w:szCs w:val="24"/>
        </w:rPr>
        <w:t>treatment</w:t>
      </w:r>
      <w:r w:rsidR="00D00941" w:rsidRPr="00032D14">
        <w:rPr>
          <w:color w:val="000000" w:themeColor="text1"/>
          <w:szCs w:val="24"/>
        </w:rPr>
        <w:t xml:space="preserve">, through </w:t>
      </w:r>
      <w:r w:rsidR="00794677" w:rsidRPr="00032D14">
        <w:rPr>
          <w:color w:val="000000" w:themeColor="text1"/>
          <w:szCs w:val="24"/>
        </w:rPr>
        <w:t xml:space="preserve">removing the adhered powder particles, </w:t>
      </w:r>
      <w:r w:rsidR="00D00941" w:rsidRPr="00032D14">
        <w:rPr>
          <w:rFonts w:hint="eastAsia"/>
          <w:color w:val="000000" w:themeColor="text1"/>
          <w:szCs w:val="24"/>
        </w:rPr>
        <w:t xml:space="preserve">inducing compressive residual stress on the surface and generating a nanocrystalline zone. </w:t>
      </w:r>
    </w:p>
    <w:p w14:paraId="542511A0" w14:textId="265FB0D8" w:rsidR="0040002A" w:rsidRPr="00032D14" w:rsidRDefault="0040002A" w:rsidP="00B75D46">
      <w:pPr>
        <w:spacing w:line="360" w:lineRule="auto"/>
        <w:rPr>
          <w:color w:val="000000" w:themeColor="text1"/>
          <w:szCs w:val="24"/>
        </w:rPr>
      </w:pPr>
      <w:r w:rsidRPr="00032D14">
        <w:rPr>
          <w:b/>
          <w:color w:val="000000" w:themeColor="text1"/>
          <w:szCs w:val="24"/>
        </w:rPr>
        <w:t>Keywords:</w:t>
      </w:r>
      <w:r w:rsidR="00C30722" w:rsidRPr="00032D14">
        <w:rPr>
          <w:b/>
          <w:color w:val="000000" w:themeColor="text1"/>
          <w:szCs w:val="24"/>
        </w:rPr>
        <w:t xml:space="preserve"> </w:t>
      </w:r>
      <w:r w:rsidR="00132A59" w:rsidRPr="00032D14">
        <w:rPr>
          <w:color w:val="000000" w:themeColor="text1"/>
          <w:szCs w:val="24"/>
        </w:rPr>
        <w:t xml:space="preserve">Additive manufacturing; Selective laser melting; </w:t>
      </w:r>
      <w:r w:rsidR="00C30722" w:rsidRPr="00032D14">
        <w:rPr>
          <w:color w:val="000000" w:themeColor="text1"/>
          <w:szCs w:val="24"/>
        </w:rPr>
        <w:t xml:space="preserve">Triply periodic minimal surface; </w:t>
      </w:r>
      <w:r w:rsidR="00132A59" w:rsidRPr="00032D14">
        <w:rPr>
          <w:color w:val="000000" w:themeColor="text1"/>
          <w:szCs w:val="24"/>
        </w:rPr>
        <w:t>Porous structure</w:t>
      </w:r>
      <w:r w:rsidR="00F96A81" w:rsidRPr="00032D14">
        <w:rPr>
          <w:color w:val="000000" w:themeColor="text1"/>
          <w:szCs w:val="24"/>
        </w:rPr>
        <w:t>; Fatigue</w:t>
      </w:r>
      <w:r w:rsidR="00132A59" w:rsidRPr="00032D14">
        <w:rPr>
          <w:color w:val="000000" w:themeColor="text1"/>
          <w:szCs w:val="24"/>
        </w:rPr>
        <w:t xml:space="preserve"> properties; Stainless steel</w:t>
      </w:r>
    </w:p>
    <w:p w14:paraId="1F1E63AB" w14:textId="77777777" w:rsidR="003C1AAA" w:rsidRPr="00032D14" w:rsidRDefault="003C1AAA" w:rsidP="00B75D46">
      <w:pPr>
        <w:spacing w:line="360" w:lineRule="auto"/>
        <w:rPr>
          <w:b/>
          <w:color w:val="000000" w:themeColor="text1"/>
          <w:szCs w:val="24"/>
        </w:rPr>
      </w:pPr>
    </w:p>
    <w:p w14:paraId="10182C8A" w14:textId="77777777" w:rsidR="0040002A" w:rsidRPr="00032D14" w:rsidRDefault="0040002A" w:rsidP="004412D0">
      <w:pPr>
        <w:pStyle w:val="Heading2"/>
        <w:spacing w:afterLines="0" w:after="0"/>
        <w:rPr>
          <w:color w:val="000000" w:themeColor="text1"/>
          <w:szCs w:val="24"/>
        </w:rPr>
      </w:pPr>
      <w:r w:rsidRPr="00032D14">
        <w:rPr>
          <w:color w:val="000000" w:themeColor="text1"/>
          <w:szCs w:val="24"/>
        </w:rPr>
        <w:t>1 Introduction</w:t>
      </w:r>
    </w:p>
    <w:p w14:paraId="1EE1BCB3" w14:textId="126305FA" w:rsidR="00567BF1" w:rsidRPr="00032D14" w:rsidRDefault="00620BD5" w:rsidP="00567BF1">
      <w:pPr>
        <w:spacing w:line="360" w:lineRule="auto"/>
        <w:rPr>
          <w:color w:val="000000" w:themeColor="text1"/>
          <w:szCs w:val="24"/>
        </w:rPr>
      </w:pPr>
      <w:r w:rsidRPr="00032D14">
        <w:rPr>
          <w:color w:val="000000" w:themeColor="text1"/>
          <w:szCs w:val="24"/>
        </w:rPr>
        <w:t xml:space="preserve">Triply Periodic Minimal Surface (TPMS) </w:t>
      </w:r>
      <w:r w:rsidR="00425BF7" w:rsidRPr="00032D14">
        <w:rPr>
          <w:color w:val="000000" w:themeColor="text1"/>
          <w:szCs w:val="24"/>
        </w:rPr>
        <w:t>porous</w:t>
      </w:r>
      <w:r w:rsidR="00294C4F" w:rsidRPr="00032D14">
        <w:rPr>
          <w:color w:val="000000" w:themeColor="text1"/>
          <w:szCs w:val="24"/>
        </w:rPr>
        <w:t xml:space="preserve"> </w:t>
      </w:r>
      <w:r w:rsidR="00AE0472" w:rsidRPr="00032D14">
        <w:rPr>
          <w:color w:val="000000" w:themeColor="text1"/>
          <w:szCs w:val="24"/>
        </w:rPr>
        <w:t xml:space="preserve">structures </w:t>
      </w:r>
      <w:r w:rsidRPr="00032D14">
        <w:rPr>
          <w:rFonts w:hint="eastAsia"/>
          <w:color w:val="000000" w:themeColor="text1"/>
          <w:szCs w:val="24"/>
        </w:rPr>
        <w:t>h</w:t>
      </w:r>
      <w:r w:rsidR="00AE0472" w:rsidRPr="00032D14">
        <w:rPr>
          <w:color w:val="000000" w:themeColor="text1"/>
          <w:szCs w:val="24"/>
        </w:rPr>
        <w:t>ave</w:t>
      </w:r>
      <w:r w:rsidRPr="00032D14">
        <w:rPr>
          <w:color w:val="000000" w:themeColor="text1"/>
          <w:szCs w:val="24"/>
        </w:rPr>
        <w:t xml:space="preserve"> been considered as versatile sources of </w:t>
      </w:r>
      <w:r w:rsidR="00671D5F" w:rsidRPr="00032D14">
        <w:rPr>
          <w:color w:val="000000" w:themeColor="text1"/>
          <w:szCs w:val="24"/>
        </w:rPr>
        <w:t>bionic bone tissue engineering</w:t>
      </w:r>
      <w:r w:rsidR="00404640" w:rsidRPr="00032D14">
        <w:rPr>
          <w:color w:val="000000" w:themeColor="text1"/>
          <w:szCs w:val="24"/>
        </w:rPr>
        <w:t>,</w:t>
      </w:r>
      <w:r w:rsidRPr="00032D14">
        <w:rPr>
          <w:color w:val="000000" w:themeColor="text1"/>
          <w:szCs w:val="24"/>
        </w:rPr>
        <w:t xml:space="preserve"> </w:t>
      </w:r>
      <w:r w:rsidR="00404640" w:rsidRPr="00032D14">
        <w:rPr>
          <w:color w:val="000000" w:themeColor="text1"/>
          <w:szCs w:val="24"/>
        </w:rPr>
        <w:t>due to</w:t>
      </w:r>
      <w:r w:rsidRPr="00032D14">
        <w:rPr>
          <w:color w:val="000000" w:themeColor="text1"/>
          <w:szCs w:val="24"/>
        </w:rPr>
        <w:t xml:space="preserve"> </w:t>
      </w:r>
      <w:r w:rsidR="00AE0472" w:rsidRPr="00032D14">
        <w:rPr>
          <w:color w:val="000000" w:themeColor="text1"/>
          <w:szCs w:val="24"/>
        </w:rPr>
        <w:t>their biomorphic geo</w:t>
      </w:r>
      <w:r w:rsidR="00A00B98" w:rsidRPr="00032D14">
        <w:rPr>
          <w:color w:val="000000" w:themeColor="text1"/>
          <w:szCs w:val="24"/>
        </w:rPr>
        <w:t>metric characteristics, such as</w:t>
      </w:r>
      <w:r w:rsidR="00AE0472" w:rsidRPr="00032D14">
        <w:rPr>
          <w:color w:val="000000" w:themeColor="text1"/>
          <w:szCs w:val="24"/>
        </w:rPr>
        <w:t xml:space="preserve"> high porosity, </w:t>
      </w:r>
      <w:r w:rsidR="00AE0472" w:rsidRPr="00032D14">
        <w:rPr>
          <w:rFonts w:hint="eastAsia"/>
          <w:color w:val="000000" w:themeColor="text1"/>
          <w:szCs w:val="24"/>
        </w:rPr>
        <w:t>h</w:t>
      </w:r>
      <w:r w:rsidR="00AE0472" w:rsidRPr="00032D14">
        <w:rPr>
          <w:color w:val="000000" w:themeColor="text1"/>
          <w:szCs w:val="24"/>
        </w:rPr>
        <w:t xml:space="preserve">ighly interconnected </w:t>
      </w:r>
      <w:r w:rsidR="00D31EE0" w:rsidRPr="00032D14">
        <w:rPr>
          <w:color w:val="000000" w:themeColor="text1"/>
          <w:szCs w:val="24"/>
        </w:rPr>
        <w:t>network</w:t>
      </w:r>
      <w:r w:rsidR="00AE0472" w:rsidRPr="00032D14">
        <w:rPr>
          <w:color w:val="000000" w:themeColor="text1"/>
          <w:szCs w:val="24"/>
        </w:rPr>
        <w:t xml:space="preserve">, </w:t>
      </w:r>
      <w:r w:rsidR="00CD7B61" w:rsidRPr="00032D14">
        <w:rPr>
          <w:color w:val="000000" w:themeColor="text1"/>
          <w:szCs w:val="24"/>
        </w:rPr>
        <w:t xml:space="preserve">and </w:t>
      </w:r>
      <w:r w:rsidR="00AE0472" w:rsidRPr="00032D14">
        <w:rPr>
          <w:color w:val="000000" w:themeColor="text1"/>
          <w:szCs w:val="24"/>
        </w:rPr>
        <w:t xml:space="preserve">smooth surface </w:t>
      </w:r>
      <w:r w:rsidR="00AE0472" w:rsidRPr="00032D14">
        <w:rPr>
          <w:color w:val="000000" w:themeColor="text1"/>
          <w:szCs w:val="24"/>
        </w:rPr>
        <w:fldChar w:fldCharType="begin">
          <w:fldData xml:space="preserve">PEVuZE5vdGU+PENpdGU+PEF1dGhvcj5LYXBmZXI8L0F1dGhvcj48WWVhcj4yMDExPC9ZZWFyPjxS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</w:fldData>
        </w:fldChar>
      </w:r>
      <w:r w:rsidR="00CD7B61" w:rsidRPr="00032D14">
        <w:rPr>
          <w:color w:val="000000" w:themeColor="text1"/>
          <w:szCs w:val="24"/>
        </w:rPr>
        <w:instrText xml:space="preserve"> ADDIN EN.CITE </w:instrText>
      </w:r>
      <w:r w:rsidR="00CD7B61" w:rsidRPr="00032D14">
        <w:rPr>
          <w:color w:val="000000" w:themeColor="text1"/>
          <w:szCs w:val="24"/>
        </w:rPr>
        <w:fldChar w:fldCharType="begin">
          <w:fldData xml:space="preserve">PEVuZE5vdGU+PENpdGU+PEF1dGhvcj5LYXBmZXI8L0F1dGhvcj48WWVhcj4yMDExPC9ZZWFyPjxS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</w:fldData>
        </w:fldChar>
      </w:r>
      <w:r w:rsidR="00CD7B61" w:rsidRPr="00032D14">
        <w:rPr>
          <w:color w:val="000000" w:themeColor="text1"/>
          <w:szCs w:val="24"/>
        </w:rPr>
        <w:instrText xml:space="preserve"> ADDIN EN.CITE.DATA </w:instrText>
      </w:r>
      <w:r w:rsidR="00CD7B61" w:rsidRPr="00032D14">
        <w:rPr>
          <w:color w:val="000000" w:themeColor="text1"/>
          <w:szCs w:val="24"/>
        </w:rPr>
      </w:r>
      <w:r w:rsidR="00CD7B61" w:rsidRPr="00032D14">
        <w:rPr>
          <w:color w:val="000000" w:themeColor="text1"/>
          <w:szCs w:val="24"/>
        </w:rPr>
        <w:fldChar w:fldCharType="end"/>
      </w:r>
      <w:r w:rsidR="00AE0472" w:rsidRPr="00032D14">
        <w:rPr>
          <w:color w:val="000000" w:themeColor="text1"/>
          <w:szCs w:val="24"/>
        </w:rPr>
      </w:r>
      <w:r w:rsidR="00AE0472" w:rsidRPr="00032D14">
        <w:rPr>
          <w:color w:val="000000" w:themeColor="text1"/>
          <w:szCs w:val="24"/>
        </w:rPr>
        <w:fldChar w:fldCharType="separate"/>
      </w:r>
      <w:r w:rsidR="00CD7B61" w:rsidRPr="00032D14">
        <w:rPr>
          <w:noProof/>
          <w:color w:val="000000" w:themeColor="text1"/>
          <w:szCs w:val="24"/>
        </w:rPr>
        <w:t>[1-3]</w:t>
      </w:r>
      <w:r w:rsidR="00AE0472" w:rsidRPr="00032D14">
        <w:rPr>
          <w:color w:val="000000" w:themeColor="text1"/>
          <w:szCs w:val="24"/>
        </w:rPr>
        <w:fldChar w:fldCharType="end"/>
      </w:r>
      <w:r w:rsidR="00AE0472" w:rsidRPr="00032D14">
        <w:rPr>
          <w:color w:val="000000" w:themeColor="text1"/>
          <w:szCs w:val="24"/>
        </w:rPr>
        <w:t>.</w:t>
      </w:r>
      <w:r w:rsidR="00321232" w:rsidRPr="00032D14">
        <w:rPr>
          <w:color w:val="000000" w:themeColor="text1"/>
          <w:szCs w:val="24"/>
        </w:rPr>
        <w:t xml:space="preserve"> These features are beneficial </w:t>
      </w:r>
      <w:r w:rsidR="00404640" w:rsidRPr="00032D14">
        <w:rPr>
          <w:color w:val="000000" w:themeColor="text1"/>
          <w:szCs w:val="24"/>
        </w:rPr>
        <w:t>for</w:t>
      </w:r>
      <w:r w:rsidR="00321232" w:rsidRPr="00032D14">
        <w:rPr>
          <w:color w:val="000000" w:themeColor="text1"/>
          <w:szCs w:val="24"/>
        </w:rPr>
        <w:t xml:space="preserve"> cell penetration, vascular ingrowth, nutrient diffusion, and waste production elimination</w:t>
      </w:r>
      <w:r w:rsidR="007E4C6B" w:rsidRPr="00032D14">
        <w:rPr>
          <w:color w:val="000000" w:themeColor="text1"/>
          <w:szCs w:val="24"/>
        </w:rPr>
        <w:t xml:space="preserve"> </w:t>
      </w:r>
      <w:r w:rsidR="000C1952" w:rsidRPr="00032D14">
        <w:rPr>
          <w:color w:val="000000" w:themeColor="text1"/>
          <w:szCs w:val="24"/>
        </w:rPr>
        <w:fldChar w:fldCharType="begin"/>
      </w:r>
      <w:r w:rsidR="000C1952" w:rsidRPr="00032D14">
        <w:rPr>
          <w:color w:val="000000" w:themeColor="text1"/>
          <w:szCs w:val="24"/>
        </w:rPr>
        <w:instrText xml:space="preserve"> ADDIN EN.CITE &lt;EndNote&gt;&lt;Cite&gt;&lt;Author&gt;Castro&lt;/Author&gt;&lt;Year&gt;2019&lt;/Year&gt;&lt;RecNum&gt;774&lt;/RecNum&gt;&lt;DisplayText&gt;[4]&lt;/DisplayText&gt;&lt;record&gt;&lt;rec-number&gt;774&lt;/rec-number&gt;&lt;foreign-keys&gt;&lt;key app="EN" db-id="xa2w5w0retadwsespa0xxva0xx9a9r0feet9" timestamp="1557997441"&gt;774&lt;/key&gt;&lt;/foreign-keys&gt;&lt;ref-type name="Journal Article"&gt;17&lt;/ref-type&gt;&lt;contributors&gt;&lt;authors&gt;&lt;author&gt;Castro, APG&lt;/author&gt;&lt;author&gt;Pires, T&lt;/author&gt;&lt;author&gt;Santos, JE&lt;/author&gt;&lt;author&gt;Gouveia, BP&lt;/author&gt;&lt;author&gt;Fernandes, PR&lt;/author&gt;&lt;/authors&gt;&lt;/contributors&gt;&lt;titles&gt;&lt;title&gt;Permeability versus Design in TPMS Scaffolds&lt;/title&gt;&lt;secondary-title&gt;Materials&lt;/secondary-title&gt;&lt;/titles&gt;&lt;periodical&gt;&lt;full-title&gt;Materials&lt;/full-title&gt;&lt;/periodical&gt;&lt;pages&gt;1313&lt;/pages&gt;&lt;volume&gt;12&lt;/volume&gt;&lt;number&gt;8&lt;/number&gt;&lt;dates&gt;&lt;year&gt;2019&lt;/year&gt;&lt;/dates&gt;&lt;urls&gt;&lt;/urls&gt;&lt;/record&gt;&lt;/Cite&gt;&lt;/EndNote&gt;</w:instrText>
      </w:r>
      <w:r w:rsidR="000C1952" w:rsidRPr="00032D14">
        <w:rPr>
          <w:color w:val="000000" w:themeColor="text1"/>
          <w:szCs w:val="24"/>
        </w:rPr>
        <w:fldChar w:fldCharType="separate"/>
      </w:r>
      <w:r w:rsidR="000C1952" w:rsidRPr="00032D14">
        <w:rPr>
          <w:noProof/>
          <w:color w:val="000000" w:themeColor="text1"/>
          <w:szCs w:val="24"/>
        </w:rPr>
        <w:t>[4]</w:t>
      </w:r>
      <w:r w:rsidR="000C1952" w:rsidRPr="00032D14">
        <w:rPr>
          <w:color w:val="000000" w:themeColor="text1"/>
          <w:szCs w:val="24"/>
        </w:rPr>
        <w:fldChar w:fldCharType="end"/>
      </w:r>
      <w:r w:rsidR="00321232" w:rsidRPr="00032D14">
        <w:rPr>
          <w:color w:val="000000" w:themeColor="text1"/>
          <w:szCs w:val="24"/>
        </w:rPr>
        <w:t>.</w:t>
      </w:r>
      <w:r w:rsidR="00321232" w:rsidRPr="00032D14">
        <w:rPr>
          <w:rFonts w:hint="eastAsia"/>
          <w:color w:val="000000" w:themeColor="text1"/>
          <w:szCs w:val="24"/>
        </w:rPr>
        <w:t xml:space="preserve"> </w:t>
      </w:r>
      <w:r w:rsidR="007E4C6B" w:rsidRPr="00032D14">
        <w:rPr>
          <w:color w:val="000000" w:themeColor="text1"/>
          <w:szCs w:val="24"/>
        </w:rPr>
        <w:t xml:space="preserve">For instance, </w:t>
      </w:r>
      <w:r w:rsidR="00CD7B61" w:rsidRPr="00032D14">
        <w:rPr>
          <w:color w:val="000000" w:themeColor="text1"/>
          <w:szCs w:val="24"/>
        </w:rPr>
        <w:t xml:space="preserve">Melchels et al. assessed the </w:t>
      </w:r>
      <w:r w:rsidR="00321232" w:rsidRPr="00032D14">
        <w:rPr>
          <w:color w:val="000000" w:themeColor="text1"/>
          <w:szCs w:val="24"/>
        </w:rPr>
        <w:t>c</w:t>
      </w:r>
      <w:r w:rsidR="005D4C96" w:rsidRPr="00032D14">
        <w:rPr>
          <w:color w:val="000000" w:themeColor="text1"/>
          <w:szCs w:val="24"/>
        </w:rPr>
        <w:t>ell proliferation properties</w:t>
      </w:r>
      <w:r w:rsidR="00CD7B61" w:rsidRPr="00032D14">
        <w:rPr>
          <w:color w:val="000000" w:themeColor="text1"/>
          <w:szCs w:val="24"/>
        </w:rPr>
        <w:t xml:space="preserve"> of scaffold</w:t>
      </w:r>
      <w:r w:rsidR="005D4C96" w:rsidRPr="00032D14">
        <w:rPr>
          <w:color w:val="000000" w:themeColor="text1"/>
          <w:szCs w:val="24"/>
        </w:rPr>
        <w:t>s</w:t>
      </w:r>
      <w:r w:rsidR="00CD7B61" w:rsidRPr="00032D14">
        <w:rPr>
          <w:color w:val="000000" w:themeColor="text1"/>
          <w:szCs w:val="24"/>
        </w:rPr>
        <w:t xml:space="preserve"> </w:t>
      </w:r>
      <w:r w:rsidR="005D4C96" w:rsidRPr="00032D14">
        <w:rPr>
          <w:color w:val="000000" w:themeColor="text1"/>
          <w:szCs w:val="24"/>
        </w:rPr>
        <w:t xml:space="preserve">with different </w:t>
      </w:r>
      <w:r w:rsidR="00CD7B61" w:rsidRPr="00032D14">
        <w:rPr>
          <w:color w:val="000000" w:themeColor="text1"/>
          <w:szCs w:val="24"/>
        </w:rPr>
        <w:t>pore architecture</w:t>
      </w:r>
      <w:r w:rsidR="007D1AE2" w:rsidRPr="00032D14">
        <w:rPr>
          <w:color w:val="000000" w:themeColor="text1"/>
          <w:szCs w:val="24"/>
        </w:rPr>
        <w:t>s</w:t>
      </w:r>
      <w:r w:rsidR="00912DA4" w:rsidRPr="00032D14">
        <w:rPr>
          <w:rFonts w:hint="eastAsia"/>
          <w:color w:val="000000" w:themeColor="text1"/>
          <w:szCs w:val="24"/>
        </w:rPr>
        <w:t xml:space="preserve">. </w:t>
      </w:r>
      <w:r w:rsidR="00912DA4" w:rsidRPr="00032D14">
        <w:rPr>
          <w:color w:val="000000" w:themeColor="text1"/>
          <w:szCs w:val="24"/>
        </w:rPr>
        <w:t>I</w:t>
      </w:r>
      <w:r w:rsidR="00912DA4" w:rsidRPr="00032D14">
        <w:rPr>
          <w:rFonts w:hint="eastAsia"/>
          <w:color w:val="000000" w:themeColor="text1"/>
          <w:szCs w:val="24"/>
        </w:rPr>
        <w:t xml:space="preserve">t was </w:t>
      </w:r>
      <w:r w:rsidR="005D4C96" w:rsidRPr="00032D14">
        <w:rPr>
          <w:color w:val="000000" w:themeColor="text1"/>
          <w:szCs w:val="24"/>
        </w:rPr>
        <w:t>found that</w:t>
      </w:r>
      <w:r w:rsidR="00CD7B61" w:rsidRPr="00032D14">
        <w:rPr>
          <w:color w:val="000000" w:themeColor="text1"/>
          <w:szCs w:val="24"/>
        </w:rPr>
        <w:t xml:space="preserve"> </w:t>
      </w:r>
      <w:r w:rsidR="005D4C96" w:rsidRPr="00032D14">
        <w:rPr>
          <w:color w:val="000000" w:themeColor="text1"/>
          <w:szCs w:val="24"/>
        </w:rPr>
        <w:t>G</w:t>
      </w:r>
      <w:r w:rsidR="00CD7B61" w:rsidRPr="00032D14">
        <w:rPr>
          <w:color w:val="000000" w:themeColor="text1"/>
          <w:szCs w:val="24"/>
        </w:rPr>
        <w:t xml:space="preserve">yroid </w:t>
      </w:r>
      <w:r w:rsidR="007E4C6B" w:rsidRPr="00032D14">
        <w:rPr>
          <w:color w:val="000000" w:themeColor="text1"/>
          <w:szCs w:val="24"/>
        </w:rPr>
        <w:t xml:space="preserve">type TPMS </w:t>
      </w:r>
      <w:r w:rsidR="00CD7B61" w:rsidRPr="00032D14">
        <w:rPr>
          <w:color w:val="000000" w:themeColor="text1"/>
          <w:szCs w:val="24"/>
        </w:rPr>
        <w:t xml:space="preserve">scaffolds </w:t>
      </w:r>
      <w:r w:rsidR="005D4C96" w:rsidRPr="00032D14">
        <w:rPr>
          <w:color w:val="000000" w:themeColor="text1"/>
          <w:szCs w:val="24"/>
        </w:rPr>
        <w:t xml:space="preserve">showed </w:t>
      </w:r>
      <w:r w:rsidR="00912DA4" w:rsidRPr="00032D14">
        <w:rPr>
          <w:color w:val="000000" w:themeColor="text1"/>
          <w:szCs w:val="24"/>
        </w:rPr>
        <w:t>10-time</w:t>
      </w:r>
      <w:r w:rsidR="00912DA4" w:rsidRPr="00032D14">
        <w:rPr>
          <w:rFonts w:hint="eastAsia"/>
          <w:color w:val="000000" w:themeColor="text1"/>
          <w:szCs w:val="24"/>
        </w:rPr>
        <w:t xml:space="preserve"> greater</w:t>
      </w:r>
      <w:r w:rsidR="00912DA4" w:rsidRPr="00032D14">
        <w:rPr>
          <w:color w:val="000000" w:themeColor="text1"/>
          <w:szCs w:val="24"/>
        </w:rPr>
        <w:t xml:space="preserve"> </w:t>
      </w:r>
      <w:r w:rsidR="005D4C96" w:rsidRPr="00032D14">
        <w:rPr>
          <w:color w:val="000000" w:themeColor="text1"/>
          <w:szCs w:val="24"/>
        </w:rPr>
        <w:t xml:space="preserve">permeability </w:t>
      </w:r>
      <w:r w:rsidR="00321232" w:rsidRPr="00032D14">
        <w:rPr>
          <w:color w:val="000000" w:themeColor="text1"/>
          <w:szCs w:val="24"/>
        </w:rPr>
        <w:t>than that of</w:t>
      </w:r>
      <w:r w:rsidR="00912DA4" w:rsidRPr="00032D14">
        <w:rPr>
          <w:rFonts w:hint="eastAsia"/>
          <w:color w:val="000000" w:themeColor="text1"/>
          <w:szCs w:val="24"/>
        </w:rPr>
        <w:t xml:space="preserve"> their</w:t>
      </w:r>
      <w:r w:rsidR="00321232" w:rsidRPr="00032D14">
        <w:rPr>
          <w:color w:val="000000" w:themeColor="text1"/>
          <w:szCs w:val="24"/>
        </w:rPr>
        <w:t xml:space="preserve"> counterparts </w:t>
      </w:r>
      <w:r w:rsidR="005D4C96" w:rsidRPr="00032D14">
        <w:rPr>
          <w:color w:val="000000" w:themeColor="text1"/>
          <w:szCs w:val="24"/>
        </w:rPr>
        <w:t xml:space="preserve">and can </w:t>
      </w:r>
      <w:r w:rsidR="00CD7B61" w:rsidRPr="00032D14">
        <w:rPr>
          <w:color w:val="000000" w:themeColor="text1"/>
          <w:szCs w:val="24"/>
        </w:rPr>
        <w:t>be more easily wetted and intruded by a cell suspension</w:t>
      </w:r>
      <w:r w:rsidR="005D4C96" w:rsidRPr="00032D14">
        <w:rPr>
          <w:color w:val="000000" w:themeColor="text1"/>
          <w:szCs w:val="24"/>
        </w:rPr>
        <w:t xml:space="preserve"> </w:t>
      </w:r>
      <w:r w:rsidR="005D4C96" w:rsidRPr="00032D14">
        <w:rPr>
          <w:color w:val="000000" w:themeColor="text1"/>
          <w:szCs w:val="24"/>
        </w:rPr>
        <w:fldChar w:fldCharType="begin"/>
      </w:r>
      <w:r w:rsidR="000C1952" w:rsidRPr="00032D14">
        <w:rPr>
          <w:color w:val="000000" w:themeColor="text1"/>
          <w:szCs w:val="24"/>
        </w:rPr>
        <w:instrText xml:space="preserve"> ADDIN EN.CITE &lt;EndNote&gt;&lt;Cite&gt;&lt;Author&gt;Melchels&lt;/Author&gt;&lt;Year&gt;2010&lt;/Year&gt;&lt;RecNum&gt;773&lt;/RecNum&gt;&lt;DisplayText&gt;[5]&lt;/DisplayText&gt;&lt;record&gt;&lt;rec-number&gt;773&lt;/rec-number&gt;&lt;foreign-keys&gt;&lt;key app="EN" db-id="xa2w5w0retadwsespa0xxva0xx9a9r0feet9" timestamp="1557976822"&gt;773&lt;/key&gt;&lt;/foreign-keys&gt;&lt;ref-type name="Journal Article"&gt;17&lt;/ref-type&gt;&lt;contributors&gt;&lt;authors&gt;&lt;author&gt;Melchels, Ferry P. W.&lt;/author&gt;&lt;author&gt;Barradas, Ana M. C.&lt;/author&gt;&lt;author&gt;van Blitterswijk, Clemens A.&lt;/author&gt;&lt;author&gt;de Boer, Jan&lt;/author&gt;&lt;author&gt;Feijen, Jan&lt;/author&gt;&lt;author&gt;Grijpma, Dirk W.&lt;/author&gt;&lt;/authors&gt;&lt;/contributors&gt;&lt;titles&gt;&lt;title&gt;Effects of the architecture of tissue engineering scaffolds on cell seeding and culturing&lt;/title&gt;&lt;secondary-title&gt;Acta Biomaterialia&lt;/secondary-title&gt;&lt;/titles&gt;&lt;periodical&gt;&lt;full-title&gt;Acta Biomaterialia&lt;/full-title&gt;&lt;abbr-1&gt;Acta Biomater.&lt;/abbr-1&gt;&lt;abbr-2&gt;Acta Biomater&lt;/abbr-2&gt;&lt;/periodical&gt;&lt;pages&gt;4208-4217&lt;/pages&gt;&lt;volume&gt;6&lt;/volume&gt;&lt;number&gt;11&lt;/number&gt;&lt;keywords&gt;&lt;keyword&gt;Scaffold architecture&lt;/keyword&gt;&lt;keyword&gt;Computer-aided design&lt;/keyword&gt;&lt;keyword&gt;Cell seeding&lt;/keyword&gt;&lt;keyword&gt;Hypoxia&lt;/keyword&gt;&lt;keyword&gt;Nutrient transport&lt;/keyword&gt;&lt;/keywords&gt;&lt;dates&gt;&lt;year&gt;2010&lt;/year&gt;&lt;pub-dates&gt;&lt;date&gt;2010/11/01/&lt;/date&gt;&lt;/pub-dates&gt;&lt;/dates&gt;&lt;isbn&gt;1742-7061&lt;/isbn&gt;&lt;urls&gt;&lt;related-urls&gt;&lt;url&gt;http://www.sciencedirect.com/science/article/pii/S1742706110002783&lt;/url&gt;&lt;/related-urls&gt;&lt;/urls&gt;&lt;electronic-resource-num&gt;https://doi.org/10.1016/j.actbio.2010.06.012&lt;/electronic-resource-num&gt;&lt;/record&gt;&lt;/Cite&gt;&lt;/EndNote&gt;</w:instrText>
      </w:r>
      <w:r w:rsidR="005D4C96" w:rsidRPr="00032D14">
        <w:rPr>
          <w:color w:val="000000" w:themeColor="text1"/>
          <w:szCs w:val="24"/>
        </w:rPr>
        <w:fldChar w:fldCharType="separate"/>
      </w:r>
      <w:r w:rsidR="000C1952" w:rsidRPr="00032D14">
        <w:rPr>
          <w:noProof/>
          <w:color w:val="000000" w:themeColor="text1"/>
          <w:szCs w:val="24"/>
        </w:rPr>
        <w:t>[5]</w:t>
      </w:r>
      <w:r w:rsidR="005D4C96" w:rsidRPr="00032D14">
        <w:rPr>
          <w:color w:val="000000" w:themeColor="text1"/>
          <w:szCs w:val="24"/>
        </w:rPr>
        <w:fldChar w:fldCharType="end"/>
      </w:r>
      <w:r w:rsidR="005D4C96" w:rsidRPr="00032D14">
        <w:rPr>
          <w:color w:val="000000" w:themeColor="text1"/>
          <w:szCs w:val="24"/>
        </w:rPr>
        <w:t>.</w:t>
      </w:r>
      <w:r w:rsidR="00A00B98" w:rsidRPr="00032D14">
        <w:rPr>
          <w:color w:val="000000" w:themeColor="text1"/>
          <w:szCs w:val="24"/>
        </w:rPr>
        <w:t xml:space="preserve"> </w:t>
      </w:r>
      <w:r w:rsidR="00671D5F" w:rsidRPr="00032D14">
        <w:rPr>
          <w:color w:val="000000" w:themeColor="text1"/>
          <w:szCs w:val="24"/>
        </w:rPr>
        <w:t>Shi et al. analysed the cortical bone morphological features of a rabbit femoral bone by CT reconstruction and generat</w:t>
      </w:r>
      <w:r w:rsidR="007D1AE2" w:rsidRPr="00032D14">
        <w:rPr>
          <w:color w:val="000000" w:themeColor="text1"/>
          <w:szCs w:val="24"/>
        </w:rPr>
        <w:t>ed</w:t>
      </w:r>
      <w:r w:rsidR="00671D5F" w:rsidRPr="00032D14">
        <w:rPr>
          <w:color w:val="000000" w:themeColor="text1"/>
          <w:szCs w:val="24"/>
        </w:rPr>
        <w:t xml:space="preserve"> bionic porous scaffolds based on TPMS </w:t>
      </w:r>
      <w:r w:rsidR="007E4C6B" w:rsidRPr="00032D14">
        <w:rPr>
          <w:color w:val="000000" w:themeColor="text1"/>
          <w:szCs w:val="24"/>
        </w:rPr>
        <w:t>structure</w:t>
      </w:r>
      <w:r w:rsidR="004D35B9" w:rsidRPr="00032D14">
        <w:rPr>
          <w:color w:val="000000" w:themeColor="text1"/>
          <w:szCs w:val="24"/>
        </w:rPr>
        <w:t>s</w:t>
      </w:r>
      <w:r w:rsidR="007E4C6B" w:rsidRPr="00032D14">
        <w:rPr>
          <w:color w:val="000000" w:themeColor="text1"/>
          <w:szCs w:val="24"/>
        </w:rPr>
        <w:t xml:space="preserve"> </w:t>
      </w:r>
      <w:r w:rsidR="00671D5F" w:rsidRPr="00032D14">
        <w:rPr>
          <w:color w:val="000000" w:themeColor="text1"/>
          <w:szCs w:val="24"/>
        </w:rPr>
        <w:t xml:space="preserve">and </w:t>
      </w:r>
      <w:r w:rsidR="004D35B9" w:rsidRPr="00032D14">
        <w:rPr>
          <w:color w:val="000000" w:themeColor="text1"/>
          <w:szCs w:val="24"/>
        </w:rPr>
        <w:t xml:space="preserve">a </w:t>
      </w:r>
      <w:r w:rsidR="00671D5F" w:rsidRPr="00032D14">
        <w:rPr>
          <w:color w:val="000000" w:themeColor="text1"/>
          <w:szCs w:val="24"/>
        </w:rPr>
        <w:t xml:space="preserve">sigmoid function </w:t>
      </w:r>
      <w:r w:rsidR="00671D5F" w:rsidRPr="00032D14">
        <w:rPr>
          <w:color w:val="000000" w:themeColor="text1"/>
          <w:szCs w:val="24"/>
        </w:rPr>
        <w:fldChar w:fldCharType="begin"/>
      </w:r>
      <w:r w:rsidR="00567BF1" w:rsidRPr="00032D14">
        <w:rPr>
          <w:color w:val="000000" w:themeColor="text1"/>
          <w:szCs w:val="24"/>
        </w:rPr>
        <w:instrText xml:space="preserve"> ADDIN EN.CITE &lt;EndNote&gt;&lt;Cite&gt;&lt;Author&gt;Shi&lt;/Author&gt;&lt;Year&gt;2018&lt;/Year&gt;&lt;RecNum&gt;775&lt;/RecNum&gt;&lt;DisplayText&gt;[6]&lt;/DisplayText&gt;&lt;record&gt;&lt;rec-number&gt;775&lt;/rec-number&gt;&lt;foreign-keys&gt;&lt;key app="EN" db-id="xa2w5w0retadwsespa0xxva0xx9a9r0feet9" timestamp="1557997804"&gt;775&lt;/key&gt;&lt;/foreign-keys&gt;&lt;ref-type name="Journal Article"&gt;17&lt;/ref-type&gt;&lt;contributors&gt;&lt;authors&gt;&lt;author&gt;Shi, Jianping&lt;/author&gt;&lt;author&gt;Zhu, Liya&lt;/author&gt;&lt;author&gt;Li, Lan&lt;/author&gt;&lt;author&gt;Li, Zongan&lt;/author&gt;&lt;author&gt;Yang, Jiquan&lt;/author&gt;&lt;author&gt;Wang, Xingsong&lt;/author&gt;&lt;/authors&gt;&lt;/contributors&gt;&lt;titles&gt;&lt;title&gt;A TPMS-based method for modeling porous scaffolds for bionic bone tissue engineering&lt;/title&gt;&lt;secondary-title&gt;Scientific reports&lt;/secondary-title&gt;&lt;/titles&gt;&lt;periodical&gt;&lt;full-title&gt;Scientific Reports&lt;/full-title&gt;&lt;abbr-1&gt;Sci. Rep.&lt;/abbr-1&gt;&lt;abbr-2&gt;Sci Rep&lt;/abbr-2&gt;&lt;/periodical&gt;&lt;pages&gt;7395&lt;/pages&gt;&lt;volume&gt;8&lt;/volume&gt;&lt;number&gt;1&lt;/number&gt;&lt;dates&gt;&lt;year&gt;2018&lt;/year&gt;&lt;/dates&gt;&lt;isbn&gt;2045-2322&lt;/isbn&gt;&lt;urls&gt;&lt;related-urls&gt;&lt;url&gt;https://www.ncbi.nlm.nih.gov/pmc/articles/PMC5943328/pdf/41598_2018_Article_25750.pdf&lt;/url&gt;&lt;/related-urls&gt;&lt;/urls&gt;&lt;/record&gt;&lt;/Cite&gt;&lt;/EndNote&gt;</w:instrText>
      </w:r>
      <w:r w:rsidR="00671D5F" w:rsidRPr="00032D14">
        <w:rPr>
          <w:color w:val="000000" w:themeColor="text1"/>
          <w:szCs w:val="24"/>
        </w:rPr>
        <w:fldChar w:fldCharType="separate"/>
      </w:r>
      <w:r w:rsidR="00671D5F" w:rsidRPr="00032D14">
        <w:rPr>
          <w:noProof/>
          <w:color w:val="000000" w:themeColor="text1"/>
          <w:szCs w:val="24"/>
        </w:rPr>
        <w:t>[6]</w:t>
      </w:r>
      <w:r w:rsidR="00671D5F" w:rsidRPr="00032D14">
        <w:rPr>
          <w:color w:val="000000" w:themeColor="text1"/>
          <w:szCs w:val="24"/>
        </w:rPr>
        <w:fldChar w:fldCharType="end"/>
      </w:r>
      <w:r w:rsidR="00671D5F" w:rsidRPr="00032D14">
        <w:rPr>
          <w:color w:val="000000" w:themeColor="text1"/>
          <w:szCs w:val="24"/>
        </w:rPr>
        <w:t>.</w:t>
      </w:r>
      <w:r w:rsidR="00567BF1" w:rsidRPr="00032D14">
        <w:rPr>
          <w:color w:val="000000" w:themeColor="text1"/>
          <w:szCs w:val="24"/>
        </w:rPr>
        <w:t xml:space="preserve"> Sanjairaj proposed a design method for design graded scaffolds to mimic the native tissue microenvironment based on TPMS</w:t>
      </w:r>
      <w:r w:rsidR="00296CD6" w:rsidRPr="00032D14">
        <w:rPr>
          <w:color w:val="000000" w:themeColor="text1"/>
          <w:szCs w:val="24"/>
        </w:rPr>
        <w:t xml:space="preserve"> </w:t>
      </w:r>
      <w:r w:rsidR="007E4C6B" w:rsidRPr="00032D14">
        <w:rPr>
          <w:color w:val="000000" w:themeColor="text1"/>
          <w:szCs w:val="24"/>
        </w:rPr>
        <w:t>structure</w:t>
      </w:r>
      <w:r w:rsidR="004D35B9" w:rsidRPr="00032D14">
        <w:rPr>
          <w:color w:val="000000" w:themeColor="text1"/>
          <w:szCs w:val="24"/>
        </w:rPr>
        <w:t>s</w:t>
      </w:r>
      <w:r w:rsidR="007E4C6B" w:rsidRPr="00032D14">
        <w:rPr>
          <w:color w:val="000000" w:themeColor="text1"/>
          <w:szCs w:val="24"/>
        </w:rPr>
        <w:t xml:space="preserve"> </w:t>
      </w:r>
      <w:r w:rsidR="00296CD6" w:rsidRPr="00032D14">
        <w:rPr>
          <w:color w:val="000000" w:themeColor="text1"/>
          <w:szCs w:val="24"/>
        </w:rPr>
        <w:fldChar w:fldCharType="begin"/>
      </w:r>
      <w:r w:rsidR="00296CD6" w:rsidRPr="00032D14">
        <w:rPr>
          <w:color w:val="000000" w:themeColor="text1"/>
          <w:szCs w:val="24"/>
        </w:rPr>
        <w:instrText xml:space="preserve"> ADDIN EN.CITE &lt;EndNote&gt;&lt;Cite&gt;&lt;Author&gt;Vijayavenkataraman&lt;/Author&gt;&lt;Year&gt;2018&lt;/Year&gt;&lt;RecNum&gt;776&lt;/RecNum&gt;&lt;DisplayText&gt;[7]&lt;/DisplayText&gt;&lt;record&gt;&lt;rec-number&gt;776&lt;/rec-number&gt;&lt;foreign-keys&gt;&lt;key app="EN" db-id="xa2w5w0retadwsespa0xxva0xx9a9r0feet9" timestamp="1558016064"&gt;776&lt;/key&gt;&lt;/foreign-keys&gt;&lt;ref-type name="Journal Article"&gt;17&lt;/ref-type&gt;&lt;contributors&gt;&lt;authors&gt;&lt;author&gt;Vijayavenkataraman, Sanjairaj&lt;/author&gt;&lt;author&gt;Zhang, Lei&lt;/author&gt;&lt;author&gt;Zhang, Shuo&lt;/author&gt;&lt;author&gt;Hsi Fuh, Jerry Ying&lt;/author&gt;&lt;author&gt;Lu, Wen Feng&lt;/author&gt;&lt;/authors&gt;&lt;/contributors&gt;&lt;titles&gt;&lt;title&gt;Triply Periodic Minimal Surfaces Sheet Scaffolds for Tissue Engineering Applications: An Optimization Approach toward Biomimetic Scaffold Design&lt;/title&gt;&lt;secondary-title&gt;ACS Applied Bio Materials&lt;/secondary-title&gt;&lt;/titles&gt;&lt;periodical&gt;&lt;full-title&gt;ACS Applied Bio Materials&lt;/full-title&gt;&lt;/periodical&gt;&lt;pages&gt;259-269&lt;/pages&gt;&lt;volume&gt;1&lt;/volume&gt;&lt;number&gt;2&lt;/number&gt;&lt;dates&gt;&lt;year&gt;2018&lt;/year&gt;&lt;/dates&gt;&lt;isbn&gt;2576-6422&lt;/isbn&gt;&lt;urls&gt;&lt;/urls&gt;&lt;/record&gt;&lt;/Cite&gt;&lt;/EndNote&gt;</w:instrText>
      </w:r>
      <w:r w:rsidR="00296CD6" w:rsidRPr="00032D14">
        <w:rPr>
          <w:color w:val="000000" w:themeColor="text1"/>
          <w:szCs w:val="24"/>
        </w:rPr>
        <w:fldChar w:fldCharType="separate"/>
      </w:r>
      <w:r w:rsidR="00296CD6" w:rsidRPr="00032D14">
        <w:rPr>
          <w:noProof/>
          <w:color w:val="000000" w:themeColor="text1"/>
          <w:szCs w:val="24"/>
        </w:rPr>
        <w:t>[7]</w:t>
      </w:r>
      <w:r w:rsidR="00296CD6" w:rsidRPr="00032D14">
        <w:rPr>
          <w:color w:val="000000" w:themeColor="text1"/>
          <w:szCs w:val="24"/>
        </w:rPr>
        <w:fldChar w:fldCharType="end"/>
      </w:r>
      <w:r w:rsidR="00567BF1" w:rsidRPr="00032D14">
        <w:rPr>
          <w:color w:val="000000" w:themeColor="text1"/>
          <w:szCs w:val="24"/>
        </w:rPr>
        <w:t>.</w:t>
      </w:r>
    </w:p>
    <w:p w14:paraId="22AFD85C" w14:textId="4FA2D6CF" w:rsidR="00321232" w:rsidRPr="00032D14" w:rsidRDefault="00567BF1" w:rsidP="00BD59FA">
      <w:pPr>
        <w:spacing w:line="360" w:lineRule="auto"/>
        <w:ind w:firstLineChars="200" w:firstLine="480"/>
        <w:rPr>
          <w:color w:val="000000" w:themeColor="text1"/>
          <w:szCs w:val="24"/>
        </w:rPr>
      </w:pPr>
      <w:r w:rsidRPr="00032D14">
        <w:rPr>
          <w:color w:val="000000" w:themeColor="text1"/>
          <w:szCs w:val="24"/>
        </w:rPr>
        <w:t>I</w:t>
      </w:r>
      <w:r w:rsidRPr="00032D14">
        <w:rPr>
          <w:rFonts w:hint="eastAsia"/>
          <w:color w:val="000000" w:themeColor="text1"/>
          <w:szCs w:val="24"/>
        </w:rPr>
        <w:t>n</w:t>
      </w:r>
      <w:r w:rsidRPr="00032D14">
        <w:rPr>
          <w:color w:val="000000" w:themeColor="text1"/>
          <w:szCs w:val="24"/>
        </w:rPr>
        <w:t xml:space="preserve"> addition to biomorphic geometric characteristics, implants are supposed to match mechanical properties of the surrounding bone tissue</w:t>
      </w:r>
      <w:r w:rsidR="00A1406C" w:rsidRPr="00032D14">
        <w:rPr>
          <w:rFonts w:hint="eastAsia"/>
          <w:color w:val="000000" w:themeColor="text1"/>
          <w:szCs w:val="24"/>
        </w:rPr>
        <w:t>,</w:t>
      </w:r>
      <w:r w:rsidRPr="00032D14">
        <w:rPr>
          <w:color w:val="000000" w:themeColor="text1"/>
          <w:szCs w:val="24"/>
        </w:rPr>
        <w:t xml:space="preserve"> including Young’s modulus and strength</w:t>
      </w:r>
      <w:r w:rsidR="00BD59FA" w:rsidRPr="00032D14">
        <w:rPr>
          <w:color w:val="000000" w:themeColor="text1"/>
          <w:szCs w:val="24"/>
        </w:rPr>
        <w:t xml:space="preserve"> </w:t>
      </w:r>
      <w:r w:rsidR="00BD59FA" w:rsidRPr="00032D14">
        <w:rPr>
          <w:color w:val="000000" w:themeColor="text1"/>
          <w:szCs w:val="24"/>
        </w:rPr>
        <w:fldChar w:fldCharType="begin"/>
      </w:r>
      <w:r w:rsidR="00BD59FA" w:rsidRPr="00032D14">
        <w:rPr>
          <w:color w:val="000000" w:themeColor="text1"/>
          <w:szCs w:val="24"/>
        </w:rPr>
        <w:instrText xml:space="preserve"> ADDIN EN.CITE &lt;EndNote&gt;&lt;Cite&gt;&lt;Author&gt;Burton&lt;/Author&gt;&lt;Year&gt;2019&lt;/Year&gt;&lt;RecNum&gt;777&lt;/RecNum&gt;&lt;DisplayText&gt;[8]&lt;/DisplayText&gt;&lt;record&gt;&lt;rec-number&gt;777&lt;/rec-number&gt;&lt;foreign-keys&gt;&lt;key app="EN" db-id="xa2w5w0retadwsespa0xxva0xx9a9r0feet9" timestamp="1558084930"&gt;777&lt;/key&gt;&lt;/foreign-keys&gt;&lt;ref-type name="Journal Article"&gt;17&lt;/ref-type&gt;&lt;contributors&gt;&lt;authors&gt;&lt;author&gt;Burton, Hanna E.&lt;/author&gt;&lt;author&gt;Eisenstein, Neil M.&lt;/author&gt;&lt;author&gt;Lawless, Bernard M.&lt;/author&gt;&lt;author&gt;Jamshidi, Parastoo&lt;/author&gt;&lt;author&gt;Segarra, Miren A.&lt;/author&gt;&lt;author&gt;Addison, Owen&lt;/author&gt;&lt;author&gt;Shepherd, Duncan E. T.&lt;/author&gt;&lt;author&gt;Attallah, Moataz M.&lt;/author&gt;&lt;author&gt;Grover, Liam M.&lt;/author&gt;&lt;author&gt;Cox, Sophie C.&lt;/author&gt;&lt;/authors&gt;&lt;/contributors&gt;&lt;titles&gt;&lt;title&gt;The design of additively manufactured lattices to increase the functionality of medical implants&lt;/title&gt;&lt;secondary-title&gt;Materials Science and Engineering: C&lt;/secondary-title&gt;&lt;/titles&gt;&lt;periodical&gt;&lt;full-title&gt;Materials Science and Engineering: C&lt;/full-title&gt;&lt;abbr-1&gt;Mater. Sci. Eng., C&lt;/abbr-1&gt;&lt;abbr-2&gt;Mater Sci Eng, C&lt;/abbr-2&gt;&lt;/periodical&gt;&lt;pages&gt;901-908&lt;/pages&gt;&lt;volume&gt;94&lt;/volume&gt;&lt;keywords&gt;&lt;keyword&gt;Additive manufacture&lt;/keyword&gt;&lt;keyword&gt;Drug delivery&lt;/keyword&gt;&lt;keyword&gt;Finite element analysis&lt;/keyword&gt;&lt;keyword&gt;Lattice&lt;/keyword&gt;&lt;keyword&gt;Mechanical testing&lt;/keyword&gt;&lt;keyword&gt;Therapeutics&lt;/keyword&gt;&lt;/keywords&gt;&lt;dates&gt;&lt;year&gt;2019&lt;/year&gt;&lt;pub-dates&gt;&lt;date&gt;2019/01/01/&lt;/date&gt;&lt;/pub-dates&gt;&lt;/dates&gt;&lt;isbn&gt;0928-4931&lt;/isbn&gt;&lt;urls&gt;&lt;related-urls&gt;&lt;url&gt;http://www.sciencedirect.com/science/article/pii/S0928493118307628&lt;/url&gt;&lt;/related-urls&gt;&lt;/urls&gt;&lt;electronic-resource-num&gt;https://doi.org/10.1016/j.msec.2018.10.052&lt;/electronic-resource-num&gt;&lt;/record&gt;&lt;/Cite&gt;&lt;/EndNote&gt;</w:instrText>
      </w:r>
      <w:r w:rsidR="00BD59FA" w:rsidRPr="00032D14">
        <w:rPr>
          <w:color w:val="000000" w:themeColor="text1"/>
          <w:szCs w:val="24"/>
        </w:rPr>
        <w:fldChar w:fldCharType="separate"/>
      </w:r>
      <w:r w:rsidR="00BD59FA" w:rsidRPr="00032D14">
        <w:rPr>
          <w:noProof/>
          <w:color w:val="000000" w:themeColor="text1"/>
          <w:szCs w:val="24"/>
        </w:rPr>
        <w:t>[8]</w:t>
      </w:r>
      <w:r w:rsidR="00BD59FA" w:rsidRPr="00032D14">
        <w:rPr>
          <w:color w:val="000000" w:themeColor="text1"/>
          <w:szCs w:val="24"/>
        </w:rPr>
        <w:fldChar w:fldCharType="end"/>
      </w:r>
      <w:r w:rsidRPr="00032D14">
        <w:rPr>
          <w:color w:val="000000" w:themeColor="text1"/>
          <w:szCs w:val="24"/>
        </w:rPr>
        <w:t xml:space="preserve">. </w:t>
      </w:r>
      <w:r w:rsidR="00540FC5" w:rsidRPr="00032D14">
        <w:rPr>
          <w:rFonts w:hint="eastAsia"/>
          <w:color w:val="000000" w:themeColor="text1"/>
          <w:szCs w:val="24"/>
        </w:rPr>
        <w:t>L</w:t>
      </w:r>
      <w:r w:rsidRPr="00032D14">
        <w:rPr>
          <w:color w:val="000000" w:themeColor="text1"/>
          <w:szCs w:val="24"/>
        </w:rPr>
        <w:t xml:space="preserve">ower modulus and strength </w:t>
      </w:r>
      <w:r w:rsidR="00BD59FA" w:rsidRPr="00032D14">
        <w:rPr>
          <w:color w:val="000000" w:themeColor="text1"/>
          <w:szCs w:val="24"/>
        </w:rPr>
        <w:t xml:space="preserve">for implant material </w:t>
      </w:r>
      <w:r w:rsidR="00540FC5" w:rsidRPr="00032D14">
        <w:rPr>
          <w:rFonts w:hint="eastAsia"/>
          <w:color w:val="000000" w:themeColor="text1"/>
          <w:szCs w:val="24"/>
        </w:rPr>
        <w:t>mean</w:t>
      </w:r>
      <w:r w:rsidR="00540FC5" w:rsidRPr="00032D14">
        <w:rPr>
          <w:color w:val="000000" w:themeColor="text1"/>
          <w:szCs w:val="24"/>
        </w:rPr>
        <w:t xml:space="preserve"> </w:t>
      </w:r>
      <w:r w:rsidR="008A6F65" w:rsidRPr="00032D14">
        <w:rPr>
          <w:color w:val="000000" w:themeColor="text1"/>
          <w:szCs w:val="24"/>
        </w:rPr>
        <w:t xml:space="preserve">unreliable repair and </w:t>
      </w:r>
      <w:r w:rsidR="004D35B9" w:rsidRPr="00032D14">
        <w:rPr>
          <w:color w:val="000000" w:themeColor="text1"/>
          <w:szCs w:val="24"/>
        </w:rPr>
        <w:t>will result in larger</w:t>
      </w:r>
      <w:r w:rsidR="00BD59FA" w:rsidRPr="00032D14">
        <w:rPr>
          <w:color w:val="000000" w:themeColor="text1"/>
          <w:szCs w:val="24"/>
        </w:rPr>
        <w:t xml:space="preserve"> deformation of the implant</w:t>
      </w:r>
      <w:r w:rsidR="004D35B9" w:rsidRPr="00032D14">
        <w:rPr>
          <w:color w:val="000000" w:themeColor="text1"/>
          <w:szCs w:val="24"/>
        </w:rPr>
        <w:t xml:space="preserve"> under load</w:t>
      </w:r>
      <w:r w:rsidRPr="00032D14">
        <w:rPr>
          <w:color w:val="000000" w:themeColor="text1"/>
          <w:szCs w:val="24"/>
        </w:rPr>
        <w:t xml:space="preserve">, while </w:t>
      </w:r>
      <w:r w:rsidR="00BD59FA" w:rsidRPr="00032D14">
        <w:rPr>
          <w:color w:val="000000" w:themeColor="text1"/>
          <w:szCs w:val="24"/>
        </w:rPr>
        <w:t xml:space="preserve">a </w:t>
      </w:r>
      <w:r w:rsidRPr="00032D14">
        <w:rPr>
          <w:color w:val="000000" w:themeColor="text1"/>
          <w:szCs w:val="24"/>
        </w:rPr>
        <w:t>higher modulus and strength result in stress shielding</w:t>
      </w:r>
      <w:r w:rsidR="000E3808" w:rsidRPr="00032D14">
        <w:rPr>
          <w:color w:val="000000" w:themeColor="text1"/>
          <w:szCs w:val="24"/>
        </w:rPr>
        <w:t xml:space="preserve"> </w:t>
      </w:r>
      <w:r w:rsidR="000E3808" w:rsidRPr="00032D14">
        <w:rPr>
          <w:color w:val="000000" w:themeColor="text1"/>
          <w:szCs w:val="24"/>
        </w:rPr>
        <w:fldChar w:fldCharType="begin"/>
      </w:r>
      <w:r w:rsidR="000E3808" w:rsidRPr="00032D14">
        <w:rPr>
          <w:color w:val="000000" w:themeColor="text1"/>
          <w:szCs w:val="24"/>
        </w:rPr>
        <w:instrText xml:space="preserve"> ADDIN EN.CITE &lt;EndNote&gt;&lt;Cite&gt;&lt;Author&gt;Engh&lt;/Author&gt;&lt;Year&gt;1987&lt;/Year&gt;&lt;RecNum&gt;861&lt;/RecNum&gt;&lt;DisplayText&gt;[9]&lt;/DisplayText&gt;&lt;record&gt;&lt;rec-number&gt;861&lt;/rec-number&gt;&lt;foreign-keys&gt;&lt;key app="EN" db-id="xa2w5w0retadwsespa0xxva0xx9a9r0feet9" timestamp="1565782553"&gt;861&lt;/key&gt;&lt;/foreign-keys&gt;&lt;ref-type name="Journal Article"&gt;17&lt;/ref-type&gt;&lt;contributors&gt;&lt;authors&gt;&lt;author&gt;Engh, Ch A&lt;/author&gt;&lt;author&gt;Bobyn, JD&lt;/author&gt;&lt;author&gt;Glassman, Andrew H&lt;/author&gt;&lt;/authors&gt;&lt;/contributors&gt;&lt;titles&gt;&lt;title&gt;Porous-coated hip replacement. The factors governing bone ingrowth, stress shielding, and clinical results&lt;/title&gt;&lt;secondary-title&gt;The Journal of bone and joint surgery. British volume&lt;/secondary-title&gt;&lt;/titles&gt;&lt;periodical&gt;&lt;full-title&gt;The Journal of bone and joint surgery. British volume&lt;/full-title&gt;&lt;/periodical&gt;&lt;pages&gt;45-55&lt;/pages&gt;&lt;volume&gt;69&lt;/volume&gt;&lt;number&gt;1&lt;/number&gt;&lt;dates&gt;&lt;year&gt;1987&lt;/year&gt;&lt;/dates&gt;&lt;isbn&gt;0301-620X&lt;/isbn&gt;&lt;urls&gt;&lt;/urls&gt;&lt;/record&gt;&lt;/Cite&gt;&lt;/EndNote&gt;</w:instrText>
      </w:r>
      <w:r w:rsidR="000E3808" w:rsidRPr="00032D14">
        <w:rPr>
          <w:color w:val="000000" w:themeColor="text1"/>
          <w:szCs w:val="24"/>
        </w:rPr>
        <w:fldChar w:fldCharType="separate"/>
      </w:r>
      <w:r w:rsidR="000E3808" w:rsidRPr="00032D14">
        <w:rPr>
          <w:noProof/>
          <w:color w:val="000000" w:themeColor="text1"/>
          <w:szCs w:val="24"/>
        </w:rPr>
        <w:t>[9]</w:t>
      </w:r>
      <w:r w:rsidR="000E3808" w:rsidRPr="00032D14">
        <w:rPr>
          <w:color w:val="000000" w:themeColor="text1"/>
          <w:szCs w:val="24"/>
        </w:rPr>
        <w:fldChar w:fldCharType="end"/>
      </w:r>
      <w:r w:rsidRPr="00032D14">
        <w:rPr>
          <w:color w:val="000000" w:themeColor="text1"/>
          <w:szCs w:val="24"/>
        </w:rPr>
        <w:t xml:space="preserve">. </w:t>
      </w:r>
      <w:r w:rsidR="00D12560" w:rsidRPr="00032D14">
        <w:rPr>
          <w:color w:val="000000" w:themeColor="text1"/>
          <w:szCs w:val="24"/>
        </w:rPr>
        <w:t xml:space="preserve">Thus, it is essential to </w:t>
      </w:r>
      <w:r w:rsidR="00D12560" w:rsidRPr="00032D14">
        <w:rPr>
          <w:color w:val="000000" w:themeColor="text1"/>
          <w:szCs w:val="24"/>
        </w:rPr>
        <w:lastRenderedPageBreak/>
        <w:t xml:space="preserve">experimentally study the mechanical properties of implants before </w:t>
      </w:r>
      <w:r w:rsidR="0092389C" w:rsidRPr="00032D14">
        <w:rPr>
          <w:color w:val="000000" w:themeColor="text1"/>
          <w:szCs w:val="24"/>
        </w:rPr>
        <w:t>the implement</w:t>
      </w:r>
      <w:r w:rsidR="008A6F65" w:rsidRPr="00032D14">
        <w:rPr>
          <w:color w:val="000000" w:themeColor="text1"/>
          <w:szCs w:val="24"/>
        </w:rPr>
        <w:t>ation</w:t>
      </w:r>
      <w:r w:rsidR="0092389C" w:rsidRPr="00032D14">
        <w:rPr>
          <w:color w:val="000000" w:themeColor="text1"/>
          <w:szCs w:val="24"/>
        </w:rPr>
        <w:t xml:space="preserve"> of customised designing. </w:t>
      </w:r>
      <w:r w:rsidRPr="00032D14">
        <w:rPr>
          <w:color w:val="000000" w:themeColor="text1"/>
          <w:szCs w:val="24"/>
        </w:rPr>
        <w:t>T</w:t>
      </w:r>
      <w:r w:rsidR="003B0BD6" w:rsidRPr="00032D14">
        <w:rPr>
          <w:color w:val="000000" w:themeColor="text1"/>
          <w:szCs w:val="24"/>
        </w:rPr>
        <w:t>ra</w:t>
      </w:r>
      <w:r w:rsidR="007735A6" w:rsidRPr="00032D14">
        <w:rPr>
          <w:color w:val="000000" w:themeColor="text1"/>
          <w:szCs w:val="24"/>
        </w:rPr>
        <w:t xml:space="preserve">ditional methods are limited to </w:t>
      </w:r>
      <w:r w:rsidR="005842BF" w:rsidRPr="00032D14">
        <w:rPr>
          <w:color w:val="000000" w:themeColor="text1"/>
          <w:szCs w:val="24"/>
        </w:rPr>
        <w:t xml:space="preserve">the </w:t>
      </w:r>
      <w:r w:rsidR="007735A6" w:rsidRPr="00032D14">
        <w:rPr>
          <w:color w:val="000000" w:themeColor="text1"/>
          <w:szCs w:val="24"/>
        </w:rPr>
        <w:t>fa</w:t>
      </w:r>
      <w:r w:rsidR="003B0BD6" w:rsidRPr="00032D14">
        <w:rPr>
          <w:color w:val="000000" w:themeColor="text1"/>
          <w:szCs w:val="24"/>
        </w:rPr>
        <w:t>brication of stochastic foams or simple mesh</w:t>
      </w:r>
      <w:r w:rsidR="005842BF" w:rsidRPr="00032D14">
        <w:rPr>
          <w:color w:val="000000" w:themeColor="text1"/>
          <w:szCs w:val="24"/>
        </w:rPr>
        <w:t>es</w:t>
      </w:r>
      <w:r w:rsidR="00A1406C" w:rsidRPr="00032D14">
        <w:rPr>
          <w:color w:val="000000" w:themeColor="text1"/>
          <w:szCs w:val="24"/>
        </w:rPr>
        <w:t xml:space="preserve"> and it is difficult to precisely control geometrical parameter</w:t>
      </w:r>
      <w:r w:rsidR="005842BF" w:rsidRPr="00032D14">
        <w:rPr>
          <w:color w:val="000000" w:themeColor="text1"/>
          <w:szCs w:val="24"/>
        </w:rPr>
        <w:t>s</w:t>
      </w:r>
      <w:r w:rsidR="00A1406C" w:rsidRPr="00032D14">
        <w:rPr>
          <w:color w:val="000000" w:themeColor="text1"/>
          <w:szCs w:val="24"/>
        </w:rPr>
        <w:t xml:space="preserve"> and </w:t>
      </w:r>
      <w:r w:rsidR="005842BF" w:rsidRPr="00032D14">
        <w:rPr>
          <w:color w:val="000000" w:themeColor="text1"/>
          <w:szCs w:val="24"/>
        </w:rPr>
        <w:t xml:space="preserve">the </w:t>
      </w:r>
      <w:r w:rsidR="00A1406C" w:rsidRPr="00032D14">
        <w:rPr>
          <w:color w:val="000000" w:themeColor="text1"/>
          <w:szCs w:val="24"/>
        </w:rPr>
        <w:t>corresponding mechanical response</w:t>
      </w:r>
      <w:r w:rsidR="003B0BD6" w:rsidRPr="00032D14">
        <w:rPr>
          <w:color w:val="000000" w:themeColor="text1"/>
          <w:szCs w:val="24"/>
        </w:rPr>
        <w:t>.</w:t>
      </w:r>
      <w:r w:rsidR="0092389C" w:rsidRPr="00032D14">
        <w:rPr>
          <w:rFonts w:hint="eastAsia"/>
          <w:color w:val="000000" w:themeColor="text1"/>
          <w:szCs w:val="24"/>
        </w:rPr>
        <w:t xml:space="preserve"> </w:t>
      </w:r>
      <w:r w:rsidR="00A1406C" w:rsidRPr="00032D14">
        <w:rPr>
          <w:color w:val="000000" w:themeColor="text1"/>
          <w:szCs w:val="24"/>
        </w:rPr>
        <w:t>Thanks to the development of AM technique</w:t>
      </w:r>
      <w:r w:rsidR="00D12560" w:rsidRPr="00032D14">
        <w:rPr>
          <w:color w:val="000000" w:themeColor="text1"/>
          <w:szCs w:val="24"/>
        </w:rPr>
        <w:t xml:space="preserve"> and </w:t>
      </w:r>
      <w:r w:rsidR="00D12560" w:rsidRPr="00032D14">
        <w:rPr>
          <w:rFonts w:hint="eastAsia"/>
          <w:color w:val="000000" w:themeColor="text1"/>
          <w:szCs w:val="24"/>
        </w:rPr>
        <w:t>e</w:t>
      </w:r>
      <w:r w:rsidR="00D12560" w:rsidRPr="00032D14">
        <w:rPr>
          <w:color w:val="000000" w:themeColor="text1"/>
          <w:szCs w:val="24"/>
        </w:rPr>
        <w:t>quipment</w:t>
      </w:r>
      <w:r w:rsidR="00A1406C" w:rsidRPr="00032D14">
        <w:rPr>
          <w:color w:val="000000" w:themeColor="text1"/>
          <w:szCs w:val="24"/>
        </w:rPr>
        <w:t xml:space="preserve">, </w:t>
      </w:r>
      <w:r w:rsidR="00671D5F" w:rsidRPr="00032D14">
        <w:rPr>
          <w:color w:val="000000" w:themeColor="text1"/>
          <w:szCs w:val="24"/>
        </w:rPr>
        <w:t>h</w:t>
      </w:r>
      <w:r w:rsidR="00321232" w:rsidRPr="00032D14">
        <w:rPr>
          <w:color w:val="000000" w:themeColor="text1"/>
          <w:szCs w:val="24"/>
        </w:rPr>
        <w:t>igh resolution and complete control of geometric features can be addressed for metal lattice structures via powder-bed</w:t>
      </w:r>
      <w:r w:rsidR="00A1406C" w:rsidRPr="00032D14">
        <w:rPr>
          <w:color w:val="000000" w:themeColor="text1"/>
          <w:szCs w:val="24"/>
        </w:rPr>
        <w:t xml:space="preserve"> AM</w:t>
      </w:r>
      <w:r w:rsidR="00D12560" w:rsidRPr="00032D14">
        <w:rPr>
          <w:color w:val="000000" w:themeColor="text1"/>
          <w:szCs w:val="24"/>
        </w:rPr>
        <w:t xml:space="preserve"> processes</w:t>
      </w:r>
      <w:r w:rsidR="00321232" w:rsidRPr="00032D14">
        <w:rPr>
          <w:color w:val="000000" w:themeColor="text1"/>
          <w:szCs w:val="24"/>
        </w:rPr>
        <w:t xml:space="preserve">, such as selective laser melting (SLM) </w:t>
      </w:r>
      <w:r w:rsidR="00321232" w:rsidRPr="00032D14">
        <w:rPr>
          <w:color w:val="000000" w:themeColor="text1"/>
          <w:szCs w:val="24"/>
        </w:rPr>
        <w:fldChar w:fldCharType="begin">
          <w:fldData xml:space="preserve">PEVuZE5vdGU+PENpdGU+PEF1dGhvcj5SYXZhcmk8L0F1dGhvcj48WWVhcj4yMDE2PC9ZZWFyPjxS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PEVuZE5vdGU+PENpdGU+PEF1dGhvcj5SYXZhcmk8L0F1dGhvcj48WWVhcj4yMDE2PC9ZZWFyPjxS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00321232" w:rsidRPr="00032D14">
        <w:rPr>
          <w:color w:val="000000" w:themeColor="text1"/>
          <w:szCs w:val="24"/>
        </w:rPr>
      </w:r>
      <w:r w:rsidR="00321232" w:rsidRPr="00032D14">
        <w:rPr>
          <w:color w:val="000000" w:themeColor="text1"/>
          <w:szCs w:val="24"/>
        </w:rPr>
        <w:fldChar w:fldCharType="separate"/>
      </w:r>
      <w:r w:rsidR="000E3808" w:rsidRPr="00032D14">
        <w:rPr>
          <w:noProof/>
          <w:color w:val="000000" w:themeColor="text1"/>
          <w:szCs w:val="24"/>
        </w:rPr>
        <w:t>[10-14]</w:t>
      </w:r>
      <w:r w:rsidR="00321232" w:rsidRPr="00032D14">
        <w:rPr>
          <w:color w:val="000000" w:themeColor="text1"/>
          <w:szCs w:val="24"/>
        </w:rPr>
        <w:fldChar w:fldCharType="end"/>
      </w:r>
      <w:r w:rsidR="00540FC5" w:rsidRPr="00032D14">
        <w:rPr>
          <w:rFonts w:hint="eastAsia"/>
          <w:color w:val="000000" w:themeColor="text1"/>
          <w:szCs w:val="24"/>
        </w:rPr>
        <w:t xml:space="preserve"> and</w:t>
      </w:r>
      <w:r w:rsidR="00321232" w:rsidRPr="00032D14">
        <w:rPr>
          <w:color w:val="000000" w:themeColor="text1"/>
          <w:szCs w:val="24"/>
        </w:rPr>
        <w:t xml:space="preserve"> electron beam melting (EBM) </w:t>
      </w:r>
      <w:r w:rsidR="00321232" w:rsidRPr="00032D14">
        <w:rPr>
          <w:color w:val="000000" w:themeColor="text1"/>
          <w:szCs w:val="24"/>
        </w:rPr>
        <w:fldChar w:fldCharType="begin">
          <w:fldData xml:space="preserve">PEVuZE5vdGU+PENpdGU+PEF1dGhvcj5EdW1hczwvQXV0aG9yPjxZZWFyPjIwMTc8L1llYXI+PFJl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PEVuZE5vdGU+PENpdGU+PEF1dGhvcj5EdW1hczwvQXV0aG9yPjxZZWFyPjIwMTc8L1llYXI+PFJl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00321232" w:rsidRPr="00032D14">
        <w:rPr>
          <w:color w:val="000000" w:themeColor="text1"/>
          <w:szCs w:val="24"/>
        </w:rPr>
      </w:r>
      <w:r w:rsidR="00321232" w:rsidRPr="00032D14">
        <w:rPr>
          <w:color w:val="000000" w:themeColor="text1"/>
          <w:szCs w:val="24"/>
        </w:rPr>
        <w:fldChar w:fldCharType="separate"/>
      </w:r>
      <w:r w:rsidR="000E3808" w:rsidRPr="00032D14">
        <w:rPr>
          <w:noProof/>
          <w:color w:val="000000" w:themeColor="text1"/>
          <w:szCs w:val="24"/>
        </w:rPr>
        <w:t>[15-17]</w:t>
      </w:r>
      <w:r w:rsidR="00321232" w:rsidRPr="00032D14">
        <w:rPr>
          <w:color w:val="000000" w:themeColor="text1"/>
          <w:szCs w:val="24"/>
        </w:rPr>
        <w:fldChar w:fldCharType="end"/>
      </w:r>
      <w:r w:rsidR="00D12560" w:rsidRPr="00032D14">
        <w:rPr>
          <w:color w:val="000000" w:themeColor="text1"/>
          <w:szCs w:val="24"/>
        </w:rPr>
        <w:t>.</w:t>
      </w:r>
      <w:r w:rsidR="0092389C" w:rsidRPr="00032D14">
        <w:rPr>
          <w:color w:val="000000" w:themeColor="text1"/>
          <w:szCs w:val="24"/>
        </w:rPr>
        <w:t xml:space="preserve"> Therefore, the </w:t>
      </w:r>
      <w:r w:rsidR="000105E6" w:rsidRPr="00032D14">
        <w:rPr>
          <w:color w:val="000000" w:themeColor="text1"/>
          <w:szCs w:val="24"/>
        </w:rPr>
        <w:t>mechanical propert</w:t>
      </w:r>
      <w:r w:rsidR="00540FC5" w:rsidRPr="00032D14">
        <w:rPr>
          <w:rFonts w:hint="eastAsia"/>
          <w:color w:val="000000" w:themeColor="text1"/>
          <w:szCs w:val="24"/>
        </w:rPr>
        <w:t>y</w:t>
      </w:r>
      <w:r w:rsidR="000105E6" w:rsidRPr="00032D14">
        <w:rPr>
          <w:color w:val="000000" w:themeColor="text1"/>
          <w:szCs w:val="24"/>
        </w:rPr>
        <w:t xml:space="preserve"> testing of highly controlled scaffold samples has become possible and </w:t>
      </w:r>
      <w:r w:rsidR="00540FC5" w:rsidRPr="00032D14">
        <w:rPr>
          <w:rFonts w:hint="eastAsia"/>
          <w:color w:val="000000" w:themeColor="text1"/>
          <w:szCs w:val="24"/>
        </w:rPr>
        <w:t>drawn a lot of attention</w:t>
      </w:r>
      <w:r w:rsidR="000105E6" w:rsidRPr="00032D14">
        <w:rPr>
          <w:color w:val="000000" w:themeColor="text1"/>
          <w:szCs w:val="24"/>
        </w:rPr>
        <w:t>.</w:t>
      </w:r>
    </w:p>
    <w:p w14:paraId="1C27DCF6" w14:textId="28A66126" w:rsidR="00D12560" w:rsidRPr="00032D14" w:rsidRDefault="003D2241" w:rsidP="00BD59FA">
      <w:pPr>
        <w:spacing w:line="360" w:lineRule="auto"/>
        <w:ind w:firstLineChars="200" w:firstLine="480"/>
        <w:rPr>
          <w:color w:val="000000" w:themeColor="text1"/>
          <w:szCs w:val="24"/>
        </w:rPr>
      </w:pPr>
      <w:r w:rsidRPr="00032D14">
        <w:rPr>
          <w:rFonts w:hint="eastAsia"/>
          <w:color w:val="000000" w:themeColor="text1"/>
          <w:szCs w:val="24"/>
        </w:rPr>
        <w:t>Y</w:t>
      </w:r>
      <w:r w:rsidRPr="00032D14">
        <w:rPr>
          <w:color w:val="000000" w:themeColor="text1"/>
          <w:szCs w:val="24"/>
        </w:rPr>
        <w:t xml:space="preserve">an et al. experimentally verified the high AM manufacturability of TPMS structures and found that the Ti-6Al-4V Gyroid </w:t>
      </w:r>
      <w:r w:rsidR="00294C4F" w:rsidRPr="00032D14">
        <w:rPr>
          <w:color w:val="000000" w:themeColor="text1"/>
          <w:szCs w:val="24"/>
        </w:rPr>
        <w:t xml:space="preserve">cellular </w:t>
      </w:r>
      <w:r w:rsidRPr="00032D14">
        <w:rPr>
          <w:color w:val="000000" w:themeColor="text1"/>
          <w:szCs w:val="24"/>
        </w:rPr>
        <w:t>structure</w:t>
      </w:r>
      <w:r w:rsidR="00294C4F" w:rsidRPr="00032D14">
        <w:rPr>
          <w:color w:val="000000" w:themeColor="text1"/>
          <w:szCs w:val="24"/>
        </w:rPr>
        <w:t xml:space="preserve"> (GCS)</w:t>
      </w:r>
      <w:r w:rsidRPr="00032D14">
        <w:rPr>
          <w:color w:val="000000" w:themeColor="text1"/>
          <w:szCs w:val="24"/>
        </w:rPr>
        <w:t xml:space="preserve"> </w:t>
      </w:r>
      <w:r w:rsidR="00474BDE" w:rsidRPr="00032D14">
        <w:rPr>
          <w:rFonts w:hint="eastAsia"/>
          <w:color w:val="000000" w:themeColor="text1"/>
          <w:szCs w:val="24"/>
        </w:rPr>
        <w:t>ha</w:t>
      </w:r>
      <w:r w:rsidR="00F6377F" w:rsidRPr="00032D14">
        <w:rPr>
          <w:color w:val="000000" w:themeColor="text1"/>
          <w:szCs w:val="24"/>
        </w:rPr>
        <w:t>d</w:t>
      </w:r>
      <w:r w:rsidR="00474BDE" w:rsidRPr="00032D14">
        <w:rPr>
          <w:rFonts w:hint="eastAsia"/>
          <w:color w:val="000000" w:themeColor="text1"/>
          <w:szCs w:val="24"/>
        </w:rPr>
        <w:t xml:space="preserve"> </w:t>
      </w:r>
      <w:r w:rsidR="000233A3" w:rsidRPr="00032D14">
        <w:rPr>
          <w:color w:val="000000" w:themeColor="text1"/>
          <w:szCs w:val="24"/>
        </w:rPr>
        <w:t xml:space="preserve">a </w:t>
      </w:r>
      <w:r w:rsidR="00474BDE" w:rsidRPr="00032D14">
        <w:rPr>
          <w:rFonts w:hint="eastAsia"/>
          <w:color w:val="000000" w:themeColor="text1"/>
          <w:szCs w:val="24"/>
        </w:rPr>
        <w:t>similar</w:t>
      </w:r>
      <w:r w:rsidRPr="00032D14">
        <w:rPr>
          <w:color w:val="000000" w:themeColor="text1"/>
          <w:szCs w:val="24"/>
        </w:rPr>
        <w:t xml:space="preserve"> mechanical response to that of trabecular and cortical bones </w:t>
      </w:r>
      <w:r w:rsidRPr="00032D14">
        <w:rPr>
          <w:color w:val="000000" w:themeColor="text1"/>
          <w:szCs w:val="24"/>
        </w:rPr>
        <w:fldChar w:fldCharType="begin">
          <w:fldData xml:space="preserve">PEVuZE5vdGU+PENpdGU+PEF1dGhvcj5ZYW48L0F1dGhvcj48WWVhcj4yMDEyPC9ZZWFyPjxSZWNO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PEVuZE5vdGU+PENpdGU+PEF1dGhvcj5ZYW48L0F1dGhvcj48WWVhcj4yMDEyPC9ZZWFyPjxSZWNO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Pr="00032D14">
        <w:rPr>
          <w:color w:val="000000" w:themeColor="text1"/>
          <w:szCs w:val="24"/>
        </w:rPr>
      </w:r>
      <w:r w:rsidRPr="00032D14">
        <w:rPr>
          <w:color w:val="000000" w:themeColor="text1"/>
          <w:szCs w:val="24"/>
        </w:rPr>
        <w:fldChar w:fldCharType="separate"/>
      </w:r>
      <w:r w:rsidR="000E3808" w:rsidRPr="00032D14">
        <w:rPr>
          <w:noProof/>
          <w:color w:val="000000" w:themeColor="text1"/>
          <w:szCs w:val="24"/>
        </w:rPr>
        <w:t>[3, 18]</w:t>
      </w:r>
      <w:r w:rsidRPr="00032D14">
        <w:rPr>
          <w:color w:val="000000" w:themeColor="text1"/>
          <w:szCs w:val="24"/>
        </w:rPr>
        <w:fldChar w:fldCharType="end"/>
      </w:r>
      <w:r w:rsidR="00201982" w:rsidRPr="00032D14">
        <w:rPr>
          <w:color w:val="000000" w:themeColor="text1"/>
          <w:szCs w:val="24"/>
        </w:rPr>
        <w:t xml:space="preserve">. Yánez et al. fabricated a series of </w:t>
      </w:r>
      <w:r w:rsidR="00294C4F" w:rsidRPr="00032D14">
        <w:rPr>
          <w:color w:val="000000" w:themeColor="text1"/>
          <w:szCs w:val="24"/>
        </w:rPr>
        <w:t>GCSs</w:t>
      </w:r>
      <w:r w:rsidR="00201982" w:rsidRPr="00032D14">
        <w:rPr>
          <w:color w:val="000000" w:themeColor="text1"/>
          <w:szCs w:val="24"/>
        </w:rPr>
        <w:t xml:space="preserve"> with different porosity via EBM</w:t>
      </w:r>
      <w:r w:rsidR="00562973" w:rsidRPr="00032D14">
        <w:rPr>
          <w:color w:val="000000" w:themeColor="text1"/>
          <w:szCs w:val="24"/>
        </w:rPr>
        <w:t xml:space="preserve"> and </w:t>
      </w:r>
      <w:r w:rsidR="00474BDE" w:rsidRPr="00032D14">
        <w:rPr>
          <w:rFonts w:hint="eastAsia"/>
          <w:color w:val="000000" w:themeColor="text1"/>
          <w:szCs w:val="24"/>
        </w:rPr>
        <w:t>the</w:t>
      </w:r>
      <w:r w:rsidR="00474BDE" w:rsidRPr="00032D14">
        <w:rPr>
          <w:color w:val="000000" w:themeColor="text1"/>
          <w:szCs w:val="24"/>
        </w:rPr>
        <w:t xml:space="preserve"> </w:t>
      </w:r>
      <w:r w:rsidR="00562973" w:rsidRPr="00032D14">
        <w:rPr>
          <w:color w:val="000000" w:themeColor="text1"/>
          <w:szCs w:val="24"/>
        </w:rPr>
        <w:t xml:space="preserve">combined </w:t>
      </w:r>
      <w:r w:rsidR="00474BDE" w:rsidRPr="00032D14">
        <w:rPr>
          <w:rFonts w:hint="eastAsia"/>
          <w:color w:val="000000" w:themeColor="text1"/>
          <w:szCs w:val="24"/>
        </w:rPr>
        <w:t>results</w:t>
      </w:r>
      <w:r w:rsidR="00474BDE" w:rsidRPr="00032D14">
        <w:rPr>
          <w:color w:val="000000" w:themeColor="text1"/>
          <w:szCs w:val="24"/>
        </w:rPr>
        <w:t xml:space="preserve"> </w:t>
      </w:r>
      <w:r w:rsidR="00562973" w:rsidRPr="00032D14">
        <w:rPr>
          <w:color w:val="000000" w:themeColor="text1"/>
          <w:szCs w:val="24"/>
        </w:rPr>
        <w:t xml:space="preserve">of </w:t>
      </w:r>
      <w:r w:rsidR="00D643C4" w:rsidRPr="00032D14">
        <w:rPr>
          <w:color w:val="000000" w:themeColor="text1"/>
          <w:szCs w:val="24"/>
        </w:rPr>
        <w:t>experimental and finite element</w:t>
      </w:r>
      <w:r w:rsidR="00E1664F" w:rsidRPr="00032D14">
        <w:rPr>
          <w:color w:val="000000" w:themeColor="text1"/>
          <w:szCs w:val="24"/>
        </w:rPr>
        <w:t xml:space="preserve"> (FE)</w:t>
      </w:r>
      <w:r w:rsidR="00D643C4" w:rsidRPr="00032D14">
        <w:rPr>
          <w:color w:val="000000" w:themeColor="text1"/>
          <w:szCs w:val="24"/>
        </w:rPr>
        <w:t xml:space="preserve"> </w:t>
      </w:r>
      <w:r w:rsidR="00474BDE" w:rsidRPr="00032D14">
        <w:rPr>
          <w:rFonts w:hint="eastAsia"/>
          <w:color w:val="000000" w:themeColor="text1"/>
          <w:szCs w:val="24"/>
        </w:rPr>
        <w:t>analysi</w:t>
      </w:r>
      <w:r w:rsidR="00474BDE" w:rsidRPr="00032D14">
        <w:rPr>
          <w:color w:val="000000" w:themeColor="text1"/>
          <w:szCs w:val="24"/>
        </w:rPr>
        <w:t xml:space="preserve">s </w:t>
      </w:r>
      <w:r w:rsidR="00D643C4" w:rsidRPr="00032D14">
        <w:rPr>
          <w:color w:val="000000" w:themeColor="text1"/>
          <w:szCs w:val="24"/>
        </w:rPr>
        <w:t>implied versatile stiffness and strength of Gyroid structures</w:t>
      </w:r>
      <w:r w:rsidR="00474BDE" w:rsidRPr="00032D14">
        <w:rPr>
          <w:rFonts w:hint="eastAsia"/>
          <w:color w:val="000000" w:themeColor="text1"/>
          <w:szCs w:val="24"/>
        </w:rPr>
        <w:t xml:space="preserve">. </w:t>
      </w:r>
      <w:r w:rsidR="00474BDE" w:rsidRPr="00032D14">
        <w:rPr>
          <w:color w:val="000000" w:themeColor="text1"/>
          <w:szCs w:val="24"/>
        </w:rPr>
        <w:t>T</w:t>
      </w:r>
      <w:r w:rsidR="00474BDE" w:rsidRPr="00032D14">
        <w:rPr>
          <w:rFonts w:hint="eastAsia"/>
          <w:color w:val="000000" w:themeColor="text1"/>
          <w:szCs w:val="24"/>
        </w:rPr>
        <w:t xml:space="preserve">hey can hence </w:t>
      </w:r>
      <w:r w:rsidR="00D643C4" w:rsidRPr="00032D14">
        <w:rPr>
          <w:color w:val="000000" w:themeColor="text1"/>
          <w:szCs w:val="24"/>
        </w:rPr>
        <w:t xml:space="preserve">be used for </w:t>
      </w:r>
      <w:r w:rsidR="008A6F65" w:rsidRPr="00032D14">
        <w:rPr>
          <w:color w:val="000000" w:themeColor="text1"/>
          <w:szCs w:val="24"/>
        </w:rPr>
        <w:t xml:space="preserve">the </w:t>
      </w:r>
      <w:r w:rsidR="00D643C4" w:rsidRPr="00032D14">
        <w:rPr>
          <w:color w:val="000000" w:themeColor="text1"/>
          <w:szCs w:val="24"/>
        </w:rPr>
        <w:t>correction of bone defects</w:t>
      </w:r>
      <w:r w:rsidR="00BD59FA" w:rsidRPr="00032D14">
        <w:rPr>
          <w:color w:val="000000" w:themeColor="text1"/>
          <w:szCs w:val="24"/>
        </w:rPr>
        <w:t xml:space="preserve"> </w:t>
      </w:r>
      <w:r w:rsidR="00BD59FA" w:rsidRPr="00032D14">
        <w:rPr>
          <w:color w:val="000000" w:themeColor="text1"/>
          <w:szCs w:val="24"/>
        </w:rPr>
        <w:fldChar w:fldCharType="begin"/>
      </w:r>
      <w:r w:rsidR="000E3808" w:rsidRPr="00032D14">
        <w:rPr>
          <w:color w:val="000000" w:themeColor="text1"/>
          <w:szCs w:val="24"/>
        </w:rPr>
        <w:instrText xml:space="preserve"> ADDIN EN.CITE &lt;EndNote&gt;&lt;Cite&gt;&lt;Author&gt;Yánez&lt;/Author&gt;&lt;Year&gt;2018&lt;/Year&gt;&lt;RecNum&gt;554&lt;/RecNum&gt;&lt;DisplayText&gt;[19]&lt;/DisplayText&gt;&lt;record&gt;&lt;rec-number&gt;554&lt;/rec-number&gt;&lt;foreign-keys&gt;&lt;key app="EN" db-id="xa2w5w0retadwsespa0xxva0xx9a9r0feet9" timestamp="1533935059"&gt;554&lt;/key&gt;&lt;key app="ENWeb" db-id=""&gt;0&lt;/key&gt;&lt;/foreign-keys&gt;&lt;ref-type name="Journal Article"&gt;17&lt;/ref-type&gt;&lt;contributors&gt;&lt;authors&gt;&lt;author&gt;Yánez, A.&lt;/author&gt;&lt;author&gt;Cuadrado, A.&lt;/author&gt;&lt;author&gt;Martel, O.&lt;/author&gt;&lt;author&gt;Afonso, H.&lt;/author&gt;&lt;author&gt;Monopoli, D.&lt;/author&gt;&lt;/authors&gt;&lt;/contributors&gt;&lt;titles&gt;&lt;title&gt;Gyroid porous titanium structures: A versatile solution to be used as scaffolds in bone defect reconstruction&lt;/title&gt;&lt;secondary-title&gt;Materials &amp;amp; Design&lt;/secondary-title&gt;&lt;/titles&gt;&lt;periodical&gt;&lt;full-title&gt;Materials &amp;amp; Design&lt;/full-title&gt;&lt;abbr-1&gt;Mater. Des.&lt;/abbr-1&gt;&lt;abbr-2&gt;Mater Des&lt;/abbr-2&gt;&lt;/periodical&gt;&lt;pages&gt;21-29&lt;/pages&gt;&lt;volume&gt;140&lt;/volume&gt;&lt;dates&gt;&lt;year&gt;2018&lt;/year&gt;&lt;/dates&gt;&lt;isbn&gt;02641275&lt;/isbn&gt;&lt;urls&gt;&lt;/urls&gt;&lt;electronic-resource-num&gt;10.1016/j.matdes.2017.11.050&lt;/electronic-resource-num&gt;&lt;/record&gt;&lt;/Cite&gt;&lt;/EndNote&gt;</w:instrText>
      </w:r>
      <w:r w:rsidR="00BD59FA" w:rsidRPr="00032D14">
        <w:rPr>
          <w:color w:val="000000" w:themeColor="text1"/>
          <w:szCs w:val="24"/>
        </w:rPr>
        <w:fldChar w:fldCharType="separate"/>
      </w:r>
      <w:r w:rsidR="000E3808" w:rsidRPr="00032D14">
        <w:rPr>
          <w:noProof/>
          <w:color w:val="000000" w:themeColor="text1"/>
          <w:szCs w:val="24"/>
        </w:rPr>
        <w:t>[19]</w:t>
      </w:r>
      <w:r w:rsidR="00BD59FA" w:rsidRPr="00032D14">
        <w:rPr>
          <w:color w:val="000000" w:themeColor="text1"/>
          <w:szCs w:val="24"/>
        </w:rPr>
        <w:fldChar w:fldCharType="end"/>
      </w:r>
      <w:r w:rsidR="00D643C4" w:rsidRPr="00032D14">
        <w:rPr>
          <w:color w:val="000000" w:themeColor="text1"/>
          <w:szCs w:val="24"/>
        </w:rPr>
        <w:t xml:space="preserve">. Besides, highly tailored functionally </w:t>
      </w:r>
      <w:r w:rsidR="00B51B00" w:rsidRPr="00032D14">
        <w:rPr>
          <w:color w:val="000000" w:themeColor="text1"/>
          <w:szCs w:val="24"/>
        </w:rPr>
        <w:t>graded porous structure based on TPMS structure can be achieved by structural optimi</w:t>
      </w:r>
      <w:r w:rsidR="00DE29E2" w:rsidRPr="00032D14">
        <w:rPr>
          <w:color w:val="000000" w:themeColor="text1"/>
          <w:szCs w:val="24"/>
        </w:rPr>
        <w:t>z</w:t>
      </w:r>
      <w:r w:rsidR="00B51B00" w:rsidRPr="00032D14">
        <w:rPr>
          <w:color w:val="000000" w:themeColor="text1"/>
          <w:szCs w:val="24"/>
        </w:rPr>
        <w:t xml:space="preserve">ation </w:t>
      </w:r>
      <w:r w:rsidR="00B51B00" w:rsidRPr="00032D14">
        <w:rPr>
          <w:color w:val="000000" w:themeColor="text1"/>
          <w:szCs w:val="24"/>
        </w:rPr>
        <w:fldChar w:fldCharType="begin">
          <w:fldData xml:space="preserve">PEVuZE5vdGU+PENpdGU+PEF1dGhvcj5NYXNrZXJ5PC9BdXRob3I+PFllYXI+MjAxODwvWWVhcj48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==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PEVuZE5vdGU+PENpdGU+PEF1dGhvcj5NYXNrZXJ5PC9BdXRob3I+PFllYXI+MjAxODwvWWVhcj48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==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00B51B00" w:rsidRPr="00032D14">
        <w:rPr>
          <w:color w:val="000000" w:themeColor="text1"/>
          <w:szCs w:val="24"/>
        </w:rPr>
      </w:r>
      <w:r w:rsidR="00B51B00" w:rsidRPr="00032D14">
        <w:rPr>
          <w:color w:val="000000" w:themeColor="text1"/>
          <w:szCs w:val="24"/>
        </w:rPr>
        <w:fldChar w:fldCharType="separate"/>
      </w:r>
      <w:r w:rsidR="000E3808" w:rsidRPr="00032D14">
        <w:rPr>
          <w:noProof/>
          <w:color w:val="000000" w:themeColor="text1"/>
          <w:szCs w:val="24"/>
        </w:rPr>
        <w:t>[20, 21]</w:t>
      </w:r>
      <w:r w:rsidR="00B51B00" w:rsidRPr="00032D14">
        <w:rPr>
          <w:color w:val="000000" w:themeColor="text1"/>
          <w:szCs w:val="24"/>
        </w:rPr>
        <w:fldChar w:fldCharType="end"/>
      </w:r>
      <w:r w:rsidR="00B51B00" w:rsidRPr="00032D14">
        <w:rPr>
          <w:color w:val="000000" w:themeColor="text1"/>
          <w:szCs w:val="24"/>
        </w:rPr>
        <w:t xml:space="preserve">. </w:t>
      </w:r>
    </w:p>
    <w:p w14:paraId="3A603880" w14:textId="7325CEDB" w:rsidR="00D14B4C" w:rsidRPr="00032D14" w:rsidRDefault="00DA2A26" w:rsidP="00CA01FE">
      <w:pPr>
        <w:spacing w:line="360" w:lineRule="auto"/>
        <w:ind w:firstLineChars="200" w:firstLine="480"/>
        <w:rPr>
          <w:color w:val="000000" w:themeColor="text1"/>
          <w:szCs w:val="24"/>
        </w:rPr>
      </w:pPr>
      <w:r w:rsidRPr="00032D14">
        <w:rPr>
          <w:color w:val="000000" w:themeColor="text1"/>
          <w:szCs w:val="24"/>
        </w:rPr>
        <w:t xml:space="preserve">To date, previous </w:t>
      </w:r>
      <w:r w:rsidR="0008484F" w:rsidRPr="00032D14">
        <w:rPr>
          <w:color w:val="000000" w:themeColor="text1"/>
          <w:szCs w:val="24"/>
        </w:rPr>
        <w:t>studies</w:t>
      </w:r>
      <w:r w:rsidRPr="00032D14">
        <w:rPr>
          <w:color w:val="000000" w:themeColor="text1"/>
          <w:szCs w:val="24"/>
        </w:rPr>
        <w:t xml:space="preserve"> mostly </w:t>
      </w:r>
      <w:r w:rsidR="00291966" w:rsidRPr="00032D14">
        <w:rPr>
          <w:color w:val="000000" w:themeColor="text1"/>
          <w:szCs w:val="24"/>
        </w:rPr>
        <w:t>focus</w:t>
      </w:r>
      <w:r w:rsidR="00B13B78" w:rsidRPr="00032D14">
        <w:rPr>
          <w:color w:val="000000" w:themeColor="text1"/>
          <w:szCs w:val="24"/>
        </w:rPr>
        <w:t>ed</w:t>
      </w:r>
      <w:r w:rsidR="00291966" w:rsidRPr="00032D14">
        <w:rPr>
          <w:color w:val="000000" w:themeColor="text1"/>
          <w:szCs w:val="24"/>
        </w:rPr>
        <w:t xml:space="preserve"> on manufacturing, stati</w:t>
      </w:r>
      <w:r w:rsidR="00FD0AF6" w:rsidRPr="00032D14">
        <w:rPr>
          <w:color w:val="000000" w:themeColor="text1"/>
          <w:szCs w:val="24"/>
        </w:rPr>
        <w:t>c mechanical response</w:t>
      </w:r>
      <w:r w:rsidR="00291966" w:rsidRPr="00032D14">
        <w:rPr>
          <w:color w:val="000000" w:themeColor="text1"/>
          <w:szCs w:val="24"/>
        </w:rPr>
        <w:t xml:space="preserve"> as well as topology optimization</w:t>
      </w:r>
      <w:r w:rsidR="007C5BBD" w:rsidRPr="00032D14">
        <w:rPr>
          <w:color w:val="000000" w:themeColor="text1"/>
          <w:szCs w:val="24"/>
        </w:rPr>
        <w:t xml:space="preserve"> </w:t>
      </w:r>
      <w:r w:rsidR="007C5BBD" w:rsidRPr="00032D14">
        <w:rPr>
          <w:color w:val="000000" w:themeColor="text1"/>
          <w:szCs w:val="24"/>
        </w:rPr>
        <w:fldChar w:fldCharType="begin">
          <w:fldData xml:space="preserve">PEVuZE5vdGU+PENpdGU+PEF1dGhvcj5ZYW5nPC9BdXRob3I+PFllYXI+MjAxOTwvWWVhcj48UmVj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PEVuZE5vdGU+PENpdGU+PEF1dGhvcj5ZYW5nPC9BdXRob3I+PFllYXI+MjAxOTwvWWVhcj48UmVj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007C5BBD" w:rsidRPr="00032D14">
        <w:rPr>
          <w:color w:val="000000" w:themeColor="text1"/>
          <w:szCs w:val="24"/>
        </w:rPr>
      </w:r>
      <w:r w:rsidR="007C5BBD" w:rsidRPr="00032D14">
        <w:rPr>
          <w:color w:val="000000" w:themeColor="text1"/>
          <w:szCs w:val="24"/>
        </w:rPr>
        <w:fldChar w:fldCharType="separate"/>
      </w:r>
      <w:r w:rsidR="000E3808" w:rsidRPr="00032D14">
        <w:rPr>
          <w:noProof/>
          <w:color w:val="000000" w:themeColor="text1"/>
          <w:szCs w:val="24"/>
        </w:rPr>
        <w:t>[20-25]</w:t>
      </w:r>
      <w:r w:rsidR="007C5BBD" w:rsidRPr="00032D14">
        <w:rPr>
          <w:color w:val="000000" w:themeColor="text1"/>
          <w:szCs w:val="24"/>
        </w:rPr>
        <w:fldChar w:fldCharType="end"/>
      </w:r>
      <w:r w:rsidR="00474BDE" w:rsidRPr="00032D14">
        <w:rPr>
          <w:rFonts w:hint="eastAsia"/>
          <w:color w:val="000000" w:themeColor="text1"/>
          <w:szCs w:val="24"/>
        </w:rPr>
        <w:t>.</w:t>
      </w:r>
      <w:r w:rsidR="00291966" w:rsidRPr="00032D14">
        <w:rPr>
          <w:color w:val="000000" w:themeColor="text1"/>
          <w:szCs w:val="24"/>
        </w:rPr>
        <w:t xml:space="preserve"> </w:t>
      </w:r>
      <w:r w:rsidR="00474BDE" w:rsidRPr="00032D14">
        <w:rPr>
          <w:rFonts w:hint="eastAsia"/>
          <w:color w:val="000000" w:themeColor="text1"/>
          <w:szCs w:val="24"/>
        </w:rPr>
        <w:t>Only a small number of</w:t>
      </w:r>
      <w:r w:rsidR="00291966" w:rsidRPr="00032D14">
        <w:rPr>
          <w:color w:val="000000" w:themeColor="text1"/>
          <w:szCs w:val="24"/>
        </w:rPr>
        <w:t xml:space="preserve"> </w:t>
      </w:r>
      <w:r w:rsidR="0008484F" w:rsidRPr="00032D14">
        <w:rPr>
          <w:color w:val="000000" w:themeColor="text1"/>
          <w:szCs w:val="24"/>
        </w:rPr>
        <w:t>publications</w:t>
      </w:r>
      <w:r w:rsidR="00291966" w:rsidRPr="00032D14">
        <w:rPr>
          <w:color w:val="000000" w:themeColor="text1"/>
          <w:szCs w:val="24"/>
        </w:rPr>
        <w:t xml:space="preserve"> ha</w:t>
      </w:r>
      <w:r w:rsidR="0008484F" w:rsidRPr="00032D14">
        <w:rPr>
          <w:color w:val="000000" w:themeColor="text1"/>
          <w:szCs w:val="24"/>
        </w:rPr>
        <w:t>ve</w:t>
      </w:r>
      <w:r w:rsidR="00291966" w:rsidRPr="00032D14">
        <w:rPr>
          <w:color w:val="000000" w:themeColor="text1"/>
          <w:szCs w:val="24"/>
        </w:rPr>
        <w:t xml:space="preserve"> been </w:t>
      </w:r>
      <w:r w:rsidR="0008484F" w:rsidRPr="00032D14">
        <w:rPr>
          <w:color w:val="000000" w:themeColor="text1"/>
          <w:szCs w:val="24"/>
        </w:rPr>
        <w:t>dedicated</w:t>
      </w:r>
      <w:r w:rsidR="00291966" w:rsidRPr="00032D14">
        <w:rPr>
          <w:color w:val="000000" w:themeColor="text1"/>
          <w:szCs w:val="24"/>
        </w:rPr>
        <w:t xml:space="preserve"> to investigat</w:t>
      </w:r>
      <w:r w:rsidR="008A6F65" w:rsidRPr="00032D14">
        <w:rPr>
          <w:color w:val="000000" w:themeColor="text1"/>
          <w:szCs w:val="24"/>
        </w:rPr>
        <w:t>ing</w:t>
      </w:r>
      <w:r w:rsidR="00291966" w:rsidRPr="00032D14">
        <w:rPr>
          <w:color w:val="000000" w:themeColor="text1"/>
          <w:szCs w:val="24"/>
        </w:rPr>
        <w:t xml:space="preserve"> the fatigue behaviour of </w:t>
      </w:r>
      <w:r w:rsidR="00B50F93" w:rsidRPr="00032D14">
        <w:rPr>
          <w:rFonts w:hint="eastAsia"/>
          <w:color w:val="000000" w:themeColor="text1"/>
          <w:szCs w:val="24"/>
          <w:lang w:val="en-US"/>
        </w:rPr>
        <w:t>TPMS</w:t>
      </w:r>
      <w:r w:rsidR="00B50F93" w:rsidRPr="00032D14">
        <w:rPr>
          <w:color w:val="000000" w:themeColor="text1"/>
          <w:szCs w:val="24"/>
        </w:rPr>
        <w:t xml:space="preserve"> cellular structure</w:t>
      </w:r>
      <w:r w:rsidR="00825C31" w:rsidRPr="00032D14">
        <w:rPr>
          <w:color w:val="000000" w:themeColor="text1"/>
          <w:szCs w:val="24"/>
        </w:rPr>
        <w:t xml:space="preserve"> </w:t>
      </w:r>
      <w:r w:rsidR="00825C31" w:rsidRPr="00032D14">
        <w:rPr>
          <w:color w:val="000000" w:themeColor="text1"/>
          <w:szCs w:val="24"/>
        </w:rPr>
        <w:fldChar w:fldCharType="begin"/>
      </w:r>
      <w:r w:rsidR="000E3808" w:rsidRPr="00032D14">
        <w:rPr>
          <w:color w:val="000000" w:themeColor="text1"/>
          <w:szCs w:val="24"/>
        </w:rPr>
        <w:instrText xml:space="preserve"> ADDIN EN.CITE &lt;EndNote&gt;&lt;Cite&gt;&lt;Author&gt;Bobbert&lt;/Author&gt;&lt;Year&gt;2017&lt;/Year&gt;&lt;RecNum&gt;780&lt;/RecNum&gt;&lt;DisplayText&gt;[26, 27]&lt;/DisplayText&gt;&lt;record&gt;&lt;rec-number&gt;780&lt;/rec-number&gt;&lt;foreign-keys&gt;&lt;key app="EN" db-id="xa2w5w0retadwsespa0xxva0xx9a9r0feet9" timestamp="1559120254"&gt;780&lt;/key&gt;&lt;/foreign-keys&gt;&lt;ref-type name="Journal Article"&gt;17&lt;/ref-type&gt;&lt;contributors&gt;&lt;authors&gt;&lt;author&gt;Bobbert, FSL&lt;/author&gt;&lt;author&gt;Lietaert, K&lt;/author&gt;&lt;author&gt;Eftekhari, Ali Akbar&lt;/author&gt;&lt;author&gt;Pouran, B&lt;/author&gt;&lt;author&gt;Ahmadi, SM&lt;/author&gt;&lt;author&gt;Weinans, H&lt;/author&gt;&lt;author&gt;Zadpoor, AA&lt;/author&gt;&lt;/authors&gt;&lt;/contributors&gt;&lt;titles&gt;&lt;title&gt;Additively manufactured metallic porous biomaterials based on minimal surfaces: A unique combination of topological, mechanical, and mass transport properties&lt;/title&gt;&lt;secondary-title&gt;Acta biomaterialia&lt;/secondary-title&gt;&lt;/titles&gt;&lt;periodical&gt;&lt;full-title&gt;Acta Biomaterialia&lt;/full-title&gt;&lt;abbr-1&gt;Acta Biomater.&lt;/abbr-1&gt;&lt;abbr-2&gt;Acta Biomater&lt;/abbr-2&gt;&lt;/periodical&gt;&lt;pages&gt;572-584&lt;/pages&gt;&lt;volume&gt;53&lt;/volume&gt;&lt;dates&gt;&lt;year&gt;2017&lt;/year&gt;&lt;/dates&gt;&lt;isbn&gt;1742-7061&lt;/isbn&gt;&lt;urls&gt;&lt;/urls&gt;&lt;/record&gt;&lt;/Cite&gt;&lt;Cite&gt;&lt;Author&gt;Kelly&lt;/Author&gt;&lt;Year&gt;2019&lt;/Year&gt;&lt;RecNum&gt;781&lt;/RecNum&gt;&lt;record&gt;&lt;rec-number&gt;781&lt;/rec-number&gt;&lt;foreign-keys&gt;&lt;key app="EN" db-id="xa2w5w0retadwsespa0xxva0xx9a9r0feet9" timestamp="1559120314"&gt;781&lt;/key&gt;&lt;/foreign-keys&gt;&lt;ref-type name="Journal Article"&gt;17&lt;/ref-type&gt;&lt;contributors&gt;&lt;authors&gt;&lt;author&gt;Kelly, Cambre N&lt;/author&gt;&lt;author&gt;Francovich, Jaedyn&lt;/author&gt;&lt;author&gt;Julmi, S&lt;/author&gt;&lt;author&gt;Safranski, David&lt;/author&gt;&lt;author&gt;Guldberg, Robert E&lt;/author&gt;&lt;author&gt;Maier, Hans J&lt;/author&gt;&lt;author&gt;Gall, Ken&lt;/author&gt;&lt;/authors&gt;&lt;/contributors&gt;&lt;titles&gt;&lt;title&gt;Fatigue Behavior of As-Built Selective Laser Melted Titanium Scaffolds with Sheet-based Gyroid Microarchitecture for Bone Tissue Engineering&lt;/title&gt;&lt;secondary-title&gt;Acta Biomaterialia&lt;/secondary-title&gt;&lt;/titles&gt;&lt;periodical&gt;&lt;full-title&gt;Acta Biomaterialia&lt;/full-title&gt;&lt;abbr-1&gt;Acta Biomater.&lt;/abbr-1&gt;&lt;abbr-2&gt;Acta Biomater&lt;/abbr-2&gt;&lt;/periodical&gt;&lt;dates&gt;&lt;year&gt;2019&lt;/year&gt;&lt;/dates&gt;&lt;isbn&gt;1742-7061&lt;/isbn&gt;&lt;urls&gt;&lt;/urls&gt;&lt;/record&gt;&lt;/Cite&gt;&lt;/EndNote&gt;</w:instrText>
      </w:r>
      <w:r w:rsidR="00825C31" w:rsidRPr="00032D14">
        <w:rPr>
          <w:color w:val="000000" w:themeColor="text1"/>
          <w:szCs w:val="24"/>
        </w:rPr>
        <w:fldChar w:fldCharType="separate"/>
      </w:r>
      <w:r w:rsidR="000E3808" w:rsidRPr="00032D14">
        <w:rPr>
          <w:noProof/>
          <w:color w:val="000000" w:themeColor="text1"/>
          <w:szCs w:val="24"/>
        </w:rPr>
        <w:t>[26, 27]</w:t>
      </w:r>
      <w:r w:rsidR="00825C31" w:rsidRPr="00032D14">
        <w:rPr>
          <w:color w:val="000000" w:themeColor="text1"/>
          <w:szCs w:val="24"/>
        </w:rPr>
        <w:fldChar w:fldCharType="end"/>
      </w:r>
      <w:r w:rsidR="00291966" w:rsidRPr="00032D14">
        <w:rPr>
          <w:color w:val="000000" w:themeColor="text1"/>
          <w:szCs w:val="24"/>
        </w:rPr>
        <w:t>.</w:t>
      </w:r>
      <w:r w:rsidR="00B13B78" w:rsidRPr="00032D14">
        <w:rPr>
          <w:color w:val="000000" w:themeColor="text1"/>
          <w:szCs w:val="24"/>
        </w:rPr>
        <w:t xml:space="preserve"> </w:t>
      </w:r>
      <w:r w:rsidR="00B50F93" w:rsidRPr="00032D14">
        <w:rPr>
          <w:color w:val="000000" w:themeColor="text1"/>
          <w:szCs w:val="24"/>
        </w:rPr>
        <w:t>However, a</w:t>
      </w:r>
      <w:r w:rsidR="002C51E4" w:rsidRPr="00032D14">
        <w:rPr>
          <w:color w:val="000000" w:themeColor="text1"/>
          <w:szCs w:val="24"/>
        </w:rPr>
        <w:t xml:space="preserve">ccording to statistics, </w:t>
      </w:r>
      <w:r w:rsidR="00DE29E2" w:rsidRPr="00032D14">
        <w:rPr>
          <w:rFonts w:hint="eastAsia"/>
          <w:color w:val="000000" w:themeColor="text1"/>
          <w:szCs w:val="24"/>
        </w:rPr>
        <w:t>o</w:t>
      </w:r>
      <w:r w:rsidR="00DE29E2" w:rsidRPr="00032D14">
        <w:rPr>
          <w:color w:val="000000" w:themeColor="text1"/>
          <w:szCs w:val="24"/>
        </w:rPr>
        <w:t xml:space="preserve">ne of </w:t>
      </w:r>
      <w:r w:rsidR="002C51E4" w:rsidRPr="00032D14">
        <w:rPr>
          <w:color w:val="000000" w:themeColor="text1"/>
          <w:szCs w:val="24"/>
        </w:rPr>
        <w:t>t</w:t>
      </w:r>
      <w:r w:rsidR="000E7F7E" w:rsidRPr="00032D14">
        <w:rPr>
          <w:color w:val="000000" w:themeColor="text1"/>
          <w:szCs w:val="24"/>
        </w:rPr>
        <w:t>he most important inducement</w:t>
      </w:r>
      <w:r w:rsidR="00DE29E2" w:rsidRPr="00032D14">
        <w:rPr>
          <w:color w:val="000000" w:themeColor="text1"/>
          <w:szCs w:val="24"/>
        </w:rPr>
        <w:t>s</w:t>
      </w:r>
      <w:r w:rsidR="000E7F7E" w:rsidRPr="00032D14">
        <w:rPr>
          <w:color w:val="000000" w:themeColor="text1"/>
          <w:szCs w:val="24"/>
        </w:rPr>
        <w:t xml:space="preserve"> of bone fractures </w:t>
      </w:r>
      <w:r w:rsidR="00CA01FE" w:rsidRPr="00032D14">
        <w:rPr>
          <w:rFonts w:hint="eastAsia"/>
          <w:color w:val="000000" w:themeColor="text1"/>
          <w:szCs w:val="24"/>
        </w:rPr>
        <w:t>among</w:t>
      </w:r>
      <w:r w:rsidR="000E7F7E" w:rsidRPr="00032D14">
        <w:rPr>
          <w:color w:val="000000" w:themeColor="text1"/>
          <w:szCs w:val="24"/>
        </w:rPr>
        <w:t xml:space="preserve"> the elderly is fatigue damage resulting from repetitive, low-intensity loading of normal daily activit</w:t>
      </w:r>
      <w:r w:rsidR="00DE29E2" w:rsidRPr="00032D14">
        <w:rPr>
          <w:color w:val="000000" w:themeColor="text1"/>
          <w:szCs w:val="24"/>
        </w:rPr>
        <w:t>ies</w:t>
      </w:r>
      <w:r w:rsidR="003F280B" w:rsidRPr="00032D14">
        <w:rPr>
          <w:color w:val="000000" w:themeColor="text1"/>
          <w:szCs w:val="24"/>
        </w:rPr>
        <w:t xml:space="preserve"> </w:t>
      </w:r>
      <w:r w:rsidR="000E7F7E" w:rsidRPr="00032D14">
        <w:rPr>
          <w:color w:val="000000" w:themeColor="text1"/>
          <w:szCs w:val="24"/>
        </w:rPr>
        <w:fldChar w:fldCharType="begin"/>
      </w:r>
      <w:r w:rsidR="000E3808" w:rsidRPr="00032D14">
        <w:rPr>
          <w:color w:val="000000" w:themeColor="text1"/>
          <w:szCs w:val="24"/>
        </w:rPr>
        <w:instrText xml:space="preserve"> ADDIN EN.CITE &lt;EndNote&gt;&lt;Cite&gt;&lt;Author&gt;Bowman&lt;/Author&gt;&lt;Year&gt;1998&lt;/Year&gt;&lt;RecNum&gt;690&lt;/RecNum&gt;&lt;DisplayText&gt;[28]&lt;/DisplayText&gt;&lt;record&gt;&lt;rec-number&gt;690&lt;/rec-number&gt;&lt;foreign-keys&gt;&lt;key app="EN" db-id="xa2w5w0retadwsespa0xxva0xx9a9r0feet9" timestamp="1548166830"&gt;690&lt;/key&gt;&lt;/foreign-keys&gt;&lt;ref-type name="Journal Article"&gt;17&lt;/ref-type&gt;&lt;contributors&gt;&lt;authors&gt;&lt;author&gt;Bowman, SM&lt;/author&gt;&lt;author&gt;Guo, XE&lt;/author&gt;&lt;author&gt;Cheng, DW&lt;/author&gt;&lt;author&gt;Keaveny, TM&lt;/author&gt;&lt;author&gt;Gibson, LJ&lt;/author&gt;&lt;author&gt;Hayes, WC&lt;/author&gt;&lt;author&gt;McMahon, TA&lt;/author&gt;&lt;/authors&gt;&lt;/contributors&gt;&lt;titles&gt;&lt;title&gt;Creep contributes to the fatigue behavior of bovine trabecular bone&lt;/title&gt;&lt;secondary-title&gt;Journal of Biomechanical Engineering&lt;/secondary-title&gt;&lt;/titles&gt;&lt;periodical&gt;&lt;full-title&gt;Journal of Biomechanical Engineering&lt;/full-title&gt;&lt;abbr-1&gt;J. Biomech. Eng.&lt;/abbr-1&gt;&lt;abbr-2&gt;J Biomech Eng&lt;/abbr-2&gt;&lt;/periodical&gt;&lt;pages&gt;647-654&lt;/pages&gt;&lt;volume&gt;120&lt;/volume&gt;&lt;number&gt;5&lt;/number&gt;&lt;dates&gt;&lt;year&gt;1998&lt;/year&gt;&lt;/dates&gt;&lt;isbn&gt;0148-0731&lt;/isbn&gt;&lt;urls&gt;&lt;related-urls&gt;&lt;url&gt;http://biomechanical.asmedigitalcollection.asme.org/article.aspx?articleid=1401582&lt;/url&gt;&lt;/related-urls&gt;&lt;/urls&gt;&lt;/record&gt;&lt;/Cite&gt;&lt;/EndNote&gt;</w:instrText>
      </w:r>
      <w:r w:rsidR="000E7F7E" w:rsidRPr="00032D14">
        <w:rPr>
          <w:color w:val="000000" w:themeColor="text1"/>
          <w:szCs w:val="24"/>
        </w:rPr>
        <w:fldChar w:fldCharType="separate"/>
      </w:r>
      <w:r w:rsidR="000E3808" w:rsidRPr="00032D14">
        <w:rPr>
          <w:noProof/>
          <w:color w:val="000000" w:themeColor="text1"/>
          <w:szCs w:val="24"/>
        </w:rPr>
        <w:t>[28]</w:t>
      </w:r>
      <w:r w:rsidR="000E7F7E" w:rsidRPr="00032D14">
        <w:rPr>
          <w:color w:val="000000" w:themeColor="text1"/>
          <w:szCs w:val="24"/>
        </w:rPr>
        <w:fldChar w:fldCharType="end"/>
      </w:r>
      <w:r w:rsidR="000E7F7E" w:rsidRPr="00032D14">
        <w:rPr>
          <w:color w:val="000000" w:themeColor="text1"/>
          <w:szCs w:val="24"/>
        </w:rPr>
        <w:t>.</w:t>
      </w:r>
      <w:r w:rsidR="00D94F60" w:rsidRPr="00032D14">
        <w:rPr>
          <w:color w:val="000000" w:themeColor="text1"/>
          <w:szCs w:val="24"/>
        </w:rPr>
        <w:t xml:space="preserve"> Thus, the fatigue behaviour of porous structures is vital for long-term use in biomedical or engineering applications, where structures typically experience cyclic loading </w:t>
      </w:r>
      <w:r w:rsidR="00D94F60" w:rsidRPr="00032D14">
        <w:rPr>
          <w:color w:val="000000" w:themeColor="text1"/>
          <w:szCs w:val="24"/>
        </w:rPr>
        <w:fldChar w:fldCharType="begin">
          <w:fldData xml:space="preserve">PEVuZE5vdGU+PENpdGU+PEF1dGhvcj5LaGFub2tpPC9BdXRob3I+PFllYXI+MjAxMzwvWWVhcj48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PEVuZE5vdGU+PENpdGU+PEF1dGhvcj5LaGFub2tpPC9BdXRob3I+PFllYXI+MjAxMzwvWWVhcj48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00D94F60" w:rsidRPr="00032D14">
        <w:rPr>
          <w:color w:val="000000" w:themeColor="text1"/>
          <w:szCs w:val="24"/>
        </w:rPr>
      </w:r>
      <w:r w:rsidR="00D94F60" w:rsidRPr="00032D14">
        <w:rPr>
          <w:color w:val="000000" w:themeColor="text1"/>
          <w:szCs w:val="24"/>
        </w:rPr>
        <w:fldChar w:fldCharType="separate"/>
      </w:r>
      <w:r w:rsidR="000E3808" w:rsidRPr="00032D14">
        <w:rPr>
          <w:noProof/>
          <w:color w:val="000000" w:themeColor="text1"/>
          <w:szCs w:val="24"/>
        </w:rPr>
        <w:t>[29-31]</w:t>
      </w:r>
      <w:r w:rsidR="00D94F60" w:rsidRPr="00032D14">
        <w:rPr>
          <w:color w:val="000000" w:themeColor="text1"/>
          <w:szCs w:val="24"/>
        </w:rPr>
        <w:fldChar w:fldCharType="end"/>
      </w:r>
      <w:r w:rsidR="00D94F60" w:rsidRPr="00032D14">
        <w:rPr>
          <w:color w:val="000000" w:themeColor="text1"/>
          <w:szCs w:val="24"/>
        </w:rPr>
        <w:t>.</w:t>
      </w:r>
      <w:r w:rsidR="00275B5E" w:rsidRPr="00032D14">
        <w:rPr>
          <w:rFonts w:hint="eastAsia"/>
          <w:color w:val="000000" w:themeColor="text1"/>
          <w:szCs w:val="24"/>
          <w:lang w:val="en-US"/>
        </w:rPr>
        <w:t xml:space="preserve"> </w:t>
      </w:r>
      <w:r w:rsidR="00B50F93" w:rsidRPr="00032D14">
        <w:rPr>
          <w:color w:val="000000" w:themeColor="text1"/>
          <w:szCs w:val="24"/>
          <w:lang w:val="en-US"/>
        </w:rPr>
        <w:t xml:space="preserve">Furthermore, </w:t>
      </w:r>
      <w:r w:rsidR="00DE29E2" w:rsidRPr="00032D14">
        <w:rPr>
          <w:color w:val="000000" w:themeColor="text1"/>
          <w:szCs w:val="24"/>
          <w:lang w:val="en-US"/>
        </w:rPr>
        <w:t xml:space="preserve">due to the adhered partially melted powder particles on the surface, </w:t>
      </w:r>
      <w:r w:rsidR="00B50F93" w:rsidRPr="00032D14">
        <w:rPr>
          <w:color w:val="000000" w:themeColor="text1"/>
          <w:szCs w:val="24"/>
        </w:rPr>
        <w:t>a</w:t>
      </w:r>
      <w:r w:rsidR="00D14B4C" w:rsidRPr="00032D14">
        <w:rPr>
          <w:color w:val="000000" w:themeColor="text1"/>
          <w:szCs w:val="24"/>
        </w:rPr>
        <w:t xml:space="preserve"> major drawback of powder-bed AM techniques is </w:t>
      </w:r>
      <w:r w:rsidR="00CA01FE" w:rsidRPr="00032D14">
        <w:rPr>
          <w:rFonts w:hint="eastAsia"/>
          <w:color w:val="000000" w:themeColor="text1"/>
          <w:szCs w:val="24"/>
        </w:rPr>
        <w:t xml:space="preserve">the </w:t>
      </w:r>
      <w:r w:rsidR="00CA01FE" w:rsidRPr="00032D14">
        <w:rPr>
          <w:color w:val="000000" w:themeColor="text1"/>
          <w:szCs w:val="24"/>
        </w:rPr>
        <w:t>rough surfaces and multiple crack initiation</w:t>
      </w:r>
      <w:r w:rsidR="00CA01FE" w:rsidRPr="00032D14">
        <w:rPr>
          <w:rFonts w:hint="eastAsia"/>
          <w:color w:val="000000" w:themeColor="text1"/>
          <w:szCs w:val="24"/>
        </w:rPr>
        <w:t xml:space="preserve"> </w:t>
      </w:r>
      <w:r w:rsidR="00CA01FE" w:rsidRPr="00032D14">
        <w:rPr>
          <w:color w:val="000000" w:themeColor="text1"/>
          <w:szCs w:val="24"/>
        </w:rPr>
        <w:t>points</w:t>
      </w:r>
      <w:r w:rsidR="00CA01FE" w:rsidRPr="00032D14">
        <w:rPr>
          <w:rFonts w:hint="eastAsia"/>
          <w:color w:val="000000" w:themeColor="text1"/>
          <w:szCs w:val="24"/>
        </w:rPr>
        <w:t xml:space="preserve">, </w:t>
      </w:r>
      <w:r w:rsidR="00CA01FE" w:rsidRPr="00032D14">
        <w:rPr>
          <w:color w:val="000000" w:themeColor="text1"/>
          <w:szCs w:val="24"/>
        </w:rPr>
        <w:t>which</w:t>
      </w:r>
      <w:r w:rsidR="00DE29E2" w:rsidRPr="00032D14">
        <w:rPr>
          <w:color w:val="000000" w:themeColor="text1"/>
          <w:szCs w:val="24"/>
        </w:rPr>
        <w:t xml:space="preserve"> will</w:t>
      </w:r>
      <w:r w:rsidR="00CA01FE" w:rsidRPr="00032D14">
        <w:rPr>
          <w:color w:val="000000" w:themeColor="text1"/>
          <w:szCs w:val="24"/>
        </w:rPr>
        <w:t xml:space="preserve"> </w:t>
      </w:r>
      <w:r w:rsidR="00CA01FE" w:rsidRPr="00032D14">
        <w:rPr>
          <w:rFonts w:hint="eastAsia"/>
          <w:color w:val="000000" w:themeColor="text1"/>
          <w:szCs w:val="24"/>
        </w:rPr>
        <w:t>significantly</w:t>
      </w:r>
      <w:r w:rsidR="00CA01FE" w:rsidRPr="00032D14">
        <w:rPr>
          <w:color w:val="000000" w:themeColor="text1"/>
          <w:szCs w:val="24"/>
        </w:rPr>
        <w:t xml:space="preserve"> affect their fatigue properties </w:t>
      </w:r>
      <w:r w:rsidR="00CA01FE" w:rsidRPr="00032D14">
        <w:rPr>
          <w:color w:val="000000" w:themeColor="text1"/>
          <w:szCs w:val="24"/>
        </w:rPr>
        <w:fldChar w:fldCharType="begin">
          <w:fldData xml:space="preserve">PEVuZE5vdGU+PENpdGU+PEF1dGhvcj5IcmFiZTwvQXV0aG9yPjxZZWFyPjIwMTE8L1llYXI+PFJl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PEVuZE5vdGU+PENpdGU+PEF1dGhvcj5IcmFiZTwvQXV0aG9yPjxZZWFyPjIwMTE8L1llYXI+PFJl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00CA01FE" w:rsidRPr="00032D14">
        <w:rPr>
          <w:color w:val="000000" w:themeColor="text1"/>
          <w:szCs w:val="24"/>
        </w:rPr>
      </w:r>
      <w:r w:rsidR="00CA01FE" w:rsidRPr="00032D14">
        <w:rPr>
          <w:color w:val="000000" w:themeColor="text1"/>
          <w:szCs w:val="24"/>
        </w:rPr>
        <w:fldChar w:fldCharType="separate"/>
      </w:r>
      <w:r w:rsidR="000E3808" w:rsidRPr="00032D14">
        <w:rPr>
          <w:noProof/>
          <w:color w:val="000000" w:themeColor="text1"/>
          <w:szCs w:val="24"/>
        </w:rPr>
        <w:t>[32, 33]</w:t>
      </w:r>
      <w:r w:rsidR="00CA01FE" w:rsidRPr="00032D14">
        <w:rPr>
          <w:color w:val="000000" w:themeColor="text1"/>
          <w:szCs w:val="24"/>
        </w:rPr>
        <w:fldChar w:fldCharType="end"/>
      </w:r>
      <w:r w:rsidR="00CA01FE" w:rsidRPr="00032D14">
        <w:rPr>
          <w:rFonts w:hint="eastAsia"/>
          <w:color w:val="000000" w:themeColor="text1"/>
          <w:szCs w:val="24"/>
        </w:rPr>
        <w:t xml:space="preserve">. </w:t>
      </w:r>
    </w:p>
    <w:p w14:paraId="48DABDFE" w14:textId="17AFDEF4" w:rsidR="00825C31" w:rsidRPr="00032D14" w:rsidRDefault="0006693A" w:rsidP="00FF262E">
      <w:pPr>
        <w:spacing w:line="360" w:lineRule="auto"/>
        <w:ind w:firstLineChars="200" w:firstLine="480"/>
        <w:rPr>
          <w:color w:val="000000" w:themeColor="text1"/>
          <w:szCs w:val="24"/>
        </w:rPr>
      </w:pPr>
      <w:r w:rsidRPr="00032D14">
        <w:rPr>
          <w:rFonts w:hint="eastAsia"/>
          <w:color w:val="000000" w:themeColor="text1"/>
          <w:szCs w:val="24"/>
        </w:rPr>
        <w:t>T</w:t>
      </w:r>
      <w:r w:rsidRPr="00032D14">
        <w:rPr>
          <w:color w:val="000000" w:themeColor="text1"/>
          <w:szCs w:val="24"/>
        </w:rPr>
        <w:t>PMS</w:t>
      </w:r>
      <w:r w:rsidR="007C75AB" w:rsidRPr="00032D14">
        <w:rPr>
          <w:color w:val="000000" w:themeColor="text1"/>
          <w:szCs w:val="24"/>
        </w:rPr>
        <w:t xml:space="preserve"> porous</w:t>
      </w:r>
      <w:r w:rsidRPr="00032D14">
        <w:rPr>
          <w:color w:val="000000" w:themeColor="text1"/>
          <w:szCs w:val="24"/>
        </w:rPr>
        <w:t xml:space="preserve"> structure</w:t>
      </w:r>
      <w:r w:rsidR="007C75AB" w:rsidRPr="00032D14">
        <w:rPr>
          <w:color w:val="000000" w:themeColor="text1"/>
          <w:szCs w:val="24"/>
        </w:rPr>
        <w:t xml:space="preserve">s </w:t>
      </w:r>
      <w:r w:rsidR="009B61B3" w:rsidRPr="00032D14">
        <w:rPr>
          <w:rFonts w:hint="eastAsia"/>
          <w:color w:val="000000" w:themeColor="text1"/>
          <w:szCs w:val="24"/>
        </w:rPr>
        <w:t>include</w:t>
      </w:r>
      <w:r w:rsidR="007C75AB" w:rsidRPr="00032D14">
        <w:rPr>
          <w:color w:val="000000" w:themeColor="text1"/>
          <w:szCs w:val="24"/>
        </w:rPr>
        <w:t xml:space="preserve"> sheet-based TPMS foam and strut-based TPMS cellular</w:t>
      </w:r>
      <w:r w:rsidR="005C534B" w:rsidRPr="00032D14">
        <w:rPr>
          <w:color w:val="000000" w:themeColor="text1"/>
          <w:szCs w:val="24"/>
        </w:rPr>
        <w:t>/scaffold/lattice</w:t>
      </w:r>
      <w:r w:rsidR="007C75AB" w:rsidRPr="00032D14">
        <w:rPr>
          <w:color w:val="000000" w:themeColor="text1"/>
          <w:szCs w:val="24"/>
        </w:rPr>
        <w:t xml:space="preserve"> </w:t>
      </w:r>
      <w:r w:rsidR="007C75AB" w:rsidRPr="00032D14">
        <w:rPr>
          <w:color w:val="000000" w:themeColor="text1"/>
          <w:szCs w:val="24"/>
        </w:rPr>
        <w:fldChar w:fldCharType="begin">
          <w:fldData xml:space="preserve">PEVuZE5vdGU+PENpdGU+PEF1dGhvcj5ZYW5nPC9BdXRob3I+PFllYXI+MjAxOTwvWWVhcj48UmVj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PEVuZE5vdGU+PENpdGU+PEF1dGhvcj5ZYW5nPC9BdXRob3I+PFllYXI+MjAxOTwvWWVhcj48UmVj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007C75AB" w:rsidRPr="00032D14">
        <w:rPr>
          <w:color w:val="000000" w:themeColor="text1"/>
          <w:szCs w:val="24"/>
        </w:rPr>
      </w:r>
      <w:r w:rsidR="007C75AB" w:rsidRPr="00032D14">
        <w:rPr>
          <w:color w:val="000000" w:themeColor="text1"/>
          <w:szCs w:val="24"/>
        </w:rPr>
        <w:fldChar w:fldCharType="separate"/>
      </w:r>
      <w:r w:rsidR="000E3808" w:rsidRPr="00032D14">
        <w:rPr>
          <w:noProof/>
          <w:color w:val="000000" w:themeColor="text1"/>
          <w:szCs w:val="24"/>
        </w:rPr>
        <w:t>[34, 35]</w:t>
      </w:r>
      <w:r w:rsidR="007C75AB" w:rsidRPr="00032D14">
        <w:rPr>
          <w:color w:val="000000" w:themeColor="text1"/>
          <w:szCs w:val="24"/>
        </w:rPr>
        <w:fldChar w:fldCharType="end"/>
      </w:r>
      <w:r w:rsidR="005A778E" w:rsidRPr="00032D14">
        <w:rPr>
          <w:color w:val="000000" w:themeColor="text1"/>
          <w:szCs w:val="24"/>
        </w:rPr>
        <w:t xml:space="preserve">. </w:t>
      </w:r>
      <w:r w:rsidR="00825C31" w:rsidRPr="00032D14">
        <w:rPr>
          <w:rFonts w:hint="eastAsia"/>
          <w:color w:val="000000" w:themeColor="text1"/>
          <w:szCs w:val="24"/>
        </w:rPr>
        <w:t>T</w:t>
      </w:r>
      <w:r w:rsidR="00825C31" w:rsidRPr="00032D14">
        <w:rPr>
          <w:color w:val="000000" w:themeColor="text1"/>
          <w:szCs w:val="24"/>
        </w:rPr>
        <w:t xml:space="preserve">he previous </w:t>
      </w:r>
      <w:r w:rsidRPr="00032D14">
        <w:rPr>
          <w:color w:val="000000" w:themeColor="text1"/>
          <w:szCs w:val="24"/>
        </w:rPr>
        <w:t xml:space="preserve">study of fatigue properties of TPMS </w:t>
      </w:r>
      <w:r w:rsidRPr="00032D14">
        <w:rPr>
          <w:color w:val="000000" w:themeColor="text1"/>
          <w:szCs w:val="24"/>
        </w:rPr>
        <w:lastRenderedPageBreak/>
        <w:t>porous structures focus</w:t>
      </w:r>
      <w:r w:rsidR="00425BF7" w:rsidRPr="00032D14">
        <w:rPr>
          <w:color w:val="000000" w:themeColor="text1"/>
          <w:szCs w:val="24"/>
        </w:rPr>
        <w:t>ed</w:t>
      </w:r>
      <w:r w:rsidRPr="00032D14">
        <w:rPr>
          <w:color w:val="000000" w:themeColor="text1"/>
          <w:szCs w:val="24"/>
        </w:rPr>
        <w:t xml:space="preserve"> on the sheet-based TPMS </w:t>
      </w:r>
      <w:r w:rsidR="005A778E" w:rsidRPr="00032D14">
        <w:rPr>
          <w:color w:val="000000" w:themeColor="text1"/>
          <w:szCs w:val="24"/>
        </w:rPr>
        <w:t xml:space="preserve">foam. </w:t>
      </w:r>
      <w:r w:rsidR="00C841AE" w:rsidRPr="00032D14">
        <w:rPr>
          <w:color w:val="000000" w:themeColor="text1"/>
          <w:szCs w:val="24"/>
        </w:rPr>
        <w:t xml:space="preserve">Bobbert et al. additively manufactured porous metallic biomaterials based on TPMS and found that TPMS </w:t>
      </w:r>
      <w:r w:rsidR="00FF262E" w:rsidRPr="00032D14">
        <w:rPr>
          <w:color w:val="000000" w:themeColor="text1"/>
          <w:szCs w:val="24"/>
        </w:rPr>
        <w:t>foam</w:t>
      </w:r>
      <w:r w:rsidR="00C841AE" w:rsidRPr="00032D14">
        <w:rPr>
          <w:color w:val="000000" w:themeColor="text1"/>
          <w:szCs w:val="24"/>
        </w:rPr>
        <w:t xml:space="preserve"> ha</w:t>
      </w:r>
      <w:r w:rsidR="00FF262E" w:rsidRPr="00032D14">
        <w:rPr>
          <w:color w:val="000000" w:themeColor="text1"/>
          <w:szCs w:val="24"/>
        </w:rPr>
        <w:t>s</w:t>
      </w:r>
      <w:r w:rsidR="00C841AE" w:rsidRPr="00032D14">
        <w:rPr>
          <w:color w:val="000000" w:themeColor="text1"/>
          <w:szCs w:val="24"/>
        </w:rPr>
        <w:t xml:space="preserve"> significantly improved compressive fatigue resistance</w:t>
      </w:r>
      <w:r w:rsidR="00C841AE" w:rsidRPr="00032D14">
        <w:rPr>
          <w:rFonts w:hint="eastAsia"/>
          <w:color w:val="000000" w:themeColor="text1"/>
          <w:szCs w:val="24"/>
        </w:rPr>
        <w:t xml:space="preserve"> </w:t>
      </w:r>
      <w:r w:rsidR="00C841AE" w:rsidRPr="00032D14">
        <w:rPr>
          <w:color w:val="000000" w:themeColor="text1"/>
          <w:szCs w:val="24"/>
        </w:rPr>
        <w:t xml:space="preserve">compared to strut-based lattices, due to the smooth and </w:t>
      </w:r>
      <w:r w:rsidR="005A0FDD" w:rsidRPr="00032D14">
        <w:rPr>
          <w:color w:val="000000" w:themeColor="text1"/>
          <w:szCs w:val="24"/>
        </w:rPr>
        <w:t>continuous</w:t>
      </w:r>
      <w:r w:rsidR="00C841AE" w:rsidRPr="00032D14">
        <w:rPr>
          <w:rFonts w:hint="eastAsia"/>
          <w:color w:val="000000" w:themeColor="text1"/>
          <w:szCs w:val="24"/>
        </w:rPr>
        <w:t xml:space="preserve"> </w:t>
      </w:r>
      <w:r w:rsidR="00C841AE" w:rsidRPr="00032D14">
        <w:rPr>
          <w:color w:val="000000" w:themeColor="text1"/>
          <w:szCs w:val="24"/>
        </w:rPr>
        <w:t>geometries</w:t>
      </w:r>
      <w:r w:rsidR="005A0FDD" w:rsidRPr="00032D14">
        <w:rPr>
          <w:color w:val="000000" w:themeColor="text1"/>
          <w:szCs w:val="24"/>
        </w:rPr>
        <w:t xml:space="preserve"> inhibiting the initiation and development of fatigue cracks </w:t>
      </w:r>
      <w:r w:rsidR="005A0FDD" w:rsidRPr="00032D14">
        <w:rPr>
          <w:color w:val="000000" w:themeColor="text1"/>
          <w:szCs w:val="24"/>
        </w:rPr>
        <w:fldChar w:fldCharType="begin"/>
      </w:r>
      <w:r w:rsidR="000E3808" w:rsidRPr="00032D14">
        <w:rPr>
          <w:color w:val="000000" w:themeColor="text1"/>
          <w:szCs w:val="24"/>
        </w:rPr>
        <w:instrText xml:space="preserve"> ADDIN EN.CITE &lt;EndNote&gt;&lt;Cite&gt;&lt;Author&gt;Bobbert&lt;/Author&gt;&lt;Year&gt;2017&lt;/Year&gt;&lt;RecNum&gt;780&lt;/RecNum&gt;&lt;DisplayText&gt;[26]&lt;/DisplayText&gt;&lt;record&gt;&lt;rec-number&gt;780&lt;/rec-number&gt;&lt;foreign-keys&gt;&lt;key app="EN" db-id="xa2w5w0retadwsespa0xxva0xx9a9r0feet9" timestamp="1559120254"&gt;780&lt;/key&gt;&lt;/foreign-keys&gt;&lt;ref-type name="Journal Article"&gt;17&lt;/ref-type&gt;&lt;contributors&gt;&lt;authors&gt;&lt;author&gt;Bobbert, FSL&lt;/author&gt;&lt;author&gt;Lietaert, K&lt;/author&gt;&lt;author&gt;Eftekhari, Ali Akbar&lt;/author&gt;&lt;author&gt;Pouran, B&lt;/author&gt;&lt;author&gt;Ahmadi, SM&lt;/author&gt;&lt;author&gt;Weinans, H&lt;/author&gt;&lt;author&gt;Zadpoor, AA&lt;/author&gt;&lt;/authors&gt;&lt;/contributors&gt;&lt;titles&gt;&lt;title&gt;Additively manufactured metallic porous biomaterials based on minimal surfaces: A unique combination of topological, mechanical, and mass transport properties&lt;/title&gt;&lt;secondary-title&gt;Acta biomaterialia&lt;/secondary-title&gt;&lt;/titles&gt;&lt;periodical&gt;&lt;full-title&gt;Acta Biomaterialia&lt;/full-title&gt;&lt;abbr-1&gt;Acta Biomater.&lt;/abbr-1&gt;&lt;abbr-2&gt;Acta Biomater&lt;/abbr-2&gt;&lt;/periodical&gt;&lt;pages&gt;572-584&lt;/pages&gt;&lt;volume&gt;53&lt;/volume&gt;&lt;dates&gt;&lt;year&gt;2017&lt;/year&gt;&lt;/dates&gt;&lt;isbn&gt;1742-7061&lt;/isbn&gt;&lt;urls&gt;&lt;/urls&gt;&lt;/record&gt;&lt;/Cite&gt;&lt;/EndNote&gt;</w:instrText>
      </w:r>
      <w:r w:rsidR="005A0FDD" w:rsidRPr="00032D14">
        <w:rPr>
          <w:color w:val="000000" w:themeColor="text1"/>
          <w:szCs w:val="24"/>
        </w:rPr>
        <w:fldChar w:fldCharType="separate"/>
      </w:r>
      <w:r w:rsidR="000E3808" w:rsidRPr="00032D14">
        <w:rPr>
          <w:noProof/>
          <w:color w:val="000000" w:themeColor="text1"/>
          <w:szCs w:val="24"/>
        </w:rPr>
        <w:t>[26]</w:t>
      </w:r>
      <w:r w:rsidR="005A0FDD" w:rsidRPr="00032D14">
        <w:rPr>
          <w:color w:val="000000" w:themeColor="text1"/>
          <w:szCs w:val="24"/>
        </w:rPr>
        <w:fldChar w:fldCharType="end"/>
      </w:r>
      <w:r w:rsidR="005A0FDD" w:rsidRPr="00032D14">
        <w:rPr>
          <w:color w:val="000000" w:themeColor="text1"/>
          <w:szCs w:val="24"/>
        </w:rPr>
        <w:t xml:space="preserve">. </w:t>
      </w:r>
      <w:r w:rsidR="00FF262E" w:rsidRPr="00032D14">
        <w:rPr>
          <w:color w:val="000000" w:themeColor="text1"/>
          <w:szCs w:val="24"/>
        </w:rPr>
        <w:t>Later, the stretching-dominated deformation</w:t>
      </w:r>
      <w:r w:rsidR="00FF262E" w:rsidRPr="00032D14">
        <w:rPr>
          <w:rFonts w:hint="eastAsia"/>
          <w:color w:val="000000" w:themeColor="text1"/>
          <w:szCs w:val="24"/>
        </w:rPr>
        <w:t xml:space="preserve"> </w:t>
      </w:r>
      <w:r w:rsidR="00A674A4" w:rsidRPr="00032D14">
        <w:rPr>
          <w:color w:val="000000" w:themeColor="text1"/>
          <w:szCs w:val="24"/>
        </w:rPr>
        <w:t xml:space="preserve">behaviour </w:t>
      </w:r>
      <w:r w:rsidR="00FF262E" w:rsidRPr="00032D14">
        <w:rPr>
          <w:color w:val="000000" w:themeColor="text1"/>
          <w:szCs w:val="24"/>
        </w:rPr>
        <w:t xml:space="preserve">of TPMS foam under both compressive and tensile loading was illustrated </w:t>
      </w:r>
      <w:r w:rsidR="00DF1A0A" w:rsidRPr="00032D14">
        <w:rPr>
          <w:color w:val="000000" w:themeColor="text1"/>
          <w:szCs w:val="24"/>
        </w:rPr>
        <w:t>to</w:t>
      </w:r>
      <w:r w:rsidR="00FF262E" w:rsidRPr="00032D14">
        <w:rPr>
          <w:color w:val="000000" w:themeColor="text1"/>
          <w:szCs w:val="24"/>
        </w:rPr>
        <w:t xml:space="preserve"> </w:t>
      </w:r>
      <w:r w:rsidR="002B316F" w:rsidRPr="00032D14">
        <w:rPr>
          <w:color w:val="000000" w:themeColor="text1"/>
          <w:szCs w:val="24"/>
        </w:rPr>
        <w:t xml:space="preserve">be one of the main reasons for </w:t>
      </w:r>
      <w:r w:rsidR="00FF262E" w:rsidRPr="00032D14">
        <w:rPr>
          <w:color w:val="000000" w:themeColor="text1"/>
          <w:szCs w:val="24"/>
        </w:rPr>
        <w:t xml:space="preserve">the superior fatigue properties </w:t>
      </w:r>
      <w:r w:rsidR="00FF262E" w:rsidRPr="00032D14">
        <w:rPr>
          <w:color w:val="000000" w:themeColor="text1"/>
          <w:szCs w:val="24"/>
        </w:rPr>
        <w:fldChar w:fldCharType="begin"/>
      </w:r>
      <w:r w:rsidR="000E3808" w:rsidRPr="00032D14">
        <w:rPr>
          <w:color w:val="000000" w:themeColor="text1"/>
          <w:szCs w:val="24"/>
        </w:rPr>
        <w:instrText xml:space="preserve"> ADDIN EN.CITE &lt;EndNote&gt;&lt;Cite&gt;&lt;Author&gt;Kelly&lt;/Author&gt;&lt;Year&gt;2019&lt;/Year&gt;&lt;RecNum&gt;781&lt;/RecNum&gt;&lt;DisplayText&gt;[27]&lt;/DisplayText&gt;&lt;record&gt;&lt;rec-number&gt;781&lt;/rec-number&gt;&lt;foreign-keys&gt;&lt;key app="EN" db-id="xa2w5w0retadwsespa0xxva0xx9a9r0feet9" timestamp="1559120314"&gt;781&lt;/key&gt;&lt;/foreign-keys&gt;&lt;ref-type name="Journal Article"&gt;17&lt;/ref-type&gt;&lt;contributors&gt;&lt;authors&gt;&lt;author&gt;Kelly, Cambre N&lt;/author&gt;&lt;author&gt;Francovich, Jaedyn&lt;/author&gt;&lt;author&gt;Julmi, S&lt;/author&gt;&lt;author&gt;Safranski, David&lt;/author&gt;&lt;author&gt;Guldberg, Robert E&lt;/author&gt;&lt;author&gt;Maier, Hans J&lt;/author&gt;&lt;author&gt;Gall, Ken&lt;/author&gt;&lt;/authors&gt;&lt;/contributors&gt;&lt;titles&gt;&lt;title&gt;Fatigue Behavior of As-Built Selective Laser Melted Titanium Scaffolds with Sheet-based Gyroid Microarchitecture for Bone Tissue Engineering&lt;/title&gt;&lt;secondary-title&gt;Acta Biomaterialia&lt;/secondary-title&gt;&lt;/titles&gt;&lt;periodical&gt;&lt;full-title&gt;Acta Biomaterialia&lt;/full-title&gt;&lt;abbr-1&gt;Acta Biomater.&lt;/abbr-1&gt;&lt;abbr-2&gt;Acta Biomater&lt;/abbr-2&gt;&lt;/periodical&gt;&lt;dates&gt;&lt;year&gt;2019&lt;/year&gt;&lt;/dates&gt;&lt;isbn&gt;1742-7061&lt;/isbn&gt;&lt;urls&gt;&lt;/urls&gt;&lt;/record&gt;&lt;/Cite&gt;&lt;/EndNote&gt;</w:instrText>
      </w:r>
      <w:r w:rsidR="00FF262E" w:rsidRPr="00032D14">
        <w:rPr>
          <w:color w:val="000000" w:themeColor="text1"/>
          <w:szCs w:val="24"/>
        </w:rPr>
        <w:fldChar w:fldCharType="separate"/>
      </w:r>
      <w:r w:rsidR="000E3808" w:rsidRPr="00032D14">
        <w:rPr>
          <w:noProof/>
          <w:color w:val="000000" w:themeColor="text1"/>
          <w:szCs w:val="24"/>
        </w:rPr>
        <w:t>[27]</w:t>
      </w:r>
      <w:r w:rsidR="00FF262E" w:rsidRPr="00032D14">
        <w:rPr>
          <w:color w:val="000000" w:themeColor="text1"/>
          <w:szCs w:val="24"/>
        </w:rPr>
        <w:fldChar w:fldCharType="end"/>
      </w:r>
      <w:r w:rsidR="00FF262E" w:rsidRPr="00032D14">
        <w:rPr>
          <w:color w:val="000000" w:themeColor="text1"/>
          <w:szCs w:val="24"/>
        </w:rPr>
        <w:t xml:space="preserve">. Although the strut-based TPMS cellular has bending-dominated deformation behaviour, </w:t>
      </w:r>
      <w:r w:rsidR="00443BD1" w:rsidRPr="00032D14">
        <w:rPr>
          <w:rFonts w:hint="eastAsia"/>
          <w:color w:val="000000" w:themeColor="text1"/>
          <w:szCs w:val="24"/>
        </w:rPr>
        <w:t>t</w:t>
      </w:r>
      <w:r w:rsidR="00477B8A" w:rsidRPr="00032D14">
        <w:rPr>
          <w:color w:val="000000" w:themeColor="text1"/>
          <w:szCs w:val="24"/>
        </w:rPr>
        <w:t xml:space="preserve">he </w:t>
      </w:r>
      <w:r w:rsidR="00E1664F" w:rsidRPr="00032D14">
        <w:rPr>
          <w:color w:val="000000" w:themeColor="text1"/>
          <w:szCs w:val="24"/>
        </w:rPr>
        <w:t>FE</w:t>
      </w:r>
      <w:r w:rsidR="00477B8A" w:rsidRPr="00032D14">
        <w:rPr>
          <w:color w:val="000000" w:themeColor="text1"/>
          <w:szCs w:val="24"/>
        </w:rPr>
        <w:t xml:space="preserve"> analysis of TPMS structures implemented in Ref. </w:t>
      </w:r>
      <w:r w:rsidR="00477B8A" w:rsidRPr="00032D14">
        <w:rPr>
          <w:color w:val="000000" w:themeColor="text1"/>
          <w:szCs w:val="24"/>
        </w:rPr>
        <w:fldChar w:fldCharType="begin"/>
      </w:r>
      <w:r w:rsidR="000E3808" w:rsidRPr="00032D14">
        <w:rPr>
          <w:color w:val="000000" w:themeColor="text1"/>
          <w:szCs w:val="24"/>
        </w:rPr>
        <w:instrText xml:space="preserve"> ADDIN EN.CITE &lt;EndNote&gt;&lt;Cite&gt;&lt;Author&gt;Yang&lt;/Author&gt;&lt;Year&gt;2018&lt;/Year&gt;&lt;RecNum&gt;580&lt;/RecNum&gt;&lt;DisplayText&gt;[25]&lt;/DisplayText&gt;&lt;record&gt;&lt;rec-number&gt;580&lt;/rec-number&gt;&lt;foreign-keys&gt;&lt;key app="EN" db-id="xa2w5w0retadwsespa0xxva0xx9a9r0feet9" timestamp="1536220260"&gt;580&lt;/key&gt;&lt;/foreign-keys&gt;&lt;ref-type name="Journal Article"&gt;17&lt;/ref-type&gt;&lt;contributors&gt;&lt;authors&gt;&lt;author&gt;Yang, Lei&lt;/author&gt;&lt;author&gt;Yan, Chunze&lt;/author&gt;&lt;author&gt;Han, Changjun&lt;/author&gt;&lt;author&gt;Chen, Peng&lt;/author&gt;&lt;author&gt;Yang, Shoufeng&lt;/author&gt;&lt;author&gt;Shi, Yusheng&lt;/author&gt;&lt;/authors&gt;&lt;/contributors&gt;&lt;titles&gt;&lt;title&gt;Mechanical response of a triply periodic minimal surface cellular structures manufactured by selective laser melting&lt;/title&gt;&lt;secondary-title&gt;International Journal of Mechanical Sciences&lt;/secondary-title&gt;&lt;/titles&gt;&lt;periodical&gt;&lt;full-title&gt;International Journal of Mechanical Sciences&lt;/full-title&gt;&lt;abbr-1&gt;Int. J. Mech. Sci.&lt;/abbr-1&gt;&lt;abbr-2&gt;Int J Mech Sci&lt;/abbr-2&gt;&lt;/periodical&gt;&lt;pages&gt;149-157&lt;/pages&gt;&lt;volume&gt;148&lt;/volume&gt;&lt;keywords&gt;&lt;keyword&gt;Cellular structure&lt;/keyword&gt;&lt;keyword&gt;Additive manufacturing&lt;/keyword&gt;&lt;keyword&gt;Selective laser melting&lt;/keyword&gt;&lt;keyword&gt;Finite element method&lt;/keyword&gt;&lt;keyword&gt;Mechanical behaviors&lt;/keyword&gt;&lt;/keywords&gt;&lt;dates&gt;&lt;year&gt;2018&lt;/year&gt;&lt;pub-dates&gt;&lt;date&gt;2018/11/01/&lt;/date&gt;&lt;/pub-dates&gt;&lt;/dates&gt;&lt;isbn&gt;0020-7403&lt;/isbn&gt;&lt;urls&gt;&lt;related-urls&gt;&lt;url&gt;http://www.sciencedirect.com/science/article/pii/S0020740317333970&lt;/url&gt;&lt;/related-urls&gt;&lt;/urls&gt;&lt;electronic-resource-num&gt;https://doi.org/10.1016/j.ijmecsci.2018.08.039&lt;/electronic-resource-num&gt;&lt;/record&gt;&lt;/Cite&gt;&lt;/EndNote&gt;</w:instrText>
      </w:r>
      <w:r w:rsidR="00477B8A" w:rsidRPr="00032D14">
        <w:rPr>
          <w:color w:val="000000" w:themeColor="text1"/>
          <w:szCs w:val="24"/>
        </w:rPr>
        <w:fldChar w:fldCharType="separate"/>
      </w:r>
      <w:r w:rsidR="000E3808" w:rsidRPr="00032D14">
        <w:rPr>
          <w:noProof/>
          <w:color w:val="000000" w:themeColor="text1"/>
          <w:szCs w:val="24"/>
        </w:rPr>
        <w:t>[25]</w:t>
      </w:r>
      <w:r w:rsidR="00477B8A" w:rsidRPr="00032D14">
        <w:rPr>
          <w:color w:val="000000" w:themeColor="text1"/>
          <w:szCs w:val="24"/>
        </w:rPr>
        <w:fldChar w:fldCharType="end"/>
      </w:r>
      <w:r w:rsidR="00477B8A" w:rsidRPr="00032D14">
        <w:rPr>
          <w:color w:val="000000" w:themeColor="text1"/>
          <w:szCs w:val="24"/>
        </w:rPr>
        <w:t xml:space="preserve"> showed a more uniform stress distribution of TPMS cellular compared to strut-based lattices </w:t>
      </w:r>
      <w:r w:rsidR="003C202C" w:rsidRPr="00032D14">
        <w:rPr>
          <w:color w:val="000000" w:themeColor="text1"/>
          <w:szCs w:val="24"/>
        </w:rPr>
        <w:t xml:space="preserve">in Ref. </w:t>
      </w:r>
      <w:r w:rsidR="00477B8A" w:rsidRPr="00032D14">
        <w:rPr>
          <w:color w:val="000000" w:themeColor="text1"/>
          <w:szCs w:val="24"/>
        </w:rPr>
        <w:fldChar w:fldCharType="begin"/>
      </w:r>
      <w:r w:rsidR="000E3808" w:rsidRPr="00032D14">
        <w:rPr>
          <w:color w:val="000000" w:themeColor="text1"/>
          <w:szCs w:val="24"/>
        </w:rPr>
        <w:instrText xml:space="preserve"> ADDIN EN.CITE &lt;EndNote&gt;&lt;Cite&gt;&lt;Author&gt;Smith&lt;/Author&gt;&lt;Year&gt;2013&lt;/Year&gt;&lt;RecNum&gt;109&lt;/RecNum&gt;&lt;DisplayText&gt;[36]&lt;/DisplayText&gt;&lt;record&gt;&lt;rec-number&gt;109&lt;/rec-number&gt;&lt;foreign-keys&gt;&lt;key app="EN" db-id="xa2w5w0retadwsespa0xxva0xx9a9r0feet9" timestamp="1477388368"&gt;109&lt;/key&gt;&lt;key app="ENWeb" db-id=""&gt;0&lt;/key&gt;&lt;/foreign-keys&gt;&lt;ref-type name="Journal Article"&gt;17&lt;/ref-type&gt;&lt;contributors&gt;&lt;authors&gt;&lt;author&gt;Smith, M.&lt;/author&gt;&lt;author&gt;Guan, Z.&lt;/author&gt;&lt;author&gt;Cantwell, W. J.&lt;/author&gt;&lt;/authors&gt;&lt;/contributors&gt;&lt;titles&gt;&lt;title&gt;Finite element modelling of the compressive response of lattice structures manufactured using the selective laser melting technique&lt;/title&gt;&lt;secondary-title&gt;International Journal of Mechanical Sciences&lt;/secondary-title&gt;&lt;/titles&gt;&lt;periodical&gt;&lt;full-title&gt;International Journal of Mechanical Sciences&lt;/full-title&gt;&lt;abbr-1&gt;Int. J. Mech. Sci.&lt;/abbr-1&gt;&lt;abbr-2&gt;Int J Mech Sci&lt;/abbr-2&gt;&lt;/periodical&gt;&lt;pages&gt;28-41&lt;/pages&gt;&lt;volume&gt;67&lt;/volume&gt;&lt;dates&gt;&lt;year&gt;2013&lt;/year&gt;&lt;/dates&gt;&lt;isbn&gt;00207403&lt;/isbn&gt;&lt;urls&gt;&lt;/urls&gt;&lt;electronic-resource-num&gt;10.1016/j.ijmecsci.2012.12.004&lt;/electronic-resource-num&gt;&lt;/record&gt;&lt;/Cite&gt;&lt;/EndNote&gt;</w:instrText>
      </w:r>
      <w:r w:rsidR="00477B8A" w:rsidRPr="00032D14">
        <w:rPr>
          <w:color w:val="000000" w:themeColor="text1"/>
          <w:szCs w:val="24"/>
        </w:rPr>
        <w:fldChar w:fldCharType="separate"/>
      </w:r>
      <w:r w:rsidR="000E3808" w:rsidRPr="00032D14">
        <w:rPr>
          <w:noProof/>
          <w:color w:val="000000" w:themeColor="text1"/>
          <w:szCs w:val="24"/>
        </w:rPr>
        <w:t>[36]</w:t>
      </w:r>
      <w:r w:rsidR="00477B8A" w:rsidRPr="00032D14">
        <w:rPr>
          <w:color w:val="000000" w:themeColor="text1"/>
          <w:szCs w:val="24"/>
        </w:rPr>
        <w:fldChar w:fldCharType="end"/>
      </w:r>
      <w:r w:rsidR="00443BD1" w:rsidRPr="00032D14">
        <w:rPr>
          <w:rFonts w:hint="eastAsia"/>
          <w:color w:val="000000" w:themeColor="text1"/>
          <w:szCs w:val="24"/>
        </w:rPr>
        <w:t>.</w:t>
      </w:r>
      <w:r w:rsidR="00477B8A" w:rsidRPr="00032D14">
        <w:rPr>
          <w:color w:val="000000" w:themeColor="text1"/>
          <w:szCs w:val="24"/>
        </w:rPr>
        <w:t xml:space="preserve"> </w:t>
      </w:r>
      <w:bookmarkStart w:id="1" w:name="_Hlk13658354"/>
      <w:r w:rsidR="00443BD1" w:rsidRPr="00032D14">
        <w:rPr>
          <w:rFonts w:hint="eastAsia"/>
          <w:color w:val="000000" w:themeColor="text1"/>
          <w:szCs w:val="24"/>
        </w:rPr>
        <w:t>It suggests</w:t>
      </w:r>
      <w:r w:rsidR="00477B8A" w:rsidRPr="00032D14">
        <w:rPr>
          <w:color w:val="000000" w:themeColor="text1"/>
          <w:szCs w:val="24"/>
        </w:rPr>
        <w:t xml:space="preserve"> that </w:t>
      </w:r>
      <w:r w:rsidR="00B54EAE" w:rsidRPr="00032D14">
        <w:rPr>
          <w:color w:val="000000" w:themeColor="text1"/>
          <w:szCs w:val="24"/>
        </w:rPr>
        <w:t>the fatigue properties of strut-based TPMS cellular deserve further investigation.</w:t>
      </w:r>
      <w:bookmarkEnd w:id="1"/>
      <w:r w:rsidR="00B54EAE" w:rsidRPr="00032D14">
        <w:rPr>
          <w:color w:val="000000" w:themeColor="text1"/>
          <w:szCs w:val="24"/>
        </w:rPr>
        <w:t xml:space="preserve"> </w:t>
      </w:r>
    </w:p>
    <w:p w14:paraId="3E32ADB9" w14:textId="7BCB9EC4" w:rsidR="00F618A8" w:rsidRPr="00032D14" w:rsidRDefault="004E13A5" w:rsidP="003C202C">
      <w:pPr>
        <w:spacing w:beforeLines="50" w:before="156" w:afterLines="50" w:after="156" w:line="360" w:lineRule="auto"/>
        <w:ind w:firstLineChars="200" w:firstLine="480"/>
        <w:rPr>
          <w:color w:val="000000" w:themeColor="text1"/>
          <w:szCs w:val="24"/>
        </w:rPr>
      </w:pPr>
      <w:r w:rsidRPr="00032D14">
        <w:rPr>
          <w:color w:val="000000" w:themeColor="text1"/>
          <w:szCs w:val="24"/>
        </w:rPr>
        <w:t>F</w:t>
      </w:r>
      <w:r w:rsidRPr="00032D14">
        <w:rPr>
          <w:rFonts w:hint="eastAsia"/>
          <w:color w:val="000000" w:themeColor="text1"/>
          <w:szCs w:val="24"/>
        </w:rPr>
        <w:t>ur</w:t>
      </w:r>
      <w:r w:rsidRPr="00032D14">
        <w:rPr>
          <w:color w:val="000000" w:themeColor="text1"/>
          <w:szCs w:val="24"/>
        </w:rPr>
        <w:t>thermore, surface enhancement treatments</w:t>
      </w:r>
      <w:r w:rsidRPr="00032D14">
        <w:rPr>
          <w:rFonts w:hint="eastAsia"/>
          <w:color w:val="000000" w:themeColor="text1"/>
          <w:szCs w:val="24"/>
        </w:rPr>
        <w:t xml:space="preserve"> have positive</w:t>
      </w:r>
      <w:r w:rsidRPr="00032D14">
        <w:rPr>
          <w:color w:val="000000" w:themeColor="text1"/>
          <w:szCs w:val="24"/>
        </w:rPr>
        <w:t xml:space="preserve"> effects </w:t>
      </w:r>
      <w:r w:rsidRPr="00032D14">
        <w:rPr>
          <w:rFonts w:hint="eastAsia"/>
          <w:color w:val="000000" w:themeColor="text1"/>
          <w:szCs w:val="24"/>
        </w:rPr>
        <w:t>on the</w:t>
      </w:r>
      <w:r w:rsidRPr="00032D14">
        <w:rPr>
          <w:color w:val="000000" w:themeColor="text1"/>
          <w:szCs w:val="24"/>
        </w:rPr>
        <w:t xml:space="preserve"> retardation of fatigue crack</w:t>
      </w:r>
      <w:r w:rsidRPr="00032D14">
        <w:rPr>
          <w:rFonts w:hint="eastAsia"/>
          <w:color w:val="000000" w:themeColor="text1"/>
          <w:szCs w:val="24"/>
        </w:rPr>
        <w:t xml:space="preserve"> </w:t>
      </w:r>
      <w:r w:rsidRPr="00032D14">
        <w:rPr>
          <w:color w:val="000000" w:themeColor="text1"/>
          <w:szCs w:val="24"/>
        </w:rPr>
        <w:t xml:space="preserve">initiation and growth </w:t>
      </w:r>
      <w:r w:rsidRPr="00032D14">
        <w:rPr>
          <w:color w:val="000000" w:themeColor="text1"/>
          <w:szCs w:val="24"/>
        </w:rPr>
        <w:fldChar w:fldCharType="begin"/>
      </w:r>
      <w:r w:rsidR="000E3808" w:rsidRPr="00032D14">
        <w:rPr>
          <w:color w:val="000000" w:themeColor="text1"/>
          <w:szCs w:val="24"/>
        </w:rPr>
        <w:instrText xml:space="preserve"> ADDIN EN.CITE &lt;EndNote&gt;&lt;Cite&gt;&lt;Author&gt;Jiang&lt;/Author&gt;&lt;Year&gt;2006&lt;/Year&gt;&lt;RecNum&gt;682&lt;/RecNum&gt;&lt;DisplayText&gt;[37]&lt;/DisplayText&gt;&lt;record&gt;&lt;rec-number&gt;682&lt;/rec-number&gt;&lt;foreign-keys&gt;&lt;key app="EN" db-id="xa2w5w0retadwsespa0xxva0xx9a9r0feet9" timestamp="1547474415"&gt;682&lt;/key&gt;&lt;key app="ENWeb" db-id=""&gt;0&lt;/key&gt;&lt;/foreign-keys&gt;&lt;ref-type name="Journal Article"&gt;17&lt;/ref-type&gt;&lt;contributors&gt;&lt;authors&gt;&lt;author&gt;Jiang, X. P.&lt;/author&gt;&lt;author&gt;Wang, X. Y.&lt;/author&gt;&lt;author&gt;Li, J. X.&lt;/author&gt;&lt;author&gt;Li, D. Y.&lt;/author&gt;&lt;author&gt;Man, C. S.&lt;/author&gt;&lt;author&gt;Shepard, M. J.&lt;/author&gt;&lt;author&gt;Zhai, T.&lt;/author&gt;&lt;/authors&gt;&lt;/contributors&gt;&lt;titles&gt;&lt;title&gt;Enhancement of fatigue and corrosion properties of pure Ti by sandblasting&lt;/title&gt;&lt;secondary-title&gt;Materials Science and Engineering: A&lt;/secondary-title&gt;&lt;/titles&gt;&lt;periodical&gt;&lt;full-title&gt;Materials Science and Engineering: A&lt;/full-title&gt;&lt;abbr-1&gt;Mater. Sci. Eng., A&lt;/abbr-1&gt;&lt;abbr-2&gt;Mater Sci Eng, A&lt;/abbr-2&gt;&lt;/periodical&gt;&lt;pages&gt;30-35&lt;/pages&gt;&lt;volume&gt;429&lt;/volume&gt;&lt;number&gt;1-2&lt;/number&gt;&lt;dates&gt;&lt;year&gt;2006&lt;/year&gt;&lt;/dates&gt;&lt;isbn&gt;09215093&lt;/isbn&gt;&lt;urls&gt;&lt;/urls&gt;&lt;electronic-resource-num&gt;10.1016/j.msea.2006.04.024&lt;/electronic-resource-num&gt;&lt;/record&gt;&lt;/Cite&gt;&lt;/EndNote&gt;</w:instrText>
      </w:r>
      <w:r w:rsidRPr="00032D14">
        <w:rPr>
          <w:color w:val="000000" w:themeColor="text1"/>
          <w:szCs w:val="24"/>
        </w:rPr>
        <w:fldChar w:fldCharType="separate"/>
      </w:r>
      <w:r w:rsidR="000E3808" w:rsidRPr="00032D14">
        <w:rPr>
          <w:noProof/>
          <w:color w:val="000000" w:themeColor="text1"/>
          <w:szCs w:val="24"/>
        </w:rPr>
        <w:t>[37]</w:t>
      </w:r>
      <w:r w:rsidRPr="00032D14">
        <w:rPr>
          <w:color w:val="000000" w:themeColor="text1"/>
          <w:szCs w:val="24"/>
        </w:rPr>
        <w:fldChar w:fldCharType="end"/>
      </w:r>
      <w:r w:rsidRPr="00032D14">
        <w:rPr>
          <w:color w:val="000000" w:themeColor="text1"/>
          <w:szCs w:val="24"/>
        </w:rPr>
        <w:t xml:space="preserve">. By inducing compressive residual stress in the subsurface of metallic components, the fatigue properties are effectively enhanced by surface treatments, such as sandblasting </w:t>
      </w:r>
      <w:r w:rsidRPr="00032D14">
        <w:rPr>
          <w:color w:val="000000" w:themeColor="text1"/>
          <w:szCs w:val="24"/>
        </w:rPr>
        <w:fldChar w:fldCharType="begin"/>
      </w:r>
      <w:r w:rsidR="000E3808" w:rsidRPr="00032D14">
        <w:rPr>
          <w:color w:val="000000" w:themeColor="text1"/>
          <w:szCs w:val="24"/>
        </w:rPr>
        <w:instrText xml:space="preserve"> ADDIN EN.CITE &lt;EndNote&gt;&lt;Cite&gt;&lt;Author&gt;Jiang&lt;/Author&gt;&lt;Year&gt;2006&lt;/Year&gt;&lt;RecNum&gt;682&lt;/RecNum&gt;&lt;DisplayText&gt;[37]&lt;/DisplayText&gt;&lt;record&gt;&lt;rec-number&gt;682&lt;/rec-number&gt;&lt;foreign-keys&gt;&lt;key app="EN" db-id="xa2w5w0retadwsespa0xxva0xx9a9r0feet9" timestamp="1547474415"&gt;682&lt;/key&gt;&lt;key app="ENWeb" db-id=""&gt;0&lt;/key&gt;&lt;/foreign-keys&gt;&lt;ref-type name="Journal Article"&gt;17&lt;/ref-type&gt;&lt;contributors&gt;&lt;authors&gt;&lt;author&gt;Jiang, X. P.&lt;/author&gt;&lt;author&gt;Wang, X. Y.&lt;/author&gt;&lt;author&gt;Li, J. X.&lt;/author&gt;&lt;author&gt;Li, D. Y.&lt;/author&gt;&lt;author&gt;Man, C. S.&lt;/author&gt;&lt;author&gt;Shepard, M. J.&lt;/author&gt;&lt;author&gt;Zhai, T.&lt;/author&gt;&lt;/authors&gt;&lt;/contributors&gt;&lt;titles&gt;&lt;title&gt;Enhancement of fatigue and corrosion properties of pure Ti by sandblasting&lt;/title&gt;&lt;secondary-title&gt;Materials Science and Engineering: A&lt;/secondary-title&gt;&lt;/titles&gt;&lt;periodical&gt;&lt;full-title&gt;Materials Science and Engineering: A&lt;/full-title&gt;&lt;abbr-1&gt;Mater. Sci. Eng., A&lt;/abbr-1&gt;&lt;abbr-2&gt;Mater Sci Eng, A&lt;/abbr-2&gt;&lt;/periodical&gt;&lt;pages&gt;30-35&lt;/pages&gt;&lt;volume&gt;429&lt;/volume&gt;&lt;number&gt;1-2&lt;/number&gt;&lt;dates&gt;&lt;year&gt;2006&lt;/year&gt;&lt;/dates&gt;&lt;isbn&gt;09215093&lt;/isbn&gt;&lt;urls&gt;&lt;/urls&gt;&lt;electronic-resource-num&gt;10.1016/j.msea.2006.04.024&lt;/electronic-resource-num&gt;&lt;/record&gt;&lt;/Cite&gt;&lt;/EndNote&gt;</w:instrText>
      </w:r>
      <w:r w:rsidRPr="00032D14">
        <w:rPr>
          <w:color w:val="000000" w:themeColor="text1"/>
          <w:szCs w:val="24"/>
        </w:rPr>
        <w:fldChar w:fldCharType="separate"/>
      </w:r>
      <w:r w:rsidR="000E3808" w:rsidRPr="00032D14">
        <w:rPr>
          <w:noProof/>
          <w:color w:val="000000" w:themeColor="text1"/>
          <w:szCs w:val="24"/>
        </w:rPr>
        <w:t>[37]</w:t>
      </w:r>
      <w:r w:rsidRPr="00032D14">
        <w:rPr>
          <w:color w:val="000000" w:themeColor="text1"/>
          <w:szCs w:val="24"/>
        </w:rPr>
        <w:fldChar w:fldCharType="end"/>
      </w:r>
      <w:r w:rsidRPr="00032D14">
        <w:rPr>
          <w:rFonts w:hint="eastAsia"/>
          <w:color w:val="000000" w:themeColor="text1"/>
          <w:szCs w:val="24"/>
        </w:rPr>
        <w:t>,</w:t>
      </w:r>
      <w:r w:rsidRPr="00032D14">
        <w:rPr>
          <w:color w:val="000000" w:themeColor="text1"/>
          <w:szCs w:val="24"/>
        </w:rPr>
        <w:t xml:space="preserve"> low plasticity burnishing </w:t>
      </w:r>
      <w:r w:rsidRPr="00032D14">
        <w:rPr>
          <w:color w:val="000000" w:themeColor="text1"/>
          <w:szCs w:val="24"/>
        </w:rPr>
        <w:fldChar w:fldCharType="begin"/>
      </w:r>
      <w:r w:rsidR="000E3808" w:rsidRPr="00032D14">
        <w:rPr>
          <w:color w:val="000000" w:themeColor="text1"/>
          <w:szCs w:val="24"/>
        </w:rPr>
        <w:instrText xml:space="preserve"> ADDIN EN.CITE &lt;EndNote&gt;&lt;Cite&gt;&lt;Author&gt;Prevéy&lt;/Author&gt;&lt;Year&gt;2004&lt;/Year&gt;&lt;RecNum&gt;684&lt;/RecNum&gt;&lt;DisplayText&gt;[38]&lt;/DisplayText&gt;&lt;record&gt;&lt;rec-number&gt;684&lt;/rec-number&gt;&lt;foreign-keys&gt;&lt;key app="EN" db-id="xa2w5w0retadwsespa0xxva0xx9a9r0feet9" timestamp="1547867615"&gt;684&lt;/key&gt;&lt;/foreign-keys&gt;&lt;ref-type name="Journal Article"&gt;17&lt;/ref-type&gt;&lt;contributors&gt;&lt;authors&gt;&lt;author&gt;Prevéy, Paul S&lt;/author&gt;&lt;author&gt;Cammett, John T&lt;/author&gt;&lt;/authors&gt;&lt;/contributors&gt;&lt;titles&gt;&lt;title&gt;The influence of surface enhancement by low plasticity burnishing on the corrosion fatigue performance of AA7075-T6&lt;/title&gt;&lt;secondary-title&gt;International Journal of Fatigue&lt;/secondary-title&gt;&lt;/titles&gt;&lt;periodical&gt;&lt;full-title&gt;International Journal of Fatigue&lt;/full-title&gt;&lt;abbr-1&gt;Int. J. Fatigue&lt;/abbr-1&gt;&lt;abbr-2&gt;Int J Fatigue&lt;/abbr-2&gt;&lt;/periodical&gt;&lt;pages&gt;975-982&lt;/pages&gt;&lt;volume&gt;26&lt;/volume&gt;&lt;number&gt;9&lt;/number&gt;&lt;dates&gt;&lt;year&gt;2004&lt;/year&gt;&lt;/dates&gt;&lt;isbn&gt;0142-1123&lt;/isbn&gt;&lt;urls&gt;&lt;related-urls&gt;&lt;url&gt;https://ac.els-cdn.com/S0142112304000349/1-s2.0-S0142112304000349-main.pdf?_tid=8077d77d-f9ec-4dfd-a443-d93841783e85&amp;amp;acdnat=1550819584_f5171bae7ee62bab2bae9d32c830ef45&lt;/url&gt;&lt;/related-urls&gt;&lt;/urls&gt;&lt;/record&gt;&lt;/Cite&gt;&lt;/EndNote&gt;</w:instrText>
      </w:r>
      <w:r w:rsidRPr="00032D14">
        <w:rPr>
          <w:color w:val="000000" w:themeColor="text1"/>
          <w:szCs w:val="24"/>
        </w:rPr>
        <w:fldChar w:fldCharType="separate"/>
      </w:r>
      <w:r w:rsidR="000E3808" w:rsidRPr="00032D14">
        <w:rPr>
          <w:noProof/>
          <w:color w:val="000000" w:themeColor="text1"/>
          <w:szCs w:val="24"/>
        </w:rPr>
        <w:t>[38]</w:t>
      </w:r>
      <w:r w:rsidRPr="00032D14">
        <w:rPr>
          <w:color w:val="000000" w:themeColor="text1"/>
          <w:szCs w:val="24"/>
        </w:rPr>
        <w:fldChar w:fldCharType="end"/>
      </w:r>
      <w:r w:rsidRPr="00032D14">
        <w:rPr>
          <w:color w:val="000000" w:themeColor="text1"/>
          <w:szCs w:val="24"/>
        </w:rPr>
        <w:t xml:space="preserve">, shot peening </w:t>
      </w:r>
      <w:r w:rsidRPr="00032D14">
        <w:rPr>
          <w:color w:val="000000" w:themeColor="text1"/>
          <w:szCs w:val="24"/>
        </w:rPr>
        <w:fldChar w:fldCharType="begin"/>
      </w:r>
      <w:r w:rsidR="000E3808" w:rsidRPr="00032D14">
        <w:rPr>
          <w:color w:val="000000" w:themeColor="text1"/>
          <w:szCs w:val="24"/>
        </w:rPr>
        <w:instrText xml:space="preserve"> ADDIN EN.CITE &lt;EndNote&gt;&lt;Cite&gt;&lt;Author&gt;Was&lt;/Author&gt;&lt;Year&gt;1979&lt;/Year&gt;&lt;RecNum&gt;685&lt;/RecNum&gt;&lt;DisplayText&gt;[39]&lt;/DisplayText&gt;&lt;record&gt;&lt;rec-number&gt;685&lt;/rec-number&gt;&lt;foreign-keys&gt;&lt;key app="EN" db-id="xa2w5w0retadwsespa0xxva0xx9a9r0feet9" timestamp="1547867700"&gt;685&lt;/key&gt;&lt;/foreign-keys&gt;&lt;ref-type name="Journal Article"&gt;17&lt;/ref-type&gt;&lt;contributors&gt;&lt;authors&gt;&lt;author&gt;Was, Gary S&lt;/author&gt;&lt;author&gt;Pelloux, Regis M&lt;/author&gt;&lt;/authors&gt;&lt;/contributors&gt;&lt;titles&gt;&lt;title&gt;The effect of shot peening on the fatigue behavior of alloy 7075-T6&lt;/title&gt;&lt;secondary-title&gt;Metallurgical Transactions A&lt;/secondary-title&gt;&lt;/titles&gt;&lt;periodical&gt;&lt;full-title&gt;Metallurgical Transactions A&lt;/full-title&gt;&lt;abbr-1&gt;Metall. Trans. A&lt;/abbr-1&gt;&lt;abbr-2&gt;Metall Trans A&lt;/abbr-2&gt;&lt;/periodical&gt;&lt;pages&gt;656-658&lt;/pages&gt;&lt;volume&gt;10&lt;/volume&gt;&lt;number&gt;5&lt;/number&gt;&lt;dates&gt;&lt;year&gt;1979&lt;/year&gt;&lt;/dates&gt;&lt;isbn&gt;0360-2133&lt;/isbn&gt;&lt;urls&gt;&lt;related-urls&gt;&lt;url&gt;https://link.springer.com/content/pdf/10.1007%2FBF02658332.pdf&lt;/url&gt;&lt;/related-urls&gt;&lt;/urls&gt;&lt;/record&gt;&lt;/Cite&gt;&lt;/EndNote&gt;</w:instrText>
      </w:r>
      <w:r w:rsidRPr="00032D14">
        <w:rPr>
          <w:color w:val="000000" w:themeColor="text1"/>
          <w:szCs w:val="24"/>
        </w:rPr>
        <w:fldChar w:fldCharType="separate"/>
      </w:r>
      <w:r w:rsidR="000E3808" w:rsidRPr="00032D14">
        <w:rPr>
          <w:noProof/>
          <w:color w:val="000000" w:themeColor="text1"/>
          <w:szCs w:val="24"/>
        </w:rPr>
        <w:t>[39]</w:t>
      </w:r>
      <w:r w:rsidRPr="00032D14">
        <w:rPr>
          <w:color w:val="000000" w:themeColor="text1"/>
          <w:szCs w:val="24"/>
        </w:rPr>
        <w:fldChar w:fldCharType="end"/>
      </w:r>
      <w:r w:rsidRPr="00032D14">
        <w:rPr>
          <w:color w:val="000000" w:themeColor="text1"/>
          <w:szCs w:val="24"/>
        </w:rPr>
        <w:t xml:space="preserve">, laser peening </w:t>
      </w:r>
      <w:r w:rsidRPr="00032D14">
        <w:rPr>
          <w:color w:val="000000" w:themeColor="text1"/>
          <w:szCs w:val="24"/>
        </w:rPr>
        <w:fldChar w:fldCharType="begin"/>
      </w:r>
      <w:r w:rsidR="000E3808" w:rsidRPr="00032D14">
        <w:rPr>
          <w:color w:val="000000" w:themeColor="text1"/>
          <w:szCs w:val="24"/>
        </w:rPr>
        <w:instrText xml:space="preserve"> ADDIN EN.CITE &lt;EndNote&gt;&lt;Cite&gt;&lt;Author&gt;Soyama&lt;/Author&gt;&lt;Year&gt;2019&lt;/Year&gt;&lt;RecNum&gt;754&lt;/RecNum&gt;&lt;DisplayText&gt;[40]&lt;/DisplayText&gt;&lt;record&gt;&lt;rec-number&gt;754&lt;/rec-number&gt;&lt;foreign-keys&gt;&lt;key app="EN" db-id="xa2w5w0retadwsespa0xxva0xx9a9r0feet9" timestamp="1555901710"&gt;754&lt;/key&gt;&lt;/foreign-keys&gt;&lt;ref-type name="Journal Article"&gt;17&lt;/ref-type&gt;&lt;contributors&gt;&lt;authors&gt;&lt;author&gt;Soyama, Hitoshi&lt;/author&gt;&lt;/authors&gt;&lt;/contributors&gt;&lt;titles&gt;&lt;title&gt;Comparison between the improvements made to the fatigue strength of stainless steel by cavitation peening, water jet peening, shot peening and laser peening&lt;/title&gt;&lt;secondary-title&gt;Journal of Materials Processing Technology&lt;/secondary-title&gt;&lt;/titles&gt;&lt;periodical&gt;&lt;full-title&gt;Journal of Materials Processing Technology&lt;/full-title&gt;&lt;abbr-1&gt;J. Mater. Process. Technol.&lt;/abbr-1&gt;&lt;abbr-2&gt;J Mater Process Technol&lt;/abbr-2&gt;&lt;/periodical&gt;&lt;pages&gt;65-78&lt;/pages&gt;&lt;volume&gt;269&lt;/volume&gt;&lt;dates&gt;&lt;year&gt;2019&lt;/year&gt;&lt;/dates&gt;&lt;isbn&gt;0924-0136&lt;/isbn&gt;&lt;urls&gt;&lt;/urls&gt;&lt;/record&gt;&lt;/Cite&gt;&lt;/EndNote&gt;</w:instrText>
      </w:r>
      <w:r w:rsidRPr="00032D14">
        <w:rPr>
          <w:color w:val="000000" w:themeColor="text1"/>
          <w:szCs w:val="24"/>
        </w:rPr>
        <w:fldChar w:fldCharType="separate"/>
      </w:r>
      <w:r w:rsidR="000E3808" w:rsidRPr="00032D14">
        <w:rPr>
          <w:noProof/>
          <w:color w:val="000000" w:themeColor="text1"/>
          <w:szCs w:val="24"/>
        </w:rPr>
        <w:t>[40]</w:t>
      </w:r>
      <w:r w:rsidRPr="00032D14">
        <w:rPr>
          <w:color w:val="000000" w:themeColor="text1"/>
          <w:szCs w:val="24"/>
        </w:rPr>
        <w:fldChar w:fldCharType="end"/>
      </w:r>
      <w:r w:rsidRPr="00032D14">
        <w:rPr>
          <w:color w:val="000000" w:themeColor="text1"/>
          <w:szCs w:val="24"/>
        </w:rPr>
        <w:t xml:space="preserve">, and water jet peening </w:t>
      </w:r>
      <w:r w:rsidRPr="00032D14">
        <w:rPr>
          <w:color w:val="000000" w:themeColor="text1"/>
          <w:szCs w:val="24"/>
        </w:rPr>
        <w:fldChar w:fldCharType="begin"/>
      </w:r>
      <w:r w:rsidR="000E3808" w:rsidRPr="00032D14">
        <w:rPr>
          <w:color w:val="000000" w:themeColor="text1"/>
          <w:szCs w:val="24"/>
        </w:rPr>
        <w:instrText xml:space="preserve"> ADDIN EN.CITE &lt;EndNote&gt;&lt;Cite&gt;&lt;Author&gt;Soyama&lt;/Author&gt;&lt;Year&gt;2019&lt;/Year&gt;&lt;RecNum&gt;754&lt;/RecNum&gt;&lt;DisplayText&gt;[40]&lt;/DisplayText&gt;&lt;record&gt;&lt;rec-number&gt;754&lt;/rec-number&gt;&lt;foreign-keys&gt;&lt;key app="EN" db-id="xa2w5w0retadwsespa0xxva0xx9a9r0feet9" timestamp="1555901710"&gt;754&lt;/key&gt;&lt;/foreign-keys&gt;&lt;ref-type name="Journal Article"&gt;17&lt;/ref-type&gt;&lt;contributors&gt;&lt;authors&gt;&lt;author&gt;Soyama, Hitoshi&lt;/author&gt;&lt;/authors&gt;&lt;/contributors&gt;&lt;titles&gt;&lt;title&gt;Comparison between the improvements made to the fatigue strength of stainless steel by cavitation peening, water jet peening, shot peening and laser peening&lt;/title&gt;&lt;secondary-title&gt;Journal of Materials Processing Technology&lt;/secondary-title&gt;&lt;/titles&gt;&lt;periodical&gt;&lt;full-title&gt;Journal of Materials Processing Technology&lt;/full-title&gt;&lt;abbr-1&gt;J. Mater. Process. Technol.&lt;/abbr-1&gt;&lt;abbr-2&gt;J Mater Process Technol&lt;/abbr-2&gt;&lt;/periodical&gt;&lt;pages&gt;65-78&lt;/pages&gt;&lt;volume&gt;269&lt;/volume&gt;&lt;dates&gt;&lt;year&gt;2019&lt;/year&gt;&lt;/dates&gt;&lt;isbn&gt;0924-0136&lt;/isbn&gt;&lt;urls&gt;&lt;/urls&gt;&lt;/record&gt;&lt;/Cite&gt;&lt;/EndNote&gt;</w:instrText>
      </w:r>
      <w:r w:rsidRPr="00032D14">
        <w:rPr>
          <w:color w:val="000000" w:themeColor="text1"/>
          <w:szCs w:val="24"/>
        </w:rPr>
        <w:fldChar w:fldCharType="separate"/>
      </w:r>
      <w:r w:rsidR="000E3808" w:rsidRPr="00032D14">
        <w:rPr>
          <w:noProof/>
          <w:color w:val="000000" w:themeColor="text1"/>
          <w:szCs w:val="24"/>
        </w:rPr>
        <w:t>[40]</w:t>
      </w:r>
      <w:r w:rsidRPr="00032D14">
        <w:rPr>
          <w:color w:val="000000" w:themeColor="text1"/>
          <w:szCs w:val="24"/>
        </w:rPr>
        <w:fldChar w:fldCharType="end"/>
      </w:r>
      <w:r w:rsidRPr="00032D14">
        <w:rPr>
          <w:color w:val="000000" w:themeColor="text1"/>
          <w:szCs w:val="24"/>
        </w:rPr>
        <w:t xml:space="preserve">. Sandblasting is a useful post-treatment in AM field </w:t>
      </w:r>
      <w:r w:rsidRPr="00032D14">
        <w:rPr>
          <w:color w:val="000000" w:themeColor="text1"/>
          <w:szCs w:val="24"/>
        </w:rPr>
        <w:fldChar w:fldCharType="begin">
          <w:fldData xml:space="preserve">PEVuZE5vdGU+PENpdGU+PEF1dGhvcj5Ib2xsYW5kZXI8L0F1dGhvcj48WWVhcj4yMDA2PC9ZZWFy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PEVuZE5vdGU+PENpdGU+PEF1dGhvcj5Ib2xsYW5kZXI8L0F1dGhvcj48WWVhcj4yMDA2PC9ZZWFy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Pr="00032D14">
        <w:rPr>
          <w:color w:val="000000" w:themeColor="text1"/>
          <w:szCs w:val="24"/>
        </w:rPr>
      </w:r>
      <w:r w:rsidRPr="00032D14">
        <w:rPr>
          <w:color w:val="000000" w:themeColor="text1"/>
          <w:szCs w:val="24"/>
        </w:rPr>
        <w:fldChar w:fldCharType="separate"/>
      </w:r>
      <w:r w:rsidR="000E3808" w:rsidRPr="00032D14">
        <w:rPr>
          <w:noProof/>
          <w:color w:val="000000" w:themeColor="text1"/>
          <w:szCs w:val="24"/>
        </w:rPr>
        <w:t>[41, 42]</w:t>
      </w:r>
      <w:r w:rsidRPr="00032D14">
        <w:rPr>
          <w:color w:val="000000" w:themeColor="text1"/>
          <w:szCs w:val="24"/>
        </w:rPr>
        <w:fldChar w:fldCharType="end"/>
      </w:r>
      <w:r w:rsidRPr="00032D14">
        <w:rPr>
          <w:color w:val="000000" w:themeColor="text1"/>
          <w:szCs w:val="24"/>
        </w:rPr>
        <w:t xml:space="preserve">, where the as-built samples are blasted repeatedly by high-speed sand particles, leading to not only removal of bonded metal powders but also generation of a residual compressive stress layer in the subsurface region. </w:t>
      </w:r>
      <w:r w:rsidR="00F618A8" w:rsidRPr="00032D14">
        <w:rPr>
          <w:color w:val="000000" w:themeColor="text1"/>
          <w:szCs w:val="24"/>
        </w:rPr>
        <w:t xml:space="preserve">However, these studies mainly </w:t>
      </w:r>
      <w:r w:rsidR="00D275AA" w:rsidRPr="00032D14">
        <w:rPr>
          <w:color w:val="000000" w:themeColor="text1"/>
          <w:szCs w:val="24"/>
        </w:rPr>
        <w:t xml:space="preserve">focus </w:t>
      </w:r>
      <w:r w:rsidR="00F618A8" w:rsidRPr="00032D14">
        <w:rPr>
          <w:color w:val="000000" w:themeColor="text1"/>
          <w:szCs w:val="24"/>
        </w:rPr>
        <w:t>on bulk materials. Rare work has been done on the effect of sand-blasting on the fatigue behavio</w:t>
      </w:r>
      <w:r w:rsidR="00F6377F" w:rsidRPr="00032D14">
        <w:rPr>
          <w:color w:val="000000" w:themeColor="text1"/>
          <w:szCs w:val="24"/>
        </w:rPr>
        <w:t>u</w:t>
      </w:r>
      <w:r w:rsidR="00F618A8" w:rsidRPr="00032D14">
        <w:rPr>
          <w:color w:val="000000" w:themeColor="text1"/>
          <w:szCs w:val="24"/>
        </w:rPr>
        <w:t xml:space="preserve">r of porous structures. </w:t>
      </w:r>
    </w:p>
    <w:p w14:paraId="4CB972D9" w14:textId="62C99D43" w:rsidR="00974171" w:rsidRPr="00032D14" w:rsidRDefault="004E13A5" w:rsidP="004412D0">
      <w:pPr>
        <w:spacing w:line="360" w:lineRule="auto"/>
        <w:ind w:firstLineChars="200" w:firstLine="480"/>
        <w:rPr>
          <w:color w:val="000000" w:themeColor="text1"/>
          <w:szCs w:val="24"/>
        </w:rPr>
      </w:pPr>
      <w:r w:rsidRPr="00032D14">
        <w:rPr>
          <w:color w:val="000000" w:themeColor="text1"/>
          <w:szCs w:val="24"/>
        </w:rPr>
        <w:t>Therefore, t</w:t>
      </w:r>
      <w:r w:rsidR="00DA2A26" w:rsidRPr="00032D14">
        <w:rPr>
          <w:color w:val="000000" w:themeColor="text1"/>
          <w:szCs w:val="24"/>
        </w:rPr>
        <w:t xml:space="preserve">he </w:t>
      </w:r>
      <w:r w:rsidR="00275B5E" w:rsidRPr="00032D14">
        <w:rPr>
          <w:color w:val="000000" w:themeColor="text1"/>
          <w:szCs w:val="24"/>
        </w:rPr>
        <w:t>aim</w:t>
      </w:r>
      <w:r w:rsidR="00DA2A26" w:rsidRPr="00032D14">
        <w:rPr>
          <w:color w:val="000000" w:themeColor="text1"/>
          <w:szCs w:val="24"/>
        </w:rPr>
        <w:t xml:space="preserve"> of this work was to </w:t>
      </w:r>
      <w:r w:rsidR="0048182D" w:rsidRPr="00032D14">
        <w:rPr>
          <w:color w:val="000000" w:themeColor="text1"/>
          <w:szCs w:val="24"/>
        </w:rPr>
        <w:t>investigate</w:t>
      </w:r>
      <w:r w:rsidR="00DA2A26" w:rsidRPr="00032D14">
        <w:rPr>
          <w:color w:val="000000" w:themeColor="text1"/>
          <w:szCs w:val="24"/>
        </w:rPr>
        <w:t xml:space="preserve"> the fatigue properties of </w:t>
      </w:r>
      <w:r w:rsidR="00425BF7" w:rsidRPr="00032D14">
        <w:rPr>
          <w:color w:val="000000" w:themeColor="text1"/>
          <w:szCs w:val="24"/>
        </w:rPr>
        <w:t xml:space="preserve">the </w:t>
      </w:r>
      <w:r w:rsidR="00DA2A26" w:rsidRPr="00032D14">
        <w:rPr>
          <w:color w:val="000000" w:themeColor="text1"/>
          <w:szCs w:val="24"/>
        </w:rPr>
        <w:t xml:space="preserve">Gyroid </w:t>
      </w:r>
      <w:r w:rsidR="00294C4F" w:rsidRPr="00032D14">
        <w:rPr>
          <w:color w:val="000000" w:themeColor="text1"/>
          <w:szCs w:val="24"/>
        </w:rPr>
        <w:t xml:space="preserve">type TPMS </w:t>
      </w:r>
      <w:r w:rsidR="00DA2A26" w:rsidRPr="00032D14">
        <w:rPr>
          <w:color w:val="000000" w:themeColor="text1"/>
          <w:szCs w:val="24"/>
        </w:rPr>
        <w:t xml:space="preserve">cellular </w:t>
      </w:r>
      <w:r w:rsidR="00294C4F" w:rsidRPr="00032D14">
        <w:rPr>
          <w:color w:val="000000" w:themeColor="text1"/>
          <w:szCs w:val="24"/>
        </w:rPr>
        <w:t>structure</w:t>
      </w:r>
      <w:r w:rsidR="00291966" w:rsidRPr="00032D14">
        <w:rPr>
          <w:color w:val="000000" w:themeColor="text1"/>
          <w:szCs w:val="24"/>
        </w:rPr>
        <w:t>. Both static compressive resp</w:t>
      </w:r>
      <w:r w:rsidR="00B41237" w:rsidRPr="00032D14">
        <w:rPr>
          <w:color w:val="000000" w:themeColor="text1"/>
          <w:szCs w:val="24"/>
        </w:rPr>
        <w:t>onses and high-cycle compression-compression</w:t>
      </w:r>
      <w:r w:rsidR="00291966" w:rsidRPr="00032D14">
        <w:rPr>
          <w:color w:val="000000" w:themeColor="text1"/>
          <w:szCs w:val="24"/>
        </w:rPr>
        <w:t xml:space="preserve"> fatigue responses were </w:t>
      </w:r>
      <w:r w:rsidR="00B50F93" w:rsidRPr="00032D14">
        <w:rPr>
          <w:color w:val="000000" w:themeColor="text1"/>
          <w:szCs w:val="24"/>
        </w:rPr>
        <w:t>tested</w:t>
      </w:r>
      <w:r w:rsidR="00291966" w:rsidRPr="00032D14">
        <w:rPr>
          <w:color w:val="000000" w:themeColor="text1"/>
          <w:szCs w:val="24"/>
        </w:rPr>
        <w:t xml:space="preserve">. </w:t>
      </w:r>
      <w:r w:rsidR="00F64D0A" w:rsidRPr="00032D14">
        <w:rPr>
          <w:color w:val="000000" w:themeColor="text1"/>
          <w:szCs w:val="24"/>
        </w:rPr>
        <w:t>The</w:t>
      </w:r>
      <w:r w:rsidR="008A6F65" w:rsidRPr="00032D14">
        <w:rPr>
          <w:color w:val="000000" w:themeColor="text1"/>
          <w:szCs w:val="24"/>
        </w:rPr>
        <w:t xml:space="preserve"> ratcheting effect,</w:t>
      </w:r>
      <w:r w:rsidR="00F64D0A" w:rsidRPr="00032D14">
        <w:rPr>
          <w:color w:val="000000" w:themeColor="text1"/>
          <w:szCs w:val="24"/>
        </w:rPr>
        <w:t xml:space="preserve"> </w:t>
      </w:r>
      <w:r w:rsidR="008A6F65" w:rsidRPr="00032D14">
        <w:rPr>
          <w:color w:val="000000" w:themeColor="text1"/>
          <w:szCs w:val="24"/>
        </w:rPr>
        <w:t xml:space="preserve">as well as the </w:t>
      </w:r>
      <w:r w:rsidR="00EE4E3F" w:rsidRPr="00032D14">
        <w:rPr>
          <w:color w:val="000000" w:themeColor="text1"/>
          <w:szCs w:val="24"/>
        </w:rPr>
        <w:t xml:space="preserve">effect of </w:t>
      </w:r>
      <w:r w:rsidR="00B50F93" w:rsidRPr="00032D14">
        <w:rPr>
          <w:color w:val="000000" w:themeColor="text1"/>
          <w:szCs w:val="24"/>
        </w:rPr>
        <w:t xml:space="preserve">adhered powder particles on </w:t>
      </w:r>
      <w:r w:rsidR="00C04ACF" w:rsidRPr="00032D14">
        <w:rPr>
          <w:color w:val="000000" w:themeColor="text1"/>
          <w:szCs w:val="24"/>
        </w:rPr>
        <w:t>fatigue fracture</w:t>
      </w:r>
      <w:r w:rsidR="008A6F65" w:rsidRPr="00032D14">
        <w:rPr>
          <w:color w:val="000000" w:themeColor="text1"/>
          <w:szCs w:val="24"/>
        </w:rPr>
        <w:t>,</w:t>
      </w:r>
      <w:r w:rsidR="00C04ACF" w:rsidRPr="00032D14">
        <w:rPr>
          <w:color w:val="000000" w:themeColor="text1"/>
          <w:szCs w:val="24"/>
        </w:rPr>
        <w:t xml:space="preserve"> were</w:t>
      </w:r>
      <w:r w:rsidR="00EE4E3F" w:rsidRPr="00032D14">
        <w:rPr>
          <w:color w:val="000000" w:themeColor="text1"/>
          <w:szCs w:val="24"/>
        </w:rPr>
        <w:t xml:space="preserve"> </w:t>
      </w:r>
      <w:r w:rsidR="008509F3" w:rsidRPr="00032D14">
        <w:rPr>
          <w:color w:val="000000" w:themeColor="text1"/>
          <w:szCs w:val="24"/>
        </w:rPr>
        <w:t>studie</w:t>
      </w:r>
      <w:r w:rsidR="008C7CDA" w:rsidRPr="00032D14">
        <w:rPr>
          <w:color w:val="000000" w:themeColor="text1"/>
          <w:szCs w:val="24"/>
        </w:rPr>
        <w:t xml:space="preserve">d in this work. </w:t>
      </w:r>
      <w:r w:rsidRPr="00032D14">
        <w:rPr>
          <w:color w:val="000000" w:themeColor="text1"/>
          <w:szCs w:val="24"/>
        </w:rPr>
        <w:t>Furthermore</w:t>
      </w:r>
      <w:r w:rsidR="008C7CDA" w:rsidRPr="00032D14">
        <w:rPr>
          <w:color w:val="000000" w:themeColor="text1"/>
          <w:szCs w:val="24"/>
        </w:rPr>
        <w:t>, the strut deformat</w:t>
      </w:r>
      <w:r w:rsidR="00F64D0A" w:rsidRPr="00032D14">
        <w:rPr>
          <w:color w:val="000000" w:themeColor="text1"/>
          <w:szCs w:val="24"/>
        </w:rPr>
        <w:t>ion and fatigue failure mechanism</w:t>
      </w:r>
      <w:r w:rsidR="008C7CDA" w:rsidRPr="00032D14">
        <w:rPr>
          <w:color w:val="000000" w:themeColor="text1"/>
          <w:szCs w:val="24"/>
        </w:rPr>
        <w:t xml:space="preserve"> </w:t>
      </w:r>
      <w:r w:rsidR="00EE4E3F" w:rsidRPr="00032D14">
        <w:rPr>
          <w:color w:val="000000" w:themeColor="text1"/>
          <w:szCs w:val="24"/>
        </w:rPr>
        <w:t>were</w:t>
      </w:r>
      <w:r w:rsidR="008C7CDA" w:rsidRPr="00032D14">
        <w:rPr>
          <w:color w:val="000000" w:themeColor="text1"/>
          <w:szCs w:val="24"/>
        </w:rPr>
        <w:t xml:space="preserve"> </w:t>
      </w:r>
      <w:r w:rsidR="0008484F" w:rsidRPr="00032D14">
        <w:rPr>
          <w:color w:val="000000" w:themeColor="text1"/>
          <w:szCs w:val="24"/>
        </w:rPr>
        <w:t>thoroughly</w:t>
      </w:r>
      <w:r w:rsidR="008C7CDA" w:rsidRPr="00032D14">
        <w:rPr>
          <w:color w:val="000000" w:themeColor="text1"/>
          <w:szCs w:val="24"/>
        </w:rPr>
        <w:t xml:space="preserve"> investigated via both </w:t>
      </w:r>
      <w:r w:rsidR="00F64D0A" w:rsidRPr="00032D14">
        <w:rPr>
          <w:color w:val="000000" w:themeColor="text1"/>
          <w:szCs w:val="24"/>
        </w:rPr>
        <w:t>experimental</w:t>
      </w:r>
      <w:r w:rsidR="008C7CDA" w:rsidRPr="00032D14">
        <w:rPr>
          <w:color w:val="000000" w:themeColor="text1"/>
          <w:szCs w:val="24"/>
        </w:rPr>
        <w:t xml:space="preserve"> and </w:t>
      </w:r>
      <w:r w:rsidR="00E1664F" w:rsidRPr="00032D14">
        <w:rPr>
          <w:color w:val="000000" w:themeColor="text1"/>
          <w:szCs w:val="24"/>
        </w:rPr>
        <w:t>FE</w:t>
      </w:r>
      <w:r w:rsidR="008C7CDA" w:rsidRPr="00032D14">
        <w:rPr>
          <w:color w:val="000000" w:themeColor="text1"/>
          <w:szCs w:val="24"/>
        </w:rPr>
        <w:t xml:space="preserve"> </w:t>
      </w:r>
      <w:r w:rsidR="00E1664F" w:rsidRPr="00032D14">
        <w:rPr>
          <w:color w:val="000000" w:themeColor="text1"/>
          <w:szCs w:val="24"/>
        </w:rPr>
        <w:t>methods</w:t>
      </w:r>
      <w:r w:rsidR="008C7CDA" w:rsidRPr="00032D14">
        <w:rPr>
          <w:color w:val="000000" w:themeColor="text1"/>
          <w:szCs w:val="24"/>
        </w:rPr>
        <w:t>.</w:t>
      </w:r>
      <w:r w:rsidR="0048182D" w:rsidRPr="00032D14">
        <w:rPr>
          <w:color w:val="000000" w:themeColor="text1"/>
          <w:szCs w:val="24"/>
        </w:rPr>
        <w:t xml:space="preserve"> </w:t>
      </w:r>
      <w:r w:rsidRPr="00032D14">
        <w:rPr>
          <w:color w:val="000000" w:themeColor="text1"/>
          <w:szCs w:val="24"/>
        </w:rPr>
        <w:t xml:space="preserve">Moreover, a series of counterparts with sand-blasting treatment were prepared and the enhancement effect of sand-blasting </w:t>
      </w:r>
      <w:r w:rsidRPr="00032D14">
        <w:rPr>
          <w:color w:val="000000" w:themeColor="text1"/>
          <w:szCs w:val="24"/>
        </w:rPr>
        <w:lastRenderedPageBreak/>
        <w:t>on static and dynamic mechanical properties was tested.</w:t>
      </w:r>
    </w:p>
    <w:p w14:paraId="561FD18B" w14:textId="51DB5A44" w:rsidR="00354BD8" w:rsidRPr="00032D14" w:rsidRDefault="00BF72C9" w:rsidP="004412D0">
      <w:pPr>
        <w:spacing w:line="360" w:lineRule="auto"/>
        <w:ind w:firstLineChars="200" w:firstLine="480"/>
        <w:rPr>
          <w:color w:val="000000" w:themeColor="text1"/>
          <w:szCs w:val="24"/>
        </w:rPr>
      </w:pPr>
      <w:bookmarkStart w:id="2" w:name="_Hlk13838288"/>
      <w:r w:rsidRPr="00032D14">
        <w:rPr>
          <w:color w:val="000000" w:themeColor="text1"/>
          <w:szCs w:val="24"/>
        </w:rPr>
        <w:t xml:space="preserve">The structure of the paper is as follows. </w:t>
      </w:r>
      <w:r w:rsidR="00F85679" w:rsidRPr="00032D14">
        <w:rPr>
          <w:color w:val="000000" w:themeColor="text1"/>
          <w:szCs w:val="24"/>
        </w:rPr>
        <w:t>Section 2 starts by introducing the designing method and fabrication process of 316L GCS</w:t>
      </w:r>
      <w:r w:rsidR="003E5FDA" w:rsidRPr="00032D14">
        <w:rPr>
          <w:color w:val="000000" w:themeColor="text1"/>
          <w:szCs w:val="24"/>
        </w:rPr>
        <w:t>s</w:t>
      </w:r>
      <w:r w:rsidR="00F85679" w:rsidRPr="00032D14">
        <w:rPr>
          <w:color w:val="000000" w:themeColor="text1"/>
          <w:szCs w:val="24"/>
        </w:rPr>
        <w:t xml:space="preserve">, </w:t>
      </w:r>
      <w:r w:rsidR="00346C94" w:rsidRPr="00032D14">
        <w:rPr>
          <w:rFonts w:hint="eastAsia"/>
          <w:color w:val="000000" w:themeColor="text1"/>
          <w:szCs w:val="24"/>
        </w:rPr>
        <w:t>and</w:t>
      </w:r>
      <w:r w:rsidR="00346C94" w:rsidRPr="00032D14">
        <w:rPr>
          <w:color w:val="000000" w:themeColor="text1"/>
          <w:szCs w:val="24"/>
        </w:rPr>
        <w:t xml:space="preserve"> </w:t>
      </w:r>
      <w:r w:rsidR="00F85679" w:rsidRPr="00032D14">
        <w:rPr>
          <w:color w:val="000000" w:themeColor="text1"/>
          <w:szCs w:val="24"/>
        </w:rPr>
        <w:t>then pass to describe the details of measurements</w:t>
      </w:r>
      <w:r w:rsidR="003E5FDA" w:rsidRPr="00032D14">
        <w:rPr>
          <w:color w:val="000000" w:themeColor="text1"/>
          <w:szCs w:val="24"/>
        </w:rPr>
        <w:t>,</w:t>
      </w:r>
      <w:r w:rsidR="00F85679" w:rsidRPr="00032D14">
        <w:rPr>
          <w:color w:val="000000" w:themeColor="text1"/>
          <w:szCs w:val="24"/>
        </w:rPr>
        <w:t xml:space="preserve"> characterization and FE method</w:t>
      </w:r>
      <w:r w:rsidR="003E5FDA" w:rsidRPr="00032D14">
        <w:rPr>
          <w:color w:val="000000" w:themeColor="text1"/>
          <w:szCs w:val="24"/>
        </w:rPr>
        <w:t xml:space="preserve"> in turn</w:t>
      </w:r>
      <w:r w:rsidR="00F85679" w:rsidRPr="00032D14">
        <w:rPr>
          <w:color w:val="000000" w:themeColor="text1"/>
          <w:szCs w:val="24"/>
        </w:rPr>
        <w:t>.</w:t>
      </w:r>
      <w:r w:rsidR="003E5FDA" w:rsidRPr="00032D14">
        <w:rPr>
          <w:color w:val="000000" w:themeColor="text1"/>
          <w:szCs w:val="24"/>
        </w:rPr>
        <w:t xml:space="preserve"> </w:t>
      </w:r>
      <w:r w:rsidR="00141450" w:rsidRPr="00032D14">
        <w:rPr>
          <w:color w:val="000000" w:themeColor="text1"/>
          <w:szCs w:val="24"/>
        </w:rPr>
        <w:t>Next, s</w:t>
      </w:r>
      <w:r w:rsidR="003E5FDA" w:rsidRPr="00032D14">
        <w:rPr>
          <w:color w:val="000000" w:themeColor="text1"/>
          <w:szCs w:val="24"/>
        </w:rPr>
        <w:t xml:space="preserve">ection 3 presents the </w:t>
      </w:r>
      <w:r w:rsidR="00141450" w:rsidRPr="00032D14">
        <w:rPr>
          <w:color w:val="000000" w:themeColor="text1"/>
          <w:szCs w:val="24"/>
        </w:rPr>
        <w:t xml:space="preserve">results in </w:t>
      </w:r>
      <w:r w:rsidR="003E5FDA" w:rsidRPr="00032D14">
        <w:rPr>
          <w:color w:val="000000" w:themeColor="text1"/>
          <w:szCs w:val="24"/>
        </w:rPr>
        <w:t>surface morphologies, quasi-static compressive and fatigue properties of SLM-made 316L GCSs. Section 4 discusses the crack initiation and propagation, the fracture mechanism in the fatigue process; and emphatically analyses the effect</w:t>
      </w:r>
      <w:r w:rsidR="00F6377F" w:rsidRPr="00032D14">
        <w:rPr>
          <w:color w:val="000000" w:themeColor="text1"/>
          <w:szCs w:val="24"/>
        </w:rPr>
        <w:t>s</w:t>
      </w:r>
      <w:r w:rsidR="003E5FDA" w:rsidRPr="00032D14">
        <w:rPr>
          <w:color w:val="000000" w:themeColor="text1"/>
          <w:szCs w:val="24"/>
        </w:rPr>
        <w:t xml:space="preserve"> of unit cell type and sandblasting on the fatigue properties. The paper ends in section 5 by reviewing the main results of the present study.</w:t>
      </w:r>
    </w:p>
    <w:bookmarkEnd w:id="2"/>
    <w:p w14:paraId="76DE012C" w14:textId="77777777" w:rsidR="006C4ED6" w:rsidRPr="00032D14" w:rsidRDefault="006C4ED6" w:rsidP="004412D0">
      <w:pPr>
        <w:spacing w:line="360" w:lineRule="auto"/>
        <w:rPr>
          <w:color w:val="000000" w:themeColor="text1"/>
          <w:szCs w:val="24"/>
        </w:rPr>
      </w:pPr>
    </w:p>
    <w:p w14:paraId="3DDFEE5E" w14:textId="3B7F11A3" w:rsidR="0040002A" w:rsidRPr="00032D14" w:rsidRDefault="0040002A" w:rsidP="004412D0">
      <w:pPr>
        <w:pStyle w:val="Heading2"/>
        <w:spacing w:afterLines="0" w:after="0"/>
        <w:rPr>
          <w:color w:val="000000" w:themeColor="text1"/>
          <w:szCs w:val="24"/>
        </w:rPr>
      </w:pPr>
      <w:r w:rsidRPr="00032D14">
        <w:rPr>
          <w:color w:val="000000" w:themeColor="text1"/>
          <w:szCs w:val="24"/>
        </w:rPr>
        <w:t>2 Method</w:t>
      </w:r>
      <w:r w:rsidR="006C4ED6" w:rsidRPr="00032D14">
        <w:rPr>
          <w:color w:val="000000" w:themeColor="text1"/>
          <w:szCs w:val="24"/>
        </w:rPr>
        <w:t>ologie</w:t>
      </w:r>
      <w:r w:rsidRPr="00032D14">
        <w:rPr>
          <w:color w:val="000000" w:themeColor="text1"/>
          <w:szCs w:val="24"/>
        </w:rPr>
        <w:t>s</w:t>
      </w:r>
    </w:p>
    <w:p w14:paraId="52C86FE1" w14:textId="77777777" w:rsidR="00C96B76" w:rsidRPr="00032D14" w:rsidRDefault="00C96B76" w:rsidP="004412D0">
      <w:pPr>
        <w:pStyle w:val="Heading3"/>
        <w:spacing w:afterLines="0" w:after="0"/>
        <w:rPr>
          <w:color w:val="000000" w:themeColor="text1"/>
          <w:szCs w:val="24"/>
        </w:rPr>
      </w:pPr>
      <w:r w:rsidRPr="00032D14">
        <w:rPr>
          <w:rFonts w:hint="eastAsia"/>
          <w:color w:val="000000" w:themeColor="text1"/>
          <w:szCs w:val="24"/>
        </w:rPr>
        <w:t>2</w:t>
      </w:r>
      <w:r w:rsidRPr="00032D14">
        <w:rPr>
          <w:color w:val="000000" w:themeColor="text1"/>
          <w:szCs w:val="24"/>
        </w:rPr>
        <w:t>.1 Design and fabrication of 316L GCSs</w:t>
      </w:r>
    </w:p>
    <w:p w14:paraId="0C8078EA" w14:textId="319D93E2" w:rsidR="00F618A8" w:rsidRPr="00032D14" w:rsidRDefault="00C96B76" w:rsidP="004412D0">
      <w:pPr>
        <w:spacing w:line="360" w:lineRule="auto"/>
        <w:rPr>
          <w:color w:val="000000" w:themeColor="text1"/>
          <w:szCs w:val="24"/>
        </w:rPr>
      </w:pPr>
      <w:r w:rsidRPr="00032D14">
        <w:rPr>
          <w:color w:val="000000" w:themeColor="text1"/>
          <w:szCs w:val="24"/>
        </w:rPr>
        <w:t xml:space="preserve">GCS with </w:t>
      </w:r>
      <w:r w:rsidR="007327E9" w:rsidRPr="00032D14">
        <w:rPr>
          <w:color w:val="000000" w:themeColor="text1"/>
          <w:szCs w:val="24"/>
        </w:rPr>
        <w:t xml:space="preserve">a </w:t>
      </w:r>
      <w:r w:rsidR="009A36AB" w:rsidRPr="00032D14">
        <w:rPr>
          <w:color w:val="000000" w:themeColor="text1"/>
          <w:szCs w:val="24"/>
        </w:rPr>
        <w:t>relative density</w:t>
      </w:r>
      <w:r w:rsidRPr="00032D14">
        <w:rPr>
          <w:color w:val="000000" w:themeColor="text1"/>
          <w:szCs w:val="24"/>
        </w:rPr>
        <w:t xml:space="preserve"> of 1</w:t>
      </w:r>
      <w:r w:rsidR="009A36AB" w:rsidRPr="00032D14">
        <w:rPr>
          <w:color w:val="000000" w:themeColor="text1"/>
          <w:szCs w:val="24"/>
        </w:rPr>
        <w:t>5</w:t>
      </w:r>
      <w:r w:rsidRPr="00032D14">
        <w:rPr>
          <w:color w:val="000000" w:themeColor="text1"/>
          <w:szCs w:val="24"/>
        </w:rPr>
        <w:t xml:space="preserve">% was modelled via MATLAB (Mathworks Inc., USA) software. </w:t>
      </w:r>
      <w:bookmarkStart w:id="3" w:name="_Hlk13863869"/>
      <w:r w:rsidR="00F618A8" w:rsidRPr="00032D14">
        <w:rPr>
          <w:color w:val="000000" w:themeColor="text1"/>
          <w:szCs w:val="24"/>
        </w:rPr>
        <w:t xml:space="preserve">The Gyroid unit cell </w:t>
      </w:r>
      <w:r w:rsidR="00D275AA" w:rsidRPr="00032D14">
        <w:rPr>
          <w:color w:val="000000" w:themeColor="text1"/>
          <w:szCs w:val="24"/>
        </w:rPr>
        <w:t>is</w:t>
      </w:r>
      <w:r w:rsidR="00F618A8" w:rsidRPr="00032D14">
        <w:rPr>
          <w:color w:val="000000" w:themeColor="text1"/>
          <w:szCs w:val="24"/>
        </w:rPr>
        <w:t xml:space="preserve"> governed by </w:t>
      </w:r>
      <w:r w:rsidR="00F6377F" w:rsidRPr="00032D14">
        <w:rPr>
          <w:color w:val="000000" w:themeColor="text1"/>
          <w:szCs w:val="24"/>
        </w:rPr>
        <w:t xml:space="preserve">a </w:t>
      </w:r>
      <w:r w:rsidR="00F618A8" w:rsidRPr="00032D14">
        <w:rPr>
          <w:color w:val="000000" w:themeColor="text1"/>
          <w:szCs w:val="24"/>
        </w:rPr>
        <w:t>mathematical equation,</w:t>
      </w:r>
    </w:p>
    <w:bookmarkStart w:id="4" w:name="_Hlk15851156"/>
    <w:p w14:paraId="0A049B6E" w14:textId="2CE095D5" w:rsidR="00F618A8" w:rsidRPr="00032D14" w:rsidRDefault="00F618A8" w:rsidP="00F618A8">
      <w:pPr>
        <w:spacing w:line="480" w:lineRule="auto"/>
        <w:jc w:val="right"/>
        <w:rPr>
          <w:color w:val="000000" w:themeColor="text1"/>
          <w:szCs w:val="24"/>
        </w:rPr>
      </w:pPr>
      <w:r w:rsidRPr="00032D14">
        <w:rPr>
          <w:color w:val="000000" w:themeColor="text1"/>
          <w:position w:val="-24"/>
          <w:szCs w:val="24"/>
        </w:rPr>
        <w:object w:dxaOrig="7160" w:dyaOrig="620" w14:anchorId="592C0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95pt;height:29.95pt" o:ole="">
            <v:imagedata r:id="rId8" o:title=""/>
          </v:shape>
          <o:OLEObject Type="Embed" ProgID="Equation.DSMT4" ShapeID="_x0000_i1025" DrawAspect="Content" ObjectID="_1634017946" r:id="rId9"/>
        </w:object>
      </w:r>
      <w:bookmarkEnd w:id="4"/>
      <w:r w:rsidRPr="00032D14">
        <w:rPr>
          <w:color w:val="000000" w:themeColor="text1"/>
          <w:szCs w:val="24"/>
        </w:rPr>
        <w:t xml:space="preserve">  (</w:t>
      </w:r>
      <w:r w:rsidR="0085520A" w:rsidRPr="00032D14">
        <w:rPr>
          <w:color w:val="000000" w:themeColor="text1"/>
          <w:szCs w:val="24"/>
        </w:rPr>
        <w:t>1</w:t>
      </w:r>
      <w:r w:rsidRPr="00032D14">
        <w:rPr>
          <w:color w:val="000000" w:themeColor="text1"/>
          <w:szCs w:val="24"/>
        </w:rPr>
        <w:t>),</w:t>
      </w:r>
    </w:p>
    <w:p w14:paraId="6E78DB82" w14:textId="6ECB8256" w:rsidR="00C8319D" w:rsidRPr="00032D14" w:rsidRDefault="00F618A8" w:rsidP="004A7429">
      <w:pPr>
        <w:spacing w:line="360" w:lineRule="auto"/>
        <w:rPr>
          <w:color w:val="000000" w:themeColor="text1"/>
          <w:szCs w:val="24"/>
        </w:rPr>
      </w:pPr>
      <w:r w:rsidRPr="00032D14">
        <w:rPr>
          <w:color w:val="000000" w:themeColor="text1"/>
          <w:szCs w:val="24"/>
        </w:rPr>
        <w:t xml:space="preserve">where </w:t>
      </w:r>
      <w:r w:rsidRPr="00032D14">
        <w:rPr>
          <w:i/>
          <w:color w:val="000000" w:themeColor="text1"/>
          <w:szCs w:val="24"/>
        </w:rPr>
        <w:t>a</w:t>
      </w:r>
      <w:r w:rsidRPr="00032D14">
        <w:rPr>
          <w:color w:val="000000" w:themeColor="text1"/>
          <w:szCs w:val="24"/>
        </w:rPr>
        <w:t xml:space="preserve"> and </w:t>
      </w:r>
      <w:r w:rsidRPr="00032D14">
        <w:rPr>
          <w:i/>
          <w:color w:val="000000" w:themeColor="text1"/>
          <w:szCs w:val="24"/>
        </w:rPr>
        <w:t>t</w:t>
      </w:r>
      <w:r w:rsidRPr="00032D14">
        <w:rPr>
          <w:color w:val="000000" w:themeColor="text1"/>
          <w:szCs w:val="24"/>
        </w:rPr>
        <w:t xml:space="preserve"> control the unit cell size and the volume surrounded by the </w:t>
      </w:r>
      <w:bookmarkStart w:id="5" w:name="OLE_LINK39"/>
      <w:bookmarkStart w:id="6" w:name="OLE_LINK40"/>
      <w:r w:rsidRPr="00032D14">
        <w:rPr>
          <w:color w:val="000000" w:themeColor="text1"/>
          <w:szCs w:val="24"/>
        </w:rPr>
        <w:t>Gyroid surface</w:t>
      </w:r>
      <w:bookmarkEnd w:id="5"/>
      <w:bookmarkEnd w:id="6"/>
      <w:r w:rsidRPr="00032D14">
        <w:rPr>
          <w:color w:val="000000" w:themeColor="text1"/>
          <w:szCs w:val="24"/>
        </w:rPr>
        <w:t xml:space="preserve">. </w:t>
      </w:r>
      <w:r w:rsidR="00F31A47" w:rsidRPr="00032D14">
        <w:rPr>
          <w:color w:val="000000" w:themeColor="text1"/>
          <w:szCs w:val="24"/>
        </w:rPr>
        <w:t xml:space="preserve">More detailed modelling method was described in our previous paper </w:t>
      </w:r>
      <w:r w:rsidR="00F31A47" w:rsidRPr="00032D14">
        <w:rPr>
          <w:color w:val="000000" w:themeColor="text1"/>
          <w:szCs w:val="24"/>
        </w:rPr>
        <w:fldChar w:fldCharType="begin"/>
      </w:r>
      <w:r w:rsidR="000E3808" w:rsidRPr="00032D14">
        <w:rPr>
          <w:color w:val="000000" w:themeColor="text1"/>
          <w:szCs w:val="24"/>
        </w:rPr>
        <w:instrText xml:space="preserve"> ADDIN EN.CITE &lt;EndNote&gt;&lt;Cite&gt;&lt;Author&gt;Yang&lt;/Author&gt;&lt;Year&gt;2019&lt;/Year&gt;&lt;RecNum&gt;673&lt;/RecNum&gt;&lt;DisplayText&gt;[21]&lt;/DisplayText&gt;&lt;record&gt;&lt;rec-number&gt;673&lt;/rec-number&gt;&lt;foreign-keys&gt;&lt;key app="EN" db-id="xa2w5w0retadwsespa0xxva0xx9a9r0feet9" timestamp="1545294267"&gt;673&lt;/key&gt;&lt;/foreign-keys&gt;&lt;ref-type name="Journal Article"&gt;17&lt;/ref-type&gt;&lt;contributors&gt;&lt;authors&gt;&lt;author&gt;Yang, Lei&lt;/author&gt;&lt;author&gt;Mertens, Raya&lt;/author&gt;&lt;author&gt;Ferrucci, Massimiliano&lt;/author&gt;&lt;author&gt;Yan, Chunze&lt;/author&gt;&lt;author&gt;Shi, Yusheng&lt;/author&gt;&lt;author&gt;Yang, Shoufeng&lt;/author&gt;&lt;/authors&gt;&lt;/contributors&gt;&lt;titles&gt;&lt;title&gt;Continuous graded Gyroid cellular structures fabricated by selective laser melting: Design, manufacturing and mechanical properties&lt;/title&gt;&lt;secondary-title&gt;Materials &amp;amp; Design&lt;/secondary-title&gt;&lt;/titles&gt;&lt;periodical&gt;&lt;full-title&gt;Materials &amp;amp; Design&lt;/full-title&gt;&lt;abbr-1&gt;Mater. Des.&lt;/abbr-1&gt;&lt;abbr-2&gt;Mater Des&lt;/abbr-2&gt;&lt;/periodical&gt;&lt;pages&gt;394-404&lt;/pages&gt;&lt;volume&gt;162&lt;/volume&gt;&lt;keywords&gt;&lt;keyword&gt;Graded cellular structure&lt;/keyword&gt;&lt;keyword&gt;Selective laser melting&lt;/keyword&gt;&lt;keyword&gt;Energy absorption&lt;/keyword&gt;&lt;keyword&gt;Compressive response&lt;/keyword&gt;&lt;keyword&gt;Triply periodic minimal surface&lt;/keyword&gt;&lt;/keywords&gt;&lt;dates&gt;&lt;year&gt;2019&lt;/year&gt;&lt;pub-dates&gt;&lt;date&gt;2019/01/15/&lt;/date&gt;&lt;/pub-dates&gt;&lt;/dates&gt;&lt;isbn&gt;0264-1275&lt;/isbn&gt;&lt;urls&gt;&lt;related-urls&gt;&lt;url&gt;http://www.sciencedirect.com/science/article/pii/S0264127518308785&lt;/url&gt;&lt;/related-urls&gt;&lt;/urls&gt;&lt;electronic-resource-num&gt;https://doi.org/10.1016/j.matdes.2018.12.007&lt;/electronic-resource-num&gt;&lt;/record&gt;&lt;/Cite&gt;&lt;/EndNote&gt;</w:instrText>
      </w:r>
      <w:r w:rsidR="00F31A47" w:rsidRPr="00032D14">
        <w:rPr>
          <w:color w:val="000000" w:themeColor="text1"/>
          <w:szCs w:val="24"/>
        </w:rPr>
        <w:fldChar w:fldCharType="separate"/>
      </w:r>
      <w:r w:rsidR="000E3808" w:rsidRPr="00032D14">
        <w:rPr>
          <w:noProof/>
          <w:color w:val="000000" w:themeColor="text1"/>
          <w:szCs w:val="24"/>
        </w:rPr>
        <w:t>[21]</w:t>
      </w:r>
      <w:r w:rsidR="00F31A47" w:rsidRPr="00032D14">
        <w:rPr>
          <w:color w:val="000000" w:themeColor="text1"/>
          <w:szCs w:val="24"/>
        </w:rPr>
        <w:fldChar w:fldCharType="end"/>
      </w:r>
      <w:r w:rsidR="00F31A47" w:rsidRPr="00032D14">
        <w:rPr>
          <w:color w:val="000000" w:themeColor="text1"/>
          <w:szCs w:val="24"/>
        </w:rPr>
        <w:t xml:space="preserve">. </w:t>
      </w:r>
      <w:r w:rsidRPr="00032D14">
        <w:rPr>
          <w:color w:val="000000" w:themeColor="text1"/>
          <w:szCs w:val="24"/>
        </w:rPr>
        <w:t xml:space="preserve">In this paper, </w:t>
      </w:r>
      <w:r w:rsidRPr="00032D14">
        <w:rPr>
          <w:i/>
          <w:color w:val="000000" w:themeColor="text1"/>
          <w:szCs w:val="24"/>
        </w:rPr>
        <w:t>a</w:t>
      </w:r>
      <w:r w:rsidRPr="00032D14">
        <w:rPr>
          <w:color w:val="000000" w:themeColor="text1"/>
          <w:szCs w:val="24"/>
        </w:rPr>
        <w:t xml:space="preserve"> and </w:t>
      </w:r>
      <w:r w:rsidRPr="00032D14">
        <w:rPr>
          <w:i/>
          <w:color w:val="000000" w:themeColor="text1"/>
          <w:szCs w:val="24"/>
        </w:rPr>
        <w:t>t</w:t>
      </w:r>
      <w:r w:rsidRPr="00032D14">
        <w:rPr>
          <w:color w:val="000000" w:themeColor="text1"/>
          <w:szCs w:val="24"/>
        </w:rPr>
        <w:t xml:space="preserve"> are assigned values of 4 and </w:t>
      </w:r>
      <w:r w:rsidR="00514A55" w:rsidRPr="00032D14">
        <w:rPr>
          <w:color w:val="000000" w:themeColor="text1"/>
          <w:szCs w:val="24"/>
        </w:rPr>
        <w:t>1.0439</w:t>
      </w:r>
      <w:r w:rsidRPr="00032D14">
        <w:rPr>
          <w:color w:val="000000" w:themeColor="text1"/>
          <w:szCs w:val="24"/>
        </w:rPr>
        <w:t xml:space="preserve">, respectively. The gained Gyroid unit cell possesses a relative density of 15% and a unit cell size of 4 mm. </w:t>
      </w:r>
      <w:r w:rsidR="00F31A47" w:rsidRPr="00032D14">
        <w:rPr>
          <w:color w:val="000000" w:themeColor="text1"/>
          <w:szCs w:val="24"/>
        </w:rPr>
        <w:t xml:space="preserve">All GCS samples in this study are based on this Gyroid unit cell. </w:t>
      </w:r>
      <w:bookmarkEnd w:id="3"/>
      <w:r w:rsidR="00EB09FE" w:rsidRPr="00032D14">
        <w:rPr>
          <w:color w:val="000000" w:themeColor="text1"/>
          <w:szCs w:val="24"/>
        </w:rPr>
        <w:t>A bidirectional scanning strategy with 90° rotation angle w</w:t>
      </w:r>
      <w:r w:rsidR="007327E9" w:rsidRPr="00032D14">
        <w:rPr>
          <w:color w:val="000000" w:themeColor="text1"/>
          <w:szCs w:val="24"/>
        </w:rPr>
        <w:t>as</w:t>
      </w:r>
      <w:r w:rsidR="00EB09FE" w:rsidRPr="00032D14">
        <w:rPr>
          <w:color w:val="000000" w:themeColor="text1"/>
          <w:szCs w:val="24"/>
        </w:rPr>
        <w:t xml:space="preserve"> utilised to layer-by-layer fabricated </w:t>
      </w:r>
      <w:r w:rsidR="00DF1DC9" w:rsidRPr="00032D14">
        <w:rPr>
          <w:color w:val="000000" w:themeColor="text1"/>
          <w:szCs w:val="24"/>
        </w:rPr>
        <w:t>GCS</w:t>
      </w:r>
      <w:r w:rsidR="00EB09FE" w:rsidRPr="00032D14">
        <w:rPr>
          <w:color w:val="000000" w:themeColor="text1"/>
          <w:szCs w:val="24"/>
        </w:rPr>
        <w:t xml:space="preserve"> samples using Gaussian distributed 316L powder</w:t>
      </w:r>
      <w:r w:rsidR="005665A5" w:rsidRPr="00032D14">
        <w:rPr>
          <w:color w:val="000000" w:themeColor="text1"/>
          <w:szCs w:val="24"/>
        </w:rPr>
        <w:t xml:space="preserve"> (Praxair Surface Technologies, Inc., USA)</w:t>
      </w:r>
      <w:r w:rsidR="00EB09FE" w:rsidRPr="00032D14">
        <w:rPr>
          <w:color w:val="000000" w:themeColor="text1"/>
          <w:szCs w:val="24"/>
        </w:rPr>
        <w:t xml:space="preserve">. </w:t>
      </w:r>
      <w:r w:rsidR="00C96B76" w:rsidRPr="00032D14">
        <w:rPr>
          <w:color w:val="000000" w:themeColor="text1"/>
          <w:szCs w:val="24"/>
        </w:rPr>
        <w:t xml:space="preserve">316L GCS samples </w:t>
      </w:r>
      <w:r w:rsidR="0055771D" w:rsidRPr="00032D14">
        <w:rPr>
          <w:color w:val="000000" w:themeColor="text1"/>
          <w:szCs w:val="24"/>
        </w:rPr>
        <w:t xml:space="preserve">with </w:t>
      </w:r>
      <w:r w:rsidR="0008484F" w:rsidRPr="00032D14">
        <w:rPr>
          <w:color w:val="000000" w:themeColor="text1"/>
          <w:szCs w:val="24"/>
        </w:rPr>
        <w:t>a dimension</w:t>
      </w:r>
      <w:r w:rsidR="0055771D" w:rsidRPr="00032D14">
        <w:rPr>
          <w:color w:val="000000" w:themeColor="text1"/>
          <w:szCs w:val="24"/>
        </w:rPr>
        <w:t xml:space="preserve"> of 20 mm</w:t>
      </w:r>
      <w:r w:rsidR="0008484F" w:rsidRPr="00032D14">
        <w:rPr>
          <w:color w:val="000000" w:themeColor="text1"/>
          <w:szCs w:val="24"/>
        </w:rPr>
        <w:t xml:space="preserve"> </w:t>
      </w:r>
      <w:r w:rsidR="0055771D" w:rsidRPr="00032D14">
        <w:rPr>
          <w:rFonts w:hint="eastAsia"/>
          <w:color w:val="000000" w:themeColor="text1"/>
          <w:szCs w:val="24"/>
        </w:rPr>
        <w:t>×</w:t>
      </w:r>
      <w:r w:rsidR="0008484F" w:rsidRPr="00032D14">
        <w:rPr>
          <w:rFonts w:hint="eastAsia"/>
          <w:color w:val="000000" w:themeColor="text1"/>
          <w:szCs w:val="24"/>
        </w:rPr>
        <w:t xml:space="preserve"> </w:t>
      </w:r>
      <w:r w:rsidR="0055771D" w:rsidRPr="00032D14">
        <w:rPr>
          <w:color w:val="000000" w:themeColor="text1"/>
          <w:szCs w:val="24"/>
        </w:rPr>
        <w:t>20 mm</w:t>
      </w:r>
      <w:r w:rsidR="0008484F" w:rsidRPr="00032D14">
        <w:rPr>
          <w:color w:val="000000" w:themeColor="text1"/>
          <w:szCs w:val="24"/>
        </w:rPr>
        <w:t xml:space="preserve"> </w:t>
      </w:r>
      <w:r w:rsidR="0055771D" w:rsidRPr="00032D14">
        <w:rPr>
          <w:rFonts w:hint="eastAsia"/>
          <w:color w:val="000000" w:themeColor="text1"/>
          <w:szCs w:val="24"/>
        </w:rPr>
        <w:t>×</w:t>
      </w:r>
      <w:r w:rsidR="0008484F" w:rsidRPr="00032D14">
        <w:rPr>
          <w:rFonts w:hint="eastAsia"/>
          <w:color w:val="000000" w:themeColor="text1"/>
          <w:szCs w:val="24"/>
        </w:rPr>
        <w:t xml:space="preserve"> </w:t>
      </w:r>
      <w:r w:rsidR="0055771D" w:rsidRPr="00032D14">
        <w:rPr>
          <w:rFonts w:hint="eastAsia"/>
          <w:color w:val="000000" w:themeColor="text1"/>
          <w:szCs w:val="24"/>
        </w:rPr>
        <w:t>2</w:t>
      </w:r>
      <w:r w:rsidR="0055771D" w:rsidRPr="00032D14">
        <w:rPr>
          <w:color w:val="000000" w:themeColor="text1"/>
          <w:szCs w:val="24"/>
        </w:rPr>
        <w:t xml:space="preserve">0 mm </w:t>
      </w:r>
      <w:r w:rsidR="00C96B76" w:rsidRPr="00032D14">
        <w:rPr>
          <w:color w:val="000000" w:themeColor="text1"/>
          <w:szCs w:val="24"/>
        </w:rPr>
        <w:t>were manufactured by an M-lab cusing instrument (Concept Laser GmbH, Germany)</w:t>
      </w:r>
      <w:r w:rsidR="0023795E" w:rsidRPr="00032D14">
        <w:rPr>
          <w:color w:val="000000" w:themeColor="text1"/>
          <w:szCs w:val="24"/>
        </w:rPr>
        <w:t xml:space="preserve"> with an inert atmosphere. </w:t>
      </w:r>
      <w:r w:rsidR="004A7429" w:rsidRPr="00032D14">
        <w:rPr>
          <w:color w:val="000000" w:themeColor="text1"/>
          <w:szCs w:val="24"/>
        </w:rPr>
        <w:t>Printed</w:t>
      </w:r>
      <w:r w:rsidR="00DB704A" w:rsidRPr="00032D14">
        <w:rPr>
          <w:color w:val="000000" w:themeColor="text1"/>
          <w:szCs w:val="24"/>
        </w:rPr>
        <w:t xml:space="preserve"> </w:t>
      </w:r>
      <w:r w:rsidR="004A7429" w:rsidRPr="00032D14">
        <w:rPr>
          <w:color w:val="000000" w:themeColor="text1"/>
          <w:szCs w:val="24"/>
        </w:rPr>
        <w:t xml:space="preserve">GCS </w:t>
      </w:r>
      <w:r w:rsidR="00DB704A" w:rsidRPr="00032D14">
        <w:rPr>
          <w:color w:val="000000" w:themeColor="text1"/>
          <w:szCs w:val="24"/>
        </w:rPr>
        <w:t>samples were</w:t>
      </w:r>
      <w:r w:rsidR="00DB704A" w:rsidRPr="00032D14">
        <w:rPr>
          <w:rFonts w:hint="eastAsia"/>
          <w:color w:val="000000" w:themeColor="text1"/>
          <w:szCs w:val="24"/>
        </w:rPr>
        <w:t xml:space="preserve"> cut</w:t>
      </w:r>
      <w:r w:rsidR="00DB704A" w:rsidRPr="00032D14">
        <w:rPr>
          <w:color w:val="000000" w:themeColor="text1"/>
          <w:szCs w:val="24"/>
        </w:rPr>
        <w:t xml:space="preserve"> from the base plate </w:t>
      </w:r>
      <w:r w:rsidR="004A7429" w:rsidRPr="00032D14">
        <w:rPr>
          <w:color w:val="000000" w:themeColor="text1"/>
          <w:szCs w:val="24"/>
        </w:rPr>
        <w:t>by</w:t>
      </w:r>
      <w:r w:rsidR="00DB704A" w:rsidRPr="00032D14">
        <w:rPr>
          <w:color w:val="000000" w:themeColor="text1"/>
          <w:szCs w:val="24"/>
        </w:rPr>
        <w:t xml:space="preserve"> wire electrical discharge machining</w:t>
      </w:r>
      <w:r w:rsidR="00DB704A" w:rsidRPr="00032D14">
        <w:rPr>
          <w:rFonts w:hint="eastAsia"/>
          <w:color w:val="000000" w:themeColor="text1"/>
          <w:szCs w:val="24"/>
        </w:rPr>
        <w:t xml:space="preserve"> </w:t>
      </w:r>
      <w:r w:rsidR="00DB704A" w:rsidRPr="00032D14">
        <w:rPr>
          <w:color w:val="000000" w:themeColor="text1"/>
          <w:szCs w:val="24"/>
        </w:rPr>
        <w:t>(Wire-EDM)</w:t>
      </w:r>
      <w:r w:rsidR="004A7429" w:rsidRPr="00032D14">
        <w:rPr>
          <w:color w:val="000000" w:themeColor="text1"/>
          <w:szCs w:val="24"/>
        </w:rPr>
        <w:t xml:space="preserve"> and then</w:t>
      </w:r>
      <w:r w:rsidR="00BB0DBB" w:rsidRPr="00032D14">
        <w:rPr>
          <w:color w:val="000000" w:themeColor="text1"/>
          <w:szCs w:val="24"/>
        </w:rPr>
        <w:t xml:space="preserve"> cleaned </w:t>
      </w:r>
      <w:r w:rsidR="00C8319D" w:rsidRPr="00032D14">
        <w:rPr>
          <w:color w:val="000000" w:themeColor="text1"/>
          <w:szCs w:val="24"/>
        </w:rPr>
        <w:t xml:space="preserve">in pure alcohol with ultrasonically vibration. </w:t>
      </w:r>
      <w:r w:rsidR="00EB09FE" w:rsidRPr="00032D14">
        <w:rPr>
          <w:color w:val="000000" w:themeColor="text1"/>
          <w:szCs w:val="24"/>
        </w:rPr>
        <w:t xml:space="preserve">After the cleaning, samples were divided into as-built group and </w:t>
      </w:r>
      <w:r w:rsidR="00721353" w:rsidRPr="00032D14">
        <w:rPr>
          <w:color w:val="000000" w:themeColor="text1"/>
          <w:szCs w:val="24"/>
        </w:rPr>
        <w:t>s</w:t>
      </w:r>
      <w:r w:rsidR="00EB09FE" w:rsidRPr="00032D14">
        <w:rPr>
          <w:color w:val="000000" w:themeColor="text1"/>
          <w:szCs w:val="24"/>
        </w:rPr>
        <w:t>andblast</w:t>
      </w:r>
      <w:r w:rsidR="0023795E" w:rsidRPr="00032D14">
        <w:rPr>
          <w:color w:val="000000" w:themeColor="text1"/>
          <w:szCs w:val="24"/>
        </w:rPr>
        <w:t>ing</w:t>
      </w:r>
      <w:r w:rsidR="00EB09FE" w:rsidRPr="00032D14">
        <w:rPr>
          <w:color w:val="000000" w:themeColor="text1"/>
          <w:szCs w:val="24"/>
        </w:rPr>
        <w:t xml:space="preserve"> group. The as-built group was carried out </w:t>
      </w:r>
      <w:r w:rsidR="0023795E" w:rsidRPr="00032D14">
        <w:rPr>
          <w:color w:val="000000" w:themeColor="text1"/>
          <w:szCs w:val="24"/>
        </w:rPr>
        <w:t xml:space="preserve">in </w:t>
      </w:r>
      <w:r w:rsidR="00EB09FE" w:rsidRPr="00032D14">
        <w:rPr>
          <w:color w:val="000000" w:themeColor="text1"/>
          <w:szCs w:val="24"/>
        </w:rPr>
        <w:t xml:space="preserve">the later experiments without any post-treatment, while the </w:t>
      </w:r>
      <w:r w:rsidR="00E1676D" w:rsidRPr="00032D14">
        <w:rPr>
          <w:color w:val="000000" w:themeColor="text1"/>
          <w:szCs w:val="24"/>
        </w:rPr>
        <w:t xml:space="preserve">samples in </w:t>
      </w:r>
      <w:r w:rsidR="00B27A41" w:rsidRPr="00032D14">
        <w:rPr>
          <w:color w:val="000000" w:themeColor="text1"/>
          <w:szCs w:val="24"/>
        </w:rPr>
        <w:t>the sandblasting group were</w:t>
      </w:r>
      <w:r w:rsidR="00EB09FE" w:rsidRPr="00032D14">
        <w:rPr>
          <w:color w:val="000000" w:themeColor="text1"/>
          <w:szCs w:val="24"/>
        </w:rPr>
        <w:t xml:space="preserve"> </w:t>
      </w:r>
      <w:r w:rsidR="00E1676D" w:rsidRPr="00032D14">
        <w:rPr>
          <w:color w:val="000000" w:themeColor="text1"/>
          <w:szCs w:val="24"/>
        </w:rPr>
        <w:t xml:space="preserve">surface treated </w:t>
      </w:r>
      <w:r w:rsidR="00F0453E" w:rsidRPr="00032D14">
        <w:rPr>
          <w:color w:val="000000" w:themeColor="text1"/>
          <w:szCs w:val="24"/>
        </w:rPr>
        <w:t>in</w:t>
      </w:r>
      <w:r w:rsidR="00EB09FE" w:rsidRPr="00032D14">
        <w:rPr>
          <w:color w:val="000000" w:themeColor="text1"/>
          <w:szCs w:val="24"/>
        </w:rPr>
        <w:t xml:space="preserve"> </w:t>
      </w:r>
      <w:r w:rsidR="008C0419" w:rsidRPr="00032D14">
        <w:rPr>
          <w:color w:val="000000" w:themeColor="text1"/>
          <w:szCs w:val="24"/>
        </w:rPr>
        <w:t xml:space="preserve">a sandblasting </w:t>
      </w:r>
      <w:r w:rsidR="008C0419" w:rsidRPr="00032D14">
        <w:rPr>
          <w:color w:val="000000" w:themeColor="text1"/>
          <w:szCs w:val="24"/>
        </w:rPr>
        <w:lastRenderedPageBreak/>
        <w:t xml:space="preserve">machine PEENMATIC 620S </w:t>
      </w:r>
      <w:r w:rsidR="00DF65B4" w:rsidRPr="00032D14">
        <w:rPr>
          <w:color w:val="000000" w:themeColor="text1"/>
          <w:szCs w:val="24"/>
        </w:rPr>
        <w:t>(</w:t>
      </w:r>
      <w:r w:rsidR="008C0419" w:rsidRPr="00032D14">
        <w:rPr>
          <w:color w:val="000000" w:themeColor="text1"/>
          <w:szCs w:val="24"/>
        </w:rPr>
        <w:t>iepco AG</w:t>
      </w:r>
      <w:r w:rsidR="00DF65B4" w:rsidRPr="00032D14">
        <w:rPr>
          <w:color w:val="000000" w:themeColor="text1"/>
          <w:szCs w:val="24"/>
        </w:rPr>
        <w:t xml:space="preserve">, </w:t>
      </w:r>
      <w:r w:rsidR="008C0419" w:rsidRPr="00032D14">
        <w:rPr>
          <w:color w:val="000000" w:themeColor="text1"/>
          <w:szCs w:val="24"/>
        </w:rPr>
        <w:t>Switzerland</w:t>
      </w:r>
      <w:r w:rsidR="00DF65B4" w:rsidRPr="00032D14">
        <w:rPr>
          <w:color w:val="000000" w:themeColor="text1"/>
          <w:szCs w:val="24"/>
        </w:rPr>
        <w:t xml:space="preserve">). The aluminium oxide sand </w:t>
      </w:r>
      <w:r w:rsidR="00E1676D" w:rsidRPr="00032D14">
        <w:rPr>
          <w:color w:val="000000" w:themeColor="text1"/>
          <w:szCs w:val="24"/>
        </w:rPr>
        <w:t xml:space="preserve">used in the sandblasting process </w:t>
      </w:r>
      <w:r w:rsidR="00DF65B4" w:rsidRPr="00032D14">
        <w:rPr>
          <w:color w:val="000000" w:themeColor="text1"/>
          <w:szCs w:val="24"/>
        </w:rPr>
        <w:t>possess</w:t>
      </w:r>
      <w:r w:rsidR="0023795E" w:rsidRPr="00032D14">
        <w:rPr>
          <w:color w:val="000000" w:themeColor="text1"/>
          <w:szCs w:val="24"/>
        </w:rPr>
        <w:t>es</w:t>
      </w:r>
      <w:r w:rsidR="00E1676D" w:rsidRPr="00032D14">
        <w:rPr>
          <w:color w:val="000000" w:themeColor="text1"/>
          <w:szCs w:val="24"/>
        </w:rPr>
        <w:t xml:space="preserve"> an average grain size of 250</w:t>
      </w:r>
      <m:oMath>
        <m:r>
          <m:rPr>
            <m:sty m:val="p"/>
          </m:rPr>
          <w:rPr>
            <w:rFonts w:ascii="Cambria Math" w:hAnsi="Cambria Math"/>
            <w:color w:val="000000" w:themeColor="text1"/>
            <w:szCs w:val="24"/>
          </w:rPr>
          <m:t>μm</m:t>
        </m:r>
      </m:oMath>
      <w:r w:rsidR="00DF65B4" w:rsidRPr="00032D14">
        <w:rPr>
          <w:color w:val="000000" w:themeColor="text1"/>
          <w:szCs w:val="24"/>
        </w:rPr>
        <w:t xml:space="preserve">. The </w:t>
      </w:r>
      <w:r w:rsidR="004A2CFF" w:rsidRPr="00032D14">
        <w:rPr>
          <w:color w:val="000000" w:themeColor="text1"/>
          <w:szCs w:val="24"/>
        </w:rPr>
        <w:t xml:space="preserve">outer surface of the </w:t>
      </w:r>
      <w:r w:rsidR="00E1676D" w:rsidRPr="00032D14">
        <w:rPr>
          <w:color w:val="000000" w:themeColor="text1"/>
          <w:szCs w:val="24"/>
        </w:rPr>
        <w:t>sample</w:t>
      </w:r>
      <w:r w:rsidR="004A2CFF" w:rsidRPr="00032D14">
        <w:rPr>
          <w:color w:val="000000" w:themeColor="text1"/>
          <w:szCs w:val="24"/>
        </w:rPr>
        <w:t>s w</w:t>
      </w:r>
      <w:r w:rsidR="007327E9" w:rsidRPr="00032D14">
        <w:rPr>
          <w:color w:val="000000" w:themeColor="text1"/>
          <w:szCs w:val="24"/>
        </w:rPr>
        <w:t>as</w:t>
      </w:r>
      <w:r w:rsidR="00E1676D" w:rsidRPr="00032D14">
        <w:rPr>
          <w:color w:val="000000" w:themeColor="text1"/>
          <w:szCs w:val="24"/>
        </w:rPr>
        <w:t xml:space="preserve"> uniformly </w:t>
      </w:r>
      <w:r w:rsidR="004A2CFF" w:rsidRPr="00032D14">
        <w:rPr>
          <w:color w:val="000000" w:themeColor="text1"/>
          <w:szCs w:val="24"/>
        </w:rPr>
        <w:t xml:space="preserve">blasted to remove the adhered powder particles with a pressure of 0.44MPa at the outlet of the spray gun. </w:t>
      </w:r>
    </w:p>
    <w:p w14:paraId="2D8A0316" w14:textId="77777777" w:rsidR="00C52A51" w:rsidRPr="00032D14" w:rsidRDefault="00C52A51" w:rsidP="004412D0">
      <w:pPr>
        <w:spacing w:line="360" w:lineRule="auto"/>
        <w:rPr>
          <w:color w:val="000000" w:themeColor="text1"/>
          <w:szCs w:val="24"/>
        </w:rPr>
      </w:pPr>
    </w:p>
    <w:p w14:paraId="22A53C62" w14:textId="77777777" w:rsidR="00E84A8E" w:rsidRPr="00032D14" w:rsidRDefault="00E84A8E" w:rsidP="004412D0">
      <w:pPr>
        <w:pStyle w:val="Heading3"/>
        <w:spacing w:afterLines="0" w:after="0"/>
        <w:rPr>
          <w:color w:val="000000" w:themeColor="text1"/>
          <w:szCs w:val="24"/>
        </w:rPr>
      </w:pPr>
      <w:r w:rsidRPr="00032D14">
        <w:rPr>
          <w:rFonts w:hint="eastAsia"/>
          <w:color w:val="000000" w:themeColor="text1"/>
          <w:szCs w:val="24"/>
        </w:rPr>
        <w:t>2</w:t>
      </w:r>
      <w:r w:rsidRPr="00032D14">
        <w:rPr>
          <w:color w:val="000000" w:themeColor="text1"/>
          <w:szCs w:val="24"/>
        </w:rPr>
        <w:t xml:space="preserve">.2 </w:t>
      </w:r>
      <w:bookmarkStart w:id="7" w:name="_Hlk15746057"/>
      <w:r w:rsidR="00EA173D" w:rsidRPr="00032D14">
        <w:rPr>
          <w:color w:val="000000" w:themeColor="text1"/>
          <w:szCs w:val="24"/>
        </w:rPr>
        <w:t>Measurements and characterization</w:t>
      </w:r>
    </w:p>
    <w:bookmarkEnd w:id="7"/>
    <w:p w14:paraId="52E14370" w14:textId="58641B6E" w:rsidR="00384C65" w:rsidRPr="00032D14" w:rsidRDefault="00A16529" w:rsidP="000B7588">
      <w:pPr>
        <w:spacing w:line="360" w:lineRule="auto"/>
        <w:rPr>
          <w:color w:val="000000" w:themeColor="text1"/>
          <w:szCs w:val="24"/>
        </w:rPr>
      </w:pPr>
      <w:r w:rsidRPr="00032D14">
        <w:rPr>
          <w:color w:val="000000" w:themeColor="text1"/>
          <w:szCs w:val="24"/>
        </w:rPr>
        <w:t>The particle size distribution of the 316L powder was tested by Mastersizer 3000 laser diffraction particle size analyzer (Malvern Panalytical</w:t>
      </w:r>
      <w:r w:rsidR="00F0453E" w:rsidRPr="00032D14">
        <w:rPr>
          <w:color w:val="000000" w:themeColor="text1"/>
          <w:szCs w:val="24"/>
        </w:rPr>
        <w:t xml:space="preserve"> Inc.</w:t>
      </w:r>
      <w:r w:rsidRPr="00032D14">
        <w:rPr>
          <w:color w:val="000000" w:themeColor="text1"/>
          <w:szCs w:val="24"/>
        </w:rPr>
        <w:t xml:space="preserve">, UK). </w:t>
      </w:r>
      <w:r w:rsidR="00484E2B" w:rsidRPr="00032D14">
        <w:rPr>
          <w:color w:val="000000" w:themeColor="text1"/>
          <w:szCs w:val="24"/>
        </w:rPr>
        <w:t>S</w:t>
      </w:r>
      <w:r w:rsidR="00EA173D" w:rsidRPr="00032D14">
        <w:rPr>
          <w:color w:val="000000" w:themeColor="text1"/>
          <w:szCs w:val="24"/>
        </w:rPr>
        <w:t>urface morphology prior to fatigue test</w:t>
      </w:r>
      <w:r w:rsidR="00F0453E" w:rsidRPr="00032D14">
        <w:rPr>
          <w:color w:val="000000" w:themeColor="text1"/>
          <w:szCs w:val="24"/>
        </w:rPr>
        <w:t>ing</w:t>
      </w:r>
      <w:r w:rsidR="00EA173D" w:rsidRPr="00032D14">
        <w:rPr>
          <w:color w:val="000000" w:themeColor="text1"/>
          <w:szCs w:val="24"/>
        </w:rPr>
        <w:t xml:space="preserve"> and fracture surfaces after the testing </w:t>
      </w:r>
      <w:r w:rsidR="00D275AA" w:rsidRPr="00032D14">
        <w:rPr>
          <w:color w:val="000000" w:themeColor="text1"/>
          <w:szCs w:val="24"/>
        </w:rPr>
        <w:t>were</w:t>
      </w:r>
      <w:r w:rsidR="00EA173D" w:rsidRPr="00032D14">
        <w:rPr>
          <w:color w:val="000000" w:themeColor="text1"/>
          <w:szCs w:val="24"/>
        </w:rPr>
        <w:t xml:space="preserve"> observed using </w:t>
      </w:r>
      <w:r w:rsidR="000C0B88" w:rsidRPr="00032D14">
        <w:rPr>
          <w:color w:val="000000" w:themeColor="text1"/>
          <w:szCs w:val="24"/>
        </w:rPr>
        <w:t xml:space="preserve">a </w:t>
      </w:r>
      <w:r w:rsidR="000B2D9B" w:rsidRPr="00032D14">
        <w:rPr>
          <w:color w:val="000000" w:themeColor="text1"/>
          <w:szCs w:val="24"/>
        </w:rPr>
        <w:t>Quanta 650 FEG</w:t>
      </w:r>
      <w:r w:rsidR="000B2D9B" w:rsidRPr="00032D14">
        <w:rPr>
          <w:color w:val="000000" w:themeColor="text1"/>
          <w:szCs w:val="24"/>
          <w:shd w:val="clear" w:color="auto" w:fill="FFFFFF"/>
        </w:rPr>
        <w:t xml:space="preserve"> </w:t>
      </w:r>
      <w:r w:rsidR="009B05FF" w:rsidRPr="00032D14">
        <w:rPr>
          <w:color w:val="000000" w:themeColor="text1"/>
          <w:szCs w:val="24"/>
          <w:shd w:val="clear" w:color="auto" w:fill="FFFFFF"/>
        </w:rPr>
        <w:t>scanning electron microscope</w:t>
      </w:r>
      <w:r w:rsidR="009B05FF" w:rsidRPr="00032D14">
        <w:rPr>
          <w:color w:val="000000" w:themeColor="text1"/>
          <w:szCs w:val="24"/>
        </w:rPr>
        <w:t xml:space="preserve"> (SEM) </w:t>
      </w:r>
      <w:r w:rsidR="007F72DE" w:rsidRPr="00032D14">
        <w:rPr>
          <w:color w:val="000000" w:themeColor="text1"/>
          <w:szCs w:val="24"/>
        </w:rPr>
        <w:t>(FEI, America) under 10kV.</w:t>
      </w:r>
      <w:r w:rsidR="007F72DE" w:rsidRPr="00032D14">
        <w:rPr>
          <w:rFonts w:hint="eastAsia"/>
          <w:color w:val="000000" w:themeColor="text1"/>
          <w:szCs w:val="24"/>
        </w:rPr>
        <w:t xml:space="preserve"> </w:t>
      </w:r>
      <w:r w:rsidR="00F0453E" w:rsidRPr="00032D14">
        <w:rPr>
          <w:color w:val="000000" w:themeColor="text1"/>
          <w:szCs w:val="24"/>
        </w:rPr>
        <w:t>Electron Backscattered Diffraction (EBSD) experiments were carried out to obtain the grain size</w:t>
      </w:r>
      <w:r w:rsidR="00F0453E" w:rsidRPr="00032D14">
        <w:rPr>
          <w:rFonts w:hint="eastAsia"/>
          <w:color w:val="000000" w:themeColor="text1"/>
          <w:szCs w:val="24"/>
        </w:rPr>
        <w:t xml:space="preserve"> </w:t>
      </w:r>
      <w:r w:rsidR="00F0453E" w:rsidRPr="00032D14">
        <w:rPr>
          <w:color w:val="000000" w:themeColor="text1"/>
          <w:szCs w:val="24"/>
        </w:rPr>
        <w:t>distribution and polo figures using an orientation imaging microscopy system</w:t>
      </w:r>
      <w:r w:rsidR="00F0453E" w:rsidRPr="00032D14">
        <w:rPr>
          <w:rFonts w:hint="eastAsia"/>
          <w:color w:val="000000" w:themeColor="text1"/>
          <w:szCs w:val="24"/>
        </w:rPr>
        <w:t xml:space="preserve"> </w:t>
      </w:r>
      <w:r w:rsidR="00F0453E" w:rsidRPr="00032D14">
        <w:rPr>
          <w:color w:val="000000" w:themeColor="text1"/>
          <w:szCs w:val="24"/>
        </w:rPr>
        <w:t>attached to the SEM system and the scanning</w:t>
      </w:r>
      <w:r w:rsidR="00F0453E" w:rsidRPr="00032D14">
        <w:rPr>
          <w:rFonts w:hint="eastAsia"/>
          <w:color w:val="000000" w:themeColor="text1"/>
          <w:szCs w:val="24"/>
        </w:rPr>
        <w:t xml:space="preserve"> </w:t>
      </w:r>
      <w:r w:rsidR="00F0453E" w:rsidRPr="00032D14">
        <w:rPr>
          <w:color w:val="000000" w:themeColor="text1"/>
          <w:szCs w:val="24"/>
        </w:rPr>
        <w:t>step was 2</w:t>
      </w:r>
      <w:bookmarkStart w:id="8" w:name="_Hlk15417019"/>
      <w:r w:rsidR="00F0453E" w:rsidRPr="00032D14">
        <w:rPr>
          <w:rFonts w:eastAsia="宋体"/>
          <w:color w:val="000000" w:themeColor="text1"/>
          <w:szCs w:val="24"/>
        </w:rPr>
        <w:t>μ</w:t>
      </w:r>
      <w:r w:rsidR="00F0453E" w:rsidRPr="00032D14">
        <w:rPr>
          <w:color w:val="000000" w:themeColor="text1"/>
          <w:szCs w:val="24"/>
        </w:rPr>
        <w:t>m</w:t>
      </w:r>
      <w:bookmarkEnd w:id="8"/>
      <w:r w:rsidR="00F0453E" w:rsidRPr="00032D14">
        <w:rPr>
          <w:color w:val="000000" w:themeColor="text1"/>
          <w:szCs w:val="24"/>
        </w:rPr>
        <w:t xml:space="preserve">. </w:t>
      </w:r>
      <w:r w:rsidR="008A079D" w:rsidRPr="00032D14">
        <w:rPr>
          <w:color w:val="000000" w:themeColor="text1"/>
          <w:szCs w:val="24"/>
        </w:rPr>
        <w:t xml:space="preserve">The </w:t>
      </w:r>
      <w:r w:rsidR="00484E2B" w:rsidRPr="00032D14">
        <w:rPr>
          <w:color w:val="000000" w:themeColor="text1"/>
          <w:szCs w:val="24"/>
        </w:rPr>
        <w:t>q</w:t>
      </w:r>
      <w:r w:rsidR="008A079D" w:rsidRPr="00032D14">
        <w:rPr>
          <w:color w:val="000000" w:themeColor="text1"/>
          <w:szCs w:val="24"/>
        </w:rPr>
        <w:t xml:space="preserve">uantitative analysis of the effect of sandblasting on the surface morphology was </w:t>
      </w:r>
      <w:r w:rsidR="00484E2B" w:rsidRPr="00032D14">
        <w:rPr>
          <w:color w:val="000000" w:themeColor="text1"/>
          <w:szCs w:val="24"/>
        </w:rPr>
        <w:t>examine</w:t>
      </w:r>
      <w:r w:rsidR="008A079D" w:rsidRPr="00032D14">
        <w:rPr>
          <w:color w:val="000000" w:themeColor="text1"/>
          <w:szCs w:val="24"/>
        </w:rPr>
        <w:t>d using X-ray computed tomography (CT) with a Nikon XT H 225 ST (Nikon Metrology NV, Belgium).</w:t>
      </w:r>
      <w:r w:rsidR="00484E2B" w:rsidRPr="00032D14">
        <w:rPr>
          <w:color w:val="000000" w:themeColor="text1"/>
          <w:szCs w:val="24"/>
        </w:rPr>
        <w:t xml:space="preserve"> </w:t>
      </w:r>
      <w:r w:rsidR="00E97B0B" w:rsidRPr="00032D14">
        <w:rPr>
          <w:color w:val="000000" w:themeColor="text1"/>
          <w:szCs w:val="24"/>
        </w:rPr>
        <w:t>Uniaxial compression tests were performed with an AG-IC100 KN Electronic Universal Testing Machine (SHIMADZU, Japan) at</w:t>
      </w:r>
      <w:r w:rsidR="00E97B0B" w:rsidRPr="00032D14">
        <w:rPr>
          <w:rFonts w:hint="eastAsia"/>
          <w:color w:val="000000" w:themeColor="text1"/>
          <w:szCs w:val="24"/>
        </w:rPr>
        <w:t xml:space="preserve"> </w:t>
      </w:r>
      <w:r w:rsidR="00E97B0B" w:rsidRPr="00032D14">
        <w:rPr>
          <w:color w:val="000000" w:themeColor="text1"/>
          <w:szCs w:val="24"/>
        </w:rPr>
        <w:t>room temperature</w:t>
      </w:r>
      <w:r w:rsidR="00E97B0B" w:rsidRPr="00032D14">
        <w:rPr>
          <w:rFonts w:hint="eastAsia"/>
          <w:color w:val="000000" w:themeColor="text1"/>
          <w:szCs w:val="24"/>
        </w:rPr>
        <w:t>.</w:t>
      </w:r>
      <w:r w:rsidR="00E97B0B" w:rsidRPr="00032D14">
        <w:rPr>
          <w:color w:val="000000" w:themeColor="text1"/>
          <w:szCs w:val="24"/>
        </w:rPr>
        <w:t xml:space="preserve"> A constant compressive speed was applied along the build direction (Z) to achieve 0.1% strain rate of the entire structure in accordance with ISO 13314: 2011 </w:t>
      </w:r>
      <w:r w:rsidR="00E97B0B" w:rsidRPr="00032D14">
        <w:rPr>
          <w:color w:val="000000" w:themeColor="text1"/>
          <w:szCs w:val="24"/>
        </w:rPr>
        <w:fldChar w:fldCharType="begin"/>
      </w:r>
      <w:r w:rsidR="000E3808" w:rsidRPr="00032D14">
        <w:rPr>
          <w:color w:val="000000" w:themeColor="text1"/>
          <w:szCs w:val="24"/>
        </w:rPr>
        <w:instrText xml:space="preserve"> ADDIN EN.CITE &lt;EndNote&gt;&lt;Cite&gt;&lt;Author&gt;Standard&lt;/Author&gt;&lt;RecNum&gt;433&lt;/RecNum&gt;&lt;DisplayText&gt;[43]&lt;/DisplayText&gt;&lt;record&gt;&lt;rec-number&gt;433&lt;/rec-number&gt;&lt;foreign-keys&gt;&lt;key app="EN" db-id="xa2w5w0retadwsespa0xxva0xx9a9r0feet9" timestamp="1515511686"&gt;433&lt;/key&gt;&lt;/foreign-keys&gt;&lt;ref-type name="Standard"&gt;58&lt;/ref-type&gt;&lt;contributors&gt;&lt;authors&gt;&lt;author&gt;Standard, I&lt;/author&gt;&lt;/authors&gt;&lt;/contributors&gt;&lt;titles&gt;&lt;title&gt;ISO 13314: 2011 (E)(2011) Mechanical testing of metals—ductility testing—compression test for porous and cellular metals&lt;/title&gt;&lt;secondary-title&gt;Ref Number ISO&lt;/secondary-title&gt;&lt;/titles&gt;&lt;pages&gt;1-7&lt;/pages&gt;&lt;volume&gt;13314&lt;/volume&gt;&lt;number&gt;13314&lt;/number&gt;&lt;dates&gt;&lt;/dates&gt;&lt;urls&gt;&lt;/urls&gt;&lt;/record&gt;&lt;/Cite&gt;&lt;/EndNote&gt;</w:instrText>
      </w:r>
      <w:r w:rsidR="00E97B0B" w:rsidRPr="00032D14">
        <w:rPr>
          <w:color w:val="000000" w:themeColor="text1"/>
          <w:szCs w:val="24"/>
        </w:rPr>
        <w:fldChar w:fldCharType="separate"/>
      </w:r>
      <w:r w:rsidR="000E3808" w:rsidRPr="00032D14">
        <w:rPr>
          <w:noProof/>
          <w:color w:val="000000" w:themeColor="text1"/>
          <w:szCs w:val="24"/>
        </w:rPr>
        <w:t>[43]</w:t>
      </w:r>
      <w:r w:rsidR="00E97B0B" w:rsidRPr="00032D14">
        <w:rPr>
          <w:color w:val="000000" w:themeColor="text1"/>
          <w:szCs w:val="24"/>
        </w:rPr>
        <w:fldChar w:fldCharType="end"/>
      </w:r>
      <w:r w:rsidR="00E97B0B" w:rsidRPr="00032D14">
        <w:rPr>
          <w:color w:val="000000" w:themeColor="text1"/>
          <w:szCs w:val="24"/>
        </w:rPr>
        <w:t>.</w:t>
      </w:r>
      <w:r w:rsidR="004D4B94" w:rsidRPr="00032D14">
        <w:rPr>
          <w:color w:val="000000" w:themeColor="text1"/>
          <w:szCs w:val="24"/>
        </w:rPr>
        <w:t xml:space="preserve"> </w:t>
      </w:r>
    </w:p>
    <w:p w14:paraId="1EEB90CB" w14:textId="2DCE09D2" w:rsidR="00782E47" w:rsidRPr="00032D14" w:rsidRDefault="0015145F" w:rsidP="004412D0">
      <w:pPr>
        <w:spacing w:line="360" w:lineRule="auto"/>
        <w:ind w:firstLineChars="200" w:firstLine="480"/>
        <w:rPr>
          <w:color w:val="000000" w:themeColor="text1"/>
          <w:szCs w:val="24"/>
        </w:rPr>
      </w:pPr>
      <w:r w:rsidRPr="00032D14">
        <w:rPr>
          <w:color w:val="000000" w:themeColor="text1"/>
          <w:szCs w:val="24"/>
        </w:rPr>
        <w:t>H</w:t>
      </w:r>
      <w:r w:rsidR="00EF143A" w:rsidRPr="00032D14">
        <w:rPr>
          <w:color w:val="000000" w:themeColor="text1"/>
          <w:szCs w:val="24"/>
        </w:rPr>
        <w:t>igh</w:t>
      </w:r>
      <w:r w:rsidR="00484E2B" w:rsidRPr="00032D14">
        <w:rPr>
          <w:color w:val="000000" w:themeColor="text1"/>
          <w:szCs w:val="24"/>
        </w:rPr>
        <w:t>-</w:t>
      </w:r>
      <w:r w:rsidR="00EF143A" w:rsidRPr="00032D14">
        <w:rPr>
          <w:color w:val="000000" w:themeColor="text1"/>
          <w:szCs w:val="24"/>
        </w:rPr>
        <w:t>cycle compression</w:t>
      </w:r>
      <w:r w:rsidR="00484E2B" w:rsidRPr="00032D14">
        <w:rPr>
          <w:color w:val="000000" w:themeColor="text1"/>
          <w:szCs w:val="24"/>
        </w:rPr>
        <w:t>-compression</w:t>
      </w:r>
      <w:r w:rsidR="00EF143A" w:rsidRPr="00032D14">
        <w:rPr>
          <w:color w:val="000000" w:themeColor="text1"/>
          <w:szCs w:val="24"/>
        </w:rPr>
        <w:t xml:space="preserve"> fatigue tests were conducted using </w:t>
      </w:r>
      <w:r w:rsidR="004B6DB4" w:rsidRPr="00032D14">
        <w:rPr>
          <w:color w:val="000000" w:themeColor="text1"/>
          <w:szCs w:val="24"/>
        </w:rPr>
        <w:t xml:space="preserve">a hydraulic </w:t>
      </w:r>
      <w:r w:rsidR="00EF143A" w:rsidRPr="00032D14">
        <w:rPr>
          <w:color w:val="000000" w:themeColor="text1"/>
          <w:szCs w:val="24"/>
        </w:rPr>
        <w:t>test fram</w:t>
      </w:r>
      <w:r w:rsidR="002302B0" w:rsidRPr="00032D14">
        <w:rPr>
          <w:color w:val="000000" w:themeColor="text1"/>
          <w:szCs w:val="24"/>
        </w:rPr>
        <w:t>e (EHF-UK100K2-040-1A, SHIMADZU, Japan</w:t>
      </w:r>
      <w:r w:rsidR="00EF143A" w:rsidRPr="00032D14">
        <w:rPr>
          <w:color w:val="000000" w:themeColor="text1"/>
          <w:szCs w:val="24"/>
        </w:rPr>
        <w:t>). A constant loading frequency (</w:t>
      </w:r>
      <w:r w:rsidR="004B6DB4" w:rsidRPr="00032D14">
        <w:rPr>
          <w:color w:val="000000" w:themeColor="text1"/>
          <w:szCs w:val="24"/>
        </w:rPr>
        <w:t>2</w:t>
      </w:r>
      <w:r w:rsidR="00EF143A" w:rsidRPr="00032D14">
        <w:rPr>
          <w:color w:val="000000" w:themeColor="text1"/>
          <w:szCs w:val="24"/>
        </w:rPr>
        <w:t>0 Hz, sinusoidal wave</w:t>
      </w:r>
      <w:r w:rsidR="00EF143A" w:rsidRPr="00032D14">
        <w:rPr>
          <w:rFonts w:hint="eastAsia"/>
          <w:color w:val="000000" w:themeColor="text1"/>
          <w:szCs w:val="24"/>
        </w:rPr>
        <w:t xml:space="preserve"> </w:t>
      </w:r>
      <w:r w:rsidR="00EF143A" w:rsidRPr="00032D14">
        <w:rPr>
          <w:color w:val="000000" w:themeColor="text1"/>
          <w:szCs w:val="24"/>
        </w:rPr>
        <w:t xml:space="preserve">shape) and a constant load ratio, </w:t>
      </w:r>
      <w:r w:rsidR="00EF143A" w:rsidRPr="00032D14">
        <w:rPr>
          <w:i/>
          <w:color w:val="000000" w:themeColor="text1"/>
          <w:szCs w:val="24"/>
        </w:rPr>
        <w:t>R</w:t>
      </w:r>
      <w:r w:rsidR="00EF143A" w:rsidRPr="00032D14">
        <w:rPr>
          <w:color w:val="000000" w:themeColor="text1"/>
          <w:szCs w:val="24"/>
        </w:rPr>
        <w:t xml:space="preserve">=0.1, were used. </w:t>
      </w:r>
      <w:r w:rsidR="00115945" w:rsidRPr="00032D14">
        <w:rPr>
          <w:i/>
          <w:color w:val="000000" w:themeColor="text1"/>
          <w:szCs w:val="24"/>
        </w:rPr>
        <w:t>R</w:t>
      </w:r>
      <w:r w:rsidR="00115945" w:rsidRPr="00032D14">
        <w:rPr>
          <w:color w:val="000000" w:themeColor="text1"/>
          <w:szCs w:val="24"/>
        </w:rPr>
        <w:t xml:space="preserve"> is defined as the ratio of the minimum to maximum values of the </w:t>
      </w:r>
      <w:r w:rsidR="00CC0EFB" w:rsidRPr="00032D14">
        <w:rPr>
          <w:color w:val="000000" w:themeColor="text1"/>
          <w:szCs w:val="24"/>
        </w:rPr>
        <w:t xml:space="preserve">absolute </w:t>
      </w:r>
      <w:r w:rsidR="00115945" w:rsidRPr="00032D14">
        <w:rPr>
          <w:color w:val="000000" w:themeColor="text1"/>
          <w:szCs w:val="24"/>
        </w:rPr>
        <w:t xml:space="preserve">loading stress </w:t>
      </w:r>
      <m:oMath>
        <m:f>
          <m:fPr>
            <m:type m:val="skw"/>
            <m:ctrlPr>
              <w:rPr>
                <w:rFonts w:ascii="Cambria Math" w:hAnsi="Cambria Math"/>
                <w:color w:val="000000" w:themeColor="text1"/>
                <w:szCs w:val="24"/>
              </w:rPr>
            </m:ctrlPr>
          </m:fPr>
          <m:num>
            <m:sSub>
              <m:sSubPr>
                <m:ctrlPr>
                  <w:rPr>
                    <w:rFonts w:ascii="Cambria Math" w:hAnsi="Cambria Math"/>
                    <w:i/>
                    <w:color w:val="000000" w:themeColor="text1"/>
                    <w:szCs w:val="24"/>
                  </w:rPr>
                </m:ctrlPr>
              </m:sSubPr>
              <m:e>
                <m:d>
                  <m:dPr>
                    <m:begChr m:val="|"/>
                    <m:endChr m:val="|"/>
                    <m:ctrlPr>
                      <w:rPr>
                        <w:rFonts w:ascii="Cambria Math" w:hAnsi="Cambria Math"/>
                        <w:i/>
                        <w:color w:val="000000" w:themeColor="text1"/>
                        <w:szCs w:val="24"/>
                      </w:rPr>
                    </m:ctrlPr>
                  </m:dPr>
                  <m:e>
                    <m:r>
                      <w:rPr>
                        <w:rFonts w:ascii="Cambria Math" w:hAnsi="Cambria Math"/>
                        <w:color w:val="000000" w:themeColor="text1"/>
                        <w:szCs w:val="24"/>
                      </w:rPr>
                      <m:t>σ</m:t>
                    </m:r>
                  </m:e>
                </m:d>
              </m:e>
              <m:sub>
                <m:r>
                  <w:rPr>
                    <w:rFonts w:ascii="Cambria Math" w:hAnsi="Cambria Math"/>
                    <w:color w:val="000000" w:themeColor="text1"/>
                    <w:szCs w:val="24"/>
                  </w:rPr>
                  <m:t>min</m:t>
                </m:r>
              </m:sub>
            </m:sSub>
          </m:num>
          <m:den>
            <m:sSub>
              <m:sSubPr>
                <m:ctrlPr>
                  <w:rPr>
                    <w:rFonts w:ascii="Cambria Math" w:hAnsi="Cambria Math"/>
                    <w:i/>
                    <w:color w:val="000000" w:themeColor="text1"/>
                    <w:szCs w:val="24"/>
                  </w:rPr>
                </m:ctrlPr>
              </m:sSubPr>
              <m:e>
                <m:d>
                  <m:dPr>
                    <m:begChr m:val="|"/>
                    <m:endChr m:val="|"/>
                    <m:ctrlPr>
                      <w:rPr>
                        <w:rFonts w:ascii="Cambria Math" w:hAnsi="Cambria Math"/>
                        <w:i/>
                        <w:color w:val="000000" w:themeColor="text1"/>
                        <w:szCs w:val="24"/>
                      </w:rPr>
                    </m:ctrlPr>
                  </m:dPr>
                  <m:e>
                    <m:r>
                      <w:rPr>
                        <w:rFonts w:ascii="Cambria Math" w:hAnsi="Cambria Math"/>
                        <w:color w:val="000000" w:themeColor="text1"/>
                        <w:szCs w:val="24"/>
                      </w:rPr>
                      <m:t>σ</m:t>
                    </m:r>
                  </m:e>
                </m:d>
              </m:e>
              <m:sub>
                <m:r>
                  <w:rPr>
                    <w:rFonts w:ascii="Cambria Math" w:hAnsi="Cambria Math"/>
                    <w:color w:val="000000" w:themeColor="text1"/>
                    <w:szCs w:val="24"/>
                  </w:rPr>
                  <m:t>max</m:t>
                </m:r>
              </m:sub>
            </m:sSub>
          </m:den>
        </m:f>
      </m:oMath>
      <w:r w:rsidR="00115945" w:rsidRPr="00032D14">
        <w:rPr>
          <w:color w:val="000000" w:themeColor="text1"/>
          <w:szCs w:val="24"/>
        </w:rPr>
        <w:t xml:space="preserve">. </w:t>
      </w:r>
      <w:r w:rsidR="003436C4" w:rsidRPr="00032D14">
        <w:rPr>
          <w:color w:val="000000" w:themeColor="text1"/>
          <w:szCs w:val="24"/>
        </w:rPr>
        <w:t>S</w:t>
      </w:r>
      <w:bookmarkStart w:id="9" w:name="_Hlk14169210"/>
      <w:r w:rsidR="003436C4" w:rsidRPr="00032D14">
        <w:rPr>
          <w:color w:val="000000" w:themeColor="text1"/>
          <w:szCs w:val="24"/>
        </w:rPr>
        <w:t>amples were considered to have failed when the specimens</w:t>
      </w:r>
      <w:r w:rsidR="003436C4" w:rsidRPr="00032D14">
        <w:rPr>
          <w:rFonts w:hint="eastAsia"/>
          <w:color w:val="000000" w:themeColor="text1"/>
          <w:szCs w:val="24"/>
        </w:rPr>
        <w:t xml:space="preserve"> </w:t>
      </w:r>
      <w:r w:rsidR="003436C4" w:rsidRPr="00032D14">
        <w:rPr>
          <w:color w:val="000000" w:themeColor="text1"/>
          <w:szCs w:val="24"/>
        </w:rPr>
        <w:t>lost 90%</w:t>
      </w:r>
      <w:r w:rsidR="005A2B05" w:rsidRPr="00032D14">
        <w:rPr>
          <w:color w:val="000000" w:themeColor="text1"/>
          <w:szCs w:val="24"/>
        </w:rPr>
        <w:t xml:space="preserve"> of their initial stiffness </w:t>
      </w:r>
      <w:r w:rsidR="009B05FF" w:rsidRPr="00032D14">
        <w:rPr>
          <w:color w:val="000000" w:themeColor="text1"/>
          <w:szCs w:val="24"/>
        </w:rPr>
        <w:t>(</w:t>
      </w:r>
      <w:r w:rsidR="00A41599" w:rsidRPr="00032D14">
        <w:rPr>
          <w:rFonts w:hint="eastAsia"/>
          <w:color w:val="000000" w:themeColor="text1"/>
          <w:szCs w:val="24"/>
        </w:rPr>
        <w:t>i</w:t>
      </w:r>
      <w:r w:rsidR="00A41599" w:rsidRPr="00032D14">
        <w:rPr>
          <w:color w:val="000000" w:themeColor="text1"/>
          <w:szCs w:val="24"/>
        </w:rPr>
        <w:t>.e. when the displacement magnitude was 10 times higher than its initial value</w:t>
      </w:r>
      <w:r w:rsidR="009B05FF" w:rsidRPr="00032D14">
        <w:rPr>
          <w:color w:val="000000" w:themeColor="text1"/>
          <w:szCs w:val="24"/>
        </w:rPr>
        <w:t>)</w:t>
      </w:r>
      <w:bookmarkEnd w:id="9"/>
      <w:r w:rsidR="00A41599" w:rsidRPr="00032D14">
        <w:rPr>
          <w:color w:val="000000" w:themeColor="text1"/>
          <w:szCs w:val="24"/>
        </w:rPr>
        <w:t xml:space="preserve"> </w:t>
      </w:r>
      <w:r w:rsidR="00A41599" w:rsidRPr="00032D14">
        <w:rPr>
          <w:color w:val="000000" w:themeColor="text1"/>
          <w:szCs w:val="24"/>
        </w:rPr>
        <w:fldChar w:fldCharType="begin"/>
      </w:r>
      <w:r w:rsidR="000E3808" w:rsidRPr="00032D14">
        <w:rPr>
          <w:color w:val="000000" w:themeColor="text1"/>
          <w:szCs w:val="24"/>
        </w:rPr>
        <w:instrText xml:space="preserve"> ADDIN EN.CITE &lt;EndNote&gt;&lt;Cite&gt;&lt;Author&gt;Ahmadi&lt;/Author&gt;&lt;Year&gt;2018&lt;/Year&gt;&lt;RecNum&gt;843&lt;/RecNum&gt;&lt;DisplayText&gt;[44]&lt;/DisplayText&gt;&lt;record&gt;&lt;rec-number&gt;843&lt;/rec-number&gt;&lt;foreign-keys&gt;&lt;key app="EN" db-id="xa2w5w0retadwsespa0xxva0xx9a9r0feet9" timestamp="1563247924"&gt;843&lt;/key&gt;&lt;/foreign-keys&gt;&lt;ref-type name="Journal Article"&gt;17&lt;/ref-type&gt;&lt;contributors&gt;&lt;authors&gt;&lt;author&gt;Ahmadi, S. M.&lt;/author&gt;&lt;author&gt;Hedayati, R.&lt;/author&gt;&lt;author&gt;Li, Y.&lt;/author&gt;&lt;author&gt;Lietaert, K.&lt;/author&gt;&lt;author&gt;Tümer, N.&lt;/author&gt;&lt;author&gt;Fatemi, A.&lt;/author&gt;&lt;author&gt;Rans, C. D.&lt;/author&gt;&lt;author&gt;Pouran, B.&lt;/author&gt;&lt;author&gt;Weinans, H.&lt;/author&gt;&lt;author&gt;Zadpoor, A. A.&lt;/author&gt;&lt;/authors&gt;&lt;/contributors&gt;&lt;titles&gt;&lt;title&gt;Fatigue performance of additively manufactured meta-biomaterials: The effects of topology and material type&lt;/title&gt;&lt;secondary-title&gt;Acta Biomaterialia&lt;/secondary-title&gt;&lt;/titles&gt;&lt;periodical&gt;&lt;full-title&gt;Acta Biomaterialia&lt;/full-title&gt;&lt;abbr-1&gt;Acta Biomater.&lt;/abbr-1&gt;&lt;abbr-2&gt;Acta Biomater&lt;/abbr-2&gt;&lt;/periodical&gt;&lt;pages&gt;292-304&lt;/pages&gt;&lt;volume&gt;65&lt;/volume&gt;&lt;keywords&gt;&lt;keyword&gt;Co-Cr&lt;/keyword&gt;&lt;keyword&gt;Additive manufacturing&lt;/keyword&gt;&lt;keyword&gt;Fatigue behavior&lt;/keyword&gt;&lt;keyword&gt;Porous biomaterial&lt;/keyword&gt;&lt;/keywords&gt;&lt;dates&gt;&lt;year&gt;2018&lt;/year&gt;&lt;pub-dates&gt;&lt;date&gt;2018/01/01/&lt;/date&gt;&lt;/pub-dates&gt;&lt;/dates&gt;&lt;isbn&gt;1742-7061&lt;/isbn&gt;&lt;urls&gt;&lt;related-urls&gt;&lt;url&gt;http://www.sciencedirect.com/science/article/pii/S1742706117306980&lt;/url&gt;&lt;/related-urls&gt;&lt;/urls&gt;&lt;electronic-resource-num&gt;https://doi.org/10.1016/j.actbio.2017.11.014&lt;/electronic-resource-num&gt;&lt;/record&gt;&lt;/Cite&gt;&lt;/EndNote&gt;</w:instrText>
      </w:r>
      <w:r w:rsidR="00A41599" w:rsidRPr="00032D14">
        <w:rPr>
          <w:color w:val="000000" w:themeColor="text1"/>
          <w:szCs w:val="24"/>
        </w:rPr>
        <w:fldChar w:fldCharType="separate"/>
      </w:r>
      <w:r w:rsidR="000E3808" w:rsidRPr="00032D14">
        <w:rPr>
          <w:noProof/>
          <w:color w:val="000000" w:themeColor="text1"/>
          <w:szCs w:val="24"/>
        </w:rPr>
        <w:t>[44]</w:t>
      </w:r>
      <w:r w:rsidR="00A41599" w:rsidRPr="00032D14">
        <w:rPr>
          <w:color w:val="000000" w:themeColor="text1"/>
          <w:szCs w:val="24"/>
        </w:rPr>
        <w:fldChar w:fldCharType="end"/>
      </w:r>
      <w:r w:rsidR="003436C4" w:rsidRPr="00032D14">
        <w:rPr>
          <w:color w:val="000000" w:themeColor="text1"/>
          <w:szCs w:val="24"/>
        </w:rPr>
        <w:t>.</w:t>
      </w:r>
      <w:r w:rsidR="000534B0" w:rsidRPr="00032D14">
        <w:rPr>
          <w:color w:val="000000" w:themeColor="text1"/>
          <w:szCs w:val="24"/>
        </w:rPr>
        <w:t xml:space="preserve"> Otherwise,</w:t>
      </w:r>
      <w:r w:rsidR="003436C4" w:rsidRPr="00032D14">
        <w:rPr>
          <w:color w:val="000000" w:themeColor="text1"/>
          <w:szCs w:val="24"/>
        </w:rPr>
        <w:t xml:space="preserve"> the tests were stopped</w:t>
      </w:r>
      <w:r w:rsidR="003436C4" w:rsidRPr="00032D14">
        <w:rPr>
          <w:rFonts w:hint="eastAsia"/>
          <w:color w:val="000000" w:themeColor="text1"/>
          <w:szCs w:val="24"/>
        </w:rPr>
        <w:t xml:space="preserve"> </w:t>
      </w:r>
      <w:r w:rsidR="003436C4" w:rsidRPr="00032D14">
        <w:rPr>
          <w:color w:val="000000" w:themeColor="text1"/>
          <w:szCs w:val="24"/>
        </w:rPr>
        <w:t>at 2 × 10</w:t>
      </w:r>
      <w:r w:rsidR="003436C4" w:rsidRPr="00032D14">
        <w:rPr>
          <w:color w:val="000000" w:themeColor="text1"/>
          <w:szCs w:val="24"/>
          <w:vertAlign w:val="superscript"/>
        </w:rPr>
        <w:t>6</w:t>
      </w:r>
      <w:r w:rsidR="003436C4" w:rsidRPr="00032D14">
        <w:rPr>
          <w:color w:val="000000" w:themeColor="text1"/>
          <w:szCs w:val="24"/>
        </w:rPr>
        <w:t xml:space="preserve"> cycles (run-out). The corresponding maximum stress withstanding the applied number of cycles was adopted as the fatigue strength </w:t>
      </w:r>
      <w:r w:rsidR="003436C4" w:rsidRPr="00032D14">
        <w:rPr>
          <w:color w:val="000000" w:themeColor="text1"/>
          <w:szCs w:val="24"/>
        </w:rPr>
        <w:fldChar w:fldCharType="begin"/>
      </w:r>
      <w:r w:rsidR="000E3808" w:rsidRPr="00032D14">
        <w:rPr>
          <w:color w:val="000000" w:themeColor="text1"/>
          <w:szCs w:val="24"/>
        </w:rPr>
        <w:instrText xml:space="preserve"> ADDIN EN.CITE &lt;EndNote&gt;&lt;Cite&gt;&lt;Year&gt;2017&lt;/Year&gt;&lt;RecNum&gt;731&lt;/RecNum&gt;&lt;DisplayText&gt;[45]&lt;/DisplayText&gt;&lt;record&gt;&lt;rec-number&gt;731&lt;/rec-number&gt;&lt;foreign-keys&gt;&lt;key app="EN" db-id="xa2w5w0retadwsespa0xxva0xx9a9r0feet9" timestamp="1551843625"&gt;731&lt;/key&gt;&lt;/foreign-keys&gt;&lt;ref-type name="Standard"&gt;58&lt;/ref-type&gt;&lt;contributors&gt;&lt;/contributors&gt;&lt;titles&gt;&lt;title&gt;ISO 1099, Metallic Materials--Fatigue Testing--Axial Force-controlled Method, Third edition&lt;/title&gt;&lt;/titles&gt;&lt;dates&gt;&lt;year&gt;2017&lt;/year&gt;&lt;/dates&gt;&lt;publisher&gt;International Organization for Standardization&lt;/publisher&gt;&lt;urls&gt;&lt;/urls&gt;&lt;/record&gt;&lt;/Cite&gt;&lt;/EndNote&gt;</w:instrText>
      </w:r>
      <w:r w:rsidR="003436C4" w:rsidRPr="00032D14">
        <w:rPr>
          <w:color w:val="000000" w:themeColor="text1"/>
          <w:szCs w:val="24"/>
        </w:rPr>
        <w:fldChar w:fldCharType="separate"/>
      </w:r>
      <w:r w:rsidR="000E3808" w:rsidRPr="00032D14">
        <w:rPr>
          <w:noProof/>
          <w:color w:val="000000" w:themeColor="text1"/>
          <w:szCs w:val="24"/>
        </w:rPr>
        <w:t>[45]</w:t>
      </w:r>
      <w:r w:rsidR="003436C4" w:rsidRPr="00032D14">
        <w:rPr>
          <w:color w:val="000000" w:themeColor="text1"/>
          <w:szCs w:val="24"/>
        </w:rPr>
        <w:fldChar w:fldCharType="end"/>
      </w:r>
      <w:r w:rsidR="003436C4" w:rsidRPr="00032D14">
        <w:rPr>
          <w:color w:val="000000" w:themeColor="text1"/>
          <w:szCs w:val="24"/>
        </w:rPr>
        <w:t xml:space="preserve">. </w:t>
      </w:r>
    </w:p>
    <w:p w14:paraId="0467E081" w14:textId="0454076B" w:rsidR="00C8319D" w:rsidRPr="00032D14" w:rsidRDefault="00782E47" w:rsidP="003436C4">
      <w:pPr>
        <w:spacing w:line="360" w:lineRule="auto"/>
        <w:ind w:firstLineChars="200" w:firstLine="480"/>
        <w:rPr>
          <w:color w:val="000000" w:themeColor="text1"/>
          <w:szCs w:val="24"/>
        </w:rPr>
      </w:pPr>
      <w:r w:rsidRPr="00032D14">
        <w:rPr>
          <w:rFonts w:hint="eastAsia"/>
          <w:color w:val="000000" w:themeColor="text1"/>
          <w:szCs w:val="24"/>
        </w:rPr>
        <w:t>The</w:t>
      </w:r>
      <w:r w:rsidRPr="00032D14">
        <w:rPr>
          <w:color w:val="000000" w:themeColor="text1"/>
          <w:szCs w:val="24"/>
        </w:rPr>
        <w:t xml:space="preserve"> fatigue loading stress </w:t>
      </w:r>
      <m:oMath>
        <m:sSub>
          <m:sSubPr>
            <m:ctrlPr>
              <w:rPr>
                <w:rFonts w:ascii="Cambria Math" w:hAnsi="Cambria Math"/>
                <w:i/>
                <w:color w:val="000000" w:themeColor="text1"/>
                <w:szCs w:val="24"/>
              </w:rPr>
            </m:ctrlPr>
          </m:sSubPr>
          <m:e>
            <m:d>
              <m:dPr>
                <m:begChr m:val="|"/>
                <m:endChr m:val="|"/>
                <m:ctrlPr>
                  <w:rPr>
                    <w:rFonts w:ascii="Cambria Math" w:hAnsi="Cambria Math"/>
                    <w:i/>
                    <w:color w:val="000000" w:themeColor="text1"/>
                    <w:szCs w:val="24"/>
                  </w:rPr>
                </m:ctrlPr>
              </m:dPr>
              <m:e>
                <m:r>
                  <w:rPr>
                    <w:rFonts w:ascii="Cambria Math" w:hAnsi="Cambria Math"/>
                    <w:color w:val="000000" w:themeColor="text1"/>
                    <w:szCs w:val="24"/>
                  </w:rPr>
                  <m:t>σ</m:t>
                </m:r>
              </m:e>
            </m:d>
          </m:e>
          <m:sub>
            <m:r>
              <w:rPr>
                <w:rFonts w:ascii="Cambria Math" w:hAnsi="Cambria Math"/>
                <w:color w:val="000000" w:themeColor="text1"/>
                <w:szCs w:val="24"/>
              </w:rPr>
              <m:t>max</m:t>
            </m:r>
          </m:sub>
        </m:sSub>
      </m:oMath>
      <w:r w:rsidR="00CC0EFB" w:rsidRPr="00032D14">
        <w:rPr>
          <w:rFonts w:hint="eastAsia"/>
          <w:color w:val="000000" w:themeColor="text1"/>
          <w:szCs w:val="24"/>
        </w:rPr>
        <w:t xml:space="preserve"> </w:t>
      </w:r>
      <w:r w:rsidRPr="00032D14">
        <w:rPr>
          <w:color w:val="000000" w:themeColor="text1"/>
          <w:szCs w:val="24"/>
        </w:rPr>
        <w:t>was chosen according</w:t>
      </w:r>
      <w:r w:rsidR="00884F66" w:rsidRPr="00032D14">
        <w:rPr>
          <w:color w:val="000000" w:themeColor="text1"/>
          <w:szCs w:val="24"/>
        </w:rPr>
        <w:t xml:space="preserve"> to the static compressi</w:t>
      </w:r>
      <w:r w:rsidR="000A352F" w:rsidRPr="00032D14">
        <w:rPr>
          <w:color w:val="000000" w:themeColor="text1"/>
          <w:szCs w:val="24"/>
        </w:rPr>
        <w:t>on</w:t>
      </w:r>
      <w:r w:rsidR="00884F66" w:rsidRPr="00032D14">
        <w:rPr>
          <w:color w:val="000000" w:themeColor="text1"/>
          <w:szCs w:val="24"/>
        </w:rPr>
        <w:t xml:space="preserve"> </w:t>
      </w:r>
      <w:r w:rsidR="00884F66" w:rsidRPr="00032D14">
        <w:rPr>
          <w:color w:val="000000" w:themeColor="text1"/>
          <w:szCs w:val="24"/>
        </w:rPr>
        <w:lastRenderedPageBreak/>
        <w:t>test</w:t>
      </w:r>
      <w:r w:rsidRPr="00032D14">
        <w:rPr>
          <w:color w:val="000000" w:themeColor="text1"/>
          <w:szCs w:val="24"/>
        </w:rPr>
        <w:t xml:space="preserve">. First, a loading stress value of </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0.5σ</m:t>
            </m:r>
          </m:e>
          <m:sub>
            <m:r>
              <w:rPr>
                <w:rFonts w:ascii="Cambria Math" w:hAnsi="Cambria Math"/>
                <w:color w:val="000000" w:themeColor="text1"/>
                <w:szCs w:val="24"/>
              </w:rPr>
              <m:t>plateau</m:t>
            </m:r>
          </m:sub>
        </m:sSub>
      </m:oMath>
      <w:r w:rsidRPr="00032D14">
        <w:rPr>
          <w:rFonts w:hint="eastAsia"/>
          <w:color w:val="000000" w:themeColor="text1"/>
          <w:szCs w:val="24"/>
        </w:rPr>
        <w:t xml:space="preserve"> </w:t>
      </w:r>
      <w:r w:rsidRPr="00032D14">
        <w:rPr>
          <w:color w:val="000000" w:themeColor="text1"/>
          <w:szCs w:val="24"/>
        </w:rPr>
        <w:t>was selected to conduct</w:t>
      </w:r>
      <w:r w:rsidR="002D49C2" w:rsidRPr="00032D14">
        <w:rPr>
          <w:color w:val="000000" w:themeColor="text1"/>
          <w:szCs w:val="24"/>
        </w:rPr>
        <w:t xml:space="preserve"> </w:t>
      </w:r>
      <w:r w:rsidRPr="00032D14">
        <w:rPr>
          <w:color w:val="000000" w:themeColor="text1"/>
          <w:szCs w:val="24"/>
        </w:rPr>
        <w:t>the fatigue loading</w:t>
      </w:r>
      <w:r w:rsidR="002D49C2" w:rsidRPr="00032D14">
        <w:rPr>
          <w:color w:val="000000" w:themeColor="text1"/>
          <w:szCs w:val="24"/>
        </w:rPr>
        <w:t xml:space="preserve">. </w:t>
      </w:r>
      <w:r w:rsidRPr="00032D14">
        <w:rPr>
          <w:color w:val="000000" w:themeColor="text1"/>
          <w:szCs w:val="24"/>
        </w:rPr>
        <w:t xml:space="preserve">Then the value </w:t>
      </w:r>
      <w:r w:rsidR="00884F66" w:rsidRPr="00032D14">
        <w:rPr>
          <w:color w:val="000000" w:themeColor="text1"/>
          <w:szCs w:val="24"/>
        </w:rPr>
        <w:t xml:space="preserve">was increased </w:t>
      </w:r>
      <w:r w:rsidRPr="00032D14">
        <w:rPr>
          <w:color w:val="000000" w:themeColor="text1"/>
          <w:szCs w:val="24"/>
        </w:rPr>
        <w:t>at</w:t>
      </w:r>
      <w:r w:rsidR="00B27A41" w:rsidRPr="00032D14">
        <w:rPr>
          <w:color w:val="000000" w:themeColor="text1"/>
          <w:szCs w:val="24"/>
        </w:rPr>
        <w:t xml:space="preserve"> an</w:t>
      </w:r>
      <w:r w:rsidRPr="00032D14">
        <w:rPr>
          <w:color w:val="000000" w:themeColor="text1"/>
          <w:szCs w:val="24"/>
        </w:rPr>
        <w:t xml:space="preserve"> interval of </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0.05σ</m:t>
            </m:r>
          </m:e>
          <m:sub>
            <m:r>
              <w:rPr>
                <w:rFonts w:ascii="Cambria Math" w:hAnsi="Cambria Math"/>
                <w:color w:val="000000" w:themeColor="text1"/>
                <w:szCs w:val="24"/>
              </w:rPr>
              <m:t>plateau</m:t>
            </m:r>
          </m:sub>
        </m:sSub>
      </m:oMath>
      <w:r w:rsidR="00FF6FD6" w:rsidRPr="00032D14">
        <w:rPr>
          <w:rFonts w:hint="eastAsia"/>
          <w:color w:val="000000" w:themeColor="text1"/>
          <w:szCs w:val="24"/>
        </w:rPr>
        <w:t xml:space="preserve"> </w:t>
      </w:r>
      <w:r w:rsidR="00884F66" w:rsidRPr="00032D14">
        <w:rPr>
          <w:color w:val="000000" w:themeColor="text1"/>
          <w:szCs w:val="24"/>
        </w:rPr>
        <w:t>until</w:t>
      </w:r>
      <w:r w:rsidRPr="00032D14">
        <w:rPr>
          <w:color w:val="000000" w:themeColor="text1"/>
          <w:szCs w:val="24"/>
        </w:rPr>
        <w:t xml:space="preserve"> the cyclic </w:t>
      </w:r>
      <w:r w:rsidRPr="00032D14">
        <w:rPr>
          <w:rFonts w:hint="eastAsia"/>
          <w:color w:val="000000" w:themeColor="text1"/>
          <w:szCs w:val="24"/>
        </w:rPr>
        <w:t>p</w:t>
      </w:r>
      <w:r w:rsidRPr="00032D14">
        <w:rPr>
          <w:color w:val="000000" w:themeColor="text1"/>
          <w:szCs w:val="24"/>
        </w:rPr>
        <w:t xml:space="preserve">eriod </w:t>
      </w:r>
      <w:r w:rsidR="00884F66" w:rsidRPr="00032D14">
        <w:rPr>
          <w:color w:val="000000" w:themeColor="text1"/>
          <w:szCs w:val="24"/>
        </w:rPr>
        <w:t xml:space="preserve">is </w:t>
      </w:r>
      <w:r w:rsidRPr="00032D14">
        <w:rPr>
          <w:color w:val="000000" w:themeColor="text1"/>
          <w:szCs w:val="24"/>
        </w:rPr>
        <w:t>less than 10</w:t>
      </w:r>
      <w:r w:rsidRPr="00032D14">
        <w:rPr>
          <w:color w:val="000000" w:themeColor="text1"/>
          <w:szCs w:val="24"/>
          <w:vertAlign w:val="superscript"/>
        </w:rPr>
        <w:t>4</w:t>
      </w:r>
      <w:r w:rsidR="00884F66" w:rsidRPr="00032D14">
        <w:rPr>
          <w:color w:val="000000" w:themeColor="text1"/>
          <w:szCs w:val="24"/>
        </w:rPr>
        <w:t>. M</w:t>
      </w:r>
      <w:r w:rsidRPr="00032D14">
        <w:rPr>
          <w:color w:val="000000" w:themeColor="text1"/>
          <w:szCs w:val="24"/>
        </w:rPr>
        <w:t xml:space="preserve">eanwhile, the loading stress value </w:t>
      </w:r>
      <w:r w:rsidR="00884F66" w:rsidRPr="00032D14">
        <w:rPr>
          <w:color w:val="000000" w:themeColor="text1"/>
          <w:szCs w:val="24"/>
        </w:rPr>
        <w:t xml:space="preserve">was decreased </w:t>
      </w:r>
      <w:r w:rsidR="00B27A41" w:rsidRPr="00032D14">
        <w:rPr>
          <w:color w:val="000000" w:themeColor="text1"/>
          <w:szCs w:val="24"/>
        </w:rPr>
        <w:t>until</w:t>
      </w:r>
      <w:r w:rsidRPr="00032D14">
        <w:rPr>
          <w:color w:val="000000" w:themeColor="text1"/>
          <w:szCs w:val="24"/>
        </w:rPr>
        <w:t xml:space="preserve"> the samples </w:t>
      </w:r>
      <w:r w:rsidR="00884F66" w:rsidRPr="00032D14">
        <w:rPr>
          <w:color w:val="000000" w:themeColor="text1"/>
          <w:szCs w:val="24"/>
        </w:rPr>
        <w:t>get rid of the failure status</w:t>
      </w:r>
      <w:r w:rsidRPr="00032D14">
        <w:rPr>
          <w:color w:val="000000" w:themeColor="text1"/>
          <w:szCs w:val="24"/>
        </w:rPr>
        <w:t xml:space="preserve"> withstanding 2 × 10</w:t>
      </w:r>
      <w:r w:rsidRPr="00032D14">
        <w:rPr>
          <w:color w:val="000000" w:themeColor="text1"/>
          <w:szCs w:val="24"/>
          <w:vertAlign w:val="superscript"/>
        </w:rPr>
        <w:t>6</w:t>
      </w:r>
      <w:r w:rsidRPr="00032D14">
        <w:rPr>
          <w:color w:val="000000" w:themeColor="text1"/>
          <w:szCs w:val="24"/>
        </w:rPr>
        <w:t xml:space="preserve"> cycles. The final loading stress</w:t>
      </w:r>
      <w:r w:rsidR="00B27A41" w:rsidRPr="00032D14">
        <w:rPr>
          <w:color w:val="000000" w:themeColor="text1"/>
          <w:szCs w:val="24"/>
        </w:rPr>
        <w:t xml:space="preserve"> values</w:t>
      </w:r>
      <w:r w:rsidRPr="00032D14">
        <w:rPr>
          <w:color w:val="000000" w:themeColor="text1"/>
          <w:szCs w:val="24"/>
        </w:rPr>
        <w:t xml:space="preserve"> for as-built GCSs w</w:t>
      </w:r>
      <w:r w:rsidR="00B27A41" w:rsidRPr="00032D14">
        <w:rPr>
          <w:color w:val="000000" w:themeColor="text1"/>
          <w:szCs w:val="24"/>
        </w:rPr>
        <w:t>ere</w:t>
      </w:r>
      <w:r w:rsidRPr="00032D14">
        <w:rPr>
          <w:color w:val="000000" w:themeColor="text1"/>
          <w:szCs w:val="24"/>
        </w:rPr>
        <w:t xml:space="preserve">: 16.9MPa, </w:t>
      </w:r>
      <w:r w:rsidR="007C5C81" w:rsidRPr="00032D14">
        <w:rPr>
          <w:color w:val="000000" w:themeColor="text1"/>
          <w:szCs w:val="24"/>
        </w:rPr>
        <w:t xml:space="preserve">15.6MPa, 14.3MPa, 13.0MPa, 11.7MPa, 10.7MPa, and 9.1MPa. For each loading stress, two samples were tested. The </w:t>
      </w:r>
      <w:r w:rsidR="0015145F" w:rsidRPr="00032D14">
        <w:rPr>
          <w:color w:val="000000" w:themeColor="text1"/>
          <w:szCs w:val="24"/>
        </w:rPr>
        <w:t>group of chosen</w:t>
      </w:r>
      <w:r w:rsidR="007C5C81" w:rsidRPr="00032D14">
        <w:rPr>
          <w:color w:val="000000" w:themeColor="text1"/>
          <w:szCs w:val="24"/>
        </w:rPr>
        <w:t xml:space="preserve"> loading stress value was </w:t>
      </w:r>
      <w:r w:rsidR="0015145F" w:rsidRPr="00032D14">
        <w:rPr>
          <w:color w:val="000000" w:themeColor="text1"/>
          <w:szCs w:val="24"/>
        </w:rPr>
        <w:t xml:space="preserve">also </w:t>
      </w:r>
      <w:r w:rsidR="00884F66" w:rsidRPr="00032D14">
        <w:rPr>
          <w:color w:val="000000" w:themeColor="text1"/>
          <w:szCs w:val="24"/>
        </w:rPr>
        <w:t>applied to</w:t>
      </w:r>
      <w:r w:rsidR="007C5C81" w:rsidRPr="00032D14">
        <w:rPr>
          <w:color w:val="000000" w:themeColor="text1"/>
          <w:szCs w:val="24"/>
        </w:rPr>
        <w:t xml:space="preserve"> the fatigue tests of sand-blasted samples</w:t>
      </w:r>
      <w:r w:rsidR="0015145F" w:rsidRPr="00032D14">
        <w:rPr>
          <w:color w:val="000000" w:themeColor="text1"/>
          <w:szCs w:val="24"/>
        </w:rPr>
        <w:t xml:space="preserve"> to compare with the as-built samples</w:t>
      </w:r>
      <w:r w:rsidR="007C5C81" w:rsidRPr="00032D14">
        <w:rPr>
          <w:color w:val="000000" w:themeColor="text1"/>
          <w:szCs w:val="24"/>
        </w:rPr>
        <w:t>.</w:t>
      </w:r>
      <w:r w:rsidR="003436C4" w:rsidRPr="00032D14">
        <w:rPr>
          <w:color w:val="000000" w:themeColor="text1"/>
          <w:szCs w:val="24"/>
        </w:rPr>
        <w:t xml:space="preserve"> </w:t>
      </w:r>
    </w:p>
    <w:p w14:paraId="201C5BE7" w14:textId="77777777" w:rsidR="00C52A51" w:rsidRPr="00032D14" w:rsidRDefault="00C52A51" w:rsidP="004412D0">
      <w:pPr>
        <w:spacing w:line="360" w:lineRule="auto"/>
        <w:ind w:firstLineChars="200" w:firstLine="480"/>
        <w:rPr>
          <w:color w:val="000000" w:themeColor="text1"/>
          <w:szCs w:val="24"/>
        </w:rPr>
      </w:pPr>
    </w:p>
    <w:p w14:paraId="7AFE78BE" w14:textId="77777777" w:rsidR="00E97B0B" w:rsidRPr="00032D14" w:rsidRDefault="006A7B6A" w:rsidP="004412D0">
      <w:pPr>
        <w:pStyle w:val="Heading3"/>
        <w:spacing w:afterLines="0" w:after="0"/>
        <w:rPr>
          <w:color w:val="000000" w:themeColor="text1"/>
          <w:szCs w:val="24"/>
        </w:rPr>
      </w:pPr>
      <w:r w:rsidRPr="00032D14">
        <w:rPr>
          <w:rFonts w:hint="eastAsia"/>
          <w:color w:val="000000" w:themeColor="text1"/>
          <w:szCs w:val="24"/>
        </w:rPr>
        <w:t>2</w:t>
      </w:r>
      <w:r w:rsidRPr="00032D14">
        <w:rPr>
          <w:color w:val="000000" w:themeColor="text1"/>
          <w:szCs w:val="24"/>
        </w:rPr>
        <w:t>.</w:t>
      </w:r>
      <w:r w:rsidR="00C52A51" w:rsidRPr="00032D14">
        <w:rPr>
          <w:color w:val="000000" w:themeColor="text1"/>
          <w:szCs w:val="24"/>
        </w:rPr>
        <w:t>3</w:t>
      </w:r>
      <w:r w:rsidRPr="00032D14">
        <w:rPr>
          <w:color w:val="000000" w:themeColor="text1"/>
          <w:szCs w:val="24"/>
        </w:rPr>
        <w:t xml:space="preserve"> Finite element method</w:t>
      </w:r>
    </w:p>
    <w:p w14:paraId="4E4619A2" w14:textId="5E1FD6E3" w:rsidR="00F5179C" w:rsidRPr="00032D14" w:rsidRDefault="00E1664F" w:rsidP="00F5179C">
      <w:pPr>
        <w:spacing w:line="360" w:lineRule="auto"/>
        <w:rPr>
          <w:color w:val="000000" w:themeColor="text1"/>
          <w:szCs w:val="24"/>
        </w:rPr>
      </w:pPr>
      <w:r w:rsidRPr="00032D14">
        <w:rPr>
          <w:color w:val="000000" w:themeColor="text1"/>
          <w:szCs w:val="24"/>
        </w:rPr>
        <w:t>FE</w:t>
      </w:r>
      <w:r w:rsidR="00C927F8" w:rsidRPr="00032D14">
        <w:rPr>
          <w:color w:val="000000" w:themeColor="text1"/>
          <w:szCs w:val="24"/>
        </w:rPr>
        <w:t xml:space="preserve"> method was applied to analys</w:t>
      </w:r>
      <w:r w:rsidR="007327E9" w:rsidRPr="00032D14">
        <w:rPr>
          <w:color w:val="000000" w:themeColor="text1"/>
          <w:szCs w:val="24"/>
        </w:rPr>
        <w:t>e</w:t>
      </w:r>
      <w:r w:rsidR="00C927F8" w:rsidRPr="00032D14">
        <w:rPr>
          <w:color w:val="000000" w:themeColor="text1"/>
          <w:szCs w:val="24"/>
        </w:rPr>
        <w:t xml:space="preserve"> the stress distribution on the surface of GCS under compressive loading. ABAQUS</w:t>
      </w:r>
      <w:r w:rsidR="00AE29A9" w:rsidRPr="00032D14">
        <w:rPr>
          <w:color w:val="000000" w:themeColor="text1"/>
          <w:szCs w:val="24"/>
        </w:rPr>
        <w:t xml:space="preserve">/Standard 6.14 was utilised to perform the analysis. Considering the simulation efficiency and </w:t>
      </w:r>
      <w:r w:rsidR="00A34B19" w:rsidRPr="00032D14">
        <w:rPr>
          <w:color w:val="000000" w:themeColor="text1"/>
          <w:szCs w:val="24"/>
        </w:rPr>
        <w:t>required</w:t>
      </w:r>
      <w:r w:rsidR="00AE29A9" w:rsidRPr="00032D14">
        <w:rPr>
          <w:color w:val="000000" w:themeColor="text1"/>
          <w:szCs w:val="24"/>
        </w:rPr>
        <w:t xml:space="preserve"> accuracy, a partial model consisted of 8 unit cells was used in this work. </w:t>
      </w:r>
      <w:bookmarkStart w:id="10" w:name="_Hlk16695867"/>
      <w:r w:rsidR="00F5179C" w:rsidRPr="00032D14">
        <w:rPr>
          <w:color w:val="000000" w:themeColor="text1"/>
          <w:szCs w:val="24"/>
        </w:rPr>
        <w:t>The 3D solid element of the 4-node tetrahedral</w:t>
      </w:r>
      <w:r w:rsidR="00F5179C" w:rsidRPr="00032D14">
        <w:rPr>
          <w:rFonts w:hint="eastAsia"/>
          <w:color w:val="000000" w:themeColor="text1"/>
          <w:szCs w:val="24"/>
        </w:rPr>
        <w:t xml:space="preserve"> </w:t>
      </w:r>
      <w:r w:rsidR="00F5179C" w:rsidRPr="00032D14">
        <w:rPr>
          <w:color w:val="000000" w:themeColor="text1"/>
          <w:szCs w:val="24"/>
        </w:rPr>
        <w:t>type was employed to mesh the lattice model with six degrees</w:t>
      </w:r>
      <w:r w:rsidR="00F5179C" w:rsidRPr="00032D14">
        <w:rPr>
          <w:rFonts w:hint="eastAsia"/>
          <w:color w:val="000000" w:themeColor="text1"/>
          <w:szCs w:val="24"/>
        </w:rPr>
        <w:t xml:space="preserve"> </w:t>
      </w:r>
      <w:r w:rsidR="00F5179C" w:rsidRPr="00032D14">
        <w:rPr>
          <w:color w:val="000000" w:themeColor="text1"/>
          <w:szCs w:val="24"/>
        </w:rPr>
        <w:t>of freedom per node in this simulation process</w:t>
      </w:r>
      <w:r w:rsidR="00F5179C" w:rsidRPr="00032D14">
        <w:rPr>
          <w:rFonts w:hint="eastAsia"/>
          <w:color w:val="000000" w:themeColor="text1"/>
          <w:szCs w:val="24"/>
        </w:rPr>
        <w:t>.</w:t>
      </w:r>
      <w:r w:rsidR="00F5179C" w:rsidRPr="00032D14">
        <w:rPr>
          <w:color w:val="000000" w:themeColor="text1"/>
          <w:szCs w:val="24"/>
        </w:rPr>
        <w:t xml:space="preserve"> </w:t>
      </w:r>
      <w:r w:rsidR="009A61E6" w:rsidRPr="00032D14">
        <w:rPr>
          <w:color w:val="000000" w:themeColor="text1"/>
          <w:szCs w:val="24"/>
        </w:rPr>
        <w:t>An e</w:t>
      </w:r>
      <w:r w:rsidR="00F5179C" w:rsidRPr="00032D14">
        <w:rPr>
          <w:color w:val="000000" w:themeColor="text1"/>
          <w:szCs w:val="24"/>
        </w:rPr>
        <w:t xml:space="preserve">lement size </w:t>
      </w:r>
      <w:r w:rsidR="009A61E6" w:rsidRPr="00032D14">
        <w:rPr>
          <w:color w:val="000000" w:themeColor="text1"/>
          <w:szCs w:val="24"/>
        </w:rPr>
        <w:t xml:space="preserve">of </w:t>
      </w:r>
      <w:r w:rsidR="00F5179C" w:rsidRPr="00032D14">
        <w:rPr>
          <w:color w:val="000000" w:themeColor="text1"/>
          <w:szCs w:val="24"/>
        </w:rPr>
        <w:t xml:space="preserve">0.08mm was chosen to achieve high accuracy and total 611,099 elements and 146, 829 nodes were generated. </w:t>
      </w:r>
      <w:r w:rsidR="009A61E6" w:rsidRPr="00032D14">
        <w:rPr>
          <w:color w:val="000000" w:themeColor="text1"/>
          <w:szCs w:val="24"/>
        </w:rPr>
        <w:t>The</w:t>
      </w:r>
      <w:r w:rsidR="00F5179C" w:rsidRPr="00032D14">
        <w:rPr>
          <w:color w:val="000000" w:themeColor="text1"/>
          <w:szCs w:val="24"/>
        </w:rPr>
        <w:t xml:space="preserve"> minimum time increment size was set to be 1</w:t>
      </w:r>
      <w:r w:rsidR="00F5179C" w:rsidRPr="00032D14">
        <w:rPr>
          <w:rFonts w:ascii="宋体" w:eastAsia="宋体" w:hAnsi="宋体" w:hint="eastAsia"/>
          <w:color w:val="000000" w:themeColor="text1"/>
          <w:szCs w:val="24"/>
        </w:rPr>
        <w:t>×1</w:t>
      </w:r>
      <w:r w:rsidR="00F5179C" w:rsidRPr="00032D14">
        <w:rPr>
          <w:rFonts w:ascii="宋体" w:eastAsia="宋体" w:hAnsi="宋体"/>
          <w:color w:val="000000" w:themeColor="text1"/>
          <w:szCs w:val="24"/>
        </w:rPr>
        <w:t>0</w:t>
      </w:r>
      <w:r w:rsidR="00F5179C" w:rsidRPr="00032D14">
        <w:rPr>
          <w:rFonts w:ascii="宋体" w:eastAsia="宋体" w:hAnsi="宋体"/>
          <w:color w:val="000000" w:themeColor="text1"/>
          <w:szCs w:val="24"/>
          <w:vertAlign w:val="superscript"/>
        </w:rPr>
        <w:t>-5</w:t>
      </w:r>
      <w:r w:rsidR="00F5179C" w:rsidRPr="00032D14">
        <w:rPr>
          <w:color w:val="000000" w:themeColor="text1"/>
          <w:szCs w:val="24"/>
        </w:rPr>
        <w:t xml:space="preserve"> </w:t>
      </w:r>
      <w:r w:rsidR="009A61E6" w:rsidRPr="00032D14">
        <w:rPr>
          <w:color w:val="000000" w:themeColor="text1"/>
          <w:szCs w:val="24"/>
        </w:rPr>
        <w:t xml:space="preserve">s </w:t>
      </w:r>
      <w:r w:rsidR="00F5179C" w:rsidRPr="00032D14">
        <w:rPr>
          <w:color w:val="000000" w:themeColor="text1"/>
          <w:szCs w:val="24"/>
        </w:rPr>
        <w:t xml:space="preserve">and an isotropic plastic hardening model with </w:t>
      </w:r>
      <w:r w:rsidR="005F6996" w:rsidRPr="00032D14">
        <w:rPr>
          <w:color w:val="000000" w:themeColor="text1"/>
          <w:szCs w:val="24"/>
        </w:rPr>
        <w:t xml:space="preserve">an </w:t>
      </w:r>
      <w:r w:rsidR="00F5179C" w:rsidRPr="00032D14">
        <w:rPr>
          <w:color w:val="000000" w:themeColor="text1"/>
          <w:szCs w:val="24"/>
        </w:rPr>
        <w:t>initial strength of 170 MPa was chosen</w:t>
      </w:r>
      <w:r w:rsidR="00E77082" w:rsidRPr="00032D14">
        <w:rPr>
          <w:color w:val="000000" w:themeColor="text1"/>
          <w:szCs w:val="24"/>
        </w:rPr>
        <w:t xml:space="preserve"> </w:t>
      </w:r>
      <w:r w:rsidR="00E77082" w:rsidRPr="00032D14">
        <w:rPr>
          <w:color w:val="000000" w:themeColor="text1"/>
          <w:szCs w:val="24"/>
        </w:rPr>
        <w:fldChar w:fldCharType="begin"/>
      </w:r>
      <w:r w:rsidR="000E3808" w:rsidRPr="00032D14">
        <w:rPr>
          <w:color w:val="000000" w:themeColor="text1"/>
          <w:szCs w:val="24"/>
        </w:rPr>
        <w:instrText xml:space="preserve"> ADDIN EN.CITE &lt;EndNote&gt;&lt;Cite&gt;&lt;Author&gt;Xu&lt;/Author&gt;&lt;Year&gt;2019&lt;/Year&gt;&lt;RecNum&gt;847&lt;/RecNum&gt;&lt;DisplayText&gt;[46]&lt;/DisplayText&gt;&lt;record&gt;&lt;rec-number&gt;847&lt;/rec-number&gt;&lt;foreign-keys&gt;&lt;key app="EN" db-id="xa2w5w0retadwsespa0xxva0xx9a9r0feet9" timestamp="1563634451"&gt;847&lt;/key&gt;&lt;/foreign-keys&gt;&lt;ref-type name="Journal Article"&gt;17&lt;/ref-type&gt;&lt;contributors&gt;&lt;authors&gt;&lt;author&gt;Xu, G.&lt;/author&gt;&lt;author&gt;Luo, K. Y.&lt;/author&gt;&lt;author&gt;Dai, F. Z.&lt;/author&gt;&lt;author&gt;Lu, J. Z.&lt;/author&gt;&lt;/authors&gt;&lt;/contributors&gt;&lt;titles&gt;&lt;title&gt;Effects of scanning path and overlapping rate on residual stress of 316L stainless steel blade subjected to massive laser shock peening treatment with square spots&lt;/title&gt;&lt;secondary-title&gt;Applied Surface Science&lt;/secondary-title&gt;&lt;/titles&gt;&lt;periodical&gt;&lt;full-title&gt;Applied Surface Science&lt;/full-title&gt;&lt;abbr-1&gt;Appl. Surf. Sci.&lt;/abbr-1&gt;&lt;abbr-2&gt;Appl Surf Sci&lt;/abbr-2&gt;&lt;/periodical&gt;&lt;pages&gt;1053-1063&lt;/pages&gt;&lt;volume&gt;481&lt;/volume&gt;&lt;keywords&gt;&lt;keyword&gt;Laser shock peening&lt;/keyword&gt;&lt;keyword&gt;Residual stress&lt;/keyword&gt;&lt;keyword&gt;Finite element simulation&lt;/keyword&gt;&lt;keyword&gt;Scanning path&lt;/keyword&gt;&lt;keyword&gt;Overlapping rate&lt;/keyword&gt;&lt;keyword&gt;316L stainless steel&lt;/keyword&gt;&lt;/keywords&gt;&lt;dates&gt;&lt;year&gt;2019&lt;/year&gt;&lt;pub-dates&gt;&lt;date&gt;2019/07/01/&lt;/date&gt;&lt;/pub-dates&gt;&lt;/dates&gt;&lt;isbn&gt;0169-4332&lt;/isbn&gt;&lt;urls&gt;&lt;related-urls&gt;&lt;url&gt;http://www.sciencedirect.com/science/article/pii/S0169433219307135&lt;/url&gt;&lt;/related-urls&gt;&lt;/urls&gt;&lt;electronic-resource-num&gt;https://doi.org/10.1016/j.apsusc.2019.03.093&lt;/electronic-resource-num&gt;&lt;/record&gt;&lt;/Cite&gt;&lt;/EndNote&gt;</w:instrText>
      </w:r>
      <w:r w:rsidR="00E77082" w:rsidRPr="00032D14">
        <w:rPr>
          <w:color w:val="000000" w:themeColor="text1"/>
          <w:szCs w:val="24"/>
        </w:rPr>
        <w:fldChar w:fldCharType="separate"/>
      </w:r>
      <w:r w:rsidR="000E3808" w:rsidRPr="00032D14">
        <w:rPr>
          <w:noProof/>
          <w:color w:val="000000" w:themeColor="text1"/>
          <w:szCs w:val="24"/>
        </w:rPr>
        <w:t>[46]</w:t>
      </w:r>
      <w:r w:rsidR="00E77082" w:rsidRPr="00032D14">
        <w:rPr>
          <w:color w:val="000000" w:themeColor="text1"/>
          <w:szCs w:val="24"/>
        </w:rPr>
        <w:fldChar w:fldCharType="end"/>
      </w:r>
      <w:bookmarkEnd w:id="10"/>
      <w:r w:rsidR="00F5179C" w:rsidRPr="00032D14">
        <w:rPr>
          <w:color w:val="000000" w:themeColor="text1"/>
          <w:szCs w:val="24"/>
        </w:rPr>
        <w:t>. In the simulation, t</w:t>
      </w:r>
      <w:r w:rsidR="00F5179C" w:rsidRPr="00032D14">
        <w:rPr>
          <w:rFonts w:hint="eastAsia"/>
          <w:color w:val="000000" w:themeColor="text1"/>
          <w:szCs w:val="24"/>
        </w:rPr>
        <w:t>h</w:t>
      </w:r>
      <w:r w:rsidR="00F5179C" w:rsidRPr="00032D14">
        <w:rPr>
          <w:color w:val="000000" w:themeColor="text1"/>
          <w:szCs w:val="24"/>
        </w:rPr>
        <w:t xml:space="preserve">e material was assumed to have an elastic modulus of 210GPa and a Poisson’s ratio of 0.3 </w:t>
      </w:r>
      <w:r w:rsidR="00F5179C" w:rsidRPr="00032D14">
        <w:rPr>
          <w:color w:val="000000" w:themeColor="text1"/>
          <w:szCs w:val="24"/>
        </w:rPr>
        <w:fldChar w:fldCharType="begin"/>
      </w:r>
      <w:r w:rsidR="000E3808" w:rsidRPr="00032D14">
        <w:rPr>
          <w:color w:val="000000" w:themeColor="text1"/>
          <w:szCs w:val="24"/>
        </w:rPr>
        <w:instrText xml:space="preserve"> ADDIN EN.CITE &lt;EndNote&gt;&lt;Cite&gt;&lt;Author&gt;Tancogne-Dejean&lt;/Author&gt;&lt;Year&gt;2016&lt;/Year&gt;&lt;RecNum&gt;87&lt;/RecNum&gt;&lt;DisplayText&gt;[47]&lt;/DisplayText&gt;&lt;record&gt;&lt;rec-number&gt;87&lt;/rec-number&gt;&lt;foreign-keys&gt;&lt;key app="EN" db-id="xa2w5w0retadwsespa0xxva0xx9a9r0feet9" timestamp="1477388266"&gt;87&lt;/key&gt;&lt;key app="ENWeb" db-id=""&gt;0&lt;/key&gt;&lt;/foreign-keys&gt;&lt;ref-type name="Journal Article"&gt;17&lt;/ref-type&gt;&lt;contributors&gt;&lt;authors&gt;&lt;author&gt;Tancogne-Dejean, Thomas&lt;/author&gt;&lt;author&gt;Spierings, Adriaan B.&lt;/author&gt;&lt;author&gt;Mohr, Dirk&lt;/author&gt;&lt;/authors&gt;&lt;/contributors&gt;&lt;titles&gt;&lt;title&gt;Additively-manufactured metallic micro-lattice materials for high specific energy absorption under static and dynamic loading&lt;/title&gt;&lt;secondary-title&gt;Acta Materialia&lt;/secondary-title&gt;&lt;/titles&gt;&lt;periodical&gt;&lt;full-title&gt;Acta Materialia&lt;/full-title&gt;&lt;abbr-1&gt;Acta Mater.&lt;/abbr-1&gt;&lt;abbr-2&gt;Acta Mater&lt;/abbr-2&gt;&lt;/periodical&gt;&lt;pages&gt;14-28&lt;/pages&gt;&lt;volume&gt;116&lt;/volume&gt;&lt;dates&gt;&lt;year&gt;2016&lt;/year&gt;&lt;/dates&gt;&lt;isbn&gt;13596454&lt;/isbn&gt;&lt;urls&gt;&lt;/urls&gt;&lt;electronic-resource-num&gt;10.1016/j.actamat.2016.05.054&lt;/electronic-resource-num&gt;&lt;/record&gt;&lt;/Cite&gt;&lt;/EndNote&gt;</w:instrText>
      </w:r>
      <w:r w:rsidR="00F5179C" w:rsidRPr="00032D14">
        <w:rPr>
          <w:color w:val="000000" w:themeColor="text1"/>
          <w:szCs w:val="24"/>
        </w:rPr>
        <w:fldChar w:fldCharType="separate"/>
      </w:r>
      <w:r w:rsidR="000E3808" w:rsidRPr="00032D14">
        <w:rPr>
          <w:noProof/>
          <w:color w:val="000000" w:themeColor="text1"/>
          <w:szCs w:val="24"/>
        </w:rPr>
        <w:t>[47]</w:t>
      </w:r>
      <w:r w:rsidR="00F5179C" w:rsidRPr="00032D14">
        <w:rPr>
          <w:color w:val="000000" w:themeColor="text1"/>
          <w:szCs w:val="24"/>
        </w:rPr>
        <w:fldChar w:fldCharType="end"/>
      </w:r>
      <w:r w:rsidR="00F5179C" w:rsidRPr="00032D14">
        <w:rPr>
          <w:color w:val="000000" w:themeColor="text1"/>
          <w:szCs w:val="24"/>
        </w:rPr>
        <w:t>.</w:t>
      </w:r>
      <w:r w:rsidR="00F5179C" w:rsidRPr="00032D14">
        <w:rPr>
          <w:rFonts w:hint="eastAsia"/>
          <w:color w:val="000000" w:themeColor="text1"/>
          <w:szCs w:val="24"/>
        </w:rPr>
        <w:t xml:space="preserve"> </w:t>
      </w:r>
      <w:r w:rsidR="00F5179C" w:rsidRPr="00032D14">
        <w:rPr>
          <w:color w:val="000000" w:themeColor="text1"/>
          <w:szCs w:val="24"/>
        </w:rPr>
        <w:t xml:space="preserve">The FE analysis in this paper is limited to </w:t>
      </w:r>
      <w:r w:rsidR="005F6996" w:rsidRPr="00032D14">
        <w:rPr>
          <w:color w:val="000000" w:themeColor="text1"/>
          <w:szCs w:val="24"/>
        </w:rPr>
        <w:t xml:space="preserve">the </w:t>
      </w:r>
      <w:r w:rsidR="00F5179C" w:rsidRPr="00032D14">
        <w:rPr>
          <w:color w:val="000000" w:themeColor="text1"/>
          <w:szCs w:val="24"/>
        </w:rPr>
        <w:t xml:space="preserve">elastic period of GCS. Therefore, only a displacement of 0.1 mm was applied on the top surface of the mesh model and the maximum strain </w:t>
      </w:r>
      <w:r w:rsidR="00F43B5C" w:rsidRPr="00032D14">
        <w:rPr>
          <w:rFonts w:hint="eastAsia"/>
          <w:color w:val="000000" w:themeColor="text1"/>
          <w:szCs w:val="24"/>
        </w:rPr>
        <w:t>wa</w:t>
      </w:r>
      <w:r w:rsidR="00F5179C" w:rsidRPr="00032D14">
        <w:rPr>
          <w:color w:val="000000" w:themeColor="text1"/>
          <w:szCs w:val="24"/>
        </w:rPr>
        <w:t xml:space="preserve">s 1.25%, which </w:t>
      </w:r>
      <w:r w:rsidR="00F43B5C" w:rsidRPr="00032D14">
        <w:rPr>
          <w:rFonts w:hint="eastAsia"/>
          <w:color w:val="000000" w:themeColor="text1"/>
          <w:szCs w:val="24"/>
        </w:rPr>
        <w:t>wa</w:t>
      </w:r>
      <w:r w:rsidR="00F5179C" w:rsidRPr="00032D14">
        <w:rPr>
          <w:color w:val="000000" w:themeColor="text1"/>
          <w:szCs w:val="24"/>
        </w:rPr>
        <w:t xml:space="preserve">s within the elastic stage as shown in Fig. </w:t>
      </w:r>
      <w:r w:rsidR="00726CA0" w:rsidRPr="00032D14">
        <w:rPr>
          <w:color w:val="000000" w:themeColor="text1"/>
          <w:szCs w:val="24"/>
        </w:rPr>
        <w:t>3</w:t>
      </w:r>
      <w:r w:rsidR="00F5179C" w:rsidRPr="00032D14">
        <w:rPr>
          <w:color w:val="000000" w:themeColor="text1"/>
          <w:szCs w:val="24"/>
        </w:rPr>
        <w:t xml:space="preserve">. </w:t>
      </w:r>
    </w:p>
    <w:p w14:paraId="18783BB8" w14:textId="77777777" w:rsidR="00C52A51" w:rsidRPr="00032D14" w:rsidRDefault="00C52A51" w:rsidP="004412D0">
      <w:pPr>
        <w:spacing w:line="360" w:lineRule="auto"/>
        <w:rPr>
          <w:color w:val="000000" w:themeColor="text1"/>
          <w:szCs w:val="24"/>
        </w:rPr>
      </w:pPr>
    </w:p>
    <w:p w14:paraId="5797B757" w14:textId="450A60E2" w:rsidR="00C96B76" w:rsidRPr="00032D14" w:rsidRDefault="000F3FAD" w:rsidP="004412D0">
      <w:pPr>
        <w:pStyle w:val="Heading2"/>
        <w:spacing w:afterLines="0" w:after="0"/>
        <w:rPr>
          <w:color w:val="000000" w:themeColor="text1"/>
          <w:szCs w:val="24"/>
        </w:rPr>
      </w:pPr>
      <w:r w:rsidRPr="00032D14">
        <w:rPr>
          <w:color w:val="000000" w:themeColor="text1"/>
          <w:szCs w:val="24"/>
        </w:rPr>
        <w:t>3 Results</w:t>
      </w:r>
    </w:p>
    <w:p w14:paraId="726178F7" w14:textId="77777777" w:rsidR="000F3FAD" w:rsidRPr="00032D14" w:rsidRDefault="000F3FAD" w:rsidP="004412D0">
      <w:pPr>
        <w:pStyle w:val="Heading3"/>
        <w:spacing w:afterLines="0" w:after="0"/>
        <w:rPr>
          <w:color w:val="000000" w:themeColor="text1"/>
          <w:szCs w:val="24"/>
        </w:rPr>
      </w:pPr>
      <w:r w:rsidRPr="00032D14">
        <w:rPr>
          <w:rFonts w:hint="eastAsia"/>
          <w:color w:val="000000" w:themeColor="text1"/>
          <w:szCs w:val="24"/>
        </w:rPr>
        <w:t>3</w:t>
      </w:r>
      <w:r w:rsidRPr="00032D14">
        <w:rPr>
          <w:color w:val="000000" w:themeColor="text1"/>
          <w:szCs w:val="24"/>
        </w:rPr>
        <w:t xml:space="preserve">.1 </w:t>
      </w:r>
      <w:r w:rsidR="002F01A7" w:rsidRPr="00032D14">
        <w:rPr>
          <w:color w:val="000000" w:themeColor="text1"/>
          <w:szCs w:val="24"/>
        </w:rPr>
        <w:t>S</w:t>
      </w:r>
      <w:r w:rsidRPr="00032D14">
        <w:rPr>
          <w:color w:val="000000" w:themeColor="text1"/>
          <w:szCs w:val="24"/>
        </w:rPr>
        <w:t>urface morphologies of the as-built and sand</w:t>
      </w:r>
      <w:r w:rsidR="00CF2577" w:rsidRPr="00032D14">
        <w:rPr>
          <w:color w:val="000000" w:themeColor="text1"/>
          <w:szCs w:val="24"/>
        </w:rPr>
        <w:t>-</w:t>
      </w:r>
      <w:r w:rsidRPr="00032D14">
        <w:rPr>
          <w:color w:val="000000" w:themeColor="text1"/>
          <w:szCs w:val="24"/>
        </w:rPr>
        <w:t>blasted samples</w:t>
      </w:r>
    </w:p>
    <w:p w14:paraId="206A9F4F" w14:textId="24C35B23" w:rsidR="007C7A2E" w:rsidRPr="00032D14" w:rsidRDefault="00F27BE0" w:rsidP="004412D0">
      <w:pPr>
        <w:spacing w:line="360" w:lineRule="auto"/>
        <w:rPr>
          <w:color w:val="000000" w:themeColor="text1"/>
          <w:szCs w:val="24"/>
        </w:rPr>
      </w:pPr>
      <w:r w:rsidRPr="00032D14">
        <w:rPr>
          <w:color w:val="000000" w:themeColor="text1"/>
          <w:szCs w:val="24"/>
        </w:rPr>
        <w:t xml:space="preserve">CT-reconstructed volumes of as-built and </w:t>
      </w:r>
      <w:r w:rsidR="00D55C36" w:rsidRPr="00032D14">
        <w:rPr>
          <w:color w:val="000000" w:themeColor="text1"/>
          <w:szCs w:val="24"/>
        </w:rPr>
        <w:t>sand-blasted</w:t>
      </w:r>
      <w:r w:rsidRPr="00032D14">
        <w:rPr>
          <w:color w:val="000000" w:themeColor="text1"/>
          <w:szCs w:val="24"/>
        </w:rPr>
        <w:t xml:space="preserve"> GCSs were compared with the engineering design. Three-dimensional </w:t>
      </w:r>
      <w:r w:rsidR="00BC5892" w:rsidRPr="00032D14">
        <w:rPr>
          <w:color w:val="000000" w:themeColor="text1"/>
          <w:szCs w:val="24"/>
        </w:rPr>
        <w:t xml:space="preserve">surface </w:t>
      </w:r>
      <w:r w:rsidRPr="00032D14">
        <w:rPr>
          <w:color w:val="000000" w:themeColor="text1"/>
          <w:szCs w:val="24"/>
        </w:rPr>
        <w:t>deviation maps of GCSs between the</w:t>
      </w:r>
      <w:r w:rsidR="002302B0" w:rsidRPr="00032D14">
        <w:rPr>
          <w:color w:val="000000" w:themeColor="text1"/>
          <w:szCs w:val="24"/>
        </w:rPr>
        <w:t xml:space="preserve"> CT data and engineering design</w:t>
      </w:r>
      <w:r w:rsidRPr="00032D14">
        <w:rPr>
          <w:color w:val="000000" w:themeColor="text1"/>
          <w:szCs w:val="24"/>
        </w:rPr>
        <w:t xml:space="preserve"> are presented in Fig. 1(a) and (</w:t>
      </w:r>
      <w:r w:rsidR="00217F46" w:rsidRPr="00032D14">
        <w:rPr>
          <w:color w:val="000000" w:themeColor="text1"/>
          <w:szCs w:val="24"/>
        </w:rPr>
        <w:t>b</w:t>
      </w:r>
      <w:r w:rsidRPr="00032D14">
        <w:rPr>
          <w:color w:val="000000" w:themeColor="text1"/>
          <w:szCs w:val="24"/>
        </w:rPr>
        <w:t>).</w:t>
      </w:r>
      <w:r w:rsidR="006816D3" w:rsidRPr="00032D14">
        <w:rPr>
          <w:color w:val="000000" w:themeColor="text1"/>
          <w:szCs w:val="24"/>
        </w:rPr>
        <w:t xml:space="preserve"> </w:t>
      </w:r>
      <w:bookmarkStart w:id="11" w:name="_Hlk15851685"/>
      <w:r w:rsidR="006816D3" w:rsidRPr="00032D14">
        <w:rPr>
          <w:color w:val="000000" w:themeColor="text1"/>
          <w:szCs w:val="24"/>
        </w:rPr>
        <w:t xml:space="preserve">The legend represents the deviation values of CT-reconstructed </w:t>
      </w:r>
      <w:r w:rsidR="00831EBC" w:rsidRPr="00032D14">
        <w:rPr>
          <w:color w:val="000000" w:themeColor="text1"/>
          <w:szCs w:val="24"/>
        </w:rPr>
        <w:t>model</w:t>
      </w:r>
      <w:r w:rsidR="006816D3" w:rsidRPr="00032D14">
        <w:rPr>
          <w:color w:val="000000" w:themeColor="text1"/>
          <w:szCs w:val="24"/>
        </w:rPr>
        <w:t xml:space="preserve">s compared </w:t>
      </w:r>
      <w:r w:rsidR="00831EBC" w:rsidRPr="00032D14">
        <w:rPr>
          <w:color w:val="000000" w:themeColor="text1"/>
          <w:szCs w:val="24"/>
        </w:rPr>
        <w:t>with</w:t>
      </w:r>
      <w:r w:rsidR="006816D3" w:rsidRPr="00032D14">
        <w:rPr>
          <w:color w:val="000000" w:themeColor="text1"/>
          <w:szCs w:val="24"/>
        </w:rPr>
        <w:t xml:space="preserve"> the design.</w:t>
      </w:r>
      <w:r w:rsidRPr="00032D14">
        <w:rPr>
          <w:rFonts w:hint="eastAsia"/>
          <w:color w:val="000000" w:themeColor="text1"/>
          <w:szCs w:val="24"/>
        </w:rPr>
        <w:t xml:space="preserve"> </w:t>
      </w:r>
      <w:bookmarkEnd w:id="11"/>
      <w:r w:rsidR="002302B0" w:rsidRPr="00032D14">
        <w:rPr>
          <w:color w:val="000000" w:themeColor="text1"/>
          <w:szCs w:val="24"/>
        </w:rPr>
        <w:t xml:space="preserve">As shown </w:t>
      </w:r>
      <w:r w:rsidR="002302B0" w:rsidRPr="00032D14">
        <w:rPr>
          <w:color w:val="000000" w:themeColor="text1"/>
          <w:szCs w:val="24"/>
        </w:rPr>
        <w:lastRenderedPageBreak/>
        <w:t>in the figures,</w:t>
      </w:r>
      <w:r w:rsidRPr="00032D14">
        <w:rPr>
          <w:color w:val="000000" w:themeColor="text1"/>
          <w:szCs w:val="24"/>
        </w:rPr>
        <w:t xml:space="preserve"> GCS can be successfully manufactured by SLM technology without broken struts in the structures. </w:t>
      </w:r>
      <w:r w:rsidR="00D1003B" w:rsidRPr="00032D14">
        <w:rPr>
          <w:color w:val="000000" w:themeColor="text1"/>
          <w:szCs w:val="24"/>
        </w:rPr>
        <w:t>R</w:t>
      </w:r>
      <w:r w:rsidRPr="00032D14">
        <w:rPr>
          <w:color w:val="000000" w:themeColor="text1"/>
          <w:szCs w:val="24"/>
        </w:rPr>
        <w:t xml:space="preserve">ough surfaces with partially melted powders </w:t>
      </w:r>
      <w:r w:rsidR="00831EBC" w:rsidRPr="00032D14">
        <w:rPr>
          <w:color w:val="000000" w:themeColor="text1"/>
          <w:szCs w:val="24"/>
        </w:rPr>
        <w:t>are</w:t>
      </w:r>
      <w:r w:rsidRPr="00032D14">
        <w:rPr>
          <w:color w:val="000000" w:themeColor="text1"/>
          <w:szCs w:val="24"/>
        </w:rPr>
        <w:t xml:space="preserve"> clearly shown for the as-built GCSs, while smooth surfaces </w:t>
      </w:r>
      <w:r w:rsidR="00831EBC" w:rsidRPr="00032D14">
        <w:rPr>
          <w:color w:val="000000" w:themeColor="text1"/>
          <w:szCs w:val="24"/>
        </w:rPr>
        <w:t>are</w:t>
      </w:r>
      <w:r w:rsidRPr="00032D14">
        <w:rPr>
          <w:color w:val="000000" w:themeColor="text1"/>
          <w:szCs w:val="24"/>
        </w:rPr>
        <w:t xml:space="preserve"> observed for the sand-blasted samples. The result </w:t>
      </w:r>
      <w:r w:rsidR="00E636F1" w:rsidRPr="00032D14">
        <w:rPr>
          <w:color w:val="000000" w:themeColor="text1"/>
          <w:szCs w:val="24"/>
        </w:rPr>
        <w:t>suggested</w:t>
      </w:r>
      <w:r w:rsidR="007327E9" w:rsidRPr="00032D14">
        <w:rPr>
          <w:color w:val="000000" w:themeColor="text1"/>
          <w:szCs w:val="24"/>
        </w:rPr>
        <w:t xml:space="preserve"> that sand</w:t>
      </w:r>
      <w:r w:rsidRPr="00032D14">
        <w:rPr>
          <w:color w:val="000000" w:themeColor="text1"/>
          <w:szCs w:val="24"/>
        </w:rPr>
        <w:t xml:space="preserve">blasting </w:t>
      </w:r>
      <w:r w:rsidR="00831EBC" w:rsidRPr="00032D14">
        <w:rPr>
          <w:color w:val="000000" w:themeColor="text1"/>
          <w:szCs w:val="24"/>
        </w:rPr>
        <w:t xml:space="preserve">can </w:t>
      </w:r>
      <w:r w:rsidRPr="00032D14">
        <w:rPr>
          <w:color w:val="000000" w:themeColor="text1"/>
          <w:szCs w:val="24"/>
        </w:rPr>
        <w:t>effectively remove the bonded powders, which are commonly observed in powder-bed fused process</w:t>
      </w:r>
      <w:r w:rsidR="007327E9" w:rsidRPr="00032D14">
        <w:rPr>
          <w:color w:val="000000" w:themeColor="text1"/>
          <w:szCs w:val="24"/>
        </w:rPr>
        <w:t>es</w:t>
      </w:r>
      <w:r w:rsidRPr="00032D14">
        <w:rPr>
          <w:color w:val="000000" w:themeColor="text1"/>
          <w:szCs w:val="24"/>
        </w:rPr>
        <w:t xml:space="preserve"> </w:t>
      </w:r>
      <w:r w:rsidRPr="00032D14">
        <w:rPr>
          <w:color w:val="000000" w:themeColor="text1"/>
          <w:szCs w:val="24"/>
        </w:rPr>
        <w:fldChar w:fldCharType="begin">
          <w:fldData xml:space="preserve">PEVuZE5vdGU+PENpdGU+PEF1dGhvcj5WYW4gSG9vcmV3ZWRlcjwvQXV0aG9yPjxZZWFyPjIwMTc8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PEVuZE5vdGU+PENpdGU+PEF1dGhvcj5WYW4gSG9vcmV3ZWRlcjwvQXV0aG9yPjxZZWFyPjIwMTc8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Pr="00032D14">
        <w:rPr>
          <w:color w:val="000000" w:themeColor="text1"/>
          <w:szCs w:val="24"/>
        </w:rPr>
      </w:r>
      <w:r w:rsidRPr="00032D14">
        <w:rPr>
          <w:color w:val="000000" w:themeColor="text1"/>
          <w:szCs w:val="24"/>
        </w:rPr>
        <w:fldChar w:fldCharType="separate"/>
      </w:r>
      <w:r w:rsidR="000E3808" w:rsidRPr="00032D14">
        <w:rPr>
          <w:noProof/>
          <w:color w:val="000000" w:themeColor="text1"/>
          <w:szCs w:val="24"/>
        </w:rPr>
        <w:t>[48, 49]</w:t>
      </w:r>
      <w:r w:rsidRPr="00032D14">
        <w:rPr>
          <w:color w:val="000000" w:themeColor="text1"/>
          <w:szCs w:val="24"/>
        </w:rPr>
        <w:fldChar w:fldCharType="end"/>
      </w:r>
      <w:r w:rsidRPr="00032D14">
        <w:rPr>
          <w:color w:val="000000" w:themeColor="text1"/>
          <w:szCs w:val="24"/>
        </w:rPr>
        <w:t xml:space="preserve">. </w:t>
      </w:r>
      <w:r w:rsidR="002302B0" w:rsidRPr="00032D14">
        <w:rPr>
          <w:color w:val="000000" w:themeColor="text1"/>
          <w:szCs w:val="24"/>
        </w:rPr>
        <w:t>It is worth noting that</w:t>
      </w:r>
      <w:r w:rsidRPr="00032D14">
        <w:rPr>
          <w:color w:val="000000" w:themeColor="text1"/>
          <w:szCs w:val="24"/>
        </w:rPr>
        <w:t xml:space="preserve"> the </w:t>
      </w:r>
      <w:r w:rsidR="002302B0" w:rsidRPr="00032D14">
        <w:rPr>
          <w:color w:val="000000" w:themeColor="text1"/>
          <w:szCs w:val="24"/>
        </w:rPr>
        <w:t xml:space="preserve">largest </w:t>
      </w:r>
      <w:r w:rsidRPr="00032D14">
        <w:rPr>
          <w:color w:val="000000" w:themeColor="text1"/>
          <w:szCs w:val="24"/>
        </w:rPr>
        <w:t xml:space="preserve">deviations </w:t>
      </w:r>
      <w:r w:rsidR="002302B0" w:rsidRPr="00032D14">
        <w:rPr>
          <w:color w:val="000000" w:themeColor="text1"/>
          <w:szCs w:val="24"/>
        </w:rPr>
        <w:t xml:space="preserve">occur </w:t>
      </w:r>
      <w:r w:rsidRPr="00032D14">
        <w:rPr>
          <w:color w:val="000000" w:themeColor="text1"/>
          <w:szCs w:val="24"/>
        </w:rPr>
        <w:t>at the upper inner walls of sphere-like pores</w:t>
      </w:r>
      <w:r w:rsidR="007C7A2E" w:rsidRPr="00032D14">
        <w:rPr>
          <w:color w:val="000000" w:themeColor="text1"/>
          <w:szCs w:val="24"/>
        </w:rPr>
        <w:t xml:space="preserve"> for both as-built and </w:t>
      </w:r>
      <w:r w:rsidR="00D55C36" w:rsidRPr="00032D14">
        <w:rPr>
          <w:color w:val="000000" w:themeColor="text1"/>
          <w:szCs w:val="24"/>
        </w:rPr>
        <w:t>sand-blasted</w:t>
      </w:r>
      <w:r w:rsidR="007C7A2E" w:rsidRPr="00032D14">
        <w:rPr>
          <w:color w:val="000000" w:themeColor="text1"/>
          <w:szCs w:val="24"/>
        </w:rPr>
        <w:t xml:space="preserve"> samples</w:t>
      </w:r>
      <w:r w:rsidRPr="00032D14">
        <w:rPr>
          <w:color w:val="000000" w:themeColor="text1"/>
          <w:szCs w:val="24"/>
        </w:rPr>
        <w:t>, coinciding with overhangs</w:t>
      </w:r>
      <w:r w:rsidR="002302B0" w:rsidRPr="00032D14">
        <w:rPr>
          <w:color w:val="000000" w:themeColor="text1"/>
          <w:szCs w:val="24"/>
        </w:rPr>
        <w:t>.</w:t>
      </w:r>
    </w:p>
    <w:p w14:paraId="440D5C2A" w14:textId="6600A1F2" w:rsidR="00F823B1" w:rsidRPr="00032D14" w:rsidRDefault="007C7A2E" w:rsidP="00F823B1">
      <w:pPr>
        <w:spacing w:line="360" w:lineRule="auto"/>
        <w:ind w:firstLineChars="200" w:firstLine="480"/>
        <w:rPr>
          <w:noProof/>
          <w:color w:val="000000" w:themeColor="text1"/>
          <w:szCs w:val="24"/>
          <w:lang w:val="en-US"/>
        </w:rPr>
      </w:pPr>
      <w:r w:rsidRPr="00032D14">
        <w:rPr>
          <w:color w:val="000000" w:themeColor="text1"/>
          <w:szCs w:val="24"/>
        </w:rPr>
        <w:t>T</w:t>
      </w:r>
      <w:r w:rsidR="00F27BE0" w:rsidRPr="00032D14">
        <w:rPr>
          <w:color w:val="000000" w:themeColor="text1"/>
          <w:szCs w:val="24"/>
        </w:rPr>
        <w:t xml:space="preserve">he embossments </w:t>
      </w:r>
      <w:r w:rsidRPr="00032D14">
        <w:rPr>
          <w:color w:val="000000" w:themeColor="text1"/>
          <w:szCs w:val="24"/>
        </w:rPr>
        <w:t xml:space="preserve">in the overhanging area </w:t>
      </w:r>
      <w:r w:rsidR="00F27BE0" w:rsidRPr="00032D14">
        <w:rPr>
          <w:color w:val="000000" w:themeColor="text1"/>
          <w:szCs w:val="24"/>
        </w:rPr>
        <w:t xml:space="preserve">characterised with red colour in the </w:t>
      </w:r>
      <w:r w:rsidR="00BC5892" w:rsidRPr="00032D14">
        <w:rPr>
          <w:color w:val="000000" w:themeColor="text1"/>
          <w:szCs w:val="24"/>
        </w:rPr>
        <w:t xml:space="preserve">surface </w:t>
      </w:r>
      <w:r w:rsidR="00F27BE0" w:rsidRPr="00032D14">
        <w:rPr>
          <w:color w:val="000000" w:themeColor="text1"/>
          <w:szCs w:val="24"/>
        </w:rPr>
        <w:t xml:space="preserve">deviation maps were induced by the </w:t>
      </w:r>
      <w:r w:rsidR="00F27BE0" w:rsidRPr="00032D14">
        <w:rPr>
          <w:noProof/>
          <w:color w:val="000000" w:themeColor="text1"/>
          <w:szCs w:val="24"/>
        </w:rPr>
        <w:t>formation of dross defects and the collapse of molten pool</w:t>
      </w:r>
      <w:r w:rsidR="007327E9" w:rsidRPr="00032D14">
        <w:rPr>
          <w:noProof/>
          <w:color w:val="000000" w:themeColor="text1"/>
          <w:szCs w:val="24"/>
        </w:rPr>
        <w:t>s</w:t>
      </w:r>
      <w:r w:rsidR="00F27BE0" w:rsidRPr="00032D14">
        <w:rPr>
          <w:noProof/>
          <w:color w:val="000000" w:themeColor="text1"/>
          <w:szCs w:val="24"/>
        </w:rPr>
        <w:t xml:space="preserve"> at the downward-facing surfaces </w:t>
      </w:r>
      <w:r w:rsidR="00F27BE0" w:rsidRPr="00032D14">
        <w:rPr>
          <w:noProof/>
          <w:color w:val="000000" w:themeColor="text1"/>
          <w:szCs w:val="24"/>
        </w:rPr>
        <w:fldChar w:fldCharType="begin"/>
      </w:r>
      <w:r w:rsidR="000E3808" w:rsidRPr="00032D14">
        <w:rPr>
          <w:noProof/>
          <w:color w:val="000000" w:themeColor="text1"/>
          <w:szCs w:val="24"/>
        </w:rPr>
        <w:instrText xml:space="preserve"> ADDIN EN.CITE &lt;EndNote&gt;&lt;Cite&gt;&lt;Author&gt;Han&lt;/Author&gt;&lt;Year&gt;2018&lt;/Year&gt;&lt;RecNum&gt;701&lt;/RecNum&gt;&lt;DisplayText&gt;[50]&lt;/DisplayText&gt;&lt;record&gt;&lt;rec-number&gt;701&lt;/rec-number&gt;&lt;foreign-keys&gt;&lt;key app="EN" db-id="xa2w5w0retadwsespa0xxva0xx9a9r0feet9" timestamp="1549947366"&gt;701&lt;/key&gt;&lt;key app="ENWeb" db-id=""&gt;0&lt;/key&gt;&lt;/foreign-keys&gt;&lt;ref-type name="Journal Article"&gt;17&lt;/ref-type&gt;&lt;contributors&gt;&lt;authors&gt;&lt;author&gt;Han, Quanquan&lt;/author&gt;&lt;author&gt;Gu, Heng&lt;/author&gt;&lt;author&gt;Soe, Shwe&lt;/author&gt;&lt;author&gt;Setchi, Rossi&lt;/author&gt;&lt;author&gt;Lacan, Franck&lt;/author&gt;&lt;author&gt;Hill, Jacob&lt;/author&gt;&lt;/authors&gt;&lt;/contributors&gt;&lt;titles&gt;&lt;title&gt;Manufacturability of AlSi10Mg overhang structures fabricated by laser powder bed fusion&lt;/title&gt;&lt;secondary-title&gt;Materials &amp;amp; Design&lt;/secondary-title&gt;&lt;/titles&gt;&lt;periodical&gt;&lt;full-title&gt;Materials &amp;amp; Design&lt;/full-title&gt;&lt;abbr-1&gt;Mater. Des.&lt;/abbr-1&gt;&lt;abbr-2&gt;Mater Des&lt;/abbr-2&gt;&lt;/periodical&gt;&lt;pages&gt;1080-1095&lt;/pages&gt;&lt;volume&gt;160&lt;/volume&gt;&lt;dates&gt;&lt;year&gt;2018&lt;/year&gt;&lt;/dates&gt;&lt;isbn&gt;02641275&lt;/isbn&gt;&lt;urls&gt;&lt;/urls&gt;&lt;electronic-resource-num&gt;10.1016/j.matdes.2018.10.043&lt;/electronic-resource-num&gt;&lt;/record&gt;&lt;/Cite&gt;&lt;/EndNote&gt;</w:instrText>
      </w:r>
      <w:r w:rsidR="00F27BE0" w:rsidRPr="00032D14">
        <w:rPr>
          <w:noProof/>
          <w:color w:val="000000" w:themeColor="text1"/>
          <w:szCs w:val="24"/>
        </w:rPr>
        <w:fldChar w:fldCharType="separate"/>
      </w:r>
      <w:r w:rsidR="000E3808" w:rsidRPr="00032D14">
        <w:rPr>
          <w:noProof/>
          <w:color w:val="000000" w:themeColor="text1"/>
          <w:szCs w:val="24"/>
        </w:rPr>
        <w:t>[50]</w:t>
      </w:r>
      <w:r w:rsidR="00F27BE0" w:rsidRPr="00032D14">
        <w:rPr>
          <w:noProof/>
          <w:color w:val="000000" w:themeColor="text1"/>
          <w:szCs w:val="24"/>
        </w:rPr>
        <w:fldChar w:fldCharType="end"/>
      </w:r>
      <w:r w:rsidRPr="00032D14">
        <w:rPr>
          <w:noProof/>
          <w:color w:val="000000" w:themeColor="text1"/>
          <w:szCs w:val="24"/>
        </w:rPr>
        <w:t>.</w:t>
      </w:r>
      <w:r w:rsidRPr="00032D14">
        <w:rPr>
          <w:color w:val="000000" w:themeColor="text1"/>
          <w:szCs w:val="24"/>
        </w:rPr>
        <w:t xml:space="preserve"> Since the </w:t>
      </w:r>
      <w:r w:rsidR="007F2F82" w:rsidRPr="00032D14">
        <w:rPr>
          <w:color w:val="000000" w:themeColor="text1"/>
          <w:szCs w:val="24"/>
        </w:rPr>
        <w:t>thermal conductivity</w:t>
      </w:r>
      <w:r w:rsidRPr="00032D14">
        <w:rPr>
          <w:color w:val="000000" w:themeColor="text1"/>
          <w:szCs w:val="24"/>
        </w:rPr>
        <w:t xml:space="preserve"> of metal powder is dramatically lower than that of solid metal </w:t>
      </w:r>
      <w:r w:rsidRPr="00032D14">
        <w:rPr>
          <w:color w:val="000000" w:themeColor="text1"/>
          <w:szCs w:val="24"/>
        </w:rPr>
        <w:fldChar w:fldCharType="begin"/>
      </w:r>
      <w:r w:rsidR="000E3808" w:rsidRPr="00032D14">
        <w:rPr>
          <w:color w:val="000000" w:themeColor="text1"/>
          <w:szCs w:val="24"/>
        </w:rPr>
        <w:instrText xml:space="preserve"> ADDIN EN.CITE &lt;EndNote&gt;&lt;Cite&gt;&lt;Author&gt;Kruth&lt;/Author&gt;&lt;Year&gt;2007&lt;/Year&gt;&lt;RecNum&gt;527&lt;/RecNum&gt;&lt;DisplayText&gt;[51]&lt;/DisplayText&gt;&lt;record&gt;&lt;rec-number&gt;527&lt;/rec-number&gt;&lt;foreign-keys&gt;&lt;key app="EN" db-id="xa2w5w0retadwsespa0xxva0xx9a9r0feet9" timestamp="1529519792"&gt;527&lt;/key&gt;&lt;/foreign-keys&gt;&lt;ref-type name="Conference Proceedings"&gt;10&lt;/ref-type&gt;&lt;contributors&gt;&lt;authors&gt;&lt;author&gt;Kruth, Jean-Pierre&lt;/author&gt;&lt;author&gt;Mercelis, Peter&lt;/author&gt;&lt;author&gt;Van Vaerenbergh, Jonas&lt;/author&gt;&lt;author&gt;Craeghs, Tom&lt;/author&gt;&lt;/authors&gt;&lt;/contributors&gt;&lt;titles&gt;&lt;title&gt;Feedback control of selective laser melting&lt;/title&gt;&lt;secondary-title&gt;Proceedings of the 3rd international conference on advanced research in virtual and rapid prototyping&lt;/secondary-title&gt;&lt;/titles&gt;&lt;pages&gt;521-527&lt;/pages&gt;&lt;dates&gt;&lt;year&gt;2007&lt;/year&gt;&lt;/dates&gt;&lt;urls&gt;&lt;/urls&gt;&lt;/record&gt;&lt;/Cite&gt;&lt;/EndNote&gt;</w:instrText>
      </w:r>
      <w:r w:rsidRPr="00032D14">
        <w:rPr>
          <w:color w:val="000000" w:themeColor="text1"/>
          <w:szCs w:val="24"/>
        </w:rPr>
        <w:fldChar w:fldCharType="separate"/>
      </w:r>
      <w:r w:rsidR="000E3808" w:rsidRPr="00032D14">
        <w:rPr>
          <w:noProof/>
          <w:color w:val="000000" w:themeColor="text1"/>
          <w:szCs w:val="24"/>
        </w:rPr>
        <w:t>[51]</w:t>
      </w:r>
      <w:r w:rsidRPr="00032D14">
        <w:rPr>
          <w:color w:val="000000" w:themeColor="text1"/>
          <w:szCs w:val="24"/>
        </w:rPr>
        <w:fldChar w:fldCharType="end"/>
      </w:r>
      <w:r w:rsidRPr="00032D14">
        <w:rPr>
          <w:color w:val="000000" w:themeColor="text1"/>
          <w:szCs w:val="24"/>
        </w:rPr>
        <w:t xml:space="preserve">, the accumulated heat makes a larger molten pool. </w:t>
      </w:r>
      <w:r w:rsidR="00F27BE0" w:rsidRPr="00032D14">
        <w:rPr>
          <w:color w:val="000000" w:themeColor="text1"/>
          <w:szCs w:val="24"/>
        </w:rPr>
        <w:t>Under the influence of gravit</w:t>
      </w:r>
      <w:r w:rsidR="007327E9" w:rsidRPr="00032D14">
        <w:rPr>
          <w:color w:val="000000" w:themeColor="text1"/>
          <w:szCs w:val="24"/>
        </w:rPr>
        <w:t xml:space="preserve">y, the hot droplet </w:t>
      </w:r>
      <w:r w:rsidRPr="00032D14">
        <w:rPr>
          <w:color w:val="000000" w:themeColor="text1"/>
          <w:szCs w:val="24"/>
        </w:rPr>
        <w:t xml:space="preserve">in the overhanging area </w:t>
      </w:r>
      <w:r w:rsidR="007327E9" w:rsidRPr="00032D14">
        <w:rPr>
          <w:color w:val="000000" w:themeColor="text1"/>
          <w:szCs w:val="24"/>
        </w:rPr>
        <w:t>will drop in</w:t>
      </w:r>
      <w:r w:rsidR="00F27BE0" w:rsidRPr="00032D14">
        <w:rPr>
          <w:color w:val="000000" w:themeColor="text1"/>
          <w:szCs w:val="24"/>
        </w:rPr>
        <w:t xml:space="preserve">to the previous powder layer, resulting in </w:t>
      </w:r>
      <w:r w:rsidR="007327E9" w:rsidRPr="00032D14">
        <w:rPr>
          <w:color w:val="000000" w:themeColor="text1"/>
          <w:szCs w:val="24"/>
        </w:rPr>
        <w:t xml:space="preserve">a </w:t>
      </w:r>
      <w:r w:rsidRPr="00032D14">
        <w:rPr>
          <w:color w:val="000000" w:themeColor="text1"/>
          <w:szCs w:val="24"/>
        </w:rPr>
        <w:t>rough surface and</w:t>
      </w:r>
      <w:r w:rsidR="00F27BE0" w:rsidRPr="00032D14">
        <w:rPr>
          <w:color w:val="000000" w:themeColor="text1"/>
          <w:szCs w:val="24"/>
        </w:rPr>
        <w:t xml:space="preserve"> severe distortion. </w:t>
      </w:r>
      <w:r w:rsidR="00F27BE0" w:rsidRPr="00032D14">
        <w:rPr>
          <w:noProof/>
          <w:color w:val="000000" w:themeColor="text1"/>
          <w:szCs w:val="24"/>
        </w:rPr>
        <w:t>The sandblasting treatment can only rem</w:t>
      </w:r>
      <w:r w:rsidR="007327E9" w:rsidRPr="00032D14">
        <w:rPr>
          <w:noProof/>
          <w:color w:val="000000" w:themeColor="text1"/>
          <w:szCs w:val="24"/>
        </w:rPr>
        <w:t xml:space="preserve">ove the </w:t>
      </w:r>
      <w:r w:rsidRPr="00032D14">
        <w:rPr>
          <w:noProof/>
          <w:color w:val="000000" w:themeColor="text1"/>
          <w:szCs w:val="24"/>
        </w:rPr>
        <w:t>bonded</w:t>
      </w:r>
      <w:r w:rsidR="007327E9" w:rsidRPr="00032D14">
        <w:rPr>
          <w:noProof/>
          <w:color w:val="000000" w:themeColor="text1"/>
          <w:szCs w:val="24"/>
        </w:rPr>
        <w:t xml:space="preserve"> powder</w:t>
      </w:r>
      <w:r w:rsidR="00F27BE0" w:rsidRPr="00032D14">
        <w:rPr>
          <w:noProof/>
          <w:color w:val="000000" w:themeColor="text1"/>
          <w:szCs w:val="24"/>
        </w:rPr>
        <w:t xml:space="preserve"> </w:t>
      </w:r>
      <w:r w:rsidRPr="00032D14">
        <w:rPr>
          <w:noProof/>
          <w:color w:val="000000" w:themeColor="text1"/>
          <w:szCs w:val="24"/>
        </w:rPr>
        <w:t>partic</w:t>
      </w:r>
      <w:r w:rsidR="003C5FE8" w:rsidRPr="00032D14">
        <w:rPr>
          <w:noProof/>
          <w:color w:val="000000" w:themeColor="text1"/>
          <w:szCs w:val="24"/>
        </w:rPr>
        <w:t>le</w:t>
      </w:r>
      <w:r w:rsidRPr="00032D14">
        <w:rPr>
          <w:noProof/>
          <w:color w:val="000000" w:themeColor="text1"/>
          <w:szCs w:val="24"/>
        </w:rPr>
        <w:t xml:space="preserve">s on the surface </w:t>
      </w:r>
      <w:r w:rsidR="00F27BE0" w:rsidRPr="00032D14">
        <w:rPr>
          <w:noProof/>
          <w:color w:val="000000" w:themeColor="text1"/>
          <w:szCs w:val="24"/>
        </w:rPr>
        <w:t xml:space="preserve">but has </w:t>
      </w:r>
      <w:r w:rsidR="00F27BE0" w:rsidRPr="00032D14">
        <w:rPr>
          <w:rFonts w:hint="eastAsia"/>
          <w:noProof/>
          <w:color w:val="000000" w:themeColor="text1"/>
          <w:szCs w:val="24"/>
        </w:rPr>
        <w:t>s</w:t>
      </w:r>
      <w:r w:rsidR="00F27BE0" w:rsidRPr="00032D14">
        <w:rPr>
          <w:noProof/>
          <w:color w:val="000000" w:themeColor="text1"/>
          <w:szCs w:val="24"/>
        </w:rPr>
        <w:t>car</w:t>
      </w:r>
      <w:r w:rsidR="007327E9" w:rsidRPr="00032D14">
        <w:rPr>
          <w:noProof/>
          <w:color w:val="000000" w:themeColor="text1"/>
          <w:szCs w:val="24"/>
        </w:rPr>
        <w:t>c</w:t>
      </w:r>
      <w:r w:rsidR="00F27BE0" w:rsidRPr="00032D14">
        <w:rPr>
          <w:noProof/>
          <w:color w:val="000000" w:themeColor="text1"/>
          <w:szCs w:val="24"/>
        </w:rPr>
        <w:t>ely any effect on adjusting the dist</w:t>
      </w:r>
      <w:r w:rsidR="007327E9" w:rsidRPr="00032D14">
        <w:rPr>
          <w:noProof/>
          <w:color w:val="000000" w:themeColor="text1"/>
          <w:szCs w:val="24"/>
        </w:rPr>
        <w:t>or</w:t>
      </w:r>
      <w:r w:rsidR="00F27BE0" w:rsidRPr="00032D14">
        <w:rPr>
          <w:noProof/>
          <w:color w:val="000000" w:themeColor="text1"/>
          <w:szCs w:val="24"/>
        </w:rPr>
        <w:t>tion surfaces.</w:t>
      </w:r>
      <w:r w:rsidR="00BC3FA9" w:rsidRPr="00032D14">
        <w:rPr>
          <w:noProof/>
          <w:color w:val="000000" w:themeColor="text1"/>
          <w:szCs w:val="24"/>
          <w:lang w:val="en-US"/>
        </w:rPr>
        <w:t xml:space="preserve"> </w:t>
      </w:r>
    </w:p>
    <w:p w14:paraId="6CAF326C" w14:textId="182E5206" w:rsidR="00F823B1" w:rsidRPr="00032D14" w:rsidRDefault="00F823B1" w:rsidP="00F823B1">
      <w:pPr>
        <w:spacing w:line="360" w:lineRule="auto"/>
        <w:ind w:firstLineChars="200" w:firstLine="480"/>
        <w:rPr>
          <w:color w:val="000000" w:themeColor="text1"/>
          <w:szCs w:val="24"/>
        </w:rPr>
      </w:pPr>
      <w:r w:rsidRPr="00032D14">
        <w:rPr>
          <w:rFonts w:hint="eastAsia"/>
          <w:color w:val="000000" w:themeColor="text1"/>
          <w:szCs w:val="24"/>
        </w:rPr>
        <w:t>F</w:t>
      </w:r>
      <w:r w:rsidRPr="00032D14">
        <w:rPr>
          <w:color w:val="000000" w:themeColor="text1"/>
          <w:szCs w:val="24"/>
        </w:rPr>
        <w:t xml:space="preserve">ig. 1(c) and (d) show the statistical surface deviations of as-built and sand-blasted GCSs, while Fig. 1(e) and (f) present the statistical strut diameters. The surface deviations of both GCSs are Gaussian distributed. The D-values (D10, D50 and D90), i.e., the intercepts for 10%, 50% and 90% of the cumulative percentage based on surface area of as-built GCS, are -0.024, 0.030, and 0.098, respectively. D-values of sand-blasted GCS are -0.030, 0.021, and 0.085, which are all smaller than that of as-built GCS. However, the distribution of strut diameters is not completely in conformity with Gaussian distribution law. A clear sub-peak is founded in the strut diameter curve with the diameter of 0.058mm, which is likely the </w:t>
      </w:r>
      <w:r w:rsidRPr="00032D14">
        <w:rPr>
          <w:rFonts w:hint="eastAsia"/>
          <w:color w:val="000000" w:themeColor="text1"/>
          <w:szCs w:val="24"/>
        </w:rPr>
        <w:t>n</w:t>
      </w:r>
      <w:r w:rsidRPr="00032D14">
        <w:rPr>
          <w:color w:val="000000" w:themeColor="text1"/>
          <w:szCs w:val="24"/>
        </w:rPr>
        <w:t xml:space="preserve">oise coming from the bonded powder particles. </w:t>
      </w:r>
    </w:p>
    <w:p w14:paraId="356E4BAD" w14:textId="6BC5BE2A" w:rsidR="00BC3FA9" w:rsidRPr="00032D14" w:rsidRDefault="00BC3FA9" w:rsidP="007B4169">
      <w:pPr>
        <w:spacing w:line="360" w:lineRule="auto"/>
        <w:ind w:firstLineChars="200" w:firstLine="480"/>
        <w:rPr>
          <w:noProof/>
          <w:color w:val="000000" w:themeColor="text1"/>
          <w:szCs w:val="24"/>
          <w:lang w:val="en-US"/>
        </w:rPr>
      </w:pPr>
    </w:p>
    <w:p w14:paraId="635A0B9B" w14:textId="3143976C" w:rsidR="00F27BE0" w:rsidRPr="00032D14" w:rsidRDefault="00584B17" w:rsidP="00BC3FA9">
      <w:pPr>
        <w:spacing w:line="360" w:lineRule="auto"/>
        <w:rPr>
          <w:color w:val="000000" w:themeColor="text1"/>
          <w:szCs w:val="24"/>
          <w:lang w:val="en-US"/>
        </w:rPr>
      </w:pPr>
      <w:r w:rsidRPr="00032D14">
        <w:rPr>
          <w:noProof/>
          <w:color w:val="000000" w:themeColor="text1"/>
          <w:szCs w:val="24"/>
        </w:rPr>
        <w:lastRenderedPageBreak/>
        <w:drawing>
          <wp:inline distT="0" distB="0" distL="0" distR="0" wp14:anchorId="0AE628F7" wp14:editId="3FE42925">
            <wp:extent cx="5270500" cy="819785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270500" cy="8197850"/>
                    </a:xfrm>
                    <a:prstGeom prst="rect">
                      <a:avLst/>
                    </a:prstGeom>
                    <a:noFill/>
                    <a:ln>
                      <a:noFill/>
                    </a:ln>
                  </pic:spPr>
                </pic:pic>
              </a:graphicData>
            </a:graphic>
          </wp:inline>
        </w:drawing>
      </w:r>
    </w:p>
    <w:p w14:paraId="107C1865" w14:textId="18DCF66E" w:rsidR="00BC3FA9" w:rsidRPr="00032D14" w:rsidRDefault="00BC3FA9" w:rsidP="00BC3FA9">
      <w:pPr>
        <w:spacing w:line="360" w:lineRule="auto"/>
        <w:rPr>
          <w:color w:val="000000" w:themeColor="text1"/>
          <w:szCs w:val="24"/>
        </w:rPr>
      </w:pPr>
      <w:r w:rsidRPr="00032D14">
        <w:rPr>
          <w:rFonts w:hint="eastAsia"/>
          <w:b/>
          <w:color w:val="000000" w:themeColor="text1"/>
          <w:szCs w:val="24"/>
        </w:rPr>
        <w:t>F</w:t>
      </w:r>
      <w:r w:rsidRPr="00032D14">
        <w:rPr>
          <w:b/>
          <w:color w:val="000000" w:themeColor="text1"/>
          <w:szCs w:val="24"/>
        </w:rPr>
        <w:t xml:space="preserve">ig. 1 </w:t>
      </w:r>
      <w:r w:rsidRPr="00032D14">
        <w:rPr>
          <w:color w:val="000000" w:themeColor="text1"/>
          <w:szCs w:val="24"/>
        </w:rPr>
        <w:t xml:space="preserve">X-ray CT </w:t>
      </w:r>
      <w:r w:rsidR="008305F1" w:rsidRPr="00032D14">
        <w:rPr>
          <w:color w:val="000000" w:themeColor="text1"/>
          <w:szCs w:val="24"/>
        </w:rPr>
        <w:t>data analysis</w:t>
      </w:r>
      <w:r w:rsidRPr="00032D14">
        <w:rPr>
          <w:color w:val="000000" w:themeColor="text1"/>
          <w:szCs w:val="24"/>
        </w:rPr>
        <w:t xml:space="preserve"> for the SLM-fabricated GCSs</w:t>
      </w:r>
      <w:r w:rsidR="008305F1" w:rsidRPr="00032D14">
        <w:rPr>
          <w:color w:val="000000" w:themeColor="text1"/>
          <w:szCs w:val="24"/>
        </w:rPr>
        <w:t xml:space="preserve"> and the 316L powder particle</w:t>
      </w:r>
      <w:r w:rsidR="00DD2B9A" w:rsidRPr="00032D14">
        <w:rPr>
          <w:color w:val="000000" w:themeColor="text1"/>
          <w:szCs w:val="24"/>
        </w:rPr>
        <w:t xml:space="preserve"> </w:t>
      </w:r>
      <w:r w:rsidR="008305F1" w:rsidRPr="00032D14">
        <w:rPr>
          <w:color w:val="000000" w:themeColor="text1"/>
          <w:szCs w:val="24"/>
        </w:rPr>
        <w:t>size distribution</w:t>
      </w:r>
      <w:r w:rsidRPr="00032D14">
        <w:rPr>
          <w:color w:val="000000" w:themeColor="text1"/>
          <w:szCs w:val="24"/>
        </w:rPr>
        <w:t xml:space="preserve">: (a) </w:t>
      </w:r>
      <w:r w:rsidR="00E636F1" w:rsidRPr="00032D14">
        <w:rPr>
          <w:color w:val="000000" w:themeColor="text1"/>
          <w:szCs w:val="24"/>
        </w:rPr>
        <w:t>and (</w:t>
      </w:r>
      <w:r w:rsidR="008305F1" w:rsidRPr="00032D14">
        <w:rPr>
          <w:color w:val="000000" w:themeColor="text1"/>
          <w:szCs w:val="24"/>
        </w:rPr>
        <w:t>b</w:t>
      </w:r>
      <w:r w:rsidR="00E636F1" w:rsidRPr="00032D14">
        <w:rPr>
          <w:color w:val="000000" w:themeColor="text1"/>
          <w:szCs w:val="24"/>
        </w:rPr>
        <w:t xml:space="preserve">) are </w:t>
      </w:r>
      <w:r w:rsidRPr="00032D14">
        <w:rPr>
          <w:color w:val="000000" w:themeColor="text1"/>
          <w:szCs w:val="24"/>
        </w:rPr>
        <w:t xml:space="preserve">three-dimensional </w:t>
      </w:r>
      <w:r w:rsidR="00D63822" w:rsidRPr="00032D14">
        <w:rPr>
          <w:color w:val="000000" w:themeColor="text1"/>
          <w:szCs w:val="24"/>
        </w:rPr>
        <w:t xml:space="preserve">surface </w:t>
      </w:r>
      <w:r w:rsidRPr="00032D14">
        <w:rPr>
          <w:color w:val="000000" w:themeColor="text1"/>
          <w:szCs w:val="24"/>
        </w:rPr>
        <w:t>deviation maps</w:t>
      </w:r>
      <w:r w:rsidR="008305F1" w:rsidRPr="00032D14">
        <w:rPr>
          <w:color w:val="000000" w:themeColor="text1"/>
          <w:szCs w:val="24"/>
        </w:rPr>
        <w:t xml:space="preserve"> </w:t>
      </w:r>
      <w:r w:rsidR="008305F1" w:rsidRPr="00032D14">
        <w:rPr>
          <w:color w:val="000000" w:themeColor="text1"/>
          <w:szCs w:val="24"/>
        </w:rPr>
        <w:lastRenderedPageBreak/>
        <w:t>before and after sandblasting</w:t>
      </w:r>
      <w:r w:rsidR="00E636F1" w:rsidRPr="00032D14">
        <w:rPr>
          <w:color w:val="000000" w:themeColor="text1"/>
          <w:szCs w:val="24"/>
        </w:rPr>
        <w:t>,</w:t>
      </w:r>
      <w:r w:rsidRPr="00032D14">
        <w:rPr>
          <w:color w:val="000000" w:themeColor="text1"/>
          <w:szCs w:val="24"/>
        </w:rPr>
        <w:t xml:space="preserve"> (</w:t>
      </w:r>
      <w:r w:rsidR="008305F1" w:rsidRPr="00032D14">
        <w:rPr>
          <w:color w:val="000000" w:themeColor="text1"/>
          <w:szCs w:val="24"/>
        </w:rPr>
        <w:t>c</w:t>
      </w:r>
      <w:r w:rsidRPr="00032D14">
        <w:rPr>
          <w:color w:val="000000" w:themeColor="text1"/>
          <w:szCs w:val="24"/>
        </w:rPr>
        <w:t xml:space="preserve">) </w:t>
      </w:r>
      <w:r w:rsidR="00E636F1" w:rsidRPr="00032D14">
        <w:rPr>
          <w:color w:val="000000" w:themeColor="text1"/>
          <w:szCs w:val="24"/>
        </w:rPr>
        <w:t>and (</w:t>
      </w:r>
      <w:r w:rsidR="008305F1" w:rsidRPr="00032D14">
        <w:rPr>
          <w:color w:val="000000" w:themeColor="text1"/>
          <w:szCs w:val="24"/>
        </w:rPr>
        <w:t>d</w:t>
      </w:r>
      <w:r w:rsidR="00E636F1" w:rsidRPr="00032D14">
        <w:rPr>
          <w:color w:val="000000" w:themeColor="text1"/>
          <w:szCs w:val="24"/>
        </w:rPr>
        <w:t xml:space="preserve">) are </w:t>
      </w:r>
      <w:r w:rsidRPr="00032D14">
        <w:rPr>
          <w:rFonts w:hint="eastAsia"/>
          <w:color w:val="000000" w:themeColor="text1"/>
          <w:szCs w:val="24"/>
        </w:rPr>
        <w:t>sta</w:t>
      </w:r>
      <w:r w:rsidRPr="00032D14">
        <w:rPr>
          <w:color w:val="000000" w:themeColor="text1"/>
          <w:szCs w:val="24"/>
        </w:rPr>
        <w:t xml:space="preserve">tistical </w:t>
      </w:r>
      <w:r w:rsidR="00D63822" w:rsidRPr="00032D14">
        <w:rPr>
          <w:color w:val="000000" w:themeColor="text1"/>
          <w:szCs w:val="24"/>
        </w:rPr>
        <w:t xml:space="preserve">surface </w:t>
      </w:r>
      <w:r w:rsidRPr="00032D14">
        <w:rPr>
          <w:color w:val="000000" w:themeColor="text1"/>
          <w:szCs w:val="24"/>
        </w:rPr>
        <w:t>deviation distribution</w:t>
      </w:r>
      <w:r w:rsidR="00E636F1" w:rsidRPr="00032D14">
        <w:rPr>
          <w:color w:val="000000" w:themeColor="text1"/>
          <w:szCs w:val="24"/>
        </w:rPr>
        <w:t>s</w:t>
      </w:r>
      <w:r w:rsidR="008305F1" w:rsidRPr="00032D14">
        <w:rPr>
          <w:color w:val="000000" w:themeColor="text1"/>
          <w:szCs w:val="24"/>
        </w:rPr>
        <w:t xml:space="preserve"> before and after sandblasting</w:t>
      </w:r>
      <w:r w:rsidRPr="00032D14">
        <w:rPr>
          <w:color w:val="000000" w:themeColor="text1"/>
          <w:szCs w:val="24"/>
        </w:rPr>
        <w:t>, (</w:t>
      </w:r>
      <w:r w:rsidR="008305F1" w:rsidRPr="00032D14">
        <w:rPr>
          <w:color w:val="000000" w:themeColor="text1"/>
          <w:szCs w:val="24"/>
        </w:rPr>
        <w:t>e</w:t>
      </w:r>
      <w:r w:rsidRPr="00032D14">
        <w:rPr>
          <w:color w:val="000000" w:themeColor="text1"/>
          <w:szCs w:val="24"/>
        </w:rPr>
        <w:t xml:space="preserve">) </w:t>
      </w:r>
      <w:r w:rsidR="00E636F1" w:rsidRPr="00032D14">
        <w:rPr>
          <w:color w:val="000000" w:themeColor="text1"/>
          <w:szCs w:val="24"/>
        </w:rPr>
        <w:t xml:space="preserve">and (f) are </w:t>
      </w:r>
      <w:r w:rsidRPr="00032D14">
        <w:rPr>
          <w:color w:val="000000" w:themeColor="text1"/>
          <w:szCs w:val="24"/>
        </w:rPr>
        <w:t xml:space="preserve">the </w:t>
      </w:r>
      <w:r w:rsidRPr="00032D14">
        <w:rPr>
          <w:rFonts w:hint="eastAsia"/>
          <w:color w:val="000000" w:themeColor="text1"/>
          <w:szCs w:val="24"/>
        </w:rPr>
        <w:t>sta</w:t>
      </w:r>
      <w:r w:rsidRPr="00032D14">
        <w:rPr>
          <w:color w:val="000000" w:themeColor="text1"/>
          <w:szCs w:val="24"/>
        </w:rPr>
        <w:t>tistical strut diameters</w:t>
      </w:r>
      <w:r w:rsidR="008305F1" w:rsidRPr="00032D14">
        <w:rPr>
          <w:color w:val="000000" w:themeColor="text1"/>
          <w:szCs w:val="24"/>
        </w:rPr>
        <w:t xml:space="preserve"> before and after sandblasting</w:t>
      </w:r>
      <w:r w:rsidR="00217F46" w:rsidRPr="00032D14">
        <w:rPr>
          <w:color w:val="000000" w:themeColor="text1"/>
          <w:szCs w:val="24"/>
        </w:rPr>
        <w:t xml:space="preserve">, (g1) and (g2) are the typical examples of </w:t>
      </w:r>
      <w:r w:rsidR="00BC15A4" w:rsidRPr="00032D14">
        <w:rPr>
          <w:color w:val="000000" w:themeColor="text1"/>
          <w:szCs w:val="24"/>
        </w:rPr>
        <w:t xml:space="preserve">struts with </w:t>
      </w:r>
      <w:r w:rsidR="00217F46" w:rsidRPr="00032D14">
        <w:rPr>
          <w:color w:val="000000" w:themeColor="text1"/>
          <w:szCs w:val="24"/>
        </w:rPr>
        <w:t>bonded powder particles, and (h) is the 316L powder particle</w:t>
      </w:r>
      <w:r w:rsidR="00DD2B9A" w:rsidRPr="00032D14">
        <w:rPr>
          <w:color w:val="000000" w:themeColor="text1"/>
          <w:szCs w:val="24"/>
        </w:rPr>
        <w:t xml:space="preserve"> </w:t>
      </w:r>
      <w:r w:rsidR="00217F46" w:rsidRPr="00032D14">
        <w:rPr>
          <w:color w:val="000000" w:themeColor="text1"/>
          <w:szCs w:val="24"/>
        </w:rPr>
        <w:t>size distribution</w:t>
      </w:r>
      <w:r w:rsidRPr="00032D14">
        <w:rPr>
          <w:color w:val="000000" w:themeColor="text1"/>
          <w:szCs w:val="24"/>
        </w:rPr>
        <w:t xml:space="preserve">. </w:t>
      </w:r>
    </w:p>
    <w:p w14:paraId="03C0A16D" w14:textId="77777777" w:rsidR="00BC3FA9" w:rsidRPr="00032D14" w:rsidRDefault="00BC3FA9" w:rsidP="004412D0">
      <w:pPr>
        <w:spacing w:line="360" w:lineRule="auto"/>
        <w:ind w:firstLineChars="200" w:firstLine="480"/>
        <w:rPr>
          <w:color w:val="000000" w:themeColor="text1"/>
          <w:szCs w:val="24"/>
        </w:rPr>
      </w:pPr>
    </w:p>
    <w:p w14:paraId="0FFD980F" w14:textId="6F807E28" w:rsidR="00F27BE0" w:rsidRPr="00032D14" w:rsidRDefault="006D731B" w:rsidP="000E385B">
      <w:pPr>
        <w:spacing w:line="360" w:lineRule="auto"/>
        <w:ind w:firstLineChars="200" w:firstLine="480"/>
        <w:rPr>
          <w:color w:val="000000" w:themeColor="text1"/>
          <w:szCs w:val="24"/>
        </w:rPr>
      </w:pPr>
      <w:bookmarkStart w:id="12" w:name="_Hlk16691680"/>
      <w:r w:rsidRPr="00032D14">
        <w:rPr>
          <w:color w:val="000000" w:themeColor="text1"/>
          <w:szCs w:val="24"/>
        </w:rPr>
        <w:t xml:space="preserve">As shown in Fig. 1(h), </w:t>
      </w:r>
      <w:r w:rsidR="00564CA6" w:rsidRPr="00032D14">
        <w:rPr>
          <w:color w:val="000000" w:themeColor="text1"/>
          <w:szCs w:val="24"/>
        </w:rPr>
        <w:t>t</w:t>
      </w:r>
      <w:r w:rsidRPr="00032D14">
        <w:rPr>
          <w:color w:val="000000" w:themeColor="text1"/>
          <w:szCs w:val="24"/>
        </w:rPr>
        <w:t>he 316L powder has a Gaussian particle size distribution with volume-based D-values: D10 = 18.3μm, D50 = 31.3μm and D90 = 52.0μm. The diameter of the single pow</w:t>
      </w:r>
      <w:r w:rsidR="00726CA0" w:rsidRPr="00032D14">
        <w:rPr>
          <w:color w:val="000000" w:themeColor="text1"/>
          <w:szCs w:val="24"/>
        </w:rPr>
        <w:t>d</w:t>
      </w:r>
      <w:r w:rsidRPr="00032D14">
        <w:rPr>
          <w:color w:val="000000" w:themeColor="text1"/>
          <w:szCs w:val="24"/>
        </w:rPr>
        <w:t>er particle is lower than the noise found in Fig. 1(e), which indicates that powders may clump together or be fused to form larger particles. Two typical samples of struts with the bonded powder particles through analysing the CT-reconstructed model are shown in Fig. 1(g)</w:t>
      </w:r>
      <w:r w:rsidR="00726CA0" w:rsidRPr="00032D14">
        <w:rPr>
          <w:color w:val="000000" w:themeColor="text1"/>
          <w:szCs w:val="24"/>
        </w:rPr>
        <w:t xml:space="preserve"> and verify the inference</w:t>
      </w:r>
      <w:r w:rsidRPr="00032D14">
        <w:rPr>
          <w:color w:val="000000" w:themeColor="text1"/>
          <w:szCs w:val="24"/>
        </w:rPr>
        <w:t xml:space="preserve">: Fig. 1(g1) shows that the particles clumped together and Fig. 1(g2) presents that larger particles </w:t>
      </w:r>
      <w:r w:rsidR="00726CA0" w:rsidRPr="00032D14">
        <w:rPr>
          <w:color w:val="000000" w:themeColor="text1"/>
          <w:szCs w:val="24"/>
        </w:rPr>
        <w:t>were</w:t>
      </w:r>
      <w:r w:rsidRPr="00032D14">
        <w:rPr>
          <w:color w:val="000000" w:themeColor="text1"/>
          <w:szCs w:val="24"/>
        </w:rPr>
        <w:t xml:space="preserve"> generated on the surfaces of GCSs.</w:t>
      </w:r>
      <w:bookmarkEnd w:id="12"/>
      <w:r w:rsidR="000E385B" w:rsidRPr="00032D14">
        <w:rPr>
          <w:color w:val="000000" w:themeColor="text1"/>
          <w:szCs w:val="24"/>
        </w:rPr>
        <w:t xml:space="preserve"> </w:t>
      </w:r>
      <w:r w:rsidR="00F27BE0" w:rsidRPr="00032D14">
        <w:rPr>
          <w:color w:val="000000" w:themeColor="text1"/>
          <w:szCs w:val="24"/>
        </w:rPr>
        <w:t xml:space="preserve">The noise has been successfully removed by sandblasting process, as it </w:t>
      </w:r>
      <w:r w:rsidR="008000A2" w:rsidRPr="00032D14">
        <w:rPr>
          <w:rFonts w:hint="eastAsia"/>
          <w:color w:val="000000" w:themeColor="text1"/>
          <w:szCs w:val="24"/>
        </w:rPr>
        <w:t>cannot</w:t>
      </w:r>
      <w:r w:rsidR="008305F1" w:rsidRPr="00032D14">
        <w:rPr>
          <w:color w:val="000000" w:themeColor="text1"/>
          <w:szCs w:val="24"/>
        </w:rPr>
        <w:t xml:space="preserve"> be found</w:t>
      </w:r>
      <w:r w:rsidR="00F27BE0" w:rsidRPr="00032D14">
        <w:rPr>
          <w:color w:val="000000" w:themeColor="text1"/>
          <w:szCs w:val="24"/>
        </w:rPr>
        <w:t xml:space="preserve"> in the strut diameter curve of sand-blasted GCS.</w:t>
      </w:r>
    </w:p>
    <w:p w14:paraId="0EBF398A" w14:textId="24A4E766" w:rsidR="00F27BE0" w:rsidRPr="00032D14" w:rsidRDefault="00F27BE0" w:rsidP="004412D0">
      <w:pPr>
        <w:spacing w:line="360" w:lineRule="auto"/>
        <w:ind w:firstLineChars="200" w:firstLine="480"/>
        <w:rPr>
          <w:color w:val="000000" w:themeColor="text1"/>
          <w:szCs w:val="24"/>
        </w:rPr>
      </w:pPr>
      <w:r w:rsidRPr="00032D14">
        <w:rPr>
          <w:color w:val="000000" w:themeColor="text1"/>
          <w:szCs w:val="24"/>
        </w:rPr>
        <w:t xml:space="preserve">The peak </w:t>
      </w:r>
      <w:r w:rsidR="00D63822" w:rsidRPr="00032D14">
        <w:rPr>
          <w:color w:val="000000" w:themeColor="text1"/>
          <w:szCs w:val="24"/>
        </w:rPr>
        <w:t xml:space="preserve">surface </w:t>
      </w:r>
      <w:r w:rsidRPr="00032D14">
        <w:rPr>
          <w:color w:val="000000" w:themeColor="text1"/>
          <w:szCs w:val="24"/>
        </w:rPr>
        <w:t>deviations of two GCSs are 0.028mm and 0.013mm, respectively; and the strut diameters at the peaks of percentage distribution curves are 0.791mm and 0.825 mm respectively.</w:t>
      </w:r>
      <w:r w:rsidR="008305F1" w:rsidRPr="00032D14">
        <w:rPr>
          <w:color w:val="000000" w:themeColor="text1"/>
          <w:szCs w:val="24"/>
        </w:rPr>
        <w:t xml:space="preserve"> T</w:t>
      </w:r>
      <w:r w:rsidRPr="00032D14">
        <w:rPr>
          <w:color w:val="000000" w:themeColor="text1"/>
          <w:szCs w:val="24"/>
        </w:rPr>
        <w:t xml:space="preserve">he difference between </w:t>
      </w:r>
      <w:r w:rsidR="008305F1" w:rsidRPr="00032D14">
        <w:rPr>
          <w:color w:val="000000" w:themeColor="text1"/>
          <w:szCs w:val="24"/>
        </w:rPr>
        <w:t xml:space="preserve">the </w:t>
      </w:r>
      <w:r w:rsidRPr="00032D14">
        <w:rPr>
          <w:color w:val="000000" w:themeColor="text1"/>
          <w:szCs w:val="24"/>
        </w:rPr>
        <w:t xml:space="preserve">two peak </w:t>
      </w:r>
      <w:r w:rsidR="00D63822" w:rsidRPr="00032D14">
        <w:rPr>
          <w:color w:val="000000" w:themeColor="text1"/>
          <w:szCs w:val="24"/>
        </w:rPr>
        <w:t xml:space="preserve">surface </w:t>
      </w:r>
      <w:r w:rsidRPr="00032D14">
        <w:rPr>
          <w:color w:val="000000" w:themeColor="text1"/>
          <w:szCs w:val="24"/>
        </w:rPr>
        <w:t xml:space="preserve">deviations is 0.015 mm, which is </w:t>
      </w:r>
      <w:r w:rsidR="00F4708A" w:rsidRPr="00032D14">
        <w:rPr>
          <w:color w:val="000000" w:themeColor="text1"/>
          <w:szCs w:val="24"/>
        </w:rPr>
        <w:t>ap</w:t>
      </w:r>
      <w:r w:rsidRPr="00032D14">
        <w:rPr>
          <w:color w:val="000000" w:themeColor="text1"/>
          <w:szCs w:val="24"/>
        </w:rPr>
        <w:t>proximately half of the a</w:t>
      </w:r>
      <w:r w:rsidR="00F4708A" w:rsidRPr="00032D14">
        <w:rPr>
          <w:color w:val="000000" w:themeColor="text1"/>
          <w:szCs w:val="24"/>
        </w:rPr>
        <w:t>verage diameter of 316L powders.</w:t>
      </w:r>
      <w:r w:rsidRPr="00032D14">
        <w:rPr>
          <w:color w:val="000000" w:themeColor="text1"/>
          <w:szCs w:val="24"/>
        </w:rPr>
        <w:t xml:space="preserve"> </w:t>
      </w:r>
      <w:r w:rsidR="00F4708A" w:rsidRPr="00032D14">
        <w:rPr>
          <w:color w:val="000000" w:themeColor="text1"/>
          <w:szCs w:val="24"/>
        </w:rPr>
        <w:t>T</w:t>
      </w:r>
      <w:r w:rsidRPr="00032D14">
        <w:rPr>
          <w:color w:val="000000" w:themeColor="text1"/>
          <w:szCs w:val="24"/>
        </w:rPr>
        <w:t xml:space="preserve">he difference between the strut diameters at the peaks is 0.034, which is </w:t>
      </w:r>
      <w:r w:rsidR="00F4708A" w:rsidRPr="00032D14">
        <w:rPr>
          <w:color w:val="000000" w:themeColor="text1"/>
          <w:szCs w:val="24"/>
        </w:rPr>
        <w:t>ap</w:t>
      </w:r>
      <w:r w:rsidRPr="00032D14">
        <w:rPr>
          <w:color w:val="000000" w:themeColor="text1"/>
          <w:szCs w:val="24"/>
        </w:rPr>
        <w:t>proximately the average powder d</w:t>
      </w:r>
      <w:r w:rsidR="007327E9" w:rsidRPr="00032D14">
        <w:rPr>
          <w:color w:val="000000" w:themeColor="text1"/>
          <w:szCs w:val="24"/>
        </w:rPr>
        <w:t>iameter. The results show that</w:t>
      </w:r>
      <w:r w:rsidRPr="00032D14">
        <w:rPr>
          <w:color w:val="000000" w:themeColor="text1"/>
          <w:szCs w:val="24"/>
        </w:rPr>
        <w:t xml:space="preserve"> all the surfaces of GCS ar</w:t>
      </w:r>
      <w:r w:rsidR="0023795E" w:rsidRPr="00032D14">
        <w:rPr>
          <w:color w:val="000000" w:themeColor="text1"/>
          <w:szCs w:val="24"/>
        </w:rPr>
        <w:t>e uniformly treated in the sand</w:t>
      </w:r>
      <w:r w:rsidRPr="00032D14">
        <w:rPr>
          <w:color w:val="000000" w:themeColor="text1"/>
          <w:szCs w:val="24"/>
        </w:rPr>
        <w:t>blasting process.</w:t>
      </w:r>
    </w:p>
    <w:p w14:paraId="590F1E8D" w14:textId="45B77484" w:rsidR="00F34588" w:rsidRPr="00032D14" w:rsidRDefault="00FF4115" w:rsidP="00F27BE0">
      <w:pPr>
        <w:spacing w:line="360" w:lineRule="auto"/>
        <w:ind w:firstLineChars="200" w:firstLine="480"/>
        <w:rPr>
          <w:color w:val="000000" w:themeColor="text1"/>
          <w:szCs w:val="24"/>
        </w:rPr>
      </w:pPr>
      <w:r w:rsidRPr="00032D14">
        <w:rPr>
          <w:rFonts w:hint="eastAsia"/>
          <w:color w:val="000000" w:themeColor="text1"/>
          <w:szCs w:val="24"/>
        </w:rPr>
        <w:t>M</w:t>
      </w:r>
      <w:r w:rsidRPr="00032D14">
        <w:rPr>
          <w:color w:val="000000" w:themeColor="text1"/>
          <w:szCs w:val="24"/>
        </w:rPr>
        <w:t>icroscopic images of the as-built and sand-blasted samples were presented in Fig. 2.</w:t>
      </w:r>
      <w:r w:rsidR="00F27BE0" w:rsidRPr="00032D14">
        <w:rPr>
          <w:rFonts w:hint="eastAsia"/>
          <w:color w:val="000000" w:themeColor="text1"/>
          <w:szCs w:val="24"/>
        </w:rPr>
        <w:t xml:space="preserve"> </w:t>
      </w:r>
      <w:r w:rsidR="00F34588" w:rsidRPr="00032D14">
        <w:rPr>
          <w:color w:val="000000" w:themeColor="text1"/>
          <w:szCs w:val="24"/>
        </w:rPr>
        <w:t xml:space="preserve">Fig. </w:t>
      </w:r>
      <w:r w:rsidR="00F27BE0" w:rsidRPr="00032D14">
        <w:rPr>
          <w:color w:val="000000" w:themeColor="text1"/>
          <w:szCs w:val="24"/>
        </w:rPr>
        <w:t>2</w:t>
      </w:r>
      <w:r w:rsidR="00F34588" w:rsidRPr="00032D14">
        <w:rPr>
          <w:color w:val="000000" w:themeColor="text1"/>
          <w:szCs w:val="24"/>
        </w:rPr>
        <w:t xml:space="preserve">(a)–(c) present the figures of as-built GCS in </w:t>
      </w:r>
      <w:r w:rsidR="007327E9" w:rsidRPr="00032D14">
        <w:rPr>
          <w:color w:val="000000" w:themeColor="text1"/>
          <w:szCs w:val="24"/>
        </w:rPr>
        <w:t xml:space="preserve">the </w:t>
      </w:r>
      <w:r w:rsidR="00F34588" w:rsidRPr="00032D14">
        <w:rPr>
          <w:color w:val="000000" w:themeColor="text1"/>
          <w:szCs w:val="24"/>
        </w:rPr>
        <w:t xml:space="preserve">top, </w:t>
      </w:r>
      <w:r w:rsidR="00164790" w:rsidRPr="00032D14">
        <w:rPr>
          <w:color w:val="000000" w:themeColor="text1"/>
          <w:szCs w:val="24"/>
        </w:rPr>
        <w:t xml:space="preserve">lateral, </w:t>
      </w:r>
      <w:r w:rsidR="00F34588" w:rsidRPr="00032D14">
        <w:rPr>
          <w:color w:val="000000" w:themeColor="text1"/>
          <w:szCs w:val="24"/>
        </w:rPr>
        <w:t xml:space="preserve">and </w:t>
      </w:r>
      <w:r w:rsidR="00164790" w:rsidRPr="00032D14">
        <w:rPr>
          <w:color w:val="000000" w:themeColor="text1"/>
          <w:szCs w:val="24"/>
        </w:rPr>
        <w:t>bottom</w:t>
      </w:r>
      <w:r w:rsidR="00F34588" w:rsidRPr="00032D14">
        <w:rPr>
          <w:color w:val="000000" w:themeColor="text1"/>
          <w:szCs w:val="24"/>
        </w:rPr>
        <w:t xml:space="preserve"> view</w:t>
      </w:r>
      <w:r w:rsidR="007327E9" w:rsidRPr="00032D14">
        <w:rPr>
          <w:color w:val="000000" w:themeColor="text1"/>
          <w:szCs w:val="24"/>
        </w:rPr>
        <w:t>s</w:t>
      </w:r>
      <w:r w:rsidR="00F34588" w:rsidRPr="00032D14">
        <w:rPr>
          <w:color w:val="000000" w:themeColor="text1"/>
          <w:szCs w:val="24"/>
        </w:rPr>
        <w:t xml:space="preserve"> respectively</w:t>
      </w:r>
      <w:r w:rsidR="00D63822" w:rsidRPr="00032D14">
        <w:rPr>
          <w:color w:val="000000" w:themeColor="text1"/>
          <w:szCs w:val="24"/>
        </w:rPr>
        <w:t xml:space="preserve">, while Fig. 2(d)–(e) present the figures of </w:t>
      </w:r>
      <w:r w:rsidR="00D55C36" w:rsidRPr="00032D14">
        <w:rPr>
          <w:color w:val="000000" w:themeColor="text1"/>
          <w:szCs w:val="24"/>
        </w:rPr>
        <w:t>sand-blasted</w:t>
      </w:r>
      <w:r w:rsidR="00D63822" w:rsidRPr="00032D14">
        <w:rPr>
          <w:color w:val="000000" w:themeColor="text1"/>
          <w:szCs w:val="24"/>
        </w:rPr>
        <w:t xml:space="preserve"> GCS in the top, lateral, and bottom views respectively</w:t>
      </w:r>
      <w:r w:rsidR="00F34588" w:rsidRPr="00032D14">
        <w:rPr>
          <w:color w:val="000000" w:themeColor="text1"/>
          <w:szCs w:val="24"/>
        </w:rPr>
        <w:t>.</w:t>
      </w:r>
      <w:r w:rsidR="00F34588" w:rsidRPr="00032D14">
        <w:rPr>
          <w:rFonts w:hint="eastAsia"/>
          <w:color w:val="000000" w:themeColor="text1"/>
          <w:szCs w:val="24"/>
        </w:rPr>
        <w:t xml:space="preserve"> T</w:t>
      </w:r>
      <w:r w:rsidR="00F34588" w:rsidRPr="00032D14">
        <w:rPr>
          <w:color w:val="000000" w:themeColor="text1"/>
          <w:szCs w:val="24"/>
        </w:rPr>
        <w:t>he figures illustrated that the top surface of as-built GCS is characterised by stair-stepping effect</w:t>
      </w:r>
      <w:r w:rsidR="00F4708A" w:rsidRPr="00032D14">
        <w:rPr>
          <w:color w:val="000000" w:themeColor="text1"/>
          <w:szCs w:val="24"/>
        </w:rPr>
        <w:t>;</w:t>
      </w:r>
      <w:r w:rsidR="00F34588" w:rsidRPr="00032D14">
        <w:rPr>
          <w:color w:val="000000" w:themeColor="text1"/>
          <w:szCs w:val="24"/>
        </w:rPr>
        <w:t xml:space="preserve"> </w:t>
      </w:r>
      <w:r w:rsidR="00C02285" w:rsidRPr="00032D14">
        <w:rPr>
          <w:color w:val="000000" w:themeColor="text1"/>
          <w:szCs w:val="24"/>
        </w:rPr>
        <w:t>the lateral surfaces are characterised by tiny powder particles attached on the lateral surface</w:t>
      </w:r>
      <w:r w:rsidR="00F4708A" w:rsidRPr="00032D14">
        <w:rPr>
          <w:color w:val="000000" w:themeColor="text1"/>
          <w:szCs w:val="24"/>
        </w:rPr>
        <w:t>;</w:t>
      </w:r>
      <w:r w:rsidR="00C02285" w:rsidRPr="00032D14">
        <w:rPr>
          <w:color w:val="000000" w:themeColor="text1"/>
          <w:szCs w:val="24"/>
        </w:rPr>
        <w:t xml:space="preserve"> </w:t>
      </w:r>
      <w:r w:rsidR="00F34588" w:rsidRPr="00032D14">
        <w:rPr>
          <w:color w:val="000000" w:themeColor="text1"/>
          <w:szCs w:val="24"/>
        </w:rPr>
        <w:t xml:space="preserve">the bottom surfaces </w:t>
      </w:r>
      <w:r w:rsidR="00F4708A" w:rsidRPr="00032D14">
        <w:rPr>
          <w:color w:val="000000" w:themeColor="text1"/>
          <w:szCs w:val="24"/>
        </w:rPr>
        <w:t>are</w:t>
      </w:r>
      <w:r w:rsidR="00F34588" w:rsidRPr="00032D14">
        <w:rPr>
          <w:color w:val="000000" w:themeColor="text1"/>
          <w:szCs w:val="24"/>
        </w:rPr>
        <w:t xml:space="preserve"> characterised by </w:t>
      </w:r>
      <w:r w:rsidR="00C02285" w:rsidRPr="00032D14">
        <w:rPr>
          <w:color w:val="000000" w:themeColor="text1"/>
          <w:szCs w:val="24"/>
        </w:rPr>
        <w:t xml:space="preserve">agglomerated particles and solidified droplet, </w:t>
      </w:r>
      <w:r w:rsidR="00F4708A" w:rsidRPr="00032D14">
        <w:rPr>
          <w:color w:val="000000" w:themeColor="text1"/>
          <w:szCs w:val="24"/>
        </w:rPr>
        <w:t>resulting in</w:t>
      </w:r>
      <w:r w:rsidR="00C02285" w:rsidRPr="00032D14">
        <w:rPr>
          <w:color w:val="000000" w:themeColor="text1"/>
          <w:szCs w:val="24"/>
        </w:rPr>
        <w:t xml:space="preserve"> severe local variation compared with the designed CAD. This phenomenon is </w:t>
      </w:r>
      <w:r w:rsidR="00F27BE0" w:rsidRPr="00032D14">
        <w:rPr>
          <w:color w:val="000000" w:themeColor="text1"/>
          <w:szCs w:val="24"/>
        </w:rPr>
        <w:t xml:space="preserve">consistent </w:t>
      </w:r>
      <w:r w:rsidR="00F27BE0" w:rsidRPr="00032D14">
        <w:rPr>
          <w:color w:val="000000" w:themeColor="text1"/>
          <w:szCs w:val="24"/>
        </w:rPr>
        <w:lastRenderedPageBreak/>
        <w:t xml:space="preserve">with the observation from CT-reconstructed models, which </w:t>
      </w:r>
      <w:r w:rsidR="00C02285" w:rsidRPr="00032D14">
        <w:rPr>
          <w:color w:val="000000" w:themeColor="text1"/>
          <w:szCs w:val="24"/>
        </w:rPr>
        <w:t>caused by</w:t>
      </w:r>
      <w:r w:rsidR="00F4708A" w:rsidRPr="00032D14">
        <w:rPr>
          <w:color w:val="000000" w:themeColor="text1"/>
          <w:szCs w:val="24"/>
        </w:rPr>
        <w:t xml:space="preserve"> the</w:t>
      </w:r>
      <w:r w:rsidR="00C02285" w:rsidRPr="00032D14">
        <w:rPr>
          <w:color w:val="000000" w:themeColor="text1"/>
          <w:szCs w:val="24"/>
        </w:rPr>
        <w:t xml:space="preserve"> lack of support and inefficient cooling at the overhang area</w:t>
      </w:r>
      <w:r w:rsidR="006E5B4F" w:rsidRPr="00032D14">
        <w:rPr>
          <w:color w:val="000000" w:themeColor="text1"/>
          <w:szCs w:val="24"/>
        </w:rPr>
        <w:t xml:space="preserve"> </w:t>
      </w:r>
      <w:r w:rsidR="006E5B4F" w:rsidRPr="00032D14">
        <w:rPr>
          <w:color w:val="000000" w:themeColor="text1"/>
          <w:szCs w:val="24"/>
        </w:rPr>
        <w:fldChar w:fldCharType="begin"/>
      </w:r>
      <w:r w:rsidR="000E3808" w:rsidRPr="00032D14">
        <w:rPr>
          <w:color w:val="000000" w:themeColor="text1"/>
          <w:szCs w:val="24"/>
        </w:rPr>
        <w:instrText xml:space="preserve"> ADDIN EN.CITE &lt;EndNote&gt;&lt;Cite&gt;&lt;Author&gt;Kruth&lt;/Author&gt;&lt;Year&gt;2007&lt;/Year&gt;&lt;RecNum&gt;527&lt;/RecNum&gt;&lt;DisplayText&gt;[51, 52]&lt;/DisplayText&gt;&lt;record&gt;&lt;rec-number&gt;527&lt;/rec-number&gt;&lt;foreign-keys&gt;&lt;key app="EN" db-id="xa2w5w0retadwsespa0xxva0xx9a9r0feet9" timestamp="1529519792"&gt;527&lt;/key&gt;&lt;/foreign-keys&gt;&lt;ref-type name="Conference Proceedings"&gt;10&lt;/ref-type&gt;&lt;contributors&gt;&lt;authors&gt;&lt;author&gt;Kruth, Jean-Pierre&lt;/author&gt;&lt;author&gt;Mercelis, Peter&lt;/author&gt;&lt;author&gt;Van Vaerenbergh, Jonas&lt;/author&gt;&lt;author&gt;Craeghs, Tom&lt;/author&gt;&lt;/authors&gt;&lt;/contributors&gt;&lt;titles&gt;&lt;title&gt;Feedback control of selective laser melting&lt;/title&gt;&lt;secondary-title&gt;Proceedings of the 3rd international conference on advanced research in virtual and rapid prototyping&lt;/secondary-title&gt;&lt;/titles&gt;&lt;pages&gt;521-527&lt;/pages&gt;&lt;dates&gt;&lt;year&gt;2007&lt;/year&gt;&lt;/dates&gt;&lt;urls&gt;&lt;/urls&gt;&lt;/record&gt;&lt;/Cite&gt;&lt;Cite&gt;&lt;Author&gt;Wang&lt;/Author&gt;&lt;Year&gt;2013&lt;/Year&gt;&lt;RecNum&gt;22&lt;/RecNum&gt;&lt;record&gt;&lt;rec-number&gt;22&lt;/rec-number&gt;&lt;foreign-keys&gt;&lt;key app="EN" db-id="xa2w5w0retadwsespa0xxva0xx9a9r0feet9" timestamp="1477021572"&gt;22&lt;/key&gt;&lt;key app="ENWeb" db-id=""&gt;0&lt;/key&gt;&lt;/foreign-keys&gt;&lt;ref-type name="Journal Article"&gt;17&lt;/ref-type&gt;&lt;contributors&gt;&lt;authors&gt;&lt;author&gt;Wang, Di&lt;/author&gt;&lt;author&gt;Yang, Yongqiang&lt;/author&gt;&lt;author&gt;Liu, Ruicheng&lt;/author&gt;&lt;author&gt;Xiao, Dongming&lt;/author&gt;&lt;author&gt;Sun, Jianfeng&lt;/author&gt;&lt;/authors&gt;&lt;/contributors&gt;&lt;titles&gt;&lt;title&gt;Study on the designing rules and processability of porous structure based on selective laser melting (SLM)&lt;/title&gt;&lt;secondary-title&gt;Journal of Materials Processing Technology&lt;/secondary-title&gt;&lt;/titles&gt;&lt;periodical&gt;&lt;full-title&gt;Journal of Materials Processing Technology&lt;/full-title&gt;&lt;abbr-1&gt;J. Mater. Process. Technol.&lt;/abbr-1&gt;&lt;abbr-2&gt;J Mater Process Technol&lt;/abbr-2&gt;&lt;/periodical&gt;&lt;pages&gt;1734-1742&lt;/pages&gt;&lt;volume&gt;213&lt;/volume&gt;&lt;number&gt;10&lt;/number&gt;&lt;dates&gt;&lt;year&gt;2013&lt;/year&gt;&lt;/dates&gt;&lt;isbn&gt;09240136&lt;/isbn&gt;&lt;urls&gt;&lt;/urls&gt;&lt;electronic-resource-num&gt;10.1016/j.jmatprotec.2013.05.001&lt;/electronic-resource-num&gt;&lt;/record&gt;&lt;/Cite&gt;&lt;/EndNote&gt;</w:instrText>
      </w:r>
      <w:r w:rsidR="006E5B4F" w:rsidRPr="00032D14">
        <w:rPr>
          <w:color w:val="000000" w:themeColor="text1"/>
          <w:szCs w:val="24"/>
        </w:rPr>
        <w:fldChar w:fldCharType="separate"/>
      </w:r>
      <w:r w:rsidR="000E3808" w:rsidRPr="00032D14">
        <w:rPr>
          <w:noProof/>
          <w:color w:val="000000" w:themeColor="text1"/>
          <w:szCs w:val="24"/>
        </w:rPr>
        <w:t>[51, 52]</w:t>
      </w:r>
      <w:r w:rsidR="006E5B4F" w:rsidRPr="00032D14">
        <w:rPr>
          <w:color w:val="000000" w:themeColor="text1"/>
          <w:szCs w:val="24"/>
        </w:rPr>
        <w:fldChar w:fldCharType="end"/>
      </w:r>
      <w:r w:rsidR="00C02285" w:rsidRPr="00032D14">
        <w:rPr>
          <w:color w:val="000000" w:themeColor="text1"/>
          <w:szCs w:val="24"/>
        </w:rPr>
        <w:t xml:space="preserve">. </w:t>
      </w:r>
      <w:r w:rsidR="00F34588" w:rsidRPr="00032D14">
        <w:rPr>
          <w:color w:val="000000" w:themeColor="text1"/>
          <w:szCs w:val="24"/>
        </w:rPr>
        <w:t xml:space="preserve">On the contrary, all </w:t>
      </w:r>
      <w:r w:rsidR="007327E9" w:rsidRPr="00032D14">
        <w:rPr>
          <w:color w:val="000000" w:themeColor="text1"/>
          <w:szCs w:val="24"/>
        </w:rPr>
        <w:t xml:space="preserve">sand-blasted samples </w:t>
      </w:r>
      <w:r w:rsidR="00F4708A" w:rsidRPr="00032D14">
        <w:rPr>
          <w:color w:val="000000" w:themeColor="text1"/>
          <w:szCs w:val="24"/>
        </w:rPr>
        <w:t>yield</w:t>
      </w:r>
      <w:r w:rsidR="00F34588" w:rsidRPr="00032D14">
        <w:rPr>
          <w:color w:val="000000" w:themeColor="text1"/>
          <w:szCs w:val="24"/>
        </w:rPr>
        <w:t xml:space="preserve"> smooth surface</w:t>
      </w:r>
      <w:r w:rsidR="00D1003B" w:rsidRPr="00032D14">
        <w:rPr>
          <w:color w:val="000000" w:themeColor="text1"/>
          <w:szCs w:val="24"/>
        </w:rPr>
        <w:t>s</w:t>
      </w:r>
      <w:r w:rsidR="00F34588" w:rsidRPr="00032D14">
        <w:rPr>
          <w:color w:val="000000" w:themeColor="text1"/>
          <w:szCs w:val="24"/>
        </w:rPr>
        <w:t xml:space="preserve"> after remov</w:t>
      </w:r>
      <w:r w:rsidR="005049C0" w:rsidRPr="00032D14">
        <w:rPr>
          <w:color w:val="000000" w:themeColor="text1"/>
          <w:szCs w:val="24"/>
        </w:rPr>
        <w:t>ing</w:t>
      </w:r>
      <w:r w:rsidR="00F34588" w:rsidRPr="00032D14">
        <w:rPr>
          <w:color w:val="000000" w:themeColor="text1"/>
          <w:szCs w:val="24"/>
        </w:rPr>
        <w:t xml:space="preserve"> the surface particles</w:t>
      </w:r>
      <w:r w:rsidR="005049C0" w:rsidRPr="00032D14">
        <w:rPr>
          <w:color w:val="000000" w:themeColor="text1"/>
          <w:szCs w:val="24"/>
        </w:rPr>
        <w:t>.</w:t>
      </w:r>
      <w:r w:rsidR="00175FBD" w:rsidRPr="00032D14">
        <w:rPr>
          <w:color w:val="000000" w:themeColor="text1"/>
          <w:szCs w:val="24"/>
        </w:rPr>
        <w:t xml:space="preserve"> </w:t>
      </w:r>
      <w:r w:rsidR="005049C0" w:rsidRPr="00032D14">
        <w:rPr>
          <w:color w:val="000000" w:themeColor="text1"/>
          <w:szCs w:val="24"/>
        </w:rPr>
        <w:t>T</w:t>
      </w:r>
      <w:r w:rsidR="00175FBD" w:rsidRPr="00032D14">
        <w:rPr>
          <w:color w:val="000000" w:themeColor="text1"/>
          <w:szCs w:val="24"/>
        </w:rPr>
        <w:t xml:space="preserve">here are </w:t>
      </w:r>
      <w:r w:rsidR="005049C0" w:rsidRPr="00032D14">
        <w:rPr>
          <w:color w:val="000000" w:themeColor="text1"/>
          <w:szCs w:val="24"/>
        </w:rPr>
        <w:t>only a few</w:t>
      </w:r>
      <w:r w:rsidR="00175FBD" w:rsidRPr="00032D14">
        <w:rPr>
          <w:color w:val="000000" w:themeColor="text1"/>
          <w:szCs w:val="24"/>
        </w:rPr>
        <w:t xml:space="preserve"> bumps </w:t>
      </w:r>
      <w:r w:rsidR="001F4074" w:rsidRPr="00032D14">
        <w:rPr>
          <w:color w:val="000000" w:themeColor="text1"/>
          <w:szCs w:val="24"/>
        </w:rPr>
        <w:t>left at the overhang area.</w:t>
      </w:r>
    </w:p>
    <w:p w14:paraId="5B77FD8B" w14:textId="77777777" w:rsidR="000F05D8" w:rsidRPr="00032D14" w:rsidRDefault="000F05D8" w:rsidP="00DB4943">
      <w:pPr>
        <w:spacing w:line="360" w:lineRule="auto"/>
        <w:jc w:val="center"/>
        <w:rPr>
          <w:color w:val="000000" w:themeColor="text1"/>
          <w:szCs w:val="24"/>
        </w:rPr>
      </w:pPr>
    </w:p>
    <w:p w14:paraId="79EA51C4" w14:textId="3D3252C6" w:rsidR="00F27862" w:rsidRPr="00032D14" w:rsidRDefault="00605D02" w:rsidP="00E36178">
      <w:pPr>
        <w:spacing w:line="360" w:lineRule="auto"/>
        <w:jc w:val="center"/>
        <w:rPr>
          <w:color w:val="000000" w:themeColor="text1"/>
          <w:szCs w:val="24"/>
        </w:rPr>
      </w:pPr>
      <w:r w:rsidRPr="00032D14">
        <w:rPr>
          <w:noProof/>
          <w:color w:val="000000" w:themeColor="text1"/>
          <w:szCs w:val="24"/>
        </w:rPr>
        <w:drawing>
          <wp:inline distT="0" distB="0" distL="0" distR="0" wp14:anchorId="073C6930" wp14:editId="4EE13CD0">
            <wp:extent cx="5257800" cy="5943600"/>
            <wp:effectExtent l="0" t="0" r="0" b="0"/>
            <wp:docPr id="13" name="图片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257800" cy="5943600"/>
                    </a:xfrm>
                    <a:prstGeom prst="rect">
                      <a:avLst/>
                    </a:prstGeom>
                    <a:noFill/>
                    <a:ln>
                      <a:noFill/>
                    </a:ln>
                  </pic:spPr>
                </pic:pic>
              </a:graphicData>
            </a:graphic>
          </wp:inline>
        </w:drawing>
      </w:r>
      <w:r w:rsidR="00F27862" w:rsidRPr="00032D14">
        <w:rPr>
          <w:rFonts w:hint="eastAsia"/>
          <w:color w:val="000000" w:themeColor="text1"/>
          <w:szCs w:val="24"/>
        </w:rPr>
        <w:t>F</w:t>
      </w:r>
      <w:r w:rsidR="00F27862" w:rsidRPr="00032D14">
        <w:rPr>
          <w:color w:val="000000" w:themeColor="text1"/>
          <w:szCs w:val="24"/>
        </w:rPr>
        <w:t xml:space="preserve">ig. </w:t>
      </w:r>
      <w:r w:rsidR="00837C82" w:rsidRPr="00032D14">
        <w:rPr>
          <w:color w:val="000000" w:themeColor="text1"/>
          <w:szCs w:val="24"/>
        </w:rPr>
        <w:t>2</w:t>
      </w:r>
      <w:r w:rsidR="00E36178" w:rsidRPr="00032D14">
        <w:rPr>
          <w:color w:val="000000" w:themeColor="text1"/>
          <w:szCs w:val="24"/>
        </w:rPr>
        <w:t xml:space="preserve"> S</w:t>
      </w:r>
      <w:r w:rsidR="00F27862" w:rsidRPr="00032D14">
        <w:rPr>
          <w:color w:val="000000" w:themeColor="text1"/>
          <w:szCs w:val="24"/>
        </w:rPr>
        <w:t xml:space="preserve">urface morphologies of the as-built </w:t>
      </w:r>
      <w:r w:rsidR="000F05D8" w:rsidRPr="00032D14">
        <w:rPr>
          <w:rFonts w:hint="eastAsia"/>
          <w:color w:val="000000" w:themeColor="text1"/>
          <w:szCs w:val="24"/>
        </w:rPr>
        <w:t>(</w:t>
      </w:r>
      <w:r w:rsidR="000F05D8" w:rsidRPr="00032D14">
        <w:rPr>
          <w:color w:val="000000" w:themeColor="text1"/>
          <w:szCs w:val="24"/>
        </w:rPr>
        <w:t xml:space="preserve">a-c) </w:t>
      </w:r>
      <w:r w:rsidR="00F27862" w:rsidRPr="00032D14">
        <w:rPr>
          <w:color w:val="000000" w:themeColor="text1"/>
          <w:szCs w:val="24"/>
        </w:rPr>
        <w:t>and</w:t>
      </w:r>
      <w:r w:rsidR="000F05D8" w:rsidRPr="00032D14">
        <w:rPr>
          <w:color w:val="000000" w:themeColor="text1"/>
          <w:szCs w:val="24"/>
        </w:rPr>
        <w:t xml:space="preserve"> </w:t>
      </w:r>
      <w:r w:rsidR="00F27862" w:rsidRPr="00032D14">
        <w:rPr>
          <w:color w:val="000000" w:themeColor="text1"/>
          <w:szCs w:val="24"/>
        </w:rPr>
        <w:t>sand-blasted samples</w:t>
      </w:r>
      <w:r w:rsidR="000F05D8" w:rsidRPr="00032D14">
        <w:rPr>
          <w:color w:val="000000" w:themeColor="text1"/>
          <w:szCs w:val="24"/>
        </w:rPr>
        <w:t xml:space="preserve"> (d-f): (a) and (d) </w:t>
      </w:r>
      <w:r w:rsidR="002A635C" w:rsidRPr="00032D14">
        <w:rPr>
          <w:color w:val="000000" w:themeColor="text1"/>
          <w:szCs w:val="24"/>
        </w:rPr>
        <w:t xml:space="preserve">in top view, (b) and (e) in lateral view, while (c) and (f) in bottom view. </w:t>
      </w:r>
    </w:p>
    <w:p w14:paraId="2D4FC224" w14:textId="77777777" w:rsidR="000C5227" w:rsidRPr="00032D14" w:rsidRDefault="000C5227" w:rsidP="00F34588">
      <w:pPr>
        <w:spacing w:line="360" w:lineRule="auto"/>
        <w:rPr>
          <w:color w:val="000000" w:themeColor="text1"/>
          <w:szCs w:val="24"/>
        </w:rPr>
      </w:pPr>
    </w:p>
    <w:p w14:paraId="67D7B552" w14:textId="766E125B" w:rsidR="003C61F8" w:rsidRPr="00032D14" w:rsidRDefault="00F34588" w:rsidP="00EC4205">
      <w:pPr>
        <w:pStyle w:val="Heading3"/>
        <w:spacing w:after="156"/>
        <w:rPr>
          <w:color w:val="000000" w:themeColor="text1"/>
          <w:szCs w:val="24"/>
        </w:rPr>
      </w:pPr>
      <w:r w:rsidRPr="00032D14">
        <w:rPr>
          <w:rFonts w:hint="eastAsia"/>
          <w:color w:val="000000" w:themeColor="text1"/>
          <w:szCs w:val="24"/>
        </w:rPr>
        <w:lastRenderedPageBreak/>
        <w:t>3</w:t>
      </w:r>
      <w:r w:rsidRPr="00032D14">
        <w:rPr>
          <w:color w:val="000000" w:themeColor="text1"/>
          <w:szCs w:val="24"/>
        </w:rPr>
        <w:t xml:space="preserve">.2 </w:t>
      </w:r>
      <w:r w:rsidR="00CD10C1" w:rsidRPr="00032D14">
        <w:rPr>
          <w:color w:val="000000" w:themeColor="text1"/>
          <w:szCs w:val="24"/>
        </w:rPr>
        <w:t>Quasi-</w:t>
      </w:r>
      <w:r w:rsidR="00035FBE" w:rsidRPr="00032D14">
        <w:rPr>
          <w:color w:val="000000" w:themeColor="text1"/>
          <w:szCs w:val="24"/>
        </w:rPr>
        <w:t>static compressive properties</w:t>
      </w:r>
    </w:p>
    <w:p w14:paraId="5953E740" w14:textId="2C865471" w:rsidR="00035FBE" w:rsidRPr="00032D14" w:rsidRDefault="00250B58" w:rsidP="00DA4CBC">
      <w:pPr>
        <w:spacing w:line="360" w:lineRule="auto"/>
        <w:rPr>
          <w:color w:val="000000" w:themeColor="text1"/>
          <w:szCs w:val="24"/>
        </w:rPr>
      </w:pPr>
      <w:r w:rsidRPr="00032D14">
        <w:rPr>
          <w:color w:val="000000" w:themeColor="text1"/>
          <w:szCs w:val="24"/>
        </w:rPr>
        <w:t>In this work, the static compressi</w:t>
      </w:r>
      <w:r w:rsidR="000A352F" w:rsidRPr="00032D14">
        <w:rPr>
          <w:color w:val="000000" w:themeColor="text1"/>
          <w:szCs w:val="24"/>
        </w:rPr>
        <w:t>on</w:t>
      </w:r>
      <w:r w:rsidRPr="00032D14">
        <w:rPr>
          <w:color w:val="000000" w:themeColor="text1"/>
          <w:szCs w:val="24"/>
        </w:rPr>
        <w:t xml:space="preserve"> test</w:t>
      </w:r>
      <w:r w:rsidR="00757C1E" w:rsidRPr="00032D14">
        <w:rPr>
          <w:color w:val="000000" w:themeColor="text1"/>
          <w:szCs w:val="24"/>
        </w:rPr>
        <w:t>s</w:t>
      </w:r>
      <w:r w:rsidRPr="00032D14">
        <w:rPr>
          <w:color w:val="000000" w:themeColor="text1"/>
          <w:szCs w:val="24"/>
        </w:rPr>
        <w:t xml:space="preserve"> of </w:t>
      </w:r>
      <w:r w:rsidR="00055D2A" w:rsidRPr="00032D14">
        <w:rPr>
          <w:rFonts w:hint="eastAsia"/>
          <w:color w:val="000000" w:themeColor="text1"/>
          <w:szCs w:val="24"/>
        </w:rPr>
        <w:t>thr</w:t>
      </w:r>
      <w:r w:rsidR="00055D2A" w:rsidRPr="00032D14">
        <w:rPr>
          <w:color w:val="000000" w:themeColor="text1"/>
          <w:szCs w:val="24"/>
        </w:rPr>
        <w:t>ee</w:t>
      </w:r>
      <w:r w:rsidRPr="00032D14">
        <w:rPr>
          <w:color w:val="000000" w:themeColor="text1"/>
          <w:szCs w:val="24"/>
        </w:rPr>
        <w:t xml:space="preserve"> </w:t>
      </w:r>
      <w:r w:rsidR="00D55C36" w:rsidRPr="00032D14">
        <w:rPr>
          <w:color w:val="000000" w:themeColor="text1"/>
          <w:szCs w:val="24"/>
        </w:rPr>
        <w:t>sand-blasted</w:t>
      </w:r>
      <w:r w:rsidRPr="00032D14">
        <w:rPr>
          <w:color w:val="000000" w:themeColor="text1"/>
          <w:szCs w:val="24"/>
        </w:rPr>
        <w:t xml:space="preserve"> samples with the same </w:t>
      </w:r>
      <w:r w:rsidR="009A36AB" w:rsidRPr="00032D14">
        <w:rPr>
          <w:color w:val="000000" w:themeColor="text1"/>
          <w:szCs w:val="24"/>
        </w:rPr>
        <w:t>relative density</w:t>
      </w:r>
      <w:r w:rsidRPr="00032D14">
        <w:rPr>
          <w:color w:val="000000" w:themeColor="text1"/>
          <w:szCs w:val="24"/>
        </w:rPr>
        <w:t xml:space="preserve"> of 15% were conducted. </w:t>
      </w:r>
      <w:bookmarkStart w:id="13" w:name="_Hlk14555859"/>
      <w:r w:rsidR="00D1003B" w:rsidRPr="00032D14">
        <w:rPr>
          <w:rFonts w:hint="eastAsia"/>
          <w:color w:val="000000" w:themeColor="text1"/>
          <w:szCs w:val="24"/>
        </w:rPr>
        <w:t>T</w:t>
      </w:r>
      <w:r w:rsidR="00D1003B" w:rsidRPr="00032D14">
        <w:rPr>
          <w:color w:val="000000" w:themeColor="text1"/>
          <w:szCs w:val="24"/>
        </w:rPr>
        <w:t xml:space="preserve">he static compressive data of as-built GCS was acquired from our previous research </w:t>
      </w:r>
      <w:r w:rsidR="00D1003B" w:rsidRPr="00032D14">
        <w:rPr>
          <w:color w:val="000000" w:themeColor="text1"/>
          <w:szCs w:val="24"/>
        </w:rPr>
        <w:fldChar w:fldCharType="begin"/>
      </w:r>
      <w:r w:rsidR="000E3808" w:rsidRPr="00032D14">
        <w:rPr>
          <w:color w:val="000000" w:themeColor="text1"/>
          <w:szCs w:val="24"/>
        </w:rPr>
        <w:instrText xml:space="preserve"> ADDIN EN.CITE &lt;EndNote&gt;&lt;Cite&gt;&lt;Author&gt;Yang&lt;/Author&gt;&lt;Year&gt;2019&lt;/Year&gt;&lt;RecNum&gt;673&lt;/RecNum&gt;&lt;DisplayText&gt;[21]&lt;/DisplayText&gt;&lt;record&gt;&lt;rec-number&gt;673&lt;/rec-number&gt;&lt;foreign-keys&gt;&lt;key app="EN" db-id="xa2w5w0retadwsespa0xxva0xx9a9r0feet9" timestamp="1545294267"&gt;673&lt;/key&gt;&lt;/foreign-keys&gt;&lt;ref-type name="Journal Article"&gt;17&lt;/ref-type&gt;&lt;contributors&gt;&lt;authors&gt;&lt;author&gt;Yang, Lei&lt;/author&gt;&lt;author&gt;Mertens, Raya&lt;/author&gt;&lt;author&gt;Ferrucci, Massimiliano&lt;/author&gt;&lt;author&gt;Yan, Chunze&lt;/author&gt;&lt;author&gt;Shi, Yusheng&lt;/author&gt;&lt;author&gt;Yang, Shoufeng&lt;/author&gt;&lt;/authors&gt;&lt;/contributors&gt;&lt;titles&gt;&lt;title&gt;Continuous graded Gyroid cellular structures fabricated by selective laser melting: Design, manufacturing and mechanical properties&lt;/title&gt;&lt;secondary-title&gt;Materials &amp;amp; Design&lt;/secondary-title&gt;&lt;/titles&gt;&lt;periodical&gt;&lt;full-title&gt;Materials &amp;amp; Design&lt;/full-title&gt;&lt;abbr-1&gt;Mater. Des.&lt;/abbr-1&gt;&lt;abbr-2&gt;Mater Des&lt;/abbr-2&gt;&lt;/periodical&gt;&lt;pages&gt;394-404&lt;/pages&gt;&lt;volume&gt;162&lt;/volume&gt;&lt;keywords&gt;&lt;keyword&gt;Graded cellular structure&lt;/keyword&gt;&lt;keyword&gt;Selective laser melting&lt;/keyword&gt;&lt;keyword&gt;Energy absorption&lt;/keyword&gt;&lt;keyword&gt;Compressive response&lt;/keyword&gt;&lt;keyword&gt;Triply periodic minimal surface&lt;/keyword&gt;&lt;/keywords&gt;&lt;dates&gt;&lt;year&gt;2019&lt;/year&gt;&lt;pub-dates&gt;&lt;date&gt;2019/01/15/&lt;/date&gt;&lt;/pub-dates&gt;&lt;/dates&gt;&lt;isbn&gt;0264-1275&lt;/isbn&gt;&lt;urls&gt;&lt;related-urls&gt;&lt;url&gt;http://www.sciencedirect.com/science/article/pii/S0264127518308785&lt;/url&gt;&lt;/related-urls&gt;&lt;/urls&gt;&lt;electronic-resource-num&gt;https://doi.org/10.1016/j.matdes.2018.12.007&lt;/electronic-resource-num&gt;&lt;/record&gt;&lt;/Cite&gt;&lt;/EndNote&gt;</w:instrText>
      </w:r>
      <w:r w:rsidR="00D1003B" w:rsidRPr="00032D14">
        <w:rPr>
          <w:color w:val="000000" w:themeColor="text1"/>
          <w:szCs w:val="24"/>
        </w:rPr>
        <w:fldChar w:fldCharType="separate"/>
      </w:r>
      <w:r w:rsidR="000E3808" w:rsidRPr="00032D14">
        <w:rPr>
          <w:noProof/>
          <w:color w:val="000000" w:themeColor="text1"/>
          <w:szCs w:val="24"/>
        </w:rPr>
        <w:t>[21]</w:t>
      </w:r>
      <w:r w:rsidR="00D1003B" w:rsidRPr="00032D14">
        <w:rPr>
          <w:color w:val="000000" w:themeColor="text1"/>
          <w:szCs w:val="24"/>
        </w:rPr>
        <w:fldChar w:fldCharType="end"/>
      </w:r>
      <w:r w:rsidR="00D1003B" w:rsidRPr="00032D14">
        <w:rPr>
          <w:color w:val="000000" w:themeColor="text1"/>
          <w:szCs w:val="24"/>
        </w:rPr>
        <w:t>.</w:t>
      </w:r>
      <w:bookmarkEnd w:id="13"/>
      <w:r w:rsidR="00D1003B" w:rsidRPr="00032D14">
        <w:rPr>
          <w:color w:val="000000" w:themeColor="text1"/>
          <w:szCs w:val="24"/>
        </w:rPr>
        <w:t xml:space="preserve"> </w:t>
      </w:r>
      <w:r w:rsidR="00035FBE" w:rsidRPr="00032D14">
        <w:rPr>
          <w:color w:val="000000" w:themeColor="text1"/>
          <w:szCs w:val="24"/>
        </w:rPr>
        <w:t xml:space="preserve">The </w:t>
      </w:r>
      <w:r w:rsidR="000A4CB4" w:rsidRPr="00032D14">
        <w:rPr>
          <w:color w:val="000000" w:themeColor="text1"/>
          <w:szCs w:val="24"/>
        </w:rPr>
        <w:t xml:space="preserve">typical </w:t>
      </w:r>
      <w:r w:rsidR="00035FBE" w:rsidRPr="00032D14">
        <w:rPr>
          <w:color w:val="000000" w:themeColor="text1"/>
          <w:szCs w:val="24"/>
        </w:rPr>
        <w:t xml:space="preserve">comparison between as-built and sand-blasted compressive strain-stress curves is </w:t>
      </w:r>
      <w:r w:rsidR="008475D5" w:rsidRPr="00032D14">
        <w:rPr>
          <w:color w:val="000000" w:themeColor="text1"/>
          <w:szCs w:val="24"/>
        </w:rPr>
        <w:t>presented in Fig. 3</w:t>
      </w:r>
      <w:r w:rsidR="00E36178" w:rsidRPr="00032D14">
        <w:rPr>
          <w:color w:val="000000" w:themeColor="text1"/>
          <w:szCs w:val="24"/>
        </w:rPr>
        <w:t>(a)</w:t>
      </w:r>
      <w:r w:rsidR="008475D5" w:rsidRPr="00032D14">
        <w:rPr>
          <w:color w:val="000000" w:themeColor="text1"/>
          <w:szCs w:val="24"/>
        </w:rPr>
        <w:t>.</w:t>
      </w:r>
      <w:r w:rsidR="00BA0F00" w:rsidRPr="00032D14">
        <w:rPr>
          <w:color w:val="000000" w:themeColor="text1"/>
          <w:szCs w:val="24"/>
        </w:rPr>
        <w:t xml:space="preserve"> The loading directions are both along building direction (Z-axial), as shown in Fig. 3(b).</w:t>
      </w:r>
      <w:r w:rsidR="008475D5" w:rsidRPr="00032D14">
        <w:rPr>
          <w:color w:val="000000" w:themeColor="text1"/>
          <w:szCs w:val="24"/>
        </w:rPr>
        <w:t xml:space="preserve"> </w:t>
      </w:r>
      <w:r w:rsidR="000009FB" w:rsidRPr="00032D14">
        <w:rPr>
          <w:color w:val="000000" w:themeColor="text1"/>
          <w:szCs w:val="24"/>
        </w:rPr>
        <w:t>T</w:t>
      </w:r>
      <w:r w:rsidR="008475D5" w:rsidRPr="00032D14">
        <w:rPr>
          <w:color w:val="000000" w:themeColor="text1"/>
          <w:szCs w:val="24"/>
        </w:rPr>
        <w:t xml:space="preserve">he </w:t>
      </w:r>
      <w:r w:rsidR="000009FB" w:rsidRPr="00032D14">
        <w:rPr>
          <w:color w:val="000000" w:themeColor="text1"/>
          <w:szCs w:val="24"/>
        </w:rPr>
        <w:t xml:space="preserve">long plateau region of the </w:t>
      </w:r>
      <w:r w:rsidR="008475D5" w:rsidRPr="00032D14">
        <w:rPr>
          <w:color w:val="000000" w:themeColor="text1"/>
          <w:szCs w:val="24"/>
        </w:rPr>
        <w:t xml:space="preserve">strain-stress curves </w:t>
      </w:r>
      <w:r w:rsidR="000009FB" w:rsidRPr="00032D14">
        <w:rPr>
          <w:color w:val="000000" w:themeColor="text1"/>
          <w:szCs w:val="24"/>
        </w:rPr>
        <w:t>indicates</w:t>
      </w:r>
      <w:r w:rsidR="008475D5" w:rsidRPr="00032D14">
        <w:rPr>
          <w:color w:val="000000" w:themeColor="text1"/>
          <w:szCs w:val="24"/>
        </w:rPr>
        <w:t xml:space="preserve"> excellent plasticity of both groups of GCSs. Besides, </w:t>
      </w:r>
      <w:r w:rsidR="00035FBE" w:rsidRPr="00032D14">
        <w:rPr>
          <w:color w:val="000000" w:themeColor="text1"/>
          <w:szCs w:val="24"/>
        </w:rPr>
        <w:t>the mechanical response of sand-blasted GCS was higher than that of as-built GCS. According to the theory in</w:t>
      </w:r>
      <w:r w:rsidR="000009FB" w:rsidRPr="00032D14">
        <w:rPr>
          <w:color w:val="000000" w:themeColor="text1"/>
          <w:szCs w:val="24"/>
        </w:rPr>
        <w:t xml:space="preserve"> Ref.</w:t>
      </w:r>
      <w:r w:rsidR="00035FBE" w:rsidRPr="00032D14">
        <w:rPr>
          <w:color w:val="000000" w:themeColor="text1"/>
          <w:szCs w:val="24"/>
        </w:rPr>
        <w:t xml:space="preserve"> </w:t>
      </w:r>
      <w:r w:rsidR="00035FBE" w:rsidRPr="00032D14">
        <w:rPr>
          <w:color w:val="000000" w:themeColor="text1"/>
          <w:szCs w:val="24"/>
        </w:rPr>
        <w:fldChar w:fldCharType="begin"/>
      </w:r>
      <w:r w:rsidR="000E3808" w:rsidRPr="00032D14">
        <w:rPr>
          <w:color w:val="000000" w:themeColor="text1"/>
          <w:szCs w:val="24"/>
        </w:rPr>
        <w:instrText xml:space="preserve"> ADDIN EN.CITE &lt;EndNote&gt;&lt;Cite&gt;&lt;Author&gt;Yang&lt;/Author&gt;&lt;Year&gt;2019&lt;/Year&gt;&lt;RecNum&gt;673&lt;/RecNum&gt;&lt;DisplayText&gt;[21]&lt;/DisplayText&gt;&lt;record&gt;&lt;rec-number&gt;673&lt;/rec-number&gt;&lt;foreign-keys&gt;&lt;key app="EN" db-id="xa2w5w0retadwsespa0xxva0xx9a9r0feet9" timestamp="1545294267"&gt;673&lt;/key&gt;&lt;/foreign-keys&gt;&lt;ref-type name="Journal Article"&gt;17&lt;/ref-type&gt;&lt;contributors&gt;&lt;authors&gt;&lt;author&gt;Yang, Lei&lt;/author&gt;&lt;author&gt;Mertens, Raya&lt;/author&gt;&lt;author&gt;Ferrucci, Massimiliano&lt;/author&gt;&lt;author&gt;Yan, Chunze&lt;/author&gt;&lt;author&gt;Shi, Yusheng&lt;/author&gt;&lt;author&gt;Yang, Shoufeng&lt;/author&gt;&lt;/authors&gt;&lt;/contributors&gt;&lt;titles&gt;&lt;title&gt;Continuous graded Gyroid cellular structures fabricated by selective laser melting: Design, manufacturing and mechanical properties&lt;/title&gt;&lt;secondary-title&gt;Materials &amp;amp; Design&lt;/secondary-title&gt;&lt;/titles&gt;&lt;periodical&gt;&lt;full-title&gt;Materials &amp;amp; Design&lt;/full-title&gt;&lt;abbr-1&gt;Mater. Des.&lt;/abbr-1&gt;&lt;abbr-2&gt;Mater Des&lt;/abbr-2&gt;&lt;/periodical&gt;&lt;pages&gt;394-404&lt;/pages&gt;&lt;volume&gt;162&lt;/volume&gt;&lt;keywords&gt;&lt;keyword&gt;Graded cellular structure&lt;/keyword&gt;&lt;keyword&gt;Selective laser melting&lt;/keyword&gt;&lt;keyword&gt;Energy absorption&lt;/keyword&gt;&lt;keyword&gt;Compressive response&lt;/keyword&gt;&lt;keyword&gt;Triply periodic minimal surface&lt;/keyword&gt;&lt;/keywords&gt;&lt;dates&gt;&lt;year&gt;2019&lt;/year&gt;&lt;pub-dates&gt;&lt;date&gt;2019/01/15/&lt;/date&gt;&lt;/pub-dates&gt;&lt;/dates&gt;&lt;isbn&gt;0264-1275&lt;/isbn&gt;&lt;urls&gt;&lt;related-urls&gt;&lt;url&gt;http://www.sciencedirect.com/science/article/pii/S0264127518308785&lt;/url&gt;&lt;/related-urls&gt;&lt;/urls&gt;&lt;electronic-resource-num&gt;https://doi.org/10.1016/j.matdes.2018.12.007&lt;/electronic-resource-num&gt;&lt;/record&gt;&lt;/Cite&gt;&lt;/EndNote&gt;</w:instrText>
      </w:r>
      <w:r w:rsidR="00035FBE" w:rsidRPr="00032D14">
        <w:rPr>
          <w:color w:val="000000" w:themeColor="text1"/>
          <w:szCs w:val="24"/>
        </w:rPr>
        <w:fldChar w:fldCharType="separate"/>
      </w:r>
      <w:r w:rsidR="000E3808" w:rsidRPr="00032D14">
        <w:rPr>
          <w:noProof/>
          <w:color w:val="000000" w:themeColor="text1"/>
          <w:szCs w:val="24"/>
        </w:rPr>
        <w:t>[21]</w:t>
      </w:r>
      <w:r w:rsidR="00035FBE" w:rsidRPr="00032D14">
        <w:rPr>
          <w:color w:val="000000" w:themeColor="text1"/>
          <w:szCs w:val="24"/>
        </w:rPr>
        <w:fldChar w:fldCharType="end"/>
      </w:r>
      <w:r w:rsidR="00035FBE" w:rsidRPr="00032D14">
        <w:rPr>
          <w:color w:val="000000" w:themeColor="text1"/>
          <w:szCs w:val="24"/>
        </w:rPr>
        <w:t xml:space="preserve">, Young’s modulus and plateau stress were gained, respectively. </w:t>
      </w:r>
      <w:r w:rsidR="00A8012E" w:rsidRPr="00032D14">
        <w:rPr>
          <w:color w:val="000000" w:themeColor="text1"/>
          <w:szCs w:val="24"/>
        </w:rPr>
        <w:t>The compressive</w:t>
      </w:r>
      <w:r w:rsidR="00A8012E" w:rsidRPr="00032D14">
        <w:rPr>
          <w:rFonts w:hint="eastAsia"/>
          <w:color w:val="000000" w:themeColor="text1"/>
          <w:szCs w:val="24"/>
        </w:rPr>
        <w:t xml:space="preserve"> </w:t>
      </w:r>
      <w:r w:rsidR="00A8012E" w:rsidRPr="00032D14">
        <w:rPr>
          <w:color w:val="000000" w:themeColor="text1"/>
          <w:szCs w:val="24"/>
        </w:rPr>
        <w:t xml:space="preserve">strength of each sample was defined as the 0.2% offset stress </w:t>
      </w:r>
      <w:r w:rsidR="00A8012E" w:rsidRPr="00032D14">
        <w:rPr>
          <w:color w:val="000000" w:themeColor="text1"/>
          <w:szCs w:val="24"/>
        </w:rPr>
        <w:fldChar w:fldCharType="begin"/>
      </w:r>
      <w:r w:rsidR="000E3808" w:rsidRPr="00032D14">
        <w:rPr>
          <w:color w:val="000000" w:themeColor="text1"/>
          <w:szCs w:val="24"/>
        </w:rPr>
        <w:instrText xml:space="preserve"> ADDIN EN.CITE &lt;EndNote&gt;&lt;Cite&gt;&lt;Author&gt;Yanez&lt;/Author&gt;&lt;Year&gt;2016&lt;/Year&gt;&lt;RecNum&gt;43&lt;/RecNum&gt;&lt;DisplayText&gt;[22]&lt;/DisplayText&gt;&lt;record&gt;&lt;rec-number&gt;43&lt;/rec-number&gt;&lt;foreign-keys&gt;&lt;key app="EN" db-id="xa2w5w0retadwsespa0xxva0xx9a9r0feet9" timestamp="1477021658"&gt;43&lt;/key&gt;&lt;key app="ENWeb" db-id=""&gt;0&lt;/key&gt;&lt;/foreign-keys&gt;&lt;ref-type name="Journal Article"&gt;17&lt;/ref-type&gt;&lt;contributors&gt;&lt;authors&gt;&lt;author&gt;Yanez, A.&lt;/author&gt;&lt;author&gt;Herrera, A.&lt;/author&gt;&lt;author&gt;Martel, O.&lt;/author&gt;&lt;author&gt;Monopoli, D.&lt;/author&gt;&lt;author&gt;Afonso, H.&lt;/author&gt;&lt;/authors&gt;&lt;/contributors&gt;&lt;auth-address&gt;Department of Mechanical Engineering, University of Las Palmas de Gran Canaria, Spain. Electronic address: alejandro.yanez@ulpgc.es.&amp;#xD;Julius Wolff Institute, Berlin, Germany.&amp;#xD;Department of Mechanical Engineering, University of Las Palmas de Gran Canaria, Spain.&amp;#xD;Department of Mechanical Engineering, Instituto Tecnologico de Canarias, Spain.&lt;/auth-address&gt;&lt;titles&gt;&lt;title&gt;Compressive behaviour of gyroid lattice structures for human cancellous bone implant applications&lt;/title&gt;&lt;secondary-title&gt;Materials Science and Engineering: C&lt;/secondary-title&gt;&lt;alt-title&gt;Materials science &amp;amp; engineering. C, Materials for biological applications&lt;/alt-title&gt;&lt;/titles&gt;&lt;periodical&gt;&lt;full-title&gt;Materials Science and Engineering: C&lt;/full-title&gt;&lt;abbr-1&gt;Mater. Sci. Eng., C&lt;/abbr-1&gt;&lt;abbr-2&gt;Mater Sci Eng, C&lt;/abbr-2&gt;&lt;/periodical&gt;&lt;pages&gt;445-8&lt;/pages&gt;&lt;volume&gt;68&lt;/volume&gt;&lt;dates&gt;&lt;year&gt;2016&lt;/year&gt;&lt;pub-dates&gt;&lt;date&gt;Nov 1&lt;/date&gt;&lt;/pub-dates&gt;&lt;/dates&gt;&lt;isbn&gt;1873-0191 (Electronic)&amp;#xD;0928-4931 (Linking)&lt;/isbn&gt;&lt;accession-num&gt;27524040&lt;/accession-num&gt;&lt;urls&gt;&lt;related-urls&gt;&lt;url&gt;http://www.ncbi.nlm.nih.gov/pubmed/27524040&lt;/url&gt;&lt;/related-urls&gt;&lt;/urls&gt;&lt;electronic-resource-num&gt;10.1016/j.msec.2016.06.016&lt;/electronic-resource-num&gt;&lt;/record&gt;&lt;/Cite&gt;&lt;/EndNote&gt;</w:instrText>
      </w:r>
      <w:r w:rsidR="00A8012E" w:rsidRPr="00032D14">
        <w:rPr>
          <w:color w:val="000000" w:themeColor="text1"/>
          <w:szCs w:val="24"/>
        </w:rPr>
        <w:fldChar w:fldCharType="separate"/>
      </w:r>
      <w:r w:rsidR="000E3808" w:rsidRPr="00032D14">
        <w:rPr>
          <w:noProof/>
          <w:color w:val="000000" w:themeColor="text1"/>
          <w:szCs w:val="24"/>
        </w:rPr>
        <w:t>[22]</w:t>
      </w:r>
      <w:r w:rsidR="00A8012E" w:rsidRPr="00032D14">
        <w:rPr>
          <w:color w:val="000000" w:themeColor="text1"/>
          <w:szCs w:val="24"/>
        </w:rPr>
        <w:fldChar w:fldCharType="end"/>
      </w:r>
      <w:r w:rsidR="00A8012E" w:rsidRPr="00032D14">
        <w:rPr>
          <w:rFonts w:hint="eastAsia"/>
          <w:color w:val="000000" w:themeColor="text1"/>
          <w:szCs w:val="24"/>
        </w:rPr>
        <w:t>.</w:t>
      </w:r>
      <w:r w:rsidR="00A8012E" w:rsidRPr="00032D14">
        <w:rPr>
          <w:color w:val="000000" w:themeColor="text1"/>
          <w:szCs w:val="24"/>
        </w:rPr>
        <w:t xml:space="preserve"> </w:t>
      </w:r>
      <w:r w:rsidR="00035FBE" w:rsidRPr="00032D14">
        <w:rPr>
          <w:color w:val="000000" w:themeColor="text1"/>
          <w:szCs w:val="24"/>
        </w:rPr>
        <w:t xml:space="preserve">Although the studied </w:t>
      </w:r>
      <w:r w:rsidR="00D55C36" w:rsidRPr="00032D14">
        <w:rPr>
          <w:color w:val="000000" w:themeColor="text1"/>
          <w:szCs w:val="24"/>
        </w:rPr>
        <w:t>sand-blasted</w:t>
      </w:r>
      <w:r w:rsidR="00035FBE" w:rsidRPr="00032D14">
        <w:rPr>
          <w:color w:val="000000" w:themeColor="text1"/>
          <w:szCs w:val="24"/>
        </w:rPr>
        <w:t xml:space="preserve"> samples have lower </w:t>
      </w:r>
      <w:r w:rsidR="009A36AB" w:rsidRPr="00032D14">
        <w:rPr>
          <w:color w:val="000000" w:themeColor="text1"/>
          <w:szCs w:val="24"/>
        </w:rPr>
        <w:t>relative density</w:t>
      </w:r>
      <w:r w:rsidR="00035FBE" w:rsidRPr="00032D14">
        <w:rPr>
          <w:color w:val="000000" w:themeColor="text1"/>
          <w:szCs w:val="24"/>
        </w:rPr>
        <w:t xml:space="preserve"> and strut diameter, the tested </w:t>
      </w:r>
      <w:r w:rsidR="00A8012E" w:rsidRPr="00032D14">
        <w:rPr>
          <w:color w:val="000000" w:themeColor="text1"/>
          <w:szCs w:val="24"/>
        </w:rPr>
        <w:t>mechanical responses</w:t>
      </w:r>
      <w:r w:rsidR="00035FBE" w:rsidRPr="00032D14">
        <w:rPr>
          <w:color w:val="000000" w:themeColor="text1"/>
          <w:szCs w:val="24"/>
        </w:rPr>
        <w:t xml:space="preserve"> are higher than </w:t>
      </w:r>
      <w:r w:rsidR="00A8012E" w:rsidRPr="00032D14">
        <w:rPr>
          <w:color w:val="000000" w:themeColor="text1"/>
          <w:szCs w:val="24"/>
        </w:rPr>
        <w:t xml:space="preserve">that of </w:t>
      </w:r>
      <w:r w:rsidR="00035FBE" w:rsidRPr="00032D14">
        <w:rPr>
          <w:color w:val="000000" w:themeColor="text1"/>
          <w:szCs w:val="24"/>
        </w:rPr>
        <w:t xml:space="preserve">as-built samples. </w:t>
      </w:r>
      <w:r w:rsidR="00A8012E" w:rsidRPr="00032D14">
        <w:rPr>
          <w:color w:val="000000" w:themeColor="text1"/>
          <w:szCs w:val="24"/>
        </w:rPr>
        <w:t>As shown in Fig. 3</w:t>
      </w:r>
      <w:r w:rsidR="00E36178" w:rsidRPr="00032D14">
        <w:rPr>
          <w:color w:val="000000" w:themeColor="text1"/>
          <w:szCs w:val="24"/>
        </w:rPr>
        <w:t>(</w:t>
      </w:r>
      <w:r w:rsidR="00A663E4" w:rsidRPr="00032D14">
        <w:rPr>
          <w:color w:val="000000" w:themeColor="text1"/>
          <w:szCs w:val="24"/>
        </w:rPr>
        <w:t>c</w:t>
      </w:r>
      <w:r w:rsidR="00E36178" w:rsidRPr="00032D14">
        <w:rPr>
          <w:color w:val="000000" w:themeColor="text1"/>
          <w:szCs w:val="24"/>
        </w:rPr>
        <w:t>)</w:t>
      </w:r>
      <w:r w:rsidR="00A8012E" w:rsidRPr="00032D14">
        <w:rPr>
          <w:color w:val="000000" w:themeColor="text1"/>
          <w:szCs w:val="24"/>
        </w:rPr>
        <w:t xml:space="preserve">, </w:t>
      </w:r>
      <w:bookmarkStart w:id="14" w:name="_Hlk14171230"/>
      <w:r w:rsidR="00035FBE" w:rsidRPr="00032D14">
        <w:rPr>
          <w:color w:val="000000" w:themeColor="text1"/>
          <w:szCs w:val="24"/>
        </w:rPr>
        <w:t>Young’s modul</w:t>
      </w:r>
      <w:r w:rsidR="00A8012E" w:rsidRPr="00032D14">
        <w:rPr>
          <w:color w:val="000000" w:themeColor="text1"/>
          <w:szCs w:val="24"/>
        </w:rPr>
        <w:t>i</w:t>
      </w:r>
      <w:r w:rsidR="00035FBE" w:rsidRPr="00032D14">
        <w:rPr>
          <w:color w:val="000000" w:themeColor="text1"/>
          <w:szCs w:val="24"/>
        </w:rPr>
        <w:t xml:space="preserve"> </w:t>
      </w:r>
      <w:r w:rsidR="00A8012E" w:rsidRPr="00032D14">
        <w:rPr>
          <w:color w:val="000000" w:themeColor="text1"/>
          <w:szCs w:val="24"/>
        </w:rPr>
        <w:t xml:space="preserve">of </w:t>
      </w:r>
      <w:r w:rsidR="00D55C36" w:rsidRPr="00032D14">
        <w:rPr>
          <w:color w:val="000000" w:themeColor="text1"/>
          <w:szCs w:val="24"/>
        </w:rPr>
        <w:t>sand-blasted</w:t>
      </w:r>
      <w:r w:rsidR="00A8012E" w:rsidRPr="00032D14">
        <w:rPr>
          <w:color w:val="000000" w:themeColor="text1"/>
          <w:szCs w:val="24"/>
        </w:rPr>
        <w:t xml:space="preserve"> GCSs </w:t>
      </w:r>
      <w:r w:rsidR="00035FBE" w:rsidRPr="00032D14">
        <w:rPr>
          <w:color w:val="000000" w:themeColor="text1"/>
          <w:szCs w:val="24"/>
        </w:rPr>
        <w:t xml:space="preserve">increase from 1097.87 </w:t>
      </w:r>
      <w:r w:rsidR="00035FBE" w:rsidRPr="00032D14">
        <w:rPr>
          <w:color w:val="000000" w:themeColor="text1"/>
          <w:kern w:val="24"/>
          <w:szCs w:val="24"/>
        </w:rPr>
        <w:t>± 20.85</w:t>
      </w:r>
      <w:r w:rsidR="00426F25" w:rsidRPr="00032D14">
        <w:rPr>
          <w:color w:val="000000" w:themeColor="text1"/>
          <w:kern w:val="24"/>
          <w:szCs w:val="24"/>
        </w:rPr>
        <w:t xml:space="preserve"> MPa</w:t>
      </w:r>
      <w:r w:rsidR="00035FBE" w:rsidRPr="00032D14">
        <w:rPr>
          <w:color w:val="000000" w:themeColor="text1"/>
          <w:kern w:val="24"/>
          <w:szCs w:val="24"/>
        </w:rPr>
        <w:t xml:space="preserve"> to 11</w:t>
      </w:r>
      <w:r w:rsidR="00361AFE" w:rsidRPr="00032D14">
        <w:rPr>
          <w:color w:val="000000" w:themeColor="text1"/>
          <w:kern w:val="24"/>
          <w:szCs w:val="24"/>
        </w:rPr>
        <w:t>63.69</w:t>
      </w:r>
      <w:r w:rsidR="00035FBE" w:rsidRPr="00032D14">
        <w:rPr>
          <w:color w:val="000000" w:themeColor="text1"/>
          <w:kern w:val="24"/>
          <w:szCs w:val="24"/>
        </w:rPr>
        <w:t xml:space="preserve"> ± </w:t>
      </w:r>
      <w:r w:rsidR="00B24295" w:rsidRPr="00032D14">
        <w:rPr>
          <w:color w:val="000000" w:themeColor="text1"/>
          <w:kern w:val="24"/>
          <w:szCs w:val="24"/>
        </w:rPr>
        <w:t>23.33</w:t>
      </w:r>
      <w:r w:rsidR="00426F25" w:rsidRPr="00032D14">
        <w:rPr>
          <w:color w:val="000000" w:themeColor="text1"/>
          <w:kern w:val="24"/>
          <w:szCs w:val="24"/>
        </w:rPr>
        <w:t xml:space="preserve"> MPa</w:t>
      </w:r>
      <w:r w:rsidR="00A8012E" w:rsidRPr="00032D14">
        <w:rPr>
          <w:color w:val="000000" w:themeColor="text1"/>
          <w:kern w:val="24"/>
          <w:szCs w:val="24"/>
        </w:rPr>
        <w:t>;</w:t>
      </w:r>
      <w:r w:rsidR="00035FBE" w:rsidRPr="00032D14">
        <w:rPr>
          <w:color w:val="000000" w:themeColor="text1"/>
          <w:kern w:val="24"/>
          <w:szCs w:val="24"/>
        </w:rPr>
        <w:t xml:space="preserve"> </w:t>
      </w:r>
      <w:bookmarkEnd w:id="14"/>
      <w:r w:rsidR="00A8012E" w:rsidRPr="00032D14">
        <w:rPr>
          <w:color w:val="000000" w:themeColor="text1"/>
          <w:kern w:val="24"/>
          <w:szCs w:val="24"/>
        </w:rPr>
        <w:t xml:space="preserve">yield strength increase from 19.15 ± 0.45 </w:t>
      </w:r>
      <w:r w:rsidR="00426F25" w:rsidRPr="00032D14">
        <w:rPr>
          <w:color w:val="000000" w:themeColor="text1"/>
          <w:kern w:val="24"/>
          <w:szCs w:val="24"/>
        </w:rPr>
        <w:t xml:space="preserve">MPa </w:t>
      </w:r>
      <w:r w:rsidR="00A8012E" w:rsidRPr="00032D14">
        <w:rPr>
          <w:color w:val="000000" w:themeColor="text1"/>
          <w:kern w:val="24"/>
          <w:szCs w:val="24"/>
        </w:rPr>
        <w:t>to 2</w:t>
      </w:r>
      <w:r w:rsidR="00B24295" w:rsidRPr="00032D14">
        <w:rPr>
          <w:color w:val="000000" w:themeColor="text1"/>
          <w:kern w:val="24"/>
          <w:szCs w:val="24"/>
        </w:rPr>
        <w:t>0.95</w:t>
      </w:r>
      <w:r w:rsidR="00A8012E" w:rsidRPr="00032D14">
        <w:rPr>
          <w:color w:val="000000" w:themeColor="text1"/>
          <w:szCs w:val="24"/>
        </w:rPr>
        <w:t xml:space="preserve"> </w:t>
      </w:r>
      <w:r w:rsidR="00A8012E" w:rsidRPr="00032D14">
        <w:rPr>
          <w:color w:val="000000" w:themeColor="text1"/>
          <w:kern w:val="24"/>
          <w:szCs w:val="24"/>
        </w:rPr>
        <w:t>± 0.</w:t>
      </w:r>
      <w:r w:rsidR="00B24295" w:rsidRPr="00032D14">
        <w:rPr>
          <w:color w:val="000000" w:themeColor="text1"/>
          <w:kern w:val="24"/>
          <w:szCs w:val="24"/>
        </w:rPr>
        <w:t>35</w:t>
      </w:r>
      <w:r w:rsidR="00426F25" w:rsidRPr="00032D14">
        <w:rPr>
          <w:color w:val="000000" w:themeColor="text1"/>
          <w:kern w:val="24"/>
          <w:szCs w:val="24"/>
        </w:rPr>
        <w:t xml:space="preserve"> MPa</w:t>
      </w:r>
      <w:r w:rsidR="00A8012E" w:rsidRPr="00032D14">
        <w:rPr>
          <w:color w:val="000000" w:themeColor="text1"/>
          <w:kern w:val="24"/>
          <w:szCs w:val="24"/>
        </w:rPr>
        <w:t xml:space="preserve">; </w:t>
      </w:r>
      <w:r w:rsidR="00035FBE" w:rsidRPr="00032D14">
        <w:rPr>
          <w:color w:val="000000" w:themeColor="text1"/>
          <w:kern w:val="24"/>
          <w:szCs w:val="24"/>
        </w:rPr>
        <w:t xml:space="preserve">while the plateau stress increase from 26.18 ± 0.33 </w:t>
      </w:r>
      <w:r w:rsidR="00426F25" w:rsidRPr="00032D14">
        <w:rPr>
          <w:color w:val="000000" w:themeColor="text1"/>
          <w:kern w:val="24"/>
          <w:szCs w:val="24"/>
        </w:rPr>
        <w:t xml:space="preserve">MPa </w:t>
      </w:r>
      <w:r w:rsidR="00035FBE" w:rsidRPr="00032D14">
        <w:rPr>
          <w:color w:val="000000" w:themeColor="text1"/>
          <w:kern w:val="24"/>
          <w:szCs w:val="24"/>
        </w:rPr>
        <w:t>to 27.</w:t>
      </w:r>
      <w:r w:rsidR="00FD4225" w:rsidRPr="00032D14">
        <w:rPr>
          <w:color w:val="000000" w:themeColor="text1"/>
          <w:kern w:val="24"/>
          <w:szCs w:val="24"/>
        </w:rPr>
        <w:t>65</w:t>
      </w:r>
      <w:r w:rsidR="00035FBE" w:rsidRPr="00032D14">
        <w:rPr>
          <w:color w:val="000000" w:themeColor="text1"/>
          <w:kern w:val="24"/>
          <w:szCs w:val="24"/>
        </w:rPr>
        <w:t xml:space="preserve"> ± 0.</w:t>
      </w:r>
      <w:r w:rsidR="00FD4225" w:rsidRPr="00032D14">
        <w:rPr>
          <w:color w:val="000000" w:themeColor="text1"/>
          <w:kern w:val="24"/>
          <w:szCs w:val="24"/>
        </w:rPr>
        <w:t>38</w:t>
      </w:r>
      <w:r w:rsidR="00426F25" w:rsidRPr="00032D14">
        <w:rPr>
          <w:color w:val="000000" w:themeColor="text1"/>
          <w:kern w:val="24"/>
          <w:szCs w:val="24"/>
        </w:rPr>
        <w:t xml:space="preserve"> MPa</w:t>
      </w:r>
      <w:r w:rsidR="00035FBE" w:rsidRPr="00032D14">
        <w:rPr>
          <w:color w:val="000000" w:themeColor="text1"/>
          <w:szCs w:val="24"/>
        </w:rPr>
        <w:t xml:space="preserve">. </w:t>
      </w:r>
      <w:r w:rsidR="00D63C6D" w:rsidRPr="00032D14">
        <w:rPr>
          <w:color w:val="000000" w:themeColor="text1"/>
          <w:szCs w:val="24"/>
        </w:rPr>
        <w:t>T</w:t>
      </w:r>
      <w:r w:rsidR="00D63C6D" w:rsidRPr="00032D14">
        <w:rPr>
          <w:rFonts w:hint="eastAsia"/>
          <w:color w:val="000000" w:themeColor="text1"/>
          <w:szCs w:val="24"/>
        </w:rPr>
        <w:t>h</w:t>
      </w:r>
      <w:r w:rsidR="00D63C6D" w:rsidRPr="00032D14">
        <w:rPr>
          <w:color w:val="000000" w:themeColor="text1"/>
          <w:szCs w:val="24"/>
        </w:rPr>
        <w:t xml:space="preserve">e improved </w:t>
      </w:r>
      <w:r w:rsidR="00A8012E" w:rsidRPr="00032D14">
        <w:rPr>
          <w:color w:val="000000" w:themeColor="text1"/>
          <w:szCs w:val="24"/>
        </w:rPr>
        <w:t>mechanical properties</w:t>
      </w:r>
      <w:r w:rsidR="00D63C6D" w:rsidRPr="00032D14">
        <w:rPr>
          <w:color w:val="000000" w:themeColor="text1"/>
          <w:szCs w:val="24"/>
        </w:rPr>
        <w:t xml:space="preserve"> can be attributed to the work-hardening induced by </w:t>
      </w:r>
      <w:r w:rsidR="00035FBE" w:rsidRPr="00032D14">
        <w:rPr>
          <w:color w:val="000000" w:themeColor="text1"/>
          <w:szCs w:val="24"/>
        </w:rPr>
        <w:t xml:space="preserve">the local plastic deformation </w:t>
      </w:r>
      <w:r w:rsidR="00D63C6D" w:rsidRPr="00032D14">
        <w:rPr>
          <w:color w:val="000000" w:themeColor="text1"/>
          <w:szCs w:val="24"/>
        </w:rPr>
        <w:t>on</w:t>
      </w:r>
      <w:r w:rsidR="00035FBE" w:rsidRPr="00032D14">
        <w:rPr>
          <w:color w:val="000000" w:themeColor="text1"/>
          <w:szCs w:val="24"/>
        </w:rPr>
        <w:t xml:space="preserve"> the surface </w:t>
      </w:r>
      <w:r w:rsidR="00D63C6D" w:rsidRPr="00032D14">
        <w:rPr>
          <w:color w:val="000000" w:themeColor="text1"/>
          <w:szCs w:val="24"/>
        </w:rPr>
        <w:t>of GCSs</w:t>
      </w:r>
      <w:r w:rsidR="00035FBE" w:rsidRPr="00032D14">
        <w:rPr>
          <w:color w:val="000000" w:themeColor="text1"/>
          <w:szCs w:val="24"/>
        </w:rPr>
        <w:t xml:space="preserve"> </w:t>
      </w:r>
      <w:r w:rsidR="00035FBE" w:rsidRPr="00032D14">
        <w:rPr>
          <w:color w:val="000000" w:themeColor="text1"/>
          <w:szCs w:val="24"/>
        </w:rPr>
        <w:fldChar w:fldCharType="begin"/>
      </w:r>
      <w:r w:rsidR="000E3808" w:rsidRPr="00032D14">
        <w:rPr>
          <w:color w:val="000000" w:themeColor="text1"/>
          <w:szCs w:val="24"/>
        </w:rPr>
        <w:instrText xml:space="preserve"> ADDIN EN.CITE &lt;EndNote&gt;&lt;Cite&gt;&lt;Author&gt;Wang&lt;/Author&gt;&lt;Year&gt;2003&lt;/Year&gt;&lt;RecNum&gt;692&lt;/RecNum&gt;&lt;DisplayText&gt;[53]&lt;/DisplayText&gt;&lt;record&gt;&lt;rec-number&gt;692&lt;/rec-number&gt;&lt;foreign-keys&gt;&lt;key app="EN" db-id="xa2w5w0retadwsespa0xxva0xx9a9r0feet9" timestamp="1548169132"&gt;692&lt;/key&gt;&lt;/foreign-keys&gt;&lt;ref-type name="Journal Article"&gt;17&lt;/ref-type&gt;&lt;contributors&gt;&lt;authors&gt;&lt;author&gt;Wang, XY&lt;/author&gt;&lt;author&gt;Li, DY&lt;/author&gt;&lt;/authors&gt;&lt;/contributors&gt;&lt;titles&gt;&lt;title&gt;Mechanical, electrochemical and tribological properties of nano-crystalline surface of 304 stainless steel&lt;/title&gt;&lt;secondary-title&gt;Wear&lt;/secondary-title&gt;&lt;/titles&gt;&lt;periodical&gt;&lt;full-title&gt;Wear&lt;/full-title&gt;&lt;/periodical&gt;&lt;pages&gt;836-845&lt;/pages&gt;&lt;volume&gt;255&lt;/volume&gt;&lt;number&gt;7-12&lt;/number&gt;&lt;dates&gt;&lt;year&gt;2003&lt;/year&gt;&lt;/dates&gt;&lt;isbn&gt;0043-1648&lt;/isbn&gt;&lt;urls&gt;&lt;related-urls&gt;&lt;url&gt;https://ac.els-cdn.com/S0043164803000553/1-s2.0-S0043164803000553-main.pdf?_tid=fa8aae7e-1d69-4a1a-9a91-497862df34d3&amp;amp;acdnat=1550819589_1091f7d75faff91e085825380fb194b6&lt;/url&gt;&lt;/related-urls&gt;&lt;/urls&gt;&lt;/record&gt;&lt;/Cite&gt;&lt;/EndNote&gt;</w:instrText>
      </w:r>
      <w:r w:rsidR="00035FBE" w:rsidRPr="00032D14">
        <w:rPr>
          <w:color w:val="000000" w:themeColor="text1"/>
          <w:szCs w:val="24"/>
        </w:rPr>
        <w:fldChar w:fldCharType="separate"/>
      </w:r>
      <w:r w:rsidR="000E3808" w:rsidRPr="00032D14">
        <w:rPr>
          <w:noProof/>
          <w:color w:val="000000" w:themeColor="text1"/>
          <w:szCs w:val="24"/>
        </w:rPr>
        <w:t>[53]</w:t>
      </w:r>
      <w:r w:rsidR="00035FBE" w:rsidRPr="00032D14">
        <w:rPr>
          <w:color w:val="000000" w:themeColor="text1"/>
          <w:szCs w:val="24"/>
        </w:rPr>
        <w:fldChar w:fldCharType="end"/>
      </w:r>
      <w:r w:rsidR="00035FBE" w:rsidRPr="00032D14">
        <w:rPr>
          <w:color w:val="000000" w:themeColor="text1"/>
          <w:szCs w:val="24"/>
        </w:rPr>
        <w:t>.</w:t>
      </w:r>
      <w:r w:rsidR="000826B9" w:rsidRPr="00032D14">
        <w:rPr>
          <w:rFonts w:hint="eastAsia"/>
          <w:color w:val="000000" w:themeColor="text1"/>
          <w:szCs w:val="24"/>
        </w:rPr>
        <w:t xml:space="preserve"> B</w:t>
      </w:r>
      <w:r w:rsidR="000826B9" w:rsidRPr="00032D14">
        <w:rPr>
          <w:color w:val="000000" w:themeColor="text1"/>
          <w:szCs w:val="24"/>
        </w:rPr>
        <w:t xml:space="preserve">oth groups of 316L GCS </w:t>
      </w:r>
      <w:r w:rsidR="000C0C38" w:rsidRPr="00032D14">
        <w:rPr>
          <w:color w:val="000000" w:themeColor="text1"/>
          <w:szCs w:val="24"/>
        </w:rPr>
        <w:t xml:space="preserve">showed high ductility. The struts deformed and contacted with each other </w:t>
      </w:r>
      <w:r w:rsidR="000826B9" w:rsidRPr="00032D14">
        <w:rPr>
          <w:color w:val="000000" w:themeColor="text1"/>
          <w:szCs w:val="24"/>
        </w:rPr>
        <w:t xml:space="preserve">and </w:t>
      </w:r>
      <w:r w:rsidR="000C0C38" w:rsidRPr="00032D14">
        <w:rPr>
          <w:color w:val="000000" w:themeColor="text1"/>
          <w:szCs w:val="24"/>
        </w:rPr>
        <w:t>finally turned</w:t>
      </w:r>
      <w:r w:rsidR="000826B9" w:rsidRPr="00032D14">
        <w:rPr>
          <w:color w:val="000000" w:themeColor="text1"/>
          <w:szCs w:val="24"/>
        </w:rPr>
        <w:t xml:space="preserve"> to “honeycomb-like” structures</w:t>
      </w:r>
      <w:r w:rsidR="00DF4AC1" w:rsidRPr="00032D14">
        <w:rPr>
          <w:color w:val="000000" w:themeColor="text1"/>
          <w:szCs w:val="24"/>
        </w:rPr>
        <w:t xml:space="preserve">, as shown in Fig. </w:t>
      </w:r>
      <w:r w:rsidR="00BA0F00" w:rsidRPr="00032D14">
        <w:rPr>
          <w:color w:val="000000" w:themeColor="text1"/>
          <w:szCs w:val="24"/>
        </w:rPr>
        <w:t>3</w:t>
      </w:r>
      <w:r w:rsidR="00DF4AC1" w:rsidRPr="00032D14">
        <w:rPr>
          <w:color w:val="000000" w:themeColor="text1"/>
          <w:szCs w:val="24"/>
        </w:rPr>
        <w:t>(a)</w:t>
      </w:r>
      <w:r w:rsidR="000C0C38" w:rsidRPr="00032D14">
        <w:rPr>
          <w:color w:val="000000" w:themeColor="text1"/>
          <w:szCs w:val="24"/>
        </w:rPr>
        <w:t>.</w:t>
      </w:r>
    </w:p>
    <w:p w14:paraId="007A889E" w14:textId="3617A6EF" w:rsidR="00AF0012" w:rsidRPr="00032D14" w:rsidRDefault="00AF0012" w:rsidP="005B74A6">
      <w:pPr>
        <w:spacing w:line="360" w:lineRule="auto"/>
        <w:ind w:firstLineChars="200" w:firstLine="480"/>
        <w:rPr>
          <w:color w:val="000000" w:themeColor="text1"/>
          <w:szCs w:val="24"/>
        </w:rPr>
      </w:pPr>
      <w:bookmarkStart w:id="15" w:name="_Hlk14448401"/>
      <w:r w:rsidRPr="00032D14">
        <w:rPr>
          <w:rFonts w:hint="eastAsia"/>
          <w:color w:val="000000" w:themeColor="text1"/>
          <w:szCs w:val="24"/>
        </w:rPr>
        <w:t>I</w:t>
      </w:r>
      <w:r w:rsidRPr="00032D14">
        <w:rPr>
          <w:color w:val="000000" w:themeColor="text1"/>
          <w:szCs w:val="24"/>
        </w:rPr>
        <w:t xml:space="preserve">t is worth noting that recent papers demonstrate the anisotropy of smooth-shell metamaterials based on TPMS </w:t>
      </w:r>
      <w:r w:rsidRPr="00032D14">
        <w:rPr>
          <w:color w:val="000000" w:themeColor="text1"/>
          <w:szCs w:val="24"/>
        </w:rPr>
        <w:fldChar w:fldCharType="begin"/>
      </w:r>
      <w:r w:rsidR="000E3808" w:rsidRPr="00032D14">
        <w:rPr>
          <w:color w:val="000000" w:themeColor="text1"/>
          <w:szCs w:val="24"/>
        </w:rPr>
        <w:instrText xml:space="preserve"> ADDIN EN.CITE &lt;EndNote&gt;&lt;Cite&gt;&lt;Author&gt;Bonatti&lt;/Author&gt;&lt;Year&gt;2019&lt;/Year&gt;&lt;RecNum&gt;844&lt;/RecNum&gt;&lt;DisplayText&gt;[54, 55]&lt;/DisplayText&gt;&lt;record&gt;&lt;rec-number&gt;844&lt;/rec-number&gt;&lt;foreign-keys&gt;&lt;key app="EN" db-id="xa2w5w0retadwsespa0xxva0xx9a9r0feet9" timestamp="1563526019"&gt;844&lt;/key&gt;&lt;key app="ENWeb" db-id=""&gt;0&lt;/key&gt;&lt;/foreign-keys&gt;&lt;ref-type name="Journal Article"&gt;17&lt;/ref-type&gt;&lt;contributors&gt;&lt;authors&gt;&lt;author&gt;Bonatti, Colin&lt;/author&gt;&lt;author&gt;Mohr, Dirk&lt;/author&gt;&lt;/authors&gt;&lt;/contributors&gt;&lt;titles&gt;&lt;title&gt;Smooth-shell metamaterials of cubic symmetry: Anisotropic elasticity, yield strength and specific energy absorption&lt;/title&gt;&lt;secondary-title&gt;Acta Materialia&lt;/secondary-title&gt;&lt;/titles&gt;&lt;periodical&gt;&lt;full-title&gt;Acta Materialia&lt;/full-title&gt;&lt;abbr-1&gt;Acta Mater.&lt;/abbr-1&gt;&lt;abbr-2&gt;Acta Mater&lt;/abbr-2&gt;&lt;/periodical&gt;&lt;pages&gt;301-321&lt;/pages&gt;&lt;volume&gt;164&lt;/volume&gt;&lt;dates&gt;&lt;year&gt;2019&lt;/year&gt;&lt;/dates&gt;&lt;isbn&gt;13596454&lt;/isbn&gt;&lt;urls&gt;&lt;/urls&gt;&lt;electronic-resource-num&gt;10.1016/j.actamat.2018.10.034&lt;/electronic-resource-num&gt;&lt;/record&gt;&lt;/Cite&gt;&lt;Cite&gt;&lt;Author&gt;Bonatti&lt;/Author&gt;&lt;Year&gt;2019&lt;/Year&gt;&lt;RecNum&gt;846&lt;/RecNum&gt;&lt;record&gt;&lt;rec-number&gt;846&lt;/rec-number&gt;&lt;foreign-keys&gt;&lt;key app="EN" db-id="xa2w5w0retadwsespa0xxva0xx9a9r0feet9" timestamp="1563526453"&gt;846&lt;/key&gt;&lt;/foreign-keys&gt;&lt;ref-type name="Journal Article"&gt;17&lt;/ref-type&gt;&lt;contributors&gt;&lt;authors&gt;&lt;author&gt;Bonatti, Colin&lt;/author&gt;&lt;author&gt;Mohr, Dirk&lt;/author&gt;&lt;/authors&gt;&lt;/contributors&gt;&lt;titles&gt;&lt;title&gt;Mechanical performance of additively-manufactured anisotropic and isotropic smooth shell-lattice materials: Simulations &amp;amp; experiments&lt;/title&gt;&lt;secondary-title&gt;Journal of the Mechanics and Physics of Solids&lt;/secondary-title&gt;&lt;/titles&gt;&lt;periodical&gt;&lt;full-title&gt;Journal of the Mechanics and Physics of Solids&lt;/full-title&gt;&lt;abbr-1&gt;J. Mech. Phys. Solids&lt;/abbr-1&gt;&lt;abbr-2&gt;J MECH PHYS SOLIDS&lt;/abbr-2&gt;&lt;/periodical&gt;&lt;pages&gt;1-26&lt;/pages&gt;&lt;volume&gt;122&lt;/volume&gt;&lt;dates&gt;&lt;year&gt;2019&lt;/year&gt;&lt;/dates&gt;&lt;isbn&gt;0022-5096&lt;/isbn&gt;&lt;urls&gt;&lt;/urls&gt;&lt;/record&gt;&lt;/Cite&gt;&lt;/EndNote&gt;</w:instrText>
      </w:r>
      <w:r w:rsidRPr="00032D14">
        <w:rPr>
          <w:color w:val="000000" w:themeColor="text1"/>
          <w:szCs w:val="24"/>
        </w:rPr>
        <w:fldChar w:fldCharType="separate"/>
      </w:r>
      <w:r w:rsidR="000E3808" w:rsidRPr="00032D14">
        <w:rPr>
          <w:noProof/>
          <w:color w:val="000000" w:themeColor="text1"/>
          <w:szCs w:val="24"/>
        </w:rPr>
        <w:t>[54, 55]</w:t>
      </w:r>
      <w:r w:rsidRPr="00032D14">
        <w:rPr>
          <w:color w:val="000000" w:themeColor="text1"/>
          <w:szCs w:val="24"/>
        </w:rPr>
        <w:fldChar w:fldCharType="end"/>
      </w:r>
      <w:r w:rsidR="00A54423" w:rsidRPr="00032D14">
        <w:rPr>
          <w:color w:val="000000" w:themeColor="text1"/>
          <w:szCs w:val="24"/>
        </w:rPr>
        <w:t xml:space="preserve">. Our recent work also presented polar diagrams to illustrate the anisotropic properties of GCS </w:t>
      </w:r>
      <w:r w:rsidR="00A54423" w:rsidRPr="00032D14">
        <w:rPr>
          <w:color w:val="000000" w:themeColor="text1"/>
          <w:szCs w:val="24"/>
        </w:rPr>
        <w:fldChar w:fldCharType="begin"/>
      </w:r>
      <w:r w:rsidR="000E3808" w:rsidRPr="00032D14">
        <w:rPr>
          <w:color w:val="000000" w:themeColor="text1"/>
          <w:szCs w:val="24"/>
        </w:rPr>
        <w:instrText xml:space="preserve"> ADDIN EN.CITE &lt;EndNote&gt;&lt;Cite&gt;&lt;Author&gt;Yang&lt;/Author&gt;&lt;Year&gt;2019&lt;/Year&gt;&lt;RecNum&gt;581&lt;/RecNum&gt;&lt;DisplayText&gt;[34]&lt;/DisplayText&gt;&lt;record&gt;&lt;rec-number&gt;581&lt;/rec-number&gt;&lt;foreign-keys&gt;&lt;key app="EN" db-id="xa2w5w0retadwsespa0xxva0xx9a9r0feet9" timestamp="1536398203"&gt;581&lt;/key&gt;&lt;/foreign-keys&gt;&lt;ref-type name="Journal Article"&gt;17&lt;/ref-type&gt;&lt;contributors&gt;&lt;authors&gt;&lt;author&gt;Yang, Lei&lt;/author&gt;&lt;author&gt;Yan, Chunze&lt;/author&gt;&lt;author&gt;Fan, Haiyang&lt;/author&gt;&lt;author&gt;Li, Zhaoqing&lt;/author&gt;&lt;author&gt;Cai, Chao&lt;/author&gt;&lt;author&gt;Chen, Peng&lt;/author&gt;&lt;author&gt;Shi, Yusheng&lt;/author&gt;&lt;author&gt;Yang, Shoufeng&lt;/author&gt;&lt;/authors&gt;&lt;/contributors&gt;&lt;titles&gt;&lt;title&gt;Investigation on the orientation dependence of elastic response in Gyroid cellular structures&lt;/title&gt;&lt;secondary-title&gt;Journal of the mechanical behavior of biomedical materials&lt;/secondary-title&gt;&lt;/titles&gt;&lt;periodical&gt;&lt;full-title&gt;Journal of the mechanical behavior of biomedical materials&lt;/full-title&gt;&lt;abbr-1&gt;J. Mech. Behav. Biomed. Mater.&lt;/abbr-1&gt;&lt;abbr-2&gt;J Mech Behav Biomed Mater&lt;/abbr-2&gt;&lt;/periodical&gt;&lt;pages&gt;73-85&lt;/pages&gt;&lt;volume&gt;90&lt;/volume&gt;&lt;dates&gt;&lt;year&gt;2019&lt;/year&gt;&lt;/dates&gt;&lt;urls&gt;&lt;/urls&gt;&lt;/record&gt;&lt;/Cite&gt;&lt;/EndNote&gt;</w:instrText>
      </w:r>
      <w:r w:rsidR="00A54423" w:rsidRPr="00032D14">
        <w:rPr>
          <w:color w:val="000000" w:themeColor="text1"/>
          <w:szCs w:val="24"/>
        </w:rPr>
        <w:fldChar w:fldCharType="separate"/>
      </w:r>
      <w:r w:rsidR="000E3808" w:rsidRPr="00032D14">
        <w:rPr>
          <w:noProof/>
          <w:color w:val="000000" w:themeColor="text1"/>
          <w:szCs w:val="24"/>
        </w:rPr>
        <w:t>[34]</w:t>
      </w:r>
      <w:r w:rsidR="00A54423" w:rsidRPr="00032D14">
        <w:rPr>
          <w:color w:val="000000" w:themeColor="text1"/>
          <w:szCs w:val="24"/>
        </w:rPr>
        <w:fldChar w:fldCharType="end"/>
      </w:r>
      <w:r w:rsidR="00A54423" w:rsidRPr="00032D14">
        <w:rPr>
          <w:color w:val="000000" w:themeColor="text1"/>
          <w:szCs w:val="24"/>
        </w:rPr>
        <w:t>.</w:t>
      </w:r>
      <w:r w:rsidR="00AB530E" w:rsidRPr="00032D14">
        <w:rPr>
          <w:rFonts w:hint="eastAsia"/>
          <w:color w:val="000000" w:themeColor="text1"/>
          <w:szCs w:val="24"/>
        </w:rPr>
        <w:t xml:space="preserve"> </w:t>
      </w:r>
      <w:r w:rsidR="00AB530E" w:rsidRPr="00032D14">
        <w:rPr>
          <w:color w:val="000000" w:themeColor="text1"/>
          <w:szCs w:val="24"/>
        </w:rPr>
        <w:t xml:space="preserve">Regardless of </w:t>
      </w:r>
      <w:r w:rsidR="00C77CA7" w:rsidRPr="00032D14">
        <w:rPr>
          <w:color w:val="000000" w:themeColor="text1"/>
          <w:szCs w:val="24"/>
        </w:rPr>
        <w:t xml:space="preserve">the </w:t>
      </w:r>
      <w:r w:rsidR="00AB530E" w:rsidRPr="00032D14">
        <w:rPr>
          <w:color w:val="000000" w:themeColor="text1"/>
          <w:szCs w:val="24"/>
        </w:rPr>
        <w:t>microstructure change in additive</w:t>
      </w:r>
      <w:r w:rsidR="00C77CA7" w:rsidRPr="00032D14">
        <w:rPr>
          <w:color w:val="000000" w:themeColor="text1"/>
          <w:szCs w:val="24"/>
        </w:rPr>
        <w:t>ly</w:t>
      </w:r>
      <w:r w:rsidR="00AB530E" w:rsidRPr="00032D14">
        <w:rPr>
          <w:color w:val="000000" w:themeColor="text1"/>
          <w:szCs w:val="24"/>
        </w:rPr>
        <w:t xml:space="preserve"> manufactured components, t</w:t>
      </w:r>
      <w:r w:rsidR="00A54423" w:rsidRPr="00032D14">
        <w:rPr>
          <w:color w:val="000000" w:themeColor="text1"/>
          <w:szCs w:val="24"/>
        </w:rPr>
        <w:t>he loading di</w:t>
      </w:r>
      <w:r w:rsidR="00AB530E" w:rsidRPr="00032D14">
        <w:rPr>
          <w:color w:val="000000" w:themeColor="text1"/>
          <w:szCs w:val="24"/>
        </w:rPr>
        <w:t>rection used in this paper along Z</w:t>
      </w:r>
      <w:r w:rsidR="00BA0F00" w:rsidRPr="00032D14">
        <w:rPr>
          <w:color w:val="000000" w:themeColor="text1"/>
          <w:szCs w:val="24"/>
        </w:rPr>
        <w:t>-</w:t>
      </w:r>
      <w:r w:rsidR="00AB530E" w:rsidRPr="00032D14">
        <w:rPr>
          <w:color w:val="000000" w:themeColor="text1"/>
          <w:szCs w:val="24"/>
        </w:rPr>
        <w:t>axial (</w:t>
      </w:r>
      <w:r w:rsidR="00A54423" w:rsidRPr="00032D14">
        <w:rPr>
          <w:color w:val="000000" w:themeColor="text1"/>
          <w:szCs w:val="24"/>
        </w:rPr>
        <w:t>[001]</w:t>
      </w:r>
      <w:r w:rsidR="00AB530E" w:rsidRPr="00032D14">
        <w:rPr>
          <w:color w:val="000000" w:themeColor="text1"/>
          <w:szCs w:val="24"/>
        </w:rPr>
        <w:t xml:space="preserve">) is the softest direction of strut-based GCS. </w:t>
      </w:r>
    </w:p>
    <w:p w14:paraId="59055F0E" w14:textId="2C2B2CD4" w:rsidR="00732770" w:rsidRPr="00032D14" w:rsidRDefault="00732770" w:rsidP="005B74A6">
      <w:pPr>
        <w:spacing w:line="360" w:lineRule="auto"/>
        <w:ind w:firstLineChars="200" w:firstLine="480"/>
        <w:rPr>
          <w:color w:val="000000" w:themeColor="text1"/>
          <w:szCs w:val="24"/>
        </w:rPr>
      </w:pPr>
      <w:r w:rsidRPr="00032D14">
        <w:rPr>
          <w:rFonts w:hint="eastAsia"/>
          <w:color w:val="000000" w:themeColor="text1"/>
          <w:szCs w:val="24"/>
        </w:rPr>
        <w:t>H</w:t>
      </w:r>
      <w:r w:rsidRPr="00032D14">
        <w:rPr>
          <w:color w:val="000000" w:themeColor="text1"/>
          <w:szCs w:val="24"/>
        </w:rPr>
        <w:t xml:space="preserve">owever, </w:t>
      </w:r>
      <w:bookmarkStart w:id="16" w:name="_Hlk16692104"/>
      <w:r w:rsidRPr="00032D14">
        <w:rPr>
          <w:color w:val="000000" w:themeColor="text1"/>
          <w:szCs w:val="24"/>
        </w:rPr>
        <w:t xml:space="preserve">a strong texture along the building direction, i.e. [001] direction, was observed in 316L additively manufactured bulk and lattices in </w:t>
      </w:r>
      <w:r w:rsidR="000C0B88" w:rsidRPr="00032D14">
        <w:rPr>
          <w:color w:val="000000" w:themeColor="text1"/>
          <w:szCs w:val="24"/>
        </w:rPr>
        <w:t xml:space="preserve">a </w:t>
      </w:r>
      <w:r w:rsidRPr="00032D14">
        <w:rPr>
          <w:color w:val="000000" w:themeColor="text1"/>
          <w:szCs w:val="24"/>
        </w:rPr>
        <w:t xml:space="preserve">recent study by Kong et al. </w:t>
      </w:r>
      <w:r w:rsidRPr="00032D14">
        <w:rPr>
          <w:color w:val="000000" w:themeColor="text1"/>
          <w:szCs w:val="24"/>
        </w:rPr>
        <w:fldChar w:fldCharType="begin"/>
      </w:r>
      <w:r w:rsidR="000E3808" w:rsidRPr="00032D14">
        <w:rPr>
          <w:color w:val="000000" w:themeColor="text1"/>
          <w:szCs w:val="24"/>
        </w:rPr>
        <w:instrText xml:space="preserve"> ADDIN EN.CITE &lt;EndNote&gt;&lt;Cite&gt;&lt;Author&gt;Kong&lt;/Author&gt;&lt;Year&gt;2019&lt;/Year&gt;&lt;RecNum&gt;857&lt;/RecNum&gt;&lt;DisplayText&gt;[56]&lt;/DisplayText&gt;&lt;record&gt;&lt;rec-number&gt;857&lt;/rec-number&gt;&lt;foreign-keys&gt;&lt;key app="EN" db-id="xa2w5w0retadwsespa0xxva0xx9a9r0feet9" timestamp="1564323391"&gt;857&lt;/key&gt;&lt;key app="ENWeb" db-id=""&gt;0&lt;/key&gt;&lt;/foreign-keys&gt;&lt;ref-type name="Journal Article"&gt;17&lt;/ref-type&gt;&lt;contributors&gt;&lt;authors&gt;&lt;author&gt;Kong, Decheng&lt;/author&gt;&lt;author&gt;Ni, Xiaoqing&lt;/author&gt;&lt;author&gt;Dong, Chaofang&lt;/author&gt;&lt;author&gt;Zhang, Liang&lt;/author&gt;&lt;author&gt;Man, Cheng&lt;/author&gt;&lt;author&gt;Cheng, Xuequn&lt;/author&gt;&lt;author&gt;Li, Xiaogang&lt;/author&gt;&lt;/authors&gt;&lt;/contributors&gt;&lt;titles&gt;&lt;title&gt;Anisotropy in the microstructure and mechanical property for the bulk and porous 316L stainless steel fabricated via selective laser melting&lt;/title&gt;&lt;secondary-title&gt;Materials Letters&lt;/secondary-title&gt;&lt;/titles&gt;&lt;periodical&gt;&lt;full-title&gt;Materials Letters&lt;/full-title&gt;&lt;abbr-1&gt;Mater. Lett.&lt;/abbr-1&gt;&lt;abbr-2&gt;Mater Lett&lt;/abbr-2&gt;&lt;/periodical&gt;&lt;pages&gt;1-5&lt;/pages&gt;&lt;volume&gt;235&lt;/volume&gt;&lt;dates&gt;&lt;year&gt;2019&lt;/year&gt;&lt;/dates&gt;&lt;isbn&gt;0167577X&lt;/isbn&gt;&lt;urls&gt;&lt;/urls&gt;&lt;electronic-resource-num&gt;10.1016/j.matlet.2018.09.152&lt;/electronic-resource-num&gt;&lt;/record&gt;&lt;/Cite&gt;&lt;/EndNote&gt;</w:instrText>
      </w:r>
      <w:r w:rsidRPr="00032D14">
        <w:rPr>
          <w:color w:val="000000" w:themeColor="text1"/>
          <w:szCs w:val="24"/>
        </w:rPr>
        <w:fldChar w:fldCharType="separate"/>
      </w:r>
      <w:r w:rsidR="000E3808" w:rsidRPr="00032D14">
        <w:rPr>
          <w:noProof/>
          <w:color w:val="000000" w:themeColor="text1"/>
          <w:szCs w:val="24"/>
        </w:rPr>
        <w:t>[56]</w:t>
      </w:r>
      <w:r w:rsidRPr="00032D14">
        <w:rPr>
          <w:color w:val="000000" w:themeColor="text1"/>
          <w:szCs w:val="24"/>
        </w:rPr>
        <w:fldChar w:fldCharType="end"/>
      </w:r>
      <w:r w:rsidRPr="00032D14">
        <w:rPr>
          <w:color w:val="000000" w:themeColor="text1"/>
          <w:szCs w:val="24"/>
        </w:rPr>
        <w:t xml:space="preserve">. </w:t>
      </w:r>
      <w:r w:rsidR="00A528AF" w:rsidRPr="00032D14">
        <w:rPr>
          <w:color w:val="000000" w:themeColor="text1"/>
          <w:szCs w:val="24"/>
        </w:rPr>
        <w:t xml:space="preserve">Furthermore, the compression tests </w:t>
      </w:r>
      <w:r w:rsidR="00BA0F00" w:rsidRPr="00032D14">
        <w:rPr>
          <w:rFonts w:hint="eastAsia"/>
          <w:color w:val="000000" w:themeColor="text1"/>
          <w:szCs w:val="24"/>
        </w:rPr>
        <w:t>wer</w:t>
      </w:r>
      <w:r w:rsidR="00BA0F00" w:rsidRPr="00032D14">
        <w:rPr>
          <w:color w:val="000000" w:themeColor="text1"/>
          <w:szCs w:val="24"/>
        </w:rPr>
        <w:t xml:space="preserve">e </w:t>
      </w:r>
      <w:r w:rsidR="00A528AF" w:rsidRPr="00032D14">
        <w:rPr>
          <w:color w:val="000000" w:themeColor="text1"/>
          <w:szCs w:val="24"/>
        </w:rPr>
        <w:t xml:space="preserve">conducted by Kong et al. and the resistance to deformation </w:t>
      </w:r>
      <w:r w:rsidR="000B7588" w:rsidRPr="00032D14">
        <w:rPr>
          <w:color w:val="000000" w:themeColor="text1"/>
          <w:szCs w:val="24"/>
        </w:rPr>
        <w:t xml:space="preserve">of cubic lattices </w:t>
      </w:r>
      <w:r w:rsidR="00A528AF" w:rsidRPr="00032D14">
        <w:rPr>
          <w:color w:val="000000" w:themeColor="text1"/>
          <w:szCs w:val="24"/>
        </w:rPr>
        <w:t xml:space="preserve">along the </w:t>
      </w:r>
      <w:r w:rsidR="00BA0F00" w:rsidRPr="00032D14">
        <w:rPr>
          <w:color w:val="000000" w:themeColor="text1"/>
          <w:szCs w:val="24"/>
        </w:rPr>
        <w:t>X</w:t>
      </w:r>
      <w:r w:rsidR="00A528AF" w:rsidRPr="00032D14">
        <w:rPr>
          <w:color w:val="000000" w:themeColor="text1"/>
          <w:szCs w:val="24"/>
        </w:rPr>
        <w:t xml:space="preserve">-axis and </w:t>
      </w:r>
      <w:r w:rsidR="00BA0F00" w:rsidRPr="00032D14">
        <w:rPr>
          <w:color w:val="000000" w:themeColor="text1"/>
          <w:szCs w:val="24"/>
        </w:rPr>
        <w:t>Y</w:t>
      </w:r>
      <w:r w:rsidR="00A528AF" w:rsidRPr="00032D14">
        <w:rPr>
          <w:color w:val="000000" w:themeColor="text1"/>
          <w:szCs w:val="24"/>
        </w:rPr>
        <w:t>-axis was co</w:t>
      </w:r>
      <w:r w:rsidR="000C0B88" w:rsidRPr="00032D14">
        <w:rPr>
          <w:color w:val="000000" w:themeColor="text1"/>
          <w:szCs w:val="24"/>
        </w:rPr>
        <w:t>n</w:t>
      </w:r>
      <w:r w:rsidR="00A528AF" w:rsidRPr="00032D14">
        <w:rPr>
          <w:color w:val="000000" w:themeColor="text1"/>
          <w:szCs w:val="24"/>
        </w:rPr>
        <w:t>f</w:t>
      </w:r>
      <w:r w:rsidR="000C0B88" w:rsidRPr="00032D14">
        <w:rPr>
          <w:color w:val="000000" w:themeColor="text1"/>
          <w:szCs w:val="24"/>
        </w:rPr>
        <w:t>i</w:t>
      </w:r>
      <w:r w:rsidR="00A528AF" w:rsidRPr="00032D14">
        <w:rPr>
          <w:color w:val="000000" w:themeColor="text1"/>
          <w:szCs w:val="24"/>
        </w:rPr>
        <w:t xml:space="preserve">rmed </w:t>
      </w:r>
      <w:r w:rsidR="00A528AF" w:rsidRPr="00032D14">
        <w:rPr>
          <w:color w:val="000000" w:themeColor="text1"/>
          <w:szCs w:val="24"/>
        </w:rPr>
        <w:lastRenderedPageBreak/>
        <w:t xml:space="preserve">to be higher than that of the </w:t>
      </w:r>
      <w:r w:rsidR="00BA0F00" w:rsidRPr="00032D14">
        <w:rPr>
          <w:color w:val="000000" w:themeColor="text1"/>
          <w:szCs w:val="24"/>
        </w:rPr>
        <w:t>Z</w:t>
      </w:r>
      <w:r w:rsidR="00A528AF" w:rsidRPr="00032D14">
        <w:rPr>
          <w:color w:val="000000" w:themeColor="text1"/>
          <w:szCs w:val="24"/>
        </w:rPr>
        <w:t>-axis</w:t>
      </w:r>
      <w:r w:rsidR="00DF4AC1" w:rsidRPr="00032D14">
        <w:rPr>
          <w:color w:val="000000" w:themeColor="text1"/>
          <w:szCs w:val="24"/>
        </w:rPr>
        <w:t>, due to the anisotropy</w:t>
      </w:r>
      <w:r w:rsidR="00A528AF" w:rsidRPr="00032D14">
        <w:rPr>
          <w:color w:val="000000" w:themeColor="text1"/>
          <w:szCs w:val="24"/>
        </w:rPr>
        <w:t>.</w:t>
      </w:r>
      <w:bookmarkStart w:id="17" w:name="_Hlk15851624"/>
      <w:r w:rsidR="00A528AF" w:rsidRPr="00032D14">
        <w:rPr>
          <w:color w:val="000000" w:themeColor="text1"/>
          <w:szCs w:val="24"/>
        </w:rPr>
        <w:t xml:space="preserve"> </w:t>
      </w:r>
      <w:r w:rsidR="00DF4AC1" w:rsidRPr="00032D14">
        <w:rPr>
          <w:color w:val="000000" w:themeColor="text1"/>
          <w:szCs w:val="24"/>
        </w:rPr>
        <w:t>T</w:t>
      </w:r>
      <w:r w:rsidR="0042341B" w:rsidRPr="00032D14">
        <w:rPr>
          <w:color w:val="000000" w:themeColor="text1"/>
          <w:szCs w:val="24"/>
        </w:rPr>
        <w:t xml:space="preserve">he Gyroid-type unit cell </w:t>
      </w:r>
      <w:r w:rsidR="000B7588" w:rsidRPr="00032D14">
        <w:rPr>
          <w:color w:val="000000" w:themeColor="text1"/>
          <w:szCs w:val="24"/>
        </w:rPr>
        <w:t xml:space="preserve">also </w:t>
      </w:r>
      <w:r w:rsidR="0042341B" w:rsidRPr="00032D14">
        <w:rPr>
          <w:color w:val="000000" w:themeColor="text1"/>
          <w:szCs w:val="24"/>
        </w:rPr>
        <w:t xml:space="preserve">has </w:t>
      </w:r>
      <w:r w:rsidR="00115653" w:rsidRPr="00032D14">
        <w:rPr>
          <w:color w:val="000000" w:themeColor="text1"/>
          <w:szCs w:val="24"/>
        </w:rPr>
        <w:t xml:space="preserve">the </w:t>
      </w:r>
      <w:r w:rsidR="0042341B" w:rsidRPr="00032D14">
        <w:rPr>
          <w:color w:val="000000" w:themeColor="text1"/>
          <w:szCs w:val="24"/>
        </w:rPr>
        <w:t>cubic symmetry</w:t>
      </w:r>
      <w:r w:rsidR="00DF4AC1" w:rsidRPr="00032D14">
        <w:rPr>
          <w:color w:val="000000" w:themeColor="text1"/>
          <w:szCs w:val="24"/>
        </w:rPr>
        <w:t xml:space="preserve">. However, </w:t>
      </w:r>
      <w:r w:rsidR="00A663E4" w:rsidRPr="00032D14">
        <w:rPr>
          <w:color w:val="000000" w:themeColor="text1"/>
          <w:szCs w:val="24"/>
        </w:rPr>
        <w:t xml:space="preserve">as shown in Fig. 3(d) and (e), </w:t>
      </w:r>
      <w:r w:rsidR="0042341B" w:rsidRPr="00032D14">
        <w:rPr>
          <w:color w:val="000000" w:themeColor="text1"/>
          <w:szCs w:val="24"/>
        </w:rPr>
        <w:t>the macroscopic compressive results of GCS</w:t>
      </w:r>
      <w:r w:rsidR="00A663E4" w:rsidRPr="00032D14">
        <w:rPr>
          <w:color w:val="000000" w:themeColor="text1"/>
          <w:szCs w:val="24"/>
        </w:rPr>
        <w:t>s</w:t>
      </w:r>
      <w:r w:rsidR="0042341B" w:rsidRPr="00032D14">
        <w:rPr>
          <w:color w:val="000000" w:themeColor="text1"/>
          <w:szCs w:val="24"/>
        </w:rPr>
        <w:t xml:space="preserve"> show that GCS in Z</w:t>
      </w:r>
      <w:r w:rsidR="00BA0F00" w:rsidRPr="00032D14">
        <w:rPr>
          <w:color w:val="000000" w:themeColor="text1"/>
          <w:szCs w:val="24"/>
        </w:rPr>
        <w:t>-axial</w:t>
      </w:r>
      <w:r w:rsidR="0042341B" w:rsidRPr="00032D14">
        <w:rPr>
          <w:color w:val="000000" w:themeColor="text1"/>
          <w:szCs w:val="24"/>
        </w:rPr>
        <w:t xml:space="preserve"> has a slightly higher mechanical </w:t>
      </w:r>
      <w:r w:rsidR="009C44C8" w:rsidRPr="00032D14">
        <w:rPr>
          <w:color w:val="000000" w:themeColor="text1"/>
          <w:szCs w:val="24"/>
        </w:rPr>
        <w:t>response</w:t>
      </w:r>
      <w:r w:rsidR="0042341B" w:rsidRPr="00032D14">
        <w:rPr>
          <w:color w:val="000000" w:themeColor="text1"/>
          <w:szCs w:val="24"/>
        </w:rPr>
        <w:t xml:space="preserve"> compared </w:t>
      </w:r>
      <w:r w:rsidR="00BA0F00" w:rsidRPr="00032D14">
        <w:rPr>
          <w:color w:val="000000" w:themeColor="text1"/>
          <w:szCs w:val="24"/>
        </w:rPr>
        <w:t>with</w:t>
      </w:r>
      <w:r w:rsidR="0042341B" w:rsidRPr="00032D14">
        <w:rPr>
          <w:color w:val="000000" w:themeColor="text1"/>
          <w:szCs w:val="24"/>
        </w:rPr>
        <w:t xml:space="preserve"> that in X and Y </w:t>
      </w:r>
      <w:r w:rsidR="00BA0F00" w:rsidRPr="00032D14">
        <w:rPr>
          <w:color w:val="000000" w:themeColor="text1"/>
          <w:szCs w:val="24"/>
        </w:rPr>
        <w:t>axials</w:t>
      </w:r>
      <w:r w:rsidR="0042341B" w:rsidRPr="00032D14">
        <w:rPr>
          <w:color w:val="000000" w:themeColor="text1"/>
          <w:szCs w:val="24"/>
        </w:rPr>
        <w:t xml:space="preserve">, which </w:t>
      </w:r>
      <w:r w:rsidR="000B7588" w:rsidRPr="00032D14">
        <w:rPr>
          <w:color w:val="000000" w:themeColor="text1"/>
          <w:szCs w:val="24"/>
        </w:rPr>
        <w:t xml:space="preserve">is in contrast to the results in </w:t>
      </w:r>
      <w:r w:rsidR="000B7588" w:rsidRPr="00032D14">
        <w:rPr>
          <w:color w:val="000000" w:themeColor="text1"/>
          <w:szCs w:val="24"/>
        </w:rPr>
        <w:fldChar w:fldCharType="begin"/>
      </w:r>
      <w:r w:rsidR="000E3808" w:rsidRPr="00032D14">
        <w:rPr>
          <w:color w:val="000000" w:themeColor="text1"/>
          <w:szCs w:val="24"/>
        </w:rPr>
        <w:instrText xml:space="preserve"> ADDIN EN.CITE &lt;EndNote&gt;&lt;Cite&gt;&lt;Author&gt;Kong&lt;/Author&gt;&lt;Year&gt;2019&lt;/Year&gt;&lt;RecNum&gt;857&lt;/RecNum&gt;&lt;DisplayText&gt;[56]&lt;/DisplayText&gt;&lt;record&gt;&lt;rec-number&gt;857&lt;/rec-number&gt;&lt;foreign-keys&gt;&lt;key app="EN" db-id="xa2w5w0retadwsespa0xxva0xx9a9r0feet9" timestamp="1564323391"&gt;857&lt;/key&gt;&lt;key app="ENWeb" db-id=""&gt;0&lt;/key&gt;&lt;/foreign-keys&gt;&lt;ref-type name="Journal Article"&gt;17&lt;/ref-type&gt;&lt;contributors&gt;&lt;authors&gt;&lt;author&gt;Kong, Decheng&lt;/author&gt;&lt;author&gt;Ni, Xiaoqing&lt;/author&gt;&lt;author&gt;Dong, Chaofang&lt;/author&gt;&lt;author&gt;Zhang, Liang&lt;/author&gt;&lt;author&gt;Man, Cheng&lt;/author&gt;&lt;author&gt;Cheng, Xuequn&lt;/author&gt;&lt;author&gt;Li, Xiaogang&lt;/author&gt;&lt;/authors&gt;&lt;/contributors&gt;&lt;titles&gt;&lt;title&gt;Anisotropy in the microstructure and mechanical property for the bulk and porous 316L stainless steel fabricated via selective laser melting&lt;/title&gt;&lt;secondary-title&gt;Materials Letters&lt;/secondary-title&gt;&lt;/titles&gt;&lt;periodical&gt;&lt;full-title&gt;Materials Letters&lt;/full-title&gt;&lt;abbr-1&gt;Mater. Lett.&lt;/abbr-1&gt;&lt;abbr-2&gt;Mater Lett&lt;/abbr-2&gt;&lt;/periodical&gt;&lt;pages&gt;1-5&lt;/pages&gt;&lt;volume&gt;235&lt;/volume&gt;&lt;dates&gt;&lt;year&gt;2019&lt;/year&gt;&lt;/dates&gt;&lt;isbn&gt;0167577X&lt;/isbn&gt;&lt;urls&gt;&lt;/urls&gt;&lt;electronic-resource-num&gt;10.1016/j.matlet.2018.09.152&lt;/electronic-resource-num&gt;&lt;/record&gt;&lt;/Cite&gt;&lt;/EndNote&gt;</w:instrText>
      </w:r>
      <w:r w:rsidR="000B7588" w:rsidRPr="00032D14">
        <w:rPr>
          <w:color w:val="000000" w:themeColor="text1"/>
          <w:szCs w:val="24"/>
        </w:rPr>
        <w:fldChar w:fldCharType="separate"/>
      </w:r>
      <w:r w:rsidR="000E3808" w:rsidRPr="00032D14">
        <w:rPr>
          <w:noProof/>
          <w:color w:val="000000" w:themeColor="text1"/>
          <w:szCs w:val="24"/>
        </w:rPr>
        <w:t>[56]</w:t>
      </w:r>
      <w:r w:rsidR="000B7588" w:rsidRPr="00032D14">
        <w:rPr>
          <w:color w:val="000000" w:themeColor="text1"/>
          <w:szCs w:val="24"/>
        </w:rPr>
        <w:fldChar w:fldCharType="end"/>
      </w:r>
      <w:r w:rsidR="000B7588" w:rsidRPr="00032D14">
        <w:rPr>
          <w:color w:val="000000" w:themeColor="text1"/>
          <w:szCs w:val="24"/>
        </w:rPr>
        <w:t xml:space="preserve">. </w:t>
      </w:r>
    </w:p>
    <w:bookmarkEnd w:id="15"/>
    <w:bookmarkEnd w:id="16"/>
    <w:bookmarkEnd w:id="17"/>
    <w:p w14:paraId="02DB61A3" w14:textId="17A9B8BD" w:rsidR="00035FBE" w:rsidRPr="00032D14" w:rsidRDefault="00997EF0" w:rsidP="00035FBE">
      <w:pPr>
        <w:spacing w:line="360" w:lineRule="auto"/>
        <w:jc w:val="center"/>
        <w:rPr>
          <w:color w:val="000000" w:themeColor="text1"/>
          <w:szCs w:val="24"/>
        </w:rPr>
      </w:pPr>
      <w:r w:rsidRPr="00032D14">
        <w:rPr>
          <w:noProof/>
          <w:color w:val="000000" w:themeColor="text1"/>
          <w:szCs w:val="24"/>
        </w:rPr>
        <w:drawing>
          <wp:inline distT="0" distB="0" distL="0" distR="0" wp14:anchorId="2D566236" wp14:editId="42782ED7">
            <wp:extent cx="5268595" cy="4049395"/>
            <wp:effectExtent l="0" t="0" r="825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268595" cy="4049395"/>
                    </a:xfrm>
                    <a:prstGeom prst="rect">
                      <a:avLst/>
                    </a:prstGeom>
                    <a:noFill/>
                    <a:ln>
                      <a:noFill/>
                    </a:ln>
                  </pic:spPr>
                </pic:pic>
              </a:graphicData>
            </a:graphic>
          </wp:inline>
        </w:drawing>
      </w:r>
    </w:p>
    <w:p w14:paraId="353D6675" w14:textId="77777777" w:rsidR="00035FBE" w:rsidRPr="00032D14" w:rsidRDefault="00035FBE" w:rsidP="00694390">
      <w:pPr>
        <w:spacing w:line="360" w:lineRule="auto"/>
        <w:jc w:val="left"/>
        <w:rPr>
          <w:color w:val="000000" w:themeColor="text1"/>
          <w:szCs w:val="24"/>
        </w:rPr>
      </w:pPr>
      <w:r w:rsidRPr="00032D14">
        <w:rPr>
          <w:rFonts w:hint="eastAsia"/>
          <w:color w:val="000000" w:themeColor="text1"/>
          <w:szCs w:val="24"/>
        </w:rPr>
        <w:t>F</w:t>
      </w:r>
      <w:r w:rsidRPr="00032D14">
        <w:rPr>
          <w:color w:val="000000" w:themeColor="text1"/>
          <w:szCs w:val="24"/>
        </w:rPr>
        <w:t>ig. 3 Strain-stress curves the mechanical properties of as-built and sand-blasted GCS samples</w:t>
      </w:r>
    </w:p>
    <w:p w14:paraId="4B62553F" w14:textId="27FC990D" w:rsidR="00D24BB2" w:rsidRPr="00032D14" w:rsidRDefault="00DE2DCB" w:rsidP="005B74A6">
      <w:pPr>
        <w:spacing w:line="360" w:lineRule="auto"/>
        <w:ind w:firstLineChars="200" w:firstLine="480"/>
        <w:rPr>
          <w:noProof/>
          <w:color w:val="000000" w:themeColor="text1"/>
          <w:szCs w:val="24"/>
        </w:rPr>
      </w:pPr>
      <w:bookmarkStart w:id="18" w:name="_Hlk15554056"/>
      <w:bookmarkStart w:id="19" w:name="_Hlk15851382"/>
      <w:r w:rsidRPr="00032D14">
        <w:rPr>
          <w:color w:val="000000" w:themeColor="text1"/>
          <w:szCs w:val="24"/>
        </w:rPr>
        <w:t>To investigate the anisotropic properties of the AM-made 316L GCS</w:t>
      </w:r>
      <w:r w:rsidR="00DF4AC1" w:rsidRPr="00032D14">
        <w:rPr>
          <w:color w:val="000000" w:themeColor="text1"/>
          <w:szCs w:val="24"/>
        </w:rPr>
        <w:t>s</w:t>
      </w:r>
      <w:r w:rsidRPr="00032D14">
        <w:rPr>
          <w:color w:val="000000" w:themeColor="text1"/>
          <w:szCs w:val="24"/>
        </w:rPr>
        <w:t>, EBSD experiments were performed to gain the grain distribution and polo figures. As illustrated in our previous paper</w:t>
      </w:r>
      <w:r w:rsidR="00242242" w:rsidRPr="00032D14">
        <w:rPr>
          <w:color w:val="000000" w:themeColor="text1"/>
          <w:szCs w:val="24"/>
        </w:rPr>
        <w:t xml:space="preserve"> </w:t>
      </w:r>
      <w:r w:rsidR="00242242" w:rsidRPr="00032D14">
        <w:rPr>
          <w:color w:val="000000" w:themeColor="text1"/>
          <w:szCs w:val="24"/>
        </w:rPr>
        <w:fldChar w:fldCharType="begin"/>
      </w:r>
      <w:r w:rsidR="000E3808" w:rsidRPr="00032D14">
        <w:rPr>
          <w:color w:val="000000" w:themeColor="text1"/>
          <w:szCs w:val="24"/>
        </w:rPr>
        <w:instrText xml:space="preserve"> ADDIN EN.CITE &lt;EndNote&gt;&lt;Cite&gt;&lt;Author&gt;Yang&lt;/Author&gt;&lt;Year&gt;2019&lt;/Year&gt;&lt;RecNum&gt;581&lt;/RecNum&gt;&lt;DisplayText&gt;[34]&lt;/DisplayText&gt;&lt;record&gt;&lt;rec-number&gt;581&lt;/rec-number&gt;&lt;foreign-keys&gt;&lt;key app="EN" db-id="xa2w5w0retadwsespa0xxva0xx9a9r0feet9" timestamp="1536398203"&gt;581&lt;/key&gt;&lt;/foreign-keys&gt;&lt;ref-type name="Journal Article"&gt;17&lt;/ref-type&gt;&lt;contributors&gt;&lt;authors&gt;&lt;author&gt;Yang, Lei&lt;/author&gt;&lt;author&gt;Yan, Chunze&lt;/author&gt;&lt;author&gt;Fan, Haiyang&lt;/author&gt;&lt;author&gt;Li, Zhaoqing&lt;/author&gt;&lt;author&gt;Cai, Chao&lt;/author&gt;&lt;author&gt;Chen, Peng&lt;/author&gt;&lt;author&gt;Shi, Yusheng&lt;/author&gt;&lt;author&gt;Yang, Shoufeng&lt;/author&gt;&lt;/authors&gt;&lt;/contributors&gt;&lt;titles&gt;&lt;title&gt;Investigation on the orientation dependence of elastic response in Gyroid cellular structures&lt;/title&gt;&lt;secondary-title&gt;Journal of the mechanical behavior of biomedical materials&lt;/secondary-title&gt;&lt;/titles&gt;&lt;periodical&gt;&lt;full-title&gt;Journal of the mechanical behavior of biomedical materials&lt;/full-title&gt;&lt;abbr-1&gt;J. Mech. Behav. Biomed. Mater.&lt;/abbr-1&gt;&lt;abbr-2&gt;J Mech Behav Biomed Mater&lt;/abbr-2&gt;&lt;/periodical&gt;&lt;pages&gt;73-85&lt;/pages&gt;&lt;volume&gt;90&lt;/volume&gt;&lt;dates&gt;&lt;year&gt;2019&lt;/year&gt;&lt;/dates&gt;&lt;urls&gt;&lt;/urls&gt;&lt;/record&gt;&lt;/Cite&gt;&lt;/EndNote&gt;</w:instrText>
      </w:r>
      <w:r w:rsidR="00242242" w:rsidRPr="00032D14">
        <w:rPr>
          <w:color w:val="000000" w:themeColor="text1"/>
          <w:szCs w:val="24"/>
        </w:rPr>
        <w:fldChar w:fldCharType="separate"/>
      </w:r>
      <w:r w:rsidR="000E3808" w:rsidRPr="00032D14">
        <w:rPr>
          <w:noProof/>
          <w:color w:val="000000" w:themeColor="text1"/>
          <w:szCs w:val="24"/>
        </w:rPr>
        <w:t>[34]</w:t>
      </w:r>
      <w:r w:rsidR="00242242" w:rsidRPr="00032D14">
        <w:rPr>
          <w:color w:val="000000" w:themeColor="text1"/>
          <w:szCs w:val="24"/>
        </w:rPr>
        <w:fldChar w:fldCharType="end"/>
      </w:r>
      <w:r w:rsidRPr="00032D14">
        <w:rPr>
          <w:color w:val="000000" w:themeColor="text1"/>
          <w:szCs w:val="24"/>
        </w:rPr>
        <w:t xml:space="preserve">, there are two types of struts in </w:t>
      </w:r>
      <w:r w:rsidR="00E85C03" w:rsidRPr="00032D14">
        <w:rPr>
          <w:color w:val="000000" w:themeColor="text1"/>
          <w:szCs w:val="24"/>
        </w:rPr>
        <w:t xml:space="preserve">the </w:t>
      </w:r>
      <w:r w:rsidRPr="00032D14">
        <w:rPr>
          <w:color w:val="000000" w:themeColor="text1"/>
          <w:szCs w:val="24"/>
        </w:rPr>
        <w:t xml:space="preserve">Gyroid unit cell: horizontal strut and inclined strut. </w:t>
      </w:r>
      <w:r w:rsidR="00DF4AC1" w:rsidRPr="00032D14">
        <w:rPr>
          <w:color w:val="000000" w:themeColor="text1"/>
          <w:szCs w:val="24"/>
        </w:rPr>
        <w:t>Thus, the horizontal and vertical cross-sections of horizontal strut</w:t>
      </w:r>
      <w:r w:rsidR="00AC5A95" w:rsidRPr="00032D14">
        <w:rPr>
          <w:color w:val="000000" w:themeColor="text1"/>
          <w:szCs w:val="24"/>
        </w:rPr>
        <w:t>s</w:t>
      </w:r>
      <w:r w:rsidR="00DF4AC1" w:rsidRPr="00032D14">
        <w:rPr>
          <w:color w:val="000000" w:themeColor="text1"/>
          <w:szCs w:val="24"/>
        </w:rPr>
        <w:t xml:space="preserve"> and vertical cross-section of </w:t>
      </w:r>
      <w:r w:rsidR="00AC5A95" w:rsidRPr="00032D14">
        <w:rPr>
          <w:color w:val="000000" w:themeColor="text1"/>
          <w:szCs w:val="24"/>
        </w:rPr>
        <w:t xml:space="preserve">the </w:t>
      </w:r>
      <w:r w:rsidR="00DF4AC1" w:rsidRPr="00032D14">
        <w:rPr>
          <w:color w:val="000000" w:themeColor="text1"/>
          <w:szCs w:val="24"/>
        </w:rPr>
        <w:t>inclined strut were chosen as the typical</w:t>
      </w:r>
      <w:r w:rsidR="00E1664F" w:rsidRPr="00032D14">
        <w:rPr>
          <w:color w:val="000000" w:themeColor="text1"/>
          <w:szCs w:val="24"/>
        </w:rPr>
        <w:t xml:space="preserve"> sampling locations of EBSD experiments, as shown in </w:t>
      </w:r>
      <w:r w:rsidRPr="00032D14">
        <w:rPr>
          <w:color w:val="000000" w:themeColor="text1"/>
          <w:szCs w:val="24"/>
        </w:rPr>
        <w:t xml:space="preserve">Fig. 4(a). </w:t>
      </w:r>
      <w:r w:rsidR="00E1664F" w:rsidRPr="00032D14">
        <w:rPr>
          <w:color w:val="000000" w:themeColor="text1"/>
          <w:szCs w:val="24"/>
        </w:rPr>
        <w:t>The i</w:t>
      </w:r>
      <w:r w:rsidRPr="00032D14">
        <w:rPr>
          <w:color w:val="000000" w:themeColor="text1"/>
          <w:szCs w:val="24"/>
        </w:rPr>
        <w:t>nverse pole figures (IPF</w:t>
      </w:r>
      <w:r w:rsidR="00E1664F" w:rsidRPr="00032D14">
        <w:rPr>
          <w:color w:val="000000" w:themeColor="text1"/>
          <w:szCs w:val="24"/>
        </w:rPr>
        <w:t>s</w:t>
      </w:r>
      <w:r w:rsidRPr="00032D14">
        <w:rPr>
          <w:color w:val="000000" w:themeColor="text1"/>
          <w:szCs w:val="24"/>
        </w:rPr>
        <w:t xml:space="preserve">) </w:t>
      </w:r>
      <w:r w:rsidR="002B6E2C" w:rsidRPr="00032D14">
        <w:rPr>
          <w:color w:val="000000" w:themeColor="text1"/>
          <w:szCs w:val="24"/>
        </w:rPr>
        <w:t xml:space="preserve">(Fig. 4(b)) </w:t>
      </w:r>
      <w:r w:rsidRPr="00032D14">
        <w:rPr>
          <w:color w:val="000000" w:themeColor="text1"/>
          <w:szCs w:val="24"/>
        </w:rPr>
        <w:t>show that columnar grains</w:t>
      </w:r>
      <w:r w:rsidR="0073353A" w:rsidRPr="00032D14">
        <w:rPr>
          <w:color w:val="000000" w:themeColor="text1"/>
          <w:szCs w:val="24"/>
        </w:rPr>
        <w:t xml:space="preserve"> are formed with grain direction</w:t>
      </w:r>
      <w:r w:rsidR="00E85C03" w:rsidRPr="00032D14">
        <w:rPr>
          <w:color w:val="000000" w:themeColor="text1"/>
          <w:szCs w:val="24"/>
        </w:rPr>
        <w:t>s</w:t>
      </w:r>
      <w:r w:rsidRPr="00032D14">
        <w:rPr>
          <w:color w:val="000000" w:themeColor="text1"/>
          <w:szCs w:val="24"/>
        </w:rPr>
        <w:t xml:space="preserve"> </w:t>
      </w:r>
      <w:r w:rsidR="0073353A" w:rsidRPr="00032D14">
        <w:rPr>
          <w:color w:val="000000" w:themeColor="text1"/>
          <w:szCs w:val="24"/>
        </w:rPr>
        <w:t>perpendicular to the boundar</w:t>
      </w:r>
      <w:r w:rsidR="00E85C03" w:rsidRPr="00032D14">
        <w:rPr>
          <w:color w:val="000000" w:themeColor="text1"/>
          <w:szCs w:val="24"/>
        </w:rPr>
        <w:t>ies</w:t>
      </w:r>
      <w:r w:rsidR="0073353A" w:rsidRPr="00032D14">
        <w:rPr>
          <w:color w:val="000000" w:themeColor="text1"/>
          <w:szCs w:val="24"/>
        </w:rPr>
        <w:t xml:space="preserve"> of molten pool</w:t>
      </w:r>
      <w:r w:rsidR="00E85C03" w:rsidRPr="00032D14">
        <w:rPr>
          <w:color w:val="000000" w:themeColor="text1"/>
          <w:szCs w:val="24"/>
        </w:rPr>
        <w:t>s</w:t>
      </w:r>
      <w:r w:rsidR="0073353A" w:rsidRPr="00032D14">
        <w:rPr>
          <w:color w:val="000000" w:themeColor="text1"/>
          <w:szCs w:val="24"/>
        </w:rPr>
        <w:t xml:space="preserve"> </w:t>
      </w:r>
      <w:r w:rsidR="0073353A" w:rsidRPr="00032D14">
        <w:rPr>
          <w:color w:val="000000" w:themeColor="text1"/>
          <w:szCs w:val="24"/>
        </w:rPr>
        <w:fldChar w:fldCharType="begin"/>
      </w:r>
      <w:r w:rsidR="000E3808" w:rsidRPr="00032D14">
        <w:rPr>
          <w:color w:val="000000" w:themeColor="text1"/>
          <w:szCs w:val="24"/>
        </w:rPr>
        <w:instrText xml:space="preserve"> ADDIN EN.CITE &lt;EndNote&gt;&lt;Cite&gt;&lt;Author&gt;Wen&lt;/Author&gt;&lt;Year&gt;2014&lt;/Year&gt;&lt;RecNum&gt;9&lt;/RecNum&gt;&lt;DisplayText&gt;[57]&lt;/DisplayText&gt;&lt;record&gt;&lt;rec-number&gt;9&lt;/rec-number&gt;&lt;foreign-keys&gt;&lt;key app="EN" db-id="xa2w5w0retadwsespa0xxva0xx9a9r0feet9" timestamp="1465137530"&gt;9&lt;/key&gt;&lt;/foreign-keys&gt;&lt;ref-type name="Journal Article"&gt;17&lt;/ref-type&gt;&lt;contributors&gt;&lt;authors&gt;&lt;author&gt;Wen, Shifeng&lt;/author&gt;&lt;author&gt;Li, Shuai&lt;/author&gt;&lt;author&gt;Wei, Qingsong&lt;/author&gt;&lt;author&gt;Yan, Chunze&lt;/author&gt;&lt;author&gt;Sheng, Zhang&lt;/author&gt;&lt;author&gt;Shi, Yusheng&lt;/author&gt;&lt;/authors&gt;&lt;/contributors&gt;&lt;titles&gt;&lt;title&gt;Effect of molten pool boundaries on the mechanical properties of selective laser melting parts&lt;/title&gt;&lt;secondary-title&gt;Journal Of Materials Processing Technology&lt;/secondary-title&gt;&lt;/titles&gt;&lt;periodical&gt;&lt;full-title&gt;Journal of Materials Processing Technology&lt;/full-title&gt;&lt;abbr-1&gt;J. Mater. Process. Technol.&lt;/abbr-1&gt;&lt;abbr-2&gt;J Mater Process Technol&lt;/abbr-2&gt;&lt;/periodical&gt;&lt;pages&gt;2660-2667&lt;/pages&gt;&lt;volume&gt;214&lt;/volume&gt;&lt;number&gt;11&lt;/number&gt;&lt;dates&gt;&lt;year&gt;2014&lt;/year&gt;&lt;pub-dates&gt;&lt;date&gt;Nov&lt;/date&gt;&lt;/pub-dates&gt;&lt;/dates&gt;&lt;isbn&gt;0924-0136&lt;/isbn&gt;&lt;accession-num&gt;WOS:000340300400049&lt;/accession-num&gt;&lt;urls&gt;&lt;related-urls&gt;&lt;url&gt;&amp;lt;Go to ISI&amp;gt;://WOS:000340300400049&lt;/url&gt;&lt;/related-urls&gt;&lt;/urls&gt;&lt;electronic-resource-num&gt;10.1016/j.jmatprotec.2014.06.002&lt;/electronic-resource-num&gt;&lt;/record&gt;&lt;/Cite&gt;&lt;/EndNote&gt;</w:instrText>
      </w:r>
      <w:r w:rsidR="0073353A" w:rsidRPr="00032D14">
        <w:rPr>
          <w:color w:val="000000" w:themeColor="text1"/>
          <w:szCs w:val="24"/>
        </w:rPr>
        <w:fldChar w:fldCharType="separate"/>
      </w:r>
      <w:r w:rsidR="000E3808" w:rsidRPr="00032D14">
        <w:rPr>
          <w:noProof/>
          <w:color w:val="000000" w:themeColor="text1"/>
          <w:szCs w:val="24"/>
        </w:rPr>
        <w:t>[57]</w:t>
      </w:r>
      <w:r w:rsidR="0073353A" w:rsidRPr="00032D14">
        <w:rPr>
          <w:color w:val="000000" w:themeColor="text1"/>
          <w:szCs w:val="24"/>
        </w:rPr>
        <w:fldChar w:fldCharType="end"/>
      </w:r>
      <w:r w:rsidR="003A0EEB" w:rsidRPr="00032D14">
        <w:rPr>
          <w:color w:val="000000" w:themeColor="text1"/>
          <w:szCs w:val="24"/>
        </w:rPr>
        <w:t>.</w:t>
      </w:r>
      <w:r w:rsidR="0073353A" w:rsidRPr="00032D14">
        <w:rPr>
          <w:color w:val="000000" w:themeColor="text1"/>
          <w:szCs w:val="24"/>
        </w:rPr>
        <w:t xml:space="preserve"> </w:t>
      </w:r>
      <w:r w:rsidR="003A0EEB" w:rsidRPr="00032D14">
        <w:rPr>
          <w:color w:val="000000" w:themeColor="text1"/>
          <w:szCs w:val="24"/>
        </w:rPr>
        <w:t>Some indication of</w:t>
      </w:r>
      <w:r w:rsidR="00507B5F" w:rsidRPr="00032D14">
        <w:rPr>
          <w:color w:val="000000" w:themeColor="text1"/>
          <w:szCs w:val="24"/>
        </w:rPr>
        <w:t xml:space="preserve"> </w:t>
      </w:r>
      <w:r w:rsidRPr="00032D14">
        <w:rPr>
          <w:color w:val="000000" w:themeColor="text1"/>
          <w:szCs w:val="24"/>
        </w:rPr>
        <w:t>epitaxial growth</w:t>
      </w:r>
      <w:r w:rsidR="003A0EEB" w:rsidRPr="00032D14">
        <w:rPr>
          <w:color w:val="000000" w:themeColor="text1"/>
          <w:szCs w:val="24"/>
        </w:rPr>
        <w:t xml:space="preserve"> between adjacent layers</w:t>
      </w:r>
      <w:r w:rsidRPr="00032D14">
        <w:rPr>
          <w:color w:val="000000" w:themeColor="text1"/>
          <w:szCs w:val="24"/>
        </w:rPr>
        <w:t xml:space="preserve"> </w:t>
      </w:r>
      <w:r w:rsidR="003A0EEB" w:rsidRPr="00032D14">
        <w:rPr>
          <w:color w:val="000000" w:themeColor="text1"/>
          <w:szCs w:val="24"/>
        </w:rPr>
        <w:t>can be observed locally,</w:t>
      </w:r>
      <w:r w:rsidR="00427312" w:rsidRPr="00032D14">
        <w:rPr>
          <w:color w:val="000000" w:themeColor="text1"/>
          <w:szCs w:val="24"/>
        </w:rPr>
        <w:t xml:space="preserve"> </w:t>
      </w:r>
      <w:r w:rsidR="003A0EEB" w:rsidRPr="00032D14">
        <w:rPr>
          <w:color w:val="000000" w:themeColor="text1"/>
          <w:szCs w:val="24"/>
        </w:rPr>
        <w:t>but no</w:t>
      </w:r>
      <w:r w:rsidR="008000A2" w:rsidRPr="00032D14">
        <w:rPr>
          <w:rFonts w:hint="eastAsia"/>
          <w:color w:val="000000" w:themeColor="text1"/>
          <w:szCs w:val="24"/>
        </w:rPr>
        <w:t xml:space="preserve"> prominent</w:t>
      </w:r>
      <w:r w:rsidR="008E6F4C" w:rsidRPr="00032D14">
        <w:rPr>
          <w:color w:val="000000" w:themeColor="text1"/>
          <w:szCs w:val="24"/>
        </w:rPr>
        <w:t xml:space="preserve"> </w:t>
      </w:r>
      <w:r w:rsidR="003A0EEB" w:rsidRPr="00032D14">
        <w:rPr>
          <w:color w:val="000000" w:themeColor="text1"/>
          <w:szCs w:val="24"/>
        </w:rPr>
        <w:lastRenderedPageBreak/>
        <w:t>elongated columnar crystals along Z-axial are found</w:t>
      </w:r>
      <w:r w:rsidR="00507B5F" w:rsidRPr="00032D14">
        <w:rPr>
          <w:color w:val="000000" w:themeColor="text1"/>
          <w:szCs w:val="24"/>
        </w:rPr>
        <w:t xml:space="preserve">. </w:t>
      </w:r>
      <w:r w:rsidR="003A0EEB" w:rsidRPr="00032D14">
        <w:rPr>
          <w:color w:val="000000" w:themeColor="text1"/>
          <w:szCs w:val="24"/>
        </w:rPr>
        <w:t xml:space="preserve">The polo figures </w:t>
      </w:r>
      <w:r w:rsidR="002B6E2C" w:rsidRPr="00032D14">
        <w:rPr>
          <w:color w:val="000000" w:themeColor="text1"/>
          <w:szCs w:val="24"/>
        </w:rPr>
        <w:t xml:space="preserve">(Fig. 4(c)) </w:t>
      </w:r>
      <w:r w:rsidR="003A0EEB" w:rsidRPr="00032D14">
        <w:rPr>
          <w:color w:val="000000" w:themeColor="text1"/>
          <w:szCs w:val="24"/>
        </w:rPr>
        <w:t>show that</w:t>
      </w:r>
      <w:r w:rsidR="00427312" w:rsidRPr="00032D14">
        <w:rPr>
          <w:color w:val="000000" w:themeColor="text1"/>
          <w:szCs w:val="24"/>
        </w:rPr>
        <w:t xml:space="preserve"> texture </w:t>
      </w:r>
      <w:r w:rsidR="002B6E2C" w:rsidRPr="00032D14">
        <w:rPr>
          <w:color w:val="000000" w:themeColor="text1"/>
          <w:szCs w:val="24"/>
        </w:rPr>
        <w:t>indices</w:t>
      </w:r>
      <w:r w:rsidR="00427312" w:rsidRPr="00032D14">
        <w:rPr>
          <w:color w:val="000000" w:themeColor="text1"/>
          <w:szCs w:val="24"/>
        </w:rPr>
        <w:t xml:space="preserve"> are </w:t>
      </w:r>
      <w:r w:rsidR="00AC5A95" w:rsidRPr="00032D14">
        <w:rPr>
          <w:color w:val="000000" w:themeColor="text1"/>
          <w:szCs w:val="24"/>
        </w:rPr>
        <w:t xml:space="preserve">all </w:t>
      </w:r>
      <w:r w:rsidR="00A36ABC" w:rsidRPr="00032D14">
        <w:rPr>
          <w:color w:val="000000" w:themeColor="text1"/>
          <w:szCs w:val="24"/>
        </w:rPr>
        <w:t>close to</w:t>
      </w:r>
      <w:r w:rsidR="00427312" w:rsidRPr="00032D14">
        <w:rPr>
          <w:color w:val="000000" w:themeColor="text1"/>
          <w:szCs w:val="24"/>
        </w:rPr>
        <w:t xml:space="preserve"> </w:t>
      </w:r>
      <w:r w:rsidR="002C3A0D" w:rsidRPr="00032D14">
        <w:rPr>
          <w:color w:val="000000" w:themeColor="text1"/>
          <w:szCs w:val="24"/>
        </w:rPr>
        <w:t>1</w:t>
      </w:r>
      <w:r w:rsidR="00427312" w:rsidRPr="00032D14">
        <w:rPr>
          <w:color w:val="000000" w:themeColor="text1"/>
          <w:szCs w:val="24"/>
        </w:rPr>
        <w:t xml:space="preserve">, indicating that </w:t>
      </w:r>
      <w:r w:rsidR="003A0EEB" w:rsidRPr="00032D14">
        <w:rPr>
          <w:color w:val="000000" w:themeColor="text1"/>
          <w:szCs w:val="24"/>
        </w:rPr>
        <w:t xml:space="preserve">grains have no </w:t>
      </w:r>
      <w:r w:rsidR="008E6F4C" w:rsidRPr="00032D14">
        <w:rPr>
          <w:color w:val="000000" w:themeColor="text1"/>
          <w:szCs w:val="24"/>
        </w:rPr>
        <w:t xml:space="preserve">clear </w:t>
      </w:r>
      <w:r w:rsidR="003A0EEB" w:rsidRPr="00032D14">
        <w:rPr>
          <w:color w:val="000000" w:themeColor="text1"/>
          <w:szCs w:val="24"/>
        </w:rPr>
        <w:t>preferred orientation tilted</w:t>
      </w:r>
      <w:r w:rsidR="003A0EEB" w:rsidRPr="00032D14">
        <w:rPr>
          <w:rFonts w:hint="eastAsia"/>
          <w:color w:val="000000" w:themeColor="text1"/>
          <w:szCs w:val="24"/>
        </w:rPr>
        <w:t xml:space="preserve"> </w:t>
      </w:r>
      <w:r w:rsidR="003A0EEB" w:rsidRPr="00032D14">
        <w:rPr>
          <w:color w:val="000000" w:themeColor="text1"/>
          <w:szCs w:val="24"/>
        </w:rPr>
        <w:t>from the building direction (</w:t>
      </w:r>
      <w:r w:rsidR="00E1664F" w:rsidRPr="00032D14">
        <w:rPr>
          <w:color w:val="000000" w:themeColor="text1"/>
          <w:szCs w:val="24"/>
        </w:rPr>
        <w:t>m</w:t>
      </w:r>
      <w:r w:rsidR="003A0EEB" w:rsidRPr="00032D14">
        <w:rPr>
          <w:color w:val="000000" w:themeColor="text1"/>
          <w:szCs w:val="24"/>
        </w:rPr>
        <w:t xml:space="preserve">ore than </w:t>
      </w:r>
      <w:r w:rsidR="008B222E" w:rsidRPr="00032D14">
        <w:rPr>
          <w:color w:val="000000" w:themeColor="text1"/>
          <w:szCs w:val="24"/>
        </w:rPr>
        <w:t>10222</w:t>
      </w:r>
      <w:r w:rsidR="003A0EEB" w:rsidRPr="00032D14">
        <w:rPr>
          <w:color w:val="000000" w:themeColor="text1"/>
          <w:szCs w:val="24"/>
        </w:rPr>
        <w:t xml:space="preserve"> grains were statistically counted</w:t>
      </w:r>
      <w:r w:rsidR="008B222E" w:rsidRPr="00032D14">
        <w:rPr>
          <w:color w:val="000000" w:themeColor="text1"/>
          <w:szCs w:val="24"/>
        </w:rPr>
        <w:t xml:space="preserve"> for each polo figure</w:t>
      </w:r>
      <w:r w:rsidR="003A0EEB" w:rsidRPr="00032D14">
        <w:rPr>
          <w:color w:val="000000" w:themeColor="text1"/>
          <w:szCs w:val="24"/>
        </w:rPr>
        <w:t>).</w:t>
      </w:r>
      <w:r w:rsidR="008B222E" w:rsidRPr="00032D14">
        <w:rPr>
          <w:color w:val="000000" w:themeColor="text1"/>
          <w:szCs w:val="24"/>
        </w:rPr>
        <w:t xml:space="preserve"> The </w:t>
      </w:r>
      <w:r w:rsidR="00E1664F" w:rsidRPr="00032D14">
        <w:rPr>
          <w:color w:val="000000" w:themeColor="text1"/>
          <w:szCs w:val="24"/>
        </w:rPr>
        <w:t>results</w:t>
      </w:r>
      <w:r w:rsidR="008B222E" w:rsidRPr="00032D14">
        <w:rPr>
          <w:color w:val="000000" w:themeColor="text1"/>
          <w:szCs w:val="24"/>
        </w:rPr>
        <w:t xml:space="preserve"> show a quite different phenomenon within Ref. </w:t>
      </w:r>
      <w:r w:rsidR="008B222E" w:rsidRPr="00032D14">
        <w:rPr>
          <w:color w:val="000000" w:themeColor="text1"/>
          <w:szCs w:val="24"/>
        </w:rPr>
        <w:fldChar w:fldCharType="begin"/>
      </w:r>
      <w:r w:rsidR="000E3808" w:rsidRPr="00032D14">
        <w:rPr>
          <w:color w:val="000000" w:themeColor="text1"/>
          <w:szCs w:val="24"/>
        </w:rPr>
        <w:instrText xml:space="preserve"> ADDIN EN.CITE &lt;EndNote&gt;&lt;Cite&gt;&lt;Author&gt;Kong&lt;/Author&gt;&lt;Year&gt;2019&lt;/Year&gt;&lt;RecNum&gt;857&lt;/RecNum&gt;&lt;DisplayText&gt;[56]&lt;/DisplayText&gt;&lt;record&gt;&lt;rec-number&gt;857&lt;/rec-number&gt;&lt;foreign-keys&gt;&lt;key app="EN" db-id="xa2w5w0retadwsespa0xxva0xx9a9r0feet9" timestamp="1564323391"&gt;857&lt;/key&gt;&lt;key app="ENWeb" db-id=""&gt;0&lt;/key&gt;&lt;/foreign-keys&gt;&lt;ref-type name="Journal Article"&gt;17&lt;/ref-type&gt;&lt;contributors&gt;&lt;authors&gt;&lt;author&gt;Kong, Decheng&lt;/author&gt;&lt;author&gt;Ni, Xiaoqing&lt;/author&gt;&lt;author&gt;Dong, Chaofang&lt;/author&gt;&lt;author&gt;Zhang, Liang&lt;/author&gt;&lt;author&gt;Man, Cheng&lt;/author&gt;&lt;author&gt;Cheng, Xuequn&lt;/author&gt;&lt;author&gt;Li, Xiaogang&lt;/author&gt;&lt;/authors&gt;&lt;/contributors&gt;&lt;titles&gt;&lt;title&gt;Anisotropy in the microstructure and mechanical property for the bulk and porous 316L stainless steel fabricated via selective laser melting&lt;/title&gt;&lt;secondary-title&gt;Materials Letters&lt;/secondary-title&gt;&lt;/titles&gt;&lt;periodical&gt;&lt;full-title&gt;Materials Letters&lt;/full-title&gt;&lt;abbr-1&gt;Mater. Lett.&lt;/abbr-1&gt;&lt;abbr-2&gt;Mater Lett&lt;/abbr-2&gt;&lt;/periodical&gt;&lt;pages&gt;1-5&lt;/pages&gt;&lt;volume&gt;235&lt;/volume&gt;&lt;dates&gt;&lt;year&gt;2019&lt;/year&gt;&lt;/dates&gt;&lt;isbn&gt;0167577X&lt;/isbn&gt;&lt;urls&gt;&lt;/urls&gt;&lt;electronic-resource-num&gt;10.1016/j.matlet.2018.09.152&lt;/electronic-resource-num&gt;&lt;/record&gt;&lt;/Cite&gt;&lt;/EndNote&gt;</w:instrText>
      </w:r>
      <w:r w:rsidR="008B222E" w:rsidRPr="00032D14">
        <w:rPr>
          <w:color w:val="000000" w:themeColor="text1"/>
          <w:szCs w:val="24"/>
        </w:rPr>
        <w:fldChar w:fldCharType="separate"/>
      </w:r>
      <w:r w:rsidR="000E3808" w:rsidRPr="00032D14">
        <w:rPr>
          <w:noProof/>
          <w:color w:val="000000" w:themeColor="text1"/>
          <w:szCs w:val="24"/>
        </w:rPr>
        <w:t>[56]</w:t>
      </w:r>
      <w:r w:rsidR="008B222E" w:rsidRPr="00032D14">
        <w:rPr>
          <w:color w:val="000000" w:themeColor="text1"/>
          <w:szCs w:val="24"/>
        </w:rPr>
        <w:fldChar w:fldCharType="end"/>
      </w:r>
      <w:r w:rsidR="008B222E" w:rsidRPr="00032D14">
        <w:rPr>
          <w:color w:val="000000" w:themeColor="text1"/>
          <w:szCs w:val="24"/>
        </w:rPr>
        <w:t xml:space="preserve">, but is consistent with the observation in Ref. </w:t>
      </w:r>
      <w:r w:rsidR="008B222E" w:rsidRPr="00032D14">
        <w:rPr>
          <w:color w:val="000000" w:themeColor="text1"/>
          <w:szCs w:val="24"/>
        </w:rPr>
        <w:fldChar w:fldCharType="begin">
          <w:fldData xml:space="preserve">PEVuZE5vdGU+PENpdGU+PEF1dGhvcj5MaTwvQXV0aG9yPjxZZWFyPjIwMTk8L1llYXI+PFJlY051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PEVuZE5vdGU+PENpdGU+PEF1dGhvcj5MaTwvQXV0aG9yPjxZZWFyPjIwMTk8L1llYXI+PFJlY051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008B222E" w:rsidRPr="00032D14">
        <w:rPr>
          <w:color w:val="000000" w:themeColor="text1"/>
          <w:szCs w:val="24"/>
        </w:rPr>
      </w:r>
      <w:r w:rsidR="008B222E" w:rsidRPr="00032D14">
        <w:rPr>
          <w:color w:val="000000" w:themeColor="text1"/>
          <w:szCs w:val="24"/>
        </w:rPr>
        <w:fldChar w:fldCharType="separate"/>
      </w:r>
      <w:r w:rsidR="000E3808" w:rsidRPr="00032D14">
        <w:rPr>
          <w:noProof/>
          <w:color w:val="000000" w:themeColor="text1"/>
          <w:szCs w:val="24"/>
        </w:rPr>
        <w:t>[58-60]</w:t>
      </w:r>
      <w:r w:rsidR="008B222E" w:rsidRPr="00032D14">
        <w:rPr>
          <w:color w:val="000000" w:themeColor="text1"/>
          <w:szCs w:val="24"/>
        </w:rPr>
        <w:fldChar w:fldCharType="end"/>
      </w:r>
      <w:r w:rsidR="00AC5A95" w:rsidRPr="00032D14">
        <w:rPr>
          <w:color w:val="000000" w:themeColor="text1"/>
          <w:szCs w:val="24"/>
        </w:rPr>
        <w:t>.</w:t>
      </w:r>
    </w:p>
    <w:p w14:paraId="32B87276" w14:textId="23D34A02" w:rsidR="003A0EEB" w:rsidRPr="00032D14" w:rsidRDefault="000A6984" w:rsidP="00D24BB2">
      <w:pPr>
        <w:spacing w:line="360" w:lineRule="auto"/>
        <w:rPr>
          <w:color w:val="000000" w:themeColor="text1"/>
          <w:szCs w:val="24"/>
        </w:rPr>
      </w:pPr>
      <w:r w:rsidRPr="00032D14">
        <w:rPr>
          <w:noProof/>
          <w:color w:val="000000" w:themeColor="text1"/>
          <w:szCs w:val="24"/>
        </w:rPr>
        <w:drawing>
          <wp:inline distT="0" distB="0" distL="0" distR="0" wp14:anchorId="0AE73345" wp14:editId="023AC63A">
            <wp:extent cx="5270500" cy="4699000"/>
            <wp:effectExtent l="0" t="0" r="635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270500" cy="4699000"/>
                    </a:xfrm>
                    <a:prstGeom prst="rect">
                      <a:avLst/>
                    </a:prstGeom>
                    <a:noFill/>
                    <a:ln>
                      <a:noFill/>
                    </a:ln>
                  </pic:spPr>
                </pic:pic>
              </a:graphicData>
            </a:graphic>
          </wp:inline>
        </w:drawing>
      </w:r>
    </w:p>
    <w:p w14:paraId="0E62149A" w14:textId="77777777" w:rsidR="00D24BB2" w:rsidRPr="00032D14" w:rsidRDefault="00D24BB2" w:rsidP="00D24BB2">
      <w:pPr>
        <w:spacing w:line="360" w:lineRule="auto"/>
        <w:rPr>
          <w:color w:val="000000" w:themeColor="text1"/>
          <w:szCs w:val="24"/>
        </w:rPr>
      </w:pPr>
      <w:r w:rsidRPr="00032D14">
        <w:rPr>
          <w:rFonts w:hint="eastAsia"/>
          <w:color w:val="000000" w:themeColor="text1"/>
          <w:szCs w:val="24"/>
        </w:rPr>
        <w:t>F</w:t>
      </w:r>
      <w:r w:rsidRPr="00032D14">
        <w:rPr>
          <w:color w:val="000000" w:themeColor="text1"/>
          <w:szCs w:val="24"/>
        </w:rPr>
        <w:t>ig. 4 The IPFs and polo figures of as-built 316L GCSs: (a) the schematic diagram of GCS, (a1)(a2)(a3) the sampling locations, (b1)(b2)(b3) the IPF results, and (c1)(c2)(c3) the polo figures.</w:t>
      </w:r>
    </w:p>
    <w:p w14:paraId="1927A60F" w14:textId="77777777" w:rsidR="00D24BB2" w:rsidRPr="00032D14" w:rsidRDefault="00D24BB2" w:rsidP="00D24BB2">
      <w:pPr>
        <w:spacing w:line="360" w:lineRule="auto"/>
        <w:rPr>
          <w:color w:val="000000" w:themeColor="text1"/>
          <w:szCs w:val="24"/>
        </w:rPr>
      </w:pPr>
    </w:p>
    <w:p w14:paraId="6BD23601" w14:textId="70955F7F" w:rsidR="00A36ABC" w:rsidRPr="00032D14" w:rsidRDefault="00224399" w:rsidP="005B74A6">
      <w:pPr>
        <w:spacing w:line="360" w:lineRule="auto"/>
        <w:ind w:firstLineChars="200" w:firstLine="480"/>
        <w:rPr>
          <w:color w:val="000000" w:themeColor="text1"/>
          <w:szCs w:val="24"/>
        </w:rPr>
      </w:pPr>
      <w:bookmarkStart w:id="20" w:name="_Hlk15554167"/>
      <w:bookmarkEnd w:id="18"/>
      <w:r w:rsidRPr="00032D14">
        <w:rPr>
          <w:color w:val="000000" w:themeColor="text1"/>
          <w:szCs w:val="24"/>
        </w:rPr>
        <w:t xml:space="preserve">The difference of the anisotropy of texture in SLM-made lattices </w:t>
      </w:r>
      <w:r w:rsidR="0073353A" w:rsidRPr="00032D14">
        <w:rPr>
          <w:color w:val="000000" w:themeColor="text1"/>
          <w:szCs w:val="24"/>
        </w:rPr>
        <w:t xml:space="preserve">is caused by </w:t>
      </w:r>
      <w:r w:rsidR="002C3A0D" w:rsidRPr="00032D14">
        <w:rPr>
          <w:color w:val="000000" w:themeColor="text1"/>
          <w:szCs w:val="24"/>
        </w:rPr>
        <w:t xml:space="preserve">the scanning strategy of the laser and </w:t>
      </w:r>
      <w:r w:rsidR="0073353A" w:rsidRPr="00032D14">
        <w:rPr>
          <w:color w:val="000000" w:themeColor="text1"/>
          <w:szCs w:val="24"/>
        </w:rPr>
        <w:t>geometric feature</w:t>
      </w:r>
      <w:r w:rsidR="002B6E2C" w:rsidRPr="00032D14">
        <w:rPr>
          <w:color w:val="000000" w:themeColor="text1"/>
          <w:szCs w:val="24"/>
        </w:rPr>
        <w:t>s</w:t>
      </w:r>
      <w:r w:rsidRPr="00032D14">
        <w:rPr>
          <w:color w:val="000000" w:themeColor="text1"/>
          <w:szCs w:val="24"/>
        </w:rPr>
        <w:t xml:space="preserve"> of lattices</w:t>
      </w:r>
      <w:r w:rsidR="00DE2DCB" w:rsidRPr="00032D14">
        <w:rPr>
          <w:color w:val="000000" w:themeColor="text1"/>
          <w:szCs w:val="24"/>
        </w:rPr>
        <w:t>.</w:t>
      </w:r>
      <w:r w:rsidR="00DE2DCB" w:rsidRPr="00032D14">
        <w:rPr>
          <w:rFonts w:hint="eastAsia"/>
          <w:color w:val="000000" w:themeColor="text1"/>
          <w:szCs w:val="24"/>
        </w:rPr>
        <w:t xml:space="preserve"> </w:t>
      </w:r>
      <w:r w:rsidRPr="00032D14">
        <w:rPr>
          <w:color w:val="000000" w:themeColor="text1"/>
          <w:szCs w:val="24"/>
        </w:rPr>
        <w:t xml:space="preserve">Firstly, </w:t>
      </w:r>
      <w:r w:rsidR="002C3A0D" w:rsidRPr="00032D14">
        <w:rPr>
          <w:color w:val="000000" w:themeColor="text1"/>
          <w:szCs w:val="24"/>
        </w:rPr>
        <w:t xml:space="preserve">a rotation of scanning direction is believed to be able to avoid the formation of </w:t>
      </w:r>
      <w:r w:rsidR="002B6E2C" w:rsidRPr="00032D14">
        <w:rPr>
          <w:color w:val="000000" w:themeColor="text1"/>
          <w:szCs w:val="24"/>
        </w:rPr>
        <w:t>strong</w:t>
      </w:r>
      <w:r w:rsidR="002C3A0D" w:rsidRPr="00032D14">
        <w:rPr>
          <w:color w:val="000000" w:themeColor="text1"/>
          <w:szCs w:val="24"/>
        </w:rPr>
        <w:t xml:space="preserve"> texture, generating an almost isotropic polycrystalline </w:t>
      </w:r>
      <w:r w:rsidR="002B6E2C" w:rsidRPr="00032D14">
        <w:rPr>
          <w:color w:val="000000" w:themeColor="text1"/>
          <w:szCs w:val="24"/>
        </w:rPr>
        <w:t>microstructure</w:t>
      </w:r>
      <w:r w:rsidR="002C3A0D" w:rsidRPr="00032D14">
        <w:rPr>
          <w:color w:val="000000" w:themeColor="text1"/>
          <w:szCs w:val="24"/>
        </w:rPr>
        <w:t xml:space="preserve"> </w:t>
      </w:r>
      <w:r w:rsidR="002C3A0D" w:rsidRPr="00032D14">
        <w:rPr>
          <w:color w:val="000000" w:themeColor="text1"/>
          <w:szCs w:val="24"/>
        </w:rPr>
        <w:fldChar w:fldCharType="begin">
          <w:fldData xml:space="preserve">PEVuZE5vdGU+PENpdGU+PEF1dGhvcj5DYXNhdGk8L0F1dGhvcj48WWVhcj4yMDE2PC9ZZWFyPjxS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PEVuZE5vdGU+PENpdGU+PEF1dGhvcj5DYXNhdGk8L0F1dGhvcj48WWVhcj4yMDE2PC9ZZWFyPjxS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002C3A0D" w:rsidRPr="00032D14">
        <w:rPr>
          <w:color w:val="000000" w:themeColor="text1"/>
          <w:szCs w:val="24"/>
        </w:rPr>
      </w:r>
      <w:r w:rsidR="002C3A0D" w:rsidRPr="00032D14">
        <w:rPr>
          <w:color w:val="000000" w:themeColor="text1"/>
          <w:szCs w:val="24"/>
        </w:rPr>
        <w:fldChar w:fldCharType="separate"/>
      </w:r>
      <w:r w:rsidR="000E3808" w:rsidRPr="00032D14">
        <w:rPr>
          <w:noProof/>
          <w:color w:val="000000" w:themeColor="text1"/>
          <w:szCs w:val="24"/>
        </w:rPr>
        <w:t>[60]</w:t>
      </w:r>
      <w:r w:rsidR="002C3A0D" w:rsidRPr="00032D14">
        <w:rPr>
          <w:color w:val="000000" w:themeColor="text1"/>
          <w:szCs w:val="24"/>
        </w:rPr>
        <w:fldChar w:fldCharType="end"/>
      </w:r>
      <w:r w:rsidR="002C3A0D" w:rsidRPr="00032D14">
        <w:rPr>
          <w:color w:val="000000" w:themeColor="text1"/>
          <w:szCs w:val="24"/>
        </w:rPr>
        <w:t>. A</w:t>
      </w:r>
      <w:r w:rsidR="00507B5F" w:rsidRPr="00032D14">
        <w:rPr>
          <w:color w:val="000000" w:themeColor="text1"/>
          <w:szCs w:val="24"/>
        </w:rPr>
        <w:t xml:space="preserve">s the bidirectional scanning strategy was used in the SLM process, </w:t>
      </w:r>
      <w:r w:rsidR="008661A3" w:rsidRPr="00032D14">
        <w:rPr>
          <w:color w:val="000000" w:themeColor="text1"/>
          <w:szCs w:val="24"/>
        </w:rPr>
        <w:t>the</w:t>
      </w:r>
      <w:r w:rsidR="0027512D" w:rsidRPr="00032D14">
        <w:rPr>
          <w:color w:val="000000" w:themeColor="text1"/>
          <w:szCs w:val="24"/>
        </w:rPr>
        <w:t xml:space="preserve"> directions of </w:t>
      </w:r>
      <w:r w:rsidR="00056E71" w:rsidRPr="00032D14">
        <w:rPr>
          <w:color w:val="000000" w:themeColor="text1"/>
          <w:szCs w:val="24"/>
        </w:rPr>
        <w:t>thermal gradients</w:t>
      </w:r>
      <w:r w:rsidR="008661A3" w:rsidRPr="00032D14">
        <w:rPr>
          <w:color w:val="000000" w:themeColor="text1"/>
          <w:szCs w:val="24"/>
        </w:rPr>
        <w:t xml:space="preserve"> in</w:t>
      </w:r>
      <w:r w:rsidR="00056E71" w:rsidRPr="00032D14">
        <w:rPr>
          <w:color w:val="000000" w:themeColor="text1"/>
          <w:szCs w:val="24"/>
        </w:rPr>
        <w:t xml:space="preserve"> </w:t>
      </w:r>
      <w:r w:rsidR="00056E71" w:rsidRPr="00032D14">
        <w:rPr>
          <w:color w:val="000000" w:themeColor="text1"/>
          <w:szCs w:val="24"/>
        </w:rPr>
        <w:lastRenderedPageBreak/>
        <w:t>each</w:t>
      </w:r>
      <w:r w:rsidR="008661A3" w:rsidRPr="00032D14">
        <w:rPr>
          <w:color w:val="000000" w:themeColor="text1"/>
          <w:szCs w:val="24"/>
        </w:rPr>
        <w:t xml:space="preserve"> layer</w:t>
      </w:r>
      <w:r w:rsidR="002E79D7" w:rsidRPr="00032D14">
        <w:rPr>
          <w:color w:val="000000" w:themeColor="text1"/>
          <w:szCs w:val="24"/>
        </w:rPr>
        <w:t xml:space="preserve"> </w:t>
      </w:r>
      <w:r w:rsidR="002C3A0D" w:rsidRPr="00032D14">
        <w:rPr>
          <w:color w:val="000000" w:themeColor="text1"/>
          <w:szCs w:val="24"/>
        </w:rPr>
        <w:t>will</w:t>
      </w:r>
      <w:r w:rsidR="008661A3" w:rsidRPr="00032D14">
        <w:rPr>
          <w:color w:val="000000" w:themeColor="text1"/>
          <w:szCs w:val="24"/>
        </w:rPr>
        <w:t xml:space="preserve"> change</w:t>
      </w:r>
      <w:r w:rsidR="00507B5F" w:rsidRPr="00032D14">
        <w:rPr>
          <w:color w:val="000000" w:themeColor="text1"/>
          <w:szCs w:val="24"/>
        </w:rPr>
        <w:t xml:space="preserve"> layer by layer.</w:t>
      </w:r>
      <w:r w:rsidRPr="00032D14">
        <w:rPr>
          <w:color w:val="000000" w:themeColor="text1"/>
          <w:szCs w:val="24"/>
        </w:rPr>
        <w:t xml:space="preserve"> </w:t>
      </w:r>
      <w:r w:rsidR="002C3A0D" w:rsidRPr="00032D14">
        <w:rPr>
          <w:color w:val="000000" w:themeColor="text1"/>
          <w:szCs w:val="24"/>
        </w:rPr>
        <w:t xml:space="preserve">Furthermore, unlike the cubic lattice in </w:t>
      </w:r>
      <w:r w:rsidR="002C3A0D" w:rsidRPr="00032D14">
        <w:rPr>
          <w:color w:val="000000" w:themeColor="text1"/>
          <w:szCs w:val="24"/>
        </w:rPr>
        <w:fldChar w:fldCharType="begin"/>
      </w:r>
      <w:r w:rsidR="000E3808" w:rsidRPr="00032D14">
        <w:rPr>
          <w:color w:val="000000" w:themeColor="text1"/>
          <w:szCs w:val="24"/>
        </w:rPr>
        <w:instrText xml:space="preserve"> ADDIN EN.CITE &lt;EndNote&gt;&lt;Cite&gt;&lt;Author&gt;Kong&lt;/Author&gt;&lt;Year&gt;2019&lt;/Year&gt;&lt;RecNum&gt;857&lt;/RecNum&gt;&lt;DisplayText&gt;[56]&lt;/DisplayText&gt;&lt;record&gt;&lt;rec-number&gt;857&lt;/rec-number&gt;&lt;foreign-keys&gt;&lt;key app="EN" db-id="xa2w5w0retadwsespa0xxva0xx9a9r0feet9" timestamp="1564323391"&gt;857&lt;/key&gt;&lt;key app="ENWeb" db-id=""&gt;0&lt;/key&gt;&lt;/foreign-keys&gt;&lt;ref-type name="Journal Article"&gt;17&lt;/ref-type&gt;&lt;contributors&gt;&lt;authors&gt;&lt;author&gt;Kong, Decheng&lt;/author&gt;&lt;author&gt;Ni, Xiaoqing&lt;/author&gt;&lt;author&gt;Dong, Chaofang&lt;/author&gt;&lt;author&gt;Zhang, Liang&lt;/author&gt;&lt;author&gt;Man, Cheng&lt;/author&gt;&lt;author&gt;Cheng, Xuequn&lt;/author&gt;&lt;author&gt;Li, Xiaogang&lt;/author&gt;&lt;/authors&gt;&lt;/contributors&gt;&lt;titles&gt;&lt;title&gt;Anisotropy in the microstructure and mechanical property for the bulk and porous 316L stainless steel fabricated via selective laser melting&lt;/title&gt;&lt;secondary-title&gt;Materials Letters&lt;/secondary-title&gt;&lt;/titles&gt;&lt;periodical&gt;&lt;full-title&gt;Materials Letters&lt;/full-title&gt;&lt;abbr-1&gt;Mater. Lett.&lt;/abbr-1&gt;&lt;abbr-2&gt;Mater Lett&lt;/abbr-2&gt;&lt;/periodical&gt;&lt;pages&gt;1-5&lt;/pages&gt;&lt;volume&gt;235&lt;/volume&gt;&lt;dates&gt;&lt;year&gt;2019&lt;/year&gt;&lt;/dates&gt;&lt;isbn&gt;0167577X&lt;/isbn&gt;&lt;urls&gt;&lt;/urls&gt;&lt;electronic-resource-num&gt;10.1016/j.matlet.2018.09.152&lt;/electronic-resource-num&gt;&lt;/record&gt;&lt;/Cite&gt;&lt;/EndNote&gt;</w:instrText>
      </w:r>
      <w:r w:rsidR="002C3A0D" w:rsidRPr="00032D14">
        <w:rPr>
          <w:color w:val="000000" w:themeColor="text1"/>
          <w:szCs w:val="24"/>
        </w:rPr>
        <w:fldChar w:fldCharType="separate"/>
      </w:r>
      <w:r w:rsidR="000E3808" w:rsidRPr="00032D14">
        <w:rPr>
          <w:noProof/>
          <w:color w:val="000000" w:themeColor="text1"/>
          <w:szCs w:val="24"/>
        </w:rPr>
        <w:t>[56]</w:t>
      </w:r>
      <w:r w:rsidR="002C3A0D" w:rsidRPr="00032D14">
        <w:rPr>
          <w:color w:val="000000" w:themeColor="text1"/>
          <w:szCs w:val="24"/>
        </w:rPr>
        <w:fldChar w:fldCharType="end"/>
      </w:r>
      <w:r w:rsidR="002C3A0D" w:rsidRPr="00032D14">
        <w:rPr>
          <w:color w:val="000000" w:themeColor="text1"/>
          <w:szCs w:val="24"/>
        </w:rPr>
        <w:t xml:space="preserve">, there </w:t>
      </w:r>
      <w:r w:rsidR="000140FC" w:rsidRPr="00032D14">
        <w:rPr>
          <w:color w:val="000000" w:themeColor="text1"/>
          <w:szCs w:val="24"/>
        </w:rPr>
        <w:t>is</w:t>
      </w:r>
      <w:r w:rsidR="002C3A0D" w:rsidRPr="00032D14">
        <w:rPr>
          <w:color w:val="000000" w:themeColor="text1"/>
          <w:szCs w:val="24"/>
        </w:rPr>
        <w:t xml:space="preserve"> no vertical strut in GCS, thus the direction </w:t>
      </w:r>
      <w:r w:rsidR="00242242" w:rsidRPr="00032D14">
        <w:rPr>
          <w:color w:val="000000" w:themeColor="text1"/>
          <w:szCs w:val="24"/>
        </w:rPr>
        <w:t xml:space="preserve">of maximum thermal gradient in the GCS </w:t>
      </w:r>
      <w:r w:rsidR="002C3A0D" w:rsidRPr="00032D14">
        <w:rPr>
          <w:color w:val="000000" w:themeColor="text1"/>
          <w:szCs w:val="24"/>
        </w:rPr>
        <w:t>is not exactly along Z</w:t>
      </w:r>
      <w:r w:rsidR="00BA0F00" w:rsidRPr="00032D14">
        <w:rPr>
          <w:color w:val="000000" w:themeColor="text1"/>
          <w:szCs w:val="24"/>
        </w:rPr>
        <w:t>-</w:t>
      </w:r>
      <w:r w:rsidR="002C3A0D" w:rsidRPr="00032D14">
        <w:rPr>
          <w:color w:val="000000" w:themeColor="text1"/>
          <w:szCs w:val="24"/>
        </w:rPr>
        <w:t>axial</w:t>
      </w:r>
      <w:r w:rsidR="00242242" w:rsidRPr="00032D14">
        <w:rPr>
          <w:color w:val="000000" w:themeColor="text1"/>
          <w:szCs w:val="24"/>
        </w:rPr>
        <w:t xml:space="preserve"> during the layer-by-layer fabrication process</w:t>
      </w:r>
      <w:r w:rsidR="002C3A0D" w:rsidRPr="00032D14">
        <w:rPr>
          <w:color w:val="000000" w:themeColor="text1"/>
          <w:szCs w:val="24"/>
        </w:rPr>
        <w:t>. Therefore</w:t>
      </w:r>
      <w:r w:rsidR="006166D3" w:rsidRPr="00032D14">
        <w:rPr>
          <w:color w:val="000000" w:themeColor="text1"/>
          <w:szCs w:val="24"/>
        </w:rPr>
        <w:t xml:space="preserve">, in this paper, </w:t>
      </w:r>
      <w:r w:rsidR="008661A3" w:rsidRPr="00032D14">
        <w:rPr>
          <w:color w:val="000000" w:themeColor="text1"/>
          <w:szCs w:val="24"/>
        </w:rPr>
        <w:t xml:space="preserve">although the growth direction of columnar crystals has a slightly [001] orientation, </w:t>
      </w:r>
      <w:r w:rsidR="006166D3" w:rsidRPr="00032D14">
        <w:rPr>
          <w:color w:val="000000" w:themeColor="text1"/>
          <w:szCs w:val="24"/>
        </w:rPr>
        <w:t xml:space="preserve">the texture of 316L GCS </w:t>
      </w:r>
      <w:r w:rsidR="00DC3AF3" w:rsidRPr="00032D14">
        <w:rPr>
          <w:rFonts w:hint="eastAsia"/>
          <w:color w:val="000000" w:themeColor="text1"/>
          <w:szCs w:val="24"/>
        </w:rPr>
        <w:t>ha</w:t>
      </w:r>
      <w:r w:rsidR="00DC3AF3" w:rsidRPr="00032D14">
        <w:rPr>
          <w:color w:val="000000" w:themeColor="text1"/>
          <w:szCs w:val="24"/>
        </w:rPr>
        <w:t xml:space="preserve">rdly </w:t>
      </w:r>
      <w:r w:rsidR="006166D3" w:rsidRPr="00032D14">
        <w:rPr>
          <w:color w:val="000000" w:themeColor="text1"/>
          <w:szCs w:val="24"/>
        </w:rPr>
        <w:t>ha</w:t>
      </w:r>
      <w:r w:rsidR="00E1664F" w:rsidRPr="00032D14">
        <w:rPr>
          <w:color w:val="000000" w:themeColor="text1"/>
          <w:szCs w:val="24"/>
        </w:rPr>
        <w:t>s</w:t>
      </w:r>
      <w:r w:rsidR="006166D3" w:rsidRPr="00032D14">
        <w:rPr>
          <w:color w:val="000000" w:themeColor="text1"/>
          <w:szCs w:val="24"/>
        </w:rPr>
        <w:t xml:space="preserve"> a preferred orientation. </w:t>
      </w:r>
      <w:r w:rsidR="005B74A6" w:rsidRPr="00032D14">
        <w:rPr>
          <w:color w:val="000000" w:themeColor="text1"/>
          <w:szCs w:val="24"/>
        </w:rPr>
        <w:t xml:space="preserve">A similar phenomenon was also observed in </w:t>
      </w:r>
      <w:r w:rsidR="006166D3" w:rsidRPr="00032D14">
        <w:rPr>
          <w:color w:val="000000" w:themeColor="text1"/>
          <w:szCs w:val="24"/>
        </w:rPr>
        <w:t xml:space="preserve">SLM-made diamond lattices </w:t>
      </w:r>
      <w:r w:rsidR="005B74A6" w:rsidRPr="00032D14">
        <w:rPr>
          <w:color w:val="000000" w:themeColor="text1"/>
          <w:szCs w:val="24"/>
        </w:rPr>
        <w:t xml:space="preserve">without vertical struts </w:t>
      </w:r>
      <w:r w:rsidR="006166D3" w:rsidRPr="00032D14">
        <w:rPr>
          <w:color w:val="000000" w:themeColor="text1"/>
          <w:szCs w:val="24"/>
        </w:rPr>
        <w:t xml:space="preserve">in Ref. </w:t>
      </w:r>
      <w:r w:rsidR="006166D3" w:rsidRPr="00032D14">
        <w:rPr>
          <w:color w:val="000000" w:themeColor="text1"/>
          <w:szCs w:val="24"/>
        </w:rPr>
        <w:fldChar w:fldCharType="begin">
          <w:fldData xml:space="preserve">PEVuZE5vdGU+PENpdGU+PEF1dGhvcj5MaTwvQXV0aG9yPjxZZWFyPjIwMTk8L1llYXI+PFJlY051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PEVuZE5vdGU+PENpdGU+PEF1dGhvcj5MaTwvQXV0aG9yPjxZZWFyPjIwMTk8L1llYXI+PFJlY051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006166D3" w:rsidRPr="00032D14">
        <w:rPr>
          <w:color w:val="000000" w:themeColor="text1"/>
          <w:szCs w:val="24"/>
        </w:rPr>
      </w:r>
      <w:r w:rsidR="006166D3" w:rsidRPr="00032D14">
        <w:rPr>
          <w:color w:val="000000" w:themeColor="text1"/>
          <w:szCs w:val="24"/>
        </w:rPr>
        <w:fldChar w:fldCharType="separate"/>
      </w:r>
      <w:r w:rsidR="000E3808" w:rsidRPr="00032D14">
        <w:rPr>
          <w:noProof/>
          <w:color w:val="000000" w:themeColor="text1"/>
          <w:szCs w:val="24"/>
        </w:rPr>
        <w:t>[58, 59]</w:t>
      </w:r>
      <w:r w:rsidR="006166D3" w:rsidRPr="00032D14">
        <w:rPr>
          <w:color w:val="000000" w:themeColor="text1"/>
          <w:szCs w:val="24"/>
        </w:rPr>
        <w:fldChar w:fldCharType="end"/>
      </w:r>
      <w:r w:rsidR="005B74A6" w:rsidRPr="00032D14">
        <w:rPr>
          <w:color w:val="000000" w:themeColor="text1"/>
          <w:szCs w:val="24"/>
        </w:rPr>
        <w:t xml:space="preserve">, in which isotropic elastic properties of matrix material was chosen to conduct the </w:t>
      </w:r>
      <w:r w:rsidR="00E1664F" w:rsidRPr="00032D14">
        <w:rPr>
          <w:color w:val="000000" w:themeColor="text1"/>
          <w:szCs w:val="24"/>
        </w:rPr>
        <w:t>FE</w:t>
      </w:r>
      <w:r w:rsidR="005B74A6" w:rsidRPr="00032D14">
        <w:rPr>
          <w:color w:val="000000" w:themeColor="text1"/>
          <w:szCs w:val="24"/>
        </w:rPr>
        <w:t xml:space="preserve"> analysis. </w:t>
      </w:r>
      <w:bookmarkStart w:id="21" w:name="_Hlk15851499"/>
      <w:r w:rsidR="005B74A6" w:rsidRPr="00032D14">
        <w:rPr>
          <w:color w:val="000000" w:themeColor="text1"/>
          <w:szCs w:val="24"/>
        </w:rPr>
        <w:t xml:space="preserve">Thus, the matrix material </w:t>
      </w:r>
      <w:r w:rsidR="00E1664F" w:rsidRPr="00032D14">
        <w:rPr>
          <w:color w:val="000000" w:themeColor="text1"/>
          <w:szCs w:val="24"/>
        </w:rPr>
        <w:t>of</w:t>
      </w:r>
      <w:r w:rsidR="005B74A6" w:rsidRPr="00032D14">
        <w:rPr>
          <w:color w:val="000000" w:themeColor="text1"/>
          <w:szCs w:val="24"/>
        </w:rPr>
        <w:t xml:space="preserve"> GCSs was also assumed to be isotropic </w:t>
      </w:r>
      <w:r w:rsidR="00E1664F" w:rsidRPr="00032D14">
        <w:rPr>
          <w:color w:val="000000" w:themeColor="text1"/>
          <w:szCs w:val="24"/>
        </w:rPr>
        <w:t xml:space="preserve">in the later FE analysis </w:t>
      </w:r>
      <w:r w:rsidR="005B74A6" w:rsidRPr="00032D14">
        <w:rPr>
          <w:color w:val="000000" w:themeColor="text1"/>
          <w:szCs w:val="24"/>
        </w:rPr>
        <w:t>in this study.</w:t>
      </w:r>
      <w:bookmarkEnd w:id="21"/>
      <w:r w:rsidR="005B74A6" w:rsidRPr="00032D14">
        <w:rPr>
          <w:rFonts w:hint="eastAsia"/>
          <w:color w:val="000000" w:themeColor="text1"/>
          <w:szCs w:val="24"/>
        </w:rPr>
        <w:t xml:space="preserve"> </w:t>
      </w:r>
      <w:bookmarkStart w:id="22" w:name="_Hlk15851640"/>
      <w:bookmarkEnd w:id="19"/>
      <w:bookmarkEnd w:id="20"/>
    </w:p>
    <w:p w14:paraId="0F9071D9" w14:textId="40A7AC6A" w:rsidR="00F34588" w:rsidRPr="00032D14" w:rsidRDefault="00DE2DCB" w:rsidP="00A36ABC">
      <w:pPr>
        <w:spacing w:line="360" w:lineRule="auto"/>
        <w:ind w:firstLineChars="200" w:firstLine="480"/>
        <w:rPr>
          <w:color w:val="000000" w:themeColor="text1"/>
          <w:szCs w:val="24"/>
        </w:rPr>
      </w:pPr>
      <w:r w:rsidRPr="00032D14">
        <w:rPr>
          <w:color w:val="000000" w:themeColor="text1"/>
          <w:szCs w:val="24"/>
        </w:rPr>
        <w:t xml:space="preserve">The difference of the mechanical responses along different directions </w:t>
      </w:r>
      <w:r w:rsidR="00E1664F" w:rsidRPr="00032D14">
        <w:rPr>
          <w:color w:val="000000" w:themeColor="text1"/>
          <w:szCs w:val="24"/>
        </w:rPr>
        <w:t>can</w:t>
      </w:r>
      <w:r w:rsidRPr="00032D14">
        <w:rPr>
          <w:color w:val="000000" w:themeColor="text1"/>
          <w:szCs w:val="24"/>
        </w:rPr>
        <w:t xml:space="preserve"> be attributed to the Wire-EDM process, </w:t>
      </w:r>
      <w:r w:rsidR="00CB7916" w:rsidRPr="00032D14">
        <w:rPr>
          <w:color w:val="000000" w:themeColor="text1"/>
          <w:szCs w:val="24"/>
        </w:rPr>
        <w:t xml:space="preserve">which </w:t>
      </w:r>
      <w:r w:rsidRPr="00032D14">
        <w:rPr>
          <w:color w:val="000000" w:themeColor="text1"/>
          <w:szCs w:val="24"/>
        </w:rPr>
        <w:t>result</w:t>
      </w:r>
      <w:r w:rsidR="00CB7916" w:rsidRPr="00032D14">
        <w:rPr>
          <w:color w:val="000000" w:themeColor="text1"/>
          <w:szCs w:val="24"/>
        </w:rPr>
        <w:t>s</w:t>
      </w:r>
      <w:r w:rsidRPr="00032D14">
        <w:rPr>
          <w:color w:val="000000" w:themeColor="text1"/>
          <w:szCs w:val="24"/>
        </w:rPr>
        <w:t xml:space="preserve"> in </w:t>
      </w:r>
      <w:r w:rsidR="00CB7916" w:rsidRPr="00032D14">
        <w:rPr>
          <w:color w:val="000000" w:themeColor="text1"/>
          <w:szCs w:val="24"/>
        </w:rPr>
        <w:t xml:space="preserve">a </w:t>
      </w:r>
      <w:r w:rsidR="00D60851" w:rsidRPr="00032D14">
        <w:rPr>
          <w:rFonts w:hint="eastAsia"/>
          <w:color w:val="000000" w:themeColor="text1"/>
          <w:szCs w:val="24"/>
        </w:rPr>
        <w:t>low</w:t>
      </w:r>
      <w:r w:rsidR="00D60851" w:rsidRPr="00032D14">
        <w:rPr>
          <w:color w:val="000000" w:themeColor="text1"/>
          <w:szCs w:val="24"/>
        </w:rPr>
        <w:t>er</w:t>
      </w:r>
      <w:r w:rsidRPr="00032D14">
        <w:rPr>
          <w:color w:val="000000" w:themeColor="text1"/>
          <w:szCs w:val="24"/>
        </w:rPr>
        <w:t xml:space="preserve"> dimension along Z</w:t>
      </w:r>
      <w:r w:rsidR="00D373C9" w:rsidRPr="00032D14">
        <w:rPr>
          <w:color w:val="000000" w:themeColor="text1"/>
          <w:szCs w:val="24"/>
        </w:rPr>
        <w:t xml:space="preserve">-axial </w:t>
      </w:r>
      <w:r w:rsidR="00D60851" w:rsidRPr="00032D14">
        <w:rPr>
          <w:color w:val="000000" w:themeColor="text1"/>
          <w:szCs w:val="24"/>
        </w:rPr>
        <w:t>and uncomplete unit cell</w:t>
      </w:r>
      <w:r w:rsidR="00CB7916" w:rsidRPr="00032D14">
        <w:rPr>
          <w:color w:val="000000" w:themeColor="text1"/>
          <w:szCs w:val="24"/>
        </w:rPr>
        <w:t>s</w:t>
      </w:r>
      <w:r w:rsidR="00D60851" w:rsidRPr="00032D14">
        <w:rPr>
          <w:color w:val="000000" w:themeColor="text1"/>
          <w:szCs w:val="24"/>
        </w:rPr>
        <w:t xml:space="preserve"> </w:t>
      </w:r>
      <w:r w:rsidR="0032115E" w:rsidRPr="00032D14">
        <w:rPr>
          <w:color w:val="000000" w:themeColor="text1"/>
          <w:szCs w:val="24"/>
        </w:rPr>
        <w:t xml:space="preserve">as shown in Fig. 3(b) </w:t>
      </w:r>
      <w:r w:rsidRPr="00032D14">
        <w:rPr>
          <w:color w:val="000000" w:themeColor="text1"/>
          <w:szCs w:val="24"/>
        </w:rPr>
        <w:fldChar w:fldCharType="begin"/>
      </w:r>
      <w:r w:rsidR="000E3808" w:rsidRPr="00032D14">
        <w:rPr>
          <w:color w:val="000000" w:themeColor="text1"/>
          <w:szCs w:val="24"/>
        </w:rPr>
        <w:instrText xml:space="preserve"> ADDIN EN.CITE &lt;EndNote&gt;&lt;Cite&gt;&lt;Author&gt;Yang&lt;/Author&gt;&lt;Year&gt;2019&lt;/Year&gt;&lt;RecNum&gt;673&lt;/RecNum&gt;&lt;DisplayText&gt;[21]&lt;/DisplayText&gt;&lt;record&gt;&lt;rec-number&gt;673&lt;/rec-number&gt;&lt;foreign-keys&gt;&lt;key app="EN" db-id="xa2w5w0retadwsespa0xxva0xx9a9r0feet9" timestamp="1545294267"&gt;673&lt;/key&gt;&lt;/foreign-keys&gt;&lt;ref-type name="Journal Article"&gt;17&lt;/ref-type&gt;&lt;contributors&gt;&lt;authors&gt;&lt;author&gt;Yang, Lei&lt;/author&gt;&lt;author&gt;Mertens, Raya&lt;/author&gt;&lt;author&gt;Ferrucci, Massimiliano&lt;/author&gt;&lt;author&gt;Yan, Chunze&lt;/author&gt;&lt;author&gt;Shi, Yusheng&lt;/author&gt;&lt;author&gt;Yang, Shoufeng&lt;/author&gt;&lt;/authors&gt;&lt;/contributors&gt;&lt;titles&gt;&lt;title&gt;Continuous graded Gyroid cellular structures fabricated by selective laser melting: Design, manufacturing and mechanical properties&lt;/title&gt;&lt;secondary-title&gt;Materials &amp;amp; Design&lt;/secondary-title&gt;&lt;/titles&gt;&lt;periodical&gt;&lt;full-title&gt;Materials &amp;amp; Design&lt;/full-title&gt;&lt;abbr-1&gt;Mater. Des.&lt;/abbr-1&gt;&lt;abbr-2&gt;Mater Des&lt;/abbr-2&gt;&lt;/periodical&gt;&lt;pages&gt;394-404&lt;/pages&gt;&lt;volume&gt;162&lt;/volume&gt;&lt;keywords&gt;&lt;keyword&gt;Graded cellular structure&lt;/keyword&gt;&lt;keyword&gt;Selective laser melting&lt;/keyword&gt;&lt;keyword&gt;Energy absorption&lt;/keyword&gt;&lt;keyword&gt;Compressive response&lt;/keyword&gt;&lt;keyword&gt;Triply periodic minimal surface&lt;/keyword&gt;&lt;/keywords&gt;&lt;dates&gt;&lt;year&gt;2019&lt;/year&gt;&lt;pub-dates&gt;&lt;date&gt;2019/01/15/&lt;/date&gt;&lt;/pub-dates&gt;&lt;/dates&gt;&lt;isbn&gt;0264-1275&lt;/isbn&gt;&lt;urls&gt;&lt;related-urls&gt;&lt;url&gt;http://www.sciencedirect.com/science/article/pii/S0264127518308785&lt;/url&gt;&lt;/related-urls&gt;&lt;/urls&gt;&lt;electronic-resource-num&gt;https://doi.org/10.1016/j.matdes.2018.12.007&lt;/electronic-resource-num&gt;&lt;/record&gt;&lt;/Cite&gt;&lt;/EndNote&gt;</w:instrText>
      </w:r>
      <w:r w:rsidRPr="00032D14">
        <w:rPr>
          <w:color w:val="000000" w:themeColor="text1"/>
          <w:szCs w:val="24"/>
        </w:rPr>
        <w:fldChar w:fldCharType="separate"/>
      </w:r>
      <w:r w:rsidR="000E3808" w:rsidRPr="00032D14">
        <w:rPr>
          <w:noProof/>
          <w:color w:val="000000" w:themeColor="text1"/>
          <w:szCs w:val="24"/>
        </w:rPr>
        <w:t>[21]</w:t>
      </w:r>
      <w:r w:rsidRPr="00032D14">
        <w:rPr>
          <w:color w:val="000000" w:themeColor="text1"/>
          <w:szCs w:val="24"/>
        </w:rPr>
        <w:fldChar w:fldCharType="end"/>
      </w:r>
      <w:r w:rsidRPr="00032D14">
        <w:rPr>
          <w:color w:val="000000" w:themeColor="text1"/>
          <w:szCs w:val="24"/>
        </w:rPr>
        <w:t>.</w:t>
      </w:r>
      <w:r w:rsidR="00D60851" w:rsidRPr="00032D14">
        <w:rPr>
          <w:color w:val="000000" w:themeColor="text1"/>
          <w:szCs w:val="24"/>
        </w:rPr>
        <w:t xml:space="preserve"> The uncomplete unit cell does not affect the resistance to deformation along Z</w:t>
      </w:r>
      <w:r w:rsidR="00D373C9" w:rsidRPr="00032D14">
        <w:rPr>
          <w:color w:val="000000" w:themeColor="text1"/>
          <w:szCs w:val="24"/>
        </w:rPr>
        <w:t>-axial</w:t>
      </w:r>
      <w:r w:rsidR="00D60851" w:rsidRPr="00032D14">
        <w:rPr>
          <w:color w:val="000000" w:themeColor="text1"/>
          <w:szCs w:val="24"/>
        </w:rPr>
        <w:t xml:space="preserve">. </w:t>
      </w:r>
      <w:r w:rsidR="00A36ABC" w:rsidRPr="00032D14">
        <w:rPr>
          <w:color w:val="000000" w:themeColor="text1"/>
          <w:szCs w:val="24"/>
        </w:rPr>
        <w:t>While</w:t>
      </w:r>
      <w:r w:rsidR="00D60851" w:rsidRPr="00032D14">
        <w:rPr>
          <w:color w:val="000000" w:themeColor="text1"/>
          <w:szCs w:val="24"/>
        </w:rPr>
        <w:t xml:space="preserve"> when the load comes from X or Y </w:t>
      </w:r>
      <w:r w:rsidR="00D373C9" w:rsidRPr="00032D14">
        <w:rPr>
          <w:color w:val="000000" w:themeColor="text1"/>
          <w:szCs w:val="24"/>
        </w:rPr>
        <w:t>axials</w:t>
      </w:r>
      <w:r w:rsidR="00D60851" w:rsidRPr="00032D14">
        <w:rPr>
          <w:color w:val="000000" w:themeColor="text1"/>
          <w:szCs w:val="24"/>
        </w:rPr>
        <w:t xml:space="preserve">, the fragmentary struts </w:t>
      </w:r>
      <w:r w:rsidR="00A2397E" w:rsidRPr="00032D14">
        <w:rPr>
          <w:rFonts w:hint="eastAsia"/>
          <w:color w:val="000000" w:themeColor="text1"/>
          <w:szCs w:val="24"/>
        </w:rPr>
        <w:t>have little</w:t>
      </w:r>
      <w:r w:rsidR="00D60851" w:rsidRPr="00032D14">
        <w:rPr>
          <w:color w:val="000000" w:themeColor="text1"/>
          <w:szCs w:val="24"/>
        </w:rPr>
        <w:t xml:space="preserve"> contribution to the resistance to deformation, thus, lower the mechanical properties </w:t>
      </w:r>
      <w:r w:rsidR="00D60851" w:rsidRPr="00032D14">
        <w:rPr>
          <w:color w:val="000000" w:themeColor="text1"/>
          <w:szCs w:val="24"/>
        </w:rPr>
        <w:fldChar w:fldCharType="begin"/>
      </w:r>
      <w:r w:rsidR="000E3808" w:rsidRPr="00032D14">
        <w:rPr>
          <w:color w:val="000000" w:themeColor="text1"/>
          <w:szCs w:val="24"/>
        </w:rPr>
        <w:instrText xml:space="preserve"> ADDIN EN.CITE &lt;EndNote&gt;&lt;Cite&gt;&lt;Author&gt;Yang&lt;/Author&gt;&lt;Year&gt;2018&lt;/Year&gt;&lt;RecNum&gt;580&lt;/RecNum&gt;&lt;DisplayText&gt;[25]&lt;/DisplayText&gt;&lt;record&gt;&lt;rec-number&gt;580&lt;/rec-number&gt;&lt;foreign-keys&gt;&lt;key app="EN" db-id="xa2w5w0retadwsespa0xxva0xx9a9r0feet9" timestamp="1536220260"&gt;580&lt;/key&gt;&lt;/foreign-keys&gt;&lt;ref-type name="Journal Article"&gt;17&lt;/ref-type&gt;&lt;contributors&gt;&lt;authors&gt;&lt;author&gt;Yang, Lei&lt;/author&gt;&lt;author&gt;Yan, Chunze&lt;/author&gt;&lt;author&gt;Han, Changjun&lt;/author&gt;&lt;author&gt;Chen, Peng&lt;/author&gt;&lt;author&gt;Yang, Shoufeng&lt;/author&gt;&lt;author&gt;Shi, Yusheng&lt;/author&gt;&lt;/authors&gt;&lt;/contributors&gt;&lt;titles&gt;&lt;title&gt;Mechanical response of a triply periodic minimal surface cellular structures manufactured by selective laser melting&lt;/title&gt;&lt;secondary-title&gt;International Journal of Mechanical Sciences&lt;/secondary-title&gt;&lt;/titles&gt;&lt;periodical&gt;&lt;full-title&gt;International Journal of Mechanical Sciences&lt;/full-title&gt;&lt;abbr-1&gt;Int. J. Mech. Sci.&lt;/abbr-1&gt;&lt;abbr-2&gt;Int J Mech Sci&lt;/abbr-2&gt;&lt;/periodical&gt;&lt;pages&gt;149-157&lt;/pages&gt;&lt;volume&gt;148&lt;/volume&gt;&lt;keywords&gt;&lt;keyword&gt;Cellular structure&lt;/keyword&gt;&lt;keyword&gt;Additive manufacturing&lt;/keyword&gt;&lt;keyword&gt;Selective laser melting&lt;/keyword&gt;&lt;keyword&gt;Finite element method&lt;/keyword&gt;&lt;keyword&gt;Mechanical behaviors&lt;/keyword&gt;&lt;/keywords&gt;&lt;dates&gt;&lt;year&gt;2018&lt;/year&gt;&lt;pub-dates&gt;&lt;date&gt;2018/11/01/&lt;/date&gt;&lt;/pub-dates&gt;&lt;/dates&gt;&lt;isbn&gt;0020-7403&lt;/isbn&gt;&lt;urls&gt;&lt;related-urls&gt;&lt;url&gt;http://www.sciencedirect.com/science/article/pii/S0020740317333970&lt;/url&gt;&lt;/related-urls&gt;&lt;/urls&gt;&lt;electronic-resource-num&gt;https://doi.org/10.1016/j.ijmecsci.2018.08.039&lt;/electronic-resource-num&gt;&lt;/record&gt;&lt;/Cite&gt;&lt;/EndNote&gt;</w:instrText>
      </w:r>
      <w:r w:rsidR="00D60851" w:rsidRPr="00032D14">
        <w:rPr>
          <w:color w:val="000000" w:themeColor="text1"/>
          <w:szCs w:val="24"/>
        </w:rPr>
        <w:fldChar w:fldCharType="separate"/>
      </w:r>
      <w:r w:rsidR="000E3808" w:rsidRPr="00032D14">
        <w:rPr>
          <w:noProof/>
          <w:color w:val="000000" w:themeColor="text1"/>
          <w:szCs w:val="24"/>
        </w:rPr>
        <w:t>[25]</w:t>
      </w:r>
      <w:r w:rsidR="00D60851" w:rsidRPr="00032D14">
        <w:rPr>
          <w:color w:val="000000" w:themeColor="text1"/>
          <w:szCs w:val="24"/>
        </w:rPr>
        <w:fldChar w:fldCharType="end"/>
      </w:r>
      <w:r w:rsidR="00D60851" w:rsidRPr="00032D14">
        <w:rPr>
          <w:color w:val="000000" w:themeColor="text1"/>
          <w:szCs w:val="24"/>
        </w:rPr>
        <w:t>.</w:t>
      </w:r>
      <w:r w:rsidR="008661A3" w:rsidRPr="00032D14">
        <w:rPr>
          <w:color w:val="000000" w:themeColor="text1"/>
          <w:szCs w:val="24"/>
        </w:rPr>
        <w:t xml:space="preserve"> </w:t>
      </w:r>
    </w:p>
    <w:bookmarkEnd w:id="22"/>
    <w:p w14:paraId="49F382B4" w14:textId="6D6DF5E9" w:rsidR="008817C7" w:rsidRPr="00032D14" w:rsidRDefault="008817C7" w:rsidP="00F34588">
      <w:pPr>
        <w:spacing w:line="360" w:lineRule="auto"/>
        <w:rPr>
          <w:color w:val="000000" w:themeColor="text1"/>
          <w:szCs w:val="24"/>
        </w:rPr>
      </w:pPr>
    </w:p>
    <w:p w14:paraId="336C460F" w14:textId="77777777" w:rsidR="00F34588" w:rsidRPr="00032D14" w:rsidRDefault="00DC10E3" w:rsidP="00EC4205">
      <w:pPr>
        <w:pStyle w:val="Heading3"/>
        <w:spacing w:after="156"/>
        <w:rPr>
          <w:color w:val="000000" w:themeColor="text1"/>
          <w:szCs w:val="24"/>
        </w:rPr>
      </w:pPr>
      <w:r w:rsidRPr="00032D14">
        <w:rPr>
          <w:rFonts w:hint="eastAsia"/>
          <w:color w:val="000000" w:themeColor="text1"/>
          <w:szCs w:val="24"/>
        </w:rPr>
        <w:t>3</w:t>
      </w:r>
      <w:r w:rsidRPr="00032D14">
        <w:rPr>
          <w:color w:val="000000" w:themeColor="text1"/>
          <w:szCs w:val="24"/>
        </w:rPr>
        <w:t>.3 Fatigue properties</w:t>
      </w:r>
    </w:p>
    <w:p w14:paraId="34B36DCF" w14:textId="77777777" w:rsidR="00DC10E3" w:rsidRPr="00032D14" w:rsidRDefault="00DC10E3" w:rsidP="008A2D54">
      <w:pPr>
        <w:pStyle w:val="Heading4"/>
        <w:rPr>
          <w:color w:val="000000" w:themeColor="text1"/>
          <w:szCs w:val="24"/>
        </w:rPr>
      </w:pPr>
      <w:r w:rsidRPr="00032D14">
        <w:rPr>
          <w:color w:val="000000" w:themeColor="text1"/>
          <w:szCs w:val="24"/>
        </w:rPr>
        <w:t>3.3.1 Strain accumulation</w:t>
      </w:r>
    </w:p>
    <w:p w14:paraId="6288702B" w14:textId="0455C492" w:rsidR="00D5013F" w:rsidRPr="00032D14" w:rsidRDefault="000009FB" w:rsidP="00162ECA">
      <w:pPr>
        <w:spacing w:line="360" w:lineRule="auto"/>
        <w:rPr>
          <w:color w:val="000000" w:themeColor="text1"/>
          <w:szCs w:val="24"/>
        </w:rPr>
      </w:pPr>
      <w:r w:rsidRPr="00032D14">
        <w:rPr>
          <w:color w:val="000000" w:themeColor="text1"/>
          <w:szCs w:val="24"/>
        </w:rPr>
        <w:t>T</w:t>
      </w:r>
      <w:r w:rsidR="0019395C" w:rsidRPr="00032D14">
        <w:rPr>
          <w:color w:val="000000" w:themeColor="text1"/>
          <w:szCs w:val="24"/>
        </w:rPr>
        <w:t>he</w:t>
      </w:r>
      <w:r w:rsidR="00E001D3" w:rsidRPr="00032D14">
        <w:rPr>
          <w:color w:val="000000" w:themeColor="text1"/>
          <w:szCs w:val="24"/>
        </w:rPr>
        <w:t xml:space="preserve"> curves of</w:t>
      </w:r>
      <w:r w:rsidR="0019395C" w:rsidRPr="00032D14">
        <w:rPr>
          <w:color w:val="000000" w:themeColor="text1"/>
          <w:szCs w:val="24"/>
        </w:rPr>
        <w:t xml:space="preserve"> accumulated strain </w:t>
      </w:r>
      <w:r w:rsidR="00FE1DE7" w:rsidRPr="00032D14">
        <w:rPr>
          <w:color w:val="000000" w:themeColor="text1"/>
          <w:szCs w:val="24"/>
        </w:rPr>
        <w:t>versus</w:t>
      </w:r>
      <w:r w:rsidR="0019395C" w:rsidRPr="00032D14">
        <w:rPr>
          <w:color w:val="000000" w:themeColor="text1"/>
          <w:szCs w:val="24"/>
        </w:rPr>
        <w:t xml:space="preserve"> the number of cycles </w:t>
      </w:r>
      <w:r w:rsidR="00E001D3" w:rsidRPr="00032D14">
        <w:rPr>
          <w:color w:val="000000" w:themeColor="text1"/>
          <w:szCs w:val="24"/>
        </w:rPr>
        <w:t>are</w:t>
      </w:r>
      <w:r w:rsidRPr="00032D14">
        <w:rPr>
          <w:color w:val="000000" w:themeColor="text1"/>
          <w:szCs w:val="24"/>
        </w:rPr>
        <w:t xml:space="preserve"> shown in Fig. </w:t>
      </w:r>
      <w:r w:rsidR="00DE53E3" w:rsidRPr="00032D14">
        <w:rPr>
          <w:color w:val="000000" w:themeColor="text1"/>
          <w:szCs w:val="24"/>
        </w:rPr>
        <w:t>5</w:t>
      </w:r>
      <w:r w:rsidR="0019395C" w:rsidRPr="00032D14">
        <w:rPr>
          <w:color w:val="000000" w:themeColor="text1"/>
          <w:szCs w:val="24"/>
        </w:rPr>
        <w:t xml:space="preserve"> </w:t>
      </w:r>
      <w:r w:rsidR="006A0AD5" w:rsidRPr="00032D14">
        <w:rPr>
          <w:color w:val="000000" w:themeColor="text1"/>
          <w:szCs w:val="24"/>
        </w:rPr>
        <w:t xml:space="preserve">(a) and (b) </w:t>
      </w:r>
      <w:r w:rsidR="0019395C" w:rsidRPr="00032D14">
        <w:rPr>
          <w:color w:val="000000" w:themeColor="text1"/>
          <w:szCs w:val="24"/>
        </w:rPr>
        <w:t>for the as-built and sand-blasted samples of GCSs</w:t>
      </w:r>
      <w:r w:rsidR="006A0AD5" w:rsidRPr="00032D14">
        <w:rPr>
          <w:color w:val="000000" w:themeColor="text1"/>
          <w:szCs w:val="24"/>
        </w:rPr>
        <w:t>, respectively</w:t>
      </w:r>
      <w:r w:rsidR="0019395C" w:rsidRPr="00032D14">
        <w:rPr>
          <w:color w:val="000000" w:themeColor="text1"/>
          <w:szCs w:val="24"/>
        </w:rPr>
        <w:t xml:space="preserve">. The main characteristic of 316L GCS </w:t>
      </w:r>
      <w:r w:rsidR="00162ECA" w:rsidRPr="00032D14">
        <w:rPr>
          <w:color w:val="000000" w:themeColor="text1"/>
          <w:szCs w:val="24"/>
        </w:rPr>
        <w:t xml:space="preserve">subjects to compressive fatigue loading is the gradual accumulation of </w:t>
      </w:r>
      <w:r w:rsidR="006A0AD5" w:rsidRPr="00032D14">
        <w:rPr>
          <w:color w:val="000000" w:themeColor="text1"/>
          <w:szCs w:val="24"/>
        </w:rPr>
        <w:t xml:space="preserve">the </w:t>
      </w:r>
      <w:r w:rsidR="00162ECA" w:rsidRPr="00032D14">
        <w:rPr>
          <w:color w:val="000000" w:themeColor="text1"/>
          <w:szCs w:val="24"/>
        </w:rPr>
        <w:t>strain</w:t>
      </w:r>
      <w:r w:rsidR="006A0AD5" w:rsidRPr="00032D14">
        <w:rPr>
          <w:color w:val="000000" w:themeColor="text1"/>
          <w:szCs w:val="24"/>
        </w:rPr>
        <w:t>,</w:t>
      </w:r>
      <w:r w:rsidR="00162ECA" w:rsidRPr="00032D14">
        <w:rPr>
          <w:color w:val="000000" w:themeColor="text1"/>
          <w:szCs w:val="24"/>
        </w:rPr>
        <w:t xml:space="preserve"> which shorten</w:t>
      </w:r>
      <w:r w:rsidR="006A0AD5" w:rsidRPr="00032D14">
        <w:rPr>
          <w:color w:val="000000" w:themeColor="text1"/>
          <w:szCs w:val="24"/>
        </w:rPr>
        <w:t>s</w:t>
      </w:r>
      <w:r w:rsidR="00162ECA" w:rsidRPr="00032D14">
        <w:rPr>
          <w:color w:val="000000" w:themeColor="text1"/>
          <w:szCs w:val="24"/>
        </w:rPr>
        <w:t xml:space="preserve"> the tested specimens. There are three classical </w:t>
      </w:r>
      <w:r w:rsidR="00C06E05" w:rsidRPr="00032D14">
        <w:rPr>
          <w:color w:val="000000" w:themeColor="text1"/>
          <w:szCs w:val="24"/>
        </w:rPr>
        <w:t>stages</w:t>
      </w:r>
      <w:r w:rsidR="00162ECA" w:rsidRPr="00032D14">
        <w:rPr>
          <w:color w:val="000000" w:themeColor="text1"/>
          <w:szCs w:val="24"/>
        </w:rPr>
        <w:t xml:space="preserve">, </w:t>
      </w:r>
      <w:r w:rsidR="006A0AD5" w:rsidRPr="00032D14">
        <w:rPr>
          <w:color w:val="000000" w:themeColor="text1"/>
          <w:szCs w:val="24"/>
        </w:rPr>
        <w:t>namely</w:t>
      </w:r>
      <w:r w:rsidR="00162ECA" w:rsidRPr="00032D14">
        <w:rPr>
          <w:color w:val="000000" w:themeColor="text1"/>
          <w:szCs w:val="24"/>
        </w:rPr>
        <w:t xml:space="preserve"> periods of primary strain increase</w:t>
      </w:r>
      <w:r w:rsidR="00D5013F" w:rsidRPr="00032D14">
        <w:rPr>
          <w:color w:val="000000" w:themeColor="text1"/>
          <w:szCs w:val="24"/>
        </w:rPr>
        <w:t xml:space="preserve"> </w:t>
      </w:r>
      <w:r w:rsidR="00C06E05" w:rsidRPr="00032D14">
        <w:rPr>
          <w:color w:val="000000" w:themeColor="text1"/>
          <w:szCs w:val="24"/>
        </w:rPr>
        <w:t>stage</w:t>
      </w:r>
      <w:r w:rsidR="00D5013F" w:rsidRPr="00032D14">
        <w:rPr>
          <w:color w:val="000000" w:themeColor="text1"/>
          <w:szCs w:val="24"/>
        </w:rPr>
        <w:t xml:space="preserve"> (N&lt;100)</w:t>
      </w:r>
      <w:r w:rsidR="00162ECA" w:rsidRPr="00032D14">
        <w:rPr>
          <w:color w:val="000000" w:themeColor="text1"/>
          <w:szCs w:val="24"/>
        </w:rPr>
        <w:t>,</w:t>
      </w:r>
      <w:r w:rsidR="00162ECA" w:rsidRPr="00032D14">
        <w:rPr>
          <w:rFonts w:hint="eastAsia"/>
          <w:color w:val="000000" w:themeColor="text1"/>
          <w:szCs w:val="24"/>
        </w:rPr>
        <w:t xml:space="preserve"> </w:t>
      </w:r>
      <w:r w:rsidR="00162ECA" w:rsidRPr="00032D14">
        <w:rPr>
          <w:color w:val="000000" w:themeColor="text1"/>
          <w:szCs w:val="24"/>
        </w:rPr>
        <w:t>constant plate</w:t>
      </w:r>
      <w:r w:rsidR="00D5013F" w:rsidRPr="00032D14">
        <w:rPr>
          <w:color w:val="000000" w:themeColor="text1"/>
          <w:szCs w:val="24"/>
        </w:rPr>
        <w:t>au</w:t>
      </w:r>
      <w:r w:rsidR="00162ECA" w:rsidRPr="00032D14">
        <w:rPr>
          <w:color w:val="000000" w:themeColor="text1"/>
          <w:szCs w:val="24"/>
        </w:rPr>
        <w:t xml:space="preserve"> </w:t>
      </w:r>
      <w:r w:rsidR="00C06E05" w:rsidRPr="00032D14">
        <w:rPr>
          <w:color w:val="000000" w:themeColor="text1"/>
          <w:szCs w:val="24"/>
        </w:rPr>
        <w:t>stage</w:t>
      </w:r>
      <w:r w:rsidR="00D5013F" w:rsidRPr="00032D14">
        <w:rPr>
          <w:color w:val="000000" w:themeColor="text1"/>
          <w:szCs w:val="24"/>
        </w:rPr>
        <w:t xml:space="preserve"> over a wide cycle range</w:t>
      </w:r>
      <w:r w:rsidR="00162ECA" w:rsidRPr="00032D14">
        <w:rPr>
          <w:color w:val="000000" w:themeColor="text1"/>
          <w:szCs w:val="24"/>
        </w:rPr>
        <w:t xml:space="preserve">, and </w:t>
      </w:r>
      <w:r w:rsidR="00D5013F" w:rsidRPr="00032D14">
        <w:rPr>
          <w:color w:val="000000" w:themeColor="text1"/>
          <w:szCs w:val="24"/>
        </w:rPr>
        <w:t xml:space="preserve">a rapid strain accumulation </w:t>
      </w:r>
      <w:r w:rsidR="00C06E05" w:rsidRPr="00032D14">
        <w:rPr>
          <w:color w:val="000000" w:themeColor="text1"/>
          <w:szCs w:val="24"/>
        </w:rPr>
        <w:t>stage</w:t>
      </w:r>
      <w:r w:rsidR="00162ECA" w:rsidRPr="00032D14">
        <w:rPr>
          <w:color w:val="000000" w:themeColor="text1"/>
          <w:szCs w:val="24"/>
        </w:rPr>
        <w:t xml:space="preserve">. </w:t>
      </w:r>
    </w:p>
    <w:p w14:paraId="274416E3" w14:textId="1BB87C5F" w:rsidR="00406976" w:rsidRPr="00032D14" w:rsidRDefault="00DE53E3" w:rsidP="00162ECA">
      <w:pPr>
        <w:spacing w:line="360" w:lineRule="auto"/>
        <w:rPr>
          <w:color w:val="000000" w:themeColor="text1"/>
          <w:szCs w:val="24"/>
        </w:rPr>
      </w:pPr>
      <w:r w:rsidRPr="00032D14">
        <w:rPr>
          <w:color w:val="000000" w:themeColor="text1"/>
          <w:szCs w:val="24"/>
        </w:rPr>
        <w:t>However, t</w:t>
      </w:r>
      <w:r w:rsidR="006A0AD5" w:rsidRPr="00032D14">
        <w:rPr>
          <w:color w:val="000000" w:themeColor="text1"/>
          <w:szCs w:val="24"/>
        </w:rPr>
        <w:t>he</w:t>
      </w:r>
      <w:r w:rsidR="00162ECA" w:rsidRPr="00032D14">
        <w:rPr>
          <w:color w:val="000000" w:themeColor="text1"/>
          <w:szCs w:val="24"/>
        </w:rPr>
        <w:t xml:space="preserve"> three</w:t>
      </w:r>
      <w:r w:rsidR="00162ECA" w:rsidRPr="00032D14">
        <w:rPr>
          <w:rFonts w:hint="eastAsia"/>
          <w:color w:val="000000" w:themeColor="text1"/>
          <w:szCs w:val="24"/>
        </w:rPr>
        <w:t xml:space="preserve"> </w:t>
      </w:r>
      <w:r w:rsidR="00C06E05" w:rsidRPr="00032D14">
        <w:rPr>
          <w:color w:val="000000" w:themeColor="text1"/>
          <w:szCs w:val="24"/>
        </w:rPr>
        <w:t>stage</w:t>
      </w:r>
      <w:r w:rsidR="00162ECA" w:rsidRPr="00032D14">
        <w:rPr>
          <w:color w:val="000000" w:themeColor="text1"/>
          <w:szCs w:val="24"/>
        </w:rPr>
        <w:t xml:space="preserve">s </w:t>
      </w:r>
      <w:r w:rsidR="00757C1E" w:rsidRPr="00032D14">
        <w:rPr>
          <w:color w:val="000000" w:themeColor="text1"/>
          <w:szCs w:val="24"/>
        </w:rPr>
        <w:t>are</w:t>
      </w:r>
      <w:r w:rsidR="00162ECA" w:rsidRPr="00032D14">
        <w:rPr>
          <w:color w:val="000000" w:themeColor="text1"/>
          <w:szCs w:val="24"/>
        </w:rPr>
        <w:t xml:space="preserve"> not clearly observed in all specimens. For the low-stress loading, the specimen </w:t>
      </w:r>
      <w:r w:rsidR="00757C1E" w:rsidRPr="00032D14">
        <w:rPr>
          <w:color w:val="000000" w:themeColor="text1"/>
          <w:szCs w:val="24"/>
        </w:rPr>
        <w:t xml:space="preserve">did </w:t>
      </w:r>
      <w:r w:rsidR="00D5013F" w:rsidRPr="00032D14">
        <w:rPr>
          <w:color w:val="000000" w:themeColor="text1"/>
          <w:szCs w:val="24"/>
        </w:rPr>
        <w:t>not experience failure or fracture</w:t>
      </w:r>
      <w:r w:rsidR="00E849D3" w:rsidRPr="00032D14">
        <w:rPr>
          <w:color w:val="000000" w:themeColor="text1"/>
          <w:szCs w:val="24"/>
        </w:rPr>
        <w:t xml:space="preserve"> during</w:t>
      </w:r>
      <w:r w:rsidR="00D5013F" w:rsidRPr="00032D14">
        <w:rPr>
          <w:color w:val="000000" w:themeColor="text1"/>
          <w:szCs w:val="24"/>
        </w:rPr>
        <w:t xml:space="preserve"> the studied cycles</w:t>
      </w:r>
      <w:r w:rsidR="00667775" w:rsidRPr="00032D14">
        <w:rPr>
          <w:color w:val="000000" w:themeColor="text1"/>
          <w:szCs w:val="24"/>
        </w:rPr>
        <w:t>;</w:t>
      </w:r>
      <w:r w:rsidR="00D5013F" w:rsidRPr="00032D14">
        <w:rPr>
          <w:color w:val="000000" w:themeColor="text1"/>
          <w:szCs w:val="24"/>
        </w:rPr>
        <w:t xml:space="preserve"> while for the as-built samples under large-stress loading, the constant plateau </w:t>
      </w:r>
      <w:r w:rsidR="00C06E05" w:rsidRPr="00032D14">
        <w:rPr>
          <w:color w:val="000000" w:themeColor="text1"/>
          <w:szCs w:val="24"/>
        </w:rPr>
        <w:t>stage</w:t>
      </w:r>
      <w:r w:rsidR="00D5013F" w:rsidRPr="00032D14">
        <w:rPr>
          <w:color w:val="000000" w:themeColor="text1"/>
          <w:szCs w:val="24"/>
        </w:rPr>
        <w:t xml:space="preserve"> is not clearly shown in the figures</w:t>
      </w:r>
      <w:r w:rsidR="006A0AD5" w:rsidRPr="00032D14">
        <w:rPr>
          <w:color w:val="000000" w:themeColor="text1"/>
          <w:szCs w:val="24"/>
        </w:rPr>
        <w:t>, as the load is close to the yield stress</w:t>
      </w:r>
      <w:r w:rsidR="00D5013F" w:rsidRPr="00032D14">
        <w:rPr>
          <w:color w:val="000000" w:themeColor="text1"/>
          <w:szCs w:val="24"/>
        </w:rPr>
        <w:t>.</w:t>
      </w:r>
      <w:r w:rsidR="00E849D3" w:rsidRPr="00032D14">
        <w:rPr>
          <w:color w:val="000000" w:themeColor="text1"/>
          <w:szCs w:val="24"/>
        </w:rPr>
        <w:t xml:space="preserve"> Between the constant plateau and rapid strain accumulation </w:t>
      </w:r>
      <w:r w:rsidR="00C06E05" w:rsidRPr="00032D14">
        <w:rPr>
          <w:color w:val="000000" w:themeColor="text1"/>
          <w:szCs w:val="24"/>
        </w:rPr>
        <w:t>stages</w:t>
      </w:r>
      <w:r w:rsidR="00E849D3" w:rsidRPr="00032D14">
        <w:rPr>
          <w:color w:val="000000" w:themeColor="text1"/>
          <w:szCs w:val="24"/>
        </w:rPr>
        <w:t>, an abrupt jump strain point (</w:t>
      </w:r>
      <w:r w:rsidR="00E849D3" w:rsidRPr="00032D14">
        <w:rPr>
          <w:i/>
          <w:color w:val="000000" w:themeColor="text1"/>
          <w:szCs w:val="24"/>
        </w:rPr>
        <w:t>N</w:t>
      </w:r>
      <w:r w:rsidR="00E849D3" w:rsidRPr="00032D14">
        <w:rPr>
          <w:i/>
          <w:color w:val="000000" w:themeColor="text1"/>
          <w:szCs w:val="24"/>
          <w:vertAlign w:val="subscript"/>
        </w:rPr>
        <w:t>c</w:t>
      </w:r>
      <w:r w:rsidR="00E849D3" w:rsidRPr="00032D14">
        <w:rPr>
          <w:color w:val="000000" w:themeColor="text1"/>
          <w:szCs w:val="24"/>
        </w:rPr>
        <w:t xml:space="preserve">) </w:t>
      </w:r>
      <w:r w:rsidR="00E849D3" w:rsidRPr="00032D14">
        <w:rPr>
          <w:color w:val="000000" w:themeColor="text1"/>
          <w:szCs w:val="24"/>
        </w:rPr>
        <w:lastRenderedPageBreak/>
        <w:t xml:space="preserve">is defined as the </w:t>
      </w:r>
      <w:r w:rsidR="00E849D3" w:rsidRPr="00032D14">
        <w:rPr>
          <w:rFonts w:hint="eastAsia"/>
          <w:color w:val="000000" w:themeColor="text1"/>
          <w:szCs w:val="24"/>
        </w:rPr>
        <w:t>p</w:t>
      </w:r>
      <w:r w:rsidR="00E849D3" w:rsidRPr="00032D14">
        <w:rPr>
          <w:color w:val="000000" w:themeColor="text1"/>
          <w:szCs w:val="24"/>
        </w:rPr>
        <w:t>oint of demarcation</w:t>
      </w:r>
      <w:r w:rsidR="00CE476E" w:rsidRPr="00032D14">
        <w:rPr>
          <w:color w:val="000000" w:themeColor="text1"/>
          <w:szCs w:val="24"/>
        </w:rPr>
        <w:t>. The curves show</w:t>
      </w:r>
      <w:r w:rsidR="00406976" w:rsidRPr="00032D14">
        <w:rPr>
          <w:color w:val="000000" w:themeColor="text1"/>
          <w:szCs w:val="24"/>
        </w:rPr>
        <w:t xml:space="preserve"> that</w:t>
      </w:r>
      <w:r w:rsidRPr="00032D14">
        <w:rPr>
          <w:color w:val="000000" w:themeColor="text1"/>
          <w:szCs w:val="24"/>
        </w:rPr>
        <w:t>,</w:t>
      </w:r>
      <w:r w:rsidR="00406976" w:rsidRPr="00032D14">
        <w:rPr>
          <w:color w:val="000000" w:themeColor="text1"/>
          <w:szCs w:val="24"/>
        </w:rPr>
        <w:t xml:space="preserve"> </w:t>
      </w:r>
      <w:r w:rsidRPr="00032D14">
        <w:rPr>
          <w:color w:val="000000" w:themeColor="text1"/>
          <w:szCs w:val="24"/>
        </w:rPr>
        <w:t xml:space="preserve">for both as-built and sand-blasted GCSs, </w:t>
      </w:r>
      <w:r w:rsidR="00406976" w:rsidRPr="00032D14">
        <w:rPr>
          <w:color w:val="000000" w:themeColor="text1"/>
          <w:szCs w:val="24"/>
        </w:rPr>
        <w:t xml:space="preserve">the value of </w:t>
      </w:r>
      <w:r w:rsidR="00406976" w:rsidRPr="00032D14">
        <w:rPr>
          <w:i/>
          <w:color w:val="000000" w:themeColor="text1"/>
          <w:szCs w:val="24"/>
        </w:rPr>
        <w:t>N</w:t>
      </w:r>
      <w:r w:rsidR="00406976" w:rsidRPr="00032D14">
        <w:rPr>
          <w:i/>
          <w:color w:val="000000" w:themeColor="text1"/>
          <w:szCs w:val="24"/>
          <w:vertAlign w:val="subscript"/>
        </w:rPr>
        <w:t>c</w:t>
      </w:r>
      <w:r w:rsidR="00406976" w:rsidRPr="00032D14">
        <w:rPr>
          <w:color w:val="000000" w:themeColor="text1"/>
          <w:szCs w:val="24"/>
        </w:rPr>
        <w:t xml:space="preserve"> increase</w:t>
      </w:r>
      <w:r w:rsidRPr="00032D14">
        <w:rPr>
          <w:color w:val="000000" w:themeColor="text1"/>
          <w:szCs w:val="24"/>
        </w:rPr>
        <w:t>s</w:t>
      </w:r>
      <w:r w:rsidR="00406976" w:rsidRPr="00032D14">
        <w:rPr>
          <w:color w:val="000000" w:themeColor="text1"/>
          <w:szCs w:val="24"/>
        </w:rPr>
        <w:t xml:space="preserve"> as the loading stress decrease</w:t>
      </w:r>
      <w:r w:rsidRPr="00032D14">
        <w:rPr>
          <w:color w:val="000000" w:themeColor="text1"/>
          <w:szCs w:val="24"/>
        </w:rPr>
        <w:t>s</w:t>
      </w:r>
      <w:r w:rsidR="00406976" w:rsidRPr="00032D14">
        <w:rPr>
          <w:color w:val="000000" w:themeColor="text1"/>
          <w:szCs w:val="24"/>
        </w:rPr>
        <w:t xml:space="preserve">. </w:t>
      </w:r>
    </w:p>
    <w:p w14:paraId="7A2EC034" w14:textId="77777777" w:rsidR="002D27E5" w:rsidRPr="00032D14" w:rsidRDefault="000E6855" w:rsidP="00207779">
      <w:pPr>
        <w:spacing w:line="360" w:lineRule="auto"/>
        <w:jc w:val="center"/>
        <w:rPr>
          <w:b/>
          <w:color w:val="000000" w:themeColor="text1"/>
          <w:szCs w:val="24"/>
        </w:rPr>
      </w:pPr>
      <w:r w:rsidRPr="00032D14">
        <w:rPr>
          <w:b/>
          <w:noProof/>
          <w:color w:val="000000" w:themeColor="text1"/>
          <w:szCs w:val="24"/>
        </w:rPr>
        <w:drawing>
          <wp:inline distT="0" distB="0" distL="0" distR="0" wp14:anchorId="6EDBE995" wp14:editId="059CDCB6">
            <wp:extent cx="5274310" cy="2187969"/>
            <wp:effectExtent l="0" t="0" r="2540" b="3175"/>
            <wp:docPr id="5" name="图片 5" descr="C:\Users\yangl\Google 云端硬盘\fatigue\图片\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ngl\Google 云端硬盘\fatigue\图片\Fig. 4.tif"/>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274310" cy="2187969"/>
                    </a:xfrm>
                    <a:prstGeom prst="rect">
                      <a:avLst/>
                    </a:prstGeom>
                    <a:noFill/>
                    <a:ln>
                      <a:noFill/>
                    </a:ln>
                  </pic:spPr>
                </pic:pic>
              </a:graphicData>
            </a:graphic>
          </wp:inline>
        </w:drawing>
      </w:r>
    </w:p>
    <w:p w14:paraId="6E907E81" w14:textId="731F396F" w:rsidR="00F27862" w:rsidRPr="00032D14" w:rsidRDefault="00F27862" w:rsidP="00694390">
      <w:pPr>
        <w:spacing w:line="360" w:lineRule="auto"/>
        <w:rPr>
          <w:color w:val="000000" w:themeColor="text1"/>
          <w:szCs w:val="24"/>
        </w:rPr>
      </w:pPr>
      <w:r w:rsidRPr="00032D14">
        <w:rPr>
          <w:color w:val="000000" w:themeColor="text1"/>
          <w:szCs w:val="24"/>
        </w:rPr>
        <w:t xml:space="preserve">Fig. </w:t>
      </w:r>
      <w:r w:rsidR="00DE53E3" w:rsidRPr="00032D14">
        <w:rPr>
          <w:color w:val="000000" w:themeColor="text1"/>
          <w:szCs w:val="24"/>
        </w:rPr>
        <w:t>5</w:t>
      </w:r>
      <w:r w:rsidRPr="00032D14">
        <w:rPr>
          <w:color w:val="000000" w:themeColor="text1"/>
          <w:szCs w:val="24"/>
        </w:rPr>
        <w:t xml:space="preserve"> Accumulated strains varying with cycle numbers and stresses of GCSs</w:t>
      </w:r>
      <w:r w:rsidR="00502D82" w:rsidRPr="00032D14">
        <w:rPr>
          <w:color w:val="000000" w:themeColor="text1"/>
          <w:szCs w:val="24"/>
        </w:rPr>
        <w:t xml:space="preserve"> before and after sandblasting </w:t>
      </w:r>
    </w:p>
    <w:p w14:paraId="3851FF31" w14:textId="77777777" w:rsidR="00694390" w:rsidRPr="00032D14" w:rsidRDefault="00694390" w:rsidP="00F34588">
      <w:pPr>
        <w:spacing w:line="360" w:lineRule="auto"/>
        <w:rPr>
          <w:b/>
          <w:color w:val="000000" w:themeColor="text1"/>
          <w:szCs w:val="24"/>
        </w:rPr>
      </w:pPr>
    </w:p>
    <w:p w14:paraId="74A75AC3" w14:textId="17D7A697" w:rsidR="00973B66" w:rsidRPr="00032D14" w:rsidRDefault="00605D02" w:rsidP="008E1991">
      <w:pPr>
        <w:spacing w:line="360" w:lineRule="auto"/>
        <w:jc w:val="center"/>
        <w:rPr>
          <w:b/>
          <w:color w:val="000000" w:themeColor="text1"/>
          <w:szCs w:val="24"/>
        </w:rPr>
      </w:pPr>
      <w:r w:rsidRPr="00032D14">
        <w:rPr>
          <w:noProof/>
          <w:color w:val="000000" w:themeColor="text1"/>
          <w:szCs w:val="24"/>
        </w:rPr>
        <w:drawing>
          <wp:inline distT="0" distB="0" distL="0" distR="0" wp14:anchorId="27AE6CA9" wp14:editId="6BAE7B49">
            <wp:extent cx="4320000" cy="3562105"/>
            <wp:effectExtent l="0" t="0" r="4445" b="635"/>
            <wp:docPr id="12" name="图片 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320000" cy="3562105"/>
                    </a:xfrm>
                    <a:prstGeom prst="rect">
                      <a:avLst/>
                    </a:prstGeom>
                    <a:noFill/>
                    <a:ln>
                      <a:noFill/>
                    </a:ln>
                  </pic:spPr>
                </pic:pic>
              </a:graphicData>
            </a:graphic>
          </wp:inline>
        </w:drawing>
      </w:r>
    </w:p>
    <w:p w14:paraId="5351E965" w14:textId="05B90EE3" w:rsidR="00973B66" w:rsidRPr="00032D14" w:rsidRDefault="0016686F" w:rsidP="00F34588">
      <w:pPr>
        <w:spacing w:line="360" w:lineRule="auto"/>
        <w:rPr>
          <w:color w:val="000000" w:themeColor="text1"/>
          <w:szCs w:val="24"/>
        </w:rPr>
      </w:pPr>
      <w:r w:rsidRPr="00032D14">
        <w:rPr>
          <w:color w:val="000000" w:themeColor="text1"/>
          <w:szCs w:val="24"/>
        </w:rPr>
        <w:t xml:space="preserve">Fig. </w:t>
      </w:r>
      <w:r w:rsidR="000708FC" w:rsidRPr="00032D14">
        <w:rPr>
          <w:color w:val="000000" w:themeColor="text1"/>
          <w:szCs w:val="24"/>
        </w:rPr>
        <w:t>6</w:t>
      </w:r>
      <w:r w:rsidRPr="00032D14">
        <w:rPr>
          <w:color w:val="000000" w:themeColor="text1"/>
          <w:szCs w:val="24"/>
        </w:rPr>
        <w:t xml:space="preserve"> Effect of stress on the </w:t>
      </w:r>
      <w:r w:rsidR="00406976" w:rsidRPr="00032D14">
        <w:rPr>
          <w:color w:val="000000" w:themeColor="text1"/>
          <w:szCs w:val="24"/>
        </w:rPr>
        <w:t>accumulated</w:t>
      </w:r>
      <w:r w:rsidRPr="00032D14">
        <w:rPr>
          <w:color w:val="000000" w:themeColor="text1"/>
          <w:szCs w:val="24"/>
        </w:rPr>
        <w:t xml:space="preserve"> strain per cycles of as-built and sand-blasted GCSs</w:t>
      </w:r>
    </w:p>
    <w:p w14:paraId="53AE0B22" w14:textId="77777777" w:rsidR="00814CE6" w:rsidRPr="00032D14" w:rsidRDefault="00814CE6" w:rsidP="00814CE6">
      <w:pPr>
        <w:spacing w:line="360" w:lineRule="auto"/>
        <w:ind w:firstLineChars="200" w:firstLine="480"/>
        <w:rPr>
          <w:noProof/>
          <w:color w:val="000000" w:themeColor="text1"/>
          <w:szCs w:val="24"/>
        </w:rPr>
      </w:pPr>
      <w:r w:rsidRPr="00032D14">
        <w:rPr>
          <w:rFonts w:hint="eastAsia"/>
          <w:noProof/>
          <w:color w:val="000000" w:themeColor="text1"/>
          <w:szCs w:val="24"/>
          <w:lang w:val="en-US"/>
        </w:rPr>
        <w:t>B</w:t>
      </w:r>
      <w:r w:rsidRPr="00032D14">
        <w:rPr>
          <w:noProof/>
          <w:color w:val="000000" w:themeColor="text1"/>
          <w:szCs w:val="24"/>
          <w:lang w:val="en-US"/>
        </w:rPr>
        <w:t xml:space="preserve">ased on the accumulated strains in Fig. 5, the accumulated strain per cycle, </w:t>
      </w:r>
      <m:oMath>
        <m:r>
          <m:rPr>
            <m:sty m:val="p"/>
          </m:rPr>
          <w:rPr>
            <w:rFonts w:ascii="Cambria Math" w:hAnsi="Cambria Math"/>
            <w:noProof/>
            <w:color w:val="000000" w:themeColor="text1"/>
            <w:szCs w:val="24"/>
            <w:lang w:val="en-US"/>
          </w:rPr>
          <m:t>dε/dN</m:t>
        </m:r>
      </m:oMath>
      <w:r w:rsidRPr="00032D14">
        <w:rPr>
          <w:rFonts w:hint="eastAsia"/>
          <w:noProof/>
          <w:color w:val="000000" w:themeColor="text1"/>
          <w:szCs w:val="24"/>
          <w:lang w:val="en-US"/>
        </w:rPr>
        <w:t>,</w:t>
      </w:r>
      <w:r w:rsidRPr="00032D14">
        <w:rPr>
          <w:noProof/>
          <w:color w:val="000000" w:themeColor="text1"/>
          <w:szCs w:val="24"/>
          <w:lang w:val="en-US"/>
        </w:rPr>
        <w:t xml:space="preserve"> before the point of demarcation </w:t>
      </w:r>
      <w:r w:rsidRPr="00032D14">
        <w:rPr>
          <w:i/>
          <w:color w:val="000000" w:themeColor="text1"/>
          <w:szCs w:val="24"/>
        </w:rPr>
        <w:t>N</w:t>
      </w:r>
      <w:r w:rsidRPr="00032D14">
        <w:rPr>
          <w:i/>
          <w:color w:val="000000" w:themeColor="text1"/>
          <w:szCs w:val="24"/>
          <w:vertAlign w:val="subscript"/>
        </w:rPr>
        <w:t xml:space="preserve">c </w:t>
      </w:r>
      <w:r w:rsidRPr="00032D14">
        <w:rPr>
          <w:color w:val="000000" w:themeColor="text1"/>
          <w:szCs w:val="24"/>
        </w:rPr>
        <w:t xml:space="preserve">were calculated for GCSs under different loading stress, </w:t>
      </w:r>
      <w:r w:rsidRPr="00032D14">
        <w:rPr>
          <w:noProof/>
          <w:color w:val="000000" w:themeColor="text1"/>
          <w:szCs w:val="24"/>
        </w:rPr>
        <w:t>as shown in Fig. 6. It is clearly observed that, for both as-built and sand-</w:t>
      </w:r>
      <w:r w:rsidRPr="00032D14">
        <w:rPr>
          <w:noProof/>
          <w:color w:val="000000" w:themeColor="text1"/>
          <w:szCs w:val="24"/>
        </w:rPr>
        <w:lastRenderedPageBreak/>
        <w:t xml:space="preserve">blasted GCSs, the </w:t>
      </w:r>
      <w:r w:rsidRPr="00032D14">
        <w:rPr>
          <w:noProof/>
          <w:color w:val="000000" w:themeColor="text1"/>
          <w:szCs w:val="24"/>
          <w:lang w:val="en-US"/>
        </w:rPr>
        <w:t>accumulated strain per cycle increases as the loading stress increase and the sand-blasted GCSs show higher resistance to deformation in the fatigue testing process.</w:t>
      </w:r>
    </w:p>
    <w:p w14:paraId="08739997" w14:textId="77777777" w:rsidR="00973B66" w:rsidRPr="00032D14" w:rsidRDefault="00973B66" w:rsidP="00F34588">
      <w:pPr>
        <w:spacing w:line="360" w:lineRule="auto"/>
        <w:rPr>
          <w:b/>
          <w:color w:val="000000" w:themeColor="text1"/>
          <w:szCs w:val="24"/>
        </w:rPr>
      </w:pPr>
    </w:p>
    <w:p w14:paraId="55D7FDC9" w14:textId="77777777" w:rsidR="006451E1" w:rsidRPr="00032D14" w:rsidRDefault="006451E1" w:rsidP="008A2D54">
      <w:pPr>
        <w:pStyle w:val="Heading4"/>
        <w:rPr>
          <w:color w:val="000000" w:themeColor="text1"/>
          <w:szCs w:val="24"/>
        </w:rPr>
      </w:pPr>
      <w:r w:rsidRPr="00032D14">
        <w:rPr>
          <w:color w:val="000000" w:themeColor="text1"/>
          <w:szCs w:val="24"/>
        </w:rPr>
        <w:t>3.3.2 Cyclic stress-strain</w:t>
      </w:r>
    </w:p>
    <w:p w14:paraId="43792DD2" w14:textId="0B4059A0" w:rsidR="008D371E" w:rsidRPr="00032D14" w:rsidRDefault="008D371E" w:rsidP="008D371E">
      <w:pPr>
        <w:spacing w:line="360" w:lineRule="auto"/>
        <w:rPr>
          <w:color w:val="000000" w:themeColor="text1"/>
          <w:szCs w:val="24"/>
        </w:rPr>
      </w:pPr>
      <w:bookmarkStart w:id="23" w:name="_Hlk15853044"/>
      <w:r w:rsidRPr="00032D14">
        <w:rPr>
          <w:color w:val="000000" w:themeColor="text1"/>
          <w:szCs w:val="24"/>
        </w:rPr>
        <w:t xml:space="preserve">Fig. 7 shows the hysteresis loops of as-built and sand-blasted samples respectively, with a loading stress value of 13.0 MPa. For both groups of samples, hysteresis loops are characterised by increasing nonlinearity and hysteresis prior to failure. The cyclic ratcheting was involved in the fatigue process since hysteresis loops are gradually moved along the strain axis. </w:t>
      </w:r>
      <w:bookmarkStart w:id="24" w:name="_Hlk15852986"/>
      <w:r w:rsidRPr="00032D14">
        <w:rPr>
          <w:rFonts w:hint="eastAsia"/>
          <w:color w:val="000000" w:themeColor="text1"/>
          <w:szCs w:val="24"/>
        </w:rPr>
        <w:t>A</w:t>
      </w:r>
      <w:r w:rsidRPr="00032D14">
        <w:rPr>
          <w:color w:val="000000" w:themeColor="text1"/>
          <w:szCs w:val="24"/>
        </w:rPr>
        <w:t>s shown in Fig. 7 (a) and (b), the hysteresis loops for both as-built and sand-blasted samples shift along the strain axis and are parallel to each other at the beginning stage of fatigue testing. However, for as-built samples, the secant modulus gradually decreases after 10</w:t>
      </w:r>
      <w:r w:rsidRPr="00032D14">
        <w:rPr>
          <w:color w:val="000000" w:themeColor="text1"/>
          <w:szCs w:val="24"/>
          <w:vertAlign w:val="superscript"/>
        </w:rPr>
        <w:t>4</w:t>
      </w:r>
      <w:r w:rsidRPr="00032D14">
        <w:rPr>
          <w:color w:val="000000" w:themeColor="text1"/>
          <w:szCs w:val="24"/>
        </w:rPr>
        <w:t xml:space="preserve"> cycles, which is resulted by the formation and growth of fatigue cracks in the struts </w:t>
      </w:r>
      <w:r w:rsidRPr="00032D14">
        <w:rPr>
          <w:color w:val="000000" w:themeColor="text1"/>
          <w:szCs w:val="24"/>
        </w:rPr>
        <w:fldChar w:fldCharType="begin">
          <w:fldData xml:space="preserve">PEVuZE5vdGU+PENpdGU+PEF1dGhvcj5Cb3dtYW48L0F1dGhvcj48WWVhcj4xOTk4PC9ZZWFyPjxS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PEVuZE5vdGU+PENpdGU+PEF1dGhvcj5Cb3dtYW48L0F1dGhvcj48WWVhcj4xOTk4PC9ZZWFyPjxS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Pr="00032D14">
        <w:rPr>
          <w:color w:val="000000" w:themeColor="text1"/>
          <w:szCs w:val="24"/>
        </w:rPr>
      </w:r>
      <w:r w:rsidRPr="00032D14">
        <w:rPr>
          <w:color w:val="000000" w:themeColor="text1"/>
          <w:szCs w:val="24"/>
        </w:rPr>
        <w:fldChar w:fldCharType="separate"/>
      </w:r>
      <w:r w:rsidR="000E3808" w:rsidRPr="00032D14">
        <w:rPr>
          <w:noProof/>
          <w:color w:val="000000" w:themeColor="text1"/>
          <w:szCs w:val="24"/>
        </w:rPr>
        <w:t>[28, 38]</w:t>
      </w:r>
      <w:r w:rsidRPr="00032D14">
        <w:rPr>
          <w:color w:val="000000" w:themeColor="text1"/>
          <w:szCs w:val="24"/>
        </w:rPr>
        <w:fldChar w:fldCharType="end"/>
      </w:r>
      <w:r w:rsidRPr="00032D14">
        <w:rPr>
          <w:color w:val="000000" w:themeColor="text1"/>
          <w:szCs w:val="24"/>
        </w:rPr>
        <w:t xml:space="preserve">, while for sand-blasted samples, the hysteresis loops were always parallel to each other until the failure. </w:t>
      </w:r>
      <w:bookmarkEnd w:id="24"/>
      <w:r w:rsidRPr="00032D14">
        <w:rPr>
          <w:color w:val="000000" w:themeColor="text1"/>
          <w:szCs w:val="24"/>
        </w:rPr>
        <w:t xml:space="preserve">It is noticed that in the primary strain increase stage, the minimal strain in the hysteresis loops are larger than the specified value, while the maximum strain is smaller than the specified value. This can be explained by the unreliable contact between dies and samples caused by the unparalleled and rough upper and lower surfaces of the samples. </w:t>
      </w:r>
    </w:p>
    <w:p w14:paraId="1ADFA1FD" w14:textId="0A7DF832" w:rsidR="008D371E" w:rsidRPr="00032D14" w:rsidRDefault="008D371E" w:rsidP="008D371E">
      <w:pPr>
        <w:spacing w:line="360" w:lineRule="auto"/>
        <w:ind w:firstLineChars="200" w:firstLine="480"/>
        <w:rPr>
          <w:color w:val="000000" w:themeColor="text1"/>
          <w:szCs w:val="24"/>
        </w:rPr>
      </w:pPr>
      <w:r w:rsidRPr="00032D14">
        <w:rPr>
          <w:color w:val="000000" w:themeColor="text1"/>
          <w:szCs w:val="24"/>
        </w:rPr>
        <w:t xml:space="preserve">Cyclic ratcheting strain and fatigue damage strain of two groups of samples were calculated on the hysteresis loops according to the method described in Ref. </w:t>
      </w:r>
      <w:r w:rsidRPr="00032D14">
        <w:rPr>
          <w:color w:val="000000" w:themeColor="text1"/>
          <w:szCs w:val="24"/>
        </w:rPr>
        <w:fldChar w:fldCharType="begin"/>
      </w:r>
      <w:r w:rsidR="000E3808" w:rsidRPr="00032D14">
        <w:rPr>
          <w:color w:val="000000" w:themeColor="text1"/>
          <w:szCs w:val="24"/>
        </w:rPr>
        <w:instrText xml:space="preserve"> ADDIN EN.CITE &lt;EndNote&gt;&lt;Cite&gt;&lt;Author&gt;Bowman&lt;/Author&gt;&lt;Year&gt;1998&lt;/Year&gt;&lt;RecNum&gt;690&lt;/RecNum&gt;&lt;DisplayText&gt;[28]&lt;/DisplayText&gt;&lt;record&gt;&lt;rec-number&gt;690&lt;/rec-number&gt;&lt;foreign-keys&gt;&lt;key app="EN" db-id="xa2w5w0retadwsespa0xxva0xx9a9r0feet9" timestamp="1548166830"&gt;690&lt;/key&gt;&lt;/foreign-keys&gt;&lt;ref-type name="Journal Article"&gt;17&lt;/ref-type&gt;&lt;contributors&gt;&lt;authors&gt;&lt;author&gt;Bowman, SM&lt;/author&gt;&lt;author&gt;Guo, XE&lt;/author&gt;&lt;author&gt;Cheng, DW&lt;/author&gt;&lt;author&gt;Keaveny, TM&lt;/author&gt;&lt;author&gt;Gibson, LJ&lt;/author&gt;&lt;author&gt;Hayes, WC&lt;/author&gt;&lt;author&gt;McMahon, TA&lt;/author&gt;&lt;/authors&gt;&lt;/contributors&gt;&lt;titles&gt;&lt;title&gt;Creep contributes to the fatigue behavior of bovine trabecular bone&lt;/title&gt;&lt;secondary-title&gt;Journal of Biomechanical Engineering&lt;/secondary-title&gt;&lt;/titles&gt;&lt;periodical&gt;&lt;full-title&gt;Journal of Biomechanical Engineering&lt;/full-title&gt;&lt;abbr-1&gt;J. Biomech. Eng.&lt;/abbr-1&gt;&lt;abbr-2&gt;J Biomech Eng&lt;/abbr-2&gt;&lt;/periodical&gt;&lt;pages&gt;647-654&lt;/pages&gt;&lt;volume&gt;120&lt;/volume&gt;&lt;number&gt;5&lt;/number&gt;&lt;dates&gt;&lt;year&gt;1998&lt;/year&gt;&lt;/dates&gt;&lt;isbn&gt;0148-0731&lt;/isbn&gt;&lt;urls&gt;&lt;related-urls&gt;&lt;url&gt;http://biomechanical.asmedigitalcollection.asme.org/article.aspx?articleid=1401582&lt;/url&gt;&lt;/related-urls&gt;&lt;/urls&gt;&lt;/record&gt;&lt;/Cite&gt;&lt;/EndNote&gt;</w:instrText>
      </w:r>
      <w:r w:rsidRPr="00032D14">
        <w:rPr>
          <w:color w:val="000000" w:themeColor="text1"/>
          <w:szCs w:val="24"/>
        </w:rPr>
        <w:fldChar w:fldCharType="separate"/>
      </w:r>
      <w:r w:rsidR="000E3808" w:rsidRPr="00032D14">
        <w:rPr>
          <w:noProof/>
          <w:color w:val="000000" w:themeColor="text1"/>
          <w:szCs w:val="24"/>
        </w:rPr>
        <w:t>[28]</w:t>
      </w:r>
      <w:r w:rsidRPr="00032D14">
        <w:rPr>
          <w:color w:val="000000" w:themeColor="text1"/>
          <w:szCs w:val="24"/>
        </w:rPr>
        <w:fldChar w:fldCharType="end"/>
      </w:r>
      <w:r w:rsidRPr="00032D14">
        <w:rPr>
          <w:color w:val="000000" w:themeColor="text1"/>
          <w:szCs w:val="24"/>
        </w:rPr>
        <w:t xml:space="preserve">. As shown in Fig. 7(c), the fatigue ratcheting strain </w:t>
      </w:r>
      <w:r w:rsidRPr="00032D14">
        <w:rPr>
          <w:color w:val="000000" w:themeColor="text1"/>
          <w:position w:val="-14"/>
          <w:szCs w:val="24"/>
        </w:rPr>
        <w:object w:dxaOrig="660" w:dyaOrig="380" w14:anchorId="54A46C6C">
          <v:shape id="_x0000_i1026" type="#_x0000_t75" style="width:33.05pt;height:17.9pt" o:ole="">
            <v:imagedata r:id="rId16" o:title=""/>
          </v:shape>
          <o:OLEObject Type="Embed" ProgID="Equation.DSMT4" ShapeID="_x0000_i1026" DrawAspect="Content" ObjectID="_1634017947" r:id="rId17"/>
        </w:object>
      </w:r>
      <w:r w:rsidRPr="00032D14">
        <w:rPr>
          <w:color w:val="000000" w:themeColor="text1"/>
          <w:szCs w:val="24"/>
        </w:rPr>
        <w:t>was defined as the translation of</w:t>
      </w:r>
      <w:bookmarkStart w:id="25" w:name="_Hlk14282752"/>
      <w:r w:rsidRPr="00032D14">
        <w:rPr>
          <w:color w:val="000000" w:themeColor="text1"/>
          <w:szCs w:val="24"/>
        </w:rPr>
        <w:t xml:space="preserve"> the </w:t>
      </w:r>
      <w:bookmarkStart w:id="26" w:name="_Hlk14282695"/>
      <w:r w:rsidRPr="00032D14">
        <w:rPr>
          <w:color w:val="000000" w:themeColor="text1"/>
          <w:szCs w:val="24"/>
        </w:rPr>
        <w:t>minimum strain</w:t>
      </w:r>
      <w:bookmarkEnd w:id="26"/>
      <w:r w:rsidRPr="00032D14">
        <w:rPr>
          <w:color w:val="000000" w:themeColor="text1"/>
          <w:szCs w:val="24"/>
        </w:rPr>
        <w:t xml:space="preserve">, </w:t>
      </w:r>
      <w:bookmarkEnd w:id="25"/>
      <w:r w:rsidRPr="00032D14">
        <w:rPr>
          <w:color w:val="000000" w:themeColor="text1"/>
          <w:position w:val="-12"/>
          <w:szCs w:val="24"/>
        </w:rPr>
        <w:object w:dxaOrig="420" w:dyaOrig="360" w14:anchorId="42E05136">
          <v:shape id="_x0000_i1027" type="#_x0000_t75" style="width:21pt;height:18.1pt" o:ole="">
            <v:imagedata r:id="rId18" o:title=""/>
          </v:shape>
          <o:OLEObject Type="Embed" ProgID="Equation.DSMT4" ShapeID="_x0000_i1027" DrawAspect="Content" ObjectID="_1634017948" r:id="rId19"/>
        </w:object>
      </w:r>
      <w:r w:rsidRPr="00032D14">
        <w:rPr>
          <w:rFonts w:hint="eastAsia"/>
          <w:color w:val="000000" w:themeColor="text1"/>
          <w:szCs w:val="24"/>
        </w:rPr>
        <w:t>,</w:t>
      </w:r>
      <w:r w:rsidRPr="00032D14">
        <w:rPr>
          <w:color w:val="000000" w:themeColor="text1"/>
          <w:szCs w:val="24"/>
        </w:rPr>
        <w:t xml:space="preserve"> of each hysteresis loop from the 200</w:t>
      </w:r>
      <w:r w:rsidRPr="00032D14">
        <w:rPr>
          <w:color w:val="000000" w:themeColor="text1"/>
          <w:szCs w:val="24"/>
          <w:vertAlign w:val="superscript"/>
        </w:rPr>
        <w:t>th</w:t>
      </w:r>
      <w:r w:rsidRPr="00032D14">
        <w:rPr>
          <w:color w:val="000000" w:themeColor="text1"/>
          <w:szCs w:val="24"/>
        </w:rPr>
        <w:t xml:space="preserve"> cycle, from which the loading stress became stable. While the fatigue damage strain </w:t>
      </w:r>
      <w:r w:rsidRPr="00032D14">
        <w:rPr>
          <w:color w:val="000000" w:themeColor="text1"/>
          <w:position w:val="-14"/>
          <w:szCs w:val="24"/>
        </w:rPr>
        <w:object w:dxaOrig="920" w:dyaOrig="380" w14:anchorId="329866A0">
          <v:shape id="_x0000_i1028" type="#_x0000_t75" style="width:48.05pt;height:17.9pt" o:ole="">
            <v:imagedata r:id="rId20" o:title=""/>
          </v:shape>
          <o:OLEObject Type="Embed" ProgID="Equation.DSMT4" ShapeID="_x0000_i1028" DrawAspect="Content" ObjectID="_1634017949" r:id="rId21"/>
        </w:object>
      </w:r>
      <w:r w:rsidRPr="00032D14">
        <w:rPr>
          <w:color w:val="000000" w:themeColor="text1"/>
          <w:szCs w:val="24"/>
        </w:rPr>
        <w:t xml:space="preserve">was defined as the difference of the hysteresis loop strains </w:t>
      </w:r>
      <w:r w:rsidRPr="00032D14">
        <w:rPr>
          <w:color w:val="000000" w:themeColor="text1"/>
          <w:position w:val="-12"/>
          <w:szCs w:val="24"/>
        </w:rPr>
        <w:object w:dxaOrig="1260" w:dyaOrig="360" w14:anchorId="1BA5D215">
          <v:shape id="_x0000_i1029" type="#_x0000_t75" style="width:59.95pt;height:18.1pt" o:ole="">
            <v:imagedata r:id="rId22" o:title=""/>
          </v:shape>
          <o:OLEObject Type="Embed" ProgID="Equation.DSMT4" ShapeID="_x0000_i1029" DrawAspect="Content" ObjectID="_1634017950" r:id="rId23"/>
        </w:object>
      </w:r>
      <w:r w:rsidRPr="00032D14">
        <w:rPr>
          <w:color w:val="000000" w:themeColor="text1"/>
          <w:szCs w:val="24"/>
        </w:rPr>
        <w:t>between the current and the 200</w:t>
      </w:r>
      <w:r w:rsidRPr="00032D14">
        <w:rPr>
          <w:color w:val="000000" w:themeColor="text1"/>
          <w:szCs w:val="24"/>
          <w:vertAlign w:val="superscript"/>
        </w:rPr>
        <w:t>th</w:t>
      </w:r>
      <w:r w:rsidRPr="00032D14">
        <w:rPr>
          <w:color w:val="000000" w:themeColor="text1"/>
          <w:szCs w:val="24"/>
        </w:rPr>
        <w:t xml:space="preserve"> cycles. Two kinds of accumulated strains illustrate the cyclic creep process and fatigue crack nucleation and growth process, respectively. </w:t>
      </w:r>
    </w:p>
    <w:p w14:paraId="6A651460" w14:textId="77777777" w:rsidR="008D371E" w:rsidRPr="00032D14" w:rsidRDefault="008D371E" w:rsidP="00BC3FA9">
      <w:pPr>
        <w:spacing w:line="360" w:lineRule="auto"/>
        <w:rPr>
          <w:color w:val="000000" w:themeColor="text1"/>
          <w:szCs w:val="24"/>
        </w:rPr>
      </w:pPr>
    </w:p>
    <w:p w14:paraId="031FB99F" w14:textId="42CB959F" w:rsidR="00BC3FA9" w:rsidRPr="00032D14" w:rsidRDefault="00612083" w:rsidP="00BC3FA9">
      <w:pPr>
        <w:spacing w:line="360" w:lineRule="auto"/>
        <w:rPr>
          <w:color w:val="000000" w:themeColor="text1"/>
          <w:szCs w:val="24"/>
        </w:rPr>
      </w:pPr>
      <w:r w:rsidRPr="00032D14">
        <w:rPr>
          <w:noProof/>
          <w:color w:val="000000" w:themeColor="text1"/>
          <w:szCs w:val="24"/>
        </w:rPr>
        <w:lastRenderedPageBreak/>
        <w:drawing>
          <wp:inline distT="0" distB="0" distL="0" distR="0" wp14:anchorId="60F7A4B6" wp14:editId="0A8013E0">
            <wp:extent cx="5271770" cy="735647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271770" cy="7356475"/>
                    </a:xfrm>
                    <a:prstGeom prst="rect">
                      <a:avLst/>
                    </a:prstGeom>
                    <a:noFill/>
                    <a:ln>
                      <a:noFill/>
                    </a:ln>
                  </pic:spPr>
                </pic:pic>
              </a:graphicData>
            </a:graphic>
          </wp:inline>
        </w:drawing>
      </w:r>
    </w:p>
    <w:p w14:paraId="7320ABE6" w14:textId="1E496B0A" w:rsidR="00BC3FA9" w:rsidRPr="00032D14" w:rsidRDefault="00BC3FA9" w:rsidP="00BC3FA9">
      <w:pPr>
        <w:spacing w:line="360" w:lineRule="auto"/>
        <w:rPr>
          <w:color w:val="000000" w:themeColor="text1"/>
          <w:szCs w:val="24"/>
        </w:rPr>
      </w:pPr>
      <w:r w:rsidRPr="00032D14">
        <w:rPr>
          <w:color w:val="000000" w:themeColor="text1"/>
          <w:szCs w:val="24"/>
        </w:rPr>
        <w:t xml:space="preserve">Fig. </w:t>
      </w:r>
      <w:r w:rsidR="000708FC" w:rsidRPr="00032D14">
        <w:rPr>
          <w:color w:val="000000" w:themeColor="text1"/>
          <w:szCs w:val="24"/>
        </w:rPr>
        <w:t>7</w:t>
      </w:r>
      <w:r w:rsidRPr="00032D14">
        <w:rPr>
          <w:color w:val="000000" w:themeColor="text1"/>
          <w:szCs w:val="24"/>
        </w:rPr>
        <w:t xml:space="preserve"> Effect of stress on the cyclic ratcheting rate of GCSs and the cyclic ratcheting and fatigue damage strains of</w:t>
      </w:r>
      <w:r w:rsidRPr="00032D14">
        <w:rPr>
          <w:rFonts w:hint="eastAsia"/>
          <w:color w:val="000000" w:themeColor="text1"/>
          <w:szCs w:val="24"/>
        </w:rPr>
        <w:t xml:space="preserve"> </w:t>
      </w:r>
      <w:r w:rsidRPr="00032D14">
        <w:rPr>
          <w:color w:val="000000" w:themeColor="text1"/>
          <w:szCs w:val="24"/>
        </w:rPr>
        <w:t xml:space="preserve">the as-built and sand-blasted GCSs </w:t>
      </w:r>
    </w:p>
    <w:bookmarkEnd w:id="23"/>
    <w:p w14:paraId="476F9E07" w14:textId="63BD13F6" w:rsidR="00BC3FA9" w:rsidRPr="00032D14" w:rsidRDefault="00BC3FA9" w:rsidP="00BC3FA9">
      <w:pPr>
        <w:spacing w:line="360" w:lineRule="auto"/>
        <w:rPr>
          <w:color w:val="000000" w:themeColor="text1"/>
          <w:szCs w:val="24"/>
        </w:rPr>
      </w:pPr>
    </w:p>
    <w:p w14:paraId="5FA09CC1" w14:textId="0E3AD621" w:rsidR="00C92566" w:rsidRPr="00032D14" w:rsidRDefault="00C92566" w:rsidP="008D371E">
      <w:pPr>
        <w:spacing w:line="360" w:lineRule="auto"/>
        <w:ind w:firstLineChars="200" w:firstLine="480"/>
        <w:rPr>
          <w:color w:val="000000" w:themeColor="text1"/>
          <w:szCs w:val="24"/>
        </w:rPr>
      </w:pPr>
      <w:r w:rsidRPr="00032D14">
        <w:rPr>
          <w:color w:val="000000" w:themeColor="text1"/>
          <w:szCs w:val="24"/>
        </w:rPr>
        <w:t xml:space="preserve">The results were plotted in Fig. </w:t>
      </w:r>
      <w:r w:rsidR="007C4B08" w:rsidRPr="00032D14">
        <w:rPr>
          <w:color w:val="000000" w:themeColor="text1"/>
          <w:szCs w:val="24"/>
        </w:rPr>
        <w:t>7</w:t>
      </w:r>
      <w:r w:rsidRPr="00032D14">
        <w:rPr>
          <w:color w:val="000000" w:themeColor="text1"/>
          <w:szCs w:val="24"/>
        </w:rPr>
        <w:t>(</w:t>
      </w:r>
      <w:r w:rsidR="00517032" w:rsidRPr="00032D14">
        <w:rPr>
          <w:color w:val="000000" w:themeColor="text1"/>
          <w:szCs w:val="24"/>
        </w:rPr>
        <w:t>d</w:t>
      </w:r>
      <w:r w:rsidRPr="00032D14">
        <w:rPr>
          <w:color w:val="000000" w:themeColor="text1"/>
          <w:szCs w:val="24"/>
        </w:rPr>
        <w:t>) and (</w:t>
      </w:r>
      <w:r w:rsidR="00517032" w:rsidRPr="00032D14">
        <w:rPr>
          <w:color w:val="000000" w:themeColor="text1"/>
          <w:szCs w:val="24"/>
        </w:rPr>
        <w:t>e</w:t>
      </w:r>
      <w:r w:rsidRPr="00032D14">
        <w:rPr>
          <w:color w:val="000000" w:themeColor="text1"/>
          <w:szCs w:val="24"/>
        </w:rPr>
        <w:t xml:space="preserve">). It </w:t>
      </w:r>
      <w:r w:rsidR="002E534D" w:rsidRPr="00032D14">
        <w:rPr>
          <w:color w:val="000000" w:themeColor="text1"/>
          <w:szCs w:val="24"/>
        </w:rPr>
        <w:t>can be clearly observed</w:t>
      </w:r>
      <w:r w:rsidRPr="00032D14">
        <w:rPr>
          <w:color w:val="000000" w:themeColor="text1"/>
          <w:szCs w:val="24"/>
        </w:rPr>
        <w:t xml:space="preserve"> that for </w:t>
      </w:r>
      <w:r w:rsidRPr="00032D14">
        <w:rPr>
          <w:color w:val="000000" w:themeColor="text1"/>
          <w:szCs w:val="24"/>
        </w:rPr>
        <w:lastRenderedPageBreak/>
        <w:t xml:space="preserve">both groups of samples, the dominating contributor to fatigue failure </w:t>
      </w:r>
      <w:r w:rsidR="002E534D" w:rsidRPr="00032D14">
        <w:rPr>
          <w:color w:val="000000" w:themeColor="text1"/>
          <w:szCs w:val="24"/>
        </w:rPr>
        <w:t>was</w:t>
      </w:r>
      <w:r w:rsidRPr="00032D14">
        <w:rPr>
          <w:color w:val="000000" w:themeColor="text1"/>
          <w:szCs w:val="24"/>
        </w:rPr>
        <w:t xml:space="preserve"> cyclic ratcheting</w:t>
      </w:r>
      <w:r w:rsidR="00EC5AB6" w:rsidRPr="00032D14">
        <w:rPr>
          <w:color w:val="000000" w:themeColor="text1"/>
          <w:szCs w:val="24"/>
        </w:rPr>
        <w:t>.</w:t>
      </w:r>
      <w:r w:rsidRPr="00032D14">
        <w:rPr>
          <w:color w:val="000000" w:themeColor="text1"/>
          <w:szCs w:val="24"/>
        </w:rPr>
        <w:t xml:space="preserve"> </w:t>
      </w:r>
      <w:r w:rsidR="00DD23B0" w:rsidRPr="00032D14">
        <w:rPr>
          <w:color w:val="000000" w:themeColor="text1"/>
          <w:szCs w:val="24"/>
        </w:rPr>
        <w:t>Furthermore</w:t>
      </w:r>
      <w:r w:rsidR="00EC5AB6" w:rsidRPr="00032D14">
        <w:rPr>
          <w:color w:val="000000" w:themeColor="text1"/>
          <w:szCs w:val="24"/>
        </w:rPr>
        <w:t xml:space="preserve">, the cyclic ratcheting strain value of as-built GCS </w:t>
      </w:r>
      <w:r w:rsidR="002E534D" w:rsidRPr="00032D14">
        <w:rPr>
          <w:color w:val="000000" w:themeColor="text1"/>
          <w:szCs w:val="24"/>
        </w:rPr>
        <w:t>was</w:t>
      </w:r>
      <w:r w:rsidR="00EC5AB6" w:rsidRPr="00032D14">
        <w:rPr>
          <w:color w:val="000000" w:themeColor="text1"/>
          <w:szCs w:val="24"/>
        </w:rPr>
        <w:t xml:space="preserve"> higher than that of sand-blasted GCS</w:t>
      </w:r>
      <w:r w:rsidR="007C1B95" w:rsidRPr="00032D14">
        <w:rPr>
          <w:color w:val="000000" w:themeColor="text1"/>
          <w:szCs w:val="24"/>
        </w:rPr>
        <w:t xml:space="preserve">, which illustrated that </w:t>
      </w:r>
      <w:r w:rsidR="00EC5AB6" w:rsidRPr="00032D14">
        <w:rPr>
          <w:color w:val="000000" w:themeColor="text1"/>
          <w:szCs w:val="24"/>
        </w:rPr>
        <w:t xml:space="preserve">the </w:t>
      </w:r>
      <w:r w:rsidR="00363C03" w:rsidRPr="00032D14">
        <w:rPr>
          <w:color w:val="000000" w:themeColor="text1"/>
          <w:szCs w:val="24"/>
        </w:rPr>
        <w:t xml:space="preserve">fatigue property of </w:t>
      </w:r>
      <w:r w:rsidR="00EC5AB6" w:rsidRPr="00032D14">
        <w:rPr>
          <w:color w:val="000000" w:themeColor="text1"/>
          <w:szCs w:val="24"/>
        </w:rPr>
        <w:t>GCS</w:t>
      </w:r>
      <w:r w:rsidR="00363C03" w:rsidRPr="00032D14">
        <w:rPr>
          <w:color w:val="000000" w:themeColor="text1"/>
          <w:szCs w:val="24"/>
        </w:rPr>
        <w:t>s ha</w:t>
      </w:r>
      <w:r w:rsidR="00AF534B" w:rsidRPr="00032D14">
        <w:rPr>
          <w:color w:val="000000" w:themeColor="text1"/>
          <w:szCs w:val="24"/>
        </w:rPr>
        <w:t>s</w:t>
      </w:r>
      <w:r w:rsidR="00363C03" w:rsidRPr="00032D14">
        <w:rPr>
          <w:color w:val="000000" w:themeColor="text1"/>
          <w:szCs w:val="24"/>
        </w:rPr>
        <w:t xml:space="preserve"> been enhanced by the sandblasting treatment.</w:t>
      </w:r>
      <w:r w:rsidR="00EC70FF" w:rsidRPr="00032D14">
        <w:rPr>
          <w:rFonts w:hint="eastAsia"/>
          <w:color w:val="000000" w:themeColor="text1"/>
          <w:szCs w:val="24"/>
        </w:rPr>
        <w:t xml:space="preserve"> </w:t>
      </w:r>
      <w:r w:rsidRPr="00032D14">
        <w:rPr>
          <w:color w:val="000000" w:themeColor="text1"/>
          <w:szCs w:val="24"/>
        </w:rPr>
        <w:t xml:space="preserve">The fatigue damage strain </w:t>
      </w:r>
      <w:r w:rsidR="002666D6" w:rsidRPr="00032D14">
        <w:rPr>
          <w:color w:val="000000" w:themeColor="text1"/>
          <w:szCs w:val="24"/>
        </w:rPr>
        <w:t xml:space="preserve">did not </w:t>
      </w:r>
      <w:r w:rsidRPr="00032D14">
        <w:rPr>
          <w:color w:val="000000" w:themeColor="text1"/>
          <w:szCs w:val="24"/>
        </w:rPr>
        <w:t xml:space="preserve">increase </w:t>
      </w:r>
      <w:r w:rsidR="002666D6" w:rsidRPr="00032D14">
        <w:rPr>
          <w:color w:val="000000" w:themeColor="text1"/>
          <w:szCs w:val="24"/>
        </w:rPr>
        <w:t>prominently</w:t>
      </w:r>
      <w:r w:rsidRPr="00032D14">
        <w:rPr>
          <w:color w:val="000000" w:themeColor="text1"/>
          <w:szCs w:val="24"/>
        </w:rPr>
        <w:t xml:space="preserve"> for</w:t>
      </w:r>
      <w:r w:rsidR="002666D6" w:rsidRPr="00032D14">
        <w:rPr>
          <w:color w:val="000000" w:themeColor="text1"/>
          <w:szCs w:val="24"/>
        </w:rPr>
        <w:t xml:space="preserve"> the</w:t>
      </w:r>
      <w:r w:rsidRPr="00032D14">
        <w:rPr>
          <w:color w:val="000000" w:themeColor="text1"/>
          <w:szCs w:val="24"/>
        </w:rPr>
        <w:t xml:space="preserve"> </w:t>
      </w:r>
      <w:r w:rsidR="006373C8" w:rsidRPr="00032D14">
        <w:rPr>
          <w:color w:val="000000" w:themeColor="text1"/>
          <w:szCs w:val="24"/>
        </w:rPr>
        <w:t xml:space="preserve">as-built GCS at the beginning </w:t>
      </w:r>
      <w:r w:rsidR="00AF534B" w:rsidRPr="00032D14">
        <w:rPr>
          <w:color w:val="000000" w:themeColor="text1"/>
          <w:szCs w:val="24"/>
        </w:rPr>
        <w:t xml:space="preserve">of the </w:t>
      </w:r>
      <w:r w:rsidR="006373C8" w:rsidRPr="00032D14">
        <w:rPr>
          <w:color w:val="000000" w:themeColor="text1"/>
          <w:szCs w:val="24"/>
        </w:rPr>
        <w:t>fatigue test, but the effect of fatigue damage gradually increase</w:t>
      </w:r>
      <w:r w:rsidR="002666D6" w:rsidRPr="00032D14">
        <w:rPr>
          <w:color w:val="000000" w:themeColor="text1"/>
          <w:szCs w:val="24"/>
        </w:rPr>
        <w:t>d after 10</w:t>
      </w:r>
      <w:r w:rsidR="002666D6" w:rsidRPr="00032D14">
        <w:rPr>
          <w:color w:val="000000" w:themeColor="text1"/>
          <w:szCs w:val="24"/>
          <w:vertAlign w:val="superscript"/>
        </w:rPr>
        <w:t>4</w:t>
      </w:r>
      <w:r w:rsidR="002666D6" w:rsidRPr="00032D14">
        <w:rPr>
          <w:color w:val="000000" w:themeColor="text1"/>
          <w:szCs w:val="24"/>
        </w:rPr>
        <w:t xml:space="preserve"> cycles.</w:t>
      </w:r>
      <w:r w:rsidR="006373C8" w:rsidRPr="00032D14">
        <w:rPr>
          <w:color w:val="000000" w:themeColor="text1"/>
          <w:szCs w:val="24"/>
        </w:rPr>
        <w:t xml:space="preserve"> However, for </w:t>
      </w:r>
      <w:r w:rsidR="00D55C36" w:rsidRPr="00032D14">
        <w:rPr>
          <w:color w:val="000000" w:themeColor="text1"/>
          <w:szCs w:val="24"/>
        </w:rPr>
        <w:t>sand-blasted</w:t>
      </w:r>
      <w:r w:rsidR="006373C8" w:rsidRPr="00032D14">
        <w:rPr>
          <w:color w:val="000000" w:themeColor="text1"/>
          <w:szCs w:val="24"/>
        </w:rPr>
        <w:t xml:space="preserve"> GCS, the fatigue damage strain </w:t>
      </w:r>
      <w:r w:rsidR="002666D6" w:rsidRPr="00032D14">
        <w:rPr>
          <w:color w:val="000000" w:themeColor="text1"/>
          <w:szCs w:val="24"/>
        </w:rPr>
        <w:t>was</w:t>
      </w:r>
      <w:r w:rsidR="006373C8" w:rsidRPr="00032D14">
        <w:rPr>
          <w:color w:val="000000" w:themeColor="text1"/>
          <w:szCs w:val="24"/>
        </w:rPr>
        <w:t xml:space="preserve"> nearly zero in the whole </w:t>
      </w:r>
      <w:r w:rsidR="002666D6" w:rsidRPr="00032D14">
        <w:rPr>
          <w:color w:val="000000" w:themeColor="text1"/>
          <w:szCs w:val="24"/>
        </w:rPr>
        <w:t>process</w:t>
      </w:r>
      <w:r w:rsidR="006373C8" w:rsidRPr="00032D14">
        <w:rPr>
          <w:color w:val="000000" w:themeColor="text1"/>
          <w:szCs w:val="24"/>
        </w:rPr>
        <w:t xml:space="preserve"> of </w:t>
      </w:r>
      <w:r w:rsidR="002666D6" w:rsidRPr="00032D14">
        <w:rPr>
          <w:color w:val="000000" w:themeColor="text1"/>
          <w:szCs w:val="24"/>
        </w:rPr>
        <w:t xml:space="preserve">the </w:t>
      </w:r>
      <w:r w:rsidR="006373C8" w:rsidRPr="00032D14">
        <w:rPr>
          <w:color w:val="000000" w:themeColor="text1"/>
          <w:szCs w:val="24"/>
        </w:rPr>
        <w:t>fatigue test</w:t>
      </w:r>
      <w:r w:rsidR="00C34AAB" w:rsidRPr="00032D14">
        <w:rPr>
          <w:rFonts w:hint="eastAsia"/>
          <w:color w:val="000000" w:themeColor="text1"/>
          <w:szCs w:val="24"/>
        </w:rPr>
        <w:t>.</w:t>
      </w:r>
      <w:r w:rsidR="00C34AAB" w:rsidRPr="00032D14">
        <w:rPr>
          <w:color w:val="000000" w:themeColor="text1"/>
          <w:szCs w:val="24"/>
        </w:rPr>
        <w:t xml:space="preserve"> O</w:t>
      </w:r>
      <w:r w:rsidR="006373C8" w:rsidRPr="00032D14">
        <w:rPr>
          <w:color w:val="000000" w:themeColor="text1"/>
          <w:szCs w:val="24"/>
        </w:rPr>
        <w:t>nly at the last counting point before the failure of the whole structure, the value of damage strain r</w:t>
      </w:r>
      <w:r w:rsidR="0037697E" w:rsidRPr="00032D14">
        <w:rPr>
          <w:color w:val="000000" w:themeColor="text1"/>
          <w:szCs w:val="24"/>
        </w:rPr>
        <w:t>a</w:t>
      </w:r>
      <w:r w:rsidR="006373C8" w:rsidRPr="00032D14">
        <w:rPr>
          <w:color w:val="000000" w:themeColor="text1"/>
          <w:szCs w:val="24"/>
        </w:rPr>
        <w:t>ise</w:t>
      </w:r>
      <w:r w:rsidR="002666D6" w:rsidRPr="00032D14">
        <w:rPr>
          <w:color w:val="000000" w:themeColor="text1"/>
          <w:szCs w:val="24"/>
        </w:rPr>
        <w:t>d</w:t>
      </w:r>
      <w:r w:rsidR="006373C8" w:rsidRPr="00032D14">
        <w:rPr>
          <w:color w:val="000000" w:themeColor="text1"/>
          <w:szCs w:val="24"/>
        </w:rPr>
        <w:t xml:space="preserve"> to 0.03%. </w:t>
      </w:r>
      <w:r w:rsidR="00EC70FF" w:rsidRPr="00032D14">
        <w:rPr>
          <w:color w:val="000000" w:themeColor="text1"/>
          <w:szCs w:val="24"/>
        </w:rPr>
        <w:t>It demonstrated that</w:t>
      </w:r>
      <w:r w:rsidR="006373C8" w:rsidRPr="00032D14">
        <w:rPr>
          <w:color w:val="000000" w:themeColor="text1"/>
          <w:szCs w:val="24"/>
        </w:rPr>
        <w:t xml:space="preserve"> the </w:t>
      </w:r>
      <w:r w:rsidR="00EC70FF" w:rsidRPr="00032D14">
        <w:rPr>
          <w:color w:val="000000" w:themeColor="text1"/>
          <w:szCs w:val="24"/>
        </w:rPr>
        <w:t>GCSs have higher crack resistance ability</w:t>
      </w:r>
      <w:r w:rsidR="002666D6" w:rsidRPr="00032D14">
        <w:rPr>
          <w:color w:val="000000" w:themeColor="text1"/>
          <w:szCs w:val="24"/>
        </w:rPr>
        <w:t xml:space="preserve"> after sandblasting treatment</w:t>
      </w:r>
      <w:r w:rsidR="00EC70FF" w:rsidRPr="00032D14">
        <w:rPr>
          <w:color w:val="000000" w:themeColor="text1"/>
          <w:szCs w:val="24"/>
        </w:rPr>
        <w:t>.</w:t>
      </w:r>
    </w:p>
    <w:p w14:paraId="2FAA8762" w14:textId="77777777" w:rsidR="00BC3FA9" w:rsidRPr="00032D14" w:rsidRDefault="00BC3FA9" w:rsidP="00EC70FF">
      <w:pPr>
        <w:spacing w:line="360" w:lineRule="auto"/>
        <w:ind w:firstLineChars="200" w:firstLine="480"/>
        <w:rPr>
          <w:color w:val="000000" w:themeColor="text1"/>
          <w:szCs w:val="24"/>
        </w:rPr>
      </w:pPr>
    </w:p>
    <w:p w14:paraId="3C188A53" w14:textId="5BBC6150" w:rsidR="00CB1CF7" w:rsidRPr="00032D14" w:rsidRDefault="00CB1CF7" w:rsidP="008A2D54">
      <w:pPr>
        <w:pStyle w:val="Heading4"/>
        <w:rPr>
          <w:color w:val="000000" w:themeColor="text1"/>
          <w:szCs w:val="24"/>
        </w:rPr>
      </w:pPr>
      <w:r w:rsidRPr="00032D14">
        <w:rPr>
          <w:color w:val="000000" w:themeColor="text1"/>
          <w:szCs w:val="24"/>
        </w:rPr>
        <w:t>3.3.</w:t>
      </w:r>
      <w:r w:rsidR="008A2D54" w:rsidRPr="00032D14">
        <w:rPr>
          <w:color w:val="000000" w:themeColor="text1"/>
          <w:szCs w:val="24"/>
        </w:rPr>
        <w:t>3</w:t>
      </w:r>
      <w:r w:rsidRPr="00032D14">
        <w:rPr>
          <w:color w:val="000000" w:themeColor="text1"/>
          <w:szCs w:val="24"/>
        </w:rPr>
        <w:t xml:space="preserve"> Fatigue life and </w:t>
      </w:r>
      <w:r w:rsidR="00324B11" w:rsidRPr="00032D14">
        <w:rPr>
          <w:color w:val="000000" w:themeColor="text1"/>
          <w:szCs w:val="24"/>
        </w:rPr>
        <w:t>fatigue ratio</w:t>
      </w:r>
    </w:p>
    <w:p w14:paraId="147F762F" w14:textId="18524F6F" w:rsidR="00CB1CF7" w:rsidRPr="00032D14" w:rsidRDefault="003D4FBA" w:rsidP="005A30D3">
      <w:pPr>
        <w:spacing w:line="360" w:lineRule="auto"/>
        <w:rPr>
          <w:color w:val="000000" w:themeColor="text1"/>
          <w:szCs w:val="24"/>
        </w:rPr>
      </w:pPr>
      <w:r w:rsidRPr="00032D14">
        <w:rPr>
          <w:color w:val="000000" w:themeColor="text1"/>
          <w:szCs w:val="24"/>
        </w:rPr>
        <w:t>The compressive fatigue life of metal porous structures is commonly defined as the cycle number, corresponding to the abrupt jump strain point (</w:t>
      </w:r>
      <w:r w:rsidRPr="00032D14">
        <w:rPr>
          <w:i/>
          <w:color w:val="000000" w:themeColor="text1"/>
          <w:szCs w:val="24"/>
        </w:rPr>
        <w:t>N</w:t>
      </w:r>
      <w:r w:rsidRPr="00032D14">
        <w:rPr>
          <w:i/>
          <w:color w:val="000000" w:themeColor="text1"/>
          <w:szCs w:val="24"/>
          <w:vertAlign w:val="subscript"/>
        </w:rPr>
        <w:t>c</w:t>
      </w:r>
      <w:r w:rsidRPr="00032D14">
        <w:rPr>
          <w:color w:val="000000" w:themeColor="text1"/>
          <w:szCs w:val="24"/>
        </w:rPr>
        <w:t>)</w:t>
      </w:r>
      <w:r w:rsidR="00E0113D" w:rsidRPr="00032D14">
        <w:rPr>
          <w:color w:val="000000" w:themeColor="text1"/>
          <w:szCs w:val="24"/>
        </w:rPr>
        <w:t xml:space="preserve"> </w:t>
      </w:r>
      <w:r w:rsidR="00E0113D" w:rsidRPr="00032D14">
        <w:rPr>
          <w:color w:val="000000" w:themeColor="text1"/>
          <w:szCs w:val="24"/>
        </w:rPr>
        <w:fldChar w:fldCharType="begin">
          <w:fldData xml:space="preserve">PEVuZE5vdGU+PENpdGU+PEF1dGhvcj5aaG91PC9BdXRob3I+PFllYXI+MjAwNDwvWWVhcj48UmVj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==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PEVuZE5vdGU+PENpdGU+PEF1dGhvcj5aaG91PC9BdXRob3I+PFllYXI+MjAwNDwvWWVhcj48UmVj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==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00E0113D" w:rsidRPr="00032D14">
        <w:rPr>
          <w:color w:val="000000" w:themeColor="text1"/>
          <w:szCs w:val="24"/>
        </w:rPr>
      </w:r>
      <w:r w:rsidR="00E0113D" w:rsidRPr="00032D14">
        <w:rPr>
          <w:color w:val="000000" w:themeColor="text1"/>
          <w:szCs w:val="24"/>
        </w:rPr>
        <w:fldChar w:fldCharType="separate"/>
      </w:r>
      <w:r w:rsidR="000E3808" w:rsidRPr="00032D14">
        <w:rPr>
          <w:noProof/>
          <w:color w:val="000000" w:themeColor="text1"/>
          <w:szCs w:val="24"/>
        </w:rPr>
        <w:t>[61-63]</w:t>
      </w:r>
      <w:r w:rsidR="00E0113D" w:rsidRPr="00032D14">
        <w:rPr>
          <w:color w:val="000000" w:themeColor="text1"/>
          <w:szCs w:val="24"/>
        </w:rPr>
        <w:fldChar w:fldCharType="end"/>
      </w:r>
      <w:r w:rsidRPr="00032D14">
        <w:rPr>
          <w:color w:val="000000" w:themeColor="text1"/>
          <w:szCs w:val="24"/>
        </w:rPr>
        <w:t xml:space="preserve">. However, </w:t>
      </w:r>
      <w:r w:rsidR="00D720CC" w:rsidRPr="00032D14">
        <w:rPr>
          <w:color w:val="000000" w:themeColor="text1"/>
          <w:szCs w:val="24"/>
        </w:rPr>
        <w:t xml:space="preserve">for as-built GCS under cyclic stress value of 16.9MPa, </w:t>
      </w:r>
      <w:r w:rsidRPr="00032D14">
        <w:rPr>
          <w:color w:val="000000" w:themeColor="text1"/>
          <w:szCs w:val="24"/>
        </w:rPr>
        <w:t xml:space="preserve">the strain at the abrupt jump strain point is </w:t>
      </w:r>
      <w:r w:rsidR="000A4363" w:rsidRPr="00032D14">
        <w:rPr>
          <w:color w:val="000000" w:themeColor="text1"/>
          <w:szCs w:val="24"/>
        </w:rPr>
        <w:t>larger than 7%</w:t>
      </w:r>
      <w:r w:rsidR="002666D6" w:rsidRPr="00032D14">
        <w:rPr>
          <w:color w:val="000000" w:themeColor="text1"/>
          <w:szCs w:val="24"/>
        </w:rPr>
        <w:t xml:space="preserve">, as shown in Fig. </w:t>
      </w:r>
      <w:r w:rsidR="006A4B26" w:rsidRPr="00032D14">
        <w:rPr>
          <w:color w:val="000000" w:themeColor="text1"/>
          <w:szCs w:val="24"/>
        </w:rPr>
        <w:t>5</w:t>
      </w:r>
      <w:r w:rsidR="002666D6" w:rsidRPr="00032D14">
        <w:rPr>
          <w:color w:val="000000" w:themeColor="text1"/>
          <w:szCs w:val="24"/>
        </w:rPr>
        <w:t>(a)</w:t>
      </w:r>
      <w:r w:rsidR="000A4363" w:rsidRPr="00032D14">
        <w:rPr>
          <w:color w:val="000000" w:themeColor="text1"/>
          <w:szCs w:val="24"/>
        </w:rPr>
        <w:t>. The overall strain value ha</w:t>
      </w:r>
      <w:r w:rsidR="00AF534B" w:rsidRPr="00032D14">
        <w:rPr>
          <w:color w:val="000000" w:themeColor="text1"/>
          <w:szCs w:val="24"/>
        </w:rPr>
        <w:t>s</w:t>
      </w:r>
      <w:r w:rsidR="000A4363" w:rsidRPr="00032D14">
        <w:rPr>
          <w:color w:val="000000" w:themeColor="text1"/>
          <w:szCs w:val="24"/>
        </w:rPr>
        <w:t xml:space="preserve"> exceeded the linear elastic region shown in Fig. 3</w:t>
      </w:r>
      <w:r w:rsidR="00E0113D" w:rsidRPr="00032D14">
        <w:rPr>
          <w:color w:val="000000" w:themeColor="text1"/>
          <w:szCs w:val="24"/>
        </w:rPr>
        <w:t>.</w:t>
      </w:r>
      <w:r w:rsidR="002666D6" w:rsidRPr="00032D14">
        <w:rPr>
          <w:color w:val="000000" w:themeColor="text1"/>
          <w:szCs w:val="24"/>
        </w:rPr>
        <w:t xml:space="preserve"> Therefore</w:t>
      </w:r>
      <w:r w:rsidRPr="00032D14">
        <w:rPr>
          <w:color w:val="000000" w:themeColor="text1"/>
          <w:szCs w:val="24"/>
        </w:rPr>
        <w:t>,</w:t>
      </w:r>
      <w:r w:rsidR="003E0BFE" w:rsidRPr="00032D14">
        <w:rPr>
          <w:color w:val="000000" w:themeColor="text1"/>
          <w:szCs w:val="24"/>
        </w:rPr>
        <w:t xml:space="preserve"> in this case,</w:t>
      </w:r>
      <w:r w:rsidRPr="00032D14">
        <w:rPr>
          <w:color w:val="000000" w:themeColor="text1"/>
          <w:szCs w:val="24"/>
        </w:rPr>
        <w:t xml:space="preserve"> the fatigue life </w:t>
      </w:r>
      <w:r w:rsidR="002666D6" w:rsidRPr="00032D14">
        <w:rPr>
          <w:color w:val="000000" w:themeColor="text1"/>
          <w:szCs w:val="24"/>
        </w:rPr>
        <w:t>was</w:t>
      </w:r>
      <w:r w:rsidRPr="00032D14">
        <w:rPr>
          <w:color w:val="000000" w:themeColor="text1"/>
          <w:szCs w:val="24"/>
        </w:rPr>
        <w:t xml:space="preserve"> defined as the number of cycles when the specimens</w:t>
      </w:r>
      <w:r w:rsidRPr="00032D14">
        <w:rPr>
          <w:rFonts w:hint="eastAsia"/>
          <w:color w:val="000000" w:themeColor="text1"/>
          <w:szCs w:val="24"/>
        </w:rPr>
        <w:t xml:space="preserve"> </w:t>
      </w:r>
      <w:r w:rsidRPr="00032D14">
        <w:rPr>
          <w:color w:val="000000" w:themeColor="text1"/>
          <w:szCs w:val="24"/>
        </w:rPr>
        <w:t xml:space="preserve">lost 90% of their initial stiffness </w:t>
      </w:r>
      <w:r w:rsidR="000A4363" w:rsidRPr="00032D14">
        <w:rPr>
          <w:color w:val="000000" w:themeColor="text1"/>
          <w:szCs w:val="24"/>
        </w:rPr>
        <w:fldChar w:fldCharType="begin">
          <w:fldData xml:space="preserve">PEVuZE5vdGU+PENpdGU+PEF1dGhvcj5DdXRvbG88L0F1dGhvcj48WWVhcj4yMDE4PC9ZZWFyPjxS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==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PEVuZE5vdGU+PENpdGU+PEF1dGhvcj5DdXRvbG88L0F1dGhvcj48WWVhcj4yMDE4PC9ZZWFyPjxS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==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000A4363" w:rsidRPr="00032D14">
        <w:rPr>
          <w:color w:val="000000" w:themeColor="text1"/>
          <w:szCs w:val="24"/>
        </w:rPr>
      </w:r>
      <w:r w:rsidR="000A4363" w:rsidRPr="00032D14">
        <w:rPr>
          <w:color w:val="000000" w:themeColor="text1"/>
          <w:szCs w:val="24"/>
        </w:rPr>
        <w:fldChar w:fldCharType="separate"/>
      </w:r>
      <w:r w:rsidR="000E3808" w:rsidRPr="00032D14">
        <w:rPr>
          <w:noProof/>
          <w:color w:val="000000" w:themeColor="text1"/>
          <w:szCs w:val="24"/>
        </w:rPr>
        <w:t>[31, 64]</w:t>
      </w:r>
      <w:r w:rsidR="000A4363" w:rsidRPr="00032D14">
        <w:rPr>
          <w:color w:val="000000" w:themeColor="text1"/>
          <w:szCs w:val="24"/>
        </w:rPr>
        <w:fldChar w:fldCharType="end"/>
      </w:r>
      <w:r w:rsidRPr="00032D14">
        <w:rPr>
          <w:color w:val="000000" w:themeColor="text1"/>
          <w:szCs w:val="24"/>
        </w:rPr>
        <w:t>.</w:t>
      </w:r>
      <w:r w:rsidR="008F1D60" w:rsidRPr="00032D14">
        <w:rPr>
          <w:color w:val="000000" w:themeColor="text1"/>
          <w:szCs w:val="24"/>
        </w:rPr>
        <w:t xml:space="preserve"> The </w:t>
      </w:r>
      <w:r w:rsidR="000118D2" w:rsidRPr="00032D14">
        <w:rPr>
          <w:color w:val="000000" w:themeColor="text1"/>
          <w:szCs w:val="24"/>
        </w:rPr>
        <w:t>gain</w:t>
      </w:r>
      <w:r w:rsidR="008F1D60" w:rsidRPr="00032D14">
        <w:rPr>
          <w:color w:val="000000" w:themeColor="text1"/>
          <w:szCs w:val="24"/>
        </w:rPr>
        <w:t xml:space="preserve">ed fatigue life, with respect </w:t>
      </w:r>
      <w:r w:rsidR="00AF534B" w:rsidRPr="00032D14">
        <w:rPr>
          <w:color w:val="000000" w:themeColor="text1"/>
          <w:szCs w:val="24"/>
        </w:rPr>
        <w:t>to</w:t>
      </w:r>
      <w:r w:rsidR="008F1D60" w:rsidRPr="00032D14">
        <w:rPr>
          <w:color w:val="000000" w:themeColor="text1"/>
          <w:szCs w:val="24"/>
        </w:rPr>
        <w:t xml:space="preserve"> the loading stress</w:t>
      </w:r>
      <w:r w:rsidR="001044BD" w:rsidRPr="00032D14">
        <w:rPr>
          <w:color w:val="000000" w:themeColor="text1"/>
          <w:szCs w:val="24"/>
        </w:rPr>
        <w:t>,</w:t>
      </w:r>
      <w:r w:rsidR="008F1D60" w:rsidRPr="00032D14">
        <w:rPr>
          <w:color w:val="000000" w:themeColor="text1"/>
          <w:szCs w:val="24"/>
        </w:rPr>
        <w:t xml:space="preserve"> were plotted in Fig. </w:t>
      </w:r>
      <w:r w:rsidR="000118D2" w:rsidRPr="00032D14">
        <w:rPr>
          <w:color w:val="000000" w:themeColor="text1"/>
          <w:szCs w:val="24"/>
        </w:rPr>
        <w:t>8</w:t>
      </w:r>
      <w:r w:rsidR="008F1D60" w:rsidRPr="00032D14">
        <w:rPr>
          <w:color w:val="000000" w:themeColor="text1"/>
          <w:szCs w:val="24"/>
        </w:rPr>
        <w:t>. The plot show</w:t>
      </w:r>
      <w:r w:rsidR="00AF534B" w:rsidRPr="00032D14">
        <w:rPr>
          <w:color w:val="000000" w:themeColor="text1"/>
          <w:szCs w:val="24"/>
        </w:rPr>
        <w:t>s</w:t>
      </w:r>
      <w:r w:rsidR="008F1D60" w:rsidRPr="00032D14">
        <w:rPr>
          <w:color w:val="000000" w:themeColor="text1"/>
          <w:szCs w:val="24"/>
        </w:rPr>
        <w:t xml:space="preserve"> that the fatigue life of GCSs </w:t>
      </w:r>
      <w:r w:rsidR="002666D6" w:rsidRPr="00032D14">
        <w:rPr>
          <w:color w:val="000000" w:themeColor="text1"/>
          <w:szCs w:val="24"/>
        </w:rPr>
        <w:t>is</w:t>
      </w:r>
      <w:r w:rsidR="008F1D60" w:rsidRPr="00032D14">
        <w:rPr>
          <w:color w:val="000000" w:themeColor="text1"/>
          <w:szCs w:val="24"/>
        </w:rPr>
        <w:t xml:space="preserve"> </w:t>
      </w:r>
      <w:r w:rsidR="00D720CC" w:rsidRPr="00032D14">
        <w:rPr>
          <w:color w:val="000000" w:themeColor="text1"/>
          <w:szCs w:val="24"/>
        </w:rPr>
        <w:t xml:space="preserve">highly </w:t>
      </w:r>
      <w:r w:rsidR="0014649F" w:rsidRPr="00032D14">
        <w:rPr>
          <w:color w:val="000000" w:themeColor="text1"/>
          <w:szCs w:val="24"/>
        </w:rPr>
        <w:t>related to the loading stress.</w:t>
      </w:r>
      <w:r w:rsidR="008F1D60" w:rsidRPr="00032D14">
        <w:rPr>
          <w:color w:val="000000" w:themeColor="text1"/>
          <w:szCs w:val="24"/>
        </w:rPr>
        <w:t xml:space="preserve"> </w:t>
      </w:r>
      <w:r w:rsidR="0014649F" w:rsidRPr="00032D14">
        <w:rPr>
          <w:color w:val="000000" w:themeColor="text1"/>
          <w:szCs w:val="24"/>
        </w:rPr>
        <w:t xml:space="preserve">Therefore, </w:t>
      </w:r>
      <w:r w:rsidR="00904603" w:rsidRPr="00032D14">
        <w:rPr>
          <w:color w:val="000000" w:themeColor="text1"/>
          <w:szCs w:val="24"/>
        </w:rPr>
        <w:t xml:space="preserve">higher fatigue life can be gained </w:t>
      </w:r>
      <w:r w:rsidR="005546EF" w:rsidRPr="00032D14">
        <w:rPr>
          <w:color w:val="000000" w:themeColor="text1"/>
          <w:szCs w:val="24"/>
        </w:rPr>
        <w:t>by lowering the loading stress.</w:t>
      </w:r>
      <w:r w:rsidR="00904603" w:rsidRPr="00032D14">
        <w:rPr>
          <w:color w:val="000000" w:themeColor="text1"/>
          <w:szCs w:val="24"/>
        </w:rPr>
        <w:t xml:space="preserve"> </w:t>
      </w:r>
      <w:r w:rsidR="00B81FE3" w:rsidRPr="00032D14">
        <w:rPr>
          <w:color w:val="000000" w:themeColor="text1"/>
          <w:szCs w:val="24"/>
        </w:rPr>
        <w:t xml:space="preserve">In this work, the fatigue strength </w:t>
      </w:r>
      <w:r w:rsidR="000607ED" w:rsidRPr="00032D14">
        <w:rPr>
          <w:color w:val="000000" w:themeColor="text1"/>
          <w:szCs w:val="24"/>
        </w:rPr>
        <w:t xml:space="preserve">of </w:t>
      </w:r>
      <w:r w:rsidR="00C11370" w:rsidRPr="00032D14">
        <w:rPr>
          <w:color w:val="000000" w:themeColor="text1"/>
          <w:szCs w:val="24"/>
        </w:rPr>
        <w:t xml:space="preserve">the </w:t>
      </w:r>
      <w:r w:rsidR="000607ED" w:rsidRPr="00032D14">
        <w:rPr>
          <w:color w:val="000000" w:themeColor="text1"/>
          <w:szCs w:val="24"/>
        </w:rPr>
        <w:t xml:space="preserve">sand-blasted GCS </w:t>
      </w:r>
      <w:r w:rsidR="00C11370" w:rsidRPr="00032D14">
        <w:rPr>
          <w:color w:val="000000" w:themeColor="text1"/>
          <w:szCs w:val="24"/>
        </w:rPr>
        <w:t>was</w:t>
      </w:r>
      <w:r w:rsidR="00B81FE3" w:rsidRPr="00032D14">
        <w:rPr>
          <w:color w:val="000000" w:themeColor="text1"/>
          <w:szCs w:val="24"/>
        </w:rPr>
        <w:t xml:space="preserve"> 11.7MPa</w:t>
      </w:r>
      <w:r w:rsidR="000118D2" w:rsidRPr="00032D14">
        <w:rPr>
          <w:color w:val="000000" w:themeColor="text1"/>
          <w:szCs w:val="24"/>
        </w:rPr>
        <w:t xml:space="preserve"> at 2 ×10</w:t>
      </w:r>
      <w:r w:rsidR="000118D2" w:rsidRPr="00032D14">
        <w:rPr>
          <w:color w:val="000000" w:themeColor="text1"/>
          <w:szCs w:val="24"/>
          <w:vertAlign w:val="superscript"/>
        </w:rPr>
        <w:t xml:space="preserve">6 </w:t>
      </w:r>
      <w:r w:rsidR="000118D2" w:rsidRPr="00032D14">
        <w:rPr>
          <w:color w:val="000000" w:themeColor="text1"/>
          <w:szCs w:val="24"/>
        </w:rPr>
        <w:t>cycles</w:t>
      </w:r>
      <w:r w:rsidR="00B81FE3" w:rsidRPr="00032D14">
        <w:rPr>
          <w:color w:val="000000" w:themeColor="text1"/>
          <w:szCs w:val="24"/>
        </w:rPr>
        <w:t xml:space="preserve">, </w:t>
      </w:r>
      <w:r w:rsidR="000118D2" w:rsidRPr="00032D14">
        <w:rPr>
          <w:color w:val="000000" w:themeColor="text1"/>
          <w:szCs w:val="24"/>
        </w:rPr>
        <w:t>while</w:t>
      </w:r>
      <w:r w:rsidR="00C11370" w:rsidRPr="00032D14">
        <w:rPr>
          <w:color w:val="000000" w:themeColor="text1"/>
          <w:szCs w:val="24"/>
        </w:rPr>
        <w:t xml:space="preserve"> the value of the </w:t>
      </w:r>
      <w:r w:rsidR="00B81FE3" w:rsidRPr="00032D14">
        <w:rPr>
          <w:color w:val="000000" w:themeColor="text1"/>
          <w:szCs w:val="24"/>
        </w:rPr>
        <w:t xml:space="preserve">as-built GCS </w:t>
      </w:r>
      <w:r w:rsidR="00C11370" w:rsidRPr="00032D14">
        <w:rPr>
          <w:color w:val="000000" w:themeColor="text1"/>
          <w:szCs w:val="24"/>
        </w:rPr>
        <w:t xml:space="preserve">was </w:t>
      </w:r>
      <w:r w:rsidR="00B81FE3" w:rsidRPr="00032D14">
        <w:rPr>
          <w:color w:val="000000" w:themeColor="text1"/>
          <w:szCs w:val="24"/>
        </w:rPr>
        <w:t xml:space="preserve">9.1MPa. </w:t>
      </w:r>
      <w:r w:rsidR="005546EF" w:rsidRPr="00032D14">
        <w:rPr>
          <w:color w:val="000000" w:themeColor="text1"/>
          <w:szCs w:val="24"/>
        </w:rPr>
        <w:t xml:space="preserve">The results </w:t>
      </w:r>
      <w:r w:rsidR="00C11370" w:rsidRPr="00032D14">
        <w:rPr>
          <w:color w:val="000000" w:themeColor="text1"/>
          <w:szCs w:val="24"/>
        </w:rPr>
        <w:t>showed</w:t>
      </w:r>
      <w:r w:rsidR="005546EF" w:rsidRPr="00032D14">
        <w:rPr>
          <w:color w:val="000000" w:themeColor="text1"/>
          <w:szCs w:val="24"/>
        </w:rPr>
        <w:t xml:space="preserve"> that the</w:t>
      </w:r>
      <w:r w:rsidR="008F1D60" w:rsidRPr="00032D14">
        <w:rPr>
          <w:color w:val="000000" w:themeColor="text1"/>
          <w:szCs w:val="24"/>
        </w:rPr>
        <w:t xml:space="preserve"> fatigue life </w:t>
      </w:r>
      <w:r w:rsidR="005546EF" w:rsidRPr="00032D14">
        <w:rPr>
          <w:color w:val="000000" w:themeColor="text1"/>
          <w:szCs w:val="24"/>
        </w:rPr>
        <w:t xml:space="preserve">of GCS </w:t>
      </w:r>
      <w:r w:rsidR="008F1D60" w:rsidRPr="00032D14">
        <w:rPr>
          <w:color w:val="000000" w:themeColor="text1"/>
          <w:szCs w:val="24"/>
        </w:rPr>
        <w:t>substantially increased after</w:t>
      </w:r>
      <w:r w:rsidR="00AF534B" w:rsidRPr="00032D14">
        <w:rPr>
          <w:color w:val="000000" w:themeColor="text1"/>
          <w:szCs w:val="24"/>
        </w:rPr>
        <w:t xml:space="preserve"> the</w:t>
      </w:r>
      <w:r w:rsidR="008F1D60" w:rsidRPr="00032D14">
        <w:rPr>
          <w:color w:val="000000" w:themeColor="text1"/>
          <w:szCs w:val="24"/>
        </w:rPr>
        <w:t xml:space="preserve"> sandblasting process. </w:t>
      </w:r>
    </w:p>
    <w:p w14:paraId="54ACCFD0" w14:textId="784DDCF5" w:rsidR="00995B9D" w:rsidRPr="00032D14" w:rsidRDefault="00995B9D" w:rsidP="00995B9D">
      <w:pPr>
        <w:spacing w:line="360" w:lineRule="auto"/>
        <w:rPr>
          <w:b/>
          <w:color w:val="000000" w:themeColor="text1"/>
          <w:szCs w:val="24"/>
        </w:rPr>
      </w:pPr>
      <w:r w:rsidRPr="00032D14">
        <w:rPr>
          <w:color w:val="000000" w:themeColor="text1"/>
          <w:szCs w:val="24"/>
        </w:rPr>
        <w:t>Fatigue ratio</w:t>
      </w:r>
      <w:r w:rsidR="005E226C" w:rsidRPr="00032D14">
        <w:rPr>
          <w:color w:val="000000" w:themeColor="text1"/>
          <w:szCs w:val="24"/>
        </w:rPr>
        <w:t xml:space="preserve">, also called fatigue endurance limit </w:t>
      </w:r>
      <w:r w:rsidR="005E226C" w:rsidRPr="00032D14">
        <w:rPr>
          <w:color w:val="000000" w:themeColor="text1"/>
          <w:szCs w:val="24"/>
        </w:rPr>
        <w:fldChar w:fldCharType="begin"/>
      </w:r>
      <w:r w:rsidR="000E3808" w:rsidRPr="00032D14">
        <w:rPr>
          <w:color w:val="000000" w:themeColor="text1"/>
          <w:szCs w:val="24"/>
        </w:rPr>
        <w:instrText xml:space="preserve"> ADDIN EN.CITE &lt;EndNote&gt;&lt;Cite&gt;&lt;Author&gt;Bobbert&lt;/Author&gt;&lt;Year&gt;2017&lt;/Year&gt;&lt;RecNum&gt;780&lt;/RecNum&gt;&lt;DisplayText&gt;[26, 27]&lt;/DisplayText&gt;&lt;record&gt;&lt;rec-number&gt;780&lt;/rec-number&gt;&lt;foreign-keys&gt;&lt;key app="EN" db-id="xa2w5w0retadwsespa0xxva0xx9a9r0feet9" timestamp="1559120254"&gt;780&lt;/key&gt;&lt;/foreign-keys&gt;&lt;ref-type name="Journal Article"&gt;17&lt;/ref-type&gt;&lt;contributors&gt;&lt;authors&gt;&lt;author&gt;Bobbert, FSL&lt;/author&gt;&lt;author&gt;Lietaert, K&lt;/author&gt;&lt;author&gt;Eftekhari, Ali Akbar&lt;/author&gt;&lt;author&gt;Pouran, B&lt;/author&gt;&lt;author&gt;Ahmadi, SM&lt;/author&gt;&lt;author&gt;Weinans, H&lt;/author&gt;&lt;author&gt;Zadpoor, AA&lt;/author&gt;&lt;/authors&gt;&lt;/contributors&gt;&lt;titles&gt;&lt;title&gt;Additively manufactured metallic porous biomaterials based on minimal surfaces: A unique combination of topological, mechanical, and mass transport properties&lt;/title&gt;&lt;secondary-title&gt;Acta biomaterialia&lt;/secondary-title&gt;&lt;/titles&gt;&lt;periodical&gt;&lt;full-title&gt;Acta Biomaterialia&lt;/full-title&gt;&lt;abbr-1&gt;Acta Biomater.&lt;/abbr-1&gt;&lt;abbr-2&gt;Acta Biomater&lt;/abbr-2&gt;&lt;/periodical&gt;&lt;pages&gt;572-584&lt;/pages&gt;&lt;volume&gt;53&lt;/volume&gt;&lt;dates&gt;&lt;year&gt;2017&lt;/year&gt;&lt;/dates&gt;&lt;isbn&gt;1742-7061&lt;/isbn&gt;&lt;urls&gt;&lt;/urls&gt;&lt;/record&gt;&lt;/Cite&gt;&lt;Cite&gt;&lt;Author&gt;Kelly&lt;/Author&gt;&lt;Year&gt;2019&lt;/Year&gt;&lt;RecNum&gt;781&lt;/RecNum&gt;&lt;record&gt;&lt;rec-number&gt;781&lt;/rec-number&gt;&lt;foreign-keys&gt;&lt;key app="EN" db-id="xa2w5w0retadwsespa0xxva0xx9a9r0feet9" timestamp="1559120314"&gt;781&lt;/key&gt;&lt;/foreign-keys&gt;&lt;ref-type name="Journal Article"&gt;17&lt;/ref-type&gt;&lt;contributors&gt;&lt;authors&gt;&lt;author&gt;Kelly, Cambre N&lt;/author&gt;&lt;author&gt;Francovich, Jaedyn&lt;/author&gt;&lt;author&gt;Julmi, S&lt;/author&gt;&lt;author&gt;Safranski, David&lt;/author&gt;&lt;author&gt;Guldberg, Robert E&lt;/author&gt;&lt;author&gt;Maier, Hans J&lt;/author&gt;&lt;author&gt;Gall, Ken&lt;/author&gt;&lt;/authors&gt;&lt;/contributors&gt;&lt;titles&gt;&lt;title&gt;Fatigue Behavior of As-Built Selective Laser Melted Titanium Scaffolds with Sheet-based Gyroid Microarchitecture for Bone Tissue Engineering&lt;/title&gt;&lt;secondary-title&gt;Acta Biomaterialia&lt;/secondary-title&gt;&lt;/titles&gt;&lt;periodical&gt;&lt;full-title&gt;Acta Biomaterialia&lt;/full-title&gt;&lt;abbr-1&gt;Acta Biomater.&lt;/abbr-1&gt;&lt;abbr-2&gt;Acta Biomater&lt;/abbr-2&gt;&lt;/periodical&gt;&lt;dates&gt;&lt;year&gt;2019&lt;/year&gt;&lt;/dates&gt;&lt;isbn&gt;1742-7061&lt;/isbn&gt;&lt;urls&gt;&lt;/urls&gt;&lt;/record&gt;&lt;/Cite&gt;&lt;/EndNote&gt;</w:instrText>
      </w:r>
      <w:r w:rsidR="005E226C" w:rsidRPr="00032D14">
        <w:rPr>
          <w:color w:val="000000" w:themeColor="text1"/>
          <w:szCs w:val="24"/>
        </w:rPr>
        <w:fldChar w:fldCharType="separate"/>
      </w:r>
      <w:r w:rsidR="000E3808" w:rsidRPr="00032D14">
        <w:rPr>
          <w:noProof/>
          <w:color w:val="000000" w:themeColor="text1"/>
          <w:szCs w:val="24"/>
        </w:rPr>
        <w:t>[26, 27]</w:t>
      </w:r>
      <w:r w:rsidR="005E226C" w:rsidRPr="00032D14">
        <w:rPr>
          <w:color w:val="000000" w:themeColor="text1"/>
          <w:szCs w:val="24"/>
        </w:rPr>
        <w:fldChar w:fldCharType="end"/>
      </w:r>
      <w:r w:rsidR="005E226C" w:rsidRPr="00032D14">
        <w:rPr>
          <w:color w:val="000000" w:themeColor="text1"/>
          <w:szCs w:val="24"/>
        </w:rPr>
        <w:t>,</w:t>
      </w:r>
      <w:r w:rsidRPr="00032D14">
        <w:rPr>
          <w:color w:val="000000" w:themeColor="text1"/>
          <w:szCs w:val="24"/>
        </w:rPr>
        <w:t xml:space="preserve"> is defined as the ratio of the fatigue limit or fatigue strength to the tensile strength </w:t>
      </w:r>
      <w:r w:rsidR="00DE139D" w:rsidRPr="00032D14">
        <w:rPr>
          <w:rFonts w:hint="eastAsia"/>
          <w:color w:val="000000" w:themeColor="text1"/>
          <w:szCs w:val="24"/>
        </w:rPr>
        <w:t>for</w:t>
      </w:r>
      <w:r w:rsidR="008B3F52" w:rsidRPr="00032D14">
        <w:rPr>
          <w:color w:val="000000" w:themeColor="text1"/>
          <w:szCs w:val="24"/>
        </w:rPr>
        <w:t xml:space="preserve"> tension-compression fatigue </w:t>
      </w:r>
      <w:r w:rsidRPr="00032D14">
        <w:rPr>
          <w:color w:val="000000" w:themeColor="text1"/>
          <w:szCs w:val="24"/>
        </w:rPr>
        <w:fldChar w:fldCharType="begin"/>
      </w:r>
      <w:r w:rsidR="000E3808" w:rsidRPr="00032D14">
        <w:rPr>
          <w:color w:val="000000" w:themeColor="text1"/>
          <w:szCs w:val="24"/>
        </w:rPr>
        <w:instrText xml:space="preserve"> ADDIN EN.CITE &lt;EndNote&gt;&lt;Cite&gt;&lt;Author&gt;Ueno&lt;/Author&gt;&lt;Year&gt;2011&lt;/Year&gt;&lt;RecNum&gt;713&lt;/RecNum&gt;&lt;DisplayText&gt;[65]&lt;/DisplayText&gt;&lt;record&gt;&lt;rec-number&gt;713&lt;/rec-number&gt;&lt;foreign-keys&gt;&lt;key app="EN" db-id="xa2w5w0retadwsespa0xxva0xx9a9r0feet9" timestamp="1550821789"&gt;713&lt;/key&gt;&lt;/foreign-keys&gt;&lt;ref-type name="Journal Article"&gt;17&lt;/ref-type&gt;&lt;contributors&gt;&lt;authors&gt;&lt;author&gt;Ueno, H.&lt;/author&gt;&lt;author&gt;Kakihata, K.&lt;/author&gt;&lt;author&gt;Kaneko, Y.&lt;/author&gt;&lt;author&gt;Hashimoto, S.&lt;/author&gt;&lt;author&gt;Vinogradov, A.&lt;/author&gt;&lt;/authors&gt;&lt;/contributors&gt;&lt;titles&gt;&lt;title&gt;Enhanced fatigue properties of nanostructured austenitic SUS 316L stainless steel&lt;/title&gt;&lt;secondary-title&gt;Acta Materialia&lt;/secondary-title&gt;&lt;/titles&gt;&lt;periodical&gt;&lt;full-title&gt;Acta Materialia&lt;/full-title&gt;&lt;abbr-1&gt;Acta Mater.&lt;/abbr-1&gt;&lt;abbr-2&gt;Acta Mater&lt;/abbr-2&gt;&lt;/periodical&gt;&lt;pages&gt;7060-7069&lt;/pages&gt;&lt;volume&gt;59&lt;/volume&gt;&lt;number&gt;18&lt;/number&gt;&lt;keywords&gt;&lt;keyword&gt;Equal channel angular pressing&lt;/keyword&gt;&lt;keyword&gt;Transmission electron microscopy&lt;/keyword&gt;&lt;keyword&gt;Twinning&lt;/keyword&gt;&lt;keyword&gt;Nanostructure&lt;/keyword&gt;&lt;keyword&gt;Fatigue&lt;/keyword&gt;&lt;/keywords&gt;&lt;dates&gt;&lt;year&gt;2011&lt;/year&gt;&lt;pub-dates&gt;&lt;date&gt;2011/10/01/&lt;/date&gt;&lt;/pub-dates&gt;&lt;/dates&gt;&lt;isbn&gt;1359-6454&lt;/isbn&gt;&lt;urls&gt;&lt;related-urls&gt;&lt;url&gt;http://www.sciencedirect.com/science/article/pii/S1359645411005477&lt;/url&gt;&lt;url&gt;https://ac.els-cdn.com/S1359645411005477/1-s2.0-S1359645411005477-main.pdf?_tid=7411d0dd-593b-45e9-80b3-660d19d032d7&amp;amp;acdnat=1550823068_6ee491c363e344f956accd024debb6ad&lt;/url&gt;&lt;/related-urls&gt;&lt;/urls&gt;&lt;electronic-resource-num&gt;https://doi.org/10.1016/j.actamat.2011.07.061&lt;/electronic-resource-num&gt;&lt;/record&gt;&lt;/Cite&gt;&lt;/EndNote&gt;</w:instrText>
      </w:r>
      <w:r w:rsidRPr="00032D14">
        <w:rPr>
          <w:color w:val="000000" w:themeColor="text1"/>
          <w:szCs w:val="24"/>
        </w:rPr>
        <w:fldChar w:fldCharType="separate"/>
      </w:r>
      <w:r w:rsidR="000E3808" w:rsidRPr="00032D14">
        <w:rPr>
          <w:noProof/>
          <w:color w:val="000000" w:themeColor="text1"/>
          <w:szCs w:val="24"/>
        </w:rPr>
        <w:t>[65]</w:t>
      </w:r>
      <w:r w:rsidRPr="00032D14">
        <w:rPr>
          <w:color w:val="000000" w:themeColor="text1"/>
          <w:szCs w:val="24"/>
        </w:rPr>
        <w:fldChar w:fldCharType="end"/>
      </w:r>
      <w:r w:rsidR="00DE139D" w:rsidRPr="00032D14">
        <w:rPr>
          <w:color w:val="000000" w:themeColor="text1"/>
          <w:szCs w:val="24"/>
        </w:rPr>
        <w:t>, and</w:t>
      </w:r>
      <w:r w:rsidR="002B6EB3" w:rsidRPr="00032D14">
        <w:rPr>
          <w:color w:val="000000" w:themeColor="text1"/>
          <w:szCs w:val="24"/>
        </w:rPr>
        <w:t xml:space="preserve"> the ratio of fatigue </w:t>
      </w:r>
      <w:r w:rsidR="00DE139D" w:rsidRPr="00032D14">
        <w:rPr>
          <w:color w:val="000000" w:themeColor="text1"/>
          <w:szCs w:val="24"/>
        </w:rPr>
        <w:t xml:space="preserve">strength to the plateau stress </w:t>
      </w:r>
      <w:r w:rsidR="008B3F52" w:rsidRPr="00032D14">
        <w:rPr>
          <w:color w:val="000000" w:themeColor="text1"/>
          <w:szCs w:val="24"/>
        </w:rPr>
        <w:t xml:space="preserve">for compression-compression fatigue </w:t>
      </w:r>
      <w:r w:rsidR="00DE139D" w:rsidRPr="00032D14">
        <w:rPr>
          <w:color w:val="000000" w:themeColor="text1"/>
          <w:szCs w:val="24"/>
        </w:rPr>
        <w:fldChar w:fldCharType="begin"/>
      </w:r>
      <w:r w:rsidR="000E3808" w:rsidRPr="00032D14">
        <w:rPr>
          <w:color w:val="000000" w:themeColor="text1"/>
          <w:szCs w:val="24"/>
        </w:rPr>
        <w:instrText xml:space="preserve"> ADDIN EN.CITE &lt;EndNote&gt;&lt;Cite&gt;&lt;Author&gt;Li&lt;/Author&gt;&lt;Year&gt;2012&lt;/Year&gt;&lt;RecNum&gt;719&lt;/RecNum&gt;&lt;DisplayText&gt;[66]&lt;/DisplayText&gt;&lt;record&gt;&lt;rec-number&gt;719&lt;/rec-number&gt;&lt;foreign-keys&gt;&lt;key app="EN" db-id="xa2w5w0retadwsespa0xxva0xx9a9r0feet9" timestamp="1551078463"&gt;719&lt;/key&gt;&lt;/foreign-keys&gt;&lt;ref-type name="Journal Article"&gt;17&lt;/ref-type&gt;&lt;contributors&gt;&lt;authors&gt;&lt;author&gt;Li, S. J.&lt;/author&gt;&lt;author&gt;Murr, L. E.&lt;/author&gt;&lt;author&gt;Cheng, X. Y.&lt;/author&gt;&lt;author&gt;Zhang, Z. B.&lt;/author&gt;&lt;author&gt;Hao, Y. L.&lt;/author&gt;&lt;author&gt;Yang, R.&lt;/author&gt;&lt;author&gt;Medina, F.&lt;/author&gt;&lt;author&gt;Wicker, R. B.&lt;/author&gt;&lt;/authors&gt;&lt;/contributors&gt;&lt;titles&gt;&lt;title&gt;Compression fatigue behavior of Ti–6Al–4V mesh arrays fabricated by electron beam melting&lt;/title&gt;&lt;secondary-title&gt;Acta Materialia&lt;/secondary-title&gt;&lt;/titles&gt;&lt;periodical&gt;&lt;full-title&gt;Acta Materialia&lt;/full-title&gt;&lt;abbr-1&gt;Acta Mater.&lt;/abbr-1&gt;&lt;abbr-2&gt;Acta Mater&lt;/abbr-2&gt;&lt;/periodical&gt;&lt;pages&gt;793-802&lt;/pages&gt;&lt;volume&gt;60&lt;/volume&gt;&lt;number&gt;3&lt;/number&gt;&lt;keywords&gt;&lt;keyword&gt;Electron beam melting&lt;/keyword&gt;&lt;keyword&gt;Titanium alloys&lt;/keyword&gt;&lt;keyword&gt;Mesh arrays&lt;/keyword&gt;&lt;keyword&gt;Fatigue&lt;/keyword&gt;&lt;/keywords&gt;&lt;dates&gt;&lt;year&gt;2012&lt;/year&gt;&lt;pub-dates&gt;&lt;date&gt;2012/02/01/&lt;/date&gt;&lt;/pub-dates&gt;&lt;/dates&gt;&lt;isbn&gt;1359-6454&lt;/isbn&gt;&lt;urls&gt;&lt;related-urls&gt;&lt;url&gt;http://www.sciencedirect.com/science/article/pii/S135964541100766X&lt;/url&gt;&lt;url&gt;https://ac.els-cdn.com/S135964541100766X/1-s2.0-S135964541100766X-main.pdf?_tid=bd6e9b0e-75b8-447a-a5e4-49108b17ca8d&amp;amp;acdnat=1551083188_77d5df4e4ce8c3463bea5be873d735f6&lt;/url&gt;&lt;/related-urls&gt;&lt;/urls&gt;&lt;electronic-resource-num&gt;https://doi.org/10.1016/j.actamat.2011.10.051&lt;/electronic-resource-num&gt;&lt;/record&gt;&lt;/Cite&gt;&lt;/EndNote&gt;</w:instrText>
      </w:r>
      <w:r w:rsidR="00DE139D" w:rsidRPr="00032D14">
        <w:rPr>
          <w:color w:val="000000" w:themeColor="text1"/>
          <w:szCs w:val="24"/>
        </w:rPr>
        <w:fldChar w:fldCharType="separate"/>
      </w:r>
      <w:r w:rsidR="000E3808" w:rsidRPr="00032D14">
        <w:rPr>
          <w:noProof/>
          <w:color w:val="000000" w:themeColor="text1"/>
          <w:szCs w:val="24"/>
        </w:rPr>
        <w:t>[66]</w:t>
      </w:r>
      <w:r w:rsidR="00DE139D" w:rsidRPr="00032D14">
        <w:rPr>
          <w:color w:val="000000" w:themeColor="text1"/>
          <w:szCs w:val="24"/>
        </w:rPr>
        <w:fldChar w:fldCharType="end"/>
      </w:r>
      <w:r w:rsidR="002B6EB3" w:rsidRPr="00032D14">
        <w:rPr>
          <w:color w:val="000000" w:themeColor="text1"/>
          <w:szCs w:val="24"/>
        </w:rPr>
        <w:t>.</w:t>
      </w:r>
      <w:r w:rsidR="002B6EB3" w:rsidRPr="00032D14">
        <w:rPr>
          <w:rFonts w:hint="eastAsia"/>
          <w:color w:val="000000" w:themeColor="text1"/>
          <w:szCs w:val="24"/>
        </w:rPr>
        <w:t xml:space="preserve"> </w:t>
      </w:r>
      <w:r w:rsidRPr="00032D14">
        <w:rPr>
          <w:color w:val="000000" w:themeColor="text1"/>
          <w:szCs w:val="24"/>
        </w:rPr>
        <w:t>The fatigue ratio</w:t>
      </w:r>
      <w:r w:rsidR="00AC5039" w:rsidRPr="00032D14">
        <w:rPr>
          <w:color w:val="000000" w:themeColor="text1"/>
          <w:szCs w:val="24"/>
        </w:rPr>
        <w:t xml:space="preserve"> can</w:t>
      </w:r>
      <w:r w:rsidRPr="00032D14">
        <w:rPr>
          <w:color w:val="000000" w:themeColor="text1"/>
          <w:szCs w:val="24"/>
        </w:rPr>
        <w:t xml:space="preserve"> be used to estimate the fatigue </w:t>
      </w:r>
      <w:r w:rsidR="008B3F52" w:rsidRPr="00032D14">
        <w:rPr>
          <w:color w:val="000000" w:themeColor="text1"/>
          <w:szCs w:val="24"/>
        </w:rPr>
        <w:t xml:space="preserve">resistance </w:t>
      </w:r>
      <w:r w:rsidRPr="00032D14">
        <w:rPr>
          <w:color w:val="000000" w:themeColor="text1"/>
          <w:szCs w:val="24"/>
        </w:rPr>
        <w:t xml:space="preserve">properties of the tested structures and materials. Values of the fatigue ratio vary among different materials, loading methods, and sample structures. The fatigue ratio of commercial </w:t>
      </w:r>
      <w:r w:rsidRPr="00032D14">
        <w:rPr>
          <w:color w:val="000000" w:themeColor="text1"/>
          <w:szCs w:val="24"/>
        </w:rPr>
        <w:lastRenderedPageBreak/>
        <w:t xml:space="preserve">316L stainless steel is 0.32-0.38 withstanding at least </w:t>
      </w:r>
      <w:r w:rsidRPr="00032D14">
        <w:rPr>
          <w:rFonts w:eastAsia="AdvEPSTIM"/>
          <w:color w:val="000000" w:themeColor="text1"/>
          <w:kern w:val="0"/>
          <w:szCs w:val="24"/>
          <w:lang w:val="en-US"/>
        </w:rPr>
        <w:t xml:space="preserve">2 </w:t>
      </w:r>
      <w:r w:rsidRPr="00032D14">
        <w:rPr>
          <w:color w:val="000000" w:themeColor="text1"/>
          <w:szCs w:val="24"/>
        </w:rPr>
        <w:t>×</w:t>
      </w:r>
      <w:r w:rsidRPr="00032D14">
        <w:rPr>
          <w:rFonts w:eastAsia="AdvEPSTIM"/>
          <w:color w:val="000000" w:themeColor="text1"/>
          <w:kern w:val="0"/>
          <w:szCs w:val="24"/>
          <w:lang w:val="en-US"/>
        </w:rPr>
        <w:t xml:space="preserve"> 10</w:t>
      </w:r>
      <w:r w:rsidRPr="00032D14">
        <w:rPr>
          <w:rFonts w:eastAsia="AdvEPSTIM"/>
          <w:color w:val="000000" w:themeColor="text1"/>
          <w:kern w:val="0"/>
          <w:szCs w:val="24"/>
          <w:vertAlign w:val="superscript"/>
          <w:lang w:val="en-US"/>
        </w:rPr>
        <w:t>6</w:t>
      </w:r>
      <w:r w:rsidRPr="00032D14">
        <w:rPr>
          <w:color w:val="000000" w:themeColor="text1"/>
          <w:szCs w:val="24"/>
        </w:rPr>
        <w:t xml:space="preserve"> fatigue cycles </w:t>
      </w:r>
      <w:r w:rsidRPr="00032D14">
        <w:rPr>
          <w:color w:val="000000" w:themeColor="text1"/>
          <w:szCs w:val="24"/>
        </w:rPr>
        <w:fldChar w:fldCharType="begin">
          <w:fldData xml:space="preserve">PEVuZE5vdGU+PENpdGU+PEF1dGhvcj5IdWFuZzwvQXV0aG9yPjxZZWFyPjIwMTU8L1llYXI+PFJl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PEVuZE5vdGU+PENpdGU+PEF1dGhvcj5IdWFuZzwvQXV0aG9yPjxZZWFyPjIwMTU8L1llYXI+PFJl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Pr="00032D14">
        <w:rPr>
          <w:color w:val="000000" w:themeColor="text1"/>
          <w:szCs w:val="24"/>
        </w:rPr>
      </w:r>
      <w:r w:rsidRPr="00032D14">
        <w:rPr>
          <w:color w:val="000000" w:themeColor="text1"/>
          <w:szCs w:val="24"/>
        </w:rPr>
        <w:fldChar w:fldCharType="separate"/>
      </w:r>
      <w:r w:rsidR="000E3808" w:rsidRPr="00032D14">
        <w:rPr>
          <w:noProof/>
          <w:color w:val="000000" w:themeColor="text1"/>
          <w:szCs w:val="24"/>
        </w:rPr>
        <w:t>[65, 67]</w:t>
      </w:r>
      <w:r w:rsidRPr="00032D14">
        <w:rPr>
          <w:color w:val="000000" w:themeColor="text1"/>
          <w:szCs w:val="24"/>
        </w:rPr>
        <w:fldChar w:fldCharType="end"/>
      </w:r>
      <w:r w:rsidR="00F824DB" w:rsidRPr="00032D14">
        <w:rPr>
          <w:color w:val="000000" w:themeColor="text1"/>
          <w:szCs w:val="24"/>
        </w:rPr>
        <w:t xml:space="preserve">, while the fatigue ratio of 316L processed by SLM is </w:t>
      </w:r>
      <w:r w:rsidR="001428F4" w:rsidRPr="00032D14">
        <w:rPr>
          <w:color w:val="000000" w:themeColor="text1"/>
          <w:szCs w:val="24"/>
        </w:rPr>
        <w:t xml:space="preserve">only </w:t>
      </w:r>
      <w:r w:rsidR="00F824DB" w:rsidRPr="00032D14">
        <w:rPr>
          <w:color w:val="000000" w:themeColor="text1"/>
          <w:szCs w:val="24"/>
        </w:rPr>
        <w:t xml:space="preserve">0.19 in Ref. </w:t>
      </w:r>
      <w:r w:rsidR="001428F4" w:rsidRPr="00032D14">
        <w:rPr>
          <w:color w:val="000000" w:themeColor="text1"/>
          <w:szCs w:val="24"/>
        </w:rPr>
        <w:fldChar w:fldCharType="begin"/>
      </w:r>
      <w:r w:rsidR="000E3808" w:rsidRPr="00032D14">
        <w:rPr>
          <w:color w:val="000000" w:themeColor="text1"/>
          <w:szCs w:val="24"/>
        </w:rPr>
        <w:instrText xml:space="preserve"> ADDIN EN.CITE &lt;EndNote&gt;&lt;Cite&gt;&lt;Author&gt;Riemer&lt;/Author&gt;&lt;Year&gt;2014&lt;/Year&gt;&lt;RecNum&gt;717&lt;/RecNum&gt;&lt;DisplayText&gt;[68]&lt;/DisplayText&gt;&lt;record&gt;&lt;rec-number&gt;717&lt;/rec-number&gt;&lt;foreign-keys&gt;&lt;key app="EN" db-id="xa2w5w0retadwsespa0xxva0xx9a9r0feet9" timestamp="1550893685"&gt;717&lt;/key&gt;&lt;key app="ENWeb" db-id=""&gt;0&lt;/key&gt;&lt;/foreign-keys&gt;&lt;ref-type name="Journal Article"&gt;17&lt;/ref-type&gt;&lt;contributors&gt;&lt;authors&gt;&lt;author&gt;Riemer, A.&lt;/author&gt;&lt;author&gt;Leuders, S.&lt;/author&gt;&lt;author&gt;Thöne, M.&lt;/author&gt;&lt;author&gt;Richard, H. A.&lt;/author&gt;&lt;author&gt;Tröster, T.&lt;/author&gt;&lt;author&gt;Niendorf, T.&lt;/author&gt;&lt;/authors&gt;&lt;/contributors&gt;&lt;titles&gt;&lt;title&gt;On the fatigue crack growth behavior in 316L stainless steel manufactured by selective laser melting&lt;/title&gt;&lt;secondary-title&gt;Engineering Fracture Mechanics&lt;/secondary-title&gt;&lt;/titles&gt;&lt;periodical&gt;&lt;full-title&gt;Engineering Fracture Mechanics&lt;/full-title&gt;&lt;abbr-1&gt;Eng. Fract. Mech.&lt;/abbr-1&gt;&lt;abbr-2&gt;Eng Fract Mech&lt;/abbr-2&gt;&lt;/periodical&gt;&lt;pages&gt;15-25&lt;/pages&gt;&lt;volume&gt;120&lt;/volume&gt;&lt;dates&gt;&lt;year&gt;2014&lt;/year&gt;&lt;/dates&gt;&lt;isbn&gt;00137944&lt;/isbn&gt;&lt;urls&gt;&lt;/urls&gt;&lt;electronic-resource-num&gt;10.1016/j.engfracmech.2014.03.008&lt;/electronic-resource-num&gt;&lt;/record&gt;&lt;/Cite&gt;&lt;/EndNote&gt;</w:instrText>
      </w:r>
      <w:r w:rsidR="001428F4" w:rsidRPr="00032D14">
        <w:rPr>
          <w:color w:val="000000" w:themeColor="text1"/>
          <w:szCs w:val="24"/>
        </w:rPr>
        <w:fldChar w:fldCharType="separate"/>
      </w:r>
      <w:r w:rsidR="000E3808" w:rsidRPr="00032D14">
        <w:rPr>
          <w:noProof/>
          <w:color w:val="000000" w:themeColor="text1"/>
          <w:szCs w:val="24"/>
        </w:rPr>
        <w:t>[68]</w:t>
      </w:r>
      <w:r w:rsidR="001428F4" w:rsidRPr="00032D14">
        <w:rPr>
          <w:color w:val="000000" w:themeColor="text1"/>
          <w:szCs w:val="24"/>
        </w:rPr>
        <w:fldChar w:fldCharType="end"/>
      </w:r>
      <w:r w:rsidR="001428F4" w:rsidRPr="00032D14">
        <w:rPr>
          <w:color w:val="000000" w:themeColor="text1"/>
          <w:szCs w:val="24"/>
        </w:rPr>
        <w:t xml:space="preserve">, which is dramatically </w:t>
      </w:r>
      <w:r w:rsidR="00F824DB" w:rsidRPr="00032D14">
        <w:rPr>
          <w:color w:val="000000" w:themeColor="text1"/>
          <w:szCs w:val="24"/>
        </w:rPr>
        <w:t xml:space="preserve">lower than the ones fabricated by traditional methods, due to the rough surface and initiated cracks and pores </w:t>
      </w:r>
      <w:r w:rsidR="00F824DB" w:rsidRPr="00032D14">
        <w:rPr>
          <w:color w:val="000000" w:themeColor="text1"/>
          <w:szCs w:val="24"/>
        </w:rPr>
        <w:fldChar w:fldCharType="begin"/>
      </w:r>
      <w:r w:rsidR="000E3808" w:rsidRPr="00032D14">
        <w:rPr>
          <w:color w:val="000000" w:themeColor="text1"/>
          <w:szCs w:val="24"/>
        </w:rPr>
        <w:instrText xml:space="preserve"> ADDIN EN.CITE &lt;EndNote&gt;&lt;Cite&gt;&lt;Author&gt;Riemer&lt;/Author&gt;&lt;Year&gt;2014&lt;/Year&gt;&lt;RecNum&gt;717&lt;/RecNum&gt;&lt;DisplayText&gt;[68]&lt;/DisplayText&gt;&lt;record&gt;&lt;rec-number&gt;717&lt;/rec-number&gt;&lt;foreign-keys&gt;&lt;key app="EN" db-id="xa2w5w0retadwsespa0xxva0xx9a9r0feet9" timestamp="1550893685"&gt;717&lt;/key&gt;&lt;key app="ENWeb" db-id=""&gt;0&lt;/key&gt;&lt;/foreign-keys&gt;&lt;ref-type name="Journal Article"&gt;17&lt;/ref-type&gt;&lt;contributors&gt;&lt;authors&gt;&lt;author&gt;Riemer, A.&lt;/author&gt;&lt;author&gt;Leuders, S.&lt;/author&gt;&lt;author&gt;Thöne, M.&lt;/author&gt;&lt;author&gt;Richard, H. A.&lt;/author&gt;&lt;author&gt;Tröster, T.&lt;/author&gt;&lt;author&gt;Niendorf, T.&lt;/author&gt;&lt;/authors&gt;&lt;/contributors&gt;&lt;titles&gt;&lt;title&gt;On the fatigue crack growth behavior in 316L stainless steel manufactured by selective laser melting&lt;/title&gt;&lt;secondary-title&gt;Engineering Fracture Mechanics&lt;/secondary-title&gt;&lt;/titles&gt;&lt;periodical&gt;&lt;full-title&gt;Engineering Fracture Mechanics&lt;/full-title&gt;&lt;abbr-1&gt;Eng. Fract. Mech.&lt;/abbr-1&gt;&lt;abbr-2&gt;Eng Fract Mech&lt;/abbr-2&gt;&lt;/periodical&gt;&lt;pages&gt;15-25&lt;/pages&gt;&lt;volume&gt;120&lt;/volume&gt;&lt;dates&gt;&lt;year&gt;2014&lt;/year&gt;&lt;/dates&gt;&lt;isbn&gt;00137944&lt;/isbn&gt;&lt;urls&gt;&lt;/urls&gt;&lt;electronic-resource-num&gt;10.1016/j.engfracmech.2014.03.008&lt;/electronic-resource-num&gt;&lt;/record&gt;&lt;/Cite&gt;&lt;/EndNote&gt;</w:instrText>
      </w:r>
      <w:r w:rsidR="00F824DB" w:rsidRPr="00032D14">
        <w:rPr>
          <w:color w:val="000000" w:themeColor="text1"/>
          <w:szCs w:val="24"/>
        </w:rPr>
        <w:fldChar w:fldCharType="separate"/>
      </w:r>
      <w:r w:rsidR="000E3808" w:rsidRPr="00032D14">
        <w:rPr>
          <w:noProof/>
          <w:color w:val="000000" w:themeColor="text1"/>
          <w:szCs w:val="24"/>
        </w:rPr>
        <w:t>[68]</w:t>
      </w:r>
      <w:r w:rsidR="00F824DB" w:rsidRPr="00032D14">
        <w:rPr>
          <w:color w:val="000000" w:themeColor="text1"/>
          <w:szCs w:val="24"/>
        </w:rPr>
        <w:fldChar w:fldCharType="end"/>
      </w:r>
      <w:r w:rsidR="00F824DB" w:rsidRPr="00032D14">
        <w:rPr>
          <w:color w:val="000000" w:themeColor="text1"/>
          <w:szCs w:val="24"/>
        </w:rPr>
        <w:t xml:space="preserve">. </w:t>
      </w:r>
      <w:r w:rsidR="001428F4" w:rsidRPr="00032D14">
        <w:rPr>
          <w:color w:val="000000" w:themeColor="text1"/>
          <w:szCs w:val="24"/>
        </w:rPr>
        <w:t xml:space="preserve">As shown in Fig. </w:t>
      </w:r>
      <w:r w:rsidR="000118D2" w:rsidRPr="00032D14">
        <w:rPr>
          <w:color w:val="000000" w:themeColor="text1"/>
          <w:szCs w:val="24"/>
        </w:rPr>
        <w:t>8</w:t>
      </w:r>
      <w:r w:rsidR="001428F4" w:rsidRPr="00032D14">
        <w:rPr>
          <w:color w:val="000000" w:themeColor="text1"/>
          <w:szCs w:val="24"/>
        </w:rPr>
        <w:t xml:space="preserve">, the fatigue ratio </w:t>
      </w:r>
      <w:r w:rsidR="00F61C91" w:rsidRPr="00032D14">
        <w:rPr>
          <w:color w:val="000000" w:themeColor="text1"/>
          <w:szCs w:val="24"/>
        </w:rPr>
        <w:t xml:space="preserve">value </w:t>
      </w:r>
      <w:r w:rsidR="001428F4" w:rsidRPr="00032D14">
        <w:rPr>
          <w:color w:val="000000" w:themeColor="text1"/>
          <w:szCs w:val="24"/>
        </w:rPr>
        <w:t xml:space="preserve">of SLM-made 316L GCSs </w:t>
      </w:r>
      <w:r w:rsidR="000118D2" w:rsidRPr="00032D14">
        <w:rPr>
          <w:color w:val="000000" w:themeColor="text1"/>
          <w:szCs w:val="24"/>
        </w:rPr>
        <w:t>is</w:t>
      </w:r>
      <w:r w:rsidR="001428F4" w:rsidRPr="00032D14">
        <w:rPr>
          <w:color w:val="000000" w:themeColor="text1"/>
          <w:szCs w:val="24"/>
        </w:rPr>
        <w:t xml:space="preserve"> </w:t>
      </w:r>
      <w:r w:rsidR="00F61C91" w:rsidRPr="00032D14">
        <w:rPr>
          <w:color w:val="000000" w:themeColor="text1"/>
          <w:szCs w:val="24"/>
        </w:rPr>
        <w:t xml:space="preserve">0.35 for as-built sample and 0.45 for sandblasted sample, which are </w:t>
      </w:r>
      <w:r w:rsidR="001428F4" w:rsidRPr="00032D14">
        <w:rPr>
          <w:color w:val="000000" w:themeColor="text1"/>
          <w:szCs w:val="24"/>
        </w:rPr>
        <w:t xml:space="preserve">comparable </w:t>
      </w:r>
      <w:r w:rsidR="005E226C" w:rsidRPr="00032D14">
        <w:rPr>
          <w:rFonts w:hint="eastAsia"/>
          <w:color w:val="000000" w:themeColor="text1"/>
          <w:szCs w:val="24"/>
        </w:rPr>
        <w:t>to</w:t>
      </w:r>
      <w:r w:rsidR="005E226C" w:rsidRPr="00032D14">
        <w:rPr>
          <w:color w:val="000000" w:themeColor="text1"/>
          <w:szCs w:val="24"/>
        </w:rPr>
        <w:t xml:space="preserve"> </w:t>
      </w:r>
      <w:r w:rsidR="001428F4" w:rsidRPr="00032D14">
        <w:rPr>
          <w:color w:val="000000" w:themeColor="text1"/>
          <w:szCs w:val="24"/>
        </w:rPr>
        <w:t xml:space="preserve">that of commercial 316L stainless steel. </w:t>
      </w:r>
    </w:p>
    <w:p w14:paraId="64EE1B3E" w14:textId="77777777" w:rsidR="00324B11" w:rsidRPr="00032D14" w:rsidRDefault="00324B11" w:rsidP="005A30D3">
      <w:pPr>
        <w:spacing w:line="360" w:lineRule="auto"/>
        <w:rPr>
          <w:color w:val="000000" w:themeColor="text1"/>
          <w:szCs w:val="24"/>
        </w:rPr>
      </w:pPr>
    </w:p>
    <w:p w14:paraId="78E5AF5B" w14:textId="7E84117C" w:rsidR="00171E35" w:rsidRPr="00032D14" w:rsidRDefault="00605D02" w:rsidP="00E3778D">
      <w:pPr>
        <w:spacing w:line="360" w:lineRule="auto"/>
        <w:jc w:val="center"/>
        <w:rPr>
          <w:b/>
          <w:color w:val="000000" w:themeColor="text1"/>
          <w:szCs w:val="24"/>
        </w:rPr>
      </w:pPr>
      <w:r w:rsidRPr="00032D14">
        <w:rPr>
          <w:b/>
          <w:noProof/>
          <w:color w:val="000000" w:themeColor="text1"/>
          <w:szCs w:val="24"/>
        </w:rPr>
        <w:drawing>
          <wp:inline distT="0" distB="0" distL="0" distR="0" wp14:anchorId="17B29A79" wp14:editId="48A86052">
            <wp:extent cx="5257800" cy="3962400"/>
            <wp:effectExtent l="0" t="0" r="0" b="0"/>
            <wp:docPr id="4" name="图片 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257800" cy="3962400"/>
                    </a:xfrm>
                    <a:prstGeom prst="rect">
                      <a:avLst/>
                    </a:prstGeom>
                    <a:noFill/>
                    <a:ln>
                      <a:noFill/>
                    </a:ln>
                  </pic:spPr>
                </pic:pic>
              </a:graphicData>
            </a:graphic>
          </wp:inline>
        </w:drawing>
      </w:r>
    </w:p>
    <w:p w14:paraId="1E851E70" w14:textId="5DB71397" w:rsidR="00171E35" w:rsidRPr="00032D14" w:rsidRDefault="00171E35" w:rsidP="00E3778D">
      <w:pPr>
        <w:spacing w:line="360" w:lineRule="auto"/>
        <w:jc w:val="center"/>
        <w:rPr>
          <w:color w:val="000000" w:themeColor="text1"/>
          <w:szCs w:val="24"/>
        </w:rPr>
      </w:pPr>
      <w:r w:rsidRPr="00032D14">
        <w:rPr>
          <w:color w:val="000000" w:themeColor="text1"/>
          <w:szCs w:val="24"/>
        </w:rPr>
        <w:t xml:space="preserve">Fig. </w:t>
      </w:r>
      <w:r w:rsidR="000708FC" w:rsidRPr="00032D14">
        <w:rPr>
          <w:color w:val="000000" w:themeColor="text1"/>
          <w:szCs w:val="24"/>
        </w:rPr>
        <w:t>8</w:t>
      </w:r>
      <w:r w:rsidRPr="00032D14">
        <w:rPr>
          <w:color w:val="000000" w:themeColor="text1"/>
          <w:szCs w:val="24"/>
        </w:rPr>
        <w:t xml:space="preserve"> S–N </w:t>
      </w:r>
      <w:r w:rsidR="006E1A95" w:rsidRPr="00032D14">
        <w:rPr>
          <w:color w:val="000000" w:themeColor="text1"/>
          <w:szCs w:val="24"/>
        </w:rPr>
        <w:t>plots</w:t>
      </w:r>
      <w:r w:rsidRPr="00032D14">
        <w:rPr>
          <w:color w:val="000000" w:themeColor="text1"/>
          <w:szCs w:val="24"/>
        </w:rPr>
        <w:t xml:space="preserve"> of the as-built and sand-blasted GCSs.</w:t>
      </w:r>
    </w:p>
    <w:p w14:paraId="73ED6336" w14:textId="77777777" w:rsidR="00BC3FA9" w:rsidRPr="00032D14" w:rsidRDefault="00BC3FA9" w:rsidP="00E3778D">
      <w:pPr>
        <w:spacing w:line="360" w:lineRule="auto"/>
        <w:jc w:val="center"/>
        <w:rPr>
          <w:color w:val="000000" w:themeColor="text1"/>
          <w:szCs w:val="24"/>
        </w:rPr>
      </w:pPr>
    </w:p>
    <w:p w14:paraId="7503F51E" w14:textId="77777777" w:rsidR="00076D7E" w:rsidRPr="00032D14" w:rsidRDefault="00F27862" w:rsidP="008A2D54">
      <w:pPr>
        <w:pStyle w:val="Heading4"/>
        <w:rPr>
          <w:color w:val="000000" w:themeColor="text1"/>
          <w:szCs w:val="24"/>
        </w:rPr>
      </w:pPr>
      <w:r w:rsidRPr="00032D14">
        <w:rPr>
          <w:color w:val="000000" w:themeColor="text1"/>
          <w:szCs w:val="24"/>
        </w:rPr>
        <w:t>3.3.</w:t>
      </w:r>
      <w:r w:rsidR="008A2D54" w:rsidRPr="00032D14">
        <w:rPr>
          <w:color w:val="000000" w:themeColor="text1"/>
          <w:szCs w:val="24"/>
        </w:rPr>
        <w:t>4</w:t>
      </w:r>
      <w:r w:rsidRPr="00032D14">
        <w:rPr>
          <w:color w:val="000000" w:themeColor="text1"/>
          <w:szCs w:val="24"/>
        </w:rPr>
        <w:t xml:space="preserve"> </w:t>
      </w:r>
      <w:r w:rsidR="006A306A" w:rsidRPr="00032D14">
        <w:rPr>
          <w:color w:val="000000" w:themeColor="text1"/>
          <w:szCs w:val="24"/>
        </w:rPr>
        <w:t>Fracture band and fracture surface morphologies</w:t>
      </w:r>
    </w:p>
    <w:p w14:paraId="33DF6C52" w14:textId="71B9D248" w:rsidR="00C40E82" w:rsidRPr="00032D14" w:rsidRDefault="00C40E82" w:rsidP="00C40E82">
      <w:pPr>
        <w:spacing w:line="360" w:lineRule="auto"/>
        <w:rPr>
          <w:color w:val="000000" w:themeColor="text1"/>
          <w:szCs w:val="24"/>
        </w:rPr>
      </w:pPr>
      <w:r w:rsidRPr="00032D14">
        <w:rPr>
          <w:color w:val="000000" w:themeColor="text1"/>
          <w:szCs w:val="24"/>
        </w:rPr>
        <w:t xml:space="preserve">As shown in Fig. </w:t>
      </w:r>
      <w:r w:rsidR="00E36178" w:rsidRPr="00032D14">
        <w:rPr>
          <w:color w:val="000000" w:themeColor="text1"/>
          <w:szCs w:val="24"/>
        </w:rPr>
        <w:t>9</w:t>
      </w:r>
      <w:r w:rsidRPr="00032D14">
        <w:rPr>
          <w:color w:val="000000" w:themeColor="text1"/>
          <w:szCs w:val="24"/>
        </w:rPr>
        <w:t>, t</w:t>
      </w:r>
      <w:r w:rsidR="00E3778D" w:rsidRPr="00032D14">
        <w:rPr>
          <w:color w:val="000000" w:themeColor="text1"/>
          <w:szCs w:val="24"/>
        </w:rPr>
        <w:t>he macro-feature</w:t>
      </w:r>
      <w:r w:rsidR="00E36178" w:rsidRPr="00032D14">
        <w:rPr>
          <w:color w:val="000000" w:themeColor="text1"/>
          <w:szCs w:val="24"/>
        </w:rPr>
        <w:t>s</w:t>
      </w:r>
      <w:r w:rsidRPr="00032D14">
        <w:rPr>
          <w:color w:val="000000" w:themeColor="text1"/>
          <w:szCs w:val="24"/>
        </w:rPr>
        <w:t xml:space="preserve"> of GCSs </w:t>
      </w:r>
      <w:r w:rsidR="00E3778D" w:rsidRPr="00032D14">
        <w:rPr>
          <w:color w:val="000000" w:themeColor="text1"/>
          <w:szCs w:val="24"/>
        </w:rPr>
        <w:t>w</w:t>
      </w:r>
      <w:r w:rsidR="00E36178" w:rsidRPr="00032D14">
        <w:rPr>
          <w:color w:val="000000" w:themeColor="text1"/>
          <w:szCs w:val="24"/>
        </w:rPr>
        <w:t>ere</w:t>
      </w:r>
      <w:r w:rsidR="00E3778D" w:rsidRPr="00032D14">
        <w:rPr>
          <w:color w:val="000000" w:themeColor="text1"/>
          <w:szCs w:val="24"/>
        </w:rPr>
        <w:t xml:space="preserve"> recorded by </w:t>
      </w:r>
      <w:r w:rsidR="00AF534B" w:rsidRPr="00032D14">
        <w:rPr>
          <w:color w:val="000000" w:themeColor="text1"/>
          <w:szCs w:val="24"/>
        </w:rPr>
        <w:t xml:space="preserve">a </w:t>
      </w:r>
      <w:r w:rsidR="00E3778D" w:rsidRPr="00032D14">
        <w:rPr>
          <w:color w:val="000000" w:themeColor="text1"/>
          <w:szCs w:val="24"/>
        </w:rPr>
        <w:t>digital camera</w:t>
      </w:r>
      <w:r w:rsidRPr="00032D14">
        <w:rPr>
          <w:color w:val="000000" w:themeColor="text1"/>
          <w:szCs w:val="24"/>
        </w:rPr>
        <w:t xml:space="preserve"> after the fatigue testing</w:t>
      </w:r>
      <w:r w:rsidR="00E3778D" w:rsidRPr="00032D14">
        <w:rPr>
          <w:color w:val="000000" w:themeColor="text1"/>
          <w:szCs w:val="24"/>
        </w:rPr>
        <w:t xml:space="preserve">. </w:t>
      </w:r>
      <w:r w:rsidR="003369DD" w:rsidRPr="00032D14">
        <w:rPr>
          <w:color w:val="000000" w:themeColor="text1"/>
          <w:szCs w:val="24"/>
        </w:rPr>
        <w:t>For both as-built and sand-blasted GCSs, most samples</w:t>
      </w:r>
      <w:r w:rsidR="00E3778D" w:rsidRPr="00032D14">
        <w:rPr>
          <w:color w:val="000000" w:themeColor="text1"/>
          <w:szCs w:val="24"/>
        </w:rPr>
        <w:t xml:space="preserve"> ha</w:t>
      </w:r>
      <w:r w:rsidR="001C7DC7" w:rsidRPr="00032D14">
        <w:rPr>
          <w:color w:val="000000" w:themeColor="text1"/>
          <w:szCs w:val="24"/>
        </w:rPr>
        <w:t>d</w:t>
      </w:r>
      <w:r w:rsidR="00E3778D" w:rsidRPr="00032D14">
        <w:rPr>
          <w:color w:val="000000" w:themeColor="text1"/>
          <w:szCs w:val="24"/>
        </w:rPr>
        <w:t xml:space="preserve"> a nearly 45</w:t>
      </w:r>
      <w:r w:rsidR="00E3778D" w:rsidRPr="00032D14">
        <w:rPr>
          <w:rFonts w:eastAsia="宋体"/>
          <w:color w:val="000000" w:themeColor="text1"/>
          <w:szCs w:val="24"/>
        </w:rPr>
        <w:t xml:space="preserve">° </w:t>
      </w:r>
      <w:r w:rsidR="00E3778D" w:rsidRPr="00032D14">
        <w:rPr>
          <w:rFonts w:hint="eastAsia"/>
          <w:color w:val="000000" w:themeColor="text1"/>
          <w:szCs w:val="24"/>
        </w:rPr>
        <w:t>f</w:t>
      </w:r>
      <w:r w:rsidR="001C7DC7" w:rsidRPr="00032D14">
        <w:rPr>
          <w:color w:val="000000" w:themeColor="text1"/>
          <w:szCs w:val="24"/>
        </w:rPr>
        <w:t>racture band</w:t>
      </w:r>
      <w:r w:rsidR="00E36178" w:rsidRPr="00032D14">
        <w:rPr>
          <w:color w:val="000000" w:themeColor="text1"/>
          <w:szCs w:val="24"/>
        </w:rPr>
        <w:t>s</w:t>
      </w:r>
      <w:r w:rsidR="00E3778D" w:rsidRPr="00032D14">
        <w:rPr>
          <w:color w:val="000000" w:themeColor="text1"/>
          <w:szCs w:val="24"/>
        </w:rPr>
        <w:t xml:space="preserve"> along </w:t>
      </w:r>
      <w:r w:rsidR="00AF534B" w:rsidRPr="00032D14">
        <w:rPr>
          <w:color w:val="000000" w:themeColor="text1"/>
          <w:szCs w:val="24"/>
        </w:rPr>
        <w:t xml:space="preserve">the </w:t>
      </w:r>
      <w:r w:rsidR="00E3778D" w:rsidRPr="00032D14">
        <w:rPr>
          <w:color w:val="000000" w:themeColor="text1"/>
          <w:szCs w:val="24"/>
        </w:rPr>
        <w:t xml:space="preserve">diagonal surface, </w:t>
      </w:r>
      <w:r w:rsidR="009A4A7E" w:rsidRPr="00032D14">
        <w:rPr>
          <w:color w:val="000000" w:themeColor="text1"/>
          <w:szCs w:val="24"/>
        </w:rPr>
        <w:t>where the shear stress reache</w:t>
      </w:r>
      <w:r w:rsidR="001C7DC7" w:rsidRPr="00032D14">
        <w:rPr>
          <w:color w:val="000000" w:themeColor="text1"/>
          <w:szCs w:val="24"/>
        </w:rPr>
        <w:t>d</w:t>
      </w:r>
      <w:r w:rsidR="009A4A7E" w:rsidRPr="00032D14">
        <w:rPr>
          <w:color w:val="000000" w:themeColor="text1"/>
          <w:szCs w:val="24"/>
        </w:rPr>
        <w:t xml:space="preserve"> the max</w:t>
      </w:r>
      <w:r w:rsidR="001C7DC7" w:rsidRPr="00032D14">
        <w:rPr>
          <w:color w:val="000000" w:themeColor="text1"/>
          <w:szCs w:val="24"/>
        </w:rPr>
        <w:t>imum</w:t>
      </w:r>
      <w:r w:rsidR="009A4A7E" w:rsidRPr="00032D14">
        <w:rPr>
          <w:color w:val="000000" w:themeColor="text1"/>
          <w:szCs w:val="24"/>
        </w:rPr>
        <w:t xml:space="preserve"> value. The phenomenon is</w:t>
      </w:r>
      <w:r w:rsidR="003369DD" w:rsidRPr="00032D14">
        <w:rPr>
          <w:color w:val="000000" w:themeColor="text1"/>
          <w:szCs w:val="24"/>
        </w:rPr>
        <w:t xml:space="preserve"> different from the static compressi</w:t>
      </w:r>
      <w:r w:rsidR="000A352F" w:rsidRPr="00032D14">
        <w:rPr>
          <w:color w:val="000000" w:themeColor="text1"/>
          <w:szCs w:val="24"/>
        </w:rPr>
        <w:t>on</w:t>
      </w:r>
      <w:r w:rsidR="003369DD" w:rsidRPr="00032D14">
        <w:rPr>
          <w:color w:val="000000" w:themeColor="text1"/>
          <w:szCs w:val="24"/>
        </w:rPr>
        <w:t xml:space="preserve"> testing of 316L GCS. Yang et al </w:t>
      </w:r>
      <w:r w:rsidR="003369DD" w:rsidRPr="00032D14">
        <w:rPr>
          <w:color w:val="000000" w:themeColor="text1"/>
          <w:szCs w:val="24"/>
        </w:rPr>
        <w:fldChar w:fldCharType="begin"/>
      </w:r>
      <w:r w:rsidR="000E3808" w:rsidRPr="00032D14">
        <w:rPr>
          <w:color w:val="000000" w:themeColor="text1"/>
          <w:szCs w:val="24"/>
        </w:rPr>
        <w:instrText xml:space="preserve"> ADDIN EN.CITE &lt;EndNote&gt;&lt;Cite&gt;&lt;Author&gt;Yang&lt;/Author&gt;&lt;Year&gt;2019&lt;/Year&gt;&lt;RecNum&gt;673&lt;/RecNum&gt;&lt;DisplayText&gt;[21]&lt;/DisplayText&gt;&lt;record&gt;&lt;rec-number&gt;673&lt;/rec-number&gt;&lt;foreign-keys&gt;&lt;key app="EN" db-id="xa2w5w0retadwsespa0xxva0xx9a9r0feet9" timestamp="1545294267"&gt;673&lt;/key&gt;&lt;/foreign-keys&gt;&lt;ref-type name="Journal Article"&gt;17&lt;/ref-type&gt;&lt;contributors&gt;&lt;authors&gt;&lt;author&gt;Yang, Lei&lt;/author&gt;&lt;author&gt;Mertens, Raya&lt;/author&gt;&lt;author&gt;Ferrucci, Massimiliano&lt;/author&gt;&lt;author&gt;Yan, Chunze&lt;/author&gt;&lt;author&gt;Shi, Yusheng&lt;/author&gt;&lt;author&gt;Yang, Shoufeng&lt;/author&gt;&lt;/authors&gt;&lt;/contributors&gt;&lt;titles&gt;&lt;title&gt;Continuous graded Gyroid cellular structures fabricated by selective laser melting: Design, manufacturing and mechanical properties&lt;/title&gt;&lt;secondary-title&gt;Materials &amp;amp; Design&lt;/secondary-title&gt;&lt;/titles&gt;&lt;periodical&gt;&lt;full-title&gt;Materials &amp;amp; Design&lt;/full-title&gt;&lt;abbr-1&gt;Mater. Des.&lt;/abbr-1&gt;&lt;abbr-2&gt;Mater Des&lt;/abbr-2&gt;&lt;/periodical&gt;&lt;pages&gt;394-404&lt;/pages&gt;&lt;volume&gt;162&lt;/volume&gt;&lt;keywords&gt;&lt;keyword&gt;Graded cellular structure&lt;/keyword&gt;&lt;keyword&gt;Selective laser melting&lt;/keyword&gt;&lt;keyword&gt;Energy absorption&lt;/keyword&gt;&lt;keyword&gt;Compressive response&lt;/keyword&gt;&lt;keyword&gt;Triply periodic minimal surface&lt;/keyword&gt;&lt;/keywords&gt;&lt;dates&gt;&lt;year&gt;2019&lt;/year&gt;&lt;pub-dates&gt;&lt;date&gt;2019/01/15/&lt;/date&gt;&lt;/pub-dates&gt;&lt;/dates&gt;&lt;isbn&gt;0264-1275&lt;/isbn&gt;&lt;urls&gt;&lt;related-urls&gt;&lt;url&gt;http://www.sciencedirect.com/science/article/pii/S0264127518308785&lt;/url&gt;&lt;/related-urls&gt;&lt;/urls&gt;&lt;electronic-resource-num&gt;https://doi.org/10.1016/j.matdes.2018.12.007&lt;/electronic-resource-num&gt;&lt;/record&gt;&lt;/Cite&gt;&lt;/EndNote&gt;</w:instrText>
      </w:r>
      <w:r w:rsidR="003369DD" w:rsidRPr="00032D14">
        <w:rPr>
          <w:color w:val="000000" w:themeColor="text1"/>
          <w:szCs w:val="24"/>
        </w:rPr>
        <w:fldChar w:fldCharType="separate"/>
      </w:r>
      <w:r w:rsidR="000E3808" w:rsidRPr="00032D14">
        <w:rPr>
          <w:noProof/>
          <w:color w:val="000000" w:themeColor="text1"/>
          <w:szCs w:val="24"/>
        </w:rPr>
        <w:t>[21]</w:t>
      </w:r>
      <w:r w:rsidR="003369DD" w:rsidRPr="00032D14">
        <w:rPr>
          <w:color w:val="000000" w:themeColor="text1"/>
          <w:szCs w:val="24"/>
        </w:rPr>
        <w:fldChar w:fldCharType="end"/>
      </w:r>
      <w:r w:rsidR="003369DD" w:rsidRPr="00032D14">
        <w:rPr>
          <w:color w:val="000000" w:themeColor="text1"/>
          <w:szCs w:val="24"/>
        </w:rPr>
        <w:t xml:space="preserve"> observed a uniform deformation characteristic without obvious fracture for 316L GCS, due to the high plasticity of 316L material. </w:t>
      </w:r>
      <w:r w:rsidR="00386F62" w:rsidRPr="00032D14">
        <w:rPr>
          <w:color w:val="000000" w:themeColor="text1"/>
          <w:szCs w:val="24"/>
        </w:rPr>
        <w:t xml:space="preserve">However, </w:t>
      </w:r>
      <w:r w:rsidR="00386F62" w:rsidRPr="00032D14">
        <w:rPr>
          <w:color w:val="000000" w:themeColor="text1"/>
          <w:szCs w:val="24"/>
        </w:rPr>
        <w:lastRenderedPageBreak/>
        <w:t>it is also</w:t>
      </w:r>
      <w:r w:rsidR="0014649F" w:rsidRPr="00032D14">
        <w:rPr>
          <w:color w:val="000000" w:themeColor="text1"/>
          <w:szCs w:val="24"/>
        </w:rPr>
        <w:t xml:space="preserve"> worth</w:t>
      </w:r>
      <w:r w:rsidR="00386F62" w:rsidRPr="00032D14">
        <w:rPr>
          <w:color w:val="000000" w:themeColor="text1"/>
          <w:szCs w:val="24"/>
        </w:rPr>
        <w:t xml:space="preserve"> noting that the 45</w:t>
      </w:r>
      <w:r w:rsidR="00386F62" w:rsidRPr="00032D14">
        <w:rPr>
          <w:rFonts w:eastAsia="宋体"/>
          <w:color w:val="000000" w:themeColor="text1"/>
          <w:szCs w:val="24"/>
        </w:rPr>
        <w:t xml:space="preserve">° </w:t>
      </w:r>
      <w:r w:rsidR="00386F62" w:rsidRPr="00032D14">
        <w:rPr>
          <w:rFonts w:hint="eastAsia"/>
          <w:color w:val="000000" w:themeColor="text1"/>
          <w:szCs w:val="24"/>
        </w:rPr>
        <w:t>f</w:t>
      </w:r>
      <w:r w:rsidR="00386F62" w:rsidRPr="00032D14">
        <w:rPr>
          <w:color w:val="000000" w:themeColor="text1"/>
          <w:szCs w:val="24"/>
        </w:rPr>
        <w:t xml:space="preserve">racture bands </w:t>
      </w:r>
      <w:r w:rsidR="003247DA" w:rsidRPr="00032D14">
        <w:rPr>
          <w:color w:val="000000" w:themeColor="text1"/>
          <w:szCs w:val="24"/>
        </w:rPr>
        <w:t>are</w:t>
      </w:r>
      <w:r w:rsidR="009A4A7E" w:rsidRPr="00032D14">
        <w:rPr>
          <w:color w:val="000000" w:themeColor="text1"/>
          <w:szCs w:val="24"/>
        </w:rPr>
        <w:t xml:space="preserve"> similar to the </w:t>
      </w:r>
      <w:r w:rsidR="00376463" w:rsidRPr="00032D14">
        <w:rPr>
          <w:color w:val="000000" w:themeColor="text1"/>
          <w:szCs w:val="24"/>
        </w:rPr>
        <w:t xml:space="preserve">shear </w:t>
      </w:r>
      <w:r w:rsidR="009A4A7E" w:rsidRPr="00032D14">
        <w:rPr>
          <w:color w:val="000000" w:themeColor="text1"/>
          <w:szCs w:val="24"/>
        </w:rPr>
        <w:t xml:space="preserve">failure mode for </w:t>
      </w:r>
      <w:r w:rsidR="00C60240" w:rsidRPr="00032D14">
        <w:rPr>
          <w:color w:val="000000" w:themeColor="text1"/>
          <w:szCs w:val="24"/>
        </w:rPr>
        <w:t xml:space="preserve">the </w:t>
      </w:r>
      <w:r w:rsidR="003369DD" w:rsidRPr="00032D14">
        <w:rPr>
          <w:color w:val="000000" w:themeColor="text1"/>
          <w:szCs w:val="24"/>
        </w:rPr>
        <w:t>bulk sample</w:t>
      </w:r>
      <w:r w:rsidR="00C60240" w:rsidRPr="00032D14">
        <w:rPr>
          <w:color w:val="000000" w:themeColor="text1"/>
          <w:szCs w:val="24"/>
        </w:rPr>
        <w:t>s</w:t>
      </w:r>
      <w:r w:rsidR="003369DD" w:rsidRPr="00032D14">
        <w:rPr>
          <w:color w:val="000000" w:themeColor="text1"/>
          <w:szCs w:val="24"/>
        </w:rPr>
        <w:t xml:space="preserve"> </w:t>
      </w:r>
      <w:r w:rsidR="00021F91" w:rsidRPr="00032D14">
        <w:rPr>
          <w:color w:val="000000" w:themeColor="text1"/>
          <w:szCs w:val="24"/>
        </w:rPr>
        <w:fldChar w:fldCharType="begin">
          <w:fldData xml:space="preserve">PEVuZE5vdGU+PENpdGU+PEF1dGhvcj5MZW9wb2xkPC9BdXRob3I+PFllYXI+MjAxNzwvWWVhcj48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PEVuZE5vdGU+PENpdGU+PEF1dGhvcj5MZW9wb2xkPC9BdXRob3I+PFllYXI+MjAxNzwvWWVhcj48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00021F91" w:rsidRPr="00032D14">
        <w:rPr>
          <w:color w:val="000000" w:themeColor="text1"/>
          <w:szCs w:val="24"/>
        </w:rPr>
      </w:r>
      <w:r w:rsidR="00021F91" w:rsidRPr="00032D14">
        <w:rPr>
          <w:color w:val="000000" w:themeColor="text1"/>
          <w:szCs w:val="24"/>
        </w:rPr>
        <w:fldChar w:fldCharType="separate"/>
      </w:r>
      <w:r w:rsidR="000E3808" w:rsidRPr="00032D14">
        <w:rPr>
          <w:noProof/>
          <w:color w:val="000000" w:themeColor="text1"/>
          <w:szCs w:val="24"/>
        </w:rPr>
        <w:t>[69, 70]</w:t>
      </w:r>
      <w:r w:rsidR="00021F91" w:rsidRPr="00032D14">
        <w:rPr>
          <w:color w:val="000000" w:themeColor="text1"/>
          <w:szCs w:val="24"/>
        </w:rPr>
        <w:fldChar w:fldCharType="end"/>
      </w:r>
      <w:r w:rsidR="00021F91" w:rsidRPr="00032D14">
        <w:rPr>
          <w:color w:val="000000" w:themeColor="text1"/>
          <w:szCs w:val="24"/>
        </w:rPr>
        <w:t xml:space="preserve"> and scaffold samples </w:t>
      </w:r>
      <w:r w:rsidR="00021F91" w:rsidRPr="00032D14">
        <w:rPr>
          <w:color w:val="000000" w:themeColor="text1"/>
          <w:szCs w:val="24"/>
        </w:rPr>
        <w:fldChar w:fldCharType="begin">
          <w:fldData xml:space="preserve">PEVuZE5vdGU+PENpdGU+PEF1dGhvcj5ZYW5nPC9BdXRob3I+PFllYXI+MjAxODwvWWVhcj48UmVj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==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PEVuZE5vdGU+PENpdGU+PEF1dGhvcj5ZYW5nPC9BdXRob3I+PFllYXI+MjAxODwvWWVhcj48UmVj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==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00021F91" w:rsidRPr="00032D14">
        <w:rPr>
          <w:color w:val="000000" w:themeColor="text1"/>
          <w:szCs w:val="24"/>
        </w:rPr>
      </w:r>
      <w:r w:rsidR="00021F91" w:rsidRPr="00032D14">
        <w:rPr>
          <w:color w:val="000000" w:themeColor="text1"/>
          <w:szCs w:val="24"/>
        </w:rPr>
        <w:fldChar w:fldCharType="separate"/>
      </w:r>
      <w:r w:rsidR="000E3808" w:rsidRPr="00032D14">
        <w:rPr>
          <w:noProof/>
          <w:color w:val="000000" w:themeColor="text1"/>
          <w:szCs w:val="24"/>
        </w:rPr>
        <w:t>[25, 70, 71]</w:t>
      </w:r>
      <w:r w:rsidR="00021F91" w:rsidRPr="00032D14">
        <w:rPr>
          <w:color w:val="000000" w:themeColor="text1"/>
          <w:szCs w:val="24"/>
        </w:rPr>
        <w:fldChar w:fldCharType="end"/>
      </w:r>
      <w:r w:rsidR="009A4A7E" w:rsidRPr="00032D14">
        <w:rPr>
          <w:color w:val="000000" w:themeColor="text1"/>
          <w:szCs w:val="24"/>
        </w:rPr>
        <w:t xml:space="preserve"> </w:t>
      </w:r>
      <w:r w:rsidR="003369DD" w:rsidRPr="00032D14">
        <w:rPr>
          <w:color w:val="000000" w:themeColor="text1"/>
          <w:szCs w:val="24"/>
        </w:rPr>
        <w:t xml:space="preserve">of brittle materials </w:t>
      </w:r>
      <w:r w:rsidR="009A4A7E" w:rsidRPr="00032D14">
        <w:rPr>
          <w:color w:val="000000" w:themeColor="text1"/>
          <w:szCs w:val="24"/>
        </w:rPr>
        <w:t>un</w:t>
      </w:r>
      <w:r w:rsidR="007B6EF8" w:rsidRPr="00032D14">
        <w:rPr>
          <w:color w:val="000000" w:themeColor="text1"/>
          <w:szCs w:val="24"/>
        </w:rPr>
        <w:t>der</w:t>
      </w:r>
      <w:r w:rsidR="003369DD" w:rsidRPr="00032D14">
        <w:rPr>
          <w:color w:val="000000" w:themeColor="text1"/>
          <w:szCs w:val="24"/>
        </w:rPr>
        <w:t xml:space="preserve"> static</w:t>
      </w:r>
      <w:r w:rsidR="007B6EF8" w:rsidRPr="00032D14">
        <w:rPr>
          <w:color w:val="000000" w:themeColor="text1"/>
          <w:szCs w:val="24"/>
        </w:rPr>
        <w:t xml:space="preserve"> compressive loading</w:t>
      </w:r>
      <w:r w:rsidR="00021F91" w:rsidRPr="00032D14">
        <w:rPr>
          <w:color w:val="000000" w:themeColor="text1"/>
          <w:szCs w:val="24"/>
        </w:rPr>
        <w:t xml:space="preserve">. </w:t>
      </w:r>
    </w:p>
    <w:p w14:paraId="6EAF0005" w14:textId="77777777" w:rsidR="00C40E82" w:rsidRPr="00032D14" w:rsidRDefault="00CB12FB" w:rsidP="00CB12FB">
      <w:pPr>
        <w:spacing w:line="360" w:lineRule="auto"/>
        <w:jc w:val="center"/>
        <w:rPr>
          <w:b/>
          <w:color w:val="000000" w:themeColor="text1"/>
          <w:szCs w:val="24"/>
        </w:rPr>
      </w:pPr>
      <w:r w:rsidRPr="00032D14">
        <w:rPr>
          <w:b/>
          <w:noProof/>
          <w:color w:val="000000" w:themeColor="text1"/>
          <w:szCs w:val="24"/>
        </w:rPr>
        <w:drawing>
          <wp:inline distT="0" distB="0" distL="0" distR="0" wp14:anchorId="619835CE" wp14:editId="2754F974">
            <wp:extent cx="5263200" cy="5714845"/>
            <wp:effectExtent l="0" t="0" r="0" b="635"/>
            <wp:docPr id="8" name="图片 8" descr="C:\Users\yangl\Google 云端硬盘\fatigue\图片\Fig. 9-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ngl\Google 云端硬盘\fatigue\图片\Fig. 9-1.tif"/>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263200" cy="5714845"/>
                    </a:xfrm>
                    <a:prstGeom prst="rect">
                      <a:avLst/>
                    </a:prstGeom>
                    <a:noFill/>
                    <a:ln>
                      <a:noFill/>
                    </a:ln>
                  </pic:spPr>
                </pic:pic>
              </a:graphicData>
            </a:graphic>
          </wp:inline>
        </w:drawing>
      </w:r>
    </w:p>
    <w:p w14:paraId="4AA0C078" w14:textId="2AE8E44B" w:rsidR="00C40E82" w:rsidRPr="00032D14" w:rsidRDefault="00C40E82" w:rsidP="00C40E82">
      <w:pPr>
        <w:spacing w:line="360" w:lineRule="auto"/>
        <w:jc w:val="center"/>
        <w:rPr>
          <w:color w:val="000000" w:themeColor="text1"/>
          <w:szCs w:val="24"/>
        </w:rPr>
      </w:pPr>
      <w:r w:rsidRPr="00032D14">
        <w:rPr>
          <w:rFonts w:hint="eastAsia"/>
          <w:color w:val="000000" w:themeColor="text1"/>
          <w:szCs w:val="24"/>
        </w:rPr>
        <w:t>Fig</w:t>
      </w:r>
      <w:r w:rsidRPr="00032D14">
        <w:rPr>
          <w:color w:val="000000" w:themeColor="text1"/>
          <w:szCs w:val="24"/>
        </w:rPr>
        <w:t xml:space="preserve">. </w:t>
      </w:r>
      <w:r w:rsidR="000708FC" w:rsidRPr="00032D14">
        <w:rPr>
          <w:color w:val="000000" w:themeColor="text1"/>
          <w:szCs w:val="24"/>
        </w:rPr>
        <w:t>9</w:t>
      </w:r>
      <w:r w:rsidRPr="00032D14">
        <w:rPr>
          <w:color w:val="000000" w:themeColor="text1"/>
          <w:szCs w:val="24"/>
        </w:rPr>
        <w:t xml:space="preserve"> </w:t>
      </w:r>
      <w:r w:rsidR="0029784B" w:rsidRPr="00032D14">
        <w:rPr>
          <w:color w:val="000000" w:themeColor="text1"/>
          <w:szCs w:val="24"/>
        </w:rPr>
        <w:t>Macro feature and failure mode of GCSs after the fatigue testing</w:t>
      </w:r>
      <w:r w:rsidR="000708FC" w:rsidRPr="00032D14">
        <w:rPr>
          <w:color w:val="000000" w:themeColor="text1"/>
          <w:szCs w:val="24"/>
        </w:rPr>
        <w:t>.</w:t>
      </w:r>
    </w:p>
    <w:p w14:paraId="140490CA" w14:textId="77777777" w:rsidR="00BC3FA9" w:rsidRPr="00032D14" w:rsidRDefault="00BC3FA9" w:rsidP="00C40E82">
      <w:pPr>
        <w:spacing w:line="360" w:lineRule="auto"/>
        <w:jc w:val="center"/>
        <w:rPr>
          <w:b/>
          <w:color w:val="000000" w:themeColor="text1"/>
          <w:szCs w:val="24"/>
        </w:rPr>
      </w:pPr>
    </w:p>
    <w:p w14:paraId="72C2A89E" w14:textId="2D2709A6" w:rsidR="008D371E" w:rsidRPr="00032D14" w:rsidRDefault="008D371E" w:rsidP="008D371E">
      <w:pPr>
        <w:spacing w:line="360" w:lineRule="auto"/>
        <w:ind w:firstLineChars="200" w:firstLine="480"/>
        <w:rPr>
          <w:color w:val="000000" w:themeColor="text1"/>
          <w:szCs w:val="24"/>
        </w:rPr>
      </w:pPr>
      <w:r w:rsidRPr="00032D14">
        <w:rPr>
          <w:color w:val="000000" w:themeColor="text1"/>
          <w:szCs w:val="24"/>
        </w:rPr>
        <w:t>Besides, as the maximum stress level in fatigue test increased, the inclined struts in the same layer of as-built GCSs preferably yielded and deformed uniformly. The fatigue testing was stopped when the samples lost most of their initial stiffness. No clear 45</w:t>
      </w:r>
      <w:r w:rsidRPr="00032D14">
        <w:rPr>
          <w:rFonts w:eastAsia="宋体"/>
          <w:color w:val="000000" w:themeColor="text1"/>
          <w:szCs w:val="24"/>
        </w:rPr>
        <w:t>° fracture band was observed for these samples</w:t>
      </w:r>
      <w:r w:rsidRPr="00032D14">
        <w:rPr>
          <w:color w:val="000000" w:themeColor="text1"/>
          <w:szCs w:val="24"/>
        </w:rPr>
        <w:t xml:space="preserve">. The failure mode is similar to the static compressive responses of 316L GCSs investigated in </w:t>
      </w:r>
      <w:r w:rsidRPr="00032D14">
        <w:rPr>
          <w:color w:val="000000" w:themeColor="text1"/>
          <w:szCs w:val="24"/>
        </w:rPr>
        <w:fldChar w:fldCharType="begin"/>
      </w:r>
      <w:r w:rsidR="000E3808" w:rsidRPr="00032D14">
        <w:rPr>
          <w:color w:val="000000" w:themeColor="text1"/>
          <w:szCs w:val="24"/>
        </w:rPr>
        <w:instrText xml:space="preserve"> ADDIN EN.CITE &lt;EndNote&gt;&lt;Cite&gt;&lt;Author&gt;Yang&lt;/Author&gt;&lt;Year&gt;2019&lt;/Year&gt;&lt;RecNum&gt;673&lt;/RecNum&gt;&lt;DisplayText&gt;[21]&lt;/DisplayText&gt;&lt;record&gt;&lt;rec-number&gt;673&lt;/rec-number&gt;&lt;foreign-keys&gt;&lt;key app="EN" db-id="xa2w5w0retadwsespa0xxva0xx9a9r0feet9" timestamp="1545294267"&gt;673&lt;/key&gt;&lt;/foreign-keys&gt;&lt;ref-type name="Journal Article"&gt;17&lt;/ref-type&gt;&lt;contributors&gt;&lt;authors&gt;&lt;author&gt;Yang, Lei&lt;/author&gt;&lt;author&gt;Mertens, Raya&lt;/author&gt;&lt;author&gt;Ferrucci, Massimiliano&lt;/author&gt;&lt;author&gt;Yan, Chunze&lt;/author&gt;&lt;author&gt;Shi, Yusheng&lt;/author&gt;&lt;author&gt;Yang, Shoufeng&lt;/author&gt;&lt;/authors&gt;&lt;/contributors&gt;&lt;titles&gt;&lt;title&gt;Continuous graded Gyroid cellular structures fabricated by selective laser melting: Design, manufacturing and mechanical properties&lt;/title&gt;&lt;secondary-title&gt;Materials &amp;amp; Design&lt;/secondary-title&gt;&lt;/titles&gt;&lt;periodical&gt;&lt;full-title&gt;Materials &amp;amp; Design&lt;/full-title&gt;&lt;abbr-1&gt;Mater. Des.&lt;/abbr-1&gt;&lt;abbr-2&gt;Mater Des&lt;/abbr-2&gt;&lt;/periodical&gt;&lt;pages&gt;394-404&lt;/pages&gt;&lt;volume&gt;162&lt;/volume&gt;&lt;keywords&gt;&lt;keyword&gt;Graded cellular structure&lt;/keyword&gt;&lt;keyword&gt;Selective laser melting&lt;/keyword&gt;&lt;keyword&gt;Energy absorption&lt;/keyword&gt;&lt;keyword&gt;Compressive response&lt;/keyword&gt;&lt;keyword&gt;Triply periodic minimal surface&lt;/keyword&gt;&lt;/keywords&gt;&lt;dates&gt;&lt;year&gt;2019&lt;/year&gt;&lt;pub-dates&gt;&lt;date&gt;2019/01/15/&lt;/date&gt;&lt;/pub-dates&gt;&lt;/dates&gt;&lt;isbn&gt;0264-1275&lt;/isbn&gt;&lt;urls&gt;&lt;related-urls&gt;&lt;url&gt;http://www.sciencedirect.com/science/article/pii/S0264127518308785&lt;/url&gt;&lt;/related-urls&gt;&lt;/urls&gt;&lt;electronic-resource-num&gt;https://doi.org/10.1016/j.matdes.2018.12.007&lt;/electronic-resource-num&gt;&lt;/record&gt;&lt;/Cite&gt;&lt;/EndNote&gt;</w:instrText>
      </w:r>
      <w:r w:rsidRPr="00032D14">
        <w:rPr>
          <w:color w:val="000000" w:themeColor="text1"/>
          <w:szCs w:val="24"/>
        </w:rPr>
        <w:fldChar w:fldCharType="separate"/>
      </w:r>
      <w:r w:rsidR="000E3808" w:rsidRPr="00032D14">
        <w:rPr>
          <w:noProof/>
          <w:color w:val="000000" w:themeColor="text1"/>
          <w:szCs w:val="24"/>
        </w:rPr>
        <w:t>[21]</w:t>
      </w:r>
      <w:r w:rsidRPr="00032D14">
        <w:rPr>
          <w:color w:val="000000" w:themeColor="text1"/>
          <w:szCs w:val="24"/>
        </w:rPr>
        <w:fldChar w:fldCharType="end"/>
      </w:r>
      <w:r w:rsidRPr="00032D14">
        <w:rPr>
          <w:color w:val="000000" w:themeColor="text1"/>
          <w:szCs w:val="24"/>
        </w:rPr>
        <w:t xml:space="preserve">. Results show that the </w:t>
      </w:r>
      <w:r w:rsidRPr="00032D14">
        <w:rPr>
          <w:color w:val="000000" w:themeColor="text1"/>
          <w:szCs w:val="24"/>
        </w:rPr>
        <w:lastRenderedPageBreak/>
        <w:t>failure mode of GCSs changed i</w:t>
      </w:r>
      <w:bookmarkStart w:id="27" w:name="_GoBack"/>
      <w:bookmarkEnd w:id="27"/>
      <w:r w:rsidRPr="00032D14">
        <w:rPr>
          <w:color w:val="000000" w:themeColor="text1"/>
          <w:szCs w:val="24"/>
        </w:rPr>
        <w:t>n accordance with the cyclic stress. As the cyclic stress increased to a value close to the yield stress, plastic deformation accumulated in the tested sample, resulting in the disappearance of the fracture band. However, no change of failure mode was observed in the sand-blasted GCSs, when the fatigue loading stress is in this paper’s region.</w:t>
      </w:r>
    </w:p>
    <w:p w14:paraId="0E335D05" w14:textId="18AAEB0D" w:rsidR="00BC3FA9" w:rsidRPr="00032D14" w:rsidRDefault="00BC3FA9" w:rsidP="00BC3FA9">
      <w:pPr>
        <w:spacing w:line="360" w:lineRule="auto"/>
        <w:ind w:firstLineChars="200" w:firstLine="480"/>
        <w:rPr>
          <w:color w:val="000000" w:themeColor="text1"/>
          <w:szCs w:val="24"/>
        </w:rPr>
      </w:pPr>
      <w:r w:rsidRPr="00032D14">
        <w:rPr>
          <w:color w:val="000000" w:themeColor="text1"/>
          <w:szCs w:val="24"/>
        </w:rPr>
        <w:t xml:space="preserve">As shown in Fig. </w:t>
      </w:r>
      <w:r w:rsidR="00E36178" w:rsidRPr="00032D14">
        <w:rPr>
          <w:color w:val="000000" w:themeColor="text1"/>
          <w:szCs w:val="24"/>
        </w:rPr>
        <w:t>8</w:t>
      </w:r>
      <w:r w:rsidRPr="00032D14">
        <w:rPr>
          <w:color w:val="000000" w:themeColor="text1"/>
          <w:szCs w:val="24"/>
        </w:rPr>
        <w:t>, the fatigue strength of as</w:t>
      </w:r>
      <w:r w:rsidR="00BE2D2D" w:rsidRPr="00032D14">
        <w:rPr>
          <w:color w:val="000000" w:themeColor="text1"/>
          <w:szCs w:val="24"/>
        </w:rPr>
        <w:t xml:space="preserve">-built and </w:t>
      </w:r>
      <w:r w:rsidR="00D55C36" w:rsidRPr="00032D14">
        <w:rPr>
          <w:color w:val="000000" w:themeColor="text1"/>
          <w:szCs w:val="24"/>
        </w:rPr>
        <w:t>Sand-blasted</w:t>
      </w:r>
      <w:r w:rsidR="00BE2D2D" w:rsidRPr="00032D14">
        <w:rPr>
          <w:color w:val="000000" w:themeColor="text1"/>
          <w:szCs w:val="24"/>
        </w:rPr>
        <w:t xml:space="preserve"> GCS with</w:t>
      </w:r>
      <w:r w:rsidRPr="00032D14">
        <w:rPr>
          <w:color w:val="000000" w:themeColor="text1"/>
          <w:szCs w:val="24"/>
        </w:rPr>
        <w:t>standing 2 × 10</w:t>
      </w:r>
      <w:r w:rsidRPr="00032D14">
        <w:rPr>
          <w:color w:val="000000" w:themeColor="text1"/>
          <w:szCs w:val="24"/>
          <w:vertAlign w:val="superscript"/>
        </w:rPr>
        <w:t>6</w:t>
      </w:r>
      <w:r w:rsidRPr="00032D14">
        <w:rPr>
          <w:color w:val="000000" w:themeColor="text1"/>
          <w:szCs w:val="24"/>
        </w:rPr>
        <w:t xml:space="preserve"> cycles </w:t>
      </w:r>
      <w:r w:rsidR="00F310D2" w:rsidRPr="00032D14">
        <w:rPr>
          <w:color w:val="000000" w:themeColor="text1"/>
          <w:szCs w:val="24"/>
        </w:rPr>
        <w:t>were</w:t>
      </w:r>
      <w:r w:rsidRPr="00032D14">
        <w:rPr>
          <w:color w:val="000000" w:themeColor="text1"/>
          <w:szCs w:val="24"/>
        </w:rPr>
        <w:t xml:space="preserve"> 9.1MPa and 11.7 MPa, respectively. </w:t>
      </w:r>
      <w:r w:rsidR="00584CB4" w:rsidRPr="00032D14">
        <w:rPr>
          <w:color w:val="000000" w:themeColor="text1"/>
          <w:szCs w:val="24"/>
        </w:rPr>
        <w:t>Alt</w:t>
      </w:r>
      <w:r w:rsidR="00F310D2" w:rsidRPr="00032D14">
        <w:rPr>
          <w:color w:val="000000" w:themeColor="text1"/>
          <w:szCs w:val="24"/>
        </w:rPr>
        <w:t xml:space="preserve">hough no </w:t>
      </w:r>
      <w:r w:rsidRPr="00032D14">
        <w:rPr>
          <w:color w:val="000000" w:themeColor="text1"/>
          <w:szCs w:val="24"/>
        </w:rPr>
        <w:t xml:space="preserve">fatigue failure </w:t>
      </w:r>
      <w:r w:rsidR="00043263" w:rsidRPr="00032D14">
        <w:rPr>
          <w:color w:val="000000" w:themeColor="text1"/>
          <w:szCs w:val="24"/>
        </w:rPr>
        <w:t>o</w:t>
      </w:r>
      <w:r w:rsidR="00C60240" w:rsidRPr="00032D14">
        <w:rPr>
          <w:color w:val="000000" w:themeColor="text1"/>
          <w:szCs w:val="24"/>
        </w:rPr>
        <w:t>ccur</w:t>
      </w:r>
      <w:r w:rsidR="00584CB4" w:rsidRPr="00032D14">
        <w:rPr>
          <w:color w:val="000000" w:themeColor="text1"/>
          <w:szCs w:val="24"/>
        </w:rPr>
        <w:t>red</w:t>
      </w:r>
      <w:r w:rsidR="00043263" w:rsidRPr="00032D14">
        <w:rPr>
          <w:color w:val="000000" w:themeColor="text1"/>
          <w:szCs w:val="24"/>
        </w:rPr>
        <w:t xml:space="preserve">, local cracks </w:t>
      </w:r>
      <w:r w:rsidR="00043263" w:rsidRPr="00032D14">
        <w:rPr>
          <w:rFonts w:hint="eastAsia"/>
          <w:color w:val="000000" w:themeColor="text1"/>
          <w:szCs w:val="24"/>
        </w:rPr>
        <w:t>a</w:t>
      </w:r>
      <w:r w:rsidR="00043263" w:rsidRPr="00032D14">
        <w:rPr>
          <w:color w:val="000000" w:themeColor="text1"/>
          <w:szCs w:val="24"/>
        </w:rPr>
        <w:t xml:space="preserve">nd strut failure </w:t>
      </w:r>
      <w:r w:rsidRPr="00032D14">
        <w:rPr>
          <w:color w:val="000000" w:themeColor="text1"/>
          <w:szCs w:val="24"/>
        </w:rPr>
        <w:t xml:space="preserve">were found in the tested samples. The phenomenon </w:t>
      </w:r>
      <w:r w:rsidR="00AB533C" w:rsidRPr="00032D14">
        <w:rPr>
          <w:color w:val="000000" w:themeColor="text1"/>
          <w:szCs w:val="24"/>
        </w:rPr>
        <w:t>is</w:t>
      </w:r>
      <w:r w:rsidRPr="00032D14">
        <w:rPr>
          <w:color w:val="000000" w:themeColor="text1"/>
          <w:szCs w:val="24"/>
        </w:rPr>
        <w:t xml:space="preserve"> consistent with the observation carried out by </w:t>
      </w:r>
      <w:r w:rsidRPr="00032D14">
        <w:rPr>
          <w:color w:val="000000" w:themeColor="text1"/>
          <w:szCs w:val="24"/>
        </w:rPr>
        <w:fldChar w:fldCharType="begin"/>
      </w:r>
      <w:r w:rsidR="000E3808" w:rsidRPr="00032D14">
        <w:rPr>
          <w:color w:val="000000" w:themeColor="text1"/>
          <w:szCs w:val="24"/>
        </w:rPr>
        <w:instrText xml:space="preserve"> ADDIN EN.CITE &lt;EndNote&gt;&lt;Cite&gt;&lt;Author&gt;Li&lt;/Author&gt;&lt;Year&gt;2012&lt;/Year&gt;&lt;RecNum&gt;719&lt;/RecNum&gt;&lt;DisplayText&gt;[66]&lt;/DisplayText&gt;&lt;record&gt;&lt;rec-number&gt;719&lt;/rec-number&gt;&lt;foreign-keys&gt;&lt;key app="EN" db-id="xa2w5w0retadwsespa0xxva0xx9a9r0feet9" timestamp="1551078463"&gt;719&lt;/key&gt;&lt;/foreign-keys&gt;&lt;ref-type name="Journal Article"&gt;17&lt;/ref-type&gt;&lt;contributors&gt;&lt;authors&gt;&lt;author&gt;Li, S. J.&lt;/author&gt;&lt;author&gt;Murr, L. E.&lt;/author&gt;&lt;author&gt;Cheng, X. Y.&lt;/author&gt;&lt;author&gt;Zhang, Z. B.&lt;/author&gt;&lt;author&gt;Hao, Y. L.&lt;/author&gt;&lt;author&gt;Yang, R.&lt;/author&gt;&lt;author&gt;Medina, F.&lt;/author&gt;&lt;author&gt;Wicker, R. B.&lt;/author&gt;&lt;/authors&gt;&lt;/contributors&gt;&lt;titles&gt;&lt;title&gt;Compression fatigue behavior of Ti–6Al–4V mesh arrays fabricated by electron beam melting&lt;/title&gt;&lt;secondary-title&gt;Acta Materialia&lt;/secondary-title&gt;&lt;/titles&gt;&lt;periodical&gt;&lt;full-title&gt;Acta Materialia&lt;/full-title&gt;&lt;abbr-1&gt;Acta Mater.&lt;/abbr-1&gt;&lt;abbr-2&gt;Acta Mater&lt;/abbr-2&gt;&lt;/periodical&gt;&lt;pages&gt;793-802&lt;/pages&gt;&lt;volume&gt;60&lt;/volume&gt;&lt;number&gt;3&lt;/number&gt;&lt;keywords&gt;&lt;keyword&gt;Electron beam melting&lt;/keyword&gt;&lt;keyword&gt;Titanium alloys&lt;/keyword&gt;&lt;keyword&gt;Mesh arrays&lt;/keyword&gt;&lt;keyword&gt;Fatigue&lt;/keyword&gt;&lt;/keywords&gt;&lt;dates&gt;&lt;year&gt;2012&lt;/year&gt;&lt;pub-dates&gt;&lt;date&gt;2012/02/01/&lt;/date&gt;&lt;/pub-dates&gt;&lt;/dates&gt;&lt;isbn&gt;1359-6454&lt;/isbn&gt;&lt;urls&gt;&lt;related-urls&gt;&lt;url&gt;http://www.sciencedirect.com/science/article/pii/S135964541100766X&lt;/url&gt;&lt;url&gt;https://ac.els-cdn.com/S135964541100766X/1-s2.0-S135964541100766X-main.pdf?_tid=bd6e9b0e-75b8-447a-a5e4-49108b17ca8d&amp;amp;acdnat=1551083188_77d5df4e4ce8c3463bea5be873d735f6&lt;/url&gt;&lt;/related-urls&gt;&lt;/urls&gt;&lt;electronic-resource-num&gt;https://doi.org/10.1016/j.actamat.2011.10.051&lt;/electronic-resource-num&gt;&lt;/record&gt;&lt;/Cite&gt;&lt;/EndNote&gt;</w:instrText>
      </w:r>
      <w:r w:rsidRPr="00032D14">
        <w:rPr>
          <w:color w:val="000000" w:themeColor="text1"/>
          <w:szCs w:val="24"/>
        </w:rPr>
        <w:fldChar w:fldCharType="separate"/>
      </w:r>
      <w:r w:rsidR="000E3808" w:rsidRPr="00032D14">
        <w:rPr>
          <w:noProof/>
          <w:color w:val="000000" w:themeColor="text1"/>
          <w:szCs w:val="24"/>
        </w:rPr>
        <w:t>[66]</w:t>
      </w:r>
      <w:r w:rsidRPr="00032D14">
        <w:rPr>
          <w:color w:val="000000" w:themeColor="text1"/>
          <w:szCs w:val="24"/>
        </w:rPr>
        <w:fldChar w:fldCharType="end"/>
      </w:r>
      <w:r w:rsidR="00263354" w:rsidRPr="00032D14">
        <w:rPr>
          <w:color w:val="000000" w:themeColor="text1"/>
          <w:szCs w:val="24"/>
        </w:rPr>
        <w:t>. However, it differed</w:t>
      </w:r>
      <w:r w:rsidRPr="00032D14">
        <w:rPr>
          <w:color w:val="000000" w:themeColor="text1"/>
          <w:szCs w:val="24"/>
        </w:rPr>
        <w:t xml:space="preserve"> from the observation reported in </w:t>
      </w:r>
      <w:r w:rsidR="00263354" w:rsidRPr="00032D14">
        <w:rPr>
          <w:color w:val="000000" w:themeColor="text1"/>
          <w:szCs w:val="24"/>
        </w:rPr>
        <w:t xml:space="preserve">Ref. </w:t>
      </w:r>
      <w:r w:rsidRPr="00032D14">
        <w:rPr>
          <w:color w:val="000000" w:themeColor="text1"/>
          <w:szCs w:val="24"/>
        </w:rPr>
        <w:fldChar w:fldCharType="begin"/>
      </w:r>
      <w:r w:rsidR="000E3808" w:rsidRPr="00032D14">
        <w:rPr>
          <w:color w:val="000000" w:themeColor="text1"/>
          <w:szCs w:val="24"/>
        </w:rPr>
        <w:instrText xml:space="preserve"> ADDIN EN.CITE &lt;EndNote&gt;&lt;Cite&gt;&lt;Author&gt;McCullough&lt;/Author&gt;&lt;Year&gt;2000&lt;/Year&gt;&lt;RecNum&gt;721&lt;/RecNum&gt;&lt;DisplayText&gt;[72]&lt;/DisplayText&gt;&lt;record&gt;&lt;rec-number&gt;721&lt;/rec-number&gt;&lt;foreign-keys&gt;&lt;key app="EN" db-id="xa2w5w0retadwsespa0xxva0xx9a9r0feet9" timestamp="1551083520"&gt;721&lt;/key&gt;&lt;/foreign-keys&gt;&lt;ref-type name="Journal Article"&gt;17&lt;/ref-type&gt;&lt;contributors&gt;&lt;authors&gt;&lt;author&gt;McCullough, KYG&lt;/author&gt;&lt;author&gt;Fleck, NA&lt;/author&gt;&lt;author&gt;Ashby, MF&lt;/author&gt;&lt;/authors&gt;&lt;/contributors&gt;&lt;titles&gt;&lt;title&gt;The stress-life fatigue behaviour of aluminium alloy foams&lt;/title&gt;&lt;secondary-title&gt;Fatigue and Fracture of Engineering Materials and Structures&lt;/secondary-title&gt;&lt;/titles&gt;&lt;periodical&gt;&lt;full-title&gt;Fatigue and Fracture of Engineering Materials and Structures&lt;/full-title&gt;&lt;abbr-1&gt;Fatigue Fract. Eng. Mater. Struct.&lt;/abbr-1&gt;&lt;abbr-2&gt;Fatigue Fract Eng Mater Struct&lt;/abbr-2&gt;&lt;/periodical&gt;&lt;pages&gt;199-208&lt;/pages&gt;&lt;volume&gt;23&lt;/volume&gt;&lt;number&gt;3&lt;/number&gt;&lt;dates&gt;&lt;year&gt;2000&lt;/year&gt;&lt;/dates&gt;&lt;isbn&gt;8756-758X&lt;/isbn&gt;&lt;urls&gt;&lt;/urls&gt;&lt;/record&gt;&lt;/Cite&gt;&lt;/EndNote&gt;</w:instrText>
      </w:r>
      <w:r w:rsidRPr="00032D14">
        <w:rPr>
          <w:color w:val="000000" w:themeColor="text1"/>
          <w:szCs w:val="24"/>
        </w:rPr>
        <w:fldChar w:fldCharType="separate"/>
      </w:r>
      <w:r w:rsidR="000E3808" w:rsidRPr="00032D14">
        <w:rPr>
          <w:noProof/>
          <w:color w:val="000000" w:themeColor="text1"/>
          <w:szCs w:val="24"/>
        </w:rPr>
        <w:t>[72]</w:t>
      </w:r>
      <w:r w:rsidRPr="00032D14">
        <w:rPr>
          <w:color w:val="000000" w:themeColor="text1"/>
          <w:szCs w:val="24"/>
        </w:rPr>
        <w:fldChar w:fldCharType="end"/>
      </w:r>
      <w:r w:rsidRPr="00032D14">
        <w:rPr>
          <w:color w:val="000000" w:themeColor="text1"/>
          <w:szCs w:val="24"/>
        </w:rPr>
        <w:t xml:space="preserve">, in which </w:t>
      </w:r>
      <w:r w:rsidR="00043263" w:rsidRPr="00032D14">
        <w:rPr>
          <w:color w:val="000000" w:themeColor="text1"/>
          <w:szCs w:val="24"/>
        </w:rPr>
        <w:t>no</w:t>
      </w:r>
      <w:r w:rsidRPr="00032D14">
        <w:rPr>
          <w:color w:val="000000" w:themeColor="text1"/>
          <w:szCs w:val="24"/>
        </w:rPr>
        <w:t xml:space="preserve"> strut cracking was observed prior to fatigue life attainment.</w:t>
      </w:r>
    </w:p>
    <w:p w14:paraId="63842ECE" w14:textId="2A10E56E" w:rsidR="00CB12FB" w:rsidRPr="00032D14" w:rsidRDefault="00634E34" w:rsidP="00CB12FB">
      <w:pPr>
        <w:spacing w:line="360" w:lineRule="auto"/>
        <w:rPr>
          <w:color w:val="000000" w:themeColor="text1"/>
          <w:szCs w:val="24"/>
        </w:rPr>
      </w:pPr>
      <w:r w:rsidRPr="00032D14">
        <w:rPr>
          <w:noProof/>
          <w:color w:val="000000" w:themeColor="text1"/>
          <w:szCs w:val="24"/>
        </w:rPr>
        <w:drawing>
          <wp:inline distT="0" distB="0" distL="0" distR="0" wp14:anchorId="2465AF28" wp14:editId="46464016">
            <wp:extent cx="5274310" cy="4094751"/>
            <wp:effectExtent l="0" t="0" r="2540" b="1270"/>
            <wp:docPr id="7" name="图片 7" descr="C:\Users\yangl\Google 云端硬盘\fatigue\图片\Fig. 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angl\Google 云端硬盘\fatigue\图片\Fig. 09.tif"/>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274310" cy="4094751"/>
                    </a:xfrm>
                    <a:prstGeom prst="rect">
                      <a:avLst/>
                    </a:prstGeom>
                    <a:noFill/>
                    <a:ln>
                      <a:noFill/>
                    </a:ln>
                  </pic:spPr>
                </pic:pic>
              </a:graphicData>
            </a:graphic>
          </wp:inline>
        </w:drawing>
      </w:r>
    </w:p>
    <w:p w14:paraId="61047232" w14:textId="438AD19C" w:rsidR="00CB12FB" w:rsidRPr="00032D14" w:rsidRDefault="00CB12FB" w:rsidP="00CB12FB">
      <w:pPr>
        <w:spacing w:line="360" w:lineRule="auto"/>
        <w:jc w:val="center"/>
        <w:rPr>
          <w:color w:val="000000" w:themeColor="text1"/>
          <w:szCs w:val="24"/>
        </w:rPr>
      </w:pPr>
      <w:r w:rsidRPr="00032D14">
        <w:rPr>
          <w:rFonts w:hint="eastAsia"/>
          <w:color w:val="000000" w:themeColor="text1"/>
          <w:szCs w:val="24"/>
        </w:rPr>
        <w:t>Fig</w:t>
      </w:r>
      <w:r w:rsidRPr="00032D14">
        <w:rPr>
          <w:color w:val="000000" w:themeColor="text1"/>
          <w:szCs w:val="24"/>
        </w:rPr>
        <w:t xml:space="preserve">. </w:t>
      </w:r>
      <w:r w:rsidR="000708FC" w:rsidRPr="00032D14">
        <w:rPr>
          <w:color w:val="000000" w:themeColor="text1"/>
          <w:szCs w:val="24"/>
        </w:rPr>
        <w:t>10</w:t>
      </w:r>
      <w:r w:rsidRPr="00032D14">
        <w:rPr>
          <w:color w:val="000000" w:themeColor="text1"/>
          <w:szCs w:val="24"/>
        </w:rPr>
        <w:t xml:space="preserve"> </w:t>
      </w:r>
      <w:r w:rsidR="00AF6631" w:rsidRPr="00032D14">
        <w:rPr>
          <w:color w:val="000000" w:themeColor="text1"/>
          <w:szCs w:val="24"/>
        </w:rPr>
        <w:t>Crack distributions</w:t>
      </w:r>
      <w:r w:rsidRPr="00032D14">
        <w:rPr>
          <w:color w:val="000000" w:themeColor="text1"/>
          <w:szCs w:val="24"/>
        </w:rPr>
        <w:t xml:space="preserve"> of </w:t>
      </w:r>
      <w:r w:rsidR="00AF6631" w:rsidRPr="00032D14">
        <w:rPr>
          <w:color w:val="000000" w:themeColor="text1"/>
          <w:szCs w:val="24"/>
        </w:rPr>
        <w:t xml:space="preserve">as-built and </w:t>
      </w:r>
      <w:r w:rsidR="00D55C36" w:rsidRPr="00032D14">
        <w:rPr>
          <w:color w:val="000000" w:themeColor="text1"/>
          <w:szCs w:val="24"/>
        </w:rPr>
        <w:t>sand-blasted</w:t>
      </w:r>
      <w:r w:rsidR="00AF6631" w:rsidRPr="00032D14">
        <w:rPr>
          <w:color w:val="000000" w:themeColor="text1"/>
          <w:szCs w:val="24"/>
        </w:rPr>
        <w:t xml:space="preserve"> </w:t>
      </w:r>
      <w:r w:rsidRPr="00032D14">
        <w:rPr>
          <w:color w:val="000000" w:themeColor="text1"/>
          <w:szCs w:val="24"/>
        </w:rPr>
        <w:t>GCSs</w:t>
      </w:r>
      <w:r w:rsidR="000708FC" w:rsidRPr="00032D14">
        <w:rPr>
          <w:color w:val="000000" w:themeColor="text1"/>
          <w:szCs w:val="24"/>
        </w:rPr>
        <w:t>.</w:t>
      </w:r>
      <w:r w:rsidRPr="00032D14">
        <w:rPr>
          <w:color w:val="000000" w:themeColor="text1"/>
          <w:szCs w:val="24"/>
        </w:rPr>
        <w:t xml:space="preserve"> </w:t>
      </w:r>
    </w:p>
    <w:p w14:paraId="029DCE72" w14:textId="77777777" w:rsidR="00AF6631" w:rsidRPr="00032D14" w:rsidRDefault="00AF6631" w:rsidP="00AF6631">
      <w:pPr>
        <w:spacing w:line="360" w:lineRule="auto"/>
        <w:ind w:firstLineChars="200" w:firstLine="480"/>
        <w:rPr>
          <w:color w:val="000000" w:themeColor="text1"/>
          <w:szCs w:val="24"/>
        </w:rPr>
      </w:pPr>
    </w:p>
    <w:p w14:paraId="7BA7429A" w14:textId="6BA85D17" w:rsidR="00821423" w:rsidRPr="00032D14" w:rsidRDefault="00AF6631" w:rsidP="005A63F7">
      <w:pPr>
        <w:spacing w:line="360" w:lineRule="auto"/>
        <w:ind w:firstLineChars="200" w:firstLine="480"/>
        <w:rPr>
          <w:color w:val="000000" w:themeColor="text1"/>
          <w:szCs w:val="24"/>
        </w:rPr>
      </w:pPr>
      <w:r w:rsidRPr="00032D14">
        <w:rPr>
          <w:color w:val="000000" w:themeColor="text1"/>
          <w:szCs w:val="24"/>
        </w:rPr>
        <w:t xml:space="preserve">Fig. </w:t>
      </w:r>
      <w:r w:rsidR="00A663E4" w:rsidRPr="00032D14">
        <w:rPr>
          <w:color w:val="000000" w:themeColor="text1"/>
          <w:szCs w:val="24"/>
        </w:rPr>
        <w:t>10</w:t>
      </w:r>
      <w:r w:rsidRPr="00032D14">
        <w:rPr>
          <w:color w:val="000000" w:themeColor="text1"/>
          <w:szCs w:val="24"/>
        </w:rPr>
        <w:t xml:space="preserve"> shows the crack distributions of as-built and </w:t>
      </w:r>
      <w:r w:rsidR="00D55C36" w:rsidRPr="00032D14">
        <w:rPr>
          <w:color w:val="000000" w:themeColor="text1"/>
          <w:szCs w:val="24"/>
        </w:rPr>
        <w:t>sand-blasted</w:t>
      </w:r>
      <w:r w:rsidRPr="00032D14">
        <w:rPr>
          <w:color w:val="000000" w:themeColor="text1"/>
          <w:szCs w:val="24"/>
        </w:rPr>
        <w:t xml:space="preserve"> GCSs. </w:t>
      </w:r>
      <w:r w:rsidR="00263354" w:rsidRPr="00032D14">
        <w:rPr>
          <w:color w:val="000000" w:themeColor="text1"/>
          <w:szCs w:val="24"/>
        </w:rPr>
        <w:t>Cracks occurred</w:t>
      </w:r>
      <w:r w:rsidRPr="00032D14">
        <w:rPr>
          <w:color w:val="000000" w:themeColor="text1"/>
          <w:szCs w:val="24"/>
        </w:rPr>
        <w:t xml:space="preserve"> at both ends of the inclined struts. One lies on the upper surface while the other lies on the downward surface. </w:t>
      </w:r>
      <w:r w:rsidR="00473B10" w:rsidRPr="00032D14">
        <w:rPr>
          <w:color w:val="000000" w:themeColor="text1"/>
          <w:szCs w:val="24"/>
        </w:rPr>
        <w:t xml:space="preserve">Normally the cracks appear in pairs, while in some </w:t>
      </w:r>
      <w:r w:rsidR="00473B10" w:rsidRPr="00032D14">
        <w:rPr>
          <w:color w:val="000000" w:themeColor="text1"/>
          <w:szCs w:val="24"/>
        </w:rPr>
        <w:lastRenderedPageBreak/>
        <w:t xml:space="preserve">struts there is only one crack. </w:t>
      </w:r>
      <w:r w:rsidR="00821423" w:rsidRPr="00032D14">
        <w:rPr>
          <w:color w:val="000000" w:themeColor="text1"/>
          <w:szCs w:val="24"/>
        </w:rPr>
        <w:t xml:space="preserve">The paired cracks will be discussed and explained in section 4.1. </w:t>
      </w:r>
    </w:p>
    <w:p w14:paraId="7B059C90" w14:textId="7B296B89" w:rsidR="00C40E82" w:rsidRPr="00032D14" w:rsidRDefault="00C40E82" w:rsidP="005A63F7">
      <w:pPr>
        <w:spacing w:line="360" w:lineRule="auto"/>
        <w:ind w:firstLineChars="200" w:firstLine="480"/>
        <w:rPr>
          <w:color w:val="000000" w:themeColor="text1"/>
          <w:szCs w:val="24"/>
        </w:rPr>
      </w:pPr>
      <w:r w:rsidRPr="00032D14">
        <w:rPr>
          <w:color w:val="000000" w:themeColor="text1"/>
          <w:szCs w:val="24"/>
        </w:rPr>
        <w:t xml:space="preserve">Fig. </w:t>
      </w:r>
      <w:r w:rsidR="00473B10" w:rsidRPr="00032D14">
        <w:rPr>
          <w:color w:val="000000" w:themeColor="text1"/>
          <w:szCs w:val="24"/>
        </w:rPr>
        <w:t>1</w:t>
      </w:r>
      <w:r w:rsidR="00A663E4" w:rsidRPr="00032D14">
        <w:rPr>
          <w:color w:val="000000" w:themeColor="text1"/>
          <w:szCs w:val="24"/>
        </w:rPr>
        <w:t>1</w:t>
      </w:r>
      <w:r w:rsidRPr="00032D14">
        <w:rPr>
          <w:color w:val="000000" w:themeColor="text1"/>
          <w:szCs w:val="24"/>
        </w:rPr>
        <w:t xml:space="preserve"> shows </w:t>
      </w:r>
      <w:r w:rsidR="0029784B" w:rsidRPr="00032D14">
        <w:rPr>
          <w:color w:val="000000" w:themeColor="text1"/>
          <w:szCs w:val="24"/>
        </w:rPr>
        <w:t>t</w:t>
      </w:r>
      <w:r w:rsidRPr="00032D14">
        <w:rPr>
          <w:color w:val="000000" w:themeColor="text1"/>
          <w:szCs w:val="24"/>
        </w:rPr>
        <w:t>he fracture surface morphologies and typical fracture modes</w:t>
      </w:r>
      <w:r w:rsidR="0029784B" w:rsidRPr="00032D14">
        <w:rPr>
          <w:color w:val="000000" w:themeColor="text1"/>
          <w:szCs w:val="24"/>
        </w:rPr>
        <w:t xml:space="preserve">. </w:t>
      </w:r>
      <w:r w:rsidR="00473B10" w:rsidRPr="00032D14">
        <w:rPr>
          <w:color w:val="000000" w:themeColor="text1"/>
          <w:szCs w:val="24"/>
        </w:rPr>
        <w:t>The fracture surfaces of both groups of GCSs show two typical regions</w:t>
      </w:r>
      <w:r w:rsidR="00821423" w:rsidRPr="00032D14">
        <w:rPr>
          <w:color w:val="000000" w:themeColor="text1"/>
          <w:szCs w:val="24"/>
        </w:rPr>
        <w:t xml:space="preserve"> </w:t>
      </w:r>
      <w:r w:rsidR="00821423" w:rsidRPr="00032D14">
        <w:rPr>
          <w:color w:val="000000" w:themeColor="text1"/>
          <w:szCs w:val="24"/>
        </w:rPr>
        <w:fldChar w:fldCharType="begin">
          <w:fldData xml:space="preserve">PEVuZE5vdGU+PENpdGU+PEF1dGhvcj5FbGFuZ2Vzd2FyYW48L0F1dGhvcj48WWVhcj4yMDE5PC9Z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PEVuZE5vdGU+PENpdGU+PEF1dGhvcj5FbGFuZ2Vzd2FyYW48L0F1dGhvcj48WWVhcj4yMDE5PC9Z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00821423" w:rsidRPr="00032D14">
        <w:rPr>
          <w:color w:val="000000" w:themeColor="text1"/>
          <w:szCs w:val="24"/>
        </w:rPr>
      </w:r>
      <w:r w:rsidR="00821423" w:rsidRPr="00032D14">
        <w:rPr>
          <w:color w:val="000000" w:themeColor="text1"/>
          <w:szCs w:val="24"/>
        </w:rPr>
        <w:fldChar w:fldCharType="separate"/>
      </w:r>
      <w:r w:rsidR="000E3808" w:rsidRPr="00032D14">
        <w:rPr>
          <w:noProof/>
          <w:color w:val="000000" w:themeColor="text1"/>
          <w:szCs w:val="24"/>
        </w:rPr>
        <w:t>[33, 67]</w:t>
      </w:r>
      <w:r w:rsidR="00821423" w:rsidRPr="00032D14">
        <w:rPr>
          <w:color w:val="000000" w:themeColor="text1"/>
          <w:szCs w:val="24"/>
        </w:rPr>
        <w:fldChar w:fldCharType="end"/>
      </w:r>
      <w:r w:rsidR="00473B10" w:rsidRPr="00032D14">
        <w:rPr>
          <w:color w:val="000000" w:themeColor="text1"/>
          <w:szCs w:val="24"/>
        </w:rPr>
        <w:t xml:space="preserve">: region Ⅰ characterised by a radial flow pattern and </w:t>
      </w:r>
      <w:r w:rsidR="004164E4" w:rsidRPr="00032D14">
        <w:rPr>
          <w:color w:val="000000" w:themeColor="text1"/>
          <w:szCs w:val="24"/>
        </w:rPr>
        <w:t>region</w:t>
      </w:r>
      <w:r w:rsidR="00473B10" w:rsidRPr="00032D14">
        <w:rPr>
          <w:color w:val="000000" w:themeColor="text1"/>
          <w:szCs w:val="24"/>
        </w:rPr>
        <w:t xml:space="preserve"> Ⅱ exhibit</w:t>
      </w:r>
      <w:r w:rsidR="0082763F" w:rsidRPr="00032D14">
        <w:rPr>
          <w:color w:val="000000" w:themeColor="text1"/>
          <w:szCs w:val="24"/>
        </w:rPr>
        <w:t>ing</w:t>
      </w:r>
      <w:r w:rsidR="00473B10" w:rsidRPr="00032D14">
        <w:rPr>
          <w:color w:val="000000" w:themeColor="text1"/>
          <w:szCs w:val="24"/>
        </w:rPr>
        <w:t xml:space="preserve"> typical dimples of ductile fracture. </w:t>
      </w:r>
      <w:r w:rsidR="004164E4" w:rsidRPr="00032D14">
        <w:rPr>
          <w:color w:val="000000" w:themeColor="text1"/>
          <w:szCs w:val="24"/>
        </w:rPr>
        <w:t xml:space="preserve">The radial flow pattern shows </w:t>
      </w:r>
      <w:r w:rsidR="00473B10" w:rsidRPr="00032D14">
        <w:rPr>
          <w:color w:val="000000" w:themeColor="text1"/>
          <w:szCs w:val="24"/>
        </w:rPr>
        <w:t>the crack initiation and propagation</w:t>
      </w:r>
      <w:r w:rsidR="004164E4" w:rsidRPr="00032D14">
        <w:rPr>
          <w:color w:val="000000" w:themeColor="text1"/>
          <w:szCs w:val="24"/>
        </w:rPr>
        <w:t xml:space="preserve">, while the dimples </w:t>
      </w:r>
      <w:r w:rsidR="00263354" w:rsidRPr="00032D14">
        <w:rPr>
          <w:color w:val="000000" w:themeColor="text1"/>
          <w:szCs w:val="24"/>
        </w:rPr>
        <w:t>reveal</w:t>
      </w:r>
      <w:r w:rsidR="00473B10" w:rsidRPr="00032D14">
        <w:rPr>
          <w:color w:val="000000" w:themeColor="text1"/>
          <w:szCs w:val="24"/>
        </w:rPr>
        <w:t xml:space="preserve"> </w:t>
      </w:r>
      <w:r w:rsidR="004164E4" w:rsidRPr="00032D14">
        <w:rPr>
          <w:color w:val="000000" w:themeColor="text1"/>
          <w:szCs w:val="24"/>
        </w:rPr>
        <w:t>the final fracture</w:t>
      </w:r>
      <w:r w:rsidR="00F243F7" w:rsidRPr="00032D14">
        <w:rPr>
          <w:color w:val="000000" w:themeColor="text1"/>
          <w:szCs w:val="24"/>
        </w:rPr>
        <w:t xml:space="preserve"> or instant rupture</w:t>
      </w:r>
      <w:r w:rsidR="004164E4" w:rsidRPr="00032D14">
        <w:rPr>
          <w:color w:val="000000" w:themeColor="text1"/>
          <w:szCs w:val="24"/>
        </w:rPr>
        <w:t>. Fig. 1</w:t>
      </w:r>
      <w:r w:rsidR="00A663E4" w:rsidRPr="00032D14">
        <w:rPr>
          <w:color w:val="000000" w:themeColor="text1"/>
          <w:szCs w:val="24"/>
        </w:rPr>
        <w:t>1</w:t>
      </w:r>
      <w:r w:rsidR="004164E4" w:rsidRPr="00032D14">
        <w:rPr>
          <w:color w:val="000000" w:themeColor="text1"/>
          <w:szCs w:val="24"/>
        </w:rPr>
        <w:t>(b)</w:t>
      </w:r>
      <w:r w:rsidRPr="00032D14">
        <w:rPr>
          <w:color w:val="000000" w:themeColor="text1"/>
          <w:szCs w:val="24"/>
        </w:rPr>
        <w:t xml:space="preserve"> show</w:t>
      </w:r>
      <w:r w:rsidR="00180AA3" w:rsidRPr="00032D14">
        <w:rPr>
          <w:color w:val="000000" w:themeColor="text1"/>
          <w:szCs w:val="24"/>
        </w:rPr>
        <w:t>s</w:t>
      </w:r>
      <w:r w:rsidRPr="00032D14">
        <w:rPr>
          <w:color w:val="000000" w:themeColor="text1"/>
          <w:szCs w:val="24"/>
        </w:rPr>
        <w:t xml:space="preserve"> that for as-built GCS, the fatigue crack mainly initiate</w:t>
      </w:r>
      <w:r w:rsidR="00BE2D2D" w:rsidRPr="00032D14">
        <w:rPr>
          <w:color w:val="000000" w:themeColor="text1"/>
          <w:szCs w:val="24"/>
        </w:rPr>
        <w:t>s</w:t>
      </w:r>
      <w:r w:rsidRPr="00032D14">
        <w:rPr>
          <w:color w:val="000000" w:themeColor="text1"/>
          <w:szCs w:val="24"/>
        </w:rPr>
        <w:t xml:space="preserve"> at the root of the bonded powder particles and propagate</w:t>
      </w:r>
      <w:r w:rsidR="00180AA3" w:rsidRPr="00032D14">
        <w:rPr>
          <w:color w:val="000000" w:themeColor="text1"/>
          <w:szCs w:val="24"/>
        </w:rPr>
        <w:t>s</w:t>
      </w:r>
      <w:r w:rsidRPr="00032D14">
        <w:rPr>
          <w:color w:val="000000" w:themeColor="text1"/>
          <w:szCs w:val="24"/>
        </w:rPr>
        <w:t xml:space="preserve"> toward the centre of the struts. </w:t>
      </w:r>
      <w:r w:rsidR="004164E4" w:rsidRPr="00032D14">
        <w:rPr>
          <w:color w:val="000000" w:themeColor="text1"/>
          <w:szCs w:val="24"/>
        </w:rPr>
        <w:t>The partially molten</w:t>
      </w:r>
      <w:r w:rsidR="004164E4" w:rsidRPr="00032D14">
        <w:rPr>
          <w:rFonts w:hint="eastAsia"/>
          <w:color w:val="000000" w:themeColor="text1"/>
          <w:szCs w:val="24"/>
        </w:rPr>
        <w:t xml:space="preserve"> </w:t>
      </w:r>
      <w:r w:rsidR="004164E4" w:rsidRPr="00032D14">
        <w:rPr>
          <w:color w:val="000000" w:themeColor="text1"/>
          <w:szCs w:val="24"/>
        </w:rPr>
        <w:t>powder particles on the surface induce</w:t>
      </w:r>
      <w:r w:rsidR="00123BF2" w:rsidRPr="00032D14">
        <w:rPr>
          <w:rFonts w:hint="eastAsia"/>
          <w:color w:val="000000" w:themeColor="text1"/>
          <w:szCs w:val="24"/>
        </w:rPr>
        <w:t>d</w:t>
      </w:r>
      <w:r w:rsidR="004164E4" w:rsidRPr="00032D14">
        <w:rPr>
          <w:color w:val="000000" w:themeColor="text1"/>
          <w:szCs w:val="24"/>
        </w:rPr>
        <w:t xml:space="preserve"> lots of crack initiation</w:t>
      </w:r>
      <w:r w:rsidR="004164E4" w:rsidRPr="00032D14">
        <w:rPr>
          <w:rFonts w:hint="eastAsia"/>
          <w:color w:val="000000" w:themeColor="text1"/>
          <w:szCs w:val="24"/>
        </w:rPr>
        <w:t xml:space="preserve"> </w:t>
      </w:r>
      <w:r w:rsidR="004164E4" w:rsidRPr="00032D14">
        <w:rPr>
          <w:color w:val="000000" w:themeColor="text1"/>
          <w:szCs w:val="24"/>
        </w:rPr>
        <w:t xml:space="preserve">points </w:t>
      </w:r>
      <w:r w:rsidR="004164E4" w:rsidRPr="00032D14">
        <w:rPr>
          <w:color w:val="000000" w:themeColor="text1"/>
          <w:szCs w:val="24"/>
        </w:rPr>
        <w:fldChar w:fldCharType="begin"/>
      </w:r>
      <w:r w:rsidR="000E3808" w:rsidRPr="00032D14">
        <w:rPr>
          <w:color w:val="000000" w:themeColor="text1"/>
          <w:szCs w:val="24"/>
        </w:rPr>
        <w:instrText xml:space="preserve"> ADDIN EN.CITE &lt;EndNote&gt;&lt;Cite&gt;&lt;Author&gt;Elangeswaran&lt;/Author&gt;&lt;Year&gt;2019&lt;/Year&gt;&lt;RecNum&gt;716&lt;/RecNum&gt;&lt;DisplayText&gt;[33]&lt;/DisplayText&gt;&lt;record&gt;&lt;rec-number&gt;716&lt;/rec-number&gt;&lt;foreign-keys&gt;&lt;key app="EN" db-id="xa2w5w0retadwsespa0xxva0xx9a9r0feet9" timestamp="1550893020"&gt;716&lt;/key&gt;&lt;key app="ENWeb" db-id=""&gt;0&lt;/key&gt;&lt;/foreign-keys&gt;&lt;ref-type name="Journal Article"&gt;17&lt;/ref-type&gt;&lt;contributors&gt;&lt;authors&gt;&lt;author&gt;Elangeswaran, Chola&lt;/author&gt;&lt;author&gt;Cutolo, Antonio&lt;/author&gt;&lt;author&gt;Muralidharan, Gokula Krishna&lt;/author&gt;&lt;author&gt;de Formanoir, Charlotte&lt;/author&gt;&lt;author&gt;Berto, Filippo&lt;/author&gt;&lt;author&gt;Vanmeensel, Kim&lt;/author&gt;&lt;author&gt;Van Hooreweder, Brecht&lt;/author&gt;&lt;/authors&gt;&lt;/contributors&gt;&lt;titles&gt;&lt;title&gt;Effect of post-treatments on the fatigue behaviour of 316L stainless steel manufactured by laser powder bed fusion&lt;/title&gt;&lt;secondary-title&gt;International Journal of Fatigue&lt;/secondary-title&gt;&lt;/titles&gt;&lt;periodical&gt;&lt;full-title&gt;International Journal of Fatigue&lt;/full-title&gt;&lt;abbr-1&gt;Int. J. Fatigue&lt;/abbr-1&gt;&lt;abbr-2&gt;Int J Fatigue&lt;/abbr-2&gt;&lt;/periodical&gt;&lt;pages&gt;31-39&lt;/pages&gt;&lt;volume&gt;123&lt;/volume&gt;&lt;dates&gt;&lt;year&gt;2019&lt;/year&gt;&lt;/dates&gt;&lt;isbn&gt;01421123&lt;/isbn&gt;&lt;urls&gt;&lt;/urls&gt;&lt;electronic-resource-num&gt;10.1016/j.ijfatigue.2019.01.013&lt;/electronic-resource-num&gt;&lt;/record&gt;&lt;/Cite&gt;&lt;/EndNote&gt;</w:instrText>
      </w:r>
      <w:r w:rsidR="004164E4" w:rsidRPr="00032D14">
        <w:rPr>
          <w:color w:val="000000" w:themeColor="text1"/>
          <w:szCs w:val="24"/>
        </w:rPr>
        <w:fldChar w:fldCharType="separate"/>
      </w:r>
      <w:r w:rsidR="000E3808" w:rsidRPr="00032D14">
        <w:rPr>
          <w:noProof/>
          <w:color w:val="000000" w:themeColor="text1"/>
          <w:szCs w:val="24"/>
        </w:rPr>
        <w:t>[33]</w:t>
      </w:r>
      <w:r w:rsidR="004164E4" w:rsidRPr="00032D14">
        <w:rPr>
          <w:color w:val="000000" w:themeColor="text1"/>
          <w:szCs w:val="24"/>
        </w:rPr>
        <w:fldChar w:fldCharType="end"/>
      </w:r>
      <w:r w:rsidR="004164E4" w:rsidRPr="00032D14">
        <w:rPr>
          <w:color w:val="000000" w:themeColor="text1"/>
          <w:szCs w:val="24"/>
        </w:rPr>
        <w:t>.</w:t>
      </w:r>
      <w:r w:rsidR="004164E4" w:rsidRPr="00032D14">
        <w:rPr>
          <w:rFonts w:hint="eastAsia"/>
          <w:color w:val="000000" w:themeColor="text1"/>
          <w:szCs w:val="24"/>
        </w:rPr>
        <w:t xml:space="preserve"> </w:t>
      </w:r>
      <w:r w:rsidR="004164E4" w:rsidRPr="00032D14">
        <w:rPr>
          <w:color w:val="000000" w:themeColor="text1"/>
          <w:szCs w:val="24"/>
        </w:rPr>
        <w:t>F</w:t>
      </w:r>
      <w:r w:rsidRPr="00032D14">
        <w:rPr>
          <w:color w:val="000000" w:themeColor="text1"/>
          <w:szCs w:val="24"/>
        </w:rPr>
        <w:t xml:space="preserve">or sand-blasted GCS, </w:t>
      </w:r>
      <w:r w:rsidR="004164E4" w:rsidRPr="00032D14">
        <w:rPr>
          <w:color w:val="000000" w:themeColor="text1"/>
          <w:szCs w:val="24"/>
        </w:rPr>
        <w:t>although the crack</w:t>
      </w:r>
      <w:r w:rsidR="008E3819" w:rsidRPr="00032D14">
        <w:rPr>
          <w:color w:val="000000" w:themeColor="text1"/>
          <w:szCs w:val="24"/>
        </w:rPr>
        <w:t>s</w:t>
      </w:r>
      <w:r w:rsidR="004164E4" w:rsidRPr="00032D14">
        <w:rPr>
          <w:color w:val="000000" w:themeColor="text1"/>
          <w:szCs w:val="24"/>
        </w:rPr>
        <w:t xml:space="preserve"> initiate from the surface, </w:t>
      </w:r>
      <w:r w:rsidRPr="00032D14">
        <w:rPr>
          <w:color w:val="000000" w:themeColor="text1"/>
          <w:szCs w:val="24"/>
        </w:rPr>
        <w:t xml:space="preserve">no clear </w:t>
      </w:r>
      <w:r w:rsidR="004164E4" w:rsidRPr="00032D14">
        <w:rPr>
          <w:color w:val="000000" w:themeColor="text1"/>
          <w:szCs w:val="24"/>
        </w:rPr>
        <w:t xml:space="preserve">crack initiation </w:t>
      </w:r>
      <w:r w:rsidR="005B5655" w:rsidRPr="00032D14">
        <w:rPr>
          <w:color w:val="000000" w:themeColor="text1"/>
          <w:szCs w:val="24"/>
        </w:rPr>
        <w:t xml:space="preserve">point </w:t>
      </w:r>
      <w:r w:rsidR="00123BF2" w:rsidRPr="00032D14">
        <w:rPr>
          <w:color w:val="000000" w:themeColor="text1"/>
          <w:szCs w:val="24"/>
        </w:rPr>
        <w:t>was</w:t>
      </w:r>
      <w:r w:rsidR="005B5655" w:rsidRPr="00032D14">
        <w:rPr>
          <w:color w:val="000000" w:themeColor="text1"/>
          <w:szCs w:val="24"/>
        </w:rPr>
        <w:t xml:space="preserve"> found</w:t>
      </w:r>
      <w:r w:rsidR="008E3819" w:rsidRPr="00032D14">
        <w:rPr>
          <w:color w:val="000000" w:themeColor="text1"/>
          <w:szCs w:val="24"/>
        </w:rPr>
        <w:t xml:space="preserve">. In </w:t>
      </w:r>
      <w:r w:rsidR="004164E4" w:rsidRPr="00032D14">
        <w:rPr>
          <w:color w:val="000000" w:themeColor="text1"/>
          <w:szCs w:val="24"/>
        </w:rPr>
        <w:t xml:space="preserve">region Ⅰ of both as-built and </w:t>
      </w:r>
      <w:r w:rsidR="00D55C36" w:rsidRPr="00032D14">
        <w:rPr>
          <w:color w:val="000000" w:themeColor="text1"/>
          <w:szCs w:val="24"/>
        </w:rPr>
        <w:t>sand-blasted</w:t>
      </w:r>
      <w:r w:rsidR="004164E4" w:rsidRPr="00032D14">
        <w:rPr>
          <w:color w:val="000000" w:themeColor="text1"/>
          <w:szCs w:val="24"/>
        </w:rPr>
        <w:t xml:space="preserve"> samples, the striations</w:t>
      </w:r>
      <w:r w:rsidR="00B37D40" w:rsidRPr="00032D14">
        <w:rPr>
          <w:color w:val="000000" w:themeColor="text1"/>
          <w:szCs w:val="24"/>
        </w:rPr>
        <w:t xml:space="preserve">, </w:t>
      </w:r>
      <w:r w:rsidR="005A63F7" w:rsidRPr="00032D14">
        <w:rPr>
          <w:color w:val="000000" w:themeColor="text1"/>
          <w:szCs w:val="24"/>
        </w:rPr>
        <w:t>i.e</w:t>
      </w:r>
      <w:r w:rsidR="00B37D40" w:rsidRPr="00032D14">
        <w:rPr>
          <w:color w:val="000000" w:themeColor="text1"/>
          <w:szCs w:val="24"/>
        </w:rPr>
        <w:t xml:space="preserve">., a pattern of ripples </w:t>
      </w:r>
      <w:r w:rsidR="008E3819" w:rsidRPr="00032D14">
        <w:rPr>
          <w:color w:val="000000" w:themeColor="text1"/>
          <w:szCs w:val="24"/>
        </w:rPr>
        <w:t>was</w:t>
      </w:r>
      <w:r w:rsidR="004164E4" w:rsidRPr="00032D14">
        <w:rPr>
          <w:color w:val="000000" w:themeColor="text1"/>
          <w:szCs w:val="24"/>
        </w:rPr>
        <w:t xml:space="preserve"> clearly shown</w:t>
      </w:r>
      <w:r w:rsidR="005A63F7" w:rsidRPr="00032D14">
        <w:rPr>
          <w:color w:val="000000" w:themeColor="text1"/>
          <w:szCs w:val="24"/>
        </w:rPr>
        <w:t xml:space="preserve">. The typical fracture surface in ductile materials </w:t>
      </w:r>
      <w:r w:rsidR="004164E4" w:rsidRPr="00032D14">
        <w:rPr>
          <w:color w:val="000000" w:themeColor="text1"/>
          <w:szCs w:val="24"/>
        </w:rPr>
        <w:t xml:space="preserve">represents the successive </w:t>
      </w:r>
      <w:r w:rsidR="00B37D40" w:rsidRPr="00032D14">
        <w:rPr>
          <w:color w:val="000000" w:themeColor="text1"/>
          <w:szCs w:val="24"/>
        </w:rPr>
        <w:t>propulsion of the crack</w:t>
      </w:r>
      <w:r w:rsidR="00B37D40" w:rsidRPr="00032D14">
        <w:rPr>
          <w:rFonts w:hint="eastAsia"/>
          <w:color w:val="000000" w:themeColor="text1"/>
          <w:szCs w:val="24"/>
        </w:rPr>
        <w:t xml:space="preserve"> </w:t>
      </w:r>
      <w:r w:rsidR="00B37D40" w:rsidRPr="00032D14">
        <w:rPr>
          <w:color w:val="000000" w:themeColor="text1"/>
          <w:szCs w:val="24"/>
        </w:rPr>
        <w:t>front</w:t>
      </w:r>
      <w:r w:rsidR="005A63F7" w:rsidRPr="00032D14">
        <w:rPr>
          <w:color w:val="000000" w:themeColor="text1"/>
          <w:szCs w:val="24"/>
        </w:rPr>
        <w:t xml:space="preserve"> </w:t>
      </w:r>
      <w:r w:rsidR="005A63F7" w:rsidRPr="00032D14">
        <w:rPr>
          <w:noProof/>
          <w:color w:val="000000" w:themeColor="text1"/>
          <w:szCs w:val="24"/>
        </w:rPr>
        <w:fldChar w:fldCharType="begin">
          <w:fldData xml:space="preserve">PEVuZE5vdGU+PENpdGU+PEF1dGhvcj5aaG91PC9BdXRob3I+PFllYXI+MjAwNDwvWWVhcj48UmVj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</w:fldData>
        </w:fldChar>
      </w:r>
      <w:r w:rsidR="000E3808" w:rsidRPr="00032D14">
        <w:rPr>
          <w:noProof/>
          <w:color w:val="000000" w:themeColor="text1"/>
          <w:szCs w:val="24"/>
        </w:rPr>
        <w:instrText xml:space="preserve"> ADDIN EN.CITE </w:instrText>
      </w:r>
      <w:r w:rsidR="000E3808" w:rsidRPr="00032D14">
        <w:rPr>
          <w:noProof/>
          <w:color w:val="000000" w:themeColor="text1"/>
          <w:szCs w:val="24"/>
        </w:rPr>
        <w:fldChar w:fldCharType="begin">
          <w:fldData xml:space="preserve">PEVuZE5vdGU+PENpdGU+PEF1dGhvcj5aaG91PC9BdXRob3I+PFllYXI+MjAwNDwvWWVhcj48UmVj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</w:fldData>
        </w:fldChar>
      </w:r>
      <w:r w:rsidR="000E3808" w:rsidRPr="00032D14">
        <w:rPr>
          <w:noProof/>
          <w:color w:val="000000" w:themeColor="text1"/>
          <w:szCs w:val="24"/>
        </w:rPr>
        <w:instrText xml:space="preserve"> ADDIN EN.CITE.DATA </w:instrText>
      </w:r>
      <w:r w:rsidR="000E3808" w:rsidRPr="00032D14">
        <w:rPr>
          <w:noProof/>
          <w:color w:val="000000" w:themeColor="text1"/>
          <w:szCs w:val="24"/>
        </w:rPr>
      </w:r>
      <w:r w:rsidR="000E3808" w:rsidRPr="00032D14">
        <w:rPr>
          <w:noProof/>
          <w:color w:val="000000" w:themeColor="text1"/>
          <w:szCs w:val="24"/>
        </w:rPr>
        <w:fldChar w:fldCharType="end"/>
      </w:r>
      <w:r w:rsidR="005A63F7" w:rsidRPr="00032D14">
        <w:rPr>
          <w:noProof/>
          <w:color w:val="000000" w:themeColor="text1"/>
          <w:szCs w:val="24"/>
        </w:rPr>
      </w:r>
      <w:r w:rsidR="005A63F7" w:rsidRPr="00032D14">
        <w:rPr>
          <w:noProof/>
          <w:color w:val="000000" w:themeColor="text1"/>
          <w:szCs w:val="24"/>
        </w:rPr>
        <w:fldChar w:fldCharType="separate"/>
      </w:r>
      <w:r w:rsidR="000E3808" w:rsidRPr="00032D14">
        <w:rPr>
          <w:noProof/>
          <w:color w:val="000000" w:themeColor="text1"/>
          <w:szCs w:val="24"/>
        </w:rPr>
        <w:t>[33, 61]</w:t>
      </w:r>
      <w:r w:rsidR="005A63F7" w:rsidRPr="00032D14">
        <w:rPr>
          <w:noProof/>
          <w:color w:val="000000" w:themeColor="text1"/>
          <w:szCs w:val="24"/>
        </w:rPr>
        <w:fldChar w:fldCharType="end"/>
      </w:r>
      <w:r w:rsidR="00B37D40" w:rsidRPr="00032D14">
        <w:rPr>
          <w:color w:val="000000" w:themeColor="text1"/>
          <w:szCs w:val="24"/>
        </w:rPr>
        <w:t>.</w:t>
      </w:r>
    </w:p>
    <w:p w14:paraId="21544683" w14:textId="7743141A" w:rsidR="00F27862" w:rsidRPr="00032D14" w:rsidRDefault="00605D02" w:rsidP="00F34588">
      <w:pPr>
        <w:spacing w:line="360" w:lineRule="auto"/>
        <w:rPr>
          <w:b/>
          <w:color w:val="000000" w:themeColor="text1"/>
          <w:szCs w:val="24"/>
        </w:rPr>
      </w:pPr>
      <w:r w:rsidRPr="00032D14">
        <w:rPr>
          <w:b/>
          <w:noProof/>
          <w:color w:val="000000" w:themeColor="text1"/>
          <w:szCs w:val="24"/>
        </w:rPr>
        <w:drawing>
          <wp:inline distT="0" distB="0" distL="0" distR="0" wp14:anchorId="372DF236" wp14:editId="2A5E1B1E">
            <wp:extent cx="5257800" cy="4114800"/>
            <wp:effectExtent l="0" t="0" r="0" b="0"/>
            <wp:docPr id="3" name="图片 6"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257800" cy="4114800"/>
                    </a:xfrm>
                    <a:prstGeom prst="rect">
                      <a:avLst/>
                    </a:prstGeom>
                    <a:noFill/>
                    <a:ln>
                      <a:noFill/>
                    </a:ln>
                  </pic:spPr>
                </pic:pic>
              </a:graphicData>
            </a:graphic>
          </wp:inline>
        </w:drawing>
      </w:r>
    </w:p>
    <w:p w14:paraId="3921E648" w14:textId="4B5BBC52" w:rsidR="00F27862" w:rsidRPr="00032D14" w:rsidRDefault="00F27862" w:rsidP="00F27862">
      <w:pPr>
        <w:spacing w:line="360" w:lineRule="auto"/>
        <w:jc w:val="center"/>
        <w:rPr>
          <w:color w:val="000000" w:themeColor="text1"/>
          <w:szCs w:val="24"/>
        </w:rPr>
      </w:pPr>
      <w:r w:rsidRPr="00032D14">
        <w:rPr>
          <w:rFonts w:hint="eastAsia"/>
          <w:color w:val="000000" w:themeColor="text1"/>
          <w:szCs w:val="24"/>
        </w:rPr>
        <w:t>Fig</w:t>
      </w:r>
      <w:r w:rsidRPr="00032D14">
        <w:rPr>
          <w:color w:val="000000" w:themeColor="text1"/>
          <w:szCs w:val="24"/>
        </w:rPr>
        <w:t xml:space="preserve">. </w:t>
      </w:r>
      <w:r w:rsidR="00AF6631" w:rsidRPr="00032D14">
        <w:rPr>
          <w:color w:val="000000" w:themeColor="text1"/>
          <w:szCs w:val="24"/>
        </w:rPr>
        <w:t>1</w:t>
      </w:r>
      <w:r w:rsidR="000708FC" w:rsidRPr="00032D14">
        <w:rPr>
          <w:color w:val="000000" w:themeColor="text1"/>
          <w:szCs w:val="24"/>
        </w:rPr>
        <w:t>1</w:t>
      </w:r>
      <w:r w:rsidRPr="00032D14">
        <w:rPr>
          <w:color w:val="000000" w:themeColor="text1"/>
          <w:szCs w:val="24"/>
        </w:rPr>
        <w:t xml:space="preserve"> </w:t>
      </w:r>
      <w:r w:rsidR="0029784B" w:rsidRPr="00032D14">
        <w:rPr>
          <w:color w:val="000000" w:themeColor="text1"/>
          <w:szCs w:val="24"/>
        </w:rPr>
        <w:t>F</w:t>
      </w:r>
      <w:r w:rsidRPr="00032D14">
        <w:rPr>
          <w:color w:val="000000" w:themeColor="text1"/>
          <w:szCs w:val="24"/>
        </w:rPr>
        <w:t xml:space="preserve">racture </w:t>
      </w:r>
      <w:r w:rsidR="006A306A" w:rsidRPr="00032D14">
        <w:rPr>
          <w:color w:val="000000" w:themeColor="text1"/>
          <w:szCs w:val="24"/>
        </w:rPr>
        <w:t xml:space="preserve">surface </w:t>
      </w:r>
      <w:r w:rsidRPr="00032D14">
        <w:rPr>
          <w:color w:val="000000" w:themeColor="text1"/>
          <w:szCs w:val="24"/>
        </w:rPr>
        <w:t>morphology</w:t>
      </w:r>
      <w:r w:rsidR="0029784B" w:rsidRPr="00032D14">
        <w:rPr>
          <w:color w:val="000000" w:themeColor="text1"/>
          <w:szCs w:val="24"/>
        </w:rPr>
        <w:t xml:space="preserve"> of GCSs </w:t>
      </w:r>
      <w:r w:rsidR="00AF6631" w:rsidRPr="00032D14">
        <w:rPr>
          <w:color w:val="000000" w:themeColor="text1"/>
          <w:szCs w:val="24"/>
        </w:rPr>
        <w:t xml:space="preserve">before and </w:t>
      </w:r>
      <w:r w:rsidR="0029784B" w:rsidRPr="00032D14">
        <w:rPr>
          <w:color w:val="000000" w:themeColor="text1"/>
          <w:szCs w:val="24"/>
        </w:rPr>
        <w:t>after the fatigue testing</w:t>
      </w:r>
      <w:r w:rsidR="00522AA1" w:rsidRPr="00032D14">
        <w:rPr>
          <w:color w:val="000000" w:themeColor="text1"/>
          <w:szCs w:val="24"/>
        </w:rPr>
        <w:t xml:space="preserve">: (a) and (c) show the typical fractures, (b) and (d) depict the crack initiation and </w:t>
      </w:r>
      <w:r w:rsidR="00522AA1" w:rsidRPr="00032D14">
        <w:rPr>
          <w:color w:val="000000" w:themeColor="text1"/>
          <w:szCs w:val="24"/>
        </w:rPr>
        <w:lastRenderedPageBreak/>
        <w:t>propagation.</w:t>
      </w:r>
    </w:p>
    <w:p w14:paraId="724FAAD5" w14:textId="02C820B7" w:rsidR="00DC10E3" w:rsidRPr="00032D14" w:rsidRDefault="005B3B03" w:rsidP="008A2D54">
      <w:pPr>
        <w:pStyle w:val="Heading2"/>
        <w:spacing w:after="156"/>
        <w:rPr>
          <w:color w:val="000000" w:themeColor="text1"/>
          <w:szCs w:val="24"/>
        </w:rPr>
      </w:pPr>
      <w:r w:rsidRPr="00032D14">
        <w:rPr>
          <w:rFonts w:hint="eastAsia"/>
          <w:color w:val="000000" w:themeColor="text1"/>
          <w:szCs w:val="24"/>
        </w:rPr>
        <w:t>4</w:t>
      </w:r>
      <w:r w:rsidRPr="00032D14">
        <w:rPr>
          <w:color w:val="000000" w:themeColor="text1"/>
          <w:szCs w:val="24"/>
        </w:rPr>
        <w:t xml:space="preserve"> </w:t>
      </w:r>
      <w:r w:rsidR="009A0AC8" w:rsidRPr="00032D14">
        <w:rPr>
          <w:color w:val="000000" w:themeColor="text1"/>
          <w:szCs w:val="24"/>
        </w:rPr>
        <w:t>D</w:t>
      </w:r>
      <w:r w:rsidRPr="00032D14">
        <w:rPr>
          <w:color w:val="000000" w:themeColor="text1"/>
          <w:szCs w:val="24"/>
        </w:rPr>
        <w:t>iscussion</w:t>
      </w:r>
    </w:p>
    <w:p w14:paraId="7559923B" w14:textId="77777777" w:rsidR="00710315" w:rsidRPr="00032D14" w:rsidRDefault="00CB2A39" w:rsidP="008A2D54">
      <w:pPr>
        <w:pStyle w:val="Heading3"/>
        <w:spacing w:after="156"/>
        <w:rPr>
          <w:color w:val="000000" w:themeColor="text1"/>
          <w:szCs w:val="24"/>
        </w:rPr>
      </w:pPr>
      <w:r w:rsidRPr="00032D14">
        <w:rPr>
          <w:rFonts w:hint="eastAsia"/>
          <w:color w:val="000000" w:themeColor="text1"/>
          <w:szCs w:val="24"/>
        </w:rPr>
        <w:t>4</w:t>
      </w:r>
      <w:r w:rsidRPr="00032D14">
        <w:rPr>
          <w:color w:val="000000" w:themeColor="text1"/>
          <w:szCs w:val="24"/>
        </w:rPr>
        <w:t xml:space="preserve">.1 </w:t>
      </w:r>
      <w:r w:rsidR="002D2226" w:rsidRPr="00032D14">
        <w:rPr>
          <w:color w:val="000000" w:themeColor="text1"/>
          <w:szCs w:val="24"/>
        </w:rPr>
        <w:t>C</w:t>
      </w:r>
      <w:r w:rsidRPr="00032D14">
        <w:rPr>
          <w:color w:val="000000" w:themeColor="text1"/>
          <w:szCs w:val="24"/>
        </w:rPr>
        <w:t>rack initiation and propagation</w:t>
      </w:r>
    </w:p>
    <w:p w14:paraId="1F52958A" w14:textId="3F13F5CB" w:rsidR="00ED1E9B" w:rsidRPr="00032D14" w:rsidRDefault="00202BBA" w:rsidP="00ED1E9B">
      <w:pPr>
        <w:spacing w:line="360" w:lineRule="auto"/>
        <w:rPr>
          <w:color w:val="000000" w:themeColor="text1"/>
          <w:szCs w:val="24"/>
        </w:rPr>
      </w:pPr>
      <w:bookmarkStart w:id="28" w:name="_Hlk16696376"/>
      <w:r w:rsidRPr="00032D14">
        <w:rPr>
          <w:color w:val="000000" w:themeColor="text1"/>
          <w:szCs w:val="24"/>
        </w:rPr>
        <w:t xml:space="preserve">Ductile fracture process is the formation of cracks in metals due to the nucleation, growth and coalescence of voids </w:t>
      </w:r>
      <w:r w:rsidRPr="00032D14">
        <w:rPr>
          <w:color w:val="000000" w:themeColor="text1"/>
          <w:szCs w:val="24"/>
        </w:rPr>
        <w:fldChar w:fldCharType="begin"/>
      </w:r>
      <w:r w:rsidR="000E3808" w:rsidRPr="00032D14">
        <w:rPr>
          <w:color w:val="000000" w:themeColor="text1"/>
          <w:szCs w:val="24"/>
        </w:rPr>
        <w:instrText xml:space="preserve"> ADDIN EN.CITE &lt;EndNote&gt;&lt;Cite&gt;&lt;Author&gt;Mohr&lt;/Author&gt;&lt;Year&gt;2015&lt;/Year&gt;&lt;RecNum&gt;848&lt;/RecNum&gt;&lt;DisplayText&gt;[73]&lt;/DisplayText&gt;&lt;record&gt;&lt;rec-number&gt;848&lt;/rec-number&gt;&lt;foreign-keys&gt;&lt;key app="EN" db-id="xa2w5w0retadwsespa0xxva0xx9a9r0feet9" timestamp="1563722576"&gt;848&lt;/key&gt;&lt;key app="ENWeb" db-id=""&gt;0&lt;/key&gt;&lt;/foreign-keys&gt;&lt;ref-type name="Journal Article"&gt;17&lt;/ref-type&gt;&lt;contributors&gt;&lt;authors&gt;&lt;author&gt;Mohr, Dirk&lt;/author&gt;&lt;author&gt;Marcadet, Stephane J.&lt;/author&gt;&lt;/authors&gt;&lt;/contributors&gt;&lt;titles&gt;&lt;title&gt;Micromechanically-motivated phenomenological Hosford–Coulomb model for predicting ductile fracture initiation at low stress triaxialities&lt;/title&gt;&lt;secondary-title&gt;International Journal of Solids and Structures&lt;/secondary-title&gt;&lt;/titles&gt;&lt;periodical&gt;&lt;full-title&gt;International Journal of Solids and Structures&lt;/full-title&gt;&lt;abbr-1&gt;Int. J. Solids Struct.&lt;/abbr-1&gt;&lt;abbr-2&gt;Int J Solids Struct&lt;/abbr-2&gt;&lt;/periodical&gt;&lt;pages&gt;40-55&lt;/pages&gt;&lt;volume&gt;67-68&lt;/volume&gt;&lt;dates&gt;&lt;year&gt;2015&lt;/year&gt;&lt;/dates&gt;&lt;isbn&gt;00207683&lt;/isbn&gt;&lt;urls&gt;&lt;/urls&gt;&lt;electronic-resource-num&gt;10.1016/j.ijsolstr.2015.02.024&lt;/electronic-resource-num&gt;&lt;/record&gt;&lt;/Cite&gt;&lt;/EndNote&gt;</w:instrText>
      </w:r>
      <w:r w:rsidRPr="00032D14">
        <w:rPr>
          <w:color w:val="000000" w:themeColor="text1"/>
          <w:szCs w:val="24"/>
        </w:rPr>
        <w:fldChar w:fldCharType="separate"/>
      </w:r>
      <w:r w:rsidR="000E3808" w:rsidRPr="00032D14">
        <w:rPr>
          <w:noProof/>
          <w:color w:val="000000" w:themeColor="text1"/>
          <w:szCs w:val="24"/>
        </w:rPr>
        <w:t>[73]</w:t>
      </w:r>
      <w:r w:rsidRPr="00032D14">
        <w:rPr>
          <w:color w:val="000000" w:themeColor="text1"/>
          <w:szCs w:val="24"/>
        </w:rPr>
        <w:fldChar w:fldCharType="end"/>
      </w:r>
      <w:r w:rsidRPr="00032D14">
        <w:rPr>
          <w:color w:val="000000" w:themeColor="text1"/>
          <w:szCs w:val="24"/>
        </w:rPr>
        <w:t>. The formulation of the isotropic Hosford–Coulomb model proposed by Mohr and Marcadet show</w:t>
      </w:r>
      <w:r w:rsidR="00D275AA" w:rsidRPr="00032D14">
        <w:rPr>
          <w:color w:val="000000" w:themeColor="text1"/>
          <w:szCs w:val="24"/>
        </w:rPr>
        <w:t>ed</w:t>
      </w:r>
      <w:r w:rsidRPr="00032D14">
        <w:rPr>
          <w:color w:val="000000" w:themeColor="text1"/>
          <w:szCs w:val="24"/>
        </w:rPr>
        <w:t xml:space="preserve"> high accuracy </w:t>
      </w:r>
      <w:r w:rsidR="00A844CB" w:rsidRPr="00032D14">
        <w:rPr>
          <w:color w:val="000000" w:themeColor="text1"/>
          <w:szCs w:val="24"/>
        </w:rPr>
        <w:t>in</w:t>
      </w:r>
      <w:r w:rsidRPr="00032D14">
        <w:rPr>
          <w:color w:val="000000" w:themeColor="text1"/>
          <w:szCs w:val="24"/>
        </w:rPr>
        <w:t xml:space="preserve"> predicting the fracture of metals </w:t>
      </w:r>
      <w:r w:rsidRPr="00032D14">
        <w:rPr>
          <w:color w:val="000000" w:themeColor="text1"/>
          <w:szCs w:val="24"/>
        </w:rPr>
        <w:fldChar w:fldCharType="begin"/>
      </w:r>
      <w:r w:rsidR="000E3808" w:rsidRPr="00032D14">
        <w:rPr>
          <w:color w:val="000000" w:themeColor="text1"/>
          <w:szCs w:val="24"/>
        </w:rPr>
        <w:instrText xml:space="preserve"> ADDIN EN.CITE &lt;EndNote&gt;&lt;Cite&gt;&lt;Author&gt;Mohr&lt;/Author&gt;&lt;Year&gt;2015&lt;/Year&gt;&lt;RecNum&gt;848&lt;/RecNum&gt;&lt;DisplayText&gt;[73, 74]&lt;/DisplayText&gt;&lt;record&gt;&lt;rec-number&gt;848&lt;/rec-number&gt;&lt;foreign-keys&gt;&lt;key app="EN" db-id="xa2w5w0retadwsespa0xxva0xx9a9r0feet9" timestamp="1563722576"&gt;848&lt;/key&gt;&lt;key app="ENWeb" db-id=""&gt;0&lt;/key&gt;&lt;/foreign-keys&gt;&lt;ref-type name="Journal Article"&gt;17&lt;/ref-type&gt;&lt;contributors&gt;&lt;authors&gt;&lt;author&gt;Mohr, Dirk&lt;/author&gt;&lt;author&gt;Marcadet, Stephane J.&lt;/author&gt;&lt;/authors&gt;&lt;/contributors&gt;&lt;titles&gt;&lt;title&gt;Micromechanically-motivated phenomenological Hosford–Coulomb model for predicting ductile fracture initiation at low stress triaxialities&lt;/title&gt;&lt;secondary-title&gt;International Journal of Solids and Structures&lt;/secondary-title&gt;&lt;/titles&gt;&lt;periodical&gt;&lt;full-title&gt;International Journal of Solids and Structures&lt;/full-title&gt;&lt;abbr-1&gt;Int. J. Solids Struct.&lt;/abbr-1&gt;&lt;abbr-2&gt;Int J Solids Struct&lt;/abbr-2&gt;&lt;/periodical&gt;&lt;pages&gt;40-55&lt;/pages&gt;&lt;volume&gt;67-68&lt;/volume&gt;&lt;dates&gt;&lt;year&gt;2015&lt;/year&gt;&lt;/dates&gt;&lt;isbn&gt;00207683&lt;/isbn&gt;&lt;urls&gt;&lt;/urls&gt;&lt;electronic-resource-num&gt;10.1016/j.ijsolstr.2015.02.024&lt;/electronic-resource-num&gt;&lt;/record&gt;&lt;/Cite&gt;&lt;Cite&gt;&lt;Author&gt;Gu&lt;/Author&gt;&lt;Year&gt;2015&lt;/Year&gt;&lt;RecNum&gt;850&lt;/RecNum&gt;&lt;record&gt;&lt;rec-number&gt;850&lt;/rec-number&gt;&lt;foreign-keys&gt;&lt;key app="EN" db-id="xa2w5w0retadwsespa0xxva0xx9a9r0feet9" timestamp="1563726046"&gt;850&lt;/key&gt;&lt;key app="ENWeb" db-id=""&gt;0&lt;/key&gt;&lt;/foreign-keys&gt;&lt;ref-type name="Journal Article"&gt;17&lt;/ref-type&gt;&lt;contributors&gt;&lt;authors&gt;&lt;author&gt;Gu, Gongyao&lt;/author&gt;&lt;author&gt;Mohr, Dirk&lt;/author&gt;&lt;/authors&gt;&lt;/contributors&gt;&lt;titles&gt;&lt;title&gt;Anisotropic Hosford–Coulomb fracture initiation model: Theory and application&lt;/title&gt;&lt;secondary-title&gt;Engineering Fracture Mechanics&lt;/secondary-title&gt;&lt;/titles&gt;&lt;periodical&gt;&lt;full-title&gt;Engineering Fracture Mechanics&lt;/full-title&gt;&lt;abbr-1&gt;Eng. Fract. Mech.&lt;/abbr-1&gt;&lt;abbr-2&gt;Eng Fract Mech&lt;/abbr-2&gt;&lt;/periodical&gt;&lt;pages&gt;480-497&lt;/pages&gt;&lt;volume&gt;147&lt;/volume&gt;&lt;dates&gt;&lt;year&gt;2015&lt;/year&gt;&lt;/dates&gt;&lt;isbn&gt;00137944&lt;/isbn&gt;&lt;urls&gt;&lt;/urls&gt;&lt;electronic-resource-num&gt;10.1016/j.engfracmech.2015.08.004&lt;/electronic-resource-num&gt;&lt;/record&gt;&lt;/Cite&gt;&lt;/EndNote&gt;</w:instrText>
      </w:r>
      <w:r w:rsidRPr="00032D14">
        <w:rPr>
          <w:color w:val="000000" w:themeColor="text1"/>
          <w:szCs w:val="24"/>
        </w:rPr>
        <w:fldChar w:fldCharType="separate"/>
      </w:r>
      <w:r w:rsidR="000E3808" w:rsidRPr="00032D14">
        <w:rPr>
          <w:noProof/>
          <w:color w:val="000000" w:themeColor="text1"/>
          <w:szCs w:val="24"/>
        </w:rPr>
        <w:t>[73, 74]</w:t>
      </w:r>
      <w:r w:rsidRPr="00032D14">
        <w:rPr>
          <w:color w:val="000000" w:themeColor="text1"/>
          <w:szCs w:val="24"/>
        </w:rPr>
        <w:fldChar w:fldCharType="end"/>
      </w:r>
      <w:r w:rsidR="00ED1E9B" w:rsidRPr="00032D14">
        <w:rPr>
          <w:color w:val="000000" w:themeColor="text1"/>
          <w:szCs w:val="24"/>
        </w:rPr>
        <w:t>. The Hosford-Coulomb criterion can be described as,</w:t>
      </w:r>
    </w:p>
    <w:bookmarkEnd w:id="28"/>
    <w:p w14:paraId="3E3FA454" w14:textId="77777777" w:rsidR="00ED1E9B" w:rsidRPr="00032D14" w:rsidRDefault="00ED1E9B" w:rsidP="00ED1E9B">
      <w:pPr>
        <w:pStyle w:val="a"/>
        <w:textAlignment w:val="baseline"/>
        <w:rPr>
          <w:color w:val="000000" w:themeColor="text1"/>
        </w:rPr>
      </w:pPr>
      <w:r w:rsidRPr="00032D14">
        <w:rPr>
          <w:color w:val="000000" w:themeColor="text1"/>
        </w:rPr>
        <w:tab/>
      </w:r>
      <w:r w:rsidRPr="00032D14">
        <w:rPr>
          <w:color w:val="000000" w:themeColor="text1"/>
          <w:position w:val="-12"/>
        </w:rPr>
        <w:object w:dxaOrig="3140" w:dyaOrig="400" w14:anchorId="6C252791">
          <v:shape id="_x0000_i1030" type="#_x0000_t75" style="width:156.05pt;height:21pt" o:ole="">
            <v:imagedata r:id="rId29" o:title=""/>
          </v:shape>
          <o:OLEObject Type="Embed" ProgID="Equation.DSMT4" ShapeID="_x0000_i1030" DrawAspect="Content" ObjectID="_1634017951" r:id="rId30"/>
        </w:object>
      </w:r>
      <w:r w:rsidRPr="00032D14">
        <w:rPr>
          <w:color w:val="000000" w:themeColor="text1"/>
        </w:rPr>
        <w:tab/>
      </w:r>
      <w:r w:rsidRPr="00032D14">
        <w:rPr>
          <w:rFonts w:ascii="Times New Roman" w:hAnsi="Times New Roman"/>
          <w:color w:val="000000" w:themeColor="text1"/>
        </w:rPr>
        <w:t>(2)</w:t>
      </w:r>
    </w:p>
    <w:p w14:paraId="2A8FF226" w14:textId="77777777" w:rsidR="00ED1E9B" w:rsidRPr="00032D14" w:rsidRDefault="00ED1E9B" w:rsidP="00ED1E9B">
      <w:pPr>
        <w:pStyle w:val="a"/>
        <w:textAlignment w:val="baseline"/>
        <w:rPr>
          <w:color w:val="000000" w:themeColor="text1"/>
        </w:rPr>
      </w:pPr>
      <w:r w:rsidRPr="00032D14">
        <w:rPr>
          <w:color w:val="000000" w:themeColor="text1"/>
        </w:rPr>
        <w:tab/>
      </w:r>
      <w:r w:rsidRPr="00032D14">
        <w:rPr>
          <w:color w:val="000000" w:themeColor="text1"/>
          <w:position w:val="-28"/>
        </w:rPr>
        <w:object w:dxaOrig="4980" w:dyaOrig="840" w14:anchorId="686BE979">
          <v:shape id="_x0000_i1031" type="#_x0000_t75" style="width:249.05pt;height:44.95pt" o:ole="">
            <v:imagedata r:id="rId31" o:title=""/>
          </v:shape>
          <o:OLEObject Type="Embed" ProgID="Equation.DSMT4" ShapeID="_x0000_i1031" DrawAspect="Content" ObjectID="_1634017952" r:id="rId32"/>
        </w:object>
      </w:r>
      <w:r w:rsidRPr="00032D14">
        <w:rPr>
          <w:color w:val="000000" w:themeColor="text1"/>
        </w:rPr>
        <w:tab/>
      </w:r>
      <w:r w:rsidRPr="00032D14">
        <w:rPr>
          <w:rFonts w:ascii="Times New Roman" w:hAnsi="Times New Roman"/>
          <w:color w:val="000000" w:themeColor="text1"/>
        </w:rPr>
        <w:t>(</w:t>
      </w:r>
      <w:r w:rsidRPr="00032D14">
        <w:rPr>
          <w:color w:val="000000" w:themeColor="text1"/>
        </w:rPr>
        <w:t>3</w:t>
      </w:r>
      <w:r w:rsidRPr="00032D14">
        <w:rPr>
          <w:rFonts w:ascii="Times New Roman" w:hAnsi="Times New Roman"/>
          <w:color w:val="000000" w:themeColor="text1"/>
        </w:rPr>
        <w:t>)</w:t>
      </w:r>
    </w:p>
    <w:p w14:paraId="6F496827" w14:textId="4A800E69" w:rsidR="00ED1E9B" w:rsidRPr="00032D14" w:rsidRDefault="00ED1E9B" w:rsidP="00ED1E9B">
      <w:pPr>
        <w:spacing w:line="360" w:lineRule="auto"/>
        <w:rPr>
          <w:color w:val="000000" w:themeColor="text1"/>
          <w:szCs w:val="24"/>
        </w:rPr>
      </w:pPr>
      <w:r w:rsidRPr="00032D14">
        <w:rPr>
          <w:color w:val="000000" w:themeColor="text1"/>
          <w:position w:val="-14"/>
          <w:szCs w:val="24"/>
        </w:rPr>
        <w:object w:dxaOrig="420" w:dyaOrig="380" w14:anchorId="0EE8B448">
          <v:shape id="_x0000_i1032" type="#_x0000_t75" style="width:21pt;height:17.9pt" o:ole="">
            <v:imagedata r:id="rId33" o:title=""/>
          </v:shape>
          <o:OLEObject Type="Embed" ProgID="Equation.DSMT4" ShapeID="_x0000_i1032" DrawAspect="Content" ObjectID="_1634017953" r:id="rId34"/>
        </w:object>
      </w:r>
      <w:r w:rsidRPr="00032D14">
        <w:rPr>
          <w:color w:val="000000" w:themeColor="text1"/>
          <w:szCs w:val="24"/>
        </w:rPr>
        <w:t xml:space="preserve"> is the Hosford equivalent stress </w:t>
      </w:r>
      <w:r w:rsidRPr="00032D14">
        <w:rPr>
          <w:color w:val="000000" w:themeColor="text1"/>
          <w:szCs w:val="24"/>
        </w:rPr>
        <w:fldChar w:fldCharType="begin"/>
      </w:r>
      <w:r w:rsidR="00426E26" w:rsidRPr="00032D14">
        <w:rPr>
          <w:color w:val="000000" w:themeColor="text1"/>
          <w:szCs w:val="24"/>
        </w:rPr>
        <w:instrText xml:space="preserve"> ADDIN EN.CITE &lt;EndNote&gt;&lt;Cite&gt;&lt;Author&gt;Hosford&lt;/Author&gt;&lt;Year&gt;1972&lt;/Year&gt;&lt;RecNum&gt;424&lt;/RecNum&gt;&lt;DisplayText&gt;[75]&lt;/DisplayText&gt;&lt;record&gt;&lt;rec-number&gt;424&lt;/rec-number&gt;&lt;foreign-keys&gt;&lt;key app="EN" db-id="xa2w5w0retadwsespa0xxva0xx9a9r0feet9" timestamp="1511448704"&gt;424&lt;/key&gt;&lt;/foreign-keys&gt;&lt;ref-type name="Journal Article"&gt;17&lt;/ref-type&gt;&lt;contributors&gt;&lt;authors&gt;&lt;author&gt;Hosford, WF&lt;/author&gt;&lt;/authors&gt;&lt;/contributors&gt;&lt;titles&gt;&lt;title&gt;A generalized isotropic yield criterion&lt;/title&gt;&lt;secondary-title&gt;Journal of Applied Mechanics&lt;/secondary-title&gt;&lt;/titles&gt;&lt;periodical&gt;&lt;full-title&gt;Journal of Applied Mechanics&lt;/full-title&gt;&lt;abbr-1&gt;J. Appl. Mech.&lt;/abbr-1&gt;&lt;abbr-2&gt;J APPL MECH&lt;/abbr-2&gt;&lt;/periodical&gt;&lt;pages&gt;607-609&lt;/pages&gt;&lt;volume&gt;39&lt;/volume&gt;&lt;number&gt;2&lt;/number&gt;&lt;dates&gt;&lt;year&gt;1972&lt;/year&gt;&lt;/dates&gt;&lt;isbn&gt;0021-8936&lt;/isbn&gt;&lt;urls&gt;&lt;/urls&gt;&lt;/record&gt;&lt;/Cite&gt;&lt;/EndNote&gt;</w:instrText>
      </w:r>
      <w:r w:rsidRPr="00032D14">
        <w:rPr>
          <w:color w:val="000000" w:themeColor="text1"/>
          <w:szCs w:val="24"/>
        </w:rPr>
        <w:fldChar w:fldCharType="separate"/>
      </w:r>
      <w:r w:rsidR="000E3808" w:rsidRPr="00032D14">
        <w:rPr>
          <w:noProof/>
          <w:color w:val="000000" w:themeColor="text1"/>
          <w:szCs w:val="24"/>
        </w:rPr>
        <w:t>[75]</w:t>
      </w:r>
      <w:r w:rsidRPr="00032D14">
        <w:rPr>
          <w:color w:val="000000" w:themeColor="text1"/>
          <w:szCs w:val="24"/>
        </w:rPr>
        <w:fldChar w:fldCharType="end"/>
      </w:r>
      <w:r w:rsidRPr="00032D14">
        <w:rPr>
          <w:color w:val="000000" w:themeColor="text1"/>
          <w:szCs w:val="24"/>
        </w:rPr>
        <w:t xml:space="preserve">; </w:t>
      </w:r>
      <w:r w:rsidRPr="00032D14">
        <w:rPr>
          <w:color w:val="000000" w:themeColor="text1"/>
          <w:position w:val="-12"/>
          <w:szCs w:val="24"/>
        </w:rPr>
        <w:object w:dxaOrig="300" w:dyaOrig="360" w14:anchorId="1058E229">
          <v:shape id="_x0000_i1033" type="#_x0000_t75" style="width:15pt;height:18.1pt" o:ole="">
            <v:imagedata r:id="rId35" o:title=""/>
          </v:shape>
          <o:OLEObject Type="Embed" ProgID="Equation.DSMT4" ShapeID="_x0000_i1033" DrawAspect="Content" ObjectID="_1634017954" r:id="rId36"/>
        </w:object>
      </w:r>
      <w:r w:rsidRPr="00032D14">
        <w:rPr>
          <w:color w:val="000000" w:themeColor="text1"/>
          <w:szCs w:val="24"/>
        </w:rPr>
        <w:t xml:space="preserve">, </w:t>
      </w:r>
      <w:r w:rsidRPr="00032D14">
        <w:rPr>
          <w:color w:val="000000" w:themeColor="text1"/>
          <w:position w:val="-12"/>
          <w:szCs w:val="24"/>
        </w:rPr>
        <w:object w:dxaOrig="300" w:dyaOrig="360" w14:anchorId="3CE8F49E">
          <v:shape id="_x0000_i1034" type="#_x0000_t75" style="width:15pt;height:18.1pt" o:ole="">
            <v:imagedata r:id="rId37" o:title=""/>
          </v:shape>
          <o:OLEObject Type="Embed" ProgID="Equation.DSMT4" ShapeID="_x0000_i1034" DrawAspect="Content" ObjectID="_1634017955" r:id="rId38"/>
        </w:object>
      </w:r>
      <w:r w:rsidRPr="00032D14">
        <w:rPr>
          <w:color w:val="000000" w:themeColor="text1"/>
          <w:szCs w:val="24"/>
        </w:rPr>
        <w:t xml:space="preserve">, and </w:t>
      </w:r>
      <w:r w:rsidRPr="00032D14">
        <w:rPr>
          <w:color w:val="000000" w:themeColor="text1"/>
          <w:position w:val="-12"/>
          <w:szCs w:val="24"/>
        </w:rPr>
        <w:object w:dxaOrig="300" w:dyaOrig="360" w14:anchorId="4FFD344E">
          <v:shape id="_x0000_i1035" type="#_x0000_t75" style="width:15pt;height:18.1pt" o:ole="">
            <v:imagedata r:id="rId39" o:title=""/>
          </v:shape>
          <o:OLEObject Type="Embed" ProgID="Equation.DSMT4" ShapeID="_x0000_i1035" DrawAspect="Content" ObjectID="_1634017956" r:id="rId40"/>
        </w:object>
      </w:r>
      <w:r w:rsidRPr="00032D14">
        <w:rPr>
          <w:color w:val="000000" w:themeColor="text1"/>
          <w:szCs w:val="24"/>
        </w:rPr>
        <w:t xml:space="preserve"> are </w:t>
      </w:r>
      <w:r w:rsidRPr="00032D14">
        <w:rPr>
          <w:rFonts w:hint="eastAsia"/>
          <w:color w:val="000000" w:themeColor="text1"/>
          <w:szCs w:val="24"/>
        </w:rPr>
        <w:t>three</w:t>
      </w:r>
      <w:r w:rsidRPr="00032D14">
        <w:rPr>
          <w:color w:val="000000" w:themeColor="text1"/>
          <w:szCs w:val="24"/>
        </w:rPr>
        <w:t xml:space="preserve"> principal stresses; </w:t>
      </w:r>
      <w:r w:rsidRPr="00032D14">
        <w:rPr>
          <w:b/>
          <w:i/>
          <w:color w:val="000000" w:themeColor="text1"/>
          <w:szCs w:val="24"/>
        </w:rPr>
        <w:t>a</w:t>
      </w:r>
      <w:r w:rsidRPr="00032D14">
        <w:rPr>
          <w:color w:val="000000" w:themeColor="text1"/>
          <w:szCs w:val="24"/>
        </w:rPr>
        <w:t xml:space="preserve">, </w:t>
      </w:r>
      <w:r w:rsidRPr="00032D14">
        <w:rPr>
          <w:b/>
          <w:i/>
          <w:color w:val="000000" w:themeColor="text1"/>
          <w:szCs w:val="24"/>
        </w:rPr>
        <w:t>c</w:t>
      </w:r>
      <w:r w:rsidRPr="00032D14">
        <w:rPr>
          <w:color w:val="000000" w:themeColor="text1"/>
          <w:szCs w:val="24"/>
        </w:rPr>
        <w:t xml:space="preserve">, and </w:t>
      </w:r>
      <w:r w:rsidRPr="00032D14">
        <w:rPr>
          <w:color w:val="000000" w:themeColor="text1"/>
          <w:position w:val="-10"/>
          <w:szCs w:val="24"/>
        </w:rPr>
        <w:object w:dxaOrig="260" w:dyaOrig="320" w14:anchorId="3FCC652F">
          <v:shape id="_x0000_i1036" type="#_x0000_t75" style="width:12.05pt;height:15pt" o:ole="">
            <v:imagedata r:id="rId41" o:title=""/>
          </v:shape>
          <o:OLEObject Type="Embed" ProgID="Equation.DSMT4" ShapeID="_x0000_i1036" DrawAspect="Content" ObjectID="_1634017957" r:id="rId42"/>
        </w:object>
      </w:r>
      <w:r w:rsidRPr="00032D14">
        <w:rPr>
          <w:color w:val="000000" w:themeColor="text1"/>
          <w:szCs w:val="24"/>
        </w:rPr>
        <w:t xml:space="preserve"> denote the Hosford exponent, the friction coefficient and the cohesion, respectively. </w:t>
      </w:r>
      <w:bookmarkStart w:id="29" w:name="_Hlk16696391"/>
      <w:r w:rsidRPr="00032D14">
        <w:rPr>
          <w:color w:val="000000" w:themeColor="text1"/>
          <w:szCs w:val="24"/>
        </w:rPr>
        <w:t xml:space="preserve">The Hosford-Coulomb model illustrated that the fracture initiation of ductile metal depends on three principal stresses. </w:t>
      </w:r>
      <w:bookmarkEnd w:id="29"/>
    </w:p>
    <w:p w14:paraId="18D40824" w14:textId="28A40830" w:rsidR="000C4E7A" w:rsidRPr="00032D14" w:rsidRDefault="00202BBA" w:rsidP="00ED1E9B">
      <w:pPr>
        <w:spacing w:line="360" w:lineRule="auto"/>
        <w:rPr>
          <w:color w:val="000000" w:themeColor="text1"/>
          <w:szCs w:val="24"/>
        </w:rPr>
      </w:pPr>
      <w:r w:rsidRPr="00032D14">
        <w:rPr>
          <w:color w:val="000000" w:themeColor="text1"/>
          <w:szCs w:val="24"/>
        </w:rPr>
        <w:t xml:space="preserve">However, </w:t>
      </w:r>
      <w:r w:rsidR="00565FFD" w:rsidRPr="00032D14">
        <w:rPr>
          <w:color w:val="000000" w:themeColor="text1"/>
          <w:szCs w:val="24"/>
        </w:rPr>
        <w:t xml:space="preserve">It </w:t>
      </w:r>
      <w:r w:rsidR="0086578D" w:rsidRPr="00032D14">
        <w:rPr>
          <w:color w:val="000000" w:themeColor="text1"/>
          <w:szCs w:val="24"/>
        </w:rPr>
        <w:t>has been</w:t>
      </w:r>
      <w:r w:rsidR="00565FFD" w:rsidRPr="00032D14">
        <w:rPr>
          <w:color w:val="000000" w:themeColor="text1"/>
          <w:szCs w:val="24"/>
        </w:rPr>
        <w:t xml:space="preserve"> suggested </w:t>
      </w:r>
      <w:r w:rsidR="003E2920" w:rsidRPr="00032D14">
        <w:rPr>
          <w:color w:val="000000" w:themeColor="text1"/>
          <w:szCs w:val="24"/>
        </w:rPr>
        <w:t>that cracking in metalworking is associated with induced tensile stress</w:t>
      </w:r>
      <w:r w:rsidR="00565FFD" w:rsidRPr="00032D14">
        <w:rPr>
          <w:color w:val="000000" w:themeColor="text1"/>
          <w:szCs w:val="24"/>
        </w:rPr>
        <w:t xml:space="preserve"> for ductile fracture </w:t>
      </w:r>
      <w:r w:rsidR="00565FFD" w:rsidRPr="00032D14">
        <w:rPr>
          <w:color w:val="000000" w:themeColor="text1"/>
          <w:szCs w:val="24"/>
        </w:rPr>
        <w:fldChar w:fldCharType="begin"/>
      </w:r>
      <w:r w:rsidR="000E3808" w:rsidRPr="00032D14">
        <w:rPr>
          <w:color w:val="000000" w:themeColor="text1"/>
          <w:szCs w:val="24"/>
        </w:rPr>
        <w:instrText xml:space="preserve"> ADDIN EN.CITE &lt;EndNote&gt;&lt;Cite&gt;&lt;Author&gt;Cockcroft&lt;/Author&gt;&lt;Year&gt;1968&lt;/Year&gt;&lt;RecNum&gt;591&lt;/RecNum&gt;&lt;DisplayText&gt;[76]&lt;/DisplayText&gt;&lt;record&gt;&lt;rec-number&gt;591&lt;/rec-number&gt;&lt;foreign-keys&gt;&lt;key app="EN" db-id="xa2w5w0retadwsespa0xxva0xx9a9r0feet9" timestamp="1537126589"&gt;591&lt;/key&gt;&lt;/foreign-keys&gt;&lt;ref-type name="Journal Article"&gt;17&lt;/ref-type&gt;&lt;contributors&gt;&lt;authors&gt;&lt;author&gt;Cockcroft, MG&lt;/author&gt;&lt;author&gt;Latham, DJ&lt;/author&gt;&lt;/authors&gt;&lt;/contributors&gt;&lt;titles&gt;&lt;title&gt;Ductility and the workability of metals&lt;/title&gt;&lt;secondary-title&gt;J Inst Metals&lt;/secondary-title&gt;&lt;/titles&gt;&lt;pages&gt;33-39&lt;/pages&gt;&lt;volume&gt;96&lt;/volume&gt;&lt;number&gt;1&lt;/number&gt;&lt;dates&gt;&lt;year&gt;1968&lt;/year&gt;&lt;/dates&gt;&lt;urls&gt;&lt;/urls&gt;&lt;/record&gt;&lt;/Cite&gt;&lt;/EndNote&gt;</w:instrText>
      </w:r>
      <w:r w:rsidR="00565FFD" w:rsidRPr="00032D14">
        <w:rPr>
          <w:color w:val="000000" w:themeColor="text1"/>
          <w:szCs w:val="24"/>
        </w:rPr>
        <w:fldChar w:fldCharType="separate"/>
      </w:r>
      <w:r w:rsidR="000E3808" w:rsidRPr="00032D14">
        <w:rPr>
          <w:noProof/>
          <w:color w:val="000000" w:themeColor="text1"/>
          <w:szCs w:val="24"/>
        </w:rPr>
        <w:t>[76]</w:t>
      </w:r>
      <w:r w:rsidR="00565FFD" w:rsidRPr="00032D14">
        <w:rPr>
          <w:color w:val="000000" w:themeColor="text1"/>
          <w:szCs w:val="24"/>
        </w:rPr>
        <w:fldChar w:fldCharType="end"/>
      </w:r>
      <w:r w:rsidR="003E2920" w:rsidRPr="00032D14">
        <w:rPr>
          <w:color w:val="000000" w:themeColor="text1"/>
          <w:szCs w:val="24"/>
        </w:rPr>
        <w:t xml:space="preserve">. Cockroft and Latham </w:t>
      </w:r>
      <w:r w:rsidR="0086578D" w:rsidRPr="00032D14">
        <w:rPr>
          <w:color w:val="000000" w:themeColor="text1"/>
          <w:szCs w:val="24"/>
        </w:rPr>
        <w:t>have reported</w:t>
      </w:r>
      <w:r w:rsidR="003E2920" w:rsidRPr="00032D14">
        <w:rPr>
          <w:color w:val="000000" w:themeColor="text1"/>
          <w:szCs w:val="24"/>
        </w:rPr>
        <w:t xml:space="preserve"> that fracture would occur when the integrated value of the described function reache</w:t>
      </w:r>
      <w:r w:rsidR="00565FFD" w:rsidRPr="00032D14">
        <w:rPr>
          <w:color w:val="000000" w:themeColor="text1"/>
          <w:szCs w:val="24"/>
        </w:rPr>
        <w:t>s</w:t>
      </w:r>
      <w:r w:rsidR="003E2920" w:rsidRPr="00032D14">
        <w:rPr>
          <w:color w:val="000000" w:themeColor="text1"/>
          <w:szCs w:val="24"/>
        </w:rPr>
        <w:t xml:space="preserve"> a critical value </w:t>
      </w:r>
      <m:oMath>
        <m:r>
          <w:rPr>
            <w:rFonts w:ascii="Cambria Math" w:hAnsi="Cambria Math"/>
            <w:color w:val="000000" w:themeColor="text1"/>
            <w:szCs w:val="24"/>
          </w:rPr>
          <m:t>C</m:t>
        </m:r>
      </m:oMath>
      <w:r w:rsidR="003E2920" w:rsidRPr="00032D14">
        <w:rPr>
          <w:color w:val="000000" w:themeColor="text1"/>
          <w:szCs w:val="24"/>
        </w:rPr>
        <w:t xml:space="preserve">. The reduced form of </w:t>
      </w:r>
      <w:bookmarkStart w:id="30" w:name="_Hlk14681944"/>
      <w:r w:rsidR="003E2920" w:rsidRPr="00032D14">
        <w:rPr>
          <w:color w:val="000000" w:themeColor="text1"/>
          <w:szCs w:val="24"/>
        </w:rPr>
        <w:t>Cockroft-Latham</w:t>
      </w:r>
      <w:bookmarkEnd w:id="30"/>
      <w:r w:rsidR="003E2920" w:rsidRPr="00032D14">
        <w:rPr>
          <w:color w:val="000000" w:themeColor="text1"/>
          <w:szCs w:val="24"/>
        </w:rPr>
        <w:t xml:space="preserve"> function can be </w:t>
      </w:r>
      <w:r w:rsidR="0086578D" w:rsidRPr="00032D14">
        <w:rPr>
          <w:color w:val="000000" w:themeColor="text1"/>
          <w:szCs w:val="24"/>
        </w:rPr>
        <w:t>formulated</w:t>
      </w:r>
      <w:r w:rsidR="003E2920" w:rsidRPr="00032D14">
        <w:rPr>
          <w:color w:val="000000" w:themeColor="text1"/>
          <w:szCs w:val="24"/>
        </w:rPr>
        <w:t xml:space="preserve"> as</w:t>
      </w:r>
      <w:r w:rsidR="0086578D" w:rsidRPr="00032D14">
        <w:rPr>
          <w:color w:val="000000" w:themeColor="text1"/>
          <w:szCs w:val="24"/>
        </w:rPr>
        <w:t>,</w:t>
      </w:r>
      <w:r w:rsidR="003E2920" w:rsidRPr="00032D14">
        <w:rPr>
          <w:color w:val="000000" w:themeColor="text1"/>
          <w:szCs w:val="24"/>
        </w:rPr>
        <w:t xml:space="preserve"> </w:t>
      </w:r>
    </w:p>
    <w:p w14:paraId="084BCE29" w14:textId="5420AD32" w:rsidR="003E2920" w:rsidRPr="00032D14" w:rsidRDefault="000C4E7A" w:rsidP="000C4E7A">
      <w:pPr>
        <w:pStyle w:val="a"/>
        <w:rPr>
          <w:color w:val="000000" w:themeColor="text1"/>
        </w:rPr>
      </w:pPr>
      <w:r w:rsidRPr="00032D14">
        <w:rPr>
          <w:color w:val="000000" w:themeColor="text1"/>
        </w:rPr>
        <w:tab/>
      </w:r>
      <w:r w:rsidRPr="00032D14">
        <w:rPr>
          <w:color w:val="000000" w:themeColor="text1"/>
        </w:rPr>
        <w:object w:dxaOrig="1240" w:dyaOrig="780" w14:anchorId="3499DE18">
          <v:shape id="_x0000_i1037" type="#_x0000_t75" style="width:59.95pt;height:42.05pt" o:ole="">
            <v:imagedata r:id="rId43" o:title=""/>
          </v:shape>
          <o:OLEObject Type="Embed" ProgID="Equation.DSMT4" ShapeID="_x0000_i1037" DrawAspect="Content" ObjectID="_1634017958" r:id="rId44"/>
        </w:object>
      </w:r>
      <w:r w:rsidRPr="00032D14">
        <w:rPr>
          <w:color w:val="000000" w:themeColor="text1"/>
        </w:rPr>
        <w:tab/>
      </w:r>
      <w:r w:rsidRPr="00032D14">
        <w:rPr>
          <w:rFonts w:ascii="Times New Roman" w:hAnsi="Times New Roman"/>
          <w:color w:val="000000" w:themeColor="text1"/>
        </w:rPr>
        <w:t>(</w:t>
      </w:r>
      <w:r w:rsidR="0085520A" w:rsidRPr="00032D14">
        <w:rPr>
          <w:rFonts w:ascii="Times New Roman" w:hAnsi="Times New Roman"/>
          <w:color w:val="000000" w:themeColor="text1"/>
        </w:rPr>
        <w:t>4</w:t>
      </w:r>
      <w:r w:rsidRPr="00032D14">
        <w:rPr>
          <w:rFonts w:ascii="Times New Roman" w:hAnsi="Times New Roman"/>
          <w:color w:val="000000" w:themeColor="text1"/>
        </w:rPr>
        <w:t>)</w:t>
      </w:r>
    </w:p>
    <w:p w14:paraId="4D379FC3" w14:textId="77777777" w:rsidR="00ED1E9B" w:rsidRPr="00032D14" w:rsidRDefault="0086578D" w:rsidP="0027355D">
      <w:pPr>
        <w:spacing w:line="360" w:lineRule="auto"/>
        <w:rPr>
          <w:color w:val="000000" w:themeColor="text1"/>
          <w:szCs w:val="24"/>
        </w:rPr>
      </w:pPr>
      <w:r w:rsidRPr="00032D14">
        <w:rPr>
          <w:color w:val="000000" w:themeColor="text1"/>
          <w:szCs w:val="24"/>
        </w:rPr>
        <w:t>where</w:t>
      </w:r>
      <w:r w:rsidR="00565FFD" w:rsidRPr="00032D14">
        <w:rPr>
          <w:color w:val="000000" w:themeColor="text1"/>
          <w:szCs w:val="24"/>
        </w:rPr>
        <w:t xml:space="preserve"> </w:t>
      </w:r>
      <m:oMath>
        <m:sSup>
          <m:sSupPr>
            <m:ctrlPr>
              <w:rPr>
                <w:rFonts w:ascii="Cambria Math" w:hAnsi="Cambria Math"/>
                <w:i/>
                <w:color w:val="000000" w:themeColor="text1"/>
                <w:szCs w:val="24"/>
              </w:rPr>
            </m:ctrlPr>
          </m:sSupPr>
          <m:e>
            <m:r>
              <w:rPr>
                <w:rFonts w:ascii="Cambria Math" w:hAnsi="Cambria Math"/>
                <w:color w:val="000000" w:themeColor="text1"/>
                <w:szCs w:val="24"/>
              </w:rPr>
              <m:t>σ</m:t>
            </m:r>
          </m:e>
          <m:sup>
            <m:r>
              <w:rPr>
                <w:rFonts w:ascii="Cambria Math" w:hAnsi="Cambria Math"/>
                <w:color w:val="000000" w:themeColor="text1"/>
                <w:szCs w:val="24"/>
              </w:rPr>
              <m:t>*</m:t>
            </m:r>
          </m:sup>
        </m:sSup>
      </m:oMath>
      <w:r w:rsidR="00BA29FE" w:rsidRPr="00032D14">
        <w:rPr>
          <w:rFonts w:hint="eastAsia"/>
          <w:color w:val="000000" w:themeColor="text1"/>
          <w:szCs w:val="24"/>
        </w:rPr>
        <w:t xml:space="preserve"> </w:t>
      </w:r>
      <w:r w:rsidR="00BA29FE" w:rsidRPr="00032D14">
        <w:rPr>
          <w:color w:val="000000" w:themeColor="text1"/>
          <w:szCs w:val="24"/>
        </w:rPr>
        <w:t xml:space="preserve">is the tensile stress, </w:t>
      </w:r>
      <m:oMath>
        <m:sSub>
          <m:sSubPr>
            <m:ctrlPr>
              <w:rPr>
                <w:rFonts w:ascii="Cambria Math" w:hAnsi="Cambria Math"/>
                <w:i/>
                <w:color w:val="000000" w:themeColor="text1"/>
                <w:szCs w:val="24"/>
              </w:rPr>
            </m:ctrlPr>
          </m:sSubPr>
          <m:e>
            <m:r>
              <w:rPr>
                <w:rFonts w:ascii="Cambria Math" w:hAnsi="Cambria Math"/>
                <w:color w:val="000000" w:themeColor="text1"/>
                <w:szCs w:val="24"/>
              </w:rPr>
              <m:t>ε</m:t>
            </m:r>
          </m:e>
          <m:sub>
            <m:r>
              <w:rPr>
                <w:rFonts w:ascii="Cambria Math" w:hAnsi="Cambria Math"/>
                <w:color w:val="000000" w:themeColor="text1"/>
                <w:szCs w:val="24"/>
              </w:rPr>
              <m:t>f</m:t>
            </m:r>
          </m:sub>
        </m:sSub>
      </m:oMath>
      <w:r w:rsidR="00BA29FE" w:rsidRPr="00032D14">
        <w:rPr>
          <w:rFonts w:hint="eastAsia"/>
          <w:color w:val="000000" w:themeColor="text1"/>
          <w:szCs w:val="24"/>
        </w:rPr>
        <w:t xml:space="preserve"> </w:t>
      </w:r>
      <w:r w:rsidR="00BA29FE" w:rsidRPr="00032D14">
        <w:rPr>
          <w:color w:val="000000" w:themeColor="text1"/>
          <w:szCs w:val="24"/>
        </w:rPr>
        <w:t xml:space="preserve">is the fracture strain, </w:t>
      </w:r>
      <w:r w:rsidR="00565FFD" w:rsidRPr="00032D14">
        <w:rPr>
          <w:color w:val="000000" w:themeColor="text1"/>
          <w:szCs w:val="24"/>
        </w:rPr>
        <w:t xml:space="preserve">and </w:t>
      </w:r>
      <m:oMath>
        <m:r>
          <w:rPr>
            <w:rFonts w:ascii="Cambria Math" w:hAnsi="Cambria Math"/>
            <w:color w:val="000000" w:themeColor="text1"/>
            <w:szCs w:val="24"/>
          </w:rPr>
          <m:t>C</m:t>
        </m:r>
      </m:oMath>
      <w:r w:rsidR="00BA29FE" w:rsidRPr="00032D14">
        <w:rPr>
          <w:color w:val="000000" w:themeColor="text1"/>
          <w:szCs w:val="24"/>
        </w:rPr>
        <w:t xml:space="preserve"> is a constant</w:t>
      </w:r>
      <w:r w:rsidR="00565FFD" w:rsidRPr="00032D14">
        <w:rPr>
          <w:color w:val="000000" w:themeColor="text1"/>
          <w:szCs w:val="24"/>
        </w:rPr>
        <w:t>.</w:t>
      </w:r>
      <w:r w:rsidRPr="00032D14">
        <w:rPr>
          <w:rFonts w:hint="eastAsia"/>
          <w:color w:val="000000" w:themeColor="text1"/>
          <w:szCs w:val="24"/>
        </w:rPr>
        <w:t xml:space="preserve"> </w:t>
      </w:r>
      <w:r w:rsidR="003E2920" w:rsidRPr="00032D14">
        <w:rPr>
          <w:color w:val="000000" w:themeColor="text1"/>
          <w:szCs w:val="24"/>
        </w:rPr>
        <w:t xml:space="preserve">Cockroft-Latham function </w:t>
      </w:r>
      <w:r w:rsidRPr="00032D14">
        <w:rPr>
          <w:color w:val="000000" w:themeColor="text1"/>
          <w:szCs w:val="24"/>
        </w:rPr>
        <w:t>demo</w:t>
      </w:r>
      <w:r w:rsidR="00C06E05" w:rsidRPr="00032D14">
        <w:rPr>
          <w:color w:val="000000" w:themeColor="text1"/>
          <w:szCs w:val="24"/>
        </w:rPr>
        <w:t>n</w:t>
      </w:r>
      <w:r w:rsidRPr="00032D14">
        <w:rPr>
          <w:color w:val="000000" w:themeColor="text1"/>
          <w:szCs w:val="24"/>
        </w:rPr>
        <w:t>strate</w:t>
      </w:r>
      <w:r w:rsidR="003E2920" w:rsidRPr="00032D14">
        <w:rPr>
          <w:color w:val="000000" w:themeColor="text1"/>
          <w:szCs w:val="24"/>
        </w:rPr>
        <w:t xml:space="preserve">s that </w:t>
      </w:r>
      <w:r w:rsidR="00123BF2" w:rsidRPr="00032D14">
        <w:rPr>
          <w:color w:val="000000" w:themeColor="text1"/>
          <w:szCs w:val="24"/>
        </w:rPr>
        <w:t xml:space="preserve">ductile fracture is highly relevant to </w:t>
      </w:r>
      <w:r w:rsidR="0027355D" w:rsidRPr="00032D14">
        <w:rPr>
          <w:color w:val="000000" w:themeColor="text1"/>
          <w:szCs w:val="24"/>
        </w:rPr>
        <w:t xml:space="preserve">the </w:t>
      </w:r>
      <w:r w:rsidR="003E2920" w:rsidRPr="00032D14">
        <w:rPr>
          <w:color w:val="000000" w:themeColor="text1"/>
          <w:szCs w:val="24"/>
        </w:rPr>
        <w:t>maximum principal stress</w:t>
      </w:r>
      <w:r w:rsidR="0027355D" w:rsidRPr="00032D14">
        <w:rPr>
          <w:color w:val="000000" w:themeColor="text1"/>
          <w:szCs w:val="24"/>
        </w:rPr>
        <w:t xml:space="preserve"> distributed in the porous structures</w:t>
      </w:r>
      <w:r w:rsidR="00565FFD" w:rsidRPr="00032D14">
        <w:rPr>
          <w:color w:val="000000" w:themeColor="text1"/>
          <w:szCs w:val="24"/>
        </w:rPr>
        <w:t xml:space="preserve">. </w:t>
      </w:r>
    </w:p>
    <w:p w14:paraId="671A6127" w14:textId="076A7A7C" w:rsidR="00CB2A39" w:rsidRPr="00032D14" w:rsidRDefault="00ED1E9B" w:rsidP="00697667">
      <w:pPr>
        <w:spacing w:line="360" w:lineRule="auto"/>
        <w:ind w:firstLineChars="200" w:firstLine="480"/>
        <w:rPr>
          <w:color w:val="000000" w:themeColor="text1"/>
          <w:szCs w:val="24"/>
        </w:rPr>
      </w:pPr>
      <w:bookmarkStart w:id="31" w:name="_Hlk16696435"/>
      <w:r w:rsidRPr="00032D14">
        <w:rPr>
          <w:color w:val="000000" w:themeColor="text1"/>
          <w:szCs w:val="24"/>
          <w:shd w:val="clear" w:color="auto" w:fill="FFFFFF"/>
        </w:rPr>
        <w:t>Hosford-Coulomb models</w:t>
      </w:r>
      <w:r w:rsidR="000F337B" w:rsidRPr="00032D14">
        <w:rPr>
          <w:color w:val="000000" w:themeColor="text1"/>
          <w:szCs w:val="24"/>
          <w:shd w:val="clear" w:color="auto" w:fill="FFFFFF"/>
        </w:rPr>
        <w:t xml:space="preserve"> correspond to</w:t>
      </w:r>
      <w:r w:rsidRPr="00032D14">
        <w:rPr>
          <w:color w:val="000000" w:themeColor="text1"/>
          <w:szCs w:val="24"/>
          <w:shd w:val="clear" w:color="auto" w:fill="FFFFFF"/>
        </w:rPr>
        <w:t xml:space="preserve"> the current state of ductile fracture. However, </w:t>
      </w:r>
      <w:r w:rsidRPr="00032D14">
        <w:rPr>
          <w:color w:val="000000" w:themeColor="text1"/>
          <w:szCs w:val="24"/>
        </w:rPr>
        <w:t xml:space="preserve">Cockroft-Latham model could be more convenient for researchers and engineers to qualitatively </w:t>
      </w:r>
      <w:r w:rsidRPr="00032D14">
        <w:rPr>
          <w:color w:val="000000" w:themeColor="text1"/>
          <w:szCs w:val="24"/>
          <w:shd w:val="clear" w:color="auto" w:fill="FFFFFF"/>
        </w:rPr>
        <w:t>analy</w:t>
      </w:r>
      <w:r w:rsidR="00AF7F82" w:rsidRPr="00032D14">
        <w:rPr>
          <w:color w:val="000000" w:themeColor="text1"/>
          <w:szCs w:val="24"/>
          <w:shd w:val="clear" w:color="auto" w:fill="FFFFFF"/>
        </w:rPr>
        <w:t>s</w:t>
      </w:r>
      <w:r w:rsidRPr="00032D14">
        <w:rPr>
          <w:color w:val="000000" w:themeColor="text1"/>
          <w:szCs w:val="24"/>
          <w:shd w:val="clear" w:color="auto" w:fill="FFFFFF"/>
        </w:rPr>
        <w:t xml:space="preserve">e the possibility of cracking. </w:t>
      </w:r>
      <w:r w:rsidR="0027355D" w:rsidRPr="00032D14">
        <w:rPr>
          <w:color w:val="000000" w:themeColor="text1"/>
          <w:kern w:val="0"/>
          <w:szCs w:val="24"/>
          <w:lang w:val="en-US"/>
        </w:rPr>
        <w:t xml:space="preserve">Li et al. investigated the fatigue fracture </w:t>
      </w:r>
      <w:r w:rsidR="00A16BD0" w:rsidRPr="00032D14">
        <w:rPr>
          <w:color w:val="000000" w:themeColor="text1"/>
          <w:kern w:val="0"/>
          <w:szCs w:val="24"/>
          <w:lang w:val="en-US"/>
        </w:rPr>
        <w:t xml:space="preserve">of </w:t>
      </w:r>
      <w:r w:rsidR="00A16BD0" w:rsidRPr="00032D14">
        <w:rPr>
          <w:color w:val="000000" w:themeColor="text1"/>
          <w:szCs w:val="24"/>
        </w:rPr>
        <w:t xml:space="preserve">diamond-shape magnesium porous structures </w:t>
      </w:r>
      <w:r w:rsidR="0027355D" w:rsidRPr="00032D14">
        <w:rPr>
          <w:color w:val="000000" w:themeColor="text1"/>
          <w:kern w:val="0"/>
          <w:szCs w:val="24"/>
          <w:lang w:val="en-US"/>
        </w:rPr>
        <w:t xml:space="preserve">by experimental and </w:t>
      </w:r>
      <w:r w:rsidR="00E1664F" w:rsidRPr="00032D14">
        <w:rPr>
          <w:color w:val="000000" w:themeColor="text1"/>
          <w:kern w:val="0"/>
          <w:szCs w:val="24"/>
          <w:lang w:val="en-US"/>
        </w:rPr>
        <w:t>FE</w:t>
      </w:r>
      <w:r w:rsidR="0027355D" w:rsidRPr="00032D14">
        <w:rPr>
          <w:color w:val="000000" w:themeColor="text1"/>
          <w:kern w:val="0"/>
          <w:szCs w:val="24"/>
          <w:lang w:val="en-US"/>
        </w:rPr>
        <w:t xml:space="preserve"> methods and </w:t>
      </w:r>
      <w:r w:rsidR="00AF7F82" w:rsidRPr="00032D14">
        <w:rPr>
          <w:color w:val="000000" w:themeColor="text1"/>
          <w:kern w:val="0"/>
          <w:szCs w:val="24"/>
          <w:lang w:val="en-US"/>
        </w:rPr>
        <w:t>found</w:t>
      </w:r>
      <w:r w:rsidR="0027355D" w:rsidRPr="00032D14">
        <w:rPr>
          <w:color w:val="000000" w:themeColor="text1"/>
          <w:kern w:val="0"/>
          <w:szCs w:val="24"/>
          <w:lang w:val="en-US"/>
        </w:rPr>
        <w:t xml:space="preserve"> that </w:t>
      </w:r>
      <w:bookmarkStart w:id="32" w:name="_Hlk14682237"/>
      <w:r w:rsidR="0027355D" w:rsidRPr="00032D14">
        <w:rPr>
          <w:color w:val="000000" w:themeColor="text1"/>
          <w:szCs w:val="24"/>
        </w:rPr>
        <w:t>cracking was most likely caused by the tensile stresses</w:t>
      </w:r>
      <w:bookmarkEnd w:id="32"/>
      <w:r w:rsidR="0027355D" w:rsidRPr="00032D14">
        <w:rPr>
          <w:color w:val="000000" w:themeColor="text1"/>
          <w:szCs w:val="24"/>
        </w:rPr>
        <w:t xml:space="preserve"> that </w:t>
      </w:r>
      <w:r w:rsidR="0027355D" w:rsidRPr="00032D14">
        <w:rPr>
          <w:color w:val="000000" w:themeColor="text1"/>
          <w:szCs w:val="24"/>
        </w:rPr>
        <w:lastRenderedPageBreak/>
        <w:t>were concentrated at the strut junctions</w:t>
      </w:r>
      <w:bookmarkEnd w:id="31"/>
      <w:r w:rsidR="00A16BD0" w:rsidRPr="00032D14">
        <w:rPr>
          <w:color w:val="000000" w:themeColor="text1"/>
          <w:szCs w:val="24"/>
        </w:rPr>
        <w:t xml:space="preserve"> </w:t>
      </w:r>
      <w:r w:rsidR="00A16BD0" w:rsidRPr="00032D14">
        <w:rPr>
          <w:color w:val="000000" w:themeColor="text1"/>
          <w:szCs w:val="24"/>
        </w:rPr>
        <w:fldChar w:fldCharType="begin">
          <w:fldData xml:space="preserve">PEVuZE5vdGU+PENpdGU+PEF1dGhvcj5MaTwvQXV0aG9yPjxZZWFyPjIwMTk8L1llYXI+PFJlY051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PEVuZE5vdGU+PENpdGU+PEF1dGhvcj5MaTwvQXV0aG9yPjxZZWFyPjIwMTk8L1llYXI+PFJlY051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00A16BD0" w:rsidRPr="00032D14">
        <w:rPr>
          <w:color w:val="000000" w:themeColor="text1"/>
          <w:szCs w:val="24"/>
        </w:rPr>
      </w:r>
      <w:r w:rsidR="00A16BD0" w:rsidRPr="00032D14">
        <w:rPr>
          <w:color w:val="000000" w:themeColor="text1"/>
          <w:szCs w:val="24"/>
        </w:rPr>
        <w:fldChar w:fldCharType="separate"/>
      </w:r>
      <w:r w:rsidR="000E3808" w:rsidRPr="00032D14">
        <w:rPr>
          <w:noProof/>
          <w:color w:val="000000" w:themeColor="text1"/>
          <w:szCs w:val="24"/>
        </w:rPr>
        <w:t>[58, 59]</w:t>
      </w:r>
      <w:r w:rsidR="00A16BD0" w:rsidRPr="00032D14">
        <w:rPr>
          <w:color w:val="000000" w:themeColor="text1"/>
          <w:szCs w:val="24"/>
        </w:rPr>
        <w:fldChar w:fldCharType="end"/>
      </w:r>
      <w:r w:rsidR="0027355D" w:rsidRPr="00032D14">
        <w:rPr>
          <w:color w:val="000000" w:themeColor="text1"/>
          <w:szCs w:val="24"/>
        </w:rPr>
        <w:t>.</w:t>
      </w:r>
    </w:p>
    <w:p w14:paraId="7A0DF0F4" w14:textId="4515D61C" w:rsidR="003A2C74" w:rsidRPr="00032D14" w:rsidRDefault="0086578D" w:rsidP="003A2C74">
      <w:pPr>
        <w:spacing w:line="360" w:lineRule="auto"/>
        <w:ind w:firstLineChars="200" w:firstLine="480"/>
        <w:rPr>
          <w:color w:val="000000" w:themeColor="text1"/>
          <w:szCs w:val="24"/>
        </w:rPr>
      </w:pPr>
      <w:r w:rsidRPr="00032D14">
        <w:rPr>
          <w:color w:val="000000" w:themeColor="text1"/>
          <w:szCs w:val="24"/>
        </w:rPr>
        <w:t xml:space="preserve">In order to thoroughly </w:t>
      </w:r>
      <w:r w:rsidR="00BE2D2D" w:rsidRPr="00032D14">
        <w:rPr>
          <w:color w:val="000000" w:themeColor="text1"/>
          <w:szCs w:val="24"/>
        </w:rPr>
        <w:t>analyse</w:t>
      </w:r>
      <w:r w:rsidR="003A2C74" w:rsidRPr="00032D14">
        <w:rPr>
          <w:color w:val="000000" w:themeColor="text1"/>
          <w:szCs w:val="24"/>
        </w:rPr>
        <w:t xml:space="preserve"> the deformation behaviour and stress level on the surfaces of GCS, a quarter model of one unit cell was extracted and unfolded to make all struts in a plane. The process is presented in Fig. 1</w:t>
      </w:r>
      <w:r w:rsidR="00A663E4" w:rsidRPr="00032D14">
        <w:rPr>
          <w:color w:val="000000" w:themeColor="text1"/>
          <w:szCs w:val="24"/>
        </w:rPr>
        <w:t>2</w:t>
      </w:r>
      <w:r w:rsidR="003A2C74" w:rsidRPr="00032D14">
        <w:rPr>
          <w:color w:val="000000" w:themeColor="text1"/>
          <w:szCs w:val="24"/>
        </w:rPr>
        <w:t xml:space="preserve">. </w:t>
      </w:r>
      <w:r w:rsidRPr="00032D14">
        <w:rPr>
          <w:color w:val="000000" w:themeColor="text1"/>
          <w:szCs w:val="24"/>
        </w:rPr>
        <w:t>A</w:t>
      </w:r>
      <w:r w:rsidR="003A2C74" w:rsidRPr="00032D14">
        <w:rPr>
          <w:color w:val="000000" w:themeColor="text1"/>
          <w:szCs w:val="24"/>
        </w:rPr>
        <w:t xml:space="preserve"> Gyroid unit cell includes four equivalent sub-layers</w:t>
      </w:r>
      <w:r w:rsidR="00013C42" w:rsidRPr="00032D14">
        <w:rPr>
          <w:rFonts w:hint="eastAsia"/>
          <w:color w:val="000000" w:themeColor="text1"/>
          <w:szCs w:val="24"/>
        </w:rPr>
        <w:t xml:space="preserve">　</w:t>
      </w:r>
      <w:r w:rsidRPr="00032D14">
        <w:rPr>
          <w:color w:val="000000" w:themeColor="text1"/>
          <w:szCs w:val="24"/>
        </w:rPr>
        <w:fldChar w:fldCharType="begin"/>
      </w:r>
      <w:r w:rsidR="000E3808" w:rsidRPr="00032D14">
        <w:rPr>
          <w:color w:val="000000" w:themeColor="text1"/>
          <w:szCs w:val="24"/>
        </w:rPr>
        <w:instrText xml:space="preserve"> ADDIN EN.CITE &lt;EndNote&gt;&lt;Cite&gt;&lt;Author&gt;Yang&lt;/Author&gt;&lt;Year&gt;2019&lt;/Year&gt;&lt;RecNum&gt;673&lt;/RecNum&gt;&lt;DisplayText&gt;[21]&lt;/DisplayText&gt;&lt;record&gt;&lt;rec-number&gt;673&lt;/rec-number&gt;&lt;foreign-keys&gt;&lt;key app="EN" db-id="xa2w5w0retadwsespa0xxva0xx9a9r0feet9" timestamp="1545294267"&gt;673&lt;/key&gt;&lt;/foreign-keys&gt;&lt;ref-type name="Journal Article"&gt;17&lt;/ref-type&gt;&lt;contributors&gt;&lt;authors&gt;&lt;author&gt;Yang, Lei&lt;/author&gt;&lt;author&gt;Mertens, Raya&lt;/author&gt;&lt;author&gt;Ferrucci, Massimiliano&lt;/author&gt;&lt;author&gt;Yan, Chunze&lt;/author&gt;&lt;author&gt;Shi, Yusheng&lt;/author&gt;&lt;author&gt;Yang, Shoufeng&lt;/author&gt;&lt;/authors&gt;&lt;/contributors&gt;&lt;titles&gt;&lt;title&gt;Continuous graded Gyroid cellular structures fabricated by selective laser melting: Design, manufacturing and mechanical properties&lt;/title&gt;&lt;secondary-title&gt;Materials &amp;amp; Design&lt;/secondary-title&gt;&lt;/titles&gt;&lt;periodical&gt;&lt;full-title&gt;Materials &amp;amp; Design&lt;/full-title&gt;&lt;abbr-1&gt;Mater. Des.&lt;/abbr-1&gt;&lt;abbr-2&gt;Mater Des&lt;/abbr-2&gt;&lt;/periodical&gt;&lt;pages&gt;394-404&lt;/pages&gt;&lt;volume&gt;162&lt;/volume&gt;&lt;keywords&gt;&lt;keyword&gt;Graded cellular structure&lt;/keyword&gt;&lt;keyword&gt;Selective laser melting&lt;/keyword&gt;&lt;keyword&gt;Energy absorption&lt;/keyword&gt;&lt;keyword&gt;Compressive response&lt;/keyword&gt;&lt;keyword&gt;Triply periodic minimal surface&lt;/keyword&gt;&lt;/keywords&gt;&lt;dates&gt;&lt;year&gt;2019&lt;/year&gt;&lt;pub-dates&gt;&lt;date&gt;2019/01/15/&lt;/date&gt;&lt;/pub-dates&gt;&lt;/dates&gt;&lt;isbn&gt;0264-1275&lt;/isbn&gt;&lt;urls&gt;&lt;related-urls&gt;&lt;url&gt;http://www.sciencedirect.com/science/article/pii/S0264127518308785&lt;/url&gt;&lt;/related-urls&gt;&lt;/urls&gt;&lt;electronic-resource-num&gt;https://doi.org/10.1016/j.matdes.2018.12.007&lt;/electronic-resource-num&gt;&lt;/record&gt;&lt;/Cite&gt;&lt;/EndNote&gt;</w:instrText>
      </w:r>
      <w:r w:rsidRPr="00032D14">
        <w:rPr>
          <w:color w:val="000000" w:themeColor="text1"/>
          <w:szCs w:val="24"/>
        </w:rPr>
        <w:fldChar w:fldCharType="separate"/>
      </w:r>
      <w:r w:rsidR="000E3808" w:rsidRPr="00032D14">
        <w:rPr>
          <w:noProof/>
          <w:color w:val="000000" w:themeColor="text1"/>
          <w:szCs w:val="24"/>
        </w:rPr>
        <w:t>[21]</w:t>
      </w:r>
      <w:r w:rsidRPr="00032D14">
        <w:rPr>
          <w:color w:val="000000" w:themeColor="text1"/>
          <w:szCs w:val="24"/>
        </w:rPr>
        <w:fldChar w:fldCharType="end"/>
      </w:r>
      <w:r w:rsidRPr="00032D14">
        <w:rPr>
          <w:color w:val="000000" w:themeColor="text1"/>
          <w:szCs w:val="24"/>
        </w:rPr>
        <w:t>, and thus</w:t>
      </w:r>
      <w:r w:rsidR="003A2C74" w:rsidRPr="00032D14">
        <w:rPr>
          <w:color w:val="000000" w:themeColor="text1"/>
          <w:szCs w:val="24"/>
        </w:rPr>
        <w:t xml:space="preserve">, the quarter model is enough to demonstrate the </w:t>
      </w:r>
      <w:r w:rsidR="002C5A3B" w:rsidRPr="00032D14">
        <w:rPr>
          <w:color w:val="000000" w:themeColor="text1"/>
          <w:szCs w:val="24"/>
        </w:rPr>
        <w:t xml:space="preserve">stress status of </w:t>
      </w:r>
      <w:r w:rsidR="00BE2D2D" w:rsidRPr="00032D14">
        <w:rPr>
          <w:color w:val="000000" w:themeColor="text1"/>
          <w:szCs w:val="24"/>
        </w:rPr>
        <w:t xml:space="preserve">the </w:t>
      </w:r>
      <w:r w:rsidR="003A2C74" w:rsidRPr="00032D14">
        <w:rPr>
          <w:color w:val="000000" w:themeColor="text1"/>
          <w:szCs w:val="24"/>
        </w:rPr>
        <w:t>whole model.</w:t>
      </w:r>
    </w:p>
    <w:p w14:paraId="03E1AE0A" w14:textId="77777777" w:rsidR="009E6CF9" w:rsidRPr="00032D14" w:rsidRDefault="009E6CF9" w:rsidP="0019395C">
      <w:pPr>
        <w:spacing w:line="360" w:lineRule="auto"/>
        <w:rPr>
          <w:color w:val="000000" w:themeColor="text1"/>
          <w:szCs w:val="24"/>
        </w:rPr>
      </w:pPr>
      <w:r w:rsidRPr="00032D14">
        <w:rPr>
          <w:rFonts w:hint="eastAsia"/>
          <w:noProof/>
          <w:color w:val="000000" w:themeColor="text1"/>
          <w:szCs w:val="24"/>
        </w:rPr>
        <w:drawing>
          <wp:inline distT="0" distB="0" distL="0" distR="0" wp14:anchorId="5997535F" wp14:editId="1D6650D6">
            <wp:extent cx="5274310" cy="2075815"/>
            <wp:effectExtent l="0" t="0" r="254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0.tif"/>
                    <pic:cNvPicPr/>
                  </pic:nvPicPr>
                  <pic:blipFill>
                    <a:blip r:embed="rId45" cstate="screen">
                      <a:extLst>
                        <a:ext uri="{28A0092B-C50C-407E-A947-70E740481C1C}">
                          <a14:useLocalDpi xmlns:a14="http://schemas.microsoft.com/office/drawing/2010/main"/>
                        </a:ext>
                      </a:extLst>
                    </a:blip>
                    <a:stretch>
                      <a:fillRect/>
                    </a:stretch>
                  </pic:blipFill>
                  <pic:spPr>
                    <a:xfrm>
                      <a:off x="0" y="0"/>
                      <a:ext cx="5274310" cy="2075815"/>
                    </a:xfrm>
                    <a:prstGeom prst="rect">
                      <a:avLst/>
                    </a:prstGeom>
                  </pic:spPr>
                </pic:pic>
              </a:graphicData>
            </a:graphic>
          </wp:inline>
        </w:drawing>
      </w:r>
    </w:p>
    <w:p w14:paraId="03DE709B" w14:textId="59760C33" w:rsidR="009E6CF9" w:rsidRPr="00032D14" w:rsidRDefault="009E6CF9" w:rsidP="0019395C">
      <w:pPr>
        <w:spacing w:line="360" w:lineRule="auto"/>
        <w:rPr>
          <w:color w:val="000000" w:themeColor="text1"/>
          <w:szCs w:val="24"/>
        </w:rPr>
      </w:pPr>
      <w:r w:rsidRPr="00032D14">
        <w:rPr>
          <w:rFonts w:hint="eastAsia"/>
          <w:color w:val="000000" w:themeColor="text1"/>
          <w:szCs w:val="24"/>
        </w:rPr>
        <w:t>F</w:t>
      </w:r>
      <w:r w:rsidRPr="00032D14">
        <w:rPr>
          <w:color w:val="000000" w:themeColor="text1"/>
          <w:szCs w:val="24"/>
        </w:rPr>
        <w:t>ig. 1</w:t>
      </w:r>
      <w:r w:rsidR="000708FC" w:rsidRPr="00032D14">
        <w:rPr>
          <w:color w:val="000000" w:themeColor="text1"/>
          <w:szCs w:val="24"/>
        </w:rPr>
        <w:t>2</w:t>
      </w:r>
      <w:r w:rsidRPr="00032D14">
        <w:rPr>
          <w:color w:val="000000" w:themeColor="text1"/>
          <w:szCs w:val="24"/>
        </w:rPr>
        <w:t xml:space="preserve"> Schematic of unfolding quarter Gyroid unit cell: a) Gyroid unit cell; b) quarter model; c) unfolded model.</w:t>
      </w:r>
    </w:p>
    <w:p w14:paraId="07929BEA" w14:textId="77777777" w:rsidR="008F0E14" w:rsidRPr="00032D14" w:rsidRDefault="008F0E14" w:rsidP="0019395C">
      <w:pPr>
        <w:spacing w:line="360" w:lineRule="auto"/>
        <w:rPr>
          <w:color w:val="000000" w:themeColor="text1"/>
          <w:szCs w:val="24"/>
        </w:rPr>
      </w:pPr>
    </w:p>
    <w:p w14:paraId="1E741CED" w14:textId="21ED3E6A" w:rsidR="00637339" w:rsidRPr="00032D14" w:rsidRDefault="00C13B00" w:rsidP="00747368">
      <w:pPr>
        <w:spacing w:line="360" w:lineRule="auto"/>
        <w:ind w:firstLineChars="200" w:firstLine="480"/>
        <w:rPr>
          <w:color w:val="000000" w:themeColor="text1"/>
          <w:szCs w:val="24"/>
        </w:rPr>
      </w:pPr>
      <w:r w:rsidRPr="00032D14">
        <w:rPr>
          <w:color w:val="000000" w:themeColor="text1"/>
          <w:szCs w:val="24"/>
        </w:rPr>
        <w:t>Fig. 1</w:t>
      </w:r>
      <w:r w:rsidR="00A663E4" w:rsidRPr="00032D14">
        <w:rPr>
          <w:color w:val="000000" w:themeColor="text1"/>
          <w:szCs w:val="24"/>
        </w:rPr>
        <w:t>3</w:t>
      </w:r>
      <w:r w:rsidRPr="00032D14">
        <w:rPr>
          <w:color w:val="000000" w:themeColor="text1"/>
          <w:szCs w:val="24"/>
        </w:rPr>
        <w:t xml:space="preserve"> presents</w:t>
      </w:r>
      <w:r w:rsidR="00637339" w:rsidRPr="00032D14">
        <w:rPr>
          <w:color w:val="000000" w:themeColor="text1"/>
          <w:szCs w:val="24"/>
        </w:rPr>
        <w:t xml:space="preserve"> </w:t>
      </w:r>
      <w:r w:rsidR="0086578D" w:rsidRPr="00032D14">
        <w:rPr>
          <w:color w:val="000000" w:themeColor="text1"/>
          <w:szCs w:val="24"/>
        </w:rPr>
        <w:t xml:space="preserve">the </w:t>
      </w:r>
      <w:r w:rsidRPr="00032D14">
        <w:rPr>
          <w:color w:val="000000" w:themeColor="text1"/>
          <w:szCs w:val="24"/>
        </w:rPr>
        <w:t xml:space="preserve">schematic of the free body diagram of the struts and shows </w:t>
      </w:r>
      <w:r w:rsidR="00637339" w:rsidRPr="00032D14">
        <w:rPr>
          <w:color w:val="000000" w:themeColor="text1"/>
          <w:szCs w:val="24"/>
        </w:rPr>
        <w:t xml:space="preserve">the deformation </w:t>
      </w:r>
      <w:r w:rsidRPr="00032D14">
        <w:rPr>
          <w:color w:val="000000" w:themeColor="text1"/>
          <w:szCs w:val="24"/>
        </w:rPr>
        <w:t>mode</w:t>
      </w:r>
      <w:r w:rsidR="00637339" w:rsidRPr="00032D14">
        <w:rPr>
          <w:color w:val="000000" w:themeColor="text1"/>
          <w:szCs w:val="24"/>
        </w:rPr>
        <w:t xml:space="preserve"> under compressive load. </w:t>
      </w:r>
      <w:r w:rsidR="0086578D" w:rsidRPr="00032D14">
        <w:rPr>
          <w:color w:val="000000" w:themeColor="text1"/>
          <w:szCs w:val="24"/>
        </w:rPr>
        <w:t>T</w:t>
      </w:r>
      <w:r w:rsidR="00A02A17" w:rsidRPr="00032D14">
        <w:rPr>
          <w:color w:val="000000" w:themeColor="text1"/>
          <w:szCs w:val="24"/>
        </w:rPr>
        <w:t>he longitudinal elongation</w:t>
      </w:r>
      <w:r w:rsidR="00B5718E" w:rsidRPr="00032D14">
        <w:rPr>
          <w:color w:val="000000" w:themeColor="text1"/>
          <w:szCs w:val="24"/>
        </w:rPr>
        <w:t xml:space="preserve"> and torsion of struts are neglected</w:t>
      </w:r>
      <w:r w:rsidR="0086578D" w:rsidRPr="00032D14">
        <w:rPr>
          <w:color w:val="000000" w:themeColor="text1"/>
          <w:szCs w:val="24"/>
        </w:rPr>
        <w:t>. Therefore</w:t>
      </w:r>
      <w:r w:rsidR="00B5718E" w:rsidRPr="00032D14">
        <w:rPr>
          <w:color w:val="000000" w:themeColor="text1"/>
          <w:szCs w:val="24"/>
        </w:rPr>
        <w:t>, the general deformation mode of the inclined strut AB i</w:t>
      </w:r>
      <w:r w:rsidR="0086578D" w:rsidRPr="00032D14">
        <w:rPr>
          <w:color w:val="000000" w:themeColor="text1"/>
          <w:szCs w:val="24"/>
        </w:rPr>
        <w:t>nvolve</w:t>
      </w:r>
      <w:r w:rsidR="00B5718E" w:rsidRPr="00032D14">
        <w:rPr>
          <w:color w:val="000000" w:themeColor="text1"/>
          <w:szCs w:val="24"/>
        </w:rPr>
        <w:t>s only lateral displacement with flexural rotation</w:t>
      </w:r>
      <w:r w:rsidR="00517930" w:rsidRPr="00032D14">
        <w:rPr>
          <w:color w:val="000000" w:themeColor="text1"/>
          <w:szCs w:val="24"/>
        </w:rPr>
        <w:t xml:space="preserve"> </w:t>
      </w:r>
      <w:r w:rsidR="0022688C" w:rsidRPr="00032D14">
        <w:rPr>
          <w:color w:val="000000" w:themeColor="text1"/>
          <w:szCs w:val="24"/>
        </w:rPr>
        <w:fldChar w:fldCharType="begin">
          <w:fldData xml:space="preserve">PEVuZE5vdGU+PENpdGU+PEF1dGhvcj5IZWRheWF0aTwvQXV0aG9yPjxZZWFyPjIwMTY8L1llYXI+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PEVuZE5vdGU+PENpdGU+PEF1dGhvcj5IZWRheWF0aTwvQXV0aG9yPjxZZWFyPjIwMTY8L1llYXI+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0022688C" w:rsidRPr="00032D14">
        <w:rPr>
          <w:color w:val="000000" w:themeColor="text1"/>
          <w:szCs w:val="24"/>
        </w:rPr>
      </w:r>
      <w:r w:rsidR="0022688C" w:rsidRPr="00032D14">
        <w:rPr>
          <w:color w:val="000000" w:themeColor="text1"/>
          <w:szCs w:val="24"/>
        </w:rPr>
        <w:fldChar w:fldCharType="separate"/>
      </w:r>
      <w:r w:rsidR="000E3808" w:rsidRPr="00032D14">
        <w:rPr>
          <w:noProof/>
          <w:color w:val="000000" w:themeColor="text1"/>
          <w:szCs w:val="24"/>
        </w:rPr>
        <w:t>[77]</w:t>
      </w:r>
      <w:r w:rsidR="0022688C" w:rsidRPr="00032D14">
        <w:rPr>
          <w:color w:val="000000" w:themeColor="text1"/>
          <w:szCs w:val="24"/>
        </w:rPr>
        <w:fldChar w:fldCharType="end"/>
      </w:r>
      <w:r w:rsidR="00B5718E" w:rsidRPr="00032D14">
        <w:rPr>
          <w:color w:val="000000" w:themeColor="text1"/>
          <w:szCs w:val="24"/>
        </w:rPr>
        <w:t>. As shown in Fig. 1</w:t>
      </w:r>
      <w:r w:rsidR="00A663E4" w:rsidRPr="00032D14">
        <w:rPr>
          <w:color w:val="000000" w:themeColor="text1"/>
          <w:szCs w:val="24"/>
        </w:rPr>
        <w:t>3</w:t>
      </w:r>
      <w:r w:rsidR="00B5718E" w:rsidRPr="00032D14">
        <w:rPr>
          <w:color w:val="000000" w:themeColor="text1"/>
          <w:szCs w:val="24"/>
        </w:rPr>
        <w:t xml:space="preserve">, the surface </w:t>
      </w:r>
      <w:r w:rsidR="0086578D" w:rsidRPr="00032D14">
        <w:rPr>
          <w:color w:val="000000" w:themeColor="text1"/>
          <w:szCs w:val="24"/>
        </w:rPr>
        <w:t>facing</w:t>
      </w:r>
      <w:r w:rsidR="00B5718E" w:rsidRPr="00032D14">
        <w:rPr>
          <w:color w:val="000000" w:themeColor="text1"/>
          <w:szCs w:val="24"/>
        </w:rPr>
        <w:t xml:space="preserve"> the rotate direction </w:t>
      </w:r>
      <w:r w:rsidR="0086578D" w:rsidRPr="00032D14">
        <w:rPr>
          <w:color w:val="000000" w:themeColor="text1"/>
          <w:szCs w:val="24"/>
        </w:rPr>
        <w:t>is</w:t>
      </w:r>
      <w:r w:rsidR="00B5718E" w:rsidRPr="00032D14">
        <w:rPr>
          <w:color w:val="000000" w:themeColor="text1"/>
          <w:szCs w:val="24"/>
        </w:rPr>
        <w:t xml:space="preserve"> pressed and form</w:t>
      </w:r>
      <w:r w:rsidR="0086578D" w:rsidRPr="00032D14">
        <w:rPr>
          <w:color w:val="000000" w:themeColor="text1"/>
          <w:szCs w:val="24"/>
        </w:rPr>
        <w:t>s</w:t>
      </w:r>
      <w:r w:rsidR="00DF265F" w:rsidRPr="00032D14">
        <w:rPr>
          <w:color w:val="000000" w:themeColor="text1"/>
          <w:szCs w:val="24"/>
        </w:rPr>
        <w:t xml:space="preserve"> a compressive stress region</w:t>
      </w:r>
      <w:r w:rsidR="0086578D" w:rsidRPr="00032D14">
        <w:rPr>
          <w:color w:val="000000" w:themeColor="text1"/>
          <w:szCs w:val="24"/>
        </w:rPr>
        <w:t xml:space="preserve"> following the rotation of struts</w:t>
      </w:r>
      <w:r w:rsidR="00DF265F" w:rsidRPr="00032D14">
        <w:rPr>
          <w:color w:val="000000" w:themeColor="text1"/>
          <w:szCs w:val="24"/>
        </w:rPr>
        <w:t xml:space="preserve">, while the surface opposite to the rotation direction </w:t>
      </w:r>
      <w:r w:rsidR="00E76927" w:rsidRPr="00032D14">
        <w:rPr>
          <w:color w:val="000000" w:themeColor="text1"/>
          <w:szCs w:val="24"/>
        </w:rPr>
        <w:t>is</w:t>
      </w:r>
      <w:r w:rsidR="00DF265F" w:rsidRPr="00032D14">
        <w:rPr>
          <w:color w:val="000000" w:themeColor="text1"/>
          <w:szCs w:val="24"/>
        </w:rPr>
        <w:t xml:space="preserve"> pulled and form</w:t>
      </w:r>
      <w:r w:rsidR="00E76927" w:rsidRPr="00032D14">
        <w:rPr>
          <w:color w:val="000000" w:themeColor="text1"/>
          <w:szCs w:val="24"/>
        </w:rPr>
        <w:t>s</w:t>
      </w:r>
      <w:r w:rsidR="00DF265F" w:rsidRPr="00032D14">
        <w:rPr>
          <w:color w:val="000000" w:themeColor="text1"/>
          <w:szCs w:val="24"/>
        </w:rPr>
        <w:t xml:space="preserve"> tensile stress region.</w:t>
      </w:r>
    </w:p>
    <w:p w14:paraId="67867D6C" w14:textId="77777777" w:rsidR="00637339" w:rsidRPr="00032D14" w:rsidRDefault="00637339" w:rsidP="0019395C">
      <w:pPr>
        <w:spacing w:line="360" w:lineRule="auto"/>
        <w:rPr>
          <w:color w:val="000000" w:themeColor="text1"/>
          <w:szCs w:val="24"/>
        </w:rPr>
      </w:pPr>
    </w:p>
    <w:p w14:paraId="2D868375" w14:textId="77777777" w:rsidR="00C326D8" w:rsidRPr="00032D14" w:rsidRDefault="00CB15A9" w:rsidP="0019395C">
      <w:pPr>
        <w:spacing w:line="360" w:lineRule="auto"/>
        <w:rPr>
          <w:color w:val="000000" w:themeColor="text1"/>
          <w:szCs w:val="24"/>
        </w:rPr>
      </w:pPr>
      <w:r w:rsidRPr="00032D14">
        <w:rPr>
          <w:noProof/>
          <w:color w:val="000000" w:themeColor="text1"/>
          <w:szCs w:val="24"/>
        </w:rPr>
        <w:lastRenderedPageBreak/>
        <w:drawing>
          <wp:inline distT="0" distB="0" distL="0" distR="0" wp14:anchorId="7937D5BD" wp14:editId="6E0FB61C">
            <wp:extent cx="5274310" cy="3489543"/>
            <wp:effectExtent l="0" t="0" r="2540" b="0"/>
            <wp:docPr id="10" name="图片 10" descr="C:\Users\yangl\Google 云端硬盘\fatigue\图片\Fig.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yangl\Google 云端硬盘\fatigue\图片\Fig. 11.tif"/>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274310" cy="3489543"/>
                    </a:xfrm>
                    <a:prstGeom prst="rect">
                      <a:avLst/>
                    </a:prstGeom>
                    <a:noFill/>
                    <a:ln>
                      <a:noFill/>
                    </a:ln>
                  </pic:spPr>
                </pic:pic>
              </a:graphicData>
            </a:graphic>
          </wp:inline>
        </w:drawing>
      </w:r>
    </w:p>
    <w:p w14:paraId="1C6DF693" w14:textId="5644A8E1" w:rsidR="00C326D8" w:rsidRPr="00032D14" w:rsidRDefault="00C326D8" w:rsidP="0019395C">
      <w:pPr>
        <w:spacing w:line="360" w:lineRule="auto"/>
        <w:rPr>
          <w:color w:val="000000" w:themeColor="text1"/>
          <w:szCs w:val="24"/>
        </w:rPr>
      </w:pPr>
      <w:r w:rsidRPr="00032D14">
        <w:rPr>
          <w:rFonts w:hint="eastAsia"/>
          <w:color w:val="000000" w:themeColor="text1"/>
          <w:szCs w:val="24"/>
        </w:rPr>
        <w:t>F</w:t>
      </w:r>
      <w:r w:rsidRPr="00032D14">
        <w:rPr>
          <w:color w:val="000000" w:themeColor="text1"/>
          <w:szCs w:val="24"/>
        </w:rPr>
        <w:t>ig. 1</w:t>
      </w:r>
      <w:r w:rsidR="000708FC" w:rsidRPr="00032D14">
        <w:rPr>
          <w:color w:val="000000" w:themeColor="text1"/>
          <w:szCs w:val="24"/>
        </w:rPr>
        <w:t>3</w:t>
      </w:r>
      <w:r w:rsidRPr="00032D14">
        <w:rPr>
          <w:color w:val="000000" w:themeColor="text1"/>
          <w:szCs w:val="24"/>
        </w:rPr>
        <w:t xml:space="preserve"> Schematic of the free body diagram of the struts: a) the initial status; b) deformed status under the compressive loading.</w:t>
      </w:r>
    </w:p>
    <w:p w14:paraId="41991B6D" w14:textId="77777777" w:rsidR="00565FFD" w:rsidRPr="00032D14" w:rsidRDefault="00565FFD" w:rsidP="0019395C">
      <w:pPr>
        <w:spacing w:line="360" w:lineRule="auto"/>
        <w:rPr>
          <w:color w:val="000000" w:themeColor="text1"/>
          <w:szCs w:val="24"/>
        </w:rPr>
      </w:pPr>
    </w:p>
    <w:p w14:paraId="29BDFD04" w14:textId="411B0E81" w:rsidR="00DD137D" w:rsidRPr="00032D14" w:rsidRDefault="00C13B00" w:rsidP="00747368">
      <w:pPr>
        <w:spacing w:line="360" w:lineRule="auto"/>
        <w:ind w:firstLineChars="200" w:firstLine="480"/>
        <w:rPr>
          <w:color w:val="000000" w:themeColor="text1"/>
          <w:szCs w:val="24"/>
        </w:rPr>
      </w:pPr>
      <w:r w:rsidRPr="00032D14">
        <w:rPr>
          <w:color w:val="000000" w:themeColor="text1"/>
          <w:szCs w:val="24"/>
        </w:rPr>
        <w:t xml:space="preserve">FE analysis was also </w:t>
      </w:r>
      <w:r w:rsidR="0022688C" w:rsidRPr="00032D14">
        <w:rPr>
          <w:rFonts w:hint="eastAsia"/>
          <w:color w:val="000000" w:themeColor="text1"/>
          <w:szCs w:val="24"/>
        </w:rPr>
        <w:t>con</w:t>
      </w:r>
      <w:r w:rsidR="0022688C" w:rsidRPr="00032D14">
        <w:rPr>
          <w:color w:val="000000" w:themeColor="text1"/>
          <w:szCs w:val="24"/>
        </w:rPr>
        <w:t>ducted</w:t>
      </w:r>
      <w:r w:rsidRPr="00032D14">
        <w:rPr>
          <w:color w:val="000000" w:themeColor="text1"/>
          <w:szCs w:val="24"/>
        </w:rPr>
        <w:t xml:space="preserve"> to visually present the stress distribution. </w:t>
      </w:r>
      <w:r w:rsidR="00493FF0" w:rsidRPr="00032D14">
        <w:rPr>
          <w:color w:val="000000" w:themeColor="text1"/>
          <w:szCs w:val="24"/>
        </w:rPr>
        <w:t>Fig. 1</w:t>
      </w:r>
      <w:r w:rsidR="00A663E4" w:rsidRPr="00032D14">
        <w:rPr>
          <w:color w:val="000000" w:themeColor="text1"/>
          <w:szCs w:val="24"/>
        </w:rPr>
        <w:t xml:space="preserve">4 </w:t>
      </w:r>
      <w:r w:rsidR="00493FF0" w:rsidRPr="00032D14">
        <w:rPr>
          <w:color w:val="000000" w:themeColor="text1"/>
          <w:szCs w:val="24"/>
        </w:rPr>
        <w:t>and Fig. 1</w:t>
      </w:r>
      <w:r w:rsidR="00A663E4" w:rsidRPr="00032D14">
        <w:rPr>
          <w:color w:val="000000" w:themeColor="text1"/>
          <w:szCs w:val="24"/>
        </w:rPr>
        <w:t>5</w:t>
      </w:r>
      <w:r w:rsidR="00E76927" w:rsidRPr="00032D14">
        <w:rPr>
          <w:color w:val="000000" w:themeColor="text1"/>
          <w:szCs w:val="24"/>
        </w:rPr>
        <w:t xml:space="preserve"> present</w:t>
      </w:r>
      <w:r w:rsidR="00493FF0" w:rsidRPr="00032D14">
        <w:rPr>
          <w:color w:val="000000" w:themeColor="text1"/>
          <w:szCs w:val="24"/>
        </w:rPr>
        <w:t xml:space="preserve"> the max</w:t>
      </w:r>
      <w:r w:rsidR="001C7DC7" w:rsidRPr="00032D14">
        <w:rPr>
          <w:color w:val="000000" w:themeColor="text1"/>
          <w:szCs w:val="24"/>
        </w:rPr>
        <w:t>imum</w:t>
      </w:r>
      <w:r w:rsidR="00493FF0" w:rsidRPr="00032D14">
        <w:rPr>
          <w:color w:val="000000" w:themeColor="text1"/>
          <w:szCs w:val="24"/>
        </w:rPr>
        <w:t xml:space="preserve"> principal stress distribution on the surface of GCS under monotonic compressive loading. </w:t>
      </w:r>
      <w:r w:rsidR="00A02A17" w:rsidRPr="00032D14">
        <w:rPr>
          <w:color w:val="000000" w:themeColor="text1"/>
          <w:szCs w:val="24"/>
        </w:rPr>
        <w:t xml:space="preserve">The </w:t>
      </w:r>
      <w:r w:rsidR="00E1664F" w:rsidRPr="00032D14">
        <w:rPr>
          <w:color w:val="000000" w:themeColor="text1"/>
          <w:szCs w:val="24"/>
        </w:rPr>
        <w:t>FE</w:t>
      </w:r>
      <w:r w:rsidR="00A02A17" w:rsidRPr="00032D14">
        <w:rPr>
          <w:color w:val="000000" w:themeColor="text1"/>
          <w:szCs w:val="24"/>
        </w:rPr>
        <w:t xml:space="preserve"> results show</w:t>
      </w:r>
      <w:r w:rsidR="00493FF0" w:rsidRPr="00032D14">
        <w:rPr>
          <w:color w:val="000000" w:themeColor="text1"/>
          <w:szCs w:val="24"/>
        </w:rPr>
        <w:t xml:space="preserve"> that severe stress concentrates on the</w:t>
      </w:r>
      <w:r w:rsidR="00E76927" w:rsidRPr="00032D14">
        <w:rPr>
          <w:color w:val="000000" w:themeColor="text1"/>
          <w:szCs w:val="24"/>
        </w:rPr>
        <w:t xml:space="preserve"> interior</w:t>
      </w:r>
      <w:r w:rsidR="00493FF0" w:rsidRPr="00032D14">
        <w:rPr>
          <w:color w:val="000000" w:themeColor="text1"/>
          <w:szCs w:val="24"/>
        </w:rPr>
        <w:t xml:space="preserve"> </w:t>
      </w:r>
      <w:r w:rsidR="00747368" w:rsidRPr="00032D14">
        <w:rPr>
          <w:color w:val="000000" w:themeColor="text1"/>
          <w:szCs w:val="24"/>
        </w:rPr>
        <w:t xml:space="preserve">between two struts </w:t>
      </w:r>
      <w:r w:rsidR="00493FF0" w:rsidRPr="00032D14">
        <w:rPr>
          <w:color w:val="000000" w:themeColor="text1"/>
          <w:szCs w:val="24"/>
        </w:rPr>
        <w:t>(region</w:t>
      </w:r>
      <w:r w:rsidR="00E76927" w:rsidRPr="00032D14">
        <w:rPr>
          <w:color w:val="000000" w:themeColor="text1"/>
          <w:szCs w:val="24"/>
        </w:rPr>
        <w:t xml:space="preserve"> I</w:t>
      </w:r>
      <w:r w:rsidR="00493FF0" w:rsidRPr="00032D14">
        <w:rPr>
          <w:color w:val="000000" w:themeColor="text1"/>
          <w:szCs w:val="24"/>
        </w:rPr>
        <w:t xml:space="preserve">) </w:t>
      </w:r>
      <w:r w:rsidR="00E76927" w:rsidRPr="00032D14">
        <w:rPr>
          <w:color w:val="000000" w:themeColor="text1"/>
          <w:szCs w:val="24"/>
        </w:rPr>
        <w:t>as well as</w:t>
      </w:r>
      <w:r w:rsidRPr="00032D14">
        <w:rPr>
          <w:color w:val="000000" w:themeColor="text1"/>
          <w:szCs w:val="24"/>
        </w:rPr>
        <w:t xml:space="preserve"> </w:t>
      </w:r>
      <w:r w:rsidR="00493FF0" w:rsidRPr="00032D14">
        <w:rPr>
          <w:color w:val="000000" w:themeColor="text1"/>
          <w:szCs w:val="24"/>
        </w:rPr>
        <w:t>centre</w:t>
      </w:r>
      <w:r w:rsidRPr="00032D14">
        <w:rPr>
          <w:color w:val="000000" w:themeColor="text1"/>
          <w:szCs w:val="24"/>
        </w:rPr>
        <w:t>s</w:t>
      </w:r>
      <w:r w:rsidR="00493FF0" w:rsidRPr="00032D14">
        <w:rPr>
          <w:color w:val="000000" w:themeColor="text1"/>
          <w:szCs w:val="24"/>
        </w:rPr>
        <w:t xml:space="preserve"> of inclined struts (region</w:t>
      </w:r>
      <w:r w:rsidR="00E76927" w:rsidRPr="00032D14">
        <w:rPr>
          <w:color w:val="000000" w:themeColor="text1"/>
          <w:szCs w:val="24"/>
        </w:rPr>
        <w:t xml:space="preserve"> C</w:t>
      </w:r>
      <w:r w:rsidR="00493FF0" w:rsidRPr="00032D14">
        <w:rPr>
          <w:color w:val="000000" w:themeColor="text1"/>
          <w:szCs w:val="24"/>
        </w:rPr>
        <w:t xml:space="preserve">), </w:t>
      </w:r>
      <w:r w:rsidR="00E76927" w:rsidRPr="00032D14">
        <w:rPr>
          <w:color w:val="000000" w:themeColor="text1"/>
          <w:szCs w:val="24"/>
        </w:rPr>
        <w:t xml:space="preserve">whereas </w:t>
      </w:r>
      <w:r w:rsidR="00493FF0" w:rsidRPr="00032D14">
        <w:rPr>
          <w:color w:val="000000" w:themeColor="text1"/>
          <w:szCs w:val="24"/>
        </w:rPr>
        <w:t>the lowest max</w:t>
      </w:r>
      <w:r w:rsidR="001C7DC7" w:rsidRPr="00032D14">
        <w:rPr>
          <w:color w:val="000000" w:themeColor="text1"/>
          <w:szCs w:val="24"/>
        </w:rPr>
        <w:t>imum</w:t>
      </w:r>
      <w:r w:rsidR="00493FF0" w:rsidRPr="00032D14">
        <w:rPr>
          <w:color w:val="000000" w:themeColor="text1"/>
          <w:szCs w:val="24"/>
        </w:rPr>
        <w:t xml:space="preserve"> principal stress with a negative stress value locates at the </w:t>
      </w:r>
      <w:r w:rsidR="00E76927" w:rsidRPr="00032D14">
        <w:rPr>
          <w:color w:val="000000" w:themeColor="text1"/>
          <w:szCs w:val="24"/>
        </w:rPr>
        <w:t>exterior</w:t>
      </w:r>
      <w:r w:rsidR="00747368" w:rsidRPr="00032D14">
        <w:rPr>
          <w:color w:val="000000" w:themeColor="text1"/>
          <w:szCs w:val="24"/>
        </w:rPr>
        <w:t xml:space="preserve"> between </w:t>
      </w:r>
      <w:r w:rsidR="00493FF0" w:rsidRPr="00032D14">
        <w:rPr>
          <w:color w:val="000000" w:themeColor="text1"/>
          <w:szCs w:val="24"/>
        </w:rPr>
        <w:t>two</w:t>
      </w:r>
      <w:r w:rsidR="00747368" w:rsidRPr="00032D14">
        <w:rPr>
          <w:color w:val="000000" w:themeColor="text1"/>
          <w:szCs w:val="24"/>
        </w:rPr>
        <w:t xml:space="preserve"> </w:t>
      </w:r>
      <w:r w:rsidR="00493FF0" w:rsidRPr="00032D14">
        <w:rPr>
          <w:color w:val="000000" w:themeColor="text1"/>
          <w:szCs w:val="24"/>
        </w:rPr>
        <w:t>strut</w:t>
      </w:r>
      <w:r w:rsidR="00747368" w:rsidRPr="00032D14">
        <w:rPr>
          <w:color w:val="000000" w:themeColor="text1"/>
          <w:szCs w:val="24"/>
        </w:rPr>
        <w:t>s</w:t>
      </w:r>
      <w:r w:rsidR="00493FF0" w:rsidRPr="00032D14">
        <w:rPr>
          <w:color w:val="000000" w:themeColor="text1"/>
          <w:szCs w:val="24"/>
        </w:rPr>
        <w:t xml:space="preserve"> (region</w:t>
      </w:r>
      <w:r w:rsidR="00E76927" w:rsidRPr="00032D14">
        <w:rPr>
          <w:color w:val="000000" w:themeColor="text1"/>
          <w:szCs w:val="24"/>
        </w:rPr>
        <w:t xml:space="preserve"> O</w:t>
      </w:r>
      <w:r w:rsidR="00493FF0" w:rsidRPr="00032D14">
        <w:rPr>
          <w:color w:val="000000" w:themeColor="text1"/>
          <w:szCs w:val="24"/>
        </w:rPr>
        <w:t xml:space="preserve">). The results </w:t>
      </w:r>
      <w:r w:rsidR="00E76927" w:rsidRPr="00032D14">
        <w:rPr>
          <w:color w:val="000000" w:themeColor="text1"/>
          <w:szCs w:val="24"/>
        </w:rPr>
        <w:t>show</w:t>
      </w:r>
      <w:r w:rsidR="00493FF0" w:rsidRPr="00032D14">
        <w:rPr>
          <w:color w:val="000000" w:themeColor="text1"/>
          <w:szCs w:val="24"/>
        </w:rPr>
        <w:t xml:space="preserve"> that under the cyclic compressive loading during the fatigue test, region</w:t>
      </w:r>
      <w:r w:rsidR="008E3819" w:rsidRPr="00032D14">
        <w:rPr>
          <w:color w:val="000000" w:themeColor="text1"/>
          <w:szCs w:val="24"/>
        </w:rPr>
        <w:t>s</w:t>
      </w:r>
      <w:r w:rsidR="00E76927" w:rsidRPr="00032D14">
        <w:rPr>
          <w:color w:val="000000" w:themeColor="text1"/>
          <w:szCs w:val="24"/>
        </w:rPr>
        <w:t xml:space="preserve"> I and C</w:t>
      </w:r>
      <w:r w:rsidR="00493FF0" w:rsidRPr="00032D14">
        <w:rPr>
          <w:color w:val="000000" w:themeColor="text1"/>
          <w:szCs w:val="24"/>
        </w:rPr>
        <w:t xml:space="preserve"> experience serious tensile stress, </w:t>
      </w:r>
      <w:r w:rsidR="00E76927" w:rsidRPr="00032D14">
        <w:rPr>
          <w:color w:val="000000" w:themeColor="text1"/>
          <w:szCs w:val="24"/>
        </w:rPr>
        <w:t>which leads to</w:t>
      </w:r>
      <w:r w:rsidR="00DD137D" w:rsidRPr="00032D14">
        <w:rPr>
          <w:color w:val="000000" w:themeColor="text1"/>
          <w:szCs w:val="24"/>
        </w:rPr>
        <w:t xml:space="preserve"> crack nucleation and growth. </w:t>
      </w:r>
    </w:p>
    <w:p w14:paraId="31D804E8" w14:textId="77777777" w:rsidR="007E2524" w:rsidRPr="00032D14" w:rsidRDefault="00DD536B" w:rsidP="007E2524">
      <w:pPr>
        <w:spacing w:line="360" w:lineRule="auto"/>
        <w:ind w:firstLineChars="200" w:firstLine="480"/>
        <w:rPr>
          <w:color w:val="000000" w:themeColor="text1"/>
          <w:szCs w:val="24"/>
        </w:rPr>
      </w:pPr>
      <w:r w:rsidRPr="00032D14">
        <w:rPr>
          <w:color w:val="000000" w:themeColor="text1"/>
          <w:szCs w:val="24"/>
        </w:rPr>
        <w:t xml:space="preserve">A </w:t>
      </w:r>
      <w:r w:rsidR="008E3819" w:rsidRPr="00032D14">
        <w:rPr>
          <w:color w:val="000000" w:themeColor="text1"/>
          <w:szCs w:val="24"/>
        </w:rPr>
        <w:t>local segmentation</w:t>
      </w:r>
      <w:r w:rsidR="00C64ABB" w:rsidRPr="00032D14">
        <w:rPr>
          <w:color w:val="000000" w:themeColor="text1"/>
          <w:szCs w:val="24"/>
        </w:rPr>
        <w:t xml:space="preserve"> K </w:t>
      </w:r>
      <w:r w:rsidRPr="00032D14">
        <w:rPr>
          <w:color w:val="000000" w:themeColor="text1"/>
          <w:szCs w:val="24"/>
        </w:rPr>
        <w:t>in Fig. 1</w:t>
      </w:r>
      <w:r w:rsidR="00A663E4" w:rsidRPr="00032D14">
        <w:rPr>
          <w:color w:val="000000" w:themeColor="text1"/>
          <w:szCs w:val="24"/>
        </w:rPr>
        <w:t>4</w:t>
      </w:r>
      <w:r w:rsidRPr="00032D14">
        <w:rPr>
          <w:color w:val="000000" w:themeColor="text1"/>
          <w:szCs w:val="24"/>
        </w:rPr>
        <w:t xml:space="preserve"> was extracted and the local view is shown in Fig. 1</w:t>
      </w:r>
      <w:r w:rsidR="00A663E4" w:rsidRPr="00032D14">
        <w:rPr>
          <w:color w:val="000000" w:themeColor="text1"/>
          <w:szCs w:val="24"/>
        </w:rPr>
        <w:t>5</w:t>
      </w:r>
      <w:r w:rsidRPr="00032D14">
        <w:rPr>
          <w:color w:val="000000" w:themeColor="text1"/>
          <w:szCs w:val="24"/>
        </w:rPr>
        <w:t xml:space="preserve">. From the </w:t>
      </w:r>
      <w:r w:rsidR="00747368" w:rsidRPr="00032D14">
        <w:rPr>
          <w:color w:val="000000" w:themeColor="text1"/>
          <w:szCs w:val="24"/>
        </w:rPr>
        <w:t>partial</w:t>
      </w:r>
      <w:r w:rsidRPr="00032D14">
        <w:rPr>
          <w:color w:val="000000" w:themeColor="text1"/>
          <w:szCs w:val="24"/>
        </w:rPr>
        <w:t xml:space="preserve"> view</w:t>
      </w:r>
      <w:r w:rsidR="00747368" w:rsidRPr="00032D14">
        <w:rPr>
          <w:color w:val="000000" w:themeColor="text1"/>
          <w:szCs w:val="24"/>
        </w:rPr>
        <w:t>s</w:t>
      </w:r>
      <w:r w:rsidRPr="00032D14">
        <w:rPr>
          <w:color w:val="000000" w:themeColor="text1"/>
          <w:szCs w:val="24"/>
        </w:rPr>
        <w:t xml:space="preserve"> </w:t>
      </w:r>
      <w:r w:rsidR="00747368" w:rsidRPr="00032D14">
        <w:rPr>
          <w:color w:val="000000" w:themeColor="text1"/>
          <w:szCs w:val="24"/>
        </w:rPr>
        <w:t>along</w:t>
      </w:r>
      <w:r w:rsidRPr="00032D14">
        <w:rPr>
          <w:color w:val="000000" w:themeColor="text1"/>
          <w:szCs w:val="24"/>
        </w:rPr>
        <w:t xml:space="preserve"> different </w:t>
      </w:r>
      <w:r w:rsidR="00747368" w:rsidRPr="00032D14">
        <w:rPr>
          <w:color w:val="000000" w:themeColor="text1"/>
          <w:szCs w:val="24"/>
        </w:rPr>
        <w:t>directions</w:t>
      </w:r>
      <w:r w:rsidRPr="00032D14">
        <w:rPr>
          <w:color w:val="000000" w:themeColor="text1"/>
          <w:szCs w:val="24"/>
        </w:rPr>
        <w:t xml:space="preserve">, it is found that the tensile stress zone and the compressive stress zone appear in pairs. The former lies in region </w:t>
      </w:r>
      <w:r w:rsidR="00E76927" w:rsidRPr="00032D14">
        <w:rPr>
          <w:color w:val="000000" w:themeColor="text1"/>
          <w:szCs w:val="24"/>
        </w:rPr>
        <w:t xml:space="preserve">I </w:t>
      </w:r>
      <w:r w:rsidR="008E3819" w:rsidRPr="00032D14">
        <w:rPr>
          <w:color w:val="000000" w:themeColor="text1"/>
          <w:szCs w:val="24"/>
        </w:rPr>
        <w:t>and the latter in</w:t>
      </w:r>
      <w:r w:rsidRPr="00032D14">
        <w:rPr>
          <w:color w:val="000000" w:themeColor="text1"/>
          <w:szCs w:val="24"/>
        </w:rPr>
        <w:t xml:space="preserve"> region</w:t>
      </w:r>
      <w:r w:rsidR="00E76927" w:rsidRPr="00032D14">
        <w:rPr>
          <w:color w:val="000000" w:themeColor="text1"/>
          <w:szCs w:val="24"/>
        </w:rPr>
        <w:t xml:space="preserve"> O</w:t>
      </w:r>
      <w:r w:rsidRPr="00032D14">
        <w:rPr>
          <w:color w:val="000000" w:themeColor="text1"/>
          <w:szCs w:val="24"/>
        </w:rPr>
        <w:t xml:space="preserve">. </w:t>
      </w:r>
      <w:r w:rsidR="004723D4" w:rsidRPr="00032D14">
        <w:rPr>
          <w:rFonts w:hint="eastAsia"/>
          <w:color w:val="000000" w:themeColor="text1"/>
          <w:szCs w:val="24"/>
        </w:rPr>
        <w:t>T</w:t>
      </w:r>
      <w:r w:rsidR="004723D4" w:rsidRPr="00032D14">
        <w:rPr>
          <w:color w:val="000000" w:themeColor="text1"/>
          <w:szCs w:val="24"/>
        </w:rPr>
        <w:t>wo region I</w:t>
      </w:r>
      <w:r w:rsidR="004723D4" w:rsidRPr="00032D14">
        <w:rPr>
          <w:rFonts w:hint="eastAsia"/>
          <w:color w:val="000000" w:themeColor="text1"/>
          <w:szCs w:val="24"/>
        </w:rPr>
        <w:t>s</w:t>
      </w:r>
      <w:r w:rsidR="007E2524" w:rsidRPr="00032D14">
        <w:rPr>
          <w:color w:val="000000" w:themeColor="text1"/>
          <w:szCs w:val="24"/>
        </w:rPr>
        <w:t xml:space="preserve">, coinciding with tensile stress, </w:t>
      </w:r>
      <w:r w:rsidR="004723D4" w:rsidRPr="00032D14">
        <w:rPr>
          <w:color w:val="000000" w:themeColor="text1"/>
          <w:szCs w:val="24"/>
        </w:rPr>
        <w:t>are on both upper and downward surfaces</w:t>
      </w:r>
      <w:r w:rsidR="004723D4" w:rsidRPr="00032D14">
        <w:rPr>
          <w:rFonts w:hint="eastAsia"/>
          <w:color w:val="000000" w:themeColor="text1"/>
          <w:szCs w:val="24"/>
        </w:rPr>
        <w:t xml:space="preserve"> </w:t>
      </w:r>
      <w:r w:rsidR="007E2524" w:rsidRPr="00032D14">
        <w:rPr>
          <w:color w:val="000000" w:themeColor="text1"/>
          <w:szCs w:val="24"/>
        </w:rPr>
        <w:t xml:space="preserve">of one inclined strut, </w:t>
      </w:r>
      <w:r w:rsidR="004723D4" w:rsidRPr="00032D14">
        <w:rPr>
          <w:rFonts w:hint="eastAsia"/>
          <w:color w:val="000000" w:themeColor="text1"/>
          <w:szCs w:val="24"/>
        </w:rPr>
        <w:t>as</w:t>
      </w:r>
      <w:r w:rsidR="004723D4" w:rsidRPr="00032D14">
        <w:rPr>
          <w:color w:val="000000" w:themeColor="text1"/>
          <w:szCs w:val="24"/>
        </w:rPr>
        <w:t xml:space="preserve"> every inclined strut connects with two horizontal struts</w:t>
      </w:r>
      <w:r w:rsidR="004723D4" w:rsidRPr="00032D14">
        <w:rPr>
          <w:rFonts w:hint="eastAsia"/>
          <w:color w:val="000000" w:themeColor="text1"/>
          <w:szCs w:val="24"/>
        </w:rPr>
        <w:t xml:space="preserve">. </w:t>
      </w:r>
      <w:r w:rsidR="007E2524" w:rsidRPr="00032D14">
        <w:rPr>
          <w:color w:val="000000" w:themeColor="text1"/>
          <w:szCs w:val="24"/>
        </w:rPr>
        <w:t>Fig. 15(b)</w:t>
      </w:r>
      <w:r w:rsidR="007E2524" w:rsidRPr="00032D14">
        <w:rPr>
          <w:rFonts w:hint="eastAsia"/>
          <w:color w:val="000000" w:themeColor="text1"/>
          <w:szCs w:val="24"/>
        </w:rPr>
        <w:t xml:space="preserve"> </w:t>
      </w:r>
      <w:r w:rsidR="007E2524" w:rsidRPr="00032D14">
        <w:rPr>
          <w:color w:val="000000" w:themeColor="text1"/>
          <w:szCs w:val="24"/>
        </w:rPr>
        <w:t>show</w:t>
      </w:r>
      <w:r w:rsidR="007E2524" w:rsidRPr="00032D14">
        <w:rPr>
          <w:rFonts w:hint="eastAsia"/>
          <w:color w:val="000000" w:themeColor="text1"/>
          <w:szCs w:val="24"/>
        </w:rPr>
        <w:t>s</w:t>
      </w:r>
      <w:r w:rsidR="007E2524" w:rsidRPr="00032D14">
        <w:rPr>
          <w:color w:val="000000" w:themeColor="text1"/>
          <w:szCs w:val="24"/>
        </w:rPr>
        <w:t xml:space="preserve"> that the compressive stress is helically distributed around the inclined struts. </w:t>
      </w:r>
      <w:r w:rsidR="007E2524" w:rsidRPr="00032D14">
        <w:rPr>
          <w:rFonts w:hint="eastAsia"/>
          <w:color w:val="000000" w:themeColor="text1"/>
          <w:szCs w:val="24"/>
        </w:rPr>
        <w:t>This interesting</w:t>
      </w:r>
      <w:r w:rsidR="007E2524" w:rsidRPr="00032D14">
        <w:rPr>
          <w:color w:val="000000" w:themeColor="text1"/>
          <w:szCs w:val="24"/>
        </w:rPr>
        <w:t xml:space="preserve"> phenomenon is caused by the </w:t>
      </w:r>
      <w:r w:rsidR="007E2524" w:rsidRPr="00032D14">
        <w:rPr>
          <w:color w:val="000000" w:themeColor="text1"/>
          <w:szCs w:val="24"/>
        </w:rPr>
        <w:lastRenderedPageBreak/>
        <w:t>helical surface in</w:t>
      </w:r>
      <w:r w:rsidR="007E2524" w:rsidRPr="00032D14">
        <w:rPr>
          <w:rFonts w:hint="eastAsia"/>
          <w:color w:val="000000" w:themeColor="text1"/>
          <w:szCs w:val="24"/>
        </w:rPr>
        <w:t xml:space="preserve"> the</w:t>
      </w:r>
      <w:r w:rsidR="007E2524" w:rsidRPr="00032D14">
        <w:rPr>
          <w:color w:val="000000" w:themeColor="text1"/>
          <w:szCs w:val="24"/>
        </w:rPr>
        <w:t xml:space="preserve"> Gyroid structure.</w:t>
      </w:r>
    </w:p>
    <w:p w14:paraId="78A042D0" w14:textId="38288FB3" w:rsidR="00DD536B" w:rsidRPr="00032D14" w:rsidRDefault="00DD536B" w:rsidP="00747368">
      <w:pPr>
        <w:spacing w:line="360" w:lineRule="auto"/>
        <w:ind w:firstLineChars="200" w:firstLine="480"/>
        <w:rPr>
          <w:color w:val="000000" w:themeColor="text1"/>
          <w:szCs w:val="24"/>
        </w:rPr>
      </w:pPr>
    </w:p>
    <w:p w14:paraId="373026E4" w14:textId="62A610F6" w:rsidR="00F462C6" w:rsidRPr="00032D14" w:rsidRDefault="005950E5" w:rsidP="00DD137D">
      <w:pPr>
        <w:spacing w:line="360" w:lineRule="auto"/>
        <w:jc w:val="center"/>
        <w:rPr>
          <w:color w:val="000000" w:themeColor="text1"/>
          <w:szCs w:val="24"/>
        </w:rPr>
      </w:pPr>
      <w:bookmarkStart w:id="33" w:name="_Hlk16696544"/>
      <w:r w:rsidRPr="00032D14">
        <w:rPr>
          <w:noProof/>
          <w:color w:val="000000" w:themeColor="text1"/>
          <w:szCs w:val="24"/>
        </w:rPr>
        <w:drawing>
          <wp:inline distT="0" distB="0" distL="0" distR="0" wp14:anchorId="0D19FFE1" wp14:editId="397A0872">
            <wp:extent cx="5273040" cy="3482340"/>
            <wp:effectExtent l="0" t="0" r="381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273040" cy="3482340"/>
                    </a:xfrm>
                    <a:prstGeom prst="rect">
                      <a:avLst/>
                    </a:prstGeom>
                    <a:noFill/>
                    <a:ln>
                      <a:noFill/>
                    </a:ln>
                  </pic:spPr>
                </pic:pic>
              </a:graphicData>
            </a:graphic>
          </wp:inline>
        </w:drawing>
      </w:r>
    </w:p>
    <w:p w14:paraId="4D50C016" w14:textId="2CA162C6" w:rsidR="00F462C6" w:rsidRPr="00032D14" w:rsidRDefault="00F462C6" w:rsidP="00F462C6">
      <w:pPr>
        <w:spacing w:line="360" w:lineRule="auto"/>
        <w:rPr>
          <w:color w:val="000000" w:themeColor="text1"/>
          <w:szCs w:val="24"/>
        </w:rPr>
      </w:pPr>
      <w:r w:rsidRPr="00032D14">
        <w:rPr>
          <w:rFonts w:hint="eastAsia"/>
          <w:color w:val="000000" w:themeColor="text1"/>
          <w:szCs w:val="24"/>
        </w:rPr>
        <w:t>F</w:t>
      </w:r>
      <w:r w:rsidRPr="00032D14">
        <w:rPr>
          <w:color w:val="000000" w:themeColor="text1"/>
          <w:szCs w:val="24"/>
        </w:rPr>
        <w:t>ig. 1</w:t>
      </w:r>
      <w:r w:rsidR="000708FC" w:rsidRPr="00032D14">
        <w:rPr>
          <w:color w:val="000000" w:themeColor="text1"/>
          <w:szCs w:val="24"/>
        </w:rPr>
        <w:t>4</w:t>
      </w:r>
      <w:r w:rsidRPr="00032D14">
        <w:rPr>
          <w:color w:val="000000" w:themeColor="text1"/>
          <w:szCs w:val="24"/>
        </w:rPr>
        <w:t xml:space="preserve"> Max</w:t>
      </w:r>
      <w:r w:rsidR="001C7DC7" w:rsidRPr="00032D14">
        <w:rPr>
          <w:color w:val="000000" w:themeColor="text1"/>
          <w:szCs w:val="24"/>
        </w:rPr>
        <w:t>imum</w:t>
      </w:r>
      <w:r w:rsidRPr="00032D14">
        <w:rPr>
          <w:color w:val="000000" w:themeColor="text1"/>
          <w:szCs w:val="24"/>
        </w:rPr>
        <w:t xml:space="preserve"> principal stress distribution on the surfaces of the deformed GCS.</w:t>
      </w:r>
    </w:p>
    <w:p w14:paraId="2DE5DBDE" w14:textId="59B52405" w:rsidR="00F462C6" w:rsidRPr="00032D14" w:rsidRDefault="005950E5" w:rsidP="00F462C6">
      <w:pPr>
        <w:spacing w:line="360" w:lineRule="auto"/>
        <w:jc w:val="center"/>
        <w:rPr>
          <w:color w:val="000000" w:themeColor="text1"/>
          <w:szCs w:val="24"/>
        </w:rPr>
      </w:pPr>
      <w:r w:rsidRPr="00032D14">
        <w:rPr>
          <w:noProof/>
          <w:color w:val="000000" w:themeColor="text1"/>
          <w:szCs w:val="24"/>
        </w:rPr>
        <w:drawing>
          <wp:inline distT="0" distB="0" distL="0" distR="0" wp14:anchorId="1533CBA1" wp14:editId="7F17A3F8">
            <wp:extent cx="5242560" cy="36804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242560" cy="3680460"/>
                    </a:xfrm>
                    <a:prstGeom prst="rect">
                      <a:avLst/>
                    </a:prstGeom>
                    <a:noFill/>
                    <a:ln>
                      <a:noFill/>
                    </a:ln>
                  </pic:spPr>
                </pic:pic>
              </a:graphicData>
            </a:graphic>
          </wp:inline>
        </w:drawing>
      </w:r>
    </w:p>
    <w:p w14:paraId="66309F40" w14:textId="1500960C" w:rsidR="00565FFD" w:rsidRPr="00032D14" w:rsidRDefault="00F462C6" w:rsidP="00F462C6">
      <w:pPr>
        <w:spacing w:line="360" w:lineRule="auto"/>
        <w:rPr>
          <w:color w:val="000000" w:themeColor="text1"/>
          <w:szCs w:val="24"/>
        </w:rPr>
      </w:pPr>
      <w:r w:rsidRPr="00032D14">
        <w:rPr>
          <w:rFonts w:hint="eastAsia"/>
          <w:color w:val="000000" w:themeColor="text1"/>
          <w:szCs w:val="24"/>
        </w:rPr>
        <w:t>F</w:t>
      </w:r>
      <w:r w:rsidRPr="00032D14">
        <w:rPr>
          <w:color w:val="000000" w:themeColor="text1"/>
          <w:szCs w:val="24"/>
        </w:rPr>
        <w:t>ig. 1</w:t>
      </w:r>
      <w:r w:rsidR="000708FC" w:rsidRPr="00032D14">
        <w:rPr>
          <w:color w:val="000000" w:themeColor="text1"/>
          <w:szCs w:val="24"/>
        </w:rPr>
        <w:t>5</w:t>
      </w:r>
      <w:r w:rsidRPr="00032D14">
        <w:rPr>
          <w:color w:val="000000" w:themeColor="text1"/>
          <w:szCs w:val="24"/>
        </w:rPr>
        <w:t xml:space="preserve"> </w:t>
      </w:r>
      <w:r w:rsidR="008E3819" w:rsidRPr="00032D14">
        <w:rPr>
          <w:color w:val="000000" w:themeColor="text1"/>
          <w:szCs w:val="24"/>
        </w:rPr>
        <w:t>P</w:t>
      </w:r>
      <w:r w:rsidR="00747368" w:rsidRPr="00032D14">
        <w:rPr>
          <w:color w:val="000000" w:themeColor="text1"/>
          <w:szCs w:val="24"/>
        </w:rPr>
        <w:t>artial</w:t>
      </w:r>
      <w:r w:rsidRPr="00032D14">
        <w:rPr>
          <w:color w:val="000000" w:themeColor="text1"/>
          <w:szCs w:val="24"/>
        </w:rPr>
        <w:t xml:space="preserve"> view</w:t>
      </w:r>
      <w:r w:rsidR="00747368" w:rsidRPr="00032D14">
        <w:rPr>
          <w:color w:val="000000" w:themeColor="text1"/>
          <w:szCs w:val="24"/>
        </w:rPr>
        <w:t>s</w:t>
      </w:r>
      <w:r w:rsidRPr="00032D14">
        <w:rPr>
          <w:color w:val="000000" w:themeColor="text1"/>
          <w:szCs w:val="24"/>
        </w:rPr>
        <w:t xml:space="preserve"> of </w:t>
      </w:r>
      <w:r w:rsidR="008E3819" w:rsidRPr="00032D14">
        <w:rPr>
          <w:color w:val="000000" w:themeColor="text1"/>
          <w:szCs w:val="24"/>
        </w:rPr>
        <w:t>segmentation</w:t>
      </w:r>
      <w:r w:rsidRPr="00032D14">
        <w:rPr>
          <w:color w:val="000000" w:themeColor="text1"/>
          <w:szCs w:val="24"/>
        </w:rPr>
        <w:t xml:space="preserve"> </w:t>
      </w:r>
      <w:r w:rsidR="00C64ABB" w:rsidRPr="00032D14">
        <w:rPr>
          <w:color w:val="000000" w:themeColor="text1"/>
          <w:szCs w:val="24"/>
        </w:rPr>
        <w:t>K</w:t>
      </w:r>
      <w:r w:rsidR="00075E00" w:rsidRPr="00032D14">
        <w:rPr>
          <w:color w:val="000000" w:themeColor="text1"/>
          <w:szCs w:val="24"/>
        </w:rPr>
        <w:t>: a) Max</w:t>
      </w:r>
      <w:r w:rsidR="001C7DC7" w:rsidRPr="00032D14">
        <w:rPr>
          <w:color w:val="000000" w:themeColor="text1"/>
          <w:szCs w:val="24"/>
        </w:rPr>
        <w:t>imum</w:t>
      </w:r>
      <w:r w:rsidR="00075E00" w:rsidRPr="00032D14">
        <w:rPr>
          <w:color w:val="000000" w:themeColor="text1"/>
          <w:szCs w:val="24"/>
        </w:rPr>
        <w:t xml:space="preserve"> principal stress distribution with both tensile and compressive stress, b) Max</w:t>
      </w:r>
      <w:r w:rsidR="001C7DC7" w:rsidRPr="00032D14">
        <w:rPr>
          <w:color w:val="000000" w:themeColor="text1"/>
          <w:szCs w:val="24"/>
        </w:rPr>
        <w:t>imum</w:t>
      </w:r>
      <w:r w:rsidR="00075E00" w:rsidRPr="00032D14">
        <w:rPr>
          <w:color w:val="000000" w:themeColor="text1"/>
          <w:szCs w:val="24"/>
        </w:rPr>
        <w:t xml:space="preserve"> principal stress distribution only with </w:t>
      </w:r>
      <w:r w:rsidR="00075E00" w:rsidRPr="00032D14">
        <w:rPr>
          <w:color w:val="000000" w:themeColor="text1"/>
          <w:szCs w:val="24"/>
        </w:rPr>
        <w:lastRenderedPageBreak/>
        <w:t xml:space="preserve">compressive stress. </w:t>
      </w:r>
    </w:p>
    <w:bookmarkEnd w:id="33"/>
    <w:p w14:paraId="5818681C" w14:textId="60E762BF" w:rsidR="004723D4" w:rsidRPr="00032D14" w:rsidRDefault="004723D4" w:rsidP="004723D4">
      <w:pPr>
        <w:spacing w:line="360" w:lineRule="auto"/>
        <w:ind w:firstLineChars="200" w:firstLine="480"/>
        <w:rPr>
          <w:color w:val="000000" w:themeColor="text1"/>
          <w:szCs w:val="24"/>
        </w:rPr>
      </w:pPr>
      <w:r w:rsidRPr="00032D14">
        <w:rPr>
          <w:color w:val="000000" w:themeColor="text1"/>
          <w:szCs w:val="24"/>
        </w:rPr>
        <w:t xml:space="preserve">The </w:t>
      </w:r>
      <w:r w:rsidR="00E1664F" w:rsidRPr="00032D14">
        <w:rPr>
          <w:color w:val="000000" w:themeColor="text1"/>
          <w:szCs w:val="24"/>
        </w:rPr>
        <w:t>FE</w:t>
      </w:r>
      <w:r w:rsidRPr="00032D14">
        <w:rPr>
          <w:color w:val="000000" w:themeColor="text1"/>
          <w:szCs w:val="24"/>
        </w:rPr>
        <w:t xml:space="preserve"> results </w:t>
      </w:r>
      <w:r w:rsidRPr="00032D14">
        <w:rPr>
          <w:rFonts w:hint="eastAsia"/>
          <w:color w:val="000000" w:themeColor="text1"/>
          <w:szCs w:val="24"/>
        </w:rPr>
        <w:t xml:space="preserve">shown </w:t>
      </w:r>
      <w:r w:rsidRPr="00032D14">
        <w:rPr>
          <w:color w:val="000000" w:themeColor="text1"/>
          <w:szCs w:val="24"/>
        </w:rPr>
        <w:t>in Fig. 1</w:t>
      </w:r>
      <w:r w:rsidR="00A663E4" w:rsidRPr="00032D14">
        <w:rPr>
          <w:color w:val="000000" w:themeColor="text1"/>
          <w:szCs w:val="24"/>
        </w:rPr>
        <w:t>4</w:t>
      </w:r>
      <w:r w:rsidRPr="00032D14">
        <w:rPr>
          <w:color w:val="000000" w:themeColor="text1"/>
          <w:szCs w:val="24"/>
        </w:rPr>
        <w:t xml:space="preserve"> and 1</w:t>
      </w:r>
      <w:r w:rsidR="00A663E4" w:rsidRPr="00032D14">
        <w:rPr>
          <w:color w:val="000000" w:themeColor="text1"/>
          <w:szCs w:val="24"/>
        </w:rPr>
        <w:t>5</w:t>
      </w:r>
      <w:r w:rsidRPr="00032D14">
        <w:rPr>
          <w:color w:val="000000" w:themeColor="text1"/>
          <w:szCs w:val="24"/>
        </w:rPr>
        <w:t xml:space="preserve"> verif</w:t>
      </w:r>
      <w:r w:rsidRPr="00032D14">
        <w:rPr>
          <w:rFonts w:hint="eastAsia"/>
          <w:color w:val="000000" w:themeColor="text1"/>
          <w:szCs w:val="24"/>
        </w:rPr>
        <w:t>y</w:t>
      </w:r>
      <w:r w:rsidRPr="00032D14">
        <w:rPr>
          <w:color w:val="000000" w:themeColor="text1"/>
          <w:szCs w:val="24"/>
        </w:rPr>
        <w:t xml:space="preserve"> the analysis </w:t>
      </w:r>
      <w:r w:rsidR="002F0FAC" w:rsidRPr="00032D14">
        <w:rPr>
          <w:color w:val="000000" w:themeColor="text1"/>
          <w:szCs w:val="24"/>
        </w:rPr>
        <w:t>in</w:t>
      </w:r>
      <w:r w:rsidRPr="00032D14">
        <w:rPr>
          <w:color w:val="000000" w:themeColor="text1"/>
          <w:szCs w:val="24"/>
        </w:rPr>
        <w:t xml:space="preserve"> Fig. 1</w:t>
      </w:r>
      <w:r w:rsidR="00A663E4" w:rsidRPr="00032D14">
        <w:rPr>
          <w:color w:val="000000" w:themeColor="text1"/>
          <w:szCs w:val="24"/>
        </w:rPr>
        <w:t>3</w:t>
      </w:r>
      <w:r w:rsidRPr="00032D14">
        <w:rPr>
          <w:rFonts w:hint="eastAsia"/>
          <w:color w:val="000000" w:themeColor="text1"/>
          <w:szCs w:val="24"/>
        </w:rPr>
        <w:t>. They</w:t>
      </w:r>
      <w:r w:rsidRPr="00032D14">
        <w:rPr>
          <w:color w:val="000000" w:themeColor="text1"/>
          <w:szCs w:val="24"/>
        </w:rPr>
        <w:t xml:space="preserve"> demonstrate strong tensile stress concentrations on both the upper and downward surface of the inclined struts. The results </w:t>
      </w:r>
      <w:r w:rsidRPr="00032D14">
        <w:rPr>
          <w:rFonts w:hint="eastAsia"/>
          <w:color w:val="000000" w:themeColor="text1"/>
          <w:szCs w:val="24"/>
        </w:rPr>
        <w:t>indicate</w:t>
      </w:r>
      <w:r w:rsidRPr="00032D14">
        <w:rPr>
          <w:color w:val="000000" w:themeColor="text1"/>
          <w:szCs w:val="24"/>
        </w:rPr>
        <w:t xml:space="preserve"> that cracks are easy to initiate and propagate at those two parts</w:t>
      </w:r>
      <w:r w:rsidRPr="00032D14">
        <w:rPr>
          <w:rFonts w:hint="eastAsia"/>
          <w:color w:val="000000" w:themeColor="text1"/>
          <w:szCs w:val="24"/>
        </w:rPr>
        <w:t xml:space="preserve">. This is in accordance </w:t>
      </w:r>
      <w:r w:rsidRPr="00032D14">
        <w:rPr>
          <w:color w:val="000000" w:themeColor="text1"/>
          <w:szCs w:val="24"/>
        </w:rPr>
        <w:t xml:space="preserve">with the experimental observation </w:t>
      </w:r>
      <w:r w:rsidRPr="00032D14">
        <w:rPr>
          <w:rFonts w:hint="eastAsia"/>
          <w:color w:val="000000" w:themeColor="text1"/>
          <w:szCs w:val="24"/>
        </w:rPr>
        <w:t>of</w:t>
      </w:r>
      <w:r w:rsidRPr="00032D14">
        <w:rPr>
          <w:color w:val="000000" w:themeColor="text1"/>
          <w:szCs w:val="24"/>
        </w:rPr>
        <w:t xml:space="preserve"> Fig. </w:t>
      </w:r>
      <w:r w:rsidR="00A663E4" w:rsidRPr="00032D14">
        <w:rPr>
          <w:color w:val="000000" w:themeColor="text1"/>
          <w:szCs w:val="24"/>
        </w:rPr>
        <w:t>10</w:t>
      </w:r>
      <w:r w:rsidRPr="00032D14">
        <w:rPr>
          <w:color w:val="000000" w:themeColor="text1"/>
          <w:szCs w:val="24"/>
        </w:rPr>
        <w:t xml:space="preserve">.  </w:t>
      </w:r>
    </w:p>
    <w:p w14:paraId="268C1EFF" w14:textId="77777777" w:rsidR="007E2524" w:rsidRPr="00032D14" w:rsidRDefault="007E2524" w:rsidP="004723D4">
      <w:pPr>
        <w:spacing w:line="360" w:lineRule="auto"/>
        <w:ind w:firstLineChars="200" w:firstLine="480"/>
        <w:rPr>
          <w:color w:val="000000" w:themeColor="text1"/>
          <w:szCs w:val="24"/>
        </w:rPr>
      </w:pPr>
    </w:p>
    <w:p w14:paraId="55F67BA3" w14:textId="09F89FDE" w:rsidR="00375787" w:rsidRPr="00032D14" w:rsidRDefault="00375787" w:rsidP="008A2D54">
      <w:pPr>
        <w:pStyle w:val="Heading3"/>
        <w:spacing w:after="156"/>
        <w:rPr>
          <w:color w:val="000000" w:themeColor="text1"/>
          <w:szCs w:val="24"/>
        </w:rPr>
      </w:pPr>
      <w:r w:rsidRPr="00032D14">
        <w:rPr>
          <w:rFonts w:hint="eastAsia"/>
          <w:color w:val="000000" w:themeColor="text1"/>
          <w:szCs w:val="24"/>
        </w:rPr>
        <w:t>4</w:t>
      </w:r>
      <w:r w:rsidRPr="00032D14">
        <w:rPr>
          <w:color w:val="000000" w:themeColor="text1"/>
          <w:szCs w:val="24"/>
        </w:rPr>
        <w:t>.</w:t>
      </w:r>
      <w:r w:rsidR="00E264A2" w:rsidRPr="00032D14">
        <w:rPr>
          <w:color w:val="000000" w:themeColor="text1"/>
          <w:szCs w:val="24"/>
        </w:rPr>
        <w:t>2</w:t>
      </w:r>
      <w:r w:rsidRPr="00032D14">
        <w:rPr>
          <w:color w:val="000000" w:themeColor="text1"/>
          <w:szCs w:val="24"/>
        </w:rPr>
        <w:t xml:space="preserve"> The mechanism of fatigue </w:t>
      </w:r>
    </w:p>
    <w:p w14:paraId="3FF7408A" w14:textId="2C24EABF" w:rsidR="00CB2A39" w:rsidRPr="00032D14" w:rsidRDefault="00CB2A39" w:rsidP="00CB2A39">
      <w:pPr>
        <w:spacing w:line="360" w:lineRule="auto"/>
        <w:rPr>
          <w:color w:val="000000" w:themeColor="text1"/>
          <w:szCs w:val="24"/>
        </w:rPr>
      </w:pPr>
      <w:r w:rsidRPr="00032D14">
        <w:rPr>
          <w:color w:val="000000" w:themeColor="text1"/>
          <w:szCs w:val="24"/>
        </w:rPr>
        <w:t xml:space="preserve">The fatigue mechanism of metallic </w:t>
      </w:r>
      <w:r w:rsidR="00D02F07" w:rsidRPr="00032D14">
        <w:rPr>
          <w:color w:val="000000" w:themeColor="text1"/>
          <w:szCs w:val="24"/>
        </w:rPr>
        <w:t xml:space="preserve">lattice </w:t>
      </w:r>
      <w:r w:rsidRPr="00032D14">
        <w:rPr>
          <w:color w:val="000000" w:themeColor="text1"/>
          <w:szCs w:val="24"/>
        </w:rPr>
        <w:t>structures ha</w:t>
      </w:r>
      <w:r w:rsidR="00BF1FBF" w:rsidRPr="00032D14">
        <w:rPr>
          <w:color w:val="000000" w:themeColor="text1"/>
          <w:szCs w:val="24"/>
        </w:rPr>
        <w:t>s</w:t>
      </w:r>
      <w:r w:rsidRPr="00032D14">
        <w:rPr>
          <w:color w:val="000000" w:themeColor="text1"/>
          <w:szCs w:val="24"/>
        </w:rPr>
        <w:t xml:space="preserve"> been</w:t>
      </w:r>
      <w:r w:rsidRPr="00032D14">
        <w:rPr>
          <w:rFonts w:hint="eastAsia"/>
          <w:color w:val="000000" w:themeColor="text1"/>
          <w:szCs w:val="24"/>
        </w:rPr>
        <w:t xml:space="preserve"> </w:t>
      </w:r>
      <w:r w:rsidRPr="00032D14">
        <w:rPr>
          <w:color w:val="000000" w:themeColor="text1"/>
          <w:szCs w:val="24"/>
        </w:rPr>
        <w:t>well investigated, and most of the attention has been paid on alumin</w:t>
      </w:r>
      <w:r w:rsidR="008F7586" w:rsidRPr="00032D14">
        <w:rPr>
          <w:color w:val="000000" w:themeColor="text1"/>
          <w:szCs w:val="24"/>
        </w:rPr>
        <w:t>i</w:t>
      </w:r>
      <w:r w:rsidRPr="00032D14">
        <w:rPr>
          <w:color w:val="000000" w:themeColor="text1"/>
          <w:szCs w:val="24"/>
        </w:rPr>
        <w:t>um and titanium alloys.</w:t>
      </w:r>
      <w:r w:rsidR="00032033" w:rsidRPr="00032D14">
        <w:rPr>
          <w:color w:val="000000" w:themeColor="text1"/>
          <w:szCs w:val="24"/>
        </w:rPr>
        <w:t xml:space="preserve"> Two main mechanisms for the fatigue failure of lattice struts are proposed: cyclic ratcheting of the struts as well as the fatigue crack initiation and propagation.</w:t>
      </w:r>
    </w:p>
    <w:p w14:paraId="05571335" w14:textId="4EA580D2" w:rsidR="00CE2DB3" w:rsidRPr="00032D14" w:rsidRDefault="008E131C" w:rsidP="00651FDF">
      <w:pPr>
        <w:spacing w:line="360" w:lineRule="auto"/>
        <w:ind w:firstLineChars="200" w:firstLine="480"/>
        <w:rPr>
          <w:color w:val="000000" w:themeColor="text1"/>
          <w:szCs w:val="24"/>
        </w:rPr>
      </w:pPr>
      <w:r w:rsidRPr="00032D14">
        <w:rPr>
          <w:color w:val="000000" w:themeColor="text1"/>
          <w:szCs w:val="24"/>
        </w:rPr>
        <w:t xml:space="preserve">Ratcheting is defined as the accumulation of plastic strain cycle-by-cycle for certain stress amplitude with non-zero mean stress </w:t>
      </w:r>
      <w:r w:rsidRPr="00032D14">
        <w:rPr>
          <w:color w:val="000000" w:themeColor="text1"/>
          <w:szCs w:val="24"/>
        </w:rPr>
        <w:fldChar w:fldCharType="begin"/>
      </w:r>
      <w:r w:rsidR="000E3808" w:rsidRPr="00032D14">
        <w:rPr>
          <w:color w:val="000000" w:themeColor="text1"/>
          <w:szCs w:val="24"/>
        </w:rPr>
        <w:instrText xml:space="preserve"> ADDIN EN.CITE &lt;EndNote&gt;&lt;Cite&gt;&lt;Author&gt;Kang&lt;/Author&gt;&lt;Year&gt;2008&lt;/Year&gt;&lt;RecNum&gt;727&lt;/RecNum&gt;&lt;DisplayText&gt;[78]&lt;/DisplayText&gt;&lt;record&gt;&lt;rec-number&gt;727&lt;/rec-number&gt;&lt;foreign-keys&gt;&lt;key app="EN" db-id="xa2w5w0retadwsespa0xxva0xx9a9r0feet9" timestamp="1551323790"&gt;727&lt;/key&gt;&lt;/foreign-keys&gt;&lt;ref-type name="Journal Article"&gt;17&lt;/ref-type&gt;&lt;contributors&gt;&lt;authors&gt;&lt;author&gt;Kang, Guozheng&lt;/author&gt;&lt;/authors&gt;&lt;/contributors&gt;&lt;titles&gt;&lt;title&gt;Ratchetting: recent progresses in phenomenon observation, constitutive modeling and application&lt;/title&gt;&lt;secondary-title&gt;International Journal of Fatigue&lt;/secondary-title&gt;&lt;/titles&gt;&lt;periodical&gt;&lt;full-title&gt;International Journal of Fatigue&lt;/full-title&gt;&lt;abbr-1&gt;Int. J. Fatigue&lt;/abbr-1&gt;&lt;abbr-2&gt;Int J Fatigue&lt;/abbr-2&gt;&lt;/periodical&gt;&lt;pages&gt;1448-1472&lt;/pages&gt;&lt;volume&gt;30&lt;/volume&gt;&lt;number&gt;8&lt;/number&gt;&lt;dates&gt;&lt;year&gt;2008&lt;/year&gt;&lt;/dates&gt;&lt;isbn&gt;0142-1123&lt;/isbn&gt;&lt;urls&gt;&lt;/urls&gt;&lt;/record&gt;&lt;/Cite&gt;&lt;/EndNote&gt;</w:instrText>
      </w:r>
      <w:r w:rsidRPr="00032D14">
        <w:rPr>
          <w:color w:val="000000" w:themeColor="text1"/>
          <w:szCs w:val="24"/>
        </w:rPr>
        <w:fldChar w:fldCharType="separate"/>
      </w:r>
      <w:r w:rsidR="000E3808" w:rsidRPr="00032D14">
        <w:rPr>
          <w:noProof/>
          <w:color w:val="000000" w:themeColor="text1"/>
          <w:szCs w:val="24"/>
        </w:rPr>
        <w:t>[78]</w:t>
      </w:r>
      <w:r w:rsidRPr="00032D14">
        <w:rPr>
          <w:color w:val="000000" w:themeColor="text1"/>
          <w:szCs w:val="24"/>
        </w:rPr>
        <w:fldChar w:fldCharType="end"/>
      </w:r>
      <w:r w:rsidRPr="00032D14">
        <w:rPr>
          <w:color w:val="000000" w:themeColor="text1"/>
          <w:szCs w:val="24"/>
        </w:rPr>
        <w:t xml:space="preserve">. </w:t>
      </w:r>
      <w:r w:rsidR="00CB2A39" w:rsidRPr="00032D14">
        <w:rPr>
          <w:color w:val="000000" w:themeColor="text1"/>
          <w:szCs w:val="24"/>
        </w:rPr>
        <w:t>McCullough</w:t>
      </w:r>
      <w:r w:rsidR="00CB2A39" w:rsidRPr="00032D14">
        <w:rPr>
          <w:rFonts w:hint="eastAsia"/>
          <w:color w:val="000000" w:themeColor="text1"/>
          <w:szCs w:val="24"/>
        </w:rPr>
        <w:t xml:space="preserve"> </w:t>
      </w:r>
      <w:r w:rsidR="00CB2A39" w:rsidRPr="00032D14">
        <w:rPr>
          <w:color w:val="000000" w:themeColor="text1"/>
          <w:szCs w:val="24"/>
        </w:rPr>
        <w:t xml:space="preserve">et al. </w:t>
      </w:r>
      <w:r w:rsidR="00CB2A39" w:rsidRPr="00032D14">
        <w:rPr>
          <w:color w:val="000000" w:themeColor="text1"/>
          <w:szCs w:val="24"/>
        </w:rPr>
        <w:fldChar w:fldCharType="begin"/>
      </w:r>
      <w:r w:rsidR="000E3808" w:rsidRPr="00032D14">
        <w:rPr>
          <w:color w:val="000000" w:themeColor="text1"/>
          <w:szCs w:val="24"/>
        </w:rPr>
        <w:instrText xml:space="preserve"> ADDIN EN.CITE &lt;EndNote&gt;&lt;Cite&gt;&lt;Author&gt;McCullough&lt;/Author&gt;&lt;Year&gt;2000&lt;/Year&gt;&lt;RecNum&gt;721&lt;/RecNum&gt;&lt;DisplayText&gt;[72]&lt;/DisplayText&gt;&lt;record&gt;&lt;rec-number&gt;721&lt;/rec-number&gt;&lt;foreign-keys&gt;&lt;key app="EN" db-id="xa2w5w0retadwsespa0xxva0xx9a9r0feet9" timestamp="1551083520"&gt;721&lt;/key&gt;&lt;/foreign-keys&gt;&lt;ref-type name="Journal Article"&gt;17&lt;/ref-type&gt;&lt;contributors&gt;&lt;authors&gt;&lt;author&gt;McCullough, KYG&lt;/author&gt;&lt;author&gt;Fleck, NA&lt;/author&gt;&lt;author&gt;Ashby, MF&lt;/author&gt;&lt;/authors&gt;&lt;/contributors&gt;&lt;titles&gt;&lt;title&gt;The stress-life fatigue behaviour of aluminium alloy foams&lt;/title&gt;&lt;secondary-title&gt;Fatigue and Fracture of Engineering Materials and Structures&lt;/secondary-title&gt;&lt;/titles&gt;&lt;periodical&gt;&lt;full-title&gt;Fatigue and Fracture of Engineering Materials and Structures&lt;/full-title&gt;&lt;abbr-1&gt;Fatigue Fract. Eng. Mater. Struct.&lt;/abbr-1&gt;&lt;abbr-2&gt;Fatigue Fract Eng Mater Struct&lt;/abbr-2&gt;&lt;/periodical&gt;&lt;pages&gt;199-208&lt;/pages&gt;&lt;volume&gt;23&lt;/volume&gt;&lt;number&gt;3&lt;/number&gt;&lt;dates&gt;&lt;year&gt;2000&lt;/year&gt;&lt;/dates&gt;&lt;isbn&gt;8756-758X&lt;/isbn&gt;&lt;urls&gt;&lt;/urls&gt;&lt;/record&gt;&lt;/Cite&gt;&lt;/EndNote&gt;</w:instrText>
      </w:r>
      <w:r w:rsidR="00CB2A39" w:rsidRPr="00032D14">
        <w:rPr>
          <w:color w:val="000000" w:themeColor="text1"/>
          <w:szCs w:val="24"/>
        </w:rPr>
        <w:fldChar w:fldCharType="separate"/>
      </w:r>
      <w:r w:rsidR="000E3808" w:rsidRPr="00032D14">
        <w:rPr>
          <w:noProof/>
          <w:color w:val="000000" w:themeColor="text1"/>
          <w:szCs w:val="24"/>
        </w:rPr>
        <w:t>[72]</w:t>
      </w:r>
      <w:r w:rsidR="00CB2A39" w:rsidRPr="00032D14">
        <w:rPr>
          <w:color w:val="000000" w:themeColor="text1"/>
          <w:szCs w:val="24"/>
        </w:rPr>
        <w:fldChar w:fldCharType="end"/>
      </w:r>
      <w:r w:rsidR="00CB2A39" w:rsidRPr="00032D14">
        <w:rPr>
          <w:color w:val="000000" w:themeColor="text1"/>
          <w:szCs w:val="24"/>
        </w:rPr>
        <w:t xml:space="preserve"> </w:t>
      </w:r>
      <w:r w:rsidR="00BF1FBF" w:rsidRPr="00032D14">
        <w:rPr>
          <w:color w:val="000000" w:themeColor="text1"/>
          <w:szCs w:val="24"/>
        </w:rPr>
        <w:t>at</w:t>
      </w:r>
      <w:r w:rsidR="00CB2A39" w:rsidRPr="00032D14">
        <w:rPr>
          <w:color w:val="000000" w:themeColor="text1"/>
          <w:szCs w:val="24"/>
        </w:rPr>
        <w:t>tributed the fatigue failure of alumin</w:t>
      </w:r>
      <w:r w:rsidR="008F7586" w:rsidRPr="00032D14">
        <w:rPr>
          <w:color w:val="000000" w:themeColor="text1"/>
          <w:szCs w:val="24"/>
        </w:rPr>
        <w:t>i</w:t>
      </w:r>
      <w:r w:rsidR="00CB2A39" w:rsidRPr="00032D14">
        <w:rPr>
          <w:color w:val="000000" w:themeColor="text1"/>
          <w:szCs w:val="24"/>
        </w:rPr>
        <w:t>um alloy</w:t>
      </w:r>
      <w:r w:rsidR="00CB2A39" w:rsidRPr="00032D14">
        <w:rPr>
          <w:rFonts w:hint="eastAsia"/>
          <w:color w:val="000000" w:themeColor="text1"/>
          <w:szCs w:val="24"/>
        </w:rPr>
        <w:t xml:space="preserve"> </w:t>
      </w:r>
      <w:r w:rsidR="00CB2A39" w:rsidRPr="00032D14">
        <w:rPr>
          <w:color w:val="000000" w:themeColor="text1"/>
          <w:szCs w:val="24"/>
        </w:rPr>
        <w:t>foams to the progressive accumulation of strain by material ratcheting of the weakest cross-section</w:t>
      </w:r>
      <w:r w:rsidR="005E226C" w:rsidRPr="00032D14">
        <w:rPr>
          <w:rFonts w:hint="eastAsia"/>
          <w:color w:val="000000" w:themeColor="text1"/>
          <w:szCs w:val="24"/>
        </w:rPr>
        <w:t xml:space="preserve">, which was referred to as </w:t>
      </w:r>
      <w:r w:rsidR="005E226C" w:rsidRPr="00032D14">
        <w:rPr>
          <w:color w:val="000000" w:themeColor="text1"/>
          <w:szCs w:val="24"/>
        </w:rPr>
        <w:t>‘</w:t>
      </w:r>
      <w:r w:rsidR="005E226C" w:rsidRPr="00032D14">
        <w:rPr>
          <w:rFonts w:hint="eastAsia"/>
          <w:color w:val="000000" w:themeColor="text1"/>
          <w:szCs w:val="24"/>
        </w:rPr>
        <w:t>cell edge</w:t>
      </w:r>
      <w:r w:rsidR="005E226C" w:rsidRPr="00032D14">
        <w:rPr>
          <w:color w:val="000000" w:themeColor="text1"/>
          <w:szCs w:val="24"/>
        </w:rPr>
        <w:t>’</w:t>
      </w:r>
      <w:r w:rsidR="005E226C" w:rsidRPr="00032D14">
        <w:rPr>
          <w:rFonts w:hint="eastAsia"/>
          <w:color w:val="000000" w:themeColor="text1"/>
          <w:szCs w:val="24"/>
        </w:rPr>
        <w:t>.</w:t>
      </w:r>
      <w:r w:rsidR="00CB2A39" w:rsidRPr="00032D14">
        <w:rPr>
          <w:color w:val="000000" w:themeColor="text1"/>
          <w:szCs w:val="24"/>
        </w:rPr>
        <w:t xml:space="preserve"> </w:t>
      </w:r>
      <w:r w:rsidR="005E226C" w:rsidRPr="00032D14">
        <w:rPr>
          <w:rFonts w:hint="eastAsia"/>
          <w:color w:val="000000" w:themeColor="text1"/>
          <w:szCs w:val="24"/>
        </w:rPr>
        <w:t>C</w:t>
      </w:r>
      <w:r w:rsidR="00CB2A39" w:rsidRPr="00032D14">
        <w:rPr>
          <w:color w:val="000000" w:themeColor="text1"/>
          <w:szCs w:val="24"/>
        </w:rPr>
        <w:t>racking was observed prior to the fatigue life</w:t>
      </w:r>
      <w:r w:rsidR="00BF1FBF" w:rsidRPr="00032D14">
        <w:rPr>
          <w:color w:val="000000" w:themeColor="text1"/>
          <w:szCs w:val="24"/>
        </w:rPr>
        <w:t xml:space="preserve"> on the cell edge</w:t>
      </w:r>
      <w:r w:rsidR="00CB2A39" w:rsidRPr="00032D14">
        <w:rPr>
          <w:color w:val="000000" w:themeColor="text1"/>
          <w:szCs w:val="24"/>
        </w:rPr>
        <w:t xml:space="preserve">. </w:t>
      </w:r>
      <w:r w:rsidR="00CE2DB3" w:rsidRPr="00032D14">
        <w:rPr>
          <w:color w:val="000000" w:themeColor="text1"/>
          <w:szCs w:val="24"/>
        </w:rPr>
        <w:t>McCullough</w:t>
      </w:r>
      <w:r w:rsidR="00CE2DB3" w:rsidRPr="00032D14">
        <w:rPr>
          <w:rFonts w:hint="eastAsia"/>
          <w:color w:val="000000" w:themeColor="text1"/>
          <w:szCs w:val="24"/>
        </w:rPr>
        <w:t xml:space="preserve"> </w:t>
      </w:r>
      <w:r w:rsidR="00CE2DB3" w:rsidRPr="00032D14">
        <w:rPr>
          <w:color w:val="000000" w:themeColor="text1"/>
          <w:szCs w:val="24"/>
        </w:rPr>
        <w:t xml:space="preserve">et al. </w:t>
      </w:r>
      <w:r w:rsidR="00CE2DB3" w:rsidRPr="00032D14">
        <w:rPr>
          <w:color w:val="000000" w:themeColor="text1"/>
          <w:szCs w:val="24"/>
        </w:rPr>
        <w:fldChar w:fldCharType="begin"/>
      </w:r>
      <w:r w:rsidR="000E3808" w:rsidRPr="00032D14">
        <w:rPr>
          <w:color w:val="000000" w:themeColor="text1"/>
          <w:szCs w:val="24"/>
        </w:rPr>
        <w:instrText xml:space="preserve"> ADDIN EN.CITE &lt;EndNote&gt;&lt;Cite&gt;&lt;Author&gt;McCullough&lt;/Author&gt;&lt;Year&gt;2000&lt;/Year&gt;&lt;RecNum&gt;721&lt;/RecNum&gt;&lt;DisplayText&gt;[72]&lt;/DisplayText&gt;&lt;record&gt;&lt;rec-number&gt;721&lt;/rec-number&gt;&lt;foreign-keys&gt;&lt;key app="EN" db-id="xa2w5w0retadwsespa0xxva0xx9a9r0feet9" timestamp="1551083520"&gt;721&lt;/key&gt;&lt;/foreign-keys&gt;&lt;ref-type name="Journal Article"&gt;17&lt;/ref-type&gt;&lt;contributors&gt;&lt;authors&gt;&lt;author&gt;McCullough, KYG&lt;/author&gt;&lt;author&gt;Fleck, NA&lt;/author&gt;&lt;author&gt;Ashby, MF&lt;/author&gt;&lt;/authors&gt;&lt;/contributors&gt;&lt;titles&gt;&lt;title&gt;The stress-life fatigue behaviour of aluminium alloy foams&lt;/title&gt;&lt;secondary-title&gt;Fatigue and Fracture of Engineering Materials and Structures&lt;/secondary-title&gt;&lt;/titles&gt;&lt;periodical&gt;&lt;full-title&gt;Fatigue and Fracture of Engineering Materials and Structures&lt;/full-title&gt;&lt;abbr-1&gt;Fatigue Fract. Eng. Mater. Struct.&lt;/abbr-1&gt;&lt;abbr-2&gt;Fatigue Fract Eng Mater Struct&lt;/abbr-2&gt;&lt;/periodical&gt;&lt;pages&gt;199-208&lt;/pages&gt;&lt;volume&gt;23&lt;/volume&gt;&lt;number&gt;3&lt;/number&gt;&lt;dates&gt;&lt;year&gt;2000&lt;/year&gt;&lt;/dates&gt;&lt;isbn&gt;8756-758X&lt;/isbn&gt;&lt;urls&gt;&lt;/urls&gt;&lt;/record&gt;&lt;/Cite&gt;&lt;/EndNote&gt;</w:instrText>
      </w:r>
      <w:r w:rsidR="00CE2DB3" w:rsidRPr="00032D14">
        <w:rPr>
          <w:color w:val="000000" w:themeColor="text1"/>
          <w:szCs w:val="24"/>
        </w:rPr>
        <w:fldChar w:fldCharType="separate"/>
      </w:r>
      <w:r w:rsidR="000E3808" w:rsidRPr="00032D14">
        <w:rPr>
          <w:noProof/>
          <w:color w:val="000000" w:themeColor="text1"/>
          <w:szCs w:val="24"/>
        </w:rPr>
        <w:t>[72]</w:t>
      </w:r>
      <w:r w:rsidR="00CE2DB3" w:rsidRPr="00032D14">
        <w:rPr>
          <w:color w:val="000000" w:themeColor="text1"/>
          <w:szCs w:val="24"/>
        </w:rPr>
        <w:fldChar w:fldCharType="end"/>
      </w:r>
      <w:r w:rsidR="00CE2DB3" w:rsidRPr="00032D14">
        <w:rPr>
          <w:color w:val="000000" w:themeColor="text1"/>
          <w:szCs w:val="24"/>
        </w:rPr>
        <w:t xml:space="preserve"> </w:t>
      </w:r>
      <w:r w:rsidR="005E226C" w:rsidRPr="00032D14">
        <w:rPr>
          <w:rFonts w:hint="eastAsia"/>
          <w:color w:val="000000" w:themeColor="text1"/>
          <w:szCs w:val="24"/>
        </w:rPr>
        <w:t>formulated</w:t>
      </w:r>
      <w:r w:rsidR="005E226C" w:rsidRPr="00032D14">
        <w:rPr>
          <w:color w:val="000000" w:themeColor="text1"/>
          <w:szCs w:val="24"/>
        </w:rPr>
        <w:t xml:space="preserve"> </w:t>
      </w:r>
      <w:r w:rsidR="00CE2DB3" w:rsidRPr="00032D14">
        <w:rPr>
          <w:color w:val="000000" w:themeColor="text1"/>
          <w:szCs w:val="24"/>
        </w:rPr>
        <w:t>the relation</w:t>
      </w:r>
      <w:r w:rsidR="005E226C" w:rsidRPr="00032D14">
        <w:rPr>
          <w:rFonts w:hint="eastAsia"/>
          <w:color w:val="000000" w:themeColor="text1"/>
          <w:szCs w:val="24"/>
        </w:rPr>
        <w:t>ship</w:t>
      </w:r>
      <w:r w:rsidR="00CE2DB3" w:rsidRPr="00032D14">
        <w:rPr>
          <w:color w:val="000000" w:themeColor="text1"/>
          <w:szCs w:val="24"/>
        </w:rPr>
        <w:t xml:space="preserve"> of fatigue life </w:t>
      </w:r>
      <w:r w:rsidR="00CE2DB3" w:rsidRPr="00032D14">
        <w:rPr>
          <w:i/>
          <w:color w:val="000000" w:themeColor="text1"/>
          <w:position w:val="-14"/>
          <w:szCs w:val="24"/>
        </w:rPr>
        <w:object w:dxaOrig="400" w:dyaOrig="380" w14:anchorId="7F2290A7">
          <v:shape id="_x0000_i1038" type="#_x0000_t75" style="width:23.95pt;height:17.9pt" o:ole="">
            <v:imagedata r:id="rId49" o:title=""/>
          </v:shape>
          <o:OLEObject Type="Embed" ProgID="Equation.DSMT4" ShapeID="_x0000_i1038" DrawAspect="Content" ObjectID="_1634017959" r:id="rId50"/>
        </w:object>
      </w:r>
      <w:r w:rsidR="00CE2DB3" w:rsidRPr="00032D14">
        <w:rPr>
          <w:color w:val="000000" w:themeColor="text1"/>
          <w:szCs w:val="24"/>
        </w:rPr>
        <w:t xml:space="preserve"> upon relative density and load ratio R as,</w:t>
      </w:r>
    </w:p>
    <w:p w14:paraId="78889D7C" w14:textId="3A6B3C4C" w:rsidR="00CE2DB3" w:rsidRPr="00032D14" w:rsidRDefault="00CE2DB3" w:rsidP="00CE2DB3">
      <w:pPr>
        <w:pStyle w:val="a"/>
        <w:textAlignment w:val="bottom"/>
        <w:rPr>
          <w:color w:val="000000" w:themeColor="text1"/>
        </w:rPr>
      </w:pPr>
      <w:r w:rsidRPr="00032D14">
        <w:rPr>
          <w:color w:val="000000" w:themeColor="text1"/>
        </w:rPr>
        <w:tab/>
      </w:r>
      <w:r w:rsidRPr="00032D14">
        <w:rPr>
          <w:color w:val="000000" w:themeColor="text1"/>
          <w:position w:val="-34"/>
        </w:rPr>
        <w:object w:dxaOrig="5220" w:dyaOrig="859" w14:anchorId="6C144EC7">
          <v:shape id="_x0000_i1039" type="#_x0000_t75" style="width:263.9pt;height:44.95pt" o:ole="">
            <v:imagedata r:id="rId51" o:title=""/>
          </v:shape>
          <o:OLEObject Type="Embed" ProgID="Equation.DSMT4" ShapeID="_x0000_i1039" DrawAspect="Content" ObjectID="_1634017960" r:id="rId52"/>
        </w:object>
      </w:r>
      <w:r w:rsidRPr="00032D14">
        <w:rPr>
          <w:color w:val="000000" w:themeColor="text1"/>
        </w:rPr>
        <w:tab/>
      </w:r>
      <w:r w:rsidRPr="00032D14">
        <w:rPr>
          <w:rFonts w:ascii="Times New Roman" w:hAnsi="Times New Roman"/>
          <w:color w:val="000000" w:themeColor="text1"/>
        </w:rPr>
        <w:t>(</w:t>
      </w:r>
      <w:r w:rsidR="0085520A" w:rsidRPr="00032D14">
        <w:rPr>
          <w:rFonts w:ascii="Times New Roman" w:hAnsi="Times New Roman"/>
          <w:color w:val="000000" w:themeColor="text1"/>
        </w:rPr>
        <w:t>5</w:t>
      </w:r>
      <w:r w:rsidRPr="00032D14">
        <w:rPr>
          <w:rFonts w:ascii="Times New Roman" w:hAnsi="Times New Roman"/>
          <w:color w:val="000000" w:themeColor="text1"/>
        </w:rPr>
        <w:t>)</w:t>
      </w:r>
    </w:p>
    <w:p w14:paraId="2FC2F0E5" w14:textId="63AE7872" w:rsidR="00CE2DB3" w:rsidRPr="00032D14" w:rsidRDefault="00CE2DB3" w:rsidP="00CE2DB3">
      <w:pPr>
        <w:spacing w:line="360" w:lineRule="auto"/>
        <w:rPr>
          <w:color w:val="000000" w:themeColor="text1"/>
          <w:szCs w:val="24"/>
        </w:rPr>
      </w:pPr>
      <w:r w:rsidRPr="00032D14">
        <w:rPr>
          <w:color w:val="000000" w:themeColor="text1"/>
          <w:szCs w:val="24"/>
        </w:rPr>
        <w:t xml:space="preserve">where, </w:t>
      </w:r>
      <w:r w:rsidRPr="00032D14">
        <w:rPr>
          <w:color w:val="000000" w:themeColor="text1"/>
          <w:position w:val="-10"/>
          <w:szCs w:val="24"/>
        </w:rPr>
        <w:object w:dxaOrig="240" w:dyaOrig="480" w14:anchorId="621F08B9">
          <v:shape id="_x0000_i1040" type="#_x0000_t75" style="width:12.05pt;height:23.95pt" o:ole="">
            <v:imagedata r:id="rId53" o:title=""/>
          </v:shape>
          <o:OLEObject Type="Embed" ProgID="Equation.DSMT4" ShapeID="_x0000_i1040" DrawAspect="Content" ObjectID="_1634017961" r:id="rId54"/>
        </w:object>
      </w:r>
      <w:r w:rsidRPr="00032D14">
        <w:rPr>
          <w:color w:val="000000" w:themeColor="text1"/>
          <w:szCs w:val="24"/>
        </w:rPr>
        <w:t xml:space="preserve"> is the relative density of GCS, </w:t>
      </w:r>
      <w:r w:rsidRPr="00032D14">
        <w:rPr>
          <w:color w:val="000000" w:themeColor="text1"/>
          <w:position w:val="-14"/>
          <w:szCs w:val="24"/>
        </w:rPr>
        <w:object w:dxaOrig="279" w:dyaOrig="380" w14:anchorId="5B9E98B7">
          <v:shape id="_x0000_i1041" type="#_x0000_t75" style="width:15pt;height:17.9pt" o:ole="">
            <v:imagedata r:id="rId55" o:title=""/>
          </v:shape>
          <o:OLEObject Type="Embed" ProgID="Equation.DSMT4" ShapeID="_x0000_i1041" DrawAspect="Content" ObjectID="_1634017962" r:id="rId56"/>
        </w:object>
      </w:r>
      <w:r w:rsidRPr="00032D14">
        <w:rPr>
          <w:color w:val="000000" w:themeColor="text1"/>
          <w:szCs w:val="24"/>
        </w:rPr>
        <w:t xml:space="preserve"> is the monotonic yield strain of the parent material, and </w:t>
      </w:r>
      <w:r w:rsidRPr="00032D14">
        <w:rPr>
          <w:color w:val="000000" w:themeColor="text1"/>
          <w:position w:val="-12"/>
          <w:szCs w:val="24"/>
        </w:rPr>
        <w:object w:dxaOrig="300" w:dyaOrig="360" w14:anchorId="6E5599D1">
          <v:shape id="_x0000_i1042" type="#_x0000_t75" style="width:18.1pt;height:18.1pt" o:ole="">
            <v:imagedata r:id="rId57" o:title=""/>
          </v:shape>
          <o:OLEObject Type="Embed" ProgID="Equation.DSMT4" ShapeID="_x0000_i1042" DrawAspect="Content" ObjectID="_1634017963" r:id="rId58"/>
        </w:object>
      </w:r>
      <w:r w:rsidRPr="00032D14">
        <w:rPr>
          <w:color w:val="000000" w:themeColor="text1"/>
          <w:szCs w:val="24"/>
        </w:rPr>
        <w:t xml:space="preserve">, </w:t>
      </w:r>
      <w:r w:rsidRPr="00032D14">
        <w:rPr>
          <w:b/>
          <w:i/>
          <w:color w:val="000000" w:themeColor="text1"/>
          <w:szCs w:val="24"/>
        </w:rPr>
        <w:t>p</w:t>
      </w:r>
      <w:r w:rsidRPr="00032D14">
        <w:rPr>
          <w:color w:val="000000" w:themeColor="text1"/>
          <w:szCs w:val="24"/>
        </w:rPr>
        <w:t xml:space="preserve">, </w:t>
      </w:r>
      <w:r w:rsidRPr="00032D14">
        <w:rPr>
          <w:b/>
          <w:i/>
          <w:color w:val="000000" w:themeColor="text1"/>
          <w:szCs w:val="24"/>
        </w:rPr>
        <w:t>n</w:t>
      </w:r>
      <w:r w:rsidRPr="00032D14">
        <w:rPr>
          <w:color w:val="000000" w:themeColor="text1"/>
          <w:szCs w:val="24"/>
        </w:rPr>
        <w:t xml:space="preserve"> and </w:t>
      </w:r>
      <w:r w:rsidRPr="00032D14">
        <w:rPr>
          <w:color w:val="000000" w:themeColor="text1"/>
          <w:position w:val="-12"/>
          <w:szCs w:val="24"/>
        </w:rPr>
        <w:object w:dxaOrig="300" w:dyaOrig="360" w14:anchorId="64FAD1FF">
          <v:shape id="_x0000_i1043" type="#_x0000_t75" style="width:18.1pt;height:18.1pt" o:ole="">
            <v:imagedata r:id="rId59" o:title=""/>
          </v:shape>
          <o:OLEObject Type="Embed" ProgID="Equation.DSMT4" ShapeID="_x0000_i1043" DrawAspect="Content" ObjectID="_1634017964" r:id="rId60"/>
        </w:object>
      </w:r>
      <w:r w:rsidRPr="00032D14">
        <w:rPr>
          <w:color w:val="000000" w:themeColor="text1"/>
          <w:szCs w:val="24"/>
        </w:rPr>
        <w:t xml:space="preserve"> are constants</w:t>
      </w:r>
      <w:r w:rsidR="005E226C" w:rsidRPr="00032D14">
        <w:rPr>
          <w:rFonts w:hint="eastAsia"/>
          <w:color w:val="000000" w:themeColor="text1"/>
          <w:szCs w:val="24"/>
        </w:rPr>
        <w:t xml:space="preserve"> related to the material</w:t>
      </w:r>
      <w:r w:rsidRPr="00032D14">
        <w:rPr>
          <w:color w:val="000000" w:themeColor="text1"/>
          <w:szCs w:val="24"/>
        </w:rPr>
        <w:t>.</w:t>
      </w:r>
      <w:r w:rsidR="005077B0" w:rsidRPr="00032D14">
        <w:rPr>
          <w:color w:val="000000" w:themeColor="text1"/>
          <w:szCs w:val="24"/>
        </w:rPr>
        <w:t xml:space="preserve"> </w:t>
      </w:r>
    </w:p>
    <w:p w14:paraId="5225C313" w14:textId="67CB476E" w:rsidR="008D3DDB" w:rsidRPr="00032D14" w:rsidRDefault="00CB2A39" w:rsidP="00651FDF">
      <w:pPr>
        <w:spacing w:line="360" w:lineRule="auto"/>
        <w:ind w:firstLineChars="200" w:firstLine="480"/>
        <w:rPr>
          <w:color w:val="000000" w:themeColor="text1"/>
          <w:szCs w:val="24"/>
        </w:rPr>
      </w:pPr>
      <w:r w:rsidRPr="00032D14">
        <w:rPr>
          <w:color w:val="000000" w:themeColor="text1"/>
          <w:szCs w:val="24"/>
        </w:rPr>
        <w:t xml:space="preserve">Zhou and Soboyejo </w:t>
      </w:r>
      <w:r w:rsidRPr="00032D14">
        <w:rPr>
          <w:color w:val="000000" w:themeColor="text1"/>
          <w:szCs w:val="24"/>
        </w:rPr>
        <w:fldChar w:fldCharType="begin"/>
      </w:r>
      <w:r w:rsidR="000E3808" w:rsidRPr="00032D14">
        <w:rPr>
          <w:color w:val="000000" w:themeColor="text1"/>
          <w:szCs w:val="24"/>
        </w:rPr>
        <w:instrText xml:space="preserve"> ADDIN EN.CITE &lt;EndNote&gt;&lt;Cite&gt;&lt;Author&gt;Zhou&lt;/Author&gt;&lt;Year&gt;2004&lt;/Year&gt;&lt;RecNum&gt;708&lt;/RecNum&gt;&lt;DisplayText&gt;[61]&lt;/DisplayText&gt;&lt;record&gt;&lt;rec-number&gt;708&lt;/rec-number&gt;&lt;foreign-keys&gt;&lt;key app="EN" db-id="xa2w5w0retadwsespa0xxva0xx9a9r0feet9" timestamp="1550577344"&gt;708&lt;/key&gt;&lt;key app="ENWeb" db-id=""&gt;0&lt;/key&gt;&lt;/foreign-keys&gt;&lt;ref-type name="Journal Article"&gt;17&lt;/ref-type&gt;&lt;contributors&gt;&lt;authors&gt;&lt;author&gt;Zhou, J.&lt;/author&gt;&lt;author&gt;Soboyejo, W. O.&lt;/author&gt;&lt;/authors&gt;&lt;/contributors&gt;&lt;titles&gt;&lt;title&gt;Compression–compression fatigue of open cell aluminum foams: macro-/micro- mechanisms and the effects of heat treatment&lt;/title&gt;&lt;secondary-title&gt;Materials Science and Engineering: A&lt;/secondary-title&gt;&lt;/titles&gt;&lt;periodical&gt;&lt;full-title&gt;Materials Science and Engineering: A&lt;/full-title&gt;&lt;abbr-1&gt;Mater. Sci. Eng., A&lt;/abbr-1&gt;&lt;abbr-2&gt;Mater Sci Eng, A&lt;/abbr-2&gt;&lt;/periodical&gt;&lt;pages&gt;23-35&lt;/pages&gt;&lt;volume&gt;369&lt;/volume&gt;&lt;number&gt;1-2&lt;/number&gt;&lt;dates&gt;&lt;year&gt;2004&lt;/year&gt;&lt;/dates&gt;&lt;isbn&gt;09215093&lt;/isbn&gt;&lt;urls&gt;&lt;/urls&gt;&lt;electronic-resource-num&gt;10.1016/j.msea.2003.08.009&lt;/electronic-resource-num&gt;&lt;/record&gt;&lt;/Cite&gt;&lt;/EndNote&gt;</w:instrText>
      </w:r>
      <w:r w:rsidRPr="00032D14">
        <w:rPr>
          <w:color w:val="000000" w:themeColor="text1"/>
          <w:szCs w:val="24"/>
        </w:rPr>
        <w:fldChar w:fldCharType="separate"/>
      </w:r>
      <w:r w:rsidR="000E3808" w:rsidRPr="00032D14">
        <w:rPr>
          <w:noProof/>
          <w:color w:val="000000" w:themeColor="text1"/>
          <w:szCs w:val="24"/>
        </w:rPr>
        <w:t>[61]</w:t>
      </w:r>
      <w:r w:rsidRPr="00032D14">
        <w:rPr>
          <w:color w:val="000000" w:themeColor="text1"/>
          <w:szCs w:val="24"/>
        </w:rPr>
        <w:fldChar w:fldCharType="end"/>
      </w:r>
      <w:r w:rsidRPr="00032D14">
        <w:rPr>
          <w:color w:val="000000" w:themeColor="text1"/>
          <w:szCs w:val="24"/>
        </w:rPr>
        <w:t xml:space="preserve"> suggested that fatigue failure is mainly due to</w:t>
      </w:r>
      <w:r w:rsidRPr="00032D14">
        <w:rPr>
          <w:rFonts w:hint="eastAsia"/>
          <w:color w:val="000000" w:themeColor="text1"/>
          <w:szCs w:val="24"/>
        </w:rPr>
        <w:t xml:space="preserve"> </w:t>
      </w:r>
      <w:r w:rsidRPr="00032D14">
        <w:rPr>
          <w:color w:val="000000" w:themeColor="text1"/>
          <w:szCs w:val="24"/>
        </w:rPr>
        <w:t>the formation and growth of surface cracks in connecting</w:t>
      </w:r>
      <w:r w:rsidRPr="00032D14">
        <w:rPr>
          <w:rFonts w:hint="eastAsia"/>
          <w:color w:val="000000" w:themeColor="text1"/>
          <w:szCs w:val="24"/>
        </w:rPr>
        <w:t xml:space="preserve"> </w:t>
      </w:r>
      <w:r w:rsidRPr="00032D14">
        <w:rPr>
          <w:color w:val="000000" w:themeColor="text1"/>
          <w:szCs w:val="24"/>
        </w:rPr>
        <w:t xml:space="preserve">ligaments. However, </w:t>
      </w:r>
      <w:r w:rsidR="008F7586" w:rsidRPr="00032D14">
        <w:rPr>
          <w:color w:val="000000" w:themeColor="text1"/>
          <w:szCs w:val="24"/>
        </w:rPr>
        <w:t xml:space="preserve">a </w:t>
      </w:r>
      <w:r w:rsidRPr="00032D14">
        <w:rPr>
          <w:color w:val="000000" w:themeColor="text1"/>
          <w:szCs w:val="24"/>
        </w:rPr>
        <w:t xml:space="preserve">recent study illustrated that cyclic ratcheting and fatigue crack </w:t>
      </w:r>
      <w:r w:rsidR="00BF1FBF" w:rsidRPr="00032D14">
        <w:rPr>
          <w:color w:val="000000" w:themeColor="text1"/>
          <w:szCs w:val="24"/>
        </w:rPr>
        <w:t xml:space="preserve">both </w:t>
      </w:r>
      <w:r w:rsidRPr="00032D14">
        <w:rPr>
          <w:color w:val="000000" w:themeColor="text1"/>
          <w:szCs w:val="24"/>
        </w:rPr>
        <w:t xml:space="preserve">play important roles in the fatigue damage of Ti-6Al-4V lattices </w:t>
      </w:r>
      <w:r w:rsidRPr="00032D14">
        <w:rPr>
          <w:color w:val="000000" w:themeColor="text1"/>
          <w:szCs w:val="24"/>
        </w:rPr>
        <w:fldChar w:fldCharType="begin">
          <w:fldData xml:space="preserve">PEVuZE5vdGU+PENpdGU+PEF1dGhvcj5MaTwvQXV0aG9yPjxZZWFyPjIwMTI8L1llYXI+PFJlY051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==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PEVuZE5vdGU+PENpdGU+PEF1dGhvcj5MaTwvQXV0aG9yPjxZZWFyPjIwMTI8L1llYXI+PFJlY051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==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Pr="00032D14">
        <w:rPr>
          <w:color w:val="000000" w:themeColor="text1"/>
          <w:szCs w:val="24"/>
        </w:rPr>
      </w:r>
      <w:r w:rsidRPr="00032D14">
        <w:rPr>
          <w:color w:val="000000" w:themeColor="text1"/>
          <w:szCs w:val="24"/>
        </w:rPr>
        <w:fldChar w:fldCharType="separate"/>
      </w:r>
      <w:r w:rsidR="000E3808" w:rsidRPr="00032D14">
        <w:rPr>
          <w:noProof/>
          <w:color w:val="000000" w:themeColor="text1"/>
          <w:szCs w:val="24"/>
        </w:rPr>
        <w:t>[63, 66]</w:t>
      </w:r>
      <w:r w:rsidRPr="00032D14">
        <w:rPr>
          <w:color w:val="000000" w:themeColor="text1"/>
          <w:szCs w:val="24"/>
        </w:rPr>
        <w:fldChar w:fldCharType="end"/>
      </w:r>
      <w:r w:rsidRPr="00032D14">
        <w:rPr>
          <w:color w:val="000000" w:themeColor="text1"/>
          <w:szCs w:val="24"/>
        </w:rPr>
        <w:t>.</w:t>
      </w:r>
      <w:r w:rsidR="00D10911" w:rsidRPr="00032D14">
        <w:rPr>
          <w:rFonts w:hint="eastAsia"/>
          <w:color w:val="000000" w:themeColor="text1"/>
          <w:szCs w:val="24"/>
        </w:rPr>
        <w:t xml:space="preserve"> </w:t>
      </w:r>
      <w:r w:rsidR="005C0CC5" w:rsidRPr="00032D14">
        <w:rPr>
          <w:color w:val="000000" w:themeColor="text1"/>
          <w:szCs w:val="24"/>
        </w:rPr>
        <w:t xml:space="preserve">A model </w:t>
      </w:r>
      <w:r w:rsidR="00C70360" w:rsidRPr="00032D14">
        <w:rPr>
          <w:rFonts w:hint="eastAsia"/>
          <w:color w:val="000000" w:themeColor="text1"/>
          <w:szCs w:val="24"/>
        </w:rPr>
        <w:t>combing</w:t>
      </w:r>
      <w:r w:rsidR="005C0CC5" w:rsidRPr="00032D14">
        <w:rPr>
          <w:color w:val="000000" w:themeColor="text1"/>
          <w:szCs w:val="24"/>
        </w:rPr>
        <w:t xml:space="preserve"> the effect</w:t>
      </w:r>
      <w:r w:rsidR="00C815EB" w:rsidRPr="00032D14">
        <w:rPr>
          <w:color w:val="000000" w:themeColor="text1"/>
          <w:szCs w:val="24"/>
        </w:rPr>
        <w:t>s</w:t>
      </w:r>
      <w:r w:rsidR="005C0CC5" w:rsidRPr="00032D14">
        <w:rPr>
          <w:color w:val="000000" w:themeColor="text1"/>
          <w:szCs w:val="24"/>
        </w:rPr>
        <w:t xml:space="preserve"> of both cyclic ratcheting strain and </w:t>
      </w:r>
      <w:r w:rsidR="009531A2" w:rsidRPr="00032D14">
        <w:rPr>
          <w:rFonts w:hint="eastAsia"/>
          <w:color w:val="000000" w:themeColor="text1"/>
          <w:szCs w:val="24"/>
        </w:rPr>
        <w:t>da</w:t>
      </w:r>
      <w:r w:rsidR="009531A2" w:rsidRPr="00032D14">
        <w:rPr>
          <w:color w:val="000000" w:themeColor="text1"/>
          <w:szCs w:val="24"/>
        </w:rPr>
        <w:t>mage</w:t>
      </w:r>
      <w:r w:rsidR="005C0CC5" w:rsidRPr="00032D14">
        <w:rPr>
          <w:color w:val="000000" w:themeColor="text1"/>
          <w:szCs w:val="24"/>
        </w:rPr>
        <w:t xml:space="preserve"> strain was proposed by </w:t>
      </w:r>
      <w:r w:rsidR="008D3DDB" w:rsidRPr="00032D14">
        <w:rPr>
          <w:rFonts w:hint="eastAsia"/>
          <w:color w:val="000000" w:themeColor="text1"/>
          <w:szCs w:val="24"/>
        </w:rPr>
        <w:t>L</w:t>
      </w:r>
      <w:r w:rsidR="008D3DDB" w:rsidRPr="00032D14">
        <w:rPr>
          <w:color w:val="000000" w:themeColor="text1"/>
          <w:szCs w:val="24"/>
        </w:rPr>
        <w:t xml:space="preserve">i et al. </w:t>
      </w:r>
      <w:r w:rsidR="008D3DDB" w:rsidRPr="00032D14">
        <w:rPr>
          <w:color w:val="000000" w:themeColor="text1"/>
          <w:szCs w:val="24"/>
        </w:rPr>
        <w:fldChar w:fldCharType="begin"/>
      </w:r>
      <w:r w:rsidR="000E3808" w:rsidRPr="00032D14">
        <w:rPr>
          <w:color w:val="000000" w:themeColor="text1"/>
          <w:szCs w:val="24"/>
        </w:rPr>
        <w:instrText xml:space="preserve"> ADDIN EN.CITE &lt;EndNote&gt;&lt;Cite&gt;&lt;Author&gt;Li&lt;/Author&gt;&lt;Year&gt;2012&lt;/Year&gt;&lt;RecNum&gt;719&lt;/RecNum&gt;&lt;DisplayText&gt;[66]&lt;/DisplayText&gt;&lt;record&gt;&lt;rec-number&gt;719&lt;/rec-number&gt;&lt;foreign-keys&gt;&lt;key app="EN" db-id="xa2w5w0retadwsespa0xxva0xx9a9r0feet9" timestamp="1551078463"&gt;719&lt;/key&gt;&lt;/foreign-keys&gt;&lt;ref-type name="Journal Article"&gt;17&lt;/ref-type&gt;&lt;contributors&gt;&lt;authors&gt;&lt;author&gt;Li, S. J.&lt;/author&gt;&lt;author&gt;Murr, L. E.&lt;/author&gt;&lt;author&gt;Cheng, X. Y.&lt;/author&gt;&lt;author&gt;Zhang, Z. B.&lt;/author&gt;&lt;author&gt;Hao, Y. L.&lt;/author&gt;&lt;author&gt;Yang, R.&lt;/author&gt;&lt;author&gt;Medina, F.&lt;/author&gt;&lt;author&gt;Wicker, R. B.&lt;/author&gt;&lt;/authors&gt;&lt;/contributors&gt;&lt;titles&gt;&lt;title&gt;Compression fatigue behavior of Ti–6Al–4V mesh arrays fabricated by electron beam melting&lt;/title&gt;&lt;secondary-title&gt;Acta Materialia&lt;/secondary-title&gt;&lt;/titles&gt;&lt;periodical&gt;&lt;full-title&gt;Acta Materialia&lt;/full-title&gt;&lt;abbr-1&gt;Acta Mater.&lt;/abbr-1&gt;&lt;abbr-2&gt;Acta Mater&lt;/abbr-2&gt;&lt;/periodical&gt;&lt;pages&gt;793-802&lt;/pages&gt;&lt;volume&gt;60&lt;/volume&gt;&lt;number&gt;3&lt;/number&gt;&lt;keywords&gt;&lt;keyword&gt;Electron beam melting&lt;/keyword&gt;&lt;keyword&gt;Titanium alloys&lt;/keyword&gt;&lt;keyword&gt;Mesh arrays&lt;/keyword&gt;&lt;keyword&gt;Fatigue&lt;/keyword&gt;&lt;/keywords&gt;&lt;dates&gt;&lt;year&gt;2012&lt;/year&gt;&lt;pub-dates&gt;&lt;date&gt;2012/02/01/&lt;/date&gt;&lt;/pub-dates&gt;&lt;/dates&gt;&lt;isbn&gt;1359-6454&lt;/isbn&gt;&lt;urls&gt;&lt;related-urls&gt;&lt;url&gt;http://www.sciencedirect.com/science/article/pii/S135964541100766X&lt;/url&gt;&lt;url&gt;https://ac.els-cdn.com/S135964541100766X/1-s2.0-S135964541100766X-main.pdf?_tid=bd6e9b0e-75b8-447a-a5e4-49108b17ca8d&amp;amp;acdnat=1551083188_77d5df4e4ce8c3463bea5be873d735f6&lt;/url&gt;&lt;/related-urls&gt;&lt;/urls&gt;&lt;electronic-resource-num&gt;https://doi.org/10.1016/j.actamat.2011.10.051&lt;/electronic-resource-num&gt;&lt;/record&gt;&lt;/Cite&gt;&lt;/EndNote&gt;</w:instrText>
      </w:r>
      <w:r w:rsidR="008D3DDB" w:rsidRPr="00032D14">
        <w:rPr>
          <w:color w:val="000000" w:themeColor="text1"/>
          <w:szCs w:val="24"/>
        </w:rPr>
        <w:fldChar w:fldCharType="separate"/>
      </w:r>
      <w:r w:rsidR="000E3808" w:rsidRPr="00032D14">
        <w:rPr>
          <w:noProof/>
          <w:color w:val="000000" w:themeColor="text1"/>
          <w:szCs w:val="24"/>
        </w:rPr>
        <w:t>[66]</w:t>
      </w:r>
      <w:r w:rsidR="008D3DDB" w:rsidRPr="00032D14">
        <w:rPr>
          <w:color w:val="000000" w:themeColor="text1"/>
          <w:szCs w:val="24"/>
        </w:rPr>
        <w:fldChar w:fldCharType="end"/>
      </w:r>
      <w:r w:rsidR="00C70360" w:rsidRPr="00032D14">
        <w:rPr>
          <w:rFonts w:hint="eastAsia"/>
          <w:color w:val="000000" w:themeColor="text1"/>
          <w:szCs w:val="24"/>
        </w:rPr>
        <w:t>. T</w:t>
      </w:r>
      <w:r w:rsidR="008D3DDB" w:rsidRPr="00032D14">
        <w:rPr>
          <w:color w:val="000000" w:themeColor="text1"/>
          <w:szCs w:val="24"/>
        </w:rPr>
        <w:t xml:space="preserve">he cycle </w:t>
      </w:r>
      <w:r w:rsidR="008D3DDB" w:rsidRPr="00032D14">
        <w:rPr>
          <w:color w:val="000000" w:themeColor="text1"/>
          <w:szCs w:val="24"/>
        </w:rPr>
        <w:lastRenderedPageBreak/>
        <w:t>damage (</w:t>
      </w:r>
      <w:r w:rsidR="008D3DDB" w:rsidRPr="00032D14">
        <w:rPr>
          <w:i/>
          <w:color w:val="000000" w:themeColor="text1"/>
          <w:szCs w:val="24"/>
        </w:rPr>
        <w:t>dD/dN</w:t>
      </w:r>
      <w:r w:rsidR="008D3DDB" w:rsidRPr="00032D14">
        <w:rPr>
          <w:color w:val="000000" w:themeColor="text1"/>
          <w:szCs w:val="24"/>
        </w:rPr>
        <w:t>) to the struts</w:t>
      </w:r>
      <w:r w:rsidR="005C0CC5" w:rsidRPr="00032D14">
        <w:rPr>
          <w:color w:val="000000" w:themeColor="text1"/>
          <w:szCs w:val="24"/>
        </w:rPr>
        <w:t xml:space="preserve"> in the fatigue testing</w:t>
      </w:r>
      <w:r w:rsidR="008D3DDB" w:rsidRPr="00032D14">
        <w:rPr>
          <w:color w:val="000000" w:themeColor="text1"/>
          <w:szCs w:val="24"/>
        </w:rPr>
        <w:t xml:space="preserve"> can be expressed as, </w:t>
      </w:r>
    </w:p>
    <w:p w14:paraId="0DB99A87" w14:textId="5A55A87D" w:rsidR="008D3DDB" w:rsidRPr="00032D14" w:rsidRDefault="008D3DDB" w:rsidP="008D3DDB">
      <w:pPr>
        <w:pStyle w:val="a"/>
        <w:rPr>
          <w:color w:val="000000" w:themeColor="text1"/>
        </w:rPr>
      </w:pPr>
      <w:r w:rsidRPr="00032D14">
        <w:rPr>
          <w:color w:val="000000" w:themeColor="text1"/>
        </w:rPr>
        <w:tab/>
      </w:r>
      <w:r w:rsidR="003C202C" w:rsidRPr="00032D14">
        <w:rPr>
          <w:color w:val="000000" w:themeColor="text1"/>
        </w:rPr>
        <w:object w:dxaOrig="7699" w:dyaOrig="1200" w14:anchorId="42A8EB54">
          <v:shape id="_x0000_i1044" type="#_x0000_t75" style="width:384.1pt;height:59.95pt" o:ole="">
            <v:imagedata r:id="rId61" o:title=""/>
          </v:shape>
          <o:OLEObject Type="Embed" ProgID="Equation.DSMT4" ShapeID="_x0000_i1044" DrawAspect="Content" ObjectID="_1634017965" r:id="rId62"/>
        </w:object>
      </w:r>
      <w:r w:rsidRPr="00032D14">
        <w:rPr>
          <w:color w:val="000000" w:themeColor="text1"/>
        </w:rPr>
        <w:tab/>
      </w:r>
      <w:r w:rsidRPr="00032D14">
        <w:rPr>
          <w:rFonts w:ascii="Times New Roman" w:hAnsi="Times New Roman"/>
          <w:color w:val="000000" w:themeColor="text1"/>
        </w:rPr>
        <w:t>(</w:t>
      </w:r>
      <w:r w:rsidR="0085520A" w:rsidRPr="00032D14">
        <w:rPr>
          <w:color w:val="000000" w:themeColor="text1"/>
        </w:rPr>
        <w:t>6</w:t>
      </w:r>
      <w:r w:rsidRPr="00032D14">
        <w:rPr>
          <w:rFonts w:ascii="Times New Roman" w:hAnsi="Times New Roman"/>
          <w:color w:val="000000" w:themeColor="text1"/>
        </w:rPr>
        <w:t>)</w:t>
      </w:r>
    </w:p>
    <w:p w14:paraId="374F9C4F" w14:textId="4CF884D8" w:rsidR="001C04C0" w:rsidRPr="00032D14" w:rsidRDefault="008D3DDB" w:rsidP="001C04C0">
      <w:pPr>
        <w:spacing w:line="360" w:lineRule="auto"/>
        <w:rPr>
          <w:color w:val="000000" w:themeColor="text1"/>
          <w:szCs w:val="24"/>
        </w:rPr>
      </w:pPr>
      <w:r w:rsidRPr="00032D14">
        <w:rPr>
          <w:color w:val="000000" w:themeColor="text1"/>
          <w:szCs w:val="24"/>
        </w:rPr>
        <w:t xml:space="preserve">where, </w:t>
      </w:r>
      <w:r w:rsidRPr="00032D14">
        <w:rPr>
          <w:color w:val="000000" w:themeColor="text1"/>
          <w:position w:val="-14"/>
          <w:szCs w:val="24"/>
        </w:rPr>
        <w:object w:dxaOrig="279" w:dyaOrig="380" w14:anchorId="6558CCBB">
          <v:shape id="_x0000_i1045" type="#_x0000_t75" style="width:15pt;height:17.9pt" o:ole="">
            <v:imagedata r:id="rId55" o:title=""/>
          </v:shape>
          <o:OLEObject Type="Embed" ProgID="Equation.DSMT4" ShapeID="_x0000_i1045" DrawAspect="Content" ObjectID="_1634017966" r:id="rId63"/>
        </w:object>
      </w:r>
      <w:r w:rsidRPr="00032D14">
        <w:rPr>
          <w:color w:val="000000" w:themeColor="text1"/>
          <w:szCs w:val="24"/>
        </w:rPr>
        <w:t xml:space="preserve"> is the ductility of the material and </w:t>
      </w:r>
      <w:r w:rsidRPr="00032D14">
        <w:rPr>
          <w:color w:val="000000" w:themeColor="text1"/>
          <w:position w:val="-12"/>
          <w:szCs w:val="24"/>
        </w:rPr>
        <w:object w:dxaOrig="320" w:dyaOrig="360" w14:anchorId="1AB30C42">
          <v:shape id="_x0000_i1046" type="#_x0000_t75" style="width:15pt;height:18.1pt" o:ole="">
            <v:imagedata r:id="rId64" o:title=""/>
          </v:shape>
          <o:OLEObject Type="Embed" ProgID="Equation.DSMT4" ShapeID="_x0000_i1046" DrawAspect="Content" ObjectID="_1634017967" r:id="rId65"/>
        </w:object>
      </w:r>
      <w:r w:rsidRPr="00032D14">
        <w:rPr>
          <w:color w:val="000000" w:themeColor="text1"/>
          <w:szCs w:val="24"/>
        </w:rPr>
        <w:t>,</w:t>
      </w:r>
      <w:r w:rsidR="00651FDF" w:rsidRPr="00032D14">
        <w:rPr>
          <w:color w:val="000000" w:themeColor="text1"/>
          <w:szCs w:val="24"/>
        </w:rPr>
        <w:t xml:space="preserve"> </w:t>
      </w:r>
      <w:r w:rsidRPr="00032D14">
        <w:rPr>
          <w:color w:val="000000" w:themeColor="text1"/>
          <w:position w:val="-6"/>
          <w:szCs w:val="24"/>
        </w:rPr>
        <w:object w:dxaOrig="240" w:dyaOrig="220" w14:anchorId="61EA1026">
          <v:shape id="_x0000_i1047" type="#_x0000_t75" style="width:12.05pt;height:12.05pt" o:ole="">
            <v:imagedata r:id="rId66" o:title=""/>
          </v:shape>
          <o:OLEObject Type="Embed" ProgID="Equation.DSMT4" ShapeID="_x0000_i1047" DrawAspect="Content" ObjectID="_1634017968" r:id="rId67"/>
        </w:object>
      </w:r>
      <w:r w:rsidRPr="00032D14">
        <w:rPr>
          <w:color w:val="000000" w:themeColor="text1"/>
          <w:szCs w:val="24"/>
        </w:rPr>
        <w:t xml:space="preserve">, and </w:t>
      </w:r>
      <w:r w:rsidRPr="00032D14">
        <w:rPr>
          <w:color w:val="000000" w:themeColor="text1"/>
          <w:position w:val="-10"/>
          <w:szCs w:val="24"/>
        </w:rPr>
        <w:object w:dxaOrig="260" w:dyaOrig="320" w14:anchorId="6B7A6947">
          <v:shape id="_x0000_i1048" type="#_x0000_t75" style="width:12.05pt;height:15pt" o:ole="">
            <v:imagedata r:id="rId68" o:title=""/>
          </v:shape>
          <o:OLEObject Type="Embed" ProgID="Equation.DSMT4" ShapeID="_x0000_i1048" DrawAspect="Content" ObjectID="_1634017969" r:id="rId69"/>
        </w:object>
      </w:r>
      <w:r w:rsidRPr="00032D14">
        <w:rPr>
          <w:color w:val="000000" w:themeColor="text1"/>
          <w:szCs w:val="24"/>
        </w:rPr>
        <w:t xml:space="preserve"> are </w:t>
      </w:r>
      <w:r w:rsidR="00C70360" w:rsidRPr="00032D14">
        <w:rPr>
          <w:color w:val="000000" w:themeColor="text1"/>
          <w:szCs w:val="24"/>
        </w:rPr>
        <w:t>constants</w:t>
      </w:r>
      <w:r w:rsidR="00C70360" w:rsidRPr="00032D14">
        <w:rPr>
          <w:rFonts w:hint="eastAsia"/>
          <w:color w:val="000000" w:themeColor="text1"/>
          <w:szCs w:val="24"/>
        </w:rPr>
        <w:t xml:space="preserve"> related to the material</w:t>
      </w:r>
      <w:r w:rsidRPr="00032D14">
        <w:rPr>
          <w:color w:val="000000" w:themeColor="text1"/>
          <w:szCs w:val="24"/>
        </w:rPr>
        <w:t>.</w:t>
      </w:r>
      <w:r w:rsidR="00651FDF" w:rsidRPr="00032D14">
        <w:rPr>
          <w:color w:val="000000" w:themeColor="text1"/>
          <w:szCs w:val="24"/>
        </w:rPr>
        <w:t xml:space="preserve"> </w:t>
      </w:r>
    </w:p>
    <w:p w14:paraId="0EC3CD1F" w14:textId="570D6185" w:rsidR="005077B0" w:rsidRPr="00032D14" w:rsidRDefault="005077B0" w:rsidP="005077B0">
      <w:pPr>
        <w:spacing w:line="360" w:lineRule="auto"/>
        <w:ind w:firstLineChars="200" w:firstLine="480"/>
        <w:rPr>
          <w:color w:val="000000" w:themeColor="text1"/>
          <w:szCs w:val="24"/>
        </w:rPr>
      </w:pPr>
      <w:r w:rsidRPr="00032D14">
        <w:rPr>
          <w:color w:val="000000" w:themeColor="text1"/>
          <w:szCs w:val="24"/>
        </w:rPr>
        <w:t>However, it is worth noting that</w:t>
      </w:r>
      <w:r w:rsidR="00094CD1" w:rsidRPr="00032D14">
        <w:rPr>
          <w:color w:val="000000" w:themeColor="text1"/>
          <w:szCs w:val="24"/>
        </w:rPr>
        <w:t>,</w:t>
      </w:r>
      <w:r w:rsidRPr="00032D14">
        <w:rPr>
          <w:color w:val="000000" w:themeColor="text1"/>
          <w:szCs w:val="24"/>
        </w:rPr>
        <w:t xml:space="preserve"> </w:t>
      </w:r>
      <w:r w:rsidR="00094CD1" w:rsidRPr="00032D14">
        <w:rPr>
          <w:color w:val="000000" w:themeColor="text1"/>
          <w:szCs w:val="24"/>
        </w:rPr>
        <w:t>in previous work</w:t>
      </w:r>
      <w:r w:rsidR="00126D45" w:rsidRPr="00032D14">
        <w:rPr>
          <w:rFonts w:hint="eastAsia"/>
          <w:color w:val="000000" w:themeColor="text1"/>
          <w:szCs w:val="24"/>
        </w:rPr>
        <w:t>s</w:t>
      </w:r>
      <w:r w:rsidR="00094CD1" w:rsidRPr="00032D14">
        <w:rPr>
          <w:color w:val="000000" w:themeColor="text1"/>
          <w:szCs w:val="24"/>
        </w:rPr>
        <w:t xml:space="preserve"> </w:t>
      </w:r>
      <w:r w:rsidR="00094CD1" w:rsidRPr="00032D14">
        <w:rPr>
          <w:color w:val="000000" w:themeColor="text1"/>
          <w:szCs w:val="24"/>
        </w:rPr>
        <w:fldChar w:fldCharType="begin">
          <w:fldData xml:space="preserve">PEVuZE5vdGU+PENpdGU+PEF1dGhvcj5MaTwvQXV0aG9yPjxZZWFyPjIwMTI8L1llYXI+PFJlY051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PEVuZE5vdGU+PENpdGU+PEF1dGhvcj5MaTwvQXV0aG9yPjxZZWFyPjIwMTI8L1llYXI+PFJlY051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00094CD1" w:rsidRPr="00032D14">
        <w:rPr>
          <w:color w:val="000000" w:themeColor="text1"/>
          <w:szCs w:val="24"/>
        </w:rPr>
      </w:r>
      <w:r w:rsidR="00094CD1" w:rsidRPr="00032D14">
        <w:rPr>
          <w:color w:val="000000" w:themeColor="text1"/>
          <w:szCs w:val="24"/>
        </w:rPr>
        <w:fldChar w:fldCharType="separate"/>
      </w:r>
      <w:r w:rsidR="000E3808" w:rsidRPr="00032D14">
        <w:rPr>
          <w:noProof/>
          <w:color w:val="000000" w:themeColor="text1"/>
          <w:szCs w:val="24"/>
        </w:rPr>
        <w:t>[66, 72]</w:t>
      </w:r>
      <w:r w:rsidR="00094CD1" w:rsidRPr="00032D14">
        <w:rPr>
          <w:color w:val="000000" w:themeColor="text1"/>
          <w:szCs w:val="24"/>
        </w:rPr>
        <w:fldChar w:fldCharType="end"/>
      </w:r>
      <w:r w:rsidR="00094CD1" w:rsidRPr="00032D14">
        <w:rPr>
          <w:color w:val="000000" w:themeColor="text1"/>
          <w:szCs w:val="24"/>
        </w:rPr>
        <w:t xml:space="preserve">, the ratcheting rate model of strut edge </w:t>
      </w:r>
      <w:r w:rsidR="00766B8D" w:rsidRPr="00032D14">
        <w:rPr>
          <w:rFonts w:hint="eastAsia"/>
          <w:color w:val="000000" w:themeColor="text1"/>
          <w:szCs w:val="24"/>
        </w:rPr>
        <w:t>wa</w:t>
      </w:r>
      <w:r w:rsidR="00094CD1" w:rsidRPr="00032D14">
        <w:rPr>
          <w:color w:val="000000" w:themeColor="text1"/>
          <w:szCs w:val="24"/>
        </w:rPr>
        <w:t xml:space="preserve">s based on a </w:t>
      </w:r>
      <w:r w:rsidRPr="00032D14">
        <w:rPr>
          <w:color w:val="000000" w:themeColor="text1"/>
          <w:szCs w:val="24"/>
        </w:rPr>
        <w:t xml:space="preserve">uniaxial cyclic tension </w:t>
      </w:r>
      <w:r w:rsidR="00094CD1" w:rsidRPr="00032D14">
        <w:rPr>
          <w:color w:val="000000" w:themeColor="text1"/>
          <w:szCs w:val="24"/>
        </w:rPr>
        <w:t>test</w:t>
      </w:r>
      <w:r w:rsidRPr="00032D14">
        <w:rPr>
          <w:color w:val="000000" w:themeColor="text1"/>
          <w:szCs w:val="24"/>
        </w:rPr>
        <w:t xml:space="preserve"> </w:t>
      </w:r>
      <w:r w:rsidR="005871F2" w:rsidRPr="00032D14">
        <w:rPr>
          <w:color w:val="000000" w:themeColor="text1"/>
          <w:szCs w:val="24"/>
        </w:rPr>
        <w:t xml:space="preserve">of </w:t>
      </w:r>
      <w:r w:rsidR="00094CD1" w:rsidRPr="00032D14">
        <w:rPr>
          <w:color w:val="000000" w:themeColor="text1"/>
          <w:szCs w:val="24"/>
        </w:rPr>
        <w:t xml:space="preserve">standard tensile bars </w:t>
      </w:r>
      <w:r w:rsidR="00094CD1" w:rsidRPr="00032D14">
        <w:rPr>
          <w:color w:val="000000" w:themeColor="text1"/>
          <w:szCs w:val="24"/>
        </w:rPr>
        <w:fldChar w:fldCharType="begin"/>
      </w:r>
      <w:r w:rsidR="000E3808" w:rsidRPr="00032D14">
        <w:rPr>
          <w:color w:val="000000" w:themeColor="text1"/>
          <w:szCs w:val="24"/>
        </w:rPr>
        <w:instrText xml:space="preserve"> ADDIN EN.CITE &lt;EndNote&gt;&lt;Cite&gt;&lt;Author&gt;Megahed&lt;/Author&gt;&lt;Year&gt;1984&lt;/Year&gt;&lt;RecNum&gt;779&lt;/RecNum&gt;&lt;DisplayText&gt;[79]&lt;/DisplayText&gt;&lt;record&gt;&lt;rec-number&gt;779&lt;/rec-number&gt;&lt;foreign-keys&gt;&lt;key app="EN" db-id="xa2w5w0retadwsespa0xxva0xx9a9r0feet9" timestamp="1558508345"&gt;779&lt;/key&gt;&lt;/foreign-keys&gt;&lt;ref-type name="Journal Article"&gt;17&lt;/ref-type&gt;&lt;contributors&gt;&lt;authors&gt;&lt;author&gt;Megahed, M. M.&lt;/author&gt;&lt;author&gt;Ponter, A. R. S.&lt;/author&gt;&lt;author&gt;Morrison, C. J.&lt;/author&gt;&lt;/authors&gt;&lt;/contributors&gt;&lt;titles&gt;&lt;title&gt;Experimental investigations into the influence of cyclic phenomena of metals on structural ratchetting behaviour&lt;/title&gt;&lt;secondary-title&gt;International Journal of Mechanical Sciences&lt;/secondary-title&gt;&lt;/titles&gt;&lt;periodical&gt;&lt;full-title&gt;International Journal of Mechanical Sciences&lt;/full-title&gt;&lt;abbr-1&gt;Int. J. Mech. Sci.&lt;/abbr-1&gt;&lt;abbr-2&gt;Int J Mech Sci&lt;/abbr-2&gt;&lt;/periodical&gt;&lt;pages&gt;625-638&lt;/pages&gt;&lt;volume&gt;26&lt;/volume&gt;&lt;number&gt;11&lt;/number&gt;&lt;dates&gt;&lt;year&gt;1984&lt;/year&gt;&lt;pub-dates&gt;&lt;date&gt;1984/01/01/&lt;/date&gt;&lt;/pub-dates&gt;&lt;/dates&gt;&lt;isbn&gt;0020-7403&lt;/isbn&gt;&lt;urls&gt;&lt;related-urls&gt;&lt;url&gt;http://www.sciencedirect.com/science/article/pii/002074038490016X&lt;/url&gt;&lt;/related-urls&gt;&lt;/urls&gt;&lt;electronic-resource-num&gt;https://doi.org/10.1016/0020-7403(84)90016-X&lt;/electronic-resource-num&gt;&lt;/record&gt;&lt;/Cite&gt;&lt;/EndNote&gt;</w:instrText>
      </w:r>
      <w:r w:rsidR="00094CD1" w:rsidRPr="00032D14">
        <w:rPr>
          <w:color w:val="000000" w:themeColor="text1"/>
          <w:szCs w:val="24"/>
        </w:rPr>
        <w:fldChar w:fldCharType="separate"/>
      </w:r>
      <w:r w:rsidR="000E3808" w:rsidRPr="00032D14">
        <w:rPr>
          <w:noProof/>
          <w:color w:val="000000" w:themeColor="text1"/>
          <w:szCs w:val="24"/>
        </w:rPr>
        <w:t>[79]</w:t>
      </w:r>
      <w:r w:rsidR="00094CD1" w:rsidRPr="00032D14">
        <w:rPr>
          <w:color w:val="000000" w:themeColor="text1"/>
          <w:szCs w:val="24"/>
        </w:rPr>
        <w:fldChar w:fldCharType="end"/>
      </w:r>
      <w:r w:rsidRPr="00032D14">
        <w:rPr>
          <w:color w:val="000000" w:themeColor="text1"/>
          <w:szCs w:val="24"/>
        </w:rPr>
        <w:t>. Only the maximum load</w:t>
      </w:r>
      <w:r w:rsidR="00BE25B7" w:rsidRPr="00032D14">
        <w:rPr>
          <w:color w:val="000000" w:themeColor="text1"/>
          <w:szCs w:val="24"/>
        </w:rPr>
        <w:t>ing</w:t>
      </w:r>
      <w:r w:rsidRPr="00032D14">
        <w:rPr>
          <w:color w:val="000000" w:themeColor="text1"/>
          <w:szCs w:val="24"/>
        </w:rPr>
        <w:t xml:space="preserve"> stress </w:t>
      </w:r>
      <w:r w:rsidRPr="00032D14">
        <w:rPr>
          <w:color w:val="000000" w:themeColor="text1"/>
          <w:position w:val="-14"/>
          <w:szCs w:val="24"/>
        </w:rPr>
        <w:object w:dxaOrig="580" w:dyaOrig="400" w14:anchorId="086E4648">
          <v:shape id="_x0000_i1049" type="#_x0000_t75" style="width:29.95pt;height:18.1pt" o:ole="">
            <v:imagedata r:id="rId70" o:title=""/>
          </v:shape>
          <o:OLEObject Type="Embed" ProgID="Equation.DSMT4" ShapeID="_x0000_i1049" DrawAspect="Content" ObjectID="_1634017970" r:id="rId71"/>
        </w:object>
      </w:r>
      <w:r w:rsidR="00BE25B7" w:rsidRPr="00032D14">
        <w:rPr>
          <w:color w:val="000000" w:themeColor="text1"/>
          <w:szCs w:val="24"/>
        </w:rPr>
        <w:t xml:space="preserve">during the fatigue test </w:t>
      </w:r>
      <w:r w:rsidR="00766B8D" w:rsidRPr="00032D14">
        <w:rPr>
          <w:rFonts w:hint="eastAsia"/>
          <w:color w:val="000000" w:themeColor="text1"/>
          <w:szCs w:val="24"/>
        </w:rPr>
        <w:t>wa</w:t>
      </w:r>
      <w:r w:rsidRPr="00032D14">
        <w:rPr>
          <w:color w:val="000000" w:themeColor="text1"/>
          <w:szCs w:val="24"/>
        </w:rPr>
        <w:t xml:space="preserve">s considered in the derivation process, while </w:t>
      </w:r>
      <w:r w:rsidR="00BE25B7" w:rsidRPr="00032D14">
        <w:rPr>
          <w:color w:val="000000" w:themeColor="text1"/>
          <w:szCs w:val="24"/>
        </w:rPr>
        <w:t>local</w:t>
      </w:r>
      <w:r w:rsidRPr="00032D14">
        <w:rPr>
          <w:color w:val="000000" w:themeColor="text1"/>
          <w:szCs w:val="24"/>
        </w:rPr>
        <w:t xml:space="preserve"> stress acting on the struts differ</w:t>
      </w:r>
      <w:r w:rsidR="00766B8D" w:rsidRPr="00032D14">
        <w:rPr>
          <w:rFonts w:hint="eastAsia"/>
          <w:color w:val="000000" w:themeColor="text1"/>
          <w:szCs w:val="24"/>
        </w:rPr>
        <w:t>ed in unite cell types</w:t>
      </w:r>
      <w:r w:rsidRPr="00032D14">
        <w:rPr>
          <w:color w:val="000000" w:themeColor="text1"/>
          <w:szCs w:val="24"/>
        </w:rPr>
        <w:t xml:space="preserve">, due to topological effect </w:t>
      </w:r>
      <w:r w:rsidRPr="00032D14">
        <w:rPr>
          <w:color w:val="000000" w:themeColor="text1"/>
          <w:szCs w:val="24"/>
        </w:rPr>
        <w:fldChar w:fldCharType="begin"/>
      </w:r>
      <w:r w:rsidR="000E3808" w:rsidRPr="00032D14">
        <w:rPr>
          <w:color w:val="000000" w:themeColor="text1"/>
          <w:szCs w:val="24"/>
        </w:rPr>
        <w:instrText xml:space="preserve"> ADDIN EN.CITE &lt;EndNote&gt;&lt;Cite&gt;&lt;Author&gt;Yang&lt;/Author&gt;&lt;Year&gt;2018&lt;/Year&gt;&lt;RecNum&gt;580&lt;/RecNum&gt;&lt;DisplayText&gt;[25]&lt;/DisplayText&gt;&lt;record&gt;&lt;rec-number&gt;580&lt;/rec-number&gt;&lt;foreign-keys&gt;&lt;key app="EN" db-id="xa2w5w0retadwsespa0xxva0xx9a9r0feet9" timestamp="1536220260"&gt;580&lt;/key&gt;&lt;/foreign-keys&gt;&lt;ref-type name="Journal Article"&gt;17&lt;/ref-type&gt;&lt;contributors&gt;&lt;authors&gt;&lt;author&gt;Yang, Lei&lt;/author&gt;&lt;author&gt;Yan, Chunze&lt;/author&gt;&lt;author&gt;Han, Changjun&lt;/author&gt;&lt;author&gt;Chen, Peng&lt;/author&gt;&lt;author&gt;Yang, Shoufeng&lt;/author&gt;&lt;author&gt;Shi, Yusheng&lt;/author&gt;&lt;/authors&gt;&lt;/contributors&gt;&lt;titles&gt;&lt;title&gt;Mechanical response of a triply periodic minimal surface cellular structures manufactured by selective laser melting&lt;/title&gt;&lt;secondary-title&gt;International Journal of Mechanical Sciences&lt;/secondary-title&gt;&lt;/titles&gt;&lt;periodical&gt;&lt;full-title&gt;International Journal of Mechanical Sciences&lt;/full-title&gt;&lt;abbr-1&gt;Int. J. Mech. Sci.&lt;/abbr-1&gt;&lt;abbr-2&gt;Int J Mech Sci&lt;/abbr-2&gt;&lt;/periodical&gt;&lt;pages&gt;149-157&lt;/pages&gt;&lt;volume&gt;148&lt;/volume&gt;&lt;keywords&gt;&lt;keyword&gt;Cellular structure&lt;/keyword&gt;&lt;keyword&gt;Additive manufacturing&lt;/keyword&gt;&lt;keyword&gt;Selective laser melting&lt;/keyword&gt;&lt;keyword&gt;Finite element method&lt;/keyword&gt;&lt;keyword&gt;Mechanical behaviors&lt;/keyword&gt;&lt;/keywords&gt;&lt;dates&gt;&lt;year&gt;2018&lt;/year&gt;&lt;pub-dates&gt;&lt;date&gt;2018/11/01/&lt;/date&gt;&lt;/pub-dates&gt;&lt;/dates&gt;&lt;isbn&gt;0020-7403&lt;/isbn&gt;&lt;urls&gt;&lt;related-urls&gt;&lt;url&gt;http://www.sciencedirect.com/science/article/pii/S0020740317333970&lt;/url&gt;&lt;/related-urls&gt;&lt;/urls&gt;&lt;electronic-resource-num&gt;https://doi.org/10.1016/j.ijmecsci.2018.08.039&lt;/electronic-resource-num&gt;&lt;/record&gt;&lt;/Cite&gt;&lt;/EndNote&gt;</w:instrText>
      </w:r>
      <w:r w:rsidRPr="00032D14">
        <w:rPr>
          <w:color w:val="000000" w:themeColor="text1"/>
          <w:szCs w:val="24"/>
        </w:rPr>
        <w:fldChar w:fldCharType="separate"/>
      </w:r>
      <w:r w:rsidR="000E3808" w:rsidRPr="00032D14">
        <w:rPr>
          <w:noProof/>
          <w:color w:val="000000" w:themeColor="text1"/>
          <w:szCs w:val="24"/>
        </w:rPr>
        <w:t>[25]</w:t>
      </w:r>
      <w:r w:rsidRPr="00032D14">
        <w:rPr>
          <w:color w:val="000000" w:themeColor="text1"/>
          <w:szCs w:val="24"/>
        </w:rPr>
        <w:fldChar w:fldCharType="end"/>
      </w:r>
      <w:r w:rsidRPr="00032D14">
        <w:rPr>
          <w:color w:val="000000" w:themeColor="text1"/>
          <w:szCs w:val="24"/>
        </w:rPr>
        <w:t xml:space="preserve"> </w:t>
      </w:r>
      <w:r w:rsidRPr="00032D14">
        <w:rPr>
          <w:color w:val="000000" w:themeColor="text1"/>
          <w:szCs w:val="24"/>
        </w:rPr>
        <w:fldChar w:fldCharType="begin"/>
      </w:r>
      <w:r w:rsidR="000E3808" w:rsidRPr="00032D14">
        <w:rPr>
          <w:color w:val="000000" w:themeColor="text1"/>
          <w:szCs w:val="24"/>
        </w:rPr>
        <w:instrText xml:space="preserve"> ADDIN EN.CITE &lt;EndNote&gt;&lt;Cite&gt;&lt;Author&gt;Smith&lt;/Author&gt;&lt;Year&gt;2013&lt;/Year&gt;&lt;RecNum&gt;109&lt;/RecNum&gt;&lt;DisplayText&gt;[36]&lt;/DisplayText&gt;&lt;record&gt;&lt;rec-number&gt;109&lt;/rec-number&gt;&lt;foreign-keys&gt;&lt;key app="EN" db-id="xa2w5w0retadwsespa0xxva0xx9a9r0feet9" timestamp="1477388368"&gt;109&lt;/key&gt;&lt;key app="ENWeb" db-id=""&gt;0&lt;/key&gt;&lt;/foreign-keys&gt;&lt;ref-type name="Journal Article"&gt;17&lt;/ref-type&gt;&lt;contributors&gt;&lt;authors&gt;&lt;author&gt;Smith, M.&lt;/author&gt;&lt;author&gt;Guan, Z.&lt;/author&gt;&lt;author&gt;Cantwell, W. J.&lt;/author&gt;&lt;/authors&gt;&lt;/contributors&gt;&lt;titles&gt;&lt;title&gt;Finite element modelling of the compressive response of lattice structures manufactured using the selective laser melting technique&lt;/title&gt;&lt;secondary-title&gt;International Journal of Mechanical Sciences&lt;/secondary-title&gt;&lt;/titles&gt;&lt;periodical&gt;&lt;full-title&gt;International Journal of Mechanical Sciences&lt;/full-title&gt;&lt;abbr-1&gt;Int. J. Mech. Sci.&lt;/abbr-1&gt;&lt;abbr-2&gt;Int J Mech Sci&lt;/abbr-2&gt;&lt;/periodical&gt;&lt;pages&gt;28-41&lt;/pages&gt;&lt;volume&gt;67&lt;/volume&gt;&lt;dates&gt;&lt;year&gt;2013&lt;/year&gt;&lt;/dates&gt;&lt;isbn&gt;00207403&lt;/isbn&gt;&lt;urls&gt;&lt;/urls&gt;&lt;electronic-resource-num&gt;10.1016/j.ijmecsci.2012.12.004&lt;/electronic-resource-num&gt;&lt;/record&gt;&lt;/Cite&gt;&lt;/EndNote&gt;</w:instrText>
      </w:r>
      <w:r w:rsidRPr="00032D14">
        <w:rPr>
          <w:color w:val="000000" w:themeColor="text1"/>
          <w:szCs w:val="24"/>
        </w:rPr>
        <w:fldChar w:fldCharType="separate"/>
      </w:r>
      <w:r w:rsidR="000E3808" w:rsidRPr="00032D14">
        <w:rPr>
          <w:noProof/>
          <w:color w:val="000000" w:themeColor="text1"/>
          <w:szCs w:val="24"/>
        </w:rPr>
        <w:t>[36]</w:t>
      </w:r>
      <w:r w:rsidRPr="00032D14">
        <w:rPr>
          <w:color w:val="000000" w:themeColor="text1"/>
          <w:szCs w:val="24"/>
        </w:rPr>
        <w:fldChar w:fldCharType="end"/>
      </w:r>
      <w:r w:rsidRPr="00032D14">
        <w:rPr>
          <w:color w:val="000000" w:themeColor="text1"/>
          <w:szCs w:val="24"/>
        </w:rPr>
        <w:t xml:space="preserve">. Considering </w:t>
      </w:r>
      <w:bookmarkStart w:id="34" w:name="_Hlk14373190"/>
      <w:r w:rsidRPr="00032D14">
        <w:rPr>
          <w:color w:val="000000" w:themeColor="text1"/>
          <w:szCs w:val="24"/>
        </w:rPr>
        <w:t xml:space="preserve">different stress distributions, </w:t>
      </w:r>
      <w:bookmarkStart w:id="35" w:name="_Hlk14373240"/>
      <w:bookmarkEnd w:id="34"/>
      <w:r w:rsidRPr="00032D14">
        <w:rPr>
          <w:color w:val="000000" w:themeColor="text1"/>
          <w:szCs w:val="24"/>
        </w:rPr>
        <w:t xml:space="preserve">it would be more reasonable to use the </w:t>
      </w:r>
      <w:r w:rsidR="00CD616F" w:rsidRPr="00032D14">
        <w:rPr>
          <w:color w:val="000000" w:themeColor="text1"/>
          <w:szCs w:val="24"/>
        </w:rPr>
        <w:t>l</w:t>
      </w:r>
      <w:r w:rsidRPr="00032D14">
        <w:rPr>
          <w:color w:val="000000" w:themeColor="text1"/>
          <w:szCs w:val="24"/>
        </w:rPr>
        <w:t xml:space="preserve">ocal maximum stress </w:t>
      </w:r>
      <w:r w:rsidRPr="00032D14">
        <w:rPr>
          <w:color w:val="000000" w:themeColor="text1"/>
          <w:position w:val="-12"/>
          <w:szCs w:val="24"/>
        </w:rPr>
        <w:object w:dxaOrig="480" w:dyaOrig="360" w14:anchorId="098AF274">
          <v:shape id="_x0000_i1050" type="#_x0000_t75" style="width:23.95pt;height:18.1pt" o:ole="">
            <v:imagedata r:id="rId72" o:title=""/>
          </v:shape>
          <o:OLEObject Type="Embed" ProgID="Equation.DSMT4" ShapeID="_x0000_i1050" DrawAspect="Content" ObjectID="_1634017971" r:id="rId73"/>
        </w:object>
      </w:r>
      <w:r w:rsidRPr="00032D14">
        <w:rPr>
          <w:color w:val="000000" w:themeColor="text1"/>
          <w:szCs w:val="24"/>
        </w:rPr>
        <w:t xml:space="preserve"> (Von Mises stress or maximum tensile stress)</w:t>
      </w:r>
      <w:r w:rsidR="00CD616F" w:rsidRPr="00032D14">
        <w:rPr>
          <w:color w:val="000000" w:themeColor="text1"/>
          <w:szCs w:val="24"/>
        </w:rPr>
        <w:t xml:space="preserve"> to </w:t>
      </w:r>
      <w:r w:rsidR="002A2669" w:rsidRPr="00032D14">
        <w:rPr>
          <w:color w:val="000000" w:themeColor="text1"/>
          <w:szCs w:val="24"/>
        </w:rPr>
        <w:t>analys</w:t>
      </w:r>
      <w:r w:rsidR="002A2669" w:rsidRPr="00032D14">
        <w:rPr>
          <w:rFonts w:hint="eastAsia"/>
          <w:color w:val="000000" w:themeColor="text1"/>
          <w:szCs w:val="24"/>
        </w:rPr>
        <w:t>e</w:t>
      </w:r>
      <w:r w:rsidR="002A2669" w:rsidRPr="00032D14">
        <w:rPr>
          <w:color w:val="000000" w:themeColor="text1"/>
          <w:szCs w:val="24"/>
        </w:rPr>
        <w:t xml:space="preserve"> </w:t>
      </w:r>
      <w:r w:rsidR="00CD616F" w:rsidRPr="00032D14">
        <w:rPr>
          <w:color w:val="000000" w:themeColor="text1"/>
          <w:szCs w:val="24"/>
        </w:rPr>
        <w:t>the cycle damage</w:t>
      </w:r>
      <w:r w:rsidRPr="00032D14">
        <w:rPr>
          <w:color w:val="000000" w:themeColor="text1"/>
          <w:szCs w:val="24"/>
        </w:rPr>
        <w:t xml:space="preserve"> as follows, </w:t>
      </w:r>
    </w:p>
    <w:p w14:paraId="08A0E838" w14:textId="2C156276" w:rsidR="005077B0" w:rsidRPr="00032D14" w:rsidRDefault="005077B0" w:rsidP="005077B0">
      <w:pPr>
        <w:pStyle w:val="a"/>
        <w:rPr>
          <w:color w:val="000000" w:themeColor="text1"/>
        </w:rPr>
      </w:pPr>
      <w:r w:rsidRPr="00032D14">
        <w:rPr>
          <w:color w:val="000000" w:themeColor="text1"/>
        </w:rPr>
        <w:tab/>
      </w:r>
      <w:r w:rsidRPr="00032D14">
        <w:rPr>
          <w:color w:val="000000" w:themeColor="text1"/>
        </w:rPr>
        <w:object w:dxaOrig="7420" w:dyaOrig="1200" w14:anchorId="60EF4F37">
          <v:shape id="_x0000_i1051" type="#_x0000_t75" style="width:370.6pt;height:59.95pt" o:ole="">
            <v:imagedata r:id="rId74" o:title=""/>
          </v:shape>
          <o:OLEObject Type="Embed" ProgID="Equation.DSMT4" ShapeID="_x0000_i1051" DrawAspect="Content" ObjectID="_1634017972" r:id="rId75"/>
        </w:object>
      </w:r>
      <w:r w:rsidRPr="00032D14">
        <w:rPr>
          <w:color w:val="000000" w:themeColor="text1"/>
        </w:rPr>
        <w:tab/>
      </w:r>
      <w:r w:rsidRPr="00032D14">
        <w:rPr>
          <w:rFonts w:ascii="Times New Roman" w:hAnsi="Times New Roman"/>
          <w:color w:val="000000" w:themeColor="text1"/>
        </w:rPr>
        <w:t>(</w:t>
      </w:r>
      <w:r w:rsidR="0085520A" w:rsidRPr="00032D14">
        <w:rPr>
          <w:rFonts w:ascii="Times New Roman" w:hAnsi="Times New Roman"/>
          <w:color w:val="000000" w:themeColor="text1"/>
        </w:rPr>
        <w:t>7</w:t>
      </w:r>
      <w:r w:rsidRPr="00032D14">
        <w:rPr>
          <w:rFonts w:ascii="Times New Roman" w:hAnsi="Times New Roman"/>
          <w:color w:val="000000" w:themeColor="text1"/>
        </w:rPr>
        <w:t>)</w:t>
      </w:r>
    </w:p>
    <w:p w14:paraId="7C5B3483" w14:textId="4F2A0A6C" w:rsidR="00CC4EBB" w:rsidRPr="00032D14" w:rsidRDefault="00F03A19" w:rsidP="001C04C0">
      <w:pPr>
        <w:spacing w:line="360" w:lineRule="auto"/>
        <w:ind w:firstLineChars="200" w:firstLine="480"/>
        <w:rPr>
          <w:color w:val="000000" w:themeColor="text1"/>
          <w:szCs w:val="24"/>
        </w:rPr>
      </w:pPr>
      <w:bookmarkStart w:id="36" w:name="_Hlk14372952"/>
      <w:bookmarkEnd w:id="35"/>
      <w:r w:rsidRPr="00032D14">
        <w:rPr>
          <w:color w:val="000000" w:themeColor="text1"/>
          <w:szCs w:val="24"/>
        </w:rPr>
        <w:t xml:space="preserve">The data of the current study </w:t>
      </w:r>
      <w:r w:rsidR="002A2669" w:rsidRPr="00032D14">
        <w:rPr>
          <w:rFonts w:hint="eastAsia"/>
          <w:color w:val="000000" w:themeColor="text1"/>
          <w:szCs w:val="24"/>
        </w:rPr>
        <w:t>is</w:t>
      </w:r>
      <w:r w:rsidR="002A2669" w:rsidRPr="00032D14">
        <w:rPr>
          <w:color w:val="000000" w:themeColor="text1"/>
          <w:szCs w:val="24"/>
        </w:rPr>
        <w:t xml:space="preserve"> </w:t>
      </w:r>
      <w:r w:rsidRPr="00032D14">
        <w:rPr>
          <w:color w:val="000000" w:themeColor="text1"/>
          <w:szCs w:val="24"/>
        </w:rPr>
        <w:t xml:space="preserve">insufficient to accurately predict the fatigue life </w:t>
      </w:r>
      <w:r w:rsidRPr="00032D14">
        <w:rPr>
          <w:i/>
          <w:color w:val="000000" w:themeColor="text1"/>
          <w:position w:val="-14"/>
          <w:szCs w:val="24"/>
        </w:rPr>
        <w:object w:dxaOrig="400" w:dyaOrig="380" w14:anchorId="5D123AD1">
          <v:shape id="_x0000_i1052" type="#_x0000_t75" style="width:23.95pt;height:17.9pt" o:ole="">
            <v:imagedata r:id="rId49" o:title=""/>
          </v:shape>
          <o:OLEObject Type="Embed" ProgID="Equation.DSMT4" ShapeID="_x0000_i1052" DrawAspect="Content" ObjectID="_1634017973" r:id="rId76"/>
        </w:object>
      </w:r>
      <w:r w:rsidRPr="00032D14">
        <w:rPr>
          <w:i/>
          <w:color w:val="000000" w:themeColor="text1"/>
          <w:szCs w:val="24"/>
        </w:rPr>
        <w:t xml:space="preserve"> </w:t>
      </w:r>
      <w:r w:rsidRPr="00032D14">
        <w:rPr>
          <w:color w:val="000000" w:themeColor="text1"/>
          <w:szCs w:val="24"/>
        </w:rPr>
        <w:t>or cycle damage (</w:t>
      </w:r>
      <w:r w:rsidRPr="00032D14">
        <w:rPr>
          <w:i/>
          <w:color w:val="000000" w:themeColor="text1"/>
          <w:szCs w:val="24"/>
        </w:rPr>
        <w:t>dD/dN</w:t>
      </w:r>
      <w:r w:rsidRPr="00032D14">
        <w:rPr>
          <w:color w:val="000000" w:themeColor="text1"/>
          <w:szCs w:val="24"/>
        </w:rPr>
        <w:t>). However, Eq. (</w:t>
      </w:r>
      <w:r w:rsidR="000D05A9" w:rsidRPr="00032D14">
        <w:rPr>
          <w:color w:val="000000" w:themeColor="text1"/>
          <w:szCs w:val="24"/>
        </w:rPr>
        <w:t>5</w:t>
      </w:r>
      <w:r w:rsidRPr="00032D14">
        <w:rPr>
          <w:color w:val="000000" w:themeColor="text1"/>
          <w:szCs w:val="24"/>
        </w:rPr>
        <w:t>) ~ (</w:t>
      </w:r>
      <w:r w:rsidR="000D05A9" w:rsidRPr="00032D14">
        <w:rPr>
          <w:color w:val="000000" w:themeColor="text1"/>
          <w:szCs w:val="24"/>
        </w:rPr>
        <w:t>7</w:t>
      </w:r>
      <w:r w:rsidRPr="00032D14">
        <w:rPr>
          <w:color w:val="000000" w:themeColor="text1"/>
          <w:szCs w:val="24"/>
        </w:rPr>
        <w:t>) describe the dependence of cyclic ratcheting and damage to the porous structures upon the stress level, relative density, and material constants.</w:t>
      </w:r>
      <w:bookmarkEnd w:id="36"/>
      <w:r w:rsidRPr="00032D14">
        <w:rPr>
          <w:color w:val="000000" w:themeColor="text1"/>
          <w:szCs w:val="24"/>
        </w:rPr>
        <w:t xml:space="preserve"> </w:t>
      </w:r>
      <w:r w:rsidR="001C04C0" w:rsidRPr="00032D14">
        <w:rPr>
          <w:rFonts w:hint="eastAsia"/>
          <w:color w:val="000000" w:themeColor="text1"/>
          <w:szCs w:val="24"/>
        </w:rPr>
        <w:t>I</w:t>
      </w:r>
      <w:r w:rsidR="001C04C0" w:rsidRPr="00032D14">
        <w:rPr>
          <w:color w:val="000000" w:themeColor="text1"/>
          <w:szCs w:val="24"/>
        </w:rPr>
        <w:t xml:space="preserve">n this work, both cyclic ratcheting and the fatigue crack were observed, while the former dominated the fatigue failure of both as-built and sand-blasted GCSs. </w:t>
      </w:r>
      <w:bookmarkStart w:id="37" w:name="_Hlk15853270"/>
      <w:bookmarkStart w:id="38" w:name="_Hlk14373319"/>
      <w:r w:rsidR="001C04C0" w:rsidRPr="00032D14">
        <w:rPr>
          <w:color w:val="000000" w:themeColor="text1"/>
          <w:szCs w:val="24"/>
        </w:rPr>
        <w:t>Eq. (</w:t>
      </w:r>
      <w:r w:rsidR="000D05A9" w:rsidRPr="00032D14">
        <w:rPr>
          <w:color w:val="000000" w:themeColor="text1"/>
          <w:szCs w:val="24"/>
        </w:rPr>
        <w:t>5</w:t>
      </w:r>
      <w:r w:rsidR="001C04C0" w:rsidRPr="00032D14">
        <w:rPr>
          <w:color w:val="000000" w:themeColor="text1"/>
          <w:szCs w:val="24"/>
        </w:rPr>
        <w:t xml:space="preserve">) </w:t>
      </w:r>
      <w:r w:rsidR="004C00F5" w:rsidRPr="00032D14">
        <w:rPr>
          <w:color w:val="000000" w:themeColor="text1"/>
          <w:szCs w:val="24"/>
        </w:rPr>
        <w:t>~</w:t>
      </w:r>
      <w:r w:rsidR="001C04C0" w:rsidRPr="00032D14">
        <w:rPr>
          <w:color w:val="000000" w:themeColor="text1"/>
          <w:szCs w:val="24"/>
        </w:rPr>
        <w:t xml:space="preserve"> (</w:t>
      </w:r>
      <w:r w:rsidR="000D05A9" w:rsidRPr="00032D14">
        <w:rPr>
          <w:color w:val="000000" w:themeColor="text1"/>
          <w:szCs w:val="24"/>
        </w:rPr>
        <w:t>7</w:t>
      </w:r>
      <w:r w:rsidR="001C04C0" w:rsidRPr="00032D14">
        <w:rPr>
          <w:color w:val="000000" w:themeColor="text1"/>
          <w:szCs w:val="24"/>
        </w:rPr>
        <w:t xml:space="preserve">) </w:t>
      </w:r>
      <w:r w:rsidR="001C04C0" w:rsidRPr="00032D14">
        <w:rPr>
          <w:rFonts w:hint="eastAsia"/>
          <w:color w:val="000000" w:themeColor="text1"/>
          <w:szCs w:val="24"/>
        </w:rPr>
        <w:t>impl</w:t>
      </w:r>
      <w:r w:rsidR="004C00F5" w:rsidRPr="00032D14">
        <w:rPr>
          <w:color w:val="000000" w:themeColor="text1"/>
          <w:szCs w:val="24"/>
        </w:rPr>
        <w:t>y</w:t>
      </w:r>
      <w:r w:rsidR="001C04C0" w:rsidRPr="00032D14">
        <w:rPr>
          <w:color w:val="000000" w:themeColor="text1"/>
          <w:szCs w:val="24"/>
        </w:rPr>
        <w:t xml:space="preserve"> that fatigue life is </w:t>
      </w:r>
      <w:r w:rsidR="001C04C0" w:rsidRPr="00032D14">
        <w:rPr>
          <w:rFonts w:hint="eastAsia"/>
          <w:color w:val="000000" w:themeColor="text1"/>
          <w:szCs w:val="24"/>
        </w:rPr>
        <w:t>i</w:t>
      </w:r>
      <w:r w:rsidR="001C04C0" w:rsidRPr="00032D14">
        <w:rPr>
          <w:color w:val="000000" w:themeColor="text1"/>
          <w:szCs w:val="24"/>
        </w:rPr>
        <w:t xml:space="preserve">nversely proportional to loading stress, and the experimental results in Fig. </w:t>
      </w:r>
      <w:r w:rsidR="00A663E4" w:rsidRPr="00032D14">
        <w:rPr>
          <w:color w:val="000000" w:themeColor="text1"/>
          <w:szCs w:val="24"/>
        </w:rPr>
        <w:t>8</w:t>
      </w:r>
      <w:r w:rsidR="001C04C0" w:rsidRPr="00032D14">
        <w:rPr>
          <w:rFonts w:hint="eastAsia"/>
          <w:color w:val="000000" w:themeColor="text1"/>
          <w:szCs w:val="24"/>
        </w:rPr>
        <w:t xml:space="preserve"> proved this</w:t>
      </w:r>
      <w:r w:rsidR="001C04C0" w:rsidRPr="00032D14">
        <w:rPr>
          <w:color w:val="000000" w:themeColor="text1"/>
          <w:szCs w:val="24"/>
        </w:rPr>
        <w:t xml:space="preserve">. </w:t>
      </w:r>
    </w:p>
    <w:p w14:paraId="7964D659" w14:textId="63CB99E6" w:rsidR="001C04C0" w:rsidRPr="00032D14" w:rsidRDefault="001C04C0" w:rsidP="001C04C0">
      <w:pPr>
        <w:spacing w:line="360" w:lineRule="auto"/>
        <w:ind w:firstLineChars="200" w:firstLine="480"/>
        <w:rPr>
          <w:color w:val="000000" w:themeColor="text1"/>
          <w:szCs w:val="24"/>
        </w:rPr>
      </w:pPr>
      <w:r w:rsidRPr="00032D14">
        <w:rPr>
          <w:color w:val="000000" w:themeColor="text1"/>
          <w:szCs w:val="24"/>
        </w:rPr>
        <w:t>Based on Eq. (</w:t>
      </w:r>
      <w:r w:rsidR="000D05A9" w:rsidRPr="00032D14">
        <w:rPr>
          <w:color w:val="000000" w:themeColor="text1"/>
          <w:szCs w:val="24"/>
        </w:rPr>
        <w:t>7</w:t>
      </w:r>
      <w:r w:rsidRPr="00032D14">
        <w:rPr>
          <w:color w:val="000000" w:themeColor="text1"/>
          <w:szCs w:val="24"/>
        </w:rPr>
        <w:t xml:space="preserve">), it </w:t>
      </w:r>
      <w:r w:rsidR="00A5080E" w:rsidRPr="00032D14">
        <w:rPr>
          <w:color w:val="000000" w:themeColor="text1"/>
          <w:szCs w:val="24"/>
        </w:rPr>
        <w:t>can be predicted</w:t>
      </w:r>
      <w:r w:rsidRPr="00032D14">
        <w:rPr>
          <w:color w:val="000000" w:themeColor="text1"/>
          <w:szCs w:val="24"/>
        </w:rPr>
        <w:t xml:space="preserve"> that low</w:t>
      </w:r>
      <w:r w:rsidR="00DA2C6B" w:rsidRPr="00032D14">
        <w:rPr>
          <w:color w:val="000000" w:themeColor="text1"/>
          <w:szCs w:val="24"/>
        </w:rPr>
        <w:t>er</w:t>
      </w:r>
      <w:r w:rsidRPr="00032D14">
        <w:rPr>
          <w:color w:val="000000" w:themeColor="text1"/>
          <w:szCs w:val="24"/>
        </w:rPr>
        <w:t xml:space="preserve">ing the local stress level </w:t>
      </w:r>
      <w:r w:rsidR="00A5080E" w:rsidRPr="00032D14">
        <w:rPr>
          <w:color w:val="000000" w:themeColor="text1"/>
          <w:szCs w:val="24"/>
        </w:rPr>
        <w:t xml:space="preserve">(for instance, topology optimization) </w:t>
      </w:r>
      <w:r w:rsidRPr="00032D14">
        <w:rPr>
          <w:color w:val="000000" w:themeColor="text1"/>
          <w:szCs w:val="24"/>
        </w:rPr>
        <w:t>on struts may enhance the fatigue life</w:t>
      </w:r>
      <w:r w:rsidR="00A5080E" w:rsidRPr="00032D14">
        <w:rPr>
          <w:color w:val="000000" w:themeColor="text1"/>
          <w:szCs w:val="24"/>
        </w:rPr>
        <w:t xml:space="preserve">. TPMS structures may possess higher fatigue properties due to uniform stress distribution </w:t>
      </w:r>
      <w:r w:rsidR="00A5080E" w:rsidRPr="00032D14">
        <w:rPr>
          <w:color w:val="000000" w:themeColor="text1"/>
          <w:szCs w:val="24"/>
        </w:rPr>
        <w:fldChar w:fldCharType="begin"/>
      </w:r>
      <w:r w:rsidR="000E3808" w:rsidRPr="00032D14">
        <w:rPr>
          <w:color w:val="000000" w:themeColor="text1"/>
          <w:szCs w:val="24"/>
        </w:rPr>
        <w:instrText xml:space="preserve"> ADDIN EN.CITE &lt;EndNote&gt;&lt;Cite&gt;&lt;Author&gt;Yang&lt;/Author&gt;&lt;Year&gt;2018&lt;/Year&gt;&lt;RecNum&gt;580&lt;/RecNum&gt;&lt;DisplayText&gt;[25]&lt;/DisplayText&gt;&lt;record&gt;&lt;rec-number&gt;580&lt;/rec-number&gt;&lt;foreign-keys&gt;&lt;key app="EN" db-id="xa2w5w0retadwsespa0xxva0xx9a9r0feet9" timestamp="1536220260"&gt;580&lt;/key&gt;&lt;/foreign-keys&gt;&lt;ref-type name="Journal Article"&gt;17&lt;/ref-type&gt;&lt;contributors&gt;&lt;authors&gt;&lt;author&gt;Yang, Lei&lt;/author&gt;&lt;author&gt;Yan, Chunze&lt;/author&gt;&lt;author&gt;Han, Changjun&lt;/author&gt;&lt;author&gt;Chen, Peng&lt;/author&gt;&lt;author&gt;Yang, Shoufeng&lt;/author&gt;&lt;author&gt;Shi, Yusheng&lt;/author&gt;&lt;/authors&gt;&lt;/contributors&gt;&lt;titles&gt;&lt;title&gt;Mechanical response of a triply periodic minimal surface cellular structures manufactured by selective laser melting&lt;/title&gt;&lt;secondary-title&gt;International Journal of Mechanical Sciences&lt;/secondary-title&gt;&lt;/titles&gt;&lt;periodical&gt;&lt;full-title&gt;International Journal of Mechanical Sciences&lt;/full-title&gt;&lt;abbr-1&gt;Int. J. Mech. Sci.&lt;/abbr-1&gt;&lt;abbr-2&gt;Int J Mech Sci&lt;/abbr-2&gt;&lt;/periodical&gt;&lt;pages&gt;149-157&lt;/pages&gt;&lt;volume&gt;148&lt;/volume&gt;&lt;keywords&gt;&lt;keyword&gt;Cellular structure&lt;/keyword&gt;&lt;keyword&gt;Additive manufacturing&lt;/keyword&gt;&lt;keyword&gt;Selective laser melting&lt;/keyword&gt;&lt;keyword&gt;Finite element method&lt;/keyword&gt;&lt;keyword&gt;Mechanical behaviors&lt;/keyword&gt;&lt;/keywords&gt;&lt;dates&gt;&lt;year&gt;2018&lt;/year&gt;&lt;pub-dates&gt;&lt;date&gt;2018/11/01/&lt;/date&gt;&lt;/pub-dates&gt;&lt;/dates&gt;&lt;isbn&gt;0020-7403&lt;/isbn&gt;&lt;urls&gt;&lt;related-urls&gt;&lt;url&gt;http://www.sciencedirect.com/science/article/pii/S0020740317333970&lt;/url&gt;&lt;/related-urls&gt;&lt;/urls&gt;&lt;electronic-resource-num&gt;https://doi.org/10.1016/j.ijmecsci.2018.08.039&lt;/electronic-resource-num&gt;&lt;/record&gt;&lt;/Cite&gt;&lt;/EndNote&gt;</w:instrText>
      </w:r>
      <w:r w:rsidR="00A5080E" w:rsidRPr="00032D14">
        <w:rPr>
          <w:color w:val="000000" w:themeColor="text1"/>
          <w:szCs w:val="24"/>
        </w:rPr>
        <w:fldChar w:fldCharType="separate"/>
      </w:r>
      <w:r w:rsidR="000E3808" w:rsidRPr="00032D14">
        <w:rPr>
          <w:noProof/>
          <w:color w:val="000000" w:themeColor="text1"/>
          <w:szCs w:val="24"/>
        </w:rPr>
        <w:t>[25]</w:t>
      </w:r>
      <w:r w:rsidR="00A5080E" w:rsidRPr="00032D14">
        <w:rPr>
          <w:color w:val="000000" w:themeColor="text1"/>
          <w:szCs w:val="24"/>
        </w:rPr>
        <w:fldChar w:fldCharType="end"/>
      </w:r>
      <w:r w:rsidR="00A5080E" w:rsidRPr="00032D14">
        <w:rPr>
          <w:color w:val="000000" w:themeColor="text1"/>
          <w:szCs w:val="24"/>
        </w:rPr>
        <w:t xml:space="preserve">. More comparison with other unit cell types will be carried out in section 4.2.1. </w:t>
      </w:r>
      <w:r w:rsidRPr="00032D14">
        <w:rPr>
          <w:color w:val="000000" w:themeColor="text1"/>
          <w:szCs w:val="24"/>
        </w:rPr>
        <w:t>Furthermore, the cyclic ratcheting and damage to the porous structure are closely related to the material-related constants</w:t>
      </w:r>
      <w:r w:rsidR="002A2669" w:rsidRPr="00032D14">
        <w:rPr>
          <w:rFonts w:hint="eastAsia"/>
          <w:color w:val="000000" w:themeColor="text1"/>
          <w:szCs w:val="24"/>
        </w:rPr>
        <w:t>.</w:t>
      </w:r>
      <w:r w:rsidRPr="00032D14">
        <w:rPr>
          <w:color w:val="000000" w:themeColor="text1"/>
          <w:szCs w:val="24"/>
        </w:rPr>
        <w:t xml:space="preserve"> </w:t>
      </w:r>
      <w:r w:rsidR="002A2669" w:rsidRPr="00032D14">
        <w:rPr>
          <w:rFonts w:hint="eastAsia"/>
          <w:color w:val="000000" w:themeColor="text1"/>
          <w:szCs w:val="24"/>
        </w:rPr>
        <w:t>T</w:t>
      </w:r>
      <w:r w:rsidRPr="00032D14">
        <w:rPr>
          <w:color w:val="000000" w:themeColor="text1"/>
          <w:szCs w:val="24"/>
        </w:rPr>
        <w:t xml:space="preserve">herefore, it can be deduced that improving </w:t>
      </w:r>
      <w:r w:rsidRPr="00032D14">
        <w:rPr>
          <w:color w:val="000000" w:themeColor="text1"/>
          <w:szCs w:val="24"/>
        </w:rPr>
        <w:lastRenderedPageBreak/>
        <w:t xml:space="preserve">the mechanical properties of struts materials may accordingly improve the fatigue properties, which will be analysed in section 4.2.2. </w:t>
      </w:r>
    </w:p>
    <w:bookmarkEnd w:id="37"/>
    <w:p w14:paraId="3A4B92DF" w14:textId="77777777" w:rsidR="00BE25B7" w:rsidRPr="00032D14" w:rsidRDefault="00BE25B7" w:rsidP="001C04C0">
      <w:pPr>
        <w:spacing w:line="360" w:lineRule="auto"/>
        <w:ind w:firstLineChars="200" w:firstLine="480"/>
        <w:rPr>
          <w:color w:val="000000" w:themeColor="text1"/>
          <w:szCs w:val="24"/>
        </w:rPr>
      </w:pPr>
    </w:p>
    <w:bookmarkEnd w:id="38"/>
    <w:p w14:paraId="69E4CA31" w14:textId="30F27970" w:rsidR="005B3B03" w:rsidRPr="00032D14" w:rsidRDefault="005A7866" w:rsidP="00CD616F">
      <w:pPr>
        <w:pStyle w:val="Heading4"/>
        <w:rPr>
          <w:color w:val="000000" w:themeColor="text1"/>
          <w:szCs w:val="24"/>
        </w:rPr>
      </w:pPr>
      <w:r w:rsidRPr="00032D14">
        <w:rPr>
          <w:rFonts w:hint="eastAsia"/>
          <w:color w:val="000000" w:themeColor="text1"/>
          <w:szCs w:val="24"/>
        </w:rPr>
        <w:t>4</w:t>
      </w:r>
      <w:r w:rsidRPr="00032D14">
        <w:rPr>
          <w:color w:val="000000" w:themeColor="text1"/>
          <w:szCs w:val="24"/>
        </w:rPr>
        <w:t>.</w:t>
      </w:r>
      <w:r w:rsidR="00134A10" w:rsidRPr="00032D14">
        <w:rPr>
          <w:color w:val="000000" w:themeColor="text1"/>
          <w:szCs w:val="24"/>
        </w:rPr>
        <w:t>2.</w:t>
      </w:r>
      <w:r w:rsidR="00B65518" w:rsidRPr="00032D14">
        <w:rPr>
          <w:color w:val="000000" w:themeColor="text1"/>
          <w:szCs w:val="24"/>
        </w:rPr>
        <w:t>1</w:t>
      </w:r>
      <w:r w:rsidRPr="00032D14">
        <w:rPr>
          <w:color w:val="000000" w:themeColor="text1"/>
          <w:szCs w:val="24"/>
        </w:rPr>
        <w:t xml:space="preserve"> </w:t>
      </w:r>
      <w:r w:rsidR="00134A10" w:rsidRPr="00032D14">
        <w:rPr>
          <w:color w:val="000000" w:themeColor="text1"/>
          <w:szCs w:val="24"/>
        </w:rPr>
        <w:t>The effect of unit cell type</w:t>
      </w:r>
    </w:p>
    <w:p w14:paraId="36ECF093" w14:textId="669A4070" w:rsidR="00B34331" w:rsidRPr="00032D14" w:rsidRDefault="00115945" w:rsidP="002E2D97">
      <w:pPr>
        <w:spacing w:line="360" w:lineRule="auto"/>
        <w:rPr>
          <w:color w:val="000000" w:themeColor="text1"/>
          <w:szCs w:val="24"/>
        </w:rPr>
      </w:pPr>
      <w:r w:rsidRPr="00032D14">
        <w:rPr>
          <w:color w:val="000000" w:themeColor="text1"/>
          <w:szCs w:val="24"/>
        </w:rPr>
        <w:t>Eqs. (</w:t>
      </w:r>
      <w:r w:rsidR="00BE25B7" w:rsidRPr="00032D14">
        <w:rPr>
          <w:color w:val="000000" w:themeColor="text1"/>
          <w:szCs w:val="24"/>
        </w:rPr>
        <w:t>5</w:t>
      </w:r>
      <w:r w:rsidRPr="00032D14">
        <w:rPr>
          <w:color w:val="000000" w:themeColor="text1"/>
          <w:szCs w:val="24"/>
        </w:rPr>
        <w:t xml:space="preserve">) </w:t>
      </w:r>
      <w:r w:rsidR="0032326D" w:rsidRPr="00032D14">
        <w:rPr>
          <w:color w:val="000000" w:themeColor="text1"/>
          <w:szCs w:val="24"/>
        </w:rPr>
        <w:t>and</w:t>
      </w:r>
      <w:r w:rsidR="00BE25B7" w:rsidRPr="00032D14">
        <w:rPr>
          <w:color w:val="000000" w:themeColor="text1"/>
          <w:szCs w:val="24"/>
        </w:rPr>
        <w:t xml:space="preserve"> </w:t>
      </w:r>
      <w:r w:rsidRPr="00032D14">
        <w:rPr>
          <w:color w:val="000000" w:themeColor="text1"/>
          <w:szCs w:val="24"/>
        </w:rPr>
        <w:t>(</w:t>
      </w:r>
      <w:r w:rsidR="0032326D" w:rsidRPr="00032D14">
        <w:rPr>
          <w:color w:val="000000" w:themeColor="text1"/>
          <w:szCs w:val="24"/>
        </w:rPr>
        <w:t>6</w:t>
      </w:r>
      <w:r w:rsidRPr="00032D14">
        <w:rPr>
          <w:color w:val="000000" w:themeColor="text1"/>
          <w:szCs w:val="24"/>
        </w:rPr>
        <w:t xml:space="preserve">) </w:t>
      </w:r>
      <w:r w:rsidR="005251AB" w:rsidRPr="00032D14">
        <w:rPr>
          <w:color w:val="000000" w:themeColor="text1"/>
          <w:szCs w:val="24"/>
        </w:rPr>
        <w:t xml:space="preserve">only </w:t>
      </w:r>
      <w:r w:rsidR="00C70360" w:rsidRPr="00032D14">
        <w:rPr>
          <w:rFonts w:hint="eastAsia"/>
          <w:color w:val="000000" w:themeColor="text1"/>
          <w:szCs w:val="24"/>
        </w:rPr>
        <w:t>reveal</w:t>
      </w:r>
      <w:r w:rsidR="00C70360" w:rsidRPr="00032D14">
        <w:rPr>
          <w:color w:val="000000" w:themeColor="text1"/>
          <w:szCs w:val="24"/>
        </w:rPr>
        <w:t xml:space="preserve">ed </w:t>
      </w:r>
      <w:r w:rsidRPr="00032D14">
        <w:rPr>
          <w:color w:val="000000" w:themeColor="text1"/>
          <w:szCs w:val="24"/>
        </w:rPr>
        <w:t>the effect</w:t>
      </w:r>
      <w:r w:rsidR="00C815EB" w:rsidRPr="00032D14">
        <w:rPr>
          <w:color w:val="000000" w:themeColor="text1"/>
          <w:szCs w:val="24"/>
        </w:rPr>
        <w:t>s</w:t>
      </w:r>
      <w:r w:rsidRPr="00032D14">
        <w:rPr>
          <w:color w:val="000000" w:themeColor="text1"/>
          <w:szCs w:val="24"/>
        </w:rPr>
        <w:t xml:space="preserve"> of </w:t>
      </w:r>
      <w:r w:rsidR="00815827" w:rsidRPr="00032D14">
        <w:rPr>
          <w:color w:val="000000" w:themeColor="text1"/>
          <w:szCs w:val="24"/>
        </w:rPr>
        <w:t>macro</w:t>
      </w:r>
      <w:r w:rsidRPr="00032D14">
        <w:rPr>
          <w:color w:val="000000" w:themeColor="text1"/>
          <w:szCs w:val="24"/>
        </w:rPr>
        <w:t xml:space="preserve"> factors, such as the loading stress amplitude, the </w:t>
      </w:r>
      <w:r w:rsidR="00815827" w:rsidRPr="00032D14">
        <w:rPr>
          <w:color w:val="000000" w:themeColor="text1"/>
          <w:szCs w:val="24"/>
        </w:rPr>
        <w:t>loading ratio,</w:t>
      </w:r>
      <w:r w:rsidR="00F51862" w:rsidRPr="00032D14">
        <w:rPr>
          <w:color w:val="000000" w:themeColor="text1"/>
          <w:szCs w:val="24"/>
        </w:rPr>
        <w:t xml:space="preserve"> and the macro-mechanical properties of the tested </w:t>
      </w:r>
      <w:r w:rsidR="00815827" w:rsidRPr="00032D14">
        <w:rPr>
          <w:color w:val="000000" w:themeColor="text1"/>
          <w:szCs w:val="24"/>
        </w:rPr>
        <w:t>samples</w:t>
      </w:r>
      <w:r w:rsidRPr="00032D14">
        <w:rPr>
          <w:color w:val="000000" w:themeColor="text1"/>
          <w:szCs w:val="24"/>
        </w:rPr>
        <w:t xml:space="preserve"> </w:t>
      </w:r>
      <w:r w:rsidRPr="00032D14">
        <w:rPr>
          <w:color w:val="000000" w:themeColor="text1"/>
          <w:szCs w:val="24"/>
        </w:rPr>
        <w:fldChar w:fldCharType="begin">
          <w:fldData xml:space="preserve">PEVuZE5vdGU+PENpdGU+PEF1dGhvcj5NY0N1bGxvdWdoPC9BdXRob3I+PFllYXI+MjAwMDwvWWVh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</w:fldData>
        </w:fldChar>
      </w:r>
      <w:r w:rsidR="00426E26" w:rsidRPr="00032D14">
        <w:rPr>
          <w:color w:val="000000" w:themeColor="text1"/>
          <w:szCs w:val="24"/>
        </w:rPr>
        <w:instrText xml:space="preserve"> ADDIN EN.CITE </w:instrText>
      </w:r>
      <w:r w:rsidR="00426E26" w:rsidRPr="00032D14">
        <w:rPr>
          <w:color w:val="000000" w:themeColor="text1"/>
          <w:szCs w:val="24"/>
        </w:rPr>
        <w:fldChar w:fldCharType="begin">
          <w:fldData xml:space="preserve">PEVuZE5vdGU+PENpdGU+PEF1dGhvcj5NY0N1bGxvdWdoPC9BdXRob3I+PFllYXI+MjAwMDwvWWVh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</w:fldData>
        </w:fldChar>
      </w:r>
      <w:r w:rsidR="00426E26" w:rsidRPr="00032D14">
        <w:rPr>
          <w:color w:val="000000" w:themeColor="text1"/>
          <w:szCs w:val="24"/>
        </w:rPr>
        <w:instrText xml:space="preserve"> ADDIN EN.CITE.DATA </w:instrText>
      </w:r>
      <w:r w:rsidR="00426E26" w:rsidRPr="00032D14">
        <w:rPr>
          <w:color w:val="000000" w:themeColor="text1"/>
          <w:szCs w:val="24"/>
        </w:rPr>
      </w:r>
      <w:r w:rsidR="00426E26" w:rsidRPr="00032D14">
        <w:rPr>
          <w:color w:val="000000" w:themeColor="text1"/>
          <w:szCs w:val="24"/>
        </w:rPr>
        <w:fldChar w:fldCharType="end"/>
      </w:r>
      <w:r w:rsidRPr="00032D14">
        <w:rPr>
          <w:color w:val="000000" w:themeColor="text1"/>
          <w:szCs w:val="24"/>
        </w:rPr>
      </w:r>
      <w:r w:rsidRPr="00032D14">
        <w:rPr>
          <w:color w:val="000000" w:themeColor="text1"/>
          <w:szCs w:val="24"/>
        </w:rPr>
        <w:fldChar w:fldCharType="separate"/>
      </w:r>
      <w:r w:rsidR="000E3808" w:rsidRPr="00032D14">
        <w:rPr>
          <w:noProof/>
          <w:color w:val="000000" w:themeColor="text1"/>
          <w:szCs w:val="24"/>
        </w:rPr>
        <w:t>[63, 66, 72, 80]</w:t>
      </w:r>
      <w:r w:rsidRPr="00032D14">
        <w:rPr>
          <w:color w:val="000000" w:themeColor="text1"/>
          <w:szCs w:val="24"/>
        </w:rPr>
        <w:fldChar w:fldCharType="end"/>
      </w:r>
      <w:r w:rsidR="005251AB" w:rsidRPr="00032D14">
        <w:rPr>
          <w:color w:val="000000" w:themeColor="text1"/>
          <w:szCs w:val="24"/>
        </w:rPr>
        <w:t>. However,</w:t>
      </w:r>
      <w:r w:rsidR="00F51862" w:rsidRPr="00032D14">
        <w:rPr>
          <w:color w:val="000000" w:themeColor="text1"/>
          <w:szCs w:val="24"/>
        </w:rPr>
        <w:t xml:space="preserve"> the internal strut topology </w:t>
      </w:r>
      <w:r w:rsidR="005251AB" w:rsidRPr="00032D14">
        <w:rPr>
          <w:color w:val="000000" w:themeColor="text1"/>
          <w:szCs w:val="24"/>
        </w:rPr>
        <w:t>also play</w:t>
      </w:r>
      <w:r w:rsidR="00C70360" w:rsidRPr="00032D14">
        <w:rPr>
          <w:rFonts w:hint="eastAsia"/>
          <w:color w:val="000000" w:themeColor="text1"/>
          <w:szCs w:val="24"/>
        </w:rPr>
        <w:t>s</w:t>
      </w:r>
      <w:r w:rsidR="005251AB" w:rsidRPr="00032D14">
        <w:rPr>
          <w:color w:val="000000" w:themeColor="text1"/>
          <w:szCs w:val="24"/>
        </w:rPr>
        <w:t xml:space="preserve"> an important role </w:t>
      </w:r>
      <w:r w:rsidR="00C70360" w:rsidRPr="00032D14">
        <w:rPr>
          <w:rFonts w:hint="eastAsia"/>
          <w:color w:val="000000" w:themeColor="text1"/>
          <w:szCs w:val="24"/>
        </w:rPr>
        <w:t>i</w:t>
      </w:r>
      <w:r w:rsidR="005251AB" w:rsidRPr="00032D14">
        <w:rPr>
          <w:color w:val="000000" w:themeColor="text1"/>
          <w:szCs w:val="24"/>
        </w:rPr>
        <w:t>n the fatigue properties of porous structures</w:t>
      </w:r>
      <w:r w:rsidR="00CD616F" w:rsidRPr="00032D14">
        <w:rPr>
          <w:color w:val="000000" w:themeColor="text1"/>
          <w:szCs w:val="24"/>
        </w:rPr>
        <w:t xml:space="preserve"> through changing the stress distribution</w:t>
      </w:r>
      <w:r w:rsidR="00F51862" w:rsidRPr="00032D14">
        <w:rPr>
          <w:color w:val="000000" w:themeColor="text1"/>
          <w:szCs w:val="24"/>
        </w:rPr>
        <w:t xml:space="preserve">. </w:t>
      </w:r>
      <w:r w:rsidR="00CD616F" w:rsidRPr="00032D14">
        <w:rPr>
          <w:color w:val="000000" w:themeColor="text1"/>
          <w:szCs w:val="24"/>
        </w:rPr>
        <w:t xml:space="preserve">Furthermore, </w:t>
      </w:r>
      <w:r w:rsidR="008D7535" w:rsidRPr="00032D14">
        <w:rPr>
          <w:color w:val="000000" w:themeColor="text1"/>
          <w:szCs w:val="24"/>
        </w:rPr>
        <w:t xml:space="preserve">Zhao et al. </w:t>
      </w:r>
      <w:r w:rsidR="008D7535" w:rsidRPr="00032D14">
        <w:rPr>
          <w:color w:val="000000" w:themeColor="text1"/>
          <w:szCs w:val="24"/>
        </w:rPr>
        <w:fldChar w:fldCharType="begin">
          <w:fldData xml:space="preserve">PEVuZE5vdGU+PENpdGU+PEF1dGhvcj5aaGFvPC9BdXRob3I+PFllYXI+MjAxNjwvWWVhcj48UmVj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PEVuZE5vdGU+PENpdGU+PEF1dGhvcj5aaGFvPC9BdXRob3I+PFllYXI+MjAxNjwvWWVhcj48UmVj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008D7535" w:rsidRPr="00032D14">
        <w:rPr>
          <w:color w:val="000000" w:themeColor="text1"/>
          <w:szCs w:val="24"/>
        </w:rPr>
      </w:r>
      <w:r w:rsidR="008D7535" w:rsidRPr="00032D14">
        <w:rPr>
          <w:color w:val="000000" w:themeColor="text1"/>
          <w:szCs w:val="24"/>
        </w:rPr>
        <w:fldChar w:fldCharType="separate"/>
      </w:r>
      <w:r w:rsidR="000E3808" w:rsidRPr="00032D14">
        <w:rPr>
          <w:noProof/>
          <w:color w:val="000000" w:themeColor="text1"/>
          <w:szCs w:val="24"/>
        </w:rPr>
        <w:t>[63]</w:t>
      </w:r>
      <w:r w:rsidR="008D7535" w:rsidRPr="00032D14">
        <w:rPr>
          <w:color w:val="000000" w:themeColor="text1"/>
          <w:szCs w:val="24"/>
        </w:rPr>
        <w:fldChar w:fldCharType="end"/>
      </w:r>
      <w:r w:rsidR="008D7535" w:rsidRPr="00032D14">
        <w:rPr>
          <w:color w:val="000000" w:themeColor="text1"/>
          <w:szCs w:val="24"/>
        </w:rPr>
        <w:t xml:space="preserve"> </w:t>
      </w:r>
      <w:r w:rsidR="00A935A0" w:rsidRPr="00032D14">
        <w:rPr>
          <w:color w:val="000000" w:themeColor="text1"/>
          <w:szCs w:val="24"/>
        </w:rPr>
        <w:t xml:space="preserve">and Li et al. </w:t>
      </w:r>
      <w:r w:rsidR="00A935A0" w:rsidRPr="00032D14">
        <w:rPr>
          <w:color w:val="000000" w:themeColor="text1"/>
          <w:szCs w:val="24"/>
        </w:rPr>
        <w:fldChar w:fldCharType="begin">
          <w:fldData xml:space="preserve">PEVuZE5vdGU+PENpdGU+PEF1dGhvcj5MaTwvQXV0aG9yPjxZZWFyPjIwMTQ8L1llYXI+PFJlY051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PEVuZE5vdGU+PENpdGU+PEF1dGhvcj5MaTwvQXV0aG9yPjxZZWFyPjIwMTQ8L1llYXI+PFJlY051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00A935A0" w:rsidRPr="00032D14">
        <w:rPr>
          <w:color w:val="000000" w:themeColor="text1"/>
          <w:szCs w:val="24"/>
        </w:rPr>
      </w:r>
      <w:r w:rsidR="00A935A0" w:rsidRPr="00032D14">
        <w:rPr>
          <w:color w:val="000000" w:themeColor="text1"/>
          <w:szCs w:val="24"/>
        </w:rPr>
        <w:fldChar w:fldCharType="separate"/>
      </w:r>
      <w:r w:rsidR="000E3808" w:rsidRPr="00032D14">
        <w:rPr>
          <w:noProof/>
          <w:color w:val="000000" w:themeColor="text1"/>
          <w:szCs w:val="24"/>
        </w:rPr>
        <w:t>[81]</w:t>
      </w:r>
      <w:r w:rsidR="00A935A0" w:rsidRPr="00032D14">
        <w:rPr>
          <w:color w:val="000000" w:themeColor="text1"/>
          <w:szCs w:val="24"/>
        </w:rPr>
        <w:fldChar w:fldCharType="end"/>
      </w:r>
      <w:r w:rsidR="00A935A0" w:rsidRPr="00032D14">
        <w:rPr>
          <w:color w:val="000000" w:themeColor="text1"/>
          <w:szCs w:val="24"/>
        </w:rPr>
        <w:t xml:space="preserve"> </w:t>
      </w:r>
      <w:r w:rsidR="008D7535" w:rsidRPr="00032D14">
        <w:rPr>
          <w:color w:val="000000" w:themeColor="text1"/>
          <w:szCs w:val="24"/>
        </w:rPr>
        <w:t xml:space="preserve">illustrated that the cyclic ratcheting is highly affected by the buckling/bending properties. By increasing the buckling force component, the cyclic ratcheting of inclined struts will decrease and the fatigue strength increases. As shown in Table </w:t>
      </w:r>
      <w:r w:rsidR="00A3099B" w:rsidRPr="00032D14">
        <w:rPr>
          <w:color w:val="000000" w:themeColor="text1"/>
          <w:szCs w:val="24"/>
        </w:rPr>
        <w:t>1</w:t>
      </w:r>
      <w:r w:rsidR="008D7535" w:rsidRPr="00032D14">
        <w:rPr>
          <w:color w:val="000000" w:themeColor="text1"/>
          <w:szCs w:val="24"/>
        </w:rPr>
        <w:t xml:space="preserve">, only the cubic lattice with buckling property owns a high fatigue ratio close to 0.5, while the value of other bending dominated lattices </w:t>
      </w:r>
      <w:r w:rsidR="00F12719" w:rsidRPr="00032D14">
        <w:rPr>
          <w:color w:val="000000" w:themeColor="text1"/>
          <w:szCs w:val="24"/>
        </w:rPr>
        <w:t>is</w:t>
      </w:r>
      <w:r w:rsidR="008D7535" w:rsidRPr="00032D14">
        <w:rPr>
          <w:color w:val="000000" w:themeColor="text1"/>
          <w:szCs w:val="24"/>
        </w:rPr>
        <w:t xml:space="preserve"> roughly 0.1-0.</w:t>
      </w:r>
      <w:r w:rsidR="00497F7D" w:rsidRPr="00032D14">
        <w:rPr>
          <w:color w:val="000000" w:themeColor="text1"/>
          <w:szCs w:val="24"/>
        </w:rPr>
        <w:t>36</w:t>
      </w:r>
      <w:r w:rsidR="008D7535" w:rsidRPr="00032D14">
        <w:rPr>
          <w:color w:val="000000" w:themeColor="text1"/>
          <w:szCs w:val="24"/>
        </w:rPr>
        <w:t xml:space="preserve">. </w:t>
      </w:r>
      <w:r w:rsidR="00B90D5E" w:rsidRPr="00032D14">
        <w:rPr>
          <w:color w:val="000000" w:themeColor="text1"/>
          <w:szCs w:val="24"/>
        </w:rPr>
        <w:t>I</w:t>
      </w:r>
      <w:r w:rsidR="008D7535" w:rsidRPr="00032D14">
        <w:rPr>
          <w:color w:val="000000" w:themeColor="text1"/>
          <w:szCs w:val="24"/>
        </w:rPr>
        <w:t xml:space="preserve">n this paper, </w:t>
      </w:r>
      <w:r w:rsidR="00B90D5E" w:rsidRPr="00032D14">
        <w:rPr>
          <w:color w:val="000000" w:themeColor="text1"/>
          <w:szCs w:val="24"/>
        </w:rPr>
        <w:t>al</w:t>
      </w:r>
      <w:r w:rsidR="000D1D21" w:rsidRPr="00032D14">
        <w:rPr>
          <w:color w:val="000000" w:themeColor="text1"/>
          <w:szCs w:val="24"/>
        </w:rPr>
        <w:t xml:space="preserve">though the dominated deformation mode of struts is bending </w:t>
      </w:r>
      <w:r w:rsidR="000D1D21" w:rsidRPr="00032D14">
        <w:rPr>
          <w:color w:val="000000" w:themeColor="text1"/>
          <w:szCs w:val="24"/>
        </w:rPr>
        <w:fldChar w:fldCharType="begin"/>
      </w:r>
      <w:r w:rsidR="000E3808" w:rsidRPr="00032D14">
        <w:rPr>
          <w:color w:val="000000" w:themeColor="text1"/>
          <w:szCs w:val="24"/>
        </w:rPr>
        <w:instrText xml:space="preserve"> ADDIN EN.CITE &lt;EndNote&gt;&lt;Cite&gt;&lt;Author&gt;Yan&lt;/Author&gt;&lt;Year&gt;2012&lt;/Year&gt;&lt;RecNum&gt;104&lt;/RecNum&gt;&lt;DisplayText&gt;[18]&lt;/DisplayText&gt;&lt;record&gt;&lt;rec-number&gt;104&lt;/rec-number&gt;&lt;foreign-keys&gt;&lt;key app="EN" db-id="xa2w5w0retadwsespa0xxva0xx9a9r0feet9" timestamp="1477388347"&gt;104&lt;/key&gt;&lt;key app="ENWeb" db-id=""&gt;0&lt;/key&gt;&lt;/foreign-keys&gt;&lt;ref-type name="Journal Article"&gt;17&lt;/ref-type&gt;&lt;contributors&gt;&lt;authors&gt;&lt;author&gt;Yan, Chunze&lt;/author&gt;&lt;author&gt;Hao, Liang&lt;/author&gt;&lt;author&gt;Hussein, Ahmed&lt;/author&gt;&lt;author&gt;Raymont, David&lt;/author&gt;&lt;/authors&gt;&lt;/contributors&gt;&lt;titles&gt;&lt;title&gt;Evaluations of cellular lattice structures manufactured using selective laser melting&lt;/title&gt;&lt;secondary-title&gt;International Journal of Machine Tools and Manufacture&lt;/secondary-title&gt;&lt;/titles&gt;&lt;periodical&gt;&lt;full-title&gt;International Journal of Machine Tools and Manufacture&lt;/full-title&gt;&lt;abbr-1&gt;Int. J. Mach. Tool. Manufact.&lt;/abbr-1&gt;&lt;abbr-2&gt;Int J Mach Tool Manufact&lt;/abbr-2&gt;&lt;/periodical&gt;&lt;pages&gt;32-38&lt;/pages&gt;&lt;volume&gt;62&lt;/volume&gt;&lt;dates&gt;&lt;year&gt;2012&lt;/year&gt;&lt;/dates&gt;&lt;isbn&gt;08906955&lt;/isbn&gt;&lt;urls&gt;&lt;/urls&gt;&lt;electronic-resource-num&gt;10.1016/j.ijmachtools.2012.06.002&lt;/electronic-resource-num&gt;&lt;/record&gt;&lt;/Cite&gt;&lt;/EndNote&gt;</w:instrText>
      </w:r>
      <w:r w:rsidR="000D1D21" w:rsidRPr="00032D14">
        <w:rPr>
          <w:color w:val="000000" w:themeColor="text1"/>
          <w:szCs w:val="24"/>
        </w:rPr>
        <w:fldChar w:fldCharType="separate"/>
      </w:r>
      <w:r w:rsidR="000E3808" w:rsidRPr="00032D14">
        <w:rPr>
          <w:noProof/>
          <w:color w:val="000000" w:themeColor="text1"/>
          <w:szCs w:val="24"/>
        </w:rPr>
        <w:t>[18]</w:t>
      </w:r>
      <w:r w:rsidR="000D1D21" w:rsidRPr="00032D14">
        <w:rPr>
          <w:color w:val="000000" w:themeColor="text1"/>
          <w:szCs w:val="24"/>
        </w:rPr>
        <w:fldChar w:fldCharType="end"/>
      </w:r>
      <w:r w:rsidR="000D1D21" w:rsidRPr="00032D14">
        <w:rPr>
          <w:color w:val="000000" w:themeColor="text1"/>
          <w:szCs w:val="24"/>
        </w:rPr>
        <w:t xml:space="preserve">, </w:t>
      </w:r>
      <w:r w:rsidR="008D7535" w:rsidRPr="00032D14">
        <w:rPr>
          <w:color w:val="000000" w:themeColor="text1"/>
          <w:szCs w:val="24"/>
        </w:rPr>
        <w:t xml:space="preserve">both as-built and </w:t>
      </w:r>
      <w:r w:rsidR="00D55C36" w:rsidRPr="00032D14">
        <w:rPr>
          <w:color w:val="000000" w:themeColor="text1"/>
          <w:szCs w:val="24"/>
        </w:rPr>
        <w:t>sand-blasted</w:t>
      </w:r>
      <w:r w:rsidR="008D7535" w:rsidRPr="00032D14">
        <w:rPr>
          <w:color w:val="000000" w:themeColor="text1"/>
          <w:szCs w:val="24"/>
        </w:rPr>
        <w:t xml:space="preserve"> GCS</w:t>
      </w:r>
      <w:r w:rsidR="00B90D5E" w:rsidRPr="00032D14">
        <w:rPr>
          <w:color w:val="000000" w:themeColor="text1"/>
          <w:szCs w:val="24"/>
        </w:rPr>
        <w:t>s</w:t>
      </w:r>
      <w:r w:rsidR="008D7535" w:rsidRPr="00032D14">
        <w:rPr>
          <w:color w:val="000000" w:themeColor="text1"/>
          <w:szCs w:val="24"/>
        </w:rPr>
        <w:t xml:space="preserve"> ha</w:t>
      </w:r>
      <w:r w:rsidR="00B90D5E" w:rsidRPr="00032D14">
        <w:rPr>
          <w:color w:val="000000" w:themeColor="text1"/>
          <w:szCs w:val="24"/>
        </w:rPr>
        <w:t>ve</w:t>
      </w:r>
      <w:r w:rsidR="008D7535" w:rsidRPr="00032D14">
        <w:rPr>
          <w:color w:val="000000" w:themeColor="text1"/>
          <w:szCs w:val="24"/>
        </w:rPr>
        <w:t xml:space="preserve"> higher fatigue ratio</w:t>
      </w:r>
      <w:r w:rsidR="00497F7D" w:rsidRPr="00032D14">
        <w:rPr>
          <w:color w:val="000000" w:themeColor="text1"/>
          <w:szCs w:val="24"/>
        </w:rPr>
        <w:t xml:space="preserve"> values of</w:t>
      </w:r>
      <w:r w:rsidR="008D7535" w:rsidRPr="00032D14">
        <w:rPr>
          <w:color w:val="000000" w:themeColor="text1"/>
          <w:szCs w:val="24"/>
        </w:rPr>
        <w:t xml:space="preserve"> 0.35</w:t>
      </w:r>
      <w:r w:rsidR="00497F7D" w:rsidRPr="00032D14">
        <w:rPr>
          <w:color w:val="000000" w:themeColor="text1"/>
          <w:szCs w:val="24"/>
        </w:rPr>
        <w:t xml:space="preserve"> before and 0.4</w:t>
      </w:r>
      <w:r w:rsidR="006D39C6" w:rsidRPr="00032D14">
        <w:rPr>
          <w:color w:val="000000" w:themeColor="text1"/>
          <w:szCs w:val="24"/>
        </w:rPr>
        <w:t>5</w:t>
      </w:r>
      <w:r w:rsidR="00497F7D" w:rsidRPr="00032D14">
        <w:rPr>
          <w:color w:val="000000" w:themeColor="text1"/>
          <w:szCs w:val="24"/>
        </w:rPr>
        <w:t xml:space="preserve"> after sandblasting treatment</w:t>
      </w:r>
      <w:r w:rsidR="000D1D21" w:rsidRPr="00032D14">
        <w:rPr>
          <w:color w:val="000000" w:themeColor="text1"/>
          <w:szCs w:val="24"/>
        </w:rPr>
        <w:t>, which can be attributed to the smooth surface connection between struts</w:t>
      </w:r>
      <w:r w:rsidR="00A935A0" w:rsidRPr="00032D14">
        <w:rPr>
          <w:color w:val="000000" w:themeColor="text1"/>
          <w:szCs w:val="24"/>
        </w:rPr>
        <w:t xml:space="preserve">. The </w:t>
      </w:r>
      <w:r w:rsidR="00E1664F" w:rsidRPr="00032D14">
        <w:rPr>
          <w:color w:val="000000" w:themeColor="text1"/>
          <w:szCs w:val="24"/>
        </w:rPr>
        <w:t>FE</w:t>
      </w:r>
      <w:r w:rsidR="00A935A0" w:rsidRPr="00032D14">
        <w:rPr>
          <w:color w:val="000000" w:themeColor="text1"/>
          <w:szCs w:val="24"/>
        </w:rPr>
        <w:t xml:space="preserve"> analysis of TPMS structures</w:t>
      </w:r>
      <w:r w:rsidR="00911EF9" w:rsidRPr="00032D14">
        <w:rPr>
          <w:color w:val="000000" w:themeColor="text1"/>
          <w:szCs w:val="24"/>
        </w:rPr>
        <w:t xml:space="preserve"> </w:t>
      </w:r>
      <w:r w:rsidR="005F35A8" w:rsidRPr="00032D14">
        <w:rPr>
          <w:rFonts w:hint="eastAsia"/>
          <w:color w:val="000000" w:themeColor="text1"/>
          <w:szCs w:val="24"/>
        </w:rPr>
        <w:t>of</w:t>
      </w:r>
      <w:r w:rsidR="00911EF9" w:rsidRPr="00032D14">
        <w:rPr>
          <w:color w:val="000000" w:themeColor="text1"/>
          <w:szCs w:val="24"/>
        </w:rPr>
        <w:t xml:space="preserve"> Ref.</w:t>
      </w:r>
      <w:r w:rsidR="00A935A0" w:rsidRPr="00032D14">
        <w:rPr>
          <w:color w:val="000000" w:themeColor="text1"/>
          <w:szCs w:val="24"/>
        </w:rPr>
        <w:t xml:space="preserve"> </w:t>
      </w:r>
      <w:r w:rsidR="00A935A0" w:rsidRPr="00032D14">
        <w:rPr>
          <w:color w:val="000000" w:themeColor="text1"/>
          <w:szCs w:val="24"/>
        </w:rPr>
        <w:fldChar w:fldCharType="begin"/>
      </w:r>
      <w:r w:rsidR="000E3808" w:rsidRPr="00032D14">
        <w:rPr>
          <w:color w:val="000000" w:themeColor="text1"/>
          <w:szCs w:val="24"/>
        </w:rPr>
        <w:instrText xml:space="preserve"> ADDIN EN.CITE &lt;EndNote&gt;&lt;Cite&gt;&lt;Author&gt;Yang&lt;/Author&gt;&lt;Year&gt;2018&lt;/Year&gt;&lt;RecNum&gt;580&lt;/RecNum&gt;&lt;DisplayText&gt;[25]&lt;/DisplayText&gt;&lt;record&gt;&lt;rec-number&gt;580&lt;/rec-number&gt;&lt;foreign-keys&gt;&lt;key app="EN" db-id="xa2w5w0retadwsespa0xxva0xx9a9r0feet9" timestamp="1536220260"&gt;580&lt;/key&gt;&lt;/foreign-keys&gt;&lt;ref-type name="Journal Article"&gt;17&lt;/ref-type&gt;&lt;contributors&gt;&lt;authors&gt;&lt;author&gt;Yang, Lei&lt;/author&gt;&lt;author&gt;Yan, Chunze&lt;/author&gt;&lt;author&gt;Han, Changjun&lt;/author&gt;&lt;author&gt;Chen, Peng&lt;/author&gt;&lt;author&gt;Yang, Shoufeng&lt;/author&gt;&lt;author&gt;Shi, Yusheng&lt;/author&gt;&lt;/authors&gt;&lt;/contributors&gt;&lt;titles&gt;&lt;title&gt;Mechanical response of a triply periodic minimal surface cellular structures manufactured by selective laser melting&lt;/title&gt;&lt;secondary-title&gt;International Journal of Mechanical Sciences&lt;/secondary-title&gt;&lt;/titles&gt;&lt;periodical&gt;&lt;full-title&gt;International Journal of Mechanical Sciences&lt;/full-title&gt;&lt;abbr-1&gt;Int. J. Mech. Sci.&lt;/abbr-1&gt;&lt;abbr-2&gt;Int J Mech Sci&lt;/abbr-2&gt;&lt;/periodical&gt;&lt;pages&gt;149-157&lt;/pages&gt;&lt;volume&gt;148&lt;/volume&gt;&lt;keywords&gt;&lt;keyword&gt;Cellular structure&lt;/keyword&gt;&lt;keyword&gt;Additive manufacturing&lt;/keyword&gt;&lt;keyword&gt;Selective laser melting&lt;/keyword&gt;&lt;keyword&gt;Finite element method&lt;/keyword&gt;&lt;keyword&gt;Mechanical behaviors&lt;/keyword&gt;&lt;/keywords&gt;&lt;dates&gt;&lt;year&gt;2018&lt;/year&gt;&lt;pub-dates&gt;&lt;date&gt;2018/11/01/&lt;/date&gt;&lt;/pub-dates&gt;&lt;/dates&gt;&lt;isbn&gt;0020-7403&lt;/isbn&gt;&lt;urls&gt;&lt;related-urls&gt;&lt;url&gt;http://www.sciencedirect.com/science/article/pii/S0020740317333970&lt;/url&gt;&lt;/related-urls&gt;&lt;/urls&gt;&lt;electronic-resource-num&gt;https://doi.org/10.1016/j.ijmecsci.2018.08.039&lt;/electronic-resource-num&gt;&lt;/record&gt;&lt;/Cite&gt;&lt;/EndNote&gt;</w:instrText>
      </w:r>
      <w:r w:rsidR="00A935A0" w:rsidRPr="00032D14">
        <w:rPr>
          <w:color w:val="000000" w:themeColor="text1"/>
          <w:szCs w:val="24"/>
        </w:rPr>
        <w:fldChar w:fldCharType="separate"/>
      </w:r>
      <w:r w:rsidR="000E3808" w:rsidRPr="00032D14">
        <w:rPr>
          <w:noProof/>
          <w:color w:val="000000" w:themeColor="text1"/>
          <w:szCs w:val="24"/>
        </w:rPr>
        <w:t>[25]</w:t>
      </w:r>
      <w:r w:rsidR="00A935A0" w:rsidRPr="00032D14">
        <w:rPr>
          <w:color w:val="000000" w:themeColor="text1"/>
          <w:szCs w:val="24"/>
        </w:rPr>
        <w:fldChar w:fldCharType="end"/>
      </w:r>
      <w:r w:rsidR="00911EF9" w:rsidRPr="00032D14">
        <w:rPr>
          <w:color w:val="000000" w:themeColor="text1"/>
          <w:szCs w:val="24"/>
        </w:rPr>
        <w:t xml:space="preserve"> </w:t>
      </w:r>
      <w:r w:rsidR="005F35A8" w:rsidRPr="00032D14">
        <w:rPr>
          <w:rFonts w:hint="eastAsia"/>
          <w:color w:val="000000" w:themeColor="text1"/>
          <w:szCs w:val="24"/>
        </w:rPr>
        <w:t>demonstrated</w:t>
      </w:r>
      <w:r w:rsidR="00B03342" w:rsidRPr="00032D14">
        <w:rPr>
          <w:color w:val="000000" w:themeColor="text1"/>
          <w:szCs w:val="24"/>
        </w:rPr>
        <w:t xml:space="preserve"> that </w:t>
      </w:r>
      <w:r w:rsidR="006D39C6" w:rsidRPr="00032D14">
        <w:rPr>
          <w:color w:val="000000" w:themeColor="text1"/>
          <w:szCs w:val="24"/>
        </w:rPr>
        <w:t xml:space="preserve">the SG cellular structure has a more uniform stress distribution under the loading and the stress values at different positions on the TPMS is small. </w:t>
      </w:r>
      <w:r w:rsidR="005F35A8" w:rsidRPr="00032D14">
        <w:rPr>
          <w:color w:val="000000" w:themeColor="text1"/>
          <w:szCs w:val="24"/>
        </w:rPr>
        <w:t>T</w:t>
      </w:r>
      <w:r w:rsidR="005F35A8" w:rsidRPr="00032D14">
        <w:rPr>
          <w:rFonts w:hint="eastAsia"/>
          <w:color w:val="000000" w:themeColor="text1"/>
          <w:szCs w:val="24"/>
        </w:rPr>
        <w:t>o the contrary</w:t>
      </w:r>
      <w:r w:rsidR="006D39C6" w:rsidRPr="00032D14">
        <w:rPr>
          <w:color w:val="000000" w:themeColor="text1"/>
          <w:szCs w:val="24"/>
        </w:rPr>
        <w:t>, the straight edges and sharp turns in strut-based cellular structures</w:t>
      </w:r>
      <w:r w:rsidR="009A743D" w:rsidRPr="00032D14">
        <w:rPr>
          <w:color w:val="000000" w:themeColor="text1"/>
          <w:szCs w:val="24"/>
        </w:rPr>
        <w:t xml:space="preserve"> </w:t>
      </w:r>
      <w:r w:rsidR="006D39C6" w:rsidRPr="00032D14">
        <w:rPr>
          <w:color w:val="000000" w:themeColor="text1"/>
          <w:szCs w:val="24"/>
        </w:rPr>
        <w:t>result in high-stress concentration near the joints</w:t>
      </w:r>
      <w:r w:rsidR="0042048C" w:rsidRPr="00032D14">
        <w:rPr>
          <w:color w:val="000000" w:themeColor="text1"/>
          <w:szCs w:val="24"/>
        </w:rPr>
        <w:t xml:space="preserve"> </w:t>
      </w:r>
      <w:r w:rsidR="0042048C" w:rsidRPr="00032D14">
        <w:rPr>
          <w:color w:val="000000" w:themeColor="text1"/>
          <w:szCs w:val="24"/>
        </w:rPr>
        <w:fldChar w:fldCharType="begin"/>
      </w:r>
      <w:r w:rsidR="000E3808" w:rsidRPr="00032D14">
        <w:rPr>
          <w:color w:val="000000" w:themeColor="text1"/>
          <w:szCs w:val="24"/>
        </w:rPr>
        <w:instrText xml:space="preserve"> ADDIN EN.CITE &lt;EndNote&gt;&lt;Cite&gt;&lt;Author&gt;Smith&lt;/Author&gt;&lt;Year&gt;2013&lt;/Year&gt;&lt;RecNum&gt;109&lt;/RecNum&gt;&lt;DisplayText&gt;[36]&lt;/DisplayText&gt;&lt;record&gt;&lt;rec-number&gt;109&lt;/rec-number&gt;&lt;foreign-keys&gt;&lt;key app="EN" db-id="xa2w5w0retadwsespa0xxva0xx9a9r0feet9" timestamp="1477388368"&gt;109&lt;/key&gt;&lt;key app="ENWeb" db-id=""&gt;0&lt;/key&gt;&lt;/foreign-keys&gt;&lt;ref-type name="Journal Article"&gt;17&lt;/ref-type&gt;&lt;contributors&gt;&lt;authors&gt;&lt;author&gt;Smith, M.&lt;/author&gt;&lt;author&gt;Guan, Z.&lt;/author&gt;&lt;author&gt;Cantwell, W. J.&lt;/author&gt;&lt;/authors&gt;&lt;/contributors&gt;&lt;titles&gt;&lt;title&gt;Finite element modelling of the compressive response of lattice structures manufactured using the selective laser melting technique&lt;/title&gt;&lt;secondary-title&gt;International Journal of Mechanical Sciences&lt;/secondary-title&gt;&lt;/titles&gt;&lt;periodical&gt;&lt;full-title&gt;International Journal of Mechanical Sciences&lt;/full-title&gt;&lt;abbr-1&gt;Int. J. Mech. Sci.&lt;/abbr-1&gt;&lt;abbr-2&gt;Int J Mech Sci&lt;/abbr-2&gt;&lt;/periodical&gt;&lt;pages&gt;28-41&lt;/pages&gt;&lt;volume&gt;67&lt;/volume&gt;&lt;dates&gt;&lt;year&gt;2013&lt;/year&gt;&lt;/dates&gt;&lt;isbn&gt;00207403&lt;/isbn&gt;&lt;urls&gt;&lt;/urls&gt;&lt;electronic-resource-num&gt;10.1016/j.ijmecsci.2012.12.004&lt;/electronic-resource-num&gt;&lt;/record&gt;&lt;/Cite&gt;&lt;/EndNote&gt;</w:instrText>
      </w:r>
      <w:r w:rsidR="0042048C" w:rsidRPr="00032D14">
        <w:rPr>
          <w:color w:val="000000" w:themeColor="text1"/>
          <w:szCs w:val="24"/>
        </w:rPr>
        <w:fldChar w:fldCharType="separate"/>
      </w:r>
      <w:r w:rsidR="000E3808" w:rsidRPr="00032D14">
        <w:rPr>
          <w:noProof/>
          <w:color w:val="000000" w:themeColor="text1"/>
          <w:szCs w:val="24"/>
        </w:rPr>
        <w:t>[36]</w:t>
      </w:r>
      <w:r w:rsidR="0042048C" w:rsidRPr="00032D14">
        <w:rPr>
          <w:color w:val="000000" w:themeColor="text1"/>
          <w:szCs w:val="24"/>
        </w:rPr>
        <w:fldChar w:fldCharType="end"/>
      </w:r>
      <w:r w:rsidR="006D39C6" w:rsidRPr="00032D14">
        <w:rPr>
          <w:color w:val="000000" w:themeColor="text1"/>
          <w:szCs w:val="24"/>
        </w:rPr>
        <w:t xml:space="preserve">. </w:t>
      </w:r>
      <w:r w:rsidR="001C04C0" w:rsidRPr="00032D14">
        <w:rPr>
          <w:color w:val="000000" w:themeColor="text1"/>
          <w:szCs w:val="24"/>
        </w:rPr>
        <w:t>Based on</w:t>
      </w:r>
      <w:r w:rsidR="00CD616F" w:rsidRPr="00032D14">
        <w:rPr>
          <w:color w:val="000000" w:themeColor="text1"/>
          <w:szCs w:val="24"/>
        </w:rPr>
        <w:t xml:space="preserve"> Eq. (</w:t>
      </w:r>
      <w:r w:rsidR="0032326D" w:rsidRPr="00032D14">
        <w:rPr>
          <w:color w:val="000000" w:themeColor="text1"/>
          <w:szCs w:val="24"/>
        </w:rPr>
        <w:t>7</w:t>
      </w:r>
      <w:r w:rsidR="00CD616F" w:rsidRPr="00032D14">
        <w:rPr>
          <w:color w:val="000000" w:themeColor="text1"/>
          <w:szCs w:val="24"/>
        </w:rPr>
        <w:t xml:space="preserve">), </w:t>
      </w:r>
      <w:r w:rsidR="001C04C0" w:rsidRPr="00032D14">
        <w:rPr>
          <w:color w:val="000000" w:themeColor="text1"/>
          <w:szCs w:val="24"/>
        </w:rPr>
        <w:t>t</w:t>
      </w:r>
      <w:r w:rsidR="006D39C6" w:rsidRPr="00032D14">
        <w:rPr>
          <w:color w:val="000000" w:themeColor="text1"/>
          <w:szCs w:val="24"/>
        </w:rPr>
        <w:t xml:space="preserve">he finer stress distribution on the surface of TPMS structures </w:t>
      </w:r>
      <w:r w:rsidR="00CD616F" w:rsidRPr="00032D14">
        <w:rPr>
          <w:color w:val="000000" w:themeColor="text1"/>
          <w:szCs w:val="24"/>
        </w:rPr>
        <w:t xml:space="preserve">not only retards the cyclic ratcheting but also </w:t>
      </w:r>
      <w:r w:rsidR="0042048C" w:rsidRPr="00032D14">
        <w:rPr>
          <w:color w:val="000000" w:themeColor="text1"/>
          <w:szCs w:val="24"/>
        </w:rPr>
        <w:t xml:space="preserve">lowers the </w:t>
      </w:r>
      <w:r w:rsidR="002E2D97" w:rsidRPr="00032D14">
        <w:rPr>
          <w:color w:val="000000" w:themeColor="text1"/>
          <w:szCs w:val="24"/>
        </w:rPr>
        <w:t xml:space="preserve">crack initiation and propagation, leading to </w:t>
      </w:r>
      <w:r w:rsidR="000D1D21" w:rsidRPr="00032D14">
        <w:rPr>
          <w:color w:val="000000" w:themeColor="text1"/>
          <w:szCs w:val="24"/>
        </w:rPr>
        <w:t>higher monotonic compressive and fatigue properties.</w:t>
      </w:r>
    </w:p>
    <w:p w14:paraId="3AD6113E" w14:textId="77777777" w:rsidR="00411A27" w:rsidRPr="00032D14" w:rsidRDefault="00411A27" w:rsidP="000D1D21">
      <w:pPr>
        <w:spacing w:line="360" w:lineRule="auto"/>
        <w:ind w:firstLineChars="200" w:firstLine="480"/>
        <w:rPr>
          <w:color w:val="000000" w:themeColor="text1"/>
          <w:szCs w:val="24"/>
        </w:rPr>
      </w:pPr>
    </w:p>
    <w:p w14:paraId="41604932" w14:textId="77777777" w:rsidR="00750F4B" w:rsidRPr="00032D14" w:rsidRDefault="00750F4B">
      <w:pPr>
        <w:widowControl/>
        <w:jc w:val="left"/>
        <w:rPr>
          <w:color w:val="000000" w:themeColor="text1"/>
          <w:szCs w:val="24"/>
        </w:rPr>
      </w:pPr>
      <w:r w:rsidRPr="00032D14">
        <w:rPr>
          <w:color w:val="000000" w:themeColor="text1"/>
          <w:szCs w:val="24"/>
        </w:rPr>
        <w:br w:type="page"/>
      </w:r>
    </w:p>
    <w:p w14:paraId="25E4DC8E" w14:textId="77777777" w:rsidR="00750F4B" w:rsidRPr="00032D14" w:rsidRDefault="00750F4B" w:rsidP="00F34588">
      <w:pPr>
        <w:spacing w:line="360" w:lineRule="auto"/>
        <w:rPr>
          <w:color w:val="000000" w:themeColor="text1"/>
          <w:szCs w:val="24"/>
        </w:rPr>
        <w:sectPr w:rsidR="00750F4B" w:rsidRPr="00032D14">
          <w:footerReference w:type="default" r:id="rId77"/>
          <w:footnotePr>
            <w:numFmt w:val="chicago"/>
          </w:footnotePr>
          <w:pgSz w:w="11906" w:h="16838"/>
          <w:pgMar w:top="1440" w:right="1800" w:bottom="1440" w:left="1800" w:header="851" w:footer="992" w:gutter="0"/>
          <w:cols w:space="425"/>
          <w:docGrid w:type="lines" w:linePitch="312"/>
        </w:sectPr>
      </w:pPr>
    </w:p>
    <w:p w14:paraId="43606AC2" w14:textId="1E73C636" w:rsidR="00861EE5" w:rsidRPr="00032D14" w:rsidRDefault="00B34331" w:rsidP="00B34331">
      <w:pPr>
        <w:spacing w:line="360" w:lineRule="auto"/>
        <w:rPr>
          <w:color w:val="000000" w:themeColor="text1"/>
          <w:szCs w:val="24"/>
        </w:rPr>
      </w:pPr>
      <w:r w:rsidRPr="00032D14">
        <w:rPr>
          <w:rFonts w:hint="eastAsia"/>
          <w:color w:val="000000" w:themeColor="text1"/>
          <w:szCs w:val="24"/>
        </w:rPr>
        <w:lastRenderedPageBreak/>
        <w:t>T</w:t>
      </w:r>
      <w:r w:rsidRPr="00032D14">
        <w:rPr>
          <w:color w:val="000000" w:themeColor="text1"/>
          <w:szCs w:val="24"/>
        </w:rPr>
        <w:t xml:space="preserve">able </w:t>
      </w:r>
      <w:r w:rsidR="00A3099B" w:rsidRPr="00032D14">
        <w:rPr>
          <w:color w:val="000000" w:themeColor="text1"/>
          <w:szCs w:val="24"/>
        </w:rPr>
        <w:t>1</w:t>
      </w:r>
      <w:r w:rsidRPr="00032D14">
        <w:rPr>
          <w:color w:val="000000" w:themeColor="text1"/>
          <w:szCs w:val="24"/>
        </w:rPr>
        <w:t xml:space="preserve"> Comparison of the fatigue ratio of lattices consisted of different cell types</w:t>
      </w:r>
    </w:p>
    <w:tbl>
      <w:tblPr>
        <w:tblStyle w:val="TableGrid"/>
        <w:tblpPr w:leftFromText="180" w:rightFromText="180" w:vertAnchor="text" w:horzAnchor="margin" w:tblpY="4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1406"/>
        <w:gridCol w:w="1316"/>
        <w:gridCol w:w="1316"/>
        <w:gridCol w:w="1269"/>
        <w:gridCol w:w="1856"/>
        <w:gridCol w:w="1860"/>
        <w:gridCol w:w="1312"/>
        <w:gridCol w:w="601"/>
        <w:gridCol w:w="1192"/>
      </w:tblGrid>
      <w:tr w:rsidR="00032D14" w:rsidRPr="00032D14" w14:paraId="40EE458C" w14:textId="77777777" w:rsidTr="00861EE5">
        <w:tc>
          <w:tcPr>
            <w:tcW w:w="1843" w:type="dxa"/>
            <w:tcBorders>
              <w:top w:val="single" w:sz="12" w:space="0" w:color="auto"/>
              <w:bottom w:val="single" w:sz="12" w:space="0" w:color="auto"/>
            </w:tcBorders>
          </w:tcPr>
          <w:p w14:paraId="59276883" w14:textId="77777777" w:rsidR="00861EE5" w:rsidRPr="00032D14" w:rsidRDefault="00861EE5" w:rsidP="00861EE5">
            <w:pPr>
              <w:spacing w:line="288" w:lineRule="auto"/>
              <w:jc w:val="center"/>
              <w:rPr>
                <w:b/>
                <w:color w:val="000000" w:themeColor="text1"/>
                <w:sz w:val="22"/>
              </w:rPr>
            </w:pPr>
            <w:r w:rsidRPr="00032D14">
              <w:rPr>
                <w:b/>
                <w:color w:val="000000" w:themeColor="text1"/>
                <w:sz w:val="22"/>
              </w:rPr>
              <w:t>Cell type</w:t>
            </w:r>
          </w:p>
          <w:p w14:paraId="57E15509" w14:textId="77777777" w:rsidR="00861EE5" w:rsidRPr="00032D14" w:rsidRDefault="00861EE5" w:rsidP="00861EE5">
            <w:pPr>
              <w:spacing w:line="288" w:lineRule="auto"/>
              <w:jc w:val="center"/>
              <w:rPr>
                <w:b/>
                <w:color w:val="000000" w:themeColor="text1"/>
                <w:sz w:val="22"/>
              </w:rPr>
            </w:pPr>
          </w:p>
        </w:tc>
        <w:tc>
          <w:tcPr>
            <w:tcW w:w="1418" w:type="dxa"/>
            <w:tcBorders>
              <w:top w:val="single" w:sz="12" w:space="0" w:color="auto"/>
              <w:bottom w:val="single" w:sz="12" w:space="0" w:color="auto"/>
            </w:tcBorders>
          </w:tcPr>
          <w:p w14:paraId="7A88263D" w14:textId="77777777" w:rsidR="00861EE5" w:rsidRPr="00032D14" w:rsidRDefault="00861EE5" w:rsidP="00861EE5">
            <w:pPr>
              <w:spacing w:line="288" w:lineRule="auto"/>
              <w:jc w:val="center"/>
              <w:rPr>
                <w:b/>
                <w:color w:val="000000" w:themeColor="text1"/>
                <w:sz w:val="22"/>
              </w:rPr>
            </w:pPr>
            <w:r w:rsidRPr="00032D14">
              <w:rPr>
                <w:b/>
                <w:color w:val="000000" w:themeColor="text1"/>
                <w:sz w:val="22"/>
              </w:rPr>
              <w:t>Material</w:t>
            </w:r>
          </w:p>
        </w:tc>
        <w:tc>
          <w:tcPr>
            <w:tcW w:w="1275" w:type="dxa"/>
            <w:tcBorders>
              <w:top w:val="single" w:sz="12" w:space="0" w:color="auto"/>
              <w:bottom w:val="single" w:sz="12" w:space="0" w:color="auto"/>
            </w:tcBorders>
          </w:tcPr>
          <w:p w14:paraId="542FE88C" w14:textId="77777777" w:rsidR="00861EE5" w:rsidRPr="00032D14" w:rsidRDefault="00861EE5" w:rsidP="00861EE5">
            <w:pPr>
              <w:spacing w:line="288" w:lineRule="auto"/>
              <w:jc w:val="center"/>
              <w:rPr>
                <w:b/>
                <w:color w:val="000000" w:themeColor="text1"/>
                <w:sz w:val="22"/>
              </w:rPr>
            </w:pPr>
            <w:r w:rsidRPr="00032D14">
              <w:rPr>
                <w:b/>
                <w:color w:val="000000" w:themeColor="text1"/>
                <w:sz w:val="22"/>
              </w:rPr>
              <w:t>Fabrication method</w:t>
            </w:r>
          </w:p>
        </w:tc>
        <w:tc>
          <w:tcPr>
            <w:tcW w:w="1276" w:type="dxa"/>
            <w:tcBorders>
              <w:top w:val="single" w:sz="12" w:space="0" w:color="auto"/>
              <w:bottom w:val="single" w:sz="12" w:space="0" w:color="auto"/>
            </w:tcBorders>
          </w:tcPr>
          <w:p w14:paraId="4CF91C66" w14:textId="77777777" w:rsidR="00861EE5" w:rsidRPr="00032D14" w:rsidRDefault="00861EE5" w:rsidP="00861EE5">
            <w:pPr>
              <w:spacing w:line="288" w:lineRule="auto"/>
              <w:jc w:val="center"/>
              <w:rPr>
                <w:b/>
                <w:color w:val="000000" w:themeColor="text1"/>
                <w:sz w:val="22"/>
              </w:rPr>
            </w:pPr>
            <w:r w:rsidRPr="00032D14">
              <w:rPr>
                <w:b/>
                <w:color w:val="000000" w:themeColor="text1"/>
                <w:sz w:val="22"/>
              </w:rPr>
              <w:t>Post-treatment</w:t>
            </w:r>
          </w:p>
        </w:tc>
        <w:tc>
          <w:tcPr>
            <w:tcW w:w="1276" w:type="dxa"/>
            <w:tcBorders>
              <w:top w:val="single" w:sz="12" w:space="0" w:color="auto"/>
              <w:bottom w:val="single" w:sz="12" w:space="0" w:color="auto"/>
            </w:tcBorders>
          </w:tcPr>
          <w:p w14:paraId="0BC35138" w14:textId="77777777" w:rsidR="00861EE5" w:rsidRPr="00032D14" w:rsidRDefault="00861EE5" w:rsidP="00861EE5">
            <w:pPr>
              <w:spacing w:line="288" w:lineRule="auto"/>
              <w:jc w:val="center"/>
              <w:rPr>
                <w:b/>
                <w:color w:val="000000" w:themeColor="text1"/>
                <w:sz w:val="22"/>
              </w:rPr>
            </w:pPr>
            <w:r w:rsidRPr="00032D14">
              <w:rPr>
                <w:b/>
                <w:color w:val="000000" w:themeColor="text1"/>
                <w:sz w:val="22"/>
              </w:rPr>
              <w:t>Ultimate cycles</w:t>
            </w:r>
          </w:p>
        </w:tc>
        <w:tc>
          <w:tcPr>
            <w:tcW w:w="1883" w:type="dxa"/>
            <w:tcBorders>
              <w:top w:val="single" w:sz="12" w:space="0" w:color="auto"/>
              <w:bottom w:val="single" w:sz="12" w:space="0" w:color="auto"/>
            </w:tcBorders>
          </w:tcPr>
          <w:p w14:paraId="5F0F94DA" w14:textId="77777777" w:rsidR="00861EE5" w:rsidRPr="00032D14" w:rsidRDefault="00861EE5" w:rsidP="00861EE5">
            <w:pPr>
              <w:spacing w:line="288" w:lineRule="auto"/>
              <w:jc w:val="center"/>
              <w:rPr>
                <w:b/>
                <w:color w:val="000000" w:themeColor="text1"/>
                <w:sz w:val="22"/>
              </w:rPr>
            </w:pPr>
            <w:r w:rsidRPr="00032D14">
              <w:rPr>
                <w:b/>
                <w:color w:val="000000" w:themeColor="text1"/>
                <w:sz w:val="22"/>
              </w:rPr>
              <w:t>Fatigue strength</w:t>
            </w:r>
          </w:p>
          <w:p w14:paraId="73CE6248" w14:textId="77777777" w:rsidR="00861EE5" w:rsidRPr="00032D14" w:rsidRDefault="00861EE5" w:rsidP="00861EE5">
            <w:pPr>
              <w:spacing w:line="288" w:lineRule="auto"/>
              <w:jc w:val="center"/>
              <w:rPr>
                <w:b/>
                <w:color w:val="000000" w:themeColor="text1"/>
                <w:sz w:val="22"/>
              </w:rPr>
            </w:pPr>
            <w:r w:rsidRPr="00032D14">
              <w:rPr>
                <w:b/>
                <w:color w:val="000000" w:themeColor="text1"/>
                <w:sz w:val="22"/>
              </w:rPr>
              <w:t>(MPa)</w:t>
            </w:r>
          </w:p>
        </w:tc>
        <w:tc>
          <w:tcPr>
            <w:tcW w:w="1886" w:type="dxa"/>
            <w:tcBorders>
              <w:top w:val="single" w:sz="12" w:space="0" w:color="auto"/>
              <w:bottom w:val="single" w:sz="12" w:space="0" w:color="auto"/>
            </w:tcBorders>
          </w:tcPr>
          <w:p w14:paraId="4F9D645C" w14:textId="77777777" w:rsidR="00861EE5" w:rsidRPr="00032D14" w:rsidRDefault="00861EE5" w:rsidP="00861EE5">
            <w:pPr>
              <w:spacing w:line="288" w:lineRule="auto"/>
              <w:jc w:val="center"/>
              <w:rPr>
                <w:b/>
                <w:color w:val="000000" w:themeColor="text1"/>
                <w:sz w:val="22"/>
              </w:rPr>
            </w:pPr>
            <w:r w:rsidRPr="00032D14">
              <w:rPr>
                <w:b/>
                <w:color w:val="000000" w:themeColor="text1"/>
                <w:sz w:val="22"/>
              </w:rPr>
              <w:t>Plateau Strength</w:t>
            </w:r>
          </w:p>
          <w:p w14:paraId="641FEF2B" w14:textId="77777777" w:rsidR="00861EE5" w:rsidRPr="00032D14" w:rsidRDefault="00861EE5" w:rsidP="00861EE5">
            <w:pPr>
              <w:spacing w:line="288" w:lineRule="auto"/>
              <w:jc w:val="center"/>
              <w:rPr>
                <w:b/>
                <w:color w:val="000000" w:themeColor="text1"/>
                <w:sz w:val="22"/>
              </w:rPr>
            </w:pPr>
            <w:r w:rsidRPr="00032D14">
              <w:rPr>
                <w:b/>
                <w:color w:val="000000" w:themeColor="text1"/>
                <w:sz w:val="22"/>
              </w:rPr>
              <w:t>(MPa)</w:t>
            </w:r>
          </w:p>
        </w:tc>
        <w:tc>
          <w:tcPr>
            <w:tcW w:w="1324" w:type="dxa"/>
            <w:tcBorders>
              <w:top w:val="single" w:sz="12" w:space="0" w:color="auto"/>
              <w:bottom w:val="single" w:sz="12" w:space="0" w:color="auto"/>
            </w:tcBorders>
          </w:tcPr>
          <w:p w14:paraId="382724FB" w14:textId="77777777" w:rsidR="00861EE5" w:rsidRPr="00032D14" w:rsidRDefault="00861EE5" w:rsidP="00861EE5">
            <w:pPr>
              <w:spacing w:line="288" w:lineRule="auto"/>
              <w:jc w:val="center"/>
              <w:rPr>
                <w:b/>
                <w:color w:val="000000" w:themeColor="text1"/>
                <w:sz w:val="22"/>
              </w:rPr>
            </w:pPr>
            <w:r w:rsidRPr="00032D14">
              <w:rPr>
                <w:b/>
                <w:color w:val="000000" w:themeColor="text1"/>
                <w:sz w:val="22"/>
              </w:rPr>
              <w:t>Fatigue ratio</w:t>
            </w:r>
          </w:p>
        </w:tc>
        <w:tc>
          <w:tcPr>
            <w:tcW w:w="584" w:type="dxa"/>
            <w:tcBorders>
              <w:top w:val="single" w:sz="12" w:space="0" w:color="auto"/>
              <w:bottom w:val="single" w:sz="12" w:space="0" w:color="auto"/>
            </w:tcBorders>
          </w:tcPr>
          <w:p w14:paraId="50C27B49" w14:textId="77777777" w:rsidR="00861EE5" w:rsidRPr="00032D14" w:rsidRDefault="00861EE5" w:rsidP="00861EE5">
            <w:pPr>
              <w:spacing w:line="288" w:lineRule="auto"/>
              <w:jc w:val="center"/>
              <w:rPr>
                <w:b/>
                <w:i/>
                <w:color w:val="000000" w:themeColor="text1"/>
                <w:sz w:val="22"/>
              </w:rPr>
            </w:pPr>
            <w:r w:rsidRPr="00032D14">
              <w:rPr>
                <w:b/>
                <w:i/>
                <w:color w:val="000000" w:themeColor="text1"/>
                <w:sz w:val="22"/>
              </w:rPr>
              <w:t>R</w:t>
            </w:r>
          </w:p>
        </w:tc>
        <w:tc>
          <w:tcPr>
            <w:tcW w:w="1193" w:type="dxa"/>
            <w:tcBorders>
              <w:top w:val="single" w:sz="12" w:space="0" w:color="auto"/>
              <w:bottom w:val="single" w:sz="12" w:space="0" w:color="auto"/>
            </w:tcBorders>
          </w:tcPr>
          <w:p w14:paraId="50009202" w14:textId="77777777" w:rsidR="00861EE5" w:rsidRPr="00032D14" w:rsidRDefault="00861EE5" w:rsidP="00861EE5">
            <w:pPr>
              <w:spacing w:line="288" w:lineRule="auto"/>
              <w:jc w:val="center"/>
              <w:rPr>
                <w:b/>
                <w:color w:val="000000" w:themeColor="text1"/>
                <w:sz w:val="22"/>
              </w:rPr>
            </w:pPr>
            <w:r w:rsidRPr="00032D14">
              <w:rPr>
                <w:b/>
                <w:color w:val="000000" w:themeColor="text1"/>
                <w:sz w:val="22"/>
              </w:rPr>
              <w:t>Reference</w:t>
            </w:r>
          </w:p>
        </w:tc>
      </w:tr>
      <w:tr w:rsidR="00032D14" w:rsidRPr="00032D14" w14:paraId="49A27C25" w14:textId="77777777" w:rsidTr="00861EE5">
        <w:tc>
          <w:tcPr>
            <w:tcW w:w="1843" w:type="dxa"/>
            <w:tcBorders>
              <w:top w:val="single" w:sz="12" w:space="0" w:color="auto"/>
            </w:tcBorders>
            <w:vAlign w:val="center"/>
          </w:tcPr>
          <w:p w14:paraId="0FEED824" w14:textId="77777777" w:rsidR="00861EE5" w:rsidRPr="00032D14" w:rsidRDefault="00861EE5" w:rsidP="00861EE5">
            <w:pPr>
              <w:spacing w:line="288" w:lineRule="auto"/>
              <w:jc w:val="center"/>
              <w:rPr>
                <w:color w:val="000000" w:themeColor="text1"/>
                <w:sz w:val="22"/>
              </w:rPr>
            </w:pPr>
            <w:r w:rsidRPr="00032D14">
              <w:rPr>
                <w:color w:val="000000" w:themeColor="text1"/>
                <w:sz w:val="22"/>
              </w:rPr>
              <w:t>Cubic</w:t>
            </w:r>
          </w:p>
        </w:tc>
        <w:tc>
          <w:tcPr>
            <w:tcW w:w="1418" w:type="dxa"/>
            <w:tcBorders>
              <w:top w:val="single" w:sz="12" w:space="0" w:color="auto"/>
            </w:tcBorders>
            <w:vAlign w:val="center"/>
          </w:tcPr>
          <w:p w14:paraId="58E68D1B" w14:textId="77777777" w:rsidR="00861EE5" w:rsidRPr="00032D14" w:rsidRDefault="00861EE5" w:rsidP="00861EE5">
            <w:pPr>
              <w:spacing w:line="288" w:lineRule="auto"/>
              <w:jc w:val="center"/>
              <w:rPr>
                <w:color w:val="000000" w:themeColor="text1"/>
                <w:sz w:val="22"/>
              </w:rPr>
            </w:pPr>
            <w:r w:rsidRPr="00032D14">
              <w:rPr>
                <w:color w:val="000000" w:themeColor="text1"/>
                <w:sz w:val="22"/>
              </w:rPr>
              <w:t>Ti-6Al-4V</w:t>
            </w:r>
          </w:p>
        </w:tc>
        <w:tc>
          <w:tcPr>
            <w:tcW w:w="1275" w:type="dxa"/>
            <w:tcBorders>
              <w:top w:val="single" w:sz="12" w:space="0" w:color="auto"/>
            </w:tcBorders>
            <w:vAlign w:val="center"/>
          </w:tcPr>
          <w:p w14:paraId="1FC02F36" w14:textId="77777777" w:rsidR="00861EE5" w:rsidRPr="00032D14" w:rsidRDefault="00861EE5" w:rsidP="00861EE5">
            <w:pPr>
              <w:spacing w:line="288" w:lineRule="auto"/>
              <w:jc w:val="center"/>
              <w:rPr>
                <w:color w:val="000000" w:themeColor="text1"/>
                <w:sz w:val="22"/>
              </w:rPr>
            </w:pPr>
            <w:r w:rsidRPr="00032D14">
              <w:rPr>
                <w:color w:val="000000" w:themeColor="text1"/>
                <w:sz w:val="22"/>
              </w:rPr>
              <w:t>EBM</w:t>
            </w:r>
          </w:p>
        </w:tc>
        <w:tc>
          <w:tcPr>
            <w:tcW w:w="1276" w:type="dxa"/>
            <w:tcBorders>
              <w:top w:val="single" w:sz="12" w:space="0" w:color="auto"/>
            </w:tcBorders>
            <w:vAlign w:val="center"/>
          </w:tcPr>
          <w:p w14:paraId="2ADFDB66" w14:textId="77777777" w:rsidR="00861EE5" w:rsidRPr="00032D14" w:rsidRDefault="00861EE5" w:rsidP="00861EE5">
            <w:pPr>
              <w:spacing w:line="288" w:lineRule="auto"/>
              <w:jc w:val="center"/>
              <w:rPr>
                <w:color w:val="000000" w:themeColor="text1"/>
                <w:sz w:val="22"/>
              </w:rPr>
            </w:pPr>
            <w:r w:rsidRPr="00032D14">
              <w:rPr>
                <w:color w:val="000000" w:themeColor="text1"/>
                <w:sz w:val="22"/>
              </w:rPr>
              <w:t>None</w:t>
            </w:r>
          </w:p>
        </w:tc>
        <w:tc>
          <w:tcPr>
            <w:tcW w:w="1276" w:type="dxa"/>
            <w:tcBorders>
              <w:top w:val="single" w:sz="12" w:space="0" w:color="auto"/>
            </w:tcBorders>
            <w:vAlign w:val="center"/>
          </w:tcPr>
          <w:p w14:paraId="68F0950B" w14:textId="77777777" w:rsidR="00861EE5" w:rsidRPr="00032D14" w:rsidRDefault="00861EE5" w:rsidP="00861EE5">
            <w:pPr>
              <w:spacing w:line="288" w:lineRule="auto"/>
              <w:jc w:val="center"/>
              <w:rPr>
                <w:color w:val="000000" w:themeColor="text1"/>
                <w:sz w:val="22"/>
              </w:rPr>
            </w:pPr>
            <w:r w:rsidRPr="00032D14">
              <w:rPr>
                <w:rFonts w:eastAsia="AdvEPSTIM"/>
                <w:color w:val="000000" w:themeColor="text1"/>
                <w:kern w:val="0"/>
                <w:sz w:val="22"/>
                <w:lang w:val="en-US"/>
              </w:rPr>
              <w:t>10</w:t>
            </w:r>
            <w:r w:rsidRPr="00032D14">
              <w:rPr>
                <w:rFonts w:eastAsia="AdvEPSTIM"/>
                <w:color w:val="000000" w:themeColor="text1"/>
                <w:kern w:val="0"/>
                <w:sz w:val="22"/>
                <w:vertAlign w:val="superscript"/>
                <w:lang w:val="en-US"/>
              </w:rPr>
              <w:t>7</w:t>
            </w:r>
          </w:p>
        </w:tc>
        <w:tc>
          <w:tcPr>
            <w:tcW w:w="1883" w:type="dxa"/>
            <w:tcBorders>
              <w:top w:val="single" w:sz="12" w:space="0" w:color="auto"/>
            </w:tcBorders>
            <w:vAlign w:val="center"/>
          </w:tcPr>
          <w:p w14:paraId="7092C1A7" w14:textId="77777777" w:rsidR="00861EE5" w:rsidRPr="00032D14" w:rsidRDefault="00861EE5" w:rsidP="00861EE5">
            <w:pPr>
              <w:spacing w:line="288" w:lineRule="auto"/>
              <w:jc w:val="center"/>
              <w:rPr>
                <w:color w:val="000000" w:themeColor="text1"/>
                <w:sz w:val="22"/>
              </w:rPr>
            </w:pPr>
            <w:r w:rsidRPr="00032D14">
              <w:rPr>
                <w:color w:val="000000" w:themeColor="text1"/>
                <w:sz w:val="22"/>
              </w:rPr>
              <w:t>75</w:t>
            </w:r>
          </w:p>
        </w:tc>
        <w:tc>
          <w:tcPr>
            <w:tcW w:w="1886" w:type="dxa"/>
            <w:tcBorders>
              <w:top w:val="single" w:sz="12" w:space="0" w:color="auto"/>
            </w:tcBorders>
            <w:vAlign w:val="center"/>
          </w:tcPr>
          <w:p w14:paraId="491C0AC5" w14:textId="77777777" w:rsidR="00861EE5" w:rsidRPr="00032D14" w:rsidRDefault="00861EE5" w:rsidP="00861EE5">
            <w:pPr>
              <w:spacing w:line="288" w:lineRule="auto"/>
              <w:jc w:val="center"/>
              <w:rPr>
                <w:color w:val="000000" w:themeColor="text1"/>
                <w:sz w:val="22"/>
              </w:rPr>
            </w:pPr>
            <w:r w:rsidRPr="00032D14">
              <w:rPr>
                <w:color w:val="000000" w:themeColor="text1"/>
                <w:sz w:val="22"/>
              </w:rPr>
              <w:t>155.9 ± 10.6</w:t>
            </w:r>
          </w:p>
        </w:tc>
        <w:tc>
          <w:tcPr>
            <w:tcW w:w="1324" w:type="dxa"/>
            <w:tcBorders>
              <w:top w:val="single" w:sz="12" w:space="0" w:color="auto"/>
            </w:tcBorders>
            <w:vAlign w:val="center"/>
          </w:tcPr>
          <w:p w14:paraId="53D5FF02" w14:textId="328A63EC" w:rsidR="00861EE5" w:rsidRPr="00032D14" w:rsidRDefault="00861EE5" w:rsidP="00861EE5">
            <w:pPr>
              <w:spacing w:line="288" w:lineRule="auto"/>
              <w:jc w:val="center"/>
              <w:rPr>
                <w:color w:val="000000" w:themeColor="text1"/>
                <w:sz w:val="22"/>
              </w:rPr>
            </w:pPr>
            <w:r w:rsidRPr="00032D14">
              <w:rPr>
                <w:color w:val="000000" w:themeColor="text1"/>
                <w:sz w:val="22"/>
              </w:rPr>
              <w:t>0.48</w:t>
            </w:r>
          </w:p>
        </w:tc>
        <w:tc>
          <w:tcPr>
            <w:tcW w:w="584" w:type="dxa"/>
            <w:tcBorders>
              <w:top w:val="single" w:sz="12" w:space="0" w:color="auto"/>
            </w:tcBorders>
            <w:vAlign w:val="center"/>
          </w:tcPr>
          <w:p w14:paraId="53A4C897" w14:textId="77777777" w:rsidR="00861EE5" w:rsidRPr="00032D14" w:rsidRDefault="00861EE5" w:rsidP="00861EE5">
            <w:pPr>
              <w:spacing w:line="288" w:lineRule="auto"/>
              <w:jc w:val="center"/>
              <w:rPr>
                <w:color w:val="000000" w:themeColor="text1"/>
                <w:sz w:val="22"/>
              </w:rPr>
            </w:pPr>
            <w:r w:rsidRPr="00032D14">
              <w:rPr>
                <w:color w:val="000000" w:themeColor="text1"/>
                <w:sz w:val="22"/>
              </w:rPr>
              <w:t>0.1</w:t>
            </w:r>
          </w:p>
        </w:tc>
        <w:tc>
          <w:tcPr>
            <w:tcW w:w="1193" w:type="dxa"/>
            <w:tcBorders>
              <w:top w:val="single" w:sz="12" w:space="0" w:color="auto"/>
            </w:tcBorders>
            <w:vAlign w:val="center"/>
          </w:tcPr>
          <w:p w14:paraId="73B03307" w14:textId="1FEB89B5" w:rsidR="00861EE5" w:rsidRPr="00032D14" w:rsidRDefault="00861EE5" w:rsidP="00477B8A">
            <w:pPr>
              <w:spacing w:line="288" w:lineRule="auto"/>
              <w:jc w:val="center"/>
              <w:rPr>
                <w:color w:val="000000" w:themeColor="text1"/>
                <w:sz w:val="22"/>
              </w:rPr>
            </w:pPr>
            <w:r w:rsidRPr="00032D14">
              <w:rPr>
                <w:color w:val="000000" w:themeColor="text1"/>
                <w:sz w:val="22"/>
              </w:rPr>
              <w:fldChar w:fldCharType="begin">
                <w:fldData xml:space="preserve">PEVuZE5vdGU+PENpdGU+PEF1dGhvcj5aaGFvPC9BdXRob3I+PFllYXI+MjAxNjwvWWVhcj48UmVj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</w:fldData>
              </w:fldChar>
            </w:r>
            <w:r w:rsidR="000E3808" w:rsidRPr="00032D14">
              <w:rPr>
                <w:color w:val="000000" w:themeColor="text1"/>
                <w:sz w:val="22"/>
              </w:rPr>
              <w:instrText xml:space="preserve"> ADDIN EN.CITE </w:instrText>
            </w:r>
            <w:r w:rsidR="000E3808" w:rsidRPr="00032D14">
              <w:rPr>
                <w:color w:val="000000" w:themeColor="text1"/>
                <w:sz w:val="22"/>
              </w:rPr>
              <w:fldChar w:fldCharType="begin">
                <w:fldData xml:space="preserve">PEVuZE5vdGU+PENpdGU+PEF1dGhvcj5aaGFvPC9BdXRob3I+PFllYXI+MjAxNjwvWWVhcj48UmVj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</w:fldData>
              </w:fldChar>
            </w:r>
            <w:r w:rsidR="000E3808" w:rsidRPr="00032D14">
              <w:rPr>
                <w:color w:val="000000" w:themeColor="text1"/>
                <w:sz w:val="22"/>
              </w:rPr>
              <w:instrText xml:space="preserve"> ADDIN EN.CITE.DATA </w:instrText>
            </w:r>
            <w:r w:rsidR="000E3808" w:rsidRPr="00032D14">
              <w:rPr>
                <w:color w:val="000000" w:themeColor="text1"/>
                <w:sz w:val="22"/>
              </w:rPr>
            </w:r>
            <w:r w:rsidR="000E3808" w:rsidRPr="00032D14">
              <w:rPr>
                <w:color w:val="000000" w:themeColor="text1"/>
                <w:sz w:val="22"/>
              </w:rPr>
              <w:fldChar w:fldCharType="end"/>
            </w:r>
            <w:r w:rsidRPr="00032D14">
              <w:rPr>
                <w:color w:val="000000" w:themeColor="text1"/>
                <w:sz w:val="22"/>
              </w:rPr>
            </w:r>
            <w:r w:rsidRPr="00032D14">
              <w:rPr>
                <w:color w:val="000000" w:themeColor="text1"/>
                <w:sz w:val="22"/>
              </w:rPr>
              <w:fldChar w:fldCharType="separate"/>
            </w:r>
            <w:r w:rsidR="000E3808" w:rsidRPr="00032D14">
              <w:rPr>
                <w:noProof/>
                <w:color w:val="000000" w:themeColor="text1"/>
                <w:sz w:val="22"/>
              </w:rPr>
              <w:t>[63]</w:t>
            </w:r>
            <w:r w:rsidRPr="00032D14">
              <w:rPr>
                <w:color w:val="000000" w:themeColor="text1"/>
                <w:sz w:val="22"/>
              </w:rPr>
              <w:fldChar w:fldCharType="end"/>
            </w:r>
          </w:p>
        </w:tc>
      </w:tr>
      <w:tr w:rsidR="00032D14" w:rsidRPr="00032D14" w14:paraId="160C24F8" w14:textId="77777777" w:rsidTr="00861EE5">
        <w:tc>
          <w:tcPr>
            <w:tcW w:w="1843" w:type="dxa"/>
            <w:vAlign w:val="center"/>
          </w:tcPr>
          <w:p w14:paraId="798160CB" w14:textId="77777777" w:rsidR="00861EE5" w:rsidRPr="00032D14" w:rsidRDefault="00861EE5" w:rsidP="00861EE5">
            <w:pPr>
              <w:spacing w:line="288" w:lineRule="auto"/>
              <w:jc w:val="center"/>
              <w:rPr>
                <w:color w:val="000000" w:themeColor="text1"/>
                <w:sz w:val="22"/>
              </w:rPr>
            </w:pPr>
            <w:r w:rsidRPr="00032D14">
              <w:rPr>
                <w:color w:val="000000" w:themeColor="text1"/>
                <w:sz w:val="22"/>
              </w:rPr>
              <w:t>G7</w:t>
            </w:r>
          </w:p>
        </w:tc>
        <w:tc>
          <w:tcPr>
            <w:tcW w:w="1418" w:type="dxa"/>
            <w:vAlign w:val="center"/>
          </w:tcPr>
          <w:p w14:paraId="736B4547" w14:textId="77777777" w:rsidR="00861EE5" w:rsidRPr="00032D14" w:rsidRDefault="00861EE5" w:rsidP="00861EE5">
            <w:pPr>
              <w:spacing w:line="288" w:lineRule="auto"/>
              <w:jc w:val="center"/>
              <w:rPr>
                <w:color w:val="000000" w:themeColor="text1"/>
                <w:sz w:val="22"/>
              </w:rPr>
            </w:pPr>
            <w:r w:rsidRPr="00032D14">
              <w:rPr>
                <w:color w:val="000000" w:themeColor="text1"/>
                <w:sz w:val="22"/>
              </w:rPr>
              <w:t>Ti-6Al-4V</w:t>
            </w:r>
          </w:p>
        </w:tc>
        <w:tc>
          <w:tcPr>
            <w:tcW w:w="1275" w:type="dxa"/>
            <w:vAlign w:val="center"/>
          </w:tcPr>
          <w:p w14:paraId="754DA69B" w14:textId="77777777" w:rsidR="00861EE5" w:rsidRPr="00032D14" w:rsidRDefault="00861EE5" w:rsidP="00861EE5">
            <w:pPr>
              <w:spacing w:line="288" w:lineRule="auto"/>
              <w:jc w:val="center"/>
              <w:rPr>
                <w:color w:val="000000" w:themeColor="text1"/>
                <w:sz w:val="22"/>
              </w:rPr>
            </w:pPr>
            <w:r w:rsidRPr="00032D14">
              <w:rPr>
                <w:color w:val="000000" w:themeColor="text1"/>
                <w:sz w:val="22"/>
              </w:rPr>
              <w:t>EBM</w:t>
            </w:r>
          </w:p>
        </w:tc>
        <w:tc>
          <w:tcPr>
            <w:tcW w:w="1276" w:type="dxa"/>
            <w:vAlign w:val="center"/>
          </w:tcPr>
          <w:p w14:paraId="3EFD8537" w14:textId="77777777" w:rsidR="00861EE5" w:rsidRPr="00032D14" w:rsidRDefault="00861EE5" w:rsidP="00861EE5">
            <w:pPr>
              <w:spacing w:line="288" w:lineRule="auto"/>
              <w:jc w:val="center"/>
              <w:rPr>
                <w:color w:val="000000" w:themeColor="text1"/>
                <w:sz w:val="22"/>
              </w:rPr>
            </w:pPr>
            <w:r w:rsidRPr="00032D14">
              <w:rPr>
                <w:color w:val="000000" w:themeColor="text1"/>
                <w:sz w:val="22"/>
              </w:rPr>
              <w:t>None</w:t>
            </w:r>
          </w:p>
        </w:tc>
        <w:tc>
          <w:tcPr>
            <w:tcW w:w="1276" w:type="dxa"/>
            <w:vAlign w:val="center"/>
          </w:tcPr>
          <w:p w14:paraId="1EEC6107" w14:textId="77777777" w:rsidR="00861EE5" w:rsidRPr="00032D14" w:rsidRDefault="00861EE5" w:rsidP="00861EE5">
            <w:pPr>
              <w:spacing w:line="288" w:lineRule="auto"/>
              <w:jc w:val="center"/>
              <w:rPr>
                <w:color w:val="000000" w:themeColor="text1"/>
                <w:sz w:val="22"/>
              </w:rPr>
            </w:pPr>
            <w:r w:rsidRPr="00032D14">
              <w:rPr>
                <w:rFonts w:eastAsia="AdvEPSTIM"/>
                <w:color w:val="000000" w:themeColor="text1"/>
                <w:kern w:val="0"/>
                <w:sz w:val="22"/>
                <w:lang w:val="en-US"/>
              </w:rPr>
              <w:t>10</w:t>
            </w:r>
            <w:r w:rsidRPr="00032D14">
              <w:rPr>
                <w:rFonts w:eastAsia="AdvEPSTIM"/>
                <w:color w:val="000000" w:themeColor="text1"/>
                <w:kern w:val="0"/>
                <w:sz w:val="22"/>
                <w:vertAlign w:val="superscript"/>
                <w:lang w:val="en-US"/>
              </w:rPr>
              <w:t>7</w:t>
            </w:r>
          </w:p>
        </w:tc>
        <w:tc>
          <w:tcPr>
            <w:tcW w:w="1883" w:type="dxa"/>
            <w:vAlign w:val="center"/>
          </w:tcPr>
          <w:p w14:paraId="6D531F69" w14:textId="77777777" w:rsidR="00861EE5" w:rsidRPr="00032D14" w:rsidRDefault="00861EE5" w:rsidP="00861EE5">
            <w:pPr>
              <w:spacing w:line="288" w:lineRule="auto"/>
              <w:jc w:val="center"/>
              <w:rPr>
                <w:color w:val="000000" w:themeColor="text1"/>
                <w:sz w:val="22"/>
              </w:rPr>
            </w:pPr>
            <w:r w:rsidRPr="00032D14">
              <w:rPr>
                <w:color w:val="000000" w:themeColor="text1"/>
                <w:sz w:val="22"/>
              </w:rPr>
              <w:t>9.8</w:t>
            </w:r>
          </w:p>
        </w:tc>
        <w:tc>
          <w:tcPr>
            <w:tcW w:w="1886" w:type="dxa"/>
            <w:vAlign w:val="center"/>
          </w:tcPr>
          <w:p w14:paraId="28E8DF21" w14:textId="77777777" w:rsidR="00861EE5" w:rsidRPr="00032D14" w:rsidRDefault="00861EE5" w:rsidP="00861EE5">
            <w:pPr>
              <w:spacing w:line="288" w:lineRule="auto"/>
              <w:jc w:val="center"/>
              <w:rPr>
                <w:color w:val="000000" w:themeColor="text1"/>
                <w:sz w:val="22"/>
              </w:rPr>
            </w:pPr>
            <w:r w:rsidRPr="00032D14">
              <w:rPr>
                <w:color w:val="000000" w:themeColor="text1"/>
                <w:sz w:val="22"/>
              </w:rPr>
              <w:t>59.6 ± 2.4</w:t>
            </w:r>
          </w:p>
        </w:tc>
        <w:tc>
          <w:tcPr>
            <w:tcW w:w="1324" w:type="dxa"/>
            <w:vAlign w:val="center"/>
          </w:tcPr>
          <w:p w14:paraId="08C4C2B1" w14:textId="197C1C03" w:rsidR="00861EE5" w:rsidRPr="00032D14" w:rsidRDefault="00861EE5" w:rsidP="00861EE5">
            <w:pPr>
              <w:spacing w:line="288" w:lineRule="auto"/>
              <w:jc w:val="center"/>
              <w:rPr>
                <w:color w:val="000000" w:themeColor="text1"/>
                <w:sz w:val="22"/>
              </w:rPr>
            </w:pPr>
            <w:r w:rsidRPr="00032D14">
              <w:rPr>
                <w:color w:val="000000" w:themeColor="text1"/>
                <w:sz w:val="22"/>
              </w:rPr>
              <w:t>0.16</w:t>
            </w:r>
          </w:p>
        </w:tc>
        <w:tc>
          <w:tcPr>
            <w:tcW w:w="584" w:type="dxa"/>
            <w:vAlign w:val="center"/>
          </w:tcPr>
          <w:p w14:paraId="7F6DC1A2" w14:textId="77777777" w:rsidR="00861EE5" w:rsidRPr="00032D14" w:rsidRDefault="00861EE5" w:rsidP="00861EE5">
            <w:pPr>
              <w:spacing w:line="288" w:lineRule="auto"/>
              <w:jc w:val="center"/>
              <w:rPr>
                <w:color w:val="000000" w:themeColor="text1"/>
                <w:sz w:val="22"/>
              </w:rPr>
            </w:pPr>
            <w:r w:rsidRPr="00032D14">
              <w:rPr>
                <w:color w:val="000000" w:themeColor="text1"/>
                <w:sz w:val="22"/>
              </w:rPr>
              <w:t>0.1</w:t>
            </w:r>
          </w:p>
        </w:tc>
        <w:tc>
          <w:tcPr>
            <w:tcW w:w="1193" w:type="dxa"/>
            <w:vAlign w:val="center"/>
          </w:tcPr>
          <w:p w14:paraId="30AA730A" w14:textId="4E7229F3" w:rsidR="00861EE5" w:rsidRPr="00032D14" w:rsidRDefault="00861EE5" w:rsidP="00477B8A">
            <w:pPr>
              <w:spacing w:line="288" w:lineRule="auto"/>
              <w:jc w:val="center"/>
              <w:rPr>
                <w:color w:val="000000" w:themeColor="text1"/>
                <w:sz w:val="22"/>
              </w:rPr>
            </w:pPr>
            <w:r w:rsidRPr="00032D14">
              <w:rPr>
                <w:color w:val="000000" w:themeColor="text1"/>
                <w:sz w:val="22"/>
              </w:rPr>
              <w:fldChar w:fldCharType="begin">
                <w:fldData xml:space="preserve">PEVuZE5vdGU+PENpdGU+PEF1dGhvcj5aaGFvPC9BdXRob3I+PFllYXI+MjAxNjwvWWVhcj48UmVj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</w:fldData>
              </w:fldChar>
            </w:r>
            <w:r w:rsidR="000E3808" w:rsidRPr="00032D14">
              <w:rPr>
                <w:color w:val="000000" w:themeColor="text1"/>
                <w:sz w:val="22"/>
              </w:rPr>
              <w:instrText xml:space="preserve"> ADDIN EN.CITE </w:instrText>
            </w:r>
            <w:r w:rsidR="000E3808" w:rsidRPr="00032D14">
              <w:rPr>
                <w:color w:val="000000" w:themeColor="text1"/>
                <w:sz w:val="22"/>
              </w:rPr>
              <w:fldChar w:fldCharType="begin">
                <w:fldData xml:space="preserve">PEVuZE5vdGU+PENpdGU+PEF1dGhvcj5aaGFvPC9BdXRob3I+PFllYXI+MjAxNjwvWWVhcj48UmVj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</w:fldData>
              </w:fldChar>
            </w:r>
            <w:r w:rsidR="000E3808" w:rsidRPr="00032D14">
              <w:rPr>
                <w:color w:val="000000" w:themeColor="text1"/>
                <w:sz w:val="22"/>
              </w:rPr>
              <w:instrText xml:space="preserve"> ADDIN EN.CITE.DATA </w:instrText>
            </w:r>
            <w:r w:rsidR="000E3808" w:rsidRPr="00032D14">
              <w:rPr>
                <w:color w:val="000000" w:themeColor="text1"/>
                <w:sz w:val="22"/>
              </w:rPr>
            </w:r>
            <w:r w:rsidR="000E3808" w:rsidRPr="00032D14">
              <w:rPr>
                <w:color w:val="000000" w:themeColor="text1"/>
                <w:sz w:val="22"/>
              </w:rPr>
              <w:fldChar w:fldCharType="end"/>
            </w:r>
            <w:r w:rsidRPr="00032D14">
              <w:rPr>
                <w:color w:val="000000" w:themeColor="text1"/>
                <w:sz w:val="22"/>
              </w:rPr>
            </w:r>
            <w:r w:rsidRPr="00032D14">
              <w:rPr>
                <w:color w:val="000000" w:themeColor="text1"/>
                <w:sz w:val="22"/>
              </w:rPr>
              <w:fldChar w:fldCharType="separate"/>
            </w:r>
            <w:r w:rsidR="000E3808" w:rsidRPr="00032D14">
              <w:rPr>
                <w:noProof/>
                <w:color w:val="000000" w:themeColor="text1"/>
                <w:sz w:val="22"/>
              </w:rPr>
              <w:t>[63]</w:t>
            </w:r>
            <w:r w:rsidRPr="00032D14">
              <w:rPr>
                <w:color w:val="000000" w:themeColor="text1"/>
                <w:sz w:val="22"/>
              </w:rPr>
              <w:fldChar w:fldCharType="end"/>
            </w:r>
          </w:p>
        </w:tc>
      </w:tr>
      <w:tr w:rsidR="00032D14" w:rsidRPr="00032D14" w14:paraId="7A0CC48A" w14:textId="77777777" w:rsidTr="00861EE5">
        <w:tc>
          <w:tcPr>
            <w:tcW w:w="1843" w:type="dxa"/>
            <w:vAlign w:val="center"/>
          </w:tcPr>
          <w:p w14:paraId="6AF30BDE" w14:textId="77777777" w:rsidR="00861EE5" w:rsidRPr="00032D14" w:rsidRDefault="00861EE5" w:rsidP="00861EE5">
            <w:pPr>
              <w:spacing w:line="288" w:lineRule="auto"/>
              <w:jc w:val="center"/>
              <w:rPr>
                <w:color w:val="000000" w:themeColor="text1"/>
                <w:sz w:val="22"/>
              </w:rPr>
            </w:pPr>
            <w:r w:rsidRPr="00032D14">
              <w:rPr>
                <w:color w:val="000000" w:themeColor="text1"/>
                <w:sz w:val="22"/>
              </w:rPr>
              <w:t>Rhombic dodecahedron</w:t>
            </w:r>
          </w:p>
        </w:tc>
        <w:tc>
          <w:tcPr>
            <w:tcW w:w="1418" w:type="dxa"/>
            <w:vAlign w:val="center"/>
          </w:tcPr>
          <w:p w14:paraId="091B3252" w14:textId="77777777" w:rsidR="00861EE5" w:rsidRPr="00032D14" w:rsidRDefault="00861EE5" w:rsidP="00861EE5">
            <w:pPr>
              <w:spacing w:line="288" w:lineRule="auto"/>
              <w:jc w:val="center"/>
              <w:rPr>
                <w:color w:val="000000" w:themeColor="text1"/>
                <w:sz w:val="22"/>
              </w:rPr>
            </w:pPr>
            <w:r w:rsidRPr="00032D14">
              <w:rPr>
                <w:color w:val="000000" w:themeColor="text1"/>
                <w:sz w:val="22"/>
              </w:rPr>
              <w:t>Ti-6Al-4V</w:t>
            </w:r>
          </w:p>
        </w:tc>
        <w:tc>
          <w:tcPr>
            <w:tcW w:w="1275" w:type="dxa"/>
            <w:vAlign w:val="center"/>
          </w:tcPr>
          <w:p w14:paraId="73663234" w14:textId="77777777" w:rsidR="00861EE5" w:rsidRPr="00032D14" w:rsidRDefault="00861EE5" w:rsidP="00861EE5">
            <w:pPr>
              <w:spacing w:line="288" w:lineRule="auto"/>
              <w:jc w:val="center"/>
              <w:rPr>
                <w:color w:val="000000" w:themeColor="text1"/>
                <w:sz w:val="22"/>
              </w:rPr>
            </w:pPr>
            <w:r w:rsidRPr="00032D14">
              <w:rPr>
                <w:color w:val="000000" w:themeColor="text1"/>
                <w:sz w:val="22"/>
              </w:rPr>
              <w:t>EBM</w:t>
            </w:r>
          </w:p>
        </w:tc>
        <w:tc>
          <w:tcPr>
            <w:tcW w:w="1276" w:type="dxa"/>
            <w:vAlign w:val="center"/>
          </w:tcPr>
          <w:p w14:paraId="32A0DA7F" w14:textId="77777777" w:rsidR="00861EE5" w:rsidRPr="00032D14" w:rsidRDefault="00861EE5" w:rsidP="00861EE5">
            <w:pPr>
              <w:spacing w:line="288" w:lineRule="auto"/>
              <w:jc w:val="center"/>
              <w:rPr>
                <w:color w:val="000000" w:themeColor="text1"/>
                <w:sz w:val="22"/>
              </w:rPr>
            </w:pPr>
            <w:r w:rsidRPr="00032D14">
              <w:rPr>
                <w:color w:val="000000" w:themeColor="text1"/>
                <w:sz w:val="22"/>
              </w:rPr>
              <w:t>None</w:t>
            </w:r>
          </w:p>
        </w:tc>
        <w:tc>
          <w:tcPr>
            <w:tcW w:w="1276" w:type="dxa"/>
            <w:vAlign w:val="center"/>
          </w:tcPr>
          <w:p w14:paraId="5FEAF94D" w14:textId="77777777" w:rsidR="00861EE5" w:rsidRPr="00032D14" w:rsidRDefault="00861EE5" w:rsidP="00861EE5">
            <w:pPr>
              <w:spacing w:line="288" w:lineRule="auto"/>
              <w:jc w:val="center"/>
              <w:rPr>
                <w:color w:val="000000" w:themeColor="text1"/>
                <w:sz w:val="22"/>
              </w:rPr>
            </w:pPr>
            <w:r w:rsidRPr="00032D14">
              <w:rPr>
                <w:rFonts w:eastAsia="AdvEPSTIM"/>
                <w:color w:val="000000" w:themeColor="text1"/>
                <w:kern w:val="0"/>
                <w:sz w:val="22"/>
                <w:lang w:val="en-US"/>
              </w:rPr>
              <w:t>10</w:t>
            </w:r>
            <w:r w:rsidRPr="00032D14">
              <w:rPr>
                <w:rFonts w:eastAsia="AdvEPSTIM"/>
                <w:color w:val="000000" w:themeColor="text1"/>
                <w:kern w:val="0"/>
                <w:sz w:val="22"/>
                <w:vertAlign w:val="superscript"/>
                <w:lang w:val="en-US"/>
              </w:rPr>
              <w:t>7</w:t>
            </w:r>
          </w:p>
        </w:tc>
        <w:tc>
          <w:tcPr>
            <w:tcW w:w="1883" w:type="dxa"/>
            <w:vAlign w:val="center"/>
          </w:tcPr>
          <w:p w14:paraId="546ADD88" w14:textId="77777777" w:rsidR="00861EE5" w:rsidRPr="00032D14" w:rsidRDefault="00861EE5" w:rsidP="00861EE5">
            <w:pPr>
              <w:spacing w:line="288" w:lineRule="auto"/>
              <w:jc w:val="center"/>
              <w:rPr>
                <w:color w:val="000000" w:themeColor="text1"/>
                <w:sz w:val="22"/>
              </w:rPr>
            </w:pPr>
            <w:r w:rsidRPr="00032D14">
              <w:rPr>
                <w:color w:val="000000" w:themeColor="text1"/>
                <w:sz w:val="22"/>
              </w:rPr>
              <w:t>13.9</w:t>
            </w:r>
          </w:p>
        </w:tc>
        <w:tc>
          <w:tcPr>
            <w:tcW w:w="1886" w:type="dxa"/>
            <w:vAlign w:val="center"/>
          </w:tcPr>
          <w:p w14:paraId="22C18D17" w14:textId="77777777" w:rsidR="00861EE5" w:rsidRPr="00032D14" w:rsidRDefault="00861EE5" w:rsidP="00861EE5">
            <w:pPr>
              <w:spacing w:line="288" w:lineRule="auto"/>
              <w:jc w:val="center"/>
              <w:rPr>
                <w:color w:val="000000" w:themeColor="text1"/>
                <w:sz w:val="22"/>
              </w:rPr>
            </w:pPr>
            <w:r w:rsidRPr="00032D14">
              <w:rPr>
                <w:color w:val="000000" w:themeColor="text1"/>
                <w:sz w:val="22"/>
              </w:rPr>
              <w:t>77.2 ± 6.5</w:t>
            </w:r>
          </w:p>
        </w:tc>
        <w:tc>
          <w:tcPr>
            <w:tcW w:w="1324" w:type="dxa"/>
            <w:vAlign w:val="center"/>
          </w:tcPr>
          <w:p w14:paraId="764E674C" w14:textId="60F866B2" w:rsidR="00861EE5" w:rsidRPr="00032D14" w:rsidRDefault="00861EE5" w:rsidP="00861EE5">
            <w:pPr>
              <w:spacing w:line="288" w:lineRule="auto"/>
              <w:jc w:val="center"/>
              <w:rPr>
                <w:color w:val="000000" w:themeColor="text1"/>
                <w:sz w:val="22"/>
              </w:rPr>
            </w:pPr>
            <w:r w:rsidRPr="00032D14">
              <w:rPr>
                <w:color w:val="000000" w:themeColor="text1"/>
                <w:sz w:val="22"/>
              </w:rPr>
              <w:t>0.20</w:t>
            </w:r>
          </w:p>
        </w:tc>
        <w:tc>
          <w:tcPr>
            <w:tcW w:w="584" w:type="dxa"/>
            <w:vAlign w:val="center"/>
          </w:tcPr>
          <w:p w14:paraId="38DDB470" w14:textId="77777777" w:rsidR="00861EE5" w:rsidRPr="00032D14" w:rsidRDefault="00861EE5" w:rsidP="00861EE5">
            <w:pPr>
              <w:spacing w:line="288" w:lineRule="auto"/>
              <w:jc w:val="center"/>
              <w:rPr>
                <w:color w:val="000000" w:themeColor="text1"/>
                <w:sz w:val="22"/>
              </w:rPr>
            </w:pPr>
            <w:r w:rsidRPr="00032D14">
              <w:rPr>
                <w:color w:val="000000" w:themeColor="text1"/>
                <w:sz w:val="22"/>
              </w:rPr>
              <w:t>0.1</w:t>
            </w:r>
          </w:p>
        </w:tc>
        <w:tc>
          <w:tcPr>
            <w:tcW w:w="1193" w:type="dxa"/>
            <w:vAlign w:val="center"/>
          </w:tcPr>
          <w:p w14:paraId="2C6000D5" w14:textId="36916951" w:rsidR="00861EE5" w:rsidRPr="00032D14" w:rsidRDefault="00861EE5" w:rsidP="00477B8A">
            <w:pPr>
              <w:spacing w:line="288" w:lineRule="auto"/>
              <w:jc w:val="center"/>
              <w:rPr>
                <w:color w:val="000000" w:themeColor="text1"/>
                <w:sz w:val="22"/>
              </w:rPr>
            </w:pPr>
            <w:r w:rsidRPr="00032D14">
              <w:rPr>
                <w:color w:val="000000" w:themeColor="text1"/>
                <w:sz w:val="22"/>
              </w:rPr>
              <w:fldChar w:fldCharType="begin">
                <w:fldData xml:space="preserve">PEVuZE5vdGU+PENpdGU+PEF1dGhvcj5aaGFvPC9BdXRob3I+PFllYXI+MjAxNjwvWWVhcj48UmVj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</w:fldData>
              </w:fldChar>
            </w:r>
            <w:r w:rsidR="000E3808" w:rsidRPr="00032D14">
              <w:rPr>
                <w:color w:val="000000" w:themeColor="text1"/>
                <w:sz w:val="22"/>
              </w:rPr>
              <w:instrText xml:space="preserve"> ADDIN EN.CITE </w:instrText>
            </w:r>
            <w:r w:rsidR="000E3808" w:rsidRPr="00032D14">
              <w:rPr>
                <w:color w:val="000000" w:themeColor="text1"/>
                <w:sz w:val="22"/>
              </w:rPr>
              <w:fldChar w:fldCharType="begin">
                <w:fldData xml:space="preserve">PEVuZE5vdGU+PENpdGU+PEF1dGhvcj5aaGFvPC9BdXRob3I+PFllYXI+MjAxNjwvWWVhcj48UmVj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</w:fldData>
              </w:fldChar>
            </w:r>
            <w:r w:rsidR="000E3808" w:rsidRPr="00032D14">
              <w:rPr>
                <w:color w:val="000000" w:themeColor="text1"/>
                <w:sz w:val="22"/>
              </w:rPr>
              <w:instrText xml:space="preserve"> ADDIN EN.CITE.DATA </w:instrText>
            </w:r>
            <w:r w:rsidR="000E3808" w:rsidRPr="00032D14">
              <w:rPr>
                <w:color w:val="000000" w:themeColor="text1"/>
                <w:sz w:val="22"/>
              </w:rPr>
            </w:r>
            <w:r w:rsidR="000E3808" w:rsidRPr="00032D14">
              <w:rPr>
                <w:color w:val="000000" w:themeColor="text1"/>
                <w:sz w:val="22"/>
              </w:rPr>
              <w:fldChar w:fldCharType="end"/>
            </w:r>
            <w:r w:rsidRPr="00032D14">
              <w:rPr>
                <w:color w:val="000000" w:themeColor="text1"/>
                <w:sz w:val="22"/>
              </w:rPr>
            </w:r>
            <w:r w:rsidRPr="00032D14">
              <w:rPr>
                <w:color w:val="000000" w:themeColor="text1"/>
                <w:sz w:val="22"/>
              </w:rPr>
              <w:fldChar w:fldCharType="separate"/>
            </w:r>
            <w:r w:rsidR="000E3808" w:rsidRPr="00032D14">
              <w:rPr>
                <w:noProof/>
                <w:color w:val="000000" w:themeColor="text1"/>
                <w:sz w:val="22"/>
              </w:rPr>
              <w:t>[63]</w:t>
            </w:r>
            <w:r w:rsidRPr="00032D14">
              <w:rPr>
                <w:color w:val="000000" w:themeColor="text1"/>
                <w:sz w:val="22"/>
              </w:rPr>
              <w:fldChar w:fldCharType="end"/>
            </w:r>
          </w:p>
        </w:tc>
      </w:tr>
      <w:tr w:rsidR="00032D14" w:rsidRPr="00032D14" w14:paraId="2148644E" w14:textId="77777777" w:rsidTr="00861EE5">
        <w:tc>
          <w:tcPr>
            <w:tcW w:w="1843" w:type="dxa"/>
            <w:vAlign w:val="center"/>
          </w:tcPr>
          <w:p w14:paraId="56DCE82E" w14:textId="77777777" w:rsidR="00861EE5" w:rsidRPr="00032D14" w:rsidRDefault="00861EE5" w:rsidP="00861EE5">
            <w:pPr>
              <w:spacing w:line="288" w:lineRule="auto"/>
              <w:jc w:val="center"/>
              <w:rPr>
                <w:color w:val="000000" w:themeColor="text1"/>
                <w:sz w:val="22"/>
              </w:rPr>
            </w:pPr>
            <w:r w:rsidRPr="00032D14">
              <w:rPr>
                <w:color w:val="000000" w:themeColor="text1"/>
                <w:sz w:val="22"/>
              </w:rPr>
              <w:t>Rhombic dodecahedron</w:t>
            </w:r>
          </w:p>
        </w:tc>
        <w:tc>
          <w:tcPr>
            <w:tcW w:w="1418" w:type="dxa"/>
            <w:vAlign w:val="center"/>
          </w:tcPr>
          <w:p w14:paraId="73C404E6" w14:textId="77777777" w:rsidR="00861EE5" w:rsidRPr="00032D14" w:rsidRDefault="00861EE5" w:rsidP="00861EE5">
            <w:pPr>
              <w:spacing w:line="288" w:lineRule="auto"/>
              <w:jc w:val="center"/>
              <w:rPr>
                <w:color w:val="000000" w:themeColor="text1"/>
                <w:sz w:val="22"/>
              </w:rPr>
            </w:pPr>
            <w:r w:rsidRPr="00032D14">
              <w:rPr>
                <w:color w:val="000000" w:themeColor="text1"/>
                <w:sz w:val="22"/>
              </w:rPr>
              <w:t>Ti-6Al-4V</w:t>
            </w:r>
          </w:p>
        </w:tc>
        <w:tc>
          <w:tcPr>
            <w:tcW w:w="1275" w:type="dxa"/>
            <w:vAlign w:val="center"/>
          </w:tcPr>
          <w:p w14:paraId="41FCE3BD" w14:textId="77777777" w:rsidR="00861EE5" w:rsidRPr="00032D14" w:rsidRDefault="00861EE5" w:rsidP="00861EE5">
            <w:pPr>
              <w:spacing w:line="288" w:lineRule="auto"/>
              <w:jc w:val="center"/>
              <w:rPr>
                <w:color w:val="000000" w:themeColor="text1"/>
                <w:sz w:val="22"/>
              </w:rPr>
            </w:pPr>
            <w:r w:rsidRPr="00032D14">
              <w:rPr>
                <w:color w:val="000000" w:themeColor="text1"/>
                <w:sz w:val="22"/>
              </w:rPr>
              <w:t>EBM</w:t>
            </w:r>
          </w:p>
        </w:tc>
        <w:tc>
          <w:tcPr>
            <w:tcW w:w="1276" w:type="dxa"/>
            <w:vAlign w:val="center"/>
          </w:tcPr>
          <w:p w14:paraId="1DB9B0FD" w14:textId="77777777" w:rsidR="00861EE5" w:rsidRPr="00032D14" w:rsidRDefault="00861EE5" w:rsidP="00861EE5">
            <w:pPr>
              <w:spacing w:line="288" w:lineRule="auto"/>
              <w:jc w:val="center"/>
              <w:rPr>
                <w:color w:val="000000" w:themeColor="text1"/>
                <w:sz w:val="22"/>
              </w:rPr>
            </w:pPr>
            <w:r w:rsidRPr="00032D14">
              <w:rPr>
                <w:color w:val="000000" w:themeColor="text1"/>
                <w:sz w:val="22"/>
              </w:rPr>
              <w:t>None</w:t>
            </w:r>
          </w:p>
        </w:tc>
        <w:tc>
          <w:tcPr>
            <w:tcW w:w="1276" w:type="dxa"/>
            <w:vAlign w:val="center"/>
          </w:tcPr>
          <w:p w14:paraId="77C79FE4" w14:textId="77777777" w:rsidR="00861EE5" w:rsidRPr="00032D14" w:rsidRDefault="00861EE5" w:rsidP="00861EE5">
            <w:pPr>
              <w:spacing w:line="288" w:lineRule="auto"/>
              <w:jc w:val="center"/>
              <w:rPr>
                <w:color w:val="000000" w:themeColor="text1"/>
                <w:sz w:val="22"/>
              </w:rPr>
            </w:pPr>
            <w:r w:rsidRPr="00032D14">
              <w:rPr>
                <w:rFonts w:eastAsia="AdvEPSTIM"/>
                <w:color w:val="000000" w:themeColor="text1"/>
                <w:kern w:val="0"/>
                <w:sz w:val="22"/>
                <w:lang w:val="en-US"/>
              </w:rPr>
              <w:t>10</w:t>
            </w:r>
            <w:r w:rsidRPr="00032D14">
              <w:rPr>
                <w:rFonts w:eastAsia="AdvEPSTIM"/>
                <w:color w:val="000000" w:themeColor="text1"/>
                <w:kern w:val="0"/>
                <w:sz w:val="22"/>
                <w:vertAlign w:val="superscript"/>
                <w:lang w:val="en-US"/>
              </w:rPr>
              <w:t>7</w:t>
            </w:r>
          </w:p>
        </w:tc>
        <w:tc>
          <w:tcPr>
            <w:tcW w:w="1883" w:type="dxa"/>
            <w:vAlign w:val="center"/>
          </w:tcPr>
          <w:p w14:paraId="404DE0B2" w14:textId="77777777" w:rsidR="00861EE5" w:rsidRPr="00032D14" w:rsidRDefault="00861EE5" w:rsidP="00861EE5">
            <w:pPr>
              <w:spacing w:line="288" w:lineRule="auto"/>
              <w:jc w:val="center"/>
              <w:rPr>
                <w:color w:val="000000" w:themeColor="text1"/>
                <w:sz w:val="22"/>
              </w:rPr>
            </w:pPr>
            <w:r w:rsidRPr="00032D14">
              <w:rPr>
                <w:color w:val="000000" w:themeColor="text1"/>
                <w:sz w:val="22"/>
              </w:rPr>
              <w:t>-</w:t>
            </w:r>
          </w:p>
        </w:tc>
        <w:tc>
          <w:tcPr>
            <w:tcW w:w="1886" w:type="dxa"/>
            <w:vAlign w:val="center"/>
          </w:tcPr>
          <w:p w14:paraId="06B1D1AD" w14:textId="77777777" w:rsidR="00861EE5" w:rsidRPr="00032D14" w:rsidRDefault="00861EE5" w:rsidP="00861EE5">
            <w:pPr>
              <w:spacing w:line="288" w:lineRule="auto"/>
              <w:jc w:val="center"/>
              <w:rPr>
                <w:color w:val="000000" w:themeColor="text1"/>
                <w:sz w:val="22"/>
              </w:rPr>
            </w:pPr>
            <w:r w:rsidRPr="00032D14">
              <w:rPr>
                <w:color w:val="000000" w:themeColor="text1"/>
                <w:sz w:val="22"/>
              </w:rPr>
              <w:t>-</w:t>
            </w:r>
          </w:p>
        </w:tc>
        <w:tc>
          <w:tcPr>
            <w:tcW w:w="1324" w:type="dxa"/>
            <w:vAlign w:val="center"/>
          </w:tcPr>
          <w:p w14:paraId="6EC5987C" w14:textId="1C0FC4DB" w:rsidR="00861EE5" w:rsidRPr="00032D14" w:rsidRDefault="00861EE5" w:rsidP="00861EE5">
            <w:pPr>
              <w:spacing w:line="288" w:lineRule="auto"/>
              <w:jc w:val="center"/>
              <w:rPr>
                <w:color w:val="000000" w:themeColor="text1"/>
                <w:sz w:val="22"/>
              </w:rPr>
            </w:pPr>
            <w:r w:rsidRPr="00032D14">
              <w:rPr>
                <w:color w:val="000000" w:themeColor="text1"/>
                <w:sz w:val="22"/>
              </w:rPr>
              <w:t>0.1-0.2</w:t>
            </w:r>
          </w:p>
        </w:tc>
        <w:tc>
          <w:tcPr>
            <w:tcW w:w="584" w:type="dxa"/>
            <w:vAlign w:val="center"/>
          </w:tcPr>
          <w:p w14:paraId="2D77C78E" w14:textId="77777777" w:rsidR="00861EE5" w:rsidRPr="00032D14" w:rsidRDefault="00861EE5" w:rsidP="00861EE5">
            <w:pPr>
              <w:spacing w:line="288" w:lineRule="auto"/>
              <w:jc w:val="center"/>
              <w:rPr>
                <w:color w:val="000000" w:themeColor="text1"/>
                <w:sz w:val="22"/>
              </w:rPr>
            </w:pPr>
            <w:r w:rsidRPr="00032D14">
              <w:rPr>
                <w:color w:val="000000" w:themeColor="text1"/>
                <w:sz w:val="22"/>
              </w:rPr>
              <w:t>0.1</w:t>
            </w:r>
          </w:p>
        </w:tc>
        <w:tc>
          <w:tcPr>
            <w:tcW w:w="1193" w:type="dxa"/>
            <w:vAlign w:val="center"/>
          </w:tcPr>
          <w:p w14:paraId="672F6BD3" w14:textId="5A69EB35" w:rsidR="00861EE5" w:rsidRPr="00032D14" w:rsidRDefault="00861EE5" w:rsidP="00477B8A">
            <w:pPr>
              <w:spacing w:line="288" w:lineRule="auto"/>
              <w:jc w:val="center"/>
              <w:rPr>
                <w:color w:val="000000" w:themeColor="text1"/>
                <w:sz w:val="22"/>
              </w:rPr>
            </w:pPr>
            <w:r w:rsidRPr="00032D14">
              <w:rPr>
                <w:color w:val="000000" w:themeColor="text1"/>
                <w:sz w:val="22"/>
              </w:rPr>
              <w:fldChar w:fldCharType="begin"/>
            </w:r>
            <w:r w:rsidR="000E3808" w:rsidRPr="00032D14">
              <w:rPr>
                <w:color w:val="000000" w:themeColor="text1"/>
                <w:sz w:val="22"/>
              </w:rPr>
              <w:instrText xml:space="preserve"> ADDIN EN.CITE &lt;EndNote&gt;&lt;Cite&gt;&lt;Author&gt;Li&lt;/Author&gt;&lt;Year&gt;2012&lt;/Year&gt;&lt;RecNum&gt;719&lt;/RecNum&gt;&lt;DisplayText&gt;[66]&lt;/DisplayText&gt;&lt;record&gt;&lt;rec-number&gt;719&lt;/rec-number&gt;&lt;foreign-keys&gt;&lt;key app="EN" db-id="xa2w5w0retadwsespa0xxva0xx9a9r0feet9" timestamp="1551078463"&gt;719&lt;/key&gt;&lt;/foreign-keys&gt;&lt;ref-type name="Journal Article"&gt;17&lt;/ref-type&gt;&lt;contributors&gt;&lt;authors&gt;&lt;author&gt;Li, S. J.&lt;/author&gt;&lt;author&gt;Murr, L. E.&lt;/author&gt;&lt;author&gt;Cheng, X. Y.&lt;/author&gt;&lt;author&gt;Zhang, Z. B.&lt;/author&gt;&lt;author&gt;Hao, Y. L.&lt;/author&gt;&lt;author&gt;Yang, R.&lt;/author&gt;&lt;author&gt;Medina, F.&lt;/author&gt;&lt;author&gt;Wicker, R. B.&lt;/author&gt;&lt;/authors&gt;&lt;/contributors&gt;&lt;titles&gt;&lt;title&gt;Compression fatigue behavior of Ti–6Al–4V mesh arrays fabricated by electron beam melting&lt;/title&gt;&lt;secondary-title&gt;Acta Materialia&lt;/secondary-title&gt;&lt;/titles&gt;&lt;periodical&gt;&lt;full-title&gt;Acta Materialia&lt;/full-title&gt;&lt;abbr-1&gt;Acta Mater.&lt;/abbr-1&gt;&lt;abbr-2&gt;Acta Mater&lt;/abbr-2&gt;&lt;/periodical&gt;&lt;pages&gt;793-802&lt;/pages&gt;&lt;volume&gt;60&lt;/volume&gt;&lt;number&gt;3&lt;/number&gt;&lt;keywords&gt;&lt;keyword&gt;Electron beam melting&lt;/keyword&gt;&lt;keyword&gt;Titanium alloys&lt;/keyword&gt;&lt;keyword&gt;Mesh arrays&lt;/keyword&gt;&lt;keyword&gt;Fatigue&lt;/keyword&gt;&lt;/keywords&gt;&lt;dates&gt;&lt;year&gt;2012&lt;/year&gt;&lt;pub-dates&gt;&lt;date&gt;2012/02/01/&lt;/date&gt;&lt;/pub-dates&gt;&lt;/dates&gt;&lt;isbn&gt;1359-6454&lt;/isbn&gt;&lt;urls&gt;&lt;related-urls&gt;&lt;url&gt;http://www.sciencedirect.com/science/article/pii/S135964541100766X&lt;/url&gt;&lt;url&gt;https://ac.els-cdn.com/S135964541100766X/1-s2.0-S135964541100766X-main.pdf?_tid=bd6e9b0e-75b8-447a-a5e4-49108b17ca8d&amp;amp;acdnat=1551083188_77d5df4e4ce8c3463bea5be873d735f6&lt;/url&gt;&lt;/related-urls&gt;&lt;/urls&gt;&lt;electronic-resource-num&gt;https://doi.org/10.1016/j.actamat.2011.10.051&lt;/electronic-resource-num&gt;&lt;/record&gt;&lt;/Cite&gt;&lt;/EndNote&gt;</w:instrText>
            </w:r>
            <w:r w:rsidRPr="00032D14">
              <w:rPr>
                <w:color w:val="000000" w:themeColor="text1"/>
                <w:sz w:val="22"/>
              </w:rPr>
              <w:fldChar w:fldCharType="separate"/>
            </w:r>
            <w:r w:rsidR="000E3808" w:rsidRPr="00032D14">
              <w:rPr>
                <w:noProof/>
                <w:color w:val="000000" w:themeColor="text1"/>
                <w:sz w:val="22"/>
              </w:rPr>
              <w:t>[66]</w:t>
            </w:r>
            <w:r w:rsidRPr="00032D14">
              <w:rPr>
                <w:color w:val="000000" w:themeColor="text1"/>
                <w:sz w:val="22"/>
              </w:rPr>
              <w:fldChar w:fldCharType="end"/>
            </w:r>
          </w:p>
        </w:tc>
      </w:tr>
      <w:tr w:rsidR="00032D14" w:rsidRPr="00032D14" w14:paraId="161ED799" w14:textId="77777777" w:rsidTr="00861EE5">
        <w:tc>
          <w:tcPr>
            <w:tcW w:w="1843" w:type="dxa"/>
            <w:vAlign w:val="center"/>
          </w:tcPr>
          <w:p w14:paraId="713CD854" w14:textId="77777777" w:rsidR="00861EE5" w:rsidRPr="00032D14" w:rsidRDefault="00861EE5" w:rsidP="00861EE5">
            <w:pPr>
              <w:spacing w:line="288" w:lineRule="auto"/>
              <w:jc w:val="center"/>
              <w:rPr>
                <w:color w:val="000000" w:themeColor="text1"/>
                <w:sz w:val="22"/>
              </w:rPr>
            </w:pPr>
            <w:r w:rsidRPr="00032D14">
              <w:rPr>
                <w:color w:val="000000" w:themeColor="text1"/>
                <w:sz w:val="22"/>
              </w:rPr>
              <w:t>Diamond</w:t>
            </w:r>
          </w:p>
        </w:tc>
        <w:tc>
          <w:tcPr>
            <w:tcW w:w="1418" w:type="dxa"/>
            <w:vAlign w:val="center"/>
          </w:tcPr>
          <w:p w14:paraId="4644001B" w14:textId="77777777" w:rsidR="00861EE5" w:rsidRPr="00032D14" w:rsidRDefault="00861EE5" w:rsidP="00861EE5">
            <w:pPr>
              <w:spacing w:line="288" w:lineRule="auto"/>
              <w:jc w:val="center"/>
              <w:rPr>
                <w:color w:val="000000" w:themeColor="text1"/>
                <w:sz w:val="22"/>
              </w:rPr>
            </w:pPr>
            <w:r w:rsidRPr="00032D14">
              <w:rPr>
                <w:color w:val="000000" w:themeColor="text1"/>
                <w:sz w:val="22"/>
              </w:rPr>
              <w:t>Ti-6Al-4V</w:t>
            </w:r>
          </w:p>
        </w:tc>
        <w:tc>
          <w:tcPr>
            <w:tcW w:w="1275" w:type="dxa"/>
            <w:vAlign w:val="center"/>
          </w:tcPr>
          <w:p w14:paraId="39C4F3BC" w14:textId="77777777" w:rsidR="00861EE5" w:rsidRPr="00032D14" w:rsidRDefault="00861EE5" w:rsidP="00861EE5">
            <w:pPr>
              <w:spacing w:line="288" w:lineRule="auto"/>
              <w:jc w:val="center"/>
              <w:rPr>
                <w:color w:val="000000" w:themeColor="text1"/>
                <w:sz w:val="22"/>
              </w:rPr>
            </w:pPr>
            <w:r w:rsidRPr="00032D14">
              <w:rPr>
                <w:color w:val="000000" w:themeColor="text1"/>
                <w:sz w:val="22"/>
              </w:rPr>
              <w:t>EBM</w:t>
            </w:r>
          </w:p>
        </w:tc>
        <w:tc>
          <w:tcPr>
            <w:tcW w:w="1276" w:type="dxa"/>
            <w:vAlign w:val="center"/>
          </w:tcPr>
          <w:p w14:paraId="53C74AAA" w14:textId="77777777" w:rsidR="00861EE5" w:rsidRPr="00032D14" w:rsidRDefault="00861EE5" w:rsidP="00861EE5">
            <w:pPr>
              <w:spacing w:line="288" w:lineRule="auto"/>
              <w:jc w:val="center"/>
              <w:rPr>
                <w:color w:val="000000" w:themeColor="text1"/>
                <w:sz w:val="22"/>
              </w:rPr>
            </w:pPr>
            <w:r w:rsidRPr="00032D14">
              <w:rPr>
                <w:color w:val="000000" w:themeColor="text1"/>
                <w:sz w:val="22"/>
              </w:rPr>
              <w:t>None</w:t>
            </w:r>
          </w:p>
        </w:tc>
        <w:tc>
          <w:tcPr>
            <w:tcW w:w="1276" w:type="dxa"/>
            <w:vAlign w:val="center"/>
          </w:tcPr>
          <w:p w14:paraId="1F882DA8" w14:textId="77777777" w:rsidR="00861EE5" w:rsidRPr="00032D14" w:rsidRDefault="00861EE5" w:rsidP="00861EE5">
            <w:pPr>
              <w:spacing w:line="288" w:lineRule="auto"/>
              <w:jc w:val="center"/>
              <w:rPr>
                <w:rFonts w:eastAsia="AdvEPSTIM"/>
                <w:color w:val="000000" w:themeColor="text1"/>
                <w:kern w:val="0"/>
                <w:sz w:val="22"/>
                <w:lang w:val="en-US"/>
              </w:rPr>
            </w:pPr>
            <w:r w:rsidRPr="00032D14">
              <w:rPr>
                <w:rFonts w:eastAsia="AdvEPSTIM"/>
                <w:color w:val="000000" w:themeColor="text1"/>
                <w:kern w:val="0"/>
                <w:sz w:val="22"/>
                <w:lang w:val="en-US"/>
              </w:rPr>
              <w:t>10</w:t>
            </w:r>
            <w:r w:rsidRPr="00032D14">
              <w:rPr>
                <w:rFonts w:eastAsia="AdvEPSTIM"/>
                <w:color w:val="000000" w:themeColor="text1"/>
                <w:kern w:val="0"/>
                <w:sz w:val="22"/>
                <w:vertAlign w:val="superscript"/>
                <w:lang w:val="en-US"/>
              </w:rPr>
              <w:t>6</w:t>
            </w:r>
          </w:p>
        </w:tc>
        <w:tc>
          <w:tcPr>
            <w:tcW w:w="1883" w:type="dxa"/>
            <w:vAlign w:val="center"/>
          </w:tcPr>
          <w:p w14:paraId="464C4DF6" w14:textId="77777777" w:rsidR="00861EE5" w:rsidRPr="00032D14" w:rsidRDefault="00861EE5" w:rsidP="00861EE5">
            <w:pPr>
              <w:spacing w:line="288" w:lineRule="auto"/>
              <w:jc w:val="center"/>
              <w:rPr>
                <w:color w:val="000000" w:themeColor="text1"/>
                <w:sz w:val="22"/>
              </w:rPr>
            </w:pPr>
            <w:r w:rsidRPr="00032D14">
              <w:rPr>
                <w:color w:val="000000" w:themeColor="text1"/>
                <w:sz w:val="22"/>
              </w:rPr>
              <w:t>-</w:t>
            </w:r>
          </w:p>
        </w:tc>
        <w:tc>
          <w:tcPr>
            <w:tcW w:w="1886" w:type="dxa"/>
            <w:vAlign w:val="center"/>
          </w:tcPr>
          <w:p w14:paraId="7857BE97" w14:textId="77777777" w:rsidR="00861EE5" w:rsidRPr="00032D14" w:rsidRDefault="00861EE5" w:rsidP="00861EE5">
            <w:pPr>
              <w:spacing w:line="288" w:lineRule="auto"/>
              <w:jc w:val="center"/>
              <w:rPr>
                <w:color w:val="000000" w:themeColor="text1"/>
                <w:sz w:val="22"/>
              </w:rPr>
            </w:pPr>
            <w:r w:rsidRPr="00032D14">
              <w:rPr>
                <w:color w:val="000000" w:themeColor="text1"/>
                <w:sz w:val="22"/>
              </w:rPr>
              <w:t>-</w:t>
            </w:r>
          </w:p>
        </w:tc>
        <w:tc>
          <w:tcPr>
            <w:tcW w:w="1324" w:type="dxa"/>
            <w:vAlign w:val="center"/>
          </w:tcPr>
          <w:p w14:paraId="59379A18" w14:textId="0F96CEAC" w:rsidR="00861EE5" w:rsidRPr="00032D14" w:rsidRDefault="00861EE5" w:rsidP="00861EE5">
            <w:pPr>
              <w:spacing w:line="288" w:lineRule="auto"/>
              <w:jc w:val="center"/>
              <w:rPr>
                <w:color w:val="000000" w:themeColor="text1"/>
                <w:sz w:val="22"/>
              </w:rPr>
            </w:pPr>
            <w:r w:rsidRPr="00032D14">
              <w:rPr>
                <w:color w:val="000000" w:themeColor="text1"/>
                <w:sz w:val="22"/>
              </w:rPr>
              <w:t>0.15-0.25</w:t>
            </w:r>
          </w:p>
        </w:tc>
        <w:tc>
          <w:tcPr>
            <w:tcW w:w="584" w:type="dxa"/>
            <w:vAlign w:val="center"/>
          </w:tcPr>
          <w:p w14:paraId="451F72A5" w14:textId="77777777" w:rsidR="00861EE5" w:rsidRPr="00032D14" w:rsidRDefault="00861EE5" w:rsidP="00861EE5">
            <w:pPr>
              <w:spacing w:line="288" w:lineRule="auto"/>
              <w:jc w:val="center"/>
              <w:rPr>
                <w:color w:val="000000" w:themeColor="text1"/>
                <w:sz w:val="22"/>
              </w:rPr>
            </w:pPr>
            <w:r w:rsidRPr="00032D14">
              <w:rPr>
                <w:color w:val="000000" w:themeColor="text1"/>
                <w:sz w:val="22"/>
              </w:rPr>
              <w:t>0.1</w:t>
            </w:r>
          </w:p>
        </w:tc>
        <w:tc>
          <w:tcPr>
            <w:tcW w:w="1193" w:type="dxa"/>
            <w:vAlign w:val="center"/>
          </w:tcPr>
          <w:p w14:paraId="627DFB4E" w14:textId="12A908C2" w:rsidR="00861EE5" w:rsidRPr="00032D14" w:rsidRDefault="00861EE5" w:rsidP="00825C31">
            <w:pPr>
              <w:spacing w:line="288" w:lineRule="auto"/>
              <w:jc w:val="center"/>
              <w:rPr>
                <w:color w:val="000000" w:themeColor="text1"/>
                <w:sz w:val="22"/>
              </w:rPr>
            </w:pPr>
            <w:r w:rsidRPr="00032D14">
              <w:rPr>
                <w:color w:val="000000" w:themeColor="text1"/>
                <w:sz w:val="22"/>
              </w:rPr>
              <w:fldChar w:fldCharType="begin">
                <w:fldData xml:space="preserve">PEVuZE5vdGU+PENpdGU+PEF1dGhvcj5IcmFiZTwvQXV0aG9yPjxZZWFyPjIwMTE8L1llYXI+PFJl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</w:fldData>
              </w:fldChar>
            </w:r>
            <w:r w:rsidR="000E3808" w:rsidRPr="00032D14">
              <w:rPr>
                <w:color w:val="000000" w:themeColor="text1"/>
                <w:sz w:val="22"/>
              </w:rPr>
              <w:instrText xml:space="preserve"> ADDIN EN.CITE </w:instrText>
            </w:r>
            <w:r w:rsidR="000E3808" w:rsidRPr="00032D14">
              <w:rPr>
                <w:color w:val="000000" w:themeColor="text1"/>
                <w:sz w:val="22"/>
              </w:rPr>
              <w:fldChar w:fldCharType="begin">
                <w:fldData xml:space="preserve">PEVuZE5vdGU+PENpdGU+PEF1dGhvcj5IcmFiZTwvQXV0aG9yPjxZZWFyPjIwMTE8L1llYXI+PFJl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</w:fldData>
              </w:fldChar>
            </w:r>
            <w:r w:rsidR="000E3808" w:rsidRPr="00032D14">
              <w:rPr>
                <w:color w:val="000000" w:themeColor="text1"/>
                <w:sz w:val="22"/>
              </w:rPr>
              <w:instrText xml:space="preserve"> ADDIN EN.CITE.DATA </w:instrText>
            </w:r>
            <w:r w:rsidR="000E3808" w:rsidRPr="00032D14">
              <w:rPr>
                <w:color w:val="000000" w:themeColor="text1"/>
                <w:sz w:val="22"/>
              </w:rPr>
            </w:r>
            <w:r w:rsidR="000E3808" w:rsidRPr="00032D14">
              <w:rPr>
                <w:color w:val="000000" w:themeColor="text1"/>
                <w:sz w:val="22"/>
              </w:rPr>
              <w:fldChar w:fldCharType="end"/>
            </w:r>
            <w:r w:rsidRPr="00032D14">
              <w:rPr>
                <w:color w:val="000000" w:themeColor="text1"/>
                <w:sz w:val="22"/>
              </w:rPr>
            </w:r>
            <w:r w:rsidRPr="00032D14">
              <w:rPr>
                <w:color w:val="000000" w:themeColor="text1"/>
                <w:sz w:val="22"/>
              </w:rPr>
              <w:fldChar w:fldCharType="separate"/>
            </w:r>
            <w:r w:rsidR="000E3808" w:rsidRPr="00032D14">
              <w:rPr>
                <w:noProof/>
                <w:color w:val="000000" w:themeColor="text1"/>
                <w:sz w:val="22"/>
              </w:rPr>
              <w:t>[32]</w:t>
            </w:r>
            <w:r w:rsidRPr="00032D14">
              <w:rPr>
                <w:color w:val="000000" w:themeColor="text1"/>
                <w:sz w:val="22"/>
              </w:rPr>
              <w:fldChar w:fldCharType="end"/>
            </w:r>
          </w:p>
        </w:tc>
      </w:tr>
      <w:tr w:rsidR="00032D14" w:rsidRPr="00032D14" w14:paraId="0CA6E8E4" w14:textId="77777777" w:rsidTr="00861EE5">
        <w:tc>
          <w:tcPr>
            <w:tcW w:w="1843" w:type="dxa"/>
            <w:vAlign w:val="center"/>
          </w:tcPr>
          <w:p w14:paraId="3841D084" w14:textId="77777777" w:rsidR="00861EE5" w:rsidRPr="00032D14" w:rsidRDefault="00861EE5" w:rsidP="00861EE5">
            <w:pPr>
              <w:spacing w:line="288" w:lineRule="auto"/>
              <w:jc w:val="center"/>
              <w:rPr>
                <w:color w:val="000000" w:themeColor="text1"/>
                <w:sz w:val="22"/>
              </w:rPr>
            </w:pPr>
            <w:r w:rsidRPr="00032D14">
              <w:rPr>
                <w:color w:val="000000" w:themeColor="text1"/>
                <w:sz w:val="22"/>
              </w:rPr>
              <w:t>Diamond</w:t>
            </w:r>
          </w:p>
        </w:tc>
        <w:tc>
          <w:tcPr>
            <w:tcW w:w="1418" w:type="dxa"/>
            <w:vAlign w:val="center"/>
          </w:tcPr>
          <w:p w14:paraId="4FE919D0" w14:textId="77777777" w:rsidR="00861EE5" w:rsidRPr="00032D14" w:rsidRDefault="00861EE5" w:rsidP="00861EE5">
            <w:pPr>
              <w:spacing w:line="288" w:lineRule="auto"/>
              <w:jc w:val="center"/>
              <w:rPr>
                <w:color w:val="000000" w:themeColor="text1"/>
                <w:sz w:val="22"/>
              </w:rPr>
            </w:pPr>
            <w:r w:rsidRPr="00032D14">
              <w:rPr>
                <w:color w:val="000000" w:themeColor="text1"/>
                <w:sz w:val="22"/>
              </w:rPr>
              <w:t>CoCr</w:t>
            </w:r>
          </w:p>
        </w:tc>
        <w:tc>
          <w:tcPr>
            <w:tcW w:w="1275" w:type="dxa"/>
            <w:vAlign w:val="center"/>
          </w:tcPr>
          <w:p w14:paraId="3C9033CE" w14:textId="77777777" w:rsidR="00861EE5" w:rsidRPr="00032D14" w:rsidRDefault="00861EE5" w:rsidP="00861EE5">
            <w:pPr>
              <w:spacing w:line="288" w:lineRule="auto"/>
              <w:jc w:val="center"/>
              <w:rPr>
                <w:color w:val="000000" w:themeColor="text1"/>
                <w:sz w:val="22"/>
              </w:rPr>
            </w:pPr>
            <w:r w:rsidRPr="00032D14">
              <w:rPr>
                <w:color w:val="000000" w:themeColor="text1"/>
                <w:sz w:val="22"/>
              </w:rPr>
              <w:t>SLM</w:t>
            </w:r>
          </w:p>
        </w:tc>
        <w:tc>
          <w:tcPr>
            <w:tcW w:w="1276" w:type="dxa"/>
            <w:vAlign w:val="center"/>
          </w:tcPr>
          <w:p w14:paraId="03202741" w14:textId="77777777" w:rsidR="00861EE5" w:rsidRPr="00032D14" w:rsidRDefault="00861EE5" w:rsidP="00861EE5">
            <w:pPr>
              <w:spacing w:line="288" w:lineRule="auto"/>
              <w:jc w:val="center"/>
              <w:rPr>
                <w:color w:val="000000" w:themeColor="text1"/>
                <w:sz w:val="22"/>
              </w:rPr>
            </w:pPr>
            <w:r w:rsidRPr="00032D14">
              <w:rPr>
                <w:color w:val="000000" w:themeColor="text1"/>
                <w:sz w:val="22"/>
              </w:rPr>
              <w:t>None</w:t>
            </w:r>
          </w:p>
        </w:tc>
        <w:tc>
          <w:tcPr>
            <w:tcW w:w="1276" w:type="dxa"/>
            <w:vAlign w:val="center"/>
          </w:tcPr>
          <w:p w14:paraId="038E8BAF" w14:textId="77777777" w:rsidR="00861EE5" w:rsidRPr="00032D14" w:rsidRDefault="00861EE5" w:rsidP="00861EE5">
            <w:pPr>
              <w:spacing w:line="288" w:lineRule="auto"/>
              <w:jc w:val="center"/>
              <w:rPr>
                <w:color w:val="000000" w:themeColor="text1"/>
                <w:sz w:val="22"/>
              </w:rPr>
            </w:pPr>
            <w:r w:rsidRPr="00032D14">
              <w:rPr>
                <w:rFonts w:eastAsia="AdvEPSTIM"/>
                <w:color w:val="000000" w:themeColor="text1"/>
                <w:kern w:val="0"/>
                <w:sz w:val="22"/>
                <w:lang w:val="en-US"/>
              </w:rPr>
              <w:t>10</w:t>
            </w:r>
            <w:r w:rsidRPr="00032D14">
              <w:rPr>
                <w:rFonts w:eastAsia="AdvEPSTIM"/>
                <w:color w:val="000000" w:themeColor="text1"/>
                <w:kern w:val="0"/>
                <w:sz w:val="22"/>
                <w:vertAlign w:val="superscript"/>
                <w:lang w:val="en-US"/>
              </w:rPr>
              <w:t>6</w:t>
            </w:r>
          </w:p>
        </w:tc>
        <w:tc>
          <w:tcPr>
            <w:tcW w:w="1883" w:type="dxa"/>
            <w:vAlign w:val="center"/>
          </w:tcPr>
          <w:p w14:paraId="0E916C5B" w14:textId="77777777" w:rsidR="00861EE5" w:rsidRPr="00032D14" w:rsidRDefault="00861EE5" w:rsidP="00861EE5">
            <w:pPr>
              <w:spacing w:line="288" w:lineRule="auto"/>
              <w:jc w:val="center"/>
              <w:rPr>
                <w:color w:val="000000" w:themeColor="text1"/>
                <w:sz w:val="22"/>
              </w:rPr>
            </w:pPr>
            <w:r w:rsidRPr="00032D14">
              <w:rPr>
                <w:color w:val="000000" w:themeColor="text1"/>
                <w:sz w:val="22"/>
              </w:rPr>
              <w:t>20</w:t>
            </w:r>
          </w:p>
        </w:tc>
        <w:tc>
          <w:tcPr>
            <w:tcW w:w="1886" w:type="dxa"/>
            <w:vAlign w:val="center"/>
          </w:tcPr>
          <w:p w14:paraId="7BF696DE" w14:textId="77777777" w:rsidR="00861EE5" w:rsidRPr="00032D14" w:rsidRDefault="00861EE5" w:rsidP="00861EE5">
            <w:pPr>
              <w:spacing w:line="288" w:lineRule="auto"/>
              <w:jc w:val="center"/>
              <w:rPr>
                <w:color w:val="000000" w:themeColor="text1"/>
                <w:sz w:val="22"/>
              </w:rPr>
            </w:pPr>
            <w:r w:rsidRPr="00032D14">
              <w:rPr>
                <w:color w:val="000000" w:themeColor="text1"/>
                <w:sz w:val="22"/>
              </w:rPr>
              <w:t>55.14 ± 2.03</w:t>
            </w:r>
          </w:p>
        </w:tc>
        <w:tc>
          <w:tcPr>
            <w:tcW w:w="1324" w:type="dxa"/>
            <w:vAlign w:val="center"/>
          </w:tcPr>
          <w:p w14:paraId="3E06BFF7" w14:textId="768220CD" w:rsidR="00861EE5" w:rsidRPr="00032D14" w:rsidRDefault="00002849" w:rsidP="00861EE5">
            <w:pPr>
              <w:spacing w:line="288" w:lineRule="auto"/>
              <w:jc w:val="center"/>
              <w:rPr>
                <w:color w:val="000000" w:themeColor="text1"/>
                <w:sz w:val="22"/>
              </w:rPr>
            </w:pPr>
            <w:r w:rsidRPr="00032D14">
              <w:rPr>
                <w:color w:val="000000" w:themeColor="text1"/>
                <w:sz w:val="22"/>
              </w:rPr>
              <w:t>0.36</w:t>
            </w:r>
          </w:p>
        </w:tc>
        <w:tc>
          <w:tcPr>
            <w:tcW w:w="584" w:type="dxa"/>
            <w:vAlign w:val="center"/>
          </w:tcPr>
          <w:p w14:paraId="23FF4BF6" w14:textId="77777777" w:rsidR="00861EE5" w:rsidRPr="00032D14" w:rsidRDefault="00861EE5" w:rsidP="00861EE5">
            <w:pPr>
              <w:spacing w:line="288" w:lineRule="auto"/>
              <w:jc w:val="center"/>
              <w:rPr>
                <w:color w:val="000000" w:themeColor="text1"/>
                <w:sz w:val="22"/>
              </w:rPr>
            </w:pPr>
            <w:r w:rsidRPr="00032D14">
              <w:rPr>
                <w:color w:val="000000" w:themeColor="text1"/>
                <w:sz w:val="22"/>
              </w:rPr>
              <w:t>0.1</w:t>
            </w:r>
          </w:p>
        </w:tc>
        <w:tc>
          <w:tcPr>
            <w:tcW w:w="1193" w:type="dxa"/>
            <w:vAlign w:val="center"/>
          </w:tcPr>
          <w:p w14:paraId="1411DF0E" w14:textId="1CF5349B" w:rsidR="00861EE5" w:rsidRPr="00032D14" w:rsidRDefault="00861EE5" w:rsidP="00825C31">
            <w:pPr>
              <w:spacing w:line="288" w:lineRule="auto"/>
              <w:jc w:val="center"/>
              <w:rPr>
                <w:color w:val="000000" w:themeColor="text1"/>
                <w:sz w:val="22"/>
              </w:rPr>
            </w:pPr>
            <w:r w:rsidRPr="00032D14">
              <w:rPr>
                <w:color w:val="000000" w:themeColor="text1"/>
                <w:sz w:val="22"/>
              </w:rPr>
              <w:fldChar w:fldCharType="begin"/>
            </w:r>
            <w:r w:rsidR="000E3808" w:rsidRPr="00032D14">
              <w:rPr>
                <w:color w:val="000000" w:themeColor="text1"/>
                <w:sz w:val="22"/>
              </w:rPr>
              <w:instrText xml:space="preserve"> ADDIN EN.CITE &lt;EndNote&gt;&lt;Cite&gt;&lt;Author&gt;Cutolo&lt;/Author&gt;&lt;Year&gt;2018&lt;/Year&gt;&lt;RecNum&gt;597&lt;/RecNum&gt;&lt;DisplayText&gt;[31]&lt;/DisplayText&gt;&lt;record&gt;&lt;rec-number&gt;597&lt;/rec-number&gt;&lt;foreign-keys&gt;&lt;key app="EN" db-id="xa2w5w0retadwsespa0xxva0xx9a9r0feet9" timestamp="1538149294"&gt;597&lt;/key&gt;&lt;key app="ENWeb" db-id=""&gt;0&lt;/key&gt;&lt;/foreign-keys&gt;&lt;ref-type name="Journal Article"&gt;17&lt;/ref-type&gt;&lt;contributors&gt;&lt;authors&gt;&lt;author&gt;Cutolo, Antonio&lt;/author&gt;&lt;author&gt;Neirinck, Bram&lt;/author&gt;&lt;author&gt;Lietaert, Karel&lt;/author&gt;&lt;author&gt;de Formanoir, Charlotte&lt;/author&gt;&lt;author&gt;Van Hooreweder, Brecht&lt;/author&gt;&lt;/authors&gt;&lt;/contributors&gt;&lt;titles&gt;&lt;title&gt;Influence of layer thickness and post-process treatments on the fatigue properties of CoCr scaffolds produced by laser powder bed fusion&lt;/title&gt;&lt;secondary-title&gt;Additive Manufacturing&lt;/secondary-title&gt;&lt;/titles&gt;&lt;periodical&gt;&lt;full-title&gt;Additive Manufacturing&lt;/full-title&gt;&lt;abbr-1&gt;Addit. Manuf.&lt;/abbr-1&gt;&lt;abbr-2&gt;Addit Manuf&lt;/abbr-2&gt;&lt;/periodical&gt;&lt;pages&gt;498-504&lt;/pages&gt;&lt;volume&gt;23&lt;/volume&gt;&lt;dates&gt;&lt;year&gt;2018&lt;/year&gt;&lt;/dates&gt;&lt;isbn&gt;22148604&lt;/isbn&gt;&lt;urls&gt;&lt;/urls&gt;&lt;electronic-resource-num&gt;10.1016/j.addma.2018.07.008&lt;/electronic-resource-num&gt;&lt;/record&gt;&lt;/Cite&gt;&lt;/EndNote&gt;</w:instrText>
            </w:r>
            <w:r w:rsidRPr="00032D14">
              <w:rPr>
                <w:color w:val="000000" w:themeColor="text1"/>
                <w:sz w:val="22"/>
              </w:rPr>
              <w:fldChar w:fldCharType="separate"/>
            </w:r>
            <w:r w:rsidR="000E3808" w:rsidRPr="00032D14">
              <w:rPr>
                <w:noProof/>
                <w:color w:val="000000" w:themeColor="text1"/>
                <w:sz w:val="22"/>
              </w:rPr>
              <w:t>[31]</w:t>
            </w:r>
            <w:r w:rsidRPr="00032D14">
              <w:rPr>
                <w:color w:val="000000" w:themeColor="text1"/>
                <w:sz w:val="22"/>
              </w:rPr>
              <w:fldChar w:fldCharType="end"/>
            </w:r>
          </w:p>
        </w:tc>
      </w:tr>
      <w:tr w:rsidR="00032D14" w:rsidRPr="00032D14" w14:paraId="2F0C4633" w14:textId="77777777" w:rsidTr="00861EE5">
        <w:tc>
          <w:tcPr>
            <w:tcW w:w="1843" w:type="dxa"/>
            <w:vAlign w:val="center"/>
          </w:tcPr>
          <w:p w14:paraId="7A412D45" w14:textId="77777777" w:rsidR="00861EE5" w:rsidRPr="00032D14" w:rsidRDefault="00861EE5" w:rsidP="00861EE5">
            <w:pPr>
              <w:spacing w:line="288" w:lineRule="auto"/>
              <w:jc w:val="center"/>
              <w:rPr>
                <w:color w:val="000000" w:themeColor="text1"/>
                <w:sz w:val="22"/>
              </w:rPr>
            </w:pPr>
            <w:r w:rsidRPr="00032D14">
              <w:rPr>
                <w:color w:val="000000" w:themeColor="text1"/>
                <w:sz w:val="22"/>
              </w:rPr>
              <w:t>Tetrahedron 500</w:t>
            </w:r>
          </w:p>
        </w:tc>
        <w:tc>
          <w:tcPr>
            <w:tcW w:w="1418" w:type="dxa"/>
            <w:vAlign w:val="center"/>
          </w:tcPr>
          <w:p w14:paraId="3172A3FB" w14:textId="77777777" w:rsidR="00861EE5" w:rsidRPr="00032D14" w:rsidRDefault="00861EE5" w:rsidP="00861EE5">
            <w:pPr>
              <w:spacing w:line="288" w:lineRule="auto"/>
              <w:jc w:val="center"/>
              <w:rPr>
                <w:color w:val="000000" w:themeColor="text1"/>
                <w:sz w:val="22"/>
              </w:rPr>
            </w:pPr>
            <w:r w:rsidRPr="00032D14">
              <w:rPr>
                <w:color w:val="000000" w:themeColor="text1"/>
                <w:sz w:val="22"/>
              </w:rPr>
              <w:t>Pure titanium</w:t>
            </w:r>
          </w:p>
        </w:tc>
        <w:tc>
          <w:tcPr>
            <w:tcW w:w="1275" w:type="dxa"/>
            <w:vAlign w:val="center"/>
          </w:tcPr>
          <w:p w14:paraId="1609AE07" w14:textId="77777777" w:rsidR="00861EE5" w:rsidRPr="00032D14" w:rsidRDefault="00861EE5" w:rsidP="00861EE5">
            <w:pPr>
              <w:spacing w:line="288" w:lineRule="auto"/>
              <w:jc w:val="center"/>
              <w:rPr>
                <w:color w:val="000000" w:themeColor="text1"/>
                <w:sz w:val="22"/>
              </w:rPr>
            </w:pPr>
            <w:r w:rsidRPr="00032D14">
              <w:rPr>
                <w:color w:val="000000" w:themeColor="text1"/>
                <w:sz w:val="22"/>
              </w:rPr>
              <w:t>SLM</w:t>
            </w:r>
          </w:p>
        </w:tc>
        <w:tc>
          <w:tcPr>
            <w:tcW w:w="1276" w:type="dxa"/>
            <w:vAlign w:val="center"/>
          </w:tcPr>
          <w:p w14:paraId="0C65EDDB" w14:textId="77777777" w:rsidR="00861EE5" w:rsidRPr="00032D14" w:rsidRDefault="00861EE5" w:rsidP="00861EE5">
            <w:pPr>
              <w:spacing w:line="288" w:lineRule="auto"/>
              <w:jc w:val="center"/>
              <w:rPr>
                <w:color w:val="000000" w:themeColor="text1"/>
                <w:sz w:val="22"/>
              </w:rPr>
            </w:pPr>
            <w:r w:rsidRPr="00032D14">
              <w:rPr>
                <w:color w:val="000000" w:themeColor="text1"/>
                <w:sz w:val="22"/>
              </w:rPr>
              <w:t>None</w:t>
            </w:r>
          </w:p>
        </w:tc>
        <w:tc>
          <w:tcPr>
            <w:tcW w:w="1276" w:type="dxa"/>
            <w:vAlign w:val="center"/>
          </w:tcPr>
          <w:p w14:paraId="3D629D96" w14:textId="77777777" w:rsidR="00861EE5" w:rsidRPr="00032D14" w:rsidRDefault="00861EE5" w:rsidP="00861EE5">
            <w:pPr>
              <w:spacing w:line="288" w:lineRule="auto"/>
              <w:jc w:val="center"/>
              <w:rPr>
                <w:color w:val="000000" w:themeColor="text1"/>
                <w:sz w:val="22"/>
              </w:rPr>
            </w:pPr>
            <w:r w:rsidRPr="00032D14">
              <w:rPr>
                <w:rFonts w:eastAsia="AdvEPSTIM"/>
                <w:color w:val="000000" w:themeColor="text1"/>
                <w:kern w:val="0"/>
                <w:sz w:val="22"/>
                <w:lang w:val="en-US"/>
              </w:rPr>
              <w:t>10</w:t>
            </w:r>
            <w:r w:rsidRPr="00032D14">
              <w:rPr>
                <w:rFonts w:eastAsia="AdvEPSTIM"/>
                <w:color w:val="000000" w:themeColor="text1"/>
                <w:kern w:val="0"/>
                <w:sz w:val="22"/>
                <w:vertAlign w:val="superscript"/>
                <w:lang w:val="en-US"/>
              </w:rPr>
              <w:t>6</w:t>
            </w:r>
          </w:p>
        </w:tc>
        <w:tc>
          <w:tcPr>
            <w:tcW w:w="1883" w:type="dxa"/>
            <w:vAlign w:val="center"/>
          </w:tcPr>
          <w:p w14:paraId="0B4451B9" w14:textId="77777777" w:rsidR="00861EE5" w:rsidRPr="00032D14" w:rsidRDefault="00861EE5" w:rsidP="00861EE5">
            <w:pPr>
              <w:spacing w:line="288" w:lineRule="auto"/>
              <w:jc w:val="center"/>
              <w:rPr>
                <w:color w:val="000000" w:themeColor="text1"/>
                <w:sz w:val="22"/>
              </w:rPr>
            </w:pPr>
            <w:r w:rsidRPr="00032D14">
              <w:rPr>
                <w:color w:val="000000" w:themeColor="text1"/>
                <w:sz w:val="22"/>
              </w:rPr>
              <w:t>70.90</w:t>
            </w:r>
          </w:p>
        </w:tc>
        <w:tc>
          <w:tcPr>
            <w:tcW w:w="1886" w:type="dxa"/>
            <w:vAlign w:val="center"/>
          </w:tcPr>
          <w:p w14:paraId="56FFCB98" w14:textId="77777777" w:rsidR="00861EE5" w:rsidRPr="00032D14" w:rsidRDefault="00861EE5" w:rsidP="00861EE5">
            <w:pPr>
              <w:spacing w:line="288" w:lineRule="auto"/>
              <w:jc w:val="center"/>
              <w:rPr>
                <w:color w:val="000000" w:themeColor="text1"/>
                <w:sz w:val="22"/>
              </w:rPr>
            </w:pPr>
            <w:r w:rsidRPr="00032D14">
              <w:rPr>
                <w:color w:val="000000" w:themeColor="text1"/>
                <w:sz w:val="22"/>
              </w:rPr>
              <w:t>417.70 ± 9.81</w:t>
            </w:r>
          </w:p>
        </w:tc>
        <w:tc>
          <w:tcPr>
            <w:tcW w:w="1324" w:type="dxa"/>
            <w:vAlign w:val="center"/>
          </w:tcPr>
          <w:p w14:paraId="2E327890" w14:textId="77777777" w:rsidR="00861EE5" w:rsidRPr="00032D14" w:rsidRDefault="00861EE5" w:rsidP="00861EE5">
            <w:pPr>
              <w:spacing w:line="288" w:lineRule="auto"/>
              <w:jc w:val="center"/>
              <w:rPr>
                <w:color w:val="000000" w:themeColor="text1"/>
                <w:sz w:val="22"/>
              </w:rPr>
            </w:pPr>
            <w:r w:rsidRPr="00032D14">
              <w:rPr>
                <w:color w:val="000000" w:themeColor="text1"/>
                <w:sz w:val="22"/>
              </w:rPr>
              <w:t>0.17</w:t>
            </w:r>
          </w:p>
        </w:tc>
        <w:tc>
          <w:tcPr>
            <w:tcW w:w="584" w:type="dxa"/>
            <w:vAlign w:val="center"/>
          </w:tcPr>
          <w:p w14:paraId="6147E6D4" w14:textId="77777777" w:rsidR="00861EE5" w:rsidRPr="00032D14" w:rsidRDefault="00861EE5" w:rsidP="00861EE5">
            <w:pPr>
              <w:spacing w:line="288" w:lineRule="auto"/>
              <w:jc w:val="center"/>
              <w:rPr>
                <w:color w:val="000000" w:themeColor="text1"/>
                <w:sz w:val="22"/>
              </w:rPr>
            </w:pPr>
            <w:r w:rsidRPr="00032D14">
              <w:rPr>
                <w:color w:val="000000" w:themeColor="text1"/>
                <w:sz w:val="22"/>
              </w:rPr>
              <w:t>0.19</w:t>
            </w:r>
          </w:p>
        </w:tc>
        <w:tc>
          <w:tcPr>
            <w:tcW w:w="1193" w:type="dxa"/>
            <w:vAlign w:val="center"/>
          </w:tcPr>
          <w:p w14:paraId="1E6F4DE7" w14:textId="304697B2" w:rsidR="00861EE5" w:rsidRPr="00032D14" w:rsidRDefault="00861EE5" w:rsidP="00477B8A">
            <w:pPr>
              <w:spacing w:line="288" w:lineRule="auto"/>
              <w:jc w:val="center"/>
              <w:rPr>
                <w:color w:val="000000" w:themeColor="text1"/>
                <w:sz w:val="22"/>
              </w:rPr>
            </w:pPr>
            <w:r w:rsidRPr="00032D14">
              <w:rPr>
                <w:color w:val="000000" w:themeColor="text1"/>
                <w:sz w:val="22"/>
              </w:rPr>
              <w:fldChar w:fldCharType="begin">
                <w:fldData xml:space="preserve">PEVuZE5vdGU+PENpdGU+PEF1dGhvcj5aaGFvPC9BdXRob3I+PFllYXI+MjAxODwvWWVhcj48UmVj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</w:fldData>
              </w:fldChar>
            </w:r>
            <w:r w:rsidR="000E3808" w:rsidRPr="00032D14">
              <w:rPr>
                <w:color w:val="000000" w:themeColor="text1"/>
                <w:sz w:val="22"/>
              </w:rPr>
              <w:instrText xml:space="preserve"> ADDIN EN.CITE </w:instrText>
            </w:r>
            <w:r w:rsidR="000E3808" w:rsidRPr="00032D14">
              <w:rPr>
                <w:color w:val="000000" w:themeColor="text1"/>
                <w:sz w:val="22"/>
              </w:rPr>
              <w:fldChar w:fldCharType="begin">
                <w:fldData xml:space="preserve">PEVuZE5vdGU+PENpdGU+PEF1dGhvcj5aaGFvPC9BdXRob3I+PFllYXI+MjAxODwvWWVhcj48UmVj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</w:fldData>
              </w:fldChar>
            </w:r>
            <w:r w:rsidR="000E3808" w:rsidRPr="00032D14">
              <w:rPr>
                <w:color w:val="000000" w:themeColor="text1"/>
                <w:sz w:val="22"/>
              </w:rPr>
              <w:instrText xml:space="preserve"> ADDIN EN.CITE.DATA </w:instrText>
            </w:r>
            <w:r w:rsidR="000E3808" w:rsidRPr="00032D14">
              <w:rPr>
                <w:color w:val="000000" w:themeColor="text1"/>
                <w:sz w:val="22"/>
              </w:rPr>
            </w:r>
            <w:r w:rsidR="000E3808" w:rsidRPr="00032D14">
              <w:rPr>
                <w:color w:val="000000" w:themeColor="text1"/>
                <w:sz w:val="22"/>
              </w:rPr>
              <w:fldChar w:fldCharType="end"/>
            </w:r>
            <w:r w:rsidRPr="00032D14">
              <w:rPr>
                <w:color w:val="000000" w:themeColor="text1"/>
                <w:sz w:val="22"/>
              </w:rPr>
            </w:r>
            <w:r w:rsidRPr="00032D14">
              <w:rPr>
                <w:color w:val="000000" w:themeColor="text1"/>
                <w:sz w:val="22"/>
              </w:rPr>
              <w:fldChar w:fldCharType="separate"/>
            </w:r>
            <w:r w:rsidR="000E3808" w:rsidRPr="00032D14">
              <w:rPr>
                <w:noProof/>
                <w:color w:val="000000" w:themeColor="text1"/>
                <w:sz w:val="22"/>
              </w:rPr>
              <w:t>[64]</w:t>
            </w:r>
            <w:r w:rsidRPr="00032D14">
              <w:rPr>
                <w:color w:val="000000" w:themeColor="text1"/>
                <w:sz w:val="22"/>
              </w:rPr>
              <w:fldChar w:fldCharType="end"/>
            </w:r>
          </w:p>
        </w:tc>
      </w:tr>
      <w:tr w:rsidR="00032D14" w:rsidRPr="00032D14" w14:paraId="1E8E894B" w14:textId="77777777" w:rsidTr="00861EE5">
        <w:tc>
          <w:tcPr>
            <w:tcW w:w="1843" w:type="dxa"/>
            <w:vAlign w:val="center"/>
          </w:tcPr>
          <w:p w14:paraId="04EDDD9C" w14:textId="77777777" w:rsidR="00861EE5" w:rsidRPr="00032D14" w:rsidRDefault="00861EE5" w:rsidP="00861EE5">
            <w:pPr>
              <w:spacing w:line="288" w:lineRule="auto"/>
              <w:jc w:val="center"/>
              <w:rPr>
                <w:color w:val="000000" w:themeColor="text1"/>
                <w:sz w:val="22"/>
              </w:rPr>
            </w:pPr>
            <w:r w:rsidRPr="00032D14">
              <w:rPr>
                <w:color w:val="000000" w:themeColor="text1"/>
                <w:sz w:val="22"/>
              </w:rPr>
              <w:t>Tetrahedron 500</w:t>
            </w:r>
          </w:p>
        </w:tc>
        <w:tc>
          <w:tcPr>
            <w:tcW w:w="1418" w:type="dxa"/>
            <w:vAlign w:val="center"/>
          </w:tcPr>
          <w:p w14:paraId="345B5D4C" w14:textId="77777777" w:rsidR="00861EE5" w:rsidRPr="00032D14" w:rsidRDefault="00861EE5" w:rsidP="00861EE5">
            <w:pPr>
              <w:spacing w:line="288" w:lineRule="auto"/>
              <w:jc w:val="center"/>
              <w:rPr>
                <w:color w:val="000000" w:themeColor="text1"/>
                <w:sz w:val="22"/>
              </w:rPr>
            </w:pPr>
            <w:r w:rsidRPr="00032D14">
              <w:rPr>
                <w:color w:val="000000" w:themeColor="text1"/>
                <w:sz w:val="22"/>
              </w:rPr>
              <w:t>Pure titanium</w:t>
            </w:r>
          </w:p>
        </w:tc>
        <w:tc>
          <w:tcPr>
            <w:tcW w:w="1275" w:type="dxa"/>
            <w:vAlign w:val="center"/>
          </w:tcPr>
          <w:p w14:paraId="30170C38" w14:textId="77777777" w:rsidR="00861EE5" w:rsidRPr="00032D14" w:rsidRDefault="00861EE5" w:rsidP="00861EE5">
            <w:pPr>
              <w:spacing w:line="288" w:lineRule="auto"/>
              <w:jc w:val="center"/>
              <w:rPr>
                <w:color w:val="000000" w:themeColor="text1"/>
                <w:sz w:val="22"/>
              </w:rPr>
            </w:pPr>
            <w:r w:rsidRPr="00032D14">
              <w:rPr>
                <w:color w:val="000000" w:themeColor="text1"/>
                <w:sz w:val="22"/>
              </w:rPr>
              <w:t>SLM</w:t>
            </w:r>
          </w:p>
        </w:tc>
        <w:tc>
          <w:tcPr>
            <w:tcW w:w="1276" w:type="dxa"/>
            <w:vAlign w:val="center"/>
          </w:tcPr>
          <w:p w14:paraId="7F3C917D" w14:textId="77777777" w:rsidR="00861EE5" w:rsidRPr="00032D14" w:rsidRDefault="00861EE5" w:rsidP="00861EE5">
            <w:pPr>
              <w:spacing w:line="288" w:lineRule="auto"/>
              <w:jc w:val="center"/>
              <w:rPr>
                <w:color w:val="000000" w:themeColor="text1"/>
                <w:sz w:val="22"/>
              </w:rPr>
            </w:pPr>
            <w:r w:rsidRPr="00032D14">
              <w:rPr>
                <w:color w:val="000000" w:themeColor="text1"/>
                <w:sz w:val="22"/>
              </w:rPr>
              <w:t>None</w:t>
            </w:r>
          </w:p>
        </w:tc>
        <w:tc>
          <w:tcPr>
            <w:tcW w:w="1276" w:type="dxa"/>
            <w:vAlign w:val="center"/>
          </w:tcPr>
          <w:p w14:paraId="51A65DBF" w14:textId="77777777" w:rsidR="00861EE5" w:rsidRPr="00032D14" w:rsidRDefault="00861EE5" w:rsidP="00861EE5">
            <w:pPr>
              <w:spacing w:line="288" w:lineRule="auto"/>
              <w:jc w:val="center"/>
              <w:rPr>
                <w:color w:val="000000" w:themeColor="text1"/>
                <w:sz w:val="22"/>
              </w:rPr>
            </w:pPr>
            <w:r w:rsidRPr="00032D14">
              <w:rPr>
                <w:rFonts w:eastAsia="AdvEPSTIM"/>
                <w:color w:val="000000" w:themeColor="text1"/>
                <w:kern w:val="0"/>
                <w:sz w:val="22"/>
                <w:lang w:val="en-US"/>
              </w:rPr>
              <w:t>10</w:t>
            </w:r>
            <w:r w:rsidRPr="00032D14">
              <w:rPr>
                <w:rFonts w:eastAsia="AdvEPSTIM"/>
                <w:color w:val="000000" w:themeColor="text1"/>
                <w:kern w:val="0"/>
                <w:sz w:val="22"/>
                <w:vertAlign w:val="superscript"/>
                <w:lang w:val="en-US"/>
              </w:rPr>
              <w:t>6</w:t>
            </w:r>
          </w:p>
        </w:tc>
        <w:tc>
          <w:tcPr>
            <w:tcW w:w="1883" w:type="dxa"/>
            <w:vAlign w:val="center"/>
          </w:tcPr>
          <w:p w14:paraId="7667539B" w14:textId="77777777" w:rsidR="00861EE5" w:rsidRPr="00032D14" w:rsidRDefault="00861EE5" w:rsidP="00861EE5">
            <w:pPr>
              <w:spacing w:line="288" w:lineRule="auto"/>
              <w:jc w:val="center"/>
              <w:rPr>
                <w:color w:val="000000" w:themeColor="text1"/>
                <w:sz w:val="22"/>
              </w:rPr>
            </w:pPr>
            <w:r w:rsidRPr="00032D14">
              <w:rPr>
                <w:color w:val="000000" w:themeColor="text1"/>
                <w:sz w:val="22"/>
              </w:rPr>
              <w:t>12.50</w:t>
            </w:r>
          </w:p>
        </w:tc>
        <w:tc>
          <w:tcPr>
            <w:tcW w:w="1886" w:type="dxa"/>
            <w:vAlign w:val="center"/>
          </w:tcPr>
          <w:p w14:paraId="74FF5EBC" w14:textId="77777777" w:rsidR="00861EE5" w:rsidRPr="00032D14" w:rsidRDefault="00861EE5" w:rsidP="00861EE5">
            <w:pPr>
              <w:spacing w:line="288" w:lineRule="auto"/>
              <w:jc w:val="center"/>
              <w:rPr>
                <w:color w:val="000000" w:themeColor="text1"/>
                <w:sz w:val="22"/>
              </w:rPr>
            </w:pPr>
            <w:r w:rsidRPr="00032D14">
              <w:rPr>
                <w:color w:val="000000" w:themeColor="text1"/>
                <w:sz w:val="22"/>
              </w:rPr>
              <w:t>100.65 ± 2.98</w:t>
            </w:r>
          </w:p>
        </w:tc>
        <w:tc>
          <w:tcPr>
            <w:tcW w:w="1324" w:type="dxa"/>
            <w:vAlign w:val="center"/>
          </w:tcPr>
          <w:p w14:paraId="03E25533" w14:textId="77777777" w:rsidR="00861EE5" w:rsidRPr="00032D14" w:rsidRDefault="00861EE5" w:rsidP="00861EE5">
            <w:pPr>
              <w:spacing w:line="288" w:lineRule="auto"/>
              <w:jc w:val="center"/>
              <w:rPr>
                <w:color w:val="000000" w:themeColor="text1"/>
                <w:sz w:val="22"/>
              </w:rPr>
            </w:pPr>
            <w:r w:rsidRPr="00032D14">
              <w:rPr>
                <w:color w:val="000000" w:themeColor="text1"/>
                <w:sz w:val="22"/>
              </w:rPr>
              <w:t>0.12</w:t>
            </w:r>
          </w:p>
        </w:tc>
        <w:tc>
          <w:tcPr>
            <w:tcW w:w="584" w:type="dxa"/>
            <w:vAlign w:val="center"/>
          </w:tcPr>
          <w:p w14:paraId="1CEB4598" w14:textId="77777777" w:rsidR="00861EE5" w:rsidRPr="00032D14" w:rsidRDefault="00861EE5" w:rsidP="00861EE5">
            <w:pPr>
              <w:spacing w:line="288" w:lineRule="auto"/>
              <w:jc w:val="center"/>
              <w:rPr>
                <w:color w:val="000000" w:themeColor="text1"/>
                <w:sz w:val="22"/>
              </w:rPr>
            </w:pPr>
            <w:r w:rsidRPr="00032D14">
              <w:rPr>
                <w:color w:val="000000" w:themeColor="text1"/>
                <w:sz w:val="22"/>
              </w:rPr>
              <w:t>0.19</w:t>
            </w:r>
          </w:p>
        </w:tc>
        <w:tc>
          <w:tcPr>
            <w:tcW w:w="1193" w:type="dxa"/>
            <w:vAlign w:val="center"/>
          </w:tcPr>
          <w:p w14:paraId="08D99750" w14:textId="25D5E23D" w:rsidR="00861EE5" w:rsidRPr="00032D14" w:rsidRDefault="00861EE5" w:rsidP="00477B8A">
            <w:pPr>
              <w:spacing w:line="288" w:lineRule="auto"/>
              <w:jc w:val="center"/>
              <w:rPr>
                <w:color w:val="000000" w:themeColor="text1"/>
                <w:sz w:val="22"/>
              </w:rPr>
            </w:pPr>
            <w:r w:rsidRPr="00032D14">
              <w:rPr>
                <w:color w:val="000000" w:themeColor="text1"/>
                <w:sz w:val="22"/>
              </w:rPr>
              <w:fldChar w:fldCharType="begin">
                <w:fldData xml:space="preserve">PEVuZE5vdGU+PENpdGU+PEF1dGhvcj5aaGFvPC9BdXRob3I+PFllYXI+MjAxODwvWWVhcj48UmVj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</w:fldData>
              </w:fldChar>
            </w:r>
            <w:r w:rsidR="000E3808" w:rsidRPr="00032D14">
              <w:rPr>
                <w:color w:val="000000" w:themeColor="text1"/>
                <w:sz w:val="22"/>
              </w:rPr>
              <w:instrText xml:space="preserve"> ADDIN EN.CITE </w:instrText>
            </w:r>
            <w:r w:rsidR="000E3808" w:rsidRPr="00032D14">
              <w:rPr>
                <w:color w:val="000000" w:themeColor="text1"/>
                <w:sz w:val="22"/>
              </w:rPr>
              <w:fldChar w:fldCharType="begin">
                <w:fldData xml:space="preserve">PEVuZE5vdGU+PENpdGU+PEF1dGhvcj5aaGFvPC9BdXRob3I+PFllYXI+MjAxODwvWWVhcj48UmVj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</w:fldData>
              </w:fldChar>
            </w:r>
            <w:r w:rsidR="000E3808" w:rsidRPr="00032D14">
              <w:rPr>
                <w:color w:val="000000" w:themeColor="text1"/>
                <w:sz w:val="22"/>
              </w:rPr>
              <w:instrText xml:space="preserve"> ADDIN EN.CITE.DATA </w:instrText>
            </w:r>
            <w:r w:rsidR="000E3808" w:rsidRPr="00032D14">
              <w:rPr>
                <w:color w:val="000000" w:themeColor="text1"/>
                <w:sz w:val="22"/>
              </w:rPr>
            </w:r>
            <w:r w:rsidR="000E3808" w:rsidRPr="00032D14">
              <w:rPr>
                <w:color w:val="000000" w:themeColor="text1"/>
                <w:sz w:val="22"/>
              </w:rPr>
              <w:fldChar w:fldCharType="end"/>
            </w:r>
            <w:r w:rsidRPr="00032D14">
              <w:rPr>
                <w:color w:val="000000" w:themeColor="text1"/>
                <w:sz w:val="22"/>
              </w:rPr>
            </w:r>
            <w:r w:rsidRPr="00032D14">
              <w:rPr>
                <w:color w:val="000000" w:themeColor="text1"/>
                <w:sz w:val="22"/>
              </w:rPr>
              <w:fldChar w:fldCharType="separate"/>
            </w:r>
            <w:r w:rsidR="000E3808" w:rsidRPr="00032D14">
              <w:rPr>
                <w:noProof/>
                <w:color w:val="000000" w:themeColor="text1"/>
                <w:sz w:val="22"/>
              </w:rPr>
              <w:t>[64]</w:t>
            </w:r>
            <w:r w:rsidRPr="00032D14">
              <w:rPr>
                <w:color w:val="000000" w:themeColor="text1"/>
                <w:sz w:val="22"/>
              </w:rPr>
              <w:fldChar w:fldCharType="end"/>
            </w:r>
          </w:p>
        </w:tc>
      </w:tr>
      <w:tr w:rsidR="00032D14" w:rsidRPr="00032D14" w14:paraId="3A1A58AA" w14:textId="77777777" w:rsidTr="00861EE5">
        <w:tc>
          <w:tcPr>
            <w:tcW w:w="1843" w:type="dxa"/>
            <w:vAlign w:val="center"/>
          </w:tcPr>
          <w:p w14:paraId="5D35C2AF" w14:textId="77777777" w:rsidR="00861EE5" w:rsidRPr="00032D14" w:rsidRDefault="00861EE5" w:rsidP="00861EE5">
            <w:pPr>
              <w:spacing w:line="288" w:lineRule="auto"/>
              <w:jc w:val="center"/>
              <w:rPr>
                <w:color w:val="000000" w:themeColor="text1"/>
                <w:sz w:val="22"/>
              </w:rPr>
            </w:pPr>
            <w:r w:rsidRPr="00032D14">
              <w:rPr>
                <w:color w:val="000000" w:themeColor="text1"/>
                <w:sz w:val="22"/>
              </w:rPr>
              <w:t>Octahedron 500</w:t>
            </w:r>
          </w:p>
        </w:tc>
        <w:tc>
          <w:tcPr>
            <w:tcW w:w="1418" w:type="dxa"/>
            <w:vAlign w:val="center"/>
          </w:tcPr>
          <w:p w14:paraId="727A9581" w14:textId="77777777" w:rsidR="00861EE5" w:rsidRPr="00032D14" w:rsidRDefault="00861EE5" w:rsidP="00861EE5">
            <w:pPr>
              <w:spacing w:line="288" w:lineRule="auto"/>
              <w:jc w:val="center"/>
              <w:rPr>
                <w:color w:val="000000" w:themeColor="text1"/>
                <w:sz w:val="22"/>
              </w:rPr>
            </w:pPr>
            <w:r w:rsidRPr="00032D14">
              <w:rPr>
                <w:color w:val="000000" w:themeColor="text1"/>
                <w:sz w:val="22"/>
              </w:rPr>
              <w:t>Pure titanium</w:t>
            </w:r>
          </w:p>
        </w:tc>
        <w:tc>
          <w:tcPr>
            <w:tcW w:w="1275" w:type="dxa"/>
            <w:vAlign w:val="center"/>
          </w:tcPr>
          <w:p w14:paraId="63C65F36" w14:textId="77777777" w:rsidR="00861EE5" w:rsidRPr="00032D14" w:rsidRDefault="00861EE5" w:rsidP="00861EE5">
            <w:pPr>
              <w:spacing w:line="288" w:lineRule="auto"/>
              <w:jc w:val="center"/>
              <w:rPr>
                <w:color w:val="000000" w:themeColor="text1"/>
                <w:sz w:val="22"/>
              </w:rPr>
            </w:pPr>
            <w:r w:rsidRPr="00032D14">
              <w:rPr>
                <w:color w:val="000000" w:themeColor="text1"/>
                <w:sz w:val="22"/>
              </w:rPr>
              <w:t>SLM</w:t>
            </w:r>
          </w:p>
        </w:tc>
        <w:tc>
          <w:tcPr>
            <w:tcW w:w="1276" w:type="dxa"/>
            <w:vAlign w:val="center"/>
          </w:tcPr>
          <w:p w14:paraId="4C3F8371" w14:textId="77777777" w:rsidR="00861EE5" w:rsidRPr="00032D14" w:rsidRDefault="00861EE5" w:rsidP="00861EE5">
            <w:pPr>
              <w:spacing w:line="288" w:lineRule="auto"/>
              <w:jc w:val="center"/>
              <w:rPr>
                <w:color w:val="000000" w:themeColor="text1"/>
                <w:sz w:val="22"/>
              </w:rPr>
            </w:pPr>
            <w:r w:rsidRPr="00032D14">
              <w:rPr>
                <w:color w:val="000000" w:themeColor="text1"/>
                <w:sz w:val="22"/>
              </w:rPr>
              <w:t>None</w:t>
            </w:r>
          </w:p>
        </w:tc>
        <w:tc>
          <w:tcPr>
            <w:tcW w:w="1276" w:type="dxa"/>
            <w:vAlign w:val="center"/>
          </w:tcPr>
          <w:p w14:paraId="3BA26450" w14:textId="77777777" w:rsidR="00861EE5" w:rsidRPr="00032D14" w:rsidRDefault="00861EE5" w:rsidP="00861EE5">
            <w:pPr>
              <w:spacing w:line="288" w:lineRule="auto"/>
              <w:jc w:val="center"/>
              <w:rPr>
                <w:color w:val="000000" w:themeColor="text1"/>
                <w:sz w:val="22"/>
              </w:rPr>
            </w:pPr>
            <w:r w:rsidRPr="00032D14">
              <w:rPr>
                <w:rFonts w:eastAsia="AdvEPSTIM"/>
                <w:color w:val="000000" w:themeColor="text1"/>
                <w:kern w:val="0"/>
                <w:sz w:val="22"/>
                <w:lang w:val="en-US"/>
              </w:rPr>
              <w:t>10</w:t>
            </w:r>
            <w:r w:rsidRPr="00032D14">
              <w:rPr>
                <w:rFonts w:eastAsia="AdvEPSTIM"/>
                <w:color w:val="000000" w:themeColor="text1"/>
                <w:kern w:val="0"/>
                <w:sz w:val="22"/>
                <w:vertAlign w:val="superscript"/>
                <w:lang w:val="en-US"/>
              </w:rPr>
              <w:t>6</w:t>
            </w:r>
          </w:p>
        </w:tc>
        <w:tc>
          <w:tcPr>
            <w:tcW w:w="1883" w:type="dxa"/>
            <w:vAlign w:val="center"/>
          </w:tcPr>
          <w:p w14:paraId="5FEF17DE" w14:textId="77777777" w:rsidR="00861EE5" w:rsidRPr="00032D14" w:rsidRDefault="00861EE5" w:rsidP="00861EE5">
            <w:pPr>
              <w:spacing w:line="288" w:lineRule="auto"/>
              <w:jc w:val="center"/>
              <w:rPr>
                <w:color w:val="000000" w:themeColor="text1"/>
                <w:sz w:val="22"/>
              </w:rPr>
            </w:pPr>
            <w:r w:rsidRPr="00032D14">
              <w:rPr>
                <w:color w:val="000000" w:themeColor="text1"/>
                <w:sz w:val="22"/>
              </w:rPr>
              <w:t>130.6</w:t>
            </w:r>
          </w:p>
        </w:tc>
        <w:tc>
          <w:tcPr>
            <w:tcW w:w="1886" w:type="dxa"/>
            <w:vAlign w:val="center"/>
          </w:tcPr>
          <w:p w14:paraId="72739270" w14:textId="77777777" w:rsidR="00861EE5" w:rsidRPr="00032D14" w:rsidRDefault="00861EE5" w:rsidP="00861EE5">
            <w:pPr>
              <w:spacing w:line="288" w:lineRule="auto"/>
              <w:jc w:val="center"/>
              <w:rPr>
                <w:color w:val="000000" w:themeColor="text1"/>
                <w:sz w:val="22"/>
              </w:rPr>
            </w:pPr>
            <w:r w:rsidRPr="00032D14">
              <w:rPr>
                <w:color w:val="000000" w:themeColor="text1"/>
                <w:sz w:val="22"/>
              </w:rPr>
              <w:t>453.04 ± 10.48</w:t>
            </w:r>
          </w:p>
        </w:tc>
        <w:tc>
          <w:tcPr>
            <w:tcW w:w="1324" w:type="dxa"/>
            <w:vAlign w:val="center"/>
          </w:tcPr>
          <w:p w14:paraId="56C5B704" w14:textId="77777777" w:rsidR="00861EE5" w:rsidRPr="00032D14" w:rsidRDefault="00861EE5" w:rsidP="00861EE5">
            <w:pPr>
              <w:spacing w:line="288" w:lineRule="auto"/>
              <w:jc w:val="center"/>
              <w:rPr>
                <w:color w:val="000000" w:themeColor="text1"/>
                <w:sz w:val="22"/>
              </w:rPr>
            </w:pPr>
            <w:r w:rsidRPr="00032D14">
              <w:rPr>
                <w:color w:val="000000" w:themeColor="text1"/>
                <w:sz w:val="22"/>
              </w:rPr>
              <w:t>0.29</w:t>
            </w:r>
          </w:p>
        </w:tc>
        <w:tc>
          <w:tcPr>
            <w:tcW w:w="584" w:type="dxa"/>
            <w:vAlign w:val="center"/>
          </w:tcPr>
          <w:p w14:paraId="7A0AF6AE" w14:textId="77777777" w:rsidR="00861EE5" w:rsidRPr="00032D14" w:rsidRDefault="00861EE5" w:rsidP="00861EE5">
            <w:pPr>
              <w:spacing w:line="288" w:lineRule="auto"/>
              <w:jc w:val="center"/>
              <w:rPr>
                <w:color w:val="000000" w:themeColor="text1"/>
                <w:sz w:val="22"/>
              </w:rPr>
            </w:pPr>
            <w:r w:rsidRPr="00032D14">
              <w:rPr>
                <w:color w:val="000000" w:themeColor="text1"/>
                <w:sz w:val="22"/>
              </w:rPr>
              <w:t>0.19</w:t>
            </w:r>
          </w:p>
        </w:tc>
        <w:tc>
          <w:tcPr>
            <w:tcW w:w="1193" w:type="dxa"/>
            <w:vAlign w:val="center"/>
          </w:tcPr>
          <w:p w14:paraId="11A67670" w14:textId="6A750099" w:rsidR="00861EE5" w:rsidRPr="00032D14" w:rsidRDefault="00861EE5" w:rsidP="00477B8A">
            <w:pPr>
              <w:spacing w:line="288" w:lineRule="auto"/>
              <w:jc w:val="center"/>
              <w:rPr>
                <w:color w:val="000000" w:themeColor="text1"/>
                <w:sz w:val="22"/>
              </w:rPr>
            </w:pPr>
            <w:r w:rsidRPr="00032D14">
              <w:rPr>
                <w:color w:val="000000" w:themeColor="text1"/>
                <w:sz w:val="22"/>
              </w:rPr>
              <w:fldChar w:fldCharType="begin">
                <w:fldData xml:space="preserve">PEVuZE5vdGU+PENpdGU+PEF1dGhvcj5aaGFvPC9BdXRob3I+PFllYXI+MjAxODwvWWVhcj48UmVj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</w:fldData>
              </w:fldChar>
            </w:r>
            <w:r w:rsidR="000E3808" w:rsidRPr="00032D14">
              <w:rPr>
                <w:color w:val="000000" w:themeColor="text1"/>
                <w:sz w:val="22"/>
              </w:rPr>
              <w:instrText xml:space="preserve"> ADDIN EN.CITE </w:instrText>
            </w:r>
            <w:r w:rsidR="000E3808" w:rsidRPr="00032D14">
              <w:rPr>
                <w:color w:val="000000" w:themeColor="text1"/>
                <w:sz w:val="22"/>
              </w:rPr>
              <w:fldChar w:fldCharType="begin">
                <w:fldData xml:space="preserve">PEVuZE5vdGU+PENpdGU+PEF1dGhvcj5aaGFvPC9BdXRob3I+PFllYXI+MjAxODwvWWVhcj48UmVj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</w:fldData>
              </w:fldChar>
            </w:r>
            <w:r w:rsidR="000E3808" w:rsidRPr="00032D14">
              <w:rPr>
                <w:color w:val="000000" w:themeColor="text1"/>
                <w:sz w:val="22"/>
              </w:rPr>
              <w:instrText xml:space="preserve"> ADDIN EN.CITE.DATA </w:instrText>
            </w:r>
            <w:r w:rsidR="000E3808" w:rsidRPr="00032D14">
              <w:rPr>
                <w:color w:val="000000" w:themeColor="text1"/>
                <w:sz w:val="22"/>
              </w:rPr>
            </w:r>
            <w:r w:rsidR="000E3808" w:rsidRPr="00032D14">
              <w:rPr>
                <w:color w:val="000000" w:themeColor="text1"/>
                <w:sz w:val="22"/>
              </w:rPr>
              <w:fldChar w:fldCharType="end"/>
            </w:r>
            <w:r w:rsidRPr="00032D14">
              <w:rPr>
                <w:color w:val="000000" w:themeColor="text1"/>
                <w:sz w:val="22"/>
              </w:rPr>
            </w:r>
            <w:r w:rsidRPr="00032D14">
              <w:rPr>
                <w:color w:val="000000" w:themeColor="text1"/>
                <w:sz w:val="22"/>
              </w:rPr>
              <w:fldChar w:fldCharType="separate"/>
            </w:r>
            <w:r w:rsidR="000E3808" w:rsidRPr="00032D14">
              <w:rPr>
                <w:noProof/>
                <w:color w:val="000000" w:themeColor="text1"/>
                <w:sz w:val="22"/>
              </w:rPr>
              <w:t>[64]</w:t>
            </w:r>
            <w:r w:rsidRPr="00032D14">
              <w:rPr>
                <w:color w:val="000000" w:themeColor="text1"/>
                <w:sz w:val="22"/>
              </w:rPr>
              <w:fldChar w:fldCharType="end"/>
            </w:r>
          </w:p>
        </w:tc>
      </w:tr>
      <w:tr w:rsidR="00032D14" w:rsidRPr="00032D14" w14:paraId="77A2254A" w14:textId="77777777" w:rsidTr="00861EE5">
        <w:tc>
          <w:tcPr>
            <w:tcW w:w="1843" w:type="dxa"/>
            <w:vAlign w:val="center"/>
          </w:tcPr>
          <w:p w14:paraId="1FC85185" w14:textId="77777777" w:rsidR="00861EE5" w:rsidRPr="00032D14" w:rsidRDefault="00861EE5" w:rsidP="00861EE5">
            <w:pPr>
              <w:spacing w:line="288" w:lineRule="auto"/>
              <w:jc w:val="center"/>
              <w:rPr>
                <w:color w:val="000000" w:themeColor="text1"/>
                <w:sz w:val="22"/>
              </w:rPr>
            </w:pPr>
            <w:r w:rsidRPr="00032D14">
              <w:rPr>
                <w:color w:val="000000" w:themeColor="text1"/>
                <w:sz w:val="22"/>
              </w:rPr>
              <w:t>Octahedron 1000</w:t>
            </w:r>
          </w:p>
        </w:tc>
        <w:tc>
          <w:tcPr>
            <w:tcW w:w="1418" w:type="dxa"/>
            <w:vAlign w:val="center"/>
          </w:tcPr>
          <w:p w14:paraId="62EC1409" w14:textId="77777777" w:rsidR="00861EE5" w:rsidRPr="00032D14" w:rsidRDefault="00861EE5" w:rsidP="00861EE5">
            <w:pPr>
              <w:spacing w:line="288" w:lineRule="auto"/>
              <w:jc w:val="center"/>
              <w:rPr>
                <w:color w:val="000000" w:themeColor="text1"/>
                <w:sz w:val="22"/>
              </w:rPr>
            </w:pPr>
            <w:r w:rsidRPr="00032D14">
              <w:rPr>
                <w:color w:val="000000" w:themeColor="text1"/>
                <w:sz w:val="22"/>
              </w:rPr>
              <w:t>Pure titanium</w:t>
            </w:r>
          </w:p>
        </w:tc>
        <w:tc>
          <w:tcPr>
            <w:tcW w:w="1275" w:type="dxa"/>
            <w:vAlign w:val="center"/>
          </w:tcPr>
          <w:p w14:paraId="15C98A5E" w14:textId="77777777" w:rsidR="00861EE5" w:rsidRPr="00032D14" w:rsidRDefault="00861EE5" w:rsidP="00861EE5">
            <w:pPr>
              <w:spacing w:line="288" w:lineRule="auto"/>
              <w:jc w:val="center"/>
              <w:rPr>
                <w:color w:val="000000" w:themeColor="text1"/>
                <w:sz w:val="22"/>
              </w:rPr>
            </w:pPr>
            <w:r w:rsidRPr="00032D14">
              <w:rPr>
                <w:color w:val="000000" w:themeColor="text1"/>
                <w:sz w:val="22"/>
              </w:rPr>
              <w:t>SLM</w:t>
            </w:r>
          </w:p>
        </w:tc>
        <w:tc>
          <w:tcPr>
            <w:tcW w:w="1276" w:type="dxa"/>
            <w:vAlign w:val="center"/>
          </w:tcPr>
          <w:p w14:paraId="6FCDFD9B" w14:textId="77777777" w:rsidR="00861EE5" w:rsidRPr="00032D14" w:rsidRDefault="00861EE5" w:rsidP="00861EE5">
            <w:pPr>
              <w:spacing w:line="288" w:lineRule="auto"/>
              <w:jc w:val="center"/>
              <w:rPr>
                <w:color w:val="000000" w:themeColor="text1"/>
                <w:sz w:val="22"/>
              </w:rPr>
            </w:pPr>
            <w:r w:rsidRPr="00032D14">
              <w:rPr>
                <w:color w:val="000000" w:themeColor="text1"/>
                <w:sz w:val="22"/>
              </w:rPr>
              <w:t>None</w:t>
            </w:r>
          </w:p>
        </w:tc>
        <w:tc>
          <w:tcPr>
            <w:tcW w:w="1276" w:type="dxa"/>
            <w:vAlign w:val="center"/>
          </w:tcPr>
          <w:p w14:paraId="4C870BC2" w14:textId="77777777" w:rsidR="00861EE5" w:rsidRPr="00032D14" w:rsidRDefault="00861EE5" w:rsidP="00861EE5">
            <w:pPr>
              <w:spacing w:line="288" w:lineRule="auto"/>
              <w:jc w:val="center"/>
              <w:rPr>
                <w:color w:val="000000" w:themeColor="text1"/>
                <w:sz w:val="22"/>
              </w:rPr>
            </w:pPr>
            <w:r w:rsidRPr="00032D14">
              <w:rPr>
                <w:rFonts w:eastAsia="AdvEPSTIM"/>
                <w:color w:val="000000" w:themeColor="text1"/>
                <w:kern w:val="0"/>
                <w:sz w:val="22"/>
                <w:lang w:val="en-US"/>
              </w:rPr>
              <w:t>10</w:t>
            </w:r>
            <w:r w:rsidRPr="00032D14">
              <w:rPr>
                <w:rFonts w:eastAsia="AdvEPSTIM"/>
                <w:color w:val="000000" w:themeColor="text1"/>
                <w:kern w:val="0"/>
                <w:sz w:val="22"/>
                <w:vertAlign w:val="superscript"/>
                <w:lang w:val="en-US"/>
              </w:rPr>
              <w:t>6</w:t>
            </w:r>
          </w:p>
        </w:tc>
        <w:tc>
          <w:tcPr>
            <w:tcW w:w="1883" w:type="dxa"/>
            <w:vAlign w:val="center"/>
          </w:tcPr>
          <w:p w14:paraId="73DAF368" w14:textId="77777777" w:rsidR="00861EE5" w:rsidRPr="00032D14" w:rsidRDefault="00861EE5" w:rsidP="00861EE5">
            <w:pPr>
              <w:spacing w:line="288" w:lineRule="auto"/>
              <w:jc w:val="center"/>
              <w:rPr>
                <w:color w:val="000000" w:themeColor="text1"/>
                <w:sz w:val="22"/>
              </w:rPr>
            </w:pPr>
            <w:r w:rsidRPr="00032D14">
              <w:rPr>
                <w:color w:val="000000" w:themeColor="text1"/>
                <w:sz w:val="22"/>
              </w:rPr>
              <w:t>26.00</w:t>
            </w:r>
          </w:p>
        </w:tc>
        <w:tc>
          <w:tcPr>
            <w:tcW w:w="1886" w:type="dxa"/>
            <w:vAlign w:val="center"/>
          </w:tcPr>
          <w:p w14:paraId="31B8C622" w14:textId="77777777" w:rsidR="00861EE5" w:rsidRPr="00032D14" w:rsidRDefault="00861EE5" w:rsidP="00861EE5">
            <w:pPr>
              <w:spacing w:line="288" w:lineRule="auto"/>
              <w:jc w:val="center"/>
              <w:rPr>
                <w:color w:val="000000" w:themeColor="text1"/>
                <w:sz w:val="22"/>
              </w:rPr>
            </w:pPr>
            <w:r w:rsidRPr="00032D14">
              <w:rPr>
                <w:color w:val="000000" w:themeColor="text1"/>
                <w:sz w:val="22"/>
              </w:rPr>
              <w:t>117.30 ± 5.98</w:t>
            </w:r>
          </w:p>
        </w:tc>
        <w:tc>
          <w:tcPr>
            <w:tcW w:w="1324" w:type="dxa"/>
            <w:vAlign w:val="center"/>
          </w:tcPr>
          <w:p w14:paraId="1895C8D1" w14:textId="77777777" w:rsidR="00861EE5" w:rsidRPr="00032D14" w:rsidRDefault="00861EE5" w:rsidP="00861EE5">
            <w:pPr>
              <w:spacing w:line="288" w:lineRule="auto"/>
              <w:jc w:val="center"/>
              <w:rPr>
                <w:color w:val="000000" w:themeColor="text1"/>
                <w:sz w:val="22"/>
              </w:rPr>
            </w:pPr>
            <w:r w:rsidRPr="00032D14">
              <w:rPr>
                <w:color w:val="000000" w:themeColor="text1"/>
                <w:sz w:val="22"/>
              </w:rPr>
              <w:t>0.22</w:t>
            </w:r>
          </w:p>
        </w:tc>
        <w:tc>
          <w:tcPr>
            <w:tcW w:w="584" w:type="dxa"/>
            <w:vAlign w:val="center"/>
          </w:tcPr>
          <w:p w14:paraId="4545B1D3" w14:textId="77777777" w:rsidR="00861EE5" w:rsidRPr="00032D14" w:rsidRDefault="00861EE5" w:rsidP="00861EE5">
            <w:pPr>
              <w:spacing w:line="288" w:lineRule="auto"/>
              <w:jc w:val="center"/>
              <w:rPr>
                <w:color w:val="000000" w:themeColor="text1"/>
                <w:sz w:val="22"/>
              </w:rPr>
            </w:pPr>
            <w:r w:rsidRPr="00032D14">
              <w:rPr>
                <w:color w:val="000000" w:themeColor="text1"/>
                <w:sz w:val="22"/>
              </w:rPr>
              <w:t>0.19</w:t>
            </w:r>
          </w:p>
        </w:tc>
        <w:tc>
          <w:tcPr>
            <w:tcW w:w="1193" w:type="dxa"/>
            <w:vAlign w:val="center"/>
          </w:tcPr>
          <w:p w14:paraId="1DC3B276" w14:textId="429494CA" w:rsidR="00861EE5" w:rsidRPr="00032D14" w:rsidRDefault="00861EE5" w:rsidP="00477B8A">
            <w:pPr>
              <w:spacing w:line="288" w:lineRule="auto"/>
              <w:jc w:val="center"/>
              <w:rPr>
                <w:color w:val="000000" w:themeColor="text1"/>
                <w:sz w:val="22"/>
              </w:rPr>
            </w:pPr>
            <w:r w:rsidRPr="00032D14">
              <w:rPr>
                <w:color w:val="000000" w:themeColor="text1"/>
                <w:sz w:val="22"/>
              </w:rPr>
              <w:fldChar w:fldCharType="begin">
                <w:fldData xml:space="preserve">PEVuZE5vdGU+PENpdGU+PEF1dGhvcj5aaGFvPC9BdXRob3I+PFllYXI+MjAxODwvWWVhcj48UmVj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</w:fldData>
              </w:fldChar>
            </w:r>
            <w:r w:rsidR="000E3808" w:rsidRPr="00032D14">
              <w:rPr>
                <w:color w:val="000000" w:themeColor="text1"/>
                <w:sz w:val="22"/>
              </w:rPr>
              <w:instrText xml:space="preserve"> ADDIN EN.CITE </w:instrText>
            </w:r>
            <w:r w:rsidR="000E3808" w:rsidRPr="00032D14">
              <w:rPr>
                <w:color w:val="000000" w:themeColor="text1"/>
                <w:sz w:val="22"/>
              </w:rPr>
              <w:fldChar w:fldCharType="begin">
                <w:fldData xml:space="preserve">PEVuZE5vdGU+PENpdGU+PEF1dGhvcj5aaGFvPC9BdXRob3I+PFllYXI+MjAxODwvWWVhcj48UmVj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</w:fldData>
              </w:fldChar>
            </w:r>
            <w:r w:rsidR="000E3808" w:rsidRPr="00032D14">
              <w:rPr>
                <w:color w:val="000000" w:themeColor="text1"/>
                <w:sz w:val="22"/>
              </w:rPr>
              <w:instrText xml:space="preserve"> ADDIN EN.CITE.DATA </w:instrText>
            </w:r>
            <w:r w:rsidR="000E3808" w:rsidRPr="00032D14">
              <w:rPr>
                <w:color w:val="000000" w:themeColor="text1"/>
                <w:sz w:val="22"/>
              </w:rPr>
            </w:r>
            <w:r w:rsidR="000E3808" w:rsidRPr="00032D14">
              <w:rPr>
                <w:color w:val="000000" w:themeColor="text1"/>
                <w:sz w:val="22"/>
              </w:rPr>
              <w:fldChar w:fldCharType="end"/>
            </w:r>
            <w:r w:rsidRPr="00032D14">
              <w:rPr>
                <w:color w:val="000000" w:themeColor="text1"/>
                <w:sz w:val="22"/>
              </w:rPr>
            </w:r>
            <w:r w:rsidRPr="00032D14">
              <w:rPr>
                <w:color w:val="000000" w:themeColor="text1"/>
                <w:sz w:val="22"/>
              </w:rPr>
              <w:fldChar w:fldCharType="separate"/>
            </w:r>
            <w:r w:rsidR="000E3808" w:rsidRPr="00032D14">
              <w:rPr>
                <w:noProof/>
                <w:color w:val="000000" w:themeColor="text1"/>
                <w:sz w:val="22"/>
              </w:rPr>
              <w:t>[64]</w:t>
            </w:r>
            <w:r w:rsidRPr="00032D14">
              <w:rPr>
                <w:color w:val="000000" w:themeColor="text1"/>
                <w:sz w:val="22"/>
              </w:rPr>
              <w:fldChar w:fldCharType="end"/>
            </w:r>
          </w:p>
        </w:tc>
      </w:tr>
      <w:tr w:rsidR="00032D14" w:rsidRPr="00032D14" w14:paraId="5EE86186" w14:textId="77777777" w:rsidTr="00861EE5">
        <w:trPr>
          <w:trHeight w:val="73"/>
        </w:trPr>
        <w:tc>
          <w:tcPr>
            <w:tcW w:w="1843" w:type="dxa"/>
            <w:vAlign w:val="center"/>
          </w:tcPr>
          <w:p w14:paraId="227D9294" w14:textId="77777777" w:rsidR="00861EE5" w:rsidRPr="00032D14" w:rsidRDefault="00861EE5" w:rsidP="00861EE5">
            <w:pPr>
              <w:spacing w:line="288" w:lineRule="auto"/>
              <w:jc w:val="center"/>
              <w:rPr>
                <w:color w:val="000000" w:themeColor="text1"/>
                <w:sz w:val="22"/>
              </w:rPr>
            </w:pPr>
            <w:r w:rsidRPr="00032D14">
              <w:rPr>
                <w:color w:val="000000" w:themeColor="text1"/>
                <w:sz w:val="22"/>
              </w:rPr>
              <w:t xml:space="preserve">Gyroid </w:t>
            </w:r>
          </w:p>
        </w:tc>
        <w:tc>
          <w:tcPr>
            <w:tcW w:w="1418" w:type="dxa"/>
            <w:vAlign w:val="center"/>
          </w:tcPr>
          <w:p w14:paraId="466CF3A2" w14:textId="77777777" w:rsidR="00861EE5" w:rsidRPr="00032D14" w:rsidRDefault="00861EE5" w:rsidP="00861EE5">
            <w:pPr>
              <w:spacing w:line="288" w:lineRule="auto"/>
              <w:jc w:val="center"/>
              <w:rPr>
                <w:color w:val="000000" w:themeColor="text1"/>
                <w:sz w:val="22"/>
              </w:rPr>
            </w:pPr>
            <w:r w:rsidRPr="00032D14">
              <w:rPr>
                <w:color w:val="000000" w:themeColor="text1"/>
                <w:sz w:val="22"/>
              </w:rPr>
              <w:t>316L</w:t>
            </w:r>
          </w:p>
        </w:tc>
        <w:tc>
          <w:tcPr>
            <w:tcW w:w="1275" w:type="dxa"/>
            <w:vAlign w:val="center"/>
          </w:tcPr>
          <w:p w14:paraId="5CCB6CB6" w14:textId="77777777" w:rsidR="00861EE5" w:rsidRPr="00032D14" w:rsidRDefault="00861EE5" w:rsidP="00861EE5">
            <w:pPr>
              <w:spacing w:line="288" w:lineRule="auto"/>
              <w:jc w:val="center"/>
              <w:rPr>
                <w:color w:val="000000" w:themeColor="text1"/>
                <w:sz w:val="22"/>
              </w:rPr>
            </w:pPr>
            <w:r w:rsidRPr="00032D14">
              <w:rPr>
                <w:color w:val="000000" w:themeColor="text1"/>
                <w:sz w:val="22"/>
              </w:rPr>
              <w:t>SLM</w:t>
            </w:r>
          </w:p>
        </w:tc>
        <w:tc>
          <w:tcPr>
            <w:tcW w:w="1276" w:type="dxa"/>
            <w:vAlign w:val="center"/>
          </w:tcPr>
          <w:p w14:paraId="03165A50" w14:textId="77777777" w:rsidR="00861EE5" w:rsidRPr="00032D14" w:rsidRDefault="00861EE5" w:rsidP="00861EE5">
            <w:pPr>
              <w:spacing w:line="288" w:lineRule="auto"/>
              <w:jc w:val="center"/>
              <w:rPr>
                <w:color w:val="000000" w:themeColor="text1"/>
                <w:sz w:val="22"/>
              </w:rPr>
            </w:pPr>
            <w:r w:rsidRPr="00032D14">
              <w:rPr>
                <w:color w:val="000000" w:themeColor="text1"/>
                <w:sz w:val="22"/>
              </w:rPr>
              <w:t>None</w:t>
            </w:r>
          </w:p>
        </w:tc>
        <w:tc>
          <w:tcPr>
            <w:tcW w:w="1276" w:type="dxa"/>
            <w:vAlign w:val="center"/>
          </w:tcPr>
          <w:p w14:paraId="0B935A86" w14:textId="77777777" w:rsidR="00861EE5" w:rsidRPr="00032D14" w:rsidRDefault="00861EE5" w:rsidP="00861EE5">
            <w:pPr>
              <w:spacing w:line="288" w:lineRule="auto"/>
              <w:jc w:val="center"/>
              <w:rPr>
                <w:color w:val="000000" w:themeColor="text1"/>
                <w:sz w:val="22"/>
              </w:rPr>
            </w:pPr>
            <w:r w:rsidRPr="00032D14">
              <w:rPr>
                <w:color w:val="000000" w:themeColor="text1"/>
                <w:sz w:val="22"/>
              </w:rPr>
              <w:t>2 × 10</w:t>
            </w:r>
            <w:r w:rsidRPr="00032D14">
              <w:rPr>
                <w:color w:val="000000" w:themeColor="text1"/>
                <w:sz w:val="22"/>
                <w:vertAlign w:val="superscript"/>
              </w:rPr>
              <w:t>6</w:t>
            </w:r>
          </w:p>
        </w:tc>
        <w:tc>
          <w:tcPr>
            <w:tcW w:w="1883" w:type="dxa"/>
            <w:vAlign w:val="center"/>
          </w:tcPr>
          <w:p w14:paraId="2F0487A5" w14:textId="77777777" w:rsidR="00861EE5" w:rsidRPr="00032D14" w:rsidRDefault="00861EE5" w:rsidP="00861EE5">
            <w:pPr>
              <w:spacing w:line="288" w:lineRule="auto"/>
              <w:jc w:val="center"/>
              <w:rPr>
                <w:color w:val="000000" w:themeColor="text1"/>
                <w:sz w:val="22"/>
              </w:rPr>
            </w:pPr>
            <w:r w:rsidRPr="00032D14">
              <w:rPr>
                <w:color w:val="000000" w:themeColor="text1"/>
                <w:sz w:val="22"/>
              </w:rPr>
              <w:t>9.1*</w:t>
            </w:r>
          </w:p>
        </w:tc>
        <w:tc>
          <w:tcPr>
            <w:tcW w:w="1886" w:type="dxa"/>
            <w:vAlign w:val="center"/>
          </w:tcPr>
          <w:p w14:paraId="5BD4A1EB" w14:textId="77777777" w:rsidR="00861EE5" w:rsidRPr="00032D14" w:rsidRDefault="00861EE5" w:rsidP="00861EE5">
            <w:pPr>
              <w:spacing w:line="288" w:lineRule="auto"/>
              <w:jc w:val="center"/>
              <w:rPr>
                <w:color w:val="000000" w:themeColor="text1"/>
                <w:sz w:val="22"/>
              </w:rPr>
            </w:pPr>
            <w:r w:rsidRPr="00032D14">
              <w:rPr>
                <w:color w:val="000000" w:themeColor="text1"/>
                <w:sz w:val="22"/>
              </w:rPr>
              <w:t>26.18</w:t>
            </w:r>
          </w:p>
        </w:tc>
        <w:tc>
          <w:tcPr>
            <w:tcW w:w="1324" w:type="dxa"/>
            <w:vAlign w:val="center"/>
          </w:tcPr>
          <w:p w14:paraId="07548EED" w14:textId="71947FAA" w:rsidR="00861EE5" w:rsidRPr="00032D14" w:rsidRDefault="00002849" w:rsidP="00861EE5">
            <w:pPr>
              <w:spacing w:line="288" w:lineRule="auto"/>
              <w:jc w:val="center"/>
              <w:rPr>
                <w:color w:val="000000" w:themeColor="text1"/>
                <w:sz w:val="22"/>
              </w:rPr>
            </w:pPr>
            <w:r w:rsidRPr="00032D14">
              <w:rPr>
                <w:color w:val="000000" w:themeColor="text1"/>
                <w:sz w:val="22"/>
              </w:rPr>
              <w:t>0.35</w:t>
            </w:r>
          </w:p>
        </w:tc>
        <w:tc>
          <w:tcPr>
            <w:tcW w:w="584" w:type="dxa"/>
            <w:vAlign w:val="center"/>
          </w:tcPr>
          <w:p w14:paraId="51FBCE19" w14:textId="77777777" w:rsidR="00861EE5" w:rsidRPr="00032D14" w:rsidRDefault="00861EE5" w:rsidP="00861EE5">
            <w:pPr>
              <w:spacing w:line="288" w:lineRule="auto"/>
              <w:jc w:val="center"/>
              <w:rPr>
                <w:color w:val="000000" w:themeColor="text1"/>
                <w:sz w:val="22"/>
              </w:rPr>
            </w:pPr>
            <w:r w:rsidRPr="00032D14">
              <w:rPr>
                <w:color w:val="000000" w:themeColor="text1"/>
                <w:sz w:val="22"/>
              </w:rPr>
              <w:t>0.1</w:t>
            </w:r>
          </w:p>
        </w:tc>
        <w:tc>
          <w:tcPr>
            <w:tcW w:w="1193" w:type="dxa"/>
            <w:vAlign w:val="center"/>
          </w:tcPr>
          <w:p w14:paraId="441E712B" w14:textId="77777777" w:rsidR="00861EE5" w:rsidRPr="00032D14" w:rsidRDefault="00861EE5" w:rsidP="00861EE5">
            <w:pPr>
              <w:spacing w:line="288" w:lineRule="auto"/>
              <w:jc w:val="center"/>
              <w:rPr>
                <w:color w:val="000000" w:themeColor="text1"/>
                <w:sz w:val="22"/>
              </w:rPr>
            </w:pPr>
            <w:r w:rsidRPr="00032D14">
              <w:rPr>
                <w:color w:val="000000" w:themeColor="text1"/>
                <w:sz w:val="22"/>
              </w:rPr>
              <w:t>This work</w:t>
            </w:r>
          </w:p>
        </w:tc>
      </w:tr>
      <w:tr w:rsidR="00032D14" w:rsidRPr="00032D14" w14:paraId="5ADEADCB" w14:textId="77777777" w:rsidTr="00861EE5">
        <w:tc>
          <w:tcPr>
            <w:tcW w:w="1843" w:type="dxa"/>
            <w:vAlign w:val="center"/>
          </w:tcPr>
          <w:p w14:paraId="13F248E5" w14:textId="77777777" w:rsidR="00861EE5" w:rsidRPr="00032D14" w:rsidRDefault="00861EE5" w:rsidP="00861EE5">
            <w:pPr>
              <w:spacing w:line="288" w:lineRule="auto"/>
              <w:jc w:val="center"/>
              <w:rPr>
                <w:color w:val="000000" w:themeColor="text1"/>
                <w:sz w:val="22"/>
              </w:rPr>
            </w:pPr>
            <w:r w:rsidRPr="00032D14">
              <w:rPr>
                <w:color w:val="000000" w:themeColor="text1"/>
                <w:sz w:val="22"/>
              </w:rPr>
              <w:t xml:space="preserve">Gyroid </w:t>
            </w:r>
          </w:p>
        </w:tc>
        <w:tc>
          <w:tcPr>
            <w:tcW w:w="1418" w:type="dxa"/>
            <w:vAlign w:val="center"/>
          </w:tcPr>
          <w:p w14:paraId="50E32C4B" w14:textId="77777777" w:rsidR="00861EE5" w:rsidRPr="00032D14" w:rsidRDefault="00861EE5" w:rsidP="00861EE5">
            <w:pPr>
              <w:spacing w:line="288" w:lineRule="auto"/>
              <w:jc w:val="center"/>
              <w:rPr>
                <w:color w:val="000000" w:themeColor="text1"/>
                <w:sz w:val="22"/>
              </w:rPr>
            </w:pPr>
            <w:r w:rsidRPr="00032D14">
              <w:rPr>
                <w:color w:val="000000" w:themeColor="text1"/>
                <w:sz w:val="22"/>
              </w:rPr>
              <w:t>316L</w:t>
            </w:r>
          </w:p>
        </w:tc>
        <w:tc>
          <w:tcPr>
            <w:tcW w:w="1275" w:type="dxa"/>
            <w:vAlign w:val="center"/>
          </w:tcPr>
          <w:p w14:paraId="36270E71" w14:textId="77777777" w:rsidR="00861EE5" w:rsidRPr="00032D14" w:rsidRDefault="00861EE5" w:rsidP="00861EE5">
            <w:pPr>
              <w:spacing w:line="288" w:lineRule="auto"/>
              <w:jc w:val="center"/>
              <w:rPr>
                <w:color w:val="000000" w:themeColor="text1"/>
                <w:sz w:val="22"/>
              </w:rPr>
            </w:pPr>
            <w:r w:rsidRPr="00032D14">
              <w:rPr>
                <w:color w:val="000000" w:themeColor="text1"/>
                <w:sz w:val="22"/>
              </w:rPr>
              <w:t>SLM</w:t>
            </w:r>
          </w:p>
        </w:tc>
        <w:tc>
          <w:tcPr>
            <w:tcW w:w="1276" w:type="dxa"/>
            <w:vAlign w:val="center"/>
          </w:tcPr>
          <w:p w14:paraId="1361CCAF" w14:textId="77777777" w:rsidR="00861EE5" w:rsidRPr="00032D14" w:rsidRDefault="00861EE5" w:rsidP="00861EE5">
            <w:pPr>
              <w:spacing w:line="288" w:lineRule="auto"/>
              <w:jc w:val="center"/>
              <w:rPr>
                <w:color w:val="000000" w:themeColor="text1"/>
                <w:sz w:val="22"/>
              </w:rPr>
            </w:pPr>
            <w:r w:rsidRPr="00032D14">
              <w:rPr>
                <w:color w:val="000000" w:themeColor="text1"/>
                <w:sz w:val="22"/>
              </w:rPr>
              <w:t>sandblasting</w:t>
            </w:r>
          </w:p>
        </w:tc>
        <w:tc>
          <w:tcPr>
            <w:tcW w:w="1276" w:type="dxa"/>
            <w:vAlign w:val="center"/>
          </w:tcPr>
          <w:p w14:paraId="29F621EE" w14:textId="77777777" w:rsidR="00861EE5" w:rsidRPr="00032D14" w:rsidRDefault="00861EE5" w:rsidP="00861EE5">
            <w:pPr>
              <w:spacing w:line="288" w:lineRule="auto"/>
              <w:jc w:val="center"/>
              <w:rPr>
                <w:color w:val="000000" w:themeColor="text1"/>
                <w:sz w:val="22"/>
              </w:rPr>
            </w:pPr>
            <w:r w:rsidRPr="00032D14">
              <w:rPr>
                <w:color w:val="000000" w:themeColor="text1"/>
                <w:sz w:val="22"/>
              </w:rPr>
              <w:t>2 × 10</w:t>
            </w:r>
            <w:r w:rsidRPr="00032D14">
              <w:rPr>
                <w:color w:val="000000" w:themeColor="text1"/>
                <w:sz w:val="22"/>
                <w:vertAlign w:val="superscript"/>
              </w:rPr>
              <w:t>6</w:t>
            </w:r>
          </w:p>
        </w:tc>
        <w:tc>
          <w:tcPr>
            <w:tcW w:w="1883" w:type="dxa"/>
            <w:vAlign w:val="center"/>
          </w:tcPr>
          <w:p w14:paraId="62805E75" w14:textId="77777777" w:rsidR="00861EE5" w:rsidRPr="00032D14" w:rsidRDefault="00861EE5" w:rsidP="00861EE5">
            <w:pPr>
              <w:spacing w:line="288" w:lineRule="auto"/>
              <w:jc w:val="center"/>
              <w:rPr>
                <w:color w:val="000000" w:themeColor="text1"/>
                <w:sz w:val="22"/>
              </w:rPr>
            </w:pPr>
            <w:r w:rsidRPr="00032D14">
              <w:rPr>
                <w:color w:val="000000" w:themeColor="text1"/>
                <w:sz w:val="22"/>
              </w:rPr>
              <w:t>11.7*</w:t>
            </w:r>
          </w:p>
        </w:tc>
        <w:tc>
          <w:tcPr>
            <w:tcW w:w="1886" w:type="dxa"/>
            <w:vAlign w:val="center"/>
          </w:tcPr>
          <w:p w14:paraId="71B494C7" w14:textId="77777777" w:rsidR="00861EE5" w:rsidRPr="00032D14" w:rsidRDefault="00861EE5" w:rsidP="00861EE5">
            <w:pPr>
              <w:spacing w:line="288" w:lineRule="auto"/>
              <w:jc w:val="center"/>
              <w:rPr>
                <w:color w:val="000000" w:themeColor="text1"/>
                <w:sz w:val="22"/>
              </w:rPr>
            </w:pPr>
            <w:r w:rsidRPr="00032D14">
              <w:rPr>
                <w:color w:val="000000" w:themeColor="text1"/>
                <w:sz w:val="22"/>
              </w:rPr>
              <w:t>27.56</w:t>
            </w:r>
          </w:p>
        </w:tc>
        <w:tc>
          <w:tcPr>
            <w:tcW w:w="1324" w:type="dxa"/>
            <w:vAlign w:val="center"/>
          </w:tcPr>
          <w:p w14:paraId="37BC942C" w14:textId="68F2862E" w:rsidR="00861EE5" w:rsidRPr="00032D14" w:rsidRDefault="00861EE5" w:rsidP="006D39C6">
            <w:pPr>
              <w:spacing w:line="288" w:lineRule="auto"/>
              <w:jc w:val="center"/>
              <w:rPr>
                <w:color w:val="000000" w:themeColor="text1"/>
                <w:sz w:val="22"/>
              </w:rPr>
            </w:pPr>
            <w:r w:rsidRPr="00032D14">
              <w:rPr>
                <w:color w:val="000000" w:themeColor="text1"/>
                <w:sz w:val="22"/>
              </w:rPr>
              <w:t>0.4</w:t>
            </w:r>
            <w:r w:rsidR="006D39C6" w:rsidRPr="00032D14">
              <w:rPr>
                <w:color w:val="000000" w:themeColor="text1"/>
                <w:sz w:val="22"/>
              </w:rPr>
              <w:t>5</w:t>
            </w:r>
          </w:p>
        </w:tc>
        <w:tc>
          <w:tcPr>
            <w:tcW w:w="584" w:type="dxa"/>
            <w:vAlign w:val="center"/>
          </w:tcPr>
          <w:p w14:paraId="588D3BD1" w14:textId="77777777" w:rsidR="00861EE5" w:rsidRPr="00032D14" w:rsidRDefault="00861EE5" w:rsidP="00861EE5">
            <w:pPr>
              <w:spacing w:line="288" w:lineRule="auto"/>
              <w:jc w:val="center"/>
              <w:rPr>
                <w:color w:val="000000" w:themeColor="text1"/>
                <w:sz w:val="22"/>
              </w:rPr>
            </w:pPr>
            <w:r w:rsidRPr="00032D14">
              <w:rPr>
                <w:color w:val="000000" w:themeColor="text1"/>
                <w:sz w:val="22"/>
              </w:rPr>
              <w:t>0.1</w:t>
            </w:r>
          </w:p>
        </w:tc>
        <w:tc>
          <w:tcPr>
            <w:tcW w:w="1193" w:type="dxa"/>
            <w:vAlign w:val="center"/>
          </w:tcPr>
          <w:p w14:paraId="3D3CA6FB" w14:textId="77777777" w:rsidR="00861EE5" w:rsidRPr="00032D14" w:rsidRDefault="00861EE5" w:rsidP="00861EE5">
            <w:pPr>
              <w:spacing w:line="288" w:lineRule="auto"/>
              <w:jc w:val="center"/>
              <w:rPr>
                <w:color w:val="000000" w:themeColor="text1"/>
                <w:sz w:val="22"/>
              </w:rPr>
            </w:pPr>
            <w:r w:rsidRPr="00032D14">
              <w:rPr>
                <w:color w:val="000000" w:themeColor="text1"/>
                <w:sz w:val="22"/>
              </w:rPr>
              <w:t>This work</w:t>
            </w:r>
          </w:p>
        </w:tc>
      </w:tr>
    </w:tbl>
    <w:p w14:paraId="772A7CBA" w14:textId="77777777" w:rsidR="00750F4B" w:rsidRPr="00032D14" w:rsidRDefault="00750F4B" w:rsidP="008D7535">
      <w:pPr>
        <w:widowControl/>
        <w:jc w:val="left"/>
        <w:rPr>
          <w:color w:val="000000" w:themeColor="text1"/>
          <w:szCs w:val="24"/>
          <w:lang w:val="en-US"/>
        </w:rPr>
        <w:sectPr w:rsidR="00750F4B" w:rsidRPr="00032D14" w:rsidSect="00750F4B">
          <w:footnotePr>
            <w:numFmt w:val="chicago"/>
          </w:footnotePr>
          <w:pgSz w:w="16838" w:h="11906" w:orient="landscape"/>
          <w:pgMar w:top="1797" w:right="1440" w:bottom="1797" w:left="1440" w:header="851" w:footer="992" w:gutter="0"/>
          <w:cols w:space="425"/>
          <w:docGrid w:type="linesAndChars" w:linePitch="312"/>
        </w:sectPr>
      </w:pPr>
    </w:p>
    <w:p w14:paraId="47C69F03" w14:textId="10B8A979" w:rsidR="00115945" w:rsidRPr="00032D14" w:rsidRDefault="00115945" w:rsidP="00115945">
      <w:pPr>
        <w:pStyle w:val="Heading4"/>
        <w:rPr>
          <w:color w:val="000000" w:themeColor="text1"/>
          <w:szCs w:val="24"/>
        </w:rPr>
      </w:pPr>
      <w:r w:rsidRPr="00032D14">
        <w:rPr>
          <w:rFonts w:hint="eastAsia"/>
          <w:color w:val="000000" w:themeColor="text1"/>
          <w:szCs w:val="24"/>
        </w:rPr>
        <w:lastRenderedPageBreak/>
        <w:t>4</w:t>
      </w:r>
      <w:r w:rsidRPr="00032D14">
        <w:rPr>
          <w:color w:val="000000" w:themeColor="text1"/>
          <w:szCs w:val="24"/>
        </w:rPr>
        <w:t>.2.</w:t>
      </w:r>
      <w:r w:rsidR="00B65518" w:rsidRPr="00032D14">
        <w:rPr>
          <w:color w:val="000000" w:themeColor="text1"/>
          <w:szCs w:val="24"/>
        </w:rPr>
        <w:t>2</w:t>
      </w:r>
      <w:r w:rsidRPr="00032D14">
        <w:rPr>
          <w:color w:val="000000" w:themeColor="text1"/>
          <w:szCs w:val="24"/>
        </w:rPr>
        <w:t xml:space="preserve"> The effect of sandblasting</w:t>
      </w:r>
    </w:p>
    <w:p w14:paraId="29CF0956" w14:textId="55E3102F" w:rsidR="00115945" w:rsidRPr="00032D14" w:rsidRDefault="002E2D97" w:rsidP="00DA4CBC">
      <w:pPr>
        <w:spacing w:line="360" w:lineRule="auto"/>
        <w:rPr>
          <w:color w:val="000000" w:themeColor="text1"/>
          <w:szCs w:val="24"/>
        </w:rPr>
      </w:pPr>
      <w:r w:rsidRPr="00032D14">
        <w:rPr>
          <w:color w:val="000000" w:themeColor="text1"/>
          <w:szCs w:val="24"/>
        </w:rPr>
        <w:t xml:space="preserve">Besides the </w:t>
      </w:r>
      <w:r w:rsidR="009A743D" w:rsidRPr="00032D14">
        <w:rPr>
          <w:rFonts w:hint="eastAsia"/>
          <w:color w:val="000000" w:themeColor="text1"/>
          <w:szCs w:val="24"/>
        </w:rPr>
        <w:t>internal</w:t>
      </w:r>
      <w:r w:rsidR="005F35A8" w:rsidRPr="00032D14">
        <w:rPr>
          <w:color w:val="000000" w:themeColor="text1"/>
          <w:szCs w:val="24"/>
        </w:rPr>
        <w:t xml:space="preserve"> </w:t>
      </w:r>
      <w:r w:rsidRPr="00032D14">
        <w:rPr>
          <w:color w:val="000000" w:themeColor="text1"/>
          <w:szCs w:val="24"/>
        </w:rPr>
        <w:t xml:space="preserve">strut topology of porous structures, it has been documented that </w:t>
      </w:r>
      <w:r w:rsidR="00115945" w:rsidRPr="00032D14">
        <w:rPr>
          <w:color w:val="000000" w:themeColor="text1"/>
          <w:szCs w:val="24"/>
        </w:rPr>
        <w:t xml:space="preserve">the fatigue properties of porous structures </w:t>
      </w:r>
      <w:r w:rsidR="00B743B5" w:rsidRPr="00032D14">
        <w:rPr>
          <w:color w:val="000000" w:themeColor="text1"/>
          <w:szCs w:val="24"/>
        </w:rPr>
        <w:t>are</w:t>
      </w:r>
      <w:r w:rsidR="00115945" w:rsidRPr="00032D14">
        <w:rPr>
          <w:color w:val="000000" w:themeColor="text1"/>
          <w:szCs w:val="24"/>
        </w:rPr>
        <w:t xml:space="preserve"> also closely related to the mechanical properties and microstructure characteristics of parent materials</w:t>
      </w:r>
      <w:r w:rsidR="003E5D27" w:rsidRPr="00032D14">
        <w:rPr>
          <w:color w:val="000000" w:themeColor="text1"/>
          <w:szCs w:val="24"/>
        </w:rPr>
        <w:t xml:space="preserve"> </w:t>
      </w:r>
      <w:r w:rsidR="003E5D27" w:rsidRPr="00032D14">
        <w:rPr>
          <w:color w:val="000000" w:themeColor="text1"/>
          <w:szCs w:val="24"/>
        </w:rPr>
        <w:fldChar w:fldCharType="begin">
          <w:fldData xml:space="preserve">PEVuZE5vdGU+PENpdGU+PEF1dGhvcj5aaG91PC9BdXRob3I+PFllYXI+MjAwNDwvWWVhcj48UmVj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PEVuZE5vdGU+PENpdGU+PEF1dGhvcj5aaG91PC9BdXRob3I+PFllYXI+MjAwNDwvWWVhcj48UmVj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003E5D27" w:rsidRPr="00032D14">
        <w:rPr>
          <w:color w:val="000000" w:themeColor="text1"/>
          <w:szCs w:val="24"/>
        </w:rPr>
      </w:r>
      <w:r w:rsidR="003E5D27" w:rsidRPr="00032D14">
        <w:rPr>
          <w:color w:val="000000" w:themeColor="text1"/>
          <w:szCs w:val="24"/>
        </w:rPr>
        <w:fldChar w:fldCharType="separate"/>
      </w:r>
      <w:r w:rsidR="000E3808" w:rsidRPr="00032D14">
        <w:rPr>
          <w:noProof/>
          <w:color w:val="000000" w:themeColor="text1"/>
          <w:szCs w:val="24"/>
        </w:rPr>
        <w:t>[61, 82]</w:t>
      </w:r>
      <w:r w:rsidR="003E5D27" w:rsidRPr="00032D14">
        <w:rPr>
          <w:color w:val="000000" w:themeColor="text1"/>
          <w:szCs w:val="24"/>
        </w:rPr>
        <w:fldChar w:fldCharType="end"/>
      </w:r>
      <w:r w:rsidR="008B7144" w:rsidRPr="00032D14">
        <w:rPr>
          <w:color w:val="000000" w:themeColor="text1"/>
          <w:szCs w:val="24"/>
        </w:rPr>
        <w:t>.</w:t>
      </w:r>
      <w:r w:rsidR="00A5080E" w:rsidRPr="00032D14">
        <w:rPr>
          <w:color w:val="000000" w:themeColor="text1"/>
          <w:szCs w:val="24"/>
        </w:rPr>
        <w:t xml:space="preserve"> </w:t>
      </w:r>
      <w:r w:rsidR="008B7144" w:rsidRPr="00032D14">
        <w:rPr>
          <w:color w:val="000000" w:themeColor="text1"/>
          <w:szCs w:val="24"/>
        </w:rPr>
        <w:t>A</w:t>
      </w:r>
      <w:r w:rsidR="00A5080E" w:rsidRPr="00032D14">
        <w:rPr>
          <w:color w:val="000000" w:themeColor="text1"/>
          <w:szCs w:val="24"/>
        </w:rPr>
        <w:t>s illustrated in Eq. (</w:t>
      </w:r>
      <w:r w:rsidR="0032326D" w:rsidRPr="00032D14">
        <w:rPr>
          <w:color w:val="000000" w:themeColor="text1"/>
          <w:szCs w:val="24"/>
        </w:rPr>
        <w:t>7</w:t>
      </w:r>
      <w:r w:rsidR="00A5080E" w:rsidRPr="00032D14">
        <w:rPr>
          <w:color w:val="000000" w:themeColor="text1"/>
          <w:szCs w:val="24"/>
        </w:rPr>
        <w:t>)</w:t>
      </w:r>
      <w:r w:rsidR="008B7144" w:rsidRPr="00032D14">
        <w:rPr>
          <w:color w:val="000000" w:themeColor="text1"/>
          <w:szCs w:val="24"/>
        </w:rPr>
        <w:t>, the material constants are key factors and affect the final fatigue properties of porous structures</w:t>
      </w:r>
      <w:r w:rsidR="00115945" w:rsidRPr="00032D14">
        <w:rPr>
          <w:color w:val="000000" w:themeColor="text1"/>
          <w:szCs w:val="24"/>
        </w:rPr>
        <w:t xml:space="preserve">. Gaudin and Feaugas observed that planer slip is recoverable and cross-slip attributes to ratcheting, due to the enhanced resistance of dislocation movement in cross slip </w:t>
      </w:r>
      <w:r w:rsidR="00115945" w:rsidRPr="00032D14">
        <w:rPr>
          <w:color w:val="000000" w:themeColor="text1"/>
          <w:szCs w:val="24"/>
        </w:rPr>
        <w:fldChar w:fldCharType="begin"/>
      </w:r>
      <w:r w:rsidR="000E3808" w:rsidRPr="00032D14">
        <w:rPr>
          <w:color w:val="000000" w:themeColor="text1"/>
          <w:szCs w:val="24"/>
        </w:rPr>
        <w:instrText xml:space="preserve"> ADDIN EN.CITE &lt;EndNote&gt;&lt;Cite&gt;&lt;Author&gt;Gaudin&lt;/Author&gt;&lt;Year&gt;2004&lt;/Year&gt;&lt;RecNum&gt;728&lt;/RecNum&gt;&lt;DisplayText&gt;[82]&lt;/DisplayText&gt;&lt;record&gt;&lt;rec-number&gt;728&lt;/rec-number&gt;&lt;foreign-keys&gt;&lt;key app="EN" db-id="xa2w5w0retadwsespa0xxva0xx9a9r0feet9" timestamp="1551325570"&gt;728&lt;/key&gt;&lt;/foreign-keys&gt;&lt;ref-type name="Journal Article"&gt;17&lt;/ref-type&gt;&lt;contributors&gt;&lt;authors&gt;&lt;author&gt;Gaudin, C.&lt;/author&gt;&lt;author&gt;Feaugas, X.&lt;/author&gt;&lt;/authors&gt;&lt;/contributors&gt;&lt;titles&gt;&lt;title&gt;Cyclic creep process in AISI 316L stainless steel in terms of dislocation patterns and internal stresses&lt;/title&gt;&lt;secondary-title&gt;Acta Materialia&lt;/secondary-title&gt;&lt;/titles&gt;&lt;periodical&gt;&lt;full-title&gt;Acta Materialia&lt;/full-title&gt;&lt;abbr-1&gt;Acta Mater.&lt;/abbr-1&gt;&lt;abbr-2&gt;Acta Mater&lt;/abbr-2&gt;&lt;/periodical&gt;&lt;pages&gt;3097-3110&lt;/pages&gt;&lt;volume&gt;52&lt;/volume&gt;&lt;number&gt;10&lt;/number&gt;&lt;keywords&gt;&lt;keyword&gt;Austenitic stainless steel&lt;/keyword&gt;&lt;keyword&gt;Cyclic creep&lt;/keyword&gt;&lt;keyword&gt;Dislocation patterns&lt;/keyword&gt;&lt;keyword&gt;Plastic strain irreversibility&lt;/keyword&gt;&lt;keyword&gt;Effective stress&lt;/keyword&gt;&lt;keyword&gt;Intergranular and intragranular back stresses&lt;/keyword&gt;&lt;/keywords&gt;&lt;dates&gt;&lt;year&gt;2004&lt;/year&gt;&lt;pub-dates&gt;&lt;date&gt;2004/06/07/&lt;/date&gt;&lt;/pub-dates&gt;&lt;/dates&gt;&lt;isbn&gt;1359-6454&lt;/isbn&gt;&lt;urls&gt;&lt;related-urls&gt;&lt;url&gt;http://www.sciencedirect.com/science/article/pii/S1359645404001466&lt;/url&gt;&lt;/related-urls&gt;&lt;/urls&gt;&lt;electronic-resource-num&gt;https://doi.org/10.1016/j.actamat.2004.03.011&lt;/electronic-resource-num&gt;&lt;/record&gt;&lt;/Cite&gt;&lt;/EndNote&gt;</w:instrText>
      </w:r>
      <w:r w:rsidR="00115945" w:rsidRPr="00032D14">
        <w:rPr>
          <w:color w:val="000000" w:themeColor="text1"/>
          <w:szCs w:val="24"/>
        </w:rPr>
        <w:fldChar w:fldCharType="separate"/>
      </w:r>
      <w:r w:rsidR="000E3808" w:rsidRPr="00032D14">
        <w:rPr>
          <w:noProof/>
          <w:color w:val="000000" w:themeColor="text1"/>
          <w:szCs w:val="24"/>
        </w:rPr>
        <w:t>[82]</w:t>
      </w:r>
      <w:r w:rsidR="00115945" w:rsidRPr="00032D14">
        <w:rPr>
          <w:color w:val="000000" w:themeColor="text1"/>
          <w:szCs w:val="24"/>
        </w:rPr>
        <w:fldChar w:fldCharType="end"/>
      </w:r>
      <w:r w:rsidR="00115945" w:rsidRPr="00032D14">
        <w:rPr>
          <w:color w:val="000000" w:themeColor="text1"/>
          <w:szCs w:val="24"/>
        </w:rPr>
        <w:t xml:space="preserve">. Zhou and Soboyejo </w:t>
      </w:r>
      <w:r w:rsidR="00115945" w:rsidRPr="00032D14">
        <w:rPr>
          <w:color w:val="000000" w:themeColor="text1"/>
          <w:szCs w:val="24"/>
        </w:rPr>
        <w:fldChar w:fldCharType="begin"/>
      </w:r>
      <w:r w:rsidR="000E3808" w:rsidRPr="00032D14">
        <w:rPr>
          <w:color w:val="000000" w:themeColor="text1"/>
          <w:szCs w:val="24"/>
        </w:rPr>
        <w:instrText xml:space="preserve"> ADDIN EN.CITE &lt;EndNote&gt;&lt;Cite&gt;&lt;Author&gt;Zhou&lt;/Author&gt;&lt;Year&gt;2004&lt;/Year&gt;&lt;RecNum&gt;708&lt;/RecNum&gt;&lt;DisplayText&gt;[61]&lt;/DisplayText&gt;&lt;record&gt;&lt;rec-number&gt;708&lt;/rec-number&gt;&lt;foreign-keys&gt;&lt;key app="EN" db-id="xa2w5w0retadwsespa0xxva0xx9a9r0feet9" timestamp="1550577344"&gt;708&lt;/key&gt;&lt;key app="ENWeb" db-id=""&gt;0&lt;/key&gt;&lt;/foreign-keys&gt;&lt;ref-type name="Journal Article"&gt;17&lt;/ref-type&gt;&lt;contributors&gt;&lt;authors&gt;&lt;author&gt;Zhou, J.&lt;/author&gt;&lt;author&gt;Soboyejo, W. O.&lt;/author&gt;&lt;/authors&gt;&lt;/contributors&gt;&lt;titles&gt;&lt;title&gt;Compression–compression fatigue of open cell aluminum foams: macro-/micro- mechanisms and the effects of heat treatment&lt;/title&gt;&lt;secondary-title&gt;Materials Science and Engineering: A&lt;/secondary-title&gt;&lt;/titles&gt;&lt;periodical&gt;&lt;full-title&gt;Materials Science and Engineering: A&lt;/full-title&gt;&lt;abbr-1&gt;Mater. Sci. Eng., A&lt;/abbr-1&gt;&lt;abbr-2&gt;Mater Sci Eng, A&lt;/abbr-2&gt;&lt;/periodical&gt;&lt;pages&gt;23-35&lt;/pages&gt;&lt;volume&gt;369&lt;/volume&gt;&lt;number&gt;1-2&lt;/number&gt;&lt;dates&gt;&lt;year&gt;2004&lt;/year&gt;&lt;/dates&gt;&lt;isbn&gt;09215093&lt;/isbn&gt;&lt;urls&gt;&lt;/urls&gt;&lt;electronic-resource-num&gt;10.1016/j.msea.2003.08.009&lt;/electronic-resource-num&gt;&lt;/record&gt;&lt;/Cite&gt;&lt;/EndNote&gt;</w:instrText>
      </w:r>
      <w:r w:rsidR="00115945" w:rsidRPr="00032D14">
        <w:rPr>
          <w:color w:val="000000" w:themeColor="text1"/>
          <w:szCs w:val="24"/>
        </w:rPr>
        <w:fldChar w:fldCharType="separate"/>
      </w:r>
      <w:r w:rsidR="000E3808" w:rsidRPr="00032D14">
        <w:rPr>
          <w:noProof/>
          <w:color w:val="000000" w:themeColor="text1"/>
          <w:szCs w:val="24"/>
        </w:rPr>
        <w:t>[61]</w:t>
      </w:r>
      <w:r w:rsidR="00115945" w:rsidRPr="00032D14">
        <w:rPr>
          <w:color w:val="000000" w:themeColor="text1"/>
          <w:szCs w:val="24"/>
        </w:rPr>
        <w:fldChar w:fldCharType="end"/>
      </w:r>
      <w:r w:rsidR="00115945" w:rsidRPr="00032D14">
        <w:rPr>
          <w:color w:val="000000" w:themeColor="text1"/>
          <w:szCs w:val="24"/>
        </w:rPr>
        <w:t xml:space="preserve"> revealed that the failure of open-cell aluminium foam occurs following the fatal transgranular fracture on coarse grains. </w:t>
      </w:r>
    </w:p>
    <w:p w14:paraId="06A5FA84" w14:textId="2BA9EA01" w:rsidR="00115945" w:rsidRPr="00032D14" w:rsidRDefault="00115945" w:rsidP="00115945">
      <w:pPr>
        <w:spacing w:line="360" w:lineRule="auto"/>
        <w:ind w:firstLineChars="200" w:firstLine="480"/>
        <w:rPr>
          <w:color w:val="000000" w:themeColor="text1"/>
          <w:szCs w:val="24"/>
        </w:rPr>
      </w:pPr>
      <w:r w:rsidRPr="00032D14">
        <w:rPr>
          <w:rFonts w:hint="eastAsia"/>
          <w:color w:val="000000" w:themeColor="text1"/>
          <w:szCs w:val="24"/>
        </w:rPr>
        <w:t>I</w:t>
      </w:r>
      <w:r w:rsidRPr="00032D14">
        <w:rPr>
          <w:color w:val="000000" w:themeColor="text1"/>
          <w:szCs w:val="24"/>
        </w:rPr>
        <w:t xml:space="preserve">n sandblasting, high-speed aluminium oxide particles successively bombarded the surface of the GCSs, which not only removed the partially bonded powders but also resulted in severe local plastic deformation in the surface region. </w:t>
      </w:r>
      <w:r w:rsidRPr="00032D14">
        <w:rPr>
          <w:rFonts w:hint="eastAsia"/>
          <w:color w:val="000000" w:themeColor="text1"/>
          <w:szCs w:val="24"/>
        </w:rPr>
        <w:t xml:space="preserve">Since </w:t>
      </w:r>
      <w:r w:rsidRPr="00032D14">
        <w:rPr>
          <w:color w:val="000000" w:themeColor="text1"/>
          <w:szCs w:val="24"/>
        </w:rPr>
        <w:t xml:space="preserve">the partially melted particles </w:t>
      </w:r>
      <w:r w:rsidRPr="00032D14">
        <w:rPr>
          <w:rFonts w:hint="eastAsia"/>
          <w:color w:val="000000" w:themeColor="text1"/>
          <w:szCs w:val="24"/>
        </w:rPr>
        <w:t xml:space="preserve">contributed little to </w:t>
      </w:r>
      <w:r w:rsidRPr="00032D14">
        <w:rPr>
          <w:color w:val="000000" w:themeColor="text1"/>
          <w:szCs w:val="24"/>
        </w:rPr>
        <w:t>the mechanical properties</w:t>
      </w:r>
      <w:r w:rsidRPr="00032D14">
        <w:rPr>
          <w:rFonts w:hint="eastAsia"/>
          <w:color w:val="000000" w:themeColor="text1"/>
          <w:szCs w:val="24"/>
        </w:rPr>
        <w:t xml:space="preserve">, </w:t>
      </w:r>
      <w:r w:rsidRPr="00032D14">
        <w:rPr>
          <w:color w:val="000000" w:themeColor="text1"/>
          <w:szCs w:val="24"/>
        </w:rPr>
        <w:t>the removal of bonded powders only reduce</w:t>
      </w:r>
      <w:r w:rsidRPr="00032D14">
        <w:rPr>
          <w:rFonts w:hint="eastAsia"/>
          <w:color w:val="000000" w:themeColor="text1"/>
          <w:szCs w:val="24"/>
        </w:rPr>
        <w:t>d</w:t>
      </w:r>
      <w:r w:rsidRPr="00032D14">
        <w:rPr>
          <w:color w:val="000000" w:themeColor="text1"/>
          <w:szCs w:val="24"/>
        </w:rPr>
        <w:t xml:space="preserve"> the weight and surface roughness</w:t>
      </w:r>
      <w:r w:rsidRPr="00032D14">
        <w:rPr>
          <w:rFonts w:hint="eastAsia"/>
          <w:color w:val="000000" w:themeColor="text1"/>
          <w:szCs w:val="24"/>
        </w:rPr>
        <w:t xml:space="preserve"> without </w:t>
      </w:r>
      <w:r w:rsidRPr="00032D14">
        <w:rPr>
          <w:color w:val="000000" w:themeColor="text1"/>
          <w:szCs w:val="24"/>
        </w:rPr>
        <w:t xml:space="preserve">affecting the mechanical properties </w:t>
      </w:r>
      <w:r w:rsidRPr="00032D14">
        <w:rPr>
          <w:color w:val="000000" w:themeColor="text1"/>
          <w:szCs w:val="24"/>
        </w:rPr>
        <w:fldChar w:fldCharType="begin"/>
      </w:r>
      <w:r w:rsidR="000E3808" w:rsidRPr="00032D14">
        <w:rPr>
          <w:color w:val="000000" w:themeColor="text1"/>
          <w:szCs w:val="24"/>
        </w:rPr>
        <w:instrText xml:space="preserve"> ADDIN EN.CITE &lt;EndNote&gt;&lt;Cite&gt;&lt;Author&gt;Hussein&lt;/Author&gt;&lt;Year&gt;2013&lt;/Year&gt;&lt;RecNum&gt;88&lt;/RecNum&gt;&lt;DisplayText&gt;[83]&lt;/DisplayText&gt;&lt;record&gt;&lt;rec-number&gt;88&lt;/rec-number&gt;&lt;foreign-keys&gt;&lt;key app="EN" db-id="xa2w5w0retadwsespa0xxva0xx9a9r0feet9" timestamp="1477388270"&gt;88&lt;/key&gt;&lt;key app="ENWeb" db-id=""&gt;0&lt;/key&gt;&lt;/foreign-keys&gt;&lt;ref-type name="Journal Article"&gt;17&lt;/ref-type&gt;&lt;contributors&gt;&lt;authors&gt;&lt;author&gt;Hussein, Ahmed&lt;/author&gt;&lt;author&gt;Hao, Liang&lt;/author&gt;&lt;author&gt;Yan, Chunze&lt;/author&gt;&lt;author&gt;Everson, Richard&lt;/author&gt;&lt;author&gt;Young, Philippe&lt;/author&gt;&lt;/authors&gt;&lt;/contributors&gt;&lt;titles&gt;&lt;title&gt;Advanced lattice support structures for metal additive manufacturing&lt;/title&gt;&lt;secondary-title&gt;Journal of Materials Processing Technology&lt;/secondary-title&gt;&lt;/titles&gt;&lt;periodical&gt;&lt;full-title&gt;Journal of Materials Processing Technology&lt;/full-title&gt;&lt;abbr-1&gt;J. Mater. Process. Technol.&lt;/abbr-1&gt;&lt;abbr-2&gt;J Mater Process Technol&lt;/abbr-2&gt;&lt;/periodical&gt;&lt;pages&gt;1019-1026&lt;/pages&gt;&lt;volume&gt;213&lt;/volume&gt;&lt;number&gt;7&lt;/number&gt;&lt;dates&gt;&lt;year&gt;2013&lt;/year&gt;&lt;/dates&gt;&lt;isbn&gt;09240136&lt;/isbn&gt;&lt;urls&gt;&lt;/urls&gt;&lt;electronic-resource-num&gt;10.1016/j.jmatprotec.2013.01.020&lt;/electronic-resource-num&gt;&lt;/record&gt;&lt;/Cite&gt;&lt;/EndNote&gt;</w:instrText>
      </w:r>
      <w:r w:rsidRPr="00032D14">
        <w:rPr>
          <w:color w:val="000000" w:themeColor="text1"/>
          <w:szCs w:val="24"/>
        </w:rPr>
        <w:fldChar w:fldCharType="separate"/>
      </w:r>
      <w:r w:rsidR="000E3808" w:rsidRPr="00032D14">
        <w:rPr>
          <w:noProof/>
          <w:color w:val="000000" w:themeColor="text1"/>
          <w:szCs w:val="24"/>
        </w:rPr>
        <w:t>[83]</w:t>
      </w:r>
      <w:r w:rsidRPr="00032D14">
        <w:rPr>
          <w:color w:val="000000" w:themeColor="text1"/>
          <w:szCs w:val="24"/>
        </w:rPr>
        <w:fldChar w:fldCharType="end"/>
      </w:r>
      <w:r w:rsidRPr="00032D14">
        <w:rPr>
          <w:color w:val="000000" w:themeColor="text1"/>
          <w:szCs w:val="24"/>
        </w:rPr>
        <w:t xml:space="preserve">. However, the severe plastic deformation caused strain hardening on the surface of GCS </w:t>
      </w:r>
      <w:r w:rsidRPr="00032D14">
        <w:rPr>
          <w:color w:val="000000" w:themeColor="text1"/>
          <w:szCs w:val="24"/>
        </w:rPr>
        <w:fldChar w:fldCharType="begin"/>
      </w:r>
      <w:r w:rsidR="000E3808" w:rsidRPr="00032D14">
        <w:rPr>
          <w:color w:val="000000" w:themeColor="text1"/>
          <w:szCs w:val="24"/>
        </w:rPr>
        <w:instrText xml:space="preserve"> ADDIN EN.CITE &lt;EndNote&gt;&lt;Cite&gt;&lt;Author&gt;Jiang&lt;/Author&gt;&lt;Year&gt;2006&lt;/Year&gt;&lt;RecNum&gt;682&lt;/RecNum&gt;&lt;DisplayText&gt;[37]&lt;/DisplayText&gt;&lt;record&gt;&lt;rec-number&gt;682&lt;/rec-number&gt;&lt;foreign-keys&gt;&lt;key app="EN" db-id="xa2w5w0retadwsespa0xxva0xx9a9r0feet9" timestamp="1547474415"&gt;682&lt;/key&gt;&lt;key app="ENWeb" db-id=""&gt;0&lt;/key&gt;&lt;/foreign-keys&gt;&lt;ref-type name="Journal Article"&gt;17&lt;/ref-type&gt;&lt;contributors&gt;&lt;authors&gt;&lt;author&gt;Jiang, X. P.&lt;/author&gt;&lt;author&gt;Wang, X. Y.&lt;/author&gt;&lt;author&gt;Li, J. X.&lt;/author&gt;&lt;author&gt;Li, D. Y.&lt;/author&gt;&lt;author&gt;Man, C. S.&lt;/author&gt;&lt;author&gt;Shepard, M. J.&lt;/author&gt;&lt;author&gt;Zhai, T.&lt;/author&gt;&lt;/authors&gt;&lt;/contributors&gt;&lt;titles&gt;&lt;title&gt;Enhancement of fatigue and corrosion properties of pure Ti by sandblasting&lt;/title&gt;&lt;secondary-title&gt;Materials Science and Engineering: A&lt;/secondary-title&gt;&lt;/titles&gt;&lt;periodical&gt;&lt;full-title&gt;Materials Science and Engineering: A&lt;/full-title&gt;&lt;abbr-1&gt;Mater. Sci. Eng., A&lt;/abbr-1&gt;&lt;abbr-2&gt;Mater Sci Eng, A&lt;/abbr-2&gt;&lt;/periodical&gt;&lt;pages&gt;30-35&lt;/pages&gt;&lt;volume&gt;429&lt;/volume&gt;&lt;number&gt;1-2&lt;/number&gt;&lt;dates&gt;&lt;year&gt;2006&lt;/year&gt;&lt;/dates&gt;&lt;isbn&gt;09215093&lt;/isbn&gt;&lt;urls&gt;&lt;/urls&gt;&lt;electronic-resource-num&gt;10.1016/j.msea.2006.04.024&lt;/electronic-resource-num&gt;&lt;/record&gt;&lt;/Cite&gt;&lt;/EndNote&gt;</w:instrText>
      </w:r>
      <w:r w:rsidRPr="00032D14">
        <w:rPr>
          <w:color w:val="000000" w:themeColor="text1"/>
          <w:szCs w:val="24"/>
        </w:rPr>
        <w:fldChar w:fldCharType="separate"/>
      </w:r>
      <w:r w:rsidR="000E3808" w:rsidRPr="00032D14">
        <w:rPr>
          <w:noProof/>
          <w:color w:val="000000" w:themeColor="text1"/>
          <w:szCs w:val="24"/>
        </w:rPr>
        <w:t>[37]</w:t>
      </w:r>
      <w:r w:rsidRPr="00032D14">
        <w:rPr>
          <w:color w:val="000000" w:themeColor="text1"/>
          <w:szCs w:val="24"/>
        </w:rPr>
        <w:fldChar w:fldCharType="end"/>
      </w:r>
      <w:r w:rsidRPr="00032D14">
        <w:rPr>
          <w:color w:val="000000" w:themeColor="text1"/>
          <w:szCs w:val="24"/>
        </w:rPr>
        <w:t xml:space="preserve">. The work hardening not only increased the stiffness and strength of GCSs, but also improved the fatigue property </w:t>
      </w:r>
      <w:r w:rsidRPr="00032D14">
        <w:rPr>
          <w:color w:val="000000" w:themeColor="text1"/>
          <w:szCs w:val="24"/>
        </w:rPr>
        <w:fldChar w:fldCharType="begin"/>
      </w:r>
      <w:r w:rsidR="000E3808" w:rsidRPr="00032D14">
        <w:rPr>
          <w:color w:val="000000" w:themeColor="text1"/>
          <w:szCs w:val="24"/>
        </w:rPr>
        <w:instrText xml:space="preserve"> ADDIN EN.CITE &lt;EndNote&gt;&lt;Cite&gt;&lt;Author&gt;Jiang&lt;/Author&gt;&lt;Year&gt;2006&lt;/Year&gt;&lt;RecNum&gt;682&lt;/RecNum&gt;&lt;DisplayText&gt;[37]&lt;/DisplayText&gt;&lt;record&gt;&lt;rec-number&gt;682&lt;/rec-number&gt;&lt;foreign-keys&gt;&lt;key app="EN" db-id="xa2w5w0retadwsespa0xxva0xx9a9r0feet9" timestamp="1547474415"&gt;682&lt;/key&gt;&lt;key app="ENWeb" db-id=""&gt;0&lt;/key&gt;&lt;/foreign-keys&gt;&lt;ref-type name="Journal Article"&gt;17&lt;/ref-type&gt;&lt;contributors&gt;&lt;authors&gt;&lt;author&gt;Jiang, X. P.&lt;/author&gt;&lt;author&gt;Wang, X. Y.&lt;/author&gt;&lt;author&gt;Li, J. X.&lt;/author&gt;&lt;author&gt;Li, D. Y.&lt;/author&gt;&lt;author&gt;Man, C. S.&lt;/author&gt;&lt;author&gt;Shepard, M. J.&lt;/author&gt;&lt;author&gt;Zhai, T.&lt;/author&gt;&lt;/authors&gt;&lt;/contributors&gt;&lt;titles&gt;&lt;title&gt;Enhancement of fatigue and corrosion properties of pure Ti by sandblasting&lt;/title&gt;&lt;secondary-title&gt;Materials Science and Engineering: A&lt;/secondary-title&gt;&lt;/titles&gt;&lt;periodical&gt;&lt;full-title&gt;Materials Science and Engineering: A&lt;/full-title&gt;&lt;abbr-1&gt;Mater. Sci. Eng., A&lt;/abbr-1&gt;&lt;abbr-2&gt;Mater Sci Eng, A&lt;/abbr-2&gt;&lt;/periodical&gt;&lt;pages&gt;30-35&lt;/pages&gt;&lt;volume&gt;429&lt;/volume&gt;&lt;number&gt;1-2&lt;/number&gt;&lt;dates&gt;&lt;year&gt;2006&lt;/year&gt;&lt;/dates&gt;&lt;isbn&gt;09215093&lt;/isbn&gt;&lt;urls&gt;&lt;/urls&gt;&lt;electronic-resource-num&gt;10.1016/j.msea.2006.04.024&lt;/electronic-resource-num&gt;&lt;/record&gt;&lt;/Cite&gt;&lt;/EndNote&gt;</w:instrText>
      </w:r>
      <w:r w:rsidRPr="00032D14">
        <w:rPr>
          <w:color w:val="000000" w:themeColor="text1"/>
          <w:szCs w:val="24"/>
        </w:rPr>
        <w:fldChar w:fldCharType="separate"/>
      </w:r>
      <w:r w:rsidR="000E3808" w:rsidRPr="00032D14">
        <w:rPr>
          <w:noProof/>
          <w:color w:val="000000" w:themeColor="text1"/>
          <w:szCs w:val="24"/>
        </w:rPr>
        <w:t>[37]</w:t>
      </w:r>
      <w:r w:rsidRPr="00032D14">
        <w:rPr>
          <w:color w:val="000000" w:themeColor="text1"/>
          <w:szCs w:val="24"/>
        </w:rPr>
        <w:fldChar w:fldCharType="end"/>
      </w:r>
      <w:r w:rsidRPr="00032D14">
        <w:rPr>
          <w:color w:val="000000" w:themeColor="text1"/>
          <w:szCs w:val="24"/>
        </w:rPr>
        <w:t xml:space="preserve">. </w:t>
      </w:r>
    </w:p>
    <w:p w14:paraId="28885E5D" w14:textId="63E9B21F" w:rsidR="00115945" w:rsidRPr="00032D14" w:rsidRDefault="00115945" w:rsidP="00115945">
      <w:pPr>
        <w:spacing w:line="360" w:lineRule="auto"/>
        <w:ind w:firstLineChars="200" w:firstLine="480"/>
        <w:rPr>
          <w:color w:val="000000" w:themeColor="text1"/>
          <w:szCs w:val="24"/>
        </w:rPr>
      </w:pPr>
      <w:r w:rsidRPr="00032D14">
        <w:rPr>
          <w:color w:val="000000" w:themeColor="text1"/>
          <w:szCs w:val="24"/>
        </w:rPr>
        <w:t xml:space="preserve">From the point of cyclic ratcheting, sandblasting process lowered the cyclic ratcheting strain of GCS, as shown in Fig. </w:t>
      </w:r>
      <w:r w:rsidR="00A663E4" w:rsidRPr="00032D14">
        <w:rPr>
          <w:color w:val="000000" w:themeColor="text1"/>
          <w:szCs w:val="24"/>
        </w:rPr>
        <w:t>7</w:t>
      </w:r>
      <w:r w:rsidRPr="00032D14">
        <w:rPr>
          <w:color w:val="000000" w:themeColor="text1"/>
          <w:szCs w:val="24"/>
        </w:rPr>
        <w:t>.</w:t>
      </w:r>
      <w:r w:rsidRPr="00032D14">
        <w:rPr>
          <w:rFonts w:hint="eastAsia"/>
          <w:color w:val="000000" w:themeColor="text1"/>
          <w:szCs w:val="24"/>
        </w:rPr>
        <w:t xml:space="preserve"> </w:t>
      </w:r>
      <w:r w:rsidRPr="00032D14">
        <w:rPr>
          <w:color w:val="000000" w:themeColor="text1"/>
          <w:szCs w:val="24"/>
        </w:rPr>
        <w:t xml:space="preserve">The nano-crystalline zone together with the work hardening surface obtained from the sandblasting process improved the hardness and mechanical properties of the struts. The plastic strain was retarded by the enhanced surface and resulted in higher cyclic stability </w:t>
      </w:r>
      <w:r w:rsidRPr="00032D14">
        <w:rPr>
          <w:color w:val="000000" w:themeColor="text1"/>
          <w:szCs w:val="24"/>
        </w:rPr>
        <w:fldChar w:fldCharType="begin"/>
      </w:r>
      <w:r w:rsidR="000E3808" w:rsidRPr="00032D14">
        <w:rPr>
          <w:color w:val="000000" w:themeColor="text1"/>
          <w:szCs w:val="24"/>
        </w:rPr>
        <w:instrText xml:space="preserve"> ADDIN EN.CITE &lt;EndNote&gt;&lt;Cite&gt;&lt;Author&gt;Long&lt;/Author&gt;&lt;Year&gt;2019&lt;/Year&gt;&lt;RecNum&gt;710&lt;/RecNum&gt;&lt;DisplayText&gt;[84]&lt;/DisplayText&gt;&lt;record&gt;&lt;rec-number&gt;710&lt;/rec-number&gt;&lt;foreign-keys&gt;&lt;key app="EN" db-id="xa2w5w0retadwsespa0xxva0xx9a9r0feet9" timestamp="1550806618"&gt;710&lt;/key&gt;&lt;key app="ENWeb" db-id=""&gt;0&lt;/key&gt;&lt;/foreign-keys&gt;&lt;ref-type name="Journal Article"&gt;17&lt;/ref-type&gt;&lt;contributors&gt;&lt;authors&gt;&lt;author&gt;Long, Jianzhou&lt;/author&gt;&lt;author&gt;Pan, Qingsong&lt;/author&gt;&lt;author&gt;Tao, Nairong&lt;/author&gt;&lt;author&gt;Dao, Ming&lt;/author&gt;&lt;author&gt;Suresh, Subra&lt;/author&gt;&lt;author&gt;Lu, Lei&lt;/author&gt;&lt;/authors&gt;&lt;/contributors&gt;&lt;titles&gt;&lt;title&gt;Improved fatigue resistance of gradient nanograined Cu&lt;/title&gt;&lt;secondary-title&gt;Acta Materialia&lt;/secondary-title&gt;&lt;/titles&gt;&lt;periodical&gt;&lt;full-title&gt;Acta Materialia&lt;/full-title&gt;&lt;abbr-1&gt;Acta Mater.&lt;/abbr-1&gt;&lt;abbr-2&gt;Acta Mater&lt;/abbr-2&gt;&lt;/periodical&gt;&lt;pages&gt;56-66&lt;/pages&gt;&lt;volume&gt;166&lt;/volume&gt;&lt;dates&gt;&lt;year&gt;2019&lt;/year&gt;&lt;/dates&gt;&lt;isbn&gt;13596454&lt;/isbn&gt;&lt;urls&gt;&lt;/urls&gt;&lt;electronic-resource-num&gt;10.1016/j.actamat.2018.12.018&lt;/electronic-resource-num&gt;&lt;/record&gt;&lt;/Cite&gt;&lt;/EndNote&gt;</w:instrText>
      </w:r>
      <w:r w:rsidRPr="00032D14">
        <w:rPr>
          <w:color w:val="000000" w:themeColor="text1"/>
          <w:szCs w:val="24"/>
        </w:rPr>
        <w:fldChar w:fldCharType="separate"/>
      </w:r>
      <w:r w:rsidR="000E3808" w:rsidRPr="00032D14">
        <w:rPr>
          <w:noProof/>
          <w:color w:val="000000" w:themeColor="text1"/>
          <w:szCs w:val="24"/>
        </w:rPr>
        <w:t>[84]</w:t>
      </w:r>
      <w:r w:rsidRPr="00032D14">
        <w:rPr>
          <w:color w:val="000000" w:themeColor="text1"/>
          <w:szCs w:val="24"/>
        </w:rPr>
        <w:fldChar w:fldCharType="end"/>
      </w:r>
      <w:r w:rsidRPr="00032D14">
        <w:rPr>
          <w:color w:val="000000" w:themeColor="text1"/>
          <w:szCs w:val="24"/>
        </w:rPr>
        <w:t xml:space="preserve">. </w:t>
      </w:r>
    </w:p>
    <w:p w14:paraId="1298E969" w14:textId="7D6D34E2" w:rsidR="00115945" w:rsidRPr="00032D14" w:rsidRDefault="00115945" w:rsidP="00115945">
      <w:pPr>
        <w:spacing w:line="360" w:lineRule="auto"/>
        <w:ind w:firstLineChars="200" w:firstLine="480"/>
        <w:rPr>
          <w:color w:val="000000" w:themeColor="text1"/>
          <w:szCs w:val="24"/>
        </w:rPr>
      </w:pPr>
      <w:r w:rsidRPr="00032D14">
        <w:rPr>
          <w:color w:val="000000" w:themeColor="text1"/>
          <w:szCs w:val="24"/>
        </w:rPr>
        <w:t xml:space="preserve">In terms of crack initiation and propagation, the sandblasting treatment also enhanced the structure and retarded crack nucleation and growth. The accumulated strain figure in Fig. </w:t>
      </w:r>
      <w:r w:rsidR="008B7144" w:rsidRPr="00032D14">
        <w:rPr>
          <w:color w:val="000000" w:themeColor="text1"/>
          <w:szCs w:val="24"/>
        </w:rPr>
        <w:t>7</w:t>
      </w:r>
      <w:r w:rsidRPr="00032D14">
        <w:rPr>
          <w:color w:val="000000" w:themeColor="text1"/>
          <w:szCs w:val="24"/>
        </w:rPr>
        <w:t>(</w:t>
      </w:r>
      <w:r w:rsidR="00A663E4" w:rsidRPr="00032D14">
        <w:rPr>
          <w:color w:val="000000" w:themeColor="text1"/>
          <w:szCs w:val="24"/>
        </w:rPr>
        <w:t>e</w:t>
      </w:r>
      <w:r w:rsidRPr="00032D14">
        <w:rPr>
          <w:color w:val="000000" w:themeColor="text1"/>
          <w:szCs w:val="24"/>
        </w:rPr>
        <w:t xml:space="preserve">) showed that nearly no fatigue damage strain was generated during the fatigue process. The fracture morphologies depicted in Fig. </w:t>
      </w:r>
      <w:r w:rsidR="00A663E4" w:rsidRPr="00032D14">
        <w:rPr>
          <w:color w:val="000000" w:themeColor="text1"/>
          <w:szCs w:val="24"/>
        </w:rPr>
        <w:t>11</w:t>
      </w:r>
      <w:r w:rsidRPr="00032D14">
        <w:rPr>
          <w:color w:val="000000" w:themeColor="text1"/>
          <w:szCs w:val="24"/>
        </w:rPr>
        <w:t xml:space="preserve"> showed that the early pore and cracks induced in the SLM process did not grow to lead fatal failure of struts after sandblasting treatment. This result may be explained by the fact that the sandblasting process removed the crack initiation points (i.e. bonded powder particles) </w:t>
      </w:r>
      <w:r w:rsidRPr="00032D14">
        <w:rPr>
          <w:color w:val="000000" w:themeColor="text1"/>
          <w:szCs w:val="24"/>
        </w:rPr>
        <w:fldChar w:fldCharType="begin"/>
      </w:r>
      <w:r w:rsidR="000E3808" w:rsidRPr="00032D14">
        <w:rPr>
          <w:color w:val="000000" w:themeColor="text1"/>
          <w:szCs w:val="24"/>
        </w:rPr>
        <w:instrText xml:space="preserve"> ADDIN EN.CITE &lt;EndNote&gt;&lt;Cite&gt;&lt;Author&gt;Elangeswaran&lt;/Author&gt;&lt;Year&gt;2019&lt;/Year&gt;&lt;RecNum&gt;716&lt;/RecNum&gt;&lt;DisplayText&gt;[33]&lt;/DisplayText&gt;&lt;record&gt;&lt;rec-number&gt;716&lt;/rec-number&gt;&lt;foreign-keys&gt;&lt;key app="EN" db-id="xa2w5w0retadwsespa0xxva0xx9a9r0feet9" timestamp="1550893020"&gt;716&lt;/key&gt;&lt;key app="ENWeb" db-id=""&gt;0&lt;/key&gt;&lt;/foreign-keys&gt;&lt;ref-type name="Journal Article"&gt;17&lt;/ref-type&gt;&lt;contributors&gt;&lt;authors&gt;&lt;author&gt;Elangeswaran, Chola&lt;/author&gt;&lt;author&gt;Cutolo, Antonio&lt;/author&gt;&lt;author&gt;Muralidharan, Gokula Krishna&lt;/author&gt;&lt;author&gt;de Formanoir, Charlotte&lt;/author&gt;&lt;author&gt;Berto, Filippo&lt;/author&gt;&lt;author&gt;Vanmeensel, Kim&lt;/author&gt;&lt;author&gt;Van Hooreweder, Brecht&lt;/author&gt;&lt;/authors&gt;&lt;/contributors&gt;&lt;titles&gt;&lt;title&gt;Effect of post-treatments on the fatigue behaviour of 316L stainless steel manufactured by laser powder bed fusion&lt;/title&gt;&lt;secondary-title&gt;International Journal of Fatigue&lt;/secondary-title&gt;&lt;/titles&gt;&lt;periodical&gt;&lt;full-title&gt;International Journal of Fatigue&lt;/full-title&gt;&lt;abbr-1&gt;Int. J. Fatigue&lt;/abbr-1&gt;&lt;abbr-2&gt;Int J Fatigue&lt;/abbr-2&gt;&lt;/periodical&gt;&lt;pages&gt;31-39&lt;/pages&gt;&lt;volume&gt;123&lt;/volume&gt;&lt;dates&gt;&lt;year&gt;2019&lt;/year&gt;&lt;/dates&gt;&lt;isbn&gt;01421123&lt;/isbn&gt;&lt;urls&gt;&lt;/urls&gt;&lt;electronic-resource-num&gt;10.1016/j.ijfatigue.2019.01.013&lt;/electronic-resource-num&gt;&lt;/record&gt;&lt;/Cite&gt;&lt;/EndNote&gt;</w:instrText>
      </w:r>
      <w:r w:rsidRPr="00032D14">
        <w:rPr>
          <w:color w:val="000000" w:themeColor="text1"/>
          <w:szCs w:val="24"/>
        </w:rPr>
        <w:fldChar w:fldCharType="separate"/>
      </w:r>
      <w:r w:rsidR="000E3808" w:rsidRPr="00032D14">
        <w:rPr>
          <w:noProof/>
          <w:color w:val="000000" w:themeColor="text1"/>
          <w:szCs w:val="24"/>
        </w:rPr>
        <w:t>[33]</w:t>
      </w:r>
      <w:r w:rsidRPr="00032D14">
        <w:rPr>
          <w:color w:val="000000" w:themeColor="text1"/>
          <w:szCs w:val="24"/>
        </w:rPr>
        <w:fldChar w:fldCharType="end"/>
      </w:r>
      <w:r w:rsidRPr="00032D14">
        <w:rPr>
          <w:color w:val="000000" w:themeColor="text1"/>
          <w:szCs w:val="24"/>
        </w:rPr>
        <w:t xml:space="preserve">. Besides, the compressive residual stress was generated in the surface layer and </w:t>
      </w:r>
      <w:r w:rsidRPr="00032D14">
        <w:rPr>
          <w:color w:val="000000" w:themeColor="text1"/>
          <w:szCs w:val="24"/>
        </w:rPr>
        <w:lastRenderedPageBreak/>
        <w:t xml:space="preserve">contribute to fatigue life in term of lowering the tensile stress on the surface and retarding micro-crack nucleation or growth </w:t>
      </w:r>
      <w:r w:rsidRPr="00032D14">
        <w:rPr>
          <w:color w:val="000000" w:themeColor="text1"/>
          <w:szCs w:val="24"/>
        </w:rPr>
        <w:fldChar w:fldCharType="begin"/>
      </w:r>
      <w:r w:rsidR="000E3808" w:rsidRPr="00032D14">
        <w:rPr>
          <w:color w:val="000000" w:themeColor="text1"/>
          <w:szCs w:val="24"/>
        </w:rPr>
        <w:instrText xml:space="preserve"> ADDIN EN.CITE &lt;EndNote&gt;&lt;Cite&gt;&lt;Author&gt;Jiang&lt;/Author&gt;&lt;Year&gt;2006&lt;/Year&gt;&lt;RecNum&gt;682&lt;/RecNum&gt;&lt;DisplayText&gt;[37]&lt;/DisplayText&gt;&lt;record&gt;&lt;rec-number&gt;682&lt;/rec-number&gt;&lt;foreign-keys&gt;&lt;key app="EN" db-id="xa2w5w0retadwsespa0xxva0xx9a9r0feet9" timestamp="1547474415"&gt;682&lt;/key&gt;&lt;key app="ENWeb" db-id=""&gt;0&lt;/key&gt;&lt;/foreign-keys&gt;&lt;ref-type name="Journal Article"&gt;17&lt;/ref-type&gt;&lt;contributors&gt;&lt;authors&gt;&lt;author&gt;Jiang, X. P.&lt;/author&gt;&lt;author&gt;Wang, X. Y.&lt;/author&gt;&lt;author&gt;Li, J. X.&lt;/author&gt;&lt;author&gt;Li, D. Y.&lt;/author&gt;&lt;author&gt;Man, C. S.&lt;/author&gt;&lt;author&gt;Shepard, M. J.&lt;/author&gt;&lt;author&gt;Zhai, T.&lt;/author&gt;&lt;/authors&gt;&lt;/contributors&gt;&lt;titles&gt;&lt;title&gt;Enhancement of fatigue and corrosion properties of pure Ti by sandblasting&lt;/title&gt;&lt;secondary-title&gt;Materials Science and Engineering: A&lt;/secondary-title&gt;&lt;/titles&gt;&lt;periodical&gt;&lt;full-title&gt;Materials Science and Engineering: A&lt;/full-title&gt;&lt;abbr-1&gt;Mater. Sci. Eng., A&lt;/abbr-1&gt;&lt;abbr-2&gt;Mater Sci Eng, A&lt;/abbr-2&gt;&lt;/periodical&gt;&lt;pages&gt;30-35&lt;/pages&gt;&lt;volume&gt;429&lt;/volume&gt;&lt;number&gt;1-2&lt;/number&gt;&lt;dates&gt;&lt;year&gt;2006&lt;/year&gt;&lt;/dates&gt;&lt;isbn&gt;09215093&lt;/isbn&gt;&lt;urls&gt;&lt;/urls&gt;&lt;electronic-resource-num&gt;10.1016/j.msea.2006.04.024&lt;/electronic-resource-num&gt;&lt;/record&gt;&lt;/Cite&gt;&lt;/EndNote&gt;</w:instrText>
      </w:r>
      <w:r w:rsidRPr="00032D14">
        <w:rPr>
          <w:color w:val="000000" w:themeColor="text1"/>
          <w:szCs w:val="24"/>
        </w:rPr>
        <w:fldChar w:fldCharType="separate"/>
      </w:r>
      <w:r w:rsidR="000E3808" w:rsidRPr="00032D14">
        <w:rPr>
          <w:noProof/>
          <w:color w:val="000000" w:themeColor="text1"/>
          <w:szCs w:val="24"/>
        </w:rPr>
        <w:t>[37]</w:t>
      </w:r>
      <w:r w:rsidRPr="00032D14">
        <w:rPr>
          <w:color w:val="000000" w:themeColor="text1"/>
          <w:szCs w:val="24"/>
        </w:rPr>
        <w:fldChar w:fldCharType="end"/>
      </w:r>
      <w:r w:rsidRPr="00032D14">
        <w:rPr>
          <w:color w:val="000000" w:themeColor="text1"/>
          <w:szCs w:val="24"/>
        </w:rPr>
        <w:t>. Local dislocations were pinned at the grain boundary in the deformed surface region</w:t>
      </w:r>
      <w:r w:rsidRPr="00032D14">
        <w:rPr>
          <w:rFonts w:hint="eastAsia"/>
          <w:color w:val="000000" w:themeColor="text1"/>
          <w:szCs w:val="24"/>
        </w:rPr>
        <w:t xml:space="preserve"> </w:t>
      </w:r>
      <w:r w:rsidRPr="00032D14">
        <w:rPr>
          <w:color w:val="000000" w:themeColor="text1"/>
          <w:szCs w:val="24"/>
        </w:rPr>
        <w:t xml:space="preserve">during the sandblasting process, </w:t>
      </w:r>
      <w:r w:rsidRPr="00032D14">
        <w:rPr>
          <w:rFonts w:hint="eastAsia"/>
          <w:color w:val="000000" w:themeColor="text1"/>
          <w:szCs w:val="24"/>
        </w:rPr>
        <w:t>which causes difficulty in</w:t>
      </w:r>
      <w:r w:rsidRPr="00032D14">
        <w:rPr>
          <w:color w:val="000000" w:themeColor="text1"/>
          <w:szCs w:val="24"/>
        </w:rPr>
        <w:t xml:space="preserve"> the micro-crack growth. Furthermore, it was experimentally observed that a nano-crystalline zone was formed on the surface layer of sandblasted samples, resulting in higher resistance to crack</w:t>
      </w:r>
      <w:r w:rsidRPr="00032D14">
        <w:rPr>
          <w:rFonts w:hint="eastAsia"/>
          <w:color w:val="000000" w:themeColor="text1"/>
          <w:szCs w:val="24"/>
        </w:rPr>
        <w:t xml:space="preserve"> </w:t>
      </w:r>
      <w:r w:rsidRPr="00032D14">
        <w:rPr>
          <w:color w:val="000000" w:themeColor="text1"/>
          <w:szCs w:val="24"/>
        </w:rPr>
        <w:t xml:space="preserve">initiation </w:t>
      </w:r>
      <w:r w:rsidRPr="00032D14">
        <w:rPr>
          <w:color w:val="000000" w:themeColor="text1"/>
          <w:szCs w:val="24"/>
        </w:rPr>
        <w:fldChar w:fldCharType="begin"/>
      </w:r>
      <w:r w:rsidR="000E3808" w:rsidRPr="00032D14">
        <w:rPr>
          <w:color w:val="000000" w:themeColor="text1"/>
          <w:szCs w:val="24"/>
        </w:rPr>
        <w:instrText xml:space="preserve"> ADDIN EN.CITE &lt;EndNote&gt;&lt;Cite&gt;&lt;Author&gt;Hanlon&lt;/Author&gt;&lt;Year&gt;2003&lt;/Year&gt;&lt;RecNum&gt;691&lt;/RecNum&gt;&lt;DisplayText&gt;[53, 85]&lt;/DisplayText&gt;&lt;record&gt;&lt;rec-number&gt;691&lt;/rec-number&gt;&lt;foreign-keys&gt;&lt;key app="EN" db-id="xa2w5w0retadwsespa0xxva0xx9a9r0feet9" timestamp="1548169046"&gt;691&lt;/key&gt;&lt;/foreign-keys&gt;&lt;ref-type name="Journal Article"&gt;17&lt;/ref-type&gt;&lt;contributors&gt;&lt;authors&gt;&lt;author&gt;Hanlon, T&lt;/author&gt;&lt;author&gt;Kwon, Y-N&lt;/author&gt;&lt;author&gt;Suresh, S&lt;/author&gt;&lt;/authors&gt;&lt;/contributors&gt;&lt;titles&gt;&lt;title&gt;Grain size effects on the fatigue response of nanocrystalline metals&lt;/title&gt;&lt;secondary-title&gt;Scripta Materialia&lt;/secondary-title&gt;&lt;/titles&gt;&lt;periodical&gt;&lt;full-title&gt;Scripta Materialia&lt;/full-title&gt;&lt;abbr-1&gt;Scripta Mater.&lt;/abbr-1&gt;&lt;abbr-2&gt;Scripta Mater&lt;/abbr-2&gt;&lt;/periodical&gt;&lt;pages&gt;675-680&lt;/pages&gt;&lt;volume&gt;49&lt;/volume&gt;&lt;number&gt;7&lt;/number&gt;&lt;dates&gt;&lt;year&gt;2003&lt;/year&gt;&lt;/dates&gt;&lt;isbn&gt;1359-6462&lt;/isbn&gt;&lt;urls&gt;&lt;related-urls&gt;&lt;url&gt;https://ac.els-cdn.com/S1359646203003932/1-s2.0-S1359646203003932-main.pdf?_tid=6415109b-1db2-4725-aba6-93292e62f007&amp;amp;acdnat=1550819604_7508d7a9cfdf2766411b2fc73aae1917&lt;/url&gt;&lt;/related-urls&gt;&lt;/urls&gt;&lt;/record&gt;&lt;/Cite&gt;&lt;Cite&gt;&lt;Author&gt;Wang&lt;/Author&gt;&lt;Year&gt;2003&lt;/Year&gt;&lt;RecNum&gt;692&lt;/RecNum&gt;&lt;record&gt;&lt;rec-number&gt;692&lt;/rec-number&gt;&lt;foreign-keys&gt;&lt;key app="EN" db-id="xa2w5w0retadwsespa0xxva0xx9a9r0feet9" timestamp="1548169132"&gt;692&lt;/key&gt;&lt;/foreign-keys&gt;&lt;ref-type name="Journal Article"&gt;17&lt;/ref-type&gt;&lt;contributors&gt;&lt;authors&gt;&lt;author&gt;Wang, XY&lt;/author&gt;&lt;author&gt;Li, DY&lt;/author&gt;&lt;/authors&gt;&lt;/contributors&gt;&lt;titles&gt;&lt;title&gt;Mechanical, electrochemical and tribological properties of nano-crystalline surface of 304 stainless steel&lt;/title&gt;&lt;secondary-title&gt;Wear&lt;/secondary-title&gt;&lt;/titles&gt;&lt;periodical&gt;&lt;full-title&gt;Wear&lt;/full-title&gt;&lt;/periodical&gt;&lt;pages&gt;836-845&lt;/pages&gt;&lt;volume&gt;255&lt;/volume&gt;&lt;number&gt;7-12&lt;/number&gt;&lt;dates&gt;&lt;year&gt;2003&lt;/year&gt;&lt;/dates&gt;&lt;isbn&gt;0043-1648&lt;/isbn&gt;&lt;urls&gt;&lt;related-urls&gt;&lt;url&gt;https://ac.els-cdn.com/S0043164803000553/1-s2.0-S0043164803000553-main.pdf?_tid=fa8aae7e-1d69-4a1a-9a91-497862df34d3&amp;amp;acdnat=1550819589_1091f7d75faff91e085825380fb194b6&lt;/url&gt;&lt;/related-urls&gt;&lt;/urls&gt;&lt;/record&gt;&lt;/Cite&gt;&lt;/EndNote&gt;</w:instrText>
      </w:r>
      <w:r w:rsidRPr="00032D14">
        <w:rPr>
          <w:color w:val="000000" w:themeColor="text1"/>
          <w:szCs w:val="24"/>
        </w:rPr>
        <w:fldChar w:fldCharType="separate"/>
      </w:r>
      <w:r w:rsidR="000E3808" w:rsidRPr="00032D14">
        <w:rPr>
          <w:noProof/>
          <w:color w:val="000000" w:themeColor="text1"/>
          <w:szCs w:val="24"/>
        </w:rPr>
        <w:t>[53, 85]</w:t>
      </w:r>
      <w:r w:rsidRPr="00032D14">
        <w:rPr>
          <w:color w:val="000000" w:themeColor="text1"/>
          <w:szCs w:val="24"/>
        </w:rPr>
        <w:fldChar w:fldCharType="end"/>
      </w:r>
      <w:r w:rsidRPr="00032D14">
        <w:rPr>
          <w:color w:val="000000" w:themeColor="text1"/>
          <w:szCs w:val="24"/>
        </w:rPr>
        <w:t>.</w:t>
      </w:r>
    </w:p>
    <w:p w14:paraId="0F3F0989" w14:textId="72813F11" w:rsidR="00115945" w:rsidRPr="00032D14" w:rsidRDefault="00115945" w:rsidP="00115945">
      <w:pPr>
        <w:spacing w:line="360" w:lineRule="auto"/>
        <w:ind w:firstLineChars="200" w:firstLine="480"/>
        <w:rPr>
          <w:color w:val="000000" w:themeColor="text1"/>
          <w:szCs w:val="24"/>
        </w:rPr>
      </w:pPr>
      <w:r w:rsidRPr="00032D14">
        <w:rPr>
          <w:color w:val="000000" w:themeColor="text1"/>
          <w:szCs w:val="24"/>
        </w:rPr>
        <w:t xml:space="preserve">Similar results were also observed in 316L bulk samples </w:t>
      </w:r>
      <w:r w:rsidRPr="00032D14">
        <w:rPr>
          <w:color w:val="000000" w:themeColor="text1"/>
          <w:szCs w:val="24"/>
        </w:rPr>
        <w:fldChar w:fldCharType="begin">
          <w:fldData xml:space="preserve">PEVuZE5vdGU+PENpdGU+PEF1dGhvcj5SaWVtZXI8L0F1dGhvcj48WWVhcj4yMDE0PC9ZZWFyPjxS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PEVuZE5vdGU+PENpdGU+PEF1dGhvcj5SaWVtZXI8L0F1dGhvcj48WWVhcj4yMDE0PC9ZZWFyPjxS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Pr="00032D14">
        <w:rPr>
          <w:color w:val="000000" w:themeColor="text1"/>
          <w:szCs w:val="24"/>
        </w:rPr>
      </w:r>
      <w:r w:rsidRPr="00032D14">
        <w:rPr>
          <w:color w:val="000000" w:themeColor="text1"/>
          <w:szCs w:val="24"/>
        </w:rPr>
        <w:fldChar w:fldCharType="separate"/>
      </w:r>
      <w:r w:rsidR="000E3808" w:rsidRPr="00032D14">
        <w:rPr>
          <w:noProof/>
          <w:color w:val="000000" w:themeColor="text1"/>
          <w:szCs w:val="24"/>
        </w:rPr>
        <w:t>[33, 68]</w:t>
      </w:r>
      <w:r w:rsidRPr="00032D14">
        <w:rPr>
          <w:color w:val="000000" w:themeColor="text1"/>
          <w:szCs w:val="24"/>
        </w:rPr>
        <w:fldChar w:fldCharType="end"/>
      </w:r>
      <w:r w:rsidRPr="00032D14">
        <w:rPr>
          <w:color w:val="000000" w:themeColor="text1"/>
          <w:szCs w:val="24"/>
        </w:rPr>
        <w:t xml:space="preserve">. Due to the rough surface and initiated cracks and pores, the fatigue life of 316L processed by SLM </w:t>
      </w:r>
      <w:r w:rsidRPr="00032D14">
        <w:rPr>
          <w:color w:val="000000" w:themeColor="text1"/>
          <w:szCs w:val="24"/>
        </w:rPr>
        <w:fldChar w:fldCharType="begin"/>
      </w:r>
      <w:r w:rsidR="000E3808" w:rsidRPr="00032D14">
        <w:rPr>
          <w:color w:val="000000" w:themeColor="text1"/>
          <w:szCs w:val="24"/>
        </w:rPr>
        <w:instrText xml:space="preserve"> ADDIN EN.CITE &lt;EndNote&gt;&lt;Cite&gt;&lt;Author&gt;Riemer&lt;/Author&gt;&lt;Year&gt;2014&lt;/Year&gt;&lt;RecNum&gt;717&lt;/RecNum&gt;&lt;DisplayText&gt;[68]&lt;/DisplayText&gt;&lt;record&gt;&lt;rec-number&gt;717&lt;/rec-number&gt;&lt;foreign-keys&gt;&lt;key app="EN" db-id="xa2w5w0retadwsespa0xxva0xx9a9r0feet9" timestamp="1550893685"&gt;717&lt;/key&gt;&lt;key app="ENWeb" db-id=""&gt;0&lt;/key&gt;&lt;/foreign-keys&gt;&lt;ref-type name="Journal Article"&gt;17&lt;/ref-type&gt;&lt;contributors&gt;&lt;authors&gt;&lt;author&gt;Riemer, A.&lt;/author&gt;&lt;author&gt;Leuders, S.&lt;/author&gt;&lt;author&gt;Thöne, M.&lt;/author&gt;&lt;author&gt;Richard, H. A.&lt;/author&gt;&lt;author&gt;Tröster, T.&lt;/author&gt;&lt;author&gt;Niendorf, T.&lt;/author&gt;&lt;/authors&gt;&lt;/contributors&gt;&lt;titles&gt;&lt;title&gt;On the fatigue crack growth behavior in 316L stainless steel manufactured by selective laser melting&lt;/title&gt;&lt;secondary-title&gt;Engineering Fracture Mechanics&lt;/secondary-title&gt;&lt;/titles&gt;&lt;periodical&gt;&lt;full-title&gt;Engineering Fracture Mechanics&lt;/full-title&gt;&lt;abbr-1&gt;Eng. Fract. Mech.&lt;/abbr-1&gt;&lt;abbr-2&gt;Eng Fract Mech&lt;/abbr-2&gt;&lt;/periodical&gt;&lt;pages&gt;15-25&lt;/pages&gt;&lt;volume&gt;120&lt;/volume&gt;&lt;dates&gt;&lt;year&gt;2014&lt;/year&gt;&lt;/dates&gt;&lt;isbn&gt;00137944&lt;/isbn&gt;&lt;urls&gt;&lt;/urls&gt;&lt;electronic-resource-num&gt;10.1016/j.engfracmech.2014.03.008&lt;/electronic-resource-num&gt;&lt;/record&gt;&lt;/Cite&gt;&lt;/EndNote&gt;</w:instrText>
      </w:r>
      <w:r w:rsidRPr="00032D14">
        <w:rPr>
          <w:color w:val="000000" w:themeColor="text1"/>
          <w:szCs w:val="24"/>
        </w:rPr>
        <w:fldChar w:fldCharType="separate"/>
      </w:r>
      <w:r w:rsidR="000E3808" w:rsidRPr="00032D14">
        <w:rPr>
          <w:noProof/>
          <w:color w:val="000000" w:themeColor="text1"/>
          <w:szCs w:val="24"/>
        </w:rPr>
        <w:t>[68]</w:t>
      </w:r>
      <w:r w:rsidRPr="00032D14">
        <w:rPr>
          <w:color w:val="000000" w:themeColor="text1"/>
          <w:szCs w:val="24"/>
        </w:rPr>
        <w:fldChar w:fldCharType="end"/>
      </w:r>
      <w:r w:rsidRPr="00032D14">
        <w:rPr>
          <w:color w:val="000000" w:themeColor="text1"/>
          <w:szCs w:val="24"/>
        </w:rPr>
        <w:t xml:space="preserve"> is lower than the ones fabricated by traditional methods </w:t>
      </w:r>
      <w:r w:rsidRPr="00032D14">
        <w:rPr>
          <w:color w:val="000000" w:themeColor="text1"/>
          <w:szCs w:val="24"/>
        </w:rPr>
        <w:fldChar w:fldCharType="begin">
          <w:fldData xml:space="preserve">PEVuZE5vdGU+PENpdGU+PEF1dGhvcj5IdWFuZzwvQXV0aG9yPjxZZWFyPjIwMTU8L1llYXI+PFJl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PEVuZE5vdGU+PENpdGU+PEF1dGhvcj5IdWFuZzwvQXV0aG9yPjxZZWFyPjIwMTU8L1llYXI+PFJl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Pr="00032D14">
        <w:rPr>
          <w:color w:val="000000" w:themeColor="text1"/>
          <w:szCs w:val="24"/>
        </w:rPr>
      </w:r>
      <w:r w:rsidRPr="00032D14">
        <w:rPr>
          <w:color w:val="000000" w:themeColor="text1"/>
          <w:szCs w:val="24"/>
        </w:rPr>
        <w:fldChar w:fldCharType="separate"/>
      </w:r>
      <w:r w:rsidR="000E3808" w:rsidRPr="00032D14">
        <w:rPr>
          <w:noProof/>
          <w:color w:val="000000" w:themeColor="text1"/>
          <w:szCs w:val="24"/>
        </w:rPr>
        <w:t>[65, 67]</w:t>
      </w:r>
      <w:r w:rsidRPr="00032D14">
        <w:rPr>
          <w:color w:val="000000" w:themeColor="text1"/>
          <w:szCs w:val="24"/>
        </w:rPr>
        <w:fldChar w:fldCharType="end"/>
      </w:r>
      <w:r w:rsidRPr="00032D14">
        <w:rPr>
          <w:color w:val="000000" w:themeColor="text1"/>
          <w:szCs w:val="24"/>
        </w:rPr>
        <w:t xml:space="preserve">. The fatigue ratio tested in </w:t>
      </w:r>
      <w:r w:rsidRPr="00032D14">
        <w:rPr>
          <w:color w:val="000000" w:themeColor="text1"/>
          <w:szCs w:val="24"/>
        </w:rPr>
        <w:fldChar w:fldCharType="begin"/>
      </w:r>
      <w:r w:rsidR="000E3808" w:rsidRPr="00032D14">
        <w:rPr>
          <w:color w:val="000000" w:themeColor="text1"/>
          <w:szCs w:val="24"/>
        </w:rPr>
        <w:instrText xml:space="preserve"> ADDIN EN.CITE &lt;EndNote&gt;&lt;Cite&gt;&lt;Author&gt;Riemer&lt;/Author&gt;&lt;Year&gt;2014&lt;/Year&gt;&lt;RecNum&gt;717&lt;/RecNum&gt;&lt;DisplayText&gt;[68]&lt;/DisplayText&gt;&lt;record&gt;&lt;rec-number&gt;717&lt;/rec-number&gt;&lt;foreign-keys&gt;&lt;key app="EN" db-id="xa2w5w0retadwsespa0xxva0xx9a9r0feet9" timestamp="1550893685"&gt;717&lt;/key&gt;&lt;key app="ENWeb" db-id=""&gt;0&lt;/key&gt;&lt;/foreign-keys&gt;&lt;ref-type name="Journal Article"&gt;17&lt;/ref-type&gt;&lt;contributors&gt;&lt;authors&gt;&lt;author&gt;Riemer, A.&lt;/author&gt;&lt;author&gt;Leuders, S.&lt;/author&gt;&lt;author&gt;Thöne, M.&lt;/author&gt;&lt;author&gt;Richard, H. A.&lt;/author&gt;&lt;author&gt;Tröster, T.&lt;/author&gt;&lt;author&gt;Niendorf, T.&lt;/author&gt;&lt;/authors&gt;&lt;/contributors&gt;&lt;titles&gt;&lt;title&gt;On the fatigue crack growth behavior in 316L stainless steel manufactured by selective laser melting&lt;/title&gt;&lt;secondary-title&gt;Engineering Fracture Mechanics&lt;/secondary-title&gt;&lt;/titles&gt;&lt;periodical&gt;&lt;full-title&gt;Engineering Fracture Mechanics&lt;/full-title&gt;&lt;abbr-1&gt;Eng. Fract. Mech.&lt;/abbr-1&gt;&lt;abbr-2&gt;Eng Fract Mech&lt;/abbr-2&gt;&lt;/periodical&gt;&lt;pages&gt;15-25&lt;/pages&gt;&lt;volume&gt;120&lt;/volume&gt;&lt;dates&gt;&lt;year&gt;2014&lt;/year&gt;&lt;/dates&gt;&lt;isbn&gt;00137944&lt;/isbn&gt;&lt;urls&gt;&lt;/urls&gt;&lt;electronic-resource-num&gt;10.1016/j.engfracmech.2014.03.008&lt;/electronic-resource-num&gt;&lt;/record&gt;&lt;/Cite&gt;&lt;/EndNote&gt;</w:instrText>
      </w:r>
      <w:r w:rsidRPr="00032D14">
        <w:rPr>
          <w:color w:val="000000" w:themeColor="text1"/>
          <w:szCs w:val="24"/>
        </w:rPr>
        <w:fldChar w:fldCharType="separate"/>
      </w:r>
      <w:r w:rsidR="000E3808" w:rsidRPr="00032D14">
        <w:rPr>
          <w:noProof/>
          <w:color w:val="000000" w:themeColor="text1"/>
          <w:szCs w:val="24"/>
        </w:rPr>
        <w:t>[68]</w:t>
      </w:r>
      <w:r w:rsidRPr="00032D14">
        <w:rPr>
          <w:color w:val="000000" w:themeColor="text1"/>
          <w:szCs w:val="24"/>
        </w:rPr>
        <w:fldChar w:fldCharType="end"/>
      </w:r>
      <w:r w:rsidRPr="00032D14">
        <w:rPr>
          <w:color w:val="000000" w:themeColor="text1"/>
          <w:szCs w:val="24"/>
        </w:rPr>
        <w:t xml:space="preserve"> is 0.19, while the samples in </w:t>
      </w:r>
      <w:r w:rsidRPr="00032D14">
        <w:rPr>
          <w:color w:val="000000" w:themeColor="text1"/>
          <w:szCs w:val="24"/>
        </w:rPr>
        <w:fldChar w:fldCharType="begin"/>
      </w:r>
      <w:r w:rsidR="000E3808" w:rsidRPr="00032D14">
        <w:rPr>
          <w:color w:val="000000" w:themeColor="text1"/>
          <w:szCs w:val="24"/>
        </w:rPr>
        <w:instrText xml:space="preserve"> ADDIN EN.CITE &lt;EndNote&gt;&lt;Cite&gt;&lt;Author&gt;Elangeswaran&lt;/Author&gt;&lt;Year&gt;2019&lt;/Year&gt;&lt;RecNum&gt;716&lt;/RecNum&gt;&lt;DisplayText&gt;[33]&lt;/DisplayText&gt;&lt;record&gt;&lt;rec-number&gt;716&lt;/rec-number&gt;&lt;foreign-keys&gt;&lt;key app="EN" db-id="xa2w5w0retadwsespa0xxva0xx9a9r0feet9" timestamp="1550893020"&gt;716&lt;/key&gt;&lt;key app="ENWeb" db-id=""&gt;0&lt;/key&gt;&lt;/foreign-keys&gt;&lt;ref-type name="Journal Article"&gt;17&lt;/ref-type&gt;&lt;contributors&gt;&lt;authors&gt;&lt;author&gt;Elangeswaran, Chola&lt;/author&gt;&lt;author&gt;Cutolo, Antonio&lt;/author&gt;&lt;author&gt;Muralidharan, Gokula Krishna&lt;/author&gt;&lt;author&gt;de Formanoir, Charlotte&lt;/author&gt;&lt;author&gt;Berto, Filippo&lt;/author&gt;&lt;author&gt;Vanmeensel, Kim&lt;/author&gt;&lt;author&gt;Van Hooreweder, Brecht&lt;/author&gt;&lt;/authors&gt;&lt;/contributors&gt;&lt;titles&gt;&lt;title&gt;Effect of post-treatments on the fatigue behaviour of 316L stainless steel manufactured by laser powder bed fusion&lt;/title&gt;&lt;secondary-title&gt;International Journal of Fatigue&lt;/secondary-title&gt;&lt;/titles&gt;&lt;periodical&gt;&lt;full-title&gt;International Journal of Fatigue&lt;/full-title&gt;&lt;abbr-1&gt;Int. J. Fatigue&lt;/abbr-1&gt;&lt;abbr-2&gt;Int J Fatigue&lt;/abbr-2&gt;&lt;/periodical&gt;&lt;pages&gt;31-39&lt;/pages&gt;&lt;volume&gt;123&lt;/volume&gt;&lt;dates&gt;&lt;year&gt;2019&lt;/year&gt;&lt;/dates&gt;&lt;isbn&gt;01421123&lt;/isbn&gt;&lt;urls&gt;&lt;/urls&gt;&lt;electronic-resource-num&gt;10.1016/j.ijfatigue.2019.01.013&lt;/electronic-resource-num&gt;&lt;/record&gt;&lt;/Cite&gt;&lt;/EndNote&gt;</w:instrText>
      </w:r>
      <w:r w:rsidRPr="00032D14">
        <w:rPr>
          <w:color w:val="000000" w:themeColor="text1"/>
          <w:szCs w:val="24"/>
        </w:rPr>
        <w:fldChar w:fldCharType="separate"/>
      </w:r>
      <w:r w:rsidR="000E3808" w:rsidRPr="00032D14">
        <w:rPr>
          <w:noProof/>
          <w:color w:val="000000" w:themeColor="text1"/>
          <w:szCs w:val="24"/>
        </w:rPr>
        <w:t>[33]</w:t>
      </w:r>
      <w:r w:rsidRPr="00032D14">
        <w:rPr>
          <w:color w:val="000000" w:themeColor="text1"/>
          <w:szCs w:val="24"/>
        </w:rPr>
        <w:fldChar w:fldCharType="end"/>
      </w:r>
      <w:r w:rsidRPr="00032D14">
        <w:rPr>
          <w:color w:val="000000" w:themeColor="text1"/>
          <w:szCs w:val="24"/>
        </w:rPr>
        <w:t xml:space="preserve"> can only survive less than 2 ×</w:t>
      </w:r>
      <w:r w:rsidRPr="00032D14">
        <w:rPr>
          <w:rFonts w:eastAsia="AdvEPSTIM"/>
          <w:color w:val="000000" w:themeColor="text1"/>
          <w:kern w:val="0"/>
          <w:szCs w:val="24"/>
          <w:lang w:val="en-US"/>
        </w:rPr>
        <w:t xml:space="preserve"> 10</w:t>
      </w:r>
      <w:r w:rsidRPr="00032D14">
        <w:rPr>
          <w:rFonts w:eastAsia="AdvEPSTIM"/>
          <w:color w:val="000000" w:themeColor="text1"/>
          <w:kern w:val="0"/>
          <w:szCs w:val="24"/>
          <w:vertAlign w:val="superscript"/>
          <w:lang w:val="en-US"/>
        </w:rPr>
        <w:t xml:space="preserve">5 </w:t>
      </w:r>
      <w:r w:rsidRPr="00032D14">
        <w:rPr>
          <w:color w:val="000000" w:themeColor="text1"/>
          <w:szCs w:val="24"/>
          <w:lang w:val="en-US"/>
        </w:rPr>
        <w:t>cyclic when the fatigue loading stress is 0.35 times of the ultimate strength.</w:t>
      </w:r>
      <w:r w:rsidRPr="00032D14">
        <w:rPr>
          <w:color w:val="000000" w:themeColor="text1"/>
          <w:szCs w:val="24"/>
        </w:rPr>
        <w:t xml:space="preserve"> At the meantime, the fatigue resistance is drastically improved by the surface treatment for both traditional methods </w:t>
      </w:r>
      <w:r w:rsidRPr="00032D14">
        <w:rPr>
          <w:color w:val="000000" w:themeColor="text1"/>
          <w:szCs w:val="24"/>
        </w:rPr>
        <w:fldChar w:fldCharType="begin">
          <w:fldData xml:space="preserve">PEVuZE5vdGU+PENpdGU+PEF1dGhvcj5IdWFuZzwvQXV0aG9yPjxZZWFyPjIwMTU8L1llYXI+PFJl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PEVuZE5vdGU+PENpdGU+PEF1dGhvcj5IdWFuZzwvQXV0aG9yPjxZZWFyPjIwMTU8L1llYXI+PFJl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Pr="00032D14">
        <w:rPr>
          <w:color w:val="000000" w:themeColor="text1"/>
          <w:szCs w:val="24"/>
        </w:rPr>
      </w:r>
      <w:r w:rsidRPr="00032D14">
        <w:rPr>
          <w:color w:val="000000" w:themeColor="text1"/>
          <w:szCs w:val="24"/>
        </w:rPr>
        <w:fldChar w:fldCharType="separate"/>
      </w:r>
      <w:r w:rsidR="000E3808" w:rsidRPr="00032D14">
        <w:rPr>
          <w:noProof/>
          <w:color w:val="000000" w:themeColor="text1"/>
          <w:szCs w:val="24"/>
        </w:rPr>
        <w:t>[65, 67]</w:t>
      </w:r>
      <w:r w:rsidRPr="00032D14">
        <w:rPr>
          <w:color w:val="000000" w:themeColor="text1"/>
          <w:szCs w:val="24"/>
        </w:rPr>
        <w:fldChar w:fldCharType="end"/>
      </w:r>
      <w:r w:rsidRPr="00032D14">
        <w:rPr>
          <w:color w:val="000000" w:themeColor="text1"/>
          <w:szCs w:val="24"/>
        </w:rPr>
        <w:t xml:space="preserve"> and SLM process </w:t>
      </w:r>
      <w:r w:rsidRPr="00032D14">
        <w:rPr>
          <w:color w:val="000000" w:themeColor="text1"/>
          <w:szCs w:val="24"/>
        </w:rPr>
        <w:fldChar w:fldCharType="begin">
          <w:fldData xml:space="preserve">PEVuZE5vdGU+PENpdGU+PEF1dGhvcj5SaWVtZXI8L0F1dGhvcj48WWVhcj4yMDE0PC9ZZWFyPjxS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</w:fldData>
        </w:fldChar>
      </w:r>
      <w:r w:rsidR="000E3808" w:rsidRPr="00032D14">
        <w:rPr>
          <w:color w:val="000000" w:themeColor="text1"/>
          <w:szCs w:val="24"/>
        </w:rPr>
        <w:instrText xml:space="preserve"> ADDIN EN.CITE </w:instrText>
      </w:r>
      <w:r w:rsidR="000E3808" w:rsidRPr="00032D14">
        <w:rPr>
          <w:color w:val="000000" w:themeColor="text1"/>
          <w:szCs w:val="24"/>
        </w:rPr>
        <w:fldChar w:fldCharType="begin">
          <w:fldData xml:space="preserve">PEVuZE5vdGU+PENpdGU+PEF1dGhvcj5SaWVtZXI8L0F1dGhvcj48WWVhcj4yMDE0PC9ZZWFyPjxS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</w:fldData>
        </w:fldChar>
      </w:r>
      <w:r w:rsidR="000E3808" w:rsidRPr="00032D14">
        <w:rPr>
          <w:color w:val="000000" w:themeColor="text1"/>
          <w:szCs w:val="24"/>
        </w:rPr>
        <w:instrText xml:space="preserve"> ADDIN EN.CITE.DATA </w:instrText>
      </w:r>
      <w:r w:rsidR="000E3808" w:rsidRPr="00032D14">
        <w:rPr>
          <w:color w:val="000000" w:themeColor="text1"/>
          <w:szCs w:val="24"/>
        </w:rPr>
      </w:r>
      <w:r w:rsidR="000E3808" w:rsidRPr="00032D14">
        <w:rPr>
          <w:color w:val="000000" w:themeColor="text1"/>
          <w:szCs w:val="24"/>
        </w:rPr>
        <w:fldChar w:fldCharType="end"/>
      </w:r>
      <w:r w:rsidRPr="00032D14">
        <w:rPr>
          <w:color w:val="000000" w:themeColor="text1"/>
          <w:szCs w:val="24"/>
        </w:rPr>
      </w:r>
      <w:r w:rsidRPr="00032D14">
        <w:rPr>
          <w:color w:val="000000" w:themeColor="text1"/>
          <w:szCs w:val="24"/>
        </w:rPr>
        <w:fldChar w:fldCharType="separate"/>
      </w:r>
      <w:r w:rsidR="000E3808" w:rsidRPr="00032D14">
        <w:rPr>
          <w:noProof/>
          <w:color w:val="000000" w:themeColor="text1"/>
          <w:szCs w:val="24"/>
        </w:rPr>
        <w:t>[33, 68]</w:t>
      </w:r>
      <w:r w:rsidRPr="00032D14">
        <w:rPr>
          <w:color w:val="000000" w:themeColor="text1"/>
          <w:szCs w:val="24"/>
        </w:rPr>
        <w:fldChar w:fldCharType="end"/>
      </w:r>
      <w:r w:rsidRPr="00032D14">
        <w:rPr>
          <w:color w:val="000000" w:themeColor="text1"/>
          <w:szCs w:val="24"/>
        </w:rPr>
        <w:t>.</w:t>
      </w:r>
    </w:p>
    <w:p w14:paraId="24CFC842" w14:textId="77777777" w:rsidR="00C65DDD" w:rsidRPr="00032D14" w:rsidRDefault="00C65DDD" w:rsidP="00DD2917">
      <w:pPr>
        <w:rPr>
          <w:color w:val="000000" w:themeColor="text1"/>
          <w:szCs w:val="24"/>
        </w:rPr>
      </w:pPr>
    </w:p>
    <w:p w14:paraId="33FFF058" w14:textId="77777777" w:rsidR="008A2D54" w:rsidRPr="00032D14" w:rsidRDefault="008A2D54" w:rsidP="008A2D54">
      <w:pPr>
        <w:pStyle w:val="Heading2"/>
        <w:spacing w:after="156"/>
        <w:rPr>
          <w:color w:val="000000" w:themeColor="text1"/>
          <w:szCs w:val="24"/>
        </w:rPr>
      </w:pPr>
      <w:r w:rsidRPr="00032D14">
        <w:rPr>
          <w:color w:val="000000" w:themeColor="text1"/>
          <w:szCs w:val="24"/>
        </w:rPr>
        <w:t xml:space="preserve">5 </w:t>
      </w:r>
      <w:r w:rsidRPr="00032D14">
        <w:rPr>
          <w:rFonts w:hint="eastAsia"/>
          <w:color w:val="000000" w:themeColor="text1"/>
          <w:szCs w:val="24"/>
        </w:rPr>
        <w:t>C</w:t>
      </w:r>
      <w:r w:rsidRPr="00032D14">
        <w:rPr>
          <w:color w:val="000000" w:themeColor="text1"/>
          <w:szCs w:val="24"/>
        </w:rPr>
        <w:t>onclusion</w:t>
      </w:r>
      <w:r w:rsidR="00E11442" w:rsidRPr="00032D14">
        <w:rPr>
          <w:color w:val="000000" w:themeColor="text1"/>
          <w:szCs w:val="24"/>
        </w:rPr>
        <w:t xml:space="preserve"> and future outlook</w:t>
      </w:r>
    </w:p>
    <w:p w14:paraId="7CB434B6" w14:textId="67CACB85" w:rsidR="00775621" w:rsidRPr="00032D14" w:rsidRDefault="00157719" w:rsidP="00775621">
      <w:pPr>
        <w:spacing w:line="360" w:lineRule="auto"/>
        <w:rPr>
          <w:color w:val="000000" w:themeColor="text1"/>
          <w:szCs w:val="24"/>
        </w:rPr>
      </w:pPr>
      <w:r w:rsidRPr="00032D14">
        <w:rPr>
          <w:color w:val="000000" w:themeColor="text1"/>
          <w:szCs w:val="24"/>
        </w:rPr>
        <w:t>In this paper, Gyroid type TPMS, a bionic artificial structure, was utilised to fabricate porous structures through selective laser melting. Both static compressive res</w:t>
      </w:r>
      <w:r w:rsidR="00B41237" w:rsidRPr="00032D14">
        <w:rPr>
          <w:color w:val="000000" w:themeColor="text1"/>
          <w:szCs w:val="24"/>
        </w:rPr>
        <w:t>ponses and high-cycle compression-compression</w:t>
      </w:r>
      <w:r w:rsidR="006E19FD" w:rsidRPr="00032D14">
        <w:rPr>
          <w:color w:val="000000" w:themeColor="text1"/>
          <w:szCs w:val="24"/>
        </w:rPr>
        <w:t xml:space="preserve"> fatigue responses</w:t>
      </w:r>
      <w:r w:rsidRPr="00032D14">
        <w:rPr>
          <w:color w:val="000000" w:themeColor="text1"/>
          <w:szCs w:val="24"/>
        </w:rPr>
        <w:t xml:space="preserve"> </w:t>
      </w:r>
      <w:r w:rsidR="004D309C" w:rsidRPr="00032D14">
        <w:rPr>
          <w:color w:val="000000" w:themeColor="text1"/>
          <w:szCs w:val="24"/>
        </w:rPr>
        <w:t xml:space="preserve">of GCSs </w:t>
      </w:r>
      <w:r w:rsidRPr="00032D14">
        <w:rPr>
          <w:color w:val="000000" w:themeColor="text1"/>
          <w:szCs w:val="24"/>
        </w:rPr>
        <w:t xml:space="preserve">were investigated. </w:t>
      </w:r>
      <w:r w:rsidR="00775621" w:rsidRPr="00032D14">
        <w:rPr>
          <w:color w:val="000000" w:themeColor="text1"/>
          <w:szCs w:val="24"/>
        </w:rPr>
        <w:t xml:space="preserve">The effect of </w:t>
      </w:r>
      <w:r w:rsidRPr="00032D14">
        <w:rPr>
          <w:color w:val="000000" w:themeColor="text1"/>
          <w:szCs w:val="24"/>
        </w:rPr>
        <w:t xml:space="preserve">adhered powder particles </w:t>
      </w:r>
      <w:r w:rsidR="00780B49" w:rsidRPr="00032D14">
        <w:rPr>
          <w:color w:val="000000" w:themeColor="text1"/>
          <w:szCs w:val="24"/>
        </w:rPr>
        <w:t>as well as</w:t>
      </w:r>
      <w:r w:rsidRPr="00032D14">
        <w:rPr>
          <w:color w:val="000000" w:themeColor="text1"/>
          <w:szCs w:val="24"/>
        </w:rPr>
        <w:t xml:space="preserve"> </w:t>
      </w:r>
      <w:r w:rsidR="00775621" w:rsidRPr="00032D14">
        <w:rPr>
          <w:color w:val="000000" w:themeColor="text1"/>
          <w:szCs w:val="24"/>
        </w:rPr>
        <w:t>sandblasting</w:t>
      </w:r>
      <w:r w:rsidR="00775621" w:rsidRPr="00032D14">
        <w:rPr>
          <w:rFonts w:hint="eastAsia"/>
          <w:color w:val="000000" w:themeColor="text1"/>
          <w:szCs w:val="24"/>
        </w:rPr>
        <w:t xml:space="preserve"> </w:t>
      </w:r>
      <w:r w:rsidRPr="00032D14">
        <w:rPr>
          <w:color w:val="000000" w:themeColor="text1"/>
          <w:szCs w:val="24"/>
        </w:rPr>
        <w:t xml:space="preserve">post-treatment </w:t>
      </w:r>
      <w:r w:rsidR="00775621" w:rsidRPr="00032D14">
        <w:rPr>
          <w:color w:val="000000" w:themeColor="text1"/>
          <w:szCs w:val="24"/>
        </w:rPr>
        <w:t>on compression-compression behaviours of 316L</w:t>
      </w:r>
      <w:r w:rsidR="006E19FD" w:rsidRPr="00032D14">
        <w:rPr>
          <w:color w:val="000000" w:themeColor="text1"/>
          <w:szCs w:val="24"/>
        </w:rPr>
        <w:t xml:space="preserve"> GCSs</w:t>
      </w:r>
      <w:r w:rsidR="00775621" w:rsidRPr="00032D14">
        <w:rPr>
          <w:color w:val="000000" w:themeColor="text1"/>
          <w:szCs w:val="24"/>
        </w:rPr>
        <w:t xml:space="preserve"> </w:t>
      </w:r>
      <w:r w:rsidR="004D309C" w:rsidRPr="00032D14">
        <w:rPr>
          <w:color w:val="000000" w:themeColor="text1"/>
          <w:szCs w:val="24"/>
        </w:rPr>
        <w:t>was also illustrated</w:t>
      </w:r>
      <w:r w:rsidR="00775621" w:rsidRPr="00032D14">
        <w:rPr>
          <w:color w:val="000000" w:themeColor="text1"/>
          <w:szCs w:val="24"/>
        </w:rPr>
        <w:t xml:space="preserve">. The main </w:t>
      </w:r>
      <w:r w:rsidR="00D1484A" w:rsidRPr="00032D14">
        <w:rPr>
          <w:color w:val="000000" w:themeColor="text1"/>
          <w:szCs w:val="24"/>
        </w:rPr>
        <w:t xml:space="preserve">finding and </w:t>
      </w:r>
      <w:r w:rsidR="00775621" w:rsidRPr="00032D14">
        <w:rPr>
          <w:color w:val="000000" w:themeColor="text1"/>
          <w:szCs w:val="24"/>
        </w:rPr>
        <w:t>conclusion</w:t>
      </w:r>
      <w:r w:rsidR="00B353AE" w:rsidRPr="00032D14">
        <w:rPr>
          <w:color w:val="000000" w:themeColor="text1"/>
          <w:szCs w:val="24"/>
        </w:rPr>
        <w:t>s</w:t>
      </w:r>
      <w:r w:rsidR="00775621" w:rsidRPr="00032D14">
        <w:rPr>
          <w:color w:val="000000" w:themeColor="text1"/>
          <w:szCs w:val="24"/>
        </w:rPr>
        <w:t xml:space="preserve"> drawn from this study are:</w:t>
      </w:r>
    </w:p>
    <w:p w14:paraId="6A506993" w14:textId="60ACA2F1" w:rsidR="00B353AE" w:rsidRPr="00032D14" w:rsidRDefault="00775621" w:rsidP="009A743D">
      <w:pPr>
        <w:pStyle w:val="ListParagraph"/>
        <w:numPr>
          <w:ilvl w:val="0"/>
          <w:numId w:val="4"/>
        </w:numPr>
        <w:spacing w:line="360" w:lineRule="auto"/>
        <w:ind w:firstLineChars="0"/>
        <w:rPr>
          <w:color w:val="000000" w:themeColor="text1"/>
          <w:szCs w:val="24"/>
        </w:rPr>
      </w:pPr>
      <w:r w:rsidRPr="00032D14">
        <w:rPr>
          <w:color w:val="000000" w:themeColor="text1"/>
          <w:szCs w:val="24"/>
        </w:rPr>
        <w:t>The CT-reconstructed model and SEM figures illustrate</w:t>
      </w:r>
      <w:r w:rsidR="00EB135E" w:rsidRPr="00032D14">
        <w:rPr>
          <w:rFonts w:hint="eastAsia"/>
          <w:color w:val="000000" w:themeColor="text1"/>
          <w:szCs w:val="24"/>
        </w:rPr>
        <w:t>d</w:t>
      </w:r>
      <w:r w:rsidRPr="00032D14">
        <w:rPr>
          <w:color w:val="000000" w:themeColor="text1"/>
          <w:szCs w:val="24"/>
        </w:rPr>
        <w:t xml:space="preserve"> that the bonded powder particles, which are commonly observed in powder-bed fused process</w:t>
      </w:r>
      <w:r w:rsidR="00F12719" w:rsidRPr="00032D14">
        <w:rPr>
          <w:color w:val="000000" w:themeColor="text1"/>
          <w:szCs w:val="24"/>
        </w:rPr>
        <w:t>es</w:t>
      </w:r>
      <w:r w:rsidRPr="00032D14">
        <w:rPr>
          <w:color w:val="000000" w:themeColor="text1"/>
          <w:szCs w:val="24"/>
        </w:rPr>
        <w:t xml:space="preserve">, have been successfully removed. The </w:t>
      </w:r>
      <w:r w:rsidR="00D55C36" w:rsidRPr="00032D14">
        <w:rPr>
          <w:color w:val="000000" w:themeColor="text1"/>
          <w:szCs w:val="24"/>
        </w:rPr>
        <w:t>sand-blasted</w:t>
      </w:r>
      <w:r w:rsidRPr="00032D14">
        <w:rPr>
          <w:color w:val="000000" w:themeColor="text1"/>
          <w:szCs w:val="24"/>
        </w:rPr>
        <w:t xml:space="preserve"> samples show</w:t>
      </w:r>
      <w:r w:rsidR="00EB135E" w:rsidRPr="00032D14">
        <w:rPr>
          <w:rFonts w:hint="eastAsia"/>
          <w:color w:val="000000" w:themeColor="text1"/>
          <w:szCs w:val="24"/>
        </w:rPr>
        <w:t>ed</w:t>
      </w:r>
      <w:r w:rsidRPr="00032D14">
        <w:rPr>
          <w:color w:val="000000" w:themeColor="text1"/>
          <w:szCs w:val="24"/>
        </w:rPr>
        <w:t xml:space="preserve"> </w:t>
      </w:r>
      <w:r w:rsidR="00F12719" w:rsidRPr="00032D14">
        <w:rPr>
          <w:color w:val="000000" w:themeColor="text1"/>
          <w:szCs w:val="24"/>
        </w:rPr>
        <w:t xml:space="preserve">a </w:t>
      </w:r>
      <w:r w:rsidRPr="00032D14">
        <w:rPr>
          <w:color w:val="000000" w:themeColor="text1"/>
          <w:szCs w:val="24"/>
        </w:rPr>
        <w:t xml:space="preserve">smoother surface and </w:t>
      </w:r>
      <w:r w:rsidR="00F12719" w:rsidRPr="00032D14">
        <w:rPr>
          <w:color w:val="000000" w:themeColor="text1"/>
          <w:szCs w:val="24"/>
        </w:rPr>
        <w:t xml:space="preserve">a </w:t>
      </w:r>
      <w:r w:rsidRPr="00032D14">
        <w:rPr>
          <w:color w:val="000000" w:themeColor="text1"/>
          <w:szCs w:val="24"/>
        </w:rPr>
        <w:t xml:space="preserve">smaller deviation from </w:t>
      </w:r>
      <w:r w:rsidR="00B353AE" w:rsidRPr="00032D14">
        <w:rPr>
          <w:color w:val="000000" w:themeColor="text1"/>
          <w:szCs w:val="24"/>
        </w:rPr>
        <w:t xml:space="preserve">the </w:t>
      </w:r>
      <w:r w:rsidRPr="00032D14">
        <w:rPr>
          <w:color w:val="000000" w:themeColor="text1"/>
          <w:szCs w:val="24"/>
        </w:rPr>
        <w:t xml:space="preserve">engineering design. </w:t>
      </w:r>
      <w:r w:rsidR="00B353AE" w:rsidRPr="00032D14">
        <w:rPr>
          <w:rFonts w:hint="eastAsia"/>
          <w:color w:val="000000" w:themeColor="text1"/>
          <w:szCs w:val="24"/>
        </w:rPr>
        <w:t xml:space="preserve">The </w:t>
      </w:r>
      <w:r w:rsidR="00B353AE" w:rsidRPr="00032D14">
        <w:rPr>
          <w:color w:val="000000" w:themeColor="text1"/>
          <w:szCs w:val="24"/>
        </w:rPr>
        <w:t xml:space="preserve">monotonic compressive mechanical properties are </w:t>
      </w:r>
      <w:r w:rsidR="00B353AE" w:rsidRPr="00032D14">
        <w:rPr>
          <w:rFonts w:hint="eastAsia"/>
          <w:color w:val="000000" w:themeColor="text1"/>
          <w:szCs w:val="24"/>
        </w:rPr>
        <w:t xml:space="preserve">enhanced </w:t>
      </w:r>
      <w:r w:rsidR="00B353AE" w:rsidRPr="00032D14">
        <w:rPr>
          <w:color w:val="000000" w:themeColor="text1"/>
          <w:szCs w:val="24"/>
        </w:rPr>
        <w:t xml:space="preserve">after the sandblasting process. </w:t>
      </w:r>
      <w:r w:rsidR="00432910" w:rsidRPr="00032D14">
        <w:rPr>
          <w:color w:val="000000" w:themeColor="text1"/>
          <w:szCs w:val="24"/>
        </w:rPr>
        <w:t>In the static compression tests, b</w:t>
      </w:r>
      <w:r w:rsidR="00B353AE" w:rsidRPr="00032D14">
        <w:rPr>
          <w:color w:val="000000" w:themeColor="text1"/>
          <w:szCs w:val="24"/>
        </w:rPr>
        <w:t xml:space="preserve">oth groups of 316L GCS showed high ductility and deformed </w:t>
      </w:r>
      <w:r w:rsidR="000C0C38" w:rsidRPr="00032D14">
        <w:rPr>
          <w:color w:val="000000" w:themeColor="text1"/>
          <w:szCs w:val="24"/>
        </w:rPr>
        <w:t>to “honeycomb-like” structures.</w:t>
      </w:r>
    </w:p>
    <w:p w14:paraId="0C39869A" w14:textId="058BEA31" w:rsidR="00775621" w:rsidRPr="00032D14" w:rsidRDefault="00775621" w:rsidP="00775621">
      <w:pPr>
        <w:pStyle w:val="ListParagraph"/>
        <w:numPr>
          <w:ilvl w:val="0"/>
          <w:numId w:val="4"/>
        </w:numPr>
        <w:spacing w:line="360" w:lineRule="auto"/>
        <w:ind w:firstLineChars="0"/>
        <w:rPr>
          <w:color w:val="000000" w:themeColor="text1"/>
          <w:szCs w:val="24"/>
        </w:rPr>
      </w:pPr>
      <w:r w:rsidRPr="00032D14">
        <w:rPr>
          <w:color w:val="000000" w:themeColor="text1"/>
          <w:szCs w:val="24"/>
        </w:rPr>
        <w:t xml:space="preserve">During the fatigue testing, three classical </w:t>
      </w:r>
      <w:r w:rsidR="00C06E05" w:rsidRPr="00032D14">
        <w:rPr>
          <w:color w:val="000000" w:themeColor="text1"/>
          <w:szCs w:val="24"/>
        </w:rPr>
        <w:t>stage</w:t>
      </w:r>
      <w:r w:rsidRPr="00032D14">
        <w:rPr>
          <w:color w:val="000000" w:themeColor="text1"/>
          <w:szCs w:val="24"/>
        </w:rPr>
        <w:t xml:space="preserve">s were found in the strain accumulation curves for most tested samples. The accumulated strain value per </w:t>
      </w:r>
      <w:r w:rsidRPr="00032D14">
        <w:rPr>
          <w:color w:val="000000" w:themeColor="text1"/>
          <w:szCs w:val="24"/>
        </w:rPr>
        <w:lastRenderedPageBreak/>
        <w:t>cycle decrease</w:t>
      </w:r>
      <w:r w:rsidR="00D7782E" w:rsidRPr="00032D14">
        <w:rPr>
          <w:color w:val="000000" w:themeColor="text1"/>
          <w:szCs w:val="24"/>
        </w:rPr>
        <w:t>s</w:t>
      </w:r>
      <w:r w:rsidRPr="00032D14">
        <w:rPr>
          <w:color w:val="000000" w:themeColor="text1"/>
          <w:szCs w:val="24"/>
        </w:rPr>
        <w:t xml:space="preserve"> as the decrease of the max</w:t>
      </w:r>
      <w:r w:rsidR="001C7DC7" w:rsidRPr="00032D14">
        <w:rPr>
          <w:color w:val="000000" w:themeColor="text1"/>
          <w:szCs w:val="24"/>
        </w:rPr>
        <w:t>imum</w:t>
      </w:r>
      <w:r w:rsidRPr="00032D14">
        <w:rPr>
          <w:color w:val="000000" w:themeColor="text1"/>
          <w:szCs w:val="24"/>
        </w:rPr>
        <w:t xml:space="preserve"> loading stress. Both cyclic ratcheting and fatigue damage phenomen</w:t>
      </w:r>
      <w:r w:rsidR="00F12719" w:rsidRPr="00032D14">
        <w:rPr>
          <w:color w:val="000000" w:themeColor="text1"/>
          <w:szCs w:val="24"/>
        </w:rPr>
        <w:t>a</w:t>
      </w:r>
      <w:r w:rsidRPr="00032D14">
        <w:rPr>
          <w:color w:val="000000" w:themeColor="text1"/>
          <w:szCs w:val="24"/>
        </w:rPr>
        <w:t xml:space="preserve"> were found and attributed to the failure of GCS during fatigue testing, while cyclic ratcheting still dominated the fatigue failure of both as-built and </w:t>
      </w:r>
      <w:r w:rsidR="00D55C36" w:rsidRPr="00032D14">
        <w:rPr>
          <w:color w:val="000000" w:themeColor="text1"/>
          <w:szCs w:val="24"/>
        </w:rPr>
        <w:t>sand-blasted</w:t>
      </w:r>
      <w:r w:rsidRPr="00032D14">
        <w:rPr>
          <w:color w:val="000000" w:themeColor="text1"/>
          <w:szCs w:val="24"/>
        </w:rPr>
        <w:t xml:space="preserve"> GCSs. The failure mode of as-built GCSs show</w:t>
      </w:r>
      <w:r w:rsidR="00D1484A" w:rsidRPr="00032D14">
        <w:rPr>
          <w:color w:val="000000" w:themeColor="text1"/>
          <w:szCs w:val="24"/>
        </w:rPr>
        <w:t>ed</w:t>
      </w:r>
      <w:r w:rsidRPr="00032D14">
        <w:rPr>
          <w:color w:val="000000" w:themeColor="text1"/>
          <w:szCs w:val="24"/>
        </w:rPr>
        <w:t xml:space="preserve"> a switch from a nearly 45</w:t>
      </w:r>
      <w:r w:rsidRPr="00032D14">
        <w:rPr>
          <w:rFonts w:eastAsia="宋体"/>
          <w:color w:val="000000" w:themeColor="text1"/>
          <w:szCs w:val="24"/>
        </w:rPr>
        <w:t xml:space="preserve">° </w:t>
      </w:r>
      <w:r w:rsidRPr="00032D14">
        <w:rPr>
          <w:rFonts w:hint="eastAsia"/>
          <w:color w:val="000000" w:themeColor="text1"/>
          <w:szCs w:val="24"/>
        </w:rPr>
        <w:t>f</w:t>
      </w:r>
      <w:r w:rsidRPr="00032D14">
        <w:rPr>
          <w:color w:val="000000" w:themeColor="text1"/>
          <w:szCs w:val="24"/>
        </w:rPr>
        <w:t>racture band to uniformly deformation, as the max</w:t>
      </w:r>
      <w:r w:rsidR="005F643B" w:rsidRPr="00032D14">
        <w:rPr>
          <w:color w:val="000000" w:themeColor="text1"/>
          <w:szCs w:val="24"/>
        </w:rPr>
        <w:t>imum</w:t>
      </w:r>
      <w:r w:rsidRPr="00032D14">
        <w:rPr>
          <w:color w:val="000000" w:themeColor="text1"/>
          <w:szCs w:val="24"/>
        </w:rPr>
        <w:t xml:space="preserve"> loading stress</w:t>
      </w:r>
      <w:r w:rsidR="00EB135E" w:rsidRPr="00032D14">
        <w:rPr>
          <w:rFonts w:hint="eastAsia"/>
          <w:color w:val="000000" w:themeColor="text1"/>
          <w:szCs w:val="24"/>
        </w:rPr>
        <w:t xml:space="preserve"> has</w:t>
      </w:r>
      <w:r w:rsidRPr="00032D14">
        <w:rPr>
          <w:color w:val="000000" w:themeColor="text1"/>
          <w:szCs w:val="24"/>
        </w:rPr>
        <w:t xml:space="preserve"> increase</w:t>
      </w:r>
      <w:r w:rsidR="00D1484A" w:rsidRPr="00032D14">
        <w:rPr>
          <w:color w:val="000000" w:themeColor="text1"/>
          <w:szCs w:val="24"/>
        </w:rPr>
        <w:t>d</w:t>
      </w:r>
      <w:r w:rsidRPr="00032D14">
        <w:rPr>
          <w:color w:val="000000" w:themeColor="text1"/>
          <w:szCs w:val="24"/>
        </w:rPr>
        <w:t xml:space="preserve"> and </w:t>
      </w:r>
      <w:r w:rsidR="00EB135E" w:rsidRPr="00032D14">
        <w:rPr>
          <w:rFonts w:hint="eastAsia"/>
          <w:color w:val="000000" w:themeColor="text1"/>
          <w:szCs w:val="24"/>
        </w:rPr>
        <w:t>was</w:t>
      </w:r>
      <w:r w:rsidRPr="00032D14">
        <w:rPr>
          <w:color w:val="000000" w:themeColor="text1"/>
          <w:szCs w:val="24"/>
        </w:rPr>
        <w:t xml:space="preserve"> close to </w:t>
      </w:r>
      <w:r w:rsidR="00F716F1" w:rsidRPr="00032D14">
        <w:rPr>
          <w:color w:val="000000" w:themeColor="text1"/>
          <w:szCs w:val="24"/>
        </w:rPr>
        <w:t xml:space="preserve">the </w:t>
      </w:r>
      <w:r w:rsidRPr="00032D14">
        <w:rPr>
          <w:color w:val="000000" w:themeColor="text1"/>
          <w:szCs w:val="24"/>
        </w:rPr>
        <w:t>yield stress of GCSs.</w:t>
      </w:r>
    </w:p>
    <w:p w14:paraId="655773DD" w14:textId="63A40196" w:rsidR="000A29A4" w:rsidRPr="00032D14" w:rsidRDefault="00775621" w:rsidP="000A29A4">
      <w:pPr>
        <w:pStyle w:val="ListParagraph"/>
        <w:numPr>
          <w:ilvl w:val="0"/>
          <w:numId w:val="4"/>
        </w:numPr>
        <w:spacing w:line="360" w:lineRule="auto"/>
        <w:ind w:firstLineChars="0"/>
        <w:rPr>
          <w:color w:val="000000" w:themeColor="text1"/>
          <w:szCs w:val="24"/>
        </w:rPr>
      </w:pPr>
      <w:r w:rsidRPr="00032D14">
        <w:rPr>
          <w:color w:val="000000" w:themeColor="text1"/>
          <w:szCs w:val="24"/>
        </w:rPr>
        <w:t xml:space="preserve">A systematic investigation of the crack initiation </w:t>
      </w:r>
      <w:r w:rsidR="00F12719" w:rsidRPr="00032D14">
        <w:rPr>
          <w:color w:val="000000" w:themeColor="text1"/>
          <w:szCs w:val="24"/>
        </w:rPr>
        <w:t>was</w:t>
      </w:r>
      <w:r w:rsidRPr="00032D14">
        <w:rPr>
          <w:color w:val="000000" w:themeColor="text1"/>
          <w:szCs w:val="24"/>
        </w:rPr>
        <w:t xml:space="preserve"> conducted by deformation analysis </w:t>
      </w:r>
      <w:r w:rsidR="00F46C2C" w:rsidRPr="00032D14">
        <w:rPr>
          <w:color w:val="000000" w:themeColor="text1"/>
          <w:szCs w:val="24"/>
        </w:rPr>
        <w:t xml:space="preserve">combined with </w:t>
      </w:r>
      <w:r w:rsidR="003E5D27" w:rsidRPr="00032D14">
        <w:rPr>
          <w:color w:val="000000" w:themeColor="text1"/>
          <w:szCs w:val="24"/>
        </w:rPr>
        <w:t xml:space="preserve">the </w:t>
      </w:r>
      <w:r w:rsidR="00E1664F" w:rsidRPr="00032D14">
        <w:rPr>
          <w:color w:val="000000" w:themeColor="text1"/>
          <w:szCs w:val="24"/>
        </w:rPr>
        <w:t>FE</w:t>
      </w:r>
      <w:r w:rsidRPr="00032D14">
        <w:rPr>
          <w:color w:val="000000" w:themeColor="text1"/>
          <w:szCs w:val="24"/>
        </w:rPr>
        <w:t xml:space="preserve"> method. </w:t>
      </w:r>
      <w:r w:rsidR="00F46C2C" w:rsidRPr="00032D14">
        <w:rPr>
          <w:color w:val="000000" w:themeColor="text1"/>
          <w:szCs w:val="24"/>
        </w:rPr>
        <w:t xml:space="preserve">Results </w:t>
      </w:r>
      <w:r w:rsidR="00F46C2C" w:rsidRPr="00032D14">
        <w:rPr>
          <w:rFonts w:hint="eastAsia"/>
          <w:color w:val="000000" w:themeColor="text1"/>
          <w:szCs w:val="24"/>
        </w:rPr>
        <w:t>show</w:t>
      </w:r>
      <w:r w:rsidR="00EB135E" w:rsidRPr="00032D14">
        <w:rPr>
          <w:rFonts w:hint="eastAsia"/>
          <w:color w:val="000000" w:themeColor="text1"/>
          <w:szCs w:val="24"/>
        </w:rPr>
        <w:t>ed</w:t>
      </w:r>
      <w:r w:rsidR="00432910" w:rsidRPr="00032D14">
        <w:rPr>
          <w:color w:val="000000" w:themeColor="text1"/>
          <w:szCs w:val="24"/>
        </w:rPr>
        <w:t xml:space="preserve"> that</w:t>
      </w:r>
      <w:r w:rsidR="00F46C2C" w:rsidRPr="00032D14">
        <w:rPr>
          <w:rFonts w:hint="eastAsia"/>
          <w:color w:val="000000" w:themeColor="text1"/>
          <w:szCs w:val="24"/>
        </w:rPr>
        <w:t xml:space="preserve"> cracks </w:t>
      </w:r>
      <w:r w:rsidR="00EB135E" w:rsidRPr="00032D14">
        <w:rPr>
          <w:rFonts w:hint="eastAsia"/>
          <w:color w:val="000000" w:themeColor="text1"/>
          <w:szCs w:val="24"/>
        </w:rPr>
        <w:t>we</w:t>
      </w:r>
      <w:r w:rsidR="00432910" w:rsidRPr="00032D14">
        <w:rPr>
          <w:color w:val="000000" w:themeColor="text1"/>
          <w:szCs w:val="24"/>
        </w:rPr>
        <w:t>re</w:t>
      </w:r>
      <w:r w:rsidR="00F46C2C" w:rsidRPr="00032D14">
        <w:rPr>
          <w:rFonts w:hint="eastAsia"/>
          <w:color w:val="000000" w:themeColor="text1"/>
          <w:szCs w:val="24"/>
        </w:rPr>
        <w:t xml:space="preserve"> easy to initiate and propagate on both the upper and lower surfaces of the inclined struts. </w:t>
      </w:r>
      <w:r w:rsidR="00590179" w:rsidRPr="00032D14">
        <w:rPr>
          <w:color w:val="000000" w:themeColor="text1"/>
          <w:szCs w:val="24"/>
        </w:rPr>
        <w:t>The partially molten</w:t>
      </w:r>
      <w:r w:rsidR="00590179" w:rsidRPr="00032D14">
        <w:rPr>
          <w:rFonts w:hint="eastAsia"/>
          <w:color w:val="000000" w:themeColor="text1"/>
          <w:szCs w:val="24"/>
        </w:rPr>
        <w:t xml:space="preserve"> </w:t>
      </w:r>
      <w:r w:rsidR="00590179" w:rsidRPr="00032D14">
        <w:rPr>
          <w:color w:val="000000" w:themeColor="text1"/>
          <w:szCs w:val="24"/>
        </w:rPr>
        <w:t>powder particles on the surface induce</w:t>
      </w:r>
      <w:r w:rsidR="00EB135E" w:rsidRPr="00032D14">
        <w:rPr>
          <w:rFonts w:hint="eastAsia"/>
          <w:color w:val="000000" w:themeColor="text1"/>
          <w:szCs w:val="24"/>
        </w:rPr>
        <w:t>d</w:t>
      </w:r>
      <w:r w:rsidR="00590179" w:rsidRPr="00032D14">
        <w:rPr>
          <w:color w:val="000000" w:themeColor="text1"/>
          <w:szCs w:val="24"/>
        </w:rPr>
        <w:t xml:space="preserve"> crack initiation</w:t>
      </w:r>
      <w:r w:rsidR="00590179" w:rsidRPr="00032D14">
        <w:rPr>
          <w:rFonts w:hint="eastAsia"/>
          <w:color w:val="000000" w:themeColor="text1"/>
          <w:szCs w:val="24"/>
        </w:rPr>
        <w:t xml:space="preserve"> </w:t>
      </w:r>
      <w:r w:rsidR="00590179" w:rsidRPr="00032D14">
        <w:rPr>
          <w:color w:val="000000" w:themeColor="text1"/>
          <w:szCs w:val="24"/>
        </w:rPr>
        <w:t>points</w:t>
      </w:r>
      <w:r w:rsidR="005C534B" w:rsidRPr="00032D14">
        <w:rPr>
          <w:color w:val="000000" w:themeColor="text1"/>
          <w:szCs w:val="24"/>
        </w:rPr>
        <w:t xml:space="preserve"> and accelerate the failure</w:t>
      </w:r>
      <w:r w:rsidR="00590179" w:rsidRPr="00032D14">
        <w:rPr>
          <w:color w:val="000000" w:themeColor="text1"/>
          <w:szCs w:val="24"/>
        </w:rPr>
        <w:t xml:space="preserve">. </w:t>
      </w:r>
      <w:r w:rsidR="005C534B" w:rsidRPr="00032D14">
        <w:rPr>
          <w:color w:val="000000" w:themeColor="text1"/>
          <w:szCs w:val="24"/>
        </w:rPr>
        <w:t>Gyroid type TPMS cellular was found to have higher fatigue ratio values of 0.35 before and 0.45 after sandblasting treatment, which can be attributed to the smooth surface connection between struts</w:t>
      </w:r>
      <w:r w:rsidR="000A29A4" w:rsidRPr="00032D14">
        <w:rPr>
          <w:color w:val="000000" w:themeColor="text1"/>
          <w:szCs w:val="24"/>
        </w:rPr>
        <w:t>.</w:t>
      </w:r>
    </w:p>
    <w:p w14:paraId="42542ACD" w14:textId="2B0DF37E" w:rsidR="000A29A4" w:rsidRPr="00032D14" w:rsidRDefault="006702D1" w:rsidP="000A29A4">
      <w:pPr>
        <w:pStyle w:val="ListParagraph"/>
        <w:numPr>
          <w:ilvl w:val="0"/>
          <w:numId w:val="4"/>
        </w:numPr>
        <w:spacing w:line="360" w:lineRule="auto"/>
        <w:ind w:firstLineChars="0"/>
        <w:rPr>
          <w:color w:val="000000" w:themeColor="text1"/>
          <w:szCs w:val="24"/>
        </w:rPr>
      </w:pPr>
      <w:r w:rsidRPr="00032D14">
        <w:rPr>
          <w:color w:val="000000" w:themeColor="text1"/>
          <w:szCs w:val="24"/>
        </w:rPr>
        <w:t>S</w:t>
      </w:r>
      <w:r w:rsidRPr="00032D14">
        <w:rPr>
          <w:rFonts w:hint="eastAsia"/>
          <w:color w:val="000000" w:themeColor="text1"/>
          <w:szCs w:val="24"/>
        </w:rPr>
        <w:t>andblasting treatment significantly improved the fatigue resistance properties of GCSs</w:t>
      </w:r>
      <w:r w:rsidRPr="00032D14">
        <w:rPr>
          <w:color w:val="000000" w:themeColor="text1"/>
          <w:szCs w:val="24"/>
        </w:rPr>
        <w:t xml:space="preserve">. </w:t>
      </w:r>
      <w:r w:rsidR="000A29A4" w:rsidRPr="00032D14">
        <w:rPr>
          <w:color w:val="000000" w:themeColor="text1"/>
          <w:szCs w:val="24"/>
        </w:rPr>
        <w:t xml:space="preserve">The nano-crystalline zone together with the work hardening surface obtained from the sandblasting process lowered the cyclic ratcheting. </w:t>
      </w:r>
      <w:r w:rsidRPr="00032D14">
        <w:rPr>
          <w:color w:val="000000" w:themeColor="text1"/>
          <w:szCs w:val="24"/>
        </w:rPr>
        <w:t>Crack nucleation was also greatly retarded b</w:t>
      </w:r>
      <w:r w:rsidR="000A29A4" w:rsidRPr="00032D14">
        <w:rPr>
          <w:color w:val="000000" w:themeColor="text1"/>
          <w:szCs w:val="24"/>
        </w:rPr>
        <w:t>y removing the</w:t>
      </w:r>
      <w:r w:rsidRPr="00032D14">
        <w:rPr>
          <w:color w:val="000000" w:themeColor="text1"/>
          <w:szCs w:val="24"/>
        </w:rPr>
        <w:t xml:space="preserve"> crack initiation points and</w:t>
      </w:r>
      <w:r w:rsidR="000A29A4" w:rsidRPr="00032D14">
        <w:rPr>
          <w:color w:val="000000" w:themeColor="text1"/>
          <w:szCs w:val="24"/>
        </w:rPr>
        <w:t xml:space="preserve"> lowering the tensile stress on the surface</w:t>
      </w:r>
      <w:r w:rsidRPr="00032D14">
        <w:rPr>
          <w:color w:val="000000" w:themeColor="text1"/>
          <w:szCs w:val="24"/>
        </w:rPr>
        <w:t xml:space="preserve"> in sandblasting. </w:t>
      </w:r>
    </w:p>
    <w:p w14:paraId="5142EDC8" w14:textId="77777777" w:rsidR="006702D1" w:rsidRPr="00032D14" w:rsidRDefault="006702D1" w:rsidP="006702D1">
      <w:pPr>
        <w:pStyle w:val="ListParagraph"/>
        <w:spacing w:line="360" w:lineRule="auto"/>
        <w:ind w:left="360" w:firstLineChars="0" w:firstLine="0"/>
        <w:rPr>
          <w:color w:val="000000" w:themeColor="text1"/>
          <w:szCs w:val="24"/>
        </w:rPr>
      </w:pPr>
    </w:p>
    <w:p w14:paraId="20AE81B3" w14:textId="77777777" w:rsidR="008A2D54" w:rsidRPr="00032D14" w:rsidRDefault="008A2D54" w:rsidP="008A2D54">
      <w:pPr>
        <w:pStyle w:val="Heading2"/>
        <w:spacing w:after="156" w:line="480" w:lineRule="auto"/>
        <w:jc w:val="left"/>
        <w:rPr>
          <w:color w:val="000000" w:themeColor="text1"/>
          <w:szCs w:val="24"/>
        </w:rPr>
      </w:pPr>
      <w:r w:rsidRPr="00032D14">
        <w:rPr>
          <w:color w:val="000000" w:themeColor="text1"/>
          <w:szCs w:val="24"/>
        </w:rPr>
        <w:t xml:space="preserve">6 Acknowledgements </w:t>
      </w:r>
    </w:p>
    <w:p w14:paraId="61B2636D" w14:textId="3760C307" w:rsidR="008A2D54" w:rsidRPr="00032D14" w:rsidRDefault="008A2D54" w:rsidP="00340A46">
      <w:pPr>
        <w:autoSpaceDE w:val="0"/>
        <w:autoSpaceDN w:val="0"/>
        <w:adjustRightInd w:val="0"/>
        <w:spacing w:line="360" w:lineRule="auto"/>
        <w:rPr>
          <w:color w:val="000000" w:themeColor="text1"/>
          <w:szCs w:val="24"/>
        </w:rPr>
      </w:pPr>
      <w:r w:rsidRPr="00032D14">
        <w:rPr>
          <w:color w:val="000000" w:themeColor="text1"/>
          <w:szCs w:val="24"/>
        </w:rPr>
        <w:t xml:space="preserve">The study was supported by the </w:t>
      </w:r>
      <w:bookmarkStart w:id="39" w:name="OLE_LINK126"/>
      <w:bookmarkStart w:id="40" w:name="OLE_LINK127"/>
      <w:r w:rsidRPr="00032D14">
        <w:rPr>
          <w:color w:val="000000" w:themeColor="text1"/>
          <w:szCs w:val="24"/>
        </w:rPr>
        <w:t>National Natural Science Foundation of China</w:t>
      </w:r>
      <w:bookmarkEnd w:id="39"/>
      <w:bookmarkEnd w:id="40"/>
      <w:r w:rsidRPr="00032D14">
        <w:rPr>
          <w:color w:val="000000" w:themeColor="text1"/>
          <w:szCs w:val="24"/>
        </w:rPr>
        <w:t xml:space="preserve"> (Grant No. 51671091)</w:t>
      </w:r>
      <w:r w:rsidR="00BA0772" w:rsidRPr="00032D14">
        <w:rPr>
          <w:color w:val="000000" w:themeColor="text1"/>
          <w:szCs w:val="24"/>
        </w:rPr>
        <w:t xml:space="preserve"> and </w:t>
      </w:r>
      <w:r w:rsidR="00BA0772" w:rsidRPr="00032D14">
        <w:rPr>
          <w:rFonts w:hint="eastAsia"/>
          <w:color w:val="000000" w:themeColor="text1"/>
          <w:szCs w:val="24"/>
          <w:lang w:val="en"/>
        </w:rPr>
        <w:t>China Scholarship Council</w:t>
      </w:r>
      <w:r w:rsidR="00BA0772" w:rsidRPr="00032D14">
        <w:rPr>
          <w:color w:val="000000" w:themeColor="text1"/>
          <w:szCs w:val="24"/>
          <w:lang w:val="en"/>
        </w:rPr>
        <w:t xml:space="preserve"> (</w:t>
      </w:r>
      <w:r w:rsidR="00BA0772" w:rsidRPr="00032D14">
        <w:rPr>
          <w:color w:val="000000" w:themeColor="text1"/>
          <w:szCs w:val="24"/>
        </w:rPr>
        <w:t>No. 201706160036</w:t>
      </w:r>
      <w:r w:rsidR="00BA0772" w:rsidRPr="00032D14">
        <w:rPr>
          <w:color w:val="000000" w:themeColor="text1"/>
          <w:szCs w:val="24"/>
          <w:lang w:val="en"/>
        </w:rPr>
        <w:t>)</w:t>
      </w:r>
      <w:r w:rsidRPr="00032D14">
        <w:rPr>
          <w:color w:val="000000" w:themeColor="text1"/>
          <w:szCs w:val="24"/>
        </w:rPr>
        <w:t>.</w:t>
      </w:r>
      <w:r w:rsidR="00BA0772" w:rsidRPr="00032D14">
        <w:rPr>
          <w:color w:val="000000" w:themeColor="text1"/>
          <w:szCs w:val="24"/>
        </w:rPr>
        <w:t xml:space="preserve"> The authors </w:t>
      </w:r>
      <w:r w:rsidR="002F03CE" w:rsidRPr="00032D14">
        <w:rPr>
          <w:color w:val="000000" w:themeColor="text1"/>
          <w:szCs w:val="24"/>
        </w:rPr>
        <w:t xml:space="preserve">would like to </w:t>
      </w:r>
      <w:r w:rsidR="00BA0772" w:rsidRPr="00032D14">
        <w:rPr>
          <w:color w:val="000000" w:themeColor="text1"/>
          <w:szCs w:val="24"/>
        </w:rPr>
        <w:t xml:space="preserve">thank </w:t>
      </w:r>
      <w:r w:rsidR="004E390A" w:rsidRPr="00032D14">
        <w:rPr>
          <w:rFonts w:hint="eastAsia"/>
          <w:color w:val="000000" w:themeColor="text1"/>
          <w:szCs w:val="24"/>
        </w:rPr>
        <w:t>ano</w:t>
      </w:r>
      <w:r w:rsidR="004E390A" w:rsidRPr="00032D14">
        <w:rPr>
          <w:color w:val="000000" w:themeColor="text1"/>
          <w:szCs w:val="24"/>
        </w:rPr>
        <w:t xml:space="preserve">nymous reviewers and editors for their insightful comments, </w:t>
      </w:r>
      <w:r w:rsidR="002F03CE" w:rsidRPr="00032D14">
        <w:rPr>
          <w:color w:val="000000" w:themeColor="text1"/>
          <w:szCs w:val="24"/>
        </w:rPr>
        <w:t xml:space="preserve">Dr </w:t>
      </w:r>
      <w:r w:rsidR="005D125B" w:rsidRPr="00032D14">
        <w:rPr>
          <w:color w:val="000000" w:themeColor="text1"/>
          <w:szCs w:val="24"/>
        </w:rPr>
        <w:t xml:space="preserve">Wei Li, </w:t>
      </w:r>
      <w:r w:rsidR="00ED34A3" w:rsidRPr="00032D14">
        <w:rPr>
          <w:color w:val="000000" w:themeColor="text1"/>
          <w:szCs w:val="24"/>
        </w:rPr>
        <w:t xml:space="preserve">Qing Teng, Jinliang Zhang, and Yuanjie Zhang for the </w:t>
      </w:r>
      <w:r w:rsidR="002F03CE" w:rsidRPr="00032D14">
        <w:rPr>
          <w:color w:val="000000" w:themeColor="text1"/>
          <w:szCs w:val="24"/>
        </w:rPr>
        <w:t>assistance with</w:t>
      </w:r>
      <w:r w:rsidR="00ED34A3" w:rsidRPr="00032D14">
        <w:rPr>
          <w:color w:val="000000" w:themeColor="text1"/>
          <w:szCs w:val="24"/>
        </w:rPr>
        <w:t xml:space="preserve"> the EBSD experiments</w:t>
      </w:r>
      <w:r w:rsidR="002F03CE" w:rsidRPr="00032D14">
        <w:rPr>
          <w:color w:val="000000" w:themeColor="text1"/>
          <w:szCs w:val="24"/>
        </w:rPr>
        <w:t xml:space="preserve">, </w:t>
      </w:r>
      <w:r w:rsidR="004E390A" w:rsidRPr="00032D14">
        <w:rPr>
          <w:color w:val="000000" w:themeColor="text1"/>
          <w:szCs w:val="24"/>
        </w:rPr>
        <w:t>as well as</w:t>
      </w:r>
      <w:r w:rsidR="00ED34A3" w:rsidRPr="00032D14">
        <w:rPr>
          <w:color w:val="000000" w:themeColor="text1"/>
          <w:szCs w:val="24"/>
        </w:rPr>
        <w:t xml:space="preserve"> </w:t>
      </w:r>
      <w:r w:rsidR="00BA0772" w:rsidRPr="00032D14">
        <w:rPr>
          <w:color w:val="000000" w:themeColor="text1"/>
          <w:szCs w:val="24"/>
        </w:rPr>
        <w:t xml:space="preserve">the State Key Laboratory of Materials Processing and Die &amp;Mould Technology for </w:t>
      </w:r>
      <w:r w:rsidR="00340A46" w:rsidRPr="00032D14">
        <w:rPr>
          <w:color w:val="000000" w:themeColor="text1"/>
          <w:szCs w:val="24"/>
        </w:rPr>
        <w:t>related measurements and characterization.</w:t>
      </w:r>
    </w:p>
    <w:p w14:paraId="139D3DAB" w14:textId="77777777" w:rsidR="008A2D54" w:rsidRPr="00032D14" w:rsidRDefault="008A2D54" w:rsidP="008A2D54">
      <w:pPr>
        <w:autoSpaceDE w:val="0"/>
        <w:autoSpaceDN w:val="0"/>
        <w:adjustRightInd w:val="0"/>
        <w:spacing w:line="360" w:lineRule="auto"/>
        <w:rPr>
          <w:color w:val="000000" w:themeColor="text1"/>
          <w:szCs w:val="24"/>
        </w:rPr>
      </w:pPr>
    </w:p>
    <w:p w14:paraId="12538045" w14:textId="77777777" w:rsidR="008A2D54" w:rsidRPr="00032D14" w:rsidRDefault="008A2D54" w:rsidP="008A2D54">
      <w:pPr>
        <w:pStyle w:val="Heading2"/>
        <w:spacing w:after="156" w:line="480" w:lineRule="auto"/>
        <w:jc w:val="left"/>
        <w:rPr>
          <w:color w:val="000000" w:themeColor="text1"/>
          <w:szCs w:val="24"/>
        </w:rPr>
      </w:pPr>
      <w:r w:rsidRPr="00032D14">
        <w:rPr>
          <w:rFonts w:hint="eastAsia"/>
          <w:color w:val="000000" w:themeColor="text1"/>
          <w:szCs w:val="24"/>
        </w:rPr>
        <w:lastRenderedPageBreak/>
        <w:t>R</w:t>
      </w:r>
      <w:r w:rsidRPr="00032D14">
        <w:rPr>
          <w:color w:val="000000" w:themeColor="text1"/>
          <w:szCs w:val="24"/>
        </w:rPr>
        <w:t>eference:</w:t>
      </w:r>
    </w:p>
    <w:p w14:paraId="5A775F6D" w14:textId="77777777" w:rsidR="00426E26" w:rsidRPr="00032D14" w:rsidRDefault="00C96B76" w:rsidP="00426E26">
      <w:pPr>
        <w:pStyle w:val="EndNoteBibliography"/>
        <w:rPr>
          <w:color w:val="000000" w:themeColor="text1"/>
        </w:rPr>
      </w:pPr>
      <w:r w:rsidRPr="00032D14">
        <w:rPr>
          <w:color w:val="000000" w:themeColor="text1"/>
          <w:szCs w:val="24"/>
        </w:rPr>
        <w:fldChar w:fldCharType="begin"/>
      </w:r>
      <w:r w:rsidRPr="00032D14">
        <w:rPr>
          <w:color w:val="000000" w:themeColor="text1"/>
          <w:szCs w:val="24"/>
        </w:rPr>
        <w:instrText xml:space="preserve"> ADDIN EN.REFLIST </w:instrText>
      </w:r>
      <w:r w:rsidRPr="00032D14">
        <w:rPr>
          <w:color w:val="000000" w:themeColor="text1"/>
          <w:szCs w:val="24"/>
        </w:rPr>
        <w:fldChar w:fldCharType="separate"/>
      </w:r>
      <w:r w:rsidR="00426E26" w:rsidRPr="00032D14">
        <w:rPr>
          <w:color w:val="000000" w:themeColor="text1"/>
        </w:rPr>
        <w:t>[1] S.C. Kapfer, S.T. Hyde, K. Mecke, C.H. Arns, G.E. Schroder-Turk, Minimal surface scaffold designs for tissue engineering, Biomaterials 32(29) (2011) 6875-6882.</w:t>
      </w:r>
    </w:p>
    <w:p w14:paraId="28CD2384" w14:textId="77777777" w:rsidR="00426E26" w:rsidRPr="00032D14" w:rsidRDefault="00426E26" w:rsidP="00426E26">
      <w:pPr>
        <w:pStyle w:val="EndNoteBibliography"/>
        <w:rPr>
          <w:color w:val="000000" w:themeColor="text1"/>
        </w:rPr>
      </w:pPr>
      <w:r w:rsidRPr="00032D14">
        <w:rPr>
          <w:color w:val="000000" w:themeColor="text1"/>
        </w:rPr>
        <w:t>[2] S. Rajagopalan, R.A. Robb, Schwarz meets Schwann: design and fabrication of biomorphic and durataxic tissue engineering scaffolds, Med. Image Anal. 10(5) (2006) 693-712.</w:t>
      </w:r>
    </w:p>
    <w:p w14:paraId="405EE5A5" w14:textId="77777777" w:rsidR="00426E26" w:rsidRPr="00032D14" w:rsidRDefault="00426E26" w:rsidP="00426E26">
      <w:pPr>
        <w:pStyle w:val="EndNoteBibliography"/>
        <w:rPr>
          <w:color w:val="000000" w:themeColor="text1"/>
        </w:rPr>
      </w:pPr>
      <w:r w:rsidRPr="00032D14">
        <w:rPr>
          <w:color w:val="000000" w:themeColor="text1"/>
        </w:rPr>
        <w:t>[3] C. Yan, L. Hao, A. Hussein, P. Young, Ti-6Al-4V triply periodic minimal surface structures for bone implants fabricated via selective laser melting, J. Mech. Behav. Biomed. Mater. 51 (2015) 61-73.</w:t>
      </w:r>
    </w:p>
    <w:p w14:paraId="7D72DE24" w14:textId="77777777" w:rsidR="00426E26" w:rsidRPr="00032D14" w:rsidRDefault="00426E26" w:rsidP="00426E26">
      <w:pPr>
        <w:pStyle w:val="EndNoteBibliography"/>
        <w:rPr>
          <w:color w:val="000000" w:themeColor="text1"/>
        </w:rPr>
      </w:pPr>
      <w:r w:rsidRPr="00032D14">
        <w:rPr>
          <w:color w:val="000000" w:themeColor="text1"/>
        </w:rPr>
        <w:t>[4] A. Castro, T. Pires, J. Santos, B. Gouveia, P. Fernandes, Permeability versus Design in TPMS Scaffolds, Materials 12(8) (2019) 1313.</w:t>
      </w:r>
    </w:p>
    <w:p w14:paraId="14F15914" w14:textId="77777777" w:rsidR="00426E26" w:rsidRPr="00032D14" w:rsidRDefault="00426E26" w:rsidP="00426E26">
      <w:pPr>
        <w:pStyle w:val="EndNoteBibliography"/>
        <w:rPr>
          <w:color w:val="000000" w:themeColor="text1"/>
        </w:rPr>
      </w:pPr>
      <w:r w:rsidRPr="00032D14">
        <w:rPr>
          <w:color w:val="000000" w:themeColor="text1"/>
        </w:rPr>
        <w:t>[5] F.P.W. Melchels, A.M.C. Barradas, C.A. van Blitterswijk, J. de Boer, J. Feijen, D.W. Grijpma, Effects of the architecture of tissue engineering scaffolds on cell seeding and culturing, Acta Biomater. 6(11) (2010) 4208-4217.</w:t>
      </w:r>
    </w:p>
    <w:p w14:paraId="2816B619" w14:textId="77777777" w:rsidR="00426E26" w:rsidRPr="00032D14" w:rsidRDefault="00426E26" w:rsidP="00426E26">
      <w:pPr>
        <w:pStyle w:val="EndNoteBibliography"/>
        <w:rPr>
          <w:color w:val="000000" w:themeColor="text1"/>
        </w:rPr>
      </w:pPr>
      <w:r w:rsidRPr="00032D14">
        <w:rPr>
          <w:color w:val="000000" w:themeColor="text1"/>
        </w:rPr>
        <w:t>[6] J. Shi, L. Zhu, L. Li, Z. Li, J. Yang, X. Wang, A TPMS-based method for modeling porous scaffolds for bionic bone tissue engineering, Sci. Rep. 8(1) (2018) 7395.</w:t>
      </w:r>
    </w:p>
    <w:p w14:paraId="2531FE48" w14:textId="77777777" w:rsidR="00426E26" w:rsidRPr="00032D14" w:rsidRDefault="00426E26" w:rsidP="00426E26">
      <w:pPr>
        <w:pStyle w:val="EndNoteBibliography"/>
        <w:rPr>
          <w:color w:val="000000" w:themeColor="text1"/>
        </w:rPr>
      </w:pPr>
      <w:r w:rsidRPr="00032D14">
        <w:rPr>
          <w:color w:val="000000" w:themeColor="text1"/>
        </w:rPr>
        <w:t>[7] S. Vijayavenkataraman, L. Zhang, S. Zhang, J.Y. Hsi Fuh, W.F. Lu, Triply Periodic Minimal Surfaces Sheet Scaffolds for Tissue Engineering Applications: An Optimization Approach toward Biomimetic Scaffold Design, ACS Applied Bio Materials 1(2) (2018) 259-269.</w:t>
      </w:r>
    </w:p>
    <w:p w14:paraId="1C205A96" w14:textId="77777777" w:rsidR="00426E26" w:rsidRPr="00032D14" w:rsidRDefault="00426E26" w:rsidP="00426E26">
      <w:pPr>
        <w:pStyle w:val="EndNoteBibliography"/>
        <w:rPr>
          <w:color w:val="000000" w:themeColor="text1"/>
        </w:rPr>
      </w:pPr>
      <w:r w:rsidRPr="00032D14">
        <w:rPr>
          <w:color w:val="000000" w:themeColor="text1"/>
        </w:rPr>
        <w:t>[8] H.E. Burton, N.M. Eisenstein, B.M. Lawless, P. Jamshidi, M.A. Segarra, O. Addison, D.E.T. Shepherd, M.M. Attallah, L.M. Grover, S.C. Cox, The design of additively manufactured lattices to increase the functionality of medical implants, Mater. Sci. Eng., C 94 (2019) 901-908.</w:t>
      </w:r>
    </w:p>
    <w:p w14:paraId="7B58090C" w14:textId="77777777" w:rsidR="00426E26" w:rsidRPr="00032D14" w:rsidRDefault="00426E26" w:rsidP="00426E26">
      <w:pPr>
        <w:pStyle w:val="EndNoteBibliography"/>
        <w:rPr>
          <w:color w:val="000000" w:themeColor="text1"/>
        </w:rPr>
      </w:pPr>
      <w:r w:rsidRPr="00032D14">
        <w:rPr>
          <w:color w:val="000000" w:themeColor="text1"/>
        </w:rPr>
        <w:t>[9] C.A. Engh, J. Bobyn, A.H. Glassman, Porous-coated hip replacement. The factors governing bone ingrowth, stress shielding, and clinical results, The Journal of bone and joint surgery. British volume 69(1) (1987) 45-55.</w:t>
      </w:r>
    </w:p>
    <w:p w14:paraId="571B5616" w14:textId="77777777" w:rsidR="00426E26" w:rsidRPr="00032D14" w:rsidRDefault="00426E26" w:rsidP="00426E26">
      <w:pPr>
        <w:pStyle w:val="EndNoteBibliography"/>
        <w:rPr>
          <w:color w:val="000000" w:themeColor="text1"/>
        </w:rPr>
      </w:pPr>
      <w:r w:rsidRPr="00032D14">
        <w:rPr>
          <w:color w:val="000000" w:themeColor="text1"/>
        </w:rPr>
        <w:t>[10] M.R.K. Ravari, S.N. Esfahani, M.T. Andani, M. Kadkhodaei, A. Ghaei, H. Karaca, M. Elahinia, On the effects of geometry, defects, and material asymmetry on the mechanical response of shape memory alloy cellular lattice structures, Smart Mater. Struct. 25(2) (2016) 025008.</w:t>
      </w:r>
    </w:p>
    <w:p w14:paraId="1B5EF704" w14:textId="77777777" w:rsidR="00426E26" w:rsidRPr="00032D14" w:rsidRDefault="00426E26" w:rsidP="00426E26">
      <w:pPr>
        <w:pStyle w:val="EndNoteBibliography"/>
        <w:rPr>
          <w:color w:val="000000" w:themeColor="text1"/>
        </w:rPr>
      </w:pPr>
      <w:r w:rsidRPr="00032D14">
        <w:rPr>
          <w:color w:val="000000" w:themeColor="text1"/>
        </w:rPr>
        <w:t>[11] I. Maskery, A.O. Aremu, M. Simonelli, C. Tuck, R.D. Wildman, I.A. Ashcroft, R.J.M. Hague, Mechanical Properties of Ti-6Al-4V Selectively Laser Melted Parts with Body-Centred-Cubic Lattices of Varying cell size, Exp. Mech. 55(7) (2015) 1261-1272.</w:t>
      </w:r>
    </w:p>
    <w:p w14:paraId="40A2B22A" w14:textId="77777777" w:rsidR="00426E26" w:rsidRPr="00032D14" w:rsidRDefault="00426E26" w:rsidP="00426E26">
      <w:pPr>
        <w:pStyle w:val="EndNoteBibliography"/>
        <w:rPr>
          <w:color w:val="000000" w:themeColor="text1"/>
        </w:rPr>
      </w:pPr>
      <w:r w:rsidRPr="00032D14">
        <w:rPr>
          <w:color w:val="000000" w:themeColor="text1"/>
        </w:rPr>
        <w:t>[12] D.S.J. Al-Saedi, S.H. Masood, M. Faizan-Ur-Rab, A. Alomarah, P. Ponnusamy, Mechanical properties and energy absorption capability of functionally graded F2BCC lattice fabricated by SLM, Mater. Des. 144 (2018) 32-44.</w:t>
      </w:r>
    </w:p>
    <w:p w14:paraId="07106A7D" w14:textId="77777777" w:rsidR="00426E26" w:rsidRPr="00032D14" w:rsidRDefault="00426E26" w:rsidP="00426E26">
      <w:pPr>
        <w:pStyle w:val="EndNoteBibliography"/>
        <w:rPr>
          <w:color w:val="000000" w:themeColor="text1"/>
        </w:rPr>
      </w:pPr>
      <w:r w:rsidRPr="00032D14">
        <w:rPr>
          <w:color w:val="000000" w:themeColor="text1"/>
        </w:rPr>
        <w:t>[13] S.M. Ahmadi, G. Campoli, S. Amin Yavari, B. Sajadi, R. Wauthle, J. Schrooten, H. Weinans, A.A. Zadpoor, Mechanical behavior of regular open-cell porous biomaterials made of diamond lattice unit cells, J. Mech. Behav. Biomed. Mater. 34 (2014) 106-15.</w:t>
      </w:r>
    </w:p>
    <w:p w14:paraId="5FFC072B" w14:textId="77777777" w:rsidR="00426E26" w:rsidRPr="00032D14" w:rsidRDefault="00426E26" w:rsidP="00426E26">
      <w:pPr>
        <w:pStyle w:val="EndNoteBibliography"/>
        <w:rPr>
          <w:color w:val="000000" w:themeColor="text1"/>
        </w:rPr>
      </w:pPr>
      <w:r w:rsidRPr="00032D14">
        <w:rPr>
          <w:color w:val="000000" w:themeColor="text1"/>
        </w:rPr>
        <w:t>[14] S. Limmahakhun, A. Oloyede, K. Sitthiseripratip, Y. Xiao, C. Yan, Stiffness and strength tailoring of cobalt chromium graded cellular structures for stress-shielding reduction, Mater. Des. 114 (2017) 633-641.</w:t>
      </w:r>
    </w:p>
    <w:p w14:paraId="6F7E9211" w14:textId="77777777" w:rsidR="00426E26" w:rsidRPr="00032D14" w:rsidRDefault="00426E26" w:rsidP="00426E26">
      <w:pPr>
        <w:pStyle w:val="EndNoteBibliography"/>
        <w:rPr>
          <w:color w:val="000000" w:themeColor="text1"/>
        </w:rPr>
      </w:pPr>
      <w:r w:rsidRPr="00032D14">
        <w:rPr>
          <w:color w:val="000000" w:themeColor="text1"/>
        </w:rPr>
        <w:lastRenderedPageBreak/>
        <w:t>[15] M. Dumas, P. Terriault, V. Brailovski, Modelling and characterization of a porosity graded lattice structure for additively manufactured biomaterials, Mater. Des. 121 (2017) 383-392.</w:t>
      </w:r>
    </w:p>
    <w:p w14:paraId="4DCADF67" w14:textId="77777777" w:rsidR="00426E26" w:rsidRPr="00032D14" w:rsidRDefault="00426E26" w:rsidP="00426E26">
      <w:pPr>
        <w:pStyle w:val="EndNoteBibliography"/>
        <w:rPr>
          <w:color w:val="000000" w:themeColor="text1"/>
        </w:rPr>
      </w:pPr>
      <w:r w:rsidRPr="00032D14">
        <w:rPr>
          <w:color w:val="000000" w:themeColor="text1"/>
        </w:rPr>
        <w:t>[16] X.Y. Cheng, S.J. Li, L.E. Murr, Z.B. Zhang, Y.L. Hao, R. Yang, F. Medina, R.B. Wicker, Compression deformation behavior of Ti-6Al-4V alloy with cellular structures fabricated by electron beam melting, J. Mech. Behav. Biomed. Mater. 16 (2012) 153-62.</w:t>
      </w:r>
    </w:p>
    <w:p w14:paraId="6E9AE32A" w14:textId="77777777" w:rsidR="00426E26" w:rsidRPr="00032D14" w:rsidRDefault="00426E26" w:rsidP="00426E26">
      <w:pPr>
        <w:pStyle w:val="EndNoteBibliography"/>
        <w:rPr>
          <w:color w:val="000000" w:themeColor="text1"/>
        </w:rPr>
      </w:pPr>
      <w:r w:rsidRPr="00032D14">
        <w:rPr>
          <w:color w:val="000000" w:themeColor="text1"/>
        </w:rPr>
        <w:t>[17] O. Cansizoglu, O. Harrysson, D. Cormier, H. West, T. Mahale, Properties of Ti–6Al–4V non-stochastic lattice structures fabricated via electron beam melting, Mater. Sci. Eng., A 492(1-2) (2008) 468-474.</w:t>
      </w:r>
    </w:p>
    <w:p w14:paraId="3AF2E290" w14:textId="77777777" w:rsidR="00426E26" w:rsidRPr="00032D14" w:rsidRDefault="00426E26" w:rsidP="00426E26">
      <w:pPr>
        <w:pStyle w:val="EndNoteBibliography"/>
        <w:rPr>
          <w:color w:val="000000" w:themeColor="text1"/>
        </w:rPr>
      </w:pPr>
      <w:r w:rsidRPr="00032D14">
        <w:rPr>
          <w:color w:val="000000" w:themeColor="text1"/>
        </w:rPr>
        <w:t>[18] C. Yan, L. Hao, A. Hussein, D. Raymont, Evaluations of cellular lattice structures manufactured using selective laser melting, Int. J. Mach. Tool. Manufact. 62 (2012) 32-38.</w:t>
      </w:r>
    </w:p>
    <w:p w14:paraId="24D68FF7" w14:textId="77777777" w:rsidR="00426E26" w:rsidRPr="00032D14" w:rsidRDefault="00426E26" w:rsidP="00426E26">
      <w:pPr>
        <w:pStyle w:val="EndNoteBibliography"/>
        <w:rPr>
          <w:color w:val="000000" w:themeColor="text1"/>
        </w:rPr>
      </w:pPr>
      <w:r w:rsidRPr="00032D14">
        <w:rPr>
          <w:color w:val="000000" w:themeColor="text1"/>
        </w:rPr>
        <w:t>[19] A. Yánez, A. Cuadrado, O. Martel, H. Afonso, D. Monopoli, Gyroid porous titanium structures: A versatile solution to be used as scaffolds in bone defect reconstruction, Mater. Des. 140 (2018) 21-29.</w:t>
      </w:r>
    </w:p>
    <w:p w14:paraId="638B1716" w14:textId="77777777" w:rsidR="00426E26" w:rsidRPr="00032D14" w:rsidRDefault="00426E26" w:rsidP="00426E26">
      <w:pPr>
        <w:pStyle w:val="EndNoteBibliography"/>
        <w:rPr>
          <w:color w:val="000000" w:themeColor="text1"/>
        </w:rPr>
      </w:pPr>
      <w:r w:rsidRPr="00032D14">
        <w:rPr>
          <w:color w:val="000000" w:themeColor="text1"/>
        </w:rPr>
        <w:t>[20] I. Maskery, A. Aremu, L. Parry, R. Wildman, C. Tuck, I. Ashcroft, Effective design and simulation of surface-based lattice structures featuring volume fraction and cell type grading, Mater. Des.  (2018).</w:t>
      </w:r>
    </w:p>
    <w:p w14:paraId="70A19B72" w14:textId="77777777" w:rsidR="00426E26" w:rsidRPr="00032D14" w:rsidRDefault="00426E26" w:rsidP="00426E26">
      <w:pPr>
        <w:pStyle w:val="EndNoteBibliography"/>
        <w:rPr>
          <w:color w:val="000000" w:themeColor="text1"/>
        </w:rPr>
      </w:pPr>
      <w:r w:rsidRPr="00032D14">
        <w:rPr>
          <w:color w:val="000000" w:themeColor="text1"/>
        </w:rPr>
        <w:t>[21] L. Yang, R. Mertens, M. Ferrucci, C. Yan, Y. Shi, S. Yang, Continuous graded Gyroid cellular structures fabricated by selective laser melting: Design, manufacturing and mechanical properties, Mater. Des. 162 (2019) 394-404.</w:t>
      </w:r>
    </w:p>
    <w:p w14:paraId="4E35A566" w14:textId="77777777" w:rsidR="00426E26" w:rsidRPr="00032D14" w:rsidRDefault="00426E26" w:rsidP="00426E26">
      <w:pPr>
        <w:pStyle w:val="EndNoteBibliography"/>
        <w:rPr>
          <w:color w:val="000000" w:themeColor="text1"/>
        </w:rPr>
      </w:pPr>
      <w:r w:rsidRPr="00032D14">
        <w:rPr>
          <w:color w:val="000000" w:themeColor="text1"/>
        </w:rPr>
        <w:t>[22] A. Yanez, A. Herrera, O. Martel, D. Monopoli, H. Afonso, Compressive behaviour of gyroid lattice structures for human cancellous bone implant applications, Mater. Sci. Eng., C 68 (2016) 445-8.</w:t>
      </w:r>
    </w:p>
    <w:p w14:paraId="4B9E711C" w14:textId="77777777" w:rsidR="00426E26" w:rsidRPr="00032D14" w:rsidRDefault="00426E26" w:rsidP="00426E26">
      <w:pPr>
        <w:pStyle w:val="EndNoteBibliography"/>
        <w:rPr>
          <w:color w:val="000000" w:themeColor="text1"/>
        </w:rPr>
      </w:pPr>
      <w:r w:rsidRPr="00032D14">
        <w:rPr>
          <w:color w:val="000000" w:themeColor="text1"/>
        </w:rPr>
        <w:t>[23] S. Khaderi, V. Deshpande, N. Fleck, The stiffness and strength of the gyroid lattice, Int. J. Solids Struct. 51(23-24) (2014) 3866-3877.</w:t>
      </w:r>
    </w:p>
    <w:p w14:paraId="1FFFB815" w14:textId="77777777" w:rsidR="00426E26" w:rsidRPr="00032D14" w:rsidRDefault="00426E26" w:rsidP="00426E26">
      <w:pPr>
        <w:pStyle w:val="EndNoteBibliography"/>
        <w:rPr>
          <w:color w:val="000000" w:themeColor="text1"/>
        </w:rPr>
      </w:pPr>
      <w:r w:rsidRPr="00032D14">
        <w:rPr>
          <w:color w:val="000000" w:themeColor="text1"/>
        </w:rPr>
        <w:t>[24] F. Liu, Z. Mao, P. Zhang, D.Z. Zhang, J. Jiang, Z. Ma, Functionally graded porous scaffolds in multiple patterns: New design method, physical and mechanical properties, Mater. Des. 160 (2018) 849-860.</w:t>
      </w:r>
    </w:p>
    <w:p w14:paraId="5FC9DEF1" w14:textId="77777777" w:rsidR="00426E26" w:rsidRPr="00032D14" w:rsidRDefault="00426E26" w:rsidP="00426E26">
      <w:pPr>
        <w:pStyle w:val="EndNoteBibliography"/>
        <w:rPr>
          <w:color w:val="000000" w:themeColor="text1"/>
        </w:rPr>
      </w:pPr>
      <w:r w:rsidRPr="00032D14">
        <w:rPr>
          <w:color w:val="000000" w:themeColor="text1"/>
        </w:rPr>
        <w:t>[25] L. Yang, C. Yan, C. Han, P. Chen, S. Yang, Y. Shi, Mechanical response of a triply periodic minimal surface cellular structures manufactured by selective laser melting, Int. J. Mech. Sci. 148 (2018) 149-157.</w:t>
      </w:r>
    </w:p>
    <w:p w14:paraId="2A5F181E" w14:textId="77777777" w:rsidR="00426E26" w:rsidRPr="00032D14" w:rsidRDefault="00426E26" w:rsidP="00426E26">
      <w:pPr>
        <w:pStyle w:val="EndNoteBibliography"/>
        <w:rPr>
          <w:color w:val="000000" w:themeColor="text1"/>
        </w:rPr>
      </w:pPr>
      <w:r w:rsidRPr="00032D14">
        <w:rPr>
          <w:color w:val="000000" w:themeColor="text1"/>
        </w:rPr>
        <w:t>[26] F. Bobbert, K. Lietaert, A.A. Eftekhari, B. Pouran, S. Ahmadi, H. Weinans, A. Zadpoor, Additively manufactured metallic porous biomaterials based on minimal surfaces: A unique combination of topological, mechanical, and mass transport properties, Acta Biomater. 53 (2017) 572-584.</w:t>
      </w:r>
    </w:p>
    <w:p w14:paraId="7AFE084D" w14:textId="77777777" w:rsidR="00426E26" w:rsidRPr="00032D14" w:rsidRDefault="00426E26" w:rsidP="00426E26">
      <w:pPr>
        <w:pStyle w:val="EndNoteBibliography"/>
        <w:rPr>
          <w:color w:val="000000" w:themeColor="text1"/>
        </w:rPr>
      </w:pPr>
      <w:r w:rsidRPr="00032D14">
        <w:rPr>
          <w:color w:val="000000" w:themeColor="text1"/>
        </w:rPr>
        <w:t>[27] C.N. Kelly, J. Francovich, S. Julmi, D. Safranski, R.E. Guldberg, H.J. Maier, K. Gall, Fatigue Behavior of As-Built Selective Laser Melted Titanium Scaffolds with Sheet-based Gyroid Microarchitecture for Bone Tissue Engineering, Acta Biomater.  (2019).</w:t>
      </w:r>
    </w:p>
    <w:p w14:paraId="78CD8C55" w14:textId="77777777" w:rsidR="00426E26" w:rsidRPr="00032D14" w:rsidRDefault="00426E26" w:rsidP="00426E26">
      <w:pPr>
        <w:pStyle w:val="EndNoteBibliography"/>
        <w:rPr>
          <w:color w:val="000000" w:themeColor="text1"/>
        </w:rPr>
      </w:pPr>
      <w:r w:rsidRPr="00032D14">
        <w:rPr>
          <w:color w:val="000000" w:themeColor="text1"/>
        </w:rPr>
        <w:t>[28] S. Bowman, X. Guo, D. Cheng, T. Keaveny, L. Gibson, W. Hayes, T. McMahon, Creep contributes to the fatigue behavior of bovine trabecular bone, J. Biomech. Eng. 120(5) (1998) 647-654.</w:t>
      </w:r>
    </w:p>
    <w:p w14:paraId="29D6A7D7" w14:textId="77777777" w:rsidR="00426E26" w:rsidRPr="00032D14" w:rsidRDefault="00426E26" w:rsidP="00426E26">
      <w:pPr>
        <w:pStyle w:val="EndNoteBibliography"/>
        <w:rPr>
          <w:color w:val="000000" w:themeColor="text1"/>
        </w:rPr>
      </w:pPr>
      <w:r w:rsidRPr="00032D14">
        <w:rPr>
          <w:color w:val="000000" w:themeColor="text1"/>
        </w:rPr>
        <w:lastRenderedPageBreak/>
        <w:t>[29] S.A. Khanoki, D. Pasini, Fatigue design of a mechanically biocompatible lattice for a proof-of-concept femoral stem, J. Mech. Behav. Biomed. Mater. 22 (2013) 65-83.</w:t>
      </w:r>
    </w:p>
    <w:p w14:paraId="217E88CC" w14:textId="77777777" w:rsidR="00426E26" w:rsidRPr="00032D14" w:rsidRDefault="00426E26" w:rsidP="00426E26">
      <w:pPr>
        <w:pStyle w:val="EndNoteBibliography"/>
        <w:rPr>
          <w:color w:val="000000" w:themeColor="text1"/>
        </w:rPr>
      </w:pPr>
      <w:r w:rsidRPr="00032D14">
        <w:rPr>
          <w:color w:val="000000" w:themeColor="text1"/>
        </w:rPr>
        <w:t>[30] M. Jamshidinia, L. Wang, W. Tong, R. Ajlouni, R. Kovacevic, Fatigue properties of a dental implant produced by electron beam melting® (EBM), J. Mater. Process. Technol. 226 (2015) 255-263.</w:t>
      </w:r>
    </w:p>
    <w:p w14:paraId="170D8BD2" w14:textId="77777777" w:rsidR="00426E26" w:rsidRPr="00032D14" w:rsidRDefault="00426E26" w:rsidP="00426E26">
      <w:pPr>
        <w:pStyle w:val="EndNoteBibliography"/>
        <w:rPr>
          <w:color w:val="000000" w:themeColor="text1"/>
        </w:rPr>
      </w:pPr>
      <w:r w:rsidRPr="00032D14">
        <w:rPr>
          <w:color w:val="000000" w:themeColor="text1"/>
        </w:rPr>
        <w:t>[31] A. Cutolo, B. Neirinck, K. Lietaert, C. de Formanoir, B. Van Hooreweder, Influence of layer thickness and post-process treatments on the fatigue properties of CoCr scaffolds produced by laser powder bed fusion, Addit. Manuf. 23 (2018) 498-504.</w:t>
      </w:r>
    </w:p>
    <w:p w14:paraId="3690447C" w14:textId="77777777" w:rsidR="00426E26" w:rsidRPr="00032D14" w:rsidRDefault="00426E26" w:rsidP="00426E26">
      <w:pPr>
        <w:pStyle w:val="EndNoteBibliography"/>
        <w:rPr>
          <w:color w:val="000000" w:themeColor="text1"/>
        </w:rPr>
      </w:pPr>
      <w:r w:rsidRPr="00032D14">
        <w:rPr>
          <w:color w:val="000000" w:themeColor="text1"/>
        </w:rPr>
        <w:t>[32] N.W. Hrabe, P. Heinl, B. Flinn, C. Korner, R.K. Bordia, Compression-compression fatigue of selective electron beam melted cellular titanium (Ti-6Al-4V), J. Biomed. Mater. Res. B Appl. Biomater. 99(2) (2011) 313-20.</w:t>
      </w:r>
    </w:p>
    <w:p w14:paraId="534A19A3" w14:textId="77777777" w:rsidR="00426E26" w:rsidRPr="00032D14" w:rsidRDefault="00426E26" w:rsidP="00426E26">
      <w:pPr>
        <w:pStyle w:val="EndNoteBibliography"/>
        <w:rPr>
          <w:color w:val="000000" w:themeColor="text1"/>
        </w:rPr>
      </w:pPr>
      <w:r w:rsidRPr="00032D14">
        <w:rPr>
          <w:color w:val="000000" w:themeColor="text1"/>
        </w:rPr>
        <w:t>[33] C. Elangeswaran, A. Cutolo, G.K. Muralidharan, C. de Formanoir, F. Berto, K. Vanmeensel, B. Van Hooreweder, Effect of post-treatments on the fatigue behaviour of 316L stainless steel manufactured by laser powder bed fusion, Int. J. Fatigue 123 (2019) 31-39.</w:t>
      </w:r>
    </w:p>
    <w:p w14:paraId="05B20491" w14:textId="77777777" w:rsidR="00426E26" w:rsidRPr="00032D14" w:rsidRDefault="00426E26" w:rsidP="00426E26">
      <w:pPr>
        <w:pStyle w:val="EndNoteBibliography"/>
        <w:rPr>
          <w:color w:val="000000" w:themeColor="text1"/>
        </w:rPr>
      </w:pPr>
      <w:r w:rsidRPr="00032D14">
        <w:rPr>
          <w:color w:val="000000" w:themeColor="text1"/>
        </w:rPr>
        <w:t>[34] L. Yang, C. Yan, H. Fan, Z. Li, C. Cai, P. Chen, Y. Shi, S. Yang, Investigation on the orientation dependence of elastic response in Gyroid cellular structures, J. Mech. Behav. Biomed. Mater. 90 (2019) 73-85.</w:t>
      </w:r>
    </w:p>
    <w:p w14:paraId="572B80E4" w14:textId="77777777" w:rsidR="00426E26" w:rsidRPr="00032D14" w:rsidRDefault="00426E26" w:rsidP="00426E26">
      <w:pPr>
        <w:pStyle w:val="EndNoteBibliography"/>
        <w:rPr>
          <w:color w:val="000000" w:themeColor="text1"/>
        </w:rPr>
      </w:pPr>
      <w:r w:rsidRPr="00032D14">
        <w:rPr>
          <w:color w:val="000000" w:themeColor="text1"/>
        </w:rPr>
        <w:t>[35] I. Maskery, N.T. Aboulkhair, A.O. Aremu, C.J. Tuck, I.A. Ashcroft, Compressive failure modes and energy absorption in additively manufactured double gyroid lattices, Addit. Manuf. 16 (2017) 24-29.</w:t>
      </w:r>
    </w:p>
    <w:p w14:paraId="3521DED4" w14:textId="77777777" w:rsidR="00426E26" w:rsidRPr="00032D14" w:rsidRDefault="00426E26" w:rsidP="00426E26">
      <w:pPr>
        <w:pStyle w:val="EndNoteBibliography"/>
        <w:rPr>
          <w:color w:val="000000" w:themeColor="text1"/>
        </w:rPr>
      </w:pPr>
      <w:r w:rsidRPr="00032D14">
        <w:rPr>
          <w:color w:val="000000" w:themeColor="text1"/>
        </w:rPr>
        <w:t>[36] M. Smith, Z. Guan, W.J. Cantwell, Finite element modelling of the compressive response of lattice structures manufactured using the selective laser melting technique, Int. J. Mech. Sci. 67 (2013) 28-41.</w:t>
      </w:r>
    </w:p>
    <w:p w14:paraId="19B6F24B" w14:textId="77777777" w:rsidR="00426E26" w:rsidRPr="00032D14" w:rsidRDefault="00426E26" w:rsidP="00426E26">
      <w:pPr>
        <w:pStyle w:val="EndNoteBibliography"/>
        <w:rPr>
          <w:color w:val="000000" w:themeColor="text1"/>
        </w:rPr>
      </w:pPr>
      <w:r w:rsidRPr="00032D14">
        <w:rPr>
          <w:color w:val="000000" w:themeColor="text1"/>
        </w:rPr>
        <w:t>[37] X.P. Jiang, X.Y. Wang, J.X. Li, D.Y. Li, C.S. Man, M.J. Shepard, T. Zhai, Enhancement of fatigue and corrosion properties of pure Ti by sandblasting, Mater. Sci. Eng., A 429(1-2) (2006) 30-35.</w:t>
      </w:r>
    </w:p>
    <w:p w14:paraId="50F3AF6E" w14:textId="77777777" w:rsidR="00426E26" w:rsidRPr="00032D14" w:rsidRDefault="00426E26" w:rsidP="00426E26">
      <w:pPr>
        <w:pStyle w:val="EndNoteBibliography"/>
        <w:rPr>
          <w:color w:val="000000" w:themeColor="text1"/>
        </w:rPr>
      </w:pPr>
      <w:r w:rsidRPr="00032D14">
        <w:rPr>
          <w:color w:val="000000" w:themeColor="text1"/>
        </w:rPr>
        <w:t>[38] P.S. Prevéy, J.T. Cammett, The influence of surface enhancement by low plasticity burnishing on the corrosion fatigue performance of AA7075-T6, Int. J. Fatigue 26(9) (2004) 975-982.</w:t>
      </w:r>
    </w:p>
    <w:p w14:paraId="01C7CD1D" w14:textId="77777777" w:rsidR="00426E26" w:rsidRPr="00032D14" w:rsidRDefault="00426E26" w:rsidP="00426E26">
      <w:pPr>
        <w:pStyle w:val="EndNoteBibliography"/>
        <w:rPr>
          <w:color w:val="000000" w:themeColor="text1"/>
        </w:rPr>
      </w:pPr>
      <w:r w:rsidRPr="00032D14">
        <w:rPr>
          <w:color w:val="000000" w:themeColor="text1"/>
        </w:rPr>
        <w:t>[39] G.S. Was, R.M. Pelloux, The effect of shot peening on the fatigue behavior of alloy 7075-T6, Metall. Trans. A 10(5) (1979) 656-658.</w:t>
      </w:r>
    </w:p>
    <w:p w14:paraId="1C4C8C97" w14:textId="77777777" w:rsidR="00426E26" w:rsidRPr="00032D14" w:rsidRDefault="00426E26" w:rsidP="00426E26">
      <w:pPr>
        <w:pStyle w:val="EndNoteBibliography"/>
        <w:rPr>
          <w:color w:val="000000" w:themeColor="text1"/>
        </w:rPr>
      </w:pPr>
      <w:r w:rsidRPr="00032D14">
        <w:rPr>
          <w:color w:val="000000" w:themeColor="text1"/>
        </w:rPr>
        <w:t>[40] H. Soyama, Comparison between the improvements made to the fatigue strength of stainless steel by cavitation peening, water jet peening, shot peening and laser peening, J. Mater. Process. Technol. 269 (2019) 65-78.</w:t>
      </w:r>
    </w:p>
    <w:p w14:paraId="6173F29A" w14:textId="77777777" w:rsidR="00426E26" w:rsidRPr="00032D14" w:rsidRDefault="00426E26" w:rsidP="00426E26">
      <w:pPr>
        <w:pStyle w:val="EndNoteBibliography"/>
        <w:rPr>
          <w:color w:val="000000" w:themeColor="text1"/>
        </w:rPr>
      </w:pPr>
      <w:r w:rsidRPr="00032D14">
        <w:rPr>
          <w:color w:val="000000" w:themeColor="text1"/>
        </w:rPr>
        <w:t>[41] D.A. Hollander, M. von Walter, T. Wirtz, R. Sellei, B. Schmidt-Rohlfing, O. Paar, H.-J. Erli, Structural, mechanical and in vitro characterization of individually structured Ti–6Al–4V produced by direct laser forming, Biomaterials 27(7) (2006) 955-963.</w:t>
      </w:r>
    </w:p>
    <w:p w14:paraId="4818F393" w14:textId="77777777" w:rsidR="00426E26" w:rsidRPr="00032D14" w:rsidRDefault="00426E26" w:rsidP="00426E26">
      <w:pPr>
        <w:pStyle w:val="EndNoteBibliography"/>
        <w:rPr>
          <w:color w:val="000000" w:themeColor="text1"/>
        </w:rPr>
      </w:pPr>
      <w:r w:rsidRPr="00032D14">
        <w:rPr>
          <w:color w:val="000000" w:themeColor="text1"/>
        </w:rPr>
        <w:t>[42] J.-y. Xu, X.-s. Chen, C.-y. Zhang, Y. Liu, J. Wang, F.-l. Deng, Improved bioactivity of selective laser melting titanium: Surface modification with micro-/nano-textured hierarchical topography and bone regeneration performance evaluation, Mater. Sci. Eng., C 68 (2016) 229-240.</w:t>
      </w:r>
    </w:p>
    <w:p w14:paraId="0C2690C8" w14:textId="77777777" w:rsidR="00426E26" w:rsidRPr="00032D14" w:rsidRDefault="00426E26" w:rsidP="00426E26">
      <w:pPr>
        <w:pStyle w:val="EndNoteBibliography"/>
        <w:rPr>
          <w:color w:val="000000" w:themeColor="text1"/>
        </w:rPr>
      </w:pPr>
      <w:r w:rsidRPr="00032D14">
        <w:rPr>
          <w:color w:val="000000" w:themeColor="text1"/>
        </w:rPr>
        <w:t>[43] I. Standard, ISO 13314: 2011 (E)(2011) Mechanical testing of metals—ductility testing—compression test for porous and cellular metals, Ref Number ISO, pp. 1-7.</w:t>
      </w:r>
    </w:p>
    <w:p w14:paraId="2AEDC781" w14:textId="77777777" w:rsidR="00426E26" w:rsidRPr="00032D14" w:rsidRDefault="00426E26" w:rsidP="00426E26">
      <w:pPr>
        <w:pStyle w:val="EndNoteBibliography"/>
        <w:rPr>
          <w:color w:val="000000" w:themeColor="text1"/>
        </w:rPr>
      </w:pPr>
      <w:r w:rsidRPr="00032D14">
        <w:rPr>
          <w:color w:val="000000" w:themeColor="text1"/>
        </w:rPr>
        <w:lastRenderedPageBreak/>
        <w:t>[44] S.M. Ahmadi, R. Hedayati, Y. Li, K. Lietaert, N. Tümer, A. Fatemi, C.D. Rans, B. Pouran, H. Weinans, A.A. Zadpoor, Fatigue performance of additively manufactured meta-biomaterials: The effects of topology and material type, Acta Biomater. 65 (2018) 292-304.</w:t>
      </w:r>
    </w:p>
    <w:p w14:paraId="7115DBF0" w14:textId="77777777" w:rsidR="00426E26" w:rsidRPr="00032D14" w:rsidRDefault="00426E26" w:rsidP="00426E26">
      <w:pPr>
        <w:pStyle w:val="EndNoteBibliography"/>
        <w:rPr>
          <w:color w:val="000000" w:themeColor="text1"/>
        </w:rPr>
      </w:pPr>
      <w:r w:rsidRPr="00032D14">
        <w:rPr>
          <w:color w:val="000000" w:themeColor="text1"/>
        </w:rPr>
        <w:t>[45] ISO 1099, Metallic Materials--Fatigue Testing--Axial Force-controlled Method, Third edition, International Organization for Standardization, 2017.</w:t>
      </w:r>
    </w:p>
    <w:p w14:paraId="588DDCA4" w14:textId="77777777" w:rsidR="00426E26" w:rsidRPr="00032D14" w:rsidRDefault="00426E26" w:rsidP="00426E26">
      <w:pPr>
        <w:pStyle w:val="EndNoteBibliography"/>
        <w:rPr>
          <w:color w:val="000000" w:themeColor="text1"/>
        </w:rPr>
      </w:pPr>
      <w:r w:rsidRPr="00032D14">
        <w:rPr>
          <w:color w:val="000000" w:themeColor="text1"/>
        </w:rPr>
        <w:t>[46] G. Xu, K.Y. Luo, F.Z. Dai, J.Z. Lu, Effects of scanning path and overlapping rate on residual stress of 316L stainless steel blade subjected to massive laser shock peening treatment with square spots, Appl. Surf. Sci. 481 (2019) 1053-1063.</w:t>
      </w:r>
    </w:p>
    <w:p w14:paraId="0F696042" w14:textId="77777777" w:rsidR="00426E26" w:rsidRPr="00032D14" w:rsidRDefault="00426E26" w:rsidP="00426E26">
      <w:pPr>
        <w:pStyle w:val="EndNoteBibliography"/>
        <w:rPr>
          <w:color w:val="000000" w:themeColor="text1"/>
        </w:rPr>
      </w:pPr>
      <w:r w:rsidRPr="00032D14">
        <w:rPr>
          <w:color w:val="000000" w:themeColor="text1"/>
        </w:rPr>
        <w:t>[47] T. Tancogne-Dejean, A.B. Spierings, D. Mohr, Additively-manufactured metallic micro-lattice materials for high specific energy absorption under static and dynamic loading, Acta Mater. 116 (2016) 14-28.</w:t>
      </w:r>
    </w:p>
    <w:p w14:paraId="44616AB2" w14:textId="77777777" w:rsidR="00426E26" w:rsidRPr="00032D14" w:rsidRDefault="00426E26" w:rsidP="00426E26">
      <w:pPr>
        <w:pStyle w:val="EndNoteBibliography"/>
        <w:rPr>
          <w:color w:val="000000" w:themeColor="text1"/>
        </w:rPr>
      </w:pPr>
      <w:r w:rsidRPr="00032D14">
        <w:rPr>
          <w:color w:val="000000" w:themeColor="text1"/>
        </w:rPr>
        <w:t>[48] B. Van Hooreweder, Y. Apers, K. Lietaert, J.P. Kruth, Improving the fatigue performance of porous metallic biomaterials produced by Selective Laser Melting, Acta Biomater. 47 (2017) 193-202.</w:t>
      </w:r>
    </w:p>
    <w:p w14:paraId="331C18DE" w14:textId="77777777" w:rsidR="00426E26" w:rsidRPr="00032D14" w:rsidRDefault="00426E26" w:rsidP="00426E26">
      <w:pPr>
        <w:pStyle w:val="EndNoteBibliography"/>
        <w:rPr>
          <w:color w:val="000000" w:themeColor="text1"/>
        </w:rPr>
      </w:pPr>
      <w:r w:rsidRPr="00032D14">
        <w:rPr>
          <w:color w:val="000000" w:themeColor="text1"/>
        </w:rPr>
        <w:t>[49] P. Heinl, L. Muller, C. Korner, R.F. Singer, F.A. Muller, Cellular Ti-6Al-4V structures with interconnected macro porosity for bone implants fabricated by selective electron beam melting, Acta Biomater. 4(5) (2008) 1536-44.</w:t>
      </w:r>
    </w:p>
    <w:p w14:paraId="1AFB80FF" w14:textId="77777777" w:rsidR="00426E26" w:rsidRPr="00032D14" w:rsidRDefault="00426E26" w:rsidP="00426E26">
      <w:pPr>
        <w:pStyle w:val="EndNoteBibliography"/>
        <w:rPr>
          <w:color w:val="000000" w:themeColor="text1"/>
        </w:rPr>
      </w:pPr>
      <w:r w:rsidRPr="00032D14">
        <w:rPr>
          <w:color w:val="000000" w:themeColor="text1"/>
        </w:rPr>
        <w:t>[50] Q. Han, H. Gu, S. Soe, R. Setchi, F. Lacan, J. Hill, Manufacturability of AlSi10Mg overhang structures fabricated by laser powder bed fusion, Mater. Des. 160 (2018) 1080-1095.</w:t>
      </w:r>
    </w:p>
    <w:p w14:paraId="6D035487" w14:textId="77777777" w:rsidR="00426E26" w:rsidRPr="00032D14" w:rsidRDefault="00426E26" w:rsidP="00426E26">
      <w:pPr>
        <w:pStyle w:val="EndNoteBibliography"/>
        <w:rPr>
          <w:color w:val="000000" w:themeColor="text1"/>
        </w:rPr>
      </w:pPr>
      <w:r w:rsidRPr="00032D14">
        <w:rPr>
          <w:color w:val="000000" w:themeColor="text1"/>
        </w:rPr>
        <w:t>[51] J.-P. Kruth, P. Mercelis, J. Van Vaerenbergh, T. Craeghs, Feedback control of selective laser melting, Proceedings of the 3rd international conference on advanced research in virtual and rapid prototyping, 2007, pp. 521-527.</w:t>
      </w:r>
    </w:p>
    <w:p w14:paraId="119C526D" w14:textId="77777777" w:rsidR="00426E26" w:rsidRPr="00032D14" w:rsidRDefault="00426E26" w:rsidP="00426E26">
      <w:pPr>
        <w:pStyle w:val="EndNoteBibliography"/>
        <w:rPr>
          <w:color w:val="000000" w:themeColor="text1"/>
        </w:rPr>
      </w:pPr>
      <w:r w:rsidRPr="00032D14">
        <w:rPr>
          <w:color w:val="000000" w:themeColor="text1"/>
        </w:rPr>
        <w:t>[52] D. Wang, Y. Yang, R. Liu, D. Xiao, J. Sun, Study on the designing rules and processability of porous structure based on selective laser melting (SLM), J. Mater. Process. Technol. 213(10) (2013) 1734-1742.</w:t>
      </w:r>
    </w:p>
    <w:p w14:paraId="66BA23DC" w14:textId="77777777" w:rsidR="00426E26" w:rsidRPr="00032D14" w:rsidRDefault="00426E26" w:rsidP="00426E26">
      <w:pPr>
        <w:pStyle w:val="EndNoteBibliography"/>
        <w:rPr>
          <w:color w:val="000000" w:themeColor="text1"/>
        </w:rPr>
      </w:pPr>
      <w:r w:rsidRPr="00032D14">
        <w:rPr>
          <w:color w:val="000000" w:themeColor="text1"/>
        </w:rPr>
        <w:t>[53] X. Wang, D. Li, Mechanical, electrochemical and tribological properties of nano-crystalline surface of 304 stainless steel, Wear 255(7-12) (2003) 836-845.</w:t>
      </w:r>
    </w:p>
    <w:p w14:paraId="7A893EB9" w14:textId="77777777" w:rsidR="00426E26" w:rsidRPr="00032D14" w:rsidRDefault="00426E26" w:rsidP="00426E26">
      <w:pPr>
        <w:pStyle w:val="EndNoteBibliography"/>
        <w:rPr>
          <w:color w:val="000000" w:themeColor="text1"/>
        </w:rPr>
      </w:pPr>
      <w:r w:rsidRPr="00032D14">
        <w:rPr>
          <w:color w:val="000000" w:themeColor="text1"/>
        </w:rPr>
        <w:t>[54] C. Bonatti, D. Mohr, Smooth-shell metamaterials of cubic symmetry: Anisotropic elasticity, yield strength and specific energy absorption, Acta Mater. 164 (2019) 301-321.</w:t>
      </w:r>
    </w:p>
    <w:p w14:paraId="2E2EE22C" w14:textId="77777777" w:rsidR="00426E26" w:rsidRPr="00032D14" w:rsidRDefault="00426E26" w:rsidP="00426E26">
      <w:pPr>
        <w:pStyle w:val="EndNoteBibliography"/>
        <w:rPr>
          <w:color w:val="000000" w:themeColor="text1"/>
        </w:rPr>
      </w:pPr>
      <w:r w:rsidRPr="00032D14">
        <w:rPr>
          <w:color w:val="000000" w:themeColor="text1"/>
        </w:rPr>
        <w:t>[55] C. Bonatti, D. Mohr, Mechanical performance of additively-manufactured anisotropic and isotropic smooth shell-lattice materials: Simulations &amp; experiments, J. Mech. Phys. Solids 122 (2019) 1-26.</w:t>
      </w:r>
    </w:p>
    <w:p w14:paraId="1571EA95" w14:textId="77777777" w:rsidR="00426E26" w:rsidRPr="00032D14" w:rsidRDefault="00426E26" w:rsidP="00426E26">
      <w:pPr>
        <w:pStyle w:val="EndNoteBibliography"/>
        <w:rPr>
          <w:color w:val="000000" w:themeColor="text1"/>
        </w:rPr>
      </w:pPr>
      <w:r w:rsidRPr="00032D14">
        <w:rPr>
          <w:color w:val="000000" w:themeColor="text1"/>
        </w:rPr>
        <w:t>[56] D. Kong, X. Ni, C. Dong, L. Zhang, C. Man, X. Cheng, X. Li, Anisotropy in the microstructure and mechanical property for the bulk and porous 316L stainless steel fabricated via selective laser melting, Mater. Lett. 235 (2019) 1-5.</w:t>
      </w:r>
    </w:p>
    <w:p w14:paraId="4D86C7C2" w14:textId="77777777" w:rsidR="00426E26" w:rsidRPr="00032D14" w:rsidRDefault="00426E26" w:rsidP="00426E26">
      <w:pPr>
        <w:pStyle w:val="EndNoteBibliography"/>
        <w:rPr>
          <w:color w:val="000000" w:themeColor="text1"/>
        </w:rPr>
      </w:pPr>
      <w:r w:rsidRPr="00032D14">
        <w:rPr>
          <w:color w:val="000000" w:themeColor="text1"/>
        </w:rPr>
        <w:t>[57] S. Wen, S. Li, Q. Wei, C. Yan, Z. Sheng, Y. Shi, Effect of molten pool boundaries on the mechanical properties of selective laser melting parts, J. Mater. Process. Technol. 214(11) (2014) 2660-2667.</w:t>
      </w:r>
    </w:p>
    <w:p w14:paraId="336BB95C" w14:textId="77777777" w:rsidR="00426E26" w:rsidRPr="00032D14" w:rsidRDefault="00426E26" w:rsidP="00426E26">
      <w:pPr>
        <w:pStyle w:val="EndNoteBibliography"/>
        <w:rPr>
          <w:color w:val="000000" w:themeColor="text1"/>
        </w:rPr>
      </w:pPr>
      <w:r w:rsidRPr="00032D14">
        <w:rPr>
          <w:color w:val="000000" w:themeColor="text1"/>
        </w:rPr>
        <w:t>[58] Y. Li, K. Lietaert, W. Li, X.Y. Zhang, M.A. Leeflang, J. Zhou, A.A. Zadpoor, Corrosion fatigue behavior of additively manufactured biodegradable porous iron, Corros. Sci. 156 (2019) 106-116.</w:t>
      </w:r>
    </w:p>
    <w:p w14:paraId="22742FE4" w14:textId="77777777" w:rsidR="00426E26" w:rsidRPr="00032D14" w:rsidRDefault="00426E26" w:rsidP="00426E26">
      <w:pPr>
        <w:pStyle w:val="EndNoteBibliography"/>
        <w:rPr>
          <w:color w:val="000000" w:themeColor="text1"/>
        </w:rPr>
      </w:pPr>
      <w:r w:rsidRPr="00032D14">
        <w:rPr>
          <w:color w:val="000000" w:themeColor="text1"/>
        </w:rPr>
        <w:lastRenderedPageBreak/>
        <w:t>[59] Y. Li, H. Jahr, X.Y. Zhang, M.A. Leeflang, W. Li, B. Pouran, F.D. Tichelaar, H. Weinans, J. Zhou, A.A. Zadpoor, Biodegradation-affected fatigue behavior of additively manufactured porous magnesium, Addit. Manuf. 28 (2019) 299-311.</w:t>
      </w:r>
    </w:p>
    <w:p w14:paraId="559D27E5" w14:textId="77777777" w:rsidR="00426E26" w:rsidRPr="00032D14" w:rsidRDefault="00426E26" w:rsidP="00426E26">
      <w:pPr>
        <w:pStyle w:val="EndNoteBibliography"/>
        <w:rPr>
          <w:color w:val="000000" w:themeColor="text1"/>
        </w:rPr>
      </w:pPr>
      <w:r w:rsidRPr="00032D14">
        <w:rPr>
          <w:color w:val="000000" w:themeColor="text1"/>
        </w:rPr>
        <w:t>[60] R. Casati, J. Lemke, M. Vedani, Microstructure and Fracture Behavior of 316L Austenitic Stainless Steel Produced by Selective Laser Melting, J. Mater. Sci. Technol. 32(8) (2016) 738-744.</w:t>
      </w:r>
    </w:p>
    <w:p w14:paraId="046AF6AD" w14:textId="77777777" w:rsidR="00426E26" w:rsidRPr="00032D14" w:rsidRDefault="00426E26" w:rsidP="00426E26">
      <w:pPr>
        <w:pStyle w:val="EndNoteBibliography"/>
        <w:rPr>
          <w:color w:val="000000" w:themeColor="text1"/>
        </w:rPr>
      </w:pPr>
      <w:r w:rsidRPr="00032D14">
        <w:rPr>
          <w:color w:val="000000" w:themeColor="text1"/>
        </w:rPr>
        <w:t>[61] J. Zhou, W.O. Soboyejo, Compression–compression fatigue of open cell aluminum foams: macro-/micro- mechanisms and the effects of heat treatment, Mater. Sci. Eng., A 369(1-2) (2004) 23-35.</w:t>
      </w:r>
    </w:p>
    <w:p w14:paraId="5A7A3193" w14:textId="77777777" w:rsidR="00426E26" w:rsidRPr="00032D14" w:rsidRDefault="00426E26" w:rsidP="00426E26">
      <w:pPr>
        <w:pStyle w:val="EndNoteBibliography"/>
        <w:rPr>
          <w:color w:val="000000" w:themeColor="text1"/>
        </w:rPr>
      </w:pPr>
      <w:r w:rsidRPr="00032D14">
        <w:rPr>
          <w:color w:val="000000" w:themeColor="text1"/>
        </w:rPr>
        <w:t>[62] S. Zhao, S.J. Li, S.G. Wang, W.T. Hou, Y. Li, L.C. Zhang, Y.L. Hao, R. Yang, R.D.K. Misra, L.E. Murr, Compressive and fatigue behavior of functionally graded Ti-6Al-4V meshes fabricated by electron beam melting, Acta Mater. 150 (2018) 1-15.</w:t>
      </w:r>
    </w:p>
    <w:p w14:paraId="31906D2B" w14:textId="77777777" w:rsidR="00426E26" w:rsidRPr="00032D14" w:rsidRDefault="00426E26" w:rsidP="00426E26">
      <w:pPr>
        <w:pStyle w:val="EndNoteBibliography"/>
        <w:rPr>
          <w:color w:val="000000" w:themeColor="text1"/>
        </w:rPr>
      </w:pPr>
      <w:r w:rsidRPr="00032D14">
        <w:rPr>
          <w:color w:val="000000" w:themeColor="text1"/>
        </w:rPr>
        <w:t>[63] S. Zhao, S.J. Li, W.T. Hou, Y.L. Hao, R. Yang, R.D. Misra, The influence of cell morphology on the compressive fatigue behavior of Ti-6Al-4V meshes fabricated by electron beam melting, J. Mech. Behav. Biomed. Mater. 59 (2016) 251-64.</w:t>
      </w:r>
    </w:p>
    <w:p w14:paraId="60E5A083" w14:textId="77777777" w:rsidR="00426E26" w:rsidRPr="00032D14" w:rsidRDefault="00426E26" w:rsidP="00426E26">
      <w:pPr>
        <w:pStyle w:val="EndNoteBibliography"/>
        <w:rPr>
          <w:color w:val="000000" w:themeColor="text1"/>
        </w:rPr>
      </w:pPr>
      <w:r w:rsidRPr="00032D14">
        <w:rPr>
          <w:color w:val="000000" w:themeColor="text1"/>
        </w:rPr>
        <w:t>[64] D. Zhao, Y. Huang, Y. Ao, C. Han, Q. Wang, Y. Li, J. Liu, Q. Wei, Z. Zhang, Effect of pore geometry on the fatigue properties and cell affinity of porous titanium scaffolds fabricated by selective laser melting, J Mech Behav Biomed Mater 88 (2018) 478-487.</w:t>
      </w:r>
    </w:p>
    <w:p w14:paraId="5DCFF035" w14:textId="77777777" w:rsidR="00426E26" w:rsidRPr="00032D14" w:rsidRDefault="00426E26" w:rsidP="00426E26">
      <w:pPr>
        <w:pStyle w:val="EndNoteBibliography"/>
        <w:rPr>
          <w:color w:val="000000" w:themeColor="text1"/>
        </w:rPr>
      </w:pPr>
      <w:r w:rsidRPr="00032D14">
        <w:rPr>
          <w:color w:val="000000" w:themeColor="text1"/>
        </w:rPr>
        <w:t>[65] H. Ueno, K. Kakihata, Y. Kaneko, S. Hashimoto, A. Vinogradov, Enhanced fatigue properties of nanostructured austenitic SUS 316L stainless steel, Acta Mater. 59(18) (2011) 7060-7069.</w:t>
      </w:r>
    </w:p>
    <w:p w14:paraId="606FA973" w14:textId="77777777" w:rsidR="00426E26" w:rsidRPr="00032D14" w:rsidRDefault="00426E26" w:rsidP="00426E26">
      <w:pPr>
        <w:pStyle w:val="EndNoteBibliography"/>
        <w:rPr>
          <w:color w:val="000000" w:themeColor="text1"/>
        </w:rPr>
      </w:pPr>
      <w:r w:rsidRPr="00032D14">
        <w:rPr>
          <w:color w:val="000000" w:themeColor="text1"/>
        </w:rPr>
        <w:t>[66] S.J. Li, L.E. Murr, X.Y. Cheng, Z.B. Zhang, Y.L. Hao, R. Yang, F. Medina, R.B. Wicker, Compression fatigue behavior of Ti–6Al–4V mesh arrays fabricated by electron beam melting, Acta Mater. 60(3) (2012) 793-802.</w:t>
      </w:r>
    </w:p>
    <w:p w14:paraId="2EE2400F" w14:textId="77777777" w:rsidR="00426E26" w:rsidRPr="00032D14" w:rsidRDefault="00426E26" w:rsidP="00426E26">
      <w:pPr>
        <w:pStyle w:val="EndNoteBibliography"/>
        <w:rPr>
          <w:color w:val="000000" w:themeColor="text1"/>
        </w:rPr>
      </w:pPr>
      <w:r w:rsidRPr="00032D14">
        <w:rPr>
          <w:color w:val="000000" w:themeColor="text1"/>
        </w:rPr>
        <w:t>[67] H.W. Huang, Z.B. Wang, J. Lu, K. Lu, Fatigue behaviors of AISI 316L stainless steel with a gradient nanostructured surface layer, Acta Mater. 87 (2015) 150-160.</w:t>
      </w:r>
    </w:p>
    <w:p w14:paraId="26F0D48B" w14:textId="77777777" w:rsidR="00426E26" w:rsidRPr="00032D14" w:rsidRDefault="00426E26" w:rsidP="00426E26">
      <w:pPr>
        <w:pStyle w:val="EndNoteBibliography"/>
        <w:rPr>
          <w:color w:val="000000" w:themeColor="text1"/>
        </w:rPr>
      </w:pPr>
      <w:r w:rsidRPr="00032D14">
        <w:rPr>
          <w:color w:val="000000" w:themeColor="text1"/>
        </w:rPr>
        <w:t>[68] A. Riemer, S. Leuders, M. Thöne, H.A. Richard, T. Tröster, T. Niendorf, On the fatigue crack growth behavior in 316L stainless steel manufactured by selective laser melting, Eng. Fract. Mech. 120 (2014) 15-25.</w:t>
      </w:r>
    </w:p>
    <w:p w14:paraId="371A003A" w14:textId="77777777" w:rsidR="00426E26" w:rsidRPr="00032D14" w:rsidRDefault="00426E26" w:rsidP="00426E26">
      <w:pPr>
        <w:pStyle w:val="EndNoteBibliography"/>
        <w:rPr>
          <w:color w:val="000000" w:themeColor="text1"/>
        </w:rPr>
      </w:pPr>
      <w:r w:rsidRPr="00032D14">
        <w:rPr>
          <w:color w:val="000000" w:themeColor="text1"/>
        </w:rPr>
        <w:t>[69] C. Leopold, M. Schütt, W. Liebig, T. Philipkowski, J. Kürten, K. Schulte, B. Fiedler, Compression fracture of CFRP laminates containing stress intensifications, Materials 10(9) (2017) 1039.</w:t>
      </w:r>
    </w:p>
    <w:p w14:paraId="70C806F5" w14:textId="77777777" w:rsidR="00426E26" w:rsidRPr="00032D14" w:rsidRDefault="00426E26" w:rsidP="00426E26">
      <w:pPr>
        <w:pStyle w:val="EndNoteBibliography"/>
        <w:rPr>
          <w:color w:val="000000" w:themeColor="text1"/>
        </w:rPr>
      </w:pPr>
      <w:r w:rsidRPr="00032D14">
        <w:rPr>
          <w:color w:val="000000" w:themeColor="text1"/>
        </w:rPr>
        <w:t>[70] N. Biswas, J.L. Ding, V.K. Balla, D.P. Field, A. Bandyopadhyay, Deformation and fracture behavior of laser processed dense and porous Ti6Al4V alloy under static and dynamic loadinge, Mater. Sci. Eng. A 549 (2012) 213-221.</w:t>
      </w:r>
    </w:p>
    <w:p w14:paraId="31CD93F6" w14:textId="77777777" w:rsidR="00426E26" w:rsidRPr="00032D14" w:rsidRDefault="00426E26" w:rsidP="00426E26">
      <w:pPr>
        <w:pStyle w:val="EndNoteBibliography"/>
        <w:rPr>
          <w:color w:val="000000" w:themeColor="text1"/>
        </w:rPr>
      </w:pPr>
      <w:r w:rsidRPr="00032D14">
        <w:rPr>
          <w:color w:val="000000" w:themeColor="text1"/>
        </w:rPr>
        <w:t>[71] J. Kadkhodapour, H. Montazerian, A. Darabi, A.P. Anaraki, S.M. Ahmadi, A.A. Zadpoor, S. Schmauder, Failure mechanisms of additively manufactured porous biomaterials: Effects of porosity and type of unit cell, J. Mech. Behav. Biomed. Mater. 50 (2015) 180-91.</w:t>
      </w:r>
    </w:p>
    <w:p w14:paraId="68048288" w14:textId="77777777" w:rsidR="00426E26" w:rsidRPr="00032D14" w:rsidRDefault="00426E26" w:rsidP="00426E26">
      <w:pPr>
        <w:pStyle w:val="EndNoteBibliography"/>
        <w:rPr>
          <w:color w:val="000000" w:themeColor="text1"/>
        </w:rPr>
      </w:pPr>
      <w:r w:rsidRPr="00032D14">
        <w:rPr>
          <w:color w:val="000000" w:themeColor="text1"/>
        </w:rPr>
        <w:t>[72] K. McCullough, N. Fleck, M. Ashby, The stress-life fatigue behaviour of aluminium alloy foams, Fatigue Fract. Eng. Mater. Struct. 23(3) (2000) 199-208.</w:t>
      </w:r>
    </w:p>
    <w:p w14:paraId="2A9FB7E8" w14:textId="77777777" w:rsidR="00426E26" w:rsidRPr="00032D14" w:rsidRDefault="00426E26" w:rsidP="00426E26">
      <w:pPr>
        <w:pStyle w:val="EndNoteBibliography"/>
        <w:rPr>
          <w:color w:val="000000" w:themeColor="text1"/>
        </w:rPr>
      </w:pPr>
      <w:r w:rsidRPr="00032D14">
        <w:rPr>
          <w:color w:val="000000" w:themeColor="text1"/>
        </w:rPr>
        <w:t>[73] D. Mohr, S.J. Marcadet, Micromechanically-motivated phenomenological Hosford–Coulomb model for predicting ductile fracture initiation at low stress triaxialities, Int. J. Solids Struct. 67-68 (2015) 40-55.</w:t>
      </w:r>
    </w:p>
    <w:p w14:paraId="573F43FA" w14:textId="77777777" w:rsidR="00426E26" w:rsidRPr="00032D14" w:rsidRDefault="00426E26" w:rsidP="00426E26">
      <w:pPr>
        <w:pStyle w:val="EndNoteBibliography"/>
        <w:rPr>
          <w:color w:val="000000" w:themeColor="text1"/>
        </w:rPr>
      </w:pPr>
      <w:r w:rsidRPr="00032D14">
        <w:rPr>
          <w:color w:val="000000" w:themeColor="text1"/>
        </w:rPr>
        <w:lastRenderedPageBreak/>
        <w:t>[74] G. Gu, D. Mohr, Anisotropic Hosford–Coulomb fracture initiation model: Theory and application, Eng. Fract. Mech. 147 (2015) 480-497.</w:t>
      </w:r>
    </w:p>
    <w:p w14:paraId="2A13262B" w14:textId="77777777" w:rsidR="00426E26" w:rsidRPr="00032D14" w:rsidRDefault="00426E26" w:rsidP="00426E26">
      <w:pPr>
        <w:pStyle w:val="EndNoteBibliography"/>
        <w:rPr>
          <w:color w:val="000000" w:themeColor="text1"/>
        </w:rPr>
      </w:pPr>
      <w:r w:rsidRPr="00032D14">
        <w:rPr>
          <w:color w:val="000000" w:themeColor="text1"/>
        </w:rPr>
        <w:t>[75] W. Hosford, A generalized isotropic yield criterion, J. Appl. Mech. 39(2) (1972) 607-609.</w:t>
      </w:r>
    </w:p>
    <w:p w14:paraId="4FA80B99" w14:textId="77777777" w:rsidR="00426E26" w:rsidRPr="00032D14" w:rsidRDefault="00426E26" w:rsidP="00426E26">
      <w:pPr>
        <w:pStyle w:val="EndNoteBibliography"/>
        <w:rPr>
          <w:color w:val="000000" w:themeColor="text1"/>
        </w:rPr>
      </w:pPr>
      <w:r w:rsidRPr="00032D14">
        <w:rPr>
          <w:color w:val="000000" w:themeColor="text1"/>
        </w:rPr>
        <w:t>[76] M. Cockcroft, D. Latham, Ductility and the workability of metals, J Inst Metals 96(1) (1968) 33-39.</w:t>
      </w:r>
    </w:p>
    <w:p w14:paraId="1614F627" w14:textId="77777777" w:rsidR="00426E26" w:rsidRPr="00032D14" w:rsidRDefault="00426E26" w:rsidP="00426E26">
      <w:pPr>
        <w:pStyle w:val="EndNoteBibliography"/>
        <w:rPr>
          <w:color w:val="000000" w:themeColor="text1"/>
        </w:rPr>
      </w:pPr>
      <w:r w:rsidRPr="00032D14">
        <w:rPr>
          <w:color w:val="000000" w:themeColor="text1"/>
        </w:rPr>
        <w:t>[77] R. Hedayati, M. Sadighi, M. Mohammadi-Aghdam, A.A. Zadpoor, Mechanics of additively manufactured porous biomaterials based on the rhombicuboctahedron unit cell, J. Mech. Behav. Biomed. Mater. 53 (2016) 272-94.</w:t>
      </w:r>
    </w:p>
    <w:p w14:paraId="7B4A77FC" w14:textId="77777777" w:rsidR="00426E26" w:rsidRPr="00032D14" w:rsidRDefault="00426E26" w:rsidP="00426E26">
      <w:pPr>
        <w:pStyle w:val="EndNoteBibliography"/>
        <w:rPr>
          <w:color w:val="000000" w:themeColor="text1"/>
        </w:rPr>
      </w:pPr>
      <w:r w:rsidRPr="00032D14">
        <w:rPr>
          <w:color w:val="000000" w:themeColor="text1"/>
        </w:rPr>
        <w:t>[78] G. Kang, Ratchetting: recent progresses in phenomenon observation, constitutive modeling and application, Int. J. Fatigue 30(8) (2008) 1448-1472.</w:t>
      </w:r>
    </w:p>
    <w:p w14:paraId="7ABF7A75" w14:textId="77777777" w:rsidR="00426E26" w:rsidRPr="00032D14" w:rsidRDefault="00426E26" w:rsidP="00426E26">
      <w:pPr>
        <w:pStyle w:val="EndNoteBibliography"/>
        <w:rPr>
          <w:color w:val="000000" w:themeColor="text1"/>
        </w:rPr>
      </w:pPr>
      <w:r w:rsidRPr="00032D14">
        <w:rPr>
          <w:color w:val="000000" w:themeColor="text1"/>
        </w:rPr>
        <w:t>[79] M.M. Megahed, A.R.S. Ponter, C.J. Morrison, Experimental investigations into the influence of cyclic phenomena of metals on structural ratchetting behaviour, Int. J. Mech. Sci. 26(11) (1984) 625-638.</w:t>
      </w:r>
    </w:p>
    <w:p w14:paraId="3E5160AD" w14:textId="77777777" w:rsidR="00426E26" w:rsidRPr="00032D14" w:rsidRDefault="00426E26" w:rsidP="00426E26">
      <w:pPr>
        <w:pStyle w:val="EndNoteBibliography"/>
        <w:rPr>
          <w:color w:val="000000" w:themeColor="text1"/>
        </w:rPr>
      </w:pPr>
      <w:r w:rsidRPr="00032D14">
        <w:rPr>
          <w:color w:val="000000" w:themeColor="text1"/>
        </w:rPr>
        <w:t>[80] Y. Jiang, H. Sehitoglu, Modeling of cyclic ratchetting plasticity, part I: development of constitutive relations, J. Appl. Mech. 63(3) (1996) 720-725.</w:t>
      </w:r>
    </w:p>
    <w:p w14:paraId="567A05D9" w14:textId="77777777" w:rsidR="00426E26" w:rsidRPr="00032D14" w:rsidRDefault="00426E26" w:rsidP="00426E26">
      <w:pPr>
        <w:pStyle w:val="EndNoteBibliography"/>
        <w:rPr>
          <w:color w:val="000000" w:themeColor="text1"/>
        </w:rPr>
      </w:pPr>
      <w:r w:rsidRPr="00032D14">
        <w:rPr>
          <w:color w:val="000000" w:themeColor="text1"/>
        </w:rPr>
        <w:t>[81] S.J. Li, Q.S. Xu, Z. Wang, W.T. Hou, Y.L. Hao, R. Yang, L.E. Murr, Influence of cell shape on mechanical properties of Ti-6Al-4V meshes fabricated by electron beam melting method, Acta Biomater. 10(10) (2014) 4537-47.</w:t>
      </w:r>
    </w:p>
    <w:p w14:paraId="7FDF7DDC" w14:textId="77777777" w:rsidR="00426E26" w:rsidRPr="00032D14" w:rsidRDefault="00426E26" w:rsidP="00426E26">
      <w:pPr>
        <w:pStyle w:val="EndNoteBibliography"/>
        <w:rPr>
          <w:color w:val="000000" w:themeColor="text1"/>
        </w:rPr>
      </w:pPr>
      <w:r w:rsidRPr="00032D14">
        <w:rPr>
          <w:color w:val="000000" w:themeColor="text1"/>
        </w:rPr>
        <w:t>[82] C. Gaudin, X. Feaugas, Cyclic creep process in AISI 316L stainless steel in terms of dislocation patterns and internal stresses, Acta Mater. 52(10) (2004) 3097-3110.</w:t>
      </w:r>
    </w:p>
    <w:p w14:paraId="185F7668" w14:textId="77777777" w:rsidR="00426E26" w:rsidRPr="00032D14" w:rsidRDefault="00426E26" w:rsidP="00426E26">
      <w:pPr>
        <w:pStyle w:val="EndNoteBibliography"/>
        <w:rPr>
          <w:color w:val="000000" w:themeColor="text1"/>
        </w:rPr>
      </w:pPr>
      <w:r w:rsidRPr="00032D14">
        <w:rPr>
          <w:color w:val="000000" w:themeColor="text1"/>
        </w:rPr>
        <w:t>[83] A. Hussein, L. Hao, C. Yan, R. Everson, P. Young, Advanced lattice support structures for metal additive manufacturing, J. Mater. Process. Technol. 213(7) (2013) 1019-1026.</w:t>
      </w:r>
    </w:p>
    <w:p w14:paraId="524FB217" w14:textId="77777777" w:rsidR="00426E26" w:rsidRPr="00032D14" w:rsidRDefault="00426E26" w:rsidP="00426E26">
      <w:pPr>
        <w:pStyle w:val="EndNoteBibliography"/>
        <w:rPr>
          <w:color w:val="000000" w:themeColor="text1"/>
        </w:rPr>
      </w:pPr>
      <w:r w:rsidRPr="00032D14">
        <w:rPr>
          <w:color w:val="000000" w:themeColor="text1"/>
        </w:rPr>
        <w:t>[84] J. Long, Q. Pan, N. Tao, M. Dao, S. Suresh, L. Lu, Improved fatigue resistance of gradient nanograined Cu, Acta Mater. 166 (2019) 56-66.</w:t>
      </w:r>
    </w:p>
    <w:p w14:paraId="4E5CC66B" w14:textId="77777777" w:rsidR="00426E26" w:rsidRPr="00032D14" w:rsidRDefault="00426E26" w:rsidP="00426E26">
      <w:pPr>
        <w:pStyle w:val="EndNoteBibliography"/>
        <w:rPr>
          <w:color w:val="000000" w:themeColor="text1"/>
        </w:rPr>
      </w:pPr>
      <w:r w:rsidRPr="00032D14">
        <w:rPr>
          <w:color w:val="000000" w:themeColor="text1"/>
        </w:rPr>
        <w:t>[85] T. Hanlon, Y.-N. Kwon, S. Suresh, Grain size effects on the fatigue response of nanocrystalline metals, Scripta Mater. 49(7) (2003) 675-680.</w:t>
      </w:r>
    </w:p>
    <w:p w14:paraId="54F0AAFF" w14:textId="319D334D" w:rsidR="00DF218F" w:rsidRPr="00032D14" w:rsidRDefault="00C96B76" w:rsidP="00B75D46">
      <w:pPr>
        <w:spacing w:line="360" w:lineRule="auto"/>
        <w:rPr>
          <w:color w:val="000000" w:themeColor="text1"/>
          <w:szCs w:val="24"/>
        </w:rPr>
      </w:pPr>
      <w:r w:rsidRPr="00032D14">
        <w:rPr>
          <w:color w:val="000000" w:themeColor="text1"/>
          <w:szCs w:val="24"/>
        </w:rPr>
        <w:fldChar w:fldCharType="end"/>
      </w:r>
    </w:p>
    <w:sectPr w:rsidR="00DF218F" w:rsidRPr="00032D14" w:rsidSect="00750F4B">
      <w:footnotePr>
        <w:numFmt w:val="chicago"/>
      </w:footnotePr>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4719D" w14:textId="77777777" w:rsidR="00BB7D4F" w:rsidRDefault="00BB7D4F" w:rsidP="00C96B76">
      <w:r>
        <w:separator/>
      </w:r>
    </w:p>
  </w:endnote>
  <w:endnote w:type="continuationSeparator" w:id="0">
    <w:p w14:paraId="7C218B0C" w14:textId="77777777" w:rsidR="00BB7D4F" w:rsidRDefault="00BB7D4F" w:rsidP="00C9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EPSTIM">
    <w:altName w:val="MS Gothic"/>
    <w:panose1 w:val="00000000000000000000"/>
    <w:charset w:val="80"/>
    <w:family w:val="auto"/>
    <w:notTrueType/>
    <w:pitch w:val="default"/>
    <w:sig w:usb0="00000001" w:usb1="080F0000" w:usb2="00000010" w:usb3="00000000" w:csb0="0006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016579"/>
      <w:docPartObj>
        <w:docPartGallery w:val="Page Numbers (Bottom of Page)"/>
        <w:docPartUnique/>
      </w:docPartObj>
    </w:sdtPr>
    <w:sdtEndPr/>
    <w:sdtContent>
      <w:p w14:paraId="62C0F78B" w14:textId="5392E394" w:rsidR="00182B9E" w:rsidRDefault="00182B9E">
        <w:pPr>
          <w:pStyle w:val="Footer"/>
          <w:jc w:val="center"/>
        </w:pPr>
        <w:r>
          <w:fldChar w:fldCharType="begin"/>
        </w:r>
        <w:r>
          <w:instrText>PAGE   \* MERGEFORMAT</w:instrText>
        </w:r>
        <w:r>
          <w:fldChar w:fldCharType="separate"/>
        </w:r>
        <w:r w:rsidR="00032D14" w:rsidRPr="00032D14">
          <w:rPr>
            <w:noProof/>
            <w:lang w:val="zh-CN"/>
          </w:rPr>
          <w:t>34</w:t>
        </w:r>
        <w:r>
          <w:fldChar w:fldCharType="end"/>
        </w:r>
      </w:p>
    </w:sdtContent>
  </w:sdt>
  <w:p w14:paraId="1FE582D0" w14:textId="77777777" w:rsidR="00182B9E" w:rsidRDefault="00182B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B8CFE" w14:textId="77777777" w:rsidR="00BB7D4F" w:rsidRDefault="00BB7D4F" w:rsidP="00C96B76">
      <w:r>
        <w:separator/>
      </w:r>
    </w:p>
  </w:footnote>
  <w:footnote w:type="continuationSeparator" w:id="0">
    <w:p w14:paraId="43F6CB6C" w14:textId="77777777" w:rsidR="00BB7D4F" w:rsidRDefault="00BB7D4F" w:rsidP="00C96B76">
      <w:r>
        <w:continuationSeparator/>
      </w:r>
    </w:p>
  </w:footnote>
  <w:footnote w:id="1">
    <w:p w14:paraId="4D7A7EFC" w14:textId="77777777" w:rsidR="00182B9E" w:rsidRDefault="00182B9E" w:rsidP="006427C3">
      <w:pPr>
        <w:rPr>
          <w:sz w:val="20"/>
          <w:szCs w:val="20"/>
        </w:rPr>
      </w:pPr>
      <w:r w:rsidRPr="000C488E">
        <w:rPr>
          <w:sz w:val="20"/>
          <w:szCs w:val="20"/>
        </w:rPr>
        <w:t xml:space="preserve">*Corresponding author </w:t>
      </w:r>
    </w:p>
    <w:p w14:paraId="6F666FAC" w14:textId="77777777" w:rsidR="00182B9E" w:rsidRPr="000C488E" w:rsidRDefault="00182B9E" w:rsidP="006427C3">
      <w:pPr>
        <w:rPr>
          <w:sz w:val="20"/>
          <w:szCs w:val="20"/>
        </w:rPr>
      </w:pPr>
      <w:r w:rsidRPr="000C488E">
        <w:rPr>
          <w:sz w:val="20"/>
          <w:szCs w:val="20"/>
        </w:rPr>
        <w:t xml:space="preserve">Tel.: </w:t>
      </w:r>
      <w:r>
        <w:rPr>
          <w:sz w:val="20"/>
          <w:szCs w:val="20"/>
        </w:rPr>
        <w:t xml:space="preserve">+86 027 </w:t>
      </w:r>
      <w:r w:rsidRPr="000C488E">
        <w:rPr>
          <w:sz w:val="20"/>
          <w:szCs w:val="20"/>
        </w:rPr>
        <w:t xml:space="preserve">87558155, E-mail address: </w:t>
      </w:r>
      <w:hyperlink r:id="rId1" w:history="1">
        <w:r w:rsidRPr="00EA4DEC">
          <w:rPr>
            <w:rStyle w:val="Hyperlink"/>
            <w:sz w:val="20"/>
            <w:szCs w:val="20"/>
          </w:rPr>
          <w:t>c_yan@hust.edu.cn</w:t>
        </w:r>
      </w:hyperlink>
      <w:r w:rsidRPr="000C488E">
        <w:rPr>
          <w:sz w:val="20"/>
          <w:szCs w:val="20"/>
        </w:rPr>
        <w:t xml:space="preserve"> (Chunze Yan)</w:t>
      </w:r>
      <w:r>
        <w:rPr>
          <w:sz w:val="20"/>
          <w:szCs w:val="20"/>
        </w:rPr>
        <w:t>.</w:t>
      </w:r>
    </w:p>
    <w:p w14:paraId="47D7096D" w14:textId="77777777" w:rsidR="00182B9E" w:rsidRPr="000C488E" w:rsidRDefault="00182B9E" w:rsidP="006427C3">
      <w:pPr>
        <w:rPr>
          <w:sz w:val="20"/>
          <w:szCs w:val="20"/>
        </w:rPr>
      </w:pPr>
      <w:r w:rsidRPr="000C488E">
        <w:rPr>
          <w:sz w:val="20"/>
          <w:szCs w:val="20"/>
        </w:rPr>
        <w:t xml:space="preserve">Tel.: </w:t>
      </w:r>
      <w:r>
        <w:rPr>
          <w:sz w:val="20"/>
          <w:szCs w:val="20"/>
        </w:rPr>
        <w:t xml:space="preserve">+32 16 </w:t>
      </w:r>
      <w:r w:rsidRPr="000C488E">
        <w:rPr>
          <w:sz w:val="20"/>
          <w:szCs w:val="20"/>
        </w:rPr>
        <w:t xml:space="preserve">324999, E-mail address: </w:t>
      </w:r>
      <w:hyperlink r:id="rId2" w:history="1">
        <w:r w:rsidRPr="000C488E">
          <w:rPr>
            <w:sz w:val="20"/>
            <w:szCs w:val="20"/>
          </w:rPr>
          <w:t>shoufeng.yang@kuleuven.be</w:t>
        </w:r>
      </w:hyperlink>
      <w:r>
        <w:rPr>
          <w:sz w:val="20"/>
          <w:szCs w:val="20"/>
        </w:rPr>
        <w:t xml:space="preserve"> </w:t>
      </w:r>
      <w:r w:rsidRPr="000C488E">
        <w:rPr>
          <w:sz w:val="20"/>
          <w:szCs w:val="20"/>
        </w:rPr>
        <w:t>(Shoufeng Yang)</w:t>
      </w:r>
      <w:r>
        <w:rPr>
          <w:sz w:val="20"/>
          <w:szCs w:val="20"/>
        </w:rPr>
        <w:t>.</w:t>
      </w:r>
    </w:p>
    <w:p w14:paraId="1F9182D3" w14:textId="77777777" w:rsidR="00182B9E" w:rsidRPr="000C488E" w:rsidRDefault="00182B9E" w:rsidP="006427C3">
      <w:pPr>
        <w:pStyle w:val="FootnoteText"/>
        <w:ind w:left="600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B689B"/>
    <w:multiLevelType w:val="hybridMultilevel"/>
    <w:tmpl w:val="93F49B0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2506819"/>
    <w:multiLevelType w:val="hybridMultilevel"/>
    <w:tmpl w:val="2A36B800"/>
    <w:lvl w:ilvl="0" w:tplc="F73682E6">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2A81A3F"/>
    <w:multiLevelType w:val="hybridMultilevel"/>
    <w:tmpl w:val="1CA2F370"/>
    <w:lvl w:ilvl="0" w:tplc="35E29372">
      <w:start w:val="1"/>
      <w:numFmt w:val="bullet"/>
      <w:suff w:val="space"/>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4AE4491B"/>
    <w:multiLevelType w:val="hybridMultilevel"/>
    <w:tmpl w:val="96746270"/>
    <w:lvl w:ilvl="0" w:tplc="7CF06E30">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6C793ABE"/>
    <w:multiLevelType w:val="hybridMultilevel"/>
    <w:tmpl w:val="A060176E"/>
    <w:lvl w:ilvl="0" w:tplc="0AD83AEA">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7A2705F4"/>
    <w:multiLevelType w:val="hybridMultilevel"/>
    <w:tmpl w:val="E8DCDB30"/>
    <w:lvl w:ilvl="0" w:tplc="69B83A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4"/>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C2MDUzNzU0MjG2MDFT0lEKTi0uzszPAykwrgUAYo0b5CwAAAA="/>
    <w:docVar w:name="EN.InstantFormat" w:val="&lt;ENInstantFormat&gt;&lt;Enabled&gt;1&lt;/Enabled&gt;&lt;ScanUnformatted&gt;1&lt;/ScanUnformatted&gt;&lt;ScanChanges&gt;1&lt;/ScanChanges&gt;&lt;Suspended&gt;0&lt;/Suspended&gt;&lt;/ENInstantFormat&gt;"/>
    <w:docVar w:name="EN.Layout" w:val="&lt;ENLayout&gt;&lt;Style&gt;Acta Materiali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2w5w0retadwsespa0xxva0xx9a9r0feet9&quot;&gt;我的EndNote库&lt;record-ids&gt;&lt;item&gt;4&lt;/item&gt;&lt;item&gt;9&lt;/item&gt;&lt;item&gt;22&lt;/item&gt;&lt;item&gt;27&lt;/item&gt;&lt;item&gt;35&lt;/item&gt;&lt;item&gt;43&lt;/item&gt;&lt;item&gt;52&lt;/item&gt;&lt;item&gt;53&lt;/item&gt;&lt;item&gt;56&lt;/item&gt;&lt;item&gt;87&lt;/item&gt;&lt;item&gt;88&lt;/item&gt;&lt;item&gt;104&lt;/item&gt;&lt;item&gt;109&lt;/item&gt;&lt;item&gt;124&lt;/item&gt;&lt;item&gt;180&lt;/item&gt;&lt;item&gt;181&lt;/item&gt;&lt;item&gt;185&lt;/item&gt;&lt;item&gt;200&lt;/item&gt;&lt;item&gt;204&lt;/item&gt;&lt;item&gt;216&lt;/item&gt;&lt;item&gt;323&lt;/item&gt;&lt;item&gt;324&lt;/item&gt;&lt;item&gt;350&lt;/item&gt;&lt;item&gt;396&lt;/item&gt;&lt;item&gt;400&lt;/item&gt;&lt;item&gt;424&lt;/item&gt;&lt;item&gt;433&lt;/item&gt;&lt;item&gt;472&lt;/item&gt;&lt;item&gt;475&lt;/item&gt;&lt;item&gt;520&lt;/item&gt;&lt;item&gt;521&lt;/item&gt;&lt;item&gt;527&lt;/item&gt;&lt;item&gt;554&lt;/item&gt;&lt;item&gt;575&lt;/item&gt;&lt;item&gt;580&lt;/item&gt;&lt;item&gt;581&lt;/item&gt;&lt;item&gt;591&lt;/item&gt;&lt;item&gt;597&lt;/item&gt;&lt;item&gt;598&lt;/item&gt;&lt;item&gt;601&lt;/item&gt;&lt;item&gt;673&lt;/item&gt;&lt;item&gt;682&lt;/item&gt;&lt;item&gt;684&lt;/item&gt;&lt;item&gt;685&lt;/item&gt;&lt;item&gt;686&lt;/item&gt;&lt;item&gt;687&lt;/item&gt;&lt;item&gt;688&lt;/item&gt;&lt;item&gt;690&lt;/item&gt;&lt;item&gt;691&lt;/item&gt;&lt;item&gt;692&lt;/item&gt;&lt;item&gt;699&lt;/item&gt;&lt;item&gt;701&lt;/item&gt;&lt;item&gt;708&lt;/item&gt;&lt;item&gt;710&lt;/item&gt;&lt;item&gt;712&lt;/item&gt;&lt;item&gt;713&lt;/item&gt;&lt;item&gt;716&lt;/item&gt;&lt;item&gt;717&lt;/item&gt;&lt;item&gt;718&lt;/item&gt;&lt;item&gt;719&lt;/item&gt;&lt;item&gt;721&lt;/item&gt;&lt;item&gt;726&lt;/item&gt;&lt;item&gt;727&lt;/item&gt;&lt;item&gt;728&lt;/item&gt;&lt;item&gt;731&lt;/item&gt;&lt;item&gt;754&lt;/item&gt;&lt;item&gt;773&lt;/item&gt;&lt;item&gt;774&lt;/item&gt;&lt;item&gt;775&lt;/item&gt;&lt;item&gt;776&lt;/item&gt;&lt;item&gt;777&lt;/item&gt;&lt;item&gt;779&lt;/item&gt;&lt;item&gt;780&lt;/item&gt;&lt;item&gt;781&lt;/item&gt;&lt;item&gt;843&lt;/item&gt;&lt;item&gt;844&lt;/item&gt;&lt;item&gt;846&lt;/item&gt;&lt;item&gt;847&lt;/item&gt;&lt;item&gt;848&lt;/item&gt;&lt;item&gt;850&lt;/item&gt;&lt;item&gt;851&lt;/item&gt;&lt;item&gt;852&lt;/item&gt;&lt;item&gt;857&lt;/item&gt;&lt;item&gt;860&lt;/item&gt;&lt;item&gt;861&lt;/item&gt;&lt;/record-ids&gt;&lt;/item&gt;&lt;/Libraries&gt;"/>
  </w:docVars>
  <w:rsids>
    <w:rsidRoot w:val="00B0237A"/>
    <w:rsid w:val="000009FB"/>
    <w:rsid w:val="00002849"/>
    <w:rsid w:val="000105E6"/>
    <w:rsid w:val="00010F1C"/>
    <w:rsid w:val="000118D2"/>
    <w:rsid w:val="00013C42"/>
    <w:rsid w:val="000140FC"/>
    <w:rsid w:val="00016D79"/>
    <w:rsid w:val="00021F91"/>
    <w:rsid w:val="00022222"/>
    <w:rsid w:val="00022308"/>
    <w:rsid w:val="000233A3"/>
    <w:rsid w:val="00027A21"/>
    <w:rsid w:val="000309A1"/>
    <w:rsid w:val="00032033"/>
    <w:rsid w:val="00032D14"/>
    <w:rsid w:val="00033F84"/>
    <w:rsid w:val="00035E6E"/>
    <w:rsid w:val="00035FBE"/>
    <w:rsid w:val="00037DB7"/>
    <w:rsid w:val="000413F7"/>
    <w:rsid w:val="00042272"/>
    <w:rsid w:val="00043263"/>
    <w:rsid w:val="000434CF"/>
    <w:rsid w:val="00043D5D"/>
    <w:rsid w:val="00050253"/>
    <w:rsid w:val="00052462"/>
    <w:rsid w:val="000534B0"/>
    <w:rsid w:val="00054521"/>
    <w:rsid w:val="00055D2A"/>
    <w:rsid w:val="00056E71"/>
    <w:rsid w:val="000578ED"/>
    <w:rsid w:val="000607ED"/>
    <w:rsid w:val="00060F31"/>
    <w:rsid w:val="000638E3"/>
    <w:rsid w:val="000658A2"/>
    <w:rsid w:val="0006693A"/>
    <w:rsid w:val="000708FC"/>
    <w:rsid w:val="00072096"/>
    <w:rsid w:val="00072E3A"/>
    <w:rsid w:val="00073627"/>
    <w:rsid w:val="00075E00"/>
    <w:rsid w:val="00076D7E"/>
    <w:rsid w:val="00077C3B"/>
    <w:rsid w:val="000826B9"/>
    <w:rsid w:val="0008342A"/>
    <w:rsid w:val="0008484F"/>
    <w:rsid w:val="000915F3"/>
    <w:rsid w:val="00091647"/>
    <w:rsid w:val="00091D05"/>
    <w:rsid w:val="0009282A"/>
    <w:rsid w:val="00094CD1"/>
    <w:rsid w:val="000967BB"/>
    <w:rsid w:val="000A05C5"/>
    <w:rsid w:val="000A26D7"/>
    <w:rsid w:val="000A29A4"/>
    <w:rsid w:val="000A352F"/>
    <w:rsid w:val="000A4363"/>
    <w:rsid w:val="000A4CB4"/>
    <w:rsid w:val="000A6580"/>
    <w:rsid w:val="000A6984"/>
    <w:rsid w:val="000A78F8"/>
    <w:rsid w:val="000A7EC2"/>
    <w:rsid w:val="000B1E4A"/>
    <w:rsid w:val="000B2D9B"/>
    <w:rsid w:val="000B4EDD"/>
    <w:rsid w:val="000B5C79"/>
    <w:rsid w:val="000B7588"/>
    <w:rsid w:val="000B7D06"/>
    <w:rsid w:val="000C0B88"/>
    <w:rsid w:val="000C0C38"/>
    <w:rsid w:val="000C1952"/>
    <w:rsid w:val="000C4D6D"/>
    <w:rsid w:val="000C4E7A"/>
    <w:rsid w:val="000C5225"/>
    <w:rsid w:val="000C5227"/>
    <w:rsid w:val="000C552A"/>
    <w:rsid w:val="000D05A9"/>
    <w:rsid w:val="000D1D21"/>
    <w:rsid w:val="000D3EA0"/>
    <w:rsid w:val="000D453D"/>
    <w:rsid w:val="000E041B"/>
    <w:rsid w:val="000E05DB"/>
    <w:rsid w:val="000E35D9"/>
    <w:rsid w:val="000E3808"/>
    <w:rsid w:val="000E385B"/>
    <w:rsid w:val="000E6855"/>
    <w:rsid w:val="000E7F7E"/>
    <w:rsid w:val="000F05D8"/>
    <w:rsid w:val="000F337B"/>
    <w:rsid w:val="000F3FAD"/>
    <w:rsid w:val="000F48A8"/>
    <w:rsid w:val="00100028"/>
    <w:rsid w:val="00100BEA"/>
    <w:rsid w:val="001019BC"/>
    <w:rsid w:val="001044BD"/>
    <w:rsid w:val="001056A6"/>
    <w:rsid w:val="00107093"/>
    <w:rsid w:val="00111D89"/>
    <w:rsid w:val="00112C2A"/>
    <w:rsid w:val="00112CB1"/>
    <w:rsid w:val="001131BB"/>
    <w:rsid w:val="0011437A"/>
    <w:rsid w:val="00115653"/>
    <w:rsid w:val="00115945"/>
    <w:rsid w:val="001216A3"/>
    <w:rsid w:val="00122820"/>
    <w:rsid w:val="00123BF2"/>
    <w:rsid w:val="00123C05"/>
    <w:rsid w:val="0012631A"/>
    <w:rsid w:val="00126D45"/>
    <w:rsid w:val="00132A59"/>
    <w:rsid w:val="00133A0F"/>
    <w:rsid w:val="00134A10"/>
    <w:rsid w:val="001402AE"/>
    <w:rsid w:val="00141450"/>
    <w:rsid w:val="001426CA"/>
    <w:rsid w:val="001428F4"/>
    <w:rsid w:val="0014335B"/>
    <w:rsid w:val="0014649F"/>
    <w:rsid w:val="0014770D"/>
    <w:rsid w:val="0015145F"/>
    <w:rsid w:val="0015565C"/>
    <w:rsid w:val="00157719"/>
    <w:rsid w:val="00162ECA"/>
    <w:rsid w:val="00164790"/>
    <w:rsid w:val="001659B9"/>
    <w:rsid w:val="001666B4"/>
    <w:rsid w:val="0016686F"/>
    <w:rsid w:val="00167238"/>
    <w:rsid w:val="00170DDE"/>
    <w:rsid w:val="00171E35"/>
    <w:rsid w:val="0017380F"/>
    <w:rsid w:val="00175FBD"/>
    <w:rsid w:val="00180A62"/>
    <w:rsid w:val="00180AA3"/>
    <w:rsid w:val="00182B9E"/>
    <w:rsid w:val="001903F3"/>
    <w:rsid w:val="001907AF"/>
    <w:rsid w:val="00191593"/>
    <w:rsid w:val="0019395C"/>
    <w:rsid w:val="0019505C"/>
    <w:rsid w:val="001A4AF8"/>
    <w:rsid w:val="001A6543"/>
    <w:rsid w:val="001B6FD9"/>
    <w:rsid w:val="001C04C0"/>
    <w:rsid w:val="001C4207"/>
    <w:rsid w:val="001C4FAC"/>
    <w:rsid w:val="001C5771"/>
    <w:rsid w:val="001C7CED"/>
    <w:rsid w:val="001C7DC7"/>
    <w:rsid w:val="001D3166"/>
    <w:rsid w:val="001D395A"/>
    <w:rsid w:val="001E538B"/>
    <w:rsid w:val="001E560B"/>
    <w:rsid w:val="001E5AA7"/>
    <w:rsid w:val="001F0295"/>
    <w:rsid w:val="001F21EC"/>
    <w:rsid w:val="001F2C92"/>
    <w:rsid w:val="001F3175"/>
    <w:rsid w:val="001F4074"/>
    <w:rsid w:val="001F5402"/>
    <w:rsid w:val="00201982"/>
    <w:rsid w:val="00202BBA"/>
    <w:rsid w:val="00207779"/>
    <w:rsid w:val="00210697"/>
    <w:rsid w:val="00210A77"/>
    <w:rsid w:val="00212DE4"/>
    <w:rsid w:val="00213FA7"/>
    <w:rsid w:val="00214D80"/>
    <w:rsid w:val="00217F46"/>
    <w:rsid w:val="00217FC1"/>
    <w:rsid w:val="00221174"/>
    <w:rsid w:val="00223187"/>
    <w:rsid w:val="00224399"/>
    <w:rsid w:val="00225785"/>
    <w:rsid w:val="0022688C"/>
    <w:rsid w:val="002302B0"/>
    <w:rsid w:val="00232B6C"/>
    <w:rsid w:val="0023576A"/>
    <w:rsid w:val="00235B85"/>
    <w:rsid w:val="00236A9B"/>
    <w:rsid w:val="0023795E"/>
    <w:rsid w:val="00242242"/>
    <w:rsid w:val="00246A41"/>
    <w:rsid w:val="00250B58"/>
    <w:rsid w:val="00251412"/>
    <w:rsid w:val="00252881"/>
    <w:rsid w:val="00252F5C"/>
    <w:rsid w:val="0025355D"/>
    <w:rsid w:val="002627E8"/>
    <w:rsid w:val="00263354"/>
    <w:rsid w:val="002651C2"/>
    <w:rsid w:val="002666D6"/>
    <w:rsid w:val="0027012D"/>
    <w:rsid w:val="0027355D"/>
    <w:rsid w:val="0027512D"/>
    <w:rsid w:val="00275B5E"/>
    <w:rsid w:val="00280609"/>
    <w:rsid w:val="00285F97"/>
    <w:rsid w:val="00291966"/>
    <w:rsid w:val="00294C4F"/>
    <w:rsid w:val="00296CD6"/>
    <w:rsid w:val="0029784B"/>
    <w:rsid w:val="002A2669"/>
    <w:rsid w:val="002A635C"/>
    <w:rsid w:val="002B2322"/>
    <w:rsid w:val="002B316F"/>
    <w:rsid w:val="002B568D"/>
    <w:rsid w:val="002B6E2C"/>
    <w:rsid w:val="002B6EB3"/>
    <w:rsid w:val="002B72D8"/>
    <w:rsid w:val="002C003C"/>
    <w:rsid w:val="002C3A0D"/>
    <w:rsid w:val="002C4E52"/>
    <w:rsid w:val="002C51E4"/>
    <w:rsid w:val="002C54FF"/>
    <w:rsid w:val="002C5A3B"/>
    <w:rsid w:val="002C6ACF"/>
    <w:rsid w:val="002D0794"/>
    <w:rsid w:val="002D2226"/>
    <w:rsid w:val="002D247E"/>
    <w:rsid w:val="002D27E5"/>
    <w:rsid w:val="002D369B"/>
    <w:rsid w:val="002D49C2"/>
    <w:rsid w:val="002E02DA"/>
    <w:rsid w:val="002E2D97"/>
    <w:rsid w:val="002E534D"/>
    <w:rsid w:val="002E6F16"/>
    <w:rsid w:val="002E79D7"/>
    <w:rsid w:val="002F01A7"/>
    <w:rsid w:val="002F03CE"/>
    <w:rsid w:val="002F0FAC"/>
    <w:rsid w:val="002F44A5"/>
    <w:rsid w:val="002F48F7"/>
    <w:rsid w:val="002F6E6E"/>
    <w:rsid w:val="00304483"/>
    <w:rsid w:val="003045C9"/>
    <w:rsid w:val="00310609"/>
    <w:rsid w:val="00310940"/>
    <w:rsid w:val="00314A2A"/>
    <w:rsid w:val="0031766D"/>
    <w:rsid w:val="0032051D"/>
    <w:rsid w:val="0032115E"/>
    <w:rsid w:val="00321232"/>
    <w:rsid w:val="003225E8"/>
    <w:rsid w:val="0032326D"/>
    <w:rsid w:val="003247DA"/>
    <w:rsid w:val="00324B11"/>
    <w:rsid w:val="00332342"/>
    <w:rsid w:val="003329E5"/>
    <w:rsid w:val="00334BA6"/>
    <w:rsid w:val="003369DD"/>
    <w:rsid w:val="0034038D"/>
    <w:rsid w:val="00340A46"/>
    <w:rsid w:val="00342D6C"/>
    <w:rsid w:val="003436C4"/>
    <w:rsid w:val="00345A1A"/>
    <w:rsid w:val="00346C94"/>
    <w:rsid w:val="00353ABE"/>
    <w:rsid w:val="00354BD8"/>
    <w:rsid w:val="00356CBE"/>
    <w:rsid w:val="00361AFE"/>
    <w:rsid w:val="0036350B"/>
    <w:rsid w:val="00363C03"/>
    <w:rsid w:val="00365E00"/>
    <w:rsid w:val="00367E74"/>
    <w:rsid w:val="00375787"/>
    <w:rsid w:val="00376463"/>
    <w:rsid w:val="0037697E"/>
    <w:rsid w:val="00382312"/>
    <w:rsid w:val="00383547"/>
    <w:rsid w:val="00384C65"/>
    <w:rsid w:val="00386F62"/>
    <w:rsid w:val="00390A8A"/>
    <w:rsid w:val="0039151C"/>
    <w:rsid w:val="00392713"/>
    <w:rsid w:val="00397931"/>
    <w:rsid w:val="003A0EEB"/>
    <w:rsid w:val="003A2C74"/>
    <w:rsid w:val="003A46B6"/>
    <w:rsid w:val="003A6254"/>
    <w:rsid w:val="003A6E71"/>
    <w:rsid w:val="003B0BD6"/>
    <w:rsid w:val="003B233B"/>
    <w:rsid w:val="003B3BEE"/>
    <w:rsid w:val="003C0752"/>
    <w:rsid w:val="003C0FA9"/>
    <w:rsid w:val="003C1AAA"/>
    <w:rsid w:val="003C202C"/>
    <w:rsid w:val="003C5FE8"/>
    <w:rsid w:val="003C61F8"/>
    <w:rsid w:val="003D12E0"/>
    <w:rsid w:val="003D2241"/>
    <w:rsid w:val="003D4FBA"/>
    <w:rsid w:val="003D75E8"/>
    <w:rsid w:val="003E0BFE"/>
    <w:rsid w:val="003E2920"/>
    <w:rsid w:val="003E3AD1"/>
    <w:rsid w:val="003E5D27"/>
    <w:rsid w:val="003E5FDA"/>
    <w:rsid w:val="003F1A99"/>
    <w:rsid w:val="003F280B"/>
    <w:rsid w:val="003F34F9"/>
    <w:rsid w:val="003F50E0"/>
    <w:rsid w:val="0040002A"/>
    <w:rsid w:val="004004D5"/>
    <w:rsid w:val="0040069F"/>
    <w:rsid w:val="00401C02"/>
    <w:rsid w:val="00404640"/>
    <w:rsid w:val="004048F9"/>
    <w:rsid w:val="00406976"/>
    <w:rsid w:val="00406E42"/>
    <w:rsid w:val="00411A27"/>
    <w:rsid w:val="00411B74"/>
    <w:rsid w:val="004164E4"/>
    <w:rsid w:val="0042048C"/>
    <w:rsid w:val="00421612"/>
    <w:rsid w:val="0042341B"/>
    <w:rsid w:val="00425454"/>
    <w:rsid w:val="00425BF7"/>
    <w:rsid w:val="00426E26"/>
    <w:rsid w:val="00426F25"/>
    <w:rsid w:val="00427312"/>
    <w:rsid w:val="00432910"/>
    <w:rsid w:val="00440179"/>
    <w:rsid w:val="00440402"/>
    <w:rsid w:val="004412D0"/>
    <w:rsid w:val="00443BD1"/>
    <w:rsid w:val="004448B9"/>
    <w:rsid w:val="00446346"/>
    <w:rsid w:val="00447D61"/>
    <w:rsid w:val="00457886"/>
    <w:rsid w:val="00463AFA"/>
    <w:rsid w:val="00464AB6"/>
    <w:rsid w:val="00464DE5"/>
    <w:rsid w:val="004723D4"/>
    <w:rsid w:val="0047245F"/>
    <w:rsid w:val="00473328"/>
    <w:rsid w:val="0047362C"/>
    <w:rsid w:val="00473B10"/>
    <w:rsid w:val="00474BDE"/>
    <w:rsid w:val="00477B8A"/>
    <w:rsid w:val="00480AF3"/>
    <w:rsid w:val="00480B82"/>
    <w:rsid w:val="0048182D"/>
    <w:rsid w:val="00484E2B"/>
    <w:rsid w:val="004852A8"/>
    <w:rsid w:val="0048588D"/>
    <w:rsid w:val="004902E7"/>
    <w:rsid w:val="00491F12"/>
    <w:rsid w:val="00493FF0"/>
    <w:rsid w:val="00496393"/>
    <w:rsid w:val="00497F7D"/>
    <w:rsid w:val="004A0568"/>
    <w:rsid w:val="004A0BC4"/>
    <w:rsid w:val="004A2CFF"/>
    <w:rsid w:val="004A58A0"/>
    <w:rsid w:val="004A7429"/>
    <w:rsid w:val="004A7CCB"/>
    <w:rsid w:val="004B376E"/>
    <w:rsid w:val="004B6DB4"/>
    <w:rsid w:val="004C00F5"/>
    <w:rsid w:val="004C0AA0"/>
    <w:rsid w:val="004C6A54"/>
    <w:rsid w:val="004D08CE"/>
    <w:rsid w:val="004D309C"/>
    <w:rsid w:val="004D35B9"/>
    <w:rsid w:val="004D4B94"/>
    <w:rsid w:val="004D4E68"/>
    <w:rsid w:val="004D5C9F"/>
    <w:rsid w:val="004D6153"/>
    <w:rsid w:val="004E138C"/>
    <w:rsid w:val="004E13A5"/>
    <w:rsid w:val="004E16EB"/>
    <w:rsid w:val="004E390A"/>
    <w:rsid w:val="004F15FF"/>
    <w:rsid w:val="005018B3"/>
    <w:rsid w:val="00501C02"/>
    <w:rsid w:val="00502D82"/>
    <w:rsid w:val="005040B3"/>
    <w:rsid w:val="005049C0"/>
    <w:rsid w:val="005063BF"/>
    <w:rsid w:val="005077B0"/>
    <w:rsid w:val="005077CA"/>
    <w:rsid w:val="005079C1"/>
    <w:rsid w:val="00507B5F"/>
    <w:rsid w:val="00510EC7"/>
    <w:rsid w:val="00513ADA"/>
    <w:rsid w:val="00513E16"/>
    <w:rsid w:val="00514A55"/>
    <w:rsid w:val="00517032"/>
    <w:rsid w:val="00517930"/>
    <w:rsid w:val="00520A75"/>
    <w:rsid w:val="00520D04"/>
    <w:rsid w:val="00522AA1"/>
    <w:rsid w:val="005237CE"/>
    <w:rsid w:val="005251AB"/>
    <w:rsid w:val="005264E6"/>
    <w:rsid w:val="00532C8E"/>
    <w:rsid w:val="00532FF2"/>
    <w:rsid w:val="005333A4"/>
    <w:rsid w:val="005372B8"/>
    <w:rsid w:val="00540FC5"/>
    <w:rsid w:val="005420EE"/>
    <w:rsid w:val="00542F68"/>
    <w:rsid w:val="005546EF"/>
    <w:rsid w:val="00555CEC"/>
    <w:rsid w:val="0055771D"/>
    <w:rsid w:val="0056036B"/>
    <w:rsid w:val="0056100E"/>
    <w:rsid w:val="00562345"/>
    <w:rsid w:val="005624B2"/>
    <w:rsid w:val="00562973"/>
    <w:rsid w:val="00564CA6"/>
    <w:rsid w:val="00565FFD"/>
    <w:rsid w:val="00566437"/>
    <w:rsid w:val="005665A5"/>
    <w:rsid w:val="00566C91"/>
    <w:rsid w:val="00567BF1"/>
    <w:rsid w:val="0057012C"/>
    <w:rsid w:val="005718CC"/>
    <w:rsid w:val="00573028"/>
    <w:rsid w:val="00574F84"/>
    <w:rsid w:val="00576783"/>
    <w:rsid w:val="005842BF"/>
    <w:rsid w:val="005845ED"/>
    <w:rsid w:val="00584B17"/>
    <w:rsid w:val="00584CB4"/>
    <w:rsid w:val="005871F2"/>
    <w:rsid w:val="00590179"/>
    <w:rsid w:val="00591C63"/>
    <w:rsid w:val="00593AB0"/>
    <w:rsid w:val="005950E5"/>
    <w:rsid w:val="005959E1"/>
    <w:rsid w:val="005A0FDD"/>
    <w:rsid w:val="005A2B05"/>
    <w:rsid w:val="005A30D3"/>
    <w:rsid w:val="005A63F7"/>
    <w:rsid w:val="005A778E"/>
    <w:rsid w:val="005A7866"/>
    <w:rsid w:val="005B08BE"/>
    <w:rsid w:val="005B23A9"/>
    <w:rsid w:val="005B35EF"/>
    <w:rsid w:val="005B3B03"/>
    <w:rsid w:val="005B3F2B"/>
    <w:rsid w:val="005B4075"/>
    <w:rsid w:val="005B5655"/>
    <w:rsid w:val="005B59AD"/>
    <w:rsid w:val="005B5C29"/>
    <w:rsid w:val="005B74A6"/>
    <w:rsid w:val="005C0CC5"/>
    <w:rsid w:val="005C4D85"/>
    <w:rsid w:val="005C534B"/>
    <w:rsid w:val="005C6D8F"/>
    <w:rsid w:val="005D125B"/>
    <w:rsid w:val="005D2CE2"/>
    <w:rsid w:val="005D4C96"/>
    <w:rsid w:val="005E226C"/>
    <w:rsid w:val="005E33E4"/>
    <w:rsid w:val="005E3C75"/>
    <w:rsid w:val="005E40B1"/>
    <w:rsid w:val="005E6D11"/>
    <w:rsid w:val="005E6FA5"/>
    <w:rsid w:val="005F2EFF"/>
    <w:rsid w:val="005F342F"/>
    <w:rsid w:val="005F35A8"/>
    <w:rsid w:val="005F40D3"/>
    <w:rsid w:val="005F643B"/>
    <w:rsid w:val="005F6996"/>
    <w:rsid w:val="00601685"/>
    <w:rsid w:val="00601781"/>
    <w:rsid w:val="006024D8"/>
    <w:rsid w:val="00602617"/>
    <w:rsid w:val="00603F67"/>
    <w:rsid w:val="00605D02"/>
    <w:rsid w:val="00606191"/>
    <w:rsid w:val="00612083"/>
    <w:rsid w:val="00612C48"/>
    <w:rsid w:val="006150D8"/>
    <w:rsid w:val="006166D3"/>
    <w:rsid w:val="00620BD5"/>
    <w:rsid w:val="00620E66"/>
    <w:rsid w:val="006229C1"/>
    <w:rsid w:val="00624675"/>
    <w:rsid w:val="00626653"/>
    <w:rsid w:val="006271F0"/>
    <w:rsid w:val="00627541"/>
    <w:rsid w:val="00630328"/>
    <w:rsid w:val="00631F73"/>
    <w:rsid w:val="006326E4"/>
    <w:rsid w:val="00634A54"/>
    <w:rsid w:val="00634E34"/>
    <w:rsid w:val="00635155"/>
    <w:rsid w:val="00637339"/>
    <w:rsid w:val="006373C8"/>
    <w:rsid w:val="006427C3"/>
    <w:rsid w:val="006451E1"/>
    <w:rsid w:val="00647D50"/>
    <w:rsid w:val="00651FDF"/>
    <w:rsid w:val="00653523"/>
    <w:rsid w:val="006567D0"/>
    <w:rsid w:val="00657562"/>
    <w:rsid w:val="00667775"/>
    <w:rsid w:val="006702D1"/>
    <w:rsid w:val="00671D5F"/>
    <w:rsid w:val="00672666"/>
    <w:rsid w:val="006806E0"/>
    <w:rsid w:val="006816D3"/>
    <w:rsid w:val="006858F0"/>
    <w:rsid w:val="00686176"/>
    <w:rsid w:val="0068698E"/>
    <w:rsid w:val="00687CF1"/>
    <w:rsid w:val="00691C55"/>
    <w:rsid w:val="00694390"/>
    <w:rsid w:val="00697667"/>
    <w:rsid w:val="006A0AD5"/>
    <w:rsid w:val="006A210A"/>
    <w:rsid w:val="006A306A"/>
    <w:rsid w:val="006A4B26"/>
    <w:rsid w:val="006A7B6A"/>
    <w:rsid w:val="006B4572"/>
    <w:rsid w:val="006C3749"/>
    <w:rsid w:val="006C4ED6"/>
    <w:rsid w:val="006D00DE"/>
    <w:rsid w:val="006D135B"/>
    <w:rsid w:val="006D39C6"/>
    <w:rsid w:val="006D40B8"/>
    <w:rsid w:val="006D731B"/>
    <w:rsid w:val="006D7841"/>
    <w:rsid w:val="006E1340"/>
    <w:rsid w:val="006E19FD"/>
    <w:rsid w:val="006E1A95"/>
    <w:rsid w:val="006E3BCE"/>
    <w:rsid w:val="006E5B4F"/>
    <w:rsid w:val="006F07F7"/>
    <w:rsid w:val="006F0F01"/>
    <w:rsid w:val="006F101B"/>
    <w:rsid w:val="006F327D"/>
    <w:rsid w:val="006F700C"/>
    <w:rsid w:val="0070220E"/>
    <w:rsid w:val="00705A74"/>
    <w:rsid w:val="00710315"/>
    <w:rsid w:val="00710C7E"/>
    <w:rsid w:val="00714C4F"/>
    <w:rsid w:val="00721353"/>
    <w:rsid w:val="0072461D"/>
    <w:rsid w:val="00726CA0"/>
    <w:rsid w:val="00732480"/>
    <w:rsid w:val="00732770"/>
    <w:rsid w:val="007327E9"/>
    <w:rsid w:val="0073353A"/>
    <w:rsid w:val="00735613"/>
    <w:rsid w:val="00740BB8"/>
    <w:rsid w:val="0074119A"/>
    <w:rsid w:val="0074392B"/>
    <w:rsid w:val="0074536D"/>
    <w:rsid w:val="00747368"/>
    <w:rsid w:val="007508EB"/>
    <w:rsid w:val="00750F4B"/>
    <w:rsid w:val="00752365"/>
    <w:rsid w:val="00756FA3"/>
    <w:rsid w:val="00757C1E"/>
    <w:rsid w:val="00757FC3"/>
    <w:rsid w:val="00761F49"/>
    <w:rsid w:val="00765885"/>
    <w:rsid w:val="00766495"/>
    <w:rsid w:val="00766B8D"/>
    <w:rsid w:val="00771670"/>
    <w:rsid w:val="00772597"/>
    <w:rsid w:val="007735A6"/>
    <w:rsid w:val="00773A97"/>
    <w:rsid w:val="00775621"/>
    <w:rsid w:val="00780B49"/>
    <w:rsid w:val="00781B7D"/>
    <w:rsid w:val="0078299E"/>
    <w:rsid w:val="00782E47"/>
    <w:rsid w:val="007871FC"/>
    <w:rsid w:val="007877BF"/>
    <w:rsid w:val="00791098"/>
    <w:rsid w:val="00791F31"/>
    <w:rsid w:val="00792CDB"/>
    <w:rsid w:val="00794677"/>
    <w:rsid w:val="0079676C"/>
    <w:rsid w:val="0079761A"/>
    <w:rsid w:val="007A0974"/>
    <w:rsid w:val="007A1734"/>
    <w:rsid w:val="007A733E"/>
    <w:rsid w:val="007B1160"/>
    <w:rsid w:val="007B15A3"/>
    <w:rsid w:val="007B1C2C"/>
    <w:rsid w:val="007B2599"/>
    <w:rsid w:val="007B4169"/>
    <w:rsid w:val="007B5A66"/>
    <w:rsid w:val="007B6EF8"/>
    <w:rsid w:val="007B7462"/>
    <w:rsid w:val="007B75F7"/>
    <w:rsid w:val="007C0B11"/>
    <w:rsid w:val="007C1B95"/>
    <w:rsid w:val="007C49BF"/>
    <w:rsid w:val="007C4B08"/>
    <w:rsid w:val="007C5BBD"/>
    <w:rsid w:val="007C5C81"/>
    <w:rsid w:val="007C6305"/>
    <w:rsid w:val="007C75AB"/>
    <w:rsid w:val="007C7957"/>
    <w:rsid w:val="007C7A2E"/>
    <w:rsid w:val="007C7E37"/>
    <w:rsid w:val="007D1AE2"/>
    <w:rsid w:val="007D2AF5"/>
    <w:rsid w:val="007D684E"/>
    <w:rsid w:val="007D7330"/>
    <w:rsid w:val="007D73E2"/>
    <w:rsid w:val="007E0452"/>
    <w:rsid w:val="007E0A70"/>
    <w:rsid w:val="007E1849"/>
    <w:rsid w:val="007E2524"/>
    <w:rsid w:val="007E436C"/>
    <w:rsid w:val="007E4C6B"/>
    <w:rsid w:val="007E75BE"/>
    <w:rsid w:val="007E7604"/>
    <w:rsid w:val="007F2F82"/>
    <w:rsid w:val="007F72DE"/>
    <w:rsid w:val="008000A2"/>
    <w:rsid w:val="00801341"/>
    <w:rsid w:val="00802F25"/>
    <w:rsid w:val="00806DDE"/>
    <w:rsid w:val="00810FF8"/>
    <w:rsid w:val="008120E3"/>
    <w:rsid w:val="00813A10"/>
    <w:rsid w:val="00814CE6"/>
    <w:rsid w:val="00815827"/>
    <w:rsid w:val="008166D7"/>
    <w:rsid w:val="00821423"/>
    <w:rsid w:val="00822DD3"/>
    <w:rsid w:val="0082361E"/>
    <w:rsid w:val="0082397E"/>
    <w:rsid w:val="00823CB4"/>
    <w:rsid w:val="00825C31"/>
    <w:rsid w:val="0082763F"/>
    <w:rsid w:val="008305F1"/>
    <w:rsid w:val="00831EBC"/>
    <w:rsid w:val="0083212E"/>
    <w:rsid w:val="008330DC"/>
    <w:rsid w:val="00833B3B"/>
    <w:rsid w:val="008350E6"/>
    <w:rsid w:val="00836302"/>
    <w:rsid w:val="00837C82"/>
    <w:rsid w:val="00842A56"/>
    <w:rsid w:val="00842B8F"/>
    <w:rsid w:val="008442E9"/>
    <w:rsid w:val="008475D5"/>
    <w:rsid w:val="008509F3"/>
    <w:rsid w:val="0085520A"/>
    <w:rsid w:val="008571FF"/>
    <w:rsid w:val="00861681"/>
    <w:rsid w:val="00861EE5"/>
    <w:rsid w:val="0086578D"/>
    <w:rsid w:val="008661A3"/>
    <w:rsid w:val="00866A51"/>
    <w:rsid w:val="008674FE"/>
    <w:rsid w:val="008709FA"/>
    <w:rsid w:val="00871B5A"/>
    <w:rsid w:val="008743F6"/>
    <w:rsid w:val="00876461"/>
    <w:rsid w:val="00877FF2"/>
    <w:rsid w:val="008817C7"/>
    <w:rsid w:val="00883B04"/>
    <w:rsid w:val="00884AC5"/>
    <w:rsid w:val="00884F66"/>
    <w:rsid w:val="008962E9"/>
    <w:rsid w:val="008A079D"/>
    <w:rsid w:val="008A1302"/>
    <w:rsid w:val="008A2D54"/>
    <w:rsid w:val="008A6F65"/>
    <w:rsid w:val="008A7592"/>
    <w:rsid w:val="008B1713"/>
    <w:rsid w:val="008B222E"/>
    <w:rsid w:val="008B3F52"/>
    <w:rsid w:val="008B7144"/>
    <w:rsid w:val="008C0419"/>
    <w:rsid w:val="008C051A"/>
    <w:rsid w:val="008C0C7E"/>
    <w:rsid w:val="008C7CDA"/>
    <w:rsid w:val="008D371E"/>
    <w:rsid w:val="008D3DDB"/>
    <w:rsid w:val="008D7535"/>
    <w:rsid w:val="008D7D60"/>
    <w:rsid w:val="008E1121"/>
    <w:rsid w:val="008E131C"/>
    <w:rsid w:val="008E1991"/>
    <w:rsid w:val="008E3819"/>
    <w:rsid w:val="008E6F4C"/>
    <w:rsid w:val="008E758A"/>
    <w:rsid w:val="008F025F"/>
    <w:rsid w:val="008F0DEA"/>
    <w:rsid w:val="008F0E14"/>
    <w:rsid w:val="008F0F63"/>
    <w:rsid w:val="008F1D60"/>
    <w:rsid w:val="008F3D30"/>
    <w:rsid w:val="008F737E"/>
    <w:rsid w:val="008F7586"/>
    <w:rsid w:val="00901EF8"/>
    <w:rsid w:val="00903DF5"/>
    <w:rsid w:val="00904603"/>
    <w:rsid w:val="00906E16"/>
    <w:rsid w:val="00907EB3"/>
    <w:rsid w:val="00911EF9"/>
    <w:rsid w:val="00912DA4"/>
    <w:rsid w:val="0091628A"/>
    <w:rsid w:val="00920616"/>
    <w:rsid w:val="0092389C"/>
    <w:rsid w:val="0093009C"/>
    <w:rsid w:val="0093138E"/>
    <w:rsid w:val="00935219"/>
    <w:rsid w:val="00943A06"/>
    <w:rsid w:val="00944408"/>
    <w:rsid w:val="009459A6"/>
    <w:rsid w:val="009508EC"/>
    <w:rsid w:val="00950BF6"/>
    <w:rsid w:val="009531A2"/>
    <w:rsid w:val="00955E26"/>
    <w:rsid w:val="00957956"/>
    <w:rsid w:val="0096130F"/>
    <w:rsid w:val="00961E36"/>
    <w:rsid w:val="0096254D"/>
    <w:rsid w:val="00966A17"/>
    <w:rsid w:val="00970DEC"/>
    <w:rsid w:val="00971E03"/>
    <w:rsid w:val="00973B66"/>
    <w:rsid w:val="00974171"/>
    <w:rsid w:val="00976C9D"/>
    <w:rsid w:val="0097772D"/>
    <w:rsid w:val="0097792E"/>
    <w:rsid w:val="00977AE3"/>
    <w:rsid w:val="00977BF6"/>
    <w:rsid w:val="009801C5"/>
    <w:rsid w:val="00982BCA"/>
    <w:rsid w:val="00985405"/>
    <w:rsid w:val="0098647B"/>
    <w:rsid w:val="00986644"/>
    <w:rsid w:val="00987157"/>
    <w:rsid w:val="009872FE"/>
    <w:rsid w:val="00995B9D"/>
    <w:rsid w:val="00997EF0"/>
    <w:rsid w:val="009A0AC8"/>
    <w:rsid w:val="009A264E"/>
    <w:rsid w:val="009A36AB"/>
    <w:rsid w:val="009A4A7E"/>
    <w:rsid w:val="009A5F40"/>
    <w:rsid w:val="009A6178"/>
    <w:rsid w:val="009A61E6"/>
    <w:rsid w:val="009A743D"/>
    <w:rsid w:val="009A75DA"/>
    <w:rsid w:val="009B05FF"/>
    <w:rsid w:val="009B3950"/>
    <w:rsid w:val="009B61B3"/>
    <w:rsid w:val="009C0CE0"/>
    <w:rsid w:val="009C14BC"/>
    <w:rsid w:val="009C3575"/>
    <w:rsid w:val="009C44C8"/>
    <w:rsid w:val="009D1AAB"/>
    <w:rsid w:val="009D4442"/>
    <w:rsid w:val="009D4FC6"/>
    <w:rsid w:val="009D5139"/>
    <w:rsid w:val="009D5422"/>
    <w:rsid w:val="009D6EFC"/>
    <w:rsid w:val="009D7D8C"/>
    <w:rsid w:val="009E50F7"/>
    <w:rsid w:val="009E6CF9"/>
    <w:rsid w:val="009F2329"/>
    <w:rsid w:val="009F5967"/>
    <w:rsid w:val="009F61C7"/>
    <w:rsid w:val="009F7ABD"/>
    <w:rsid w:val="00A00B98"/>
    <w:rsid w:val="00A02A17"/>
    <w:rsid w:val="00A03155"/>
    <w:rsid w:val="00A0565B"/>
    <w:rsid w:val="00A10F1F"/>
    <w:rsid w:val="00A12D30"/>
    <w:rsid w:val="00A1406C"/>
    <w:rsid w:val="00A14659"/>
    <w:rsid w:val="00A16160"/>
    <w:rsid w:val="00A16529"/>
    <w:rsid w:val="00A16BD0"/>
    <w:rsid w:val="00A229CB"/>
    <w:rsid w:val="00A2397E"/>
    <w:rsid w:val="00A24B8E"/>
    <w:rsid w:val="00A24BB8"/>
    <w:rsid w:val="00A26C7B"/>
    <w:rsid w:val="00A3099B"/>
    <w:rsid w:val="00A32248"/>
    <w:rsid w:val="00A332E0"/>
    <w:rsid w:val="00A347D1"/>
    <w:rsid w:val="00A34B19"/>
    <w:rsid w:val="00A36ABC"/>
    <w:rsid w:val="00A374F1"/>
    <w:rsid w:val="00A40858"/>
    <w:rsid w:val="00A41599"/>
    <w:rsid w:val="00A42FA3"/>
    <w:rsid w:val="00A437CE"/>
    <w:rsid w:val="00A44541"/>
    <w:rsid w:val="00A44C0E"/>
    <w:rsid w:val="00A47AE5"/>
    <w:rsid w:val="00A47E11"/>
    <w:rsid w:val="00A5080E"/>
    <w:rsid w:val="00A528AF"/>
    <w:rsid w:val="00A5415D"/>
    <w:rsid w:val="00A54423"/>
    <w:rsid w:val="00A6145B"/>
    <w:rsid w:val="00A63903"/>
    <w:rsid w:val="00A663E4"/>
    <w:rsid w:val="00A66424"/>
    <w:rsid w:val="00A67156"/>
    <w:rsid w:val="00A674A4"/>
    <w:rsid w:val="00A70CA8"/>
    <w:rsid w:val="00A74E00"/>
    <w:rsid w:val="00A75D1B"/>
    <w:rsid w:val="00A77B57"/>
    <w:rsid w:val="00A8012E"/>
    <w:rsid w:val="00A81E72"/>
    <w:rsid w:val="00A84143"/>
    <w:rsid w:val="00A8428C"/>
    <w:rsid w:val="00A844CB"/>
    <w:rsid w:val="00A85FE5"/>
    <w:rsid w:val="00A935A0"/>
    <w:rsid w:val="00A960EE"/>
    <w:rsid w:val="00A97E30"/>
    <w:rsid w:val="00AA3FE3"/>
    <w:rsid w:val="00AA5938"/>
    <w:rsid w:val="00AA7EF0"/>
    <w:rsid w:val="00AB05B4"/>
    <w:rsid w:val="00AB198D"/>
    <w:rsid w:val="00AB530E"/>
    <w:rsid w:val="00AB533C"/>
    <w:rsid w:val="00AB639F"/>
    <w:rsid w:val="00AC0E55"/>
    <w:rsid w:val="00AC4DC5"/>
    <w:rsid w:val="00AC5039"/>
    <w:rsid w:val="00AC5A95"/>
    <w:rsid w:val="00AC761E"/>
    <w:rsid w:val="00AD07BF"/>
    <w:rsid w:val="00AD168A"/>
    <w:rsid w:val="00AD17A0"/>
    <w:rsid w:val="00AD41FB"/>
    <w:rsid w:val="00AD5BFF"/>
    <w:rsid w:val="00AE0472"/>
    <w:rsid w:val="00AE0BB6"/>
    <w:rsid w:val="00AE29A9"/>
    <w:rsid w:val="00AF0012"/>
    <w:rsid w:val="00AF534B"/>
    <w:rsid w:val="00AF6631"/>
    <w:rsid w:val="00AF6FF5"/>
    <w:rsid w:val="00AF7F82"/>
    <w:rsid w:val="00B011C6"/>
    <w:rsid w:val="00B0237A"/>
    <w:rsid w:val="00B03342"/>
    <w:rsid w:val="00B041FE"/>
    <w:rsid w:val="00B110C3"/>
    <w:rsid w:val="00B13B78"/>
    <w:rsid w:val="00B164B0"/>
    <w:rsid w:val="00B20463"/>
    <w:rsid w:val="00B220E2"/>
    <w:rsid w:val="00B24295"/>
    <w:rsid w:val="00B270CD"/>
    <w:rsid w:val="00B27A41"/>
    <w:rsid w:val="00B31BAA"/>
    <w:rsid w:val="00B3205F"/>
    <w:rsid w:val="00B34331"/>
    <w:rsid w:val="00B353AE"/>
    <w:rsid w:val="00B37D40"/>
    <w:rsid w:val="00B40602"/>
    <w:rsid w:val="00B41237"/>
    <w:rsid w:val="00B47BF2"/>
    <w:rsid w:val="00B50F93"/>
    <w:rsid w:val="00B51B00"/>
    <w:rsid w:val="00B54612"/>
    <w:rsid w:val="00B54EAE"/>
    <w:rsid w:val="00B5718E"/>
    <w:rsid w:val="00B64936"/>
    <w:rsid w:val="00B65241"/>
    <w:rsid w:val="00B65518"/>
    <w:rsid w:val="00B65EBD"/>
    <w:rsid w:val="00B705F0"/>
    <w:rsid w:val="00B72ED9"/>
    <w:rsid w:val="00B743B5"/>
    <w:rsid w:val="00B75D46"/>
    <w:rsid w:val="00B80469"/>
    <w:rsid w:val="00B81C75"/>
    <w:rsid w:val="00B81FE3"/>
    <w:rsid w:val="00B90D5E"/>
    <w:rsid w:val="00B91CD4"/>
    <w:rsid w:val="00BA0772"/>
    <w:rsid w:val="00BA087F"/>
    <w:rsid w:val="00BA0F00"/>
    <w:rsid w:val="00BA29FE"/>
    <w:rsid w:val="00BA3326"/>
    <w:rsid w:val="00BA7114"/>
    <w:rsid w:val="00BB0DBB"/>
    <w:rsid w:val="00BB115A"/>
    <w:rsid w:val="00BB17A6"/>
    <w:rsid w:val="00BB46F9"/>
    <w:rsid w:val="00BB614A"/>
    <w:rsid w:val="00BB641D"/>
    <w:rsid w:val="00BB7D4F"/>
    <w:rsid w:val="00BC0762"/>
    <w:rsid w:val="00BC15A4"/>
    <w:rsid w:val="00BC3FA9"/>
    <w:rsid w:val="00BC4C73"/>
    <w:rsid w:val="00BC4E3E"/>
    <w:rsid w:val="00BC5892"/>
    <w:rsid w:val="00BC7536"/>
    <w:rsid w:val="00BC7E52"/>
    <w:rsid w:val="00BD59FA"/>
    <w:rsid w:val="00BE1076"/>
    <w:rsid w:val="00BE17C9"/>
    <w:rsid w:val="00BE23D5"/>
    <w:rsid w:val="00BE25B7"/>
    <w:rsid w:val="00BE2D2D"/>
    <w:rsid w:val="00BE3BB5"/>
    <w:rsid w:val="00BE5423"/>
    <w:rsid w:val="00BF087E"/>
    <w:rsid w:val="00BF1FBF"/>
    <w:rsid w:val="00BF2035"/>
    <w:rsid w:val="00BF322B"/>
    <w:rsid w:val="00BF49FA"/>
    <w:rsid w:val="00BF564E"/>
    <w:rsid w:val="00BF72C9"/>
    <w:rsid w:val="00C02285"/>
    <w:rsid w:val="00C041E9"/>
    <w:rsid w:val="00C04ACF"/>
    <w:rsid w:val="00C06E05"/>
    <w:rsid w:val="00C11370"/>
    <w:rsid w:val="00C12EF8"/>
    <w:rsid w:val="00C13B00"/>
    <w:rsid w:val="00C13EE6"/>
    <w:rsid w:val="00C17E1F"/>
    <w:rsid w:val="00C23DD0"/>
    <w:rsid w:val="00C30722"/>
    <w:rsid w:val="00C326D8"/>
    <w:rsid w:val="00C34AAB"/>
    <w:rsid w:val="00C36630"/>
    <w:rsid w:val="00C37E83"/>
    <w:rsid w:val="00C40E82"/>
    <w:rsid w:val="00C43225"/>
    <w:rsid w:val="00C4704C"/>
    <w:rsid w:val="00C50900"/>
    <w:rsid w:val="00C50A9B"/>
    <w:rsid w:val="00C52A51"/>
    <w:rsid w:val="00C52CBF"/>
    <w:rsid w:val="00C53ED9"/>
    <w:rsid w:val="00C54424"/>
    <w:rsid w:val="00C544BA"/>
    <w:rsid w:val="00C572B7"/>
    <w:rsid w:val="00C5754A"/>
    <w:rsid w:val="00C60240"/>
    <w:rsid w:val="00C61BF0"/>
    <w:rsid w:val="00C61F4C"/>
    <w:rsid w:val="00C630D7"/>
    <w:rsid w:val="00C63CE7"/>
    <w:rsid w:val="00C641E2"/>
    <w:rsid w:val="00C64ABB"/>
    <w:rsid w:val="00C64CCA"/>
    <w:rsid w:val="00C657C8"/>
    <w:rsid w:val="00C657CD"/>
    <w:rsid w:val="00C65DDD"/>
    <w:rsid w:val="00C65E65"/>
    <w:rsid w:val="00C70360"/>
    <w:rsid w:val="00C70534"/>
    <w:rsid w:val="00C70DAD"/>
    <w:rsid w:val="00C715A3"/>
    <w:rsid w:val="00C73AE1"/>
    <w:rsid w:val="00C77CA7"/>
    <w:rsid w:val="00C815EB"/>
    <w:rsid w:val="00C8319D"/>
    <w:rsid w:val="00C841AE"/>
    <w:rsid w:val="00C90861"/>
    <w:rsid w:val="00C92566"/>
    <w:rsid w:val="00C927F8"/>
    <w:rsid w:val="00C96B76"/>
    <w:rsid w:val="00CA01FE"/>
    <w:rsid w:val="00CA5D5E"/>
    <w:rsid w:val="00CB12FB"/>
    <w:rsid w:val="00CB15A9"/>
    <w:rsid w:val="00CB1CF7"/>
    <w:rsid w:val="00CB2A39"/>
    <w:rsid w:val="00CB2F10"/>
    <w:rsid w:val="00CB452A"/>
    <w:rsid w:val="00CB62C1"/>
    <w:rsid w:val="00CB7916"/>
    <w:rsid w:val="00CC0EFB"/>
    <w:rsid w:val="00CC135C"/>
    <w:rsid w:val="00CC4EBB"/>
    <w:rsid w:val="00CD10C1"/>
    <w:rsid w:val="00CD4FFD"/>
    <w:rsid w:val="00CD616F"/>
    <w:rsid w:val="00CD7B61"/>
    <w:rsid w:val="00CE0252"/>
    <w:rsid w:val="00CE20BB"/>
    <w:rsid w:val="00CE2DB3"/>
    <w:rsid w:val="00CE3F85"/>
    <w:rsid w:val="00CE476E"/>
    <w:rsid w:val="00CE4934"/>
    <w:rsid w:val="00CF10A9"/>
    <w:rsid w:val="00CF2577"/>
    <w:rsid w:val="00CF7700"/>
    <w:rsid w:val="00D00042"/>
    <w:rsid w:val="00D00941"/>
    <w:rsid w:val="00D01407"/>
    <w:rsid w:val="00D01D72"/>
    <w:rsid w:val="00D02F07"/>
    <w:rsid w:val="00D1003B"/>
    <w:rsid w:val="00D10911"/>
    <w:rsid w:val="00D11536"/>
    <w:rsid w:val="00D12560"/>
    <w:rsid w:val="00D12F69"/>
    <w:rsid w:val="00D1484A"/>
    <w:rsid w:val="00D14B4C"/>
    <w:rsid w:val="00D21647"/>
    <w:rsid w:val="00D24BB2"/>
    <w:rsid w:val="00D26AFC"/>
    <w:rsid w:val="00D275AA"/>
    <w:rsid w:val="00D31EE0"/>
    <w:rsid w:val="00D3256A"/>
    <w:rsid w:val="00D33FF3"/>
    <w:rsid w:val="00D373C9"/>
    <w:rsid w:val="00D43F25"/>
    <w:rsid w:val="00D4623F"/>
    <w:rsid w:val="00D5013F"/>
    <w:rsid w:val="00D50C8A"/>
    <w:rsid w:val="00D54333"/>
    <w:rsid w:val="00D54E1E"/>
    <w:rsid w:val="00D55C36"/>
    <w:rsid w:val="00D56FC4"/>
    <w:rsid w:val="00D60851"/>
    <w:rsid w:val="00D61893"/>
    <w:rsid w:val="00D63822"/>
    <w:rsid w:val="00D63C6D"/>
    <w:rsid w:val="00D63CA4"/>
    <w:rsid w:val="00D643C4"/>
    <w:rsid w:val="00D66874"/>
    <w:rsid w:val="00D720CC"/>
    <w:rsid w:val="00D721D8"/>
    <w:rsid w:val="00D73E27"/>
    <w:rsid w:val="00D7782E"/>
    <w:rsid w:val="00D83207"/>
    <w:rsid w:val="00D91A15"/>
    <w:rsid w:val="00D94F60"/>
    <w:rsid w:val="00D96B20"/>
    <w:rsid w:val="00D976D5"/>
    <w:rsid w:val="00DA0520"/>
    <w:rsid w:val="00DA18EA"/>
    <w:rsid w:val="00DA2A26"/>
    <w:rsid w:val="00DA2C6B"/>
    <w:rsid w:val="00DA4B5D"/>
    <w:rsid w:val="00DA4CBC"/>
    <w:rsid w:val="00DB0C27"/>
    <w:rsid w:val="00DB4943"/>
    <w:rsid w:val="00DB5DD0"/>
    <w:rsid w:val="00DB704A"/>
    <w:rsid w:val="00DC10E3"/>
    <w:rsid w:val="00DC1A79"/>
    <w:rsid w:val="00DC36C0"/>
    <w:rsid w:val="00DC3AF3"/>
    <w:rsid w:val="00DC5386"/>
    <w:rsid w:val="00DD09D3"/>
    <w:rsid w:val="00DD137D"/>
    <w:rsid w:val="00DD23B0"/>
    <w:rsid w:val="00DD2917"/>
    <w:rsid w:val="00DD2B9A"/>
    <w:rsid w:val="00DD536B"/>
    <w:rsid w:val="00DE0014"/>
    <w:rsid w:val="00DE139D"/>
    <w:rsid w:val="00DE1BD8"/>
    <w:rsid w:val="00DE298D"/>
    <w:rsid w:val="00DE29E2"/>
    <w:rsid w:val="00DE2DCB"/>
    <w:rsid w:val="00DE53E3"/>
    <w:rsid w:val="00DF1220"/>
    <w:rsid w:val="00DF1A0A"/>
    <w:rsid w:val="00DF1BBB"/>
    <w:rsid w:val="00DF1DC9"/>
    <w:rsid w:val="00DF218F"/>
    <w:rsid w:val="00DF265F"/>
    <w:rsid w:val="00DF4AC1"/>
    <w:rsid w:val="00DF61BB"/>
    <w:rsid w:val="00DF65B4"/>
    <w:rsid w:val="00DF6B6F"/>
    <w:rsid w:val="00E001D3"/>
    <w:rsid w:val="00E0113D"/>
    <w:rsid w:val="00E0336A"/>
    <w:rsid w:val="00E07E44"/>
    <w:rsid w:val="00E11442"/>
    <w:rsid w:val="00E159E0"/>
    <w:rsid w:val="00E1664F"/>
    <w:rsid w:val="00E1676D"/>
    <w:rsid w:val="00E17595"/>
    <w:rsid w:val="00E22BAC"/>
    <w:rsid w:val="00E24506"/>
    <w:rsid w:val="00E264A2"/>
    <w:rsid w:val="00E26C07"/>
    <w:rsid w:val="00E35152"/>
    <w:rsid w:val="00E353F5"/>
    <w:rsid w:val="00E3570A"/>
    <w:rsid w:val="00E358E5"/>
    <w:rsid w:val="00E36178"/>
    <w:rsid w:val="00E3778D"/>
    <w:rsid w:val="00E43CA8"/>
    <w:rsid w:val="00E44734"/>
    <w:rsid w:val="00E45AC7"/>
    <w:rsid w:val="00E472F3"/>
    <w:rsid w:val="00E55126"/>
    <w:rsid w:val="00E600A9"/>
    <w:rsid w:val="00E61549"/>
    <w:rsid w:val="00E6163B"/>
    <w:rsid w:val="00E623F5"/>
    <w:rsid w:val="00E62CCE"/>
    <w:rsid w:val="00E636F1"/>
    <w:rsid w:val="00E717F6"/>
    <w:rsid w:val="00E76927"/>
    <w:rsid w:val="00E77082"/>
    <w:rsid w:val="00E80B84"/>
    <w:rsid w:val="00E8283F"/>
    <w:rsid w:val="00E849D3"/>
    <w:rsid w:val="00E84A8E"/>
    <w:rsid w:val="00E85C03"/>
    <w:rsid w:val="00E87321"/>
    <w:rsid w:val="00E87819"/>
    <w:rsid w:val="00E916E9"/>
    <w:rsid w:val="00E93739"/>
    <w:rsid w:val="00E959ED"/>
    <w:rsid w:val="00E9702E"/>
    <w:rsid w:val="00E978DD"/>
    <w:rsid w:val="00E97B0B"/>
    <w:rsid w:val="00EA0765"/>
    <w:rsid w:val="00EA173D"/>
    <w:rsid w:val="00EB09FE"/>
    <w:rsid w:val="00EB0CC0"/>
    <w:rsid w:val="00EB135E"/>
    <w:rsid w:val="00EC4205"/>
    <w:rsid w:val="00EC5AB6"/>
    <w:rsid w:val="00EC70FF"/>
    <w:rsid w:val="00ED1E9B"/>
    <w:rsid w:val="00ED22B2"/>
    <w:rsid w:val="00ED34A3"/>
    <w:rsid w:val="00ED7EF9"/>
    <w:rsid w:val="00EE4E3F"/>
    <w:rsid w:val="00EE6667"/>
    <w:rsid w:val="00EE73F3"/>
    <w:rsid w:val="00EF143A"/>
    <w:rsid w:val="00EF383E"/>
    <w:rsid w:val="00EF631C"/>
    <w:rsid w:val="00F03A19"/>
    <w:rsid w:val="00F0453E"/>
    <w:rsid w:val="00F053E2"/>
    <w:rsid w:val="00F067E2"/>
    <w:rsid w:val="00F10218"/>
    <w:rsid w:val="00F12719"/>
    <w:rsid w:val="00F14506"/>
    <w:rsid w:val="00F17848"/>
    <w:rsid w:val="00F227C6"/>
    <w:rsid w:val="00F243F7"/>
    <w:rsid w:val="00F251EA"/>
    <w:rsid w:val="00F27862"/>
    <w:rsid w:val="00F27BE0"/>
    <w:rsid w:val="00F310D2"/>
    <w:rsid w:val="00F31A47"/>
    <w:rsid w:val="00F34588"/>
    <w:rsid w:val="00F4270E"/>
    <w:rsid w:val="00F43140"/>
    <w:rsid w:val="00F43B5C"/>
    <w:rsid w:val="00F44FC5"/>
    <w:rsid w:val="00F462C6"/>
    <w:rsid w:val="00F46C2C"/>
    <w:rsid w:val="00F4708A"/>
    <w:rsid w:val="00F5179C"/>
    <w:rsid w:val="00F51862"/>
    <w:rsid w:val="00F521E7"/>
    <w:rsid w:val="00F60C5C"/>
    <w:rsid w:val="00F618A8"/>
    <w:rsid w:val="00F61C91"/>
    <w:rsid w:val="00F62BE1"/>
    <w:rsid w:val="00F6377F"/>
    <w:rsid w:val="00F64D0A"/>
    <w:rsid w:val="00F716F1"/>
    <w:rsid w:val="00F73415"/>
    <w:rsid w:val="00F80487"/>
    <w:rsid w:val="00F81875"/>
    <w:rsid w:val="00F823B1"/>
    <w:rsid w:val="00F824DB"/>
    <w:rsid w:val="00F84077"/>
    <w:rsid w:val="00F85679"/>
    <w:rsid w:val="00F86F51"/>
    <w:rsid w:val="00F8761D"/>
    <w:rsid w:val="00F8765C"/>
    <w:rsid w:val="00F900F0"/>
    <w:rsid w:val="00F93F83"/>
    <w:rsid w:val="00F94F5C"/>
    <w:rsid w:val="00F96A81"/>
    <w:rsid w:val="00F96DA8"/>
    <w:rsid w:val="00FA1723"/>
    <w:rsid w:val="00FA3138"/>
    <w:rsid w:val="00FB41D0"/>
    <w:rsid w:val="00FC000D"/>
    <w:rsid w:val="00FC1B42"/>
    <w:rsid w:val="00FD0AF6"/>
    <w:rsid w:val="00FD2B9C"/>
    <w:rsid w:val="00FD4225"/>
    <w:rsid w:val="00FD59D2"/>
    <w:rsid w:val="00FD5E1D"/>
    <w:rsid w:val="00FE1DE7"/>
    <w:rsid w:val="00FE2A9F"/>
    <w:rsid w:val="00FE3E19"/>
    <w:rsid w:val="00FF262E"/>
    <w:rsid w:val="00FF4115"/>
    <w:rsid w:val="00FF6FD6"/>
    <w:rsid w:val="00FF7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B26DA0"/>
  <w14:discardImageEditingData/>
  <w15:docId w15:val="{6AA25730-F7A4-4582-90DC-F8D9F4161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kern w:val="2"/>
        <w:sz w:val="24"/>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lang w:val="en-GB"/>
    </w:rPr>
  </w:style>
  <w:style w:type="paragraph" w:styleId="Heading1">
    <w:name w:val="heading 1"/>
    <w:basedOn w:val="Normal"/>
    <w:next w:val="Normal"/>
    <w:link w:val="Heading1Char"/>
    <w:uiPriority w:val="9"/>
    <w:qFormat/>
    <w:rsid w:val="008C0419"/>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6C4ED6"/>
    <w:pPr>
      <w:keepNext/>
      <w:keepLines/>
      <w:spacing w:afterLines="50" w:after="50" w:line="360" w:lineRule="auto"/>
      <w:outlineLvl w:val="1"/>
    </w:pPr>
    <w:rPr>
      <w:rFonts w:eastAsiaTheme="majorEastAsia" w:cstheme="majorBidi"/>
      <w:b/>
      <w:bCs/>
      <w:szCs w:val="32"/>
    </w:rPr>
  </w:style>
  <w:style w:type="paragraph" w:styleId="Heading3">
    <w:name w:val="heading 3"/>
    <w:basedOn w:val="Normal"/>
    <w:next w:val="Normal"/>
    <w:link w:val="Heading3Char"/>
    <w:uiPriority w:val="9"/>
    <w:unhideWhenUsed/>
    <w:qFormat/>
    <w:rsid w:val="006C4ED6"/>
    <w:pPr>
      <w:keepNext/>
      <w:keepLines/>
      <w:spacing w:afterLines="50" w:after="50" w:line="360" w:lineRule="auto"/>
      <w:outlineLvl w:val="2"/>
    </w:pPr>
    <w:rPr>
      <w:b/>
      <w:bCs/>
      <w:szCs w:val="32"/>
    </w:rPr>
  </w:style>
  <w:style w:type="paragraph" w:styleId="Heading4">
    <w:name w:val="heading 4"/>
    <w:basedOn w:val="Normal"/>
    <w:next w:val="Normal"/>
    <w:link w:val="Heading4Char"/>
    <w:uiPriority w:val="9"/>
    <w:unhideWhenUsed/>
    <w:qFormat/>
    <w:rsid w:val="008A2D54"/>
    <w:pPr>
      <w:keepNext/>
      <w:keepLines/>
      <w:spacing w:line="360" w:lineRule="auto"/>
      <w:outlineLvl w:val="3"/>
    </w:pPr>
    <w:rPr>
      <w:rFonts w:eastAsiaTheme="majorEastAsia"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B7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96B76"/>
    <w:rPr>
      <w:sz w:val="18"/>
      <w:szCs w:val="18"/>
      <w:lang w:val="en-GB"/>
    </w:rPr>
  </w:style>
  <w:style w:type="paragraph" w:styleId="Footer">
    <w:name w:val="footer"/>
    <w:basedOn w:val="Normal"/>
    <w:link w:val="FooterChar"/>
    <w:uiPriority w:val="99"/>
    <w:unhideWhenUsed/>
    <w:rsid w:val="00C96B7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96B76"/>
    <w:rPr>
      <w:sz w:val="18"/>
      <w:szCs w:val="18"/>
      <w:lang w:val="en-GB"/>
    </w:rPr>
  </w:style>
  <w:style w:type="paragraph" w:customStyle="1" w:styleId="EndNoteBibliographyTitle">
    <w:name w:val="EndNote Bibliography Title"/>
    <w:basedOn w:val="Normal"/>
    <w:link w:val="EndNoteBibliographyTitleChar"/>
    <w:rsid w:val="00C96B76"/>
    <w:pPr>
      <w:jc w:val="center"/>
    </w:pPr>
    <w:rPr>
      <w:noProof/>
    </w:rPr>
  </w:style>
  <w:style w:type="character" w:customStyle="1" w:styleId="EndNoteBibliographyTitleChar">
    <w:name w:val="EndNote Bibliography Title Char"/>
    <w:basedOn w:val="DefaultParagraphFont"/>
    <w:link w:val="EndNoteBibliographyTitle"/>
    <w:rsid w:val="00C96B76"/>
    <w:rPr>
      <w:noProof/>
      <w:lang w:val="en-GB"/>
    </w:rPr>
  </w:style>
  <w:style w:type="paragraph" w:customStyle="1" w:styleId="EndNoteBibliography">
    <w:name w:val="EndNote Bibliography"/>
    <w:basedOn w:val="Normal"/>
    <w:link w:val="EndNoteBibliographyChar"/>
    <w:rsid w:val="00C96B76"/>
    <w:rPr>
      <w:noProof/>
    </w:rPr>
  </w:style>
  <w:style w:type="character" w:customStyle="1" w:styleId="EndNoteBibliographyChar">
    <w:name w:val="EndNote Bibliography Char"/>
    <w:basedOn w:val="DefaultParagraphFont"/>
    <w:link w:val="EndNoteBibliography"/>
    <w:rsid w:val="00C96B76"/>
    <w:rPr>
      <w:noProof/>
      <w:lang w:val="en-GB"/>
    </w:rPr>
  </w:style>
  <w:style w:type="character" w:styleId="PlaceholderText">
    <w:name w:val="Placeholder Text"/>
    <w:basedOn w:val="DefaultParagraphFont"/>
    <w:uiPriority w:val="99"/>
    <w:semiHidden/>
    <w:rsid w:val="00DF65B4"/>
    <w:rPr>
      <w:color w:val="808080"/>
    </w:rPr>
  </w:style>
  <w:style w:type="table" w:styleId="TableGrid">
    <w:name w:val="Table Grid"/>
    <w:basedOn w:val="TableNormal"/>
    <w:uiPriority w:val="39"/>
    <w:rsid w:val="00191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semiHidden/>
    <w:unhideWhenUsed/>
    <w:rsid w:val="00F27862"/>
    <w:pPr>
      <w:ind w:leftChars="2500" w:left="100"/>
    </w:pPr>
  </w:style>
  <w:style w:type="character" w:customStyle="1" w:styleId="DateChar">
    <w:name w:val="Date Char"/>
    <w:basedOn w:val="DefaultParagraphFont"/>
    <w:link w:val="Date"/>
    <w:uiPriority w:val="99"/>
    <w:semiHidden/>
    <w:rsid w:val="00F27862"/>
    <w:rPr>
      <w:lang w:val="en-GB"/>
    </w:rPr>
  </w:style>
  <w:style w:type="paragraph" w:styleId="ListParagraph">
    <w:name w:val="List Paragraph"/>
    <w:basedOn w:val="Normal"/>
    <w:uiPriority w:val="34"/>
    <w:qFormat/>
    <w:rsid w:val="00D54333"/>
    <w:pPr>
      <w:ind w:firstLineChars="200" w:firstLine="420"/>
    </w:pPr>
  </w:style>
  <w:style w:type="paragraph" w:styleId="FootnoteText">
    <w:name w:val="footnote text"/>
    <w:basedOn w:val="Normal"/>
    <w:link w:val="FootnoteTextChar"/>
    <w:semiHidden/>
    <w:unhideWhenUsed/>
    <w:rsid w:val="00DF265F"/>
    <w:pPr>
      <w:snapToGrid w:val="0"/>
      <w:jc w:val="left"/>
    </w:pPr>
    <w:rPr>
      <w:rFonts w:ascii="Calibri" w:eastAsia="宋体" w:hAnsi="Calibri" w:cs="Arial"/>
      <w:sz w:val="18"/>
      <w:szCs w:val="18"/>
    </w:rPr>
  </w:style>
  <w:style w:type="character" w:customStyle="1" w:styleId="FootnoteTextChar">
    <w:name w:val="Footnote Text Char"/>
    <w:basedOn w:val="DefaultParagraphFont"/>
    <w:link w:val="FootnoteText"/>
    <w:semiHidden/>
    <w:rsid w:val="00DF265F"/>
    <w:rPr>
      <w:rFonts w:ascii="Calibri" w:eastAsia="宋体" w:hAnsi="Calibri" w:cs="Arial"/>
      <w:sz w:val="18"/>
      <w:szCs w:val="18"/>
      <w:lang w:val="en-GB"/>
    </w:rPr>
  </w:style>
  <w:style w:type="character" w:styleId="Hyperlink">
    <w:name w:val="Hyperlink"/>
    <w:basedOn w:val="DefaultParagraphFont"/>
    <w:uiPriority w:val="99"/>
    <w:unhideWhenUsed/>
    <w:rsid w:val="00DF265F"/>
    <w:rPr>
      <w:color w:val="0563C1" w:themeColor="hyperlink"/>
      <w:u w:val="single"/>
    </w:rPr>
  </w:style>
  <w:style w:type="character" w:styleId="FootnoteReference">
    <w:name w:val="footnote reference"/>
    <w:basedOn w:val="DefaultParagraphFont"/>
    <w:uiPriority w:val="99"/>
    <w:semiHidden/>
    <w:unhideWhenUsed/>
    <w:rsid w:val="00DF265F"/>
    <w:rPr>
      <w:vertAlign w:val="superscript"/>
    </w:rPr>
  </w:style>
  <w:style w:type="character" w:customStyle="1" w:styleId="Heading2Char">
    <w:name w:val="Heading 2 Char"/>
    <w:basedOn w:val="DefaultParagraphFont"/>
    <w:link w:val="Heading2"/>
    <w:uiPriority w:val="9"/>
    <w:rsid w:val="006C4ED6"/>
    <w:rPr>
      <w:rFonts w:eastAsiaTheme="majorEastAsia" w:cstheme="majorBidi"/>
      <w:b/>
      <w:bCs/>
      <w:szCs w:val="32"/>
      <w:lang w:val="en-GB"/>
    </w:rPr>
  </w:style>
  <w:style w:type="character" w:customStyle="1" w:styleId="Heading3Char">
    <w:name w:val="Heading 3 Char"/>
    <w:basedOn w:val="DefaultParagraphFont"/>
    <w:link w:val="Heading3"/>
    <w:uiPriority w:val="9"/>
    <w:rsid w:val="006C4ED6"/>
    <w:rPr>
      <w:b/>
      <w:bCs/>
      <w:szCs w:val="32"/>
      <w:lang w:val="en-GB"/>
    </w:rPr>
  </w:style>
  <w:style w:type="character" w:customStyle="1" w:styleId="Heading4Char">
    <w:name w:val="Heading 4 Char"/>
    <w:basedOn w:val="DefaultParagraphFont"/>
    <w:link w:val="Heading4"/>
    <w:uiPriority w:val="9"/>
    <w:rsid w:val="008A2D54"/>
    <w:rPr>
      <w:rFonts w:eastAsiaTheme="majorEastAsia" w:cstheme="majorBidi"/>
      <w:b/>
      <w:bCs/>
      <w:szCs w:val="28"/>
      <w:lang w:val="en-GB"/>
    </w:rPr>
  </w:style>
  <w:style w:type="character" w:customStyle="1" w:styleId="Heading1Char">
    <w:name w:val="Heading 1 Char"/>
    <w:basedOn w:val="DefaultParagraphFont"/>
    <w:link w:val="Heading1"/>
    <w:uiPriority w:val="9"/>
    <w:rsid w:val="008C0419"/>
    <w:rPr>
      <w:b/>
      <w:bCs/>
      <w:kern w:val="44"/>
      <w:sz w:val="44"/>
      <w:szCs w:val="44"/>
      <w:lang w:val="en-GB"/>
    </w:rPr>
  </w:style>
  <w:style w:type="character" w:styleId="CommentReference">
    <w:name w:val="annotation reference"/>
    <w:basedOn w:val="DefaultParagraphFont"/>
    <w:uiPriority w:val="99"/>
    <w:semiHidden/>
    <w:unhideWhenUsed/>
    <w:rsid w:val="006024D8"/>
    <w:rPr>
      <w:sz w:val="21"/>
      <w:szCs w:val="21"/>
    </w:rPr>
  </w:style>
  <w:style w:type="paragraph" w:styleId="CommentText">
    <w:name w:val="annotation text"/>
    <w:basedOn w:val="Normal"/>
    <w:link w:val="CommentTextChar"/>
    <w:uiPriority w:val="99"/>
    <w:semiHidden/>
    <w:unhideWhenUsed/>
    <w:rsid w:val="006024D8"/>
    <w:pPr>
      <w:jc w:val="left"/>
    </w:pPr>
  </w:style>
  <w:style w:type="character" w:customStyle="1" w:styleId="CommentTextChar">
    <w:name w:val="Comment Text Char"/>
    <w:basedOn w:val="DefaultParagraphFont"/>
    <w:link w:val="CommentText"/>
    <w:uiPriority w:val="99"/>
    <w:semiHidden/>
    <w:rsid w:val="006024D8"/>
    <w:rPr>
      <w:lang w:val="en-GB"/>
    </w:rPr>
  </w:style>
  <w:style w:type="paragraph" w:styleId="CommentSubject">
    <w:name w:val="annotation subject"/>
    <w:basedOn w:val="CommentText"/>
    <w:next w:val="CommentText"/>
    <w:link w:val="CommentSubjectChar"/>
    <w:uiPriority w:val="99"/>
    <w:semiHidden/>
    <w:unhideWhenUsed/>
    <w:rsid w:val="006024D8"/>
    <w:rPr>
      <w:b/>
      <w:bCs/>
    </w:rPr>
  </w:style>
  <w:style w:type="character" w:customStyle="1" w:styleId="CommentSubjectChar">
    <w:name w:val="Comment Subject Char"/>
    <w:basedOn w:val="CommentTextChar"/>
    <w:link w:val="CommentSubject"/>
    <w:uiPriority w:val="99"/>
    <w:semiHidden/>
    <w:rsid w:val="006024D8"/>
    <w:rPr>
      <w:b/>
      <w:bCs/>
      <w:lang w:val="en-GB"/>
    </w:rPr>
  </w:style>
  <w:style w:type="paragraph" w:styleId="BalloonText">
    <w:name w:val="Balloon Text"/>
    <w:basedOn w:val="Normal"/>
    <w:link w:val="BalloonTextChar"/>
    <w:uiPriority w:val="99"/>
    <w:semiHidden/>
    <w:unhideWhenUsed/>
    <w:rsid w:val="006024D8"/>
    <w:rPr>
      <w:sz w:val="18"/>
      <w:szCs w:val="18"/>
    </w:rPr>
  </w:style>
  <w:style w:type="character" w:customStyle="1" w:styleId="BalloonTextChar">
    <w:name w:val="Balloon Text Char"/>
    <w:basedOn w:val="DefaultParagraphFont"/>
    <w:link w:val="BalloonText"/>
    <w:uiPriority w:val="99"/>
    <w:semiHidden/>
    <w:rsid w:val="006024D8"/>
    <w:rPr>
      <w:sz w:val="18"/>
      <w:szCs w:val="18"/>
      <w:lang w:val="en-GB"/>
    </w:rPr>
  </w:style>
  <w:style w:type="paragraph" w:customStyle="1" w:styleId="a">
    <w:name w:val="公式"/>
    <w:basedOn w:val="Normal"/>
    <w:link w:val="Char"/>
    <w:qFormat/>
    <w:rsid w:val="000C4E7A"/>
    <w:pPr>
      <w:tabs>
        <w:tab w:val="center" w:pos="3840"/>
        <w:tab w:val="right" w:pos="8400"/>
      </w:tabs>
      <w:spacing w:line="360" w:lineRule="auto"/>
      <w:textAlignment w:val="center"/>
    </w:pPr>
    <w:rPr>
      <w:rFonts w:ascii="Cambria Math" w:hAnsi="Cambria Math"/>
      <w:szCs w:val="24"/>
    </w:rPr>
  </w:style>
  <w:style w:type="character" w:customStyle="1" w:styleId="Char">
    <w:name w:val="公式 Char"/>
    <w:basedOn w:val="DefaultParagraphFont"/>
    <w:link w:val="a"/>
    <w:rsid w:val="000C4E7A"/>
    <w:rPr>
      <w:rFonts w:ascii="Cambria Math" w:hAnsi="Cambria Math"/>
      <w:szCs w:val="24"/>
      <w:lang w:val="en-GB"/>
    </w:rPr>
  </w:style>
  <w:style w:type="paragraph" w:styleId="Revision">
    <w:name w:val="Revision"/>
    <w:hidden/>
    <w:uiPriority w:val="99"/>
    <w:semiHidden/>
    <w:rsid w:val="00AC5039"/>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5374">
      <w:bodyDiv w:val="1"/>
      <w:marLeft w:val="0"/>
      <w:marRight w:val="0"/>
      <w:marTop w:val="0"/>
      <w:marBottom w:val="0"/>
      <w:divBdr>
        <w:top w:val="none" w:sz="0" w:space="0" w:color="auto"/>
        <w:left w:val="none" w:sz="0" w:space="0" w:color="auto"/>
        <w:bottom w:val="none" w:sz="0" w:space="0" w:color="auto"/>
        <w:right w:val="none" w:sz="0" w:space="0" w:color="auto"/>
      </w:divBdr>
    </w:div>
    <w:div w:id="161049198">
      <w:bodyDiv w:val="1"/>
      <w:marLeft w:val="0"/>
      <w:marRight w:val="0"/>
      <w:marTop w:val="0"/>
      <w:marBottom w:val="0"/>
      <w:divBdr>
        <w:top w:val="none" w:sz="0" w:space="0" w:color="auto"/>
        <w:left w:val="none" w:sz="0" w:space="0" w:color="auto"/>
        <w:bottom w:val="none" w:sz="0" w:space="0" w:color="auto"/>
        <w:right w:val="none" w:sz="0" w:space="0" w:color="auto"/>
      </w:divBdr>
    </w:div>
    <w:div w:id="451636058">
      <w:bodyDiv w:val="1"/>
      <w:marLeft w:val="0"/>
      <w:marRight w:val="0"/>
      <w:marTop w:val="0"/>
      <w:marBottom w:val="0"/>
      <w:divBdr>
        <w:top w:val="none" w:sz="0" w:space="0" w:color="auto"/>
        <w:left w:val="none" w:sz="0" w:space="0" w:color="auto"/>
        <w:bottom w:val="none" w:sz="0" w:space="0" w:color="auto"/>
        <w:right w:val="none" w:sz="0" w:space="0" w:color="auto"/>
      </w:divBdr>
    </w:div>
    <w:div w:id="1991278538">
      <w:bodyDiv w:val="1"/>
      <w:marLeft w:val="0"/>
      <w:marRight w:val="0"/>
      <w:marTop w:val="0"/>
      <w:marBottom w:val="0"/>
      <w:divBdr>
        <w:top w:val="none" w:sz="0" w:space="0" w:color="auto"/>
        <w:left w:val="none" w:sz="0" w:space="0" w:color="auto"/>
        <w:bottom w:val="none" w:sz="0" w:space="0" w:color="auto"/>
        <w:right w:val="none" w:sz="0" w:space="0" w:color="auto"/>
      </w:divBdr>
    </w:div>
    <w:div w:id="207349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wmf"/><Relationship Id="rId26" Type="http://schemas.openxmlformats.org/officeDocument/2006/relationships/image" Target="media/image14.tiff"/><Relationship Id="rId39" Type="http://schemas.openxmlformats.org/officeDocument/2006/relationships/image" Target="media/image22.wmf"/><Relationship Id="rId21" Type="http://schemas.openxmlformats.org/officeDocument/2006/relationships/oleObject" Target="embeddings/oleObject4.bin"/><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7.tiff"/><Relationship Id="rId50" Type="http://schemas.openxmlformats.org/officeDocument/2006/relationships/oleObject" Target="embeddings/oleObject14.bin"/><Relationship Id="rId55" Type="http://schemas.openxmlformats.org/officeDocument/2006/relationships/image" Target="media/image32.wmf"/><Relationship Id="rId63" Type="http://schemas.openxmlformats.org/officeDocument/2006/relationships/oleObject" Target="embeddings/oleObject21.bin"/><Relationship Id="rId68" Type="http://schemas.openxmlformats.org/officeDocument/2006/relationships/image" Target="media/image38.wmf"/><Relationship Id="rId76" Type="http://schemas.openxmlformats.org/officeDocument/2006/relationships/oleObject" Target="embeddings/oleObject28.bin"/><Relationship Id="rId7" Type="http://schemas.openxmlformats.org/officeDocument/2006/relationships/endnotes" Target="endnotes.xml"/><Relationship Id="rId71" Type="http://schemas.openxmlformats.org/officeDocument/2006/relationships/oleObject" Target="embeddings/oleObject25.bin"/><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17.wmf"/><Relationship Id="rId11" Type="http://schemas.openxmlformats.org/officeDocument/2006/relationships/image" Target="media/image3.png"/><Relationship Id="rId24" Type="http://schemas.openxmlformats.org/officeDocument/2006/relationships/image" Target="media/image12.tiff"/><Relationship Id="rId32" Type="http://schemas.openxmlformats.org/officeDocument/2006/relationships/oleObject" Target="embeddings/oleObject7.bin"/><Relationship Id="rId37" Type="http://schemas.openxmlformats.org/officeDocument/2006/relationships/image" Target="media/image21.wmf"/><Relationship Id="rId40" Type="http://schemas.openxmlformats.org/officeDocument/2006/relationships/oleObject" Target="embeddings/oleObject11.bin"/><Relationship Id="rId45" Type="http://schemas.openxmlformats.org/officeDocument/2006/relationships/image" Target="media/image25.tiff"/><Relationship Id="rId53" Type="http://schemas.openxmlformats.org/officeDocument/2006/relationships/image" Target="media/image31.wmf"/><Relationship Id="rId58" Type="http://schemas.openxmlformats.org/officeDocument/2006/relationships/oleObject" Target="embeddings/oleObject18.bin"/><Relationship Id="rId66" Type="http://schemas.openxmlformats.org/officeDocument/2006/relationships/image" Target="media/image37.wmf"/><Relationship Id="rId74" Type="http://schemas.openxmlformats.org/officeDocument/2006/relationships/image" Target="media/image41.w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5.wmf"/><Relationship Id="rId10" Type="http://schemas.openxmlformats.org/officeDocument/2006/relationships/image" Target="media/image2.tiff"/><Relationship Id="rId19" Type="http://schemas.openxmlformats.org/officeDocument/2006/relationships/oleObject" Target="embeddings/oleObject3.bin"/><Relationship Id="rId31" Type="http://schemas.openxmlformats.org/officeDocument/2006/relationships/image" Target="media/image18.wmf"/><Relationship Id="rId44" Type="http://schemas.openxmlformats.org/officeDocument/2006/relationships/oleObject" Target="embeddings/oleObject13.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tiff"/><Relationship Id="rId22" Type="http://schemas.openxmlformats.org/officeDocument/2006/relationships/image" Target="media/image11.wmf"/><Relationship Id="rId27" Type="http://schemas.openxmlformats.org/officeDocument/2006/relationships/image" Target="media/image15.tiff"/><Relationship Id="rId30" Type="http://schemas.openxmlformats.org/officeDocument/2006/relationships/oleObject" Target="embeddings/oleObject6.bin"/><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image" Target="media/image28.tiff"/><Relationship Id="rId56" Type="http://schemas.openxmlformats.org/officeDocument/2006/relationships/oleObject" Target="embeddings/oleObject17.bin"/><Relationship Id="rId64" Type="http://schemas.openxmlformats.org/officeDocument/2006/relationships/image" Target="media/image36.wmf"/><Relationship Id="rId69" Type="http://schemas.openxmlformats.org/officeDocument/2006/relationships/oleObject" Target="embeddings/oleObject24.bin"/><Relationship Id="rId77"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image" Target="media/image30.wmf"/><Relationship Id="rId72" Type="http://schemas.openxmlformats.org/officeDocument/2006/relationships/image" Target="media/image40.wmf"/><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oleObject" Target="embeddings/oleObject2.bin"/><Relationship Id="rId25" Type="http://schemas.openxmlformats.org/officeDocument/2006/relationships/image" Target="media/image13.png"/><Relationship Id="rId33" Type="http://schemas.openxmlformats.org/officeDocument/2006/relationships/image" Target="media/image19.wmf"/><Relationship Id="rId38" Type="http://schemas.openxmlformats.org/officeDocument/2006/relationships/oleObject" Target="embeddings/oleObject10.bin"/><Relationship Id="rId46" Type="http://schemas.openxmlformats.org/officeDocument/2006/relationships/image" Target="media/image26.tiff"/><Relationship Id="rId59" Type="http://schemas.openxmlformats.org/officeDocument/2006/relationships/image" Target="media/image34.wmf"/><Relationship Id="rId67" Type="http://schemas.openxmlformats.org/officeDocument/2006/relationships/oleObject" Target="embeddings/oleObject23.bin"/><Relationship Id="rId20" Type="http://schemas.openxmlformats.org/officeDocument/2006/relationships/image" Target="media/image10.wmf"/><Relationship Id="rId41" Type="http://schemas.openxmlformats.org/officeDocument/2006/relationships/image" Target="media/image23.w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image" Target="media/image39.wmf"/><Relationship Id="rId75"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5.bin"/><Relationship Id="rId28" Type="http://schemas.openxmlformats.org/officeDocument/2006/relationships/image" Target="media/image16.png"/><Relationship Id="rId36" Type="http://schemas.openxmlformats.org/officeDocument/2006/relationships/oleObject" Target="embeddings/oleObject9.bin"/><Relationship Id="rId49" Type="http://schemas.openxmlformats.org/officeDocument/2006/relationships/image" Target="media/image29.wmf"/><Relationship Id="rId57" Type="http://schemas.openxmlformats.org/officeDocument/2006/relationships/image" Target="media/image33.wmf"/></Relationships>
</file>

<file path=word/_rels/footnotes.xml.rels><?xml version="1.0" encoding="UTF-8" standalone="yes"?>
<Relationships xmlns="http://schemas.openxmlformats.org/package/2006/relationships"><Relationship Id="rId2" Type="http://schemas.openxmlformats.org/officeDocument/2006/relationships/hyperlink" Target="mailto:shoufeng.yang@kuleuven.be" TargetMode="External"/><Relationship Id="rId1" Type="http://schemas.openxmlformats.org/officeDocument/2006/relationships/hyperlink" Target="mailto:c_yan@hust.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98CE5-A731-4D8E-B29C-1D5113D8D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26959</Words>
  <Characters>153671</Characters>
  <Application>Microsoft Office Word</Application>
  <DocSecurity>0</DocSecurity>
  <Lines>1280</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yangl</dc:creator>
  <cp:keywords/>
  <dc:description/>
  <cp:lastModifiedBy>shoufeng yang</cp:lastModifiedBy>
  <cp:revision>2</cp:revision>
  <cp:lastPrinted>2019-08-14T11:04:00Z</cp:lastPrinted>
  <dcterms:created xsi:type="dcterms:W3CDTF">2019-10-31T08:05:00Z</dcterms:created>
  <dcterms:modified xsi:type="dcterms:W3CDTF">2019-10-31T08:05:00Z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